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6702B" w:rsidR="006519E5" w:rsidP="0046702B" w:rsidRDefault="20B66435" w14:paraId="7D317DD4" w14:textId="77777777">
      <w:pPr>
        <w:pStyle w:val="Kop2"/>
        <w:ind w:left="4248" w:firstLine="708"/>
        <w:rPr>
          <w:rFonts w:ascii="Arial" w:hAnsi="Arial" w:eastAsia="Copperplate Gothic Light" w:cs="Arial"/>
          <w:i/>
          <w:iCs/>
          <w:color w:val="7030A0"/>
        </w:rPr>
      </w:pPr>
      <w:r w:rsidRPr="0046702B">
        <w:rPr>
          <w:rFonts w:ascii="Arial" w:hAnsi="Arial" w:eastAsia="Copperplate Gothic Light" w:cs="Arial"/>
          <w:i/>
          <w:iCs/>
          <w:color w:val="7030A0"/>
        </w:rPr>
        <w:t>De Familieschool</w:t>
      </w:r>
    </w:p>
    <w:p w:rsidRPr="0046702B" w:rsidR="006519E5" w:rsidP="20B66435" w:rsidRDefault="006519E5" w14:paraId="6EB52021" w14:textId="6E9FDEC5">
      <w:pPr>
        <w:pStyle w:val="Kop3"/>
        <w:rPr>
          <w:rFonts w:ascii="Arial" w:hAnsi="Arial" w:eastAsia="Copperplate Gothic Light" w:cs="Arial"/>
          <w:b w:val="0"/>
          <w:bCs w:val="0"/>
          <w:color w:val="7030A0"/>
          <w:sz w:val="28"/>
          <w:szCs w:val="28"/>
        </w:rPr>
      </w:pPr>
      <w:r w:rsidRPr="0046702B">
        <w:rPr>
          <w:rFonts w:ascii="Arial" w:hAnsi="Arial" w:cs="Arial"/>
          <w:color w:val="7030A0"/>
          <w:sz w:val="28"/>
          <w:szCs w:val="28"/>
        </w:rPr>
        <w:tab/>
      </w:r>
      <w:r w:rsidRPr="0046702B">
        <w:rPr>
          <w:rFonts w:ascii="Arial" w:hAnsi="Arial" w:cs="Arial"/>
          <w:color w:val="7030A0"/>
          <w:sz w:val="28"/>
          <w:szCs w:val="28"/>
        </w:rPr>
        <w:tab/>
      </w:r>
      <w:r w:rsidRPr="0046702B">
        <w:rPr>
          <w:rFonts w:ascii="Arial" w:hAnsi="Arial" w:cs="Arial"/>
          <w:color w:val="7030A0"/>
          <w:sz w:val="28"/>
          <w:szCs w:val="28"/>
        </w:rPr>
        <w:tab/>
      </w:r>
      <w:r w:rsidRPr="0046702B">
        <w:rPr>
          <w:rFonts w:ascii="Arial" w:hAnsi="Arial" w:cs="Arial"/>
          <w:color w:val="7030A0"/>
          <w:sz w:val="28"/>
          <w:szCs w:val="28"/>
        </w:rPr>
        <w:tab/>
      </w:r>
      <w:r w:rsidRPr="0046702B">
        <w:rPr>
          <w:rFonts w:ascii="Arial" w:hAnsi="Arial" w:cs="Arial"/>
          <w:color w:val="7030A0"/>
          <w:sz w:val="28"/>
          <w:szCs w:val="28"/>
        </w:rPr>
        <w:tab/>
      </w:r>
      <w:r w:rsidRPr="0046702B">
        <w:rPr>
          <w:rFonts w:ascii="Arial" w:hAnsi="Arial" w:cs="Arial"/>
          <w:color w:val="7030A0"/>
          <w:sz w:val="28"/>
          <w:szCs w:val="28"/>
        </w:rPr>
        <w:tab/>
      </w:r>
      <w:r w:rsidR="0046702B">
        <w:rPr>
          <w:rFonts w:ascii="Arial" w:hAnsi="Arial" w:cs="Arial"/>
          <w:color w:val="7030A0"/>
          <w:sz w:val="28"/>
          <w:szCs w:val="28"/>
        </w:rPr>
        <w:tab/>
      </w:r>
      <w:r w:rsidRPr="0046702B">
        <w:rPr>
          <w:rFonts w:ascii="Arial" w:hAnsi="Arial" w:eastAsia="Copperplate Gothic Light" w:cs="Arial"/>
          <w:b w:val="0"/>
          <w:bCs w:val="0"/>
          <w:color w:val="7030A0"/>
          <w:sz w:val="28"/>
          <w:szCs w:val="28"/>
        </w:rPr>
        <w:t xml:space="preserve">Jan </w:t>
      </w:r>
      <w:proofErr w:type="spellStart"/>
      <w:r w:rsidRPr="0046702B">
        <w:rPr>
          <w:rFonts w:ascii="Arial" w:hAnsi="Arial" w:eastAsia="Copperplate Gothic Light" w:cs="Arial"/>
          <w:b w:val="0"/>
          <w:bCs w:val="0"/>
          <w:color w:val="7030A0"/>
          <w:sz w:val="28"/>
          <w:szCs w:val="28"/>
        </w:rPr>
        <w:t>Glijnisweg</w:t>
      </w:r>
      <w:proofErr w:type="spellEnd"/>
      <w:r w:rsidRPr="0046702B">
        <w:rPr>
          <w:rFonts w:ascii="Arial" w:hAnsi="Arial" w:eastAsia="Copperplate Gothic Light" w:cs="Arial"/>
          <w:b w:val="0"/>
          <w:bCs w:val="0"/>
          <w:color w:val="7030A0"/>
          <w:sz w:val="28"/>
          <w:szCs w:val="28"/>
        </w:rPr>
        <w:t xml:space="preserve"> 61</w:t>
      </w:r>
    </w:p>
    <w:p w:rsidRPr="0046702B" w:rsidR="006519E5" w:rsidP="25095888" w:rsidRDefault="006519E5" w14:paraId="359E8468" w14:textId="75D42872">
      <w:pPr>
        <w:rPr>
          <w:rFonts w:ascii="Arial" w:hAnsi="Arial" w:eastAsia="Copperplate Gothic Light" w:cs="Arial"/>
          <w:color w:val="7030A0"/>
          <w:sz w:val="28"/>
          <w:szCs w:val="28"/>
        </w:rPr>
      </w:pPr>
      <w:r w:rsidRPr="0046702B">
        <w:rPr>
          <w:rFonts w:ascii="Arial" w:hAnsi="Arial" w:cs="Arial"/>
          <w:color w:val="7030A0"/>
          <w:sz w:val="28"/>
        </w:rPr>
        <w:tab/>
      </w:r>
      <w:r w:rsidRPr="0046702B">
        <w:rPr>
          <w:rFonts w:ascii="Arial" w:hAnsi="Arial" w:cs="Arial"/>
          <w:color w:val="7030A0"/>
          <w:sz w:val="28"/>
        </w:rPr>
        <w:tab/>
      </w:r>
      <w:r w:rsidRPr="0046702B">
        <w:rPr>
          <w:rFonts w:ascii="Arial" w:hAnsi="Arial" w:cs="Arial"/>
          <w:color w:val="7030A0"/>
          <w:sz w:val="28"/>
        </w:rPr>
        <w:tab/>
      </w:r>
      <w:r w:rsidRPr="0046702B">
        <w:rPr>
          <w:rFonts w:ascii="Arial" w:hAnsi="Arial" w:cs="Arial"/>
          <w:color w:val="7030A0"/>
          <w:sz w:val="28"/>
        </w:rPr>
        <w:tab/>
      </w:r>
      <w:r w:rsidRPr="0046702B">
        <w:rPr>
          <w:rFonts w:ascii="Arial" w:hAnsi="Arial" w:cs="Arial"/>
          <w:color w:val="7030A0"/>
          <w:sz w:val="28"/>
        </w:rPr>
        <w:tab/>
      </w:r>
      <w:r w:rsidR="0046702B">
        <w:rPr>
          <w:rFonts w:ascii="Arial" w:hAnsi="Arial" w:cs="Arial"/>
          <w:color w:val="7030A0"/>
          <w:sz w:val="28"/>
        </w:rPr>
        <w:tab/>
      </w:r>
      <w:r w:rsidRPr="0046702B">
        <w:rPr>
          <w:rFonts w:ascii="Arial" w:hAnsi="Arial" w:cs="Arial"/>
          <w:color w:val="7030A0"/>
          <w:sz w:val="28"/>
        </w:rPr>
        <w:tab/>
      </w:r>
      <w:r w:rsidRPr="0046702B">
        <w:rPr>
          <w:rFonts w:ascii="Arial" w:hAnsi="Arial" w:eastAsia="Copperplate Gothic Light" w:cs="Arial"/>
          <w:color w:val="7030A0"/>
          <w:sz w:val="28"/>
          <w:szCs w:val="28"/>
        </w:rPr>
        <w:t>1702 PA Heerhugowaard</w:t>
      </w:r>
    </w:p>
    <w:p w:rsidRPr="0046702B" w:rsidR="006519E5" w:rsidP="25095888" w:rsidRDefault="006519E5" w14:paraId="1D4A4B59" w14:textId="06321C56">
      <w:pPr>
        <w:rPr>
          <w:rFonts w:ascii="Arial" w:hAnsi="Arial" w:eastAsia="Copperplate Gothic Light" w:cs="Arial"/>
          <w:color w:val="7030A0"/>
          <w:sz w:val="28"/>
          <w:szCs w:val="28"/>
        </w:rPr>
      </w:pPr>
      <w:r w:rsidRPr="0046702B">
        <w:rPr>
          <w:rFonts w:ascii="Arial" w:hAnsi="Arial" w:cs="Arial"/>
          <w:color w:val="7030A0"/>
          <w:sz w:val="28"/>
        </w:rPr>
        <w:tab/>
      </w:r>
      <w:r w:rsidRPr="0046702B">
        <w:rPr>
          <w:rFonts w:ascii="Arial" w:hAnsi="Arial" w:cs="Arial"/>
          <w:color w:val="7030A0"/>
          <w:sz w:val="28"/>
        </w:rPr>
        <w:tab/>
      </w:r>
      <w:r w:rsidRPr="0046702B">
        <w:rPr>
          <w:rFonts w:ascii="Arial" w:hAnsi="Arial" w:cs="Arial"/>
          <w:color w:val="7030A0"/>
          <w:sz w:val="28"/>
        </w:rPr>
        <w:tab/>
      </w:r>
      <w:r w:rsidRPr="0046702B">
        <w:rPr>
          <w:rFonts w:ascii="Arial" w:hAnsi="Arial" w:cs="Arial"/>
          <w:color w:val="7030A0"/>
          <w:sz w:val="28"/>
        </w:rPr>
        <w:tab/>
      </w:r>
      <w:r w:rsidRPr="0046702B">
        <w:rPr>
          <w:rFonts w:ascii="Arial" w:hAnsi="Arial" w:cs="Arial"/>
          <w:color w:val="7030A0"/>
          <w:sz w:val="28"/>
        </w:rPr>
        <w:tab/>
      </w:r>
      <w:r w:rsidRPr="0046702B">
        <w:rPr>
          <w:rFonts w:ascii="Arial" w:hAnsi="Arial" w:cs="Arial"/>
          <w:color w:val="7030A0"/>
          <w:sz w:val="28"/>
        </w:rPr>
        <w:tab/>
      </w:r>
      <w:r w:rsidR="0046702B">
        <w:rPr>
          <w:rFonts w:ascii="Arial" w:hAnsi="Arial" w:cs="Arial"/>
          <w:color w:val="7030A0"/>
          <w:sz w:val="28"/>
        </w:rPr>
        <w:tab/>
      </w:r>
      <w:r w:rsidRPr="0046702B">
        <w:rPr>
          <w:rFonts w:ascii="Arial" w:hAnsi="Arial" w:eastAsia="Copperplate Gothic Light" w:cs="Arial"/>
          <w:color w:val="7030A0"/>
          <w:sz w:val="28"/>
          <w:szCs w:val="28"/>
        </w:rPr>
        <w:t>tel: 072 - 5714721</w:t>
      </w:r>
    </w:p>
    <w:p w:rsidRPr="0046702B" w:rsidR="006519E5" w:rsidP="25095888" w:rsidRDefault="006519E5" w14:paraId="46394656" w14:textId="4B75D0F4">
      <w:pPr>
        <w:rPr>
          <w:rFonts w:ascii="Arial" w:hAnsi="Arial" w:eastAsia="Copperplate Gothic Light" w:cs="Arial"/>
          <w:color w:val="7030A0"/>
          <w:sz w:val="28"/>
          <w:szCs w:val="28"/>
        </w:rPr>
      </w:pPr>
      <w:r w:rsidRPr="0046702B">
        <w:rPr>
          <w:rFonts w:ascii="Arial" w:hAnsi="Arial" w:cs="Arial"/>
          <w:color w:val="7030A0"/>
          <w:sz w:val="28"/>
        </w:rPr>
        <w:tab/>
      </w:r>
      <w:r w:rsidRPr="0046702B">
        <w:rPr>
          <w:rFonts w:ascii="Arial" w:hAnsi="Arial" w:cs="Arial"/>
          <w:color w:val="7030A0"/>
          <w:sz w:val="28"/>
        </w:rPr>
        <w:tab/>
      </w:r>
      <w:r w:rsidRPr="0046702B">
        <w:rPr>
          <w:rFonts w:ascii="Arial" w:hAnsi="Arial" w:cs="Arial"/>
          <w:color w:val="7030A0"/>
          <w:sz w:val="28"/>
        </w:rPr>
        <w:tab/>
      </w:r>
      <w:r w:rsidRPr="0046702B">
        <w:rPr>
          <w:rFonts w:ascii="Arial" w:hAnsi="Arial" w:cs="Arial"/>
          <w:color w:val="7030A0"/>
          <w:sz w:val="28"/>
        </w:rPr>
        <w:tab/>
      </w:r>
      <w:r w:rsidRPr="0046702B">
        <w:rPr>
          <w:rFonts w:ascii="Arial" w:hAnsi="Arial" w:cs="Arial"/>
          <w:color w:val="7030A0"/>
          <w:sz w:val="28"/>
        </w:rPr>
        <w:tab/>
      </w:r>
      <w:r w:rsidRPr="0046702B">
        <w:rPr>
          <w:rFonts w:ascii="Arial" w:hAnsi="Arial" w:cs="Arial"/>
          <w:color w:val="7030A0"/>
          <w:sz w:val="28"/>
        </w:rPr>
        <w:tab/>
      </w:r>
      <w:r w:rsidR="0046702B">
        <w:rPr>
          <w:rFonts w:ascii="Arial" w:hAnsi="Arial" w:cs="Arial"/>
          <w:color w:val="7030A0"/>
          <w:sz w:val="28"/>
        </w:rPr>
        <w:tab/>
      </w:r>
      <w:r w:rsidRPr="0046702B">
        <w:rPr>
          <w:rFonts w:ascii="Arial" w:hAnsi="Arial" w:eastAsia="Copperplate Gothic Light" w:cs="Arial"/>
          <w:color w:val="7030A0"/>
          <w:sz w:val="28"/>
          <w:szCs w:val="28"/>
        </w:rPr>
        <w:t>www.familieschool.nl</w:t>
      </w:r>
    </w:p>
    <w:p w:rsidRPr="006548E8" w:rsidR="006519E5" w:rsidP="006548E8" w:rsidRDefault="0046702B" w14:paraId="1E4C2324" w14:textId="42F8ED52">
      <w:pPr>
        <w:jc w:val="center"/>
        <w:rPr>
          <w:rFonts w:ascii="Copperplate Gothic Bold" w:hAnsi="Copperplate Gothic Bold"/>
          <w:sz w:val="32"/>
        </w:rPr>
      </w:pPr>
      <w:r>
        <w:rPr>
          <w:noProof/>
          <w:lang w:eastAsia="nl-NL"/>
        </w:rPr>
        <w:drawing>
          <wp:inline distT="0" distB="0" distL="0" distR="0" wp14:anchorId="62B5301D" wp14:editId="720F14AD">
            <wp:extent cx="2660752" cy="1797050"/>
            <wp:effectExtent l="0" t="0" r="6350" b="0"/>
            <wp:docPr id="1" name="Afbeelding 1" descr="C:\Users\nienke.denhartogh\AppData\Local\Microsoft\Windows\INetCache\Content.MSO\EE85467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enke.denhartogh\AppData\Local\Microsoft\Windows\INetCache\Content.MSO\EE854671.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9663" cy="1830084"/>
                    </a:xfrm>
                    <a:prstGeom prst="rect">
                      <a:avLst/>
                    </a:prstGeom>
                    <a:noFill/>
                    <a:ln>
                      <a:noFill/>
                    </a:ln>
                  </pic:spPr>
                </pic:pic>
              </a:graphicData>
            </a:graphic>
          </wp:inline>
        </w:drawing>
      </w:r>
    </w:p>
    <w:p w:rsidRPr="0046702B" w:rsidR="006519E5" w:rsidP="20B66435" w:rsidRDefault="20B66435" w14:paraId="69ECE402" w14:textId="77777777">
      <w:pPr>
        <w:jc w:val="center"/>
        <w:rPr>
          <w:rFonts w:ascii="Copperplate Gothic Light" w:hAnsi="Copperplate Gothic Light" w:eastAsia="Copperplate Gothic Light" w:cs="Copperplate Gothic Light"/>
          <w:color w:val="7030A0"/>
          <w:sz w:val="32"/>
          <w:szCs w:val="32"/>
        </w:rPr>
      </w:pPr>
      <w:proofErr w:type="spellStart"/>
      <w:r w:rsidRPr="0046702B">
        <w:rPr>
          <w:rFonts w:ascii="Copperplate Gothic Light" w:hAnsi="Copperplate Gothic Light" w:eastAsia="Copperplate Gothic Light" w:cs="Copperplate Gothic Light"/>
          <w:color w:val="7030A0"/>
          <w:sz w:val="32"/>
          <w:szCs w:val="32"/>
        </w:rPr>
        <w:t>schoolondersteuningsprofiel</w:t>
      </w:r>
      <w:proofErr w:type="spellEnd"/>
    </w:p>
    <w:p w:rsidRPr="00423795" w:rsidR="006519E5" w:rsidP="20B66435" w:rsidRDefault="20B66435" w14:paraId="3FF408F4" w14:textId="7B303E07">
      <w:pPr>
        <w:jc w:val="center"/>
        <w:rPr>
          <w:rFonts w:ascii="Copperplate Gothic Bold" w:hAnsi="Copperplate Gothic Bold" w:eastAsia="Copperplate Gothic Bold" w:cs="Copperplate Gothic Bold"/>
          <w:color w:val="FF0000"/>
          <w:sz w:val="32"/>
          <w:szCs w:val="32"/>
        </w:rPr>
      </w:pPr>
      <w:r w:rsidRPr="20B66435">
        <w:rPr>
          <w:rFonts w:ascii="Copperplate Gothic Bold" w:hAnsi="Copperplate Gothic Bold" w:eastAsia="Copperplate Gothic Bold" w:cs="Copperplate Gothic Bold"/>
          <w:color w:val="FF0000"/>
          <w:sz w:val="32"/>
          <w:szCs w:val="32"/>
        </w:rPr>
        <w:t>201</w:t>
      </w:r>
      <w:r w:rsidR="0046702B">
        <w:rPr>
          <w:rFonts w:ascii="Copperplate Gothic Bold" w:hAnsi="Copperplate Gothic Bold" w:eastAsia="Copperplate Gothic Bold" w:cs="Copperplate Gothic Bold"/>
          <w:color w:val="FF0000"/>
          <w:sz w:val="32"/>
          <w:szCs w:val="32"/>
        </w:rPr>
        <w:t>9</w:t>
      </w:r>
      <w:r w:rsidRPr="20B66435">
        <w:rPr>
          <w:rFonts w:ascii="Copperplate Gothic Bold" w:hAnsi="Copperplate Gothic Bold" w:eastAsia="Copperplate Gothic Bold" w:cs="Copperplate Gothic Bold"/>
          <w:color w:val="FF0000"/>
          <w:sz w:val="32"/>
          <w:szCs w:val="32"/>
        </w:rPr>
        <w:t>-</w:t>
      </w:r>
      <w:r w:rsidR="00CD7054">
        <w:rPr>
          <w:rFonts w:ascii="Copperplate Gothic Bold" w:hAnsi="Copperplate Gothic Bold" w:eastAsia="Copperplate Gothic Bold" w:cs="Copperplate Gothic Bold"/>
          <w:color w:val="FF0000"/>
          <w:sz w:val="32"/>
          <w:szCs w:val="32"/>
        </w:rPr>
        <w:t xml:space="preserve"> </w:t>
      </w:r>
      <w:r w:rsidRPr="20B66435">
        <w:rPr>
          <w:rFonts w:ascii="Copperplate Gothic Bold" w:hAnsi="Copperplate Gothic Bold" w:eastAsia="Copperplate Gothic Bold" w:cs="Copperplate Gothic Bold"/>
          <w:color w:val="FF0000"/>
          <w:sz w:val="32"/>
          <w:szCs w:val="32"/>
        </w:rPr>
        <w:t>202</w:t>
      </w:r>
      <w:r w:rsidR="0046702B">
        <w:rPr>
          <w:rFonts w:ascii="Copperplate Gothic Bold" w:hAnsi="Copperplate Gothic Bold" w:eastAsia="Copperplate Gothic Bold" w:cs="Copperplate Gothic Bold"/>
          <w:color w:val="FF0000"/>
          <w:sz w:val="32"/>
          <w:szCs w:val="32"/>
        </w:rPr>
        <w:t>2</w:t>
      </w:r>
    </w:p>
    <w:p w:rsidR="006519E5" w:rsidP="006548E8" w:rsidRDefault="006519E5" w14:paraId="10084585" w14:textId="77777777">
      <w:pPr>
        <w:jc w:val="center"/>
        <w:rPr>
          <w:rFonts w:ascii="Copperplate Gothic Bold" w:hAnsi="Copperplate Gothic Bold"/>
          <w:sz w:val="32"/>
        </w:rPr>
      </w:pPr>
    </w:p>
    <w:p w:rsidRPr="0046702B" w:rsidR="006519E5" w:rsidP="25095888" w:rsidRDefault="25095888" w14:paraId="285FC0BB" w14:textId="77777777">
      <w:pPr>
        <w:jc w:val="center"/>
        <w:rPr>
          <w:rFonts w:ascii="Copperplate Gothic Light" w:hAnsi="Copperplate Gothic Light" w:eastAsia="Copperplate Gothic Light" w:cs="Copperplate Gothic Light"/>
          <w:color w:val="7030A0"/>
          <w:sz w:val="32"/>
          <w:szCs w:val="32"/>
        </w:rPr>
      </w:pPr>
      <w:r w:rsidRPr="0046702B">
        <w:rPr>
          <w:rFonts w:ascii="Copperplate Gothic Light" w:hAnsi="Copperplate Gothic Light" w:eastAsia="Copperplate Gothic Light" w:cs="Copperplate Gothic Light"/>
          <w:color w:val="7030A0"/>
          <w:sz w:val="32"/>
          <w:szCs w:val="32"/>
        </w:rPr>
        <w:t>De Familieschool</w:t>
      </w:r>
    </w:p>
    <w:p w:rsidRPr="0046702B" w:rsidR="006519E5" w:rsidP="25095888" w:rsidRDefault="25095888" w14:paraId="7C718F5C" w14:textId="77777777">
      <w:pPr>
        <w:jc w:val="center"/>
        <w:rPr>
          <w:rFonts w:ascii="Copperplate Gothic Light" w:hAnsi="Copperplate Gothic Light" w:eastAsia="Copperplate Gothic Light" w:cs="Copperplate Gothic Light"/>
          <w:color w:val="7030A0"/>
          <w:sz w:val="32"/>
          <w:szCs w:val="32"/>
        </w:rPr>
      </w:pPr>
      <w:r w:rsidRPr="0046702B">
        <w:rPr>
          <w:rFonts w:ascii="Copperplate Gothic Light" w:hAnsi="Copperplate Gothic Light" w:eastAsia="Copperplate Gothic Light" w:cs="Copperplate Gothic Light"/>
          <w:color w:val="7030A0"/>
          <w:sz w:val="32"/>
          <w:szCs w:val="32"/>
        </w:rPr>
        <w:t>Heerhugowaard</w:t>
      </w:r>
    </w:p>
    <w:p w:rsidRPr="00C44EF4" w:rsidR="006519E5" w:rsidP="006548E8" w:rsidRDefault="006519E5" w14:paraId="2B95BCED" w14:textId="77777777">
      <w:pPr>
        <w:rPr>
          <w:rFonts w:ascii="Gill Sans MT" w:hAnsi="Gill Sans MT"/>
          <w:color w:val="008000"/>
          <w:sz w:val="28"/>
          <w:szCs w:val="28"/>
          <w:u w:val="single"/>
        </w:rPr>
      </w:pPr>
    </w:p>
    <w:p w:rsidR="006519E5" w:rsidP="006548E8" w:rsidRDefault="006519E5" w14:paraId="2A7D975B" w14:textId="77777777">
      <w:pPr>
        <w:ind w:left="4956" w:firstLine="708"/>
        <w:rPr>
          <w:rFonts w:ascii="Copperplate Gothic Light" w:hAnsi="Copperplate Gothic Light"/>
          <w:sz w:val="32"/>
        </w:rPr>
      </w:pPr>
    </w:p>
    <w:p w:rsidRPr="005A783D" w:rsidR="006519E5" w:rsidP="006548E8" w:rsidRDefault="006519E5" w14:paraId="2F244DEF" w14:textId="77777777">
      <w:pPr>
        <w:rPr>
          <w:rFonts w:ascii="Copperplate Gothic Light" w:hAnsi="Copperplate Gothic Light"/>
          <w:color w:val="0000FF"/>
          <w:sz w:val="28"/>
          <w:szCs w:val="28"/>
        </w:rPr>
      </w:pPr>
    </w:p>
    <w:p w:rsidR="006519E5" w:rsidP="00CD7054" w:rsidRDefault="00CD7054" w14:paraId="1ECE956E" w14:textId="36B07F7F">
      <w:pPr>
        <w:ind w:left="5664"/>
        <w:rPr>
          <w:rFonts w:ascii="Copperplate Gothic Light" w:hAnsi="Copperplate Gothic Light" w:eastAsia="Copperplate Gothic Light" w:cs="Copperplate Gothic Light"/>
          <w:color w:val="7030A0"/>
          <w:sz w:val="28"/>
          <w:szCs w:val="28"/>
        </w:rPr>
      </w:pPr>
      <w:r w:rsidRPr="0046702B">
        <w:rPr>
          <w:rFonts w:ascii="Copperplate Gothic Light" w:hAnsi="Copperplate Gothic Light" w:eastAsia="Copperplate Gothic Light" w:cs="Copperplate Gothic Light"/>
          <w:color w:val="7030A0"/>
          <w:sz w:val="28"/>
          <w:szCs w:val="28"/>
        </w:rPr>
        <w:t xml:space="preserve">Versie </w:t>
      </w:r>
      <w:r w:rsidR="0046702B">
        <w:rPr>
          <w:rFonts w:ascii="Copperplate Gothic Light" w:hAnsi="Copperplate Gothic Light" w:eastAsia="Copperplate Gothic Light" w:cs="Copperplate Gothic Light"/>
          <w:color w:val="7030A0"/>
          <w:sz w:val="28"/>
          <w:szCs w:val="28"/>
        </w:rPr>
        <w:t>aug. 2022</w:t>
      </w:r>
      <w:r w:rsidRPr="0046702B">
        <w:rPr>
          <w:rFonts w:ascii="Copperplate Gothic Light" w:hAnsi="Copperplate Gothic Light" w:eastAsia="Copperplate Gothic Light" w:cs="Copperplate Gothic Light"/>
          <w:color w:val="7030A0"/>
          <w:sz w:val="28"/>
          <w:szCs w:val="28"/>
        </w:rPr>
        <w:t>.</w:t>
      </w:r>
    </w:p>
    <w:p w:rsidR="0046702B" w:rsidRDefault="0046702B" w14:paraId="2C17EF06" w14:textId="2D398263">
      <w:pPr>
        <w:spacing w:after="0" w:line="240" w:lineRule="auto"/>
        <w:rPr>
          <w:rFonts w:ascii="Copperplate Gothic Light" w:hAnsi="Copperplate Gothic Light" w:eastAsia="Copperplate Gothic Light" w:cs="Copperplate Gothic Light"/>
          <w:color w:val="7030A0"/>
          <w:sz w:val="28"/>
          <w:szCs w:val="28"/>
        </w:rPr>
      </w:pPr>
      <w:r>
        <w:rPr>
          <w:rFonts w:ascii="Copperplate Gothic Light" w:hAnsi="Copperplate Gothic Light" w:eastAsia="Copperplate Gothic Light" w:cs="Copperplate Gothic Light"/>
          <w:color w:val="7030A0"/>
          <w:sz w:val="28"/>
          <w:szCs w:val="28"/>
        </w:rPr>
        <w:br w:type="page"/>
      </w:r>
    </w:p>
    <w:p w:rsidRPr="0046702B" w:rsidR="0046702B" w:rsidP="00CD7054" w:rsidRDefault="0046702B" w14:paraId="124BD534" w14:textId="77777777">
      <w:pPr>
        <w:ind w:left="5664"/>
        <w:rPr>
          <w:rFonts w:ascii="Copperplate Gothic Light" w:hAnsi="Copperplate Gothic Light" w:eastAsia="Copperplate Gothic Light" w:cs="Copperplate Gothic Light"/>
          <w:color w:val="7030A0"/>
          <w:sz w:val="28"/>
          <w:szCs w:val="28"/>
        </w:rPr>
      </w:pPr>
    </w:p>
    <w:p w:rsidRPr="00962C00" w:rsidR="006519E5" w:rsidP="00703E2A" w:rsidRDefault="25095888" w14:paraId="76475B00" w14:textId="77777777">
      <w:pPr>
        <w:pStyle w:val="Kop1"/>
        <w:numPr>
          <w:ilvl w:val="0"/>
          <w:numId w:val="34"/>
        </w:numPr>
        <w:ind w:left="426" w:hanging="426"/>
        <w:rPr>
          <w:rStyle w:val="Nadruk"/>
          <w:rFonts w:ascii="Verdana" w:hAnsi="Verdana" w:eastAsia="Verdana" w:cs="Verdana"/>
          <w:i w:val="0"/>
          <w:iCs w:val="0"/>
          <w:sz w:val="24"/>
          <w:szCs w:val="24"/>
        </w:rPr>
      </w:pPr>
      <w:r w:rsidRPr="25095888">
        <w:rPr>
          <w:rStyle w:val="Nadruk"/>
          <w:rFonts w:ascii="Verdana" w:hAnsi="Verdana" w:eastAsia="Verdana" w:cs="Verdana"/>
          <w:i w:val="0"/>
          <w:iCs w:val="0"/>
          <w:sz w:val="24"/>
          <w:szCs w:val="24"/>
        </w:rPr>
        <w:t>Inleiding</w:t>
      </w:r>
    </w:p>
    <w:p w:rsidRPr="00FC3DA2" w:rsidR="006519E5" w:rsidP="006548E8" w:rsidRDefault="006519E5" w14:paraId="2A7AF820" w14:textId="77777777">
      <w:pPr>
        <w:spacing w:line="360" w:lineRule="auto"/>
        <w:rPr>
          <w:rStyle w:val="Nadruk"/>
          <w:rFonts w:ascii="Verdana" w:hAnsi="Verdana"/>
          <w:i w:val="0"/>
          <w:sz w:val="20"/>
          <w:szCs w:val="20"/>
        </w:rPr>
      </w:pPr>
    </w:p>
    <w:p w:rsidRPr="00B06A5B" w:rsidR="006519E5" w:rsidP="20B66435" w:rsidRDefault="20B66435" w14:paraId="4A8DB778" w14:textId="77777777">
      <w:pPr>
        <w:spacing w:line="23" w:lineRule="atLeast"/>
        <w:rPr>
          <w:rStyle w:val="Nadruk"/>
          <w:rFonts w:ascii="Verdana" w:hAnsi="Verdana" w:eastAsia="Verdana" w:cs="Verdana"/>
          <w:i w:val="0"/>
          <w:iCs w:val="0"/>
          <w:sz w:val="20"/>
          <w:szCs w:val="20"/>
        </w:rPr>
      </w:pPr>
      <w:r w:rsidRPr="20B66435">
        <w:rPr>
          <w:rStyle w:val="Nadruk"/>
          <w:rFonts w:ascii="Verdana" w:hAnsi="Verdana" w:eastAsia="Verdana" w:cs="Verdana"/>
          <w:i w:val="0"/>
          <w:iCs w:val="0"/>
          <w:sz w:val="20"/>
          <w:szCs w:val="20"/>
        </w:rPr>
        <w:t xml:space="preserve">In dit </w:t>
      </w:r>
      <w:proofErr w:type="spellStart"/>
      <w:r w:rsidRPr="20B66435">
        <w:rPr>
          <w:rStyle w:val="Nadruk"/>
          <w:rFonts w:ascii="Verdana" w:hAnsi="Verdana" w:eastAsia="Verdana" w:cs="Verdana"/>
          <w:i w:val="0"/>
          <w:iCs w:val="0"/>
          <w:sz w:val="20"/>
          <w:szCs w:val="20"/>
        </w:rPr>
        <w:t>schoolondersteuningsprofiel</w:t>
      </w:r>
      <w:proofErr w:type="spellEnd"/>
      <w:r w:rsidRPr="20B66435">
        <w:rPr>
          <w:rStyle w:val="Nadruk"/>
          <w:rFonts w:ascii="Verdana" w:hAnsi="Verdana" w:eastAsia="Verdana" w:cs="Verdana"/>
          <w:i w:val="0"/>
          <w:iCs w:val="0"/>
          <w:sz w:val="20"/>
          <w:szCs w:val="20"/>
        </w:rPr>
        <w:t xml:space="preserve"> leest u welke mogelijkheden onze school heeft voor de ondersteuning van leerlingen met ui</w:t>
      </w:r>
      <w:r w:rsidR="006B7124">
        <w:rPr>
          <w:rStyle w:val="Nadruk"/>
          <w:rFonts w:ascii="Verdana" w:hAnsi="Verdana" w:eastAsia="Verdana" w:cs="Verdana"/>
          <w:i w:val="0"/>
          <w:iCs w:val="0"/>
          <w:sz w:val="20"/>
          <w:szCs w:val="20"/>
        </w:rPr>
        <w:t>teenlopende onderwijsbehoeften.</w:t>
      </w:r>
    </w:p>
    <w:p w:rsidRPr="00B06A5B" w:rsidR="006519E5" w:rsidP="20B66435" w:rsidRDefault="20B66435" w14:paraId="39C45A40" w14:textId="77777777">
      <w:pPr>
        <w:spacing w:line="23" w:lineRule="atLeast"/>
        <w:rPr>
          <w:rStyle w:val="Nadruk"/>
          <w:rFonts w:ascii="Verdana" w:hAnsi="Verdana" w:eastAsia="Verdana" w:cs="Verdana"/>
          <w:i w:val="0"/>
          <w:iCs w:val="0"/>
          <w:sz w:val="20"/>
          <w:szCs w:val="20"/>
        </w:rPr>
      </w:pPr>
      <w:r w:rsidRPr="20B66435">
        <w:rPr>
          <w:rStyle w:val="Nadruk"/>
          <w:rFonts w:ascii="Verdana" w:hAnsi="Verdana" w:eastAsia="Verdana" w:cs="Verdana"/>
          <w:i w:val="0"/>
          <w:iCs w:val="0"/>
          <w:sz w:val="20"/>
          <w:szCs w:val="20"/>
        </w:rPr>
        <w:t xml:space="preserve">De ondersteuning, die de school kan bieden, wordt beschreven op twee niveaus: basisondersteuning en extra ondersteuning. Dit </w:t>
      </w:r>
      <w:proofErr w:type="spellStart"/>
      <w:r w:rsidRPr="20B66435">
        <w:rPr>
          <w:rStyle w:val="Nadruk"/>
          <w:rFonts w:ascii="Verdana" w:hAnsi="Verdana" w:eastAsia="Verdana" w:cs="Verdana"/>
          <w:i w:val="0"/>
          <w:iCs w:val="0"/>
          <w:sz w:val="20"/>
          <w:szCs w:val="20"/>
        </w:rPr>
        <w:t>schoolondersteuningsprofiel</w:t>
      </w:r>
      <w:proofErr w:type="spellEnd"/>
      <w:r w:rsidRPr="20B66435">
        <w:rPr>
          <w:rStyle w:val="Nadruk"/>
          <w:rFonts w:ascii="Verdana" w:hAnsi="Verdana" w:eastAsia="Verdana" w:cs="Verdana"/>
          <w:i w:val="0"/>
          <w:iCs w:val="0"/>
          <w:sz w:val="20"/>
          <w:szCs w:val="20"/>
        </w:rPr>
        <w:t xml:space="preserve"> levert tegelijk een bijdrage aan de omslag van het denken in </w:t>
      </w:r>
      <w:r w:rsidRPr="20B66435" w:rsidR="00443AF4">
        <w:rPr>
          <w:rStyle w:val="Nadruk"/>
          <w:rFonts w:ascii="Verdana" w:hAnsi="Verdana" w:eastAsia="Verdana" w:cs="Verdana"/>
          <w:i w:val="0"/>
          <w:iCs w:val="0"/>
          <w:sz w:val="20"/>
          <w:szCs w:val="20"/>
        </w:rPr>
        <w:t>kind</w:t>
      </w:r>
      <w:r w:rsidR="00443AF4">
        <w:rPr>
          <w:rStyle w:val="Nadruk"/>
          <w:rFonts w:ascii="Verdana" w:hAnsi="Verdana" w:eastAsia="Verdana" w:cs="Verdana"/>
          <w:i w:val="0"/>
          <w:iCs w:val="0"/>
          <w:sz w:val="20"/>
          <w:szCs w:val="20"/>
        </w:rPr>
        <w:t>-</w:t>
      </w:r>
      <w:r w:rsidRPr="20B66435" w:rsidR="00443AF4">
        <w:rPr>
          <w:rStyle w:val="Nadruk"/>
          <w:rFonts w:ascii="Verdana" w:hAnsi="Verdana" w:eastAsia="Verdana" w:cs="Verdana"/>
          <w:i w:val="0"/>
          <w:iCs w:val="0"/>
          <w:sz w:val="20"/>
          <w:szCs w:val="20"/>
        </w:rPr>
        <w:t>kenmerken</w:t>
      </w:r>
      <w:r w:rsidRPr="20B66435">
        <w:rPr>
          <w:rStyle w:val="Nadruk"/>
          <w:rFonts w:ascii="Verdana" w:hAnsi="Verdana" w:eastAsia="Verdana" w:cs="Verdana"/>
          <w:i w:val="0"/>
          <w:iCs w:val="0"/>
          <w:sz w:val="20"/>
          <w:szCs w:val="20"/>
        </w:rPr>
        <w:t>, naar het denken in onderwijsbehoeften.</w:t>
      </w:r>
    </w:p>
    <w:p w:rsidRPr="00B06A5B" w:rsidR="006519E5" w:rsidP="20B66435" w:rsidRDefault="20B66435" w14:paraId="3CC7130E" w14:textId="77777777">
      <w:pPr>
        <w:spacing w:line="23" w:lineRule="atLeast"/>
        <w:rPr>
          <w:rStyle w:val="Nadruk"/>
          <w:rFonts w:ascii="Verdana" w:hAnsi="Verdana" w:eastAsia="Verdana" w:cs="Verdana"/>
          <w:i w:val="0"/>
          <w:iCs w:val="0"/>
          <w:sz w:val="20"/>
          <w:szCs w:val="20"/>
        </w:rPr>
      </w:pPr>
      <w:r w:rsidRPr="20B66435">
        <w:rPr>
          <w:rStyle w:val="Nadruk"/>
          <w:rFonts w:ascii="Verdana" w:hAnsi="Verdana" w:eastAsia="Verdana" w:cs="Verdana"/>
          <w:i w:val="0"/>
          <w:iCs w:val="0"/>
          <w:sz w:val="20"/>
          <w:szCs w:val="20"/>
        </w:rPr>
        <w:t xml:space="preserve">Leidraad voor dit </w:t>
      </w:r>
      <w:proofErr w:type="spellStart"/>
      <w:r w:rsidRPr="20B66435">
        <w:rPr>
          <w:rStyle w:val="Nadruk"/>
          <w:rFonts w:ascii="Verdana" w:hAnsi="Verdana" w:eastAsia="Verdana" w:cs="Verdana"/>
          <w:i w:val="0"/>
          <w:iCs w:val="0"/>
          <w:sz w:val="20"/>
          <w:szCs w:val="20"/>
        </w:rPr>
        <w:t>schoolondersteuningsprofiel</w:t>
      </w:r>
      <w:proofErr w:type="spellEnd"/>
      <w:r w:rsidRPr="20B66435">
        <w:rPr>
          <w:rStyle w:val="Nadruk"/>
          <w:rFonts w:ascii="Verdana" w:hAnsi="Verdana" w:eastAsia="Verdana" w:cs="Verdana"/>
          <w:i w:val="0"/>
          <w:iCs w:val="0"/>
          <w:sz w:val="20"/>
          <w:szCs w:val="20"/>
        </w:rPr>
        <w:t xml:space="preserve">  is de handleiding van de PO raad. Dit format voldoet aan het wettelij</w:t>
      </w:r>
      <w:r w:rsidR="006B7124">
        <w:rPr>
          <w:rStyle w:val="Nadruk"/>
          <w:rFonts w:ascii="Verdana" w:hAnsi="Verdana" w:eastAsia="Verdana" w:cs="Verdana"/>
          <w:i w:val="0"/>
          <w:iCs w:val="0"/>
          <w:sz w:val="20"/>
          <w:szCs w:val="20"/>
        </w:rPr>
        <w:t>k kader en het referentiekader.</w:t>
      </w:r>
    </w:p>
    <w:p w:rsidRPr="00B06A5B" w:rsidR="006519E5" w:rsidP="20B66435" w:rsidRDefault="20B66435" w14:paraId="3C32D6B4" w14:textId="77777777">
      <w:pPr>
        <w:spacing w:line="23" w:lineRule="atLeast"/>
        <w:rPr>
          <w:rStyle w:val="Nadruk"/>
          <w:rFonts w:ascii="Verdana" w:hAnsi="Verdana" w:eastAsia="Verdana" w:cs="Verdana"/>
          <w:i w:val="0"/>
          <w:iCs w:val="0"/>
          <w:sz w:val="20"/>
          <w:szCs w:val="20"/>
        </w:rPr>
      </w:pPr>
      <w:r w:rsidRPr="20B66435">
        <w:rPr>
          <w:rStyle w:val="Nadruk"/>
          <w:rFonts w:ascii="Verdana" w:hAnsi="Verdana" w:eastAsia="Verdana" w:cs="Verdana"/>
          <w:i w:val="0"/>
          <w:iCs w:val="0"/>
          <w:sz w:val="20"/>
          <w:szCs w:val="20"/>
        </w:rPr>
        <w:t xml:space="preserve">In een goed </w:t>
      </w:r>
      <w:proofErr w:type="spellStart"/>
      <w:r w:rsidRPr="20B66435">
        <w:rPr>
          <w:rStyle w:val="Nadruk"/>
          <w:rFonts w:ascii="Verdana" w:hAnsi="Verdana" w:eastAsia="Verdana" w:cs="Verdana"/>
          <w:i w:val="0"/>
          <w:iCs w:val="0"/>
          <w:sz w:val="20"/>
          <w:szCs w:val="20"/>
        </w:rPr>
        <w:t>schoolondersteuningsprofiel</w:t>
      </w:r>
      <w:proofErr w:type="spellEnd"/>
      <w:r w:rsidRPr="20B66435">
        <w:rPr>
          <w:rStyle w:val="Nadruk"/>
          <w:rFonts w:ascii="Verdana" w:hAnsi="Verdana" w:eastAsia="Verdana" w:cs="Verdana"/>
          <w:i w:val="0"/>
          <w:iCs w:val="0"/>
          <w:sz w:val="20"/>
          <w:szCs w:val="20"/>
        </w:rPr>
        <w:t xml:space="preserve">  zien we de volgende kenmerken:</w:t>
      </w:r>
    </w:p>
    <w:p w:rsidRPr="00B06A5B" w:rsidR="006519E5" w:rsidP="00703E2A" w:rsidRDefault="25095888" w14:paraId="05639056" w14:textId="77777777">
      <w:pPr>
        <w:numPr>
          <w:ilvl w:val="0"/>
          <w:numId w:val="15"/>
        </w:numPr>
        <w:spacing w:line="23" w:lineRule="atLeast"/>
        <w:rPr>
          <w:rStyle w:val="Nadruk"/>
          <w:rFonts w:ascii="Verdana" w:hAnsi="Verdana" w:eastAsia="Verdana" w:cs="Verdana"/>
          <w:i w:val="0"/>
          <w:iCs w:val="0"/>
          <w:sz w:val="20"/>
          <w:szCs w:val="20"/>
        </w:rPr>
      </w:pPr>
      <w:r w:rsidRPr="25095888">
        <w:rPr>
          <w:rStyle w:val="Nadruk"/>
          <w:rFonts w:ascii="Verdana" w:hAnsi="Verdana" w:eastAsia="Verdana" w:cs="Verdana"/>
          <w:i w:val="0"/>
          <w:iCs w:val="0"/>
          <w:sz w:val="20"/>
          <w:szCs w:val="20"/>
        </w:rPr>
        <w:t>er is een relatie met ambities, hoe wil de school zich verder ontwikkelen?</w:t>
      </w:r>
    </w:p>
    <w:p w:rsidRPr="00B06A5B" w:rsidR="006519E5" w:rsidP="00703E2A" w:rsidRDefault="25095888" w14:paraId="57A4D7A8" w14:textId="77777777">
      <w:pPr>
        <w:numPr>
          <w:ilvl w:val="0"/>
          <w:numId w:val="15"/>
        </w:numPr>
        <w:spacing w:line="23" w:lineRule="atLeast"/>
        <w:rPr>
          <w:rStyle w:val="Nadruk"/>
          <w:rFonts w:ascii="Verdana" w:hAnsi="Verdana" w:eastAsia="Verdana" w:cs="Verdana"/>
          <w:i w:val="0"/>
          <w:iCs w:val="0"/>
          <w:sz w:val="20"/>
          <w:szCs w:val="20"/>
        </w:rPr>
      </w:pPr>
      <w:r w:rsidRPr="25095888">
        <w:rPr>
          <w:rStyle w:val="Nadruk"/>
          <w:rFonts w:ascii="Verdana" w:hAnsi="Verdana" w:eastAsia="Verdana" w:cs="Verdana"/>
          <w:i w:val="0"/>
          <w:iCs w:val="0"/>
          <w:sz w:val="20"/>
          <w:szCs w:val="20"/>
        </w:rPr>
        <w:t>er wordt gebruik gemaakt van handelingsgerichte terminologie</w:t>
      </w:r>
      <w:r w:rsidR="006B7124">
        <w:rPr>
          <w:rStyle w:val="Nadruk"/>
          <w:rFonts w:ascii="Verdana" w:hAnsi="Verdana" w:eastAsia="Verdana" w:cs="Verdana"/>
          <w:i w:val="0"/>
          <w:iCs w:val="0"/>
          <w:sz w:val="20"/>
          <w:szCs w:val="20"/>
        </w:rPr>
        <w:t>.</w:t>
      </w:r>
    </w:p>
    <w:p w:rsidRPr="00B06A5B" w:rsidR="006519E5" w:rsidP="00703E2A" w:rsidRDefault="25095888" w14:paraId="69F22C82" w14:textId="77777777">
      <w:pPr>
        <w:numPr>
          <w:ilvl w:val="0"/>
          <w:numId w:val="15"/>
        </w:numPr>
        <w:spacing w:line="23" w:lineRule="atLeast"/>
        <w:rPr>
          <w:rStyle w:val="Nadruk"/>
          <w:rFonts w:ascii="Verdana" w:hAnsi="Verdana" w:eastAsia="Verdana" w:cs="Verdana"/>
          <w:i w:val="0"/>
          <w:iCs w:val="0"/>
          <w:sz w:val="20"/>
          <w:szCs w:val="20"/>
        </w:rPr>
      </w:pPr>
      <w:r w:rsidRPr="25095888">
        <w:rPr>
          <w:rStyle w:val="Nadruk"/>
          <w:rFonts w:ascii="Verdana" w:hAnsi="Verdana" w:eastAsia="Verdana" w:cs="Verdana"/>
          <w:i w:val="0"/>
          <w:iCs w:val="0"/>
          <w:sz w:val="20"/>
          <w:szCs w:val="20"/>
        </w:rPr>
        <w:t>de profielen zijn onderling goed vergelijkbaar, zodat er een totaaloverzicht gemaakt kan worden van het samenwerkingsverband.</w:t>
      </w:r>
    </w:p>
    <w:p w:rsidRPr="00B06A5B" w:rsidR="006519E5" w:rsidP="20B66435" w:rsidRDefault="00B90723" w14:paraId="0AA26753" w14:textId="77777777">
      <w:pPr>
        <w:spacing w:line="23" w:lineRule="atLeast"/>
        <w:rPr>
          <w:rStyle w:val="Nadruk"/>
          <w:rFonts w:ascii="Verdana" w:hAnsi="Verdana" w:eastAsia="Verdana" w:cs="Verdana"/>
          <w:i w:val="0"/>
          <w:iCs w:val="0"/>
          <w:sz w:val="20"/>
          <w:szCs w:val="20"/>
        </w:rPr>
      </w:pPr>
      <w:r>
        <w:rPr>
          <w:rStyle w:val="Nadruk"/>
          <w:rFonts w:ascii="Verdana" w:hAnsi="Verdana" w:eastAsia="Verdana" w:cs="Verdana"/>
          <w:i w:val="0"/>
          <w:iCs w:val="0"/>
          <w:sz w:val="20"/>
          <w:szCs w:val="20"/>
        </w:rPr>
        <w:t xml:space="preserve">Alle scholen van Stichting </w:t>
      </w:r>
      <w:proofErr w:type="spellStart"/>
      <w:r>
        <w:rPr>
          <w:rStyle w:val="Nadruk"/>
          <w:rFonts w:ascii="Verdana" w:hAnsi="Verdana" w:eastAsia="Verdana" w:cs="Verdana"/>
          <w:i w:val="0"/>
          <w:iCs w:val="0"/>
          <w:sz w:val="20"/>
          <w:szCs w:val="20"/>
        </w:rPr>
        <w:t>Blosse</w:t>
      </w:r>
      <w:proofErr w:type="spellEnd"/>
      <w:r w:rsidRPr="20B66435" w:rsidR="20B66435">
        <w:rPr>
          <w:rStyle w:val="Nadruk"/>
          <w:rFonts w:ascii="Verdana" w:hAnsi="Verdana" w:eastAsia="Verdana" w:cs="Verdana"/>
          <w:i w:val="0"/>
          <w:iCs w:val="0"/>
          <w:sz w:val="20"/>
          <w:szCs w:val="20"/>
        </w:rPr>
        <w:t xml:space="preserve"> hanteren hetzelfde format, als uitgangspunt voor hun </w:t>
      </w:r>
      <w:proofErr w:type="spellStart"/>
      <w:r w:rsidRPr="20B66435" w:rsidR="20B66435">
        <w:rPr>
          <w:rStyle w:val="Nadruk"/>
          <w:rFonts w:ascii="Verdana" w:hAnsi="Verdana" w:eastAsia="Verdana" w:cs="Verdana"/>
          <w:i w:val="0"/>
          <w:iCs w:val="0"/>
          <w:sz w:val="20"/>
          <w:szCs w:val="20"/>
        </w:rPr>
        <w:t>schoolondersteuningsprofiel</w:t>
      </w:r>
      <w:proofErr w:type="spellEnd"/>
      <w:r w:rsidRPr="20B66435" w:rsidR="20B66435">
        <w:rPr>
          <w:rStyle w:val="Nadruk"/>
          <w:rFonts w:ascii="Verdana" w:hAnsi="Verdana" w:eastAsia="Verdana" w:cs="Verdana"/>
          <w:i w:val="0"/>
          <w:iCs w:val="0"/>
          <w:sz w:val="20"/>
          <w:szCs w:val="20"/>
        </w:rPr>
        <w:t>, waardoor het onderling vergelijken en “stapelen” op bestuursniveau mogelijk is.</w:t>
      </w:r>
    </w:p>
    <w:p w:rsidR="006519E5" w:rsidP="25095888" w:rsidRDefault="25095888" w14:paraId="13628471" w14:textId="2B27E48D">
      <w:pPr>
        <w:spacing w:line="23" w:lineRule="atLeast"/>
        <w:rPr>
          <w:rStyle w:val="Nadruk"/>
          <w:rFonts w:ascii="Verdana" w:hAnsi="Verdana" w:eastAsia="Verdana" w:cs="Verdana"/>
          <w:i w:val="0"/>
          <w:iCs w:val="0"/>
          <w:sz w:val="20"/>
          <w:szCs w:val="20"/>
        </w:rPr>
      </w:pPr>
      <w:r w:rsidRPr="25095888">
        <w:rPr>
          <w:rStyle w:val="Nadruk"/>
          <w:rFonts w:ascii="Verdana" w:hAnsi="Verdana" w:eastAsia="Verdana" w:cs="Verdana"/>
          <w:i w:val="0"/>
          <w:iCs w:val="0"/>
          <w:sz w:val="20"/>
          <w:szCs w:val="20"/>
        </w:rPr>
        <w:t>Het ondersteuningsprofiel geldt voor de periode 20</w:t>
      </w:r>
      <w:r w:rsidR="0046702B">
        <w:rPr>
          <w:rStyle w:val="Nadruk"/>
          <w:rFonts w:ascii="Verdana" w:hAnsi="Verdana" w:eastAsia="Verdana" w:cs="Verdana"/>
          <w:i w:val="0"/>
          <w:iCs w:val="0"/>
          <w:sz w:val="20"/>
          <w:szCs w:val="20"/>
        </w:rPr>
        <w:t>19-2022</w:t>
      </w:r>
      <w:r w:rsidRPr="25095888">
        <w:rPr>
          <w:rStyle w:val="Nadruk"/>
          <w:rFonts w:ascii="Verdana" w:hAnsi="Verdana" w:eastAsia="Verdana" w:cs="Verdana"/>
          <w:i w:val="0"/>
          <w:iCs w:val="0"/>
          <w:sz w:val="20"/>
          <w:szCs w:val="20"/>
        </w:rPr>
        <w:t xml:space="preserve"> en loopt vervolgens gelijk met ons schoolplan.</w:t>
      </w:r>
    </w:p>
    <w:p w:rsidR="006519E5" w:rsidP="00B06A5B" w:rsidRDefault="006519E5" w14:paraId="457F99C0" w14:textId="77777777">
      <w:pPr>
        <w:spacing w:line="23" w:lineRule="atLeast"/>
        <w:rPr>
          <w:rStyle w:val="Nadruk"/>
          <w:rFonts w:ascii="Verdana" w:hAnsi="Verdana"/>
          <w:i w:val="0"/>
          <w:sz w:val="20"/>
          <w:szCs w:val="20"/>
        </w:rPr>
      </w:pPr>
    </w:p>
    <w:p w:rsidR="006519E5" w:rsidP="00B06A5B" w:rsidRDefault="006547F9" w14:paraId="4B3A2527" w14:textId="77777777">
      <w:pPr>
        <w:spacing w:line="23" w:lineRule="atLeast"/>
        <w:rPr>
          <w:rStyle w:val="Nadruk"/>
          <w:rFonts w:ascii="Verdana" w:hAnsi="Verdana"/>
          <w:i w:val="0"/>
          <w:sz w:val="20"/>
          <w:szCs w:val="20"/>
        </w:rPr>
      </w:pPr>
      <w:r>
        <w:rPr>
          <w:rStyle w:val="Nadruk"/>
          <w:rFonts w:ascii="Verdana" w:hAnsi="Verdana"/>
          <w:i w:val="0"/>
          <w:sz w:val="20"/>
          <w:szCs w:val="20"/>
        </w:rPr>
        <w:t>Marian Roozendaal</w:t>
      </w:r>
    </w:p>
    <w:p w:rsidRPr="00B06A5B" w:rsidR="006519E5" w:rsidP="25095888" w:rsidRDefault="006547F9" w14:paraId="10B0312C" w14:textId="77777777">
      <w:pPr>
        <w:spacing w:line="23" w:lineRule="atLeast"/>
        <w:rPr>
          <w:rStyle w:val="Nadruk"/>
          <w:rFonts w:ascii="Verdana" w:hAnsi="Verdana" w:eastAsia="Verdana" w:cs="Verdana"/>
          <w:i w:val="0"/>
          <w:iCs w:val="0"/>
          <w:sz w:val="20"/>
          <w:szCs w:val="20"/>
        </w:rPr>
      </w:pPr>
      <w:r>
        <w:rPr>
          <w:rStyle w:val="Nadruk"/>
          <w:rFonts w:ascii="Verdana" w:hAnsi="Verdana"/>
          <w:i w:val="0"/>
          <w:sz w:val="20"/>
          <w:szCs w:val="20"/>
        </w:rPr>
        <w:t xml:space="preserve">Esther van der Veldt </w:t>
      </w:r>
    </w:p>
    <w:p w:rsidRPr="00B06A5B" w:rsidR="006519E5" w:rsidP="25095888" w:rsidRDefault="006547F9" w14:paraId="525B1CF4" w14:textId="77777777">
      <w:pPr>
        <w:spacing w:line="23" w:lineRule="atLeast"/>
        <w:rPr>
          <w:rStyle w:val="Nadruk"/>
          <w:rFonts w:ascii="Verdana" w:hAnsi="Verdana" w:eastAsia="Verdana" w:cs="Verdana"/>
          <w:i w:val="0"/>
          <w:iCs w:val="0"/>
          <w:sz w:val="20"/>
          <w:szCs w:val="20"/>
        </w:rPr>
      </w:pPr>
      <w:r>
        <w:rPr>
          <w:rStyle w:val="Nadruk"/>
          <w:rFonts w:ascii="Verdana" w:hAnsi="Verdana" w:eastAsia="Verdana" w:cs="Verdana"/>
          <w:i w:val="0"/>
          <w:iCs w:val="0"/>
          <w:sz w:val="20"/>
          <w:szCs w:val="20"/>
        </w:rPr>
        <w:t>Directie</w:t>
      </w:r>
      <w:r w:rsidRPr="25095888" w:rsidR="25095888">
        <w:rPr>
          <w:rStyle w:val="Nadruk"/>
          <w:rFonts w:ascii="Verdana" w:hAnsi="Verdana" w:eastAsia="Verdana" w:cs="Verdana"/>
          <w:i w:val="0"/>
          <w:iCs w:val="0"/>
          <w:sz w:val="20"/>
          <w:szCs w:val="20"/>
        </w:rPr>
        <w:t xml:space="preserve"> Familieschool</w:t>
      </w:r>
    </w:p>
    <w:p w:rsidRPr="00FC3DA2" w:rsidR="006519E5" w:rsidP="006548E8" w:rsidRDefault="006519E5" w14:paraId="0C72B0C8" w14:textId="77777777">
      <w:pPr>
        <w:rPr>
          <w:rStyle w:val="Nadruk"/>
          <w:rFonts w:ascii="Verdana" w:hAnsi="Verdana"/>
          <w:i w:val="0"/>
          <w:sz w:val="20"/>
          <w:szCs w:val="20"/>
        </w:rPr>
      </w:pPr>
      <w:r w:rsidRPr="00FC3DA2">
        <w:rPr>
          <w:rStyle w:val="Nadruk"/>
          <w:rFonts w:ascii="Verdana" w:hAnsi="Verdana"/>
          <w:i w:val="0"/>
        </w:rPr>
        <w:br w:type="page"/>
      </w:r>
    </w:p>
    <w:p w:rsidRPr="00962C00" w:rsidR="006519E5" w:rsidP="00703E2A" w:rsidRDefault="25095888" w14:paraId="26F4B0F7" w14:textId="77777777">
      <w:pPr>
        <w:pStyle w:val="Kop1"/>
        <w:numPr>
          <w:ilvl w:val="0"/>
          <w:numId w:val="34"/>
        </w:numPr>
        <w:ind w:left="426" w:hanging="426"/>
        <w:rPr>
          <w:rStyle w:val="Nadruk"/>
          <w:rFonts w:ascii="Verdana" w:hAnsi="Verdana" w:eastAsia="Verdana" w:cs="Verdana"/>
          <w:i w:val="0"/>
          <w:iCs w:val="0"/>
          <w:sz w:val="24"/>
          <w:szCs w:val="24"/>
        </w:rPr>
      </w:pPr>
      <w:r w:rsidRPr="25095888">
        <w:rPr>
          <w:rStyle w:val="Nadruk"/>
          <w:rFonts w:ascii="Verdana" w:hAnsi="Verdana" w:eastAsia="Verdana" w:cs="Verdana"/>
          <w:i w:val="0"/>
          <w:iCs w:val="0"/>
          <w:sz w:val="24"/>
          <w:szCs w:val="24"/>
        </w:rPr>
        <w:lastRenderedPageBreak/>
        <w:t>De begrippen basisondersteuning en extra ondersteuning</w:t>
      </w:r>
    </w:p>
    <w:p w:rsidRPr="00FC3DA2" w:rsidR="006519E5" w:rsidP="006548E8" w:rsidRDefault="006519E5" w14:paraId="1435B213" w14:textId="77777777">
      <w:pPr>
        <w:rPr>
          <w:rStyle w:val="Nadruk"/>
          <w:rFonts w:ascii="Verdana" w:hAnsi="Verdana"/>
          <w:i w:val="0"/>
        </w:rPr>
      </w:pPr>
    </w:p>
    <w:p w:rsidRPr="00B06A5B" w:rsidR="006519E5" w:rsidP="25095888" w:rsidRDefault="25095888" w14:paraId="6AFD3B2C" w14:textId="77777777">
      <w:pPr>
        <w:rPr>
          <w:rStyle w:val="Nadruk"/>
          <w:rFonts w:ascii="Verdana" w:hAnsi="Verdana" w:eastAsia="Verdana" w:cs="Verdana"/>
          <w:b/>
          <w:bCs/>
          <w:i w:val="0"/>
          <w:iCs w:val="0"/>
          <w:sz w:val="20"/>
          <w:szCs w:val="20"/>
          <w:u w:val="single"/>
        </w:rPr>
      </w:pPr>
      <w:r w:rsidRPr="25095888">
        <w:rPr>
          <w:rStyle w:val="Nadruk"/>
          <w:rFonts w:ascii="Verdana" w:hAnsi="Verdana" w:eastAsia="Verdana" w:cs="Verdana"/>
          <w:b/>
          <w:bCs/>
          <w:i w:val="0"/>
          <w:iCs w:val="0"/>
          <w:sz w:val="20"/>
          <w:szCs w:val="20"/>
          <w:u w:val="single"/>
        </w:rPr>
        <w:t>Basisondersteuning omvat vier aspecten:</w:t>
      </w:r>
    </w:p>
    <w:p w:rsidRPr="00B06A5B" w:rsidR="006519E5" w:rsidP="00703E2A" w:rsidRDefault="25095888" w14:paraId="0FD3F0A3" w14:textId="77777777">
      <w:pPr>
        <w:numPr>
          <w:ilvl w:val="0"/>
          <w:numId w:val="16"/>
        </w:numPr>
        <w:rPr>
          <w:rStyle w:val="Nadruk"/>
          <w:rFonts w:ascii="Verdana" w:hAnsi="Verdana" w:eastAsia="Verdana" w:cs="Verdana"/>
          <w:i w:val="0"/>
          <w:iCs w:val="0"/>
          <w:sz w:val="20"/>
          <w:szCs w:val="20"/>
        </w:rPr>
      </w:pPr>
      <w:r w:rsidRPr="25095888">
        <w:rPr>
          <w:rStyle w:val="Nadruk"/>
          <w:rFonts w:ascii="Verdana" w:hAnsi="Verdana" w:eastAsia="Verdana" w:cs="Verdana"/>
          <w:i w:val="0"/>
          <w:iCs w:val="0"/>
          <w:sz w:val="20"/>
          <w:szCs w:val="20"/>
        </w:rPr>
        <w:t>basiskwaliteit, dit is de minimale onderwijskwaliteit die gemeten wordt door het toezichtkader van de inspectie van het onderwijs.</w:t>
      </w:r>
    </w:p>
    <w:p w:rsidRPr="00B06A5B" w:rsidR="006519E5" w:rsidP="00703E2A" w:rsidRDefault="25095888" w14:paraId="50C35530" w14:textId="77777777">
      <w:pPr>
        <w:numPr>
          <w:ilvl w:val="0"/>
          <w:numId w:val="16"/>
        </w:numPr>
        <w:ind w:left="714" w:hanging="357"/>
        <w:rPr>
          <w:rStyle w:val="Nadruk"/>
          <w:rFonts w:ascii="Verdana" w:hAnsi="Verdana" w:eastAsia="Verdana" w:cs="Verdana"/>
          <w:i w:val="0"/>
          <w:iCs w:val="0"/>
          <w:sz w:val="20"/>
          <w:szCs w:val="20"/>
        </w:rPr>
      </w:pPr>
      <w:r w:rsidRPr="25095888">
        <w:rPr>
          <w:rStyle w:val="Nadruk"/>
          <w:rFonts w:ascii="Verdana" w:hAnsi="Verdana" w:eastAsia="Verdana" w:cs="Verdana"/>
          <w:i w:val="0"/>
          <w:iCs w:val="0"/>
          <w:sz w:val="20"/>
          <w:szCs w:val="20"/>
        </w:rPr>
        <w:t>preventieve (vooraf) en lichte curatieve (achteraf) interventies, zoals een aanbod voor leerlingen met dyslexie of een aanpak voor het voorkomen van gedragsproblemen.</w:t>
      </w:r>
    </w:p>
    <w:p w:rsidRPr="00B06A5B" w:rsidR="006519E5" w:rsidP="00703E2A" w:rsidRDefault="25095888" w14:paraId="70A7E036" w14:textId="77777777">
      <w:pPr>
        <w:numPr>
          <w:ilvl w:val="0"/>
          <w:numId w:val="16"/>
        </w:numPr>
        <w:rPr>
          <w:rStyle w:val="Nadruk"/>
          <w:rFonts w:ascii="Verdana" w:hAnsi="Verdana" w:eastAsia="Verdana" w:cs="Verdana"/>
          <w:i w:val="0"/>
          <w:iCs w:val="0"/>
          <w:sz w:val="20"/>
          <w:szCs w:val="20"/>
        </w:rPr>
      </w:pPr>
      <w:r w:rsidRPr="25095888">
        <w:rPr>
          <w:rStyle w:val="Nadruk"/>
          <w:rFonts w:ascii="Verdana" w:hAnsi="Verdana" w:eastAsia="Verdana" w:cs="Verdana"/>
          <w:i w:val="0"/>
          <w:iCs w:val="0"/>
          <w:sz w:val="20"/>
          <w:szCs w:val="20"/>
        </w:rPr>
        <w:t>ondersteuningsstructuur, o.a. de manier waarop de school de ondersteuning heeft georganiseerd en met andere organisaties en specialisten samenwerkt.</w:t>
      </w:r>
    </w:p>
    <w:p w:rsidRPr="00B06A5B" w:rsidR="006519E5" w:rsidP="00703E2A" w:rsidRDefault="25095888" w14:paraId="73516649" w14:textId="77777777">
      <w:pPr>
        <w:numPr>
          <w:ilvl w:val="0"/>
          <w:numId w:val="16"/>
        </w:numPr>
        <w:rPr>
          <w:rStyle w:val="Nadruk"/>
          <w:rFonts w:ascii="Verdana" w:hAnsi="Verdana" w:eastAsia="Verdana" w:cs="Verdana"/>
          <w:i w:val="0"/>
          <w:iCs w:val="0"/>
          <w:sz w:val="20"/>
          <w:szCs w:val="20"/>
        </w:rPr>
      </w:pPr>
      <w:r w:rsidRPr="25095888">
        <w:rPr>
          <w:rStyle w:val="Nadruk"/>
          <w:rFonts w:ascii="Verdana" w:hAnsi="Verdana" w:eastAsia="Verdana" w:cs="Verdana"/>
          <w:i w:val="0"/>
          <w:iCs w:val="0"/>
          <w:sz w:val="20"/>
          <w:szCs w:val="20"/>
        </w:rPr>
        <w:t>planmatig werken, o.a. de manier waarop de school nagaat welke onderwijsbehoefte leerlingen hebben, daarop een passend onderwijsaanbod organiseert en dat evalueert.</w:t>
      </w:r>
    </w:p>
    <w:p w:rsidR="006519E5" w:rsidP="006548E8" w:rsidRDefault="006519E5" w14:paraId="14CDE34D" w14:textId="77777777">
      <w:pPr>
        <w:rPr>
          <w:rStyle w:val="Nadruk"/>
          <w:rFonts w:ascii="Verdana" w:hAnsi="Verdana"/>
          <w:b/>
          <w:i w:val="0"/>
          <w:u w:val="single"/>
        </w:rPr>
      </w:pPr>
    </w:p>
    <w:p w:rsidRPr="00FC3DA2" w:rsidR="006519E5" w:rsidP="25095888" w:rsidRDefault="25095888" w14:paraId="3995C04A" w14:textId="77777777">
      <w:pPr>
        <w:rPr>
          <w:rStyle w:val="Nadruk"/>
          <w:rFonts w:ascii="Verdana" w:hAnsi="Verdana" w:eastAsia="Verdana" w:cs="Verdana"/>
          <w:b/>
          <w:bCs/>
          <w:i w:val="0"/>
          <w:iCs w:val="0"/>
          <w:u w:val="single"/>
        </w:rPr>
      </w:pPr>
      <w:r w:rsidRPr="25095888">
        <w:rPr>
          <w:rStyle w:val="Nadruk"/>
          <w:rFonts w:ascii="Verdana" w:hAnsi="Verdana" w:eastAsia="Verdana" w:cs="Verdana"/>
          <w:b/>
          <w:bCs/>
          <w:i w:val="0"/>
          <w:iCs w:val="0"/>
          <w:u w:val="single"/>
        </w:rPr>
        <w:t>Extra ondersteuning omvat vijf aspecten:</w:t>
      </w:r>
    </w:p>
    <w:p w:rsidRPr="00B06A5B" w:rsidR="006519E5" w:rsidP="00703E2A" w:rsidRDefault="25095888" w14:paraId="40FE9D04" w14:textId="77777777">
      <w:pPr>
        <w:numPr>
          <w:ilvl w:val="0"/>
          <w:numId w:val="17"/>
        </w:numPr>
        <w:rPr>
          <w:rStyle w:val="Nadruk"/>
          <w:rFonts w:ascii="Verdana" w:hAnsi="Verdana" w:eastAsia="Verdana" w:cs="Verdana"/>
          <w:i w:val="0"/>
          <w:iCs w:val="0"/>
          <w:sz w:val="20"/>
          <w:szCs w:val="20"/>
        </w:rPr>
      </w:pPr>
      <w:r w:rsidRPr="25095888">
        <w:rPr>
          <w:rStyle w:val="Nadruk"/>
          <w:rFonts w:ascii="Verdana" w:hAnsi="Verdana" w:eastAsia="Verdana" w:cs="Verdana"/>
          <w:i w:val="0"/>
          <w:iCs w:val="0"/>
          <w:sz w:val="20"/>
          <w:szCs w:val="20"/>
        </w:rPr>
        <w:t>de aanwezige deskundigheid binnen het team, deze deskundigheid kan bestaan uit behaalde diploma’s en certificaten, en uit opgedane ervaring.</w:t>
      </w:r>
    </w:p>
    <w:p w:rsidRPr="00B06A5B" w:rsidR="006519E5" w:rsidP="00703E2A" w:rsidRDefault="25095888" w14:paraId="02DA7CE5" w14:textId="77777777">
      <w:pPr>
        <w:numPr>
          <w:ilvl w:val="0"/>
          <w:numId w:val="17"/>
        </w:numPr>
        <w:rPr>
          <w:rStyle w:val="Nadruk"/>
          <w:rFonts w:ascii="Verdana" w:hAnsi="Verdana" w:eastAsia="Verdana" w:cs="Verdana"/>
          <w:i w:val="0"/>
          <w:iCs w:val="0"/>
          <w:sz w:val="20"/>
          <w:szCs w:val="20"/>
        </w:rPr>
      </w:pPr>
      <w:r w:rsidRPr="25095888">
        <w:rPr>
          <w:rStyle w:val="Nadruk"/>
          <w:rFonts w:ascii="Verdana" w:hAnsi="Verdana" w:eastAsia="Verdana" w:cs="Verdana"/>
          <w:i w:val="0"/>
          <w:iCs w:val="0"/>
          <w:sz w:val="20"/>
          <w:szCs w:val="20"/>
        </w:rPr>
        <w:t>de aandacht en de tijd, die een leerkracht kan vrijmaken voor een leerling.</w:t>
      </w:r>
    </w:p>
    <w:p w:rsidRPr="00B06A5B" w:rsidR="006519E5" w:rsidP="00703E2A" w:rsidRDefault="25095888" w14:paraId="12F619E3" w14:textId="77777777">
      <w:pPr>
        <w:numPr>
          <w:ilvl w:val="0"/>
          <w:numId w:val="17"/>
        </w:numPr>
        <w:rPr>
          <w:rStyle w:val="Nadruk"/>
          <w:rFonts w:ascii="Verdana" w:hAnsi="Verdana" w:eastAsia="Verdana" w:cs="Verdana"/>
          <w:i w:val="0"/>
          <w:iCs w:val="0"/>
          <w:sz w:val="20"/>
          <w:szCs w:val="20"/>
        </w:rPr>
      </w:pPr>
      <w:r w:rsidRPr="25095888">
        <w:rPr>
          <w:rStyle w:val="Nadruk"/>
          <w:rFonts w:ascii="Verdana" w:hAnsi="Verdana" w:eastAsia="Verdana" w:cs="Verdana"/>
          <w:i w:val="0"/>
          <w:iCs w:val="0"/>
          <w:sz w:val="20"/>
          <w:szCs w:val="20"/>
        </w:rPr>
        <w:t>de protocollen met aanpakken en methodieken, en materialen die een school heeft.</w:t>
      </w:r>
    </w:p>
    <w:p w:rsidRPr="00B06A5B" w:rsidR="006519E5" w:rsidP="00703E2A" w:rsidRDefault="25095888" w14:paraId="064BD1E4" w14:textId="77777777">
      <w:pPr>
        <w:numPr>
          <w:ilvl w:val="0"/>
          <w:numId w:val="17"/>
        </w:numPr>
        <w:rPr>
          <w:rStyle w:val="Nadruk"/>
          <w:rFonts w:ascii="Verdana" w:hAnsi="Verdana" w:eastAsia="Verdana" w:cs="Verdana"/>
          <w:i w:val="0"/>
          <w:iCs w:val="0"/>
          <w:sz w:val="20"/>
          <w:szCs w:val="20"/>
        </w:rPr>
      </w:pPr>
      <w:r w:rsidRPr="25095888">
        <w:rPr>
          <w:rStyle w:val="Nadruk"/>
          <w:rFonts w:ascii="Verdana" w:hAnsi="Verdana" w:eastAsia="Verdana" w:cs="Verdana"/>
          <w:i w:val="0"/>
          <w:iCs w:val="0"/>
          <w:sz w:val="20"/>
          <w:szCs w:val="20"/>
        </w:rPr>
        <w:t>de mogelijkheden van het schoolgebouw.</w:t>
      </w:r>
    </w:p>
    <w:p w:rsidRPr="00B06A5B" w:rsidR="006519E5" w:rsidP="00703E2A" w:rsidRDefault="25095888" w14:paraId="25BFD9B1" w14:textId="77777777">
      <w:pPr>
        <w:numPr>
          <w:ilvl w:val="0"/>
          <w:numId w:val="17"/>
        </w:numPr>
        <w:rPr>
          <w:rStyle w:val="Nadruk"/>
          <w:rFonts w:ascii="Verdana" w:hAnsi="Verdana" w:eastAsia="Verdana" w:cs="Verdana"/>
          <w:i w:val="0"/>
          <w:iCs w:val="0"/>
          <w:sz w:val="20"/>
          <w:szCs w:val="20"/>
        </w:rPr>
      </w:pPr>
      <w:r w:rsidRPr="25095888">
        <w:rPr>
          <w:rStyle w:val="Nadruk"/>
          <w:rFonts w:ascii="Verdana" w:hAnsi="Verdana" w:eastAsia="Verdana" w:cs="Verdana"/>
          <w:i w:val="0"/>
          <w:iCs w:val="0"/>
          <w:sz w:val="20"/>
          <w:szCs w:val="20"/>
        </w:rPr>
        <w:t>de samenwerkingsrelaties met onderwijs en externe partners.</w:t>
      </w:r>
    </w:p>
    <w:p w:rsidRPr="00B06A5B" w:rsidR="006519E5" w:rsidP="006548E8" w:rsidRDefault="006519E5" w14:paraId="4C0F282D" w14:textId="77777777">
      <w:pPr>
        <w:rPr>
          <w:rStyle w:val="Nadruk"/>
          <w:rFonts w:ascii="Verdana" w:hAnsi="Verdana"/>
          <w:i w:val="0"/>
          <w:sz w:val="20"/>
          <w:szCs w:val="20"/>
        </w:rPr>
      </w:pPr>
    </w:p>
    <w:p w:rsidR="006B7124" w:rsidP="20B66435" w:rsidRDefault="20B66435" w14:paraId="7C852E1F" w14:textId="77777777">
      <w:pPr>
        <w:rPr>
          <w:rStyle w:val="Nadruk"/>
          <w:rFonts w:ascii="Verdana" w:hAnsi="Verdana" w:eastAsia="Verdana" w:cs="Verdana"/>
          <w:i w:val="0"/>
          <w:iCs w:val="0"/>
          <w:sz w:val="20"/>
          <w:szCs w:val="20"/>
        </w:rPr>
      </w:pPr>
      <w:r w:rsidRPr="20B66435">
        <w:rPr>
          <w:rStyle w:val="Nadruk"/>
          <w:rFonts w:ascii="Verdana" w:hAnsi="Verdana" w:eastAsia="Verdana" w:cs="Verdana"/>
          <w:i w:val="0"/>
          <w:iCs w:val="0"/>
          <w:sz w:val="20"/>
          <w:szCs w:val="20"/>
        </w:rPr>
        <w:t xml:space="preserve">In het </w:t>
      </w:r>
      <w:proofErr w:type="spellStart"/>
      <w:r w:rsidRPr="20B66435">
        <w:rPr>
          <w:rStyle w:val="Nadruk"/>
          <w:rFonts w:ascii="Verdana" w:hAnsi="Verdana" w:eastAsia="Verdana" w:cs="Verdana"/>
          <w:i w:val="0"/>
          <w:iCs w:val="0"/>
          <w:sz w:val="20"/>
          <w:szCs w:val="20"/>
        </w:rPr>
        <w:t>schoolondersteuningsprofiel</w:t>
      </w:r>
      <w:proofErr w:type="spellEnd"/>
      <w:r w:rsidRPr="20B66435">
        <w:rPr>
          <w:rStyle w:val="Nadruk"/>
          <w:rFonts w:ascii="Verdana" w:hAnsi="Verdana" w:eastAsia="Verdana" w:cs="Verdana"/>
          <w:i w:val="0"/>
          <w:iCs w:val="0"/>
          <w:sz w:val="20"/>
          <w:szCs w:val="20"/>
        </w:rPr>
        <w:t xml:space="preserve"> wordt een groot aantal gegevens verzameld, die betrekking hebben op de aspecten van de basisondersteuning en de extra</w:t>
      </w:r>
      <w:r w:rsidRPr="20B66435">
        <w:rPr>
          <w:rStyle w:val="Nadruk"/>
          <w:rFonts w:ascii="Verdana" w:hAnsi="Verdana" w:eastAsia="Verdana" w:cs="Verdana"/>
          <w:i w:val="0"/>
          <w:iCs w:val="0"/>
        </w:rPr>
        <w:t xml:space="preserve"> </w:t>
      </w:r>
      <w:r w:rsidRPr="20B66435">
        <w:rPr>
          <w:rStyle w:val="Nadruk"/>
          <w:rFonts w:ascii="Verdana" w:hAnsi="Verdana" w:eastAsia="Verdana" w:cs="Verdana"/>
          <w:i w:val="0"/>
          <w:iCs w:val="0"/>
          <w:sz w:val="20"/>
          <w:szCs w:val="20"/>
        </w:rPr>
        <w:t>ondersteuning.</w:t>
      </w:r>
    </w:p>
    <w:p w:rsidR="006B7124" w:rsidP="006B7124" w:rsidRDefault="006B7124" w14:paraId="1C474B0F" w14:textId="77777777">
      <w:pPr>
        <w:spacing w:after="0" w:line="240" w:lineRule="auto"/>
        <w:rPr>
          <w:rStyle w:val="Nadruk"/>
          <w:rFonts w:ascii="Verdana" w:hAnsi="Verdana" w:eastAsia="Verdana" w:cs="Verdana"/>
          <w:i w:val="0"/>
          <w:iCs w:val="0"/>
          <w:sz w:val="20"/>
          <w:szCs w:val="20"/>
        </w:rPr>
      </w:pPr>
      <w:r>
        <w:rPr>
          <w:rStyle w:val="Nadruk"/>
          <w:rFonts w:ascii="Verdana" w:hAnsi="Verdana" w:eastAsia="Verdana" w:cs="Verdana"/>
          <w:i w:val="0"/>
          <w:iCs w:val="0"/>
          <w:sz w:val="20"/>
          <w:szCs w:val="20"/>
        </w:rPr>
        <w:br w:type="page"/>
      </w:r>
    </w:p>
    <w:p w:rsidRPr="006B7124" w:rsidR="006519E5" w:rsidP="00703E2A" w:rsidRDefault="25095888" w14:paraId="76173239" w14:textId="77777777">
      <w:pPr>
        <w:pStyle w:val="Kop1"/>
        <w:numPr>
          <w:ilvl w:val="0"/>
          <w:numId w:val="34"/>
        </w:numPr>
        <w:ind w:left="426" w:hanging="426"/>
        <w:rPr>
          <w:rFonts w:ascii="Verdana" w:hAnsi="Verdana" w:eastAsia="Verdana" w:cs="Verdana"/>
          <w:sz w:val="24"/>
          <w:szCs w:val="24"/>
        </w:rPr>
      </w:pPr>
      <w:r w:rsidRPr="006B7124">
        <w:rPr>
          <w:rStyle w:val="Nadruk"/>
          <w:rFonts w:ascii="Verdana" w:hAnsi="Verdana" w:eastAsia="Verdana" w:cs="Verdana"/>
          <w:i w:val="0"/>
          <w:iCs w:val="0"/>
          <w:sz w:val="24"/>
          <w:szCs w:val="24"/>
        </w:rPr>
        <w:lastRenderedPageBreak/>
        <w:t>Algemene gegevens</w:t>
      </w:r>
    </w:p>
    <w:p w:rsidR="006519E5" w:rsidP="006548E8" w:rsidRDefault="006519E5" w14:paraId="72EEA240" w14:textId="77777777">
      <w:pPr>
        <w:pStyle w:val="Kop1"/>
        <w:ind w:left="720"/>
        <w:rPr>
          <w:rFonts w:ascii="Verdana" w:hAnsi="Verdana"/>
          <w:color w:val="008000"/>
          <w:sz w:val="22"/>
          <w:szCs w:val="22"/>
          <w:u w:color="000000"/>
        </w:rPr>
      </w:pPr>
    </w:p>
    <w:p w:rsidR="006519E5" w:rsidP="006548E8" w:rsidRDefault="006519E5" w14:paraId="47D360AB" w14:textId="77777777">
      <w:pPr>
        <w:pStyle w:val="Kop1"/>
        <w:ind w:left="720"/>
        <w:rPr>
          <w:rFonts w:ascii="Verdana" w:hAnsi="Verdana"/>
          <w:color w:val="008000"/>
          <w:sz w:val="22"/>
          <w:szCs w:val="22"/>
          <w:u w:color="000000"/>
        </w:rPr>
      </w:pPr>
    </w:p>
    <w:tbl>
      <w:tblPr>
        <w:tblW w:w="90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414"/>
        <w:gridCol w:w="4648"/>
      </w:tblGrid>
      <w:tr w:rsidRPr="00DF6004" w:rsidR="006519E5" w:rsidTr="001D66F5" w14:paraId="6C0D4F56" w14:textId="77777777">
        <w:tc>
          <w:tcPr>
            <w:tcW w:w="4414" w:type="dxa"/>
          </w:tcPr>
          <w:p w:rsidRPr="00DF6004" w:rsidR="006519E5" w:rsidP="20B66435" w:rsidRDefault="006519E5" w14:paraId="13305DDC" w14:textId="77777777">
            <w:pPr>
              <w:outlineLvl w:val="0"/>
              <w:rPr>
                <w:rFonts w:ascii="Verdana,Arial Unicode MS" w:hAnsi="Verdana,Arial Unicode MS" w:eastAsia="Verdana,Arial Unicode MS" w:cs="Verdana,Arial Unicode MS"/>
                <w:color w:val="000000" w:themeColor="text2"/>
                <w:sz w:val="20"/>
                <w:szCs w:val="20"/>
              </w:rPr>
            </w:pPr>
            <w:r w:rsidRPr="20B66435">
              <w:rPr>
                <w:rFonts w:ascii="Verdana,Arial Unicode MS" w:hAnsi="Verdana,Arial Unicode MS" w:eastAsia="Verdana,Arial Unicode MS" w:cs="Verdana,Arial Unicode MS"/>
                <w:color w:val="FF0000"/>
                <w:sz w:val="20"/>
                <w:szCs w:val="20"/>
              </w:rPr>
              <w:br w:type="page"/>
            </w:r>
            <w:proofErr w:type="spellStart"/>
            <w:r w:rsidRPr="20B66435" w:rsidR="20B66435">
              <w:rPr>
                <w:rFonts w:ascii="Verdana,Arial Unicode MS" w:hAnsi="Verdana,Arial Unicode MS" w:eastAsia="Verdana,Arial Unicode MS" w:cs="Verdana,Arial Unicode MS"/>
                <w:color w:val="000000" w:themeColor="text2"/>
                <w:sz w:val="20"/>
                <w:szCs w:val="20"/>
              </w:rPr>
              <w:t>Schoolondersteuningsprofiel</w:t>
            </w:r>
            <w:proofErr w:type="spellEnd"/>
          </w:p>
        </w:tc>
        <w:tc>
          <w:tcPr>
            <w:tcW w:w="4648" w:type="dxa"/>
          </w:tcPr>
          <w:p w:rsidRPr="00DF6004" w:rsidR="006519E5" w:rsidP="25095888" w:rsidRDefault="25095888" w14:paraId="418D7D50" w14:textId="77777777">
            <w:pPr>
              <w:outlineLvl w:val="0"/>
              <w:rPr>
                <w:rFonts w:ascii="Verdana,Arial Unicode MS" w:hAnsi="Verdana,Arial Unicode MS" w:eastAsia="Verdana,Arial Unicode MS" w:cs="Verdana,Arial Unicode MS"/>
                <w:color w:val="000000" w:themeColor="text2"/>
                <w:sz w:val="20"/>
                <w:szCs w:val="20"/>
              </w:rPr>
            </w:pPr>
            <w:r w:rsidRPr="25095888">
              <w:rPr>
                <w:rFonts w:ascii="Verdana,Arial Unicode MS" w:hAnsi="Verdana,Arial Unicode MS" w:eastAsia="Verdana,Arial Unicode MS" w:cs="Verdana,Arial Unicode MS"/>
                <w:color w:val="000000" w:themeColor="text2"/>
                <w:sz w:val="20"/>
                <w:szCs w:val="20"/>
              </w:rPr>
              <w:t>De Familieschool 07RL</w:t>
            </w:r>
          </w:p>
        </w:tc>
      </w:tr>
      <w:tr w:rsidRPr="0030646E" w:rsidR="006519E5" w:rsidTr="001D66F5" w14:paraId="78D998A9" w14:textId="77777777">
        <w:tc>
          <w:tcPr>
            <w:tcW w:w="4414" w:type="dxa"/>
          </w:tcPr>
          <w:p w:rsidRPr="00DF6004" w:rsidR="006519E5" w:rsidP="25095888" w:rsidRDefault="25095888" w14:paraId="55A977F3" w14:textId="77777777">
            <w:pPr>
              <w:outlineLvl w:val="0"/>
              <w:rPr>
                <w:rFonts w:ascii="Verdana,Arial Unicode MS" w:hAnsi="Verdana,Arial Unicode MS" w:eastAsia="Verdana,Arial Unicode MS" w:cs="Verdana,Arial Unicode MS"/>
                <w:color w:val="000000" w:themeColor="text2"/>
                <w:sz w:val="20"/>
                <w:szCs w:val="20"/>
              </w:rPr>
            </w:pPr>
            <w:r w:rsidRPr="25095888">
              <w:rPr>
                <w:rFonts w:ascii="Verdana,Arial Unicode MS" w:hAnsi="Verdana,Arial Unicode MS" w:eastAsia="Verdana,Arial Unicode MS" w:cs="Verdana,Arial Unicode MS"/>
                <w:color w:val="000000" w:themeColor="text2"/>
                <w:sz w:val="20"/>
                <w:szCs w:val="20"/>
              </w:rPr>
              <w:t>Contactgegevens</w:t>
            </w:r>
          </w:p>
        </w:tc>
        <w:tc>
          <w:tcPr>
            <w:tcW w:w="4648" w:type="dxa"/>
          </w:tcPr>
          <w:p w:rsidRPr="00DF6004" w:rsidR="006519E5" w:rsidP="25095888" w:rsidRDefault="25095888" w14:paraId="616B79B8" w14:textId="77777777">
            <w:pPr>
              <w:outlineLvl w:val="0"/>
              <w:rPr>
                <w:rFonts w:ascii="Verdana,Arial Unicode MS" w:hAnsi="Verdana,Arial Unicode MS" w:eastAsia="Verdana,Arial Unicode MS" w:cs="Verdana,Arial Unicode MS"/>
                <w:color w:val="000000" w:themeColor="text2"/>
                <w:sz w:val="20"/>
                <w:szCs w:val="20"/>
              </w:rPr>
            </w:pPr>
            <w:r w:rsidRPr="25095888">
              <w:rPr>
                <w:rFonts w:ascii="Verdana,Arial Unicode MS" w:hAnsi="Verdana,Arial Unicode MS" w:eastAsia="Verdana,Arial Unicode MS" w:cs="Verdana,Arial Unicode MS"/>
                <w:color w:val="000000" w:themeColor="text2"/>
                <w:sz w:val="20"/>
                <w:szCs w:val="20"/>
              </w:rPr>
              <w:t>Familieschool</w:t>
            </w:r>
          </w:p>
          <w:p w:rsidR="006519E5" w:rsidP="20B66435" w:rsidRDefault="20B66435" w14:paraId="73297CE1" w14:textId="77777777">
            <w:pPr>
              <w:outlineLvl w:val="0"/>
              <w:rPr>
                <w:rFonts w:ascii="Verdana,Arial Unicode MS" w:hAnsi="Verdana,Arial Unicode MS" w:eastAsia="Verdana,Arial Unicode MS" w:cs="Verdana,Arial Unicode MS"/>
                <w:color w:val="000000" w:themeColor="text2"/>
                <w:sz w:val="20"/>
                <w:szCs w:val="20"/>
              </w:rPr>
            </w:pPr>
            <w:r w:rsidRPr="20B66435">
              <w:rPr>
                <w:rFonts w:ascii="Verdana,Arial Unicode MS" w:hAnsi="Verdana,Arial Unicode MS" w:eastAsia="Verdana,Arial Unicode MS" w:cs="Verdana,Arial Unicode MS"/>
                <w:color w:val="000000" w:themeColor="text2"/>
                <w:sz w:val="20"/>
                <w:szCs w:val="20"/>
              </w:rPr>
              <w:t xml:space="preserve">Jan </w:t>
            </w:r>
            <w:proofErr w:type="spellStart"/>
            <w:r w:rsidRPr="20B66435">
              <w:rPr>
                <w:rFonts w:ascii="Verdana,Arial Unicode MS" w:hAnsi="Verdana,Arial Unicode MS" w:eastAsia="Verdana,Arial Unicode MS" w:cs="Verdana,Arial Unicode MS"/>
                <w:color w:val="000000" w:themeColor="text2"/>
                <w:sz w:val="20"/>
                <w:szCs w:val="20"/>
              </w:rPr>
              <w:t>Glijnisweg</w:t>
            </w:r>
            <w:proofErr w:type="spellEnd"/>
            <w:r w:rsidRPr="20B66435">
              <w:rPr>
                <w:rFonts w:ascii="Verdana,Arial Unicode MS" w:hAnsi="Verdana,Arial Unicode MS" w:eastAsia="Verdana,Arial Unicode MS" w:cs="Verdana,Arial Unicode MS"/>
                <w:color w:val="000000" w:themeColor="text2"/>
                <w:sz w:val="20"/>
                <w:szCs w:val="20"/>
              </w:rPr>
              <w:t xml:space="preserve"> 61</w:t>
            </w:r>
          </w:p>
          <w:p w:rsidRPr="00DF6004" w:rsidR="006519E5" w:rsidP="25095888" w:rsidRDefault="006547F9" w14:paraId="19A8B94E" w14:textId="77777777">
            <w:pPr>
              <w:outlineLvl w:val="0"/>
              <w:rPr>
                <w:rFonts w:ascii="Verdana,Arial Unicode MS" w:hAnsi="Verdana,Arial Unicode MS" w:eastAsia="Verdana,Arial Unicode MS" w:cs="Verdana,Arial Unicode MS"/>
                <w:color w:val="000000" w:themeColor="text2"/>
                <w:sz w:val="20"/>
                <w:szCs w:val="20"/>
              </w:rPr>
            </w:pPr>
            <w:r>
              <w:rPr>
                <w:rFonts w:ascii="Verdana,Arial Unicode MS" w:hAnsi="Verdana,Arial Unicode MS" w:eastAsia="Verdana,Arial Unicode MS" w:cs="Verdana,Arial Unicode MS"/>
                <w:color w:val="000000" w:themeColor="text2"/>
                <w:sz w:val="20"/>
                <w:szCs w:val="20"/>
              </w:rPr>
              <w:t xml:space="preserve">Directie: Marian Roozendaal en Esther van der Veldt. </w:t>
            </w:r>
          </w:p>
        </w:tc>
      </w:tr>
      <w:tr w:rsidRPr="005A5F4D" w:rsidR="006519E5" w:rsidTr="001D66F5" w14:paraId="5EA71741" w14:textId="77777777">
        <w:tc>
          <w:tcPr>
            <w:tcW w:w="4414" w:type="dxa"/>
          </w:tcPr>
          <w:p w:rsidRPr="00DF6004" w:rsidR="006519E5" w:rsidP="25095888" w:rsidRDefault="25095888" w14:paraId="4EC2757E" w14:textId="77777777">
            <w:pPr>
              <w:outlineLvl w:val="0"/>
              <w:rPr>
                <w:rFonts w:ascii="Verdana,Arial Unicode MS" w:hAnsi="Verdana,Arial Unicode MS" w:eastAsia="Verdana,Arial Unicode MS" w:cs="Verdana,Arial Unicode MS"/>
                <w:color w:val="000000" w:themeColor="text2"/>
                <w:sz w:val="20"/>
                <w:szCs w:val="20"/>
              </w:rPr>
            </w:pPr>
            <w:r w:rsidRPr="25095888">
              <w:rPr>
                <w:rFonts w:ascii="Verdana,Arial Unicode MS" w:hAnsi="Verdana,Arial Unicode MS" w:eastAsia="Verdana,Arial Unicode MS" w:cs="Verdana,Arial Unicode MS"/>
                <w:color w:val="000000" w:themeColor="text2"/>
                <w:sz w:val="20"/>
                <w:szCs w:val="20"/>
              </w:rPr>
              <w:t>Doel</w:t>
            </w:r>
          </w:p>
        </w:tc>
        <w:tc>
          <w:tcPr>
            <w:tcW w:w="4648" w:type="dxa"/>
          </w:tcPr>
          <w:p w:rsidRPr="00DF6004" w:rsidR="006519E5" w:rsidP="25095888" w:rsidRDefault="25095888" w14:paraId="15224468" w14:textId="77777777">
            <w:pPr>
              <w:outlineLvl w:val="0"/>
              <w:rPr>
                <w:rFonts w:ascii="Verdana,Arial Unicode MS" w:hAnsi="Verdana,Arial Unicode MS" w:eastAsia="Verdana,Arial Unicode MS" w:cs="Verdana,Arial Unicode MS"/>
                <w:color w:val="000000" w:themeColor="text2"/>
                <w:sz w:val="20"/>
                <w:szCs w:val="20"/>
              </w:rPr>
            </w:pPr>
            <w:r w:rsidRPr="25095888">
              <w:rPr>
                <w:rFonts w:ascii="Verdana,Arial Unicode MS" w:hAnsi="Verdana,Arial Unicode MS" w:eastAsia="Verdana,Arial Unicode MS" w:cs="Verdana,Arial Unicode MS"/>
                <w:color w:val="000000" w:themeColor="text2"/>
                <w:sz w:val="20"/>
                <w:szCs w:val="20"/>
              </w:rPr>
              <w:t>Het document geeft weer welke mogelijkheden de school heeft voor de ondersteuning van leerlingen met  uiteenlopende onderwijsbehoeften.</w:t>
            </w:r>
          </w:p>
        </w:tc>
      </w:tr>
      <w:tr w:rsidRPr="00DF6004" w:rsidR="006519E5" w:rsidTr="001D66F5" w14:paraId="7322743F" w14:textId="77777777">
        <w:tc>
          <w:tcPr>
            <w:tcW w:w="4414" w:type="dxa"/>
          </w:tcPr>
          <w:p w:rsidRPr="00DF6004" w:rsidR="006519E5" w:rsidP="25095888" w:rsidRDefault="25095888" w14:paraId="4B3411C6" w14:textId="77777777">
            <w:pPr>
              <w:outlineLvl w:val="0"/>
              <w:rPr>
                <w:rFonts w:ascii="Verdana,Arial Unicode MS" w:hAnsi="Verdana,Arial Unicode MS" w:eastAsia="Verdana,Arial Unicode MS" w:cs="Verdana,Arial Unicode MS"/>
                <w:color w:val="000000" w:themeColor="text2"/>
                <w:sz w:val="20"/>
                <w:szCs w:val="20"/>
              </w:rPr>
            </w:pPr>
            <w:r w:rsidRPr="25095888">
              <w:rPr>
                <w:rFonts w:ascii="Verdana,Arial Unicode MS" w:hAnsi="Verdana,Arial Unicode MS" w:eastAsia="Verdana,Arial Unicode MS" w:cs="Verdana,Arial Unicode MS"/>
                <w:color w:val="000000" w:themeColor="text2"/>
                <w:sz w:val="20"/>
                <w:szCs w:val="20"/>
              </w:rPr>
              <w:t>Visie van de school:</w:t>
            </w:r>
          </w:p>
        </w:tc>
        <w:tc>
          <w:tcPr>
            <w:tcW w:w="4648" w:type="dxa"/>
          </w:tcPr>
          <w:p w:rsidRPr="00DF6004" w:rsidR="006519E5" w:rsidP="25095888" w:rsidRDefault="25095888" w14:paraId="279AA7C2" w14:textId="77777777">
            <w:pPr>
              <w:outlineLvl w:val="0"/>
              <w:rPr>
                <w:rFonts w:ascii="Verdana,Arial Unicode MS" w:hAnsi="Verdana,Arial Unicode MS" w:eastAsia="Verdana,Arial Unicode MS" w:cs="Verdana,Arial Unicode MS"/>
                <w:color w:val="000000" w:themeColor="text2"/>
                <w:sz w:val="20"/>
                <w:szCs w:val="20"/>
              </w:rPr>
            </w:pPr>
            <w:r w:rsidRPr="25095888">
              <w:rPr>
                <w:rFonts w:ascii="Verdana,Arial Unicode MS" w:hAnsi="Verdana,Arial Unicode MS" w:eastAsia="Verdana,Arial Unicode MS" w:cs="Verdana,Arial Unicode MS"/>
                <w:color w:val="000000" w:themeColor="text2"/>
                <w:sz w:val="20"/>
                <w:szCs w:val="20"/>
              </w:rPr>
              <w:t>Zie schoolplan</w:t>
            </w:r>
          </w:p>
        </w:tc>
      </w:tr>
    </w:tbl>
    <w:p w:rsidR="001D66F5" w:rsidP="00D969BE" w:rsidRDefault="001D66F5" w14:paraId="0BD28CA0" w14:textId="77777777">
      <w:pPr>
        <w:spacing w:after="0" w:line="240" w:lineRule="auto"/>
        <w:rPr>
          <w:rFonts w:ascii="Verdana" w:hAnsi="Verdana" w:eastAsia="Verdana" w:cs="Verdana"/>
          <w:sz w:val="24"/>
          <w:szCs w:val="24"/>
        </w:rPr>
      </w:pPr>
    </w:p>
    <w:tbl>
      <w:tblPr>
        <w:tblW w:w="990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5218"/>
        <w:gridCol w:w="1172"/>
        <w:gridCol w:w="1172"/>
        <w:gridCol w:w="1172"/>
        <w:gridCol w:w="1172"/>
      </w:tblGrid>
      <w:tr w:rsidR="0046702B" w:rsidTr="17B356F1" w14:paraId="721CFBEC" w14:textId="77777777">
        <w:tc>
          <w:tcPr>
            <w:tcW w:w="5218" w:type="dxa"/>
            <w:tcMar/>
          </w:tcPr>
          <w:p w:rsidRPr="002F5846" w:rsidR="0046702B" w:rsidP="0046702B" w:rsidRDefault="0046702B" w14:paraId="276993CB" w14:textId="77777777">
            <w:pPr>
              <w:pStyle w:val="Kop1"/>
              <w:rPr>
                <w:rFonts w:ascii="Verdana" w:hAnsi="Verdana" w:eastAsia="Arial Unicode MS"/>
                <w:sz w:val="22"/>
                <w:szCs w:val="22"/>
                <w:u w:color="000000"/>
              </w:rPr>
            </w:pPr>
          </w:p>
        </w:tc>
        <w:tc>
          <w:tcPr>
            <w:tcW w:w="1172" w:type="dxa"/>
            <w:tcMar/>
          </w:tcPr>
          <w:p w:rsidRPr="002F5846" w:rsidR="0046702B" w:rsidP="0046702B" w:rsidRDefault="0046702B" w14:paraId="18579908" w14:textId="401A8D08">
            <w:pPr>
              <w:pStyle w:val="Kop1"/>
              <w:rPr>
                <w:rFonts w:ascii="Verdana,Arial Unicode MS" w:hAnsi="Verdana,Arial Unicode MS" w:eastAsia="Verdana,Arial Unicode MS" w:cs="Verdana,Arial Unicode MS"/>
                <w:sz w:val="22"/>
                <w:szCs w:val="22"/>
              </w:rPr>
            </w:pPr>
            <w:r>
              <w:rPr>
                <w:rFonts w:ascii="Verdana,Arial Unicode MS" w:hAnsi="Verdana,Arial Unicode MS" w:eastAsia="Verdana,Arial Unicode MS" w:cs="Verdana,Arial Unicode MS"/>
                <w:sz w:val="22"/>
                <w:szCs w:val="22"/>
              </w:rPr>
              <w:t>2019</w:t>
            </w:r>
          </w:p>
        </w:tc>
        <w:tc>
          <w:tcPr>
            <w:tcW w:w="1172" w:type="dxa"/>
            <w:tcMar/>
          </w:tcPr>
          <w:p w:rsidRPr="002F5846" w:rsidR="0046702B" w:rsidP="0046702B" w:rsidRDefault="00633356" w14:paraId="739689EA" w14:textId="1F3C99D8">
            <w:pPr>
              <w:pStyle w:val="Kop1"/>
              <w:rPr>
                <w:rFonts w:ascii="Verdana,Arial Unicode MS" w:hAnsi="Verdana,Arial Unicode MS" w:eastAsia="Verdana,Arial Unicode MS" w:cs="Verdana,Arial Unicode MS"/>
                <w:sz w:val="22"/>
                <w:szCs w:val="22"/>
              </w:rPr>
            </w:pPr>
            <w:r>
              <w:rPr>
                <w:rFonts w:ascii="Verdana,Arial Unicode MS" w:hAnsi="Verdana,Arial Unicode MS" w:eastAsia="Verdana,Arial Unicode MS" w:cs="Verdana,Arial Unicode MS"/>
                <w:sz w:val="22"/>
                <w:szCs w:val="22"/>
              </w:rPr>
              <w:t>2020</w:t>
            </w:r>
          </w:p>
        </w:tc>
        <w:tc>
          <w:tcPr>
            <w:tcW w:w="1172" w:type="dxa"/>
            <w:tcMar/>
          </w:tcPr>
          <w:p w:rsidRPr="002F5846" w:rsidR="0046702B" w:rsidP="0046702B" w:rsidRDefault="00633356" w14:paraId="7135D72E" w14:textId="75356188">
            <w:pPr>
              <w:pStyle w:val="Kop1"/>
              <w:rPr>
                <w:rFonts w:ascii="Verdana,Arial Unicode MS" w:hAnsi="Verdana,Arial Unicode MS" w:eastAsia="Verdana,Arial Unicode MS" w:cs="Verdana,Arial Unicode MS"/>
                <w:sz w:val="22"/>
                <w:szCs w:val="22"/>
              </w:rPr>
            </w:pPr>
            <w:r>
              <w:rPr>
                <w:rFonts w:ascii="Verdana,Arial Unicode MS" w:hAnsi="Verdana,Arial Unicode MS" w:eastAsia="Verdana,Arial Unicode MS" w:cs="Verdana,Arial Unicode MS"/>
                <w:sz w:val="22"/>
                <w:szCs w:val="22"/>
              </w:rPr>
              <w:t>2021</w:t>
            </w:r>
          </w:p>
        </w:tc>
        <w:tc>
          <w:tcPr>
            <w:tcW w:w="1172" w:type="dxa"/>
            <w:tcMar/>
          </w:tcPr>
          <w:p w:rsidRPr="002F5846" w:rsidR="0046702B" w:rsidP="0046702B" w:rsidRDefault="00633356" w14:paraId="398D059C" w14:textId="5AECF5FC">
            <w:pPr>
              <w:pStyle w:val="Kop1"/>
              <w:rPr>
                <w:rFonts w:ascii="Verdana,Arial Unicode MS" w:hAnsi="Verdana,Arial Unicode MS" w:eastAsia="Verdana,Arial Unicode MS" w:cs="Verdana,Arial Unicode MS"/>
                <w:sz w:val="22"/>
                <w:szCs w:val="22"/>
              </w:rPr>
            </w:pPr>
            <w:r>
              <w:rPr>
                <w:rFonts w:ascii="Verdana,Arial Unicode MS" w:hAnsi="Verdana,Arial Unicode MS" w:eastAsia="Verdana,Arial Unicode MS" w:cs="Verdana,Arial Unicode MS"/>
                <w:sz w:val="22"/>
                <w:szCs w:val="22"/>
              </w:rPr>
              <w:t>2022</w:t>
            </w:r>
          </w:p>
        </w:tc>
      </w:tr>
      <w:tr w:rsidRPr="00021C3C" w:rsidR="0046702B" w:rsidTr="17B356F1" w14:paraId="3204FA95" w14:textId="77777777">
        <w:tc>
          <w:tcPr>
            <w:tcW w:w="5218" w:type="dxa"/>
            <w:tcMar/>
          </w:tcPr>
          <w:p w:rsidRPr="00921B8C" w:rsidR="0046702B" w:rsidP="0046702B" w:rsidRDefault="0046702B" w14:paraId="5CF98D29" w14:textId="77777777">
            <w:pPr>
              <w:outlineLvl w:val="0"/>
              <w:rPr>
                <w:rFonts w:ascii="Arial" w:hAnsi="Arial" w:eastAsia="Verdana,Arial Unicode MS" w:cs="Arial"/>
                <w:color w:val="000000" w:themeColor="text2"/>
                <w:sz w:val="20"/>
                <w:szCs w:val="20"/>
                <w:lang w:eastAsia="nl-NL"/>
              </w:rPr>
            </w:pPr>
            <w:r w:rsidRPr="00921B8C">
              <w:rPr>
                <w:rFonts w:ascii="Arial" w:hAnsi="Arial" w:eastAsia="Verdana,Arial Unicode MS" w:cs="Arial"/>
                <w:color w:val="000000" w:themeColor="text2"/>
                <w:sz w:val="20"/>
                <w:szCs w:val="20"/>
                <w:lang w:eastAsia="nl-NL"/>
              </w:rPr>
              <w:t>Aantal leerlingen per 1-10</w:t>
            </w:r>
          </w:p>
        </w:tc>
        <w:tc>
          <w:tcPr>
            <w:tcW w:w="1172" w:type="dxa"/>
            <w:tcMar/>
          </w:tcPr>
          <w:p w:rsidRPr="00921B8C" w:rsidR="0046702B" w:rsidP="0046702B" w:rsidRDefault="0046702B" w14:paraId="6CA9449E" w14:textId="55A1314A">
            <w:pPr>
              <w:pStyle w:val="Kop1"/>
              <w:rPr>
                <w:rFonts w:ascii="Arial" w:hAnsi="Arial" w:eastAsia="Verdana,Arial Unicode MS" w:cs="Arial"/>
                <w:b w:val="0"/>
                <w:bCs w:val="0"/>
                <w:sz w:val="20"/>
                <w:szCs w:val="20"/>
              </w:rPr>
            </w:pPr>
            <w:r>
              <w:rPr>
                <w:rFonts w:ascii="Arial" w:hAnsi="Arial" w:eastAsia="Verdana,Arial Unicode MS" w:cs="Arial"/>
                <w:b w:val="0"/>
                <w:bCs w:val="0"/>
                <w:sz w:val="20"/>
                <w:szCs w:val="20"/>
              </w:rPr>
              <w:t>415</w:t>
            </w:r>
          </w:p>
        </w:tc>
        <w:tc>
          <w:tcPr>
            <w:tcW w:w="1172" w:type="dxa"/>
            <w:tcMar/>
          </w:tcPr>
          <w:p w:rsidRPr="00921B8C" w:rsidR="0046702B" w:rsidP="0046702B" w:rsidRDefault="00EB01B5" w14:paraId="34BA62BA" w14:textId="584FDE9E">
            <w:pPr>
              <w:pStyle w:val="Kop1"/>
              <w:rPr>
                <w:rFonts w:ascii="Arial" w:hAnsi="Arial" w:eastAsia="Verdana,Arial Unicode MS" w:cs="Arial"/>
                <w:b w:val="0"/>
                <w:bCs w:val="0"/>
                <w:sz w:val="20"/>
                <w:szCs w:val="20"/>
              </w:rPr>
            </w:pPr>
            <w:r>
              <w:rPr>
                <w:rFonts w:ascii="Arial" w:hAnsi="Arial" w:eastAsia="Verdana,Arial Unicode MS" w:cs="Arial"/>
                <w:b w:val="0"/>
                <w:bCs w:val="0"/>
                <w:sz w:val="20"/>
                <w:szCs w:val="20"/>
              </w:rPr>
              <w:t>399</w:t>
            </w:r>
          </w:p>
        </w:tc>
        <w:tc>
          <w:tcPr>
            <w:tcW w:w="1172" w:type="dxa"/>
            <w:tcMar/>
          </w:tcPr>
          <w:p w:rsidRPr="00921B8C" w:rsidR="0046702B" w:rsidP="0046702B" w:rsidRDefault="00EB01B5" w14:paraId="6D6A40D3" w14:textId="6F4A45D0">
            <w:pPr>
              <w:pStyle w:val="Kop1"/>
              <w:rPr>
                <w:rFonts w:ascii="Arial" w:hAnsi="Arial" w:eastAsia="Verdana,Arial Unicode MS" w:cs="Arial"/>
                <w:b w:val="0"/>
                <w:bCs w:val="0"/>
                <w:sz w:val="20"/>
                <w:szCs w:val="20"/>
              </w:rPr>
            </w:pPr>
            <w:r>
              <w:rPr>
                <w:rFonts w:ascii="Arial" w:hAnsi="Arial" w:eastAsia="Verdana,Arial Unicode MS" w:cs="Arial"/>
                <w:b w:val="0"/>
                <w:bCs w:val="0"/>
                <w:sz w:val="20"/>
                <w:szCs w:val="20"/>
              </w:rPr>
              <w:t>413</w:t>
            </w:r>
          </w:p>
        </w:tc>
        <w:tc>
          <w:tcPr>
            <w:tcW w:w="1172" w:type="dxa"/>
            <w:tcMar/>
          </w:tcPr>
          <w:p w:rsidRPr="00921B8C" w:rsidR="0046702B" w:rsidP="0046702B" w:rsidRDefault="00EB01B5" w14:paraId="2045D4E4" w14:textId="36EC90D3">
            <w:pPr>
              <w:pStyle w:val="Kop1"/>
              <w:rPr>
                <w:rFonts w:ascii="Arial" w:hAnsi="Arial" w:eastAsia="Verdana,Arial Unicode MS" w:cs="Arial"/>
                <w:b w:val="0"/>
                <w:bCs w:val="0"/>
                <w:sz w:val="20"/>
                <w:szCs w:val="20"/>
              </w:rPr>
            </w:pPr>
            <w:r>
              <w:rPr>
                <w:rFonts w:ascii="Arial" w:hAnsi="Arial" w:eastAsia="Verdana,Arial Unicode MS" w:cs="Arial"/>
                <w:b w:val="0"/>
                <w:bCs w:val="0"/>
                <w:sz w:val="20"/>
                <w:szCs w:val="20"/>
              </w:rPr>
              <w:t>405</w:t>
            </w:r>
          </w:p>
        </w:tc>
      </w:tr>
      <w:tr w:rsidRPr="00021C3C" w:rsidR="0046702B" w:rsidTr="17B356F1" w14:paraId="39CF3F02" w14:textId="77777777">
        <w:tc>
          <w:tcPr>
            <w:tcW w:w="5218" w:type="dxa"/>
            <w:tcMar/>
          </w:tcPr>
          <w:p w:rsidRPr="00921B8C" w:rsidR="0046702B" w:rsidP="0046702B" w:rsidRDefault="0046702B" w14:paraId="040DF21C" w14:textId="77777777">
            <w:pPr>
              <w:outlineLvl w:val="0"/>
              <w:rPr>
                <w:rFonts w:ascii="Arial" w:hAnsi="Arial" w:eastAsia="Verdana,Arial Unicode MS" w:cs="Arial"/>
                <w:color w:val="000000" w:themeColor="text2"/>
                <w:sz w:val="20"/>
                <w:szCs w:val="20"/>
                <w:lang w:eastAsia="nl-NL"/>
              </w:rPr>
            </w:pPr>
            <w:r w:rsidRPr="00921B8C">
              <w:rPr>
                <w:rFonts w:ascii="Arial" w:hAnsi="Arial" w:eastAsia="Verdana,Arial Unicode MS" w:cs="Arial"/>
                <w:color w:val="000000" w:themeColor="text2"/>
                <w:sz w:val="20"/>
                <w:szCs w:val="20"/>
                <w:lang w:eastAsia="nl-NL"/>
              </w:rPr>
              <w:t>Aantal lln. met 0,3 en 1,2 lln. gewicht per 1-10</w:t>
            </w:r>
          </w:p>
        </w:tc>
        <w:tc>
          <w:tcPr>
            <w:tcW w:w="1172" w:type="dxa"/>
            <w:tcMar/>
          </w:tcPr>
          <w:p w:rsidRPr="00414672" w:rsidR="0046702B" w:rsidP="0046702B" w:rsidRDefault="0046702B" w14:paraId="23ECC55E" w14:textId="77777777">
            <w:pPr>
              <w:pStyle w:val="Kop1"/>
              <w:rPr>
                <w:rFonts w:ascii="Arial" w:hAnsi="Arial" w:eastAsia="Verdana,Arial Unicode MS" w:cs="Arial"/>
                <w:b w:val="0"/>
                <w:sz w:val="20"/>
                <w:szCs w:val="20"/>
              </w:rPr>
            </w:pPr>
            <w:r w:rsidRPr="00414672">
              <w:rPr>
                <w:rFonts w:ascii="Arial" w:hAnsi="Arial" w:eastAsia="Verdana,Arial Unicode MS" w:cs="Arial"/>
                <w:b w:val="0"/>
                <w:sz w:val="20"/>
                <w:szCs w:val="20"/>
              </w:rPr>
              <w:t>0,3: 7</w:t>
            </w:r>
          </w:p>
          <w:p w:rsidRPr="00921B8C" w:rsidR="0046702B" w:rsidP="0046702B" w:rsidRDefault="0046702B" w14:paraId="7BF218D1" w14:textId="4D5C66B0">
            <w:pPr>
              <w:pStyle w:val="Kop1"/>
              <w:rPr>
                <w:rFonts w:ascii="Arial" w:hAnsi="Arial" w:eastAsia="Verdana,Arial Unicode MS" w:cs="Arial"/>
                <w:b w:val="0"/>
                <w:bCs w:val="0"/>
                <w:sz w:val="20"/>
                <w:szCs w:val="20"/>
              </w:rPr>
            </w:pPr>
            <w:r w:rsidRPr="00414672">
              <w:rPr>
                <w:rFonts w:ascii="Arial" w:hAnsi="Arial" w:eastAsia="Verdana,Arial Unicode MS" w:cs="Arial"/>
                <w:b w:val="0"/>
                <w:sz w:val="20"/>
                <w:szCs w:val="20"/>
              </w:rPr>
              <w:t>1,2: 1</w:t>
            </w:r>
          </w:p>
        </w:tc>
        <w:tc>
          <w:tcPr>
            <w:tcW w:w="1172" w:type="dxa"/>
            <w:tcMar/>
          </w:tcPr>
          <w:p w:rsidRPr="00921B8C" w:rsidR="0046702B" w:rsidP="0046702B" w:rsidRDefault="0046702B" w14:paraId="02836CFB" w14:textId="0C0FC5CA">
            <w:pPr>
              <w:pStyle w:val="Kop1"/>
              <w:rPr>
                <w:rFonts w:ascii="Arial" w:hAnsi="Arial" w:eastAsia="Verdana,Arial Unicode MS" w:cs="Arial"/>
                <w:sz w:val="20"/>
                <w:szCs w:val="20"/>
              </w:rPr>
            </w:pPr>
          </w:p>
        </w:tc>
        <w:tc>
          <w:tcPr>
            <w:tcW w:w="1172" w:type="dxa"/>
            <w:tcMar/>
          </w:tcPr>
          <w:p w:rsidRPr="00921B8C" w:rsidR="0046702B" w:rsidP="0046702B" w:rsidRDefault="0046702B" w14:paraId="094A14C9" w14:textId="33F549B3">
            <w:pPr>
              <w:pStyle w:val="Kop1"/>
              <w:rPr>
                <w:rFonts w:ascii="Arial" w:hAnsi="Arial" w:eastAsia="Verdana,Arial Unicode MS" w:cs="Arial"/>
                <w:b w:val="0"/>
                <w:bCs w:val="0"/>
                <w:sz w:val="20"/>
                <w:szCs w:val="20"/>
              </w:rPr>
            </w:pPr>
          </w:p>
        </w:tc>
        <w:tc>
          <w:tcPr>
            <w:tcW w:w="1172" w:type="dxa"/>
            <w:tcMar/>
          </w:tcPr>
          <w:p w:rsidRPr="00921B8C" w:rsidR="0046702B" w:rsidP="0046702B" w:rsidRDefault="0046702B" w14:paraId="3EFAE27A" w14:textId="21D643D7">
            <w:pPr>
              <w:pStyle w:val="Kop1"/>
              <w:rPr>
                <w:rFonts w:ascii="Arial" w:hAnsi="Arial" w:eastAsia="Verdana,Arial Unicode MS" w:cs="Arial"/>
                <w:sz w:val="20"/>
                <w:szCs w:val="20"/>
              </w:rPr>
            </w:pPr>
          </w:p>
        </w:tc>
      </w:tr>
      <w:tr w:rsidRPr="00021C3C" w:rsidR="0046702B" w:rsidTr="17B356F1" w14:paraId="6452BE1E" w14:textId="77777777">
        <w:tc>
          <w:tcPr>
            <w:tcW w:w="5218" w:type="dxa"/>
            <w:tcMar/>
          </w:tcPr>
          <w:p w:rsidRPr="00921B8C" w:rsidR="0046702B" w:rsidP="0046702B" w:rsidRDefault="0046702B" w14:paraId="5EB0FDA7" w14:textId="77777777">
            <w:pPr>
              <w:outlineLvl w:val="0"/>
              <w:rPr>
                <w:rFonts w:ascii="Arial" w:hAnsi="Arial" w:eastAsia="Verdana,Arial Unicode MS" w:cs="Arial"/>
                <w:color w:val="000000" w:themeColor="text2"/>
                <w:sz w:val="20"/>
                <w:szCs w:val="20"/>
                <w:lang w:eastAsia="nl-NL"/>
              </w:rPr>
            </w:pPr>
            <w:r w:rsidRPr="00921B8C">
              <w:rPr>
                <w:rFonts w:ascii="Arial" w:hAnsi="Arial" w:eastAsia="Verdana,Arial Unicode MS" w:cs="Arial"/>
                <w:color w:val="000000" w:themeColor="text2"/>
                <w:sz w:val="20"/>
                <w:szCs w:val="20"/>
                <w:lang w:eastAsia="nl-NL"/>
              </w:rPr>
              <w:t>Aantal lln. dat VVE bezocht in het schooljaar</w:t>
            </w:r>
          </w:p>
        </w:tc>
        <w:tc>
          <w:tcPr>
            <w:tcW w:w="1172" w:type="dxa"/>
            <w:tcMar/>
          </w:tcPr>
          <w:p w:rsidRPr="00921B8C" w:rsidR="0046702B" w:rsidP="0046702B" w:rsidRDefault="0046702B" w14:paraId="46FFC5E9" w14:textId="6CDC48F9">
            <w:pPr>
              <w:pStyle w:val="Kop1"/>
              <w:rPr>
                <w:rFonts w:ascii="Arial" w:hAnsi="Arial" w:eastAsia="Verdana,Arial Unicode MS" w:cs="Arial"/>
                <w:b w:val="0"/>
                <w:bCs w:val="0"/>
                <w:sz w:val="20"/>
                <w:szCs w:val="20"/>
              </w:rPr>
            </w:pPr>
            <w:r>
              <w:rPr>
                <w:rFonts w:ascii="Arial" w:hAnsi="Arial" w:eastAsia="Verdana,Arial Unicode MS" w:cs="Arial"/>
                <w:b w:val="0"/>
                <w:bCs w:val="0"/>
                <w:sz w:val="20"/>
                <w:szCs w:val="20"/>
              </w:rPr>
              <w:t>0</w:t>
            </w:r>
          </w:p>
        </w:tc>
        <w:tc>
          <w:tcPr>
            <w:tcW w:w="1172" w:type="dxa"/>
            <w:tcMar/>
          </w:tcPr>
          <w:p w:rsidRPr="00921B8C" w:rsidR="0046702B" w:rsidP="0046702B" w:rsidRDefault="00EB01B5" w14:paraId="5D58581B" w14:textId="39DBEB3D">
            <w:pPr>
              <w:pStyle w:val="Kop1"/>
              <w:rPr>
                <w:rFonts w:ascii="Arial" w:hAnsi="Arial" w:eastAsia="Verdana,Arial Unicode MS" w:cs="Arial"/>
                <w:b w:val="0"/>
                <w:bCs w:val="0"/>
                <w:sz w:val="20"/>
                <w:szCs w:val="20"/>
              </w:rPr>
            </w:pPr>
            <w:r>
              <w:rPr>
                <w:rFonts w:ascii="Arial" w:hAnsi="Arial" w:eastAsia="Verdana,Arial Unicode MS" w:cs="Arial"/>
                <w:b w:val="0"/>
                <w:bCs w:val="0"/>
                <w:sz w:val="20"/>
                <w:szCs w:val="20"/>
              </w:rPr>
              <w:t>0</w:t>
            </w:r>
          </w:p>
        </w:tc>
        <w:tc>
          <w:tcPr>
            <w:tcW w:w="1172" w:type="dxa"/>
            <w:tcMar/>
          </w:tcPr>
          <w:p w:rsidRPr="00921B8C" w:rsidR="0046702B" w:rsidP="0046702B" w:rsidRDefault="00EB01B5" w14:paraId="2138E332" w14:textId="44DC4699">
            <w:pPr>
              <w:pStyle w:val="Kop1"/>
              <w:rPr>
                <w:rFonts w:ascii="Arial" w:hAnsi="Arial" w:eastAsia="Verdana,Arial Unicode MS" w:cs="Arial"/>
                <w:b w:val="0"/>
                <w:bCs w:val="0"/>
                <w:sz w:val="20"/>
                <w:szCs w:val="20"/>
              </w:rPr>
            </w:pPr>
            <w:r>
              <w:rPr>
                <w:rFonts w:ascii="Arial" w:hAnsi="Arial" w:eastAsia="Verdana,Arial Unicode MS" w:cs="Arial"/>
                <w:b w:val="0"/>
                <w:bCs w:val="0"/>
                <w:sz w:val="20"/>
                <w:szCs w:val="20"/>
              </w:rPr>
              <w:t>1</w:t>
            </w:r>
          </w:p>
        </w:tc>
        <w:tc>
          <w:tcPr>
            <w:tcW w:w="1172" w:type="dxa"/>
            <w:tcMar/>
          </w:tcPr>
          <w:p w:rsidRPr="00921B8C" w:rsidR="0046702B" w:rsidP="0046702B" w:rsidRDefault="00EB01B5" w14:paraId="1E70B169" w14:textId="518D3858">
            <w:pPr>
              <w:pStyle w:val="Kop1"/>
              <w:rPr>
                <w:rFonts w:ascii="Arial" w:hAnsi="Arial" w:eastAsia="Verdana,Arial Unicode MS" w:cs="Arial"/>
                <w:b w:val="0"/>
                <w:bCs w:val="0"/>
                <w:sz w:val="20"/>
                <w:szCs w:val="20"/>
              </w:rPr>
            </w:pPr>
            <w:r>
              <w:rPr>
                <w:rFonts w:ascii="Arial" w:hAnsi="Arial" w:eastAsia="Verdana,Arial Unicode MS" w:cs="Arial"/>
                <w:b w:val="0"/>
                <w:bCs w:val="0"/>
                <w:sz w:val="20"/>
                <w:szCs w:val="20"/>
              </w:rPr>
              <w:t>1</w:t>
            </w:r>
          </w:p>
        </w:tc>
      </w:tr>
      <w:tr w:rsidRPr="00021C3C" w:rsidR="0046702B" w:rsidTr="17B356F1" w14:paraId="0162A6DE" w14:textId="77777777">
        <w:tc>
          <w:tcPr>
            <w:tcW w:w="5218" w:type="dxa"/>
            <w:tcMar/>
          </w:tcPr>
          <w:p w:rsidRPr="00921B8C" w:rsidR="0046702B" w:rsidP="0046702B" w:rsidRDefault="0046702B" w14:paraId="55546ED9" w14:textId="77777777">
            <w:pPr>
              <w:outlineLvl w:val="0"/>
              <w:rPr>
                <w:rFonts w:ascii="Arial" w:hAnsi="Arial" w:eastAsia="Verdana,Arial Unicode MS" w:cs="Arial"/>
                <w:color w:val="000000" w:themeColor="text2"/>
                <w:sz w:val="20"/>
                <w:szCs w:val="20"/>
                <w:lang w:eastAsia="nl-NL"/>
              </w:rPr>
            </w:pPr>
            <w:r w:rsidRPr="00921B8C">
              <w:rPr>
                <w:rFonts w:ascii="Arial" w:hAnsi="Arial" w:eastAsia="Verdana,Arial Unicode MS" w:cs="Arial"/>
                <w:color w:val="000000" w:themeColor="text2"/>
                <w:sz w:val="20"/>
                <w:szCs w:val="20"/>
                <w:lang w:eastAsia="nl-NL"/>
              </w:rPr>
              <w:t>Aantal lln. besproken in ZAT in het schooljaar</w:t>
            </w:r>
          </w:p>
        </w:tc>
        <w:tc>
          <w:tcPr>
            <w:tcW w:w="1172" w:type="dxa"/>
            <w:tcMar/>
          </w:tcPr>
          <w:p w:rsidRPr="00921B8C" w:rsidR="0046702B" w:rsidP="0046702B" w:rsidRDefault="0046702B" w14:paraId="232D4E87" w14:textId="59E86CE5">
            <w:pPr>
              <w:pStyle w:val="Kop1"/>
              <w:rPr>
                <w:rFonts w:ascii="Arial" w:hAnsi="Arial" w:eastAsia="Verdana,Arial Unicode MS" w:cs="Arial"/>
                <w:b w:val="0"/>
                <w:bCs w:val="0"/>
                <w:sz w:val="20"/>
                <w:szCs w:val="20"/>
              </w:rPr>
            </w:pPr>
            <w:r>
              <w:rPr>
                <w:rFonts w:ascii="Arial" w:hAnsi="Arial" w:eastAsia="Verdana,Arial Unicode MS" w:cs="Arial"/>
                <w:b w:val="0"/>
                <w:bCs w:val="0"/>
                <w:sz w:val="20"/>
                <w:szCs w:val="20"/>
              </w:rPr>
              <w:t>-</w:t>
            </w:r>
          </w:p>
        </w:tc>
        <w:tc>
          <w:tcPr>
            <w:tcW w:w="1172" w:type="dxa"/>
            <w:tcMar/>
          </w:tcPr>
          <w:p w:rsidRPr="00921B8C" w:rsidR="0046702B" w:rsidP="0046702B" w:rsidRDefault="00EB01B5" w14:paraId="1C2A66C3" w14:textId="2C7CB144">
            <w:pPr>
              <w:pStyle w:val="Kop1"/>
              <w:rPr>
                <w:rFonts w:ascii="Arial" w:hAnsi="Arial" w:eastAsia="Verdana,Arial Unicode MS" w:cs="Arial"/>
                <w:b w:val="0"/>
                <w:bCs w:val="0"/>
                <w:sz w:val="20"/>
                <w:szCs w:val="20"/>
              </w:rPr>
            </w:pPr>
            <w:r>
              <w:rPr>
                <w:rFonts w:ascii="Arial" w:hAnsi="Arial" w:eastAsia="Verdana,Arial Unicode MS" w:cs="Arial"/>
                <w:b w:val="0"/>
                <w:bCs w:val="0"/>
                <w:sz w:val="20"/>
                <w:szCs w:val="20"/>
              </w:rPr>
              <w:t>-</w:t>
            </w:r>
          </w:p>
        </w:tc>
        <w:tc>
          <w:tcPr>
            <w:tcW w:w="1172" w:type="dxa"/>
            <w:tcMar/>
          </w:tcPr>
          <w:p w:rsidRPr="00921B8C" w:rsidR="0046702B" w:rsidP="0046702B" w:rsidRDefault="00EB01B5" w14:paraId="21B518E3" w14:textId="46A94389">
            <w:pPr>
              <w:pStyle w:val="Kop1"/>
              <w:rPr>
                <w:rFonts w:ascii="Arial" w:hAnsi="Arial" w:eastAsia="Verdana,Arial Unicode MS" w:cs="Arial"/>
                <w:b w:val="0"/>
                <w:bCs w:val="0"/>
                <w:sz w:val="20"/>
                <w:szCs w:val="20"/>
              </w:rPr>
            </w:pPr>
            <w:r>
              <w:rPr>
                <w:rFonts w:ascii="Arial" w:hAnsi="Arial" w:eastAsia="Verdana,Arial Unicode MS" w:cs="Arial"/>
                <w:b w:val="0"/>
                <w:bCs w:val="0"/>
                <w:sz w:val="20"/>
                <w:szCs w:val="20"/>
              </w:rPr>
              <w:t>-</w:t>
            </w:r>
          </w:p>
        </w:tc>
        <w:tc>
          <w:tcPr>
            <w:tcW w:w="1172" w:type="dxa"/>
            <w:tcMar/>
          </w:tcPr>
          <w:p w:rsidRPr="00921B8C" w:rsidR="0046702B" w:rsidP="0046702B" w:rsidRDefault="00EB01B5" w14:paraId="3B889255" w14:textId="6690C3B2">
            <w:pPr>
              <w:pStyle w:val="Kop1"/>
              <w:rPr>
                <w:rFonts w:ascii="Arial" w:hAnsi="Arial" w:eastAsia="Verdana,Arial Unicode MS" w:cs="Arial"/>
                <w:b w:val="0"/>
                <w:bCs w:val="0"/>
                <w:sz w:val="20"/>
                <w:szCs w:val="20"/>
              </w:rPr>
            </w:pPr>
            <w:r>
              <w:rPr>
                <w:rFonts w:ascii="Arial" w:hAnsi="Arial" w:eastAsia="Verdana,Arial Unicode MS" w:cs="Arial"/>
                <w:b w:val="0"/>
                <w:bCs w:val="0"/>
                <w:sz w:val="20"/>
                <w:szCs w:val="20"/>
              </w:rPr>
              <w:t>-</w:t>
            </w:r>
          </w:p>
        </w:tc>
      </w:tr>
      <w:tr w:rsidRPr="00021C3C" w:rsidR="0046702B" w:rsidTr="17B356F1" w14:paraId="75E3B5E6" w14:textId="77777777">
        <w:tc>
          <w:tcPr>
            <w:tcW w:w="5218" w:type="dxa"/>
            <w:tcMar/>
          </w:tcPr>
          <w:p w:rsidRPr="00921B8C" w:rsidR="0046702B" w:rsidP="0046702B" w:rsidRDefault="0046702B" w14:paraId="40A839E9" w14:textId="77777777">
            <w:pPr>
              <w:outlineLvl w:val="0"/>
              <w:rPr>
                <w:rFonts w:ascii="Arial" w:hAnsi="Arial" w:eastAsia="Verdana,Arial Unicode MS" w:cs="Arial"/>
                <w:color w:val="000000" w:themeColor="text2"/>
                <w:sz w:val="20"/>
                <w:szCs w:val="20"/>
                <w:lang w:eastAsia="nl-NL"/>
              </w:rPr>
            </w:pPr>
            <w:r w:rsidRPr="00921B8C">
              <w:rPr>
                <w:rFonts w:ascii="Arial" w:hAnsi="Arial" w:eastAsia="Verdana,Arial Unicode MS" w:cs="Arial"/>
                <w:color w:val="000000" w:themeColor="text2"/>
                <w:sz w:val="20"/>
                <w:szCs w:val="20"/>
                <w:lang w:eastAsia="nl-NL"/>
              </w:rPr>
              <w:t xml:space="preserve">Aantal lln. met </w:t>
            </w:r>
            <w:proofErr w:type="spellStart"/>
            <w:r w:rsidRPr="00921B8C">
              <w:rPr>
                <w:rFonts w:ascii="Arial" w:hAnsi="Arial" w:eastAsia="Verdana,Arial Unicode MS" w:cs="Arial"/>
                <w:color w:val="000000" w:themeColor="text2"/>
                <w:sz w:val="20"/>
                <w:szCs w:val="20"/>
                <w:lang w:eastAsia="nl-NL"/>
              </w:rPr>
              <w:t>lgf</w:t>
            </w:r>
            <w:proofErr w:type="spellEnd"/>
            <w:r w:rsidRPr="00921B8C">
              <w:rPr>
                <w:rFonts w:ascii="Arial" w:hAnsi="Arial" w:eastAsia="Verdana,Arial Unicode MS" w:cs="Arial"/>
                <w:color w:val="000000" w:themeColor="text2"/>
                <w:sz w:val="20"/>
                <w:szCs w:val="20"/>
                <w:lang w:eastAsia="nl-NL"/>
              </w:rPr>
              <w:t>. Op 1-10</w:t>
            </w:r>
          </w:p>
        </w:tc>
        <w:tc>
          <w:tcPr>
            <w:tcW w:w="1172" w:type="dxa"/>
            <w:tcMar/>
          </w:tcPr>
          <w:p w:rsidRPr="00921B8C" w:rsidR="0046702B" w:rsidP="0046702B" w:rsidRDefault="0046702B" w14:paraId="10C28062" w14:textId="44A67185">
            <w:pPr>
              <w:pStyle w:val="Kop1"/>
              <w:rPr>
                <w:rFonts w:ascii="Arial" w:hAnsi="Arial" w:eastAsia="Verdana,Arial Unicode MS" w:cs="Arial"/>
                <w:b w:val="0"/>
                <w:bCs w:val="0"/>
                <w:sz w:val="20"/>
                <w:szCs w:val="20"/>
              </w:rPr>
            </w:pPr>
            <w:r>
              <w:rPr>
                <w:rFonts w:ascii="Arial" w:hAnsi="Arial" w:eastAsia="Verdana,Arial Unicode MS" w:cs="Arial"/>
                <w:b w:val="0"/>
                <w:bCs w:val="0"/>
                <w:sz w:val="20"/>
                <w:szCs w:val="20"/>
              </w:rPr>
              <w:t>-</w:t>
            </w:r>
          </w:p>
        </w:tc>
        <w:tc>
          <w:tcPr>
            <w:tcW w:w="1172" w:type="dxa"/>
            <w:tcMar/>
          </w:tcPr>
          <w:p w:rsidRPr="00921B8C" w:rsidR="0046702B" w:rsidP="0046702B" w:rsidRDefault="00EB01B5" w14:paraId="10C3DB4A" w14:textId="5AB07734">
            <w:pPr>
              <w:pStyle w:val="Kop1"/>
              <w:rPr>
                <w:rFonts w:ascii="Arial" w:hAnsi="Arial" w:eastAsia="Verdana,Arial Unicode MS" w:cs="Arial"/>
                <w:b w:val="0"/>
                <w:bCs w:val="0"/>
                <w:sz w:val="20"/>
                <w:szCs w:val="20"/>
              </w:rPr>
            </w:pPr>
            <w:r>
              <w:rPr>
                <w:rFonts w:ascii="Arial" w:hAnsi="Arial" w:eastAsia="Verdana,Arial Unicode MS" w:cs="Arial"/>
                <w:b w:val="0"/>
                <w:bCs w:val="0"/>
                <w:sz w:val="20"/>
                <w:szCs w:val="20"/>
              </w:rPr>
              <w:t>-</w:t>
            </w:r>
          </w:p>
        </w:tc>
        <w:tc>
          <w:tcPr>
            <w:tcW w:w="1172" w:type="dxa"/>
            <w:tcMar/>
          </w:tcPr>
          <w:p w:rsidRPr="00921B8C" w:rsidR="0046702B" w:rsidP="0046702B" w:rsidRDefault="00EB01B5" w14:paraId="44C05563" w14:textId="3ED9E32D">
            <w:pPr>
              <w:pStyle w:val="Kop1"/>
              <w:rPr>
                <w:rFonts w:ascii="Arial" w:hAnsi="Arial" w:eastAsia="Verdana,Arial Unicode MS" w:cs="Arial"/>
                <w:b w:val="0"/>
                <w:bCs w:val="0"/>
                <w:sz w:val="20"/>
                <w:szCs w:val="20"/>
              </w:rPr>
            </w:pPr>
            <w:r>
              <w:rPr>
                <w:rFonts w:ascii="Arial" w:hAnsi="Arial" w:eastAsia="Verdana,Arial Unicode MS" w:cs="Arial"/>
                <w:b w:val="0"/>
                <w:bCs w:val="0"/>
                <w:sz w:val="20"/>
                <w:szCs w:val="20"/>
              </w:rPr>
              <w:t>-</w:t>
            </w:r>
          </w:p>
        </w:tc>
        <w:tc>
          <w:tcPr>
            <w:tcW w:w="1172" w:type="dxa"/>
            <w:tcMar/>
          </w:tcPr>
          <w:p w:rsidRPr="00921B8C" w:rsidR="0046702B" w:rsidP="0046702B" w:rsidRDefault="00EB01B5" w14:paraId="219896F3" w14:textId="47ED14A8">
            <w:pPr>
              <w:pStyle w:val="Kop1"/>
              <w:rPr>
                <w:rFonts w:ascii="Arial" w:hAnsi="Arial" w:eastAsia="Verdana,Arial Unicode MS" w:cs="Arial"/>
                <w:b w:val="0"/>
                <w:bCs w:val="0"/>
                <w:sz w:val="20"/>
                <w:szCs w:val="20"/>
              </w:rPr>
            </w:pPr>
            <w:r>
              <w:rPr>
                <w:rFonts w:ascii="Arial" w:hAnsi="Arial" w:eastAsia="Verdana,Arial Unicode MS" w:cs="Arial"/>
                <w:b w:val="0"/>
                <w:bCs w:val="0"/>
                <w:sz w:val="20"/>
                <w:szCs w:val="20"/>
              </w:rPr>
              <w:t>-</w:t>
            </w:r>
          </w:p>
        </w:tc>
      </w:tr>
      <w:tr w:rsidRPr="00021C3C" w:rsidR="0046702B" w:rsidTr="17B356F1" w14:paraId="26C9DB5F" w14:textId="77777777">
        <w:tc>
          <w:tcPr>
            <w:tcW w:w="5218" w:type="dxa"/>
            <w:tcMar/>
          </w:tcPr>
          <w:p w:rsidRPr="00921B8C" w:rsidR="0046702B" w:rsidP="0046702B" w:rsidRDefault="0046702B" w14:paraId="3BC63FA7" w14:textId="77777777">
            <w:pPr>
              <w:outlineLvl w:val="0"/>
              <w:rPr>
                <w:rFonts w:ascii="Arial" w:hAnsi="Arial" w:eastAsia="Verdana,Arial Unicode MS" w:cs="Arial"/>
                <w:color w:val="000000" w:themeColor="text2"/>
                <w:sz w:val="20"/>
                <w:szCs w:val="20"/>
                <w:lang w:eastAsia="nl-NL"/>
              </w:rPr>
            </w:pPr>
            <w:r w:rsidRPr="00921B8C">
              <w:rPr>
                <w:rFonts w:ascii="Arial" w:hAnsi="Arial" w:eastAsia="Verdana,Arial Unicode MS" w:cs="Arial"/>
                <w:color w:val="000000" w:themeColor="text2"/>
                <w:sz w:val="20"/>
                <w:szCs w:val="20"/>
                <w:lang w:eastAsia="nl-NL"/>
              </w:rPr>
              <w:t>Aantal lln. met verklaring dyslexie op 1-10</w:t>
            </w:r>
          </w:p>
        </w:tc>
        <w:tc>
          <w:tcPr>
            <w:tcW w:w="1172" w:type="dxa"/>
            <w:tcMar/>
          </w:tcPr>
          <w:p w:rsidRPr="00921B8C" w:rsidR="0046702B" w:rsidP="0046702B" w:rsidRDefault="0046702B" w14:paraId="3F84B053" w14:textId="405DDD79">
            <w:pPr>
              <w:pStyle w:val="Kop1"/>
              <w:rPr>
                <w:rFonts w:ascii="Arial" w:hAnsi="Arial" w:eastAsia="Verdana,Arial Unicode MS" w:cs="Arial"/>
                <w:b w:val="0"/>
                <w:bCs w:val="0"/>
                <w:sz w:val="20"/>
                <w:szCs w:val="20"/>
              </w:rPr>
            </w:pPr>
            <w:r>
              <w:rPr>
                <w:rFonts w:ascii="Arial" w:hAnsi="Arial" w:eastAsia="Verdana,Arial Unicode MS" w:cs="Arial"/>
                <w:b w:val="0"/>
                <w:bCs w:val="0"/>
                <w:sz w:val="20"/>
                <w:szCs w:val="20"/>
              </w:rPr>
              <w:t>9</w:t>
            </w:r>
          </w:p>
        </w:tc>
        <w:tc>
          <w:tcPr>
            <w:tcW w:w="1172" w:type="dxa"/>
            <w:tcMar/>
          </w:tcPr>
          <w:p w:rsidRPr="00921B8C" w:rsidR="0046702B" w:rsidP="0046702B" w:rsidRDefault="00633356" w14:paraId="606D4501" w14:textId="1FBFCD61">
            <w:pPr>
              <w:pStyle w:val="Kop1"/>
              <w:rPr>
                <w:rFonts w:ascii="Arial" w:hAnsi="Arial" w:eastAsia="Verdana,Arial Unicode MS" w:cs="Arial"/>
                <w:b w:val="0"/>
                <w:bCs w:val="0"/>
                <w:sz w:val="20"/>
                <w:szCs w:val="20"/>
              </w:rPr>
            </w:pPr>
            <w:r>
              <w:rPr>
                <w:rFonts w:ascii="Arial" w:hAnsi="Arial" w:eastAsia="Verdana,Arial Unicode MS" w:cs="Arial"/>
                <w:b w:val="0"/>
                <w:bCs w:val="0"/>
                <w:sz w:val="20"/>
                <w:szCs w:val="20"/>
              </w:rPr>
              <w:t>10</w:t>
            </w:r>
          </w:p>
        </w:tc>
        <w:tc>
          <w:tcPr>
            <w:tcW w:w="1172" w:type="dxa"/>
            <w:tcMar/>
          </w:tcPr>
          <w:p w:rsidRPr="00921B8C" w:rsidR="0046702B" w:rsidP="0046702B" w:rsidRDefault="00633356" w14:paraId="5AFD23EF" w14:textId="7E584BF0">
            <w:pPr>
              <w:pStyle w:val="Kop1"/>
              <w:rPr>
                <w:rFonts w:ascii="Arial" w:hAnsi="Arial" w:eastAsia="Verdana,Arial Unicode MS" w:cs="Arial"/>
                <w:b w:val="0"/>
                <w:bCs w:val="0"/>
                <w:sz w:val="20"/>
                <w:szCs w:val="20"/>
              </w:rPr>
            </w:pPr>
            <w:r>
              <w:rPr>
                <w:rFonts w:ascii="Arial" w:hAnsi="Arial" w:eastAsia="Verdana,Arial Unicode MS" w:cs="Arial"/>
                <w:b w:val="0"/>
                <w:bCs w:val="0"/>
                <w:sz w:val="20"/>
                <w:szCs w:val="20"/>
              </w:rPr>
              <w:t>15</w:t>
            </w:r>
          </w:p>
        </w:tc>
        <w:tc>
          <w:tcPr>
            <w:tcW w:w="1172" w:type="dxa"/>
            <w:tcMar/>
          </w:tcPr>
          <w:p w:rsidRPr="00921B8C" w:rsidR="0046702B" w:rsidP="0046702B" w:rsidRDefault="0046702B" w14:paraId="3C58693B" w14:textId="4EEBCA53">
            <w:pPr>
              <w:pStyle w:val="Kop1"/>
              <w:rPr>
                <w:rFonts w:ascii="Arial" w:hAnsi="Arial" w:eastAsia="Verdana,Arial Unicode MS" w:cs="Arial"/>
                <w:b w:val="0"/>
                <w:bCs w:val="0"/>
                <w:sz w:val="20"/>
                <w:szCs w:val="20"/>
              </w:rPr>
            </w:pPr>
          </w:p>
        </w:tc>
      </w:tr>
      <w:tr w:rsidRPr="00021C3C" w:rsidR="0046702B" w:rsidTr="17B356F1" w14:paraId="3F82DF96" w14:textId="77777777">
        <w:tc>
          <w:tcPr>
            <w:tcW w:w="5218" w:type="dxa"/>
            <w:tcMar/>
          </w:tcPr>
          <w:p w:rsidRPr="00921B8C" w:rsidR="0046702B" w:rsidP="0046702B" w:rsidRDefault="0046702B" w14:paraId="28F1844F" w14:textId="77777777">
            <w:pPr>
              <w:outlineLvl w:val="0"/>
              <w:rPr>
                <w:rFonts w:ascii="Arial" w:hAnsi="Arial" w:eastAsia="Verdana,Arial Unicode MS" w:cs="Arial"/>
                <w:color w:val="000000" w:themeColor="text2"/>
                <w:sz w:val="20"/>
                <w:szCs w:val="20"/>
                <w:lang w:eastAsia="nl-NL"/>
              </w:rPr>
            </w:pPr>
            <w:r w:rsidRPr="00921B8C">
              <w:rPr>
                <w:rFonts w:ascii="Arial" w:hAnsi="Arial" w:eastAsia="Verdana,Arial Unicode MS" w:cs="Arial"/>
                <w:color w:val="000000" w:themeColor="text2"/>
                <w:sz w:val="20"/>
                <w:szCs w:val="20"/>
                <w:lang w:eastAsia="nl-NL"/>
              </w:rPr>
              <w:t>Aantal lln. met verklaring dyscalculie op 1-10</w:t>
            </w:r>
          </w:p>
        </w:tc>
        <w:tc>
          <w:tcPr>
            <w:tcW w:w="1172" w:type="dxa"/>
            <w:tcMar/>
          </w:tcPr>
          <w:p w:rsidRPr="00921B8C" w:rsidR="0046702B" w:rsidP="0046702B" w:rsidRDefault="0046702B" w14:paraId="546D9866" w14:textId="6C0642D8">
            <w:pPr>
              <w:pStyle w:val="Kop1"/>
              <w:rPr>
                <w:rFonts w:ascii="Arial" w:hAnsi="Arial" w:eastAsia="Verdana,Arial Unicode MS" w:cs="Arial"/>
                <w:b w:val="0"/>
                <w:bCs w:val="0"/>
                <w:sz w:val="20"/>
                <w:szCs w:val="20"/>
              </w:rPr>
            </w:pPr>
            <w:r>
              <w:rPr>
                <w:rFonts w:ascii="Arial" w:hAnsi="Arial" w:eastAsia="Verdana,Arial Unicode MS" w:cs="Arial"/>
                <w:b w:val="0"/>
                <w:bCs w:val="0"/>
                <w:sz w:val="20"/>
                <w:szCs w:val="20"/>
              </w:rPr>
              <w:t>0</w:t>
            </w:r>
          </w:p>
        </w:tc>
        <w:tc>
          <w:tcPr>
            <w:tcW w:w="1172" w:type="dxa"/>
            <w:tcMar/>
          </w:tcPr>
          <w:p w:rsidRPr="00921B8C" w:rsidR="0046702B" w:rsidP="0046702B" w:rsidRDefault="00633356" w14:paraId="0B7C68C2" w14:textId="1C662143">
            <w:pPr>
              <w:pStyle w:val="Kop1"/>
              <w:rPr>
                <w:rFonts w:ascii="Arial" w:hAnsi="Arial" w:eastAsia="Verdana,Arial Unicode MS" w:cs="Arial"/>
                <w:b w:val="0"/>
                <w:bCs w:val="0"/>
                <w:sz w:val="20"/>
                <w:szCs w:val="20"/>
              </w:rPr>
            </w:pPr>
            <w:r>
              <w:rPr>
                <w:rFonts w:ascii="Arial" w:hAnsi="Arial" w:eastAsia="Verdana,Arial Unicode MS" w:cs="Arial"/>
                <w:b w:val="0"/>
                <w:bCs w:val="0"/>
                <w:sz w:val="20"/>
                <w:szCs w:val="20"/>
              </w:rPr>
              <w:t>0</w:t>
            </w:r>
          </w:p>
        </w:tc>
        <w:tc>
          <w:tcPr>
            <w:tcW w:w="1172" w:type="dxa"/>
            <w:tcMar/>
          </w:tcPr>
          <w:p w:rsidRPr="00921B8C" w:rsidR="0046702B" w:rsidP="0046702B" w:rsidRDefault="00633356" w14:paraId="3ECB9CF0" w14:textId="1516D08C">
            <w:pPr>
              <w:pStyle w:val="Kop1"/>
              <w:rPr>
                <w:rFonts w:ascii="Arial" w:hAnsi="Arial" w:eastAsia="Verdana,Arial Unicode MS" w:cs="Arial"/>
                <w:b w:val="0"/>
                <w:bCs w:val="0"/>
                <w:sz w:val="20"/>
                <w:szCs w:val="20"/>
              </w:rPr>
            </w:pPr>
            <w:r>
              <w:rPr>
                <w:rFonts w:ascii="Arial" w:hAnsi="Arial" w:eastAsia="Verdana,Arial Unicode MS" w:cs="Arial"/>
                <w:b w:val="0"/>
                <w:bCs w:val="0"/>
                <w:sz w:val="20"/>
                <w:szCs w:val="20"/>
              </w:rPr>
              <w:t>0</w:t>
            </w:r>
          </w:p>
        </w:tc>
        <w:tc>
          <w:tcPr>
            <w:tcW w:w="1172" w:type="dxa"/>
            <w:tcMar/>
          </w:tcPr>
          <w:p w:rsidRPr="00921B8C" w:rsidR="0046702B" w:rsidP="0046702B" w:rsidRDefault="00633356" w14:paraId="24508173" w14:textId="274B5018">
            <w:pPr>
              <w:pStyle w:val="Kop1"/>
              <w:rPr>
                <w:rFonts w:ascii="Arial" w:hAnsi="Arial" w:eastAsia="Verdana,Arial Unicode MS" w:cs="Arial"/>
                <w:b w:val="0"/>
                <w:bCs w:val="0"/>
                <w:sz w:val="20"/>
                <w:szCs w:val="20"/>
              </w:rPr>
            </w:pPr>
            <w:r>
              <w:rPr>
                <w:rFonts w:ascii="Arial" w:hAnsi="Arial" w:eastAsia="Verdana,Arial Unicode MS" w:cs="Arial"/>
                <w:b w:val="0"/>
                <w:bCs w:val="0"/>
                <w:sz w:val="20"/>
                <w:szCs w:val="20"/>
              </w:rPr>
              <w:t>0</w:t>
            </w:r>
          </w:p>
        </w:tc>
      </w:tr>
      <w:tr w:rsidRPr="00021C3C" w:rsidR="0046702B" w:rsidTr="17B356F1" w14:paraId="1A3F5251" w14:textId="77777777">
        <w:tc>
          <w:tcPr>
            <w:tcW w:w="5218" w:type="dxa"/>
            <w:tcMar/>
          </w:tcPr>
          <w:p w:rsidRPr="00921B8C" w:rsidR="0046702B" w:rsidP="0046702B" w:rsidRDefault="0046702B" w14:paraId="1AC849EC" w14:textId="77777777">
            <w:pPr>
              <w:outlineLvl w:val="0"/>
              <w:rPr>
                <w:rFonts w:ascii="Arial" w:hAnsi="Arial" w:eastAsia="Verdana,Arial Unicode MS" w:cs="Arial"/>
                <w:color w:val="000000" w:themeColor="text2"/>
                <w:sz w:val="20"/>
                <w:szCs w:val="20"/>
                <w:lang w:eastAsia="nl-NL"/>
              </w:rPr>
            </w:pPr>
            <w:r w:rsidRPr="00921B8C">
              <w:rPr>
                <w:rFonts w:ascii="Arial" w:hAnsi="Arial" w:eastAsia="Verdana,Arial Unicode MS" w:cs="Arial"/>
                <w:color w:val="000000" w:themeColor="text2"/>
                <w:sz w:val="20"/>
                <w:szCs w:val="20"/>
                <w:lang w:eastAsia="nl-NL"/>
              </w:rPr>
              <w:t>Aantal lln. met verklaring hoogbegaafdheid op 1-10 PF IQ &gt;130 en VB IQ &gt;130</w:t>
            </w:r>
          </w:p>
        </w:tc>
        <w:tc>
          <w:tcPr>
            <w:tcW w:w="1172" w:type="dxa"/>
            <w:tcMar/>
          </w:tcPr>
          <w:p w:rsidRPr="00921B8C" w:rsidR="0046702B" w:rsidP="0046702B" w:rsidRDefault="0046702B" w14:paraId="10C8A0B4" w14:textId="473F5B25">
            <w:pPr>
              <w:pStyle w:val="Kop1"/>
              <w:rPr>
                <w:rFonts w:ascii="Arial" w:hAnsi="Arial" w:eastAsia="Verdana,Arial Unicode MS" w:cs="Arial"/>
                <w:b w:val="0"/>
                <w:bCs w:val="0"/>
                <w:sz w:val="20"/>
                <w:szCs w:val="20"/>
              </w:rPr>
            </w:pPr>
            <w:r>
              <w:rPr>
                <w:rFonts w:ascii="Arial" w:hAnsi="Arial" w:eastAsia="Verdana,Arial Unicode MS" w:cs="Arial"/>
                <w:b w:val="0"/>
                <w:bCs w:val="0"/>
                <w:sz w:val="20"/>
                <w:szCs w:val="20"/>
              </w:rPr>
              <w:t>1</w:t>
            </w:r>
          </w:p>
        </w:tc>
        <w:tc>
          <w:tcPr>
            <w:tcW w:w="1172" w:type="dxa"/>
            <w:tcMar/>
          </w:tcPr>
          <w:p w:rsidRPr="00921B8C" w:rsidR="0046702B" w:rsidP="0046702B" w:rsidRDefault="00EB01B5" w14:paraId="7BC9D52E" w14:textId="1BDD2E91">
            <w:pPr>
              <w:pStyle w:val="Kop1"/>
              <w:rPr>
                <w:rFonts w:ascii="Arial" w:hAnsi="Arial" w:eastAsia="Verdana,Arial Unicode MS" w:cs="Arial"/>
                <w:b w:val="0"/>
                <w:bCs w:val="0"/>
                <w:sz w:val="20"/>
                <w:szCs w:val="20"/>
              </w:rPr>
            </w:pPr>
            <w:r>
              <w:rPr>
                <w:rFonts w:ascii="Arial" w:hAnsi="Arial" w:eastAsia="Verdana,Arial Unicode MS" w:cs="Arial"/>
                <w:b w:val="0"/>
                <w:bCs w:val="0"/>
                <w:sz w:val="20"/>
                <w:szCs w:val="20"/>
              </w:rPr>
              <w:t>2</w:t>
            </w:r>
          </w:p>
        </w:tc>
        <w:tc>
          <w:tcPr>
            <w:tcW w:w="1172" w:type="dxa"/>
            <w:tcMar/>
          </w:tcPr>
          <w:p w:rsidRPr="00921B8C" w:rsidR="0046702B" w:rsidP="0046702B" w:rsidRDefault="00EB01B5" w14:paraId="090443F8" w14:textId="49EBDEAA">
            <w:pPr>
              <w:pStyle w:val="Kop1"/>
              <w:rPr>
                <w:rFonts w:ascii="Arial" w:hAnsi="Arial" w:eastAsia="Verdana,Arial Unicode MS" w:cs="Arial"/>
                <w:b w:val="0"/>
                <w:bCs w:val="0"/>
                <w:sz w:val="20"/>
                <w:szCs w:val="20"/>
              </w:rPr>
            </w:pPr>
            <w:r>
              <w:rPr>
                <w:rFonts w:ascii="Arial" w:hAnsi="Arial" w:eastAsia="Verdana,Arial Unicode MS" w:cs="Arial"/>
                <w:b w:val="0"/>
                <w:bCs w:val="0"/>
                <w:sz w:val="20"/>
                <w:szCs w:val="20"/>
              </w:rPr>
              <w:t>3</w:t>
            </w:r>
          </w:p>
        </w:tc>
        <w:tc>
          <w:tcPr>
            <w:tcW w:w="1172" w:type="dxa"/>
            <w:tcMar/>
          </w:tcPr>
          <w:p w:rsidRPr="00921B8C" w:rsidR="0046702B" w:rsidP="0046702B" w:rsidRDefault="00EB01B5" w14:paraId="03B0371F" w14:textId="78CA0E20">
            <w:pPr>
              <w:pStyle w:val="Kop1"/>
              <w:rPr>
                <w:rFonts w:ascii="Arial" w:hAnsi="Arial" w:eastAsia="Verdana,Arial Unicode MS" w:cs="Arial"/>
                <w:b w:val="0"/>
                <w:bCs w:val="0"/>
                <w:sz w:val="20"/>
                <w:szCs w:val="20"/>
              </w:rPr>
            </w:pPr>
            <w:r>
              <w:rPr>
                <w:rFonts w:ascii="Arial" w:hAnsi="Arial" w:eastAsia="Verdana,Arial Unicode MS" w:cs="Arial"/>
                <w:b w:val="0"/>
                <w:bCs w:val="0"/>
                <w:sz w:val="20"/>
                <w:szCs w:val="20"/>
              </w:rPr>
              <w:t>3</w:t>
            </w:r>
          </w:p>
        </w:tc>
      </w:tr>
      <w:tr w:rsidRPr="00021C3C" w:rsidR="0046702B" w:rsidTr="17B356F1" w14:paraId="234B94D6" w14:textId="77777777">
        <w:tc>
          <w:tcPr>
            <w:tcW w:w="5218" w:type="dxa"/>
            <w:tcMar/>
          </w:tcPr>
          <w:p w:rsidRPr="00921B8C" w:rsidR="0046702B" w:rsidP="0046702B" w:rsidRDefault="0046702B" w14:paraId="0A45ADCB" w14:textId="77777777">
            <w:pPr>
              <w:outlineLvl w:val="0"/>
              <w:rPr>
                <w:rFonts w:ascii="Arial" w:hAnsi="Arial" w:eastAsia="Verdana,Arial Unicode MS" w:cs="Arial"/>
                <w:color w:val="000000" w:themeColor="text2"/>
                <w:sz w:val="20"/>
                <w:szCs w:val="20"/>
                <w:lang w:eastAsia="nl-NL"/>
              </w:rPr>
            </w:pPr>
            <w:r w:rsidRPr="00921B8C">
              <w:rPr>
                <w:rFonts w:ascii="Arial" w:hAnsi="Arial" w:eastAsia="Verdana,Arial Unicode MS" w:cs="Arial"/>
                <w:color w:val="000000" w:themeColor="text2"/>
                <w:sz w:val="20"/>
                <w:szCs w:val="20"/>
                <w:lang w:eastAsia="nl-NL"/>
              </w:rPr>
              <w:t xml:space="preserve">Aantal lln. verwezen naar SBO in het schooljaar </w:t>
            </w:r>
          </w:p>
          <w:p w:rsidRPr="00921B8C" w:rsidR="0046702B" w:rsidP="0046702B" w:rsidRDefault="0046702B" w14:paraId="2E28F959" w14:textId="77777777">
            <w:pPr>
              <w:outlineLvl w:val="0"/>
              <w:rPr>
                <w:rFonts w:ascii="Arial" w:hAnsi="Arial" w:eastAsia="Verdana,Arial Unicode MS" w:cs="Arial"/>
                <w:color w:val="000000" w:themeColor="text2"/>
                <w:sz w:val="20"/>
                <w:szCs w:val="20"/>
                <w:lang w:eastAsia="nl-NL"/>
              </w:rPr>
            </w:pPr>
            <w:r w:rsidRPr="00921B8C">
              <w:rPr>
                <w:rFonts w:ascii="Arial" w:hAnsi="Arial" w:eastAsia="Verdana,Arial Unicode MS" w:cs="Arial"/>
                <w:color w:val="000000" w:themeColor="text2"/>
                <w:sz w:val="20"/>
                <w:szCs w:val="20"/>
                <w:lang w:eastAsia="nl-NL"/>
              </w:rPr>
              <w:t>en teruggeplaatst vanuit het SBO</w:t>
            </w:r>
          </w:p>
        </w:tc>
        <w:tc>
          <w:tcPr>
            <w:tcW w:w="1172" w:type="dxa"/>
            <w:tcMar/>
          </w:tcPr>
          <w:p w:rsidR="0046702B" w:rsidP="0046702B" w:rsidRDefault="0046702B" w14:paraId="64986BE3" w14:textId="77777777">
            <w:pPr>
              <w:pStyle w:val="Kop1"/>
              <w:rPr>
                <w:rFonts w:ascii="Arial" w:hAnsi="Arial" w:eastAsia="Verdana,Arial Unicode MS" w:cs="Arial"/>
                <w:b w:val="0"/>
                <w:bCs w:val="0"/>
                <w:sz w:val="20"/>
                <w:szCs w:val="20"/>
              </w:rPr>
            </w:pPr>
            <w:r>
              <w:rPr>
                <w:rFonts w:ascii="Arial" w:hAnsi="Arial" w:eastAsia="Verdana,Arial Unicode MS" w:cs="Arial"/>
                <w:b w:val="0"/>
                <w:bCs w:val="0"/>
                <w:sz w:val="20"/>
                <w:szCs w:val="20"/>
              </w:rPr>
              <w:t>0</w:t>
            </w:r>
          </w:p>
          <w:p w:rsidR="0046702B" w:rsidP="0046702B" w:rsidRDefault="0046702B" w14:paraId="466FCE50" w14:textId="77777777">
            <w:pPr>
              <w:pStyle w:val="Kop1"/>
              <w:rPr>
                <w:rFonts w:ascii="Arial" w:hAnsi="Arial" w:eastAsia="Verdana,Arial Unicode MS" w:cs="Arial"/>
                <w:b w:val="0"/>
                <w:bCs w:val="0"/>
                <w:sz w:val="20"/>
                <w:szCs w:val="20"/>
              </w:rPr>
            </w:pPr>
          </w:p>
          <w:p w:rsidRPr="00921B8C" w:rsidR="0046702B" w:rsidP="0046702B" w:rsidRDefault="0046702B" w14:paraId="335A4FC2" w14:textId="4A4AADA7">
            <w:pPr>
              <w:pStyle w:val="Kop1"/>
              <w:rPr>
                <w:rFonts w:ascii="Arial" w:hAnsi="Arial" w:eastAsia="Verdana,Arial Unicode MS" w:cs="Arial"/>
                <w:b w:val="0"/>
                <w:bCs w:val="0"/>
                <w:sz w:val="20"/>
                <w:szCs w:val="20"/>
              </w:rPr>
            </w:pPr>
            <w:r>
              <w:rPr>
                <w:rFonts w:ascii="Arial" w:hAnsi="Arial" w:eastAsia="Verdana,Arial Unicode MS" w:cs="Arial"/>
                <w:b w:val="0"/>
                <w:bCs w:val="0"/>
                <w:sz w:val="20"/>
                <w:szCs w:val="20"/>
              </w:rPr>
              <w:t>0</w:t>
            </w:r>
          </w:p>
        </w:tc>
        <w:tc>
          <w:tcPr>
            <w:tcW w:w="1172" w:type="dxa"/>
            <w:tcMar/>
          </w:tcPr>
          <w:p w:rsidR="0046702B" w:rsidP="0046702B" w:rsidRDefault="00EB01B5" w14:paraId="6A57B2C9" w14:textId="77777777">
            <w:pPr>
              <w:pStyle w:val="Kop1"/>
              <w:rPr>
                <w:rFonts w:ascii="Arial" w:hAnsi="Arial" w:eastAsia="Verdana,Arial Unicode MS" w:cs="Arial"/>
                <w:b w:val="0"/>
                <w:bCs w:val="0"/>
                <w:sz w:val="20"/>
                <w:szCs w:val="20"/>
              </w:rPr>
            </w:pPr>
            <w:r>
              <w:rPr>
                <w:rFonts w:ascii="Arial" w:hAnsi="Arial" w:eastAsia="Verdana,Arial Unicode MS" w:cs="Arial"/>
                <w:b w:val="0"/>
                <w:bCs w:val="0"/>
                <w:sz w:val="20"/>
                <w:szCs w:val="20"/>
              </w:rPr>
              <w:t>1</w:t>
            </w:r>
          </w:p>
          <w:p w:rsidR="00EB01B5" w:rsidP="0046702B" w:rsidRDefault="00EB01B5" w14:paraId="66F856EB" w14:textId="77777777">
            <w:pPr>
              <w:pStyle w:val="Kop1"/>
              <w:rPr>
                <w:rFonts w:ascii="Arial" w:hAnsi="Arial" w:eastAsia="Verdana,Arial Unicode MS" w:cs="Arial"/>
                <w:b w:val="0"/>
                <w:bCs w:val="0"/>
                <w:sz w:val="20"/>
                <w:szCs w:val="20"/>
              </w:rPr>
            </w:pPr>
          </w:p>
          <w:p w:rsidRPr="00921B8C" w:rsidR="00EB01B5" w:rsidP="0046702B" w:rsidRDefault="00EB01B5" w14:paraId="0F55D822" w14:textId="602B60E4">
            <w:pPr>
              <w:pStyle w:val="Kop1"/>
              <w:rPr>
                <w:rFonts w:ascii="Arial" w:hAnsi="Arial" w:eastAsia="Verdana,Arial Unicode MS" w:cs="Arial"/>
                <w:b w:val="0"/>
                <w:bCs w:val="0"/>
                <w:sz w:val="20"/>
                <w:szCs w:val="20"/>
              </w:rPr>
            </w:pPr>
            <w:r>
              <w:rPr>
                <w:rFonts w:ascii="Arial" w:hAnsi="Arial" w:eastAsia="Verdana,Arial Unicode MS" w:cs="Arial"/>
                <w:b w:val="0"/>
                <w:bCs w:val="0"/>
                <w:sz w:val="20"/>
                <w:szCs w:val="20"/>
              </w:rPr>
              <w:t>0</w:t>
            </w:r>
          </w:p>
        </w:tc>
        <w:tc>
          <w:tcPr>
            <w:tcW w:w="1172" w:type="dxa"/>
            <w:tcMar/>
          </w:tcPr>
          <w:p w:rsidR="0046702B" w:rsidP="0046702B" w:rsidRDefault="00013300" w14:paraId="21843A79" w14:textId="4EB464B6">
            <w:pPr>
              <w:pStyle w:val="Kop1"/>
              <w:rPr>
                <w:rFonts w:ascii="Arial" w:hAnsi="Arial" w:eastAsia="Verdana,Arial Unicode MS" w:cs="Arial"/>
                <w:b w:val="0"/>
                <w:bCs w:val="0"/>
                <w:sz w:val="20"/>
                <w:szCs w:val="20"/>
              </w:rPr>
            </w:pPr>
            <w:r>
              <w:rPr>
                <w:rFonts w:ascii="Arial" w:hAnsi="Arial" w:eastAsia="Verdana,Arial Unicode MS" w:cs="Arial"/>
                <w:b w:val="0"/>
                <w:bCs w:val="0"/>
                <w:sz w:val="20"/>
                <w:szCs w:val="20"/>
              </w:rPr>
              <w:t>1</w:t>
            </w:r>
          </w:p>
          <w:p w:rsidR="00EB01B5" w:rsidP="0046702B" w:rsidRDefault="00EB01B5" w14:paraId="3E981EBD" w14:textId="77777777">
            <w:pPr>
              <w:pStyle w:val="Kop1"/>
              <w:rPr>
                <w:rFonts w:ascii="Arial" w:hAnsi="Arial" w:eastAsia="Verdana,Arial Unicode MS" w:cs="Arial"/>
                <w:b w:val="0"/>
                <w:bCs w:val="0"/>
                <w:sz w:val="20"/>
                <w:szCs w:val="20"/>
              </w:rPr>
            </w:pPr>
          </w:p>
          <w:p w:rsidRPr="00921B8C" w:rsidR="00EB01B5" w:rsidP="0046702B" w:rsidRDefault="00EB01B5" w14:paraId="2B955BCA" w14:textId="6CE009CE">
            <w:pPr>
              <w:pStyle w:val="Kop1"/>
              <w:rPr>
                <w:rFonts w:ascii="Arial" w:hAnsi="Arial" w:eastAsia="Verdana,Arial Unicode MS" w:cs="Arial"/>
                <w:b w:val="0"/>
                <w:bCs w:val="0"/>
                <w:sz w:val="20"/>
                <w:szCs w:val="20"/>
              </w:rPr>
            </w:pPr>
            <w:r>
              <w:rPr>
                <w:rFonts w:ascii="Arial" w:hAnsi="Arial" w:eastAsia="Verdana,Arial Unicode MS" w:cs="Arial"/>
                <w:b w:val="0"/>
                <w:bCs w:val="0"/>
                <w:sz w:val="20"/>
                <w:szCs w:val="20"/>
              </w:rPr>
              <w:t>0</w:t>
            </w:r>
          </w:p>
        </w:tc>
        <w:tc>
          <w:tcPr>
            <w:tcW w:w="1172" w:type="dxa"/>
            <w:tcMar/>
          </w:tcPr>
          <w:p w:rsidR="0046702B" w:rsidP="0046702B" w:rsidRDefault="00EB01B5" w14:paraId="45F30052" w14:textId="77777777">
            <w:pPr>
              <w:pStyle w:val="Kop1"/>
              <w:rPr>
                <w:rFonts w:ascii="Arial" w:hAnsi="Arial" w:eastAsia="Verdana,Arial Unicode MS" w:cs="Arial"/>
                <w:b w:val="0"/>
                <w:bCs w:val="0"/>
                <w:sz w:val="20"/>
                <w:szCs w:val="20"/>
              </w:rPr>
            </w:pPr>
            <w:r>
              <w:rPr>
                <w:rFonts w:ascii="Arial" w:hAnsi="Arial" w:eastAsia="Verdana,Arial Unicode MS" w:cs="Arial"/>
                <w:b w:val="0"/>
                <w:bCs w:val="0"/>
                <w:sz w:val="20"/>
                <w:szCs w:val="20"/>
              </w:rPr>
              <w:t>0</w:t>
            </w:r>
          </w:p>
          <w:p w:rsidR="00EB01B5" w:rsidP="0046702B" w:rsidRDefault="00EB01B5" w14:paraId="01A564C4" w14:textId="77777777">
            <w:pPr>
              <w:pStyle w:val="Kop1"/>
              <w:rPr>
                <w:rFonts w:ascii="Arial" w:hAnsi="Arial" w:eastAsia="Verdana,Arial Unicode MS" w:cs="Arial"/>
                <w:b w:val="0"/>
                <w:bCs w:val="0"/>
                <w:sz w:val="20"/>
                <w:szCs w:val="20"/>
              </w:rPr>
            </w:pPr>
          </w:p>
          <w:p w:rsidRPr="00921B8C" w:rsidR="00EB01B5" w:rsidP="0046702B" w:rsidRDefault="00EB01B5" w14:paraId="754CEDCC" w14:textId="41177391">
            <w:pPr>
              <w:pStyle w:val="Kop1"/>
              <w:rPr>
                <w:rFonts w:ascii="Arial" w:hAnsi="Arial" w:eastAsia="Verdana,Arial Unicode MS" w:cs="Arial"/>
                <w:b w:val="0"/>
                <w:bCs w:val="0"/>
                <w:sz w:val="20"/>
                <w:szCs w:val="20"/>
              </w:rPr>
            </w:pPr>
            <w:r>
              <w:rPr>
                <w:rFonts w:ascii="Arial" w:hAnsi="Arial" w:eastAsia="Verdana,Arial Unicode MS" w:cs="Arial"/>
                <w:b w:val="0"/>
                <w:bCs w:val="0"/>
                <w:sz w:val="20"/>
                <w:szCs w:val="20"/>
              </w:rPr>
              <w:t>0</w:t>
            </w:r>
          </w:p>
        </w:tc>
      </w:tr>
      <w:tr w:rsidRPr="00021C3C" w:rsidR="0046702B" w:rsidTr="17B356F1" w14:paraId="66BCFDFF" w14:textId="77777777">
        <w:tc>
          <w:tcPr>
            <w:tcW w:w="5218" w:type="dxa"/>
            <w:tcMar/>
          </w:tcPr>
          <w:p w:rsidRPr="00921B8C" w:rsidR="0046702B" w:rsidP="0046702B" w:rsidRDefault="0046702B" w14:paraId="2599949C" w14:textId="77777777">
            <w:pPr>
              <w:outlineLvl w:val="0"/>
              <w:rPr>
                <w:rFonts w:ascii="Arial" w:hAnsi="Arial" w:eastAsia="Verdana,Arial Unicode MS" w:cs="Arial"/>
                <w:color w:val="000000" w:themeColor="text2"/>
                <w:sz w:val="20"/>
                <w:szCs w:val="20"/>
                <w:lang w:eastAsia="nl-NL"/>
              </w:rPr>
            </w:pPr>
            <w:r w:rsidRPr="00921B8C">
              <w:rPr>
                <w:rFonts w:ascii="Arial" w:hAnsi="Arial" w:eastAsia="Verdana,Arial Unicode MS" w:cs="Arial"/>
                <w:color w:val="000000" w:themeColor="text2"/>
                <w:sz w:val="20"/>
                <w:szCs w:val="20"/>
                <w:lang w:eastAsia="nl-NL"/>
              </w:rPr>
              <w:t>Aantal lln. verwezen naar SO in het schooljaar</w:t>
            </w:r>
          </w:p>
          <w:p w:rsidRPr="00921B8C" w:rsidR="0046702B" w:rsidP="0046702B" w:rsidRDefault="0046702B" w14:paraId="0FE6E75C" w14:textId="77777777">
            <w:pPr>
              <w:outlineLvl w:val="0"/>
              <w:rPr>
                <w:rFonts w:ascii="Arial" w:hAnsi="Arial" w:eastAsia="Verdana,Arial Unicode MS" w:cs="Arial"/>
                <w:color w:val="000000" w:themeColor="text2"/>
                <w:sz w:val="20"/>
                <w:szCs w:val="20"/>
                <w:lang w:eastAsia="nl-NL"/>
              </w:rPr>
            </w:pPr>
            <w:r w:rsidRPr="00921B8C">
              <w:rPr>
                <w:rFonts w:ascii="Arial" w:hAnsi="Arial" w:eastAsia="Verdana,Arial Unicode MS" w:cs="Arial"/>
                <w:color w:val="000000" w:themeColor="text2"/>
                <w:sz w:val="20"/>
                <w:szCs w:val="20"/>
                <w:lang w:eastAsia="nl-NL"/>
              </w:rPr>
              <w:t>en teruggeplaatst vanuit het SO</w:t>
            </w:r>
          </w:p>
        </w:tc>
        <w:tc>
          <w:tcPr>
            <w:tcW w:w="1172" w:type="dxa"/>
            <w:tcMar/>
          </w:tcPr>
          <w:p w:rsidRPr="00414672" w:rsidR="0046702B" w:rsidP="0046702B" w:rsidRDefault="0046702B" w14:paraId="2DF4AA4C" w14:textId="77777777">
            <w:pPr>
              <w:pStyle w:val="Kop1"/>
              <w:rPr>
                <w:rFonts w:ascii="Arial" w:hAnsi="Arial" w:eastAsia="Verdana,Arial Unicode MS" w:cs="Arial"/>
                <w:b w:val="0"/>
                <w:sz w:val="20"/>
                <w:szCs w:val="20"/>
              </w:rPr>
            </w:pPr>
            <w:r w:rsidRPr="00414672">
              <w:rPr>
                <w:rFonts w:ascii="Arial" w:hAnsi="Arial" w:eastAsia="Verdana,Arial Unicode MS" w:cs="Arial"/>
                <w:b w:val="0"/>
                <w:sz w:val="20"/>
                <w:szCs w:val="20"/>
              </w:rPr>
              <w:t>1</w:t>
            </w:r>
          </w:p>
          <w:p w:rsidR="0046702B" w:rsidP="0046702B" w:rsidRDefault="0046702B" w14:paraId="1E35FC27" w14:textId="77777777">
            <w:pPr>
              <w:pStyle w:val="Kop1"/>
              <w:rPr>
                <w:rFonts w:ascii="Arial" w:hAnsi="Arial" w:eastAsia="Verdana,Arial Unicode MS" w:cs="Arial"/>
                <w:sz w:val="20"/>
                <w:szCs w:val="20"/>
              </w:rPr>
            </w:pPr>
          </w:p>
          <w:p w:rsidRPr="00921B8C" w:rsidR="0046702B" w:rsidP="0046702B" w:rsidRDefault="0046702B" w14:paraId="0B62BD82" w14:textId="18173624">
            <w:pPr>
              <w:pStyle w:val="Kop1"/>
              <w:rPr>
                <w:rFonts w:ascii="Arial" w:hAnsi="Arial" w:eastAsia="Verdana,Arial Unicode MS" w:cs="Arial"/>
                <w:b w:val="0"/>
                <w:bCs w:val="0"/>
                <w:sz w:val="20"/>
                <w:szCs w:val="20"/>
              </w:rPr>
            </w:pPr>
            <w:r w:rsidRPr="00414672">
              <w:rPr>
                <w:rFonts w:ascii="Arial" w:hAnsi="Arial" w:eastAsia="Verdana,Arial Unicode MS" w:cs="Arial"/>
                <w:b w:val="0"/>
                <w:sz w:val="20"/>
                <w:szCs w:val="20"/>
              </w:rPr>
              <w:t>0</w:t>
            </w:r>
          </w:p>
        </w:tc>
        <w:tc>
          <w:tcPr>
            <w:tcW w:w="1172" w:type="dxa"/>
            <w:tcMar/>
          </w:tcPr>
          <w:p w:rsidR="0046702B" w:rsidP="0046702B" w:rsidRDefault="00013300" w14:paraId="65D10EDE" w14:textId="77777777">
            <w:pPr>
              <w:pStyle w:val="Kop1"/>
              <w:rPr>
                <w:rFonts w:ascii="Arial" w:hAnsi="Arial" w:eastAsia="Verdana,Arial Unicode MS" w:cs="Arial"/>
                <w:b w:val="0"/>
                <w:sz w:val="20"/>
                <w:szCs w:val="20"/>
              </w:rPr>
            </w:pPr>
            <w:r>
              <w:rPr>
                <w:rFonts w:ascii="Arial" w:hAnsi="Arial" w:eastAsia="Verdana,Arial Unicode MS" w:cs="Arial"/>
                <w:b w:val="0"/>
                <w:sz w:val="20"/>
                <w:szCs w:val="20"/>
              </w:rPr>
              <w:t>0</w:t>
            </w:r>
          </w:p>
          <w:p w:rsidR="00013300" w:rsidP="0046702B" w:rsidRDefault="00013300" w14:paraId="104114E4" w14:textId="77777777">
            <w:pPr>
              <w:pStyle w:val="Kop1"/>
              <w:rPr>
                <w:rFonts w:ascii="Arial" w:hAnsi="Arial" w:eastAsia="Verdana,Arial Unicode MS" w:cs="Arial"/>
                <w:b w:val="0"/>
                <w:sz w:val="20"/>
                <w:szCs w:val="20"/>
              </w:rPr>
            </w:pPr>
          </w:p>
          <w:p w:rsidRPr="00414672" w:rsidR="00013300" w:rsidP="0046702B" w:rsidRDefault="00013300" w14:paraId="762F634F" w14:textId="2BCB382F">
            <w:pPr>
              <w:pStyle w:val="Kop1"/>
              <w:rPr>
                <w:rFonts w:ascii="Arial" w:hAnsi="Arial" w:eastAsia="Verdana,Arial Unicode MS" w:cs="Arial"/>
                <w:b w:val="0"/>
                <w:sz w:val="20"/>
                <w:szCs w:val="20"/>
              </w:rPr>
            </w:pPr>
            <w:r>
              <w:rPr>
                <w:rFonts w:ascii="Arial" w:hAnsi="Arial" w:eastAsia="Verdana,Arial Unicode MS" w:cs="Arial"/>
                <w:b w:val="0"/>
                <w:sz w:val="20"/>
                <w:szCs w:val="20"/>
              </w:rPr>
              <w:t>0</w:t>
            </w:r>
          </w:p>
        </w:tc>
        <w:tc>
          <w:tcPr>
            <w:tcW w:w="1172" w:type="dxa"/>
            <w:tcMar/>
          </w:tcPr>
          <w:p w:rsidR="0046702B" w:rsidP="0046702B" w:rsidRDefault="00013300" w14:paraId="1728DA31" w14:textId="77777777">
            <w:pPr>
              <w:pStyle w:val="Kop1"/>
              <w:rPr>
                <w:rFonts w:ascii="Arial" w:hAnsi="Arial" w:eastAsia="Verdana,Arial Unicode MS" w:cs="Arial"/>
                <w:b w:val="0"/>
                <w:bCs w:val="0"/>
                <w:sz w:val="20"/>
                <w:szCs w:val="20"/>
              </w:rPr>
            </w:pPr>
            <w:r>
              <w:rPr>
                <w:rFonts w:ascii="Arial" w:hAnsi="Arial" w:eastAsia="Verdana,Arial Unicode MS" w:cs="Arial"/>
                <w:b w:val="0"/>
                <w:bCs w:val="0"/>
                <w:sz w:val="20"/>
                <w:szCs w:val="20"/>
              </w:rPr>
              <w:t>2</w:t>
            </w:r>
          </w:p>
          <w:p w:rsidR="00013300" w:rsidP="0046702B" w:rsidRDefault="00013300" w14:paraId="6C2E5A1F" w14:textId="77777777">
            <w:pPr>
              <w:pStyle w:val="Kop1"/>
              <w:rPr>
                <w:rFonts w:ascii="Arial" w:hAnsi="Arial" w:eastAsia="Verdana,Arial Unicode MS" w:cs="Arial"/>
                <w:b w:val="0"/>
                <w:bCs w:val="0"/>
                <w:sz w:val="20"/>
                <w:szCs w:val="20"/>
              </w:rPr>
            </w:pPr>
          </w:p>
          <w:p w:rsidRPr="00921B8C" w:rsidR="00013300" w:rsidP="0046702B" w:rsidRDefault="00013300" w14:paraId="4D9C739C" w14:textId="49444FE5">
            <w:pPr>
              <w:pStyle w:val="Kop1"/>
              <w:rPr>
                <w:rFonts w:ascii="Arial" w:hAnsi="Arial" w:eastAsia="Verdana,Arial Unicode MS" w:cs="Arial"/>
                <w:b w:val="0"/>
                <w:bCs w:val="0"/>
                <w:sz w:val="20"/>
                <w:szCs w:val="20"/>
              </w:rPr>
            </w:pPr>
            <w:r>
              <w:rPr>
                <w:rFonts w:ascii="Arial" w:hAnsi="Arial" w:eastAsia="Verdana,Arial Unicode MS" w:cs="Arial"/>
                <w:b w:val="0"/>
                <w:bCs w:val="0"/>
                <w:sz w:val="20"/>
                <w:szCs w:val="20"/>
              </w:rPr>
              <w:t>0</w:t>
            </w:r>
          </w:p>
        </w:tc>
        <w:tc>
          <w:tcPr>
            <w:tcW w:w="1172" w:type="dxa"/>
            <w:tcMar/>
          </w:tcPr>
          <w:p w:rsidR="0046702B" w:rsidP="0046702B" w:rsidRDefault="00013300" w14:paraId="635E1839" w14:textId="77777777">
            <w:pPr>
              <w:pStyle w:val="Kop1"/>
              <w:rPr>
                <w:rFonts w:ascii="Arial" w:hAnsi="Arial" w:eastAsia="Verdana,Arial Unicode MS" w:cs="Arial"/>
                <w:b w:val="0"/>
                <w:sz w:val="20"/>
                <w:szCs w:val="20"/>
              </w:rPr>
            </w:pPr>
            <w:r>
              <w:rPr>
                <w:rFonts w:ascii="Arial" w:hAnsi="Arial" w:eastAsia="Verdana,Arial Unicode MS" w:cs="Arial"/>
                <w:b w:val="0"/>
                <w:sz w:val="20"/>
                <w:szCs w:val="20"/>
              </w:rPr>
              <w:t>0</w:t>
            </w:r>
          </w:p>
          <w:p w:rsidR="00013300" w:rsidP="0046702B" w:rsidRDefault="00013300" w14:paraId="08A79B5D" w14:textId="77777777">
            <w:pPr>
              <w:pStyle w:val="Kop1"/>
              <w:rPr>
                <w:rFonts w:ascii="Arial" w:hAnsi="Arial" w:eastAsia="Verdana,Arial Unicode MS" w:cs="Arial"/>
                <w:b w:val="0"/>
                <w:sz w:val="20"/>
                <w:szCs w:val="20"/>
              </w:rPr>
            </w:pPr>
          </w:p>
          <w:p w:rsidRPr="00414672" w:rsidR="00013300" w:rsidP="0046702B" w:rsidRDefault="00013300" w14:paraId="29F63E33" w14:textId="20FFF915">
            <w:pPr>
              <w:pStyle w:val="Kop1"/>
              <w:rPr>
                <w:rFonts w:ascii="Arial" w:hAnsi="Arial" w:eastAsia="Verdana,Arial Unicode MS" w:cs="Arial"/>
                <w:b w:val="0"/>
                <w:sz w:val="20"/>
                <w:szCs w:val="20"/>
              </w:rPr>
            </w:pPr>
            <w:r>
              <w:rPr>
                <w:rFonts w:ascii="Arial" w:hAnsi="Arial" w:eastAsia="Verdana,Arial Unicode MS" w:cs="Arial"/>
                <w:b w:val="0"/>
                <w:sz w:val="20"/>
                <w:szCs w:val="20"/>
              </w:rPr>
              <w:t>0</w:t>
            </w:r>
          </w:p>
        </w:tc>
      </w:tr>
      <w:tr w:rsidRPr="00021C3C" w:rsidR="0046702B" w:rsidTr="17B356F1" w14:paraId="19BA3DDB" w14:textId="77777777">
        <w:tc>
          <w:tcPr>
            <w:tcW w:w="5218" w:type="dxa"/>
            <w:tcMar/>
          </w:tcPr>
          <w:p w:rsidRPr="00921B8C" w:rsidR="0046702B" w:rsidP="0046702B" w:rsidRDefault="0046702B" w14:paraId="7B6906CF" w14:textId="77777777">
            <w:pPr>
              <w:outlineLvl w:val="0"/>
              <w:rPr>
                <w:rFonts w:ascii="Arial" w:hAnsi="Arial" w:eastAsia="Verdana,Arial Unicode MS" w:cs="Arial"/>
                <w:color w:val="000000" w:themeColor="text2"/>
                <w:sz w:val="20"/>
                <w:szCs w:val="20"/>
                <w:lang w:eastAsia="nl-NL"/>
              </w:rPr>
            </w:pPr>
            <w:r w:rsidRPr="00921B8C">
              <w:rPr>
                <w:rFonts w:ascii="Arial" w:hAnsi="Arial" w:eastAsia="Verdana,Arial Unicode MS" w:cs="Arial"/>
                <w:color w:val="000000" w:themeColor="text2"/>
                <w:sz w:val="20"/>
                <w:szCs w:val="20"/>
                <w:lang w:eastAsia="nl-NL"/>
              </w:rPr>
              <w:t>Gemiddelde groepsgrootte per 1-10</w:t>
            </w:r>
          </w:p>
        </w:tc>
        <w:tc>
          <w:tcPr>
            <w:tcW w:w="1172" w:type="dxa"/>
            <w:tcMar/>
          </w:tcPr>
          <w:p w:rsidRPr="00921B8C" w:rsidR="0046702B" w:rsidP="0046702B" w:rsidRDefault="0046702B" w14:paraId="4D84D1FA" w14:textId="77777777">
            <w:pPr>
              <w:pStyle w:val="Kop1"/>
              <w:rPr>
                <w:rFonts w:ascii="Arial" w:hAnsi="Arial" w:eastAsia="Arial Unicode MS" w:cs="Arial"/>
                <w:b w:val="0"/>
                <w:sz w:val="20"/>
                <w:szCs w:val="20"/>
                <w:u w:color="000000"/>
              </w:rPr>
            </w:pPr>
            <w:r w:rsidRPr="00921B8C">
              <w:rPr>
                <w:rFonts w:ascii="Arial" w:hAnsi="Arial" w:eastAsia="Arial Unicode MS" w:cs="Arial"/>
                <w:b w:val="0"/>
                <w:sz w:val="20"/>
                <w:szCs w:val="20"/>
                <w:u w:color="000000"/>
              </w:rPr>
              <w:t>Gr 1-2:</w:t>
            </w:r>
            <w:r>
              <w:rPr>
                <w:rFonts w:ascii="Arial" w:hAnsi="Arial" w:eastAsia="Arial Unicode MS" w:cs="Arial"/>
                <w:b w:val="0"/>
                <w:sz w:val="20"/>
                <w:szCs w:val="20"/>
                <w:u w:color="000000"/>
              </w:rPr>
              <w:t xml:space="preserve"> 21</w:t>
            </w:r>
          </w:p>
          <w:p w:rsidRPr="00921B8C" w:rsidR="0046702B" w:rsidP="0046702B" w:rsidRDefault="0046702B" w14:paraId="7B7847EC" w14:textId="77777777">
            <w:pPr>
              <w:pStyle w:val="Kop1"/>
              <w:rPr>
                <w:rFonts w:ascii="Arial" w:hAnsi="Arial" w:eastAsia="Arial Unicode MS" w:cs="Arial"/>
                <w:b w:val="0"/>
                <w:sz w:val="20"/>
                <w:szCs w:val="20"/>
                <w:u w:color="000000"/>
              </w:rPr>
            </w:pPr>
            <w:r>
              <w:rPr>
                <w:rFonts w:ascii="Arial" w:hAnsi="Arial" w:eastAsia="Arial Unicode MS" w:cs="Arial"/>
                <w:b w:val="0"/>
                <w:sz w:val="20"/>
                <w:szCs w:val="20"/>
                <w:u w:color="000000"/>
              </w:rPr>
              <w:t>(juni 25)</w:t>
            </w:r>
          </w:p>
          <w:p w:rsidRPr="00921B8C" w:rsidR="0046702B" w:rsidP="0046702B" w:rsidRDefault="0046702B" w14:paraId="506C1C59" w14:textId="77777777">
            <w:pPr>
              <w:pStyle w:val="Kop1"/>
              <w:rPr>
                <w:rFonts w:ascii="Arial" w:hAnsi="Arial" w:eastAsia="Arial Unicode MS" w:cs="Arial"/>
                <w:b w:val="0"/>
                <w:sz w:val="20"/>
                <w:szCs w:val="20"/>
                <w:u w:color="000000"/>
              </w:rPr>
            </w:pPr>
            <w:r w:rsidRPr="00921B8C">
              <w:rPr>
                <w:rFonts w:ascii="Arial" w:hAnsi="Arial" w:eastAsia="Arial Unicode MS" w:cs="Arial"/>
                <w:b w:val="0"/>
                <w:sz w:val="20"/>
                <w:szCs w:val="20"/>
                <w:u w:color="000000"/>
              </w:rPr>
              <w:t>Gr. 3-8:</w:t>
            </w:r>
          </w:p>
          <w:p w:rsidRPr="00921B8C" w:rsidR="0046702B" w:rsidP="0046702B" w:rsidRDefault="0046702B" w14:paraId="5E8866A9" w14:textId="77777777">
            <w:pPr>
              <w:pStyle w:val="Kop1"/>
              <w:rPr>
                <w:rFonts w:ascii="Arial" w:hAnsi="Arial" w:eastAsia="Arial Unicode MS" w:cs="Arial"/>
                <w:b w:val="0"/>
                <w:sz w:val="20"/>
                <w:szCs w:val="20"/>
                <w:u w:color="000000"/>
              </w:rPr>
            </w:pPr>
            <w:r w:rsidRPr="00921B8C">
              <w:rPr>
                <w:rFonts w:ascii="Arial" w:hAnsi="Arial" w:eastAsia="Arial Unicode MS" w:cs="Arial"/>
                <w:b w:val="0"/>
                <w:sz w:val="20"/>
                <w:szCs w:val="20"/>
                <w:u w:color="000000"/>
              </w:rPr>
              <w:t>1-10:</w:t>
            </w:r>
            <w:r>
              <w:rPr>
                <w:rFonts w:ascii="Arial" w:hAnsi="Arial" w:eastAsia="Arial Unicode MS" w:cs="Arial"/>
                <w:b w:val="0"/>
                <w:sz w:val="20"/>
                <w:szCs w:val="20"/>
                <w:u w:color="000000"/>
              </w:rPr>
              <w:t xml:space="preserve"> 26</w:t>
            </w:r>
          </w:p>
          <w:p w:rsidRPr="00921B8C" w:rsidR="0046702B" w:rsidP="0046702B" w:rsidRDefault="0046702B" w14:paraId="4922F46F" w14:textId="31D7438D">
            <w:pPr>
              <w:pStyle w:val="Kop1"/>
              <w:rPr>
                <w:rFonts w:ascii="Arial" w:hAnsi="Arial" w:eastAsia="Arial Unicode MS" w:cs="Arial"/>
                <w:b w:val="0"/>
                <w:sz w:val="20"/>
                <w:szCs w:val="20"/>
                <w:u w:color="000000"/>
              </w:rPr>
            </w:pPr>
            <w:r w:rsidRPr="00921B8C">
              <w:rPr>
                <w:rFonts w:ascii="Arial" w:hAnsi="Arial" w:eastAsia="Arial Unicode MS" w:cs="Arial"/>
                <w:b w:val="0"/>
                <w:sz w:val="20"/>
                <w:szCs w:val="20"/>
                <w:u w:color="000000"/>
              </w:rPr>
              <w:t>1-07:</w:t>
            </w:r>
            <w:r>
              <w:rPr>
                <w:rFonts w:ascii="Arial" w:hAnsi="Arial" w:eastAsia="Arial Unicode MS" w:cs="Arial"/>
                <w:b w:val="0"/>
                <w:sz w:val="20"/>
                <w:szCs w:val="20"/>
                <w:u w:color="000000"/>
              </w:rPr>
              <w:t xml:space="preserve"> 26</w:t>
            </w:r>
          </w:p>
        </w:tc>
        <w:tc>
          <w:tcPr>
            <w:tcW w:w="1172" w:type="dxa"/>
            <w:tcMar/>
          </w:tcPr>
          <w:p w:rsidRPr="00921B8C" w:rsidR="0046702B" w:rsidP="0046702B" w:rsidRDefault="00013300" w14:paraId="4932E230" w14:textId="2CA87FBD">
            <w:pPr>
              <w:pStyle w:val="Kop1"/>
              <w:rPr>
                <w:rFonts w:ascii="Arial" w:hAnsi="Arial" w:eastAsia="Arial Unicode MS" w:cs="Arial"/>
                <w:b w:val="0"/>
                <w:sz w:val="20"/>
                <w:szCs w:val="20"/>
                <w:u w:color="000000"/>
              </w:rPr>
            </w:pPr>
            <w:r>
              <w:rPr>
                <w:rFonts w:ascii="Arial" w:hAnsi="Arial" w:eastAsia="Arial Unicode MS" w:cs="Arial"/>
                <w:b w:val="0"/>
                <w:sz w:val="20"/>
                <w:szCs w:val="20"/>
                <w:u w:color="000000"/>
              </w:rPr>
              <w:t>23</w:t>
            </w:r>
          </w:p>
        </w:tc>
        <w:tc>
          <w:tcPr>
            <w:tcW w:w="1172" w:type="dxa"/>
            <w:tcMar/>
          </w:tcPr>
          <w:p w:rsidRPr="00921B8C" w:rsidR="0046702B" w:rsidP="0046702B" w:rsidRDefault="00013300" w14:paraId="1817AFA3" w14:textId="4816E7F0">
            <w:pPr>
              <w:pStyle w:val="Kop1"/>
              <w:rPr>
                <w:rFonts w:ascii="Arial" w:hAnsi="Arial" w:eastAsia="Arial Unicode MS" w:cs="Arial"/>
                <w:b w:val="0"/>
                <w:sz w:val="20"/>
                <w:szCs w:val="20"/>
                <w:u w:color="000000"/>
              </w:rPr>
            </w:pPr>
            <w:r>
              <w:rPr>
                <w:rFonts w:ascii="Arial" w:hAnsi="Arial" w:eastAsia="Arial Unicode MS" w:cs="Arial"/>
                <w:b w:val="0"/>
                <w:sz w:val="20"/>
                <w:szCs w:val="20"/>
                <w:u w:color="000000"/>
              </w:rPr>
              <w:t>24</w:t>
            </w:r>
          </w:p>
        </w:tc>
        <w:tc>
          <w:tcPr>
            <w:tcW w:w="1172" w:type="dxa"/>
            <w:tcMar/>
          </w:tcPr>
          <w:p w:rsidRPr="00921B8C" w:rsidR="0046702B" w:rsidP="0046702B" w:rsidRDefault="00013300" w14:paraId="503EF141" w14:textId="1547F660">
            <w:pPr>
              <w:pStyle w:val="Kop1"/>
              <w:rPr>
                <w:rFonts w:ascii="Arial" w:hAnsi="Arial" w:eastAsia="Arial Unicode MS" w:cs="Arial"/>
                <w:b w:val="0"/>
                <w:sz w:val="20"/>
                <w:szCs w:val="20"/>
                <w:u w:color="000000"/>
              </w:rPr>
            </w:pPr>
            <w:r>
              <w:rPr>
                <w:rFonts w:ascii="Arial" w:hAnsi="Arial" w:eastAsia="Arial Unicode MS" w:cs="Arial"/>
                <w:b w:val="0"/>
                <w:sz w:val="20"/>
                <w:szCs w:val="20"/>
                <w:u w:color="000000"/>
              </w:rPr>
              <w:t>24</w:t>
            </w:r>
          </w:p>
        </w:tc>
      </w:tr>
      <w:tr w:rsidRPr="00021C3C" w:rsidR="0046702B" w:rsidTr="17B356F1" w14:paraId="37A3B5FA" w14:textId="77777777">
        <w:tc>
          <w:tcPr>
            <w:tcW w:w="5218" w:type="dxa"/>
            <w:tcMar/>
          </w:tcPr>
          <w:p w:rsidRPr="00921B8C" w:rsidR="0046702B" w:rsidP="0046702B" w:rsidRDefault="0046702B" w14:paraId="18E3BBF9" w14:textId="77777777">
            <w:pPr>
              <w:outlineLvl w:val="0"/>
              <w:rPr>
                <w:rFonts w:ascii="Arial" w:hAnsi="Arial" w:eastAsia="Verdana,Arial Unicode MS" w:cs="Arial"/>
                <w:color w:val="000000" w:themeColor="text2"/>
                <w:sz w:val="20"/>
                <w:szCs w:val="20"/>
                <w:lang w:eastAsia="nl-NL"/>
              </w:rPr>
            </w:pPr>
            <w:r w:rsidRPr="00921B8C">
              <w:rPr>
                <w:rFonts w:ascii="Arial" w:hAnsi="Arial" w:eastAsia="Verdana,Arial Unicode MS" w:cs="Arial"/>
                <w:color w:val="000000" w:themeColor="text2"/>
                <w:sz w:val="20"/>
                <w:szCs w:val="20"/>
                <w:lang w:eastAsia="nl-NL"/>
              </w:rPr>
              <w:t>Aantal groepen per 1-10</w:t>
            </w:r>
          </w:p>
        </w:tc>
        <w:tc>
          <w:tcPr>
            <w:tcW w:w="1172" w:type="dxa"/>
            <w:tcMar/>
          </w:tcPr>
          <w:p w:rsidRPr="00921B8C" w:rsidR="0046702B" w:rsidP="0046702B" w:rsidRDefault="0046702B" w14:paraId="73AF08E2" w14:textId="2A47501D">
            <w:pPr>
              <w:pStyle w:val="Kop1"/>
              <w:rPr>
                <w:rFonts w:ascii="Arial" w:hAnsi="Arial" w:eastAsia="Verdana,Arial Unicode MS" w:cs="Arial"/>
                <w:b w:val="0"/>
                <w:bCs w:val="0"/>
                <w:sz w:val="20"/>
                <w:szCs w:val="20"/>
              </w:rPr>
            </w:pPr>
            <w:r w:rsidRPr="00921B8C">
              <w:rPr>
                <w:rFonts w:ascii="Arial" w:hAnsi="Arial" w:eastAsia="Verdana,Arial Unicode MS" w:cs="Arial"/>
                <w:b w:val="0"/>
                <w:bCs w:val="0"/>
                <w:sz w:val="20"/>
                <w:szCs w:val="20"/>
              </w:rPr>
              <w:t>17</w:t>
            </w:r>
          </w:p>
        </w:tc>
        <w:tc>
          <w:tcPr>
            <w:tcW w:w="1172" w:type="dxa"/>
            <w:tcMar/>
          </w:tcPr>
          <w:p w:rsidRPr="00921B8C" w:rsidR="0046702B" w:rsidP="0046702B" w:rsidRDefault="00013300" w14:paraId="1CF4C69B" w14:textId="76A9DE87">
            <w:pPr>
              <w:pStyle w:val="Kop1"/>
              <w:rPr>
                <w:rFonts w:ascii="Arial" w:hAnsi="Arial" w:eastAsia="Verdana,Arial Unicode MS" w:cs="Arial"/>
                <w:b w:val="0"/>
                <w:bCs w:val="0"/>
                <w:sz w:val="20"/>
                <w:szCs w:val="20"/>
              </w:rPr>
            </w:pPr>
            <w:r>
              <w:rPr>
                <w:rFonts w:ascii="Arial" w:hAnsi="Arial" w:eastAsia="Verdana,Arial Unicode MS" w:cs="Arial"/>
                <w:b w:val="0"/>
                <w:bCs w:val="0"/>
                <w:sz w:val="20"/>
                <w:szCs w:val="20"/>
              </w:rPr>
              <w:t>17</w:t>
            </w:r>
          </w:p>
        </w:tc>
        <w:tc>
          <w:tcPr>
            <w:tcW w:w="1172" w:type="dxa"/>
            <w:tcMar/>
          </w:tcPr>
          <w:p w:rsidRPr="00921B8C" w:rsidR="0046702B" w:rsidP="0046702B" w:rsidRDefault="00013300" w14:paraId="7573EF90" w14:textId="18CE9B0E">
            <w:pPr>
              <w:pStyle w:val="Kop1"/>
              <w:rPr>
                <w:rFonts w:ascii="Arial" w:hAnsi="Arial" w:eastAsia="Verdana,Arial Unicode MS" w:cs="Arial"/>
                <w:b w:val="0"/>
                <w:bCs w:val="0"/>
                <w:sz w:val="20"/>
                <w:szCs w:val="20"/>
              </w:rPr>
            </w:pPr>
            <w:r>
              <w:rPr>
                <w:rFonts w:ascii="Arial" w:hAnsi="Arial" w:eastAsia="Verdana,Arial Unicode MS" w:cs="Arial"/>
                <w:b w:val="0"/>
                <w:bCs w:val="0"/>
                <w:sz w:val="20"/>
                <w:szCs w:val="20"/>
              </w:rPr>
              <w:t>17</w:t>
            </w:r>
          </w:p>
        </w:tc>
        <w:tc>
          <w:tcPr>
            <w:tcW w:w="1172" w:type="dxa"/>
            <w:tcMar/>
          </w:tcPr>
          <w:p w:rsidRPr="00921B8C" w:rsidR="0046702B" w:rsidP="0046702B" w:rsidRDefault="00013300" w14:paraId="7BBA5D8C" w14:textId="4920B89B">
            <w:pPr>
              <w:pStyle w:val="Kop1"/>
              <w:rPr>
                <w:rFonts w:ascii="Arial" w:hAnsi="Arial" w:eastAsia="Verdana,Arial Unicode MS" w:cs="Arial"/>
                <w:b w:val="0"/>
                <w:bCs w:val="0"/>
                <w:sz w:val="20"/>
                <w:szCs w:val="20"/>
              </w:rPr>
            </w:pPr>
            <w:r>
              <w:rPr>
                <w:rFonts w:ascii="Arial" w:hAnsi="Arial" w:eastAsia="Verdana,Arial Unicode MS" w:cs="Arial"/>
                <w:b w:val="0"/>
                <w:bCs w:val="0"/>
                <w:sz w:val="20"/>
                <w:szCs w:val="20"/>
              </w:rPr>
              <w:t>17</w:t>
            </w:r>
          </w:p>
        </w:tc>
      </w:tr>
      <w:tr w:rsidRPr="00021C3C" w:rsidR="00013300" w:rsidTr="17B356F1" w14:paraId="6EE0E2FF" w14:textId="77777777">
        <w:tc>
          <w:tcPr>
            <w:tcW w:w="5218" w:type="dxa"/>
            <w:tcMar/>
          </w:tcPr>
          <w:p w:rsidRPr="00921B8C" w:rsidR="00013300" w:rsidP="00013300" w:rsidRDefault="00013300" w14:paraId="1E8903E0" w14:textId="77777777">
            <w:pPr>
              <w:outlineLvl w:val="0"/>
              <w:rPr>
                <w:rFonts w:ascii="Arial" w:hAnsi="Arial" w:eastAsia="Verdana,Arial Unicode MS" w:cs="Arial"/>
                <w:color w:val="000000" w:themeColor="text2"/>
                <w:sz w:val="20"/>
                <w:szCs w:val="20"/>
                <w:lang w:eastAsia="nl-NL"/>
              </w:rPr>
            </w:pPr>
            <w:proofErr w:type="spellStart"/>
            <w:r w:rsidRPr="00921B8C">
              <w:rPr>
                <w:rFonts w:ascii="Arial" w:hAnsi="Arial" w:eastAsia="Verdana,Arial Unicode MS" w:cs="Arial"/>
                <w:color w:val="000000" w:themeColor="text2"/>
                <w:sz w:val="20"/>
                <w:szCs w:val="20"/>
                <w:lang w:eastAsia="nl-NL"/>
              </w:rPr>
              <w:t>Kindgebonden</w:t>
            </w:r>
            <w:proofErr w:type="spellEnd"/>
            <w:r w:rsidRPr="00921B8C">
              <w:rPr>
                <w:rFonts w:ascii="Arial" w:hAnsi="Arial" w:eastAsia="Verdana,Arial Unicode MS" w:cs="Arial"/>
                <w:color w:val="000000" w:themeColor="text2"/>
                <w:sz w:val="20"/>
                <w:szCs w:val="20"/>
                <w:lang w:eastAsia="nl-NL"/>
              </w:rPr>
              <w:t xml:space="preserve"> personeelsformatie in fte 1-10  (excl. </w:t>
            </w:r>
            <w:proofErr w:type="spellStart"/>
            <w:r w:rsidRPr="00921B8C">
              <w:rPr>
                <w:rFonts w:ascii="Arial" w:hAnsi="Arial" w:eastAsia="Verdana,Arial Unicode MS" w:cs="Arial"/>
                <w:color w:val="000000" w:themeColor="text2"/>
                <w:sz w:val="20"/>
                <w:szCs w:val="20"/>
                <w:lang w:eastAsia="nl-NL"/>
              </w:rPr>
              <w:t>Lgf</w:t>
            </w:r>
            <w:proofErr w:type="spellEnd"/>
            <w:r w:rsidRPr="00921B8C">
              <w:rPr>
                <w:rFonts w:ascii="Arial" w:hAnsi="Arial" w:eastAsia="Verdana,Arial Unicode MS" w:cs="Arial"/>
                <w:color w:val="000000" w:themeColor="text2"/>
                <w:sz w:val="20"/>
                <w:szCs w:val="20"/>
                <w:lang w:eastAsia="nl-NL"/>
              </w:rPr>
              <w:t xml:space="preserve"> )</w:t>
            </w:r>
          </w:p>
        </w:tc>
        <w:tc>
          <w:tcPr>
            <w:tcW w:w="1172" w:type="dxa"/>
            <w:tcMar/>
          </w:tcPr>
          <w:p w:rsidRPr="00414672" w:rsidR="00013300" w:rsidP="00013300" w:rsidRDefault="00013300" w14:paraId="06330A48" w14:textId="77777777">
            <w:pPr>
              <w:pStyle w:val="Kop1"/>
              <w:rPr>
                <w:rFonts w:ascii="Arial" w:hAnsi="Arial" w:eastAsia="Arial Unicode MS" w:cs="Arial"/>
                <w:b w:val="0"/>
                <w:sz w:val="20"/>
                <w:szCs w:val="20"/>
                <w:u w:color="000000"/>
              </w:rPr>
            </w:pPr>
            <w:r w:rsidRPr="00414672">
              <w:rPr>
                <w:rFonts w:ascii="Arial" w:hAnsi="Arial" w:eastAsia="Arial Unicode MS" w:cs="Arial"/>
                <w:b w:val="0"/>
                <w:sz w:val="20"/>
                <w:szCs w:val="20"/>
                <w:u w:color="000000"/>
              </w:rPr>
              <w:t>1,8 dir</w:t>
            </w:r>
          </w:p>
          <w:p w:rsidRPr="00921B8C" w:rsidR="00013300" w:rsidP="00013300" w:rsidRDefault="00013300" w14:paraId="2017F698" w14:textId="6F1E30A3">
            <w:pPr>
              <w:pStyle w:val="Kop1"/>
              <w:rPr>
                <w:rFonts w:ascii="Arial" w:hAnsi="Arial" w:eastAsia="Verdana,Arial Unicode MS" w:cs="Arial"/>
                <w:b w:val="0"/>
                <w:bCs w:val="0"/>
                <w:sz w:val="20"/>
                <w:szCs w:val="20"/>
              </w:rPr>
            </w:pPr>
            <w:r w:rsidRPr="00414672">
              <w:rPr>
                <w:rFonts w:ascii="Arial" w:hAnsi="Arial" w:eastAsia="Arial Unicode MS" w:cs="Arial"/>
                <w:b w:val="0"/>
                <w:sz w:val="20"/>
                <w:szCs w:val="20"/>
                <w:u w:color="000000"/>
              </w:rPr>
              <w:t>0,6 ib</w:t>
            </w:r>
          </w:p>
        </w:tc>
        <w:tc>
          <w:tcPr>
            <w:tcW w:w="1172" w:type="dxa"/>
            <w:tcMar/>
          </w:tcPr>
          <w:p w:rsidRPr="00414672" w:rsidR="00013300" w:rsidP="00013300" w:rsidRDefault="00013300" w14:paraId="0DC46CC3" w14:textId="77777777">
            <w:pPr>
              <w:pStyle w:val="Kop1"/>
              <w:rPr>
                <w:rFonts w:ascii="Arial" w:hAnsi="Arial" w:eastAsia="Arial Unicode MS" w:cs="Arial"/>
                <w:b w:val="0"/>
                <w:sz w:val="20"/>
                <w:szCs w:val="20"/>
                <w:u w:color="000000"/>
              </w:rPr>
            </w:pPr>
            <w:r w:rsidRPr="00414672">
              <w:rPr>
                <w:rFonts w:ascii="Arial" w:hAnsi="Arial" w:eastAsia="Arial Unicode MS" w:cs="Arial"/>
                <w:b w:val="0"/>
                <w:sz w:val="20"/>
                <w:szCs w:val="20"/>
                <w:u w:color="000000"/>
              </w:rPr>
              <w:t>1,8 dir</w:t>
            </w:r>
          </w:p>
          <w:p w:rsidRPr="00921B8C" w:rsidR="00013300" w:rsidP="00013300" w:rsidRDefault="00013300" w14:paraId="6771F554" w14:textId="438D3222">
            <w:pPr>
              <w:pStyle w:val="Kop1"/>
              <w:rPr>
                <w:rFonts w:ascii="Arial" w:hAnsi="Arial" w:eastAsia="Arial Unicode MS" w:cs="Arial"/>
                <w:b w:val="0"/>
                <w:sz w:val="20"/>
                <w:szCs w:val="20"/>
                <w:u w:color="000000"/>
              </w:rPr>
            </w:pPr>
            <w:r w:rsidRPr="00414672">
              <w:rPr>
                <w:rFonts w:ascii="Arial" w:hAnsi="Arial" w:eastAsia="Arial Unicode MS" w:cs="Arial"/>
                <w:b w:val="0"/>
                <w:sz w:val="20"/>
                <w:szCs w:val="20"/>
                <w:u w:color="000000"/>
              </w:rPr>
              <w:t>0,6 ib</w:t>
            </w:r>
          </w:p>
        </w:tc>
        <w:tc>
          <w:tcPr>
            <w:tcW w:w="1172" w:type="dxa"/>
            <w:tcMar/>
          </w:tcPr>
          <w:p w:rsidRPr="00414672" w:rsidR="00013300" w:rsidP="00013300" w:rsidRDefault="00013300" w14:paraId="6F111C63" w14:textId="0011D0E6">
            <w:pPr>
              <w:pStyle w:val="Kop1"/>
              <w:rPr>
                <w:rFonts w:ascii="Arial" w:hAnsi="Arial" w:eastAsia="Arial Unicode MS" w:cs="Arial"/>
                <w:b w:val="0"/>
                <w:sz w:val="20"/>
                <w:szCs w:val="20"/>
                <w:u w:color="000000"/>
              </w:rPr>
            </w:pPr>
            <w:r>
              <w:rPr>
                <w:rFonts w:ascii="Arial" w:hAnsi="Arial" w:eastAsia="Arial Unicode MS" w:cs="Arial"/>
                <w:b w:val="0"/>
                <w:sz w:val="20"/>
                <w:szCs w:val="20"/>
                <w:u w:color="000000"/>
              </w:rPr>
              <w:t>1</w:t>
            </w:r>
            <w:r w:rsidRPr="00414672">
              <w:rPr>
                <w:rFonts w:ascii="Arial" w:hAnsi="Arial" w:eastAsia="Arial Unicode MS" w:cs="Arial"/>
                <w:b w:val="0"/>
                <w:sz w:val="20"/>
                <w:szCs w:val="20"/>
                <w:u w:color="000000"/>
              </w:rPr>
              <w:t>,8 dir</w:t>
            </w:r>
          </w:p>
          <w:p w:rsidRPr="00921B8C" w:rsidR="00013300" w:rsidP="00013300" w:rsidRDefault="00013300" w14:paraId="559054B8" w14:textId="7E7AF7F9">
            <w:pPr>
              <w:pStyle w:val="Kop1"/>
              <w:rPr>
                <w:rFonts w:ascii="Arial" w:hAnsi="Arial" w:eastAsia="Verdana,Arial Unicode MS" w:cs="Arial"/>
                <w:b w:val="0"/>
                <w:bCs w:val="0"/>
                <w:sz w:val="20"/>
                <w:szCs w:val="20"/>
              </w:rPr>
            </w:pPr>
            <w:r w:rsidRPr="00414672">
              <w:rPr>
                <w:rFonts w:ascii="Arial" w:hAnsi="Arial" w:eastAsia="Arial Unicode MS" w:cs="Arial"/>
                <w:b w:val="0"/>
                <w:sz w:val="20"/>
                <w:szCs w:val="20"/>
                <w:u w:color="000000"/>
              </w:rPr>
              <w:t>0,6 ib</w:t>
            </w:r>
          </w:p>
        </w:tc>
        <w:tc>
          <w:tcPr>
            <w:tcW w:w="1172" w:type="dxa"/>
            <w:tcMar/>
          </w:tcPr>
          <w:p w:rsidRPr="00414672" w:rsidR="00013300" w:rsidP="00013300" w:rsidRDefault="00013300" w14:paraId="47F133B7" w14:textId="77777777">
            <w:pPr>
              <w:pStyle w:val="Kop1"/>
              <w:rPr>
                <w:rFonts w:ascii="Arial" w:hAnsi="Arial" w:eastAsia="Arial Unicode MS" w:cs="Arial"/>
                <w:b w:val="0"/>
                <w:sz w:val="20"/>
                <w:szCs w:val="20"/>
                <w:u w:color="000000"/>
              </w:rPr>
            </w:pPr>
            <w:r w:rsidRPr="00414672">
              <w:rPr>
                <w:rFonts w:ascii="Arial" w:hAnsi="Arial" w:eastAsia="Arial Unicode MS" w:cs="Arial"/>
                <w:b w:val="0"/>
                <w:sz w:val="20"/>
                <w:szCs w:val="20"/>
                <w:u w:color="000000"/>
              </w:rPr>
              <w:t>1,8 dir</w:t>
            </w:r>
          </w:p>
          <w:p w:rsidRPr="00414672" w:rsidR="00013300" w:rsidP="00013300" w:rsidRDefault="00013300" w14:paraId="1DC6CE31" w14:textId="0B59C575">
            <w:pPr>
              <w:pStyle w:val="Kop1"/>
              <w:rPr>
                <w:rFonts w:ascii="Arial" w:hAnsi="Arial" w:eastAsia="Arial Unicode MS" w:cs="Arial"/>
                <w:b w:val="0"/>
                <w:sz w:val="20"/>
                <w:szCs w:val="20"/>
                <w:u w:color="000000"/>
              </w:rPr>
            </w:pPr>
            <w:r w:rsidRPr="00414672">
              <w:rPr>
                <w:rFonts w:ascii="Arial" w:hAnsi="Arial" w:eastAsia="Arial Unicode MS" w:cs="Arial"/>
                <w:b w:val="0"/>
                <w:sz w:val="20"/>
                <w:szCs w:val="20"/>
                <w:u w:color="000000"/>
              </w:rPr>
              <w:t>0,6 ib</w:t>
            </w:r>
          </w:p>
        </w:tc>
      </w:tr>
      <w:tr w:rsidRPr="00021C3C" w:rsidR="00013300" w:rsidTr="17B356F1" w14:paraId="28291403" w14:textId="77777777">
        <w:tc>
          <w:tcPr>
            <w:tcW w:w="5218" w:type="dxa"/>
            <w:tcMar/>
          </w:tcPr>
          <w:p w:rsidRPr="00921B8C" w:rsidR="00013300" w:rsidP="00013300" w:rsidRDefault="00013300" w14:paraId="44714F7E" w14:textId="77777777">
            <w:pPr>
              <w:outlineLvl w:val="0"/>
              <w:rPr>
                <w:rFonts w:ascii="Arial" w:hAnsi="Arial" w:eastAsia="Verdana,Arial Unicode MS" w:cs="Arial"/>
                <w:color w:val="000000" w:themeColor="text2"/>
                <w:sz w:val="20"/>
                <w:szCs w:val="20"/>
                <w:lang w:eastAsia="nl-NL"/>
              </w:rPr>
            </w:pPr>
            <w:r w:rsidRPr="00921B8C">
              <w:rPr>
                <w:rFonts w:ascii="Arial" w:hAnsi="Arial" w:eastAsia="Verdana,Arial Unicode MS" w:cs="Arial"/>
                <w:color w:val="000000" w:themeColor="text2"/>
                <w:sz w:val="20"/>
                <w:szCs w:val="20"/>
                <w:lang w:eastAsia="nl-NL"/>
              </w:rPr>
              <w:lastRenderedPageBreak/>
              <w:t>Overzicht uitstroomgegevens naar VO in procenten</w:t>
            </w:r>
          </w:p>
          <w:p w:rsidRPr="00921B8C" w:rsidR="00013300" w:rsidP="00013300" w:rsidRDefault="00013300" w14:paraId="4A035C2E" w14:textId="77777777">
            <w:pPr>
              <w:outlineLvl w:val="0"/>
              <w:rPr>
                <w:rFonts w:ascii="Arial" w:hAnsi="Arial" w:eastAsia="Verdana,Arial Unicode MS" w:cs="Arial"/>
                <w:color w:val="000000" w:themeColor="text2"/>
                <w:sz w:val="20"/>
                <w:szCs w:val="20"/>
                <w:lang w:val="en-GB" w:eastAsia="nl-NL"/>
              </w:rPr>
            </w:pPr>
            <w:proofErr w:type="spellStart"/>
            <w:r w:rsidRPr="00921B8C">
              <w:rPr>
                <w:rFonts w:ascii="Arial" w:hAnsi="Arial" w:eastAsia="Verdana,Arial Unicode MS" w:cs="Arial"/>
                <w:color w:val="000000" w:themeColor="text2"/>
                <w:sz w:val="20"/>
                <w:szCs w:val="20"/>
                <w:lang w:val="en-GB" w:eastAsia="nl-NL"/>
              </w:rPr>
              <w:t>Havo</w:t>
            </w:r>
            <w:proofErr w:type="spellEnd"/>
            <w:r w:rsidRPr="00921B8C">
              <w:rPr>
                <w:rFonts w:ascii="Arial" w:hAnsi="Arial" w:eastAsia="Verdana,Arial Unicode MS" w:cs="Arial"/>
                <w:color w:val="000000" w:themeColor="text2"/>
                <w:sz w:val="20"/>
                <w:szCs w:val="20"/>
                <w:lang w:val="en-GB" w:eastAsia="nl-NL"/>
              </w:rPr>
              <w:t xml:space="preserve">/ </w:t>
            </w:r>
            <w:proofErr w:type="spellStart"/>
            <w:r w:rsidRPr="00921B8C">
              <w:rPr>
                <w:rFonts w:ascii="Arial" w:hAnsi="Arial" w:eastAsia="Verdana,Arial Unicode MS" w:cs="Arial"/>
                <w:color w:val="000000" w:themeColor="text2"/>
                <w:sz w:val="20"/>
                <w:szCs w:val="20"/>
                <w:lang w:val="en-GB" w:eastAsia="nl-NL"/>
              </w:rPr>
              <w:t>Vwo</w:t>
            </w:r>
            <w:proofErr w:type="spellEnd"/>
            <w:r w:rsidRPr="00921B8C">
              <w:rPr>
                <w:rFonts w:ascii="Arial" w:hAnsi="Arial" w:eastAsia="Verdana,Arial Unicode MS" w:cs="Arial"/>
                <w:color w:val="000000" w:themeColor="text2"/>
                <w:sz w:val="20"/>
                <w:szCs w:val="20"/>
                <w:lang w:val="en-GB" w:eastAsia="nl-NL"/>
              </w:rPr>
              <w:t xml:space="preserve">, </w:t>
            </w:r>
          </w:p>
          <w:p w:rsidRPr="00921B8C" w:rsidR="00013300" w:rsidP="00013300" w:rsidRDefault="00013300" w14:paraId="7DF42E85" w14:textId="77777777">
            <w:pPr>
              <w:outlineLvl w:val="0"/>
              <w:rPr>
                <w:rFonts w:ascii="Arial" w:hAnsi="Arial" w:eastAsia="Verdana,Arial Unicode MS" w:cs="Arial"/>
                <w:color w:val="000000" w:themeColor="text2"/>
                <w:sz w:val="20"/>
                <w:szCs w:val="20"/>
                <w:lang w:val="en-GB" w:eastAsia="nl-NL"/>
              </w:rPr>
            </w:pPr>
            <w:r w:rsidRPr="00921B8C">
              <w:rPr>
                <w:rFonts w:ascii="Arial" w:hAnsi="Arial" w:eastAsia="Verdana,Arial Unicode MS" w:cs="Arial"/>
                <w:color w:val="000000" w:themeColor="text2"/>
                <w:sz w:val="20"/>
                <w:szCs w:val="20"/>
                <w:lang w:val="en-GB" w:eastAsia="nl-NL"/>
              </w:rPr>
              <w:t>TL/</w:t>
            </w:r>
            <w:proofErr w:type="spellStart"/>
            <w:r w:rsidRPr="00921B8C">
              <w:rPr>
                <w:rFonts w:ascii="Arial" w:hAnsi="Arial" w:eastAsia="Verdana,Arial Unicode MS" w:cs="Arial"/>
                <w:color w:val="000000" w:themeColor="text2"/>
                <w:sz w:val="20"/>
                <w:szCs w:val="20"/>
                <w:lang w:val="en-GB" w:eastAsia="nl-NL"/>
              </w:rPr>
              <w:t>Havo</w:t>
            </w:r>
            <w:proofErr w:type="spellEnd"/>
          </w:p>
          <w:p w:rsidRPr="00921B8C" w:rsidR="00013300" w:rsidP="00013300" w:rsidRDefault="00013300" w14:paraId="1BA98E0B" w14:textId="77777777">
            <w:pPr>
              <w:pStyle w:val="Kop1"/>
              <w:rPr>
                <w:rFonts w:ascii="Arial" w:hAnsi="Arial" w:eastAsia="Verdana,Arial Unicode MS" w:cs="Arial"/>
                <w:b w:val="0"/>
                <w:bCs w:val="0"/>
                <w:color w:val="000000" w:themeColor="text2"/>
                <w:sz w:val="20"/>
                <w:szCs w:val="20"/>
                <w:lang w:val="en-GB"/>
              </w:rPr>
            </w:pPr>
            <w:r w:rsidRPr="00921B8C">
              <w:rPr>
                <w:rFonts w:ascii="Arial" w:hAnsi="Arial" w:eastAsia="Verdana,Arial Unicode MS" w:cs="Arial"/>
                <w:b w:val="0"/>
                <w:bCs w:val="0"/>
                <w:color w:val="000000" w:themeColor="text2"/>
                <w:sz w:val="20"/>
                <w:szCs w:val="20"/>
                <w:lang w:val="en-GB"/>
              </w:rPr>
              <w:t>TL BB/KB</w:t>
            </w:r>
          </w:p>
          <w:p w:rsidRPr="00921B8C" w:rsidR="00013300" w:rsidP="00013300" w:rsidRDefault="00013300" w14:paraId="52BAFADC" w14:textId="77777777">
            <w:pPr>
              <w:pStyle w:val="Kop1"/>
              <w:rPr>
                <w:rFonts w:ascii="Arial" w:hAnsi="Arial" w:eastAsia="Arial Unicode MS" w:cs="Arial"/>
                <w:b w:val="0"/>
                <w:color w:val="000000"/>
                <w:sz w:val="20"/>
                <w:szCs w:val="20"/>
                <w:u w:color="000000"/>
                <w:lang w:val="en-GB"/>
              </w:rPr>
            </w:pPr>
          </w:p>
          <w:p w:rsidRPr="00921B8C" w:rsidR="00013300" w:rsidP="00013300" w:rsidRDefault="00013300" w14:paraId="6A36B2F8" w14:textId="77777777">
            <w:pPr>
              <w:rPr>
                <w:rFonts w:ascii="Arial" w:hAnsi="Arial" w:eastAsia="Verdana,Arial Unicode MS" w:cs="Arial"/>
                <w:sz w:val="20"/>
                <w:szCs w:val="20"/>
                <w:lang w:eastAsia="nl-NL"/>
              </w:rPr>
            </w:pPr>
            <w:r w:rsidRPr="00921B8C">
              <w:rPr>
                <w:rFonts w:ascii="Arial" w:hAnsi="Arial" w:eastAsia="Verdana,Arial Unicode MS" w:cs="Arial"/>
                <w:sz w:val="20"/>
                <w:szCs w:val="20"/>
                <w:lang w:eastAsia="nl-NL"/>
              </w:rPr>
              <w:t>Pro</w:t>
            </w:r>
          </w:p>
        </w:tc>
        <w:tc>
          <w:tcPr>
            <w:tcW w:w="1172" w:type="dxa"/>
            <w:tcMar/>
          </w:tcPr>
          <w:p w:rsidR="00013300" w:rsidP="00013300" w:rsidRDefault="00013300" w14:paraId="20254A14" w14:textId="77777777">
            <w:pPr>
              <w:pStyle w:val="Kop1"/>
              <w:rPr>
                <w:rFonts w:ascii="Arial" w:hAnsi="Arial" w:eastAsia="Verdana,Arial Unicode MS" w:cs="Arial"/>
                <w:b w:val="0"/>
                <w:bCs w:val="0"/>
                <w:sz w:val="20"/>
                <w:szCs w:val="20"/>
              </w:rPr>
            </w:pPr>
            <w:r w:rsidRPr="00921B8C">
              <w:rPr>
                <w:rFonts w:ascii="Arial" w:hAnsi="Arial" w:eastAsia="Verdana,Arial Unicode MS" w:cs="Arial"/>
                <w:b w:val="0"/>
                <w:bCs w:val="0"/>
                <w:sz w:val="20"/>
                <w:szCs w:val="20"/>
              </w:rPr>
              <w:t>Juli 2019</w:t>
            </w:r>
          </w:p>
          <w:p w:rsidR="00013300" w:rsidP="00013300" w:rsidRDefault="00013300" w14:paraId="5197A287" w14:textId="77777777">
            <w:pPr>
              <w:pStyle w:val="Kop1"/>
              <w:rPr>
                <w:rFonts w:ascii="Arial" w:hAnsi="Arial" w:eastAsia="Verdana,Arial Unicode MS" w:cs="Arial"/>
                <w:b w:val="0"/>
                <w:bCs w:val="0"/>
                <w:sz w:val="20"/>
                <w:szCs w:val="20"/>
              </w:rPr>
            </w:pPr>
          </w:p>
          <w:p w:rsidR="00013300" w:rsidP="00013300" w:rsidRDefault="00013300" w14:paraId="4142F6E6" w14:textId="598CBBFF">
            <w:pPr>
              <w:pStyle w:val="Kop1"/>
              <w:rPr>
                <w:rFonts w:ascii="Arial" w:hAnsi="Arial" w:eastAsia="Verdana,Arial Unicode MS" w:cs="Arial"/>
                <w:b w:val="0"/>
                <w:bCs w:val="0"/>
                <w:sz w:val="20"/>
                <w:szCs w:val="20"/>
              </w:rPr>
            </w:pPr>
            <w:r w:rsidRPr="17B356F1" w:rsidR="6A1B0C9F">
              <w:rPr>
                <w:rFonts w:ascii="Arial" w:hAnsi="Arial" w:eastAsia="Verdana,Arial Unicode MS" w:cs="Arial"/>
                <w:b w:val="0"/>
                <w:bCs w:val="0"/>
                <w:sz w:val="20"/>
                <w:szCs w:val="20"/>
              </w:rPr>
              <w:t>43</w:t>
            </w:r>
            <w:r w:rsidRPr="17B356F1" w:rsidR="00013300">
              <w:rPr>
                <w:rFonts w:ascii="Arial" w:hAnsi="Arial" w:eastAsia="Verdana,Arial Unicode MS" w:cs="Arial"/>
                <w:b w:val="0"/>
                <w:bCs w:val="0"/>
                <w:sz w:val="20"/>
                <w:szCs w:val="20"/>
              </w:rPr>
              <w:t>%</w:t>
            </w:r>
          </w:p>
          <w:p w:rsidR="00013300" w:rsidP="00013300" w:rsidRDefault="00013300" w14:paraId="4106B7F0" w14:textId="77777777">
            <w:pPr>
              <w:pStyle w:val="Kop1"/>
              <w:rPr>
                <w:rFonts w:ascii="Arial" w:hAnsi="Arial" w:eastAsia="Verdana,Arial Unicode MS" w:cs="Arial"/>
                <w:b w:val="0"/>
                <w:bCs w:val="0"/>
                <w:sz w:val="20"/>
                <w:szCs w:val="20"/>
              </w:rPr>
            </w:pPr>
          </w:p>
          <w:p w:rsidR="00013300" w:rsidP="00013300" w:rsidRDefault="00013300" w14:paraId="39CB389F" w14:textId="64B910D5">
            <w:pPr>
              <w:pStyle w:val="Kop1"/>
              <w:rPr>
                <w:rFonts w:ascii="Arial" w:hAnsi="Arial" w:eastAsia="Verdana,Arial Unicode MS" w:cs="Arial"/>
                <w:b w:val="0"/>
                <w:bCs w:val="0"/>
                <w:sz w:val="20"/>
                <w:szCs w:val="20"/>
              </w:rPr>
            </w:pPr>
            <w:r w:rsidRPr="17B356F1" w:rsidR="1E9E6229">
              <w:rPr>
                <w:rFonts w:ascii="Arial" w:hAnsi="Arial" w:eastAsia="Verdana,Arial Unicode MS" w:cs="Arial"/>
                <w:b w:val="0"/>
                <w:bCs w:val="0"/>
                <w:sz w:val="20"/>
                <w:szCs w:val="20"/>
              </w:rPr>
              <w:t>21</w:t>
            </w:r>
            <w:r w:rsidRPr="17B356F1" w:rsidR="00013300">
              <w:rPr>
                <w:rFonts w:ascii="Arial" w:hAnsi="Arial" w:eastAsia="Verdana,Arial Unicode MS" w:cs="Arial"/>
                <w:b w:val="0"/>
                <w:bCs w:val="0"/>
                <w:sz w:val="20"/>
                <w:szCs w:val="20"/>
              </w:rPr>
              <w:t>%</w:t>
            </w:r>
          </w:p>
          <w:p w:rsidR="00013300" w:rsidP="00013300" w:rsidRDefault="00013300" w14:paraId="4447FBB6" w14:textId="77777777">
            <w:pPr>
              <w:pStyle w:val="Kop1"/>
              <w:rPr>
                <w:rFonts w:ascii="Arial" w:hAnsi="Arial" w:eastAsia="Verdana,Arial Unicode MS" w:cs="Arial"/>
                <w:b w:val="0"/>
                <w:bCs w:val="0"/>
                <w:sz w:val="20"/>
                <w:szCs w:val="20"/>
              </w:rPr>
            </w:pPr>
          </w:p>
          <w:p w:rsidR="00013300" w:rsidP="00013300" w:rsidRDefault="00013300" w14:paraId="189047B1" w14:textId="77777777">
            <w:pPr>
              <w:pStyle w:val="Kop1"/>
              <w:rPr>
                <w:rFonts w:ascii="Arial" w:hAnsi="Arial" w:eastAsia="Verdana,Arial Unicode MS" w:cs="Arial"/>
                <w:b w:val="0"/>
                <w:bCs w:val="0"/>
                <w:sz w:val="20"/>
                <w:szCs w:val="20"/>
              </w:rPr>
            </w:pPr>
            <w:r>
              <w:rPr>
                <w:rFonts w:ascii="Arial" w:hAnsi="Arial" w:eastAsia="Verdana,Arial Unicode MS" w:cs="Arial"/>
                <w:b w:val="0"/>
                <w:bCs w:val="0"/>
                <w:sz w:val="20"/>
                <w:szCs w:val="20"/>
              </w:rPr>
              <w:t>53%</w:t>
            </w:r>
          </w:p>
          <w:p w:rsidR="00013300" w:rsidP="00013300" w:rsidRDefault="00013300" w14:paraId="721B0B38" w14:textId="77777777">
            <w:pPr>
              <w:pStyle w:val="Kop1"/>
              <w:rPr>
                <w:rFonts w:ascii="Arial" w:hAnsi="Arial" w:eastAsia="Verdana,Arial Unicode MS" w:cs="Arial"/>
                <w:b w:val="0"/>
                <w:bCs w:val="0"/>
                <w:sz w:val="20"/>
                <w:szCs w:val="20"/>
              </w:rPr>
            </w:pPr>
          </w:p>
          <w:p w:rsidRPr="00921B8C" w:rsidR="00013300" w:rsidP="00013300" w:rsidRDefault="00013300" w14:paraId="2814EEEF" w14:textId="128A4CD9">
            <w:pPr>
              <w:pStyle w:val="Kop1"/>
              <w:rPr>
                <w:rFonts w:ascii="Arial" w:hAnsi="Arial" w:eastAsia="Verdana,Arial Unicode MS" w:cs="Arial"/>
                <w:b w:val="0"/>
                <w:bCs w:val="0"/>
                <w:sz w:val="20"/>
                <w:szCs w:val="20"/>
              </w:rPr>
            </w:pPr>
            <w:r>
              <w:rPr>
                <w:rFonts w:ascii="Arial" w:hAnsi="Arial" w:eastAsia="Verdana,Arial Unicode MS" w:cs="Arial"/>
                <w:b w:val="0"/>
                <w:bCs w:val="0"/>
                <w:sz w:val="20"/>
                <w:szCs w:val="20"/>
              </w:rPr>
              <w:t>0%</w:t>
            </w:r>
          </w:p>
        </w:tc>
        <w:tc>
          <w:tcPr>
            <w:tcW w:w="1172" w:type="dxa"/>
            <w:tcMar/>
          </w:tcPr>
          <w:p w:rsidRPr="00921B8C" w:rsidR="00013300" w:rsidP="17B356F1" w:rsidRDefault="00013300" w14:noSpellErr="1" w14:paraId="72038B78" w14:textId="5005714B">
            <w:pPr>
              <w:pStyle w:val="Kop1"/>
              <w:rPr>
                <w:rFonts w:ascii="Arial" w:hAnsi="Arial" w:eastAsia="Verdana,Arial Unicode MS" w:cs="Arial"/>
                <w:b w:val="0"/>
                <w:bCs w:val="0"/>
                <w:sz w:val="20"/>
                <w:szCs w:val="20"/>
              </w:rPr>
            </w:pPr>
            <w:r w:rsidRPr="17B356F1" w:rsidR="00013300">
              <w:rPr>
                <w:rFonts w:ascii="Arial" w:hAnsi="Arial" w:eastAsia="Verdana,Arial Unicode MS" w:cs="Arial"/>
                <w:b w:val="0"/>
                <w:bCs w:val="0"/>
                <w:sz w:val="20"/>
                <w:szCs w:val="20"/>
              </w:rPr>
              <w:t>Juli 2020</w:t>
            </w:r>
          </w:p>
          <w:p w:rsidRPr="00921B8C" w:rsidR="00013300" w:rsidP="17B356F1" w:rsidRDefault="00013300" w14:paraId="5BAADB26" w14:textId="3AA4D2AF">
            <w:pPr>
              <w:pStyle w:val="Kop1"/>
              <w:rPr>
                <w:rFonts w:ascii="Arial" w:hAnsi="Arial" w:eastAsia="Verdana,Arial Unicode MS" w:cs="Arial"/>
                <w:b w:val="0"/>
                <w:bCs w:val="0"/>
                <w:sz w:val="20"/>
                <w:szCs w:val="20"/>
              </w:rPr>
            </w:pPr>
          </w:p>
          <w:p w:rsidRPr="00921B8C" w:rsidR="00013300" w:rsidP="17B356F1" w:rsidRDefault="00013300" w14:paraId="6A083637" w14:textId="7610C55C">
            <w:pPr>
              <w:pStyle w:val="Kop1"/>
              <w:rPr>
                <w:rFonts w:ascii="Arial" w:hAnsi="Arial" w:eastAsia="Verdana,Arial Unicode MS" w:cs="Arial"/>
                <w:b w:val="0"/>
                <w:bCs w:val="0"/>
                <w:sz w:val="20"/>
                <w:szCs w:val="20"/>
              </w:rPr>
            </w:pPr>
            <w:r w:rsidRPr="17B356F1" w:rsidR="3492F36F">
              <w:rPr>
                <w:rFonts w:ascii="Arial" w:hAnsi="Arial" w:eastAsia="Verdana,Arial Unicode MS" w:cs="Arial"/>
                <w:b w:val="0"/>
                <w:bCs w:val="0"/>
                <w:sz w:val="20"/>
                <w:szCs w:val="20"/>
              </w:rPr>
              <w:t>43</w:t>
            </w:r>
            <w:r w:rsidRPr="17B356F1" w:rsidR="5D5C18F1">
              <w:rPr>
                <w:rFonts w:ascii="Arial" w:hAnsi="Arial" w:eastAsia="Verdana,Arial Unicode MS" w:cs="Arial"/>
                <w:b w:val="0"/>
                <w:bCs w:val="0"/>
                <w:sz w:val="20"/>
                <w:szCs w:val="20"/>
              </w:rPr>
              <w:t>%</w:t>
            </w:r>
          </w:p>
          <w:p w:rsidRPr="00921B8C" w:rsidR="00013300" w:rsidP="17B356F1" w:rsidRDefault="00013300" w14:noSpellErr="1" w14:paraId="23446B24" w14:textId="77777777">
            <w:pPr>
              <w:pStyle w:val="Kop1"/>
              <w:rPr>
                <w:rFonts w:ascii="Arial" w:hAnsi="Arial" w:eastAsia="Verdana,Arial Unicode MS" w:cs="Arial"/>
                <w:b w:val="0"/>
                <w:bCs w:val="0"/>
                <w:sz w:val="20"/>
                <w:szCs w:val="20"/>
              </w:rPr>
            </w:pPr>
          </w:p>
          <w:p w:rsidRPr="00921B8C" w:rsidR="00013300" w:rsidP="17B356F1" w:rsidRDefault="00013300" w14:paraId="0691934B" w14:textId="6AEF524E">
            <w:pPr>
              <w:pStyle w:val="Kop1"/>
              <w:rPr>
                <w:rFonts w:ascii="Arial" w:hAnsi="Arial" w:eastAsia="Verdana,Arial Unicode MS" w:cs="Arial"/>
                <w:b w:val="0"/>
                <w:bCs w:val="0"/>
                <w:sz w:val="20"/>
                <w:szCs w:val="20"/>
              </w:rPr>
            </w:pPr>
            <w:r w:rsidRPr="17B356F1" w:rsidR="168D628B">
              <w:rPr>
                <w:rFonts w:ascii="Arial" w:hAnsi="Arial" w:eastAsia="Verdana,Arial Unicode MS" w:cs="Arial"/>
                <w:b w:val="0"/>
                <w:bCs w:val="0"/>
                <w:sz w:val="20"/>
                <w:szCs w:val="20"/>
              </w:rPr>
              <w:t>27</w:t>
            </w:r>
            <w:r w:rsidRPr="17B356F1" w:rsidR="5D5C18F1">
              <w:rPr>
                <w:rFonts w:ascii="Arial" w:hAnsi="Arial" w:eastAsia="Verdana,Arial Unicode MS" w:cs="Arial"/>
                <w:b w:val="0"/>
                <w:bCs w:val="0"/>
                <w:sz w:val="20"/>
                <w:szCs w:val="20"/>
              </w:rPr>
              <w:t>%</w:t>
            </w:r>
          </w:p>
          <w:p w:rsidRPr="00921B8C" w:rsidR="00013300" w:rsidP="17B356F1" w:rsidRDefault="00013300" w14:noSpellErr="1" w14:paraId="40F6B19B" w14:textId="77777777">
            <w:pPr>
              <w:pStyle w:val="Kop1"/>
              <w:rPr>
                <w:rFonts w:ascii="Arial" w:hAnsi="Arial" w:eastAsia="Verdana,Arial Unicode MS" w:cs="Arial"/>
                <w:b w:val="0"/>
                <w:bCs w:val="0"/>
                <w:sz w:val="20"/>
                <w:szCs w:val="20"/>
              </w:rPr>
            </w:pPr>
          </w:p>
          <w:p w:rsidRPr="00921B8C" w:rsidR="00013300" w:rsidP="17B356F1" w:rsidRDefault="00013300" w14:paraId="144923F8" w14:textId="51B57287">
            <w:pPr>
              <w:pStyle w:val="Kop1"/>
              <w:rPr>
                <w:rFonts w:ascii="Arial" w:hAnsi="Arial" w:eastAsia="Verdana,Arial Unicode MS" w:cs="Arial"/>
                <w:b w:val="0"/>
                <w:bCs w:val="0"/>
                <w:sz w:val="20"/>
                <w:szCs w:val="20"/>
              </w:rPr>
            </w:pPr>
            <w:r w:rsidRPr="17B356F1" w:rsidR="791A3CE2">
              <w:rPr>
                <w:rFonts w:ascii="Arial" w:hAnsi="Arial" w:eastAsia="Verdana,Arial Unicode MS" w:cs="Arial"/>
                <w:b w:val="0"/>
                <w:bCs w:val="0"/>
                <w:sz w:val="20"/>
                <w:szCs w:val="20"/>
              </w:rPr>
              <w:t>29</w:t>
            </w:r>
            <w:r w:rsidRPr="17B356F1" w:rsidR="5D5C18F1">
              <w:rPr>
                <w:rFonts w:ascii="Arial" w:hAnsi="Arial" w:eastAsia="Verdana,Arial Unicode MS" w:cs="Arial"/>
                <w:b w:val="0"/>
                <w:bCs w:val="0"/>
                <w:sz w:val="20"/>
                <w:szCs w:val="20"/>
              </w:rPr>
              <w:t>%</w:t>
            </w:r>
          </w:p>
          <w:p w:rsidRPr="00921B8C" w:rsidR="00013300" w:rsidP="17B356F1" w:rsidRDefault="00013300" w14:noSpellErr="1" w14:paraId="69E17411" w14:textId="77777777">
            <w:pPr>
              <w:pStyle w:val="Kop1"/>
              <w:rPr>
                <w:rFonts w:ascii="Arial" w:hAnsi="Arial" w:eastAsia="Verdana,Arial Unicode MS" w:cs="Arial"/>
                <w:b w:val="0"/>
                <w:bCs w:val="0"/>
                <w:sz w:val="20"/>
                <w:szCs w:val="20"/>
              </w:rPr>
            </w:pPr>
          </w:p>
          <w:p w:rsidRPr="00921B8C" w:rsidR="00013300" w:rsidP="17B356F1" w:rsidRDefault="00013300" w14:paraId="443FE27F" w14:textId="28EED608">
            <w:pPr>
              <w:pStyle w:val="Kop1"/>
              <w:rPr>
                <w:rFonts w:ascii="Times New Roman" w:hAnsi="Times New Roman" w:eastAsia="Times New Roman" w:cs="Times New Roman"/>
                <w:b w:val="1"/>
                <w:bCs w:val="1"/>
                <w:sz w:val="48"/>
                <w:szCs w:val="48"/>
              </w:rPr>
            </w:pPr>
            <w:r w:rsidRPr="17B356F1" w:rsidR="6A287601">
              <w:rPr>
                <w:rFonts w:ascii="Arial" w:hAnsi="Arial" w:eastAsia="Verdana,Arial Unicode MS" w:cs="Arial"/>
                <w:b w:val="0"/>
                <w:bCs w:val="0"/>
                <w:sz w:val="20"/>
                <w:szCs w:val="20"/>
              </w:rPr>
              <w:t>2</w:t>
            </w:r>
            <w:r w:rsidRPr="17B356F1" w:rsidR="5D5C18F1">
              <w:rPr>
                <w:rFonts w:ascii="Arial" w:hAnsi="Arial" w:eastAsia="Verdana,Arial Unicode MS" w:cs="Arial"/>
                <w:b w:val="0"/>
                <w:bCs w:val="0"/>
                <w:sz w:val="20"/>
                <w:szCs w:val="20"/>
              </w:rPr>
              <w:t>%</w:t>
            </w:r>
          </w:p>
        </w:tc>
        <w:tc>
          <w:tcPr>
            <w:tcW w:w="1172" w:type="dxa"/>
            <w:tcMar/>
          </w:tcPr>
          <w:p w:rsidRPr="00921B8C" w:rsidR="00013300" w:rsidP="17B356F1" w:rsidRDefault="00013300" w14:paraId="4AC892EA" w14:textId="273983F6">
            <w:pPr>
              <w:pStyle w:val="Kop1"/>
              <w:rPr>
                <w:rFonts w:ascii="Arial" w:hAnsi="Arial" w:eastAsia="Verdana,Arial Unicode MS" w:cs="Arial"/>
                <w:b w:val="0"/>
                <w:bCs w:val="0"/>
                <w:sz w:val="20"/>
                <w:szCs w:val="20"/>
              </w:rPr>
            </w:pPr>
            <w:r w:rsidRPr="17B356F1" w:rsidR="00013300">
              <w:rPr>
                <w:rFonts w:ascii="Arial" w:hAnsi="Arial" w:eastAsia="Verdana,Arial Unicode MS" w:cs="Arial"/>
                <w:b w:val="0"/>
                <w:bCs w:val="0"/>
                <w:sz w:val="20"/>
                <w:szCs w:val="20"/>
              </w:rPr>
              <w:t>Juli 2021</w:t>
            </w:r>
          </w:p>
          <w:p w:rsidRPr="00921B8C" w:rsidR="00013300" w:rsidP="17B356F1" w:rsidRDefault="00013300" w14:paraId="5E151113" w14:textId="3B33DBCB">
            <w:pPr>
              <w:pStyle w:val="Kop1"/>
              <w:rPr>
                <w:rFonts w:ascii="Arial" w:hAnsi="Arial" w:eastAsia="Verdana,Arial Unicode MS" w:cs="Arial"/>
                <w:b w:val="0"/>
                <w:bCs w:val="0"/>
                <w:sz w:val="20"/>
                <w:szCs w:val="20"/>
              </w:rPr>
            </w:pPr>
          </w:p>
          <w:p w:rsidRPr="00921B8C" w:rsidR="00013300" w:rsidP="17B356F1" w:rsidRDefault="00013300" w14:paraId="288BFCB5" w14:textId="7BECF3A4">
            <w:pPr>
              <w:pStyle w:val="Kop1"/>
              <w:rPr>
                <w:rFonts w:ascii="Arial" w:hAnsi="Arial" w:eastAsia="Verdana,Arial Unicode MS" w:cs="Arial"/>
                <w:b w:val="0"/>
                <w:bCs w:val="0"/>
                <w:sz w:val="20"/>
                <w:szCs w:val="20"/>
              </w:rPr>
            </w:pPr>
            <w:r w:rsidRPr="17B356F1" w:rsidR="314EF6AC">
              <w:rPr>
                <w:rFonts w:ascii="Arial" w:hAnsi="Arial" w:eastAsia="Verdana,Arial Unicode MS" w:cs="Arial"/>
                <w:b w:val="0"/>
                <w:bCs w:val="0"/>
                <w:sz w:val="20"/>
                <w:szCs w:val="20"/>
              </w:rPr>
              <w:t>5</w:t>
            </w:r>
            <w:r w:rsidRPr="17B356F1" w:rsidR="578BE187">
              <w:rPr>
                <w:rFonts w:ascii="Arial" w:hAnsi="Arial" w:eastAsia="Verdana,Arial Unicode MS" w:cs="Arial"/>
                <w:b w:val="0"/>
                <w:bCs w:val="0"/>
                <w:sz w:val="20"/>
                <w:szCs w:val="20"/>
              </w:rPr>
              <w:t>3</w:t>
            </w:r>
            <w:r w:rsidRPr="17B356F1" w:rsidR="07183940">
              <w:rPr>
                <w:rFonts w:ascii="Arial" w:hAnsi="Arial" w:eastAsia="Verdana,Arial Unicode MS" w:cs="Arial"/>
                <w:b w:val="0"/>
                <w:bCs w:val="0"/>
                <w:sz w:val="20"/>
                <w:szCs w:val="20"/>
              </w:rPr>
              <w:t>%</w:t>
            </w:r>
          </w:p>
          <w:p w:rsidRPr="00921B8C" w:rsidR="00013300" w:rsidP="17B356F1" w:rsidRDefault="00013300" w14:noSpellErr="1" w14:paraId="5F62D6B2" w14:textId="77777777">
            <w:pPr>
              <w:pStyle w:val="Kop1"/>
              <w:rPr>
                <w:rFonts w:ascii="Arial" w:hAnsi="Arial" w:eastAsia="Verdana,Arial Unicode MS" w:cs="Arial"/>
                <w:b w:val="0"/>
                <w:bCs w:val="0"/>
                <w:sz w:val="20"/>
                <w:szCs w:val="20"/>
              </w:rPr>
            </w:pPr>
          </w:p>
          <w:p w:rsidRPr="00921B8C" w:rsidR="00013300" w:rsidP="17B356F1" w:rsidRDefault="00013300" w14:paraId="21353AC7" w14:textId="1FAAF7B3">
            <w:pPr>
              <w:pStyle w:val="Kop1"/>
              <w:rPr>
                <w:rFonts w:ascii="Arial" w:hAnsi="Arial" w:eastAsia="Verdana,Arial Unicode MS" w:cs="Arial"/>
                <w:b w:val="0"/>
                <w:bCs w:val="0"/>
                <w:sz w:val="20"/>
                <w:szCs w:val="20"/>
              </w:rPr>
            </w:pPr>
            <w:r w:rsidRPr="17B356F1" w:rsidR="6C8E075B">
              <w:rPr>
                <w:rFonts w:ascii="Arial" w:hAnsi="Arial" w:eastAsia="Verdana,Arial Unicode MS" w:cs="Arial"/>
                <w:b w:val="0"/>
                <w:bCs w:val="0"/>
                <w:sz w:val="20"/>
                <w:szCs w:val="20"/>
              </w:rPr>
              <w:t>30</w:t>
            </w:r>
            <w:r w:rsidRPr="17B356F1" w:rsidR="07183940">
              <w:rPr>
                <w:rFonts w:ascii="Arial" w:hAnsi="Arial" w:eastAsia="Verdana,Arial Unicode MS" w:cs="Arial"/>
                <w:b w:val="0"/>
                <w:bCs w:val="0"/>
                <w:sz w:val="20"/>
                <w:szCs w:val="20"/>
              </w:rPr>
              <w:t>%</w:t>
            </w:r>
          </w:p>
          <w:p w:rsidRPr="00921B8C" w:rsidR="00013300" w:rsidP="17B356F1" w:rsidRDefault="00013300" w14:noSpellErr="1" w14:paraId="053C68F5" w14:textId="77777777">
            <w:pPr>
              <w:pStyle w:val="Kop1"/>
              <w:rPr>
                <w:rFonts w:ascii="Arial" w:hAnsi="Arial" w:eastAsia="Verdana,Arial Unicode MS" w:cs="Arial"/>
                <w:b w:val="0"/>
                <w:bCs w:val="0"/>
                <w:sz w:val="20"/>
                <w:szCs w:val="20"/>
              </w:rPr>
            </w:pPr>
          </w:p>
          <w:p w:rsidRPr="00921B8C" w:rsidR="00013300" w:rsidP="17B356F1" w:rsidRDefault="00013300" w14:paraId="6A4AFB29" w14:textId="7051A795">
            <w:pPr>
              <w:pStyle w:val="Kop1"/>
              <w:rPr>
                <w:rFonts w:ascii="Arial" w:hAnsi="Arial" w:eastAsia="Verdana,Arial Unicode MS" w:cs="Arial"/>
                <w:b w:val="0"/>
                <w:bCs w:val="0"/>
                <w:sz w:val="20"/>
                <w:szCs w:val="20"/>
              </w:rPr>
            </w:pPr>
            <w:r w:rsidRPr="17B356F1" w:rsidR="01821CE9">
              <w:rPr>
                <w:rFonts w:ascii="Arial" w:hAnsi="Arial" w:eastAsia="Verdana,Arial Unicode MS" w:cs="Arial"/>
                <w:b w:val="0"/>
                <w:bCs w:val="0"/>
                <w:sz w:val="20"/>
                <w:szCs w:val="20"/>
              </w:rPr>
              <w:t>17</w:t>
            </w:r>
            <w:r w:rsidRPr="17B356F1" w:rsidR="07183940">
              <w:rPr>
                <w:rFonts w:ascii="Arial" w:hAnsi="Arial" w:eastAsia="Verdana,Arial Unicode MS" w:cs="Arial"/>
                <w:b w:val="0"/>
                <w:bCs w:val="0"/>
                <w:sz w:val="20"/>
                <w:szCs w:val="20"/>
              </w:rPr>
              <w:t>%</w:t>
            </w:r>
          </w:p>
          <w:p w:rsidRPr="00921B8C" w:rsidR="00013300" w:rsidP="17B356F1" w:rsidRDefault="00013300" w14:noSpellErr="1" w14:paraId="22129671" w14:textId="77777777">
            <w:pPr>
              <w:pStyle w:val="Kop1"/>
              <w:rPr>
                <w:rFonts w:ascii="Arial" w:hAnsi="Arial" w:eastAsia="Verdana,Arial Unicode MS" w:cs="Arial"/>
                <w:b w:val="0"/>
                <w:bCs w:val="0"/>
                <w:sz w:val="20"/>
                <w:szCs w:val="20"/>
              </w:rPr>
            </w:pPr>
          </w:p>
          <w:p w:rsidRPr="00921B8C" w:rsidR="00013300" w:rsidP="17B356F1" w:rsidRDefault="00013300" w14:paraId="6858A180" w14:textId="46450007">
            <w:pPr>
              <w:pStyle w:val="Kop1"/>
              <w:rPr>
                <w:rFonts w:ascii="Times New Roman" w:hAnsi="Times New Roman" w:eastAsia="Times New Roman" w:cs="Times New Roman"/>
                <w:b w:val="1"/>
                <w:bCs w:val="1"/>
                <w:sz w:val="48"/>
                <w:szCs w:val="48"/>
              </w:rPr>
            </w:pPr>
            <w:r w:rsidRPr="17B356F1" w:rsidR="11BF8F72">
              <w:rPr>
                <w:rFonts w:ascii="Arial" w:hAnsi="Arial" w:eastAsia="Verdana,Arial Unicode MS" w:cs="Arial"/>
                <w:b w:val="0"/>
                <w:bCs w:val="0"/>
                <w:sz w:val="20"/>
                <w:szCs w:val="20"/>
              </w:rPr>
              <w:t>0</w:t>
            </w:r>
            <w:r w:rsidRPr="17B356F1" w:rsidR="07183940">
              <w:rPr>
                <w:rFonts w:ascii="Arial" w:hAnsi="Arial" w:eastAsia="Verdana,Arial Unicode MS" w:cs="Arial"/>
                <w:b w:val="0"/>
                <w:bCs w:val="0"/>
                <w:sz w:val="20"/>
                <w:szCs w:val="20"/>
              </w:rPr>
              <w:t>%</w:t>
            </w:r>
          </w:p>
        </w:tc>
        <w:tc>
          <w:tcPr>
            <w:tcW w:w="1172" w:type="dxa"/>
            <w:tcMar/>
          </w:tcPr>
          <w:p w:rsidRPr="00921B8C" w:rsidR="00013300" w:rsidP="17B356F1" w:rsidRDefault="00013300" w14:noSpellErr="1" w14:paraId="6C065A2C" w14:textId="5574DD62">
            <w:pPr>
              <w:pStyle w:val="Kop1"/>
              <w:rPr>
                <w:rFonts w:ascii="Arial" w:hAnsi="Arial" w:eastAsia="Verdana,Arial Unicode MS" w:cs="Arial"/>
                <w:b w:val="0"/>
                <w:bCs w:val="0"/>
                <w:sz w:val="20"/>
                <w:szCs w:val="20"/>
              </w:rPr>
            </w:pPr>
            <w:r w:rsidRPr="17B356F1" w:rsidR="00013300">
              <w:rPr>
                <w:rFonts w:ascii="Arial" w:hAnsi="Arial" w:eastAsia="Verdana,Arial Unicode MS" w:cs="Arial"/>
                <w:b w:val="0"/>
                <w:bCs w:val="0"/>
                <w:sz w:val="20"/>
                <w:szCs w:val="20"/>
              </w:rPr>
              <w:t>Juli 2022</w:t>
            </w:r>
          </w:p>
          <w:p w:rsidRPr="00921B8C" w:rsidR="00013300" w:rsidP="17B356F1" w:rsidRDefault="00013300" w14:paraId="51006A0F" w14:textId="34E62058">
            <w:pPr>
              <w:pStyle w:val="Kop1"/>
              <w:rPr>
                <w:rFonts w:ascii="Arial" w:hAnsi="Arial" w:eastAsia="Verdana,Arial Unicode MS" w:cs="Arial"/>
                <w:b w:val="0"/>
                <w:bCs w:val="0"/>
                <w:sz w:val="20"/>
                <w:szCs w:val="20"/>
              </w:rPr>
            </w:pPr>
          </w:p>
          <w:p w:rsidRPr="00921B8C" w:rsidR="00013300" w:rsidP="17B356F1" w:rsidRDefault="00013300" w14:paraId="5E831CCE" w14:textId="6814F179">
            <w:pPr>
              <w:pStyle w:val="Kop1"/>
              <w:rPr>
                <w:rFonts w:ascii="Arial" w:hAnsi="Arial" w:eastAsia="Verdana,Arial Unicode MS" w:cs="Arial"/>
                <w:b w:val="0"/>
                <w:bCs w:val="0"/>
                <w:sz w:val="20"/>
                <w:szCs w:val="20"/>
              </w:rPr>
            </w:pPr>
            <w:r w:rsidRPr="17B356F1" w:rsidR="528A4B39">
              <w:rPr>
                <w:rFonts w:ascii="Arial" w:hAnsi="Arial" w:eastAsia="Verdana,Arial Unicode MS" w:cs="Arial"/>
                <w:b w:val="0"/>
                <w:bCs w:val="0"/>
                <w:sz w:val="20"/>
                <w:szCs w:val="20"/>
              </w:rPr>
              <w:t>39</w:t>
            </w:r>
            <w:r w:rsidRPr="17B356F1" w:rsidR="27142057">
              <w:rPr>
                <w:rFonts w:ascii="Arial" w:hAnsi="Arial" w:eastAsia="Verdana,Arial Unicode MS" w:cs="Arial"/>
                <w:b w:val="0"/>
                <w:bCs w:val="0"/>
                <w:sz w:val="20"/>
                <w:szCs w:val="20"/>
              </w:rPr>
              <w:t>%</w:t>
            </w:r>
          </w:p>
          <w:p w:rsidRPr="00921B8C" w:rsidR="00013300" w:rsidP="17B356F1" w:rsidRDefault="00013300" w14:noSpellErr="1" w14:paraId="719DDE3C" w14:textId="77777777">
            <w:pPr>
              <w:pStyle w:val="Kop1"/>
              <w:rPr>
                <w:rFonts w:ascii="Arial" w:hAnsi="Arial" w:eastAsia="Verdana,Arial Unicode MS" w:cs="Arial"/>
                <w:b w:val="0"/>
                <w:bCs w:val="0"/>
                <w:sz w:val="20"/>
                <w:szCs w:val="20"/>
              </w:rPr>
            </w:pPr>
          </w:p>
          <w:p w:rsidRPr="00921B8C" w:rsidR="00013300" w:rsidP="17B356F1" w:rsidRDefault="00013300" w14:paraId="39C4C1A0" w14:textId="5EC0A018">
            <w:pPr>
              <w:pStyle w:val="Kop1"/>
              <w:rPr>
                <w:rFonts w:ascii="Arial" w:hAnsi="Arial" w:eastAsia="Verdana,Arial Unicode MS" w:cs="Arial"/>
                <w:b w:val="0"/>
                <w:bCs w:val="0"/>
                <w:sz w:val="20"/>
                <w:szCs w:val="20"/>
              </w:rPr>
            </w:pPr>
            <w:r w:rsidRPr="17B356F1" w:rsidR="7E7CF55B">
              <w:rPr>
                <w:rFonts w:ascii="Arial" w:hAnsi="Arial" w:eastAsia="Verdana,Arial Unicode MS" w:cs="Arial"/>
                <w:b w:val="0"/>
                <w:bCs w:val="0"/>
                <w:sz w:val="20"/>
                <w:szCs w:val="20"/>
              </w:rPr>
              <w:t>43</w:t>
            </w:r>
            <w:r w:rsidRPr="17B356F1" w:rsidR="27142057">
              <w:rPr>
                <w:rFonts w:ascii="Arial" w:hAnsi="Arial" w:eastAsia="Verdana,Arial Unicode MS" w:cs="Arial"/>
                <w:b w:val="0"/>
                <w:bCs w:val="0"/>
                <w:sz w:val="20"/>
                <w:szCs w:val="20"/>
              </w:rPr>
              <w:t>%</w:t>
            </w:r>
          </w:p>
          <w:p w:rsidRPr="00921B8C" w:rsidR="00013300" w:rsidP="17B356F1" w:rsidRDefault="00013300" w14:noSpellErr="1" w14:paraId="24B943AF" w14:textId="77777777">
            <w:pPr>
              <w:pStyle w:val="Kop1"/>
              <w:rPr>
                <w:rFonts w:ascii="Arial" w:hAnsi="Arial" w:eastAsia="Verdana,Arial Unicode MS" w:cs="Arial"/>
                <w:b w:val="0"/>
                <w:bCs w:val="0"/>
                <w:sz w:val="20"/>
                <w:szCs w:val="20"/>
              </w:rPr>
            </w:pPr>
          </w:p>
          <w:p w:rsidRPr="00921B8C" w:rsidR="00013300" w:rsidP="17B356F1" w:rsidRDefault="00013300" w14:paraId="40B565A2" w14:textId="0C6AC9B6">
            <w:pPr>
              <w:pStyle w:val="Kop1"/>
              <w:rPr>
                <w:rFonts w:ascii="Arial" w:hAnsi="Arial" w:eastAsia="Verdana,Arial Unicode MS" w:cs="Arial"/>
                <w:b w:val="0"/>
                <w:bCs w:val="0"/>
                <w:sz w:val="20"/>
                <w:szCs w:val="20"/>
              </w:rPr>
            </w:pPr>
            <w:r w:rsidRPr="17B356F1" w:rsidR="171194AD">
              <w:rPr>
                <w:rFonts w:ascii="Arial" w:hAnsi="Arial" w:eastAsia="Verdana,Arial Unicode MS" w:cs="Arial"/>
                <w:b w:val="0"/>
                <w:bCs w:val="0"/>
                <w:sz w:val="20"/>
                <w:szCs w:val="20"/>
              </w:rPr>
              <w:t>18</w:t>
            </w:r>
            <w:r w:rsidRPr="17B356F1" w:rsidR="27142057">
              <w:rPr>
                <w:rFonts w:ascii="Arial" w:hAnsi="Arial" w:eastAsia="Verdana,Arial Unicode MS" w:cs="Arial"/>
                <w:b w:val="0"/>
                <w:bCs w:val="0"/>
                <w:sz w:val="20"/>
                <w:szCs w:val="20"/>
              </w:rPr>
              <w:t>%</w:t>
            </w:r>
          </w:p>
          <w:p w:rsidRPr="00921B8C" w:rsidR="00013300" w:rsidP="17B356F1" w:rsidRDefault="00013300" w14:noSpellErr="1" w14:paraId="132371E2" w14:textId="77777777">
            <w:pPr>
              <w:pStyle w:val="Kop1"/>
              <w:rPr>
                <w:rFonts w:ascii="Arial" w:hAnsi="Arial" w:eastAsia="Verdana,Arial Unicode MS" w:cs="Arial"/>
                <w:b w:val="0"/>
                <w:bCs w:val="0"/>
                <w:sz w:val="20"/>
                <w:szCs w:val="20"/>
              </w:rPr>
            </w:pPr>
          </w:p>
          <w:p w:rsidRPr="00921B8C" w:rsidR="00013300" w:rsidP="17B356F1" w:rsidRDefault="00013300" w14:paraId="05C66BFA" w14:textId="30BEF276">
            <w:pPr>
              <w:pStyle w:val="Kop1"/>
              <w:rPr>
                <w:rFonts w:ascii="Times New Roman" w:hAnsi="Times New Roman" w:eastAsia="Times New Roman" w:cs="Times New Roman"/>
                <w:b w:val="1"/>
                <w:bCs w:val="1"/>
                <w:sz w:val="48"/>
                <w:szCs w:val="48"/>
              </w:rPr>
            </w:pPr>
            <w:r w:rsidRPr="17B356F1" w:rsidR="27142057">
              <w:rPr>
                <w:rFonts w:ascii="Arial" w:hAnsi="Arial" w:eastAsia="Verdana,Arial Unicode MS" w:cs="Arial"/>
                <w:b w:val="0"/>
                <w:bCs w:val="0"/>
                <w:sz w:val="20"/>
                <w:szCs w:val="20"/>
              </w:rPr>
              <w:t>0%</w:t>
            </w:r>
          </w:p>
        </w:tc>
      </w:tr>
    </w:tbl>
    <w:p w:rsidRPr="00D969BE" w:rsidR="00D969BE" w:rsidP="00D969BE" w:rsidRDefault="00D969BE" w14:paraId="4AF187CA" w14:textId="77777777">
      <w:pPr>
        <w:spacing w:after="0" w:line="240" w:lineRule="auto"/>
        <w:rPr>
          <w:rFonts w:ascii="Verdana" w:hAnsi="Verdana" w:eastAsia="Verdana" w:cs="Verdana"/>
          <w:b/>
          <w:bCs/>
          <w:kern w:val="36"/>
          <w:sz w:val="24"/>
          <w:szCs w:val="24"/>
          <w:lang w:eastAsia="nl-NL"/>
        </w:rPr>
      </w:pPr>
      <w:r>
        <w:rPr>
          <w:rFonts w:ascii="Verdana" w:hAnsi="Verdana" w:eastAsia="Verdana" w:cs="Verdana"/>
          <w:sz w:val="24"/>
          <w:szCs w:val="24"/>
        </w:rPr>
        <w:br w:type="page"/>
      </w:r>
    </w:p>
    <w:p w:rsidRPr="00D969BE" w:rsidR="006519E5" w:rsidP="00703E2A" w:rsidRDefault="25095888" w14:paraId="2EF31BE9" w14:textId="77777777">
      <w:pPr>
        <w:pStyle w:val="Kop1"/>
        <w:numPr>
          <w:ilvl w:val="0"/>
          <w:numId w:val="34"/>
        </w:numPr>
        <w:ind w:left="426" w:hanging="426"/>
        <w:rPr>
          <w:rFonts w:ascii="Verdana" w:hAnsi="Verdana" w:eastAsia="Verdana" w:cs="Verdana"/>
          <w:sz w:val="24"/>
          <w:szCs w:val="24"/>
        </w:rPr>
      </w:pPr>
      <w:r w:rsidRPr="00D969BE">
        <w:rPr>
          <w:rFonts w:ascii="Verdana" w:hAnsi="Verdana" w:eastAsia="Verdana" w:cs="Verdana"/>
          <w:sz w:val="24"/>
          <w:szCs w:val="24"/>
        </w:rPr>
        <w:lastRenderedPageBreak/>
        <w:t>Basisondersteuning</w:t>
      </w:r>
    </w:p>
    <w:p w:rsidRPr="00826E8E" w:rsidR="006519E5" w:rsidP="006548E8" w:rsidRDefault="006519E5" w14:paraId="3F829715" w14:textId="77777777">
      <w:pPr>
        <w:rPr>
          <w:rStyle w:val="Nadruk"/>
          <w:rFonts w:ascii="Verdana" w:hAnsi="Verdana"/>
          <w:i w:val="0"/>
        </w:rPr>
      </w:pPr>
    </w:p>
    <w:p w:rsidRPr="00826E8E" w:rsidR="006519E5" w:rsidP="25095888" w:rsidRDefault="25095888" w14:paraId="0FEAC784" w14:textId="77777777">
      <w:pPr>
        <w:rPr>
          <w:rStyle w:val="Nadruk"/>
          <w:rFonts w:ascii="Verdana" w:hAnsi="Verdana" w:eastAsia="Verdana" w:cs="Verdana"/>
          <w:b/>
          <w:bCs/>
          <w:i w:val="0"/>
          <w:iCs w:val="0"/>
        </w:rPr>
      </w:pPr>
      <w:r w:rsidRPr="25095888">
        <w:rPr>
          <w:rStyle w:val="Nadruk"/>
          <w:rFonts w:ascii="Verdana" w:hAnsi="Verdana" w:eastAsia="Verdana" w:cs="Verdana"/>
          <w:b/>
          <w:bCs/>
          <w:i w:val="0"/>
          <w:iCs w:val="0"/>
        </w:rPr>
        <w:t>4.1  De basiskwaliteit.</w:t>
      </w:r>
    </w:p>
    <w:p w:rsidRPr="00B06A5B" w:rsidR="006519E5" w:rsidP="25095888" w:rsidRDefault="25095888" w14:paraId="3CF4BFFC" w14:textId="77777777">
      <w:pPr>
        <w:rPr>
          <w:rStyle w:val="Nadruk"/>
          <w:rFonts w:ascii="Verdana" w:hAnsi="Verdana" w:eastAsia="Verdana" w:cs="Verdana"/>
          <w:i w:val="0"/>
          <w:iCs w:val="0"/>
          <w:sz w:val="20"/>
          <w:szCs w:val="20"/>
        </w:rPr>
      </w:pPr>
      <w:r w:rsidRPr="25095888">
        <w:rPr>
          <w:rStyle w:val="Nadruk"/>
          <w:rFonts w:ascii="Verdana" w:hAnsi="Verdana" w:eastAsia="Verdana" w:cs="Verdana"/>
          <w:i w:val="0"/>
          <w:iCs w:val="0"/>
          <w:sz w:val="20"/>
          <w:szCs w:val="20"/>
        </w:rPr>
        <w:t>De Familiesch</w:t>
      </w:r>
      <w:r w:rsidR="00D969BE">
        <w:rPr>
          <w:rStyle w:val="Nadruk"/>
          <w:rFonts w:ascii="Verdana" w:hAnsi="Verdana" w:eastAsia="Verdana" w:cs="Verdana"/>
          <w:i w:val="0"/>
          <w:iCs w:val="0"/>
          <w:sz w:val="20"/>
          <w:szCs w:val="20"/>
        </w:rPr>
        <w:t>ool heeft een basisarrangement.</w:t>
      </w:r>
    </w:p>
    <w:p w:rsidR="006519E5" w:rsidP="25095888" w:rsidRDefault="25095888" w14:paraId="147606C2" w14:textId="77777777">
      <w:pPr>
        <w:rPr>
          <w:rStyle w:val="Nadruk"/>
          <w:rFonts w:ascii="Verdana" w:hAnsi="Verdana" w:eastAsia="Verdana" w:cs="Verdana"/>
          <w:i w:val="0"/>
          <w:iCs w:val="0"/>
          <w:sz w:val="20"/>
          <w:szCs w:val="20"/>
        </w:rPr>
      </w:pPr>
      <w:r w:rsidRPr="25095888">
        <w:rPr>
          <w:rStyle w:val="Nadruk"/>
          <w:rFonts w:ascii="Verdana" w:hAnsi="Verdana" w:eastAsia="Verdana" w:cs="Verdana"/>
          <w:i w:val="0"/>
          <w:iCs w:val="0"/>
          <w:sz w:val="20"/>
          <w:szCs w:val="20"/>
        </w:rPr>
        <w:t>Het inspectierapport is gedateerd op februari 2014.</w:t>
      </w:r>
    </w:p>
    <w:p w:rsidR="007D70AC" w:rsidP="006548E8" w:rsidRDefault="007D70AC" w14:paraId="0EEDFCA6" w14:textId="77777777">
      <w:pPr>
        <w:rPr>
          <w:rStyle w:val="Nadruk"/>
          <w:rFonts w:ascii="Verdana" w:hAnsi="Verdana"/>
          <w:b/>
          <w:i w:val="0"/>
        </w:rPr>
      </w:pPr>
    </w:p>
    <w:p w:rsidRPr="00962C00" w:rsidR="006519E5" w:rsidP="25095888" w:rsidRDefault="25095888" w14:paraId="5B021A4F" w14:textId="77777777">
      <w:pPr>
        <w:rPr>
          <w:rStyle w:val="Nadruk"/>
          <w:rFonts w:ascii="Verdana" w:hAnsi="Verdana" w:eastAsia="Verdana" w:cs="Verdana"/>
          <w:b/>
          <w:bCs/>
          <w:i w:val="0"/>
          <w:iCs w:val="0"/>
        </w:rPr>
      </w:pPr>
      <w:r w:rsidRPr="25095888">
        <w:rPr>
          <w:rStyle w:val="Nadruk"/>
          <w:rFonts w:ascii="Verdana" w:hAnsi="Verdana" w:eastAsia="Verdana" w:cs="Verdana"/>
          <w:b/>
          <w:bCs/>
          <w:i w:val="0"/>
          <w:iCs w:val="0"/>
        </w:rPr>
        <w:t>4.2  Preventieve en lichte curatieve interventies.</w:t>
      </w:r>
    </w:p>
    <w:p w:rsidRPr="00B06A5B" w:rsidR="006519E5" w:rsidP="25095888" w:rsidRDefault="25095888" w14:paraId="7AB836C4" w14:textId="77777777">
      <w:pPr>
        <w:rPr>
          <w:rStyle w:val="Nadruk"/>
          <w:rFonts w:ascii="Verdana" w:hAnsi="Verdana" w:eastAsia="Verdana" w:cs="Verdana"/>
          <w:i w:val="0"/>
          <w:iCs w:val="0"/>
          <w:sz w:val="20"/>
          <w:szCs w:val="20"/>
        </w:rPr>
      </w:pPr>
      <w:r w:rsidRPr="25095888">
        <w:rPr>
          <w:rStyle w:val="Nadruk"/>
          <w:rFonts w:ascii="Verdana" w:hAnsi="Verdana" w:eastAsia="Verdana" w:cs="Verdana"/>
          <w:i w:val="0"/>
          <w:iCs w:val="0"/>
          <w:sz w:val="20"/>
          <w:szCs w:val="20"/>
        </w:rPr>
        <w:t>De Familieschool streeft naar het werken met interventies die een preventief karakter hebben en die ervoor zorgen dat de leerkracht voor de groep een nog betere leerkracht wordt, zodat alle leerlingen uit zijn of haar klas in meer of mindere mate profiteren van de interventie. Leren, zowel op cognitief gebied als op sociaal emotioneel niveau, vindt in principe plaats binnen de eigen groep onder begeleiding van de eigen leerkr</w:t>
      </w:r>
      <w:r w:rsidR="00D969BE">
        <w:rPr>
          <w:rStyle w:val="Nadruk"/>
          <w:rFonts w:ascii="Verdana" w:hAnsi="Verdana" w:eastAsia="Verdana" w:cs="Verdana"/>
          <w:i w:val="0"/>
          <w:iCs w:val="0"/>
          <w:sz w:val="20"/>
          <w:szCs w:val="20"/>
        </w:rPr>
        <w:t>acht.</w:t>
      </w:r>
    </w:p>
    <w:p w:rsidRPr="00B06A5B" w:rsidR="006519E5" w:rsidP="25095888" w:rsidRDefault="25095888" w14:paraId="0819F6E4" w14:textId="77777777">
      <w:pPr>
        <w:rPr>
          <w:rStyle w:val="Nadruk"/>
          <w:rFonts w:ascii="Verdana" w:hAnsi="Verdana" w:eastAsia="Verdana" w:cs="Verdana"/>
          <w:i w:val="0"/>
          <w:iCs w:val="0"/>
          <w:sz w:val="20"/>
          <w:szCs w:val="20"/>
        </w:rPr>
      </w:pPr>
      <w:r w:rsidRPr="25095888">
        <w:rPr>
          <w:rStyle w:val="Nadruk"/>
          <w:rFonts w:ascii="Verdana" w:hAnsi="Verdana" w:eastAsia="Verdana" w:cs="Verdana"/>
          <w:i w:val="0"/>
          <w:iCs w:val="0"/>
          <w:sz w:val="20"/>
          <w:szCs w:val="20"/>
        </w:rPr>
        <w:t>Om dit streven zoveel mogelijk te kunnen laten slagen, zet de Familieschool in op het optimaliseren van goed klassenmanagement, adequaat leerkrachtgedrag en het creëren van een veilig klimaat. We hebben hoge verwachtingen van leerlingen en leerkrachten binnen realistische kaders. Deze kaders worden o.a. bepaald door de draagkracht van de leerkracht, het team en de groep waarbinne</w:t>
      </w:r>
      <w:r w:rsidR="00D969BE">
        <w:rPr>
          <w:rStyle w:val="Nadruk"/>
          <w:rFonts w:ascii="Verdana" w:hAnsi="Verdana" w:eastAsia="Verdana" w:cs="Verdana"/>
          <w:i w:val="0"/>
          <w:iCs w:val="0"/>
          <w:sz w:val="20"/>
          <w:szCs w:val="20"/>
        </w:rPr>
        <w:t>n een leerling geplaatst wordt.</w:t>
      </w:r>
    </w:p>
    <w:p w:rsidRPr="00B06A5B" w:rsidR="006519E5" w:rsidP="25095888" w:rsidRDefault="25095888" w14:paraId="67213BB4" w14:textId="77777777">
      <w:pPr>
        <w:rPr>
          <w:rStyle w:val="Nadruk"/>
          <w:rFonts w:ascii="Verdana" w:hAnsi="Verdana" w:eastAsia="Verdana" w:cs="Verdana"/>
          <w:i w:val="0"/>
          <w:iCs w:val="0"/>
          <w:sz w:val="20"/>
          <w:szCs w:val="20"/>
        </w:rPr>
      </w:pPr>
      <w:r w:rsidRPr="25095888">
        <w:rPr>
          <w:rStyle w:val="Nadruk"/>
          <w:rFonts w:ascii="Verdana" w:hAnsi="Verdana" w:eastAsia="Verdana" w:cs="Verdana"/>
          <w:i w:val="0"/>
          <w:iCs w:val="0"/>
          <w:sz w:val="20"/>
          <w:szCs w:val="20"/>
        </w:rPr>
        <w:t xml:space="preserve">Preventief handelen vraagt om leerkrachten die vroegtijdig signaleren en overleggen. Hiertoe gebruikt de Familieschool Estafetteformulieren en het leerlingvolgsysteem. Intern begeleiders, directie en externen hebben </w:t>
      </w:r>
      <w:r w:rsidR="00D969BE">
        <w:rPr>
          <w:rStyle w:val="Nadruk"/>
          <w:rFonts w:ascii="Verdana" w:hAnsi="Verdana" w:eastAsia="Verdana" w:cs="Verdana"/>
          <w:i w:val="0"/>
          <w:iCs w:val="0"/>
          <w:sz w:val="20"/>
          <w:szCs w:val="20"/>
        </w:rPr>
        <w:t>hierbij een ondersteunende rol.</w:t>
      </w:r>
    </w:p>
    <w:p w:rsidR="00D969BE" w:rsidP="25095888" w:rsidRDefault="25095888" w14:paraId="00FC4F0C" w14:textId="77777777">
      <w:pPr>
        <w:rPr>
          <w:rStyle w:val="Nadruk"/>
          <w:rFonts w:ascii="Verdana" w:hAnsi="Verdana" w:eastAsia="Verdana" w:cs="Verdana"/>
          <w:i w:val="0"/>
          <w:iCs w:val="0"/>
          <w:sz w:val="20"/>
          <w:szCs w:val="20"/>
        </w:rPr>
      </w:pPr>
      <w:r w:rsidRPr="25095888">
        <w:rPr>
          <w:rStyle w:val="Nadruk"/>
          <w:rFonts w:ascii="Verdana" w:hAnsi="Verdana" w:eastAsia="Verdana" w:cs="Verdana"/>
          <w:i w:val="0"/>
          <w:iCs w:val="0"/>
          <w:sz w:val="20"/>
          <w:szCs w:val="20"/>
        </w:rPr>
        <w:t>We handelen preventief door de ‘warme overdracht’ met derden te optimaliseren. We denken hierbij aan overleg en/of bezoek tussen school, peuterspeelzaal, kinderdagverblijf en evt. thuis.</w:t>
      </w:r>
    </w:p>
    <w:p w:rsidR="00D969BE" w:rsidRDefault="00D969BE" w14:paraId="6A712CFD" w14:textId="77777777">
      <w:pPr>
        <w:spacing w:after="0" w:line="240" w:lineRule="auto"/>
        <w:rPr>
          <w:rStyle w:val="Nadruk"/>
          <w:rFonts w:ascii="Verdana" w:hAnsi="Verdana" w:eastAsia="Verdana" w:cs="Verdana"/>
          <w:i w:val="0"/>
          <w:iCs w:val="0"/>
          <w:sz w:val="20"/>
          <w:szCs w:val="20"/>
        </w:rPr>
      </w:pPr>
      <w:r>
        <w:rPr>
          <w:rStyle w:val="Nadruk"/>
          <w:rFonts w:ascii="Verdana" w:hAnsi="Verdana" w:eastAsia="Verdana" w:cs="Verdana"/>
          <w:i w:val="0"/>
          <w:iCs w:val="0"/>
          <w:sz w:val="20"/>
          <w:szCs w:val="20"/>
        </w:rPr>
        <w:br w:type="page"/>
      </w:r>
    </w:p>
    <w:tbl>
      <w:tblPr>
        <w:tblW w:w="9212" w:type="dxa"/>
        <w:tblInd w:w="5" w:type="dxa"/>
        <w:tblLayout w:type="fixed"/>
        <w:tblLook w:val="0000" w:firstRow="0" w:lastRow="0" w:firstColumn="0" w:lastColumn="0" w:noHBand="0" w:noVBand="0"/>
      </w:tblPr>
      <w:tblGrid>
        <w:gridCol w:w="9212"/>
      </w:tblGrid>
      <w:tr w:rsidRPr="008708C7" w:rsidR="006519E5" w:rsidTr="20B66435" w14:paraId="7D17DDA7" w14:textId="77777777">
        <w:trPr>
          <w:cantSplit/>
          <w:trHeight w:val="350"/>
        </w:trPr>
        <w:tc>
          <w:tcPr>
            <w:tcW w:w="9212" w:type="dxa"/>
            <w:tcBorders>
              <w:top w:val="single" w:color="000000" w:themeColor="text2" w:sz="4" w:space="0"/>
              <w:left w:val="single" w:color="000000" w:themeColor="text2" w:sz="4" w:space="0"/>
              <w:bottom w:val="single" w:color="000000" w:themeColor="text2" w:sz="4" w:space="0"/>
              <w:right w:val="single" w:color="000000" w:themeColor="text2" w:sz="4" w:space="0"/>
            </w:tcBorders>
            <w:shd w:val="clear" w:color="auto" w:fill="FFFFFF" w:themeFill="background1"/>
            <w:tcMar>
              <w:top w:w="80" w:type="dxa"/>
              <w:left w:w="0" w:type="dxa"/>
              <w:bottom w:w="80" w:type="dxa"/>
              <w:right w:w="0" w:type="dxa"/>
            </w:tcMar>
          </w:tcPr>
          <w:p w:rsidR="00BC02CF" w:rsidP="25095888" w:rsidRDefault="00BC02CF" w14:paraId="12D7D781" w14:textId="77777777">
            <w:pPr>
              <w:outlineLvl w:val="0"/>
              <w:rPr>
                <w:rFonts w:ascii="Verdana" w:hAnsi="Verdana" w:eastAsia="Verdana" w:cs="Verdana"/>
                <w:i/>
                <w:iCs/>
                <w:color w:val="000000" w:themeColor="text2"/>
                <w:sz w:val="20"/>
                <w:szCs w:val="20"/>
              </w:rPr>
            </w:pPr>
            <w:r w:rsidRPr="25095888">
              <w:rPr>
                <w:rFonts w:ascii="Verdana" w:hAnsi="Verdana" w:eastAsia="Verdana" w:cs="Verdana"/>
                <w:b/>
                <w:bCs/>
                <w:color w:val="000000" w:themeColor="text2"/>
                <w:sz w:val="20"/>
                <w:szCs w:val="20"/>
              </w:rPr>
              <w:lastRenderedPageBreak/>
              <w:t>1. De leerkrachten aan onze school hebben kennis van en kunde in het vak van leerkracht. Ook als het gaat om leerlingen die een speciale onderwijsbehoefte hebben.</w:t>
            </w:r>
          </w:p>
          <w:p w:rsidRPr="00FC3DA2" w:rsidR="006519E5" w:rsidP="25095888" w:rsidRDefault="25095888" w14:paraId="7D733CE3" w14:textId="77777777">
            <w:pPr>
              <w:outlineLvl w:val="0"/>
              <w:rPr>
                <w:rFonts w:ascii="Verdana" w:hAnsi="Verdana" w:eastAsia="Verdana" w:cs="Verdana"/>
                <w:i/>
                <w:iCs/>
                <w:color w:val="000000" w:themeColor="text2"/>
                <w:sz w:val="20"/>
                <w:szCs w:val="20"/>
              </w:rPr>
            </w:pPr>
            <w:r w:rsidRPr="25095888">
              <w:rPr>
                <w:rFonts w:ascii="Verdana" w:hAnsi="Verdana" w:eastAsia="Verdana" w:cs="Verdana"/>
                <w:i/>
                <w:iCs/>
                <w:color w:val="000000" w:themeColor="text2"/>
                <w:sz w:val="20"/>
                <w:szCs w:val="20"/>
              </w:rPr>
              <w:t>Wij hebben dit als volgt geregeld:</w:t>
            </w:r>
          </w:p>
          <w:p w:rsidR="006519E5" w:rsidP="00703E2A" w:rsidRDefault="25095888" w14:paraId="48F3C62D" w14:textId="77777777">
            <w:pPr>
              <w:numPr>
                <w:ilvl w:val="0"/>
                <w:numId w:val="18"/>
              </w:numPr>
              <w:spacing w:after="0" w:line="240" w:lineRule="auto"/>
              <w:outlineLvl w:val="0"/>
              <w:rPr>
                <w:rFonts w:ascii="Verdana" w:hAnsi="Verdana" w:eastAsia="Verdana" w:cs="Verdana"/>
                <w:color w:val="000000" w:themeColor="text2"/>
                <w:sz w:val="20"/>
                <w:szCs w:val="20"/>
              </w:rPr>
            </w:pPr>
            <w:r w:rsidRPr="25095888">
              <w:rPr>
                <w:rFonts w:ascii="Verdana" w:hAnsi="Verdana" w:eastAsia="Verdana" w:cs="Verdana"/>
                <w:color w:val="000000" w:themeColor="text2"/>
                <w:sz w:val="20"/>
                <w:szCs w:val="20"/>
              </w:rPr>
              <w:t>Alle leerkrachten hebben een bevoegdheid als basisschoolleerkracht.</w:t>
            </w:r>
          </w:p>
          <w:p w:rsidRPr="00FC3DA2" w:rsidR="006519E5" w:rsidP="002F109F" w:rsidRDefault="006519E5" w14:paraId="4B0693F9" w14:textId="77777777">
            <w:pPr>
              <w:spacing w:after="0" w:line="240" w:lineRule="auto"/>
              <w:ind w:left="360"/>
              <w:outlineLvl w:val="0"/>
              <w:rPr>
                <w:rFonts w:ascii="Verdana" w:hAnsi="Verdana"/>
                <w:color w:val="000000"/>
                <w:sz w:val="20"/>
                <w:szCs w:val="20"/>
                <w:u w:color="000000"/>
              </w:rPr>
            </w:pPr>
          </w:p>
          <w:p w:rsidR="006519E5" w:rsidP="00703E2A" w:rsidRDefault="38BF52D5" w14:paraId="56679950" w14:textId="77777777">
            <w:pPr>
              <w:numPr>
                <w:ilvl w:val="0"/>
                <w:numId w:val="18"/>
              </w:numPr>
              <w:spacing w:after="0" w:line="240" w:lineRule="auto"/>
              <w:outlineLvl w:val="0"/>
              <w:rPr>
                <w:rFonts w:ascii="Verdana" w:hAnsi="Verdana" w:eastAsia="Verdana" w:cs="Verdana"/>
                <w:sz w:val="20"/>
                <w:szCs w:val="20"/>
              </w:rPr>
            </w:pPr>
            <w:r w:rsidRPr="38BF52D5">
              <w:rPr>
                <w:rFonts w:ascii="Verdana" w:hAnsi="Verdana" w:eastAsia="Verdana" w:cs="Verdana"/>
                <w:sz w:val="20"/>
                <w:szCs w:val="20"/>
              </w:rPr>
              <w:t>Alle leerkrachten zijn en worden d.m.v. studiedagen jaarlijks geschoold op 1 of meer competenties van het leerkrachtenregister, gerelateerd aan het schoolplan.</w:t>
            </w:r>
          </w:p>
          <w:p w:rsidRPr="00190AB5" w:rsidR="006519E5" w:rsidP="002F109F" w:rsidRDefault="006519E5" w14:paraId="5F717471" w14:textId="77777777">
            <w:pPr>
              <w:spacing w:after="0" w:line="240" w:lineRule="auto"/>
              <w:outlineLvl w:val="0"/>
              <w:rPr>
                <w:rFonts w:ascii="Verdana" w:hAnsi="Verdana"/>
                <w:sz w:val="20"/>
                <w:szCs w:val="20"/>
                <w:u w:color="000000"/>
              </w:rPr>
            </w:pPr>
          </w:p>
          <w:p w:rsidR="00611243" w:rsidP="00703E2A" w:rsidRDefault="20B66435" w14:paraId="1E8CFFD9" w14:textId="77777777">
            <w:pPr>
              <w:numPr>
                <w:ilvl w:val="0"/>
                <w:numId w:val="18"/>
              </w:numPr>
              <w:spacing w:line="240" w:lineRule="auto"/>
              <w:outlineLvl w:val="0"/>
              <w:rPr>
                <w:rFonts w:ascii="Verdana" w:hAnsi="Verdana" w:eastAsia="Verdana" w:cs="Verdana"/>
                <w:sz w:val="20"/>
                <w:szCs w:val="20"/>
              </w:rPr>
            </w:pPr>
            <w:r w:rsidRPr="008A0426">
              <w:rPr>
                <w:rFonts w:ascii="Verdana" w:hAnsi="Verdana" w:eastAsia="Verdana" w:cs="Verdana"/>
                <w:sz w:val="20"/>
                <w:szCs w:val="20"/>
              </w:rPr>
              <w:t>Middels klasbezoeken,</w:t>
            </w:r>
            <w:r w:rsidRPr="008A0426" w:rsidR="00D969BE">
              <w:rPr>
                <w:rFonts w:ascii="Verdana" w:hAnsi="Verdana" w:eastAsia="Verdana" w:cs="Verdana"/>
                <w:sz w:val="20"/>
                <w:szCs w:val="20"/>
              </w:rPr>
              <w:t xml:space="preserve"> </w:t>
            </w:r>
            <w:r w:rsidRPr="008A0426">
              <w:rPr>
                <w:rFonts w:ascii="Verdana" w:hAnsi="Verdana" w:eastAsia="Verdana" w:cs="Verdana"/>
                <w:sz w:val="20"/>
                <w:szCs w:val="20"/>
              </w:rPr>
              <w:t xml:space="preserve">functioneringsgesprekken, beoordelingsgesprekken, </w:t>
            </w:r>
            <w:proofErr w:type="spellStart"/>
            <w:r w:rsidRPr="008A0426">
              <w:rPr>
                <w:rFonts w:ascii="Verdana" w:hAnsi="Verdana" w:eastAsia="Verdana" w:cs="Verdana"/>
                <w:sz w:val="20"/>
                <w:szCs w:val="20"/>
              </w:rPr>
              <w:t>coachingsgesprekken</w:t>
            </w:r>
            <w:proofErr w:type="spellEnd"/>
            <w:r w:rsidRPr="008A0426">
              <w:rPr>
                <w:rFonts w:ascii="Verdana" w:hAnsi="Verdana" w:eastAsia="Verdana" w:cs="Verdana"/>
                <w:sz w:val="20"/>
                <w:szCs w:val="20"/>
              </w:rPr>
              <w:t>, voortgan</w:t>
            </w:r>
            <w:r w:rsidRPr="008A0426" w:rsidR="008A0426">
              <w:rPr>
                <w:rFonts w:ascii="Verdana" w:hAnsi="Verdana" w:eastAsia="Verdana" w:cs="Verdana"/>
                <w:sz w:val="20"/>
                <w:szCs w:val="20"/>
              </w:rPr>
              <w:t>gsgesprekken</w:t>
            </w:r>
            <w:r w:rsidRPr="008A0426">
              <w:rPr>
                <w:rFonts w:ascii="Verdana" w:hAnsi="Verdana" w:eastAsia="Verdana" w:cs="Verdana"/>
                <w:sz w:val="20"/>
                <w:szCs w:val="20"/>
              </w:rPr>
              <w:t xml:space="preserve"> (onz</w:t>
            </w:r>
            <w:r w:rsidR="00851872">
              <w:rPr>
                <w:rFonts w:ascii="Verdana" w:hAnsi="Verdana" w:eastAsia="Verdana" w:cs="Verdana"/>
                <w:sz w:val="20"/>
                <w:szCs w:val="20"/>
              </w:rPr>
              <w:t>e gesprekscyclus) vindt borging en</w:t>
            </w:r>
            <w:r w:rsidRPr="008A0426" w:rsidR="00D969BE">
              <w:rPr>
                <w:rFonts w:ascii="Verdana" w:hAnsi="Verdana" w:eastAsia="Verdana" w:cs="Verdana"/>
                <w:sz w:val="20"/>
                <w:szCs w:val="20"/>
              </w:rPr>
              <w:t xml:space="preserve"> </w:t>
            </w:r>
            <w:r w:rsidR="00851872">
              <w:rPr>
                <w:rFonts w:ascii="Verdana" w:hAnsi="Verdana" w:eastAsia="Verdana" w:cs="Verdana"/>
                <w:sz w:val="20"/>
                <w:szCs w:val="20"/>
              </w:rPr>
              <w:t>beoordeling</w:t>
            </w:r>
            <w:r w:rsidRPr="008A0426">
              <w:rPr>
                <w:rFonts w:ascii="Verdana" w:hAnsi="Verdana" w:eastAsia="Verdana" w:cs="Verdana"/>
                <w:sz w:val="20"/>
                <w:szCs w:val="20"/>
              </w:rPr>
              <w:t xml:space="preserve"> plaats door de directie.</w:t>
            </w:r>
          </w:p>
          <w:p w:rsidRPr="00851872" w:rsidR="00851872" w:rsidP="00851872" w:rsidRDefault="00851872" w14:paraId="223FF7C8" w14:textId="77777777">
            <w:pPr>
              <w:pStyle w:val="Lijstalinea"/>
              <w:numPr>
                <w:ilvl w:val="0"/>
                <w:numId w:val="18"/>
              </w:numPr>
              <w:spacing w:line="240" w:lineRule="auto"/>
              <w:outlineLvl w:val="0"/>
              <w:rPr>
                <w:rFonts w:ascii="Verdana" w:hAnsi="Verdana" w:eastAsia="Verdana" w:cs="Verdana"/>
                <w:sz w:val="20"/>
                <w:szCs w:val="20"/>
              </w:rPr>
            </w:pPr>
            <w:r>
              <w:rPr>
                <w:rFonts w:ascii="Verdana" w:hAnsi="Verdana" w:eastAsia="Verdana" w:cs="Verdana"/>
                <w:sz w:val="20"/>
                <w:szCs w:val="20"/>
              </w:rPr>
              <w:t xml:space="preserve">Middels collegiale consultatie leren de collega’s van en met elkaar. </w:t>
            </w:r>
          </w:p>
          <w:p w:rsidR="007D70AC" w:rsidP="00703E2A" w:rsidRDefault="20B66435" w14:paraId="0B11863B" w14:textId="77777777">
            <w:pPr>
              <w:numPr>
                <w:ilvl w:val="0"/>
                <w:numId w:val="18"/>
              </w:numPr>
              <w:spacing w:line="240" w:lineRule="auto"/>
              <w:outlineLvl w:val="0"/>
              <w:rPr>
                <w:rFonts w:ascii="Verdana" w:hAnsi="Verdana" w:eastAsia="Verdana" w:cs="Verdana"/>
                <w:sz w:val="20"/>
                <w:szCs w:val="20"/>
              </w:rPr>
            </w:pPr>
            <w:r w:rsidRPr="20B66435">
              <w:rPr>
                <w:rFonts w:ascii="Verdana" w:hAnsi="Verdana" w:eastAsia="Verdana" w:cs="Verdana"/>
                <w:sz w:val="20"/>
                <w:szCs w:val="20"/>
              </w:rPr>
              <w:t>De leerkrachten zijn geschoold in het signaleren van leerlingen met (</w:t>
            </w:r>
            <w:proofErr w:type="spellStart"/>
            <w:r w:rsidRPr="20B66435">
              <w:rPr>
                <w:rFonts w:ascii="Verdana" w:hAnsi="Verdana" w:eastAsia="Verdana" w:cs="Verdana"/>
                <w:sz w:val="20"/>
                <w:szCs w:val="20"/>
              </w:rPr>
              <w:t>gedrags</w:t>
            </w:r>
            <w:proofErr w:type="spellEnd"/>
            <w:r w:rsidRPr="20B66435">
              <w:rPr>
                <w:rFonts w:ascii="Verdana" w:hAnsi="Verdana" w:eastAsia="Verdana" w:cs="Verdana"/>
                <w:sz w:val="20"/>
                <w:szCs w:val="20"/>
              </w:rPr>
              <w:t xml:space="preserve">)problemen en overleggen adequaat met </w:t>
            </w:r>
            <w:r w:rsidR="009F6768">
              <w:rPr>
                <w:rFonts w:ascii="Verdana" w:hAnsi="Verdana" w:eastAsia="Verdana" w:cs="Verdana"/>
                <w:sz w:val="20"/>
                <w:szCs w:val="20"/>
              </w:rPr>
              <w:t>collega’s en intern begeleider</w:t>
            </w:r>
            <w:r w:rsidR="006547F9">
              <w:rPr>
                <w:rFonts w:ascii="Verdana" w:hAnsi="Verdana" w:eastAsia="Verdana" w:cs="Verdana"/>
                <w:sz w:val="20"/>
                <w:szCs w:val="20"/>
              </w:rPr>
              <w:t>.</w:t>
            </w:r>
            <w:r w:rsidRPr="20B66435">
              <w:rPr>
                <w:rFonts w:ascii="Verdana" w:hAnsi="Verdana" w:eastAsia="Verdana" w:cs="Verdana"/>
                <w:sz w:val="20"/>
                <w:szCs w:val="20"/>
              </w:rPr>
              <w:t xml:space="preserve"> </w:t>
            </w:r>
            <w:proofErr w:type="spellStart"/>
            <w:r w:rsidRPr="20B66435">
              <w:rPr>
                <w:rFonts w:ascii="Verdana" w:hAnsi="Verdana" w:eastAsia="Verdana" w:cs="Verdana"/>
                <w:sz w:val="20"/>
                <w:szCs w:val="20"/>
              </w:rPr>
              <w:t>Kindgesprekken</w:t>
            </w:r>
            <w:proofErr w:type="spellEnd"/>
            <w:r w:rsidRPr="20B66435">
              <w:rPr>
                <w:rFonts w:ascii="Verdana" w:hAnsi="Verdana" w:eastAsia="Verdana" w:cs="Verdana"/>
                <w:sz w:val="20"/>
                <w:szCs w:val="20"/>
              </w:rPr>
              <w:t xml:space="preserve"> en het gesprek over de ‘</w:t>
            </w:r>
            <w:proofErr w:type="spellStart"/>
            <w:r w:rsidRPr="20B66435">
              <w:rPr>
                <w:rFonts w:ascii="Verdana" w:hAnsi="Verdana" w:eastAsia="Verdana" w:cs="Verdana"/>
                <w:sz w:val="20"/>
                <w:szCs w:val="20"/>
              </w:rPr>
              <w:t>mindset</w:t>
            </w:r>
            <w:proofErr w:type="spellEnd"/>
            <w:r w:rsidRPr="20B66435">
              <w:rPr>
                <w:rFonts w:ascii="Verdana" w:hAnsi="Verdana" w:eastAsia="Verdana" w:cs="Verdana"/>
                <w:sz w:val="20"/>
                <w:szCs w:val="20"/>
              </w:rPr>
              <w:t>’ bij een ieder nemen hierbij een steeds grotere rol in.</w:t>
            </w:r>
          </w:p>
          <w:p w:rsidRPr="00190AB5" w:rsidR="006519E5" w:rsidP="00703E2A" w:rsidRDefault="25095888" w14:paraId="3A573F5B" w14:textId="77777777">
            <w:pPr>
              <w:numPr>
                <w:ilvl w:val="0"/>
                <w:numId w:val="18"/>
              </w:numPr>
              <w:spacing w:line="240" w:lineRule="auto"/>
              <w:outlineLvl w:val="0"/>
              <w:rPr>
                <w:rFonts w:ascii="Verdana" w:hAnsi="Verdana" w:eastAsia="Verdana" w:cs="Verdana"/>
                <w:sz w:val="20"/>
                <w:szCs w:val="20"/>
              </w:rPr>
            </w:pPr>
            <w:r w:rsidRPr="25095888">
              <w:rPr>
                <w:rFonts w:ascii="Verdana" w:hAnsi="Verdana" w:eastAsia="Verdana" w:cs="Verdana"/>
                <w:sz w:val="20"/>
                <w:szCs w:val="20"/>
              </w:rPr>
              <w:t xml:space="preserve">Binnen de school werken we toe naar een systeem waarbij collega’s met elkaar verantwoordelijk zijn voor alle leerlingen binnen een bouw; overleg tussen </w:t>
            </w:r>
            <w:r w:rsidRPr="25095888" w:rsidR="006547F9">
              <w:rPr>
                <w:rFonts w:ascii="Verdana" w:hAnsi="Verdana" w:eastAsia="Verdana" w:cs="Verdana"/>
                <w:sz w:val="20"/>
                <w:szCs w:val="20"/>
              </w:rPr>
              <w:t>duo</w:t>
            </w:r>
            <w:r w:rsidR="00411F9C">
              <w:rPr>
                <w:rFonts w:ascii="Verdana" w:hAnsi="Verdana" w:eastAsia="Verdana" w:cs="Verdana"/>
                <w:sz w:val="20"/>
                <w:szCs w:val="20"/>
              </w:rPr>
              <w:t>-</w:t>
            </w:r>
            <w:r w:rsidRPr="25095888" w:rsidR="006547F9">
              <w:rPr>
                <w:rFonts w:ascii="Verdana" w:hAnsi="Verdana" w:eastAsia="Verdana" w:cs="Verdana"/>
                <w:sz w:val="20"/>
                <w:szCs w:val="20"/>
              </w:rPr>
              <w:t xml:space="preserve"> partners</w:t>
            </w:r>
            <w:r w:rsidRPr="25095888">
              <w:rPr>
                <w:rFonts w:ascii="Verdana" w:hAnsi="Verdana" w:eastAsia="Verdana" w:cs="Verdana"/>
                <w:sz w:val="20"/>
                <w:szCs w:val="20"/>
              </w:rPr>
              <w:t>, met de parallelgroep en met de collega’s binnen de bouw zijn belangrijke stappen binnen ons zorgsysteem. Leerkrachten observeren bij elkaar en maken</w:t>
            </w:r>
            <w:r w:rsidR="00D969BE">
              <w:rPr>
                <w:rFonts w:ascii="Verdana" w:hAnsi="Verdana" w:eastAsia="Verdana" w:cs="Verdana"/>
                <w:sz w:val="20"/>
                <w:szCs w:val="20"/>
              </w:rPr>
              <w:t xml:space="preserve"> gebruik van elkaars expertise.</w:t>
            </w:r>
          </w:p>
          <w:p w:rsidR="006519E5" w:rsidP="00703E2A" w:rsidRDefault="25095888" w14:paraId="40264932" w14:textId="77777777">
            <w:pPr>
              <w:numPr>
                <w:ilvl w:val="0"/>
                <w:numId w:val="18"/>
              </w:numPr>
              <w:spacing w:after="0" w:line="240" w:lineRule="auto"/>
              <w:outlineLvl w:val="0"/>
              <w:rPr>
                <w:rFonts w:ascii="Verdana" w:hAnsi="Verdana" w:eastAsia="Verdana" w:cs="Verdana"/>
                <w:sz w:val="20"/>
                <w:szCs w:val="20"/>
              </w:rPr>
            </w:pPr>
            <w:r w:rsidRPr="25095888">
              <w:rPr>
                <w:rFonts w:ascii="Verdana" w:hAnsi="Verdana" w:eastAsia="Verdana" w:cs="Verdana"/>
                <w:sz w:val="20"/>
                <w:szCs w:val="20"/>
              </w:rPr>
              <w:t>Op school werken geen leerkrachten die gespecialiseerd zijn in een of meerdere vormen van gedragsproblemen zoals ADHD, ASS, ADD enz. We streven er namelijk naar om onze schoolpopulatie te laten bestaan uit een afspiegeling van de samenstelling van de leerlingen uit onze buurt, zonder ons te specialiseren. Leerlingen met gedragsproblemen profiteren mee van de investeringen die school doet op het gebied van klassenmanagement, structuur en veiligheid. Wanneer dit onvoldoende blijkt te zijn voor een individuele leerling wordt er op dat moment bekeken wat de verdere mogelijkheden zijn. Uitgangspunt is steeds het meedoen met de groep, binnen de eigen klassensituatie onder begeleiding van de eigen groepsleerkracht. Individuele begeleiding door een externe en/of hulp buiten de groep is in zeer uitzonderlijke situaties mogelijk wanneer dit een kortdurend karakter heeft en tot doel heeft het meedraaien in de groep.</w:t>
            </w:r>
          </w:p>
          <w:p w:rsidRPr="00190AB5" w:rsidR="006519E5" w:rsidP="002F109F" w:rsidRDefault="006519E5" w14:paraId="17D2D36A" w14:textId="77777777">
            <w:pPr>
              <w:spacing w:after="0" w:line="240" w:lineRule="auto"/>
              <w:ind w:left="360"/>
              <w:outlineLvl w:val="0"/>
              <w:rPr>
                <w:rFonts w:ascii="Verdana" w:hAnsi="Verdana"/>
                <w:sz w:val="20"/>
                <w:szCs w:val="20"/>
                <w:u w:color="000000"/>
              </w:rPr>
            </w:pPr>
          </w:p>
          <w:p w:rsidRPr="00826E8E" w:rsidR="006519E5" w:rsidP="00703E2A" w:rsidRDefault="25095888" w14:paraId="0E055198" w14:textId="77777777">
            <w:pPr>
              <w:numPr>
                <w:ilvl w:val="0"/>
                <w:numId w:val="18"/>
              </w:numPr>
              <w:spacing w:after="0" w:line="240" w:lineRule="auto"/>
              <w:outlineLvl w:val="0"/>
              <w:rPr>
                <w:rFonts w:ascii="Verdana" w:hAnsi="Verdana"/>
                <w:sz w:val="20"/>
                <w:szCs w:val="20"/>
                <w:u w:color="000000"/>
              </w:rPr>
            </w:pPr>
            <w:r w:rsidRPr="25095888">
              <w:rPr>
                <w:rFonts w:ascii="Verdana" w:hAnsi="Verdana" w:eastAsia="Verdana" w:cs="Verdana"/>
                <w:sz w:val="20"/>
                <w:szCs w:val="20"/>
              </w:rPr>
              <w:t>De s</w:t>
            </w:r>
            <w:r w:rsidR="009F6768">
              <w:rPr>
                <w:rFonts w:ascii="Verdana" w:hAnsi="Verdana" w:eastAsia="Verdana" w:cs="Verdana"/>
                <w:sz w:val="20"/>
                <w:szCs w:val="20"/>
              </w:rPr>
              <w:t>chool heeft een intern begeleider</w:t>
            </w:r>
            <w:r w:rsidRPr="25095888">
              <w:rPr>
                <w:rFonts w:ascii="Verdana" w:hAnsi="Verdana" w:eastAsia="Verdana" w:cs="Verdana"/>
                <w:sz w:val="20"/>
                <w:szCs w:val="20"/>
              </w:rPr>
              <w:t>, d</w:t>
            </w:r>
            <w:r w:rsidR="009F6768">
              <w:rPr>
                <w:rFonts w:ascii="Verdana" w:hAnsi="Verdana" w:eastAsia="Verdana" w:cs="Verdana"/>
                <w:sz w:val="20"/>
                <w:szCs w:val="20"/>
              </w:rPr>
              <w:t>ie de leerlingenzorg coördineert en als vraagbaak dient</w:t>
            </w:r>
            <w:r w:rsidRPr="25095888">
              <w:rPr>
                <w:rFonts w:ascii="Verdana" w:hAnsi="Verdana" w:eastAsia="Verdana" w:cs="Verdana"/>
                <w:sz w:val="20"/>
                <w:szCs w:val="20"/>
              </w:rPr>
              <w:t xml:space="preserve"> voor de leerkrachten.</w:t>
            </w:r>
          </w:p>
        </w:tc>
      </w:tr>
      <w:tr w:rsidRPr="008708C7" w:rsidR="006519E5" w:rsidTr="20B66435" w14:paraId="59FF8B91" w14:textId="77777777">
        <w:trPr>
          <w:cantSplit/>
          <w:trHeight w:val="350"/>
        </w:trPr>
        <w:tc>
          <w:tcPr>
            <w:tcW w:w="9212" w:type="dxa"/>
            <w:tcBorders>
              <w:top w:val="single" w:color="000000" w:themeColor="text2" w:sz="4" w:space="0"/>
              <w:left w:val="single" w:color="000000" w:themeColor="text2" w:sz="4" w:space="0"/>
              <w:bottom w:val="single" w:color="000000" w:themeColor="text2" w:sz="4" w:space="0"/>
              <w:right w:val="single" w:color="000000" w:themeColor="text2" w:sz="4" w:space="0"/>
            </w:tcBorders>
            <w:shd w:val="clear" w:color="auto" w:fill="FFFFFF" w:themeFill="background1"/>
            <w:tcMar>
              <w:top w:w="80" w:type="dxa"/>
              <w:left w:w="0" w:type="dxa"/>
              <w:bottom w:w="80" w:type="dxa"/>
              <w:right w:w="0" w:type="dxa"/>
            </w:tcMar>
          </w:tcPr>
          <w:p w:rsidR="00BC02CF" w:rsidP="25095888" w:rsidRDefault="00BC02CF" w14:paraId="179F3AAB" w14:textId="77777777">
            <w:pPr>
              <w:outlineLvl w:val="0"/>
              <w:rPr>
                <w:rFonts w:ascii="Verdana" w:hAnsi="Verdana" w:eastAsia="Verdana" w:cs="Verdana"/>
                <w:i/>
                <w:iCs/>
                <w:color w:val="000000" w:themeColor="text2"/>
                <w:sz w:val="20"/>
                <w:szCs w:val="20"/>
              </w:rPr>
            </w:pPr>
            <w:r w:rsidRPr="25095888">
              <w:rPr>
                <w:rFonts w:ascii="Verdana" w:hAnsi="Verdana" w:eastAsia="Verdana" w:cs="Verdana"/>
                <w:b/>
                <w:bCs/>
                <w:color w:val="000000" w:themeColor="text2"/>
                <w:sz w:val="20"/>
                <w:szCs w:val="20"/>
              </w:rPr>
              <w:lastRenderedPageBreak/>
              <w:t>2. De leerkrachten hanteren een helder gestructureerd en op veilig leren gericht klassenmanagement.</w:t>
            </w:r>
          </w:p>
          <w:p w:rsidRPr="00826E8E" w:rsidR="006519E5" w:rsidP="25095888" w:rsidRDefault="25095888" w14:paraId="529A7448" w14:textId="77777777">
            <w:pPr>
              <w:outlineLvl w:val="0"/>
              <w:rPr>
                <w:rFonts w:ascii="Verdana" w:hAnsi="Verdana" w:eastAsia="Verdana" w:cs="Verdana"/>
                <w:i/>
                <w:iCs/>
                <w:color w:val="000000" w:themeColor="text2"/>
                <w:sz w:val="20"/>
                <w:szCs w:val="20"/>
              </w:rPr>
            </w:pPr>
            <w:r w:rsidRPr="25095888">
              <w:rPr>
                <w:rFonts w:ascii="Verdana" w:hAnsi="Verdana" w:eastAsia="Verdana" w:cs="Verdana"/>
                <w:i/>
                <w:iCs/>
                <w:color w:val="000000" w:themeColor="text2"/>
                <w:sz w:val="20"/>
                <w:szCs w:val="20"/>
              </w:rPr>
              <w:t>Wij hebben dit als volgt geregeld:</w:t>
            </w:r>
          </w:p>
          <w:p w:rsidR="006519E5" w:rsidP="00703E2A" w:rsidRDefault="38BF52D5" w14:paraId="0A6BD6E9" w14:textId="77777777">
            <w:pPr>
              <w:numPr>
                <w:ilvl w:val="0"/>
                <w:numId w:val="4"/>
              </w:numPr>
              <w:spacing w:after="0" w:line="240" w:lineRule="auto"/>
              <w:outlineLvl w:val="0"/>
              <w:rPr>
                <w:rFonts w:ascii="Verdana" w:hAnsi="Verdana" w:eastAsia="Verdana" w:cs="Verdana"/>
                <w:sz w:val="20"/>
                <w:szCs w:val="20"/>
              </w:rPr>
            </w:pPr>
            <w:r w:rsidRPr="38BF52D5">
              <w:rPr>
                <w:rFonts w:ascii="Verdana" w:hAnsi="Verdana" w:eastAsia="Verdana" w:cs="Verdana"/>
                <w:sz w:val="20"/>
                <w:szCs w:val="20"/>
              </w:rPr>
              <w:t xml:space="preserve">De school geeft bij de cognitieve vakken instructie volgens het instructiemodel en maakt gebruik van samenwerkingsvormen tijdens de instructie en verwerkingsmomenten. </w:t>
            </w:r>
          </w:p>
          <w:p w:rsidRPr="00190AB5" w:rsidR="006519E5" w:rsidP="002F109F" w:rsidRDefault="006519E5" w14:paraId="66205992" w14:textId="77777777">
            <w:pPr>
              <w:spacing w:after="0" w:line="240" w:lineRule="auto"/>
              <w:ind w:left="360"/>
              <w:outlineLvl w:val="0"/>
              <w:rPr>
                <w:rFonts w:ascii="Verdana" w:hAnsi="Verdana"/>
                <w:sz w:val="20"/>
                <w:szCs w:val="20"/>
                <w:u w:color="000000"/>
              </w:rPr>
            </w:pPr>
          </w:p>
          <w:p w:rsidR="006519E5" w:rsidP="00703E2A" w:rsidRDefault="25095888" w14:paraId="02192756" w14:textId="77777777">
            <w:pPr>
              <w:numPr>
                <w:ilvl w:val="0"/>
                <w:numId w:val="4"/>
              </w:numPr>
              <w:spacing w:after="0" w:line="240" w:lineRule="auto"/>
              <w:outlineLvl w:val="0"/>
              <w:rPr>
                <w:rFonts w:ascii="Verdana" w:hAnsi="Verdana" w:eastAsia="Verdana" w:cs="Verdana"/>
                <w:sz w:val="20"/>
                <w:szCs w:val="20"/>
              </w:rPr>
            </w:pPr>
            <w:r w:rsidRPr="25095888">
              <w:rPr>
                <w:rFonts w:ascii="Verdana" w:hAnsi="Verdana" w:eastAsia="Verdana" w:cs="Verdana"/>
                <w:sz w:val="20"/>
                <w:szCs w:val="20"/>
              </w:rPr>
              <w:t xml:space="preserve">De leerkracht werkt vanuit een heldere dagplanning, welke zichtbaar is voor de leerlingen. </w:t>
            </w:r>
          </w:p>
          <w:p w:rsidRPr="00190AB5" w:rsidR="006519E5" w:rsidP="00C15B39" w:rsidRDefault="006519E5" w14:paraId="1A06B3EF" w14:textId="77777777">
            <w:pPr>
              <w:spacing w:after="0" w:line="240" w:lineRule="auto"/>
              <w:outlineLvl w:val="0"/>
              <w:rPr>
                <w:rFonts w:ascii="Verdana" w:hAnsi="Verdana"/>
                <w:sz w:val="20"/>
                <w:szCs w:val="20"/>
                <w:u w:color="000000"/>
              </w:rPr>
            </w:pPr>
          </w:p>
          <w:p w:rsidR="006519E5" w:rsidP="00703E2A" w:rsidRDefault="25095888" w14:paraId="0E319951" w14:textId="77777777">
            <w:pPr>
              <w:numPr>
                <w:ilvl w:val="0"/>
                <w:numId w:val="4"/>
              </w:numPr>
              <w:spacing w:after="0" w:line="240" w:lineRule="auto"/>
              <w:outlineLvl w:val="0"/>
              <w:rPr>
                <w:rFonts w:ascii="Verdana" w:hAnsi="Verdana" w:eastAsia="Verdana" w:cs="Verdana"/>
                <w:sz w:val="20"/>
                <w:szCs w:val="20"/>
              </w:rPr>
            </w:pPr>
            <w:r w:rsidRPr="25095888">
              <w:rPr>
                <w:rFonts w:ascii="Verdana" w:hAnsi="Verdana" w:eastAsia="Verdana" w:cs="Verdana"/>
                <w:sz w:val="20"/>
                <w:szCs w:val="20"/>
              </w:rPr>
              <w:t>Alle personeelsleden zijn bekwaam om vanuit hun eigen gedragingen een goed voorbeeld te zijn voor onze leerlingen.</w:t>
            </w:r>
          </w:p>
          <w:p w:rsidRPr="00190AB5" w:rsidR="006519E5" w:rsidP="002F109F" w:rsidRDefault="006519E5" w14:paraId="1FD37977" w14:textId="77777777">
            <w:pPr>
              <w:spacing w:after="0" w:line="240" w:lineRule="auto"/>
              <w:ind w:left="360"/>
              <w:outlineLvl w:val="0"/>
              <w:rPr>
                <w:rFonts w:ascii="Verdana" w:hAnsi="Verdana"/>
                <w:sz w:val="20"/>
                <w:szCs w:val="20"/>
                <w:u w:color="000000"/>
              </w:rPr>
            </w:pPr>
          </w:p>
          <w:p w:rsidR="006519E5" w:rsidP="00703E2A" w:rsidRDefault="25095888" w14:paraId="0EE7972F" w14:textId="77777777">
            <w:pPr>
              <w:numPr>
                <w:ilvl w:val="0"/>
                <w:numId w:val="4"/>
              </w:numPr>
              <w:spacing w:after="0" w:line="240" w:lineRule="auto"/>
              <w:outlineLvl w:val="0"/>
              <w:rPr>
                <w:rFonts w:ascii="Verdana" w:hAnsi="Verdana" w:eastAsia="Verdana" w:cs="Verdana"/>
                <w:sz w:val="20"/>
                <w:szCs w:val="20"/>
              </w:rPr>
            </w:pPr>
            <w:r w:rsidRPr="25095888">
              <w:rPr>
                <w:rFonts w:ascii="Verdana" w:hAnsi="Verdana" w:eastAsia="Verdana" w:cs="Verdana"/>
                <w:sz w:val="20"/>
                <w:szCs w:val="20"/>
              </w:rPr>
              <w:t xml:space="preserve">De leerkrachten besteden dagelijks aandacht in hun lessen vanuit het uitgangspunt dat de school een ‘oefenplaats’ is voor waarden en normen. </w:t>
            </w:r>
          </w:p>
          <w:p w:rsidRPr="00190AB5" w:rsidR="006519E5" w:rsidP="002F109F" w:rsidRDefault="006519E5" w14:paraId="659FAE74" w14:textId="77777777">
            <w:pPr>
              <w:spacing w:after="0" w:line="240" w:lineRule="auto"/>
              <w:outlineLvl w:val="0"/>
              <w:rPr>
                <w:rFonts w:ascii="Verdana" w:hAnsi="Verdana"/>
                <w:sz w:val="20"/>
                <w:szCs w:val="20"/>
                <w:u w:color="000000"/>
              </w:rPr>
            </w:pPr>
          </w:p>
          <w:p w:rsidR="006519E5" w:rsidP="00703E2A" w:rsidRDefault="25095888" w14:paraId="39F483D0" w14:textId="77777777">
            <w:pPr>
              <w:numPr>
                <w:ilvl w:val="0"/>
                <w:numId w:val="4"/>
              </w:numPr>
              <w:spacing w:after="0" w:line="240" w:lineRule="auto"/>
              <w:outlineLvl w:val="0"/>
              <w:rPr>
                <w:rFonts w:ascii="Verdana" w:hAnsi="Verdana" w:eastAsia="Verdana" w:cs="Verdana"/>
                <w:sz w:val="20"/>
                <w:szCs w:val="20"/>
              </w:rPr>
            </w:pPr>
            <w:r w:rsidRPr="25095888">
              <w:rPr>
                <w:rFonts w:ascii="Verdana" w:hAnsi="Verdana" w:eastAsia="Verdana" w:cs="Verdana"/>
                <w:sz w:val="20"/>
                <w:szCs w:val="20"/>
              </w:rPr>
              <w:t xml:space="preserve">De leerkrachten benaderen alle leerlingen op een positieve manier. </w:t>
            </w:r>
          </w:p>
          <w:p w:rsidRPr="00190AB5" w:rsidR="006519E5" w:rsidP="002F109F" w:rsidRDefault="006519E5" w14:paraId="74719D13" w14:textId="77777777">
            <w:pPr>
              <w:spacing w:after="0" w:line="240" w:lineRule="auto"/>
              <w:outlineLvl w:val="0"/>
              <w:rPr>
                <w:rFonts w:ascii="Verdana" w:hAnsi="Verdana"/>
                <w:sz w:val="20"/>
                <w:szCs w:val="20"/>
                <w:u w:color="000000"/>
              </w:rPr>
            </w:pPr>
          </w:p>
          <w:p w:rsidR="006519E5" w:rsidP="00703E2A" w:rsidRDefault="25095888" w14:paraId="45A3CBED" w14:textId="77777777">
            <w:pPr>
              <w:numPr>
                <w:ilvl w:val="0"/>
                <w:numId w:val="4"/>
              </w:numPr>
              <w:spacing w:after="0" w:line="240" w:lineRule="auto"/>
              <w:outlineLvl w:val="0"/>
              <w:rPr>
                <w:rFonts w:ascii="Verdana" w:hAnsi="Verdana" w:eastAsia="Verdana" w:cs="Verdana"/>
                <w:sz w:val="20"/>
                <w:szCs w:val="20"/>
              </w:rPr>
            </w:pPr>
            <w:r w:rsidRPr="25095888">
              <w:rPr>
                <w:rFonts w:ascii="Verdana" w:hAnsi="Verdana" w:eastAsia="Verdana" w:cs="Verdana"/>
                <w:sz w:val="20"/>
                <w:szCs w:val="20"/>
              </w:rPr>
              <w:t>Leerkrachten werken incidenteel en kortdurend met beloningssystemen om een vooraf vastgesteld doel te bereiken.</w:t>
            </w:r>
          </w:p>
          <w:p w:rsidRPr="00190AB5" w:rsidR="006519E5" w:rsidP="002F109F" w:rsidRDefault="006519E5" w14:paraId="37D31DD6" w14:textId="77777777">
            <w:pPr>
              <w:spacing w:after="0" w:line="240" w:lineRule="auto"/>
              <w:outlineLvl w:val="0"/>
              <w:rPr>
                <w:rFonts w:ascii="Verdana" w:hAnsi="Verdana"/>
                <w:sz w:val="20"/>
                <w:szCs w:val="20"/>
                <w:u w:color="000000"/>
              </w:rPr>
            </w:pPr>
          </w:p>
          <w:p w:rsidR="006519E5" w:rsidP="00703E2A" w:rsidRDefault="25095888" w14:paraId="392C734F" w14:textId="77777777">
            <w:pPr>
              <w:numPr>
                <w:ilvl w:val="0"/>
                <w:numId w:val="4"/>
              </w:numPr>
              <w:spacing w:after="0" w:line="240" w:lineRule="auto"/>
              <w:outlineLvl w:val="0"/>
              <w:rPr>
                <w:rFonts w:ascii="Verdana" w:hAnsi="Verdana" w:eastAsia="Verdana" w:cs="Verdana"/>
                <w:sz w:val="20"/>
                <w:szCs w:val="20"/>
              </w:rPr>
            </w:pPr>
            <w:r w:rsidRPr="25095888">
              <w:rPr>
                <w:rFonts w:ascii="Verdana" w:hAnsi="Verdana" w:eastAsia="Verdana" w:cs="Verdana"/>
                <w:sz w:val="20"/>
                <w:szCs w:val="20"/>
              </w:rPr>
              <w:t>Elke leerkracht wordt gedurende het schooljaar in de gelegenheid gesteld om klasbezoeken te doen bij collega’s. Hiermee bewaken we samen de doorgaande lijn, het eenduidig hanteren van afspraken en het leren van elkaar.</w:t>
            </w:r>
          </w:p>
          <w:p w:rsidRPr="00190AB5" w:rsidR="006519E5" w:rsidP="002F109F" w:rsidRDefault="006519E5" w14:paraId="79506BFF" w14:textId="77777777">
            <w:pPr>
              <w:spacing w:after="0" w:line="240" w:lineRule="auto"/>
              <w:outlineLvl w:val="0"/>
              <w:rPr>
                <w:rFonts w:ascii="Verdana" w:hAnsi="Verdana"/>
                <w:sz w:val="20"/>
                <w:szCs w:val="20"/>
                <w:u w:color="000000"/>
              </w:rPr>
            </w:pPr>
          </w:p>
          <w:p w:rsidR="006519E5" w:rsidP="00703E2A" w:rsidRDefault="25095888" w14:paraId="1D4C0EB9" w14:textId="77777777">
            <w:pPr>
              <w:numPr>
                <w:ilvl w:val="0"/>
                <w:numId w:val="4"/>
              </w:numPr>
              <w:spacing w:after="0" w:line="240" w:lineRule="auto"/>
              <w:outlineLvl w:val="0"/>
              <w:rPr>
                <w:rFonts w:ascii="Verdana" w:hAnsi="Verdana" w:eastAsia="Verdana" w:cs="Verdana"/>
                <w:sz w:val="20"/>
                <w:szCs w:val="20"/>
              </w:rPr>
            </w:pPr>
            <w:r w:rsidRPr="25095888">
              <w:rPr>
                <w:rFonts w:ascii="Verdana" w:hAnsi="Verdana" w:eastAsia="Verdana" w:cs="Verdana"/>
                <w:sz w:val="20"/>
                <w:szCs w:val="20"/>
              </w:rPr>
              <w:t>Tijdens ieder bouwoverleg is er aandacht voor dit onderdeel; hoe is de sfeer in je groep, houden we ons aan gemaakte afspraken enz.</w:t>
            </w:r>
          </w:p>
          <w:p w:rsidRPr="00190AB5" w:rsidR="006519E5" w:rsidP="002F109F" w:rsidRDefault="006519E5" w14:paraId="09DD9711" w14:textId="77777777">
            <w:pPr>
              <w:spacing w:after="0" w:line="240" w:lineRule="auto"/>
              <w:outlineLvl w:val="0"/>
              <w:rPr>
                <w:rFonts w:ascii="Verdana" w:hAnsi="Verdana"/>
                <w:sz w:val="20"/>
                <w:szCs w:val="20"/>
                <w:u w:color="000000"/>
              </w:rPr>
            </w:pPr>
          </w:p>
          <w:p w:rsidR="006519E5" w:rsidP="00703E2A" w:rsidRDefault="25095888" w14:paraId="14F92213" w14:textId="77777777">
            <w:pPr>
              <w:numPr>
                <w:ilvl w:val="0"/>
                <w:numId w:val="4"/>
              </w:numPr>
              <w:spacing w:after="0" w:line="240" w:lineRule="auto"/>
              <w:rPr>
                <w:rFonts w:ascii="Verdana" w:hAnsi="Verdana" w:eastAsia="Verdana" w:cs="Verdana"/>
                <w:sz w:val="20"/>
                <w:szCs w:val="20"/>
              </w:rPr>
            </w:pPr>
            <w:r w:rsidRPr="25095888">
              <w:rPr>
                <w:rFonts w:ascii="Verdana" w:hAnsi="Verdana" w:eastAsia="Verdana" w:cs="Verdana"/>
                <w:sz w:val="20"/>
                <w:szCs w:val="20"/>
              </w:rPr>
              <w:t>De sc</w:t>
            </w:r>
            <w:r w:rsidR="00411F9C">
              <w:rPr>
                <w:rFonts w:ascii="Verdana" w:hAnsi="Verdana" w:eastAsia="Verdana" w:cs="Verdana"/>
                <w:sz w:val="20"/>
                <w:szCs w:val="20"/>
              </w:rPr>
              <w:t>hool werkt met groepsvormingslessen vanuit grip op de groep en heldere gedragsverwachtingen</w:t>
            </w:r>
            <w:r w:rsidRPr="25095888">
              <w:rPr>
                <w:rFonts w:ascii="Verdana" w:hAnsi="Verdana" w:eastAsia="Verdana" w:cs="Verdana"/>
                <w:sz w:val="20"/>
                <w:szCs w:val="20"/>
              </w:rPr>
              <w:t>.</w:t>
            </w:r>
          </w:p>
          <w:p w:rsidR="000D1762" w:rsidP="000D1762" w:rsidRDefault="000D1762" w14:paraId="349CDD8A" w14:textId="77777777">
            <w:pPr>
              <w:spacing w:after="0" w:line="240" w:lineRule="auto"/>
              <w:ind w:left="720"/>
              <w:rPr>
                <w:rFonts w:ascii="Verdana" w:hAnsi="Verdana"/>
                <w:sz w:val="20"/>
                <w:szCs w:val="20"/>
                <w:u w:color="000000"/>
              </w:rPr>
            </w:pPr>
          </w:p>
          <w:p w:rsidRPr="00190AB5" w:rsidR="00173304" w:rsidP="00703E2A" w:rsidRDefault="25095888" w14:paraId="00EBB82D" w14:textId="77777777">
            <w:pPr>
              <w:numPr>
                <w:ilvl w:val="0"/>
                <w:numId w:val="4"/>
              </w:numPr>
              <w:spacing w:after="0" w:line="240" w:lineRule="auto"/>
              <w:rPr>
                <w:rFonts w:ascii="Verdana" w:hAnsi="Verdana" w:eastAsia="Verdana" w:cs="Verdana"/>
                <w:sz w:val="20"/>
                <w:szCs w:val="20"/>
              </w:rPr>
            </w:pPr>
            <w:r w:rsidRPr="25095888">
              <w:rPr>
                <w:rFonts w:ascii="Verdana" w:hAnsi="Verdana" w:eastAsia="Verdana" w:cs="Verdana"/>
                <w:sz w:val="20"/>
                <w:szCs w:val="20"/>
              </w:rPr>
              <w:t>De school werkt me</w:t>
            </w:r>
            <w:r w:rsidR="00411F9C">
              <w:rPr>
                <w:rFonts w:ascii="Verdana" w:hAnsi="Verdana" w:eastAsia="Verdana" w:cs="Verdana"/>
                <w:sz w:val="20"/>
                <w:szCs w:val="20"/>
              </w:rPr>
              <w:t>t het stappenplan gedrag (reactieprocedure)</w:t>
            </w:r>
            <w:r w:rsidRPr="25095888">
              <w:rPr>
                <w:rFonts w:ascii="Verdana" w:hAnsi="Verdana" w:eastAsia="Verdana" w:cs="Verdana"/>
                <w:sz w:val="20"/>
                <w:szCs w:val="20"/>
              </w:rPr>
              <w:t xml:space="preserve"> om gewenst ge</w:t>
            </w:r>
            <w:r w:rsidR="00B54E9D">
              <w:rPr>
                <w:rFonts w:ascii="Verdana" w:hAnsi="Verdana" w:eastAsia="Verdana" w:cs="Verdana"/>
                <w:sz w:val="20"/>
                <w:szCs w:val="20"/>
              </w:rPr>
              <w:t xml:space="preserve">drag actief te bevorderen, gedragsverwachtingen helder te maken en leerlingen bewust te maken van de keuze die ze hebben. </w:t>
            </w:r>
          </w:p>
          <w:p w:rsidRPr="00FC3DA2" w:rsidR="006519E5" w:rsidP="00C127EC" w:rsidRDefault="006519E5" w14:paraId="6E053CEF" w14:textId="77777777">
            <w:pPr>
              <w:rPr>
                <w:rFonts w:ascii="Verdana" w:hAnsi="Verdana"/>
                <w:color w:val="000000"/>
                <w:sz w:val="20"/>
                <w:szCs w:val="20"/>
                <w:u w:color="000000"/>
              </w:rPr>
            </w:pPr>
          </w:p>
        </w:tc>
      </w:tr>
      <w:tr w:rsidRPr="008708C7" w:rsidR="006519E5" w:rsidTr="20B66435" w14:paraId="4B15C03D" w14:textId="77777777">
        <w:trPr>
          <w:cantSplit/>
          <w:trHeight w:val="350"/>
        </w:trPr>
        <w:tc>
          <w:tcPr>
            <w:tcW w:w="9212" w:type="dxa"/>
            <w:tcBorders>
              <w:top w:val="single" w:color="000000" w:themeColor="text2" w:sz="4" w:space="0"/>
              <w:left w:val="single" w:color="000000" w:themeColor="text2" w:sz="4" w:space="0"/>
              <w:bottom w:val="single" w:color="000000" w:themeColor="text2" w:sz="4" w:space="0"/>
              <w:right w:val="single" w:color="000000" w:themeColor="text2" w:sz="4" w:space="0"/>
            </w:tcBorders>
            <w:shd w:val="clear" w:color="auto" w:fill="FFFFFF" w:themeFill="background1"/>
            <w:tcMar>
              <w:top w:w="80" w:type="dxa"/>
              <w:left w:w="0" w:type="dxa"/>
              <w:bottom w:w="80" w:type="dxa"/>
              <w:right w:w="0" w:type="dxa"/>
            </w:tcMar>
          </w:tcPr>
          <w:p w:rsidR="00BC02CF" w:rsidP="25095888" w:rsidRDefault="00BC02CF" w14:paraId="3B9A30E3" w14:textId="77777777">
            <w:pPr>
              <w:outlineLvl w:val="0"/>
              <w:rPr>
                <w:rFonts w:ascii="Verdana" w:hAnsi="Verdana" w:eastAsia="Verdana" w:cs="Verdana"/>
                <w:i/>
                <w:iCs/>
                <w:color w:val="000000" w:themeColor="text2"/>
                <w:sz w:val="20"/>
                <w:szCs w:val="20"/>
              </w:rPr>
            </w:pPr>
            <w:r w:rsidRPr="25095888">
              <w:rPr>
                <w:rFonts w:ascii="Verdana" w:hAnsi="Verdana" w:eastAsia="Verdana" w:cs="Verdana"/>
                <w:b/>
                <w:bCs/>
                <w:color w:val="000000" w:themeColor="text2"/>
                <w:sz w:val="20"/>
                <w:szCs w:val="20"/>
              </w:rPr>
              <w:lastRenderedPageBreak/>
              <w:t>3. De leerkrachten zijn pedagogisch vaardig en goed geschoold.</w:t>
            </w:r>
          </w:p>
          <w:p w:rsidRPr="00190AB5" w:rsidR="006519E5" w:rsidP="25095888" w:rsidRDefault="25095888" w14:paraId="25524DEE" w14:textId="77777777">
            <w:pPr>
              <w:outlineLvl w:val="0"/>
              <w:rPr>
                <w:rFonts w:ascii="Verdana" w:hAnsi="Verdana" w:eastAsia="Verdana" w:cs="Verdana"/>
                <w:i/>
                <w:iCs/>
                <w:sz w:val="20"/>
                <w:szCs w:val="20"/>
              </w:rPr>
            </w:pPr>
            <w:r w:rsidRPr="25095888">
              <w:rPr>
                <w:rFonts w:ascii="Verdana" w:hAnsi="Verdana" w:eastAsia="Verdana" w:cs="Verdana"/>
                <w:i/>
                <w:iCs/>
                <w:color w:val="000000" w:themeColor="text2"/>
                <w:sz w:val="20"/>
                <w:szCs w:val="20"/>
              </w:rPr>
              <w:t xml:space="preserve">Wij hebben </w:t>
            </w:r>
            <w:r w:rsidRPr="25095888">
              <w:rPr>
                <w:rFonts w:ascii="Verdana" w:hAnsi="Verdana" w:eastAsia="Verdana" w:cs="Verdana"/>
                <w:i/>
                <w:iCs/>
                <w:sz w:val="20"/>
                <w:szCs w:val="20"/>
              </w:rPr>
              <w:t>dit als volgt geregeld:</w:t>
            </w:r>
          </w:p>
          <w:p w:rsidR="006519E5" w:rsidP="00703E2A" w:rsidRDefault="25095888" w14:paraId="618478A7" w14:textId="77777777">
            <w:pPr>
              <w:numPr>
                <w:ilvl w:val="0"/>
                <w:numId w:val="5"/>
              </w:numPr>
              <w:spacing w:after="0" w:line="240" w:lineRule="auto"/>
              <w:outlineLvl w:val="0"/>
              <w:rPr>
                <w:rFonts w:ascii="Verdana" w:hAnsi="Verdana" w:eastAsia="Verdana" w:cs="Verdana"/>
                <w:sz w:val="20"/>
                <w:szCs w:val="20"/>
              </w:rPr>
            </w:pPr>
            <w:r w:rsidRPr="25095888">
              <w:rPr>
                <w:rFonts w:ascii="Verdana" w:hAnsi="Verdana" w:eastAsia="Verdana" w:cs="Verdana"/>
                <w:sz w:val="20"/>
                <w:szCs w:val="20"/>
              </w:rPr>
              <w:t>Elke collega kijkt jaarlijks meerdere keren bij een andere collega. Daarna worden ervaringen uitgewisseld en feedback gegeven.</w:t>
            </w:r>
          </w:p>
          <w:p w:rsidRPr="00190AB5" w:rsidR="006519E5" w:rsidP="002F109F" w:rsidRDefault="006519E5" w14:paraId="32158CAA" w14:textId="77777777">
            <w:pPr>
              <w:spacing w:after="0" w:line="240" w:lineRule="auto"/>
              <w:ind w:left="360"/>
              <w:outlineLvl w:val="0"/>
              <w:rPr>
                <w:rFonts w:ascii="Verdana" w:hAnsi="Verdana"/>
                <w:sz w:val="20"/>
                <w:szCs w:val="20"/>
                <w:u w:color="000000"/>
              </w:rPr>
            </w:pPr>
          </w:p>
          <w:p w:rsidR="006519E5" w:rsidP="00703E2A" w:rsidRDefault="009F6768" w14:paraId="7FC2221B" w14:textId="77777777">
            <w:pPr>
              <w:numPr>
                <w:ilvl w:val="0"/>
                <w:numId w:val="5"/>
              </w:numPr>
              <w:spacing w:after="0" w:line="240" w:lineRule="auto"/>
              <w:outlineLvl w:val="0"/>
              <w:rPr>
                <w:rFonts w:ascii="Verdana" w:hAnsi="Verdana" w:eastAsia="Verdana" w:cs="Verdana"/>
                <w:sz w:val="20"/>
                <w:szCs w:val="20"/>
              </w:rPr>
            </w:pPr>
            <w:r>
              <w:rPr>
                <w:rFonts w:ascii="Verdana" w:hAnsi="Verdana" w:eastAsia="Verdana" w:cs="Verdana"/>
                <w:sz w:val="20"/>
                <w:szCs w:val="20"/>
              </w:rPr>
              <w:t xml:space="preserve">De intern begeleider voert </w:t>
            </w:r>
            <w:r w:rsidRPr="25095888" w:rsidR="25095888">
              <w:rPr>
                <w:rFonts w:ascii="Verdana" w:hAnsi="Verdana" w:eastAsia="Verdana" w:cs="Verdana"/>
                <w:sz w:val="20"/>
                <w:szCs w:val="20"/>
              </w:rPr>
              <w:t xml:space="preserve">klasbezoeken uit waarbij de focus vooral ligt op de relatie leerling(en) en leerkracht. De doorgaande lijn binnen de school ligt op het gebied van pedagogisch klimaat, didactische aanpak, onderwijsplannen etc.  </w:t>
            </w:r>
          </w:p>
          <w:p w:rsidRPr="00190AB5" w:rsidR="006519E5" w:rsidP="00C15B39" w:rsidRDefault="006519E5" w14:paraId="55A36988" w14:textId="77777777">
            <w:pPr>
              <w:spacing w:after="0" w:line="240" w:lineRule="auto"/>
              <w:outlineLvl w:val="0"/>
              <w:rPr>
                <w:rFonts w:ascii="Verdana" w:hAnsi="Verdana"/>
                <w:sz w:val="20"/>
                <w:szCs w:val="20"/>
                <w:u w:color="000000"/>
              </w:rPr>
            </w:pPr>
          </w:p>
          <w:p w:rsidR="006519E5" w:rsidP="00703E2A" w:rsidRDefault="25095888" w14:paraId="79146CD4" w14:textId="77777777">
            <w:pPr>
              <w:numPr>
                <w:ilvl w:val="0"/>
                <w:numId w:val="5"/>
              </w:numPr>
              <w:spacing w:after="0" w:line="240" w:lineRule="auto"/>
              <w:outlineLvl w:val="0"/>
              <w:rPr>
                <w:rFonts w:ascii="Verdana" w:hAnsi="Verdana" w:eastAsia="Verdana" w:cs="Verdana"/>
                <w:sz w:val="20"/>
                <w:szCs w:val="20"/>
              </w:rPr>
            </w:pPr>
            <w:r w:rsidRPr="25095888">
              <w:rPr>
                <w:rFonts w:ascii="Verdana" w:hAnsi="Verdana" w:eastAsia="Verdana" w:cs="Verdana"/>
                <w:sz w:val="20"/>
                <w:szCs w:val="20"/>
              </w:rPr>
              <w:t>Een belangrijk thema bij klasbezoeken is de betrokkenheid van leerlingen. Momenteel vindt er een verschuiving plaats naar de rol van de pedagogiek. De afgelopen jaren heeft de didactiek een prominente rol gekregen, nu gaan we verder met de pedagogiek; kent de leerkracht de leerling ‘echt’? Is er sprake van een relatie? We zien dit als voorwaarde om optimaal tot leren te komen.</w:t>
            </w:r>
          </w:p>
          <w:p w:rsidR="00851872" w:rsidP="00851872" w:rsidRDefault="00851872" w14:paraId="1FA00CD6" w14:textId="77777777">
            <w:pPr>
              <w:spacing w:after="0" w:line="240" w:lineRule="auto"/>
              <w:ind w:left="720"/>
              <w:outlineLvl w:val="0"/>
              <w:rPr>
                <w:rFonts w:ascii="Verdana" w:hAnsi="Verdana" w:eastAsia="Verdana" w:cs="Verdana"/>
                <w:sz w:val="20"/>
                <w:szCs w:val="20"/>
              </w:rPr>
            </w:pPr>
          </w:p>
          <w:p w:rsidR="006519E5" w:rsidP="00703E2A" w:rsidRDefault="25095888" w14:paraId="5A191F1E" w14:textId="77777777">
            <w:pPr>
              <w:numPr>
                <w:ilvl w:val="0"/>
                <w:numId w:val="5"/>
              </w:numPr>
              <w:spacing w:after="0" w:line="240" w:lineRule="auto"/>
              <w:outlineLvl w:val="0"/>
              <w:rPr>
                <w:rFonts w:ascii="Verdana" w:hAnsi="Verdana" w:eastAsia="Verdana" w:cs="Verdana"/>
                <w:sz w:val="20"/>
                <w:szCs w:val="20"/>
              </w:rPr>
            </w:pPr>
            <w:r w:rsidRPr="25095888">
              <w:rPr>
                <w:rFonts w:ascii="Verdana" w:hAnsi="Verdana" w:eastAsia="Verdana" w:cs="Verdana"/>
                <w:sz w:val="20"/>
                <w:szCs w:val="20"/>
              </w:rPr>
              <w:t xml:space="preserve">De directie plant regelmatig </w:t>
            </w:r>
            <w:r w:rsidR="00851872">
              <w:rPr>
                <w:rFonts w:ascii="Verdana" w:hAnsi="Verdana" w:eastAsia="Verdana" w:cs="Verdana"/>
                <w:sz w:val="20"/>
                <w:szCs w:val="20"/>
              </w:rPr>
              <w:t xml:space="preserve">klasbezoeken en </w:t>
            </w:r>
            <w:r w:rsidRPr="25095888">
              <w:rPr>
                <w:rFonts w:ascii="Verdana" w:hAnsi="Verdana" w:eastAsia="Verdana" w:cs="Verdana"/>
                <w:sz w:val="20"/>
                <w:szCs w:val="20"/>
              </w:rPr>
              <w:t>flitsbezoeken aan alle groepen.</w:t>
            </w:r>
          </w:p>
          <w:p w:rsidRPr="00190AB5" w:rsidR="006519E5" w:rsidP="00697D14" w:rsidRDefault="006519E5" w14:paraId="10CBB6A4" w14:textId="77777777">
            <w:pPr>
              <w:spacing w:after="0" w:line="240" w:lineRule="auto"/>
              <w:ind w:left="360"/>
              <w:outlineLvl w:val="0"/>
              <w:rPr>
                <w:rFonts w:ascii="Verdana" w:hAnsi="Verdana"/>
                <w:sz w:val="20"/>
                <w:szCs w:val="20"/>
                <w:u w:color="000000"/>
              </w:rPr>
            </w:pPr>
          </w:p>
          <w:p w:rsidR="006519E5" w:rsidP="00703E2A" w:rsidRDefault="25095888" w14:paraId="722A64E7" w14:textId="77777777">
            <w:pPr>
              <w:numPr>
                <w:ilvl w:val="0"/>
                <w:numId w:val="5"/>
              </w:numPr>
              <w:spacing w:after="0" w:line="240" w:lineRule="auto"/>
              <w:outlineLvl w:val="0"/>
              <w:rPr>
                <w:rFonts w:ascii="Verdana" w:hAnsi="Verdana" w:eastAsia="Verdana" w:cs="Verdana"/>
                <w:sz w:val="20"/>
                <w:szCs w:val="20"/>
              </w:rPr>
            </w:pPr>
            <w:r w:rsidRPr="25095888">
              <w:rPr>
                <w:rFonts w:ascii="Verdana" w:hAnsi="Verdana" w:eastAsia="Verdana" w:cs="Verdana"/>
                <w:sz w:val="20"/>
                <w:szCs w:val="20"/>
              </w:rPr>
              <w:t>Middels de gesprekkencyclus vinden voortgangsgesprekken en beoordelingsgesprekken plaats. De directie wordt hierbij onders</w:t>
            </w:r>
            <w:r w:rsidR="00B54E9D">
              <w:rPr>
                <w:rFonts w:ascii="Verdana" w:hAnsi="Verdana" w:eastAsia="Verdana" w:cs="Verdana"/>
                <w:sz w:val="20"/>
                <w:szCs w:val="20"/>
              </w:rPr>
              <w:t>teund door de intern begeleider</w:t>
            </w:r>
            <w:r w:rsidRPr="25095888">
              <w:rPr>
                <w:rFonts w:ascii="Verdana" w:hAnsi="Verdana" w:eastAsia="Verdana" w:cs="Verdana"/>
                <w:sz w:val="20"/>
                <w:szCs w:val="20"/>
              </w:rPr>
              <w:t>.</w:t>
            </w:r>
          </w:p>
          <w:p w:rsidRPr="00190AB5" w:rsidR="006519E5" w:rsidP="00697D14" w:rsidRDefault="006519E5" w14:paraId="5F6DDC04" w14:textId="77777777">
            <w:pPr>
              <w:spacing w:after="0" w:line="240" w:lineRule="auto"/>
              <w:outlineLvl w:val="0"/>
              <w:rPr>
                <w:rFonts w:ascii="Verdana" w:hAnsi="Verdana"/>
                <w:sz w:val="20"/>
                <w:szCs w:val="20"/>
                <w:u w:color="000000"/>
              </w:rPr>
            </w:pPr>
          </w:p>
          <w:p w:rsidR="006519E5" w:rsidP="00703E2A" w:rsidRDefault="25095888" w14:paraId="149E6716" w14:textId="77777777">
            <w:pPr>
              <w:numPr>
                <w:ilvl w:val="0"/>
                <w:numId w:val="5"/>
              </w:numPr>
              <w:spacing w:after="0" w:line="240" w:lineRule="auto"/>
              <w:outlineLvl w:val="0"/>
              <w:rPr>
                <w:rFonts w:ascii="Verdana" w:hAnsi="Verdana" w:eastAsia="Verdana" w:cs="Verdana"/>
                <w:sz w:val="20"/>
                <w:szCs w:val="20"/>
              </w:rPr>
            </w:pPr>
            <w:r w:rsidRPr="25095888">
              <w:rPr>
                <w:rFonts w:ascii="Verdana" w:hAnsi="Verdana" w:eastAsia="Verdana" w:cs="Verdana"/>
                <w:sz w:val="20"/>
                <w:szCs w:val="20"/>
              </w:rPr>
              <w:t>Op de agenda van een bouwvergadering staat regelmatig ‘ons pedagogisch handelen’ (en hoe kunnen we dat optimaliseren).</w:t>
            </w:r>
          </w:p>
          <w:p w:rsidRPr="00190AB5" w:rsidR="006519E5" w:rsidP="00697D14" w:rsidRDefault="006519E5" w14:paraId="1BE58478" w14:textId="77777777">
            <w:pPr>
              <w:spacing w:after="0" w:line="240" w:lineRule="auto"/>
              <w:outlineLvl w:val="0"/>
              <w:rPr>
                <w:rFonts w:ascii="Verdana" w:hAnsi="Verdana"/>
                <w:sz w:val="20"/>
                <w:szCs w:val="20"/>
                <w:u w:color="000000"/>
              </w:rPr>
            </w:pPr>
          </w:p>
          <w:p w:rsidR="006519E5" w:rsidP="00703E2A" w:rsidRDefault="25095888" w14:paraId="4F17C264" w14:textId="77777777">
            <w:pPr>
              <w:numPr>
                <w:ilvl w:val="0"/>
                <w:numId w:val="5"/>
              </w:numPr>
              <w:spacing w:after="0" w:line="240" w:lineRule="auto"/>
              <w:outlineLvl w:val="0"/>
              <w:rPr>
                <w:rFonts w:ascii="Verdana" w:hAnsi="Verdana" w:eastAsia="Verdana" w:cs="Verdana"/>
                <w:sz w:val="20"/>
                <w:szCs w:val="20"/>
              </w:rPr>
            </w:pPr>
            <w:r w:rsidRPr="25095888">
              <w:rPr>
                <w:rFonts w:ascii="Verdana" w:hAnsi="Verdana" w:eastAsia="Verdana" w:cs="Verdana"/>
                <w:sz w:val="20"/>
                <w:szCs w:val="20"/>
              </w:rPr>
              <w:t>Ten</w:t>
            </w:r>
            <w:r w:rsidR="00443AF4">
              <w:rPr>
                <w:rFonts w:ascii="Verdana" w:hAnsi="Verdana" w:eastAsia="Verdana" w:cs="Verdana"/>
                <w:sz w:val="20"/>
                <w:szCs w:val="20"/>
              </w:rPr>
              <w:t xml:space="preserve"> </w:t>
            </w:r>
            <w:r w:rsidRPr="25095888">
              <w:rPr>
                <w:rFonts w:ascii="Verdana" w:hAnsi="Verdana" w:eastAsia="Verdana" w:cs="Verdana"/>
                <w:sz w:val="20"/>
                <w:szCs w:val="20"/>
              </w:rPr>
              <w:t>minste 1x per 4 jaar worden alle personeelsleden op basis van alle competenties beoordeeld. Indien noodzakelijk vindt dit vaker plaats.</w:t>
            </w:r>
          </w:p>
          <w:p w:rsidRPr="00190AB5" w:rsidR="006519E5" w:rsidP="00697D14" w:rsidRDefault="006519E5" w14:paraId="5D894527" w14:textId="77777777">
            <w:pPr>
              <w:spacing w:after="0" w:line="240" w:lineRule="auto"/>
              <w:outlineLvl w:val="0"/>
              <w:rPr>
                <w:rFonts w:ascii="Verdana" w:hAnsi="Verdana"/>
                <w:sz w:val="20"/>
                <w:szCs w:val="20"/>
                <w:u w:color="000000"/>
              </w:rPr>
            </w:pPr>
          </w:p>
          <w:p w:rsidR="006519E5" w:rsidP="00703E2A" w:rsidRDefault="25095888" w14:paraId="762EC64D" w14:textId="77777777">
            <w:pPr>
              <w:numPr>
                <w:ilvl w:val="0"/>
                <w:numId w:val="5"/>
              </w:numPr>
              <w:spacing w:after="0" w:line="240" w:lineRule="auto"/>
              <w:outlineLvl w:val="0"/>
              <w:rPr>
                <w:rFonts w:ascii="Verdana" w:hAnsi="Verdana" w:eastAsia="Verdana" w:cs="Verdana"/>
                <w:sz w:val="20"/>
                <w:szCs w:val="20"/>
              </w:rPr>
            </w:pPr>
            <w:r w:rsidRPr="25095888">
              <w:rPr>
                <w:rFonts w:ascii="Verdana" w:hAnsi="Verdana" w:eastAsia="Verdana" w:cs="Verdana"/>
                <w:sz w:val="20"/>
                <w:szCs w:val="20"/>
              </w:rPr>
              <w:t>Beginnende leerkrachten worden tijdens hun eerste jaar 2 x beoordeeld.</w:t>
            </w:r>
          </w:p>
          <w:p w:rsidRPr="00190AB5" w:rsidR="006519E5" w:rsidP="00697D14" w:rsidRDefault="006519E5" w14:paraId="7B7A6FB4" w14:textId="77777777">
            <w:pPr>
              <w:spacing w:after="0" w:line="240" w:lineRule="auto"/>
              <w:outlineLvl w:val="0"/>
              <w:rPr>
                <w:rFonts w:ascii="Verdana" w:hAnsi="Verdana"/>
                <w:sz w:val="20"/>
                <w:szCs w:val="20"/>
                <w:u w:color="000000"/>
              </w:rPr>
            </w:pPr>
          </w:p>
          <w:p w:rsidR="006519E5" w:rsidP="00703E2A" w:rsidRDefault="25095888" w14:paraId="231C56C9" w14:textId="77777777">
            <w:pPr>
              <w:numPr>
                <w:ilvl w:val="0"/>
                <w:numId w:val="5"/>
              </w:numPr>
              <w:spacing w:after="0" w:line="240" w:lineRule="auto"/>
              <w:outlineLvl w:val="0"/>
              <w:rPr>
                <w:rFonts w:ascii="Verdana" w:hAnsi="Verdana" w:eastAsia="Verdana" w:cs="Verdana"/>
                <w:sz w:val="20"/>
                <w:szCs w:val="20"/>
              </w:rPr>
            </w:pPr>
            <w:r w:rsidRPr="25095888">
              <w:rPr>
                <w:rFonts w:ascii="Verdana" w:hAnsi="Verdana" w:eastAsia="Verdana" w:cs="Verdana"/>
                <w:sz w:val="20"/>
                <w:szCs w:val="20"/>
              </w:rPr>
              <w:t>Elke leerkracht wordt jaarlijks beoordeeld op het vastgesteld onderwerp. Dit is het onderwerp waar met het gehele team aan gewerkt wordt.</w:t>
            </w:r>
          </w:p>
          <w:p w:rsidRPr="00190AB5" w:rsidR="006519E5" w:rsidP="00697D14" w:rsidRDefault="006519E5" w14:paraId="113A2361" w14:textId="77777777">
            <w:pPr>
              <w:spacing w:after="0" w:line="240" w:lineRule="auto"/>
              <w:outlineLvl w:val="0"/>
              <w:rPr>
                <w:rFonts w:ascii="Verdana" w:hAnsi="Verdana"/>
                <w:sz w:val="20"/>
                <w:szCs w:val="20"/>
                <w:u w:color="000000"/>
              </w:rPr>
            </w:pPr>
          </w:p>
          <w:p w:rsidR="006519E5" w:rsidP="00703E2A" w:rsidRDefault="25095888" w14:paraId="7E6C0937" w14:textId="77777777">
            <w:pPr>
              <w:numPr>
                <w:ilvl w:val="0"/>
                <w:numId w:val="5"/>
              </w:numPr>
              <w:spacing w:after="0" w:line="240" w:lineRule="auto"/>
              <w:outlineLvl w:val="0"/>
              <w:rPr>
                <w:rFonts w:ascii="Verdana" w:hAnsi="Verdana" w:eastAsia="Verdana" w:cs="Verdana"/>
                <w:sz w:val="20"/>
                <w:szCs w:val="20"/>
              </w:rPr>
            </w:pPr>
            <w:r w:rsidRPr="25095888">
              <w:rPr>
                <w:rFonts w:ascii="Verdana" w:hAnsi="Verdana" w:eastAsia="Verdana" w:cs="Verdana"/>
                <w:sz w:val="20"/>
                <w:szCs w:val="20"/>
              </w:rPr>
              <w:t>Pedagogisch niet vaardige leerkrachten volgen een verbetertraject. Vaak is dit een intern traject. Wanneer dit onvoldoende blijkt te helpen, wordt er een extern traject opgestart.</w:t>
            </w:r>
          </w:p>
          <w:p w:rsidRPr="00190AB5" w:rsidR="006519E5" w:rsidP="00697D14" w:rsidRDefault="006519E5" w14:paraId="11AA800A" w14:textId="77777777">
            <w:pPr>
              <w:spacing w:after="0" w:line="240" w:lineRule="auto"/>
              <w:outlineLvl w:val="0"/>
              <w:rPr>
                <w:rFonts w:ascii="Verdana" w:hAnsi="Verdana"/>
                <w:sz w:val="20"/>
                <w:szCs w:val="20"/>
                <w:u w:color="000000"/>
              </w:rPr>
            </w:pPr>
          </w:p>
          <w:p w:rsidRPr="000D35C9" w:rsidR="006519E5" w:rsidP="00703E2A" w:rsidRDefault="00B54E9D" w14:paraId="54FEB940" w14:textId="77777777">
            <w:pPr>
              <w:numPr>
                <w:ilvl w:val="0"/>
                <w:numId w:val="5"/>
              </w:numPr>
              <w:spacing w:after="0" w:line="240" w:lineRule="auto"/>
              <w:rPr>
                <w:rFonts w:ascii="Verdana" w:hAnsi="Verdana" w:eastAsia="Verdana" w:cs="Verdana"/>
                <w:color w:val="008000"/>
                <w:sz w:val="20"/>
                <w:szCs w:val="20"/>
              </w:rPr>
            </w:pPr>
            <w:r w:rsidRPr="00851872">
              <w:rPr>
                <w:rFonts w:ascii="Verdana" w:hAnsi="Verdana" w:eastAsia="Verdana" w:cs="Verdana"/>
                <w:sz w:val="20"/>
                <w:szCs w:val="20"/>
              </w:rPr>
              <w:t>Tijdens bouw bijeenkomsten</w:t>
            </w:r>
            <w:r w:rsidRPr="00851872" w:rsidR="25095888">
              <w:rPr>
                <w:rFonts w:ascii="Verdana" w:hAnsi="Verdana" w:eastAsia="Verdana" w:cs="Verdana"/>
                <w:sz w:val="20"/>
                <w:szCs w:val="20"/>
              </w:rPr>
              <w:t xml:space="preserve"> kunnen leerkrachten van en met elkaar</w:t>
            </w:r>
            <w:r w:rsidRPr="00851872" w:rsidR="00851872">
              <w:rPr>
                <w:rFonts w:ascii="Verdana" w:hAnsi="Verdana" w:eastAsia="Verdana" w:cs="Verdana"/>
                <w:sz w:val="20"/>
                <w:szCs w:val="20"/>
              </w:rPr>
              <w:t xml:space="preserve"> leren. Elk teamlid heeft hierin een belangrijke rol. </w:t>
            </w:r>
          </w:p>
        </w:tc>
      </w:tr>
      <w:tr w:rsidRPr="008708C7" w:rsidR="006519E5" w:rsidTr="20B66435" w14:paraId="1AAE252C" w14:textId="77777777">
        <w:trPr>
          <w:cantSplit/>
          <w:trHeight w:val="350"/>
        </w:trPr>
        <w:tc>
          <w:tcPr>
            <w:tcW w:w="9212" w:type="dxa"/>
            <w:tcBorders>
              <w:top w:val="single" w:color="000000" w:themeColor="text2" w:sz="4" w:space="0"/>
              <w:left w:val="single" w:color="000000" w:themeColor="text2" w:sz="4" w:space="0"/>
              <w:bottom w:val="single" w:color="000000" w:themeColor="text2" w:sz="4" w:space="0"/>
              <w:right w:val="single" w:color="000000" w:themeColor="text2" w:sz="4" w:space="0"/>
            </w:tcBorders>
            <w:shd w:val="clear" w:color="auto" w:fill="FFFFFF" w:themeFill="background1"/>
            <w:tcMar>
              <w:top w:w="80" w:type="dxa"/>
              <w:left w:w="0" w:type="dxa"/>
              <w:bottom w:w="80" w:type="dxa"/>
              <w:right w:w="0" w:type="dxa"/>
            </w:tcMar>
          </w:tcPr>
          <w:p w:rsidR="00BC02CF" w:rsidP="25095888" w:rsidRDefault="00BC02CF" w14:paraId="1C7CC4E5" w14:textId="77777777">
            <w:pPr>
              <w:outlineLvl w:val="0"/>
              <w:rPr>
                <w:rFonts w:ascii="Verdana" w:hAnsi="Verdana" w:eastAsia="Verdana" w:cs="Verdana"/>
                <w:i/>
                <w:iCs/>
                <w:color w:val="000000" w:themeColor="text2"/>
                <w:sz w:val="20"/>
                <w:szCs w:val="20"/>
              </w:rPr>
            </w:pPr>
            <w:r w:rsidRPr="25095888">
              <w:rPr>
                <w:rFonts w:ascii="Verdana" w:hAnsi="Verdana" w:eastAsia="Verdana" w:cs="Verdana"/>
                <w:b/>
                <w:bCs/>
                <w:color w:val="000000" w:themeColor="text2"/>
                <w:sz w:val="20"/>
                <w:szCs w:val="20"/>
              </w:rPr>
              <w:lastRenderedPageBreak/>
              <w:t>4. De leerkrachten zijn didactisch vaardig en goed geschoold.</w:t>
            </w:r>
          </w:p>
          <w:p w:rsidRPr="00FC3DA2" w:rsidR="006519E5" w:rsidP="25095888" w:rsidRDefault="25095888" w14:paraId="799A4BC5" w14:textId="77777777">
            <w:pPr>
              <w:outlineLvl w:val="0"/>
              <w:rPr>
                <w:rFonts w:ascii="Verdana" w:hAnsi="Verdana" w:eastAsia="Verdana" w:cs="Verdana"/>
                <w:i/>
                <w:iCs/>
                <w:color w:val="000000" w:themeColor="text2"/>
                <w:sz w:val="20"/>
                <w:szCs w:val="20"/>
              </w:rPr>
            </w:pPr>
            <w:r w:rsidRPr="25095888">
              <w:rPr>
                <w:rFonts w:ascii="Verdana" w:hAnsi="Verdana" w:eastAsia="Verdana" w:cs="Verdana"/>
                <w:i/>
                <w:iCs/>
                <w:color w:val="000000" w:themeColor="text2"/>
                <w:sz w:val="20"/>
                <w:szCs w:val="20"/>
              </w:rPr>
              <w:t>Wij hebben dit als volgt geregeld:</w:t>
            </w:r>
          </w:p>
          <w:p w:rsidRPr="00697D14" w:rsidR="006519E5" w:rsidP="00703E2A" w:rsidRDefault="25095888" w14:paraId="2F59C8D1" w14:textId="77777777">
            <w:pPr>
              <w:numPr>
                <w:ilvl w:val="0"/>
                <w:numId w:val="6"/>
              </w:numPr>
              <w:spacing w:after="0" w:line="240" w:lineRule="auto"/>
              <w:outlineLvl w:val="0"/>
              <w:rPr>
                <w:rFonts w:ascii="Verdana" w:hAnsi="Verdana" w:eastAsia="Verdana" w:cs="Verdana"/>
                <w:sz w:val="20"/>
                <w:szCs w:val="20"/>
              </w:rPr>
            </w:pPr>
            <w:r w:rsidRPr="25095888">
              <w:rPr>
                <w:rFonts w:ascii="Verdana" w:hAnsi="Verdana" w:eastAsia="Verdana" w:cs="Verdana"/>
                <w:sz w:val="20"/>
                <w:szCs w:val="20"/>
              </w:rPr>
              <w:t xml:space="preserve">Jaarlijks vindt teamscholing plaats op het gebied van de didactiek van het lesgeven. De focus ligt </w:t>
            </w:r>
            <w:r w:rsidRPr="25095888" w:rsidR="00443AF4">
              <w:rPr>
                <w:rFonts w:ascii="Verdana" w:hAnsi="Verdana" w:eastAsia="Verdana" w:cs="Verdana"/>
                <w:sz w:val="20"/>
                <w:szCs w:val="20"/>
              </w:rPr>
              <w:t>te allen tijde</w:t>
            </w:r>
            <w:r w:rsidRPr="25095888">
              <w:rPr>
                <w:rFonts w:ascii="Verdana" w:hAnsi="Verdana" w:eastAsia="Verdana" w:cs="Verdana"/>
                <w:sz w:val="20"/>
                <w:szCs w:val="20"/>
              </w:rPr>
              <w:t xml:space="preserve"> op de kwaliteit van ons onderwijs; ‘doen we de juiste dingen en doen we deze dingen goed?’</w:t>
            </w:r>
          </w:p>
          <w:p w:rsidRPr="00697D14" w:rsidR="006519E5" w:rsidP="00697D14" w:rsidRDefault="006519E5" w14:paraId="2279C455" w14:textId="77777777">
            <w:pPr>
              <w:spacing w:after="0" w:line="240" w:lineRule="auto"/>
              <w:ind w:left="360"/>
              <w:outlineLvl w:val="0"/>
              <w:rPr>
                <w:rFonts w:ascii="Verdana" w:hAnsi="Verdana"/>
                <w:sz w:val="20"/>
                <w:szCs w:val="20"/>
                <w:u w:color="000000"/>
              </w:rPr>
            </w:pPr>
          </w:p>
          <w:p w:rsidR="00611243" w:rsidP="00703E2A" w:rsidRDefault="00EC3336" w14:paraId="346DB284" w14:textId="77777777">
            <w:pPr>
              <w:numPr>
                <w:ilvl w:val="0"/>
                <w:numId w:val="6"/>
              </w:numPr>
              <w:spacing w:after="0" w:line="240" w:lineRule="auto"/>
              <w:outlineLvl w:val="0"/>
              <w:rPr>
                <w:rFonts w:ascii="Verdana" w:hAnsi="Verdana" w:eastAsia="Verdana" w:cs="Verdana"/>
                <w:sz w:val="20"/>
                <w:szCs w:val="20"/>
              </w:rPr>
            </w:pPr>
            <w:r>
              <w:rPr>
                <w:rFonts w:ascii="Verdana" w:hAnsi="Verdana" w:eastAsia="Verdana" w:cs="Verdana"/>
                <w:sz w:val="20"/>
                <w:szCs w:val="20"/>
              </w:rPr>
              <w:t>Het zoeken naar ‘</w:t>
            </w:r>
            <w:r w:rsidRPr="25095888" w:rsidR="25095888">
              <w:rPr>
                <w:rFonts w:ascii="Verdana" w:hAnsi="Verdana" w:eastAsia="Verdana" w:cs="Verdana"/>
                <w:sz w:val="20"/>
                <w:szCs w:val="20"/>
              </w:rPr>
              <w:t xml:space="preserve">betekenisvol leren’ en ‘spelend leren’ zijn thema’s die momenteel centraal staan en soms ook iets anders vragen aan didactische vaardigheden dan bijvoorbeeld behorend bij </w:t>
            </w:r>
            <w:r>
              <w:rPr>
                <w:rFonts w:ascii="Verdana" w:hAnsi="Verdana" w:eastAsia="Verdana" w:cs="Verdana"/>
                <w:sz w:val="20"/>
                <w:szCs w:val="20"/>
              </w:rPr>
              <w:t>het ‘directe instructiemodel’.</w:t>
            </w:r>
          </w:p>
          <w:p w:rsidRPr="00611243" w:rsidR="00611243" w:rsidP="00611243" w:rsidRDefault="00611243" w14:paraId="6F665049" w14:textId="77777777">
            <w:pPr>
              <w:spacing w:after="0" w:line="240" w:lineRule="auto"/>
              <w:outlineLvl w:val="0"/>
              <w:rPr>
                <w:rFonts w:ascii="Verdana" w:hAnsi="Verdana"/>
                <w:sz w:val="20"/>
                <w:szCs w:val="20"/>
                <w:u w:color="000000"/>
              </w:rPr>
            </w:pPr>
          </w:p>
          <w:p w:rsidRPr="00697D14" w:rsidR="006519E5" w:rsidP="00703E2A" w:rsidRDefault="25095888" w14:paraId="4322F4A9" w14:textId="77777777">
            <w:pPr>
              <w:numPr>
                <w:ilvl w:val="0"/>
                <w:numId w:val="6"/>
              </w:numPr>
              <w:spacing w:after="0" w:line="240" w:lineRule="auto"/>
              <w:outlineLvl w:val="0"/>
              <w:rPr>
                <w:rFonts w:ascii="Verdana" w:hAnsi="Verdana" w:eastAsia="Verdana" w:cs="Verdana"/>
                <w:sz w:val="20"/>
                <w:szCs w:val="20"/>
              </w:rPr>
            </w:pPr>
            <w:r w:rsidRPr="25095888">
              <w:rPr>
                <w:rFonts w:ascii="Verdana" w:hAnsi="Verdana" w:eastAsia="Verdana" w:cs="Verdana"/>
                <w:sz w:val="20"/>
                <w:szCs w:val="20"/>
              </w:rPr>
              <w:t>De zaakvakken zijn geïntegreerd in IPC. De rol van de leraar in het middagprogramma verschuif</w:t>
            </w:r>
            <w:r w:rsidR="00EC3336">
              <w:rPr>
                <w:rFonts w:ascii="Verdana" w:hAnsi="Verdana" w:eastAsia="Verdana" w:cs="Verdana"/>
                <w:sz w:val="20"/>
                <w:szCs w:val="20"/>
              </w:rPr>
              <w:t>t naar de rol van ‘begeleider’.</w:t>
            </w:r>
          </w:p>
          <w:p w:rsidRPr="00697D14" w:rsidR="006519E5" w:rsidP="00697D14" w:rsidRDefault="006519E5" w14:paraId="2F10BFDA" w14:textId="77777777">
            <w:pPr>
              <w:spacing w:after="0" w:line="240" w:lineRule="auto"/>
              <w:outlineLvl w:val="0"/>
              <w:rPr>
                <w:rFonts w:ascii="Verdana" w:hAnsi="Verdana"/>
                <w:sz w:val="20"/>
                <w:szCs w:val="20"/>
                <w:u w:color="000000"/>
              </w:rPr>
            </w:pPr>
            <w:r w:rsidRPr="00697D14">
              <w:rPr>
                <w:rFonts w:ascii="Verdana" w:hAnsi="Verdana"/>
                <w:sz w:val="20"/>
                <w:szCs w:val="20"/>
                <w:u w:color="000000"/>
              </w:rPr>
              <w:t xml:space="preserve"> </w:t>
            </w:r>
          </w:p>
          <w:p w:rsidRPr="00697D14" w:rsidR="006519E5" w:rsidP="00703E2A" w:rsidRDefault="20B66435" w14:paraId="309CDA79" w14:textId="77777777">
            <w:pPr>
              <w:numPr>
                <w:ilvl w:val="0"/>
                <w:numId w:val="6"/>
              </w:numPr>
              <w:spacing w:after="0" w:line="240" w:lineRule="auto"/>
              <w:outlineLvl w:val="0"/>
              <w:rPr>
                <w:rFonts w:ascii="Verdana" w:hAnsi="Verdana" w:eastAsia="Verdana" w:cs="Verdana"/>
                <w:sz w:val="20"/>
                <w:szCs w:val="20"/>
              </w:rPr>
            </w:pPr>
            <w:r w:rsidRPr="20B66435">
              <w:rPr>
                <w:rFonts w:ascii="Verdana" w:hAnsi="Verdana" w:eastAsia="Verdana" w:cs="Verdana"/>
                <w:sz w:val="20"/>
                <w:szCs w:val="20"/>
              </w:rPr>
              <w:t>D</w:t>
            </w:r>
            <w:r w:rsidR="009F6768">
              <w:rPr>
                <w:rFonts w:ascii="Verdana" w:hAnsi="Verdana" w:eastAsia="Verdana" w:cs="Verdana"/>
                <w:sz w:val="20"/>
                <w:szCs w:val="20"/>
              </w:rPr>
              <w:t>e directie en intern begeleider</w:t>
            </w:r>
            <w:r w:rsidRPr="20B66435">
              <w:rPr>
                <w:rFonts w:ascii="Verdana" w:hAnsi="Verdana" w:eastAsia="Verdana" w:cs="Verdana"/>
                <w:sz w:val="20"/>
                <w:szCs w:val="20"/>
              </w:rPr>
              <w:t xml:space="preserve"> voeren klasbezoeken uit om o.a. het pedagogisch en didactisch klimaat te bewaken (zie punt 3). Middels de gesprekkencyclus vinden voortgangsgesprekken en beoordelingsgesprekken plaats. De directie wordt hierbij onders</w:t>
            </w:r>
            <w:r w:rsidR="009F6768">
              <w:rPr>
                <w:rFonts w:ascii="Verdana" w:hAnsi="Verdana" w:eastAsia="Verdana" w:cs="Verdana"/>
                <w:sz w:val="20"/>
                <w:szCs w:val="20"/>
              </w:rPr>
              <w:t>teund door de intern begeleider</w:t>
            </w:r>
            <w:r w:rsidRPr="20B66435">
              <w:rPr>
                <w:rFonts w:ascii="Verdana" w:hAnsi="Verdana" w:eastAsia="Verdana" w:cs="Verdana"/>
                <w:sz w:val="20"/>
                <w:szCs w:val="20"/>
              </w:rPr>
              <w:t xml:space="preserve"> en specialisten (</w:t>
            </w:r>
            <w:proofErr w:type="spellStart"/>
            <w:r w:rsidRPr="20B66435">
              <w:rPr>
                <w:rFonts w:ascii="Verdana" w:hAnsi="Verdana" w:eastAsia="Verdana" w:cs="Verdana"/>
                <w:sz w:val="20"/>
                <w:szCs w:val="20"/>
              </w:rPr>
              <w:t>lb</w:t>
            </w:r>
            <w:proofErr w:type="spellEnd"/>
            <w:r w:rsidRPr="20B66435">
              <w:rPr>
                <w:rFonts w:ascii="Verdana" w:hAnsi="Verdana" w:eastAsia="Verdana" w:cs="Verdana"/>
                <w:sz w:val="20"/>
                <w:szCs w:val="20"/>
              </w:rPr>
              <w:t>-functie).</w:t>
            </w:r>
          </w:p>
          <w:p w:rsidRPr="00697D14" w:rsidR="006519E5" w:rsidP="00697D14" w:rsidRDefault="006519E5" w14:paraId="0C762A5A" w14:textId="77777777">
            <w:pPr>
              <w:spacing w:after="0" w:line="240" w:lineRule="auto"/>
              <w:outlineLvl w:val="0"/>
              <w:rPr>
                <w:rFonts w:ascii="Verdana" w:hAnsi="Verdana"/>
                <w:sz w:val="20"/>
                <w:szCs w:val="20"/>
                <w:u w:color="000000"/>
              </w:rPr>
            </w:pPr>
          </w:p>
          <w:p w:rsidRPr="00B36D89" w:rsidR="006519E5" w:rsidP="00703E2A" w:rsidRDefault="25095888" w14:paraId="2C4382BB" w14:textId="77777777">
            <w:pPr>
              <w:numPr>
                <w:ilvl w:val="0"/>
                <w:numId w:val="6"/>
              </w:numPr>
              <w:spacing w:after="0" w:line="240" w:lineRule="auto"/>
              <w:outlineLvl w:val="0"/>
              <w:rPr>
                <w:rFonts w:ascii="Verdana" w:hAnsi="Verdana" w:eastAsia="Verdana" w:cs="Verdana"/>
                <w:sz w:val="20"/>
                <w:szCs w:val="20"/>
              </w:rPr>
            </w:pPr>
            <w:r w:rsidRPr="25095888">
              <w:rPr>
                <w:rFonts w:ascii="Verdana" w:hAnsi="Verdana" w:eastAsia="Verdana" w:cs="Verdana"/>
                <w:sz w:val="20"/>
                <w:szCs w:val="20"/>
              </w:rPr>
              <w:t>Didactisch niet vaardige leerkrachten volgen een verbetertraject.</w:t>
            </w:r>
          </w:p>
          <w:p w:rsidR="006519E5" w:rsidP="00B36D89" w:rsidRDefault="006519E5" w14:paraId="34FB1714" w14:textId="77777777">
            <w:pPr>
              <w:spacing w:after="0" w:line="240" w:lineRule="auto"/>
              <w:outlineLvl w:val="0"/>
              <w:rPr>
                <w:rFonts w:ascii="Verdana" w:hAnsi="Verdana"/>
                <w:sz w:val="20"/>
                <w:szCs w:val="20"/>
              </w:rPr>
            </w:pPr>
          </w:p>
          <w:p w:rsidRPr="00B36D89" w:rsidR="006519E5" w:rsidP="00703E2A" w:rsidRDefault="25095888" w14:paraId="1FB11742" w14:textId="77777777">
            <w:pPr>
              <w:numPr>
                <w:ilvl w:val="0"/>
                <w:numId w:val="6"/>
              </w:numPr>
              <w:spacing w:after="0" w:line="240" w:lineRule="auto"/>
              <w:outlineLvl w:val="0"/>
              <w:rPr>
                <w:rFonts w:ascii="Verdana" w:hAnsi="Verdana" w:eastAsia="Verdana" w:cs="Verdana"/>
                <w:sz w:val="20"/>
                <w:szCs w:val="20"/>
              </w:rPr>
            </w:pPr>
            <w:r w:rsidRPr="25095888">
              <w:rPr>
                <w:rFonts w:ascii="Verdana" w:hAnsi="Verdana" w:eastAsia="Verdana" w:cs="Verdana"/>
                <w:sz w:val="20"/>
                <w:szCs w:val="20"/>
              </w:rPr>
              <w:t>Elke collega kijkt jaarlijks meerdere keren bij een andere collega. Daarna worden ervaringen uitgewisseld en feedback gegeven.</w:t>
            </w:r>
          </w:p>
          <w:p w:rsidRPr="00FC3DA2" w:rsidR="006519E5" w:rsidP="00C26A6E" w:rsidRDefault="006519E5" w14:paraId="67D61345" w14:textId="77777777">
            <w:pPr>
              <w:spacing w:after="0" w:line="240" w:lineRule="auto"/>
              <w:outlineLvl w:val="0"/>
              <w:rPr>
                <w:rFonts w:ascii="Verdana" w:hAnsi="Verdana"/>
                <w:sz w:val="20"/>
                <w:szCs w:val="20"/>
              </w:rPr>
            </w:pPr>
          </w:p>
        </w:tc>
      </w:tr>
    </w:tbl>
    <w:p w:rsidR="004E427C" w:rsidRDefault="004E427C" w14:paraId="25D4BA10" w14:textId="77777777"/>
    <w:tbl>
      <w:tblPr>
        <w:tblW w:w="9212" w:type="dxa"/>
        <w:tblInd w:w="5" w:type="dxa"/>
        <w:tblLayout w:type="fixed"/>
        <w:tblLook w:val="0000" w:firstRow="0" w:lastRow="0" w:firstColumn="0" w:lastColumn="0" w:noHBand="0" w:noVBand="0"/>
      </w:tblPr>
      <w:tblGrid>
        <w:gridCol w:w="9212"/>
      </w:tblGrid>
      <w:tr w:rsidRPr="00241793" w:rsidR="006519E5" w:rsidTr="003250BF" w14:paraId="00262E0E" w14:textId="77777777">
        <w:trPr>
          <w:cantSplit/>
          <w:trHeight w:val="350"/>
        </w:trPr>
        <w:tc>
          <w:tcPr>
            <w:tcW w:w="9212" w:type="dxa"/>
            <w:tcBorders>
              <w:top w:val="single" w:color="000000" w:themeColor="text2" w:sz="4" w:space="0"/>
              <w:left w:val="single" w:color="000000" w:themeColor="text2" w:sz="4" w:space="0"/>
              <w:bottom w:val="single" w:color="000000" w:themeColor="text2" w:sz="4" w:space="0"/>
              <w:right w:val="single" w:color="000000" w:themeColor="text2" w:sz="4" w:space="0"/>
            </w:tcBorders>
            <w:shd w:val="clear" w:color="auto" w:fill="FFFFFF" w:themeFill="background1"/>
            <w:tcMar>
              <w:top w:w="80" w:type="dxa"/>
              <w:left w:w="0" w:type="dxa"/>
              <w:bottom w:w="80" w:type="dxa"/>
              <w:right w:w="0" w:type="dxa"/>
            </w:tcMar>
          </w:tcPr>
          <w:p w:rsidR="00BC02CF" w:rsidP="25095888" w:rsidRDefault="00BC02CF" w14:paraId="6CF2D0AD" w14:textId="77777777">
            <w:pPr>
              <w:outlineLvl w:val="0"/>
              <w:rPr>
                <w:rFonts w:ascii="Verdana" w:hAnsi="Verdana" w:eastAsia="Verdana" w:cs="Verdana"/>
                <w:i/>
                <w:iCs/>
                <w:sz w:val="20"/>
                <w:szCs w:val="20"/>
              </w:rPr>
            </w:pPr>
            <w:r w:rsidRPr="25095888">
              <w:rPr>
                <w:rFonts w:ascii="Verdana" w:hAnsi="Verdana" w:eastAsia="Verdana" w:cs="Verdana"/>
                <w:b/>
                <w:bCs/>
                <w:color w:val="000000" w:themeColor="text2"/>
                <w:sz w:val="20"/>
                <w:szCs w:val="20"/>
              </w:rPr>
              <w:t>5. De leerkrachten zijn gedreven en vaardig in het gedifferentieerd lesgeven, zodat alle leerlingen op hun niveau aan bod komen.</w:t>
            </w:r>
          </w:p>
          <w:p w:rsidRPr="00241793" w:rsidR="006519E5" w:rsidP="25095888" w:rsidRDefault="25095888" w14:paraId="3A3C6706" w14:textId="77777777">
            <w:pPr>
              <w:outlineLvl w:val="0"/>
              <w:rPr>
                <w:rFonts w:ascii="Verdana" w:hAnsi="Verdana" w:eastAsia="Verdana" w:cs="Verdana"/>
                <w:i/>
                <w:iCs/>
                <w:sz w:val="20"/>
                <w:szCs w:val="20"/>
              </w:rPr>
            </w:pPr>
            <w:r w:rsidRPr="25095888">
              <w:rPr>
                <w:rFonts w:ascii="Verdana" w:hAnsi="Verdana" w:eastAsia="Verdana" w:cs="Verdana"/>
                <w:i/>
                <w:iCs/>
                <w:sz w:val="20"/>
                <w:szCs w:val="20"/>
              </w:rPr>
              <w:t>Wij hebben dit als volgt geregeld:</w:t>
            </w:r>
          </w:p>
          <w:p w:rsidRPr="00241793" w:rsidR="006519E5" w:rsidP="00703E2A" w:rsidRDefault="20B66435" w14:paraId="3A49137E" w14:textId="77777777">
            <w:pPr>
              <w:numPr>
                <w:ilvl w:val="0"/>
                <w:numId w:val="7"/>
              </w:numPr>
              <w:spacing w:after="0" w:line="240" w:lineRule="auto"/>
              <w:outlineLvl w:val="0"/>
              <w:rPr>
                <w:rFonts w:ascii="Verdana" w:hAnsi="Verdana" w:eastAsia="Verdana" w:cs="Verdana"/>
                <w:sz w:val="20"/>
                <w:szCs w:val="20"/>
              </w:rPr>
            </w:pPr>
            <w:r w:rsidRPr="20B66435">
              <w:rPr>
                <w:rFonts w:ascii="Verdana" w:hAnsi="Verdana" w:eastAsia="Verdana" w:cs="Verdana"/>
                <w:sz w:val="20"/>
                <w:szCs w:val="20"/>
              </w:rPr>
              <w:t>De leerkrachten werken met onderwijsplannen voor spelling, technisch lezen, rekenen en begrijpend lezen. Er wordt instructie gegeven volgens het instru</w:t>
            </w:r>
            <w:r w:rsidR="00B54E9D">
              <w:rPr>
                <w:rFonts w:ascii="Verdana" w:hAnsi="Verdana" w:eastAsia="Verdana" w:cs="Verdana"/>
                <w:sz w:val="20"/>
                <w:szCs w:val="20"/>
              </w:rPr>
              <w:t xml:space="preserve">ctiemodel. De inzet van </w:t>
            </w:r>
            <w:proofErr w:type="spellStart"/>
            <w:r w:rsidR="00B54E9D">
              <w:rPr>
                <w:rFonts w:ascii="Verdana" w:hAnsi="Verdana" w:eastAsia="Verdana" w:cs="Verdana"/>
                <w:sz w:val="20"/>
                <w:szCs w:val="20"/>
              </w:rPr>
              <w:t>Gynzy</w:t>
            </w:r>
            <w:proofErr w:type="spellEnd"/>
            <w:r w:rsidR="00B54E9D">
              <w:rPr>
                <w:rFonts w:ascii="Verdana" w:hAnsi="Verdana" w:eastAsia="Verdana" w:cs="Verdana"/>
                <w:sz w:val="20"/>
                <w:szCs w:val="20"/>
              </w:rPr>
              <w:t xml:space="preserve"> </w:t>
            </w:r>
            <w:r w:rsidRPr="20B66435">
              <w:rPr>
                <w:rFonts w:ascii="Verdana" w:hAnsi="Verdana" w:eastAsia="Verdana" w:cs="Verdana"/>
                <w:sz w:val="20"/>
                <w:szCs w:val="20"/>
              </w:rPr>
              <w:t>ondersteunt ons bij het aanbieden van gedifferentieerde opdrachten.</w:t>
            </w:r>
          </w:p>
          <w:p w:rsidRPr="00241793" w:rsidR="006519E5" w:rsidP="00697D14" w:rsidRDefault="006519E5" w14:paraId="207D9919" w14:textId="77777777">
            <w:pPr>
              <w:spacing w:after="0" w:line="240" w:lineRule="auto"/>
              <w:rPr>
                <w:rFonts w:ascii="Verdana" w:hAnsi="Verdana"/>
                <w:sz w:val="20"/>
                <w:szCs w:val="20"/>
                <w:u w:color="000000"/>
              </w:rPr>
            </w:pPr>
          </w:p>
          <w:p w:rsidRPr="00241793" w:rsidR="006519E5" w:rsidP="00703E2A" w:rsidRDefault="20B66435" w14:paraId="0D672323" w14:textId="77777777">
            <w:pPr>
              <w:numPr>
                <w:ilvl w:val="0"/>
                <w:numId w:val="7"/>
              </w:numPr>
              <w:spacing w:after="0" w:line="240" w:lineRule="auto"/>
              <w:rPr>
                <w:rFonts w:ascii="Verdana" w:hAnsi="Verdana" w:eastAsia="Verdana" w:cs="Verdana"/>
                <w:sz w:val="20"/>
                <w:szCs w:val="20"/>
              </w:rPr>
            </w:pPr>
            <w:r w:rsidRPr="20B66435">
              <w:rPr>
                <w:rFonts w:ascii="Verdana" w:hAnsi="Verdana" w:eastAsia="Verdana" w:cs="Verdana"/>
                <w:sz w:val="20"/>
                <w:szCs w:val="20"/>
              </w:rPr>
              <w:t>We plannen tijd en ruimte in voor het analys</w:t>
            </w:r>
            <w:r w:rsidR="00B54E9D">
              <w:rPr>
                <w:rFonts w:ascii="Verdana" w:hAnsi="Verdana" w:eastAsia="Verdana" w:cs="Verdana"/>
                <w:sz w:val="20"/>
                <w:szCs w:val="20"/>
              </w:rPr>
              <w:t xml:space="preserve">eren van de verkregen gegevens vanuit </w:t>
            </w:r>
            <w:r w:rsidRPr="20B66435">
              <w:rPr>
                <w:rFonts w:ascii="Verdana" w:hAnsi="Verdana" w:eastAsia="Verdana" w:cs="Verdana"/>
                <w:sz w:val="20"/>
                <w:szCs w:val="20"/>
              </w:rPr>
              <w:t>de dagelijkse overzichten</w:t>
            </w:r>
            <w:r w:rsidR="00B54E9D">
              <w:rPr>
                <w:rFonts w:ascii="Verdana" w:hAnsi="Verdana" w:eastAsia="Verdana" w:cs="Verdana"/>
                <w:sz w:val="20"/>
                <w:szCs w:val="20"/>
              </w:rPr>
              <w:t xml:space="preserve"> uit </w:t>
            </w:r>
            <w:proofErr w:type="spellStart"/>
            <w:r w:rsidR="00B54E9D">
              <w:rPr>
                <w:rFonts w:ascii="Verdana" w:hAnsi="Verdana" w:eastAsia="Verdana" w:cs="Verdana"/>
                <w:sz w:val="20"/>
                <w:szCs w:val="20"/>
              </w:rPr>
              <w:t>Gynzy</w:t>
            </w:r>
            <w:proofErr w:type="spellEnd"/>
            <w:r w:rsidR="007C795C">
              <w:rPr>
                <w:rFonts w:ascii="Verdana" w:hAnsi="Verdana" w:eastAsia="Verdana" w:cs="Verdana"/>
                <w:sz w:val="20"/>
                <w:szCs w:val="20"/>
              </w:rPr>
              <w:t xml:space="preserve"> en de niet </w:t>
            </w:r>
            <w:proofErr w:type="spellStart"/>
            <w:r w:rsidR="007C795C">
              <w:rPr>
                <w:rFonts w:ascii="Verdana" w:hAnsi="Verdana" w:eastAsia="Verdana" w:cs="Verdana"/>
                <w:sz w:val="20"/>
                <w:szCs w:val="20"/>
              </w:rPr>
              <w:t>methode</w:t>
            </w:r>
            <w:r w:rsidRPr="20B66435">
              <w:rPr>
                <w:rFonts w:ascii="Verdana" w:hAnsi="Verdana" w:eastAsia="Verdana" w:cs="Verdana"/>
                <w:sz w:val="20"/>
                <w:szCs w:val="20"/>
              </w:rPr>
              <w:t>gebonden</w:t>
            </w:r>
            <w:proofErr w:type="spellEnd"/>
            <w:r w:rsidRPr="20B66435">
              <w:rPr>
                <w:rFonts w:ascii="Verdana" w:hAnsi="Verdana" w:eastAsia="Verdana" w:cs="Verdana"/>
                <w:sz w:val="20"/>
                <w:szCs w:val="20"/>
              </w:rPr>
              <w:t xml:space="preserve"> toetsen. Deze gegevens vormen het uitgangspunt voor het plannen van het onderwijs voor de dag, week, maanden erna. Scholing en ondersteuning vinden plaats om leerkrachten te leren denken en handelen vanuit doelen.</w:t>
            </w:r>
          </w:p>
          <w:p w:rsidRPr="00241793" w:rsidR="006519E5" w:rsidP="00697D14" w:rsidRDefault="006519E5" w14:paraId="48BB9B07" w14:textId="77777777">
            <w:pPr>
              <w:spacing w:after="0" w:line="240" w:lineRule="auto"/>
              <w:rPr>
                <w:rFonts w:ascii="Verdana" w:hAnsi="Verdana"/>
                <w:sz w:val="20"/>
                <w:szCs w:val="20"/>
                <w:u w:color="000000"/>
              </w:rPr>
            </w:pPr>
          </w:p>
          <w:p w:rsidRPr="00241793" w:rsidR="006519E5" w:rsidP="00703E2A" w:rsidRDefault="20B66435" w14:paraId="603746EA" w14:textId="77777777">
            <w:pPr>
              <w:numPr>
                <w:ilvl w:val="0"/>
                <w:numId w:val="7"/>
              </w:numPr>
              <w:spacing w:after="0" w:line="240" w:lineRule="auto"/>
              <w:rPr>
                <w:rFonts w:ascii="Verdana" w:hAnsi="Verdana" w:eastAsia="Verdana" w:cs="Verdana"/>
                <w:sz w:val="20"/>
                <w:szCs w:val="20"/>
              </w:rPr>
            </w:pPr>
            <w:r w:rsidRPr="20B66435">
              <w:rPr>
                <w:rFonts w:ascii="Verdana" w:hAnsi="Verdana" w:eastAsia="Verdana" w:cs="Verdana"/>
                <w:sz w:val="20"/>
                <w:szCs w:val="20"/>
              </w:rPr>
              <w:t xml:space="preserve">De Familieschool onderzoekt en experimenteert met andere mogelijkheden, naast het lesgeven door de leerkracht, om leerlingen te laten leren op hun eigen niveau. Een voorbeeld hiervan is het werken met </w:t>
            </w:r>
            <w:proofErr w:type="spellStart"/>
            <w:r w:rsidRPr="20B66435" w:rsidR="007C795C">
              <w:rPr>
                <w:rFonts w:ascii="Verdana" w:hAnsi="Verdana" w:eastAsia="Verdana" w:cs="Verdana"/>
                <w:sz w:val="20"/>
                <w:szCs w:val="20"/>
              </w:rPr>
              <w:t>iPads</w:t>
            </w:r>
            <w:proofErr w:type="spellEnd"/>
            <w:r w:rsidRPr="20B66435">
              <w:rPr>
                <w:rFonts w:ascii="Verdana" w:hAnsi="Verdana" w:eastAsia="Verdana" w:cs="Verdana"/>
                <w:sz w:val="20"/>
                <w:szCs w:val="20"/>
              </w:rPr>
              <w:t>, laptops en digiborden. Ook willen we hier bij IPC meer ruimte voor geven; hoe leert een leerling? Om hier nog beter zicht op te krijgen en om leerlingen actief te betrekken bij hun eigen leerproces voeren we in toenem</w:t>
            </w:r>
            <w:r w:rsidR="007C795C">
              <w:rPr>
                <w:rFonts w:ascii="Verdana" w:hAnsi="Verdana" w:eastAsia="Verdana" w:cs="Verdana"/>
                <w:sz w:val="20"/>
                <w:szCs w:val="20"/>
              </w:rPr>
              <w:t xml:space="preserve">ende mate </w:t>
            </w:r>
            <w:proofErr w:type="spellStart"/>
            <w:r w:rsidR="007C795C">
              <w:rPr>
                <w:rFonts w:ascii="Verdana" w:hAnsi="Verdana" w:eastAsia="Verdana" w:cs="Verdana"/>
                <w:sz w:val="20"/>
                <w:szCs w:val="20"/>
              </w:rPr>
              <w:t>kindgesprekken</w:t>
            </w:r>
            <w:proofErr w:type="spellEnd"/>
            <w:r w:rsidR="007C795C">
              <w:rPr>
                <w:rFonts w:ascii="Verdana" w:hAnsi="Verdana" w:eastAsia="Verdana" w:cs="Verdana"/>
                <w:sz w:val="20"/>
                <w:szCs w:val="20"/>
              </w:rPr>
              <w:t>.</w:t>
            </w:r>
          </w:p>
          <w:p w:rsidRPr="00241793" w:rsidR="00241793" w:rsidP="00241793" w:rsidRDefault="00241793" w14:paraId="43A86403" w14:textId="77777777">
            <w:pPr>
              <w:spacing w:after="0" w:line="240" w:lineRule="auto"/>
              <w:rPr>
                <w:rFonts w:ascii="Verdana" w:hAnsi="Verdana"/>
                <w:sz w:val="20"/>
                <w:szCs w:val="20"/>
                <w:u w:color="000000"/>
              </w:rPr>
            </w:pPr>
          </w:p>
          <w:p w:rsidRPr="00241793" w:rsidR="00241793" w:rsidP="00703E2A" w:rsidRDefault="25095888" w14:paraId="2E119B3C" w14:textId="77777777">
            <w:pPr>
              <w:numPr>
                <w:ilvl w:val="0"/>
                <w:numId w:val="7"/>
              </w:numPr>
              <w:spacing w:after="0" w:line="240" w:lineRule="auto"/>
              <w:rPr>
                <w:rFonts w:ascii="Verdana" w:hAnsi="Verdana" w:eastAsia="Verdana" w:cs="Verdana"/>
                <w:sz w:val="20"/>
                <w:szCs w:val="20"/>
              </w:rPr>
            </w:pPr>
            <w:r w:rsidRPr="25095888">
              <w:rPr>
                <w:rFonts w:ascii="Verdana" w:hAnsi="Verdana" w:eastAsia="Verdana" w:cs="Verdana"/>
                <w:sz w:val="20"/>
                <w:szCs w:val="20"/>
              </w:rPr>
              <w:t>Voor de overdracht naar de volgende groep worden ‘belemmerende en bevorderende factoren’ in beeld gebracht, zowel op leerling- als op klasniveau.</w:t>
            </w:r>
          </w:p>
          <w:p w:rsidRPr="00241793" w:rsidR="006519E5" w:rsidP="00C26A6E" w:rsidRDefault="006519E5" w14:paraId="747D25F5" w14:textId="77777777">
            <w:pPr>
              <w:spacing w:after="0" w:line="240" w:lineRule="auto"/>
              <w:rPr>
                <w:rFonts w:ascii="Verdana" w:hAnsi="Verdana"/>
                <w:sz w:val="20"/>
                <w:szCs w:val="20"/>
                <w:u w:color="000000"/>
              </w:rPr>
            </w:pPr>
          </w:p>
        </w:tc>
      </w:tr>
      <w:tr w:rsidRPr="008708C7" w:rsidR="006519E5" w:rsidTr="003250BF" w14:paraId="02619BC8" w14:textId="77777777">
        <w:trPr>
          <w:cantSplit/>
          <w:trHeight w:val="350"/>
        </w:trPr>
        <w:tc>
          <w:tcPr>
            <w:tcW w:w="9212" w:type="dxa"/>
            <w:tcBorders>
              <w:top w:val="single" w:color="000000" w:themeColor="text2" w:sz="4" w:space="0"/>
              <w:left w:val="single" w:color="000000" w:themeColor="text2" w:sz="4" w:space="0"/>
              <w:bottom w:val="single" w:color="000000" w:themeColor="text2" w:sz="4" w:space="0"/>
              <w:right w:val="single" w:color="000000" w:themeColor="text2" w:sz="4" w:space="0"/>
            </w:tcBorders>
            <w:shd w:val="clear" w:color="auto" w:fill="FFFFFF" w:themeFill="background1"/>
            <w:tcMar>
              <w:top w:w="80" w:type="dxa"/>
              <w:left w:w="0" w:type="dxa"/>
              <w:bottom w:w="80" w:type="dxa"/>
              <w:right w:w="0" w:type="dxa"/>
            </w:tcMar>
          </w:tcPr>
          <w:p w:rsidR="00BC02CF" w:rsidP="25095888" w:rsidRDefault="00BC02CF" w14:paraId="53C180EA" w14:textId="77777777">
            <w:pPr>
              <w:outlineLvl w:val="0"/>
              <w:rPr>
                <w:rFonts w:ascii="Verdana" w:hAnsi="Verdana" w:eastAsia="Verdana" w:cs="Verdana"/>
                <w:i/>
                <w:iCs/>
                <w:sz w:val="20"/>
                <w:szCs w:val="20"/>
              </w:rPr>
            </w:pPr>
            <w:r w:rsidRPr="25095888">
              <w:rPr>
                <w:rFonts w:ascii="Verdana" w:hAnsi="Verdana" w:eastAsia="Verdana" w:cs="Verdana"/>
                <w:b/>
                <w:bCs/>
                <w:color w:val="000000" w:themeColor="text2"/>
                <w:sz w:val="20"/>
                <w:szCs w:val="20"/>
              </w:rPr>
              <w:lastRenderedPageBreak/>
              <w:t>6. De leerkrachten zijn vaardig in het vroegtijdig signaleren van leer- en ontwikkelingsproblemen. Vervolgens brengen zij hun bevindingen op een adequate, geformaliseerde manier in de zorgstructuur van de school.</w:t>
            </w:r>
          </w:p>
          <w:p w:rsidRPr="0038160B" w:rsidR="006519E5" w:rsidP="25095888" w:rsidRDefault="25095888" w14:paraId="417B62D5" w14:textId="77777777">
            <w:pPr>
              <w:outlineLvl w:val="0"/>
              <w:rPr>
                <w:rFonts w:ascii="Verdana" w:hAnsi="Verdana" w:eastAsia="Verdana" w:cs="Verdana"/>
                <w:i/>
                <w:iCs/>
                <w:sz w:val="20"/>
                <w:szCs w:val="20"/>
              </w:rPr>
            </w:pPr>
            <w:r w:rsidRPr="25095888">
              <w:rPr>
                <w:rFonts w:ascii="Verdana" w:hAnsi="Verdana" w:eastAsia="Verdana" w:cs="Verdana"/>
                <w:i/>
                <w:iCs/>
                <w:sz w:val="20"/>
                <w:szCs w:val="20"/>
              </w:rPr>
              <w:t xml:space="preserve">Wij </w:t>
            </w:r>
            <w:r w:rsidR="00EC3336">
              <w:rPr>
                <w:rFonts w:ascii="Verdana" w:hAnsi="Verdana" w:eastAsia="Verdana" w:cs="Verdana"/>
                <w:i/>
                <w:iCs/>
                <w:sz w:val="20"/>
                <w:szCs w:val="20"/>
              </w:rPr>
              <w:t>hebben dit als volgt geregeld:</w:t>
            </w:r>
          </w:p>
          <w:p w:rsidR="006519E5" w:rsidP="00703E2A" w:rsidRDefault="25095888" w14:paraId="358B54BB" w14:textId="77777777">
            <w:pPr>
              <w:numPr>
                <w:ilvl w:val="0"/>
                <w:numId w:val="8"/>
              </w:numPr>
              <w:spacing w:after="0" w:line="240" w:lineRule="auto"/>
              <w:outlineLvl w:val="0"/>
              <w:rPr>
                <w:rFonts w:ascii="Verdana" w:hAnsi="Verdana" w:eastAsia="Verdana" w:cs="Verdana"/>
                <w:sz w:val="20"/>
                <w:szCs w:val="20"/>
              </w:rPr>
            </w:pPr>
            <w:r w:rsidRPr="25095888">
              <w:rPr>
                <w:rFonts w:ascii="Verdana" w:hAnsi="Verdana" w:eastAsia="Verdana" w:cs="Verdana"/>
                <w:sz w:val="20"/>
                <w:szCs w:val="20"/>
              </w:rPr>
              <w:t>Elke leerkracht verleent de zorg aan de l</w:t>
            </w:r>
            <w:r w:rsidR="00D969BE">
              <w:rPr>
                <w:rFonts w:ascii="Verdana" w:hAnsi="Verdana" w:eastAsia="Verdana" w:cs="Verdana"/>
                <w:sz w:val="20"/>
                <w:szCs w:val="20"/>
              </w:rPr>
              <w:t>eerlingen binnen de eigen groep</w:t>
            </w:r>
            <w:r w:rsidRPr="25095888">
              <w:rPr>
                <w:rFonts w:ascii="Verdana" w:hAnsi="Verdana" w:eastAsia="Verdana" w:cs="Verdana"/>
                <w:sz w:val="20"/>
                <w:szCs w:val="20"/>
              </w:rPr>
              <w:t xml:space="preserve"> onder schooltijd.</w:t>
            </w:r>
          </w:p>
          <w:p w:rsidRPr="0038160B" w:rsidR="006519E5" w:rsidP="00697D14" w:rsidRDefault="006519E5" w14:paraId="3D3E4B1F" w14:textId="77777777">
            <w:pPr>
              <w:spacing w:after="0" w:line="240" w:lineRule="auto"/>
              <w:ind w:left="360"/>
              <w:outlineLvl w:val="0"/>
              <w:rPr>
                <w:rFonts w:ascii="Verdana" w:hAnsi="Verdana"/>
                <w:sz w:val="20"/>
                <w:szCs w:val="20"/>
                <w:u w:color="000000"/>
              </w:rPr>
            </w:pPr>
          </w:p>
          <w:p w:rsidR="006519E5" w:rsidP="00703E2A" w:rsidRDefault="25095888" w14:paraId="19D4BF27" w14:textId="77777777">
            <w:pPr>
              <w:numPr>
                <w:ilvl w:val="0"/>
                <w:numId w:val="8"/>
              </w:numPr>
              <w:spacing w:after="0" w:line="240" w:lineRule="auto"/>
              <w:outlineLvl w:val="0"/>
              <w:rPr>
                <w:rFonts w:ascii="Verdana" w:hAnsi="Verdana" w:eastAsia="Verdana" w:cs="Verdana"/>
                <w:sz w:val="20"/>
                <w:szCs w:val="20"/>
              </w:rPr>
            </w:pPr>
            <w:r w:rsidRPr="25095888">
              <w:rPr>
                <w:rFonts w:ascii="Verdana" w:hAnsi="Verdana" w:eastAsia="Verdana" w:cs="Verdana"/>
                <w:sz w:val="20"/>
                <w:szCs w:val="20"/>
              </w:rPr>
              <w:t>Per bouw zijn de leerkrachten gezamenlijk verantwoordelijk voor alle leerlingen binnen dez</w:t>
            </w:r>
            <w:r w:rsidR="00B54E9D">
              <w:rPr>
                <w:rFonts w:ascii="Verdana" w:hAnsi="Verdana" w:eastAsia="Verdana" w:cs="Verdana"/>
                <w:sz w:val="20"/>
                <w:szCs w:val="20"/>
              </w:rPr>
              <w:t xml:space="preserve">e bouw. Tijdens bouw bijeenkomsten </w:t>
            </w:r>
            <w:r w:rsidRPr="25095888">
              <w:rPr>
                <w:rFonts w:ascii="Verdana" w:hAnsi="Verdana" w:eastAsia="Verdana" w:cs="Verdana"/>
                <w:sz w:val="20"/>
                <w:szCs w:val="20"/>
              </w:rPr>
              <w:t xml:space="preserve">brengen leerkrachten leerlingen in en vindt er overleg </w:t>
            </w:r>
            <w:r w:rsidR="00B54E9D">
              <w:rPr>
                <w:rFonts w:ascii="Verdana" w:hAnsi="Verdana" w:eastAsia="Verdana" w:cs="Verdana"/>
                <w:sz w:val="20"/>
                <w:szCs w:val="20"/>
              </w:rPr>
              <w:t xml:space="preserve">plaats. </w:t>
            </w:r>
            <w:r w:rsidRPr="25095888">
              <w:rPr>
                <w:rFonts w:ascii="Verdana" w:hAnsi="Verdana" w:eastAsia="Verdana" w:cs="Verdana"/>
                <w:sz w:val="20"/>
                <w:szCs w:val="20"/>
              </w:rPr>
              <w:t>Indien nodig wordt, na dit overleg, contact opg</w:t>
            </w:r>
            <w:r w:rsidR="00B54E9D">
              <w:rPr>
                <w:rFonts w:ascii="Verdana" w:hAnsi="Verdana" w:eastAsia="Verdana" w:cs="Verdana"/>
                <w:sz w:val="20"/>
                <w:szCs w:val="20"/>
              </w:rPr>
              <w:t>enomen met de intern begeleider</w:t>
            </w:r>
            <w:r w:rsidRPr="25095888">
              <w:rPr>
                <w:rFonts w:ascii="Verdana" w:hAnsi="Verdana" w:eastAsia="Verdana" w:cs="Verdana"/>
                <w:sz w:val="20"/>
                <w:szCs w:val="20"/>
              </w:rPr>
              <w:t xml:space="preserve"> door de leerkracht die de leerling in de groep heeft.</w:t>
            </w:r>
          </w:p>
          <w:p w:rsidRPr="0038160B" w:rsidR="006519E5" w:rsidP="00697D14" w:rsidRDefault="006519E5" w14:paraId="11B5FB4F" w14:textId="77777777">
            <w:pPr>
              <w:spacing w:after="0" w:line="240" w:lineRule="auto"/>
              <w:outlineLvl w:val="0"/>
              <w:rPr>
                <w:rFonts w:ascii="Verdana" w:hAnsi="Verdana"/>
                <w:sz w:val="20"/>
                <w:szCs w:val="20"/>
                <w:u w:color="000000"/>
              </w:rPr>
            </w:pPr>
          </w:p>
          <w:p w:rsidR="006519E5" w:rsidP="00703E2A" w:rsidRDefault="009F6768" w14:paraId="0D76CBC3" w14:textId="77777777">
            <w:pPr>
              <w:numPr>
                <w:ilvl w:val="0"/>
                <w:numId w:val="8"/>
              </w:numPr>
              <w:spacing w:after="0" w:line="240" w:lineRule="auto"/>
              <w:outlineLvl w:val="0"/>
              <w:rPr>
                <w:rFonts w:ascii="Verdana" w:hAnsi="Verdana" w:eastAsia="Verdana" w:cs="Verdana"/>
                <w:sz w:val="20"/>
                <w:szCs w:val="20"/>
              </w:rPr>
            </w:pPr>
            <w:r>
              <w:rPr>
                <w:rFonts w:ascii="Verdana" w:hAnsi="Verdana" w:eastAsia="Verdana" w:cs="Verdana"/>
                <w:sz w:val="20"/>
                <w:szCs w:val="20"/>
              </w:rPr>
              <w:t>De intern begeleider</w:t>
            </w:r>
            <w:r w:rsidRPr="25095888" w:rsidR="25095888">
              <w:rPr>
                <w:rFonts w:ascii="Verdana" w:hAnsi="Verdana" w:eastAsia="Verdana" w:cs="Verdana"/>
                <w:sz w:val="20"/>
                <w:szCs w:val="20"/>
              </w:rPr>
              <w:t xml:space="preserve"> en de leerkracht gaan in overleg (ook met ouders en bij voorkeur ook met de leerling zelf) om het probleem binnen de groep op te lossen. Evt. externe zorg wordt, in overleg met ouders, ingeschakeld.</w:t>
            </w:r>
          </w:p>
          <w:p w:rsidRPr="0038160B" w:rsidR="006519E5" w:rsidP="00697D14" w:rsidRDefault="006519E5" w14:paraId="2173A4F3" w14:textId="77777777">
            <w:pPr>
              <w:spacing w:after="0" w:line="240" w:lineRule="auto"/>
              <w:outlineLvl w:val="0"/>
              <w:rPr>
                <w:rFonts w:ascii="Verdana" w:hAnsi="Verdana"/>
                <w:sz w:val="20"/>
                <w:szCs w:val="20"/>
                <w:u w:color="000000"/>
              </w:rPr>
            </w:pPr>
          </w:p>
          <w:p w:rsidRPr="00F7631E" w:rsidR="00D15011" w:rsidP="00703E2A" w:rsidRDefault="25095888" w14:paraId="6C8BBF17" w14:textId="77777777">
            <w:pPr>
              <w:numPr>
                <w:ilvl w:val="0"/>
                <w:numId w:val="8"/>
              </w:numPr>
              <w:spacing w:after="0" w:line="240" w:lineRule="auto"/>
              <w:outlineLvl w:val="0"/>
              <w:rPr>
                <w:rFonts w:ascii="Verdana" w:hAnsi="Verdana" w:eastAsia="Verdana" w:cs="Verdana"/>
                <w:sz w:val="20"/>
                <w:szCs w:val="20"/>
              </w:rPr>
            </w:pPr>
            <w:r w:rsidRPr="00F7631E">
              <w:rPr>
                <w:rFonts w:ascii="Verdana" w:hAnsi="Verdana" w:eastAsia="Verdana" w:cs="Verdana"/>
                <w:sz w:val="20"/>
                <w:szCs w:val="20"/>
              </w:rPr>
              <w:t>Op afroep vindt er een extern zorgteam</w:t>
            </w:r>
            <w:r w:rsidRPr="00F7631E" w:rsidR="00F7631E">
              <w:rPr>
                <w:rFonts w:ascii="Verdana" w:hAnsi="Verdana" w:eastAsia="Verdana" w:cs="Verdana"/>
                <w:sz w:val="20"/>
                <w:szCs w:val="20"/>
              </w:rPr>
              <w:t xml:space="preserve"> </w:t>
            </w:r>
            <w:r w:rsidRPr="00F7631E">
              <w:rPr>
                <w:rFonts w:ascii="Verdana" w:hAnsi="Verdana" w:eastAsia="Verdana" w:cs="Verdana"/>
                <w:sz w:val="20"/>
                <w:szCs w:val="20"/>
              </w:rPr>
              <w:t>overleg plaats. Hierbij nodigen we per casus</w:t>
            </w:r>
            <w:r w:rsidRPr="00F7631E" w:rsidR="00F7631E">
              <w:rPr>
                <w:rFonts w:ascii="Verdana" w:hAnsi="Verdana" w:eastAsia="Verdana" w:cs="Verdana"/>
                <w:sz w:val="20"/>
                <w:szCs w:val="20"/>
              </w:rPr>
              <w:t xml:space="preserve"> </w:t>
            </w:r>
            <w:r w:rsidRPr="00F7631E">
              <w:rPr>
                <w:rFonts w:ascii="Verdana" w:hAnsi="Verdana" w:eastAsia="Verdana" w:cs="Verdana"/>
                <w:sz w:val="20"/>
                <w:szCs w:val="20"/>
              </w:rPr>
              <w:t xml:space="preserve">externen uit zoals de onderwijsexpert, een logopedist en/of de jeugd en gezinscoach. Ouders zijn ook aanwezig bij het overleg. </w:t>
            </w:r>
          </w:p>
          <w:p w:rsidRPr="0038160B" w:rsidR="00D15011" w:rsidP="00D15011" w:rsidRDefault="00D15011" w14:paraId="482EB3C4" w14:textId="77777777">
            <w:pPr>
              <w:spacing w:after="0" w:line="240" w:lineRule="auto"/>
              <w:outlineLvl w:val="0"/>
              <w:rPr>
                <w:rFonts w:ascii="Verdana" w:hAnsi="Verdana"/>
                <w:sz w:val="20"/>
                <w:szCs w:val="20"/>
                <w:u w:color="000000"/>
              </w:rPr>
            </w:pPr>
          </w:p>
          <w:p w:rsidRPr="00D15011" w:rsidR="006519E5" w:rsidP="00703E2A" w:rsidRDefault="00D969BE" w14:paraId="42B33AF2" w14:textId="77777777">
            <w:pPr>
              <w:numPr>
                <w:ilvl w:val="0"/>
                <w:numId w:val="8"/>
              </w:numPr>
              <w:spacing w:after="0" w:line="240" w:lineRule="auto"/>
              <w:outlineLvl w:val="0"/>
              <w:rPr>
                <w:rFonts w:ascii="Verdana" w:hAnsi="Verdana" w:eastAsia="Verdana" w:cs="Verdana"/>
                <w:sz w:val="20"/>
                <w:szCs w:val="20"/>
              </w:rPr>
            </w:pPr>
            <w:r>
              <w:rPr>
                <w:rFonts w:ascii="Verdana" w:hAnsi="Verdana" w:eastAsia="Verdana" w:cs="Verdana"/>
                <w:sz w:val="20"/>
                <w:szCs w:val="20"/>
              </w:rPr>
              <w:t>We gebruiken het T</w:t>
            </w:r>
            <w:r w:rsidRPr="25095888" w:rsidR="25095888">
              <w:rPr>
                <w:rFonts w:ascii="Verdana" w:hAnsi="Verdana" w:eastAsia="Verdana" w:cs="Verdana"/>
                <w:sz w:val="20"/>
                <w:szCs w:val="20"/>
              </w:rPr>
              <w:t>opdossier dat hoort bij ons Samenwerkingsverband.</w:t>
            </w:r>
          </w:p>
          <w:p w:rsidRPr="00697D14" w:rsidR="006519E5" w:rsidP="00697D14" w:rsidRDefault="006519E5" w14:paraId="70E94076" w14:textId="77777777">
            <w:pPr>
              <w:spacing w:after="0" w:line="240" w:lineRule="auto"/>
              <w:outlineLvl w:val="0"/>
              <w:rPr>
                <w:rFonts w:ascii="Verdana" w:hAnsi="Verdana"/>
                <w:sz w:val="20"/>
                <w:szCs w:val="20"/>
                <w:u w:color="000000"/>
              </w:rPr>
            </w:pPr>
          </w:p>
          <w:p w:rsidRPr="00697D14" w:rsidR="006519E5" w:rsidP="00703E2A" w:rsidRDefault="00B54E9D" w14:paraId="3F5AD3F2" w14:textId="77777777">
            <w:pPr>
              <w:numPr>
                <w:ilvl w:val="0"/>
                <w:numId w:val="8"/>
              </w:numPr>
              <w:spacing w:after="0" w:line="240" w:lineRule="auto"/>
              <w:outlineLvl w:val="0"/>
              <w:rPr>
                <w:rFonts w:ascii="Verdana" w:hAnsi="Verdana" w:eastAsia="Verdana" w:cs="Verdana"/>
                <w:sz w:val="20"/>
                <w:szCs w:val="20"/>
              </w:rPr>
            </w:pPr>
            <w:r w:rsidRPr="20B66435">
              <w:rPr>
                <w:rFonts w:ascii="Verdana" w:hAnsi="Verdana" w:eastAsia="Verdana" w:cs="Verdana"/>
                <w:sz w:val="20"/>
                <w:szCs w:val="20"/>
              </w:rPr>
              <w:t>Toets r</w:t>
            </w:r>
            <w:r>
              <w:rPr>
                <w:rFonts w:ascii="Verdana" w:hAnsi="Verdana" w:eastAsia="Verdana" w:cs="Verdana"/>
                <w:sz w:val="20"/>
                <w:szCs w:val="20"/>
              </w:rPr>
              <w:t>esultaten zo</w:t>
            </w:r>
            <w:r w:rsidRPr="20B66435" w:rsidR="20B66435">
              <w:rPr>
                <w:rFonts w:ascii="Verdana" w:hAnsi="Verdana" w:eastAsia="Verdana" w:cs="Verdana"/>
                <w:sz w:val="20"/>
                <w:szCs w:val="20"/>
              </w:rPr>
              <w:t>als Cito-toetsen,</w:t>
            </w:r>
            <w:r>
              <w:rPr>
                <w:rFonts w:ascii="Verdana" w:hAnsi="Verdana" w:eastAsia="Verdana" w:cs="Verdana"/>
                <w:sz w:val="20"/>
                <w:szCs w:val="20"/>
              </w:rPr>
              <w:t xml:space="preserve"> maar ook het dagelijks gemaakte werk, </w:t>
            </w:r>
            <w:r w:rsidRPr="20B66435" w:rsidR="20B66435">
              <w:rPr>
                <w:rFonts w:ascii="Verdana" w:hAnsi="Verdana" w:eastAsia="Verdana" w:cs="Verdana"/>
                <w:sz w:val="20"/>
                <w:szCs w:val="20"/>
              </w:rPr>
              <w:t xml:space="preserve"> worden geanalyseerd met de parallelgroepen samen; voldoet iedereen aan de norm, lopen er leerlingen vast, zijn er opvallende verschillen tussen parallelgroepen, speelt leerkrachtgedrag een rol, is o</w:t>
            </w:r>
            <w:r w:rsidR="009F6768">
              <w:rPr>
                <w:rFonts w:ascii="Verdana" w:hAnsi="Verdana" w:eastAsia="Verdana" w:cs="Verdana"/>
                <w:sz w:val="20"/>
                <w:szCs w:val="20"/>
              </w:rPr>
              <w:t>verleg met de intern begeleider</w:t>
            </w:r>
            <w:r w:rsidRPr="20B66435" w:rsidR="20B66435">
              <w:rPr>
                <w:rFonts w:ascii="Verdana" w:hAnsi="Verdana" w:eastAsia="Verdana" w:cs="Verdana"/>
                <w:sz w:val="20"/>
                <w:szCs w:val="20"/>
              </w:rPr>
              <w:t xml:space="preserve"> nodig. Bevindingen worden</w:t>
            </w:r>
            <w:r>
              <w:rPr>
                <w:rFonts w:ascii="Verdana" w:hAnsi="Verdana" w:eastAsia="Verdana" w:cs="Verdana"/>
                <w:sz w:val="20"/>
                <w:szCs w:val="20"/>
              </w:rPr>
              <w:t xml:space="preserve"> besproken op de bouwmomenten</w:t>
            </w:r>
            <w:r w:rsidRPr="20B66435" w:rsidR="20B66435">
              <w:rPr>
                <w:rFonts w:ascii="Verdana" w:hAnsi="Verdana" w:eastAsia="Verdana" w:cs="Verdana"/>
                <w:sz w:val="20"/>
                <w:szCs w:val="20"/>
              </w:rPr>
              <w:t>.</w:t>
            </w:r>
          </w:p>
          <w:p w:rsidRPr="00697D14" w:rsidR="006519E5" w:rsidP="00697D14" w:rsidRDefault="006519E5" w14:paraId="1A81C61B" w14:textId="77777777">
            <w:pPr>
              <w:spacing w:after="0" w:line="240" w:lineRule="auto"/>
              <w:outlineLvl w:val="0"/>
              <w:rPr>
                <w:rFonts w:ascii="Verdana" w:hAnsi="Verdana"/>
                <w:sz w:val="20"/>
                <w:szCs w:val="20"/>
                <w:u w:color="000000"/>
              </w:rPr>
            </w:pPr>
          </w:p>
          <w:p w:rsidRPr="0053137C" w:rsidR="006519E5" w:rsidP="00703E2A" w:rsidRDefault="25095888" w14:paraId="7F99AF74" w14:textId="77777777">
            <w:pPr>
              <w:numPr>
                <w:ilvl w:val="0"/>
                <w:numId w:val="8"/>
              </w:numPr>
              <w:spacing w:after="0" w:line="240" w:lineRule="auto"/>
              <w:outlineLvl w:val="0"/>
              <w:rPr>
                <w:rFonts w:ascii="Verdana" w:hAnsi="Verdana" w:eastAsia="Verdana" w:cs="Verdana"/>
                <w:sz w:val="20"/>
                <w:szCs w:val="20"/>
              </w:rPr>
            </w:pPr>
            <w:r w:rsidRPr="25095888">
              <w:rPr>
                <w:rFonts w:ascii="Verdana" w:hAnsi="Verdana" w:eastAsia="Verdana" w:cs="Verdana"/>
                <w:sz w:val="20"/>
                <w:szCs w:val="20"/>
              </w:rPr>
              <w:t>Elk jaar wordt het sociogram ingevuld om de sociale interactie binnen een groep te volgen en</w:t>
            </w:r>
            <w:r w:rsidR="00F7631E">
              <w:rPr>
                <w:rFonts w:ascii="Verdana" w:hAnsi="Verdana" w:eastAsia="Verdana" w:cs="Verdana"/>
                <w:sz w:val="20"/>
                <w:szCs w:val="20"/>
              </w:rPr>
              <w:t xml:space="preserve"> eventueel actie te ondernemen.</w:t>
            </w:r>
          </w:p>
          <w:p w:rsidR="006519E5" w:rsidP="00C26A6E" w:rsidRDefault="006519E5" w14:paraId="45ECF771" w14:textId="77777777">
            <w:pPr>
              <w:spacing w:after="0" w:line="240" w:lineRule="auto"/>
              <w:outlineLvl w:val="0"/>
              <w:rPr>
                <w:rFonts w:ascii="Verdana" w:hAnsi="Verdana"/>
                <w:sz w:val="20"/>
                <w:szCs w:val="20"/>
                <w:u w:color="000000"/>
              </w:rPr>
            </w:pPr>
          </w:p>
          <w:p w:rsidRPr="00697D14" w:rsidR="006519E5" w:rsidP="00C26A6E" w:rsidRDefault="006519E5" w14:paraId="2EDD7F19" w14:textId="77777777">
            <w:pPr>
              <w:spacing w:after="0" w:line="240" w:lineRule="auto"/>
              <w:outlineLvl w:val="0"/>
              <w:rPr>
                <w:rFonts w:ascii="Verdana" w:hAnsi="Verdana"/>
                <w:sz w:val="20"/>
                <w:szCs w:val="20"/>
                <w:u w:color="000000"/>
              </w:rPr>
            </w:pPr>
          </w:p>
        </w:tc>
      </w:tr>
      <w:tr w:rsidRPr="008708C7" w:rsidR="006519E5" w:rsidTr="003250BF" w14:paraId="020A4752" w14:textId="77777777">
        <w:trPr>
          <w:cantSplit/>
          <w:trHeight w:val="350"/>
        </w:trPr>
        <w:tc>
          <w:tcPr>
            <w:tcW w:w="9212" w:type="dxa"/>
            <w:tcBorders>
              <w:top w:val="single" w:color="000000" w:themeColor="text2" w:sz="4" w:space="0"/>
              <w:left w:val="single" w:color="000000" w:themeColor="text2" w:sz="4" w:space="0"/>
              <w:bottom w:val="single" w:color="000000" w:themeColor="text2" w:sz="4" w:space="0"/>
              <w:right w:val="single" w:color="000000" w:themeColor="text2" w:sz="4" w:space="0"/>
            </w:tcBorders>
            <w:shd w:val="clear" w:color="auto" w:fill="FFFFFF" w:themeFill="background1"/>
            <w:tcMar>
              <w:top w:w="80" w:type="dxa"/>
              <w:left w:w="0" w:type="dxa"/>
              <w:bottom w:w="80" w:type="dxa"/>
              <w:right w:w="0" w:type="dxa"/>
            </w:tcMar>
          </w:tcPr>
          <w:p w:rsidR="00BC02CF" w:rsidP="25095888" w:rsidRDefault="00BC02CF" w14:paraId="75A1F5E2" w14:textId="77777777">
            <w:pPr>
              <w:outlineLvl w:val="0"/>
              <w:rPr>
                <w:rFonts w:ascii="Verdana" w:hAnsi="Verdana" w:eastAsia="Verdana" w:cs="Verdana"/>
                <w:i/>
                <w:iCs/>
                <w:color w:val="000000" w:themeColor="text2"/>
                <w:sz w:val="20"/>
                <w:szCs w:val="20"/>
              </w:rPr>
            </w:pPr>
            <w:r w:rsidRPr="20B66435">
              <w:rPr>
                <w:rFonts w:ascii="Verdana" w:hAnsi="Verdana" w:eastAsia="Verdana" w:cs="Verdana"/>
                <w:b/>
                <w:bCs/>
                <w:color w:val="000000" w:themeColor="text2"/>
                <w:sz w:val="20"/>
                <w:szCs w:val="20"/>
              </w:rPr>
              <w:lastRenderedPageBreak/>
              <w:t xml:space="preserve">7. De leerkrachten zijn vaardig in het vroegtijdig signaleren van ondersteuningsbehoeften van ouders en gezin. Zij brengen dit op adequate, geformaliseerde wijze in </w:t>
            </w:r>
            <w:proofErr w:type="spellStart"/>
            <w:r w:rsidRPr="20B66435">
              <w:rPr>
                <w:rFonts w:ascii="Verdana" w:hAnsi="Verdana" w:eastAsia="Verdana" w:cs="Verdana"/>
                <w:b/>
                <w:bCs/>
                <w:color w:val="000000" w:themeColor="text2"/>
                <w:sz w:val="20"/>
                <w:szCs w:val="20"/>
              </w:rPr>
              <w:t>in</w:t>
            </w:r>
            <w:proofErr w:type="spellEnd"/>
            <w:r w:rsidRPr="20B66435">
              <w:rPr>
                <w:rFonts w:ascii="Verdana" w:hAnsi="Verdana" w:eastAsia="Verdana" w:cs="Verdana"/>
                <w:b/>
                <w:bCs/>
                <w:color w:val="000000" w:themeColor="text2"/>
                <w:sz w:val="20"/>
                <w:szCs w:val="20"/>
              </w:rPr>
              <w:t xml:space="preserve"> de zorg/begeleidingsstructuur.</w:t>
            </w:r>
          </w:p>
          <w:p w:rsidRPr="00FC3DA2" w:rsidR="006519E5" w:rsidP="25095888" w:rsidRDefault="25095888" w14:paraId="6162E214" w14:textId="77777777">
            <w:pPr>
              <w:outlineLvl w:val="0"/>
              <w:rPr>
                <w:rFonts w:ascii="Verdana" w:hAnsi="Verdana" w:eastAsia="Verdana" w:cs="Verdana"/>
                <w:i/>
                <w:iCs/>
                <w:color w:val="000000" w:themeColor="text2"/>
                <w:sz w:val="20"/>
                <w:szCs w:val="20"/>
              </w:rPr>
            </w:pPr>
            <w:r w:rsidRPr="25095888">
              <w:rPr>
                <w:rFonts w:ascii="Verdana" w:hAnsi="Verdana" w:eastAsia="Verdana" w:cs="Verdana"/>
                <w:i/>
                <w:iCs/>
                <w:color w:val="000000" w:themeColor="text2"/>
                <w:sz w:val="20"/>
                <w:szCs w:val="20"/>
              </w:rPr>
              <w:t>Wij hebben dit als volgt geregeld:</w:t>
            </w:r>
          </w:p>
          <w:p w:rsidR="006519E5" w:rsidP="00703E2A" w:rsidRDefault="25095888" w14:paraId="2987F74D" w14:textId="77777777">
            <w:pPr>
              <w:numPr>
                <w:ilvl w:val="0"/>
                <w:numId w:val="9"/>
              </w:numPr>
              <w:spacing w:after="0" w:line="240" w:lineRule="auto"/>
              <w:outlineLvl w:val="0"/>
              <w:rPr>
                <w:rFonts w:ascii="Verdana" w:hAnsi="Verdana" w:eastAsia="Verdana" w:cs="Verdana"/>
                <w:color w:val="000000" w:themeColor="text2"/>
                <w:sz w:val="20"/>
                <w:szCs w:val="20"/>
              </w:rPr>
            </w:pPr>
            <w:r w:rsidRPr="25095888">
              <w:rPr>
                <w:rFonts w:ascii="Verdana" w:hAnsi="Verdana" w:eastAsia="Verdana" w:cs="Verdana"/>
                <w:color w:val="000000" w:themeColor="text2"/>
                <w:sz w:val="20"/>
                <w:szCs w:val="20"/>
              </w:rPr>
              <w:t>Leerkrachten werken samen met ouders. Ze betrekken hen als ervaringsdeskundigen en partner bij de analyse van de situatie en het bedenken en uitvoeren van de aanpak.</w:t>
            </w:r>
          </w:p>
          <w:p w:rsidRPr="00FC3DA2" w:rsidR="006519E5" w:rsidP="00697D14" w:rsidRDefault="006519E5" w14:paraId="60271D3D" w14:textId="77777777">
            <w:pPr>
              <w:spacing w:after="0" w:line="240" w:lineRule="auto"/>
              <w:ind w:left="360"/>
              <w:outlineLvl w:val="0"/>
              <w:rPr>
                <w:rFonts w:ascii="Verdana" w:hAnsi="Verdana"/>
                <w:color w:val="000000"/>
                <w:sz w:val="20"/>
                <w:szCs w:val="20"/>
                <w:u w:color="000000"/>
              </w:rPr>
            </w:pPr>
          </w:p>
          <w:p w:rsidR="006519E5" w:rsidP="00703E2A" w:rsidRDefault="25095888" w14:paraId="579985F3" w14:textId="77777777">
            <w:pPr>
              <w:numPr>
                <w:ilvl w:val="0"/>
                <w:numId w:val="9"/>
              </w:numPr>
              <w:spacing w:after="0" w:line="240" w:lineRule="auto"/>
              <w:rPr>
                <w:rFonts w:ascii="Verdana" w:hAnsi="Verdana" w:eastAsia="Verdana" w:cs="Verdana"/>
                <w:sz w:val="20"/>
                <w:szCs w:val="20"/>
              </w:rPr>
            </w:pPr>
            <w:r w:rsidRPr="25095888">
              <w:rPr>
                <w:rFonts w:ascii="Verdana" w:hAnsi="Verdana" w:eastAsia="Verdana" w:cs="Verdana"/>
                <w:color w:val="000000" w:themeColor="text2"/>
                <w:sz w:val="20"/>
                <w:szCs w:val="20"/>
              </w:rPr>
              <w:t xml:space="preserve">Indien er sprake is van ondersteuningsbehoeften van ouders of het gezin, bespreekt de leerkracht dit met de ouder en roept eventueel de hulp in van de </w:t>
            </w:r>
            <w:r w:rsidR="009F6768">
              <w:rPr>
                <w:rFonts w:ascii="Verdana" w:hAnsi="Verdana" w:eastAsia="Verdana" w:cs="Verdana"/>
                <w:sz w:val="20"/>
                <w:szCs w:val="20"/>
              </w:rPr>
              <w:t>intern begeleider</w:t>
            </w:r>
            <w:r w:rsidR="00F7631E">
              <w:rPr>
                <w:rFonts w:ascii="Verdana" w:hAnsi="Verdana" w:eastAsia="Verdana" w:cs="Verdana"/>
                <w:sz w:val="20"/>
                <w:szCs w:val="20"/>
              </w:rPr>
              <w:t>.</w:t>
            </w:r>
          </w:p>
          <w:p w:rsidRPr="0038160B" w:rsidR="006519E5" w:rsidP="00697D14" w:rsidRDefault="006519E5" w14:paraId="37B49E7C" w14:textId="77777777">
            <w:pPr>
              <w:spacing w:after="0" w:line="240" w:lineRule="auto"/>
              <w:rPr>
                <w:rFonts w:ascii="Verdana" w:hAnsi="Verdana"/>
                <w:sz w:val="20"/>
                <w:szCs w:val="20"/>
                <w:u w:color="000000"/>
              </w:rPr>
            </w:pPr>
          </w:p>
          <w:p w:rsidRPr="008C4EEF" w:rsidR="006519E5" w:rsidP="00703E2A" w:rsidRDefault="25095888" w14:paraId="2730C168" w14:textId="77777777">
            <w:pPr>
              <w:numPr>
                <w:ilvl w:val="0"/>
                <w:numId w:val="9"/>
              </w:numPr>
              <w:spacing w:after="0" w:line="240" w:lineRule="auto"/>
              <w:rPr>
                <w:rFonts w:ascii="Verdana" w:hAnsi="Verdana" w:eastAsia="Verdana" w:cs="Verdana"/>
                <w:sz w:val="20"/>
                <w:szCs w:val="20"/>
              </w:rPr>
            </w:pPr>
            <w:r w:rsidRPr="25095888">
              <w:rPr>
                <w:rFonts w:ascii="Verdana" w:hAnsi="Verdana" w:eastAsia="Verdana" w:cs="Verdana"/>
                <w:sz w:val="20"/>
                <w:szCs w:val="20"/>
              </w:rPr>
              <w:t>Na o</w:t>
            </w:r>
            <w:r w:rsidR="009F6768">
              <w:rPr>
                <w:rFonts w:ascii="Verdana" w:hAnsi="Verdana" w:eastAsia="Verdana" w:cs="Verdana"/>
                <w:sz w:val="20"/>
                <w:szCs w:val="20"/>
              </w:rPr>
              <w:t>verleg met de intern begeleider</w:t>
            </w:r>
            <w:r w:rsidRPr="25095888">
              <w:rPr>
                <w:rFonts w:ascii="Verdana" w:hAnsi="Verdana" w:eastAsia="Verdana" w:cs="Verdana"/>
                <w:sz w:val="20"/>
                <w:szCs w:val="20"/>
              </w:rPr>
              <w:t xml:space="preserve"> kan er besloten worden om een gezin aan te melden bij de jeugd en gezinscoach of andere externe instanties. Aanmelding gebeurt door de intern be</w:t>
            </w:r>
            <w:r w:rsidR="009F6768">
              <w:rPr>
                <w:rFonts w:ascii="Verdana" w:hAnsi="Verdana" w:eastAsia="Verdana" w:cs="Verdana"/>
                <w:sz w:val="20"/>
                <w:szCs w:val="20"/>
              </w:rPr>
              <w:t>geleider</w:t>
            </w:r>
            <w:r w:rsidRPr="25095888">
              <w:rPr>
                <w:rFonts w:ascii="Verdana" w:hAnsi="Verdana" w:eastAsia="Verdana" w:cs="Verdana"/>
                <w:sz w:val="20"/>
                <w:szCs w:val="20"/>
              </w:rPr>
              <w:t xml:space="preserve">. Dit geldt ook voor projecten </w:t>
            </w:r>
            <w:r w:rsidR="00932AF0">
              <w:rPr>
                <w:rFonts w:ascii="Verdana" w:hAnsi="Verdana" w:eastAsia="Verdana" w:cs="Verdana"/>
                <w:sz w:val="20"/>
                <w:szCs w:val="20"/>
              </w:rPr>
              <w:t>zoals voorleeshulp of homestart.</w:t>
            </w:r>
          </w:p>
          <w:p w:rsidRPr="0038160B" w:rsidR="006519E5" w:rsidP="00697D14" w:rsidRDefault="006519E5" w14:paraId="14787BC4" w14:textId="77777777">
            <w:pPr>
              <w:spacing w:after="0" w:line="240" w:lineRule="auto"/>
              <w:rPr>
                <w:rFonts w:ascii="Verdana" w:hAnsi="Verdana"/>
                <w:sz w:val="20"/>
                <w:szCs w:val="20"/>
                <w:u w:color="000000"/>
              </w:rPr>
            </w:pPr>
          </w:p>
          <w:p w:rsidRPr="00FC3DA2" w:rsidR="006519E5" w:rsidP="00703E2A" w:rsidRDefault="25095888" w14:paraId="6D30BE88" w14:textId="77777777">
            <w:pPr>
              <w:numPr>
                <w:ilvl w:val="0"/>
                <w:numId w:val="9"/>
              </w:numPr>
              <w:spacing w:after="0" w:line="240" w:lineRule="auto"/>
              <w:rPr>
                <w:rFonts w:ascii="Verdana" w:hAnsi="Verdana" w:eastAsia="Verdana" w:cs="Verdana"/>
                <w:color w:val="000000" w:themeColor="text2"/>
                <w:sz w:val="20"/>
                <w:szCs w:val="20"/>
              </w:rPr>
            </w:pPr>
            <w:r w:rsidRPr="25095888">
              <w:rPr>
                <w:rFonts w:ascii="Verdana" w:hAnsi="Verdana" w:eastAsia="Verdana" w:cs="Verdana"/>
                <w:sz w:val="20"/>
                <w:szCs w:val="20"/>
              </w:rPr>
              <w:t>De Familieschool streeft er naar om de lijnen naar hulpverleners zo kort en direct mogelijk te houden. Ervaring leert ons dat het niet zozeer gaat om de juiste instantie als wel om de juiste ‘klik’ tussen ouders en hulpverleners. Daar waar mogelij</w:t>
            </w:r>
            <w:r w:rsidR="009F6768">
              <w:rPr>
                <w:rFonts w:ascii="Verdana" w:hAnsi="Verdana" w:eastAsia="Verdana" w:cs="Verdana"/>
                <w:sz w:val="20"/>
                <w:szCs w:val="20"/>
              </w:rPr>
              <w:t>k probeert de intern begeleider</w:t>
            </w:r>
            <w:r w:rsidRPr="25095888">
              <w:rPr>
                <w:rFonts w:ascii="Verdana" w:hAnsi="Verdana" w:eastAsia="Verdana" w:cs="Verdana"/>
                <w:sz w:val="20"/>
                <w:szCs w:val="20"/>
              </w:rPr>
              <w:t xml:space="preserve"> dit zo positief mogelijk te beïnvloeden door bijvoorbeeld een vooraanmelding te doen voor ouders.</w:t>
            </w:r>
          </w:p>
        </w:tc>
      </w:tr>
    </w:tbl>
    <w:p w:rsidR="004E427C" w:rsidRDefault="004E427C" w14:paraId="5F5EB515" w14:textId="77777777"/>
    <w:tbl>
      <w:tblPr>
        <w:tblW w:w="9210" w:type="dxa"/>
        <w:tblLayout w:type="fixed"/>
        <w:tblCellMar>
          <w:top w:w="15" w:type="dxa"/>
          <w:left w:w="15" w:type="dxa"/>
          <w:bottom w:w="15" w:type="dxa"/>
          <w:right w:w="15" w:type="dxa"/>
        </w:tblCellMar>
        <w:tblLook w:val="00A0" w:firstRow="1" w:lastRow="0" w:firstColumn="1" w:lastColumn="0" w:noHBand="0" w:noVBand="0"/>
      </w:tblPr>
      <w:tblGrid>
        <w:gridCol w:w="9210"/>
      </w:tblGrid>
      <w:tr w:rsidRPr="00B4384C" w:rsidR="006519E5" w:rsidTr="003250BF" w14:paraId="296C3142" w14:textId="77777777">
        <w:trPr>
          <w:trHeight w:val="255"/>
        </w:trPr>
        <w:tc>
          <w:tcPr>
            <w:tcW w:w="9210" w:type="dxa"/>
            <w:tcBorders>
              <w:top w:val="single" w:color="000000" w:themeColor="text2" w:sz="8" w:space="0"/>
              <w:left w:val="single" w:color="000000" w:themeColor="text2" w:sz="8" w:space="0"/>
              <w:bottom w:val="single" w:color="000000" w:themeColor="text2" w:sz="8" w:space="0"/>
              <w:right w:val="single" w:color="000000" w:themeColor="text2" w:sz="8" w:space="0"/>
            </w:tcBorders>
            <w:shd w:val="clear" w:color="auto" w:fill="FFFFFF" w:themeFill="background1"/>
          </w:tcPr>
          <w:p w:rsidRPr="004D7CBC" w:rsidR="006519E5" w:rsidP="25095888" w:rsidRDefault="25095888" w14:paraId="4F55CB7C" w14:textId="77777777">
            <w:pPr>
              <w:spacing w:after="0" w:line="240" w:lineRule="auto"/>
              <w:ind w:left="100" w:right="100"/>
              <w:rPr>
                <w:rFonts w:ascii="Verdana" w:hAnsi="Verdana" w:eastAsia="Verdana" w:cs="Verdana"/>
                <w:sz w:val="24"/>
                <w:szCs w:val="24"/>
                <w:lang w:eastAsia="nl-NL"/>
              </w:rPr>
            </w:pPr>
            <w:r w:rsidRPr="25095888">
              <w:rPr>
                <w:rFonts w:ascii="Verdana" w:hAnsi="Verdana" w:eastAsia="Verdana" w:cs="Verdana"/>
                <w:b/>
                <w:bCs/>
                <w:sz w:val="20"/>
                <w:szCs w:val="20"/>
                <w:lang w:eastAsia="nl-NL"/>
              </w:rPr>
              <w:t>8. De leerkrachten zijn er op gericht de ouders vroegtijdig bij de zorgvraag te betrekken.</w:t>
            </w:r>
          </w:p>
        </w:tc>
      </w:tr>
      <w:tr w:rsidRPr="00B4384C" w:rsidR="006519E5" w:rsidTr="003250BF" w14:paraId="3578E6F3" w14:textId="77777777">
        <w:trPr>
          <w:trHeight w:val="255"/>
        </w:trPr>
        <w:tc>
          <w:tcPr>
            <w:tcW w:w="9210" w:type="dxa"/>
            <w:tcBorders>
              <w:top w:val="single" w:color="000000" w:themeColor="text2" w:sz="8" w:space="0"/>
              <w:left w:val="single" w:color="000000" w:themeColor="text2" w:sz="8" w:space="0"/>
              <w:bottom w:val="single" w:color="000000" w:themeColor="text2" w:sz="8" w:space="0"/>
              <w:right w:val="single" w:color="000000" w:themeColor="text2" w:sz="8" w:space="0"/>
            </w:tcBorders>
            <w:shd w:val="clear" w:color="auto" w:fill="FFFFFF" w:themeFill="background1"/>
          </w:tcPr>
          <w:p w:rsidR="006519E5" w:rsidP="25095888" w:rsidRDefault="25095888" w14:paraId="36AA8951" w14:textId="77777777">
            <w:pPr>
              <w:spacing w:after="0" w:line="240" w:lineRule="auto"/>
              <w:ind w:left="100" w:right="100"/>
              <w:rPr>
                <w:rFonts w:ascii="Verdana" w:hAnsi="Verdana" w:eastAsia="Verdana" w:cs="Verdana"/>
                <w:i/>
                <w:iCs/>
                <w:sz w:val="20"/>
                <w:szCs w:val="20"/>
                <w:lang w:eastAsia="nl-NL"/>
              </w:rPr>
            </w:pPr>
            <w:r w:rsidRPr="25095888">
              <w:rPr>
                <w:rFonts w:ascii="Verdana" w:hAnsi="Verdana" w:eastAsia="Verdana" w:cs="Verdana"/>
                <w:i/>
                <w:iCs/>
                <w:sz w:val="20"/>
                <w:szCs w:val="20"/>
                <w:lang w:eastAsia="nl-NL"/>
              </w:rPr>
              <w:t>Wij hebben dit als volgt geregeld:</w:t>
            </w:r>
          </w:p>
          <w:p w:rsidRPr="004D7CBC" w:rsidR="006519E5" w:rsidP="00063934" w:rsidRDefault="006519E5" w14:paraId="4762C82F" w14:textId="77777777">
            <w:pPr>
              <w:spacing w:after="0" w:line="240" w:lineRule="auto"/>
              <w:ind w:left="100" w:right="100"/>
              <w:rPr>
                <w:rFonts w:ascii="Verdana" w:hAnsi="Verdana"/>
                <w:sz w:val="24"/>
                <w:szCs w:val="24"/>
                <w:lang w:eastAsia="nl-NL"/>
              </w:rPr>
            </w:pPr>
          </w:p>
          <w:p w:rsidRPr="003250BF" w:rsidR="006519E5" w:rsidP="00703E2A" w:rsidRDefault="25095888" w14:paraId="33A69229" w14:textId="77777777">
            <w:pPr>
              <w:pStyle w:val="Lijstalinea"/>
              <w:numPr>
                <w:ilvl w:val="0"/>
                <w:numId w:val="36"/>
              </w:numPr>
              <w:spacing w:after="0" w:line="240" w:lineRule="auto"/>
              <w:ind w:right="100"/>
              <w:rPr>
                <w:rFonts w:ascii="Verdana" w:hAnsi="Verdana" w:eastAsia="Verdana" w:cs="Verdana"/>
                <w:sz w:val="20"/>
                <w:szCs w:val="20"/>
                <w:lang w:eastAsia="nl-NL"/>
              </w:rPr>
            </w:pPr>
            <w:r w:rsidRPr="003250BF">
              <w:rPr>
                <w:rFonts w:ascii="Verdana" w:hAnsi="Verdana" w:eastAsia="Verdana" w:cs="Verdana"/>
                <w:sz w:val="20"/>
                <w:szCs w:val="20"/>
                <w:lang w:eastAsia="nl-NL"/>
              </w:rPr>
              <w:t>Zodra er sprake is van zorg bespreken leerkrachten</w:t>
            </w:r>
            <w:r w:rsidR="00DD3A2D">
              <w:rPr>
                <w:rFonts w:ascii="Verdana" w:hAnsi="Verdana" w:eastAsia="Verdana" w:cs="Verdana"/>
                <w:sz w:val="20"/>
                <w:szCs w:val="20"/>
                <w:lang w:eastAsia="nl-NL"/>
              </w:rPr>
              <w:t>en</w:t>
            </w:r>
            <w:r w:rsidRPr="003250BF">
              <w:rPr>
                <w:rFonts w:ascii="Verdana" w:hAnsi="Verdana" w:eastAsia="Verdana" w:cs="Verdana"/>
                <w:sz w:val="20"/>
                <w:szCs w:val="20"/>
                <w:lang w:eastAsia="nl-NL"/>
              </w:rPr>
              <w:t xml:space="preserve"> dit met de ouders. Zie 4.2.7.</w:t>
            </w:r>
          </w:p>
          <w:p w:rsidRPr="004D7CBC" w:rsidR="006519E5" w:rsidP="00FD34B4" w:rsidRDefault="006519E5" w14:paraId="1841F5A1" w14:textId="77777777">
            <w:pPr>
              <w:spacing w:after="0" w:line="240" w:lineRule="auto"/>
              <w:ind w:left="820" w:right="100" w:hanging="360"/>
              <w:rPr>
                <w:rFonts w:ascii="Verdana" w:hAnsi="Verdana"/>
                <w:sz w:val="24"/>
                <w:szCs w:val="24"/>
                <w:lang w:eastAsia="nl-NL"/>
              </w:rPr>
            </w:pPr>
          </w:p>
        </w:tc>
      </w:tr>
    </w:tbl>
    <w:p w:rsidR="004E427C" w:rsidRDefault="004E427C" w14:paraId="7A40BA5C" w14:textId="77777777"/>
    <w:p w:rsidR="004E427C" w:rsidRDefault="004E427C" w14:paraId="203A6392" w14:textId="77777777">
      <w:r>
        <w:br w:type="page"/>
      </w:r>
    </w:p>
    <w:tbl>
      <w:tblPr>
        <w:tblW w:w="9210" w:type="dxa"/>
        <w:tblCellMar>
          <w:top w:w="15" w:type="dxa"/>
          <w:left w:w="15" w:type="dxa"/>
          <w:bottom w:w="15" w:type="dxa"/>
          <w:right w:w="15" w:type="dxa"/>
        </w:tblCellMar>
        <w:tblLook w:val="00A0" w:firstRow="1" w:lastRow="0" w:firstColumn="1" w:lastColumn="0" w:noHBand="0" w:noVBand="0"/>
      </w:tblPr>
      <w:tblGrid>
        <w:gridCol w:w="9210"/>
      </w:tblGrid>
      <w:tr w:rsidRPr="00B4384C" w:rsidR="006519E5" w:rsidTr="20B66435" w14:paraId="5ED655C7" w14:textId="77777777">
        <w:trPr>
          <w:trHeight w:val="255"/>
        </w:trPr>
        <w:tc>
          <w:tcPr>
            <w:tcW w:w="9210" w:type="dxa"/>
            <w:tcBorders>
              <w:top w:val="single" w:color="000000" w:themeColor="text2" w:sz="8" w:space="0"/>
              <w:left w:val="single" w:color="000000" w:themeColor="text2" w:sz="8" w:space="0"/>
              <w:bottom w:val="single" w:color="000000" w:themeColor="text2" w:sz="8" w:space="0"/>
              <w:right w:val="single" w:color="000000" w:themeColor="text2" w:sz="8" w:space="0"/>
            </w:tcBorders>
            <w:shd w:val="clear" w:color="auto" w:fill="FFFFFF" w:themeFill="background1"/>
          </w:tcPr>
          <w:p w:rsidRPr="004D7CBC" w:rsidR="006519E5" w:rsidP="20B66435" w:rsidRDefault="20B66435" w14:paraId="7B0A8D29" w14:textId="77777777">
            <w:pPr>
              <w:spacing w:after="0" w:line="240" w:lineRule="auto"/>
              <w:ind w:left="100" w:right="100"/>
              <w:rPr>
                <w:rFonts w:ascii="Verdana" w:hAnsi="Verdana" w:eastAsia="Verdana" w:cs="Verdana"/>
                <w:sz w:val="24"/>
                <w:szCs w:val="24"/>
                <w:lang w:eastAsia="nl-NL"/>
              </w:rPr>
            </w:pPr>
            <w:r w:rsidRPr="20B66435">
              <w:rPr>
                <w:rFonts w:ascii="Verdana" w:hAnsi="Verdana" w:eastAsia="Verdana" w:cs="Verdana"/>
                <w:b/>
                <w:bCs/>
                <w:sz w:val="20"/>
                <w:szCs w:val="20"/>
                <w:lang w:eastAsia="nl-NL"/>
              </w:rPr>
              <w:lastRenderedPageBreak/>
              <w:t>9. De leerkrachten zijn deskundig bij de inzet van effectieve interventies bij beginnende (</w:t>
            </w:r>
            <w:proofErr w:type="spellStart"/>
            <w:r w:rsidRPr="20B66435">
              <w:rPr>
                <w:rFonts w:ascii="Verdana" w:hAnsi="Verdana" w:eastAsia="Verdana" w:cs="Verdana"/>
                <w:b/>
                <w:bCs/>
                <w:sz w:val="20"/>
                <w:szCs w:val="20"/>
                <w:lang w:eastAsia="nl-NL"/>
              </w:rPr>
              <w:t>gedrags</w:t>
            </w:r>
            <w:proofErr w:type="spellEnd"/>
            <w:r w:rsidRPr="20B66435">
              <w:rPr>
                <w:rFonts w:ascii="Verdana" w:hAnsi="Verdana" w:eastAsia="Verdana" w:cs="Verdana"/>
                <w:b/>
                <w:bCs/>
                <w:sz w:val="20"/>
                <w:szCs w:val="20"/>
                <w:lang w:eastAsia="nl-NL"/>
              </w:rPr>
              <w:t>)problematiek.</w:t>
            </w:r>
          </w:p>
        </w:tc>
      </w:tr>
      <w:tr w:rsidRPr="00B4384C" w:rsidR="006519E5" w:rsidTr="20B66435" w14:paraId="1C39B242" w14:textId="77777777">
        <w:trPr>
          <w:trHeight w:val="255"/>
        </w:trPr>
        <w:tc>
          <w:tcPr>
            <w:tcW w:w="9210" w:type="dxa"/>
            <w:tcBorders>
              <w:top w:val="single" w:color="000000" w:themeColor="text2" w:sz="8" w:space="0"/>
              <w:left w:val="single" w:color="000000" w:themeColor="text2" w:sz="8" w:space="0"/>
              <w:bottom w:val="single" w:color="000000" w:themeColor="text2" w:sz="8" w:space="0"/>
              <w:right w:val="single" w:color="000000" w:themeColor="text2" w:sz="8" w:space="0"/>
            </w:tcBorders>
            <w:shd w:val="clear" w:color="auto" w:fill="FFFFFF" w:themeFill="background1"/>
          </w:tcPr>
          <w:p w:rsidR="006519E5" w:rsidP="25095888" w:rsidRDefault="25095888" w14:paraId="5FA5A51C" w14:textId="77777777">
            <w:pPr>
              <w:spacing w:after="0" w:line="240" w:lineRule="auto"/>
              <w:ind w:left="100" w:right="100"/>
              <w:rPr>
                <w:rFonts w:ascii="Verdana" w:hAnsi="Verdana" w:eastAsia="Verdana" w:cs="Verdana"/>
                <w:i/>
                <w:iCs/>
                <w:sz w:val="20"/>
                <w:szCs w:val="20"/>
                <w:lang w:eastAsia="nl-NL"/>
              </w:rPr>
            </w:pPr>
            <w:r w:rsidRPr="25095888">
              <w:rPr>
                <w:rFonts w:ascii="Verdana" w:hAnsi="Verdana" w:eastAsia="Verdana" w:cs="Verdana"/>
                <w:i/>
                <w:iCs/>
                <w:sz w:val="20"/>
                <w:szCs w:val="20"/>
                <w:lang w:eastAsia="nl-NL"/>
              </w:rPr>
              <w:t>Wij hebben dit als volgt geregeld:</w:t>
            </w:r>
          </w:p>
          <w:p w:rsidRPr="004D7CBC" w:rsidR="006519E5" w:rsidP="00063934" w:rsidRDefault="006519E5" w14:paraId="70BBF9A3" w14:textId="77777777">
            <w:pPr>
              <w:spacing w:after="0" w:line="240" w:lineRule="auto"/>
              <w:ind w:left="100" w:right="100"/>
              <w:rPr>
                <w:rFonts w:ascii="Verdana" w:hAnsi="Verdana"/>
                <w:sz w:val="24"/>
                <w:szCs w:val="24"/>
                <w:lang w:eastAsia="nl-NL"/>
              </w:rPr>
            </w:pPr>
          </w:p>
          <w:p w:rsidRPr="003250BF" w:rsidR="006519E5" w:rsidP="00703E2A" w:rsidRDefault="25095888" w14:paraId="7664D394" w14:textId="77777777">
            <w:pPr>
              <w:pStyle w:val="Lijstalinea"/>
              <w:numPr>
                <w:ilvl w:val="0"/>
                <w:numId w:val="36"/>
              </w:numPr>
              <w:spacing w:after="0" w:line="240" w:lineRule="auto"/>
              <w:ind w:right="100"/>
              <w:rPr>
                <w:rFonts w:ascii="Verdana" w:hAnsi="Verdana" w:eastAsia="Verdana" w:cs="Verdana"/>
                <w:sz w:val="20"/>
                <w:szCs w:val="20"/>
                <w:lang w:eastAsia="nl-NL"/>
              </w:rPr>
            </w:pPr>
            <w:r w:rsidRPr="003250BF">
              <w:rPr>
                <w:rFonts w:ascii="Verdana" w:hAnsi="Verdana" w:eastAsia="Verdana" w:cs="Verdana"/>
                <w:sz w:val="20"/>
                <w:szCs w:val="20"/>
                <w:lang w:eastAsia="nl-NL"/>
              </w:rPr>
              <w:t>De leerkrachten zijn alert op opvallend gedrag en bespreken dit met ouders,</w:t>
            </w:r>
            <w:r w:rsidR="009F6768">
              <w:rPr>
                <w:rFonts w:ascii="Verdana" w:hAnsi="Verdana" w:eastAsia="Verdana" w:cs="Verdana"/>
                <w:sz w:val="20"/>
                <w:szCs w:val="20"/>
                <w:lang w:eastAsia="nl-NL"/>
              </w:rPr>
              <w:t xml:space="preserve"> collega’s en intern begeleider</w:t>
            </w:r>
            <w:r w:rsidRPr="003250BF">
              <w:rPr>
                <w:rFonts w:ascii="Verdana" w:hAnsi="Verdana" w:eastAsia="Verdana" w:cs="Verdana"/>
                <w:sz w:val="20"/>
                <w:szCs w:val="20"/>
                <w:lang w:eastAsia="nl-NL"/>
              </w:rPr>
              <w:t xml:space="preserve"> en leggen dit vast in het leerlingendossier. Het gaat hierbij vooral om de analyse van het gedrag en de interventies; wat werkt wel en wat werkt niet.</w:t>
            </w:r>
          </w:p>
          <w:p w:rsidRPr="0038160B" w:rsidR="006519E5" w:rsidP="00697D14" w:rsidRDefault="006519E5" w14:paraId="1515CE3A" w14:textId="77777777">
            <w:pPr>
              <w:pStyle w:val="Lijstalinea"/>
              <w:spacing w:after="0" w:line="240" w:lineRule="auto"/>
              <w:ind w:left="820" w:right="100"/>
              <w:rPr>
                <w:rFonts w:ascii="Verdana" w:hAnsi="Verdana"/>
                <w:sz w:val="20"/>
                <w:lang w:eastAsia="nl-NL"/>
              </w:rPr>
            </w:pPr>
          </w:p>
          <w:p w:rsidRPr="003250BF" w:rsidR="006519E5" w:rsidP="00703E2A" w:rsidRDefault="25095888" w14:paraId="00954B7C" w14:textId="77777777">
            <w:pPr>
              <w:pStyle w:val="Lijstalinea"/>
              <w:numPr>
                <w:ilvl w:val="0"/>
                <w:numId w:val="36"/>
              </w:numPr>
              <w:spacing w:after="0" w:line="240" w:lineRule="auto"/>
              <w:ind w:right="100"/>
              <w:rPr>
                <w:rFonts w:ascii="Verdana" w:hAnsi="Verdana" w:eastAsia="Verdana" w:cs="Verdana"/>
                <w:sz w:val="20"/>
                <w:szCs w:val="20"/>
                <w:lang w:eastAsia="nl-NL"/>
              </w:rPr>
            </w:pPr>
            <w:r w:rsidRPr="003250BF">
              <w:rPr>
                <w:rFonts w:ascii="Verdana" w:hAnsi="Verdana" w:eastAsia="Verdana" w:cs="Verdana"/>
                <w:sz w:val="20"/>
                <w:szCs w:val="20"/>
                <w:lang w:eastAsia="nl-NL"/>
              </w:rPr>
              <w:t>De leerkrachten zijn in staat hun klassenmanagement zodanig in te richten dat opvallend gedrag in de meeste gevallen binnen de groep gereguleerd kan worden en een enkelvoudig leerprobleem in alle gevallen.</w:t>
            </w:r>
          </w:p>
          <w:p w:rsidRPr="00D15011" w:rsidR="00D15011" w:rsidP="00D15011" w:rsidRDefault="00D15011" w14:paraId="7A7D814D" w14:textId="77777777">
            <w:pPr>
              <w:pStyle w:val="Lijstalinea"/>
              <w:rPr>
                <w:rFonts w:ascii="Verdana" w:hAnsi="Verdana"/>
                <w:sz w:val="20"/>
                <w:lang w:eastAsia="nl-NL"/>
              </w:rPr>
            </w:pPr>
          </w:p>
          <w:p w:rsidRPr="003250BF" w:rsidR="00D15011" w:rsidP="00703E2A" w:rsidRDefault="25095888" w14:paraId="3BD65C16" w14:textId="77777777">
            <w:pPr>
              <w:pStyle w:val="Lijstalinea"/>
              <w:numPr>
                <w:ilvl w:val="0"/>
                <w:numId w:val="36"/>
              </w:numPr>
              <w:spacing w:after="0" w:line="240" w:lineRule="auto"/>
              <w:ind w:right="100"/>
              <w:rPr>
                <w:rFonts w:ascii="Verdana" w:hAnsi="Verdana" w:eastAsia="Verdana" w:cs="Verdana"/>
                <w:sz w:val="20"/>
                <w:szCs w:val="20"/>
                <w:lang w:eastAsia="nl-NL"/>
              </w:rPr>
            </w:pPr>
            <w:r w:rsidRPr="003250BF">
              <w:rPr>
                <w:rFonts w:ascii="Verdana" w:hAnsi="Verdana" w:eastAsia="Verdana" w:cs="Verdana"/>
                <w:sz w:val="20"/>
                <w:szCs w:val="20"/>
                <w:lang w:eastAsia="nl-NL"/>
              </w:rPr>
              <w:t>Leerkracht betrekken de leerlingen actief bij het bedenken van oplossingen. Conflicten worden besproken met de groepsleerkracht. Indien nodig neemt de directie of de intern begeleider de groep over, zodat de leerkracht de tijd heeft om het gesprek met de leerling aan te gaan.</w:t>
            </w:r>
          </w:p>
          <w:p w:rsidRPr="00241793" w:rsidR="00241793" w:rsidP="00241793" w:rsidRDefault="00241793" w14:paraId="299799C6" w14:textId="77777777">
            <w:pPr>
              <w:pStyle w:val="Lijstalinea"/>
              <w:rPr>
                <w:rFonts w:ascii="Verdana" w:hAnsi="Verdana"/>
                <w:sz w:val="20"/>
                <w:lang w:eastAsia="nl-NL"/>
              </w:rPr>
            </w:pPr>
          </w:p>
          <w:p w:rsidRPr="003250BF" w:rsidR="00241793" w:rsidP="00703E2A" w:rsidRDefault="25095888" w14:paraId="37F31C58" w14:textId="77777777">
            <w:pPr>
              <w:pStyle w:val="Lijstalinea"/>
              <w:numPr>
                <w:ilvl w:val="0"/>
                <w:numId w:val="36"/>
              </w:numPr>
              <w:spacing w:after="0" w:line="240" w:lineRule="auto"/>
              <w:ind w:right="100"/>
              <w:rPr>
                <w:rFonts w:ascii="Verdana" w:hAnsi="Verdana" w:eastAsia="Verdana" w:cs="Verdana"/>
                <w:sz w:val="20"/>
                <w:szCs w:val="20"/>
                <w:lang w:eastAsia="nl-NL"/>
              </w:rPr>
            </w:pPr>
            <w:r w:rsidRPr="003250BF">
              <w:rPr>
                <w:rFonts w:ascii="Verdana" w:hAnsi="Verdana" w:eastAsia="Verdana" w:cs="Verdana"/>
                <w:sz w:val="20"/>
                <w:szCs w:val="20"/>
                <w:lang w:eastAsia="nl-NL"/>
              </w:rPr>
              <w:t>We gaan met elkaar op zoek ‘naar het verhaal achter het gedrag’; wat wil deze leerling ons eigenlijk zeggen?, waar loopt hij of zij op vast?, wat kan helpend werken? enz.</w:t>
            </w:r>
          </w:p>
          <w:p w:rsidRPr="004D7CBC" w:rsidR="006519E5" w:rsidP="00697D14" w:rsidRDefault="006519E5" w14:paraId="04932687" w14:textId="77777777">
            <w:pPr>
              <w:pStyle w:val="Lijstalinea"/>
              <w:spacing w:after="0" w:line="240" w:lineRule="auto"/>
              <w:ind w:left="0" w:right="100"/>
              <w:rPr>
                <w:rFonts w:ascii="Verdana" w:hAnsi="Verdana"/>
                <w:sz w:val="20"/>
                <w:lang w:eastAsia="nl-NL"/>
              </w:rPr>
            </w:pPr>
          </w:p>
        </w:tc>
      </w:tr>
    </w:tbl>
    <w:p w:rsidR="004E427C" w:rsidRDefault="004E427C" w14:paraId="6C783DB4" w14:textId="77777777"/>
    <w:tbl>
      <w:tblPr>
        <w:tblW w:w="9210" w:type="dxa"/>
        <w:tblCellMar>
          <w:top w:w="15" w:type="dxa"/>
          <w:left w:w="15" w:type="dxa"/>
          <w:bottom w:w="15" w:type="dxa"/>
          <w:right w:w="15" w:type="dxa"/>
        </w:tblCellMar>
        <w:tblLook w:val="00A0" w:firstRow="1" w:lastRow="0" w:firstColumn="1" w:lastColumn="0" w:noHBand="0" w:noVBand="0"/>
      </w:tblPr>
      <w:tblGrid>
        <w:gridCol w:w="9210"/>
      </w:tblGrid>
      <w:tr w:rsidRPr="00B4384C" w:rsidR="006519E5" w:rsidTr="20B66435" w14:paraId="585DE66B" w14:textId="77777777">
        <w:trPr>
          <w:trHeight w:val="255"/>
        </w:trPr>
        <w:tc>
          <w:tcPr>
            <w:tcW w:w="9210" w:type="dxa"/>
            <w:tcBorders>
              <w:top w:val="single" w:color="000000" w:themeColor="text2" w:sz="8" w:space="0"/>
              <w:left w:val="single" w:color="000000" w:themeColor="text2" w:sz="8" w:space="0"/>
              <w:bottom w:val="single" w:color="000000" w:themeColor="text2" w:sz="8" w:space="0"/>
              <w:right w:val="single" w:color="000000" w:themeColor="text2" w:sz="8" w:space="0"/>
            </w:tcBorders>
            <w:shd w:val="clear" w:color="auto" w:fill="FFFFFF" w:themeFill="background1"/>
          </w:tcPr>
          <w:p w:rsidRPr="004D7CBC" w:rsidR="006519E5" w:rsidP="25095888" w:rsidRDefault="25095888" w14:paraId="5BE41747" w14:textId="77777777">
            <w:pPr>
              <w:spacing w:after="0" w:line="240" w:lineRule="auto"/>
              <w:ind w:left="100" w:right="100"/>
              <w:rPr>
                <w:rFonts w:ascii="Verdana" w:hAnsi="Verdana" w:eastAsia="Verdana" w:cs="Verdana"/>
                <w:sz w:val="24"/>
                <w:szCs w:val="24"/>
                <w:lang w:eastAsia="nl-NL"/>
              </w:rPr>
            </w:pPr>
            <w:r w:rsidRPr="25095888">
              <w:rPr>
                <w:rFonts w:ascii="Verdana" w:hAnsi="Verdana" w:eastAsia="Verdana" w:cs="Verdana"/>
                <w:b/>
                <w:bCs/>
                <w:sz w:val="20"/>
                <w:szCs w:val="20"/>
                <w:lang w:eastAsia="nl-NL"/>
              </w:rPr>
              <w:t>10. De leerkrachten maken in hun dagelijks werk gebruik van de opgezette zorgstructuur met alle bijbehorende afspraken en interventies. Ze weten waar ze met een hulpvraag terecht kunnen en zij worden er vanuit de organisatie actief in betrokken en op bevraagd.</w:t>
            </w:r>
          </w:p>
        </w:tc>
      </w:tr>
      <w:tr w:rsidRPr="00B4384C" w:rsidR="006519E5" w:rsidTr="20B66435" w14:paraId="00F091C5" w14:textId="77777777">
        <w:trPr>
          <w:trHeight w:val="255"/>
        </w:trPr>
        <w:tc>
          <w:tcPr>
            <w:tcW w:w="9210" w:type="dxa"/>
            <w:tcBorders>
              <w:top w:val="single" w:color="000000" w:themeColor="text2" w:sz="8" w:space="0"/>
              <w:left w:val="single" w:color="000000" w:themeColor="text2" w:sz="8" w:space="0"/>
              <w:bottom w:val="single" w:color="000000" w:themeColor="text2" w:sz="8" w:space="0"/>
              <w:right w:val="single" w:color="000000" w:themeColor="text2" w:sz="8" w:space="0"/>
            </w:tcBorders>
            <w:shd w:val="clear" w:color="auto" w:fill="FFFFFF" w:themeFill="background1"/>
          </w:tcPr>
          <w:p w:rsidRPr="004D7CBC" w:rsidR="006519E5" w:rsidP="25095888" w:rsidRDefault="25095888" w14:paraId="255D78BB" w14:textId="77777777">
            <w:pPr>
              <w:spacing w:after="0" w:line="240" w:lineRule="auto"/>
              <w:ind w:left="100" w:right="100"/>
              <w:rPr>
                <w:rFonts w:ascii="Verdana" w:hAnsi="Verdana" w:eastAsia="Verdana" w:cs="Verdana"/>
                <w:sz w:val="24"/>
                <w:szCs w:val="24"/>
                <w:lang w:eastAsia="nl-NL"/>
              </w:rPr>
            </w:pPr>
            <w:r w:rsidRPr="25095888">
              <w:rPr>
                <w:rFonts w:ascii="Verdana" w:hAnsi="Verdana" w:eastAsia="Verdana" w:cs="Verdana"/>
                <w:i/>
                <w:iCs/>
                <w:sz w:val="20"/>
                <w:szCs w:val="20"/>
                <w:lang w:eastAsia="nl-NL"/>
              </w:rPr>
              <w:t>Wij hebben dit als volgt geregeld:</w:t>
            </w:r>
          </w:p>
          <w:p w:rsidR="006519E5" w:rsidP="00063934" w:rsidRDefault="006519E5" w14:paraId="0DED59F4" w14:textId="77777777">
            <w:pPr>
              <w:spacing w:after="0" w:line="240" w:lineRule="auto"/>
              <w:ind w:left="820" w:right="100" w:hanging="360"/>
              <w:rPr>
                <w:rFonts w:ascii="Verdana" w:hAnsi="Verdana" w:cs="Courier New"/>
                <w:sz w:val="20"/>
                <w:lang w:eastAsia="nl-NL"/>
              </w:rPr>
            </w:pPr>
          </w:p>
          <w:p w:rsidRPr="003250BF" w:rsidR="006519E5" w:rsidP="00703E2A" w:rsidRDefault="25095888" w14:paraId="65A0AC12" w14:textId="77777777">
            <w:pPr>
              <w:pStyle w:val="Lijstalinea"/>
              <w:numPr>
                <w:ilvl w:val="0"/>
                <w:numId w:val="35"/>
              </w:numPr>
              <w:spacing w:after="0" w:line="240" w:lineRule="auto"/>
              <w:ind w:right="100"/>
              <w:rPr>
                <w:rFonts w:ascii="Verdana" w:hAnsi="Verdana" w:eastAsia="Verdana" w:cs="Verdana"/>
                <w:sz w:val="20"/>
                <w:szCs w:val="20"/>
                <w:lang w:eastAsia="nl-NL"/>
              </w:rPr>
            </w:pPr>
            <w:r w:rsidRPr="003250BF">
              <w:rPr>
                <w:rFonts w:ascii="Verdana" w:hAnsi="Verdana" w:eastAsia="Verdana" w:cs="Verdana"/>
                <w:sz w:val="20"/>
                <w:szCs w:val="20"/>
                <w:lang w:eastAsia="nl-NL"/>
              </w:rPr>
              <w:t>Zie 4.2.6</w:t>
            </w:r>
          </w:p>
          <w:p w:rsidRPr="004D7CBC" w:rsidR="006519E5" w:rsidP="00063934" w:rsidRDefault="006519E5" w14:paraId="5FF624D9" w14:textId="77777777">
            <w:pPr>
              <w:spacing w:after="0" w:line="240" w:lineRule="auto"/>
              <w:ind w:left="820" w:right="100" w:hanging="360"/>
              <w:rPr>
                <w:rFonts w:ascii="Verdana" w:hAnsi="Verdana"/>
                <w:sz w:val="24"/>
                <w:szCs w:val="24"/>
                <w:lang w:eastAsia="nl-NL"/>
              </w:rPr>
            </w:pPr>
          </w:p>
        </w:tc>
      </w:tr>
    </w:tbl>
    <w:p w:rsidR="004E427C" w:rsidRDefault="004E427C" w14:paraId="2814EC7D" w14:textId="77777777"/>
    <w:p w:rsidR="004E427C" w:rsidRDefault="004E427C" w14:paraId="45C13A8C" w14:textId="77777777">
      <w:r>
        <w:br w:type="page"/>
      </w:r>
    </w:p>
    <w:tbl>
      <w:tblPr>
        <w:tblW w:w="9210" w:type="dxa"/>
        <w:tblCellMar>
          <w:top w:w="15" w:type="dxa"/>
          <w:left w:w="15" w:type="dxa"/>
          <w:bottom w:w="15" w:type="dxa"/>
          <w:right w:w="15" w:type="dxa"/>
        </w:tblCellMar>
        <w:tblLook w:val="00A0" w:firstRow="1" w:lastRow="0" w:firstColumn="1" w:lastColumn="0" w:noHBand="0" w:noVBand="0"/>
      </w:tblPr>
      <w:tblGrid>
        <w:gridCol w:w="9210"/>
      </w:tblGrid>
      <w:tr w:rsidRPr="00B4384C" w:rsidR="006519E5" w:rsidTr="20B66435" w14:paraId="2EBB7F71" w14:textId="77777777">
        <w:trPr>
          <w:trHeight w:val="255"/>
        </w:trPr>
        <w:tc>
          <w:tcPr>
            <w:tcW w:w="9210" w:type="dxa"/>
            <w:tcBorders>
              <w:top w:val="single" w:color="000000" w:themeColor="text2" w:sz="8" w:space="0"/>
              <w:left w:val="single" w:color="000000" w:themeColor="text2" w:sz="8" w:space="0"/>
              <w:bottom w:val="single" w:color="000000" w:themeColor="text2" w:sz="8" w:space="0"/>
              <w:right w:val="single" w:color="000000" w:themeColor="text2" w:sz="8" w:space="0"/>
            </w:tcBorders>
            <w:shd w:val="clear" w:color="auto" w:fill="FFFFFF" w:themeFill="background1"/>
          </w:tcPr>
          <w:p w:rsidRPr="004D7CBC" w:rsidR="006519E5" w:rsidP="25095888" w:rsidRDefault="25095888" w14:paraId="20EFE89C" w14:textId="77777777">
            <w:pPr>
              <w:spacing w:after="0" w:line="240" w:lineRule="auto"/>
              <w:ind w:left="100" w:right="100"/>
              <w:rPr>
                <w:rFonts w:ascii="Verdana" w:hAnsi="Verdana" w:eastAsia="Verdana" w:cs="Verdana"/>
                <w:sz w:val="24"/>
                <w:szCs w:val="24"/>
                <w:lang w:eastAsia="nl-NL"/>
              </w:rPr>
            </w:pPr>
            <w:r w:rsidRPr="25095888">
              <w:rPr>
                <w:rFonts w:ascii="Verdana" w:hAnsi="Verdana" w:eastAsia="Verdana" w:cs="Verdana"/>
                <w:b/>
                <w:bCs/>
                <w:sz w:val="20"/>
                <w:szCs w:val="20"/>
                <w:lang w:eastAsia="nl-NL"/>
              </w:rPr>
              <w:lastRenderedPageBreak/>
              <w:t>11. De leerkrachten scholen zich op die aspecten van het werk die betrekking hebben op een betere zorg voor leerlingen, zowel op individuele basis als samen met de collega’s van de bouw of het team.</w:t>
            </w:r>
          </w:p>
        </w:tc>
      </w:tr>
      <w:tr w:rsidRPr="00B4384C" w:rsidR="006519E5" w:rsidTr="20B66435" w14:paraId="2BB34329" w14:textId="77777777">
        <w:trPr>
          <w:trHeight w:val="255"/>
        </w:trPr>
        <w:tc>
          <w:tcPr>
            <w:tcW w:w="9210" w:type="dxa"/>
            <w:tcBorders>
              <w:top w:val="single" w:color="000000" w:themeColor="text2" w:sz="8" w:space="0"/>
              <w:left w:val="single" w:color="000000" w:themeColor="text2" w:sz="8" w:space="0"/>
              <w:bottom w:val="single" w:color="000000" w:themeColor="text2" w:sz="8" w:space="0"/>
              <w:right w:val="single" w:color="000000" w:themeColor="text2" w:sz="8" w:space="0"/>
            </w:tcBorders>
            <w:shd w:val="clear" w:color="auto" w:fill="FFFFFF" w:themeFill="background1"/>
          </w:tcPr>
          <w:p w:rsidR="006519E5" w:rsidP="25095888" w:rsidRDefault="25095888" w14:paraId="6A14D290" w14:textId="77777777">
            <w:pPr>
              <w:spacing w:after="0" w:line="240" w:lineRule="auto"/>
              <w:ind w:left="100" w:right="100"/>
              <w:rPr>
                <w:rFonts w:ascii="Verdana" w:hAnsi="Verdana" w:eastAsia="Verdana" w:cs="Verdana"/>
                <w:i/>
                <w:iCs/>
                <w:sz w:val="20"/>
                <w:szCs w:val="20"/>
                <w:lang w:eastAsia="nl-NL"/>
              </w:rPr>
            </w:pPr>
            <w:r w:rsidRPr="25095888">
              <w:rPr>
                <w:rFonts w:ascii="Verdana" w:hAnsi="Verdana" w:eastAsia="Verdana" w:cs="Verdana"/>
                <w:i/>
                <w:iCs/>
                <w:sz w:val="20"/>
                <w:szCs w:val="20"/>
                <w:lang w:eastAsia="nl-NL"/>
              </w:rPr>
              <w:t>Wij hebben dit als volgt geregeld:</w:t>
            </w:r>
          </w:p>
          <w:p w:rsidRPr="004D7CBC" w:rsidR="006519E5" w:rsidP="00063934" w:rsidRDefault="006519E5" w14:paraId="3BDEC736" w14:textId="77777777">
            <w:pPr>
              <w:spacing w:after="0" w:line="240" w:lineRule="auto"/>
              <w:ind w:left="100" w:right="100"/>
              <w:rPr>
                <w:rFonts w:ascii="Verdana" w:hAnsi="Verdana"/>
                <w:sz w:val="24"/>
                <w:szCs w:val="24"/>
                <w:lang w:eastAsia="nl-NL"/>
              </w:rPr>
            </w:pPr>
          </w:p>
          <w:p w:rsidRPr="00697D14" w:rsidR="006519E5" w:rsidP="00703E2A" w:rsidRDefault="25095888" w14:paraId="6C8D47D8" w14:textId="77777777">
            <w:pPr>
              <w:numPr>
                <w:ilvl w:val="0"/>
                <w:numId w:val="19"/>
              </w:numPr>
              <w:tabs>
                <w:tab w:val="clear" w:pos="720"/>
              </w:tabs>
              <w:spacing w:after="0" w:line="240" w:lineRule="auto"/>
              <w:ind w:right="100"/>
              <w:rPr>
                <w:rFonts w:ascii="Verdana" w:hAnsi="Verdana" w:eastAsia="Verdana" w:cs="Verdana"/>
                <w:sz w:val="20"/>
                <w:szCs w:val="20"/>
                <w:lang w:eastAsia="nl-NL"/>
              </w:rPr>
            </w:pPr>
            <w:r w:rsidRPr="25095888">
              <w:rPr>
                <w:rFonts w:ascii="Verdana" w:hAnsi="Verdana" w:eastAsia="Verdana" w:cs="Verdana"/>
                <w:sz w:val="20"/>
                <w:szCs w:val="20"/>
                <w:lang w:eastAsia="nl-NL"/>
              </w:rPr>
              <w:t xml:space="preserve">De teamscholing richt zich jaarlijks op het verbeteren van aspecten, die te maken hebben met de kwaliteit van ons onderwijs, in de breedste zin van het woord. De afgelopen jaren lag de focus merendeel op de cognitieve vakken. De komende periode </w:t>
            </w:r>
            <w:r w:rsidR="00D730C9">
              <w:rPr>
                <w:rFonts w:ascii="Verdana" w:hAnsi="Verdana" w:eastAsia="Verdana" w:cs="Verdana"/>
                <w:sz w:val="20"/>
                <w:szCs w:val="20"/>
                <w:lang w:eastAsia="nl-NL"/>
              </w:rPr>
              <w:t>staat de ‘pedagogiek’ centraal.</w:t>
            </w:r>
          </w:p>
          <w:p w:rsidRPr="00697D14" w:rsidR="006519E5" w:rsidP="00697D14" w:rsidRDefault="006519E5" w14:paraId="030A1286" w14:textId="77777777">
            <w:pPr>
              <w:spacing w:after="0" w:line="240" w:lineRule="auto"/>
              <w:ind w:right="100" w:firstLine="75"/>
              <w:rPr>
                <w:rFonts w:ascii="Verdana" w:hAnsi="Verdana"/>
                <w:sz w:val="20"/>
                <w:szCs w:val="20"/>
                <w:lang w:eastAsia="nl-NL"/>
              </w:rPr>
            </w:pPr>
          </w:p>
          <w:p w:rsidRPr="00697D14" w:rsidR="006519E5" w:rsidP="00703E2A" w:rsidRDefault="20B66435" w14:paraId="34754545" w14:textId="77777777">
            <w:pPr>
              <w:numPr>
                <w:ilvl w:val="0"/>
                <w:numId w:val="19"/>
              </w:numPr>
              <w:tabs>
                <w:tab w:val="clear" w:pos="720"/>
              </w:tabs>
              <w:spacing w:after="0" w:line="240" w:lineRule="auto"/>
              <w:ind w:right="100"/>
              <w:rPr>
                <w:rFonts w:ascii="Verdana" w:hAnsi="Verdana" w:eastAsia="Verdana" w:cs="Verdana"/>
                <w:sz w:val="20"/>
                <w:szCs w:val="20"/>
                <w:lang w:eastAsia="nl-NL"/>
              </w:rPr>
            </w:pPr>
            <w:r w:rsidRPr="20B66435">
              <w:rPr>
                <w:rFonts w:ascii="Verdana" w:hAnsi="Verdana" w:eastAsia="Verdana" w:cs="Verdana"/>
                <w:sz w:val="20"/>
                <w:szCs w:val="20"/>
                <w:lang w:eastAsia="nl-NL"/>
              </w:rPr>
              <w:t xml:space="preserve">Via de </w:t>
            </w:r>
            <w:r w:rsidRPr="20B66435" w:rsidR="00453081">
              <w:rPr>
                <w:rFonts w:ascii="Verdana" w:hAnsi="Verdana" w:eastAsia="Verdana" w:cs="Verdana"/>
                <w:sz w:val="20"/>
                <w:szCs w:val="20"/>
                <w:lang w:eastAsia="nl-NL"/>
              </w:rPr>
              <w:t>onderwijsconsulente</w:t>
            </w:r>
            <w:r w:rsidRPr="20B66435">
              <w:rPr>
                <w:rFonts w:ascii="Verdana" w:hAnsi="Verdana" w:eastAsia="Verdana" w:cs="Verdana"/>
                <w:sz w:val="20"/>
                <w:szCs w:val="20"/>
                <w:lang w:eastAsia="nl-NL"/>
              </w:rPr>
              <w:t xml:space="preserve"> d</w:t>
            </w:r>
            <w:r w:rsidR="00932AF0">
              <w:rPr>
                <w:rFonts w:ascii="Verdana" w:hAnsi="Verdana" w:eastAsia="Verdana" w:cs="Verdana"/>
                <w:sz w:val="20"/>
                <w:szCs w:val="20"/>
                <w:lang w:eastAsia="nl-NL"/>
              </w:rPr>
              <w:t xml:space="preserve">ie verbonden is aan ons werkgebied </w:t>
            </w:r>
            <w:r w:rsidRPr="20B66435">
              <w:rPr>
                <w:rFonts w:ascii="Verdana" w:hAnsi="Verdana" w:eastAsia="Verdana" w:cs="Verdana"/>
                <w:sz w:val="20"/>
                <w:szCs w:val="20"/>
                <w:lang w:eastAsia="nl-NL"/>
              </w:rPr>
              <w:t>blijven we op de hoogte van de laatste ontwikkelingen.</w:t>
            </w:r>
          </w:p>
          <w:p w:rsidRPr="00697D14" w:rsidR="006519E5" w:rsidP="00697D14" w:rsidRDefault="006519E5" w14:paraId="11EF3074" w14:textId="77777777">
            <w:pPr>
              <w:spacing w:after="0" w:line="240" w:lineRule="auto"/>
              <w:ind w:right="100"/>
              <w:rPr>
                <w:rFonts w:ascii="Verdana" w:hAnsi="Verdana"/>
                <w:sz w:val="20"/>
                <w:szCs w:val="20"/>
                <w:lang w:eastAsia="nl-NL"/>
              </w:rPr>
            </w:pPr>
          </w:p>
          <w:p w:rsidR="006519E5" w:rsidP="00703E2A" w:rsidRDefault="25095888" w14:paraId="20228817" w14:textId="77777777">
            <w:pPr>
              <w:numPr>
                <w:ilvl w:val="0"/>
                <w:numId w:val="19"/>
              </w:numPr>
              <w:tabs>
                <w:tab w:val="clear" w:pos="720"/>
              </w:tabs>
              <w:spacing w:after="0" w:line="240" w:lineRule="auto"/>
              <w:ind w:right="100"/>
              <w:rPr>
                <w:rFonts w:ascii="Verdana" w:hAnsi="Verdana" w:eastAsia="Verdana" w:cs="Verdana"/>
                <w:sz w:val="20"/>
                <w:szCs w:val="20"/>
                <w:lang w:eastAsia="nl-NL"/>
              </w:rPr>
            </w:pPr>
            <w:r w:rsidRPr="25095888">
              <w:rPr>
                <w:rFonts w:ascii="Verdana" w:hAnsi="Verdana" w:eastAsia="Verdana" w:cs="Verdana"/>
                <w:sz w:val="20"/>
                <w:szCs w:val="20"/>
                <w:lang w:eastAsia="nl-NL"/>
              </w:rPr>
              <w:t>Het hele team is geschoold in het analyseren van opbrengstgegevens. Daarnaast zijn er LB-functies gecreëerd</w:t>
            </w:r>
            <w:r w:rsidR="00DD3A2D">
              <w:rPr>
                <w:rFonts w:ascii="Verdana" w:hAnsi="Verdana" w:eastAsia="Verdana" w:cs="Verdana"/>
                <w:sz w:val="20"/>
                <w:szCs w:val="20"/>
                <w:lang w:eastAsia="nl-NL"/>
              </w:rPr>
              <w:t xml:space="preserve"> voor rekenen, taal en spelling en wereldoriëntatie en kunstzinnige </w:t>
            </w:r>
            <w:r w:rsidR="00FA2047">
              <w:rPr>
                <w:rFonts w:ascii="Verdana" w:hAnsi="Verdana" w:eastAsia="Verdana" w:cs="Verdana"/>
                <w:sz w:val="20"/>
                <w:szCs w:val="20"/>
                <w:lang w:eastAsia="nl-NL"/>
              </w:rPr>
              <w:t>vorming</w:t>
            </w:r>
            <w:r w:rsidR="00DD3A2D">
              <w:rPr>
                <w:rFonts w:ascii="Verdana" w:hAnsi="Verdana" w:eastAsia="Verdana" w:cs="Verdana"/>
                <w:sz w:val="20"/>
                <w:szCs w:val="20"/>
                <w:lang w:eastAsia="nl-NL"/>
              </w:rPr>
              <w:t xml:space="preserve">. </w:t>
            </w:r>
          </w:p>
          <w:p w:rsidRPr="00697D14" w:rsidR="006519E5" w:rsidP="00697D14" w:rsidRDefault="006519E5" w14:paraId="67CBABCD" w14:textId="77777777">
            <w:pPr>
              <w:spacing w:after="0" w:line="240" w:lineRule="auto"/>
              <w:ind w:right="100"/>
              <w:rPr>
                <w:rFonts w:ascii="Verdana" w:hAnsi="Verdana"/>
                <w:sz w:val="20"/>
                <w:szCs w:val="20"/>
                <w:lang w:eastAsia="nl-NL"/>
              </w:rPr>
            </w:pPr>
          </w:p>
          <w:p w:rsidRPr="00697D14" w:rsidR="006519E5" w:rsidP="00703E2A" w:rsidRDefault="25095888" w14:paraId="0B8AC253" w14:textId="77777777">
            <w:pPr>
              <w:numPr>
                <w:ilvl w:val="0"/>
                <w:numId w:val="19"/>
              </w:numPr>
              <w:tabs>
                <w:tab w:val="clear" w:pos="720"/>
              </w:tabs>
              <w:spacing w:after="0" w:line="240" w:lineRule="auto"/>
              <w:ind w:right="100"/>
              <w:rPr>
                <w:rFonts w:ascii="Verdana" w:hAnsi="Verdana" w:eastAsia="Verdana" w:cs="Verdana"/>
                <w:sz w:val="20"/>
                <w:szCs w:val="20"/>
                <w:lang w:eastAsia="nl-NL"/>
              </w:rPr>
            </w:pPr>
            <w:r w:rsidRPr="25095888">
              <w:rPr>
                <w:rFonts w:ascii="Verdana" w:hAnsi="Verdana" w:eastAsia="Verdana" w:cs="Verdana"/>
                <w:sz w:val="20"/>
                <w:szCs w:val="20"/>
                <w:lang w:eastAsia="nl-NL"/>
              </w:rPr>
              <w:t xml:space="preserve">Individueel vindt scholing plaats op verzoek van de leerkracht of </w:t>
            </w:r>
            <w:r w:rsidR="00453081">
              <w:rPr>
                <w:rFonts w:ascii="Verdana" w:hAnsi="Verdana" w:eastAsia="Verdana" w:cs="Verdana"/>
                <w:sz w:val="20"/>
                <w:szCs w:val="20"/>
                <w:lang w:eastAsia="nl-NL"/>
              </w:rPr>
              <w:t>n.a.v. het beoordelingsgesprek.</w:t>
            </w:r>
          </w:p>
          <w:p w:rsidRPr="00697D14" w:rsidR="006519E5" w:rsidP="00697D14" w:rsidRDefault="006519E5" w14:paraId="654D9E60" w14:textId="77777777">
            <w:pPr>
              <w:spacing w:after="0" w:line="240" w:lineRule="auto"/>
              <w:ind w:right="100"/>
              <w:rPr>
                <w:rFonts w:ascii="Verdana" w:hAnsi="Verdana"/>
                <w:sz w:val="20"/>
                <w:szCs w:val="20"/>
                <w:lang w:eastAsia="nl-NL"/>
              </w:rPr>
            </w:pPr>
          </w:p>
          <w:p w:rsidRPr="00697D14" w:rsidR="006519E5" w:rsidP="00703E2A" w:rsidRDefault="25095888" w14:paraId="6DC1B9DD" w14:textId="77777777">
            <w:pPr>
              <w:numPr>
                <w:ilvl w:val="0"/>
                <w:numId w:val="19"/>
              </w:numPr>
              <w:tabs>
                <w:tab w:val="clear" w:pos="720"/>
              </w:tabs>
              <w:spacing w:after="0" w:line="240" w:lineRule="auto"/>
              <w:ind w:right="100"/>
              <w:rPr>
                <w:rFonts w:ascii="Verdana" w:hAnsi="Verdana" w:eastAsia="Verdana" w:cs="Verdana"/>
                <w:sz w:val="20"/>
                <w:szCs w:val="20"/>
                <w:lang w:eastAsia="nl-NL"/>
              </w:rPr>
            </w:pPr>
            <w:r w:rsidRPr="25095888">
              <w:rPr>
                <w:rFonts w:ascii="Verdana" w:hAnsi="Verdana" w:eastAsia="Verdana" w:cs="Verdana"/>
                <w:sz w:val="20"/>
                <w:szCs w:val="20"/>
                <w:lang w:eastAsia="nl-NL"/>
              </w:rPr>
              <w:t xml:space="preserve">Er is dagelijks collegiaal overleg </w:t>
            </w:r>
            <w:r w:rsidR="00932AF0">
              <w:rPr>
                <w:rFonts w:ascii="Verdana" w:hAnsi="Verdana" w:eastAsia="Verdana" w:cs="Verdana"/>
                <w:sz w:val="20"/>
                <w:szCs w:val="20"/>
                <w:lang w:eastAsia="nl-NL"/>
              </w:rPr>
              <w:t>mogelijk en in de bouwmomenten</w:t>
            </w:r>
            <w:r w:rsidRPr="25095888">
              <w:rPr>
                <w:rFonts w:ascii="Verdana" w:hAnsi="Verdana" w:eastAsia="Verdana" w:cs="Verdana"/>
                <w:sz w:val="20"/>
                <w:szCs w:val="20"/>
                <w:lang w:eastAsia="nl-NL"/>
              </w:rPr>
              <w:t xml:space="preserve"> vindt collegiaal overleg plaats.</w:t>
            </w:r>
          </w:p>
          <w:p w:rsidRPr="00697D14" w:rsidR="006519E5" w:rsidP="00697D14" w:rsidRDefault="006519E5" w14:paraId="3C045031" w14:textId="77777777">
            <w:pPr>
              <w:spacing w:after="0" w:line="240" w:lineRule="auto"/>
              <w:ind w:right="100"/>
              <w:rPr>
                <w:rFonts w:ascii="Verdana" w:hAnsi="Verdana"/>
                <w:sz w:val="20"/>
                <w:szCs w:val="20"/>
                <w:lang w:eastAsia="nl-NL"/>
              </w:rPr>
            </w:pPr>
          </w:p>
          <w:p w:rsidR="006519E5" w:rsidP="00703E2A" w:rsidRDefault="25095888" w14:paraId="0C8539DA" w14:textId="77777777">
            <w:pPr>
              <w:numPr>
                <w:ilvl w:val="0"/>
                <w:numId w:val="19"/>
              </w:numPr>
              <w:tabs>
                <w:tab w:val="clear" w:pos="720"/>
              </w:tabs>
              <w:spacing w:after="0" w:line="240" w:lineRule="auto"/>
              <w:ind w:right="100"/>
              <w:rPr>
                <w:rFonts w:ascii="Verdana" w:hAnsi="Verdana" w:eastAsia="Verdana" w:cs="Verdana"/>
                <w:sz w:val="20"/>
                <w:szCs w:val="20"/>
                <w:lang w:eastAsia="nl-NL"/>
              </w:rPr>
            </w:pPr>
            <w:r w:rsidRPr="25095888">
              <w:rPr>
                <w:rFonts w:ascii="Verdana" w:hAnsi="Verdana" w:eastAsia="Verdana" w:cs="Verdana"/>
                <w:sz w:val="20"/>
                <w:szCs w:val="20"/>
                <w:lang w:eastAsia="nl-NL"/>
              </w:rPr>
              <w:t>Er is een rooster van klasbezoeken vastgesteld. Elke collega geeft en ontvangt f</w:t>
            </w:r>
            <w:r w:rsidR="00453081">
              <w:rPr>
                <w:rFonts w:ascii="Verdana" w:hAnsi="Verdana" w:eastAsia="Verdana" w:cs="Verdana"/>
                <w:sz w:val="20"/>
                <w:szCs w:val="20"/>
                <w:lang w:eastAsia="nl-NL"/>
              </w:rPr>
              <w:t>eedback van een andere collega.</w:t>
            </w:r>
          </w:p>
          <w:p w:rsidR="00241793" w:rsidP="00241793" w:rsidRDefault="00241793" w14:paraId="6E090FB3" w14:textId="77777777">
            <w:pPr>
              <w:spacing w:after="0" w:line="240" w:lineRule="auto"/>
              <w:ind w:right="100"/>
              <w:rPr>
                <w:rFonts w:ascii="Verdana" w:hAnsi="Verdana"/>
                <w:sz w:val="20"/>
                <w:szCs w:val="20"/>
                <w:lang w:eastAsia="nl-NL"/>
              </w:rPr>
            </w:pPr>
          </w:p>
          <w:p w:rsidRPr="00697D14" w:rsidR="00241793" w:rsidP="00703E2A" w:rsidRDefault="25095888" w14:paraId="6CAC2602" w14:textId="77777777">
            <w:pPr>
              <w:numPr>
                <w:ilvl w:val="0"/>
                <w:numId w:val="19"/>
              </w:numPr>
              <w:tabs>
                <w:tab w:val="clear" w:pos="720"/>
              </w:tabs>
              <w:spacing w:after="0" w:line="240" w:lineRule="auto"/>
              <w:ind w:right="100"/>
              <w:rPr>
                <w:rFonts w:ascii="Verdana" w:hAnsi="Verdana" w:eastAsia="Verdana" w:cs="Verdana"/>
                <w:sz w:val="20"/>
                <w:szCs w:val="20"/>
                <w:lang w:eastAsia="nl-NL"/>
              </w:rPr>
            </w:pPr>
            <w:r w:rsidRPr="25095888">
              <w:rPr>
                <w:rFonts w:ascii="Verdana" w:hAnsi="Verdana" w:eastAsia="Verdana" w:cs="Verdana"/>
                <w:sz w:val="20"/>
                <w:szCs w:val="20"/>
                <w:lang w:eastAsia="nl-NL"/>
              </w:rPr>
              <w:t>Met elkaar houden we de focus op het ‘hele kind’; waar liggen zijn of haar talenten?</w:t>
            </w:r>
          </w:p>
          <w:p w:rsidRPr="00E2124C" w:rsidR="006519E5" w:rsidP="00697D14" w:rsidRDefault="006519E5" w14:paraId="233B0ECB" w14:textId="77777777">
            <w:pPr>
              <w:spacing w:after="0" w:line="240" w:lineRule="auto"/>
              <w:ind w:right="100"/>
              <w:rPr>
                <w:rFonts w:ascii="Verdana" w:hAnsi="Verdana"/>
                <w:color w:val="0000FF"/>
                <w:sz w:val="20"/>
                <w:lang w:eastAsia="nl-NL"/>
              </w:rPr>
            </w:pPr>
          </w:p>
        </w:tc>
      </w:tr>
    </w:tbl>
    <w:p w:rsidR="003250BF" w:rsidRDefault="003250BF" w14:paraId="17244554" w14:textId="77777777"/>
    <w:tbl>
      <w:tblPr>
        <w:tblW w:w="9210" w:type="dxa"/>
        <w:tblCellMar>
          <w:top w:w="15" w:type="dxa"/>
          <w:left w:w="15" w:type="dxa"/>
          <w:bottom w:w="15" w:type="dxa"/>
          <w:right w:w="15" w:type="dxa"/>
        </w:tblCellMar>
        <w:tblLook w:val="00A0" w:firstRow="1" w:lastRow="0" w:firstColumn="1" w:lastColumn="0" w:noHBand="0" w:noVBand="0"/>
      </w:tblPr>
      <w:tblGrid>
        <w:gridCol w:w="9210"/>
      </w:tblGrid>
      <w:tr w:rsidRPr="00B4384C" w:rsidR="006519E5" w:rsidTr="20B66435" w14:paraId="21AF136E" w14:textId="77777777">
        <w:trPr>
          <w:trHeight w:val="255"/>
        </w:trPr>
        <w:tc>
          <w:tcPr>
            <w:tcW w:w="9210" w:type="dxa"/>
            <w:tcBorders>
              <w:top w:val="single" w:color="000000" w:themeColor="text2" w:sz="8" w:space="0"/>
              <w:left w:val="single" w:color="000000" w:themeColor="text2" w:sz="8" w:space="0"/>
              <w:bottom w:val="single" w:color="000000" w:themeColor="text2" w:sz="8" w:space="0"/>
              <w:right w:val="single" w:color="000000" w:themeColor="text2" w:sz="8" w:space="0"/>
            </w:tcBorders>
            <w:shd w:val="clear" w:color="auto" w:fill="FFFFFF" w:themeFill="background1"/>
          </w:tcPr>
          <w:p w:rsidRPr="0003289D" w:rsidR="006519E5" w:rsidP="25095888" w:rsidRDefault="25095888" w14:paraId="65845B4A" w14:textId="77777777">
            <w:pPr>
              <w:spacing w:after="0" w:line="240" w:lineRule="auto"/>
              <w:ind w:left="100" w:right="100"/>
              <w:rPr>
                <w:rFonts w:ascii="Verdana" w:hAnsi="Verdana" w:eastAsia="Verdana" w:cs="Verdana"/>
                <w:sz w:val="24"/>
                <w:szCs w:val="24"/>
                <w:lang w:eastAsia="nl-NL"/>
              </w:rPr>
            </w:pPr>
            <w:r w:rsidRPr="25095888">
              <w:rPr>
                <w:rFonts w:ascii="Verdana" w:hAnsi="Verdana" w:eastAsia="Verdana" w:cs="Verdana"/>
                <w:b/>
                <w:bCs/>
                <w:sz w:val="20"/>
                <w:szCs w:val="20"/>
                <w:lang w:eastAsia="nl-NL"/>
              </w:rPr>
              <w:t>12. De school heeft de fysieke toegankelijkheid en de beschikbaarheid van hulpmiddelen voor leerlingen met een (meervoudige) lichamelijke handicap goed geregeld.</w:t>
            </w:r>
          </w:p>
        </w:tc>
      </w:tr>
      <w:tr w:rsidRPr="00B4384C" w:rsidR="006519E5" w:rsidTr="20B66435" w14:paraId="57073E88" w14:textId="77777777">
        <w:trPr>
          <w:trHeight w:val="255"/>
        </w:trPr>
        <w:tc>
          <w:tcPr>
            <w:tcW w:w="9210" w:type="dxa"/>
            <w:tcBorders>
              <w:top w:val="single" w:color="000000" w:themeColor="text2" w:sz="8" w:space="0"/>
              <w:left w:val="single" w:color="000000" w:themeColor="text2" w:sz="8" w:space="0"/>
              <w:bottom w:val="single" w:color="000000" w:themeColor="text2" w:sz="8" w:space="0"/>
              <w:right w:val="single" w:color="000000" w:themeColor="text2" w:sz="8" w:space="0"/>
            </w:tcBorders>
            <w:shd w:val="clear" w:color="auto" w:fill="FFFFFF" w:themeFill="background1"/>
          </w:tcPr>
          <w:p w:rsidRPr="006A06DE" w:rsidR="006519E5" w:rsidP="25095888" w:rsidRDefault="25095888" w14:paraId="54892BDE" w14:textId="77777777">
            <w:pPr>
              <w:spacing w:after="0" w:line="240" w:lineRule="auto"/>
              <w:ind w:left="100" w:right="100"/>
              <w:rPr>
                <w:rFonts w:ascii="Verdana" w:hAnsi="Verdana" w:eastAsia="Verdana" w:cs="Verdana"/>
                <w:i/>
                <w:iCs/>
                <w:sz w:val="20"/>
                <w:szCs w:val="20"/>
                <w:lang w:eastAsia="nl-NL"/>
              </w:rPr>
            </w:pPr>
            <w:r w:rsidRPr="25095888">
              <w:rPr>
                <w:rFonts w:ascii="Verdana" w:hAnsi="Verdana" w:eastAsia="Verdana" w:cs="Verdana"/>
                <w:i/>
                <w:iCs/>
                <w:sz w:val="20"/>
                <w:szCs w:val="20"/>
                <w:lang w:eastAsia="nl-NL"/>
              </w:rPr>
              <w:t>Wij hebben dit als volgt geregeld:</w:t>
            </w:r>
          </w:p>
          <w:p w:rsidRPr="006A06DE" w:rsidR="006519E5" w:rsidP="00063934" w:rsidRDefault="006519E5" w14:paraId="2D64B360" w14:textId="77777777">
            <w:pPr>
              <w:spacing w:after="0" w:line="240" w:lineRule="auto"/>
              <w:ind w:left="100" w:right="100"/>
              <w:rPr>
                <w:rFonts w:ascii="Verdana" w:hAnsi="Verdana"/>
                <w:i/>
                <w:sz w:val="20"/>
                <w:szCs w:val="20"/>
                <w:lang w:eastAsia="nl-NL"/>
              </w:rPr>
            </w:pPr>
          </w:p>
          <w:p w:rsidRPr="00697D14" w:rsidR="006519E5" w:rsidP="00703E2A" w:rsidRDefault="25095888" w14:paraId="0B42278B" w14:textId="77777777">
            <w:pPr>
              <w:numPr>
                <w:ilvl w:val="0"/>
                <w:numId w:val="20"/>
              </w:numPr>
              <w:spacing w:after="0" w:line="240" w:lineRule="auto"/>
              <w:ind w:right="100"/>
              <w:rPr>
                <w:rFonts w:ascii="Verdana" w:hAnsi="Verdana" w:eastAsia="Verdana" w:cs="Verdana"/>
                <w:sz w:val="20"/>
                <w:szCs w:val="20"/>
                <w:lang w:eastAsia="nl-NL"/>
              </w:rPr>
            </w:pPr>
            <w:r w:rsidRPr="25095888">
              <w:rPr>
                <w:rFonts w:ascii="Verdana" w:hAnsi="Verdana" w:eastAsia="Verdana" w:cs="Verdana"/>
                <w:sz w:val="20"/>
                <w:szCs w:val="20"/>
                <w:lang w:eastAsia="nl-NL"/>
              </w:rPr>
              <w:t>De school heeft enkele rolstoeltoegankelijke ingangen. Er zijn 5 lokalen op een eerste verdieping gesitueerd. Deze ruimtes zijn alleen via een trap te bereiken. Niet alle activiteiten kunnen dus, zonder extra bouwkundige aanpassingen, gelijkvloers aangeboden worden.</w:t>
            </w:r>
          </w:p>
          <w:p w:rsidRPr="00697D14" w:rsidR="006519E5" w:rsidP="00697D14" w:rsidRDefault="006519E5" w14:paraId="03F3C5C8" w14:textId="77777777">
            <w:pPr>
              <w:spacing w:after="0" w:line="240" w:lineRule="auto"/>
              <w:ind w:right="100"/>
              <w:rPr>
                <w:rFonts w:ascii="Verdana" w:hAnsi="Verdana"/>
                <w:sz w:val="20"/>
                <w:szCs w:val="20"/>
                <w:lang w:eastAsia="nl-NL"/>
              </w:rPr>
            </w:pPr>
          </w:p>
          <w:p w:rsidRPr="00697D14" w:rsidR="006519E5" w:rsidP="00703E2A" w:rsidRDefault="25095888" w14:paraId="39F74BAB" w14:textId="77777777">
            <w:pPr>
              <w:numPr>
                <w:ilvl w:val="0"/>
                <w:numId w:val="20"/>
              </w:numPr>
              <w:spacing w:after="0" w:line="240" w:lineRule="auto"/>
              <w:ind w:right="100"/>
              <w:rPr>
                <w:rFonts w:ascii="Verdana" w:hAnsi="Verdana" w:eastAsia="Verdana" w:cs="Verdana"/>
                <w:sz w:val="20"/>
                <w:szCs w:val="20"/>
                <w:lang w:eastAsia="nl-NL"/>
              </w:rPr>
            </w:pPr>
            <w:r w:rsidRPr="25095888">
              <w:rPr>
                <w:rFonts w:ascii="Verdana" w:hAnsi="Verdana" w:eastAsia="Verdana" w:cs="Verdana"/>
                <w:sz w:val="20"/>
                <w:szCs w:val="20"/>
                <w:lang w:eastAsia="nl-NL"/>
              </w:rPr>
              <w:t>Er is een invalidentoilet. De gymzaal beschikt over een douche.</w:t>
            </w:r>
          </w:p>
          <w:p w:rsidRPr="00697D14" w:rsidR="006519E5" w:rsidP="00697D14" w:rsidRDefault="006519E5" w14:paraId="5F1EB9EF" w14:textId="77777777">
            <w:pPr>
              <w:spacing w:after="0" w:line="240" w:lineRule="auto"/>
              <w:ind w:right="100"/>
              <w:rPr>
                <w:rFonts w:ascii="Verdana" w:hAnsi="Verdana"/>
                <w:sz w:val="20"/>
                <w:szCs w:val="20"/>
                <w:lang w:eastAsia="nl-NL"/>
              </w:rPr>
            </w:pPr>
          </w:p>
          <w:p w:rsidRPr="00697D14" w:rsidR="006519E5" w:rsidP="00703E2A" w:rsidRDefault="25095888" w14:paraId="38CFE55C" w14:textId="77777777">
            <w:pPr>
              <w:numPr>
                <w:ilvl w:val="0"/>
                <w:numId w:val="20"/>
              </w:numPr>
              <w:spacing w:after="0" w:line="240" w:lineRule="auto"/>
              <w:ind w:right="100"/>
              <w:rPr>
                <w:rFonts w:ascii="Verdana" w:hAnsi="Verdana" w:eastAsia="Verdana" w:cs="Verdana"/>
                <w:sz w:val="20"/>
                <w:szCs w:val="20"/>
                <w:lang w:eastAsia="nl-NL"/>
              </w:rPr>
            </w:pPr>
            <w:r w:rsidRPr="25095888">
              <w:rPr>
                <w:rFonts w:ascii="Verdana" w:hAnsi="Verdana" w:eastAsia="Verdana" w:cs="Verdana"/>
                <w:sz w:val="20"/>
                <w:szCs w:val="20"/>
                <w:lang w:eastAsia="nl-NL"/>
              </w:rPr>
              <w:t>Er zijn enkele aangepaste leerlingensetjes, die verstelbaar zijn.</w:t>
            </w:r>
          </w:p>
          <w:p w:rsidRPr="00697D14" w:rsidR="006519E5" w:rsidP="00697D14" w:rsidRDefault="006519E5" w14:paraId="1A9EC49A" w14:textId="77777777">
            <w:pPr>
              <w:spacing w:after="0" w:line="240" w:lineRule="auto"/>
              <w:ind w:right="100"/>
              <w:rPr>
                <w:rFonts w:ascii="Verdana" w:hAnsi="Verdana"/>
                <w:sz w:val="20"/>
                <w:szCs w:val="20"/>
                <w:lang w:eastAsia="nl-NL"/>
              </w:rPr>
            </w:pPr>
          </w:p>
          <w:p w:rsidRPr="00697D14" w:rsidR="006519E5" w:rsidP="00703E2A" w:rsidRDefault="25095888" w14:paraId="57E91B0A" w14:textId="77777777">
            <w:pPr>
              <w:numPr>
                <w:ilvl w:val="0"/>
                <w:numId w:val="20"/>
              </w:numPr>
              <w:spacing w:after="0" w:line="240" w:lineRule="auto"/>
              <w:ind w:right="100"/>
              <w:rPr>
                <w:rFonts w:ascii="Verdana" w:hAnsi="Verdana" w:eastAsia="Verdana" w:cs="Verdana"/>
                <w:sz w:val="20"/>
                <w:szCs w:val="20"/>
                <w:lang w:eastAsia="nl-NL"/>
              </w:rPr>
            </w:pPr>
            <w:r w:rsidRPr="25095888">
              <w:rPr>
                <w:rFonts w:ascii="Verdana" w:hAnsi="Verdana" w:eastAsia="Verdana" w:cs="Verdana"/>
                <w:sz w:val="20"/>
                <w:szCs w:val="20"/>
                <w:lang w:eastAsia="nl-NL"/>
              </w:rPr>
              <w:t>Er zijn diverse aangepaste materialen voor leerlingen met een lichamelijke</w:t>
            </w:r>
            <w:r w:rsidR="003250BF">
              <w:rPr>
                <w:rFonts w:ascii="Verdana" w:hAnsi="Verdana" w:eastAsia="Verdana" w:cs="Verdana"/>
                <w:sz w:val="20"/>
                <w:szCs w:val="20"/>
                <w:lang w:eastAsia="nl-NL"/>
              </w:rPr>
              <w:t xml:space="preserve"> handicap, zoals speciale scharen</w:t>
            </w:r>
            <w:r w:rsidRPr="25095888">
              <w:rPr>
                <w:rFonts w:ascii="Verdana" w:hAnsi="Verdana" w:eastAsia="Verdana" w:cs="Verdana"/>
                <w:sz w:val="20"/>
                <w:szCs w:val="20"/>
                <w:lang w:eastAsia="nl-NL"/>
              </w:rPr>
              <w:t>, schrijfmateriaal.</w:t>
            </w:r>
          </w:p>
          <w:p w:rsidRPr="0003289D" w:rsidR="006519E5" w:rsidP="00697D14" w:rsidRDefault="006519E5" w14:paraId="24BF3955" w14:textId="77777777">
            <w:pPr>
              <w:spacing w:after="0" w:line="240" w:lineRule="auto"/>
              <w:ind w:right="100"/>
              <w:rPr>
                <w:rFonts w:ascii="Verdana" w:hAnsi="Verdana"/>
                <w:sz w:val="24"/>
                <w:szCs w:val="24"/>
                <w:lang w:eastAsia="nl-NL"/>
              </w:rPr>
            </w:pPr>
          </w:p>
        </w:tc>
      </w:tr>
    </w:tbl>
    <w:p w:rsidR="003250BF" w:rsidRDefault="003250BF" w14:paraId="4BF6BA47" w14:textId="77777777">
      <w:r>
        <w:br w:type="page"/>
      </w:r>
    </w:p>
    <w:tbl>
      <w:tblPr>
        <w:tblW w:w="9210" w:type="dxa"/>
        <w:tblCellMar>
          <w:top w:w="15" w:type="dxa"/>
          <w:left w:w="15" w:type="dxa"/>
          <w:bottom w:w="15" w:type="dxa"/>
          <w:right w:w="15" w:type="dxa"/>
        </w:tblCellMar>
        <w:tblLook w:val="00A0" w:firstRow="1" w:lastRow="0" w:firstColumn="1" w:lastColumn="0" w:noHBand="0" w:noVBand="0"/>
      </w:tblPr>
      <w:tblGrid>
        <w:gridCol w:w="9210"/>
      </w:tblGrid>
      <w:tr w:rsidRPr="00B4384C" w:rsidR="006519E5" w:rsidTr="20B66435" w14:paraId="00AA5283" w14:textId="77777777">
        <w:trPr>
          <w:trHeight w:val="255"/>
        </w:trPr>
        <w:tc>
          <w:tcPr>
            <w:tcW w:w="9210" w:type="dxa"/>
            <w:tcBorders>
              <w:top w:val="single" w:color="000000" w:themeColor="text2" w:sz="8" w:space="0"/>
              <w:left w:val="single" w:color="000000" w:themeColor="text2" w:sz="8" w:space="0"/>
              <w:bottom w:val="single" w:color="000000" w:themeColor="text2" w:sz="8" w:space="0"/>
              <w:right w:val="single" w:color="000000" w:themeColor="text2" w:sz="8" w:space="0"/>
            </w:tcBorders>
            <w:shd w:val="clear" w:color="auto" w:fill="FFFFFF" w:themeFill="background1"/>
          </w:tcPr>
          <w:p w:rsidRPr="004D7CBC" w:rsidR="006519E5" w:rsidP="20B66435" w:rsidRDefault="20B66435" w14:paraId="53550B96" w14:textId="77777777">
            <w:pPr>
              <w:spacing w:after="0" w:line="240" w:lineRule="auto"/>
              <w:ind w:left="100" w:right="100"/>
              <w:rPr>
                <w:rFonts w:ascii="Verdana" w:hAnsi="Verdana" w:eastAsia="Verdana" w:cs="Verdana"/>
                <w:sz w:val="24"/>
                <w:szCs w:val="24"/>
                <w:lang w:eastAsia="nl-NL"/>
              </w:rPr>
            </w:pPr>
            <w:r w:rsidRPr="20B66435">
              <w:rPr>
                <w:rFonts w:ascii="Verdana" w:hAnsi="Verdana" w:eastAsia="Verdana" w:cs="Verdana"/>
                <w:b/>
                <w:bCs/>
                <w:sz w:val="20"/>
                <w:szCs w:val="20"/>
                <w:lang w:eastAsia="nl-NL"/>
              </w:rPr>
              <w:lastRenderedPageBreak/>
              <w:t>13. De school heeft en gebruikt systematisch (</w:t>
            </w:r>
            <w:proofErr w:type="spellStart"/>
            <w:r w:rsidRPr="20B66435">
              <w:rPr>
                <w:rFonts w:ascii="Verdana" w:hAnsi="Verdana" w:eastAsia="Verdana" w:cs="Verdana"/>
                <w:b/>
                <w:bCs/>
                <w:sz w:val="20"/>
                <w:szCs w:val="20"/>
                <w:lang w:eastAsia="nl-NL"/>
              </w:rPr>
              <w:t>ortho</w:t>
            </w:r>
            <w:proofErr w:type="spellEnd"/>
            <w:r w:rsidRPr="20B66435">
              <w:rPr>
                <w:rFonts w:ascii="Verdana" w:hAnsi="Verdana" w:eastAsia="Verdana" w:cs="Verdana"/>
                <w:b/>
                <w:bCs/>
                <w:sz w:val="20"/>
                <w:szCs w:val="20"/>
                <w:lang w:eastAsia="nl-NL"/>
              </w:rPr>
              <w:t xml:space="preserve">)pedagogische en/of </w:t>
            </w:r>
            <w:proofErr w:type="spellStart"/>
            <w:r w:rsidRPr="20B66435">
              <w:rPr>
                <w:rFonts w:ascii="Verdana" w:hAnsi="Verdana" w:eastAsia="Verdana" w:cs="Verdana"/>
                <w:b/>
                <w:bCs/>
                <w:sz w:val="20"/>
                <w:szCs w:val="20"/>
                <w:lang w:eastAsia="nl-NL"/>
              </w:rPr>
              <w:t>orthodidactische</w:t>
            </w:r>
            <w:proofErr w:type="spellEnd"/>
            <w:r w:rsidRPr="20B66435">
              <w:rPr>
                <w:rFonts w:ascii="Verdana" w:hAnsi="Verdana" w:eastAsia="Verdana" w:cs="Verdana"/>
                <w:b/>
                <w:bCs/>
                <w:sz w:val="20"/>
                <w:szCs w:val="20"/>
                <w:lang w:eastAsia="nl-NL"/>
              </w:rPr>
              <w:t xml:space="preserve"> programma’s en methodieken die gericht zijn op sociale veiligheid en het voorkomen van gedragsproblemen.</w:t>
            </w:r>
          </w:p>
        </w:tc>
      </w:tr>
      <w:tr w:rsidRPr="00B4384C" w:rsidR="006519E5" w:rsidTr="20B66435" w14:paraId="5EA7670D" w14:textId="77777777">
        <w:trPr>
          <w:trHeight w:val="255"/>
        </w:trPr>
        <w:tc>
          <w:tcPr>
            <w:tcW w:w="9210" w:type="dxa"/>
            <w:tcBorders>
              <w:top w:val="single" w:color="000000" w:themeColor="text2" w:sz="8" w:space="0"/>
              <w:left w:val="single" w:color="000000" w:themeColor="text2" w:sz="8" w:space="0"/>
              <w:bottom w:val="single" w:color="000000" w:themeColor="text2" w:sz="8" w:space="0"/>
              <w:right w:val="single" w:color="000000" w:themeColor="text2" w:sz="8" w:space="0"/>
            </w:tcBorders>
            <w:shd w:val="clear" w:color="auto" w:fill="FFFFFF" w:themeFill="background1"/>
          </w:tcPr>
          <w:p w:rsidRPr="006A06DE" w:rsidR="006519E5" w:rsidP="25095888" w:rsidRDefault="25095888" w14:paraId="212C16FA" w14:textId="77777777">
            <w:pPr>
              <w:spacing w:after="0" w:line="240" w:lineRule="auto"/>
              <w:ind w:left="100" w:right="100"/>
              <w:rPr>
                <w:rFonts w:ascii="Verdana" w:hAnsi="Verdana" w:eastAsia="Verdana" w:cs="Verdana"/>
                <w:i/>
                <w:iCs/>
                <w:sz w:val="20"/>
                <w:szCs w:val="20"/>
                <w:lang w:eastAsia="nl-NL"/>
              </w:rPr>
            </w:pPr>
            <w:r w:rsidRPr="25095888">
              <w:rPr>
                <w:rFonts w:ascii="Verdana" w:hAnsi="Verdana" w:eastAsia="Verdana" w:cs="Verdana"/>
                <w:i/>
                <w:iCs/>
                <w:sz w:val="20"/>
                <w:szCs w:val="20"/>
                <w:lang w:eastAsia="nl-NL"/>
              </w:rPr>
              <w:t>Wij hebben dit als volgt geregeld:</w:t>
            </w:r>
          </w:p>
          <w:p w:rsidRPr="006A06DE" w:rsidR="006519E5" w:rsidP="00063934" w:rsidRDefault="006519E5" w14:paraId="337A2ED1" w14:textId="77777777">
            <w:pPr>
              <w:spacing w:after="0" w:line="240" w:lineRule="auto"/>
              <w:ind w:left="100" w:right="100"/>
              <w:rPr>
                <w:rFonts w:ascii="Verdana" w:hAnsi="Verdana"/>
                <w:i/>
                <w:sz w:val="24"/>
                <w:szCs w:val="24"/>
                <w:lang w:eastAsia="nl-NL"/>
              </w:rPr>
            </w:pPr>
          </w:p>
          <w:p w:rsidRPr="006A06DE" w:rsidR="006519E5" w:rsidP="00703E2A" w:rsidRDefault="25095888" w14:paraId="7162DD87" w14:textId="77777777">
            <w:pPr>
              <w:numPr>
                <w:ilvl w:val="0"/>
                <w:numId w:val="21"/>
              </w:numPr>
              <w:spacing w:after="0" w:line="240" w:lineRule="auto"/>
              <w:ind w:right="100"/>
              <w:rPr>
                <w:rFonts w:ascii="Verdana" w:hAnsi="Verdana" w:eastAsia="Verdana" w:cs="Verdana"/>
                <w:sz w:val="20"/>
                <w:szCs w:val="20"/>
                <w:lang w:eastAsia="nl-NL"/>
              </w:rPr>
            </w:pPr>
            <w:r w:rsidRPr="25095888">
              <w:rPr>
                <w:rFonts w:ascii="Verdana" w:hAnsi="Verdana" w:eastAsia="Verdana" w:cs="Verdana"/>
                <w:sz w:val="20"/>
                <w:szCs w:val="20"/>
                <w:lang w:eastAsia="nl-NL"/>
              </w:rPr>
              <w:t>De school gaat uit van het principe dat goed voorbeeldgedrag van alle medewerkers op school de basis is van gewenst gedrag bij leerlingen.</w:t>
            </w:r>
          </w:p>
          <w:p w:rsidRPr="006A06DE" w:rsidR="006519E5" w:rsidP="00697D14" w:rsidRDefault="006519E5" w14:paraId="78D9852E" w14:textId="77777777">
            <w:pPr>
              <w:spacing w:after="0" w:line="240" w:lineRule="auto"/>
              <w:ind w:right="100"/>
              <w:rPr>
                <w:rFonts w:ascii="Verdana" w:hAnsi="Verdana"/>
                <w:sz w:val="20"/>
                <w:szCs w:val="20"/>
                <w:lang w:eastAsia="nl-NL"/>
              </w:rPr>
            </w:pPr>
          </w:p>
          <w:p w:rsidRPr="00453081" w:rsidR="006519E5" w:rsidP="00703E2A" w:rsidRDefault="25095888" w14:paraId="4BD724FB" w14:textId="77777777">
            <w:pPr>
              <w:numPr>
                <w:ilvl w:val="0"/>
                <w:numId w:val="21"/>
              </w:numPr>
              <w:spacing w:after="0" w:line="240" w:lineRule="auto"/>
              <w:ind w:right="100"/>
              <w:rPr>
                <w:rFonts w:ascii="Verdana" w:hAnsi="Verdana" w:eastAsia="Verdana,Courier New" w:cs="Verdana,Courier New"/>
                <w:sz w:val="20"/>
                <w:szCs w:val="20"/>
                <w:lang w:eastAsia="nl-NL"/>
              </w:rPr>
            </w:pPr>
            <w:r w:rsidRPr="00453081">
              <w:rPr>
                <w:rFonts w:ascii="Verdana" w:hAnsi="Verdana" w:eastAsia="Verdana,Courier New" w:cs="Verdana,Courier New"/>
                <w:sz w:val="20"/>
                <w:szCs w:val="20"/>
                <w:lang w:eastAsia="nl-NL"/>
              </w:rPr>
              <w:t>Op elk moment van de dag, in elke situatie zijn leerkrachten attent op de sociale veiligheid van leerlingen. Sociale vaardigheid is geen vak, maar een kwestie van ‘doen’. Natuurlijk worden er in bepaalde situaties wel gerichte interventies ingezet.</w:t>
            </w:r>
          </w:p>
          <w:p w:rsidRPr="006A06DE" w:rsidR="006519E5" w:rsidP="00697D14" w:rsidRDefault="006519E5" w14:paraId="17B280FC" w14:textId="77777777">
            <w:pPr>
              <w:spacing w:after="0" w:line="240" w:lineRule="auto"/>
              <w:ind w:right="100"/>
              <w:rPr>
                <w:rFonts w:ascii="Verdana" w:hAnsi="Verdana"/>
                <w:sz w:val="20"/>
                <w:szCs w:val="20"/>
                <w:lang w:eastAsia="nl-NL"/>
              </w:rPr>
            </w:pPr>
          </w:p>
          <w:p w:rsidRPr="006A06DE" w:rsidR="006519E5" w:rsidP="00703E2A" w:rsidRDefault="25095888" w14:paraId="360B082F" w14:textId="77777777">
            <w:pPr>
              <w:numPr>
                <w:ilvl w:val="0"/>
                <w:numId w:val="21"/>
              </w:numPr>
              <w:spacing w:after="0" w:line="240" w:lineRule="auto"/>
              <w:ind w:right="100"/>
              <w:rPr>
                <w:rFonts w:ascii="Verdana" w:hAnsi="Verdana" w:eastAsia="Verdana" w:cs="Verdana"/>
                <w:sz w:val="20"/>
                <w:szCs w:val="20"/>
                <w:lang w:eastAsia="nl-NL"/>
              </w:rPr>
            </w:pPr>
            <w:r w:rsidRPr="25095888">
              <w:rPr>
                <w:rFonts w:ascii="Verdana" w:hAnsi="Verdana" w:eastAsia="Verdana" w:cs="Verdana"/>
                <w:sz w:val="20"/>
                <w:szCs w:val="20"/>
                <w:lang w:eastAsia="nl-NL"/>
              </w:rPr>
              <w:t xml:space="preserve">De </w:t>
            </w:r>
            <w:r w:rsidR="00932AF0">
              <w:rPr>
                <w:rFonts w:ascii="Verdana" w:hAnsi="Verdana" w:eastAsia="Verdana" w:cs="Verdana"/>
                <w:sz w:val="20"/>
                <w:szCs w:val="20"/>
                <w:lang w:eastAsia="nl-NL"/>
              </w:rPr>
              <w:t xml:space="preserve">school maakt gebruik van heldere gedragsverwachtingen en de leerkrachten geven lessen rondom deze verwachtingen. </w:t>
            </w:r>
          </w:p>
          <w:p w:rsidRPr="006A06DE" w:rsidR="006519E5" w:rsidP="00697D14" w:rsidRDefault="006519E5" w14:paraId="6045B53C" w14:textId="77777777">
            <w:pPr>
              <w:spacing w:after="0" w:line="240" w:lineRule="auto"/>
              <w:ind w:right="100"/>
              <w:rPr>
                <w:rFonts w:ascii="Verdana" w:hAnsi="Verdana"/>
                <w:sz w:val="20"/>
                <w:szCs w:val="20"/>
                <w:lang w:eastAsia="nl-NL"/>
              </w:rPr>
            </w:pPr>
          </w:p>
          <w:p w:rsidRPr="006A06DE" w:rsidR="006519E5" w:rsidP="00703E2A" w:rsidRDefault="25095888" w14:paraId="6D46A78B" w14:textId="77777777">
            <w:pPr>
              <w:numPr>
                <w:ilvl w:val="0"/>
                <w:numId w:val="21"/>
              </w:numPr>
              <w:spacing w:after="0" w:line="240" w:lineRule="auto"/>
              <w:ind w:right="100"/>
              <w:rPr>
                <w:rFonts w:ascii="Verdana" w:hAnsi="Verdana" w:eastAsia="Verdana" w:cs="Verdana"/>
                <w:sz w:val="20"/>
                <w:szCs w:val="20"/>
                <w:lang w:eastAsia="nl-NL"/>
              </w:rPr>
            </w:pPr>
            <w:r w:rsidRPr="25095888">
              <w:rPr>
                <w:rFonts w:ascii="Verdana" w:hAnsi="Verdana" w:eastAsia="Verdana" w:cs="Verdana"/>
                <w:sz w:val="20"/>
                <w:szCs w:val="20"/>
                <w:lang w:eastAsia="nl-NL"/>
              </w:rPr>
              <w:t>De school treedt snel en adequaat op bij gedragsproblemen, waarbij we</w:t>
            </w:r>
            <w:r w:rsidR="00453081">
              <w:rPr>
                <w:rFonts w:ascii="Verdana" w:hAnsi="Verdana" w:eastAsia="Verdana" w:cs="Verdana"/>
                <w:sz w:val="20"/>
                <w:szCs w:val="20"/>
                <w:lang w:eastAsia="nl-NL"/>
              </w:rPr>
              <w:t xml:space="preserve"> vooral insteken op preventie.</w:t>
            </w:r>
          </w:p>
          <w:p w:rsidRPr="006A06DE" w:rsidR="006519E5" w:rsidP="00697D14" w:rsidRDefault="006519E5" w14:paraId="4A967D27" w14:textId="77777777">
            <w:pPr>
              <w:spacing w:after="0" w:line="240" w:lineRule="auto"/>
              <w:ind w:right="100"/>
              <w:rPr>
                <w:rFonts w:ascii="Verdana" w:hAnsi="Verdana"/>
                <w:sz w:val="20"/>
                <w:szCs w:val="20"/>
                <w:lang w:eastAsia="nl-NL"/>
              </w:rPr>
            </w:pPr>
          </w:p>
          <w:p w:rsidRPr="006A06DE" w:rsidR="006519E5" w:rsidP="00703E2A" w:rsidRDefault="25095888" w14:paraId="0A4C0C2D" w14:textId="77777777">
            <w:pPr>
              <w:numPr>
                <w:ilvl w:val="0"/>
                <w:numId w:val="21"/>
              </w:numPr>
              <w:spacing w:after="0" w:line="240" w:lineRule="auto"/>
              <w:ind w:right="100"/>
              <w:rPr>
                <w:rFonts w:ascii="Verdana" w:hAnsi="Verdana" w:eastAsia="Verdana" w:cs="Verdana"/>
                <w:sz w:val="20"/>
                <w:szCs w:val="20"/>
                <w:lang w:eastAsia="nl-NL"/>
              </w:rPr>
            </w:pPr>
            <w:r w:rsidRPr="25095888">
              <w:rPr>
                <w:rFonts w:ascii="Verdana" w:hAnsi="Verdana" w:eastAsia="Verdana" w:cs="Verdana"/>
                <w:sz w:val="20"/>
                <w:szCs w:val="20"/>
                <w:lang w:eastAsia="nl-NL"/>
              </w:rPr>
              <w:t>Ouders worden bij gedragsproblemen snel op gesprek geroepen. In eerste instantie door de groepsleerkracht, in tweede instantie door de directie.</w:t>
            </w:r>
          </w:p>
          <w:p w:rsidRPr="006A06DE" w:rsidR="006519E5" w:rsidP="00697D14" w:rsidRDefault="006519E5" w14:paraId="227BC702" w14:textId="77777777">
            <w:pPr>
              <w:spacing w:after="0" w:line="240" w:lineRule="auto"/>
              <w:ind w:right="100"/>
              <w:rPr>
                <w:rFonts w:ascii="Verdana" w:hAnsi="Verdana"/>
                <w:sz w:val="20"/>
                <w:szCs w:val="20"/>
                <w:lang w:eastAsia="nl-NL"/>
              </w:rPr>
            </w:pPr>
          </w:p>
          <w:p w:rsidRPr="006A06DE" w:rsidR="006519E5" w:rsidP="00703E2A" w:rsidRDefault="25095888" w14:paraId="018E5519" w14:textId="77777777">
            <w:pPr>
              <w:numPr>
                <w:ilvl w:val="0"/>
                <w:numId w:val="21"/>
              </w:numPr>
              <w:spacing w:after="0" w:line="240" w:lineRule="auto"/>
              <w:ind w:right="100"/>
              <w:rPr>
                <w:rFonts w:ascii="Verdana" w:hAnsi="Verdana" w:eastAsia="Verdana" w:cs="Verdana"/>
                <w:sz w:val="20"/>
                <w:szCs w:val="20"/>
                <w:lang w:eastAsia="nl-NL"/>
              </w:rPr>
            </w:pPr>
            <w:r w:rsidRPr="25095888">
              <w:rPr>
                <w:rFonts w:ascii="Verdana" w:hAnsi="Verdana" w:eastAsia="Verdana" w:cs="Verdana"/>
                <w:sz w:val="20"/>
                <w:szCs w:val="20"/>
                <w:lang w:eastAsia="nl-NL"/>
              </w:rPr>
              <w:t>De school werkt</w:t>
            </w:r>
            <w:r w:rsidR="00932AF0">
              <w:rPr>
                <w:rFonts w:ascii="Verdana" w:hAnsi="Verdana" w:eastAsia="Verdana" w:cs="Verdana"/>
                <w:sz w:val="20"/>
                <w:szCs w:val="20"/>
                <w:lang w:eastAsia="nl-NL"/>
              </w:rPr>
              <w:t xml:space="preserve"> met het stappenplan gedrag</w:t>
            </w:r>
            <w:r w:rsidRPr="25095888">
              <w:rPr>
                <w:rFonts w:ascii="Verdana" w:hAnsi="Verdana" w:eastAsia="Verdana" w:cs="Verdana"/>
                <w:sz w:val="20"/>
                <w:szCs w:val="20"/>
                <w:lang w:eastAsia="nl-NL"/>
              </w:rPr>
              <w:t xml:space="preserve">. Dit maakt leerlingen bewust van hun gedrag. </w:t>
            </w:r>
          </w:p>
          <w:p w:rsidRPr="006A06DE" w:rsidR="006519E5" w:rsidP="00697D14" w:rsidRDefault="006519E5" w14:paraId="4C634A7E" w14:textId="77777777">
            <w:pPr>
              <w:spacing w:after="0" w:line="240" w:lineRule="auto"/>
              <w:ind w:right="100"/>
              <w:rPr>
                <w:rFonts w:ascii="Verdana" w:hAnsi="Verdana"/>
                <w:sz w:val="20"/>
                <w:szCs w:val="20"/>
                <w:lang w:eastAsia="nl-NL"/>
              </w:rPr>
            </w:pPr>
          </w:p>
          <w:p w:rsidRPr="006A06DE" w:rsidR="006519E5" w:rsidP="00703E2A" w:rsidRDefault="25095888" w14:paraId="182D9646" w14:textId="77777777">
            <w:pPr>
              <w:numPr>
                <w:ilvl w:val="0"/>
                <w:numId w:val="21"/>
              </w:numPr>
              <w:spacing w:after="0" w:line="240" w:lineRule="auto"/>
              <w:ind w:right="100"/>
              <w:rPr>
                <w:rFonts w:ascii="Verdana" w:hAnsi="Verdana" w:eastAsia="Verdana" w:cs="Verdana"/>
                <w:sz w:val="20"/>
                <w:szCs w:val="20"/>
                <w:lang w:eastAsia="nl-NL"/>
              </w:rPr>
            </w:pPr>
            <w:r w:rsidRPr="25095888">
              <w:rPr>
                <w:rFonts w:ascii="Verdana" w:hAnsi="Verdana" w:eastAsia="Verdana" w:cs="Verdana"/>
                <w:sz w:val="20"/>
                <w:szCs w:val="20"/>
                <w:lang w:eastAsia="nl-NL"/>
              </w:rPr>
              <w:t>School heeft een stappenplan ‘niet-corrigeerbare leerling’.</w:t>
            </w:r>
          </w:p>
          <w:p w:rsidRPr="006A06DE" w:rsidR="006519E5" w:rsidP="00697D14" w:rsidRDefault="006519E5" w14:paraId="27EAB9D9" w14:textId="77777777">
            <w:pPr>
              <w:spacing w:after="0" w:line="240" w:lineRule="auto"/>
              <w:ind w:right="100"/>
              <w:rPr>
                <w:rFonts w:ascii="Verdana" w:hAnsi="Verdana"/>
                <w:sz w:val="20"/>
                <w:szCs w:val="20"/>
                <w:lang w:eastAsia="nl-NL"/>
              </w:rPr>
            </w:pPr>
          </w:p>
          <w:p w:rsidRPr="006D3C05" w:rsidR="006519E5" w:rsidP="00703E2A" w:rsidRDefault="25095888" w14:paraId="72E87912" w14:textId="77777777">
            <w:pPr>
              <w:numPr>
                <w:ilvl w:val="0"/>
                <w:numId w:val="21"/>
              </w:numPr>
              <w:spacing w:after="0" w:line="240" w:lineRule="auto"/>
              <w:ind w:right="100"/>
              <w:rPr>
                <w:rFonts w:ascii="Verdana" w:hAnsi="Verdana" w:eastAsia="Verdana,Courier New" w:cs="Verdana,Courier New"/>
                <w:sz w:val="20"/>
                <w:szCs w:val="20"/>
                <w:lang w:eastAsia="nl-NL"/>
              </w:rPr>
            </w:pPr>
            <w:r w:rsidRPr="006D3C05">
              <w:rPr>
                <w:rFonts w:ascii="Verdana" w:hAnsi="Verdana" w:eastAsia="Verdana,Courier New" w:cs="Verdana,Courier New"/>
                <w:sz w:val="20"/>
                <w:szCs w:val="20"/>
                <w:lang w:eastAsia="nl-NL"/>
              </w:rPr>
              <w:t>School heeft een anti-pest beleid.</w:t>
            </w:r>
          </w:p>
          <w:p w:rsidRPr="006A06DE" w:rsidR="006519E5" w:rsidP="00697D14" w:rsidRDefault="006519E5" w14:paraId="5B798D11" w14:textId="77777777">
            <w:pPr>
              <w:spacing w:after="0" w:line="240" w:lineRule="auto"/>
              <w:ind w:right="100"/>
              <w:rPr>
                <w:rFonts w:ascii="Verdana" w:hAnsi="Verdana" w:cs="Courier New"/>
                <w:sz w:val="20"/>
                <w:szCs w:val="20"/>
                <w:lang w:eastAsia="nl-NL"/>
              </w:rPr>
            </w:pPr>
          </w:p>
          <w:p w:rsidRPr="006D3C05" w:rsidR="006519E5" w:rsidP="00703E2A" w:rsidRDefault="25095888" w14:paraId="6125A3CF" w14:textId="77777777">
            <w:pPr>
              <w:numPr>
                <w:ilvl w:val="0"/>
                <w:numId w:val="21"/>
              </w:numPr>
              <w:spacing w:after="0" w:line="240" w:lineRule="auto"/>
              <w:ind w:right="100"/>
              <w:rPr>
                <w:rFonts w:ascii="Verdana" w:hAnsi="Verdana" w:eastAsia="Verdana,Courier New" w:cs="Verdana,Courier New"/>
                <w:sz w:val="20"/>
                <w:szCs w:val="20"/>
                <w:lang w:eastAsia="nl-NL"/>
              </w:rPr>
            </w:pPr>
            <w:r w:rsidRPr="006D3C05">
              <w:rPr>
                <w:rFonts w:ascii="Verdana" w:hAnsi="Verdana" w:eastAsia="Verdana,Courier New" w:cs="Verdana,Courier New"/>
                <w:sz w:val="20"/>
                <w:szCs w:val="20"/>
                <w:lang w:eastAsia="nl-NL"/>
              </w:rPr>
              <w:t>School heeft duidelijke afspraken over het gebruik van computers vastgelegd.</w:t>
            </w:r>
          </w:p>
          <w:p w:rsidR="00241793" w:rsidP="00241793" w:rsidRDefault="00241793" w14:paraId="7C0A25D8" w14:textId="77777777">
            <w:pPr>
              <w:spacing w:after="0" w:line="240" w:lineRule="auto"/>
              <w:ind w:right="100"/>
              <w:rPr>
                <w:rFonts w:ascii="Verdana" w:hAnsi="Verdana" w:cs="Courier New"/>
                <w:sz w:val="20"/>
                <w:szCs w:val="20"/>
                <w:lang w:eastAsia="nl-NL"/>
              </w:rPr>
            </w:pPr>
          </w:p>
          <w:p w:rsidRPr="006D3C05" w:rsidR="00241793" w:rsidP="00703E2A" w:rsidRDefault="25095888" w14:paraId="2C5AD405" w14:textId="77777777">
            <w:pPr>
              <w:numPr>
                <w:ilvl w:val="0"/>
                <w:numId w:val="21"/>
              </w:numPr>
              <w:spacing w:after="0" w:line="240" w:lineRule="auto"/>
              <w:ind w:right="100"/>
              <w:rPr>
                <w:rFonts w:ascii="Verdana" w:hAnsi="Verdana" w:eastAsia="Verdana,Courier New" w:cs="Verdana,Courier New"/>
                <w:sz w:val="20"/>
                <w:szCs w:val="20"/>
                <w:lang w:eastAsia="nl-NL"/>
              </w:rPr>
            </w:pPr>
            <w:r w:rsidRPr="006D3C05">
              <w:rPr>
                <w:rFonts w:ascii="Verdana" w:hAnsi="Verdana" w:eastAsia="Verdana,Courier New" w:cs="Verdana,Courier New"/>
                <w:sz w:val="20"/>
                <w:szCs w:val="20"/>
                <w:lang w:eastAsia="nl-NL"/>
              </w:rPr>
              <w:t>School besteedt aandacht aan mediawijsheid.</w:t>
            </w:r>
          </w:p>
          <w:p w:rsidR="00241793" w:rsidP="00241793" w:rsidRDefault="00241793" w14:paraId="338483BB" w14:textId="77777777">
            <w:pPr>
              <w:spacing w:after="0" w:line="240" w:lineRule="auto"/>
              <w:ind w:right="100"/>
              <w:rPr>
                <w:rFonts w:ascii="Verdana" w:hAnsi="Verdana" w:cs="Courier New"/>
                <w:sz w:val="20"/>
                <w:szCs w:val="20"/>
                <w:lang w:eastAsia="nl-NL"/>
              </w:rPr>
            </w:pPr>
          </w:p>
          <w:p w:rsidRPr="006D3C05" w:rsidR="006519E5" w:rsidP="00703E2A" w:rsidRDefault="20B66435" w14:paraId="7DBE7472" w14:textId="64808991">
            <w:pPr>
              <w:numPr>
                <w:ilvl w:val="0"/>
                <w:numId w:val="21"/>
              </w:numPr>
              <w:spacing w:after="0" w:line="240" w:lineRule="auto"/>
              <w:ind w:right="100"/>
              <w:rPr>
                <w:rFonts w:ascii="Verdana" w:hAnsi="Verdana" w:eastAsia="Verdana" w:cs="Verdana"/>
                <w:sz w:val="20"/>
                <w:szCs w:val="20"/>
                <w:lang w:eastAsia="nl-NL"/>
              </w:rPr>
            </w:pPr>
            <w:r w:rsidRPr="006D3C05">
              <w:rPr>
                <w:rFonts w:ascii="Verdana" w:hAnsi="Verdana" w:eastAsia="Verdana" w:cs="Verdana"/>
                <w:sz w:val="20"/>
                <w:szCs w:val="20"/>
                <w:lang w:eastAsia="nl-NL"/>
              </w:rPr>
              <w:t xml:space="preserve">School geeft lessen in </w:t>
            </w:r>
            <w:r w:rsidRPr="006D3C05" w:rsidR="00F32581">
              <w:rPr>
                <w:rFonts w:ascii="Verdana" w:hAnsi="Verdana" w:eastAsia="Verdana" w:cs="Verdana"/>
                <w:sz w:val="20"/>
                <w:szCs w:val="20"/>
                <w:lang w:eastAsia="nl-NL"/>
              </w:rPr>
              <w:t>burgerschap vorming</w:t>
            </w:r>
            <w:r w:rsidRPr="006D3C05">
              <w:rPr>
                <w:rFonts w:ascii="Verdana" w:hAnsi="Verdana" w:eastAsia="Verdana" w:cs="Verdana"/>
                <w:sz w:val="20"/>
                <w:szCs w:val="20"/>
                <w:lang w:eastAsia="nl-NL"/>
              </w:rPr>
              <w:t>.</w:t>
            </w:r>
          </w:p>
          <w:p w:rsidR="00241793" w:rsidP="00241793" w:rsidRDefault="00241793" w14:paraId="0E863F9D" w14:textId="77777777">
            <w:pPr>
              <w:spacing w:after="0" w:line="240" w:lineRule="auto"/>
              <w:ind w:right="100"/>
              <w:rPr>
                <w:rFonts w:ascii="Verdana" w:hAnsi="Verdana"/>
                <w:sz w:val="20"/>
                <w:szCs w:val="20"/>
                <w:lang w:eastAsia="nl-NL"/>
              </w:rPr>
            </w:pPr>
          </w:p>
          <w:p w:rsidRPr="00022262" w:rsidR="00241793" w:rsidP="00241793" w:rsidRDefault="00241793" w14:paraId="4F4329CC" w14:textId="77777777">
            <w:pPr>
              <w:spacing w:after="0" w:line="240" w:lineRule="auto"/>
              <w:ind w:right="100"/>
              <w:rPr>
                <w:rFonts w:ascii="Verdana" w:hAnsi="Verdana"/>
                <w:sz w:val="20"/>
                <w:szCs w:val="20"/>
                <w:lang w:eastAsia="nl-NL"/>
              </w:rPr>
            </w:pPr>
          </w:p>
        </w:tc>
      </w:tr>
    </w:tbl>
    <w:p w:rsidR="004E427C" w:rsidRDefault="004E427C" w14:paraId="572945CC" w14:textId="77777777"/>
    <w:tbl>
      <w:tblPr>
        <w:tblW w:w="9210" w:type="dxa"/>
        <w:tblCellMar>
          <w:top w:w="15" w:type="dxa"/>
          <w:left w:w="15" w:type="dxa"/>
          <w:bottom w:w="15" w:type="dxa"/>
          <w:right w:w="15" w:type="dxa"/>
        </w:tblCellMar>
        <w:tblLook w:val="00A0" w:firstRow="1" w:lastRow="0" w:firstColumn="1" w:lastColumn="0" w:noHBand="0" w:noVBand="0"/>
      </w:tblPr>
      <w:tblGrid>
        <w:gridCol w:w="9210"/>
      </w:tblGrid>
      <w:tr w:rsidRPr="00B4384C" w:rsidR="006519E5" w:rsidTr="20B66435" w14:paraId="4FE91429" w14:textId="77777777">
        <w:trPr>
          <w:trHeight w:val="255"/>
        </w:trPr>
        <w:tc>
          <w:tcPr>
            <w:tcW w:w="9210" w:type="dxa"/>
            <w:tcBorders>
              <w:top w:val="single" w:color="000000" w:themeColor="text2" w:sz="8" w:space="0"/>
              <w:left w:val="single" w:color="000000" w:themeColor="text2" w:sz="8" w:space="0"/>
              <w:bottom w:val="single" w:color="000000" w:themeColor="text2" w:sz="8" w:space="0"/>
              <w:right w:val="single" w:color="000000" w:themeColor="text2" w:sz="8" w:space="0"/>
            </w:tcBorders>
            <w:shd w:val="clear" w:color="auto" w:fill="FFFFFF" w:themeFill="background1"/>
          </w:tcPr>
          <w:p w:rsidRPr="004D7CBC" w:rsidR="006519E5" w:rsidP="25095888" w:rsidRDefault="25095888" w14:paraId="65678869" w14:textId="77777777">
            <w:pPr>
              <w:spacing w:after="0" w:line="240" w:lineRule="auto"/>
              <w:ind w:left="100" w:right="100"/>
              <w:rPr>
                <w:rFonts w:ascii="Verdana" w:hAnsi="Verdana" w:eastAsia="Verdana" w:cs="Verdana"/>
                <w:sz w:val="24"/>
                <w:szCs w:val="24"/>
                <w:lang w:eastAsia="nl-NL"/>
              </w:rPr>
            </w:pPr>
            <w:r w:rsidRPr="25095888">
              <w:rPr>
                <w:rFonts w:ascii="Verdana" w:hAnsi="Verdana" w:eastAsia="Verdana" w:cs="Verdana"/>
                <w:b/>
                <w:bCs/>
                <w:sz w:val="20"/>
                <w:szCs w:val="20"/>
                <w:lang w:eastAsia="nl-NL"/>
              </w:rPr>
              <w:t>14. De school heeft een voor alle medewerkers bekend en toegankelijk protocol voor medische handelingen.</w:t>
            </w:r>
          </w:p>
        </w:tc>
      </w:tr>
      <w:tr w:rsidRPr="00B4384C" w:rsidR="006519E5" w:rsidTr="20B66435" w14:paraId="728DB850" w14:textId="77777777">
        <w:trPr>
          <w:trHeight w:val="255"/>
        </w:trPr>
        <w:tc>
          <w:tcPr>
            <w:tcW w:w="9210" w:type="dxa"/>
            <w:tcBorders>
              <w:top w:val="single" w:color="000000" w:themeColor="text2" w:sz="8" w:space="0"/>
              <w:left w:val="single" w:color="000000" w:themeColor="text2" w:sz="8" w:space="0"/>
              <w:bottom w:val="single" w:color="000000" w:themeColor="text2" w:sz="8" w:space="0"/>
              <w:right w:val="single" w:color="000000" w:themeColor="text2" w:sz="8" w:space="0"/>
            </w:tcBorders>
            <w:shd w:val="clear" w:color="auto" w:fill="FFFFFF" w:themeFill="background1"/>
          </w:tcPr>
          <w:p w:rsidRPr="006A06DE" w:rsidR="006519E5" w:rsidP="25095888" w:rsidRDefault="25095888" w14:paraId="3BB757F0" w14:textId="77777777">
            <w:pPr>
              <w:spacing w:after="0" w:line="240" w:lineRule="auto"/>
              <w:ind w:left="100" w:right="100"/>
              <w:rPr>
                <w:rFonts w:ascii="Verdana" w:hAnsi="Verdana" w:eastAsia="Verdana" w:cs="Verdana"/>
                <w:i/>
                <w:iCs/>
                <w:sz w:val="20"/>
                <w:szCs w:val="20"/>
                <w:lang w:eastAsia="nl-NL"/>
              </w:rPr>
            </w:pPr>
            <w:r w:rsidRPr="25095888">
              <w:rPr>
                <w:rFonts w:ascii="Verdana" w:hAnsi="Verdana" w:eastAsia="Verdana" w:cs="Verdana"/>
                <w:i/>
                <w:iCs/>
                <w:sz w:val="20"/>
                <w:szCs w:val="20"/>
                <w:lang w:eastAsia="nl-NL"/>
              </w:rPr>
              <w:t>Wij hebben dit als volgt geregeld:</w:t>
            </w:r>
          </w:p>
          <w:p w:rsidRPr="006A06DE" w:rsidR="006519E5" w:rsidP="00063934" w:rsidRDefault="006519E5" w14:paraId="03B57360" w14:textId="77777777">
            <w:pPr>
              <w:spacing w:after="0" w:line="240" w:lineRule="auto"/>
              <w:ind w:left="100" w:right="100"/>
              <w:rPr>
                <w:rFonts w:ascii="Verdana" w:hAnsi="Verdana"/>
                <w:i/>
                <w:sz w:val="24"/>
                <w:szCs w:val="24"/>
                <w:lang w:eastAsia="nl-NL"/>
              </w:rPr>
            </w:pPr>
          </w:p>
          <w:p w:rsidRPr="006A06DE" w:rsidR="006519E5" w:rsidP="00703E2A" w:rsidRDefault="00212ACF" w14:paraId="6317CD8A" w14:textId="77777777">
            <w:pPr>
              <w:numPr>
                <w:ilvl w:val="0"/>
                <w:numId w:val="22"/>
              </w:numPr>
              <w:spacing w:after="0" w:line="240" w:lineRule="auto"/>
              <w:ind w:right="100"/>
              <w:rPr>
                <w:rFonts w:ascii="Verdana" w:hAnsi="Verdana" w:eastAsia="Verdana" w:cs="Verdana"/>
                <w:sz w:val="20"/>
                <w:szCs w:val="20"/>
                <w:lang w:eastAsia="nl-NL"/>
              </w:rPr>
            </w:pPr>
            <w:r>
              <w:rPr>
                <w:rFonts w:ascii="Verdana" w:hAnsi="Verdana" w:eastAsia="Verdana" w:cs="Verdana"/>
                <w:sz w:val="20"/>
                <w:szCs w:val="20"/>
                <w:lang w:eastAsia="nl-NL"/>
              </w:rPr>
              <w:t xml:space="preserve">Stichting </w:t>
            </w:r>
            <w:proofErr w:type="spellStart"/>
            <w:r>
              <w:rPr>
                <w:rFonts w:ascii="Verdana" w:hAnsi="Verdana" w:eastAsia="Verdana" w:cs="Verdana"/>
                <w:sz w:val="20"/>
                <w:szCs w:val="20"/>
                <w:lang w:eastAsia="nl-NL"/>
              </w:rPr>
              <w:t>Blosse</w:t>
            </w:r>
            <w:proofErr w:type="spellEnd"/>
            <w:r>
              <w:rPr>
                <w:rFonts w:ascii="Verdana" w:hAnsi="Verdana" w:eastAsia="Verdana" w:cs="Verdana"/>
                <w:sz w:val="20"/>
                <w:szCs w:val="20"/>
                <w:lang w:eastAsia="nl-NL"/>
              </w:rPr>
              <w:t xml:space="preserve"> </w:t>
            </w:r>
            <w:r w:rsidRPr="25095888" w:rsidR="25095888">
              <w:rPr>
                <w:rFonts w:ascii="Verdana" w:hAnsi="Verdana" w:eastAsia="Verdana" w:cs="Verdana"/>
                <w:sz w:val="20"/>
                <w:szCs w:val="20"/>
                <w:lang w:eastAsia="nl-NL"/>
              </w:rPr>
              <w:t>heeft een protocol ‘Medicijntoediening en het verrichten van medische handelingen’ opgesteld. De school handelt hiernaar.</w:t>
            </w:r>
          </w:p>
          <w:p w:rsidRPr="006A06DE" w:rsidR="006519E5" w:rsidP="00063934" w:rsidRDefault="006519E5" w14:paraId="233512A8" w14:textId="77777777">
            <w:pPr>
              <w:spacing w:after="0" w:line="240" w:lineRule="auto"/>
              <w:ind w:left="820" w:right="100" w:hanging="360"/>
              <w:rPr>
                <w:rFonts w:ascii="Verdana" w:hAnsi="Verdana"/>
                <w:sz w:val="20"/>
                <w:szCs w:val="20"/>
                <w:lang w:eastAsia="nl-NL"/>
              </w:rPr>
            </w:pPr>
          </w:p>
          <w:p w:rsidRPr="006A06DE" w:rsidR="006519E5" w:rsidP="00703E2A" w:rsidRDefault="25095888" w14:paraId="4619839C" w14:textId="77777777">
            <w:pPr>
              <w:numPr>
                <w:ilvl w:val="0"/>
                <w:numId w:val="22"/>
              </w:numPr>
              <w:spacing w:after="0" w:line="240" w:lineRule="auto"/>
              <w:ind w:right="100"/>
              <w:rPr>
                <w:rFonts w:ascii="Verdana" w:hAnsi="Verdana" w:eastAsia="Verdana" w:cs="Verdana"/>
                <w:sz w:val="20"/>
                <w:szCs w:val="20"/>
                <w:lang w:eastAsia="nl-NL"/>
              </w:rPr>
            </w:pPr>
            <w:r w:rsidRPr="25095888">
              <w:rPr>
                <w:rFonts w:ascii="Verdana" w:hAnsi="Verdana" w:eastAsia="Verdana" w:cs="Verdana"/>
                <w:sz w:val="20"/>
                <w:szCs w:val="20"/>
                <w:lang w:eastAsia="nl-NL"/>
              </w:rPr>
              <w:t xml:space="preserve">De school heeft een traktatiebeleid </w:t>
            </w:r>
            <w:r w:rsidR="006D3C05">
              <w:rPr>
                <w:rFonts w:ascii="Verdana" w:hAnsi="Verdana" w:eastAsia="Verdana" w:cs="Verdana"/>
                <w:sz w:val="20"/>
                <w:szCs w:val="20"/>
                <w:lang w:eastAsia="nl-NL"/>
              </w:rPr>
              <w:t>voor leerlingen met allergieën.</w:t>
            </w:r>
          </w:p>
          <w:p w:rsidRPr="00E2124C" w:rsidR="006519E5" w:rsidP="006A06DE" w:rsidRDefault="006519E5" w14:paraId="5BDAC393" w14:textId="77777777">
            <w:pPr>
              <w:spacing w:after="0" w:line="240" w:lineRule="auto"/>
              <w:ind w:right="100"/>
              <w:rPr>
                <w:rFonts w:ascii="Verdana" w:hAnsi="Verdana"/>
                <w:color w:val="0000FF"/>
                <w:sz w:val="24"/>
                <w:szCs w:val="24"/>
                <w:lang w:eastAsia="nl-NL"/>
              </w:rPr>
            </w:pPr>
          </w:p>
        </w:tc>
      </w:tr>
    </w:tbl>
    <w:p w:rsidR="003250BF" w:rsidP="20B66435" w:rsidRDefault="003250BF" w14:paraId="41E4D411" w14:textId="77777777">
      <w:pPr>
        <w:spacing w:before="240" w:line="240" w:lineRule="auto"/>
        <w:outlineLvl w:val="0"/>
        <w:rPr>
          <w:rFonts w:ascii="Verdana" w:hAnsi="Verdana" w:eastAsia="Verdana" w:cs="Verdana"/>
          <w:b/>
          <w:bCs/>
          <w:kern w:val="36"/>
          <w:lang w:eastAsia="nl-NL"/>
        </w:rPr>
      </w:pPr>
    </w:p>
    <w:p w:rsidR="00932AF0" w:rsidP="20B66435" w:rsidRDefault="00932AF0" w14:paraId="02A86586" w14:textId="77777777">
      <w:pPr>
        <w:spacing w:before="240" w:line="240" w:lineRule="auto"/>
        <w:outlineLvl w:val="0"/>
        <w:rPr>
          <w:rFonts w:ascii="Verdana" w:hAnsi="Verdana" w:eastAsia="Verdana" w:cs="Verdana"/>
          <w:b/>
          <w:bCs/>
          <w:kern w:val="36"/>
          <w:lang w:eastAsia="nl-NL"/>
        </w:rPr>
      </w:pPr>
    </w:p>
    <w:p w:rsidR="00932AF0" w:rsidP="20B66435" w:rsidRDefault="00932AF0" w14:paraId="114B74E3" w14:textId="77777777">
      <w:pPr>
        <w:spacing w:before="240" w:line="240" w:lineRule="auto"/>
        <w:outlineLvl w:val="0"/>
        <w:rPr>
          <w:rFonts w:ascii="Verdana" w:hAnsi="Verdana" w:eastAsia="Verdana" w:cs="Verdana"/>
          <w:b/>
          <w:bCs/>
          <w:kern w:val="36"/>
          <w:lang w:eastAsia="nl-NL"/>
        </w:rPr>
      </w:pPr>
    </w:p>
    <w:p w:rsidRPr="004D7CBC" w:rsidR="006519E5" w:rsidP="20B66435" w:rsidRDefault="006519E5" w14:paraId="16CFEC94" w14:textId="77777777">
      <w:pPr>
        <w:spacing w:before="240" w:line="240" w:lineRule="auto"/>
        <w:outlineLvl w:val="0"/>
        <w:rPr>
          <w:rFonts w:ascii="Verdana" w:hAnsi="Verdana" w:eastAsia="Verdana" w:cs="Verdana"/>
          <w:b/>
          <w:bCs/>
          <w:sz w:val="32"/>
          <w:szCs w:val="32"/>
          <w:lang w:eastAsia="nl-NL"/>
        </w:rPr>
      </w:pPr>
      <w:r w:rsidRPr="25095888">
        <w:rPr>
          <w:rFonts w:ascii="Verdana" w:hAnsi="Verdana" w:eastAsia="Verdana" w:cs="Verdana"/>
          <w:b/>
          <w:bCs/>
          <w:kern w:val="36"/>
          <w:lang w:eastAsia="nl-NL"/>
        </w:rPr>
        <w:lastRenderedPageBreak/>
        <w:t xml:space="preserve">4.3 </w:t>
      </w:r>
      <w:proofErr w:type="spellStart"/>
      <w:r w:rsidRPr="25095888">
        <w:rPr>
          <w:rFonts w:ascii="Verdana" w:hAnsi="Verdana" w:eastAsia="Verdana" w:cs="Verdana"/>
          <w:b/>
          <w:bCs/>
          <w:kern w:val="36"/>
          <w:lang w:eastAsia="nl-NL"/>
        </w:rPr>
        <w:t>Onderwijsondersteuningsstructuur</w:t>
      </w:r>
      <w:proofErr w:type="spellEnd"/>
    </w:p>
    <w:tbl>
      <w:tblPr>
        <w:tblW w:w="9210" w:type="dxa"/>
        <w:tblCellMar>
          <w:top w:w="15" w:type="dxa"/>
          <w:left w:w="15" w:type="dxa"/>
          <w:bottom w:w="15" w:type="dxa"/>
          <w:right w:w="15" w:type="dxa"/>
        </w:tblCellMar>
        <w:tblLook w:val="00A0" w:firstRow="1" w:lastRow="0" w:firstColumn="1" w:lastColumn="0" w:noHBand="0" w:noVBand="0"/>
      </w:tblPr>
      <w:tblGrid>
        <w:gridCol w:w="9210"/>
      </w:tblGrid>
      <w:tr w:rsidRPr="00B4384C" w:rsidR="006519E5" w:rsidTr="20B66435" w14:paraId="26BA761F" w14:textId="77777777">
        <w:trPr>
          <w:trHeight w:val="255"/>
        </w:trPr>
        <w:tc>
          <w:tcPr>
            <w:tcW w:w="9210" w:type="dxa"/>
            <w:tcBorders>
              <w:top w:val="single" w:color="000000" w:themeColor="text2" w:sz="8" w:space="0"/>
              <w:left w:val="single" w:color="000000" w:themeColor="text2" w:sz="8" w:space="0"/>
              <w:bottom w:val="single" w:color="000000" w:themeColor="text2" w:sz="8" w:space="0"/>
              <w:right w:val="single" w:color="000000" w:themeColor="text2" w:sz="8" w:space="0"/>
            </w:tcBorders>
            <w:shd w:val="clear" w:color="auto" w:fill="FFFFFF" w:themeFill="background1"/>
            <w:noWrap/>
          </w:tcPr>
          <w:p w:rsidRPr="004D7CBC" w:rsidR="006519E5" w:rsidP="25095888" w:rsidRDefault="006519E5" w14:paraId="41B3B884" w14:textId="77777777">
            <w:pPr>
              <w:spacing w:after="0" w:line="240" w:lineRule="auto"/>
              <w:ind w:left="100" w:right="100"/>
              <w:rPr>
                <w:rFonts w:ascii="Verdana" w:hAnsi="Verdana" w:eastAsia="Verdana" w:cs="Verdana"/>
                <w:sz w:val="24"/>
                <w:szCs w:val="24"/>
                <w:lang w:eastAsia="nl-NL"/>
              </w:rPr>
            </w:pPr>
            <w:bookmarkStart w:name="table04" w:id="0"/>
            <w:bookmarkEnd w:id="0"/>
            <w:r w:rsidRPr="25095888">
              <w:rPr>
                <w:rFonts w:ascii="Verdana" w:hAnsi="Verdana" w:eastAsia="Verdana" w:cs="Verdana"/>
                <w:b/>
                <w:bCs/>
                <w:sz w:val="20"/>
                <w:szCs w:val="20"/>
                <w:lang w:eastAsia="nl-NL"/>
              </w:rPr>
              <w:t>1. De school heeft expertise opgebouwd van het (zorg)team voor wat betreft preventieve en (licht)curatieve interventies bij leerlingen die extra zorg nodig hebben. Deze expertise wordt structureel en planmatig ingezet.</w:t>
            </w:r>
          </w:p>
        </w:tc>
      </w:tr>
      <w:tr w:rsidRPr="00B4384C" w:rsidR="006519E5" w:rsidTr="20B66435" w14:paraId="46F1A7F3" w14:textId="77777777">
        <w:trPr>
          <w:trHeight w:val="255"/>
        </w:trPr>
        <w:tc>
          <w:tcPr>
            <w:tcW w:w="9210" w:type="dxa"/>
            <w:tcBorders>
              <w:top w:val="single" w:color="000000" w:themeColor="text2" w:sz="8" w:space="0"/>
              <w:left w:val="single" w:color="000000" w:themeColor="text2" w:sz="8" w:space="0"/>
              <w:bottom w:val="single" w:color="000000" w:themeColor="text2" w:sz="8" w:space="0"/>
              <w:right w:val="single" w:color="000000" w:themeColor="text2" w:sz="8" w:space="0"/>
            </w:tcBorders>
            <w:shd w:val="clear" w:color="auto" w:fill="FFFFFF" w:themeFill="background1"/>
          </w:tcPr>
          <w:p w:rsidRPr="004D7CBC" w:rsidR="006519E5" w:rsidP="25095888" w:rsidRDefault="25095888" w14:paraId="5A5258C1" w14:textId="77777777">
            <w:pPr>
              <w:spacing w:after="0" w:line="240" w:lineRule="auto"/>
              <w:ind w:left="100" w:right="100"/>
              <w:rPr>
                <w:rFonts w:ascii="Verdana" w:hAnsi="Verdana" w:eastAsia="Verdana" w:cs="Verdana"/>
                <w:i/>
                <w:iCs/>
                <w:sz w:val="20"/>
                <w:szCs w:val="20"/>
                <w:lang w:eastAsia="nl-NL"/>
              </w:rPr>
            </w:pPr>
            <w:r w:rsidRPr="25095888">
              <w:rPr>
                <w:rFonts w:ascii="Verdana" w:hAnsi="Verdana" w:eastAsia="Verdana" w:cs="Verdana"/>
                <w:i/>
                <w:iCs/>
                <w:sz w:val="20"/>
                <w:szCs w:val="20"/>
                <w:lang w:eastAsia="nl-NL"/>
              </w:rPr>
              <w:t>Wij hebben dit als volgt geregeld:</w:t>
            </w:r>
          </w:p>
          <w:p w:rsidRPr="004D7CBC" w:rsidR="006519E5" w:rsidP="00063934" w:rsidRDefault="006519E5" w14:paraId="2423C79F" w14:textId="77777777">
            <w:pPr>
              <w:spacing w:after="0" w:line="240" w:lineRule="auto"/>
              <w:ind w:left="100" w:right="100"/>
              <w:rPr>
                <w:rFonts w:ascii="Verdana" w:hAnsi="Verdana"/>
                <w:i/>
                <w:iCs/>
                <w:sz w:val="20"/>
                <w:lang w:eastAsia="nl-NL"/>
              </w:rPr>
            </w:pPr>
          </w:p>
          <w:p w:rsidR="006519E5" w:rsidP="00703E2A" w:rsidRDefault="25095888" w14:paraId="0BADDAA2" w14:textId="77777777">
            <w:pPr>
              <w:pStyle w:val="Lijstalinea"/>
              <w:numPr>
                <w:ilvl w:val="0"/>
                <w:numId w:val="1"/>
              </w:numPr>
              <w:spacing w:after="0" w:line="240" w:lineRule="auto"/>
              <w:ind w:right="100"/>
              <w:rPr>
                <w:rFonts w:ascii="Verdana" w:hAnsi="Verdana" w:eastAsia="Verdana" w:cs="Verdana"/>
                <w:sz w:val="20"/>
                <w:szCs w:val="20"/>
                <w:lang w:eastAsia="nl-NL"/>
              </w:rPr>
            </w:pPr>
            <w:r w:rsidRPr="25095888">
              <w:rPr>
                <w:rFonts w:ascii="Verdana" w:hAnsi="Verdana" w:eastAsia="Verdana" w:cs="Verdana"/>
                <w:sz w:val="20"/>
                <w:szCs w:val="20"/>
                <w:lang w:eastAsia="nl-NL"/>
              </w:rPr>
              <w:t>De leerkrachten zijn in staat om preventieve en (licht) curatieve interventies te plegen bij leerling</w:t>
            </w:r>
            <w:r w:rsidR="006D3C05">
              <w:rPr>
                <w:rFonts w:ascii="Verdana" w:hAnsi="Verdana" w:eastAsia="Verdana" w:cs="Verdana"/>
                <w:sz w:val="20"/>
                <w:szCs w:val="20"/>
                <w:lang w:eastAsia="nl-NL"/>
              </w:rPr>
              <w:t>en die extra zorg nodig hebben.</w:t>
            </w:r>
          </w:p>
          <w:p w:rsidRPr="0003289D" w:rsidR="006519E5" w:rsidP="006A06DE" w:rsidRDefault="006519E5" w14:paraId="27A93159" w14:textId="77777777">
            <w:pPr>
              <w:pStyle w:val="Lijstalinea"/>
              <w:spacing w:after="0" w:line="240" w:lineRule="auto"/>
              <w:ind w:left="360" w:right="100"/>
              <w:rPr>
                <w:rFonts w:ascii="Verdana" w:hAnsi="Verdana"/>
                <w:sz w:val="20"/>
                <w:szCs w:val="20"/>
                <w:lang w:eastAsia="nl-NL"/>
              </w:rPr>
            </w:pPr>
          </w:p>
          <w:p w:rsidR="006519E5" w:rsidP="00703E2A" w:rsidRDefault="00212ACF" w14:paraId="20D6FB86" w14:textId="77777777">
            <w:pPr>
              <w:pStyle w:val="Lijstalinea"/>
              <w:numPr>
                <w:ilvl w:val="0"/>
                <w:numId w:val="1"/>
              </w:numPr>
              <w:spacing w:after="0" w:line="240" w:lineRule="auto"/>
              <w:ind w:right="100"/>
              <w:rPr>
                <w:rFonts w:ascii="Verdana" w:hAnsi="Verdana" w:eastAsia="Verdana" w:cs="Verdana"/>
                <w:sz w:val="20"/>
                <w:szCs w:val="20"/>
                <w:lang w:eastAsia="nl-NL"/>
              </w:rPr>
            </w:pPr>
            <w:r>
              <w:rPr>
                <w:rFonts w:ascii="Verdana" w:hAnsi="Verdana" w:eastAsia="Verdana" w:cs="Verdana"/>
                <w:sz w:val="20"/>
                <w:szCs w:val="20"/>
                <w:lang w:eastAsia="nl-NL"/>
              </w:rPr>
              <w:t>De intern begeleider is</w:t>
            </w:r>
            <w:r w:rsidRPr="25095888" w:rsidR="25095888">
              <w:rPr>
                <w:rFonts w:ascii="Verdana" w:hAnsi="Verdana" w:eastAsia="Verdana" w:cs="Verdana"/>
                <w:sz w:val="20"/>
                <w:szCs w:val="20"/>
                <w:lang w:eastAsia="nl-NL"/>
              </w:rPr>
              <w:t xml:space="preserve"> op de hoogte van alle externe zorgaanbieders en kunnen ouders ondersteunen de juiste zorg in te schakelen.</w:t>
            </w:r>
          </w:p>
          <w:p w:rsidRPr="0003289D" w:rsidR="006519E5" w:rsidP="006A06DE" w:rsidRDefault="006519E5" w14:paraId="727C1580" w14:textId="77777777">
            <w:pPr>
              <w:pStyle w:val="Lijstalinea"/>
              <w:spacing w:after="0" w:line="240" w:lineRule="auto"/>
              <w:ind w:left="0" w:right="100"/>
              <w:rPr>
                <w:rFonts w:ascii="Verdana" w:hAnsi="Verdana"/>
                <w:sz w:val="20"/>
                <w:szCs w:val="20"/>
                <w:lang w:eastAsia="nl-NL"/>
              </w:rPr>
            </w:pPr>
          </w:p>
          <w:p w:rsidR="006519E5" w:rsidP="00703E2A" w:rsidRDefault="20B66435" w14:paraId="1D51B6D4" w14:textId="77777777">
            <w:pPr>
              <w:pStyle w:val="Lijstalinea"/>
              <w:numPr>
                <w:ilvl w:val="0"/>
                <w:numId w:val="1"/>
              </w:numPr>
              <w:spacing w:after="0" w:line="240" w:lineRule="auto"/>
              <w:ind w:right="100"/>
              <w:rPr>
                <w:rFonts w:ascii="Verdana" w:hAnsi="Verdana" w:eastAsia="Verdana" w:cs="Verdana"/>
                <w:sz w:val="20"/>
                <w:szCs w:val="20"/>
                <w:lang w:eastAsia="nl-NL"/>
              </w:rPr>
            </w:pPr>
            <w:r w:rsidRPr="20B66435">
              <w:rPr>
                <w:rFonts w:ascii="Verdana" w:hAnsi="Verdana" w:eastAsia="Verdana" w:cs="Verdana"/>
                <w:sz w:val="20"/>
                <w:szCs w:val="20"/>
                <w:lang w:eastAsia="nl-NL"/>
              </w:rPr>
              <w:t>Er zijn korte lijntjes met de onderwijsconsulente en de jeugd-</w:t>
            </w:r>
            <w:r w:rsidR="006D3C05">
              <w:rPr>
                <w:rFonts w:ascii="Verdana" w:hAnsi="Verdana" w:eastAsia="Verdana" w:cs="Verdana"/>
                <w:sz w:val="20"/>
                <w:szCs w:val="20"/>
                <w:lang w:eastAsia="nl-NL"/>
              </w:rPr>
              <w:t xml:space="preserve"> </w:t>
            </w:r>
            <w:r w:rsidRPr="20B66435">
              <w:rPr>
                <w:rFonts w:ascii="Verdana" w:hAnsi="Verdana" w:eastAsia="Verdana" w:cs="Verdana"/>
                <w:sz w:val="20"/>
                <w:szCs w:val="20"/>
                <w:lang w:eastAsia="nl-NL"/>
              </w:rPr>
              <w:t>en gezinscoach.</w:t>
            </w:r>
          </w:p>
          <w:p w:rsidRPr="0003289D" w:rsidR="006519E5" w:rsidP="006A06DE" w:rsidRDefault="006519E5" w14:paraId="62DFA912" w14:textId="77777777">
            <w:pPr>
              <w:pStyle w:val="Lijstalinea"/>
              <w:spacing w:after="0" w:line="240" w:lineRule="auto"/>
              <w:ind w:left="0" w:right="100"/>
              <w:rPr>
                <w:rFonts w:ascii="Verdana" w:hAnsi="Verdana"/>
                <w:sz w:val="20"/>
                <w:szCs w:val="20"/>
                <w:lang w:eastAsia="nl-NL"/>
              </w:rPr>
            </w:pPr>
          </w:p>
          <w:p w:rsidR="006519E5" w:rsidP="00703E2A" w:rsidRDefault="25095888" w14:paraId="39661160" w14:textId="77777777">
            <w:pPr>
              <w:pStyle w:val="Lijstalinea"/>
              <w:numPr>
                <w:ilvl w:val="0"/>
                <w:numId w:val="1"/>
              </w:numPr>
              <w:spacing w:after="0" w:line="240" w:lineRule="auto"/>
              <w:ind w:right="100"/>
              <w:rPr>
                <w:rFonts w:ascii="Verdana" w:hAnsi="Verdana" w:eastAsia="Verdana" w:cs="Verdana"/>
                <w:sz w:val="20"/>
                <w:szCs w:val="20"/>
                <w:lang w:eastAsia="nl-NL"/>
              </w:rPr>
            </w:pPr>
            <w:r w:rsidRPr="25095888">
              <w:rPr>
                <w:rFonts w:ascii="Verdana" w:hAnsi="Verdana" w:eastAsia="Verdana" w:cs="Verdana"/>
                <w:sz w:val="20"/>
                <w:szCs w:val="20"/>
                <w:lang w:eastAsia="nl-NL"/>
              </w:rPr>
              <w:t xml:space="preserve">Indien de behoefte er is worden externe deskundigen uitgenodigd om bij een </w:t>
            </w:r>
            <w:r w:rsidRPr="25095888" w:rsidR="00932AF0">
              <w:rPr>
                <w:rFonts w:ascii="Verdana" w:hAnsi="Verdana" w:eastAsia="Verdana" w:cs="Verdana"/>
                <w:sz w:val="20"/>
                <w:szCs w:val="20"/>
                <w:lang w:eastAsia="nl-NL"/>
              </w:rPr>
              <w:t>leerlingbespreking</w:t>
            </w:r>
            <w:r w:rsidRPr="25095888">
              <w:rPr>
                <w:rFonts w:ascii="Verdana" w:hAnsi="Verdana" w:eastAsia="Verdana" w:cs="Verdana"/>
                <w:sz w:val="20"/>
                <w:szCs w:val="20"/>
                <w:lang w:eastAsia="nl-NL"/>
              </w:rPr>
              <w:t xml:space="preserve"> aanwezig te zijn.</w:t>
            </w:r>
          </w:p>
          <w:p w:rsidRPr="0003289D" w:rsidR="006519E5" w:rsidP="006A06DE" w:rsidRDefault="006519E5" w14:paraId="1BB550B1" w14:textId="77777777">
            <w:pPr>
              <w:pStyle w:val="Lijstalinea"/>
              <w:spacing w:after="0" w:line="240" w:lineRule="auto"/>
              <w:ind w:left="0" w:right="100"/>
              <w:rPr>
                <w:rFonts w:ascii="Verdana" w:hAnsi="Verdana"/>
                <w:sz w:val="20"/>
                <w:szCs w:val="20"/>
                <w:lang w:eastAsia="nl-NL"/>
              </w:rPr>
            </w:pPr>
          </w:p>
          <w:p w:rsidR="006519E5" w:rsidP="00703E2A" w:rsidRDefault="25095888" w14:paraId="15E54E5A" w14:textId="77777777">
            <w:pPr>
              <w:pStyle w:val="Lijstalinea"/>
              <w:numPr>
                <w:ilvl w:val="0"/>
                <w:numId w:val="1"/>
              </w:numPr>
              <w:spacing w:after="0" w:line="240" w:lineRule="auto"/>
              <w:ind w:right="100"/>
              <w:rPr>
                <w:rFonts w:ascii="Verdana" w:hAnsi="Verdana" w:eastAsia="Verdana" w:cs="Verdana"/>
                <w:sz w:val="20"/>
                <w:szCs w:val="20"/>
                <w:lang w:eastAsia="nl-NL"/>
              </w:rPr>
            </w:pPr>
            <w:r w:rsidRPr="25095888">
              <w:rPr>
                <w:rFonts w:ascii="Verdana" w:hAnsi="Verdana" w:eastAsia="Verdana" w:cs="Verdana"/>
                <w:sz w:val="20"/>
                <w:szCs w:val="20"/>
                <w:lang w:eastAsia="nl-NL"/>
              </w:rPr>
              <w:t>De leerkrachten zijn in staat om handelingsgerichte diagnostiek om te zetten in een plan van aanpak; hoe leert een kind, wat heeft een kind nodig?</w:t>
            </w:r>
          </w:p>
          <w:p w:rsidRPr="0003289D" w:rsidR="006519E5" w:rsidP="006A06DE" w:rsidRDefault="006519E5" w14:paraId="18FB8114" w14:textId="77777777">
            <w:pPr>
              <w:pStyle w:val="Lijstalinea"/>
              <w:spacing w:after="0" w:line="240" w:lineRule="auto"/>
              <w:ind w:left="0" w:right="100"/>
              <w:rPr>
                <w:rFonts w:ascii="Verdana" w:hAnsi="Verdana"/>
                <w:sz w:val="20"/>
                <w:szCs w:val="20"/>
                <w:lang w:eastAsia="nl-NL"/>
              </w:rPr>
            </w:pPr>
          </w:p>
          <w:p w:rsidR="006519E5" w:rsidP="00703E2A" w:rsidRDefault="25095888" w14:paraId="0393A074" w14:textId="77777777">
            <w:pPr>
              <w:pStyle w:val="Lijstalinea"/>
              <w:numPr>
                <w:ilvl w:val="0"/>
                <w:numId w:val="1"/>
              </w:numPr>
              <w:spacing w:after="0" w:line="240" w:lineRule="auto"/>
              <w:ind w:right="100"/>
              <w:rPr>
                <w:rFonts w:ascii="Verdana" w:hAnsi="Verdana" w:eastAsia="Verdana" w:cs="Verdana"/>
                <w:sz w:val="20"/>
                <w:szCs w:val="20"/>
                <w:lang w:eastAsia="nl-NL"/>
              </w:rPr>
            </w:pPr>
            <w:r w:rsidRPr="25095888">
              <w:rPr>
                <w:rFonts w:ascii="Verdana" w:hAnsi="Verdana" w:eastAsia="Verdana" w:cs="Verdana"/>
                <w:sz w:val="20"/>
                <w:szCs w:val="20"/>
                <w:lang w:eastAsia="nl-NL"/>
              </w:rPr>
              <w:t>Scholing ligt op leren analyseren en vertalen in stappen voor de onderwijspraktijk voor de dag van morgen.</w:t>
            </w:r>
          </w:p>
          <w:p w:rsidRPr="0003289D" w:rsidR="006519E5" w:rsidP="006A06DE" w:rsidRDefault="006519E5" w14:paraId="517F40DB" w14:textId="77777777">
            <w:pPr>
              <w:pStyle w:val="Lijstalinea"/>
              <w:spacing w:after="0" w:line="240" w:lineRule="auto"/>
              <w:ind w:left="0" w:right="100"/>
              <w:rPr>
                <w:rFonts w:ascii="Verdana" w:hAnsi="Verdana"/>
                <w:sz w:val="20"/>
                <w:szCs w:val="20"/>
                <w:lang w:eastAsia="nl-NL"/>
              </w:rPr>
            </w:pPr>
          </w:p>
          <w:p w:rsidR="006519E5" w:rsidP="00703E2A" w:rsidRDefault="25095888" w14:paraId="19E7ECAD" w14:textId="77777777">
            <w:pPr>
              <w:pStyle w:val="Lijstalinea"/>
              <w:numPr>
                <w:ilvl w:val="0"/>
                <w:numId w:val="1"/>
              </w:numPr>
              <w:spacing w:after="0" w:line="240" w:lineRule="auto"/>
              <w:ind w:right="100"/>
              <w:rPr>
                <w:rFonts w:ascii="Verdana" w:hAnsi="Verdana" w:eastAsia="Verdana" w:cs="Verdana"/>
                <w:sz w:val="20"/>
                <w:szCs w:val="20"/>
                <w:lang w:eastAsia="nl-NL"/>
              </w:rPr>
            </w:pPr>
            <w:r w:rsidRPr="25095888">
              <w:rPr>
                <w:rFonts w:ascii="Verdana" w:hAnsi="Verdana" w:eastAsia="Verdana" w:cs="Verdana"/>
                <w:sz w:val="20"/>
                <w:szCs w:val="20"/>
                <w:lang w:eastAsia="nl-NL"/>
              </w:rPr>
              <w:t>Er is een stappenplan zorg.</w:t>
            </w:r>
          </w:p>
          <w:p w:rsidRPr="0003289D" w:rsidR="006519E5" w:rsidP="006A06DE" w:rsidRDefault="006519E5" w14:paraId="716F5786" w14:textId="77777777">
            <w:pPr>
              <w:pStyle w:val="Lijstalinea"/>
              <w:spacing w:after="0" w:line="240" w:lineRule="auto"/>
              <w:ind w:left="0" w:right="100"/>
              <w:rPr>
                <w:rFonts w:ascii="Verdana" w:hAnsi="Verdana"/>
                <w:sz w:val="20"/>
                <w:szCs w:val="20"/>
                <w:lang w:eastAsia="nl-NL"/>
              </w:rPr>
            </w:pPr>
          </w:p>
          <w:p w:rsidR="006519E5" w:rsidP="00703E2A" w:rsidRDefault="25095888" w14:paraId="577DB61A" w14:textId="77777777">
            <w:pPr>
              <w:pStyle w:val="Lijstalinea"/>
              <w:numPr>
                <w:ilvl w:val="0"/>
                <w:numId w:val="1"/>
              </w:numPr>
              <w:spacing w:after="0" w:line="240" w:lineRule="auto"/>
              <w:ind w:right="100"/>
              <w:rPr>
                <w:rFonts w:ascii="Verdana" w:hAnsi="Verdana" w:eastAsia="Verdana" w:cs="Verdana"/>
                <w:sz w:val="20"/>
                <w:szCs w:val="20"/>
                <w:lang w:eastAsia="nl-NL"/>
              </w:rPr>
            </w:pPr>
            <w:r w:rsidRPr="25095888">
              <w:rPr>
                <w:rFonts w:ascii="Verdana" w:hAnsi="Verdana" w:eastAsia="Verdana" w:cs="Verdana"/>
                <w:sz w:val="20"/>
                <w:szCs w:val="20"/>
                <w:lang w:eastAsia="nl-NL"/>
              </w:rPr>
              <w:t>Per schooljaar wordt bekeken hoeveel uur de inter</w:t>
            </w:r>
            <w:r w:rsidR="00212ACF">
              <w:rPr>
                <w:rFonts w:ascii="Verdana" w:hAnsi="Verdana" w:eastAsia="Verdana" w:cs="Verdana"/>
                <w:sz w:val="20"/>
                <w:szCs w:val="20"/>
                <w:lang w:eastAsia="nl-NL"/>
              </w:rPr>
              <w:t>n begeleider</w:t>
            </w:r>
            <w:r w:rsidR="003250BF">
              <w:rPr>
                <w:rFonts w:ascii="Verdana" w:hAnsi="Verdana" w:eastAsia="Verdana" w:cs="Verdana"/>
                <w:sz w:val="20"/>
                <w:szCs w:val="20"/>
                <w:lang w:eastAsia="nl-NL"/>
              </w:rPr>
              <w:t xml:space="preserve"> beschikbaar wordt</w:t>
            </w:r>
            <w:r w:rsidR="00932AF0">
              <w:rPr>
                <w:rFonts w:ascii="Verdana" w:hAnsi="Verdana" w:eastAsia="Verdana" w:cs="Verdana"/>
                <w:sz w:val="20"/>
                <w:szCs w:val="20"/>
                <w:lang w:eastAsia="nl-NL"/>
              </w:rPr>
              <w:t xml:space="preserve"> gesteld om zijn/ haar </w:t>
            </w:r>
            <w:r w:rsidRPr="25095888">
              <w:rPr>
                <w:rFonts w:ascii="Verdana" w:hAnsi="Verdana" w:eastAsia="Verdana" w:cs="Verdana"/>
                <w:sz w:val="20"/>
                <w:szCs w:val="20"/>
                <w:lang w:eastAsia="nl-NL"/>
              </w:rPr>
              <w:t>werkzaamheden te verrichten.</w:t>
            </w:r>
          </w:p>
          <w:p w:rsidRPr="0003289D" w:rsidR="006519E5" w:rsidP="006A06DE" w:rsidRDefault="006519E5" w14:paraId="0CBFD831" w14:textId="77777777">
            <w:pPr>
              <w:pStyle w:val="Lijstalinea"/>
              <w:spacing w:after="0" w:line="240" w:lineRule="auto"/>
              <w:ind w:left="0" w:right="100"/>
              <w:rPr>
                <w:rFonts w:ascii="Verdana" w:hAnsi="Verdana"/>
                <w:sz w:val="20"/>
                <w:szCs w:val="20"/>
                <w:lang w:eastAsia="nl-NL"/>
              </w:rPr>
            </w:pPr>
          </w:p>
          <w:p w:rsidR="006519E5" w:rsidP="00703E2A" w:rsidRDefault="25095888" w14:paraId="36D593FD" w14:textId="77777777">
            <w:pPr>
              <w:pStyle w:val="Lijstalinea"/>
              <w:numPr>
                <w:ilvl w:val="0"/>
                <w:numId w:val="1"/>
              </w:numPr>
              <w:spacing w:after="0" w:line="240" w:lineRule="auto"/>
              <w:ind w:right="100"/>
              <w:rPr>
                <w:rFonts w:ascii="Verdana" w:hAnsi="Verdana" w:eastAsia="Verdana" w:cs="Verdana"/>
                <w:sz w:val="20"/>
                <w:szCs w:val="20"/>
                <w:lang w:eastAsia="nl-NL"/>
              </w:rPr>
            </w:pPr>
            <w:r w:rsidRPr="25095888">
              <w:rPr>
                <w:rFonts w:ascii="Verdana" w:hAnsi="Verdana" w:eastAsia="Verdana" w:cs="Verdana"/>
                <w:sz w:val="20"/>
                <w:szCs w:val="20"/>
                <w:lang w:eastAsia="nl-NL"/>
              </w:rPr>
              <w:t xml:space="preserve">De school heeft LB-specialisten voor rekenen, taal, lezen, wereldoriëntatie en kunstzinnige </w:t>
            </w:r>
            <w:r w:rsidR="00FA2047">
              <w:rPr>
                <w:rFonts w:ascii="Verdana" w:hAnsi="Verdana" w:eastAsia="Verdana" w:cs="Verdana"/>
                <w:sz w:val="20"/>
                <w:szCs w:val="20"/>
                <w:lang w:eastAsia="nl-NL"/>
              </w:rPr>
              <w:t>vorming</w:t>
            </w:r>
            <w:r w:rsidRPr="25095888">
              <w:rPr>
                <w:rFonts w:ascii="Verdana" w:hAnsi="Verdana" w:eastAsia="Verdana" w:cs="Verdana"/>
                <w:sz w:val="20"/>
                <w:szCs w:val="20"/>
                <w:lang w:eastAsia="nl-NL"/>
              </w:rPr>
              <w:t xml:space="preserve"> benoemd.</w:t>
            </w:r>
          </w:p>
          <w:p w:rsidRPr="0003289D" w:rsidR="006519E5" w:rsidP="006A06DE" w:rsidRDefault="006519E5" w14:paraId="3A9B0FA0" w14:textId="77777777">
            <w:pPr>
              <w:pStyle w:val="Lijstalinea"/>
              <w:spacing w:after="0" w:line="240" w:lineRule="auto"/>
              <w:ind w:left="0" w:right="100"/>
              <w:rPr>
                <w:rFonts w:ascii="Verdana" w:hAnsi="Verdana"/>
                <w:sz w:val="20"/>
                <w:szCs w:val="20"/>
                <w:lang w:eastAsia="nl-NL"/>
              </w:rPr>
            </w:pPr>
          </w:p>
          <w:p w:rsidRPr="0003289D" w:rsidR="006519E5" w:rsidP="00703E2A" w:rsidRDefault="00932AF0" w14:paraId="69B3483C" w14:textId="77777777">
            <w:pPr>
              <w:pStyle w:val="Lijstalinea"/>
              <w:numPr>
                <w:ilvl w:val="0"/>
                <w:numId w:val="1"/>
              </w:numPr>
              <w:spacing w:after="0" w:line="240" w:lineRule="auto"/>
              <w:ind w:right="100"/>
              <w:rPr>
                <w:rFonts w:ascii="Verdana" w:hAnsi="Verdana" w:eastAsia="Verdana" w:cs="Verdana"/>
                <w:sz w:val="20"/>
                <w:szCs w:val="20"/>
                <w:lang w:eastAsia="nl-NL"/>
              </w:rPr>
            </w:pPr>
            <w:r>
              <w:rPr>
                <w:rFonts w:ascii="Verdana" w:hAnsi="Verdana" w:eastAsia="Verdana" w:cs="Verdana"/>
                <w:sz w:val="20"/>
                <w:szCs w:val="20"/>
                <w:lang w:eastAsia="nl-NL"/>
              </w:rPr>
              <w:t>Elk bouwmoment</w:t>
            </w:r>
            <w:r w:rsidRPr="25095888" w:rsidR="25095888">
              <w:rPr>
                <w:rFonts w:ascii="Verdana" w:hAnsi="Verdana" w:eastAsia="Verdana" w:cs="Verdana"/>
                <w:sz w:val="20"/>
                <w:szCs w:val="20"/>
                <w:lang w:eastAsia="nl-NL"/>
              </w:rPr>
              <w:t xml:space="preserve"> worden leerlingen die extra zorg nodig hebben besproken en wordt expertise gedeeld.</w:t>
            </w:r>
          </w:p>
          <w:p w:rsidRPr="004D7CBC" w:rsidR="006519E5" w:rsidP="00022262" w:rsidRDefault="006519E5" w14:paraId="1DE72135" w14:textId="77777777">
            <w:pPr>
              <w:spacing w:after="0" w:line="240" w:lineRule="auto"/>
              <w:ind w:right="100"/>
              <w:rPr>
                <w:rFonts w:ascii="Verdana" w:hAnsi="Verdana"/>
                <w:sz w:val="24"/>
                <w:szCs w:val="24"/>
                <w:lang w:eastAsia="nl-NL"/>
              </w:rPr>
            </w:pPr>
          </w:p>
        </w:tc>
      </w:tr>
    </w:tbl>
    <w:p w:rsidR="004E427C" w:rsidRDefault="004E427C" w14:paraId="3FC4E9DF" w14:textId="77777777"/>
    <w:tbl>
      <w:tblPr>
        <w:tblW w:w="9210" w:type="dxa"/>
        <w:tblCellMar>
          <w:top w:w="15" w:type="dxa"/>
          <w:left w:w="15" w:type="dxa"/>
          <w:bottom w:w="15" w:type="dxa"/>
          <w:right w:w="15" w:type="dxa"/>
        </w:tblCellMar>
        <w:tblLook w:val="00A0" w:firstRow="1" w:lastRow="0" w:firstColumn="1" w:lastColumn="0" w:noHBand="0" w:noVBand="0"/>
      </w:tblPr>
      <w:tblGrid>
        <w:gridCol w:w="9210"/>
      </w:tblGrid>
      <w:tr w:rsidRPr="00B4384C" w:rsidR="006519E5" w:rsidTr="20B66435" w14:paraId="221E7D16" w14:textId="77777777">
        <w:trPr>
          <w:trHeight w:val="255"/>
        </w:trPr>
        <w:tc>
          <w:tcPr>
            <w:tcW w:w="9210" w:type="dxa"/>
            <w:tcBorders>
              <w:top w:val="single" w:color="000000" w:themeColor="text2" w:sz="8" w:space="0"/>
              <w:left w:val="single" w:color="000000" w:themeColor="text2" w:sz="8" w:space="0"/>
              <w:bottom w:val="single" w:color="000000" w:themeColor="text2" w:sz="8" w:space="0"/>
              <w:right w:val="single" w:color="000000" w:themeColor="text2" w:sz="8" w:space="0"/>
            </w:tcBorders>
            <w:shd w:val="clear" w:color="auto" w:fill="FFFFFF" w:themeFill="background1"/>
          </w:tcPr>
          <w:p w:rsidRPr="004D7CBC" w:rsidR="006519E5" w:rsidP="25095888" w:rsidRDefault="25095888" w14:paraId="004CECA1" w14:textId="77777777">
            <w:pPr>
              <w:spacing w:after="0" w:line="240" w:lineRule="auto"/>
              <w:ind w:left="100" w:right="100"/>
              <w:rPr>
                <w:rFonts w:ascii="Verdana" w:hAnsi="Verdana" w:eastAsia="Verdana" w:cs="Verdana"/>
                <w:sz w:val="24"/>
                <w:szCs w:val="24"/>
                <w:lang w:eastAsia="nl-NL"/>
              </w:rPr>
            </w:pPr>
            <w:r w:rsidRPr="25095888">
              <w:rPr>
                <w:rFonts w:ascii="Verdana" w:hAnsi="Verdana" w:eastAsia="Verdana" w:cs="Verdana"/>
                <w:b/>
                <w:bCs/>
                <w:sz w:val="20"/>
                <w:szCs w:val="20"/>
                <w:lang w:eastAsia="nl-NL"/>
              </w:rPr>
              <w:t>2. De school benut structureel de specifieke expertise van de scholen uit het Samenwerkingsverband.</w:t>
            </w:r>
          </w:p>
        </w:tc>
      </w:tr>
      <w:tr w:rsidRPr="00B4384C" w:rsidR="006519E5" w:rsidTr="20B66435" w14:paraId="454F274A" w14:textId="77777777">
        <w:trPr>
          <w:trHeight w:val="255"/>
        </w:trPr>
        <w:tc>
          <w:tcPr>
            <w:tcW w:w="9210" w:type="dxa"/>
            <w:tcBorders>
              <w:top w:val="single" w:color="000000" w:themeColor="text2" w:sz="8" w:space="0"/>
              <w:left w:val="single" w:color="000000" w:themeColor="text2" w:sz="8" w:space="0"/>
              <w:bottom w:val="single" w:color="000000" w:themeColor="text2" w:sz="8" w:space="0"/>
              <w:right w:val="single" w:color="000000" w:themeColor="text2" w:sz="8" w:space="0"/>
            </w:tcBorders>
            <w:shd w:val="clear" w:color="auto" w:fill="FFFFFF" w:themeFill="background1"/>
          </w:tcPr>
          <w:p w:rsidR="006519E5" w:rsidP="25095888" w:rsidRDefault="25095888" w14:paraId="06B168FF" w14:textId="77777777">
            <w:pPr>
              <w:spacing w:after="0" w:line="240" w:lineRule="auto"/>
              <w:ind w:left="100" w:right="100"/>
              <w:rPr>
                <w:rFonts w:ascii="Verdana" w:hAnsi="Verdana" w:eastAsia="Verdana" w:cs="Verdana"/>
                <w:i/>
                <w:iCs/>
                <w:sz w:val="20"/>
                <w:szCs w:val="20"/>
                <w:lang w:eastAsia="nl-NL"/>
              </w:rPr>
            </w:pPr>
            <w:r w:rsidRPr="25095888">
              <w:rPr>
                <w:rFonts w:ascii="Verdana" w:hAnsi="Verdana" w:eastAsia="Verdana" w:cs="Verdana"/>
                <w:i/>
                <w:iCs/>
                <w:sz w:val="20"/>
                <w:szCs w:val="20"/>
                <w:lang w:eastAsia="nl-NL"/>
              </w:rPr>
              <w:t>Wij hebben dit als volgt geregeld:</w:t>
            </w:r>
          </w:p>
          <w:p w:rsidRPr="0003289D" w:rsidR="008C4EEF" w:rsidP="008C4EEF" w:rsidRDefault="008C4EEF" w14:paraId="5F15C2BF" w14:textId="77777777">
            <w:pPr>
              <w:spacing w:after="0" w:line="240" w:lineRule="auto"/>
              <w:ind w:right="100"/>
              <w:rPr>
                <w:rFonts w:ascii="Verdana" w:hAnsi="Verdana"/>
                <w:sz w:val="24"/>
                <w:szCs w:val="24"/>
                <w:lang w:eastAsia="nl-NL"/>
              </w:rPr>
            </w:pPr>
          </w:p>
          <w:p w:rsidRPr="004E427C" w:rsidR="00572FE7" w:rsidP="00703E2A" w:rsidRDefault="20B66435" w14:paraId="60DCF77F" w14:textId="77777777">
            <w:pPr>
              <w:pStyle w:val="Lijstalinea"/>
              <w:numPr>
                <w:ilvl w:val="0"/>
                <w:numId w:val="37"/>
              </w:numPr>
              <w:spacing w:after="0" w:line="240" w:lineRule="auto"/>
              <w:ind w:left="709" w:right="100"/>
              <w:rPr>
                <w:rFonts w:ascii="Verdana" w:hAnsi="Verdana" w:eastAsia="Verdana" w:cs="Verdana"/>
                <w:sz w:val="20"/>
                <w:szCs w:val="20"/>
                <w:lang w:eastAsia="nl-NL"/>
              </w:rPr>
            </w:pPr>
            <w:r w:rsidRPr="004E427C">
              <w:rPr>
                <w:rFonts w:ascii="Verdana" w:hAnsi="Verdana" w:eastAsia="Verdana" w:cs="Verdana"/>
                <w:sz w:val="20"/>
                <w:szCs w:val="20"/>
                <w:lang w:eastAsia="nl-NL"/>
              </w:rPr>
              <w:t xml:space="preserve">Het Samenwerkingsverband ondersteunt ons door mee te denken over onze leerlingen </w:t>
            </w:r>
            <w:r w:rsidRPr="004E427C" w:rsidR="006D3C05">
              <w:rPr>
                <w:rFonts w:ascii="Verdana" w:hAnsi="Verdana" w:eastAsia="Verdana" w:cs="Verdana"/>
                <w:sz w:val="20"/>
                <w:szCs w:val="20"/>
                <w:lang w:eastAsia="nl-NL"/>
              </w:rPr>
              <w:t xml:space="preserve">en </w:t>
            </w:r>
            <w:r w:rsidRPr="004E427C">
              <w:rPr>
                <w:rFonts w:ascii="Verdana" w:hAnsi="Verdana" w:eastAsia="Verdana" w:cs="Verdana"/>
                <w:sz w:val="20"/>
                <w:szCs w:val="20"/>
                <w:lang w:eastAsia="nl-NL"/>
              </w:rPr>
              <w:t xml:space="preserve">door deel te nemen aan overlegmomenten. In deze overlegmomenten kan worden </w:t>
            </w:r>
            <w:r w:rsidR="00B3284D">
              <w:rPr>
                <w:rFonts w:ascii="Verdana" w:hAnsi="Verdana" w:eastAsia="Verdana" w:cs="Verdana"/>
                <w:sz w:val="20"/>
                <w:szCs w:val="20"/>
                <w:lang w:eastAsia="nl-NL"/>
              </w:rPr>
              <w:t>vastgesteld</w:t>
            </w:r>
            <w:r w:rsidRPr="004E427C">
              <w:rPr>
                <w:rFonts w:ascii="Verdana" w:hAnsi="Verdana" w:eastAsia="Verdana" w:cs="Verdana"/>
                <w:sz w:val="20"/>
                <w:szCs w:val="20"/>
                <w:lang w:eastAsia="nl-NL"/>
              </w:rPr>
              <w:t xml:space="preserve"> dat er e</w:t>
            </w:r>
            <w:r w:rsidRPr="004E427C" w:rsidR="006D3C05">
              <w:rPr>
                <w:rFonts w:ascii="Verdana" w:hAnsi="Verdana" w:eastAsia="Verdana" w:cs="Verdana"/>
                <w:sz w:val="20"/>
                <w:szCs w:val="20"/>
                <w:lang w:eastAsia="nl-NL"/>
              </w:rPr>
              <w:t>xtra ondersteuning nodig is. Hiervoor kan het S</w:t>
            </w:r>
            <w:r w:rsidRPr="004E427C">
              <w:rPr>
                <w:rFonts w:ascii="Verdana" w:hAnsi="Verdana" w:eastAsia="Verdana" w:cs="Verdana"/>
                <w:sz w:val="20"/>
                <w:szCs w:val="20"/>
                <w:lang w:eastAsia="nl-NL"/>
              </w:rPr>
              <w:t>amenwerkingsverband extra middelen toekennen</w:t>
            </w:r>
            <w:r w:rsidRPr="004E427C" w:rsidR="006D3C05">
              <w:rPr>
                <w:rFonts w:ascii="Verdana" w:hAnsi="Verdana" w:eastAsia="Verdana" w:cs="Verdana"/>
                <w:sz w:val="20"/>
                <w:szCs w:val="20"/>
                <w:lang w:eastAsia="nl-NL"/>
              </w:rPr>
              <w:t>,</w:t>
            </w:r>
            <w:r w:rsidRPr="004E427C">
              <w:rPr>
                <w:rFonts w:ascii="Verdana" w:hAnsi="Verdana" w:eastAsia="Verdana" w:cs="Verdana"/>
                <w:sz w:val="20"/>
                <w:szCs w:val="20"/>
                <w:lang w:eastAsia="nl-NL"/>
              </w:rPr>
              <w:t xml:space="preserve"> zodat de school de extr</w:t>
            </w:r>
            <w:r w:rsidRPr="004E427C" w:rsidR="006D3C05">
              <w:rPr>
                <w:rFonts w:ascii="Verdana" w:hAnsi="Verdana" w:eastAsia="Verdana" w:cs="Verdana"/>
                <w:sz w:val="20"/>
                <w:szCs w:val="20"/>
                <w:lang w:eastAsia="nl-NL"/>
              </w:rPr>
              <w:t>a ondersteuning vorm kan geven.</w:t>
            </w:r>
            <w:r w:rsidR="004E427C">
              <w:rPr>
                <w:rFonts w:ascii="Verdana" w:hAnsi="Verdana" w:eastAsia="Verdana" w:cs="Verdana"/>
                <w:sz w:val="20"/>
                <w:szCs w:val="20"/>
                <w:lang w:eastAsia="nl-NL"/>
              </w:rPr>
              <w:t xml:space="preserve"> </w:t>
            </w:r>
            <w:r w:rsidRPr="004E427C" w:rsidR="25095888">
              <w:rPr>
                <w:rFonts w:ascii="Verdana" w:hAnsi="Verdana" w:eastAsia="Verdana" w:cs="Verdana"/>
                <w:sz w:val="20"/>
                <w:szCs w:val="20"/>
                <w:lang w:eastAsia="nl-NL"/>
              </w:rPr>
              <w:t>Regelmatig is er een bijeenkomst met onze onderwijscon</w:t>
            </w:r>
            <w:r w:rsidR="00212ACF">
              <w:rPr>
                <w:rFonts w:ascii="Verdana" w:hAnsi="Verdana" w:eastAsia="Verdana" w:cs="Verdana"/>
                <w:sz w:val="20"/>
                <w:szCs w:val="20"/>
                <w:lang w:eastAsia="nl-NL"/>
              </w:rPr>
              <w:t>sulente en de intern begeleiders</w:t>
            </w:r>
            <w:r w:rsidRPr="004E427C" w:rsidR="25095888">
              <w:rPr>
                <w:rFonts w:ascii="Verdana" w:hAnsi="Verdana" w:eastAsia="Verdana" w:cs="Verdana"/>
                <w:sz w:val="20"/>
                <w:szCs w:val="20"/>
                <w:lang w:eastAsia="nl-NL"/>
              </w:rPr>
              <w:t xml:space="preserve"> van cluster Heerhugowaard Z</w:t>
            </w:r>
            <w:r w:rsidRPr="004E427C" w:rsidR="006D3C05">
              <w:rPr>
                <w:rFonts w:ascii="Verdana" w:hAnsi="Verdana" w:eastAsia="Verdana" w:cs="Verdana"/>
                <w:sz w:val="20"/>
                <w:szCs w:val="20"/>
                <w:lang w:eastAsia="nl-NL"/>
              </w:rPr>
              <w:t>uid. Hierin delen we expertise.</w:t>
            </w:r>
          </w:p>
          <w:p w:rsidR="00572FE7" w:rsidP="00572FE7" w:rsidRDefault="00572FE7" w14:paraId="180FA260" w14:textId="77777777">
            <w:pPr>
              <w:spacing w:after="0" w:line="240" w:lineRule="auto"/>
              <w:ind w:left="100" w:right="100"/>
              <w:rPr>
                <w:rFonts w:ascii="Verdana" w:hAnsi="Verdana"/>
                <w:sz w:val="20"/>
                <w:lang w:eastAsia="nl-NL"/>
              </w:rPr>
            </w:pPr>
          </w:p>
          <w:p w:rsidRPr="004E427C" w:rsidR="00572FE7" w:rsidP="00703E2A" w:rsidRDefault="00212ACF" w14:paraId="2AD4EB2F" w14:textId="77777777">
            <w:pPr>
              <w:pStyle w:val="Lijstalinea"/>
              <w:numPr>
                <w:ilvl w:val="0"/>
                <w:numId w:val="37"/>
              </w:numPr>
              <w:spacing w:after="0" w:line="240" w:lineRule="auto"/>
              <w:ind w:left="709" w:right="100"/>
              <w:rPr>
                <w:rFonts w:ascii="Verdana" w:hAnsi="Verdana" w:eastAsia="Verdana" w:cs="Verdana"/>
                <w:sz w:val="20"/>
                <w:szCs w:val="20"/>
                <w:lang w:eastAsia="nl-NL"/>
              </w:rPr>
            </w:pPr>
            <w:r>
              <w:rPr>
                <w:rFonts w:ascii="Verdana" w:hAnsi="Verdana" w:eastAsia="Verdana" w:cs="Verdana"/>
                <w:sz w:val="20"/>
                <w:szCs w:val="20"/>
                <w:lang w:eastAsia="nl-NL"/>
              </w:rPr>
              <w:t xml:space="preserve">Door middel van </w:t>
            </w:r>
            <w:proofErr w:type="spellStart"/>
            <w:r>
              <w:rPr>
                <w:rFonts w:ascii="Verdana" w:hAnsi="Verdana" w:eastAsia="Verdana" w:cs="Verdana"/>
                <w:sz w:val="20"/>
                <w:szCs w:val="20"/>
                <w:lang w:eastAsia="nl-NL"/>
              </w:rPr>
              <w:t>Blosse</w:t>
            </w:r>
            <w:proofErr w:type="spellEnd"/>
            <w:r w:rsidRPr="004E427C" w:rsidR="25095888">
              <w:rPr>
                <w:rFonts w:ascii="Verdana" w:hAnsi="Verdana" w:eastAsia="Verdana" w:cs="Verdana"/>
                <w:sz w:val="20"/>
                <w:szCs w:val="20"/>
                <w:lang w:eastAsia="nl-NL"/>
              </w:rPr>
              <w:t>-leergemeenschappen ontstaat de mogelijkheid om expertise te delen op uiteenlopende gebieden.</w:t>
            </w:r>
          </w:p>
        </w:tc>
      </w:tr>
    </w:tbl>
    <w:p w:rsidR="004E427C" w:rsidRDefault="004E427C" w14:paraId="08A32B16" w14:textId="77777777">
      <w:r>
        <w:br w:type="page"/>
      </w:r>
    </w:p>
    <w:tbl>
      <w:tblPr>
        <w:tblW w:w="9210" w:type="dxa"/>
        <w:tblCellMar>
          <w:top w:w="15" w:type="dxa"/>
          <w:left w:w="15" w:type="dxa"/>
          <w:bottom w:w="15" w:type="dxa"/>
          <w:right w:w="15" w:type="dxa"/>
        </w:tblCellMar>
        <w:tblLook w:val="00A0" w:firstRow="1" w:lastRow="0" w:firstColumn="1" w:lastColumn="0" w:noHBand="0" w:noVBand="0"/>
      </w:tblPr>
      <w:tblGrid>
        <w:gridCol w:w="9210"/>
      </w:tblGrid>
      <w:tr w:rsidRPr="00B4384C" w:rsidR="006519E5" w:rsidTr="20B66435" w14:paraId="23C6B1B7" w14:textId="77777777">
        <w:trPr>
          <w:trHeight w:val="255"/>
        </w:trPr>
        <w:tc>
          <w:tcPr>
            <w:tcW w:w="9210" w:type="dxa"/>
            <w:tcBorders>
              <w:top w:val="single" w:color="000000" w:themeColor="text2" w:sz="8" w:space="0"/>
              <w:left w:val="single" w:color="000000" w:themeColor="text2" w:sz="8" w:space="0"/>
              <w:bottom w:val="single" w:color="000000" w:themeColor="text2" w:sz="8" w:space="0"/>
              <w:right w:val="single" w:color="000000" w:themeColor="text2" w:sz="8" w:space="0"/>
            </w:tcBorders>
            <w:shd w:val="clear" w:color="auto" w:fill="FFFFFF" w:themeFill="background1"/>
          </w:tcPr>
          <w:p w:rsidRPr="006D3C05" w:rsidR="006519E5" w:rsidP="00C37B2D" w:rsidRDefault="25095888" w14:paraId="76B89F5D" w14:textId="77777777">
            <w:pPr>
              <w:spacing w:after="0" w:line="240" w:lineRule="auto"/>
              <w:ind w:left="100" w:right="100"/>
              <w:rPr>
                <w:rFonts w:ascii="Verdana" w:hAnsi="Verdana" w:eastAsia="Verdana" w:cs="Verdana"/>
                <w:sz w:val="24"/>
                <w:szCs w:val="24"/>
                <w:lang w:eastAsia="nl-NL"/>
              </w:rPr>
            </w:pPr>
            <w:r w:rsidRPr="006D3C05">
              <w:rPr>
                <w:rFonts w:ascii="Verdana" w:hAnsi="Verdana" w:eastAsia="Verdana,Arial Unicode MS" w:cs="Verdana,Arial Unicode MS"/>
                <w:b/>
                <w:bCs/>
                <w:sz w:val="20"/>
                <w:szCs w:val="20"/>
                <w:lang w:eastAsia="nl-NL"/>
              </w:rPr>
              <w:lastRenderedPageBreak/>
              <w:t>3. De school werkt samen en zoekt verdergaande structurele samenwerkin</w:t>
            </w:r>
            <w:r w:rsidR="00C37B2D">
              <w:rPr>
                <w:rFonts w:ascii="Verdana" w:hAnsi="Verdana" w:eastAsia="Verdana,Arial Unicode MS" w:cs="Verdana,Arial Unicode MS"/>
                <w:b/>
                <w:bCs/>
                <w:sz w:val="20"/>
                <w:szCs w:val="20"/>
                <w:lang w:eastAsia="nl-NL"/>
              </w:rPr>
              <w:t>g met ketenpartners</w:t>
            </w:r>
            <w:r w:rsidRPr="006D3C05">
              <w:rPr>
                <w:rFonts w:ascii="Verdana" w:hAnsi="Verdana" w:eastAsia="Verdana,Arial Unicode MS" w:cs="Verdana,Arial Unicode MS"/>
                <w:b/>
                <w:bCs/>
                <w:sz w:val="20"/>
                <w:szCs w:val="20"/>
                <w:lang w:eastAsia="nl-NL"/>
              </w:rPr>
              <w:t xml:space="preserve"> zoals </w:t>
            </w:r>
            <w:r w:rsidR="00C37B2D">
              <w:rPr>
                <w:rFonts w:ascii="Verdana" w:hAnsi="Verdana" w:eastAsia="Verdana,Arial Unicode MS" w:cs="Verdana,Arial Unicode MS"/>
                <w:b/>
                <w:bCs/>
                <w:sz w:val="20"/>
                <w:szCs w:val="20"/>
                <w:lang w:eastAsia="nl-NL"/>
              </w:rPr>
              <w:t xml:space="preserve">het </w:t>
            </w:r>
            <w:r w:rsidRPr="006D3C05">
              <w:rPr>
                <w:rFonts w:ascii="Verdana" w:hAnsi="Verdana" w:eastAsia="Verdana,Arial Unicode MS" w:cs="Verdana,Arial Unicode MS"/>
                <w:b/>
                <w:bCs/>
                <w:sz w:val="20"/>
                <w:szCs w:val="20"/>
                <w:lang w:eastAsia="nl-NL"/>
              </w:rPr>
              <w:t>Centrum voor Jeugd en Gezin</w:t>
            </w:r>
            <w:r w:rsidR="00C37B2D">
              <w:rPr>
                <w:rFonts w:ascii="Verdana" w:hAnsi="Verdana" w:eastAsia="Verdana,Arial Unicode MS" w:cs="Verdana,Arial Unicode MS"/>
                <w:b/>
                <w:bCs/>
                <w:sz w:val="20"/>
                <w:szCs w:val="20"/>
                <w:lang w:eastAsia="nl-NL"/>
              </w:rPr>
              <w:t>,</w:t>
            </w:r>
            <w:r w:rsidRPr="006D3C05">
              <w:rPr>
                <w:rFonts w:ascii="Verdana" w:hAnsi="Verdana" w:eastAsia="Verdana,Arial Unicode MS" w:cs="Verdana,Arial Unicode MS"/>
                <w:b/>
                <w:bCs/>
                <w:sz w:val="20"/>
                <w:szCs w:val="20"/>
                <w:lang w:eastAsia="nl-NL"/>
              </w:rPr>
              <w:t xml:space="preserve"> waaronder leerplicht, GGD, schoolmaatschappelijk werk en jeugdzorg</w:t>
            </w:r>
            <w:r w:rsidR="00C37B2D">
              <w:rPr>
                <w:rFonts w:ascii="Verdana" w:hAnsi="Verdana" w:eastAsia="Verdana,Arial Unicode MS" w:cs="Verdana,Arial Unicode MS"/>
                <w:b/>
                <w:bCs/>
                <w:sz w:val="20"/>
                <w:szCs w:val="20"/>
                <w:lang w:eastAsia="nl-NL"/>
              </w:rPr>
              <w:t xml:space="preserve"> vallen.</w:t>
            </w:r>
          </w:p>
        </w:tc>
      </w:tr>
      <w:tr w:rsidRPr="00B4384C" w:rsidR="006519E5" w:rsidTr="20B66435" w14:paraId="181AD3A6" w14:textId="77777777">
        <w:trPr>
          <w:trHeight w:val="255"/>
        </w:trPr>
        <w:tc>
          <w:tcPr>
            <w:tcW w:w="9210" w:type="dxa"/>
            <w:tcBorders>
              <w:top w:val="single" w:color="000000" w:themeColor="text2" w:sz="8" w:space="0"/>
              <w:left w:val="single" w:color="000000" w:themeColor="text2" w:sz="8" w:space="0"/>
              <w:bottom w:val="single" w:color="000000" w:themeColor="text2" w:sz="8" w:space="0"/>
              <w:right w:val="single" w:color="000000" w:themeColor="text2" w:sz="8" w:space="0"/>
            </w:tcBorders>
            <w:shd w:val="clear" w:color="auto" w:fill="FFFFFF" w:themeFill="background1"/>
          </w:tcPr>
          <w:p w:rsidR="006519E5" w:rsidP="25095888" w:rsidRDefault="25095888" w14:paraId="189C87EF" w14:textId="77777777">
            <w:pPr>
              <w:spacing w:after="0" w:line="240" w:lineRule="auto"/>
              <w:ind w:left="100" w:right="100"/>
              <w:rPr>
                <w:rFonts w:ascii="Verdana" w:hAnsi="Verdana" w:eastAsia="Verdana" w:cs="Verdana"/>
                <w:i/>
                <w:iCs/>
                <w:sz w:val="20"/>
                <w:szCs w:val="20"/>
                <w:lang w:eastAsia="nl-NL"/>
              </w:rPr>
            </w:pPr>
            <w:r w:rsidRPr="25095888">
              <w:rPr>
                <w:rFonts w:ascii="Verdana" w:hAnsi="Verdana" w:eastAsia="Verdana" w:cs="Verdana"/>
                <w:i/>
                <w:iCs/>
                <w:sz w:val="20"/>
                <w:szCs w:val="20"/>
                <w:lang w:eastAsia="nl-NL"/>
              </w:rPr>
              <w:t>Wij hebben dit als volgt geregeld:</w:t>
            </w:r>
          </w:p>
          <w:p w:rsidRPr="004D7CBC" w:rsidR="006519E5" w:rsidP="00063934" w:rsidRDefault="006519E5" w14:paraId="4817961E" w14:textId="77777777">
            <w:pPr>
              <w:spacing w:after="0" w:line="240" w:lineRule="auto"/>
              <w:ind w:left="100" w:right="100"/>
              <w:rPr>
                <w:rFonts w:ascii="Verdana" w:hAnsi="Verdana"/>
                <w:sz w:val="24"/>
                <w:szCs w:val="24"/>
                <w:lang w:eastAsia="nl-NL"/>
              </w:rPr>
            </w:pPr>
          </w:p>
          <w:p w:rsidRPr="004E427C" w:rsidR="006519E5" w:rsidP="00703E2A" w:rsidRDefault="25095888" w14:paraId="4BE6E2E0" w14:textId="77777777">
            <w:pPr>
              <w:pStyle w:val="Lijstalinea"/>
              <w:numPr>
                <w:ilvl w:val="0"/>
                <w:numId w:val="39"/>
              </w:numPr>
              <w:spacing w:after="0" w:line="240" w:lineRule="auto"/>
              <w:ind w:right="100"/>
              <w:rPr>
                <w:rFonts w:ascii="Verdana" w:hAnsi="Verdana" w:eastAsia="Verdana" w:cs="Verdana"/>
                <w:sz w:val="20"/>
                <w:szCs w:val="20"/>
                <w:lang w:eastAsia="nl-NL"/>
              </w:rPr>
            </w:pPr>
            <w:r w:rsidRPr="004E427C">
              <w:rPr>
                <w:rFonts w:ascii="Verdana" w:hAnsi="Verdana" w:eastAsia="Verdana" w:cs="Verdana"/>
                <w:sz w:val="20"/>
                <w:szCs w:val="20"/>
                <w:lang w:eastAsia="nl-NL"/>
              </w:rPr>
              <w:t>De school heeft een vaste Jeugd- en gezinscoach.</w:t>
            </w:r>
          </w:p>
          <w:p w:rsidRPr="0003289D" w:rsidR="006519E5" w:rsidP="00063934" w:rsidRDefault="006519E5" w14:paraId="739A8D61" w14:textId="77777777">
            <w:pPr>
              <w:spacing w:after="0" w:line="240" w:lineRule="auto"/>
              <w:ind w:left="820" w:right="100" w:hanging="360"/>
              <w:rPr>
                <w:rFonts w:ascii="Verdana" w:hAnsi="Verdana"/>
                <w:sz w:val="24"/>
                <w:szCs w:val="24"/>
                <w:lang w:eastAsia="nl-NL"/>
              </w:rPr>
            </w:pPr>
          </w:p>
          <w:p w:rsidRPr="004E427C" w:rsidR="006519E5" w:rsidP="00703E2A" w:rsidRDefault="004E427C" w14:paraId="0B2EB28F" w14:textId="77777777">
            <w:pPr>
              <w:pStyle w:val="Lijstalinea"/>
              <w:numPr>
                <w:ilvl w:val="0"/>
                <w:numId w:val="38"/>
              </w:numPr>
              <w:spacing w:after="0" w:line="240" w:lineRule="auto"/>
              <w:ind w:right="100"/>
              <w:rPr>
                <w:rFonts w:ascii="Verdana" w:hAnsi="Verdana" w:eastAsia="Verdana" w:cs="Verdana"/>
                <w:sz w:val="20"/>
                <w:szCs w:val="20"/>
                <w:lang w:eastAsia="nl-NL"/>
              </w:rPr>
            </w:pPr>
            <w:r>
              <w:rPr>
                <w:rFonts w:ascii="Verdana" w:hAnsi="Verdana" w:eastAsia="Verdana" w:cs="Verdana"/>
                <w:sz w:val="20"/>
                <w:szCs w:val="20"/>
                <w:lang w:eastAsia="nl-NL"/>
              </w:rPr>
              <w:t xml:space="preserve">De school werkt samen, </w:t>
            </w:r>
            <w:r w:rsidRPr="004E427C" w:rsidR="25095888">
              <w:rPr>
                <w:rFonts w:ascii="Verdana" w:hAnsi="Verdana" w:eastAsia="Verdana" w:cs="Verdana"/>
                <w:sz w:val="20"/>
                <w:szCs w:val="20"/>
                <w:lang w:eastAsia="nl-NL"/>
              </w:rPr>
              <w:t>onderhoudt de contacten met en verwijst naar de externe hulpverleners, met name naar C</w:t>
            </w:r>
            <w:r w:rsidRPr="004E427C" w:rsidR="00D43E10">
              <w:rPr>
                <w:rFonts w:ascii="Verdana" w:hAnsi="Verdana" w:eastAsia="Verdana" w:cs="Verdana"/>
                <w:sz w:val="20"/>
                <w:szCs w:val="20"/>
                <w:lang w:eastAsia="nl-NL"/>
              </w:rPr>
              <w:t xml:space="preserve">JG, GGD, </w:t>
            </w:r>
            <w:r w:rsidRPr="004E427C" w:rsidR="006D3C05">
              <w:rPr>
                <w:rFonts w:ascii="Verdana" w:hAnsi="Verdana" w:eastAsia="Verdana" w:cs="Verdana"/>
                <w:sz w:val="20"/>
                <w:szCs w:val="20"/>
                <w:lang w:eastAsia="nl-NL"/>
              </w:rPr>
              <w:t>SMW en leerplicht.</w:t>
            </w:r>
          </w:p>
          <w:p w:rsidRPr="004D7CBC" w:rsidR="006519E5" w:rsidP="009B46B4" w:rsidRDefault="006519E5" w14:paraId="1984D638" w14:textId="77777777">
            <w:pPr>
              <w:spacing w:after="0" w:line="240" w:lineRule="auto"/>
              <w:ind w:left="820" w:right="100" w:hanging="360"/>
              <w:rPr>
                <w:rFonts w:ascii="Verdana" w:hAnsi="Verdana"/>
                <w:sz w:val="24"/>
                <w:szCs w:val="24"/>
                <w:lang w:eastAsia="nl-NL"/>
              </w:rPr>
            </w:pPr>
          </w:p>
        </w:tc>
      </w:tr>
    </w:tbl>
    <w:p w:rsidR="004E427C" w:rsidRDefault="004E427C" w14:paraId="58364EB6" w14:textId="77777777"/>
    <w:tbl>
      <w:tblPr>
        <w:tblW w:w="9210" w:type="dxa"/>
        <w:tblCellMar>
          <w:top w:w="15" w:type="dxa"/>
          <w:left w:w="15" w:type="dxa"/>
          <w:bottom w:w="15" w:type="dxa"/>
          <w:right w:w="15" w:type="dxa"/>
        </w:tblCellMar>
        <w:tblLook w:val="00A0" w:firstRow="1" w:lastRow="0" w:firstColumn="1" w:lastColumn="0" w:noHBand="0" w:noVBand="0"/>
      </w:tblPr>
      <w:tblGrid>
        <w:gridCol w:w="9210"/>
      </w:tblGrid>
      <w:tr w:rsidRPr="00B4384C" w:rsidR="006519E5" w:rsidTr="20B66435" w14:paraId="7A3062D1" w14:textId="77777777">
        <w:trPr>
          <w:trHeight w:val="255"/>
        </w:trPr>
        <w:tc>
          <w:tcPr>
            <w:tcW w:w="9210" w:type="dxa"/>
            <w:tcBorders>
              <w:top w:val="single" w:color="000000" w:themeColor="text2" w:sz="8" w:space="0"/>
              <w:left w:val="single" w:color="000000" w:themeColor="text2" w:sz="8" w:space="0"/>
              <w:bottom w:val="single" w:color="000000" w:themeColor="text2" w:sz="8" w:space="0"/>
              <w:right w:val="single" w:color="000000" w:themeColor="text2" w:sz="8" w:space="0"/>
            </w:tcBorders>
            <w:shd w:val="clear" w:color="auto" w:fill="FFFFFF" w:themeFill="background1"/>
          </w:tcPr>
          <w:p w:rsidRPr="004D7CBC" w:rsidR="006519E5" w:rsidP="25095888" w:rsidRDefault="25095888" w14:paraId="367679EE" w14:textId="77777777">
            <w:pPr>
              <w:spacing w:after="0" w:line="240" w:lineRule="auto"/>
              <w:ind w:left="100" w:right="100"/>
              <w:rPr>
                <w:rFonts w:ascii="Verdana" w:hAnsi="Verdana" w:eastAsia="Verdana" w:cs="Verdana"/>
                <w:sz w:val="24"/>
                <w:szCs w:val="24"/>
                <w:lang w:eastAsia="nl-NL"/>
              </w:rPr>
            </w:pPr>
            <w:r w:rsidRPr="25095888">
              <w:rPr>
                <w:rFonts w:ascii="Verdana" w:hAnsi="Verdana" w:eastAsia="Verdana" w:cs="Verdana"/>
                <w:b/>
                <w:bCs/>
                <w:sz w:val="20"/>
                <w:szCs w:val="20"/>
                <w:lang w:eastAsia="nl-NL"/>
              </w:rPr>
              <w:t>4.Gemiddelde groepsgrootte en beschikbare personeelsformatie per groep</w:t>
            </w:r>
          </w:p>
        </w:tc>
      </w:tr>
      <w:tr w:rsidRPr="00B4384C" w:rsidR="006519E5" w:rsidTr="20B66435" w14:paraId="43DAFEEE" w14:textId="77777777">
        <w:trPr>
          <w:trHeight w:val="255"/>
        </w:trPr>
        <w:tc>
          <w:tcPr>
            <w:tcW w:w="9210" w:type="dxa"/>
            <w:tcBorders>
              <w:top w:val="single" w:color="000000" w:themeColor="text2" w:sz="8" w:space="0"/>
              <w:left w:val="single" w:color="000000" w:themeColor="text2" w:sz="8" w:space="0"/>
              <w:bottom w:val="single" w:color="000000" w:themeColor="text2" w:sz="8" w:space="0"/>
              <w:right w:val="single" w:color="000000" w:themeColor="text2" w:sz="8" w:space="0"/>
            </w:tcBorders>
            <w:shd w:val="clear" w:color="auto" w:fill="FFFFFF" w:themeFill="background1"/>
          </w:tcPr>
          <w:p w:rsidR="006519E5" w:rsidP="25095888" w:rsidRDefault="25095888" w14:paraId="2D4BF772" w14:textId="77777777">
            <w:pPr>
              <w:spacing w:after="0" w:line="240" w:lineRule="auto"/>
              <w:ind w:left="100" w:right="100"/>
              <w:rPr>
                <w:rFonts w:ascii="Verdana" w:hAnsi="Verdana" w:eastAsia="Verdana" w:cs="Verdana"/>
                <w:i/>
                <w:iCs/>
                <w:sz w:val="20"/>
                <w:szCs w:val="20"/>
                <w:lang w:eastAsia="nl-NL"/>
              </w:rPr>
            </w:pPr>
            <w:r w:rsidRPr="25095888">
              <w:rPr>
                <w:rFonts w:ascii="Verdana" w:hAnsi="Verdana" w:eastAsia="Verdana" w:cs="Verdana"/>
                <w:i/>
                <w:iCs/>
                <w:sz w:val="20"/>
                <w:szCs w:val="20"/>
                <w:lang w:eastAsia="nl-NL"/>
              </w:rPr>
              <w:t>Wij hebben dit als volgt geregeld:</w:t>
            </w:r>
          </w:p>
          <w:p w:rsidRPr="00851872" w:rsidR="006519E5" w:rsidP="00063934" w:rsidRDefault="006519E5" w14:paraId="56608C48" w14:textId="77777777">
            <w:pPr>
              <w:spacing w:after="0" w:line="240" w:lineRule="auto"/>
              <w:ind w:left="100" w:right="100"/>
              <w:rPr>
                <w:rFonts w:ascii="Verdana" w:hAnsi="Verdana"/>
                <w:sz w:val="24"/>
                <w:szCs w:val="24"/>
                <w:lang w:eastAsia="nl-NL"/>
              </w:rPr>
            </w:pPr>
          </w:p>
          <w:p w:rsidRPr="00851872" w:rsidR="006519E5" w:rsidP="00703E2A" w:rsidRDefault="25095888" w14:paraId="50F28504" w14:textId="79DBB8C6">
            <w:pPr>
              <w:numPr>
                <w:ilvl w:val="0"/>
                <w:numId w:val="23"/>
              </w:numPr>
              <w:spacing w:after="0" w:line="240" w:lineRule="auto"/>
              <w:ind w:right="100"/>
              <w:rPr>
                <w:rFonts w:ascii="Verdana" w:hAnsi="Verdana" w:eastAsia="Verdana" w:cs="Verdana"/>
                <w:sz w:val="20"/>
                <w:szCs w:val="20"/>
                <w:lang w:eastAsia="nl-NL"/>
              </w:rPr>
            </w:pPr>
            <w:r w:rsidRPr="00851872">
              <w:rPr>
                <w:rFonts w:ascii="Verdana" w:hAnsi="Verdana" w:eastAsia="Verdana" w:cs="Verdana"/>
                <w:sz w:val="20"/>
                <w:szCs w:val="20"/>
                <w:lang w:eastAsia="nl-NL"/>
              </w:rPr>
              <w:t>De school telt 17 groepen met een gemid</w:t>
            </w:r>
            <w:r w:rsidR="00851872">
              <w:rPr>
                <w:rFonts w:ascii="Verdana" w:hAnsi="Verdana" w:eastAsia="Verdana" w:cs="Verdana"/>
                <w:sz w:val="20"/>
                <w:szCs w:val="20"/>
                <w:lang w:eastAsia="nl-NL"/>
              </w:rPr>
              <w:t>delde groepsgrootte op 1-10-20</w:t>
            </w:r>
            <w:r w:rsidR="00656E76">
              <w:rPr>
                <w:rFonts w:ascii="Verdana" w:hAnsi="Verdana" w:eastAsia="Verdana" w:cs="Verdana"/>
                <w:sz w:val="20"/>
                <w:szCs w:val="20"/>
                <w:lang w:eastAsia="nl-NL"/>
              </w:rPr>
              <w:t>22</w:t>
            </w:r>
            <w:r w:rsidRPr="00851872" w:rsidR="00212ACF">
              <w:rPr>
                <w:rFonts w:ascii="Verdana" w:hAnsi="Verdana" w:eastAsia="Verdana" w:cs="Verdana"/>
                <w:sz w:val="20"/>
                <w:szCs w:val="20"/>
                <w:lang w:eastAsia="nl-NL"/>
              </w:rPr>
              <w:t xml:space="preserve"> van 2</w:t>
            </w:r>
            <w:r w:rsidR="00F32581">
              <w:rPr>
                <w:rFonts w:ascii="Verdana" w:hAnsi="Verdana" w:eastAsia="Verdana" w:cs="Verdana"/>
                <w:sz w:val="20"/>
                <w:szCs w:val="20"/>
                <w:lang w:eastAsia="nl-NL"/>
              </w:rPr>
              <w:t>4</w:t>
            </w:r>
            <w:r w:rsidRPr="00851872">
              <w:rPr>
                <w:rFonts w:ascii="Verdana" w:hAnsi="Verdana" w:eastAsia="Verdana" w:cs="Verdana"/>
                <w:sz w:val="20"/>
                <w:szCs w:val="20"/>
                <w:lang w:eastAsia="nl-NL"/>
              </w:rPr>
              <w:t xml:space="preserve"> leerlingen.</w:t>
            </w:r>
          </w:p>
          <w:p w:rsidRPr="003D17A8" w:rsidR="006519E5" w:rsidP="006A06DE" w:rsidRDefault="006519E5" w14:paraId="02E5C2A6" w14:textId="77777777">
            <w:pPr>
              <w:spacing w:after="0" w:line="240" w:lineRule="auto"/>
              <w:ind w:right="100"/>
              <w:rPr>
                <w:rFonts w:ascii="Verdana" w:hAnsi="Verdana"/>
                <w:sz w:val="24"/>
                <w:szCs w:val="24"/>
                <w:lang w:eastAsia="nl-NL"/>
              </w:rPr>
            </w:pPr>
          </w:p>
          <w:p w:rsidR="006519E5" w:rsidP="00703E2A" w:rsidRDefault="25095888" w14:paraId="436905C3" w14:textId="77777777">
            <w:pPr>
              <w:numPr>
                <w:ilvl w:val="0"/>
                <w:numId w:val="23"/>
              </w:numPr>
              <w:tabs>
                <w:tab w:val="clear" w:pos="720"/>
              </w:tabs>
              <w:spacing w:after="0" w:line="240" w:lineRule="auto"/>
              <w:ind w:right="100"/>
              <w:rPr>
                <w:rFonts w:ascii="Verdana" w:hAnsi="Verdana" w:eastAsia="Verdana" w:cs="Verdana"/>
                <w:sz w:val="20"/>
                <w:szCs w:val="20"/>
                <w:lang w:eastAsia="nl-NL"/>
              </w:rPr>
            </w:pPr>
            <w:r w:rsidRPr="25095888">
              <w:rPr>
                <w:rFonts w:ascii="Verdana" w:hAnsi="Verdana" w:eastAsia="Verdana" w:cs="Verdana"/>
                <w:sz w:val="20"/>
                <w:szCs w:val="20"/>
                <w:lang w:eastAsia="nl-NL"/>
              </w:rPr>
              <w:t>Per groep is 1fte leerkracht beschikbaar.</w:t>
            </w:r>
          </w:p>
          <w:p w:rsidRPr="003D17A8" w:rsidR="006519E5" w:rsidP="006A06DE" w:rsidRDefault="006519E5" w14:paraId="2F0EF12B" w14:textId="77777777">
            <w:pPr>
              <w:spacing w:after="0" w:line="240" w:lineRule="auto"/>
              <w:ind w:right="100"/>
              <w:rPr>
                <w:rFonts w:ascii="Verdana" w:hAnsi="Verdana"/>
                <w:sz w:val="20"/>
                <w:lang w:eastAsia="nl-NL"/>
              </w:rPr>
            </w:pPr>
          </w:p>
          <w:p w:rsidRPr="003D17A8" w:rsidR="006519E5" w:rsidP="00703E2A" w:rsidRDefault="25095888" w14:paraId="6B46DB9B" w14:textId="77777777">
            <w:pPr>
              <w:numPr>
                <w:ilvl w:val="0"/>
                <w:numId w:val="23"/>
              </w:numPr>
              <w:spacing w:after="0" w:line="240" w:lineRule="auto"/>
              <w:ind w:right="100"/>
              <w:rPr>
                <w:rFonts w:ascii="Verdana" w:hAnsi="Verdana" w:eastAsia="Verdana" w:cs="Verdana"/>
                <w:sz w:val="20"/>
                <w:szCs w:val="20"/>
                <w:lang w:eastAsia="nl-NL"/>
              </w:rPr>
            </w:pPr>
            <w:r w:rsidRPr="25095888">
              <w:rPr>
                <w:rFonts w:ascii="Verdana" w:hAnsi="Verdana" w:eastAsia="Verdana" w:cs="Verdana"/>
                <w:sz w:val="20"/>
                <w:szCs w:val="20"/>
                <w:lang w:eastAsia="nl-NL"/>
              </w:rPr>
              <w:t>Per jaar worden de keuzes gemaakt over inzet van de formatie. Het preventieve karakter vormt hierbij de basis voor</w:t>
            </w:r>
            <w:r w:rsidR="00C37B2D">
              <w:rPr>
                <w:rFonts w:ascii="Verdana" w:hAnsi="Verdana" w:eastAsia="Verdana" w:cs="Verdana"/>
                <w:sz w:val="20"/>
                <w:szCs w:val="20"/>
                <w:lang w:eastAsia="nl-NL"/>
              </w:rPr>
              <w:t xml:space="preserve"> het nemen van de beslissingen.</w:t>
            </w:r>
          </w:p>
          <w:p w:rsidRPr="00E2124C" w:rsidR="006519E5" w:rsidP="003D17A8" w:rsidRDefault="006519E5" w14:paraId="1863B31C" w14:textId="77777777">
            <w:pPr>
              <w:spacing w:after="0" w:line="240" w:lineRule="auto"/>
              <w:ind w:right="100"/>
              <w:rPr>
                <w:rFonts w:ascii="Verdana" w:hAnsi="Verdana"/>
                <w:color w:val="0000FF"/>
                <w:sz w:val="24"/>
                <w:szCs w:val="24"/>
                <w:lang w:eastAsia="nl-NL"/>
              </w:rPr>
            </w:pPr>
          </w:p>
        </w:tc>
      </w:tr>
    </w:tbl>
    <w:p w:rsidR="004E427C" w:rsidP="25095888" w:rsidRDefault="004E427C" w14:paraId="4372CE6C" w14:textId="77777777">
      <w:pPr>
        <w:spacing w:line="260" w:lineRule="atLeast"/>
        <w:rPr>
          <w:rFonts w:ascii="Verdana" w:hAnsi="Verdana" w:eastAsia="Verdana" w:cs="Verdana"/>
          <w:b/>
          <w:bCs/>
          <w:lang w:eastAsia="nl-NL"/>
        </w:rPr>
      </w:pPr>
    </w:p>
    <w:p w:rsidR="004E427C" w:rsidRDefault="004E427C" w14:paraId="2665D689" w14:textId="77777777">
      <w:pPr>
        <w:spacing w:after="0" w:line="240" w:lineRule="auto"/>
        <w:rPr>
          <w:rFonts w:ascii="Verdana" w:hAnsi="Verdana" w:eastAsia="Verdana" w:cs="Verdana"/>
          <w:b/>
          <w:bCs/>
          <w:lang w:eastAsia="nl-NL"/>
        </w:rPr>
      </w:pPr>
      <w:r>
        <w:rPr>
          <w:rFonts w:ascii="Verdana" w:hAnsi="Verdana" w:eastAsia="Verdana" w:cs="Verdana"/>
          <w:b/>
          <w:bCs/>
          <w:lang w:eastAsia="nl-NL"/>
        </w:rPr>
        <w:br w:type="page"/>
      </w:r>
    </w:p>
    <w:p w:rsidRPr="004D7CBC" w:rsidR="006519E5" w:rsidP="25095888" w:rsidRDefault="25095888" w14:paraId="2BE3FC52" w14:textId="77777777">
      <w:pPr>
        <w:spacing w:line="260" w:lineRule="atLeast"/>
        <w:rPr>
          <w:rFonts w:ascii="Verdana" w:hAnsi="Verdana" w:eastAsia="Verdana" w:cs="Verdana"/>
          <w:sz w:val="24"/>
          <w:szCs w:val="24"/>
          <w:lang w:eastAsia="nl-NL"/>
        </w:rPr>
      </w:pPr>
      <w:r w:rsidRPr="25095888">
        <w:rPr>
          <w:rFonts w:ascii="Verdana" w:hAnsi="Verdana" w:eastAsia="Verdana" w:cs="Verdana"/>
          <w:b/>
          <w:bCs/>
          <w:lang w:eastAsia="nl-NL"/>
        </w:rPr>
        <w:lastRenderedPageBreak/>
        <w:t>4.4 Planmatig werken</w:t>
      </w:r>
    </w:p>
    <w:tbl>
      <w:tblPr>
        <w:tblW w:w="9210" w:type="dxa"/>
        <w:tblCellMar>
          <w:top w:w="15" w:type="dxa"/>
          <w:left w:w="15" w:type="dxa"/>
          <w:bottom w:w="15" w:type="dxa"/>
          <w:right w:w="15" w:type="dxa"/>
        </w:tblCellMar>
        <w:tblLook w:val="00A0" w:firstRow="1" w:lastRow="0" w:firstColumn="1" w:lastColumn="0" w:noHBand="0" w:noVBand="0"/>
      </w:tblPr>
      <w:tblGrid>
        <w:gridCol w:w="9210"/>
      </w:tblGrid>
      <w:tr w:rsidRPr="00B4384C" w:rsidR="006519E5" w:rsidTr="20B66435" w14:paraId="751EB7DA" w14:textId="77777777">
        <w:trPr>
          <w:trHeight w:val="255"/>
        </w:trPr>
        <w:tc>
          <w:tcPr>
            <w:tcW w:w="9210" w:type="dxa"/>
            <w:tcBorders>
              <w:top w:val="single" w:color="000000" w:themeColor="text2" w:sz="8" w:space="0"/>
              <w:left w:val="single" w:color="000000" w:themeColor="text2" w:sz="8" w:space="0"/>
              <w:bottom w:val="single" w:color="000000" w:themeColor="text2" w:sz="8" w:space="0"/>
              <w:right w:val="single" w:color="000000" w:themeColor="text2" w:sz="8" w:space="0"/>
            </w:tcBorders>
            <w:shd w:val="clear" w:color="auto" w:fill="FFFFFF" w:themeFill="background1"/>
            <w:noWrap/>
          </w:tcPr>
          <w:p w:rsidRPr="004D7CBC" w:rsidR="006519E5" w:rsidP="25095888" w:rsidRDefault="006519E5" w14:paraId="64539241" w14:textId="77777777">
            <w:pPr>
              <w:spacing w:after="0" w:line="240" w:lineRule="auto"/>
              <w:ind w:left="100" w:right="100"/>
              <w:rPr>
                <w:rFonts w:ascii="Verdana" w:hAnsi="Verdana" w:eastAsia="Verdana" w:cs="Verdana"/>
                <w:sz w:val="24"/>
                <w:szCs w:val="24"/>
                <w:lang w:eastAsia="nl-NL"/>
              </w:rPr>
            </w:pPr>
            <w:bookmarkStart w:name="table05" w:id="1"/>
            <w:bookmarkEnd w:id="1"/>
            <w:r w:rsidRPr="25095888">
              <w:rPr>
                <w:rFonts w:ascii="Verdana" w:hAnsi="Verdana" w:eastAsia="Verdana" w:cs="Verdana"/>
                <w:b/>
                <w:bCs/>
                <w:sz w:val="20"/>
                <w:szCs w:val="20"/>
                <w:lang w:eastAsia="nl-NL"/>
              </w:rPr>
              <w:t xml:space="preserve">1. De leerkrachten werken planmatig aan ontwikkelingskansen van alle leerlingen, dus ook specifiek aan de kansen van leerlingen die extra zorg nodig hebben. </w:t>
            </w:r>
          </w:p>
        </w:tc>
      </w:tr>
      <w:tr w:rsidRPr="00B4384C" w:rsidR="006519E5" w:rsidTr="20B66435" w14:paraId="086A61D2" w14:textId="77777777">
        <w:trPr>
          <w:trHeight w:val="255"/>
        </w:trPr>
        <w:tc>
          <w:tcPr>
            <w:tcW w:w="9210" w:type="dxa"/>
            <w:tcBorders>
              <w:top w:val="single" w:color="000000" w:themeColor="text2" w:sz="8" w:space="0"/>
              <w:left w:val="single" w:color="000000" w:themeColor="text2" w:sz="8" w:space="0"/>
              <w:bottom w:val="single" w:color="000000" w:themeColor="text2" w:sz="8" w:space="0"/>
              <w:right w:val="single" w:color="000000" w:themeColor="text2" w:sz="8" w:space="0"/>
            </w:tcBorders>
            <w:shd w:val="clear" w:color="auto" w:fill="FFFFFF" w:themeFill="background1"/>
          </w:tcPr>
          <w:p w:rsidR="006519E5" w:rsidP="25095888" w:rsidRDefault="25095888" w14:paraId="36802A25" w14:textId="77777777">
            <w:pPr>
              <w:spacing w:after="0" w:line="240" w:lineRule="auto"/>
              <w:ind w:left="100" w:right="100"/>
              <w:rPr>
                <w:rFonts w:ascii="Verdana" w:hAnsi="Verdana" w:eastAsia="Verdana" w:cs="Verdana"/>
                <w:i/>
                <w:iCs/>
                <w:sz w:val="20"/>
                <w:szCs w:val="20"/>
                <w:lang w:eastAsia="nl-NL"/>
              </w:rPr>
            </w:pPr>
            <w:r w:rsidRPr="25095888">
              <w:rPr>
                <w:rFonts w:ascii="Verdana" w:hAnsi="Verdana" w:eastAsia="Verdana" w:cs="Verdana"/>
                <w:i/>
                <w:iCs/>
                <w:sz w:val="20"/>
                <w:szCs w:val="20"/>
                <w:lang w:eastAsia="nl-NL"/>
              </w:rPr>
              <w:t>Wij hebben dit als volgt geregeld:</w:t>
            </w:r>
          </w:p>
          <w:p w:rsidRPr="003D17A8" w:rsidR="006519E5" w:rsidP="00063934" w:rsidRDefault="006519E5" w14:paraId="6DDDA255" w14:textId="77777777">
            <w:pPr>
              <w:spacing w:after="0" w:line="240" w:lineRule="auto"/>
              <w:ind w:left="100" w:right="100"/>
              <w:rPr>
                <w:rFonts w:ascii="Verdana" w:hAnsi="Verdana"/>
                <w:sz w:val="24"/>
                <w:szCs w:val="24"/>
                <w:lang w:eastAsia="nl-NL"/>
              </w:rPr>
            </w:pPr>
          </w:p>
          <w:p w:rsidRPr="006A06DE" w:rsidR="006519E5" w:rsidP="00703E2A" w:rsidRDefault="25095888" w14:paraId="6AA98F5C" w14:textId="77777777">
            <w:pPr>
              <w:numPr>
                <w:ilvl w:val="0"/>
                <w:numId w:val="10"/>
              </w:numPr>
              <w:spacing w:after="0" w:line="240" w:lineRule="auto"/>
              <w:ind w:right="100"/>
              <w:rPr>
                <w:rFonts w:ascii="Verdana" w:hAnsi="Verdana" w:eastAsia="Verdana" w:cs="Verdana"/>
                <w:sz w:val="20"/>
                <w:szCs w:val="20"/>
                <w:lang w:eastAsia="nl-NL"/>
              </w:rPr>
            </w:pPr>
            <w:r w:rsidRPr="25095888">
              <w:rPr>
                <w:rFonts w:ascii="Verdana" w:hAnsi="Verdana" w:eastAsia="Verdana" w:cs="Verdana"/>
                <w:sz w:val="20"/>
                <w:szCs w:val="20"/>
                <w:lang w:eastAsia="nl-NL"/>
              </w:rPr>
              <w:t>Leerkrachten verkennen en benoemen de onderwijsbehoeften van leerlingen door o.a. observatie, gesprekken</w:t>
            </w:r>
            <w:r w:rsidR="00D43E10">
              <w:rPr>
                <w:rFonts w:ascii="Verdana" w:hAnsi="Verdana" w:eastAsia="Verdana" w:cs="Verdana"/>
                <w:sz w:val="20"/>
                <w:szCs w:val="20"/>
                <w:lang w:eastAsia="nl-NL"/>
              </w:rPr>
              <w:t xml:space="preserve"> en het analyseren van toetsen</w:t>
            </w:r>
            <w:r w:rsidR="00932AF0">
              <w:rPr>
                <w:rFonts w:ascii="Verdana" w:hAnsi="Verdana" w:eastAsia="Verdana" w:cs="Verdana"/>
                <w:sz w:val="20"/>
                <w:szCs w:val="20"/>
                <w:lang w:eastAsia="nl-NL"/>
              </w:rPr>
              <w:t xml:space="preserve"> en het dagelijks gemaakte werk</w:t>
            </w:r>
            <w:r w:rsidR="00D43E10">
              <w:rPr>
                <w:rFonts w:ascii="Verdana" w:hAnsi="Verdana" w:eastAsia="Verdana" w:cs="Verdana"/>
                <w:sz w:val="20"/>
                <w:szCs w:val="20"/>
                <w:lang w:eastAsia="nl-NL"/>
              </w:rPr>
              <w:t>.</w:t>
            </w:r>
          </w:p>
          <w:p w:rsidRPr="006A06DE" w:rsidR="006519E5" w:rsidP="006A06DE" w:rsidRDefault="006519E5" w14:paraId="05EDBFA0" w14:textId="77777777">
            <w:pPr>
              <w:spacing w:after="0" w:line="240" w:lineRule="auto"/>
              <w:ind w:left="360" w:right="100"/>
              <w:rPr>
                <w:rFonts w:ascii="Verdana" w:hAnsi="Verdana"/>
                <w:sz w:val="20"/>
                <w:szCs w:val="20"/>
                <w:lang w:eastAsia="nl-NL"/>
              </w:rPr>
            </w:pPr>
          </w:p>
          <w:p w:rsidRPr="006A06DE" w:rsidR="006519E5" w:rsidP="00703E2A" w:rsidRDefault="25095888" w14:paraId="0CDD12A1" w14:textId="77777777">
            <w:pPr>
              <w:numPr>
                <w:ilvl w:val="0"/>
                <w:numId w:val="10"/>
              </w:numPr>
              <w:spacing w:after="0" w:line="240" w:lineRule="auto"/>
              <w:ind w:right="100"/>
              <w:rPr>
                <w:rFonts w:ascii="Verdana" w:hAnsi="Verdana" w:eastAsia="Verdana" w:cs="Verdana"/>
                <w:sz w:val="20"/>
                <w:szCs w:val="20"/>
                <w:lang w:eastAsia="nl-NL"/>
              </w:rPr>
            </w:pPr>
            <w:r w:rsidRPr="25095888">
              <w:rPr>
                <w:rFonts w:ascii="Verdana" w:hAnsi="Verdana" w:eastAsia="Verdana" w:cs="Verdana"/>
                <w:sz w:val="20"/>
                <w:szCs w:val="20"/>
                <w:lang w:eastAsia="nl-NL"/>
              </w:rPr>
              <w:t>Leerkrachten bekijken en bespreken de wisselwerking t</w:t>
            </w:r>
            <w:r w:rsidR="00A945CE">
              <w:rPr>
                <w:rFonts w:ascii="Verdana" w:hAnsi="Verdana" w:eastAsia="Verdana" w:cs="Verdana"/>
                <w:sz w:val="20"/>
                <w:szCs w:val="20"/>
                <w:lang w:eastAsia="nl-NL"/>
              </w:rPr>
              <w:t>ussen de leerling, zijn ouders/</w:t>
            </w:r>
            <w:r w:rsidRPr="25095888">
              <w:rPr>
                <w:rFonts w:ascii="Verdana" w:hAnsi="Verdana" w:eastAsia="Verdana" w:cs="Verdana"/>
                <w:sz w:val="20"/>
                <w:szCs w:val="20"/>
                <w:lang w:eastAsia="nl-NL"/>
              </w:rPr>
              <w:t>verzo</w:t>
            </w:r>
            <w:r w:rsidR="00D43E10">
              <w:rPr>
                <w:rFonts w:ascii="Verdana" w:hAnsi="Verdana" w:eastAsia="Verdana" w:cs="Verdana"/>
                <w:sz w:val="20"/>
                <w:szCs w:val="20"/>
                <w:lang w:eastAsia="nl-NL"/>
              </w:rPr>
              <w:t xml:space="preserve">rgers, de leerkracht, de groep en </w:t>
            </w:r>
            <w:r w:rsidRPr="25095888">
              <w:rPr>
                <w:rFonts w:ascii="Verdana" w:hAnsi="Verdana" w:eastAsia="Verdana" w:cs="Verdana"/>
                <w:sz w:val="20"/>
                <w:szCs w:val="20"/>
                <w:lang w:eastAsia="nl-NL"/>
              </w:rPr>
              <w:t>de leerstof om de onderwijsbehoefte te begrijpen en daarop af te stemmen.</w:t>
            </w:r>
          </w:p>
          <w:p w:rsidRPr="006A06DE" w:rsidR="006519E5" w:rsidP="006A06DE" w:rsidRDefault="006519E5" w14:paraId="18205221" w14:textId="77777777">
            <w:pPr>
              <w:spacing w:after="0" w:line="240" w:lineRule="auto"/>
              <w:ind w:right="100"/>
              <w:rPr>
                <w:rFonts w:ascii="Verdana" w:hAnsi="Verdana"/>
                <w:sz w:val="20"/>
                <w:szCs w:val="20"/>
                <w:lang w:eastAsia="nl-NL"/>
              </w:rPr>
            </w:pPr>
          </w:p>
          <w:p w:rsidRPr="006A06DE" w:rsidR="006519E5" w:rsidP="00703E2A" w:rsidRDefault="25095888" w14:paraId="2AFB72D6" w14:textId="77777777">
            <w:pPr>
              <w:numPr>
                <w:ilvl w:val="0"/>
                <w:numId w:val="10"/>
              </w:numPr>
              <w:spacing w:after="0" w:line="240" w:lineRule="auto"/>
              <w:ind w:right="100"/>
              <w:rPr>
                <w:rFonts w:ascii="Verdana" w:hAnsi="Verdana" w:eastAsia="Verdana" w:cs="Verdana"/>
                <w:sz w:val="20"/>
                <w:szCs w:val="20"/>
                <w:lang w:eastAsia="nl-NL"/>
              </w:rPr>
            </w:pPr>
            <w:r w:rsidRPr="25095888">
              <w:rPr>
                <w:rFonts w:ascii="Verdana" w:hAnsi="Verdana" w:eastAsia="Verdana" w:cs="Verdana"/>
                <w:sz w:val="20"/>
                <w:szCs w:val="20"/>
                <w:lang w:eastAsia="nl-NL"/>
              </w:rPr>
              <w:t>Leerkrachten reflecteren op hun eigen rol en het effect van hun gedrag op leerlingen, ouders en collega’s.</w:t>
            </w:r>
          </w:p>
          <w:p w:rsidRPr="006A06DE" w:rsidR="006519E5" w:rsidP="006A06DE" w:rsidRDefault="006519E5" w14:paraId="0B715416" w14:textId="77777777">
            <w:pPr>
              <w:spacing w:after="0" w:line="240" w:lineRule="auto"/>
              <w:ind w:right="100"/>
              <w:rPr>
                <w:rFonts w:ascii="Verdana" w:hAnsi="Verdana"/>
                <w:sz w:val="20"/>
                <w:szCs w:val="20"/>
                <w:lang w:eastAsia="nl-NL"/>
              </w:rPr>
            </w:pPr>
          </w:p>
          <w:p w:rsidRPr="006A06DE" w:rsidR="006519E5" w:rsidP="00703E2A" w:rsidRDefault="25095888" w14:paraId="15B38964" w14:textId="77777777">
            <w:pPr>
              <w:numPr>
                <w:ilvl w:val="0"/>
                <w:numId w:val="10"/>
              </w:numPr>
              <w:spacing w:after="0" w:line="240" w:lineRule="auto"/>
              <w:ind w:right="100"/>
              <w:rPr>
                <w:rFonts w:ascii="Verdana" w:hAnsi="Verdana" w:eastAsia="Verdana" w:cs="Verdana"/>
                <w:sz w:val="20"/>
                <w:szCs w:val="20"/>
                <w:lang w:eastAsia="nl-NL"/>
              </w:rPr>
            </w:pPr>
            <w:r w:rsidRPr="25095888">
              <w:rPr>
                <w:rFonts w:ascii="Verdana" w:hAnsi="Verdana" w:eastAsia="Verdana" w:cs="Verdana"/>
                <w:sz w:val="20"/>
                <w:szCs w:val="20"/>
                <w:lang w:eastAsia="nl-NL"/>
              </w:rPr>
              <w:t>Leerkrachten zijn zich bewust van de grote invloed die zij hebben op de ontwikkeling van hun leerlingen.</w:t>
            </w:r>
          </w:p>
          <w:p w:rsidRPr="006A06DE" w:rsidR="006519E5" w:rsidP="006A06DE" w:rsidRDefault="006519E5" w14:paraId="23AA7A0D" w14:textId="77777777">
            <w:pPr>
              <w:spacing w:after="0" w:line="240" w:lineRule="auto"/>
              <w:ind w:right="100"/>
              <w:rPr>
                <w:rFonts w:ascii="Verdana" w:hAnsi="Verdana"/>
                <w:sz w:val="20"/>
                <w:szCs w:val="20"/>
                <w:lang w:eastAsia="nl-NL"/>
              </w:rPr>
            </w:pPr>
          </w:p>
          <w:p w:rsidRPr="006A06DE" w:rsidR="006519E5" w:rsidP="00703E2A" w:rsidRDefault="25095888" w14:paraId="5E190B74" w14:textId="77777777">
            <w:pPr>
              <w:numPr>
                <w:ilvl w:val="0"/>
                <w:numId w:val="10"/>
              </w:numPr>
              <w:spacing w:after="0" w:line="240" w:lineRule="auto"/>
              <w:ind w:right="100"/>
              <w:rPr>
                <w:rFonts w:ascii="Verdana" w:hAnsi="Verdana" w:eastAsia="Verdana" w:cs="Verdana"/>
                <w:sz w:val="20"/>
                <w:szCs w:val="20"/>
                <w:lang w:eastAsia="nl-NL"/>
              </w:rPr>
            </w:pPr>
            <w:r w:rsidRPr="25095888">
              <w:rPr>
                <w:rFonts w:ascii="Verdana" w:hAnsi="Verdana" w:eastAsia="Verdana" w:cs="Verdana"/>
                <w:sz w:val="20"/>
                <w:szCs w:val="20"/>
                <w:lang w:eastAsia="nl-NL"/>
              </w:rPr>
              <w:t>Leerkrachten werken planmatig. Waar nodig worden, in zeer uitzonderlijke gevallen, aparte plannen gema</w:t>
            </w:r>
            <w:r w:rsidR="00D43E10">
              <w:rPr>
                <w:rFonts w:ascii="Verdana" w:hAnsi="Verdana" w:eastAsia="Verdana" w:cs="Verdana"/>
                <w:sz w:val="20"/>
                <w:szCs w:val="20"/>
                <w:lang w:eastAsia="nl-NL"/>
              </w:rPr>
              <w:t>akt, uitgevoerd en geëvalueerd.</w:t>
            </w:r>
          </w:p>
          <w:p w:rsidRPr="004D7CBC" w:rsidR="006519E5" w:rsidP="006A06DE" w:rsidRDefault="006519E5" w14:paraId="01D94CF7" w14:textId="77777777">
            <w:pPr>
              <w:spacing w:after="0" w:line="240" w:lineRule="auto"/>
              <w:ind w:right="100"/>
              <w:rPr>
                <w:rFonts w:ascii="Verdana" w:hAnsi="Verdana"/>
                <w:sz w:val="24"/>
                <w:szCs w:val="24"/>
                <w:lang w:eastAsia="nl-NL"/>
              </w:rPr>
            </w:pPr>
          </w:p>
        </w:tc>
      </w:tr>
    </w:tbl>
    <w:p w:rsidR="00A945CE" w:rsidRDefault="00A945CE" w14:paraId="743770B5" w14:textId="77777777"/>
    <w:tbl>
      <w:tblPr>
        <w:tblW w:w="9210" w:type="dxa"/>
        <w:tblCellMar>
          <w:top w:w="15" w:type="dxa"/>
          <w:left w:w="15" w:type="dxa"/>
          <w:bottom w:w="15" w:type="dxa"/>
          <w:right w:w="15" w:type="dxa"/>
        </w:tblCellMar>
        <w:tblLook w:val="00A0" w:firstRow="1" w:lastRow="0" w:firstColumn="1" w:lastColumn="0" w:noHBand="0" w:noVBand="0"/>
      </w:tblPr>
      <w:tblGrid>
        <w:gridCol w:w="9210"/>
      </w:tblGrid>
      <w:tr w:rsidRPr="00B4384C" w:rsidR="006519E5" w:rsidTr="20B66435" w14:paraId="28847789" w14:textId="77777777">
        <w:trPr>
          <w:trHeight w:val="255"/>
        </w:trPr>
        <w:tc>
          <w:tcPr>
            <w:tcW w:w="9210" w:type="dxa"/>
            <w:tcBorders>
              <w:top w:val="single" w:color="000000" w:themeColor="text2" w:sz="8" w:space="0"/>
              <w:left w:val="single" w:color="000000" w:themeColor="text2" w:sz="8" w:space="0"/>
              <w:bottom w:val="single" w:color="000000" w:themeColor="text2" w:sz="8" w:space="0"/>
              <w:right w:val="single" w:color="000000" w:themeColor="text2" w:sz="8" w:space="0"/>
            </w:tcBorders>
            <w:shd w:val="clear" w:color="auto" w:fill="FFFFFF" w:themeFill="background1"/>
          </w:tcPr>
          <w:p w:rsidRPr="004D7CBC" w:rsidR="006519E5" w:rsidP="25095888" w:rsidRDefault="25095888" w14:paraId="0DEBC22A" w14:textId="77777777">
            <w:pPr>
              <w:spacing w:after="0" w:line="240" w:lineRule="auto"/>
              <w:ind w:left="100" w:right="100"/>
              <w:rPr>
                <w:rFonts w:ascii="Verdana" w:hAnsi="Verdana" w:eastAsia="Verdana" w:cs="Verdana"/>
                <w:sz w:val="24"/>
                <w:szCs w:val="24"/>
                <w:lang w:eastAsia="nl-NL"/>
              </w:rPr>
            </w:pPr>
            <w:r w:rsidRPr="25095888">
              <w:rPr>
                <w:rFonts w:ascii="Verdana" w:hAnsi="Verdana" w:eastAsia="Verdana" w:cs="Verdana"/>
                <w:b/>
                <w:bCs/>
                <w:sz w:val="20"/>
                <w:szCs w:val="20"/>
                <w:lang w:eastAsia="nl-NL"/>
              </w:rPr>
              <w:t>2. De leerkrachten streven naar hoge opbrengsten van alle leerlingen. Deze opbrengsten zijn verwoord in heldere doelen.</w:t>
            </w:r>
          </w:p>
        </w:tc>
      </w:tr>
      <w:tr w:rsidRPr="00B4384C" w:rsidR="006519E5" w:rsidTr="20B66435" w14:paraId="0D464B66" w14:textId="77777777">
        <w:trPr>
          <w:trHeight w:val="255"/>
        </w:trPr>
        <w:tc>
          <w:tcPr>
            <w:tcW w:w="9210" w:type="dxa"/>
            <w:tcBorders>
              <w:top w:val="single" w:color="000000" w:themeColor="text2" w:sz="8" w:space="0"/>
              <w:left w:val="single" w:color="000000" w:themeColor="text2" w:sz="8" w:space="0"/>
              <w:bottom w:val="single" w:color="000000" w:themeColor="text2" w:sz="8" w:space="0"/>
              <w:right w:val="single" w:color="000000" w:themeColor="text2" w:sz="8" w:space="0"/>
            </w:tcBorders>
            <w:shd w:val="clear" w:color="auto" w:fill="FFFFFF" w:themeFill="background1"/>
          </w:tcPr>
          <w:p w:rsidR="006519E5" w:rsidP="25095888" w:rsidRDefault="25095888" w14:paraId="7CEA9809" w14:textId="77777777">
            <w:pPr>
              <w:spacing w:after="0" w:line="240" w:lineRule="auto"/>
              <w:ind w:left="100" w:right="100"/>
              <w:rPr>
                <w:rFonts w:ascii="Verdana" w:hAnsi="Verdana" w:eastAsia="Verdana" w:cs="Verdana"/>
                <w:i/>
                <w:iCs/>
                <w:sz w:val="20"/>
                <w:szCs w:val="20"/>
                <w:lang w:eastAsia="nl-NL"/>
              </w:rPr>
            </w:pPr>
            <w:r w:rsidRPr="25095888">
              <w:rPr>
                <w:rFonts w:ascii="Verdana" w:hAnsi="Verdana" w:eastAsia="Verdana" w:cs="Verdana"/>
                <w:i/>
                <w:iCs/>
                <w:sz w:val="20"/>
                <w:szCs w:val="20"/>
                <w:lang w:eastAsia="nl-NL"/>
              </w:rPr>
              <w:t>Wij hebben dit als volgt geregeld:</w:t>
            </w:r>
          </w:p>
          <w:p w:rsidRPr="004D7CBC" w:rsidR="006519E5" w:rsidP="00063934" w:rsidRDefault="006519E5" w14:paraId="4ED7863B" w14:textId="77777777">
            <w:pPr>
              <w:spacing w:after="0" w:line="240" w:lineRule="auto"/>
              <w:ind w:left="100" w:right="100"/>
              <w:rPr>
                <w:rFonts w:ascii="Verdana" w:hAnsi="Verdana"/>
                <w:sz w:val="24"/>
                <w:szCs w:val="24"/>
                <w:lang w:eastAsia="nl-NL"/>
              </w:rPr>
            </w:pPr>
          </w:p>
          <w:p w:rsidR="006519E5" w:rsidP="00703E2A" w:rsidRDefault="20B66435" w14:paraId="3D45741A" w14:textId="77777777">
            <w:pPr>
              <w:pStyle w:val="Lijstalinea"/>
              <w:numPr>
                <w:ilvl w:val="0"/>
                <w:numId w:val="11"/>
              </w:numPr>
              <w:spacing w:after="0" w:line="240" w:lineRule="auto"/>
              <w:ind w:right="100"/>
              <w:rPr>
                <w:rFonts w:ascii="Verdana" w:hAnsi="Verdana" w:eastAsia="Verdana" w:cs="Verdana"/>
                <w:sz w:val="20"/>
                <w:szCs w:val="20"/>
                <w:lang w:eastAsia="nl-NL"/>
              </w:rPr>
            </w:pPr>
            <w:r w:rsidRPr="20B66435">
              <w:rPr>
                <w:rFonts w:ascii="Verdana" w:hAnsi="Verdana" w:eastAsia="Verdana" w:cs="Verdana"/>
                <w:sz w:val="20"/>
                <w:szCs w:val="20"/>
                <w:lang w:eastAsia="nl-NL"/>
              </w:rPr>
              <w:t>De doelen voor spelling, woordenschat, aanvankelijk en voortgezet technisch lezen en begrijpend lezen en re</w:t>
            </w:r>
            <w:r w:rsidR="00B24030">
              <w:rPr>
                <w:rFonts w:ascii="Verdana" w:hAnsi="Verdana" w:eastAsia="Verdana" w:cs="Verdana"/>
                <w:sz w:val="20"/>
                <w:szCs w:val="20"/>
                <w:lang w:eastAsia="nl-NL"/>
              </w:rPr>
              <w:t xml:space="preserve">kenen zijn helder beschreven, </w:t>
            </w:r>
            <w:r w:rsidRPr="20B66435">
              <w:rPr>
                <w:rFonts w:ascii="Verdana" w:hAnsi="Verdana" w:eastAsia="Verdana" w:cs="Verdana"/>
                <w:sz w:val="20"/>
                <w:szCs w:val="20"/>
                <w:lang w:eastAsia="nl-NL"/>
              </w:rPr>
              <w:t>zijn afgestemd op het niveau van de leerling en staan vermeld i</w:t>
            </w:r>
            <w:r w:rsidR="00932AF0">
              <w:rPr>
                <w:rFonts w:ascii="Verdana" w:hAnsi="Verdana" w:eastAsia="Verdana" w:cs="Verdana"/>
                <w:sz w:val="20"/>
                <w:szCs w:val="20"/>
                <w:lang w:eastAsia="nl-NL"/>
              </w:rPr>
              <w:t xml:space="preserve">n de onderwijsdoelen van </w:t>
            </w:r>
            <w:proofErr w:type="spellStart"/>
            <w:r w:rsidR="00932AF0">
              <w:rPr>
                <w:rFonts w:ascii="Verdana" w:hAnsi="Verdana" w:eastAsia="Verdana" w:cs="Verdana"/>
                <w:sz w:val="20"/>
                <w:szCs w:val="20"/>
                <w:lang w:eastAsia="nl-NL"/>
              </w:rPr>
              <w:t>Gynzy</w:t>
            </w:r>
            <w:proofErr w:type="spellEnd"/>
            <w:r w:rsidRPr="20B66435">
              <w:rPr>
                <w:rFonts w:ascii="Verdana" w:hAnsi="Verdana" w:eastAsia="Verdana" w:cs="Verdana"/>
                <w:sz w:val="20"/>
                <w:szCs w:val="20"/>
                <w:lang w:eastAsia="nl-NL"/>
              </w:rPr>
              <w:t>.</w:t>
            </w:r>
          </w:p>
          <w:p w:rsidRPr="003D17A8" w:rsidR="006519E5" w:rsidP="000508E2" w:rsidRDefault="006519E5" w14:paraId="2C83EE27" w14:textId="77777777">
            <w:pPr>
              <w:pStyle w:val="Lijstalinea"/>
              <w:spacing w:after="0" w:line="240" w:lineRule="auto"/>
              <w:ind w:left="0" w:right="100"/>
              <w:rPr>
                <w:rFonts w:ascii="Verdana" w:hAnsi="Verdana"/>
                <w:sz w:val="20"/>
                <w:lang w:eastAsia="nl-NL"/>
              </w:rPr>
            </w:pPr>
          </w:p>
          <w:p w:rsidR="006519E5" w:rsidP="00703E2A" w:rsidRDefault="25095888" w14:paraId="5C540670" w14:textId="77777777">
            <w:pPr>
              <w:pStyle w:val="Lijstalinea"/>
              <w:numPr>
                <w:ilvl w:val="0"/>
                <w:numId w:val="11"/>
              </w:numPr>
              <w:spacing w:after="0" w:line="240" w:lineRule="auto"/>
              <w:ind w:right="100"/>
              <w:rPr>
                <w:rFonts w:ascii="Verdana" w:hAnsi="Verdana" w:eastAsia="Verdana" w:cs="Verdana"/>
                <w:sz w:val="20"/>
                <w:szCs w:val="20"/>
                <w:lang w:eastAsia="nl-NL"/>
              </w:rPr>
            </w:pPr>
            <w:r w:rsidRPr="25095888">
              <w:rPr>
                <w:rFonts w:ascii="Verdana" w:hAnsi="Verdana" w:eastAsia="Verdana" w:cs="Verdana"/>
                <w:sz w:val="20"/>
                <w:szCs w:val="20"/>
                <w:lang w:eastAsia="nl-NL"/>
              </w:rPr>
              <w:t xml:space="preserve">De school heeft ambitieuze streefdoelen vastgesteld voor spelling, lezen, begrijpend lezen en rekenen. </w:t>
            </w:r>
          </w:p>
          <w:p w:rsidR="006519E5" w:rsidP="000508E2" w:rsidRDefault="006519E5" w14:paraId="1E87E057" w14:textId="77777777">
            <w:pPr>
              <w:pStyle w:val="Lijstalinea"/>
              <w:spacing w:after="0" w:line="240" w:lineRule="auto"/>
              <w:ind w:left="0" w:right="100"/>
              <w:rPr>
                <w:rFonts w:ascii="Verdana" w:hAnsi="Verdana"/>
                <w:sz w:val="20"/>
                <w:lang w:eastAsia="nl-NL"/>
              </w:rPr>
            </w:pPr>
          </w:p>
          <w:p w:rsidR="006519E5" w:rsidP="00703E2A" w:rsidRDefault="25095888" w14:paraId="5DB6216D" w14:textId="77777777">
            <w:pPr>
              <w:pStyle w:val="Lijstalinea"/>
              <w:numPr>
                <w:ilvl w:val="0"/>
                <w:numId w:val="11"/>
              </w:numPr>
              <w:spacing w:after="0" w:line="240" w:lineRule="auto"/>
              <w:ind w:right="100"/>
              <w:rPr>
                <w:rFonts w:ascii="Verdana" w:hAnsi="Verdana" w:eastAsia="Verdana" w:cs="Verdana"/>
                <w:sz w:val="20"/>
                <w:szCs w:val="20"/>
                <w:lang w:eastAsia="nl-NL"/>
              </w:rPr>
            </w:pPr>
            <w:r w:rsidRPr="25095888">
              <w:rPr>
                <w:rFonts w:ascii="Verdana" w:hAnsi="Verdana" w:eastAsia="Verdana" w:cs="Verdana"/>
                <w:sz w:val="20"/>
                <w:szCs w:val="20"/>
                <w:lang w:eastAsia="nl-NL"/>
              </w:rPr>
              <w:t xml:space="preserve">De vaardigheidsscores voldoen aan de normen die </w:t>
            </w:r>
            <w:r w:rsidR="00B24030">
              <w:rPr>
                <w:rFonts w:ascii="Verdana" w:hAnsi="Verdana" w:eastAsia="Verdana" w:cs="Verdana"/>
                <w:sz w:val="20"/>
                <w:szCs w:val="20"/>
                <w:lang w:eastAsia="nl-NL"/>
              </w:rPr>
              <w:t>de inspectie vastgesteld heeft.</w:t>
            </w:r>
          </w:p>
          <w:p w:rsidR="006519E5" w:rsidP="006A06DE" w:rsidRDefault="006519E5" w14:paraId="2F2D38CD" w14:textId="77777777">
            <w:pPr>
              <w:pStyle w:val="Lijstalinea"/>
              <w:spacing w:after="0" w:line="240" w:lineRule="auto"/>
              <w:ind w:left="0" w:right="100"/>
              <w:rPr>
                <w:rFonts w:ascii="Verdana" w:hAnsi="Verdana"/>
                <w:sz w:val="20"/>
                <w:lang w:eastAsia="nl-NL"/>
              </w:rPr>
            </w:pPr>
          </w:p>
          <w:p w:rsidR="006519E5" w:rsidP="00703E2A" w:rsidRDefault="25095888" w14:paraId="74E8E105" w14:textId="77777777">
            <w:pPr>
              <w:pStyle w:val="Lijstalinea"/>
              <w:numPr>
                <w:ilvl w:val="0"/>
                <w:numId w:val="11"/>
              </w:numPr>
              <w:spacing w:after="0" w:line="240" w:lineRule="auto"/>
              <w:ind w:right="100"/>
              <w:rPr>
                <w:rFonts w:ascii="Verdana" w:hAnsi="Verdana" w:eastAsia="Verdana" w:cs="Verdana"/>
                <w:sz w:val="20"/>
                <w:szCs w:val="20"/>
                <w:lang w:eastAsia="nl-NL"/>
              </w:rPr>
            </w:pPr>
            <w:r w:rsidRPr="25095888">
              <w:rPr>
                <w:rFonts w:ascii="Verdana" w:hAnsi="Verdana" w:eastAsia="Verdana" w:cs="Verdana"/>
                <w:sz w:val="20"/>
                <w:szCs w:val="20"/>
                <w:lang w:eastAsia="nl-NL"/>
              </w:rPr>
              <w:t>De streefdoelen worden elk jaar kritisch bekeken</w:t>
            </w:r>
            <w:r w:rsidR="00B24030">
              <w:rPr>
                <w:rFonts w:ascii="Verdana" w:hAnsi="Verdana" w:eastAsia="Verdana" w:cs="Verdana"/>
                <w:sz w:val="20"/>
                <w:szCs w:val="20"/>
                <w:lang w:eastAsia="nl-NL"/>
              </w:rPr>
              <w:t>.</w:t>
            </w:r>
          </w:p>
          <w:p w:rsidRPr="006A06DE" w:rsidR="006519E5" w:rsidP="00022262" w:rsidRDefault="006519E5" w14:paraId="250D60C6" w14:textId="77777777">
            <w:pPr>
              <w:pStyle w:val="Lijstalinea"/>
              <w:spacing w:after="0" w:line="240" w:lineRule="auto"/>
              <w:ind w:right="100"/>
              <w:rPr>
                <w:rFonts w:ascii="Verdana" w:hAnsi="Verdana"/>
                <w:sz w:val="20"/>
                <w:lang w:eastAsia="nl-NL"/>
              </w:rPr>
            </w:pPr>
          </w:p>
        </w:tc>
      </w:tr>
    </w:tbl>
    <w:p w:rsidR="00A945CE" w:rsidRDefault="00A945CE" w14:paraId="5CC735C2" w14:textId="77777777"/>
    <w:p w:rsidR="00A945CE" w:rsidRDefault="00A945CE" w14:paraId="61664C09" w14:textId="77777777">
      <w:r>
        <w:br w:type="page"/>
      </w:r>
    </w:p>
    <w:tbl>
      <w:tblPr>
        <w:tblW w:w="9210" w:type="dxa"/>
        <w:tblCellMar>
          <w:top w:w="15" w:type="dxa"/>
          <w:left w:w="15" w:type="dxa"/>
          <w:bottom w:w="15" w:type="dxa"/>
          <w:right w:w="15" w:type="dxa"/>
        </w:tblCellMar>
        <w:tblLook w:val="00A0" w:firstRow="1" w:lastRow="0" w:firstColumn="1" w:lastColumn="0" w:noHBand="0" w:noVBand="0"/>
      </w:tblPr>
      <w:tblGrid>
        <w:gridCol w:w="9210"/>
      </w:tblGrid>
      <w:tr w:rsidRPr="00B4384C" w:rsidR="006519E5" w:rsidTr="20B66435" w14:paraId="3FB785A5" w14:textId="77777777">
        <w:trPr>
          <w:trHeight w:val="255"/>
        </w:trPr>
        <w:tc>
          <w:tcPr>
            <w:tcW w:w="9210" w:type="dxa"/>
            <w:tcBorders>
              <w:top w:val="single" w:color="000000" w:themeColor="text2" w:sz="8" w:space="0"/>
              <w:left w:val="single" w:color="000000" w:themeColor="text2" w:sz="8" w:space="0"/>
              <w:bottom w:val="single" w:color="000000" w:themeColor="text2" w:sz="8" w:space="0"/>
              <w:right w:val="single" w:color="000000" w:themeColor="text2" w:sz="8" w:space="0"/>
            </w:tcBorders>
            <w:shd w:val="clear" w:color="auto" w:fill="FFFFFF" w:themeFill="background1"/>
          </w:tcPr>
          <w:p w:rsidRPr="003D17A8" w:rsidR="006519E5" w:rsidP="25095888" w:rsidRDefault="25095888" w14:paraId="2C7FD913" w14:textId="77777777">
            <w:pPr>
              <w:spacing w:after="0" w:line="240" w:lineRule="auto"/>
              <w:ind w:left="100" w:right="100"/>
              <w:rPr>
                <w:rFonts w:ascii="Verdana" w:hAnsi="Verdana" w:eastAsia="Verdana" w:cs="Verdana"/>
                <w:sz w:val="24"/>
                <w:szCs w:val="24"/>
                <w:lang w:eastAsia="nl-NL"/>
              </w:rPr>
            </w:pPr>
            <w:r w:rsidRPr="25095888">
              <w:rPr>
                <w:rFonts w:ascii="Verdana" w:hAnsi="Verdana" w:eastAsia="Verdana" w:cs="Verdana"/>
                <w:b/>
                <w:bCs/>
                <w:sz w:val="20"/>
                <w:szCs w:val="20"/>
                <w:lang w:eastAsia="nl-NL"/>
              </w:rPr>
              <w:lastRenderedPageBreak/>
              <w:t>3. De leerkrachten evalueren frequent en systematisch de opbrengsten.</w:t>
            </w:r>
          </w:p>
        </w:tc>
      </w:tr>
      <w:tr w:rsidRPr="00B4384C" w:rsidR="006519E5" w:rsidTr="20B66435" w14:paraId="48EE5E45" w14:textId="77777777">
        <w:trPr>
          <w:trHeight w:val="255"/>
        </w:trPr>
        <w:tc>
          <w:tcPr>
            <w:tcW w:w="9210" w:type="dxa"/>
            <w:tcBorders>
              <w:top w:val="single" w:color="000000" w:themeColor="text2" w:sz="8" w:space="0"/>
              <w:left w:val="single" w:color="000000" w:themeColor="text2" w:sz="8" w:space="0"/>
              <w:bottom w:val="single" w:color="000000" w:themeColor="text2" w:sz="8" w:space="0"/>
              <w:right w:val="single" w:color="000000" w:themeColor="text2" w:sz="8" w:space="0"/>
            </w:tcBorders>
            <w:shd w:val="clear" w:color="auto" w:fill="FFFFFF" w:themeFill="background1"/>
          </w:tcPr>
          <w:p w:rsidR="006519E5" w:rsidP="25095888" w:rsidRDefault="25095888" w14:paraId="7E8ED950" w14:textId="77777777">
            <w:pPr>
              <w:spacing w:after="0" w:line="240" w:lineRule="auto"/>
              <w:ind w:left="100" w:right="100"/>
              <w:rPr>
                <w:rFonts w:ascii="Verdana" w:hAnsi="Verdana" w:eastAsia="Verdana" w:cs="Verdana"/>
                <w:i/>
                <w:iCs/>
                <w:sz w:val="20"/>
                <w:szCs w:val="20"/>
                <w:lang w:eastAsia="nl-NL"/>
              </w:rPr>
            </w:pPr>
            <w:r w:rsidRPr="25095888">
              <w:rPr>
                <w:rFonts w:ascii="Verdana" w:hAnsi="Verdana" w:eastAsia="Verdana" w:cs="Verdana"/>
                <w:i/>
                <w:iCs/>
                <w:sz w:val="20"/>
                <w:szCs w:val="20"/>
                <w:lang w:eastAsia="nl-NL"/>
              </w:rPr>
              <w:t>Wij hebben dit als volgt geregeld:</w:t>
            </w:r>
          </w:p>
          <w:p w:rsidRPr="003D17A8" w:rsidR="006519E5" w:rsidP="003D17A8" w:rsidRDefault="006519E5" w14:paraId="4933D21D" w14:textId="77777777">
            <w:pPr>
              <w:spacing w:after="0" w:line="240" w:lineRule="auto"/>
              <w:ind w:left="100" w:right="100"/>
              <w:rPr>
                <w:rFonts w:ascii="Verdana" w:hAnsi="Verdana"/>
                <w:sz w:val="24"/>
                <w:szCs w:val="24"/>
                <w:lang w:eastAsia="nl-NL"/>
              </w:rPr>
            </w:pPr>
          </w:p>
          <w:p w:rsidRPr="00B24030" w:rsidR="006519E5" w:rsidP="00703E2A" w:rsidRDefault="20B66435" w14:paraId="64108CB5" w14:textId="77777777">
            <w:pPr>
              <w:pStyle w:val="Lijstalinea"/>
              <w:numPr>
                <w:ilvl w:val="0"/>
                <w:numId w:val="32"/>
              </w:numPr>
              <w:spacing w:after="0" w:line="240" w:lineRule="auto"/>
              <w:ind w:right="100"/>
              <w:rPr>
                <w:rFonts w:ascii="Verdana" w:hAnsi="Verdana" w:eastAsia="Verdana" w:cs="Verdana"/>
                <w:sz w:val="20"/>
                <w:szCs w:val="20"/>
                <w:lang w:eastAsia="nl-NL"/>
              </w:rPr>
            </w:pPr>
            <w:r w:rsidRPr="00B24030">
              <w:rPr>
                <w:rFonts w:ascii="Verdana" w:hAnsi="Verdana" w:eastAsia="Verdana" w:cs="Verdana"/>
                <w:sz w:val="20"/>
                <w:szCs w:val="20"/>
                <w:lang w:eastAsia="nl-NL"/>
              </w:rPr>
              <w:t>Het werk van de leerlingen wordt direct gecorrigeerd en voorzien van feedback door de leerkrach</w:t>
            </w:r>
            <w:r w:rsidR="00932AF0">
              <w:rPr>
                <w:rFonts w:ascii="Verdana" w:hAnsi="Verdana" w:eastAsia="Verdana" w:cs="Verdana"/>
                <w:sz w:val="20"/>
                <w:szCs w:val="20"/>
                <w:lang w:eastAsia="nl-NL"/>
              </w:rPr>
              <w:t xml:space="preserve">t met ondersteuning van </w:t>
            </w:r>
            <w:proofErr w:type="spellStart"/>
            <w:r w:rsidR="00932AF0">
              <w:rPr>
                <w:rFonts w:ascii="Verdana" w:hAnsi="Verdana" w:eastAsia="Verdana" w:cs="Verdana"/>
                <w:sz w:val="20"/>
                <w:szCs w:val="20"/>
                <w:lang w:eastAsia="nl-NL"/>
              </w:rPr>
              <w:t>Gynzy</w:t>
            </w:r>
            <w:proofErr w:type="spellEnd"/>
            <w:r w:rsidR="00932AF0">
              <w:rPr>
                <w:rFonts w:ascii="Verdana" w:hAnsi="Verdana" w:eastAsia="Verdana" w:cs="Verdana"/>
                <w:sz w:val="20"/>
                <w:szCs w:val="20"/>
                <w:lang w:eastAsia="nl-NL"/>
              </w:rPr>
              <w:t>.</w:t>
            </w:r>
          </w:p>
          <w:p w:rsidRPr="00B24030" w:rsidR="006519E5" w:rsidP="006A06DE" w:rsidRDefault="006519E5" w14:paraId="69F2E45A" w14:textId="77777777">
            <w:pPr>
              <w:spacing w:after="0" w:line="240" w:lineRule="auto"/>
              <w:ind w:left="820" w:right="100"/>
              <w:rPr>
                <w:rFonts w:ascii="Verdana" w:hAnsi="Verdana"/>
                <w:sz w:val="20"/>
                <w:szCs w:val="20"/>
                <w:lang w:eastAsia="nl-NL"/>
              </w:rPr>
            </w:pPr>
          </w:p>
          <w:p w:rsidRPr="00B24030" w:rsidR="006519E5" w:rsidP="00703E2A" w:rsidRDefault="00722188" w14:paraId="262F406A" w14:textId="77777777">
            <w:pPr>
              <w:pStyle w:val="Lijstalinea"/>
              <w:numPr>
                <w:ilvl w:val="0"/>
                <w:numId w:val="32"/>
              </w:numPr>
              <w:spacing w:after="0" w:line="240" w:lineRule="auto"/>
              <w:ind w:right="100"/>
              <w:rPr>
                <w:rFonts w:ascii="Verdana" w:hAnsi="Verdana" w:eastAsia="Verdana" w:cs="Verdana"/>
                <w:sz w:val="20"/>
                <w:szCs w:val="20"/>
                <w:lang w:eastAsia="nl-NL"/>
              </w:rPr>
            </w:pPr>
            <w:r>
              <w:rPr>
                <w:rFonts w:ascii="Verdana" w:hAnsi="Verdana" w:eastAsia="Verdana" w:cs="Verdana"/>
                <w:sz w:val="20"/>
                <w:szCs w:val="20"/>
                <w:lang w:eastAsia="nl-NL"/>
              </w:rPr>
              <w:t>Met behulp van het dagelijks gemaakte werk analyseren en evalueren we en plannen we vervolgstappen.</w:t>
            </w:r>
            <w:r w:rsidRPr="00B24030" w:rsidR="25095888">
              <w:rPr>
                <w:rFonts w:ascii="Verdana" w:hAnsi="Verdana" w:eastAsia="Verdana" w:cs="Verdana"/>
                <w:sz w:val="20"/>
                <w:szCs w:val="20"/>
                <w:lang w:eastAsia="nl-NL"/>
              </w:rPr>
              <w:t xml:space="preserve"> De analyse gebeurt met de twee parallelgroepen samen en inzichten en conclusies worde</w:t>
            </w:r>
            <w:r>
              <w:rPr>
                <w:rFonts w:ascii="Verdana" w:hAnsi="Verdana" w:eastAsia="Verdana" w:cs="Verdana"/>
                <w:sz w:val="20"/>
                <w:szCs w:val="20"/>
                <w:lang w:eastAsia="nl-NL"/>
              </w:rPr>
              <w:t>n gedeeld op een bouwmoment</w:t>
            </w:r>
            <w:r w:rsidRPr="00B24030" w:rsidR="25095888">
              <w:rPr>
                <w:rFonts w:ascii="Verdana" w:hAnsi="Verdana" w:eastAsia="Verdana" w:cs="Verdana"/>
                <w:sz w:val="20"/>
                <w:szCs w:val="20"/>
                <w:lang w:eastAsia="nl-NL"/>
              </w:rPr>
              <w:t>.</w:t>
            </w:r>
          </w:p>
          <w:p w:rsidR="006519E5" w:rsidP="006A06DE" w:rsidRDefault="006519E5" w14:paraId="7DC6F5AD" w14:textId="77777777">
            <w:pPr>
              <w:spacing w:after="0" w:line="240" w:lineRule="auto"/>
              <w:ind w:right="100"/>
              <w:rPr>
                <w:rFonts w:ascii="Verdana" w:hAnsi="Verdana"/>
                <w:sz w:val="20"/>
                <w:lang w:eastAsia="nl-NL"/>
              </w:rPr>
            </w:pPr>
          </w:p>
          <w:p w:rsidRPr="00B24030" w:rsidR="006519E5" w:rsidP="00703E2A" w:rsidRDefault="25095888" w14:paraId="54CBDF83" w14:textId="77777777">
            <w:pPr>
              <w:pStyle w:val="Lijstalinea"/>
              <w:numPr>
                <w:ilvl w:val="0"/>
                <w:numId w:val="32"/>
              </w:numPr>
              <w:spacing w:after="0" w:line="240" w:lineRule="auto"/>
              <w:ind w:right="100"/>
              <w:rPr>
                <w:rFonts w:ascii="Verdana" w:hAnsi="Verdana" w:eastAsia="Verdana" w:cs="Verdana"/>
                <w:sz w:val="20"/>
                <w:szCs w:val="20"/>
                <w:lang w:eastAsia="nl-NL"/>
              </w:rPr>
            </w:pPr>
            <w:r w:rsidRPr="00B24030">
              <w:rPr>
                <w:rFonts w:ascii="Verdana" w:hAnsi="Verdana" w:eastAsia="Verdana" w:cs="Verdana"/>
                <w:sz w:val="20"/>
                <w:szCs w:val="20"/>
                <w:lang w:eastAsia="nl-NL"/>
              </w:rPr>
              <w:t>Leerlingen met een lage score voor lezen en spelling worden gevolgd aan de hand van het dyslexieprotocol.</w:t>
            </w:r>
          </w:p>
          <w:p w:rsidR="006519E5" w:rsidP="006A06DE" w:rsidRDefault="006519E5" w14:paraId="2C4A938F" w14:textId="77777777">
            <w:pPr>
              <w:spacing w:after="0" w:line="240" w:lineRule="auto"/>
              <w:ind w:right="100"/>
              <w:rPr>
                <w:rFonts w:ascii="Verdana" w:hAnsi="Verdana"/>
                <w:sz w:val="20"/>
                <w:lang w:eastAsia="nl-NL"/>
              </w:rPr>
            </w:pPr>
          </w:p>
          <w:p w:rsidRPr="00B24030" w:rsidR="006519E5" w:rsidP="00703E2A" w:rsidRDefault="25095888" w14:paraId="440BAF2A" w14:textId="77777777">
            <w:pPr>
              <w:pStyle w:val="Lijstalinea"/>
              <w:numPr>
                <w:ilvl w:val="0"/>
                <w:numId w:val="32"/>
              </w:numPr>
              <w:spacing w:after="0" w:line="240" w:lineRule="auto"/>
              <w:ind w:right="100"/>
              <w:rPr>
                <w:rFonts w:ascii="Verdana" w:hAnsi="Verdana" w:eastAsia="Verdana" w:cs="Verdana"/>
                <w:sz w:val="20"/>
                <w:szCs w:val="20"/>
                <w:lang w:eastAsia="nl-NL"/>
              </w:rPr>
            </w:pPr>
            <w:r w:rsidRPr="00B24030">
              <w:rPr>
                <w:rFonts w:ascii="Verdana" w:hAnsi="Verdana" w:eastAsia="Verdana" w:cs="Verdana"/>
                <w:sz w:val="20"/>
                <w:szCs w:val="20"/>
                <w:lang w:eastAsia="nl-NL"/>
              </w:rPr>
              <w:t>Na de methodeonafhankelijke toetsen volgt een evaluatie en het aanpassen van de nieuwe onderwijsplannen voor technisch lezen, begrijpend lezen, spelling en rekenen. De analyses en conclusies worden gedeeld met parallelgroepen, bouwen en het team.</w:t>
            </w:r>
          </w:p>
          <w:p w:rsidR="006519E5" w:rsidP="006A06DE" w:rsidRDefault="006519E5" w14:paraId="0F4BAC69" w14:textId="77777777">
            <w:pPr>
              <w:spacing w:after="0" w:line="240" w:lineRule="auto"/>
              <w:ind w:right="100"/>
              <w:rPr>
                <w:rFonts w:ascii="Verdana" w:hAnsi="Verdana"/>
                <w:sz w:val="20"/>
                <w:lang w:eastAsia="nl-NL"/>
              </w:rPr>
            </w:pPr>
          </w:p>
          <w:p w:rsidRPr="00B24030" w:rsidR="006519E5" w:rsidP="00703E2A" w:rsidRDefault="00722188" w14:paraId="6521FCED" w14:textId="77777777">
            <w:pPr>
              <w:pStyle w:val="Lijstalinea"/>
              <w:numPr>
                <w:ilvl w:val="0"/>
                <w:numId w:val="32"/>
              </w:numPr>
              <w:spacing w:after="0" w:line="240" w:lineRule="auto"/>
              <w:ind w:right="100"/>
              <w:rPr>
                <w:rFonts w:ascii="Verdana" w:hAnsi="Verdana" w:eastAsia="Verdana" w:cs="Verdana"/>
                <w:sz w:val="20"/>
                <w:szCs w:val="20"/>
                <w:lang w:eastAsia="nl-NL"/>
              </w:rPr>
            </w:pPr>
            <w:r>
              <w:rPr>
                <w:rFonts w:ascii="Verdana" w:hAnsi="Verdana" w:eastAsia="Verdana" w:cs="Verdana"/>
                <w:sz w:val="20"/>
                <w:szCs w:val="20"/>
                <w:lang w:eastAsia="nl-NL"/>
              </w:rPr>
              <w:t>Tijdens de bouwmomenten</w:t>
            </w:r>
            <w:r w:rsidRPr="00B24030" w:rsidR="25095888">
              <w:rPr>
                <w:rFonts w:ascii="Verdana" w:hAnsi="Verdana" w:eastAsia="Verdana" w:cs="Verdana"/>
                <w:sz w:val="20"/>
                <w:szCs w:val="20"/>
                <w:lang w:eastAsia="nl-NL"/>
              </w:rPr>
              <w:t xml:space="preserve"> staat het bespreken van de resultaten op de </w:t>
            </w:r>
            <w:r w:rsidRPr="00B24030" w:rsidR="00B24030">
              <w:rPr>
                <w:rFonts w:ascii="Verdana" w:hAnsi="Verdana" w:eastAsia="Verdana" w:cs="Verdana"/>
                <w:sz w:val="20"/>
                <w:szCs w:val="20"/>
                <w:lang w:eastAsia="nl-NL"/>
              </w:rPr>
              <w:t>methodeafhankelijke</w:t>
            </w:r>
            <w:r>
              <w:rPr>
                <w:rFonts w:ascii="Verdana" w:hAnsi="Verdana" w:eastAsia="Verdana" w:cs="Verdana"/>
                <w:sz w:val="20"/>
                <w:szCs w:val="20"/>
                <w:lang w:eastAsia="nl-NL"/>
              </w:rPr>
              <w:t xml:space="preserve"> en/of methode</w:t>
            </w:r>
            <w:r w:rsidR="00391548">
              <w:rPr>
                <w:rFonts w:ascii="Verdana" w:hAnsi="Verdana" w:eastAsia="Verdana" w:cs="Verdana"/>
                <w:sz w:val="20"/>
                <w:szCs w:val="20"/>
                <w:lang w:eastAsia="nl-NL"/>
              </w:rPr>
              <w:t>onafhankelijke</w:t>
            </w:r>
            <w:r>
              <w:rPr>
                <w:rFonts w:ascii="Verdana" w:hAnsi="Verdana" w:eastAsia="Verdana" w:cs="Verdana"/>
                <w:sz w:val="20"/>
                <w:szCs w:val="20"/>
                <w:lang w:eastAsia="nl-NL"/>
              </w:rPr>
              <w:t xml:space="preserve"> </w:t>
            </w:r>
            <w:r w:rsidRPr="00B24030" w:rsidR="25095888">
              <w:rPr>
                <w:rFonts w:ascii="Verdana" w:hAnsi="Verdana" w:eastAsia="Verdana" w:cs="Verdana"/>
                <w:sz w:val="20"/>
                <w:szCs w:val="20"/>
                <w:lang w:eastAsia="nl-NL"/>
              </w:rPr>
              <w:t>toetsen op de agenda. Leerkrachten bekijken met elkaar of ze de beoogde resultaten halen, waar knelpunten liggen, hoe ze elkaar kunnen ondersteunen, wat ze kunnen leren van elkaar en of er mogelijk actie moet worden ondernomen t.a.v. de ontwikkelin</w:t>
            </w:r>
            <w:r w:rsidR="00B24030">
              <w:rPr>
                <w:rFonts w:ascii="Verdana" w:hAnsi="Verdana" w:eastAsia="Verdana" w:cs="Verdana"/>
                <w:sz w:val="20"/>
                <w:szCs w:val="20"/>
                <w:lang w:eastAsia="nl-NL"/>
              </w:rPr>
              <w:t>g van een individuele leerling.</w:t>
            </w:r>
          </w:p>
          <w:p w:rsidR="006519E5" w:rsidP="006A06DE" w:rsidRDefault="006519E5" w14:paraId="63F1068F" w14:textId="77777777">
            <w:pPr>
              <w:spacing w:after="0" w:line="240" w:lineRule="auto"/>
              <w:ind w:right="100"/>
              <w:rPr>
                <w:rFonts w:ascii="Verdana" w:hAnsi="Verdana"/>
                <w:sz w:val="20"/>
                <w:lang w:eastAsia="nl-NL"/>
              </w:rPr>
            </w:pPr>
          </w:p>
          <w:p w:rsidRPr="00851872" w:rsidR="006519E5" w:rsidP="00703E2A" w:rsidRDefault="00851872" w14:paraId="30957C75" w14:textId="77777777">
            <w:pPr>
              <w:pStyle w:val="Lijstalinea"/>
              <w:numPr>
                <w:ilvl w:val="0"/>
                <w:numId w:val="32"/>
              </w:numPr>
              <w:spacing w:after="0" w:line="240" w:lineRule="auto"/>
              <w:ind w:right="100"/>
              <w:rPr>
                <w:rFonts w:ascii="Verdana" w:hAnsi="Verdana" w:eastAsia="Verdana" w:cs="Verdana"/>
                <w:sz w:val="20"/>
                <w:szCs w:val="20"/>
                <w:lang w:eastAsia="nl-NL"/>
              </w:rPr>
            </w:pPr>
            <w:r w:rsidRPr="00851872">
              <w:rPr>
                <w:rFonts w:ascii="Verdana" w:hAnsi="Verdana" w:eastAsia="Verdana" w:cs="Verdana"/>
                <w:sz w:val="20"/>
                <w:szCs w:val="20"/>
                <w:lang w:eastAsia="nl-NL"/>
              </w:rPr>
              <w:t xml:space="preserve">1x per </w:t>
            </w:r>
            <w:r w:rsidRPr="00851872" w:rsidR="25095888">
              <w:rPr>
                <w:rFonts w:ascii="Verdana" w:hAnsi="Verdana" w:eastAsia="Verdana" w:cs="Verdana"/>
                <w:sz w:val="20"/>
                <w:szCs w:val="20"/>
                <w:lang w:eastAsia="nl-NL"/>
              </w:rPr>
              <w:t>jaar wordt een sociale veiligheidsenquête afgenomen.</w:t>
            </w:r>
          </w:p>
          <w:p w:rsidR="006519E5" w:rsidP="006A06DE" w:rsidRDefault="006519E5" w14:paraId="71D46C8B" w14:textId="77777777">
            <w:pPr>
              <w:spacing w:after="0" w:line="240" w:lineRule="auto"/>
              <w:ind w:right="100"/>
              <w:rPr>
                <w:rFonts w:ascii="Verdana" w:hAnsi="Verdana"/>
                <w:sz w:val="20"/>
                <w:lang w:eastAsia="nl-NL"/>
              </w:rPr>
            </w:pPr>
          </w:p>
          <w:p w:rsidRPr="00B24030" w:rsidR="006519E5" w:rsidP="00703E2A" w:rsidRDefault="00851872" w14:paraId="7D54FABE" w14:textId="77777777">
            <w:pPr>
              <w:pStyle w:val="Lijstalinea"/>
              <w:numPr>
                <w:ilvl w:val="0"/>
                <w:numId w:val="32"/>
              </w:numPr>
              <w:spacing w:after="0" w:line="240" w:lineRule="auto"/>
              <w:ind w:right="100"/>
              <w:rPr>
                <w:rFonts w:ascii="Verdana" w:hAnsi="Verdana" w:eastAsia="Verdana" w:cs="Verdana"/>
                <w:sz w:val="20"/>
                <w:szCs w:val="20"/>
                <w:lang w:eastAsia="nl-NL"/>
              </w:rPr>
            </w:pPr>
            <w:r>
              <w:rPr>
                <w:rFonts w:ascii="Verdana" w:hAnsi="Verdana" w:eastAsia="Verdana" w:cs="Verdana"/>
                <w:sz w:val="20"/>
                <w:szCs w:val="20"/>
                <w:lang w:eastAsia="nl-NL"/>
              </w:rPr>
              <w:t>1x per 2</w:t>
            </w:r>
            <w:r w:rsidRPr="00B24030" w:rsidR="25095888">
              <w:rPr>
                <w:rFonts w:ascii="Verdana" w:hAnsi="Verdana" w:eastAsia="Verdana" w:cs="Verdana"/>
                <w:sz w:val="20"/>
                <w:szCs w:val="20"/>
                <w:lang w:eastAsia="nl-NL"/>
              </w:rPr>
              <w:t xml:space="preserve"> jaar wordt een tevredenheidonderzoek afgenomen.</w:t>
            </w:r>
          </w:p>
          <w:p w:rsidRPr="003D17A8" w:rsidR="006519E5" w:rsidP="00063934" w:rsidRDefault="006519E5" w14:paraId="40243ABE" w14:textId="77777777">
            <w:pPr>
              <w:spacing w:after="0" w:line="240" w:lineRule="auto"/>
              <w:ind w:left="820" w:right="100" w:hanging="360"/>
              <w:rPr>
                <w:rFonts w:ascii="Verdana" w:hAnsi="Verdana"/>
                <w:sz w:val="24"/>
                <w:szCs w:val="24"/>
                <w:lang w:eastAsia="nl-NL"/>
              </w:rPr>
            </w:pPr>
          </w:p>
        </w:tc>
      </w:tr>
    </w:tbl>
    <w:p w:rsidR="00A945CE" w:rsidRDefault="00A945CE" w14:paraId="7BA34F56" w14:textId="77777777"/>
    <w:tbl>
      <w:tblPr>
        <w:tblW w:w="9210" w:type="dxa"/>
        <w:tblCellMar>
          <w:top w:w="15" w:type="dxa"/>
          <w:left w:w="15" w:type="dxa"/>
          <w:bottom w:w="15" w:type="dxa"/>
          <w:right w:w="15" w:type="dxa"/>
        </w:tblCellMar>
        <w:tblLook w:val="00A0" w:firstRow="1" w:lastRow="0" w:firstColumn="1" w:lastColumn="0" w:noHBand="0" w:noVBand="0"/>
      </w:tblPr>
      <w:tblGrid>
        <w:gridCol w:w="9210"/>
      </w:tblGrid>
      <w:tr w:rsidRPr="00B4384C" w:rsidR="006519E5" w:rsidTr="20B66435" w14:paraId="5D8D4A26" w14:textId="77777777">
        <w:trPr>
          <w:trHeight w:val="255"/>
        </w:trPr>
        <w:tc>
          <w:tcPr>
            <w:tcW w:w="9210" w:type="dxa"/>
            <w:tcBorders>
              <w:top w:val="single" w:color="000000" w:themeColor="text2" w:sz="8" w:space="0"/>
              <w:left w:val="single" w:color="000000" w:themeColor="text2" w:sz="8" w:space="0"/>
              <w:bottom w:val="single" w:color="000000" w:themeColor="text2" w:sz="8" w:space="0"/>
              <w:right w:val="single" w:color="000000" w:themeColor="text2" w:sz="8" w:space="0"/>
            </w:tcBorders>
            <w:shd w:val="clear" w:color="auto" w:fill="FFFFFF" w:themeFill="background1"/>
          </w:tcPr>
          <w:p w:rsidRPr="004D7CBC" w:rsidR="006519E5" w:rsidP="25095888" w:rsidRDefault="25095888" w14:paraId="43278104" w14:textId="77777777">
            <w:pPr>
              <w:spacing w:after="0" w:line="240" w:lineRule="auto"/>
              <w:ind w:left="100" w:right="100"/>
              <w:rPr>
                <w:rFonts w:ascii="Verdana" w:hAnsi="Verdana" w:eastAsia="Verdana" w:cs="Verdana"/>
                <w:sz w:val="24"/>
                <w:szCs w:val="24"/>
                <w:lang w:eastAsia="nl-NL"/>
              </w:rPr>
            </w:pPr>
            <w:r w:rsidRPr="25095888">
              <w:rPr>
                <w:rFonts w:ascii="Verdana" w:hAnsi="Verdana" w:eastAsia="Verdana" w:cs="Verdana"/>
                <w:b/>
                <w:bCs/>
                <w:sz w:val="20"/>
                <w:szCs w:val="20"/>
                <w:lang w:eastAsia="nl-NL"/>
              </w:rPr>
              <w:t>4. De school gebruikt</w:t>
            </w:r>
            <w:r w:rsidRPr="25095888">
              <w:rPr>
                <w:rFonts w:ascii="Verdana" w:hAnsi="Verdana" w:eastAsia="Verdana" w:cs="Verdana"/>
                <w:b/>
                <w:bCs/>
                <w:color w:val="008000"/>
                <w:sz w:val="20"/>
                <w:szCs w:val="20"/>
                <w:lang w:eastAsia="nl-NL"/>
              </w:rPr>
              <w:t xml:space="preserve"> </w:t>
            </w:r>
            <w:r w:rsidRPr="25095888">
              <w:rPr>
                <w:rFonts w:ascii="Verdana" w:hAnsi="Verdana" w:eastAsia="Verdana" w:cs="Verdana"/>
                <w:b/>
                <w:bCs/>
                <w:sz w:val="20"/>
                <w:szCs w:val="20"/>
                <w:lang w:eastAsia="nl-NL"/>
              </w:rPr>
              <w:t>een samenhangend systeem van genormeerde instrumenten en procedures voor het volgen van de prestaties en de ontwikkeling van de leerlingen.</w:t>
            </w:r>
          </w:p>
        </w:tc>
      </w:tr>
      <w:tr w:rsidRPr="00B4384C" w:rsidR="006519E5" w:rsidTr="20B66435" w14:paraId="5E622B93" w14:textId="77777777">
        <w:trPr>
          <w:trHeight w:val="255"/>
        </w:trPr>
        <w:tc>
          <w:tcPr>
            <w:tcW w:w="9210" w:type="dxa"/>
            <w:tcBorders>
              <w:top w:val="single" w:color="000000" w:themeColor="text2" w:sz="8" w:space="0"/>
              <w:left w:val="single" w:color="000000" w:themeColor="text2" w:sz="8" w:space="0"/>
              <w:bottom w:val="single" w:color="000000" w:themeColor="text2" w:sz="8" w:space="0"/>
              <w:right w:val="single" w:color="000000" w:themeColor="text2" w:sz="8" w:space="0"/>
            </w:tcBorders>
            <w:shd w:val="clear" w:color="auto" w:fill="FFFFFF" w:themeFill="background1"/>
          </w:tcPr>
          <w:p w:rsidRPr="006A06DE" w:rsidR="006519E5" w:rsidP="25095888" w:rsidRDefault="25095888" w14:paraId="10626987" w14:textId="77777777">
            <w:pPr>
              <w:spacing w:after="0" w:line="240" w:lineRule="auto"/>
              <w:ind w:left="100" w:right="100"/>
              <w:rPr>
                <w:rFonts w:ascii="Verdana" w:hAnsi="Verdana" w:eastAsia="Verdana" w:cs="Verdana"/>
                <w:i/>
                <w:iCs/>
                <w:sz w:val="20"/>
                <w:szCs w:val="20"/>
                <w:lang w:eastAsia="nl-NL"/>
              </w:rPr>
            </w:pPr>
            <w:r w:rsidRPr="25095888">
              <w:rPr>
                <w:rFonts w:ascii="Verdana" w:hAnsi="Verdana" w:eastAsia="Verdana" w:cs="Verdana"/>
                <w:i/>
                <w:iCs/>
                <w:sz w:val="20"/>
                <w:szCs w:val="20"/>
                <w:lang w:eastAsia="nl-NL"/>
              </w:rPr>
              <w:t>Wij hebben dit als volgt geregeld:</w:t>
            </w:r>
          </w:p>
          <w:p w:rsidRPr="006A06DE" w:rsidR="006519E5" w:rsidP="00063934" w:rsidRDefault="006519E5" w14:paraId="2A770BBA" w14:textId="77777777">
            <w:pPr>
              <w:spacing w:after="0" w:line="240" w:lineRule="auto"/>
              <w:ind w:left="100" w:right="100"/>
              <w:rPr>
                <w:rFonts w:ascii="Verdana" w:hAnsi="Verdana"/>
                <w:sz w:val="24"/>
                <w:szCs w:val="24"/>
                <w:lang w:eastAsia="nl-NL"/>
              </w:rPr>
            </w:pPr>
          </w:p>
          <w:p w:rsidRPr="006A06DE" w:rsidR="006519E5" w:rsidP="25095888" w:rsidRDefault="25095888" w14:paraId="3409B470" w14:textId="77777777">
            <w:pPr>
              <w:spacing w:after="0" w:line="240" w:lineRule="auto"/>
              <w:ind w:left="100" w:right="100"/>
              <w:rPr>
                <w:rFonts w:ascii="Verdana" w:hAnsi="Verdana" w:eastAsia="Verdana" w:cs="Verdana"/>
                <w:sz w:val="24"/>
                <w:szCs w:val="24"/>
                <w:lang w:eastAsia="nl-NL"/>
              </w:rPr>
            </w:pPr>
            <w:r w:rsidRPr="25095888">
              <w:rPr>
                <w:rFonts w:ascii="Verdana" w:hAnsi="Verdana" w:eastAsia="Verdana" w:cs="Verdana"/>
                <w:sz w:val="20"/>
                <w:szCs w:val="20"/>
                <w:lang w:eastAsia="nl-NL"/>
              </w:rPr>
              <w:t xml:space="preserve">De instrumenten: </w:t>
            </w:r>
          </w:p>
          <w:p w:rsidRPr="006A06DE" w:rsidR="006519E5" w:rsidP="00703E2A" w:rsidRDefault="25095888" w14:paraId="735C0CAB" w14:textId="77777777">
            <w:pPr>
              <w:numPr>
                <w:ilvl w:val="0"/>
                <w:numId w:val="24"/>
              </w:numPr>
              <w:spacing w:after="0" w:line="240" w:lineRule="auto"/>
              <w:ind w:right="100"/>
              <w:rPr>
                <w:rFonts w:ascii="Verdana" w:hAnsi="Verdana" w:eastAsia="Verdana" w:cs="Verdana"/>
                <w:sz w:val="24"/>
                <w:szCs w:val="24"/>
                <w:lang w:eastAsia="nl-NL"/>
              </w:rPr>
            </w:pPr>
            <w:r w:rsidRPr="25095888">
              <w:rPr>
                <w:rFonts w:ascii="Verdana" w:hAnsi="Verdana" w:eastAsia="Verdana" w:cs="Verdana"/>
                <w:sz w:val="20"/>
                <w:szCs w:val="20"/>
                <w:lang w:eastAsia="nl-NL"/>
              </w:rPr>
              <w:t>Methodeafhankelijke toetsen</w:t>
            </w:r>
            <w:r w:rsidR="00722188">
              <w:rPr>
                <w:rFonts w:ascii="Verdana" w:hAnsi="Verdana" w:eastAsia="Verdana" w:cs="Verdana"/>
                <w:sz w:val="20"/>
                <w:szCs w:val="20"/>
                <w:lang w:eastAsia="nl-NL"/>
              </w:rPr>
              <w:t xml:space="preserve"> en dagelijks gemaakt werk.</w:t>
            </w:r>
          </w:p>
          <w:p w:rsidRPr="006A06DE" w:rsidR="006519E5" w:rsidP="00703E2A" w:rsidRDefault="20B66435" w14:paraId="2D5EF01D" w14:textId="77777777">
            <w:pPr>
              <w:numPr>
                <w:ilvl w:val="0"/>
                <w:numId w:val="24"/>
              </w:numPr>
              <w:spacing w:after="0" w:line="240" w:lineRule="auto"/>
              <w:ind w:right="100"/>
              <w:rPr>
                <w:rFonts w:ascii="Verdana" w:hAnsi="Verdana" w:eastAsia="Verdana" w:cs="Verdana"/>
                <w:sz w:val="24"/>
                <w:szCs w:val="24"/>
                <w:lang w:eastAsia="nl-NL"/>
              </w:rPr>
            </w:pPr>
            <w:r w:rsidRPr="20B66435">
              <w:rPr>
                <w:rFonts w:ascii="Verdana" w:hAnsi="Verdana" w:eastAsia="Verdana" w:cs="Verdana"/>
                <w:sz w:val="20"/>
                <w:szCs w:val="20"/>
                <w:lang w:eastAsia="nl-NL"/>
              </w:rPr>
              <w:t xml:space="preserve">Methodeonafhankelijke toetsen volgens de </w:t>
            </w:r>
            <w:proofErr w:type="spellStart"/>
            <w:r w:rsidRPr="20B66435">
              <w:rPr>
                <w:rFonts w:ascii="Verdana" w:hAnsi="Verdana" w:eastAsia="Verdana" w:cs="Verdana"/>
                <w:sz w:val="20"/>
                <w:szCs w:val="20"/>
                <w:lang w:eastAsia="nl-NL"/>
              </w:rPr>
              <w:t>toetskalender</w:t>
            </w:r>
            <w:proofErr w:type="spellEnd"/>
            <w:r w:rsidR="00722188">
              <w:rPr>
                <w:rFonts w:ascii="Verdana" w:hAnsi="Verdana" w:eastAsia="Verdana" w:cs="Verdana"/>
                <w:sz w:val="20"/>
                <w:szCs w:val="20"/>
                <w:lang w:eastAsia="nl-NL"/>
              </w:rPr>
              <w:t>.</w:t>
            </w:r>
          </w:p>
          <w:p w:rsidRPr="006A06DE" w:rsidR="006519E5" w:rsidP="00703E2A" w:rsidRDefault="25095888" w14:paraId="2E2E42E8" w14:textId="77777777">
            <w:pPr>
              <w:numPr>
                <w:ilvl w:val="0"/>
                <w:numId w:val="24"/>
              </w:numPr>
              <w:spacing w:after="0" w:line="240" w:lineRule="auto"/>
              <w:ind w:right="100"/>
              <w:rPr>
                <w:rFonts w:ascii="Verdana" w:hAnsi="Verdana" w:eastAsia="Verdana" w:cs="Verdana"/>
                <w:sz w:val="24"/>
                <w:szCs w:val="24"/>
                <w:lang w:eastAsia="nl-NL"/>
              </w:rPr>
            </w:pPr>
            <w:r w:rsidRPr="25095888">
              <w:rPr>
                <w:rFonts w:ascii="Verdana" w:hAnsi="Verdana" w:eastAsia="Verdana" w:cs="Verdana"/>
                <w:sz w:val="20"/>
                <w:szCs w:val="20"/>
                <w:lang w:eastAsia="nl-NL"/>
              </w:rPr>
              <w:t>Gedrag- en ontwikkelingslijsten groepen 1 en 2</w:t>
            </w:r>
          </w:p>
          <w:p w:rsidRPr="007D216C" w:rsidR="007D216C" w:rsidP="25095888" w:rsidRDefault="25095888" w14:paraId="3FC984DD" w14:textId="77777777">
            <w:pPr>
              <w:spacing w:after="0" w:line="240" w:lineRule="auto"/>
              <w:ind w:left="100" w:right="100"/>
              <w:rPr>
                <w:rFonts w:ascii="Verdana" w:hAnsi="Verdana" w:eastAsia="Verdana" w:cs="Verdana"/>
                <w:sz w:val="20"/>
                <w:szCs w:val="20"/>
                <w:lang w:eastAsia="nl-NL"/>
              </w:rPr>
            </w:pPr>
            <w:r w:rsidRPr="25095888">
              <w:rPr>
                <w:rFonts w:ascii="Verdana" w:hAnsi="Verdana" w:eastAsia="Verdana" w:cs="Verdana"/>
                <w:sz w:val="20"/>
                <w:szCs w:val="20"/>
                <w:lang w:eastAsia="nl-NL"/>
              </w:rPr>
              <w:t>De procedures:</w:t>
            </w:r>
          </w:p>
          <w:p w:rsidR="006519E5" w:rsidP="00703E2A" w:rsidRDefault="25095888" w14:paraId="30FAF02C" w14:textId="77777777">
            <w:pPr>
              <w:numPr>
                <w:ilvl w:val="0"/>
                <w:numId w:val="25"/>
              </w:numPr>
              <w:spacing w:after="0" w:line="240" w:lineRule="auto"/>
              <w:ind w:right="100"/>
              <w:rPr>
                <w:rFonts w:ascii="Verdana" w:hAnsi="Verdana" w:eastAsia="Verdana" w:cs="Verdana"/>
                <w:sz w:val="24"/>
                <w:szCs w:val="24"/>
                <w:lang w:eastAsia="nl-NL"/>
              </w:rPr>
            </w:pPr>
            <w:r w:rsidRPr="25095888">
              <w:rPr>
                <w:rFonts w:ascii="Verdana" w:hAnsi="Verdana" w:eastAsia="Verdana" w:cs="Verdana"/>
                <w:sz w:val="20"/>
                <w:szCs w:val="20"/>
                <w:lang w:eastAsia="nl-NL"/>
              </w:rPr>
              <w:t>Stappenplan zorg; we hebben een lijn voor leerlingen/ gezinnen met ondersteuningsbehoeften en een lijn voor leerlingen met onderwijsbehoeften.</w:t>
            </w:r>
          </w:p>
          <w:p w:rsidRPr="00E54711" w:rsidR="00E54711" w:rsidP="00703E2A" w:rsidRDefault="25095888" w14:paraId="25DC9251" w14:textId="77777777">
            <w:pPr>
              <w:numPr>
                <w:ilvl w:val="0"/>
                <w:numId w:val="25"/>
              </w:numPr>
              <w:spacing w:after="0" w:line="240" w:lineRule="auto"/>
              <w:ind w:right="100"/>
              <w:rPr>
                <w:rFonts w:ascii="Verdana" w:hAnsi="Verdana" w:eastAsia="Verdana" w:cs="Verdana"/>
                <w:sz w:val="24"/>
                <w:szCs w:val="24"/>
                <w:lang w:eastAsia="nl-NL"/>
              </w:rPr>
            </w:pPr>
            <w:r w:rsidRPr="25095888">
              <w:rPr>
                <w:rFonts w:ascii="Verdana" w:hAnsi="Verdana" w:eastAsia="Verdana" w:cs="Verdana"/>
                <w:sz w:val="20"/>
                <w:szCs w:val="20"/>
                <w:lang w:eastAsia="nl-NL"/>
              </w:rPr>
              <w:t>Bijeenkomsten met onderwijsexpert van ons cluster.</w:t>
            </w:r>
          </w:p>
          <w:p w:rsidRPr="007D216C" w:rsidR="006519E5" w:rsidP="00703E2A" w:rsidRDefault="25095888" w14:paraId="19E5E819" w14:textId="77777777">
            <w:pPr>
              <w:numPr>
                <w:ilvl w:val="0"/>
                <w:numId w:val="25"/>
              </w:numPr>
              <w:spacing w:after="0" w:line="240" w:lineRule="auto"/>
              <w:ind w:right="100"/>
              <w:rPr>
                <w:rFonts w:ascii="Verdana" w:hAnsi="Verdana" w:eastAsia="Verdana" w:cs="Verdana"/>
                <w:sz w:val="24"/>
                <w:szCs w:val="24"/>
                <w:lang w:eastAsia="nl-NL"/>
              </w:rPr>
            </w:pPr>
            <w:r w:rsidRPr="25095888">
              <w:rPr>
                <w:rFonts w:ascii="Verdana" w:hAnsi="Verdana" w:eastAsia="Verdana" w:cs="Verdana"/>
                <w:sz w:val="20"/>
                <w:szCs w:val="20"/>
                <w:lang w:eastAsia="nl-NL"/>
              </w:rPr>
              <w:t>De school hanteert een ant</w:t>
            </w:r>
            <w:r w:rsidR="00722188">
              <w:rPr>
                <w:rFonts w:ascii="Verdana" w:hAnsi="Verdana" w:eastAsia="Verdana" w:cs="Verdana"/>
                <w:sz w:val="20"/>
                <w:szCs w:val="20"/>
                <w:lang w:eastAsia="nl-NL"/>
              </w:rPr>
              <w:t xml:space="preserve">i-pestprotocol, stappenplan gedrag </w:t>
            </w:r>
            <w:r w:rsidRPr="25095888">
              <w:rPr>
                <w:rFonts w:ascii="Verdana" w:hAnsi="Verdana" w:eastAsia="Verdana" w:cs="Verdana"/>
                <w:sz w:val="20"/>
                <w:szCs w:val="20"/>
                <w:lang w:eastAsia="nl-NL"/>
              </w:rPr>
              <w:t>en maakt sociogrammen.</w:t>
            </w:r>
          </w:p>
          <w:p w:rsidRPr="00022262" w:rsidR="007D216C" w:rsidP="00703E2A" w:rsidRDefault="20B66435" w14:paraId="2405C32D" w14:textId="77777777">
            <w:pPr>
              <w:numPr>
                <w:ilvl w:val="0"/>
                <w:numId w:val="25"/>
              </w:numPr>
              <w:spacing w:after="0" w:line="240" w:lineRule="auto"/>
              <w:ind w:right="100"/>
              <w:rPr>
                <w:rFonts w:ascii="Verdana" w:hAnsi="Verdana" w:eastAsia="Verdana" w:cs="Verdana"/>
                <w:sz w:val="24"/>
                <w:szCs w:val="24"/>
                <w:lang w:eastAsia="nl-NL"/>
              </w:rPr>
            </w:pPr>
            <w:r w:rsidRPr="20B66435">
              <w:rPr>
                <w:rFonts w:ascii="Verdana" w:hAnsi="Verdana" w:eastAsia="Verdana" w:cs="Verdana"/>
                <w:sz w:val="20"/>
                <w:szCs w:val="20"/>
                <w:lang w:eastAsia="nl-NL"/>
              </w:rPr>
              <w:t xml:space="preserve">Het analyseren van </w:t>
            </w:r>
            <w:proofErr w:type="spellStart"/>
            <w:r w:rsidRPr="20B66435">
              <w:rPr>
                <w:rFonts w:ascii="Verdana" w:hAnsi="Verdana" w:eastAsia="Verdana" w:cs="Verdana"/>
                <w:sz w:val="20"/>
                <w:szCs w:val="20"/>
                <w:lang w:eastAsia="nl-NL"/>
              </w:rPr>
              <w:t>toetsgegevens</w:t>
            </w:r>
            <w:proofErr w:type="spellEnd"/>
            <w:r w:rsidRPr="20B66435">
              <w:rPr>
                <w:rFonts w:ascii="Verdana" w:hAnsi="Verdana" w:eastAsia="Verdana" w:cs="Verdana"/>
                <w:sz w:val="20"/>
                <w:szCs w:val="20"/>
                <w:lang w:eastAsia="nl-NL"/>
              </w:rPr>
              <w:t xml:space="preserve"> gebeurt met de parallelgroep en wordt daarna besproken i</w:t>
            </w:r>
            <w:r w:rsidR="00212ACF">
              <w:rPr>
                <w:rFonts w:ascii="Verdana" w:hAnsi="Verdana" w:eastAsia="Verdana" w:cs="Verdana"/>
                <w:sz w:val="20"/>
                <w:szCs w:val="20"/>
                <w:lang w:eastAsia="nl-NL"/>
              </w:rPr>
              <w:t>n de bouw. De intern begeleider kijkt</w:t>
            </w:r>
            <w:r w:rsidRPr="20B66435">
              <w:rPr>
                <w:rFonts w:ascii="Verdana" w:hAnsi="Verdana" w:eastAsia="Verdana" w:cs="Verdana"/>
                <w:sz w:val="20"/>
                <w:szCs w:val="20"/>
                <w:lang w:eastAsia="nl-NL"/>
              </w:rPr>
              <w:t xml:space="preserve"> mee.  </w:t>
            </w:r>
          </w:p>
          <w:p w:rsidRPr="006A06DE" w:rsidR="006519E5" w:rsidP="00022262" w:rsidRDefault="006519E5" w14:paraId="0C1D62C1" w14:textId="77777777">
            <w:pPr>
              <w:spacing w:after="0" w:line="240" w:lineRule="auto"/>
              <w:ind w:right="100"/>
              <w:rPr>
                <w:rFonts w:ascii="Verdana" w:hAnsi="Verdana"/>
                <w:sz w:val="24"/>
                <w:szCs w:val="24"/>
                <w:lang w:eastAsia="nl-NL"/>
              </w:rPr>
            </w:pPr>
          </w:p>
        </w:tc>
      </w:tr>
    </w:tbl>
    <w:p w:rsidR="00A945CE" w:rsidRDefault="00A945CE" w14:paraId="772E9FB5" w14:textId="77777777">
      <w:r>
        <w:br w:type="page"/>
      </w:r>
    </w:p>
    <w:tbl>
      <w:tblPr>
        <w:tblW w:w="9210" w:type="dxa"/>
        <w:tblCellMar>
          <w:top w:w="15" w:type="dxa"/>
          <w:left w:w="15" w:type="dxa"/>
          <w:bottom w:w="15" w:type="dxa"/>
          <w:right w:w="15" w:type="dxa"/>
        </w:tblCellMar>
        <w:tblLook w:val="00A0" w:firstRow="1" w:lastRow="0" w:firstColumn="1" w:lastColumn="0" w:noHBand="0" w:noVBand="0"/>
      </w:tblPr>
      <w:tblGrid>
        <w:gridCol w:w="9210"/>
      </w:tblGrid>
      <w:tr w:rsidRPr="00B4384C" w:rsidR="006519E5" w:rsidTr="20B66435" w14:paraId="0DCCBDC9" w14:textId="77777777">
        <w:trPr>
          <w:trHeight w:val="255"/>
        </w:trPr>
        <w:tc>
          <w:tcPr>
            <w:tcW w:w="9210" w:type="dxa"/>
            <w:tcBorders>
              <w:top w:val="single" w:color="000000" w:themeColor="text2" w:sz="8" w:space="0"/>
              <w:left w:val="single" w:color="000000" w:themeColor="text2" w:sz="8" w:space="0"/>
              <w:bottom w:val="single" w:color="000000" w:themeColor="text2" w:sz="8" w:space="0"/>
              <w:right w:val="single" w:color="000000" w:themeColor="text2" w:sz="8" w:space="0"/>
            </w:tcBorders>
            <w:shd w:val="clear" w:color="auto" w:fill="FFFFFF" w:themeFill="background1"/>
          </w:tcPr>
          <w:p w:rsidRPr="006A06DE" w:rsidR="006519E5" w:rsidP="25095888" w:rsidRDefault="25095888" w14:paraId="52B1E5E1" w14:textId="77777777">
            <w:pPr>
              <w:spacing w:after="0" w:line="240" w:lineRule="auto"/>
              <w:ind w:left="100" w:right="100"/>
              <w:rPr>
                <w:rFonts w:ascii="Verdana" w:hAnsi="Verdana" w:eastAsia="Verdana" w:cs="Verdana"/>
                <w:sz w:val="24"/>
                <w:szCs w:val="24"/>
                <w:lang w:eastAsia="nl-NL"/>
              </w:rPr>
            </w:pPr>
            <w:r w:rsidRPr="25095888">
              <w:rPr>
                <w:rFonts w:ascii="Verdana" w:hAnsi="Verdana" w:eastAsia="Verdana" w:cs="Verdana"/>
                <w:b/>
                <w:bCs/>
                <w:sz w:val="20"/>
                <w:szCs w:val="20"/>
                <w:lang w:eastAsia="nl-NL"/>
              </w:rPr>
              <w:lastRenderedPageBreak/>
              <w:t>5. De school voert de leerlingenzorg planmatig uit.</w:t>
            </w:r>
          </w:p>
        </w:tc>
      </w:tr>
      <w:tr w:rsidRPr="00B4384C" w:rsidR="006519E5" w:rsidTr="20B66435" w14:paraId="73AAB9D3" w14:textId="77777777">
        <w:trPr>
          <w:trHeight w:val="255"/>
        </w:trPr>
        <w:tc>
          <w:tcPr>
            <w:tcW w:w="9210" w:type="dxa"/>
            <w:tcBorders>
              <w:top w:val="single" w:color="000000" w:themeColor="text2" w:sz="8" w:space="0"/>
              <w:left w:val="single" w:color="000000" w:themeColor="text2" w:sz="8" w:space="0"/>
              <w:bottom w:val="single" w:color="000000" w:themeColor="text2" w:sz="8" w:space="0"/>
              <w:right w:val="single" w:color="000000" w:themeColor="text2" w:sz="8" w:space="0"/>
            </w:tcBorders>
            <w:shd w:val="clear" w:color="auto" w:fill="FFFFFF" w:themeFill="background1"/>
          </w:tcPr>
          <w:p w:rsidRPr="006A06DE" w:rsidR="006519E5" w:rsidP="25095888" w:rsidRDefault="25095888" w14:paraId="029981B8" w14:textId="77777777">
            <w:pPr>
              <w:spacing w:after="0" w:line="240" w:lineRule="auto"/>
              <w:ind w:left="100" w:right="100"/>
              <w:rPr>
                <w:rFonts w:ascii="Verdana" w:hAnsi="Verdana" w:eastAsia="Verdana" w:cs="Verdana"/>
                <w:i/>
                <w:iCs/>
                <w:sz w:val="20"/>
                <w:szCs w:val="20"/>
                <w:lang w:eastAsia="nl-NL"/>
              </w:rPr>
            </w:pPr>
            <w:r w:rsidRPr="25095888">
              <w:rPr>
                <w:rFonts w:ascii="Verdana" w:hAnsi="Verdana" w:eastAsia="Verdana" w:cs="Verdana"/>
                <w:i/>
                <w:iCs/>
                <w:sz w:val="20"/>
                <w:szCs w:val="20"/>
                <w:lang w:eastAsia="nl-NL"/>
              </w:rPr>
              <w:t>Wij hebben dit als volgt geregeld:</w:t>
            </w:r>
          </w:p>
          <w:p w:rsidRPr="0057636E" w:rsidR="006519E5" w:rsidP="00063934" w:rsidRDefault="006519E5" w14:paraId="56121E13" w14:textId="77777777">
            <w:pPr>
              <w:spacing w:after="0" w:line="240" w:lineRule="auto"/>
              <w:ind w:left="100" w:right="100"/>
              <w:rPr>
                <w:rFonts w:ascii="Verdana" w:hAnsi="Verdana"/>
                <w:sz w:val="20"/>
                <w:lang w:eastAsia="nl-NL"/>
              </w:rPr>
            </w:pPr>
          </w:p>
          <w:p w:rsidRPr="006A06DE" w:rsidR="006519E5" w:rsidP="00703E2A" w:rsidRDefault="25095888" w14:paraId="10189B85" w14:textId="77777777">
            <w:pPr>
              <w:pStyle w:val="Lijstalinea"/>
              <w:numPr>
                <w:ilvl w:val="0"/>
                <w:numId w:val="2"/>
              </w:numPr>
              <w:spacing w:after="0" w:line="240" w:lineRule="auto"/>
              <w:ind w:right="100"/>
              <w:rPr>
                <w:rFonts w:ascii="Verdana" w:hAnsi="Verdana" w:eastAsia="Verdana" w:cs="Verdana"/>
                <w:sz w:val="20"/>
                <w:szCs w:val="20"/>
                <w:lang w:eastAsia="nl-NL"/>
              </w:rPr>
            </w:pPr>
            <w:r w:rsidRPr="25095888">
              <w:rPr>
                <w:rFonts w:ascii="Verdana" w:hAnsi="Verdana" w:eastAsia="Verdana" w:cs="Verdana"/>
                <w:sz w:val="20"/>
                <w:szCs w:val="20"/>
                <w:lang w:eastAsia="nl-NL"/>
              </w:rPr>
              <w:t>De leerkracht is deskundig en verantwoordelijk voor de leerlingenzorg. Hij/</w:t>
            </w:r>
            <w:r w:rsidR="00722188">
              <w:rPr>
                <w:rFonts w:ascii="Verdana" w:hAnsi="Verdana" w:eastAsia="Verdana" w:cs="Verdana"/>
                <w:sz w:val="20"/>
                <w:szCs w:val="20"/>
                <w:lang w:eastAsia="nl-NL"/>
              </w:rPr>
              <w:t xml:space="preserve"> </w:t>
            </w:r>
            <w:r w:rsidRPr="25095888">
              <w:rPr>
                <w:rFonts w:ascii="Verdana" w:hAnsi="Verdana" w:eastAsia="Verdana" w:cs="Verdana"/>
                <w:sz w:val="20"/>
                <w:szCs w:val="20"/>
                <w:lang w:eastAsia="nl-NL"/>
              </w:rPr>
              <w:t xml:space="preserve">zij wordt hierbij ondersteund door </w:t>
            </w:r>
            <w:r w:rsidR="00212ACF">
              <w:rPr>
                <w:rFonts w:ascii="Verdana" w:hAnsi="Verdana" w:eastAsia="Verdana" w:cs="Verdana"/>
                <w:sz w:val="20"/>
                <w:szCs w:val="20"/>
                <w:lang w:eastAsia="nl-NL"/>
              </w:rPr>
              <w:t>collega’s, de intern begeleider</w:t>
            </w:r>
            <w:r w:rsidRPr="25095888">
              <w:rPr>
                <w:rFonts w:ascii="Verdana" w:hAnsi="Verdana" w:eastAsia="Verdana" w:cs="Verdana"/>
                <w:sz w:val="20"/>
                <w:szCs w:val="20"/>
                <w:lang w:eastAsia="nl-NL"/>
              </w:rPr>
              <w:t xml:space="preserve"> en de directie.</w:t>
            </w:r>
          </w:p>
          <w:p w:rsidRPr="006A06DE" w:rsidR="006519E5" w:rsidP="006A06DE" w:rsidRDefault="006519E5" w14:paraId="1B12F4EA" w14:textId="77777777">
            <w:pPr>
              <w:pStyle w:val="Lijstalinea"/>
              <w:spacing w:after="0" w:line="240" w:lineRule="auto"/>
              <w:ind w:left="0" w:right="100"/>
              <w:rPr>
                <w:rFonts w:ascii="Verdana" w:hAnsi="Verdana"/>
                <w:sz w:val="20"/>
                <w:szCs w:val="20"/>
                <w:lang w:eastAsia="nl-NL"/>
              </w:rPr>
            </w:pPr>
          </w:p>
          <w:p w:rsidRPr="00DD0499" w:rsidR="006519E5" w:rsidP="00703E2A" w:rsidRDefault="25095888" w14:paraId="414A864E" w14:textId="77777777">
            <w:pPr>
              <w:pStyle w:val="Lijstalinea"/>
              <w:numPr>
                <w:ilvl w:val="0"/>
                <w:numId w:val="2"/>
              </w:numPr>
              <w:spacing w:after="0" w:line="240" w:lineRule="auto"/>
              <w:ind w:right="100"/>
              <w:rPr>
                <w:rFonts w:ascii="Verdana" w:hAnsi="Verdana" w:eastAsia="Verdana" w:cs="Verdana"/>
                <w:sz w:val="20"/>
                <w:szCs w:val="20"/>
                <w:lang w:eastAsia="nl-NL"/>
              </w:rPr>
            </w:pPr>
            <w:r w:rsidRPr="25095888">
              <w:rPr>
                <w:rFonts w:ascii="Verdana" w:hAnsi="Verdana" w:eastAsia="Verdana" w:cs="Verdana"/>
                <w:sz w:val="20"/>
                <w:szCs w:val="20"/>
                <w:lang w:eastAsia="nl-NL"/>
              </w:rPr>
              <w:t>De leerkracht zet de tussentijdse doelen om in planmatig handelen en differentieert hierin in verschillende niveaus.</w:t>
            </w:r>
          </w:p>
          <w:p w:rsidRPr="006A06DE" w:rsidR="006519E5" w:rsidP="00327078" w:rsidRDefault="006519E5" w14:paraId="630F3B3F" w14:textId="77777777">
            <w:pPr>
              <w:spacing w:after="0" w:line="240" w:lineRule="auto"/>
              <w:ind w:right="100"/>
              <w:rPr>
                <w:rFonts w:ascii="Verdana" w:hAnsi="Verdana"/>
                <w:sz w:val="20"/>
                <w:szCs w:val="20"/>
                <w:lang w:eastAsia="nl-NL"/>
              </w:rPr>
            </w:pPr>
          </w:p>
          <w:p w:rsidRPr="006A06DE" w:rsidR="006519E5" w:rsidP="00703E2A" w:rsidRDefault="25095888" w14:paraId="5A60C2B7" w14:textId="77777777">
            <w:pPr>
              <w:pStyle w:val="Lijstalinea"/>
              <w:numPr>
                <w:ilvl w:val="0"/>
                <w:numId w:val="2"/>
              </w:numPr>
              <w:spacing w:after="0" w:line="240" w:lineRule="auto"/>
              <w:ind w:right="100"/>
              <w:rPr>
                <w:rFonts w:ascii="Verdana" w:hAnsi="Verdana" w:eastAsia="Verdana" w:cs="Verdana"/>
                <w:sz w:val="20"/>
                <w:szCs w:val="20"/>
                <w:lang w:eastAsia="nl-NL"/>
              </w:rPr>
            </w:pPr>
            <w:r w:rsidRPr="25095888">
              <w:rPr>
                <w:rFonts w:ascii="Verdana" w:hAnsi="Verdana" w:eastAsia="Verdana" w:cs="Verdana"/>
                <w:sz w:val="20"/>
                <w:szCs w:val="20"/>
                <w:lang w:eastAsia="nl-NL"/>
              </w:rPr>
              <w:t>De leerkracht analyseert en evalueert de opbrengsten dagelijks, wekelijks met de parallelgroep en regelmatig met de bouw.</w:t>
            </w:r>
          </w:p>
          <w:p w:rsidRPr="006A06DE" w:rsidR="006519E5" w:rsidP="006A06DE" w:rsidRDefault="006519E5" w14:paraId="4D1AD6B9" w14:textId="77777777">
            <w:pPr>
              <w:pStyle w:val="Lijstalinea"/>
              <w:spacing w:after="0" w:line="240" w:lineRule="auto"/>
              <w:ind w:left="0" w:right="100"/>
              <w:rPr>
                <w:rFonts w:ascii="Verdana" w:hAnsi="Verdana"/>
                <w:sz w:val="20"/>
                <w:szCs w:val="20"/>
                <w:lang w:eastAsia="nl-NL"/>
              </w:rPr>
            </w:pPr>
          </w:p>
          <w:p w:rsidRPr="0057636E" w:rsidR="006519E5" w:rsidP="00703E2A" w:rsidRDefault="25095888" w14:paraId="19AC54CC" w14:textId="77777777">
            <w:pPr>
              <w:pStyle w:val="Lijstalinea"/>
              <w:numPr>
                <w:ilvl w:val="0"/>
                <w:numId w:val="2"/>
              </w:numPr>
              <w:spacing w:after="0" w:line="240" w:lineRule="auto"/>
              <w:ind w:right="100"/>
              <w:rPr>
                <w:rFonts w:ascii="Verdana" w:hAnsi="Verdana" w:eastAsia="Verdana" w:cs="Verdana"/>
                <w:sz w:val="20"/>
                <w:szCs w:val="20"/>
                <w:lang w:eastAsia="nl-NL"/>
              </w:rPr>
            </w:pPr>
            <w:r w:rsidRPr="25095888">
              <w:rPr>
                <w:rFonts w:ascii="Verdana" w:hAnsi="Verdana" w:eastAsia="Verdana" w:cs="Verdana"/>
                <w:sz w:val="20"/>
                <w:szCs w:val="20"/>
                <w:lang w:eastAsia="nl-NL"/>
              </w:rPr>
              <w:t>De leerkracht evalueert dagelijks de gegeven lessen en past de planning daarop aan. Overleg met de parallelgroep en de bouw speelt hierbij een belangrijke rol.</w:t>
            </w:r>
          </w:p>
          <w:p w:rsidRPr="0057636E" w:rsidR="006519E5" w:rsidP="00820862" w:rsidRDefault="006519E5" w14:paraId="033DC492" w14:textId="77777777">
            <w:pPr>
              <w:spacing w:after="0" w:line="240" w:lineRule="auto"/>
              <w:ind w:right="100"/>
              <w:rPr>
                <w:rFonts w:ascii="Verdana" w:hAnsi="Verdana"/>
                <w:sz w:val="24"/>
                <w:szCs w:val="24"/>
                <w:lang w:eastAsia="nl-NL"/>
              </w:rPr>
            </w:pPr>
          </w:p>
        </w:tc>
      </w:tr>
    </w:tbl>
    <w:p w:rsidR="00A945CE" w:rsidRDefault="00A945CE" w14:paraId="77A7DAF9" w14:textId="77777777"/>
    <w:tbl>
      <w:tblPr>
        <w:tblW w:w="9210" w:type="dxa"/>
        <w:tblCellMar>
          <w:top w:w="15" w:type="dxa"/>
          <w:left w:w="15" w:type="dxa"/>
          <w:bottom w:w="15" w:type="dxa"/>
          <w:right w:w="15" w:type="dxa"/>
        </w:tblCellMar>
        <w:tblLook w:val="00A0" w:firstRow="1" w:lastRow="0" w:firstColumn="1" w:lastColumn="0" w:noHBand="0" w:noVBand="0"/>
      </w:tblPr>
      <w:tblGrid>
        <w:gridCol w:w="9210"/>
      </w:tblGrid>
      <w:tr w:rsidRPr="00B4384C" w:rsidR="006519E5" w:rsidTr="20B66435" w14:paraId="76FE36AD" w14:textId="77777777">
        <w:trPr>
          <w:trHeight w:val="255"/>
        </w:trPr>
        <w:tc>
          <w:tcPr>
            <w:tcW w:w="9210" w:type="dxa"/>
            <w:tcBorders>
              <w:top w:val="single" w:color="000000" w:themeColor="text2" w:sz="8" w:space="0"/>
              <w:left w:val="single" w:color="000000" w:themeColor="text2" w:sz="8" w:space="0"/>
              <w:bottom w:val="single" w:color="000000" w:themeColor="text2" w:sz="8" w:space="0"/>
              <w:right w:val="single" w:color="000000" w:themeColor="text2" w:sz="8" w:space="0"/>
            </w:tcBorders>
            <w:shd w:val="clear" w:color="auto" w:fill="FFFFFF" w:themeFill="background1"/>
          </w:tcPr>
          <w:p w:rsidRPr="004D7CBC" w:rsidR="006519E5" w:rsidP="25095888" w:rsidRDefault="25095888" w14:paraId="7D887505" w14:textId="77777777">
            <w:pPr>
              <w:spacing w:after="0" w:line="240" w:lineRule="auto"/>
              <w:ind w:left="100" w:right="100"/>
              <w:rPr>
                <w:rFonts w:ascii="Verdana" w:hAnsi="Verdana" w:eastAsia="Verdana" w:cs="Verdana"/>
                <w:sz w:val="24"/>
                <w:szCs w:val="24"/>
                <w:lang w:eastAsia="nl-NL"/>
              </w:rPr>
            </w:pPr>
            <w:r w:rsidRPr="25095888">
              <w:rPr>
                <w:rFonts w:ascii="Verdana" w:hAnsi="Verdana" w:eastAsia="Verdana" w:cs="Verdana"/>
                <w:b/>
                <w:bCs/>
                <w:sz w:val="20"/>
                <w:szCs w:val="20"/>
                <w:lang w:eastAsia="nl-NL"/>
              </w:rPr>
              <w:t>6. De school wil de zorg en begeleiding zoveel mogelijk in de reguliere lessen effectueren en heeft naar de leraren helder beschreven wat er van hen wordt verwacht. Het is voor alle partijen ook duidelijk welke zorg en begeleiding buiten de muren van de klas is georganiseerd.</w:t>
            </w:r>
          </w:p>
        </w:tc>
      </w:tr>
      <w:tr w:rsidRPr="00B4384C" w:rsidR="006519E5" w:rsidTr="20B66435" w14:paraId="2F63D97D" w14:textId="77777777">
        <w:trPr>
          <w:trHeight w:val="255"/>
        </w:trPr>
        <w:tc>
          <w:tcPr>
            <w:tcW w:w="9210" w:type="dxa"/>
            <w:tcBorders>
              <w:top w:val="single" w:color="000000" w:themeColor="text2" w:sz="8" w:space="0"/>
              <w:left w:val="single" w:color="000000" w:themeColor="text2" w:sz="8" w:space="0"/>
              <w:bottom w:val="single" w:color="000000" w:themeColor="text2" w:sz="8" w:space="0"/>
              <w:right w:val="single" w:color="000000" w:themeColor="text2" w:sz="8" w:space="0"/>
            </w:tcBorders>
            <w:shd w:val="clear" w:color="auto" w:fill="FFFFFF" w:themeFill="background1"/>
          </w:tcPr>
          <w:p w:rsidRPr="006A06DE" w:rsidR="00B2609D" w:rsidP="00B2609D" w:rsidRDefault="00B2609D" w14:paraId="1184806A" w14:textId="77777777">
            <w:pPr>
              <w:spacing w:after="0" w:line="240" w:lineRule="auto"/>
              <w:ind w:left="100" w:right="100"/>
              <w:rPr>
                <w:rFonts w:ascii="Verdana" w:hAnsi="Verdana" w:eastAsia="Verdana" w:cs="Verdana"/>
                <w:i/>
                <w:iCs/>
                <w:sz w:val="20"/>
                <w:szCs w:val="20"/>
                <w:lang w:eastAsia="nl-NL"/>
              </w:rPr>
            </w:pPr>
            <w:r w:rsidRPr="25095888">
              <w:rPr>
                <w:rFonts w:ascii="Verdana" w:hAnsi="Verdana" w:eastAsia="Verdana" w:cs="Verdana"/>
                <w:i/>
                <w:iCs/>
                <w:sz w:val="20"/>
                <w:szCs w:val="20"/>
                <w:lang w:eastAsia="nl-NL"/>
              </w:rPr>
              <w:t>Wij hebben dit als volgt geregeld:</w:t>
            </w:r>
          </w:p>
          <w:p w:rsidRPr="0057636E" w:rsidR="00B2609D" w:rsidP="00B2609D" w:rsidRDefault="00B2609D" w14:paraId="233F15D6" w14:textId="77777777">
            <w:pPr>
              <w:spacing w:after="0" w:line="240" w:lineRule="auto"/>
              <w:ind w:left="100" w:right="100"/>
              <w:rPr>
                <w:rFonts w:ascii="Verdana" w:hAnsi="Verdana"/>
                <w:sz w:val="20"/>
                <w:lang w:eastAsia="nl-NL"/>
              </w:rPr>
            </w:pPr>
          </w:p>
          <w:p w:rsidR="00FB3F12" w:rsidP="00703E2A" w:rsidRDefault="25095888" w14:paraId="4635767A" w14:textId="77777777">
            <w:pPr>
              <w:pStyle w:val="Lijstalinea"/>
              <w:numPr>
                <w:ilvl w:val="0"/>
                <w:numId w:val="3"/>
              </w:numPr>
              <w:spacing w:after="0" w:line="240" w:lineRule="auto"/>
              <w:ind w:right="100"/>
              <w:rPr>
                <w:rFonts w:ascii="Verdana" w:hAnsi="Verdana" w:eastAsia="Verdana" w:cs="Verdana"/>
                <w:sz w:val="20"/>
                <w:szCs w:val="20"/>
                <w:lang w:eastAsia="nl-NL"/>
              </w:rPr>
            </w:pPr>
            <w:r w:rsidRPr="25095888">
              <w:rPr>
                <w:rFonts w:ascii="Verdana" w:hAnsi="Verdana" w:eastAsia="Verdana" w:cs="Verdana"/>
                <w:sz w:val="20"/>
                <w:szCs w:val="20"/>
                <w:lang w:eastAsia="nl-NL"/>
              </w:rPr>
              <w:t>Alle zorg en begeleiding wordt in principe binnen de eigen groep gerealiseerd.</w:t>
            </w:r>
          </w:p>
          <w:p w:rsidRPr="00A945CE" w:rsidR="00A945CE" w:rsidP="00A945CE" w:rsidRDefault="00A945CE" w14:paraId="0C0F07F5" w14:textId="77777777">
            <w:pPr>
              <w:spacing w:after="0" w:line="240" w:lineRule="auto"/>
              <w:ind w:left="360" w:right="100"/>
              <w:rPr>
                <w:rFonts w:ascii="Verdana" w:hAnsi="Verdana" w:eastAsia="Verdana" w:cs="Verdana"/>
                <w:sz w:val="20"/>
                <w:szCs w:val="20"/>
                <w:lang w:eastAsia="nl-NL"/>
              </w:rPr>
            </w:pPr>
          </w:p>
          <w:p w:rsidR="006519E5" w:rsidP="00703E2A" w:rsidRDefault="25095888" w14:paraId="37B0E91E" w14:textId="77777777">
            <w:pPr>
              <w:pStyle w:val="Lijstalinea"/>
              <w:numPr>
                <w:ilvl w:val="0"/>
                <w:numId w:val="3"/>
              </w:numPr>
              <w:spacing w:after="0" w:line="240" w:lineRule="auto"/>
              <w:ind w:right="100"/>
              <w:rPr>
                <w:rFonts w:ascii="Verdana" w:hAnsi="Verdana" w:eastAsia="Verdana" w:cs="Verdana"/>
                <w:sz w:val="20"/>
                <w:szCs w:val="20"/>
                <w:lang w:eastAsia="nl-NL"/>
              </w:rPr>
            </w:pPr>
            <w:r w:rsidRPr="25095888">
              <w:rPr>
                <w:rFonts w:ascii="Verdana" w:hAnsi="Verdana" w:eastAsia="Verdana" w:cs="Verdana"/>
                <w:sz w:val="20"/>
                <w:szCs w:val="20"/>
                <w:lang w:eastAsia="nl-NL"/>
              </w:rPr>
              <w:t>Directie</w:t>
            </w:r>
            <w:r w:rsidR="00391548">
              <w:rPr>
                <w:rFonts w:ascii="Verdana" w:hAnsi="Verdana" w:eastAsia="Verdana" w:cs="Verdana"/>
                <w:sz w:val="20"/>
                <w:szCs w:val="20"/>
                <w:lang w:eastAsia="nl-NL"/>
              </w:rPr>
              <w:t>, concië</w:t>
            </w:r>
            <w:r w:rsidR="00212ACF">
              <w:rPr>
                <w:rFonts w:ascii="Verdana" w:hAnsi="Verdana" w:eastAsia="Verdana" w:cs="Verdana"/>
                <w:sz w:val="20"/>
                <w:szCs w:val="20"/>
                <w:lang w:eastAsia="nl-NL"/>
              </w:rPr>
              <w:t>rge en intern begeleider</w:t>
            </w:r>
            <w:r w:rsidRPr="25095888">
              <w:rPr>
                <w:rFonts w:ascii="Verdana" w:hAnsi="Verdana" w:eastAsia="Verdana" w:cs="Verdana"/>
                <w:sz w:val="20"/>
                <w:szCs w:val="20"/>
                <w:lang w:eastAsia="nl-NL"/>
              </w:rPr>
              <w:t xml:space="preserve"> </w:t>
            </w:r>
            <w:r w:rsidR="00391548">
              <w:rPr>
                <w:rFonts w:ascii="Verdana" w:hAnsi="Verdana" w:eastAsia="Verdana" w:cs="Verdana"/>
                <w:sz w:val="20"/>
                <w:szCs w:val="20"/>
                <w:lang w:eastAsia="nl-NL"/>
              </w:rPr>
              <w:t xml:space="preserve">werken </w:t>
            </w:r>
            <w:r w:rsidR="00722188">
              <w:rPr>
                <w:rFonts w:ascii="Verdana" w:hAnsi="Verdana" w:eastAsia="Verdana" w:cs="Verdana"/>
                <w:sz w:val="20"/>
                <w:szCs w:val="20"/>
                <w:lang w:eastAsia="nl-NL"/>
              </w:rPr>
              <w:t>ondersteunend aan</w:t>
            </w:r>
            <w:r w:rsidRPr="25095888">
              <w:rPr>
                <w:rFonts w:ascii="Verdana" w:hAnsi="Verdana" w:eastAsia="Verdana" w:cs="Verdana"/>
                <w:sz w:val="20"/>
                <w:szCs w:val="20"/>
                <w:lang w:eastAsia="nl-NL"/>
              </w:rPr>
              <w:t xml:space="preserve"> de leerkracht voor de klas.</w:t>
            </w:r>
          </w:p>
          <w:p w:rsidRPr="00A945CE" w:rsidR="00A945CE" w:rsidP="00A945CE" w:rsidRDefault="00A945CE" w14:paraId="18EBF6B2" w14:textId="77777777">
            <w:pPr>
              <w:spacing w:after="0" w:line="240" w:lineRule="auto"/>
              <w:ind w:right="100"/>
              <w:rPr>
                <w:rFonts w:ascii="Verdana" w:hAnsi="Verdana" w:eastAsia="Verdana" w:cs="Verdana"/>
                <w:sz w:val="20"/>
                <w:szCs w:val="20"/>
                <w:lang w:eastAsia="nl-NL"/>
              </w:rPr>
            </w:pPr>
          </w:p>
        </w:tc>
      </w:tr>
    </w:tbl>
    <w:p w:rsidR="00A945CE" w:rsidRDefault="00A945CE" w14:paraId="249B6D8C" w14:textId="77777777">
      <w:r>
        <w:br w:type="page"/>
      </w:r>
    </w:p>
    <w:tbl>
      <w:tblPr>
        <w:tblW w:w="9210" w:type="dxa"/>
        <w:tblCellMar>
          <w:top w:w="15" w:type="dxa"/>
          <w:left w:w="15" w:type="dxa"/>
          <w:bottom w:w="15" w:type="dxa"/>
          <w:right w:w="15" w:type="dxa"/>
        </w:tblCellMar>
        <w:tblLook w:val="00A0" w:firstRow="1" w:lastRow="0" w:firstColumn="1" w:lastColumn="0" w:noHBand="0" w:noVBand="0"/>
      </w:tblPr>
      <w:tblGrid>
        <w:gridCol w:w="9210"/>
      </w:tblGrid>
      <w:tr w:rsidRPr="00B4384C" w:rsidR="006519E5" w:rsidTr="20B66435" w14:paraId="4B266C50" w14:textId="77777777">
        <w:trPr>
          <w:trHeight w:val="255"/>
        </w:trPr>
        <w:tc>
          <w:tcPr>
            <w:tcW w:w="9210" w:type="dxa"/>
            <w:tcBorders>
              <w:top w:val="single" w:color="000000" w:themeColor="text2" w:sz="8" w:space="0"/>
              <w:left w:val="single" w:color="000000" w:themeColor="text2" w:sz="8" w:space="0"/>
              <w:bottom w:val="single" w:color="000000" w:themeColor="text2" w:sz="8" w:space="0"/>
              <w:right w:val="single" w:color="000000" w:themeColor="text2" w:sz="8" w:space="0"/>
            </w:tcBorders>
            <w:shd w:val="clear" w:color="auto" w:fill="FFFFFF" w:themeFill="background1"/>
          </w:tcPr>
          <w:p w:rsidRPr="004D7CBC" w:rsidR="006519E5" w:rsidP="25095888" w:rsidRDefault="25095888" w14:paraId="79C6653A" w14:textId="77777777">
            <w:pPr>
              <w:spacing w:after="0" w:line="240" w:lineRule="auto"/>
              <w:ind w:left="100" w:right="100"/>
              <w:rPr>
                <w:rFonts w:ascii="Verdana" w:hAnsi="Verdana" w:eastAsia="Verdana" w:cs="Verdana"/>
                <w:sz w:val="24"/>
                <w:szCs w:val="24"/>
                <w:lang w:eastAsia="nl-NL"/>
              </w:rPr>
            </w:pPr>
            <w:r w:rsidRPr="25095888">
              <w:rPr>
                <w:rFonts w:ascii="Verdana" w:hAnsi="Verdana" w:eastAsia="Verdana" w:cs="Verdana"/>
                <w:b/>
                <w:bCs/>
                <w:sz w:val="20"/>
                <w:szCs w:val="20"/>
                <w:lang w:eastAsia="nl-NL"/>
              </w:rPr>
              <w:lastRenderedPageBreak/>
              <w:t>7. De school heeft een systeem om samenwerkend met ketenpartners tijdig leerproblemen en opgroei- en opvoedproblemen te signaleren.</w:t>
            </w:r>
          </w:p>
        </w:tc>
      </w:tr>
      <w:tr w:rsidRPr="00B4384C" w:rsidR="006519E5" w:rsidTr="20B66435" w14:paraId="39C77838" w14:textId="77777777">
        <w:trPr>
          <w:trHeight w:val="255"/>
        </w:trPr>
        <w:tc>
          <w:tcPr>
            <w:tcW w:w="9210" w:type="dxa"/>
            <w:tcBorders>
              <w:top w:val="single" w:color="000000" w:themeColor="text2" w:sz="8" w:space="0"/>
              <w:left w:val="single" w:color="000000" w:themeColor="text2" w:sz="8" w:space="0"/>
              <w:bottom w:val="single" w:color="000000" w:themeColor="text2" w:sz="8" w:space="0"/>
              <w:right w:val="single" w:color="000000" w:themeColor="text2" w:sz="8" w:space="0"/>
            </w:tcBorders>
            <w:shd w:val="clear" w:color="auto" w:fill="FFFFFF" w:themeFill="background1"/>
          </w:tcPr>
          <w:p w:rsidRPr="00327078" w:rsidR="006519E5" w:rsidP="25095888" w:rsidRDefault="25095888" w14:paraId="1C1617D9" w14:textId="77777777">
            <w:pPr>
              <w:spacing w:after="0" w:line="240" w:lineRule="auto"/>
              <w:ind w:left="100" w:right="100"/>
              <w:rPr>
                <w:rFonts w:ascii="Verdana" w:hAnsi="Verdana" w:eastAsia="Verdana" w:cs="Verdana"/>
                <w:sz w:val="24"/>
                <w:szCs w:val="24"/>
                <w:lang w:eastAsia="nl-NL"/>
              </w:rPr>
            </w:pPr>
            <w:r w:rsidRPr="25095888">
              <w:rPr>
                <w:rFonts w:ascii="Verdana" w:hAnsi="Verdana" w:eastAsia="Verdana" w:cs="Verdana"/>
                <w:i/>
                <w:iCs/>
                <w:sz w:val="20"/>
                <w:szCs w:val="20"/>
                <w:lang w:eastAsia="nl-NL"/>
              </w:rPr>
              <w:t>Wij hebben dit als volgt geregeld:</w:t>
            </w:r>
          </w:p>
          <w:p w:rsidR="006519E5" w:rsidP="25095888" w:rsidRDefault="006519E5" w14:paraId="169DB10F" w14:textId="77777777">
            <w:pPr>
              <w:spacing w:after="0" w:line="240" w:lineRule="auto"/>
              <w:ind w:right="100"/>
              <w:rPr>
                <w:rFonts w:ascii="Verdana" w:hAnsi="Verdana" w:eastAsia="Verdana" w:cs="Verdana"/>
                <w:sz w:val="20"/>
                <w:szCs w:val="20"/>
                <w:lang w:eastAsia="nl-NL"/>
              </w:rPr>
            </w:pPr>
          </w:p>
          <w:p w:rsidRPr="00B2609D" w:rsidR="006519E5" w:rsidP="00703E2A" w:rsidRDefault="25095888" w14:paraId="3A9E3C08" w14:textId="77777777">
            <w:pPr>
              <w:pStyle w:val="Lijstalinea"/>
              <w:numPr>
                <w:ilvl w:val="0"/>
                <w:numId w:val="33"/>
              </w:numPr>
              <w:spacing w:after="0" w:line="240" w:lineRule="auto"/>
              <w:ind w:right="100"/>
              <w:rPr>
                <w:rFonts w:ascii="Verdana" w:hAnsi="Verdana" w:eastAsia="Verdana" w:cs="Verdana"/>
                <w:sz w:val="20"/>
                <w:szCs w:val="20"/>
                <w:lang w:eastAsia="nl-NL"/>
              </w:rPr>
            </w:pPr>
            <w:r w:rsidRPr="00B2609D">
              <w:rPr>
                <w:rFonts w:ascii="Verdana" w:hAnsi="Verdana" w:eastAsia="Verdana" w:cs="Verdana"/>
                <w:sz w:val="20"/>
                <w:szCs w:val="20"/>
                <w:lang w:eastAsia="nl-NL"/>
              </w:rPr>
              <w:t>De school heeft direct contact met de onderwijsconsulente van het samenwerkingsverband en de Jeugd en Gezinscoach.</w:t>
            </w:r>
          </w:p>
          <w:p w:rsidRPr="006A06DE" w:rsidR="006519E5" w:rsidP="00282912" w:rsidRDefault="006519E5" w14:paraId="6371BF7E" w14:textId="77777777">
            <w:pPr>
              <w:spacing w:after="0" w:line="240" w:lineRule="auto"/>
              <w:ind w:right="100"/>
              <w:rPr>
                <w:rFonts w:ascii="Verdana" w:hAnsi="Verdana"/>
                <w:sz w:val="20"/>
                <w:szCs w:val="20"/>
                <w:lang w:eastAsia="nl-NL"/>
              </w:rPr>
            </w:pPr>
          </w:p>
          <w:p w:rsidRPr="00B2609D" w:rsidR="006519E5" w:rsidP="00703E2A" w:rsidRDefault="25095888" w14:paraId="1DCC34A5" w14:textId="77777777">
            <w:pPr>
              <w:pStyle w:val="Lijstalinea"/>
              <w:numPr>
                <w:ilvl w:val="0"/>
                <w:numId w:val="33"/>
              </w:numPr>
              <w:spacing w:after="0" w:line="240" w:lineRule="auto"/>
              <w:ind w:right="100"/>
              <w:rPr>
                <w:rFonts w:ascii="Verdana" w:hAnsi="Verdana" w:eastAsia="Verdana" w:cs="Verdana"/>
                <w:sz w:val="20"/>
                <w:szCs w:val="20"/>
                <w:lang w:eastAsia="nl-NL"/>
              </w:rPr>
            </w:pPr>
            <w:r w:rsidRPr="00B2609D">
              <w:rPr>
                <w:rFonts w:ascii="Verdana" w:hAnsi="Verdana" w:eastAsia="Verdana" w:cs="Verdana"/>
                <w:sz w:val="20"/>
                <w:szCs w:val="20"/>
                <w:lang w:eastAsia="nl-NL"/>
              </w:rPr>
              <w:t xml:space="preserve">De school kan een beroep doen op de opgebouwde expertise binnen Stichting </w:t>
            </w:r>
            <w:proofErr w:type="spellStart"/>
            <w:r w:rsidR="00212ACF">
              <w:rPr>
                <w:rFonts w:ascii="Verdana" w:hAnsi="Verdana" w:eastAsia="Verdana" w:cs="Verdana"/>
                <w:sz w:val="20"/>
                <w:szCs w:val="20"/>
                <w:lang w:eastAsia="nl-NL"/>
              </w:rPr>
              <w:t>Blosse</w:t>
            </w:r>
            <w:proofErr w:type="spellEnd"/>
            <w:r w:rsidRPr="00B2609D">
              <w:rPr>
                <w:rFonts w:ascii="Verdana" w:hAnsi="Verdana" w:eastAsia="Verdana" w:cs="Verdana"/>
                <w:sz w:val="20"/>
                <w:szCs w:val="20"/>
                <w:lang w:eastAsia="nl-NL"/>
              </w:rPr>
              <w:t>.</w:t>
            </w:r>
          </w:p>
          <w:p w:rsidRPr="006A06DE" w:rsidR="006519E5" w:rsidP="00282912" w:rsidRDefault="006519E5" w14:paraId="3E0C58B0" w14:textId="77777777">
            <w:pPr>
              <w:spacing w:after="0" w:line="240" w:lineRule="auto"/>
              <w:ind w:left="820" w:right="100"/>
              <w:rPr>
                <w:rFonts w:ascii="Verdana" w:hAnsi="Verdana"/>
                <w:sz w:val="20"/>
                <w:szCs w:val="20"/>
                <w:lang w:eastAsia="nl-NL"/>
              </w:rPr>
            </w:pPr>
          </w:p>
          <w:p w:rsidRPr="00B2609D" w:rsidR="006519E5" w:rsidP="00703E2A" w:rsidRDefault="00212ACF" w14:paraId="7AB31AFF" w14:textId="77777777">
            <w:pPr>
              <w:pStyle w:val="Lijstalinea"/>
              <w:numPr>
                <w:ilvl w:val="0"/>
                <w:numId w:val="33"/>
              </w:numPr>
              <w:spacing w:after="0" w:line="240" w:lineRule="auto"/>
              <w:ind w:right="100"/>
              <w:rPr>
                <w:rFonts w:ascii="Verdana" w:hAnsi="Verdana" w:eastAsia="Verdana" w:cs="Verdana"/>
                <w:sz w:val="20"/>
                <w:szCs w:val="20"/>
                <w:lang w:eastAsia="nl-NL"/>
              </w:rPr>
            </w:pPr>
            <w:r>
              <w:rPr>
                <w:rFonts w:ascii="Verdana" w:hAnsi="Verdana" w:eastAsia="Verdana" w:cs="Verdana"/>
                <w:sz w:val="20"/>
                <w:szCs w:val="20"/>
                <w:lang w:eastAsia="nl-NL"/>
              </w:rPr>
              <w:t xml:space="preserve">De school doet mee met de </w:t>
            </w:r>
            <w:proofErr w:type="spellStart"/>
            <w:r>
              <w:rPr>
                <w:rFonts w:ascii="Verdana" w:hAnsi="Verdana" w:eastAsia="Verdana" w:cs="Verdana"/>
                <w:sz w:val="20"/>
                <w:szCs w:val="20"/>
                <w:lang w:eastAsia="nl-NL"/>
              </w:rPr>
              <w:t>Blosse</w:t>
            </w:r>
            <w:proofErr w:type="spellEnd"/>
            <w:r w:rsidRPr="00B2609D" w:rsidR="25095888">
              <w:rPr>
                <w:rFonts w:ascii="Verdana" w:hAnsi="Verdana" w:eastAsia="Verdana" w:cs="Verdana"/>
                <w:sz w:val="20"/>
                <w:szCs w:val="20"/>
                <w:lang w:eastAsia="nl-NL"/>
              </w:rPr>
              <w:t>-leergemeenschappen om leerkrachten te scholen.</w:t>
            </w:r>
          </w:p>
          <w:p w:rsidRPr="006A06DE" w:rsidR="006519E5" w:rsidP="00282912" w:rsidRDefault="006519E5" w14:paraId="441F9848" w14:textId="77777777">
            <w:pPr>
              <w:spacing w:after="0" w:line="240" w:lineRule="auto"/>
              <w:ind w:right="100"/>
              <w:rPr>
                <w:rFonts w:ascii="Verdana" w:hAnsi="Verdana"/>
                <w:sz w:val="20"/>
                <w:szCs w:val="20"/>
                <w:lang w:eastAsia="nl-NL"/>
              </w:rPr>
            </w:pPr>
          </w:p>
          <w:p w:rsidRPr="00B2609D" w:rsidR="006519E5" w:rsidP="00703E2A" w:rsidRDefault="25095888" w14:paraId="0B21CE83" w14:textId="77777777">
            <w:pPr>
              <w:pStyle w:val="Lijstalinea"/>
              <w:numPr>
                <w:ilvl w:val="0"/>
                <w:numId w:val="33"/>
              </w:numPr>
              <w:spacing w:after="0" w:line="240" w:lineRule="auto"/>
              <w:ind w:right="100"/>
              <w:rPr>
                <w:rFonts w:ascii="Verdana" w:hAnsi="Verdana" w:eastAsia="Verdana" w:cs="Verdana"/>
                <w:sz w:val="20"/>
                <w:szCs w:val="20"/>
                <w:lang w:eastAsia="nl-NL"/>
              </w:rPr>
            </w:pPr>
            <w:r w:rsidRPr="00B2609D">
              <w:rPr>
                <w:rFonts w:ascii="Verdana" w:hAnsi="Verdana" w:eastAsia="Verdana" w:cs="Verdana"/>
                <w:sz w:val="20"/>
                <w:szCs w:val="20"/>
                <w:lang w:eastAsia="nl-NL"/>
              </w:rPr>
              <w:t xml:space="preserve">De school volgt het dyslexieprotocol om leerlingen zo vroeg mogelijk te signaleren en in kaart te brengen voor </w:t>
            </w:r>
            <w:r w:rsidR="007516D2">
              <w:rPr>
                <w:rFonts w:ascii="Verdana" w:hAnsi="Verdana" w:eastAsia="Verdana" w:cs="Verdana"/>
                <w:sz w:val="20"/>
                <w:szCs w:val="20"/>
                <w:lang w:eastAsia="nl-NL"/>
              </w:rPr>
              <w:t xml:space="preserve">wat betreft </w:t>
            </w:r>
            <w:r w:rsidRPr="00B2609D">
              <w:rPr>
                <w:rFonts w:ascii="Verdana" w:hAnsi="Verdana" w:eastAsia="Verdana" w:cs="Verdana"/>
                <w:sz w:val="20"/>
                <w:szCs w:val="20"/>
                <w:lang w:eastAsia="nl-NL"/>
              </w:rPr>
              <w:t>dyslexie. Aansluitend wordt er nauw samengewerkt met gecertificeerde onderzoeksbureaus.</w:t>
            </w:r>
          </w:p>
          <w:p w:rsidRPr="006A06DE" w:rsidR="006519E5" w:rsidP="00282912" w:rsidRDefault="006519E5" w14:paraId="2AFC2E97" w14:textId="77777777">
            <w:pPr>
              <w:spacing w:after="0" w:line="240" w:lineRule="auto"/>
              <w:ind w:right="100"/>
              <w:rPr>
                <w:rFonts w:ascii="Verdana" w:hAnsi="Verdana"/>
                <w:sz w:val="20"/>
                <w:szCs w:val="20"/>
                <w:lang w:eastAsia="nl-NL"/>
              </w:rPr>
            </w:pPr>
          </w:p>
          <w:p w:rsidRPr="00B2609D" w:rsidR="25095888" w:rsidP="00703E2A" w:rsidRDefault="25095888" w14:paraId="279416C5" w14:textId="77777777">
            <w:pPr>
              <w:pStyle w:val="Lijstalinea"/>
              <w:numPr>
                <w:ilvl w:val="0"/>
                <w:numId w:val="33"/>
              </w:numPr>
              <w:spacing w:after="0" w:line="240" w:lineRule="auto"/>
              <w:ind w:right="100"/>
              <w:rPr>
                <w:rFonts w:ascii="Verdana" w:hAnsi="Verdana" w:eastAsia="Verdana" w:cs="Verdana"/>
                <w:sz w:val="20"/>
                <w:szCs w:val="20"/>
                <w:lang w:eastAsia="nl-NL"/>
              </w:rPr>
            </w:pPr>
            <w:r w:rsidRPr="00B2609D">
              <w:rPr>
                <w:rFonts w:ascii="Verdana" w:hAnsi="Verdana" w:eastAsia="Verdana" w:cs="Verdana"/>
                <w:sz w:val="20"/>
                <w:szCs w:val="20"/>
                <w:lang w:eastAsia="nl-NL"/>
              </w:rPr>
              <w:t>De school verwijst ouders regelmatig naar het Centrum voor Jeugd en Gezin als er problemen zijn met een kind en als ouders opvoedkundige vragen hebben</w:t>
            </w:r>
            <w:r w:rsidRPr="00B2609D">
              <w:rPr>
                <w:rFonts w:ascii="Verdana" w:hAnsi="Verdana" w:eastAsia="Verdana" w:cs="Verdana"/>
                <w:i/>
                <w:iCs/>
                <w:sz w:val="20"/>
                <w:szCs w:val="20"/>
                <w:lang w:eastAsia="nl-NL"/>
              </w:rPr>
              <w:t>.</w:t>
            </w:r>
          </w:p>
          <w:p w:rsidRPr="00B2609D" w:rsidR="00B2609D" w:rsidP="00B2609D" w:rsidRDefault="00B2609D" w14:paraId="773A5B14" w14:textId="77777777">
            <w:pPr>
              <w:pStyle w:val="Lijstalinea"/>
              <w:rPr>
                <w:rFonts w:ascii="Verdana" w:hAnsi="Verdana" w:eastAsia="Verdana" w:cs="Verdana"/>
                <w:sz w:val="20"/>
                <w:szCs w:val="20"/>
                <w:lang w:eastAsia="nl-NL"/>
              </w:rPr>
            </w:pPr>
          </w:p>
          <w:p w:rsidRPr="00B2609D" w:rsidR="25095888" w:rsidP="00703E2A" w:rsidRDefault="25095888" w14:paraId="14C51477" w14:textId="77777777">
            <w:pPr>
              <w:pStyle w:val="Lijstalinea"/>
              <w:numPr>
                <w:ilvl w:val="0"/>
                <w:numId w:val="33"/>
              </w:numPr>
              <w:spacing w:after="0" w:line="240" w:lineRule="auto"/>
              <w:ind w:right="100"/>
              <w:rPr>
                <w:rFonts w:ascii="Verdana" w:hAnsi="Verdana" w:eastAsia="Verdana" w:cs="Verdana"/>
                <w:sz w:val="20"/>
                <w:szCs w:val="20"/>
                <w:lang w:eastAsia="nl-NL"/>
              </w:rPr>
            </w:pPr>
            <w:r w:rsidRPr="00B2609D">
              <w:rPr>
                <w:rFonts w:ascii="Verdana" w:hAnsi="Verdana" w:eastAsia="Verdana" w:cs="Verdana"/>
                <w:sz w:val="20"/>
                <w:szCs w:val="20"/>
                <w:lang w:eastAsia="nl-NL"/>
              </w:rPr>
              <w:t>De school werkt intens</w:t>
            </w:r>
            <w:r w:rsidR="00722188">
              <w:rPr>
                <w:rFonts w:ascii="Verdana" w:hAnsi="Verdana" w:eastAsia="Verdana" w:cs="Verdana"/>
                <w:sz w:val="20"/>
                <w:szCs w:val="20"/>
                <w:lang w:eastAsia="nl-NL"/>
              </w:rPr>
              <w:t xml:space="preserve">ief samen met de kinderopvang. </w:t>
            </w:r>
          </w:p>
          <w:p w:rsidRPr="004D7CBC" w:rsidR="006519E5" w:rsidP="006A06DE" w:rsidRDefault="006519E5" w14:paraId="67AED8FE" w14:textId="77777777">
            <w:pPr>
              <w:spacing w:after="0" w:line="240" w:lineRule="auto"/>
              <w:ind w:right="100"/>
              <w:rPr>
                <w:rFonts w:ascii="Verdana" w:hAnsi="Verdana"/>
                <w:sz w:val="24"/>
                <w:szCs w:val="24"/>
                <w:lang w:eastAsia="nl-NL"/>
              </w:rPr>
            </w:pPr>
          </w:p>
        </w:tc>
      </w:tr>
    </w:tbl>
    <w:p w:rsidR="00A945CE" w:rsidRDefault="00A945CE" w14:paraId="345BBE0F" w14:textId="77777777"/>
    <w:tbl>
      <w:tblPr>
        <w:tblW w:w="9210" w:type="dxa"/>
        <w:tblCellMar>
          <w:top w:w="15" w:type="dxa"/>
          <w:left w:w="15" w:type="dxa"/>
          <w:bottom w:w="15" w:type="dxa"/>
          <w:right w:w="15" w:type="dxa"/>
        </w:tblCellMar>
        <w:tblLook w:val="00A0" w:firstRow="1" w:lastRow="0" w:firstColumn="1" w:lastColumn="0" w:noHBand="0" w:noVBand="0"/>
      </w:tblPr>
      <w:tblGrid>
        <w:gridCol w:w="9210"/>
      </w:tblGrid>
      <w:tr w:rsidRPr="00B4384C" w:rsidR="006519E5" w:rsidTr="20B66435" w14:paraId="429039FC" w14:textId="77777777">
        <w:trPr>
          <w:trHeight w:val="255"/>
        </w:trPr>
        <w:tc>
          <w:tcPr>
            <w:tcW w:w="9210" w:type="dxa"/>
            <w:tcBorders>
              <w:top w:val="single" w:color="000000" w:themeColor="text2" w:sz="8" w:space="0"/>
              <w:left w:val="single" w:color="000000" w:themeColor="text2" w:sz="8" w:space="0"/>
              <w:bottom w:val="single" w:color="000000" w:themeColor="text2" w:sz="8" w:space="0"/>
              <w:right w:val="single" w:color="000000" w:themeColor="text2" w:sz="8" w:space="0"/>
            </w:tcBorders>
            <w:shd w:val="clear" w:color="auto" w:fill="FFFFFF" w:themeFill="background1"/>
          </w:tcPr>
          <w:p w:rsidRPr="004D7CBC" w:rsidR="006519E5" w:rsidP="25095888" w:rsidRDefault="25095888" w14:paraId="3E970464" w14:textId="77777777">
            <w:pPr>
              <w:spacing w:after="0" w:line="240" w:lineRule="auto"/>
              <w:ind w:left="100" w:right="100"/>
              <w:rPr>
                <w:rFonts w:ascii="Verdana" w:hAnsi="Verdana" w:eastAsia="Verdana" w:cs="Verdana"/>
                <w:sz w:val="24"/>
                <w:szCs w:val="24"/>
                <w:lang w:eastAsia="nl-NL"/>
              </w:rPr>
            </w:pPr>
            <w:r w:rsidRPr="25095888">
              <w:rPr>
                <w:rFonts w:ascii="Verdana" w:hAnsi="Verdana" w:eastAsia="Verdana" w:cs="Verdana"/>
                <w:b/>
                <w:bCs/>
                <w:sz w:val="20"/>
                <w:szCs w:val="20"/>
                <w:lang w:eastAsia="nl-NL"/>
              </w:rPr>
              <w:t>8. De school heeft een zorgaanpak voor leerlingen met dyslexie.</w:t>
            </w:r>
          </w:p>
        </w:tc>
      </w:tr>
      <w:tr w:rsidRPr="00B4384C" w:rsidR="006519E5" w:rsidTr="20B66435" w14:paraId="01578FFF" w14:textId="77777777">
        <w:trPr>
          <w:trHeight w:val="255"/>
        </w:trPr>
        <w:tc>
          <w:tcPr>
            <w:tcW w:w="9210" w:type="dxa"/>
            <w:tcBorders>
              <w:top w:val="single" w:color="000000" w:themeColor="text2" w:sz="8" w:space="0"/>
              <w:left w:val="single" w:color="000000" w:themeColor="text2" w:sz="8" w:space="0"/>
              <w:bottom w:val="single" w:color="000000" w:themeColor="text2" w:sz="8" w:space="0"/>
              <w:right w:val="single" w:color="000000" w:themeColor="text2" w:sz="8" w:space="0"/>
            </w:tcBorders>
            <w:shd w:val="clear" w:color="auto" w:fill="FFFFFF" w:themeFill="background1"/>
          </w:tcPr>
          <w:p w:rsidR="006519E5" w:rsidP="25095888" w:rsidRDefault="25095888" w14:paraId="320D413A" w14:textId="77777777">
            <w:pPr>
              <w:spacing w:after="0" w:line="240" w:lineRule="auto"/>
              <w:ind w:left="100" w:right="100"/>
              <w:rPr>
                <w:rFonts w:ascii="Verdana" w:hAnsi="Verdana" w:eastAsia="Verdana" w:cs="Verdana"/>
                <w:i/>
                <w:iCs/>
                <w:sz w:val="20"/>
                <w:szCs w:val="20"/>
                <w:lang w:eastAsia="nl-NL"/>
              </w:rPr>
            </w:pPr>
            <w:r w:rsidRPr="25095888">
              <w:rPr>
                <w:rFonts w:ascii="Verdana" w:hAnsi="Verdana" w:eastAsia="Verdana" w:cs="Verdana"/>
                <w:i/>
                <w:iCs/>
                <w:sz w:val="20"/>
                <w:szCs w:val="20"/>
                <w:lang w:eastAsia="nl-NL"/>
              </w:rPr>
              <w:t>Wij hebben dit als volgt geregeld:</w:t>
            </w:r>
          </w:p>
          <w:p w:rsidRPr="004D7CBC" w:rsidR="006519E5" w:rsidP="00063934" w:rsidRDefault="006519E5" w14:paraId="418C2F41" w14:textId="77777777">
            <w:pPr>
              <w:spacing w:after="0" w:line="240" w:lineRule="auto"/>
              <w:ind w:left="100" w:right="100"/>
              <w:rPr>
                <w:rFonts w:ascii="Verdana" w:hAnsi="Verdana"/>
                <w:sz w:val="24"/>
                <w:szCs w:val="24"/>
                <w:lang w:eastAsia="nl-NL"/>
              </w:rPr>
            </w:pPr>
          </w:p>
          <w:p w:rsidRPr="00A945CE" w:rsidR="006519E5" w:rsidP="00703E2A" w:rsidRDefault="25095888" w14:paraId="39FD9AA5" w14:textId="77777777">
            <w:pPr>
              <w:pStyle w:val="Lijstalinea"/>
              <w:numPr>
                <w:ilvl w:val="0"/>
                <w:numId w:val="40"/>
              </w:numPr>
              <w:spacing w:after="0" w:line="240" w:lineRule="auto"/>
              <w:ind w:right="100"/>
              <w:rPr>
                <w:rFonts w:ascii="Verdana" w:hAnsi="Verdana" w:eastAsia="Verdana" w:cs="Verdana"/>
                <w:sz w:val="20"/>
                <w:szCs w:val="20"/>
                <w:lang w:eastAsia="nl-NL"/>
              </w:rPr>
            </w:pPr>
            <w:r w:rsidRPr="00A945CE">
              <w:rPr>
                <w:rFonts w:ascii="Verdana" w:hAnsi="Verdana" w:eastAsia="Verdana" w:cs="Verdana"/>
                <w:sz w:val="20"/>
                <w:szCs w:val="20"/>
                <w:lang w:eastAsia="nl-NL"/>
              </w:rPr>
              <w:t>De school werkt volgens het dyslexieprotocol.</w:t>
            </w:r>
          </w:p>
          <w:p w:rsidRPr="00A945CE" w:rsidR="00327078" w:rsidP="00A945CE" w:rsidRDefault="00327078" w14:paraId="51227119" w14:textId="77777777">
            <w:pPr>
              <w:spacing w:after="0" w:line="240" w:lineRule="auto"/>
              <w:ind w:right="100"/>
              <w:rPr>
                <w:rFonts w:ascii="Verdana" w:hAnsi="Verdana"/>
                <w:sz w:val="20"/>
                <w:szCs w:val="20"/>
                <w:lang w:eastAsia="nl-NL"/>
              </w:rPr>
            </w:pPr>
          </w:p>
          <w:p w:rsidRPr="00A945CE" w:rsidR="00327078" w:rsidP="00703E2A" w:rsidRDefault="25095888" w14:paraId="3159BF06" w14:textId="169C79C7">
            <w:pPr>
              <w:pStyle w:val="Lijstalinea"/>
              <w:numPr>
                <w:ilvl w:val="0"/>
                <w:numId w:val="40"/>
              </w:numPr>
              <w:spacing w:after="0" w:line="240" w:lineRule="auto"/>
              <w:ind w:right="100"/>
              <w:rPr>
                <w:rFonts w:ascii="Verdana" w:hAnsi="Verdana" w:eastAsia="Verdana" w:cs="Verdana"/>
                <w:sz w:val="20"/>
                <w:szCs w:val="20"/>
                <w:lang w:eastAsia="nl-NL"/>
              </w:rPr>
            </w:pPr>
            <w:r w:rsidRPr="00A945CE">
              <w:rPr>
                <w:rFonts w:ascii="Verdana" w:hAnsi="Verdana" w:eastAsia="Verdana" w:cs="Verdana"/>
                <w:sz w:val="20"/>
                <w:szCs w:val="20"/>
                <w:lang w:eastAsia="nl-NL"/>
              </w:rPr>
              <w:t>De school biedt de methode ‘taal in blokjes’ aan voor leerlingen</w:t>
            </w:r>
            <w:r w:rsidR="00F32581">
              <w:rPr>
                <w:rFonts w:ascii="Verdana" w:hAnsi="Verdana" w:eastAsia="Verdana" w:cs="Verdana"/>
                <w:sz w:val="20"/>
                <w:szCs w:val="20"/>
                <w:lang w:eastAsia="nl-NL"/>
              </w:rPr>
              <w:t xml:space="preserve"> in groep 4 en leerlingen die hier baat bij hebben. </w:t>
            </w:r>
          </w:p>
          <w:p w:rsidRPr="00A945CE" w:rsidR="006519E5" w:rsidP="00A945CE" w:rsidRDefault="006519E5" w14:paraId="5B021515" w14:textId="77777777">
            <w:pPr>
              <w:spacing w:after="0" w:line="240" w:lineRule="auto"/>
              <w:ind w:right="100"/>
              <w:rPr>
                <w:rFonts w:ascii="Verdana" w:hAnsi="Verdana"/>
                <w:sz w:val="20"/>
                <w:szCs w:val="20"/>
                <w:lang w:eastAsia="nl-NL"/>
              </w:rPr>
            </w:pPr>
          </w:p>
          <w:p w:rsidRPr="00A945CE" w:rsidR="006519E5" w:rsidP="00703E2A" w:rsidRDefault="25095888" w14:paraId="79EFA08A" w14:textId="77777777">
            <w:pPr>
              <w:pStyle w:val="Lijstalinea"/>
              <w:numPr>
                <w:ilvl w:val="0"/>
                <w:numId w:val="40"/>
              </w:numPr>
              <w:spacing w:after="0" w:line="240" w:lineRule="auto"/>
              <w:ind w:right="100"/>
              <w:rPr>
                <w:rFonts w:ascii="Verdana" w:hAnsi="Verdana" w:eastAsia="Verdana" w:cs="Verdana"/>
                <w:sz w:val="20"/>
                <w:szCs w:val="20"/>
                <w:lang w:eastAsia="nl-NL"/>
              </w:rPr>
            </w:pPr>
            <w:r w:rsidRPr="00A945CE">
              <w:rPr>
                <w:rFonts w:ascii="Verdana" w:hAnsi="Verdana" w:eastAsia="Verdana" w:cs="Verdana"/>
                <w:sz w:val="20"/>
                <w:szCs w:val="20"/>
                <w:lang w:eastAsia="nl-NL"/>
              </w:rPr>
              <w:t>De leerkracht analyseert de opbrengsten op het gebied van lezen en verwijst indien nodig.</w:t>
            </w:r>
          </w:p>
          <w:p w:rsidRPr="00282912" w:rsidR="006519E5" w:rsidP="00282912" w:rsidRDefault="006519E5" w14:paraId="78EECD22" w14:textId="77777777">
            <w:pPr>
              <w:pStyle w:val="Lijstalinea"/>
              <w:spacing w:after="0" w:line="240" w:lineRule="auto"/>
              <w:ind w:left="0" w:right="100"/>
              <w:rPr>
                <w:rFonts w:ascii="Verdana" w:hAnsi="Verdana"/>
                <w:sz w:val="20"/>
                <w:szCs w:val="20"/>
                <w:lang w:eastAsia="nl-NL"/>
              </w:rPr>
            </w:pPr>
          </w:p>
          <w:p w:rsidRPr="00A945CE" w:rsidR="006519E5" w:rsidP="00703E2A" w:rsidRDefault="25095888" w14:paraId="7C408D0E" w14:textId="77777777">
            <w:pPr>
              <w:pStyle w:val="Lijstalinea"/>
              <w:numPr>
                <w:ilvl w:val="0"/>
                <w:numId w:val="40"/>
              </w:numPr>
              <w:spacing w:after="0" w:line="240" w:lineRule="auto"/>
              <w:ind w:right="100"/>
              <w:rPr>
                <w:rFonts w:ascii="Verdana" w:hAnsi="Verdana" w:eastAsia="Verdana" w:cs="Verdana"/>
                <w:sz w:val="20"/>
                <w:szCs w:val="20"/>
                <w:lang w:eastAsia="nl-NL"/>
              </w:rPr>
            </w:pPr>
            <w:r w:rsidRPr="00A945CE">
              <w:rPr>
                <w:rFonts w:ascii="Verdana" w:hAnsi="Verdana" w:eastAsia="Verdana" w:cs="Verdana"/>
                <w:sz w:val="20"/>
                <w:szCs w:val="20"/>
                <w:lang w:eastAsia="nl-NL"/>
              </w:rPr>
              <w:t>De school onderhoudt contacten met de gecertificeerde onderzoeksbureaus m.b.t. de behandeling van leerlingen met dyslexie. Per gegeven advies wordt bekeken of dit haalbaar is binnen de klassensituatie.</w:t>
            </w:r>
          </w:p>
          <w:p w:rsidRPr="00282912" w:rsidR="006519E5" w:rsidP="00282912" w:rsidRDefault="006519E5" w14:paraId="53704E17" w14:textId="77777777">
            <w:pPr>
              <w:pStyle w:val="Lijstalinea"/>
              <w:spacing w:after="0" w:line="240" w:lineRule="auto"/>
              <w:ind w:left="0" w:right="100"/>
              <w:rPr>
                <w:rFonts w:ascii="Verdana" w:hAnsi="Verdana"/>
                <w:sz w:val="20"/>
                <w:szCs w:val="20"/>
                <w:lang w:eastAsia="nl-NL"/>
              </w:rPr>
            </w:pPr>
          </w:p>
          <w:p w:rsidRPr="00A945CE" w:rsidR="006519E5" w:rsidP="00703E2A" w:rsidRDefault="25095888" w14:paraId="1670B9E0" w14:textId="77777777">
            <w:pPr>
              <w:pStyle w:val="Lijstalinea"/>
              <w:numPr>
                <w:ilvl w:val="0"/>
                <w:numId w:val="40"/>
              </w:numPr>
              <w:spacing w:after="0" w:line="240" w:lineRule="auto"/>
              <w:ind w:right="100"/>
              <w:rPr>
                <w:rFonts w:ascii="Verdana" w:hAnsi="Verdana" w:eastAsia="Verdana" w:cs="Verdana"/>
                <w:sz w:val="20"/>
                <w:szCs w:val="20"/>
                <w:lang w:eastAsia="nl-NL"/>
              </w:rPr>
            </w:pPr>
            <w:r w:rsidRPr="00A945CE">
              <w:rPr>
                <w:rFonts w:ascii="Verdana" w:hAnsi="Verdana" w:eastAsia="Verdana" w:cs="Verdana"/>
                <w:sz w:val="20"/>
                <w:szCs w:val="20"/>
                <w:lang w:eastAsia="nl-NL"/>
              </w:rPr>
              <w:t>Op school zijn LB leerkrachten op het</w:t>
            </w:r>
            <w:r w:rsidR="00A945CE">
              <w:rPr>
                <w:rFonts w:ascii="Verdana" w:hAnsi="Verdana" w:eastAsia="Verdana" w:cs="Verdana"/>
                <w:sz w:val="20"/>
                <w:szCs w:val="20"/>
                <w:lang w:eastAsia="nl-NL"/>
              </w:rPr>
              <w:t xml:space="preserve"> gebied van (taal) woordenschat,</w:t>
            </w:r>
            <w:r w:rsidRPr="00A945CE">
              <w:rPr>
                <w:rFonts w:ascii="Verdana" w:hAnsi="Verdana" w:eastAsia="Verdana" w:cs="Verdana"/>
                <w:sz w:val="20"/>
                <w:szCs w:val="20"/>
                <w:lang w:eastAsia="nl-NL"/>
              </w:rPr>
              <w:t xml:space="preserve"> lezen, spelling en rekenen.</w:t>
            </w:r>
          </w:p>
          <w:p w:rsidRPr="00282912" w:rsidR="006519E5" w:rsidP="00282912" w:rsidRDefault="006519E5" w14:paraId="7D9780F7" w14:textId="77777777">
            <w:pPr>
              <w:pStyle w:val="Lijstalinea"/>
              <w:spacing w:after="0" w:line="240" w:lineRule="auto"/>
              <w:ind w:left="0" w:right="100"/>
              <w:rPr>
                <w:rFonts w:ascii="Verdana" w:hAnsi="Verdana"/>
                <w:sz w:val="20"/>
                <w:szCs w:val="20"/>
                <w:lang w:eastAsia="nl-NL"/>
              </w:rPr>
            </w:pPr>
          </w:p>
          <w:p w:rsidRPr="00A945CE" w:rsidR="006519E5" w:rsidP="00703E2A" w:rsidRDefault="38BF52D5" w14:paraId="383B8595" w14:textId="77777777">
            <w:pPr>
              <w:pStyle w:val="Lijstalinea"/>
              <w:numPr>
                <w:ilvl w:val="0"/>
                <w:numId w:val="40"/>
              </w:numPr>
              <w:spacing w:after="0" w:line="240" w:lineRule="auto"/>
              <w:ind w:right="100"/>
              <w:rPr>
                <w:rFonts w:ascii="Verdana" w:hAnsi="Verdana" w:eastAsia="Verdana" w:cs="Verdana"/>
                <w:sz w:val="20"/>
                <w:szCs w:val="20"/>
                <w:lang w:eastAsia="nl-NL"/>
              </w:rPr>
            </w:pPr>
            <w:r w:rsidRPr="00A945CE">
              <w:rPr>
                <w:rFonts w:ascii="Verdana" w:hAnsi="Verdana" w:eastAsia="Verdana" w:cs="Verdana"/>
                <w:sz w:val="20"/>
                <w:szCs w:val="20"/>
                <w:lang w:eastAsia="nl-NL"/>
              </w:rPr>
              <w:t>Binnen de instructie en begeleiding tijdens de les is (beperkte) tijd beschikbaar voor leerlingen met bovengenoemde problematiek.</w:t>
            </w:r>
          </w:p>
          <w:p w:rsidRPr="004C2A39" w:rsidR="006519E5" w:rsidP="00282912" w:rsidRDefault="006519E5" w14:paraId="5E8076B9" w14:textId="77777777">
            <w:pPr>
              <w:pStyle w:val="Lijstalinea"/>
              <w:spacing w:after="0" w:line="240" w:lineRule="auto"/>
              <w:ind w:left="820" w:right="100"/>
              <w:rPr>
                <w:rFonts w:ascii="Verdana" w:hAnsi="Verdana"/>
                <w:sz w:val="24"/>
                <w:szCs w:val="24"/>
                <w:lang w:eastAsia="nl-NL"/>
              </w:rPr>
            </w:pPr>
          </w:p>
        </w:tc>
      </w:tr>
    </w:tbl>
    <w:p w:rsidR="00A945CE" w:rsidRDefault="00A945CE" w14:paraId="173BD59F" w14:textId="77777777">
      <w:r>
        <w:br w:type="page"/>
      </w:r>
    </w:p>
    <w:tbl>
      <w:tblPr>
        <w:tblW w:w="9210" w:type="dxa"/>
        <w:tblCellMar>
          <w:top w:w="15" w:type="dxa"/>
          <w:left w:w="15" w:type="dxa"/>
          <w:bottom w:w="15" w:type="dxa"/>
          <w:right w:w="15" w:type="dxa"/>
        </w:tblCellMar>
        <w:tblLook w:val="00A0" w:firstRow="1" w:lastRow="0" w:firstColumn="1" w:lastColumn="0" w:noHBand="0" w:noVBand="0"/>
      </w:tblPr>
      <w:tblGrid>
        <w:gridCol w:w="9210"/>
      </w:tblGrid>
      <w:tr w:rsidRPr="00B4384C" w:rsidR="006519E5" w:rsidTr="20B66435" w14:paraId="3C354014" w14:textId="77777777">
        <w:trPr>
          <w:trHeight w:val="255"/>
        </w:trPr>
        <w:tc>
          <w:tcPr>
            <w:tcW w:w="9210" w:type="dxa"/>
            <w:tcBorders>
              <w:top w:val="single" w:color="000000" w:themeColor="text2" w:sz="8" w:space="0"/>
              <w:left w:val="single" w:color="000000" w:themeColor="text2" w:sz="8" w:space="0"/>
              <w:bottom w:val="single" w:color="000000" w:themeColor="text2" w:sz="8" w:space="0"/>
              <w:right w:val="single" w:color="000000" w:themeColor="text2" w:sz="8" w:space="0"/>
            </w:tcBorders>
            <w:shd w:val="clear" w:color="auto" w:fill="FFFFFF" w:themeFill="background1"/>
          </w:tcPr>
          <w:p w:rsidRPr="004D7CBC" w:rsidR="006519E5" w:rsidP="25095888" w:rsidRDefault="25095888" w14:paraId="6D7F0023" w14:textId="77777777">
            <w:pPr>
              <w:spacing w:after="0" w:line="240" w:lineRule="auto"/>
              <w:ind w:left="100" w:right="100"/>
              <w:rPr>
                <w:rFonts w:ascii="Verdana" w:hAnsi="Verdana" w:eastAsia="Verdana" w:cs="Verdana"/>
                <w:sz w:val="24"/>
                <w:szCs w:val="24"/>
                <w:lang w:eastAsia="nl-NL"/>
              </w:rPr>
            </w:pPr>
            <w:r w:rsidRPr="25095888">
              <w:rPr>
                <w:rFonts w:ascii="Verdana" w:hAnsi="Verdana" w:eastAsia="Verdana" w:cs="Verdana"/>
                <w:b/>
                <w:bCs/>
                <w:sz w:val="20"/>
                <w:szCs w:val="20"/>
                <w:lang w:eastAsia="nl-NL"/>
              </w:rPr>
              <w:lastRenderedPageBreak/>
              <w:t>9. De school heeft en gebruikt onderwijsprogramma’s en leerlijnen die zijn afgestemd op leerlingen met een meer of minder dan gemiddelde intelligentie.</w:t>
            </w:r>
          </w:p>
        </w:tc>
      </w:tr>
      <w:tr w:rsidRPr="00B4384C" w:rsidR="006519E5" w:rsidTr="20B66435" w14:paraId="792CCF7C" w14:textId="77777777">
        <w:trPr>
          <w:trHeight w:val="255"/>
        </w:trPr>
        <w:tc>
          <w:tcPr>
            <w:tcW w:w="9210" w:type="dxa"/>
            <w:tcBorders>
              <w:top w:val="single" w:color="000000" w:themeColor="text2" w:sz="8" w:space="0"/>
              <w:left w:val="single" w:color="000000" w:themeColor="text2" w:sz="8" w:space="0"/>
              <w:bottom w:val="single" w:color="000000" w:themeColor="text2" w:sz="8" w:space="0"/>
              <w:right w:val="single" w:color="000000" w:themeColor="text2" w:sz="8" w:space="0"/>
            </w:tcBorders>
            <w:shd w:val="clear" w:color="auto" w:fill="FFFFFF" w:themeFill="background1"/>
          </w:tcPr>
          <w:p w:rsidR="006519E5" w:rsidP="25095888" w:rsidRDefault="25095888" w14:paraId="61E81D26" w14:textId="77777777">
            <w:pPr>
              <w:spacing w:after="0" w:line="240" w:lineRule="auto"/>
              <w:ind w:left="100" w:right="100"/>
              <w:rPr>
                <w:rFonts w:ascii="Verdana" w:hAnsi="Verdana" w:eastAsia="Verdana" w:cs="Verdana"/>
                <w:i/>
                <w:iCs/>
                <w:sz w:val="20"/>
                <w:szCs w:val="20"/>
                <w:lang w:eastAsia="nl-NL"/>
              </w:rPr>
            </w:pPr>
            <w:r w:rsidRPr="25095888">
              <w:rPr>
                <w:rFonts w:ascii="Verdana" w:hAnsi="Verdana" w:eastAsia="Verdana" w:cs="Verdana"/>
                <w:i/>
                <w:iCs/>
                <w:sz w:val="20"/>
                <w:szCs w:val="20"/>
                <w:lang w:eastAsia="nl-NL"/>
              </w:rPr>
              <w:t>Wij hebben dit als volgt geregeld:</w:t>
            </w:r>
          </w:p>
          <w:p w:rsidRPr="00157261" w:rsidR="006519E5" w:rsidP="00157261" w:rsidRDefault="006519E5" w14:paraId="20B32B80" w14:textId="77777777">
            <w:pPr>
              <w:spacing w:after="0" w:line="240" w:lineRule="auto"/>
              <w:ind w:left="100" w:right="100"/>
              <w:rPr>
                <w:rFonts w:ascii="Verdana" w:hAnsi="Verdana"/>
                <w:i/>
                <w:iCs/>
                <w:sz w:val="20"/>
                <w:lang w:eastAsia="nl-NL"/>
              </w:rPr>
            </w:pPr>
          </w:p>
          <w:p w:rsidRPr="00A945CE" w:rsidR="38BF52D5" w:rsidP="00703E2A" w:rsidRDefault="20B66435" w14:paraId="1498882C" w14:textId="77777777">
            <w:pPr>
              <w:pStyle w:val="Lijstalinea"/>
              <w:numPr>
                <w:ilvl w:val="0"/>
                <w:numId w:val="41"/>
              </w:numPr>
              <w:spacing w:after="0" w:line="240" w:lineRule="auto"/>
              <w:ind w:right="100"/>
              <w:rPr>
                <w:rFonts w:ascii="Verdana" w:hAnsi="Verdana" w:eastAsia="Verdana" w:cs="Verdana"/>
                <w:sz w:val="20"/>
                <w:szCs w:val="20"/>
                <w:lang w:eastAsia="nl-NL"/>
              </w:rPr>
            </w:pPr>
            <w:r w:rsidRPr="00A945CE">
              <w:rPr>
                <w:rFonts w:ascii="Verdana" w:hAnsi="Verdana" w:eastAsia="Verdana" w:cs="Verdana"/>
                <w:sz w:val="20"/>
                <w:szCs w:val="20"/>
                <w:lang w:eastAsia="nl-NL"/>
              </w:rPr>
              <w:t>Er wordt in de groepen 4-8</w:t>
            </w:r>
            <w:r w:rsidR="00722188">
              <w:rPr>
                <w:rFonts w:ascii="Verdana" w:hAnsi="Verdana" w:eastAsia="Verdana" w:cs="Verdana"/>
                <w:sz w:val="20"/>
                <w:szCs w:val="20"/>
                <w:lang w:eastAsia="nl-NL"/>
              </w:rPr>
              <w:t xml:space="preserve"> gewerkt vanuit werkplannen in</w:t>
            </w:r>
            <w:r w:rsidR="00212ACF">
              <w:rPr>
                <w:rFonts w:ascii="Verdana" w:hAnsi="Verdana" w:eastAsia="Verdana" w:cs="Verdana"/>
                <w:sz w:val="20"/>
                <w:szCs w:val="20"/>
                <w:lang w:eastAsia="nl-NL"/>
              </w:rPr>
              <w:t xml:space="preserve"> </w:t>
            </w:r>
            <w:proofErr w:type="spellStart"/>
            <w:r w:rsidR="00212ACF">
              <w:rPr>
                <w:rFonts w:ascii="Verdana" w:hAnsi="Verdana" w:eastAsia="Verdana" w:cs="Verdana"/>
                <w:sz w:val="20"/>
                <w:szCs w:val="20"/>
                <w:lang w:eastAsia="nl-NL"/>
              </w:rPr>
              <w:t>Gynzy</w:t>
            </w:r>
            <w:proofErr w:type="spellEnd"/>
            <w:r w:rsidRPr="00A945CE">
              <w:rPr>
                <w:rFonts w:ascii="Verdana" w:hAnsi="Verdana" w:eastAsia="Verdana" w:cs="Verdana"/>
                <w:sz w:val="20"/>
                <w:szCs w:val="20"/>
                <w:lang w:eastAsia="nl-NL"/>
              </w:rPr>
              <w:t xml:space="preserve"> voor technisch lezen, begrijpend lezen, spelling en rekenen. Er worden</w:t>
            </w:r>
            <w:r w:rsidR="00A945CE">
              <w:rPr>
                <w:rFonts w:ascii="Verdana" w:hAnsi="Verdana" w:eastAsia="Verdana" w:cs="Verdana"/>
                <w:sz w:val="20"/>
                <w:szCs w:val="20"/>
                <w:lang w:eastAsia="nl-NL"/>
              </w:rPr>
              <w:t xml:space="preserve"> leerdoelen op maat klaargezet.</w:t>
            </w:r>
          </w:p>
          <w:p w:rsidR="00327078" w:rsidP="00063934" w:rsidRDefault="00327078" w14:paraId="3AACBC14" w14:textId="77777777">
            <w:pPr>
              <w:spacing w:after="0" w:line="240" w:lineRule="auto"/>
              <w:ind w:left="820" w:right="100" w:hanging="360"/>
              <w:rPr>
                <w:rFonts w:ascii="Verdana" w:hAnsi="Verdana"/>
                <w:sz w:val="20"/>
                <w:lang w:eastAsia="nl-NL"/>
              </w:rPr>
            </w:pPr>
          </w:p>
          <w:p w:rsidRPr="00A945CE" w:rsidR="00327078" w:rsidP="00703E2A" w:rsidRDefault="25095888" w14:paraId="0FB818AB" w14:textId="77777777">
            <w:pPr>
              <w:pStyle w:val="Lijstalinea"/>
              <w:numPr>
                <w:ilvl w:val="0"/>
                <w:numId w:val="41"/>
              </w:numPr>
              <w:spacing w:after="0" w:line="240" w:lineRule="auto"/>
              <w:ind w:right="100"/>
              <w:rPr>
                <w:rFonts w:ascii="Verdana" w:hAnsi="Verdana" w:eastAsia="Verdana" w:cs="Verdana"/>
                <w:sz w:val="20"/>
                <w:szCs w:val="20"/>
                <w:lang w:eastAsia="nl-NL"/>
              </w:rPr>
            </w:pPr>
            <w:r w:rsidRPr="00A945CE">
              <w:rPr>
                <w:rFonts w:ascii="Verdana" w:hAnsi="Verdana" w:eastAsia="Verdana" w:cs="Verdana"/>
                <w:sz w:val="20"/>
                <w:szCs w:val="20"/>
                <w:lang w:eastAsia="nl-NL"/>
              </w:rPr>
              <w:t>B</w:t>
            </w:r>
            <w:r w:rsidR="00722188">
              <w:rPr>
                <w:rFonts w:ascii="Verdana" w:hAnsi="Verdana" w:eastAsia="Verdana" w:cs="Verdana"/>
                <w:sz w:val="20"/>
                <w:szCs w:val="20"/>
                <w:lang w:eastAsia="nl-NL"/>
              </w:rPr>
              <w:t xml:space="preserve">ij de keuze voor </w:t>
            </w:r>
            <w:proofErr w:type="spellStart"/>
            <w:r w:rsidR="00722188">
              <w:rPr>
                <w:rFonts w:ascii="Verdana" w:hAnsi="Verdana" w:eastAsia="Verdana" w:cs="Verdana"/>
                <w:sz w:val="20"/>
                <w:szCs w:val="20"/>
                <w:lang w:eastAsia="nl-NL"/>
              </w:rPr>
              <w:t>Gynzy</w:t>
            </w:r>
            <w:proofErr w:type="spellEnd"/>
            <w:r w:rsidRPr="00A945CE">
              <w:rPr>
                <w:rFonts w:ascii="Verdana" w:hAnsi="Verdana" w:eastAsia="Verdana" w:cs="Verdana"/>
                <w:sz w:val="20"/>
                <w:szCs w:val="20"/>
                <w:lang w:eastAsia="nl-NL"/>
              </w:rPr>
              <w:t xml:space="preserve"> is een breed bereik voor alle leerlingen het uitgangspunt geweest; alle leerlinge</w:t>
            </w:r>
            <w:r w:rsidR="00722188">
              <w:rPr>
                <w:rFonts w:ascii="Verdana" w:hAnsi="Verdana" w:eastAsia="Verdana" w:cs="Verdana"/>
                <w:sz w:val="20"/>
                <w:szCs w:val="20"/>
                <w:lang w:eastAsia="nl-NL"/>
              </w:rPr>
              <w:t xml:space="preserve">n werken in de klas en de </w:t>
            </w:r>
            <w:proofErr w:type="spellStart"/>
            <w:r w:rsidR="00722188">
              <w:rPr>
                <w:rFonts w:ascii="Verdana" w:hAnsi="Verdana" w:eastAsia="Verdana" w:cs="Verdana"/>
                <w:sz w:val="20"/>
                <w:szCs w:val="20"/>
                <w:lang w:eastAsia="nl-NL"/>
              </w:rPr>
              <w:t>Gynzy</w:t>
            </w:r>
            <w:proofErr w:type="spellEnd"/>
            <w:r w:rsidR="00722188">
              <w:rPr>
                <w:rFonts w:ascii="Verdana" w:hAnsi="Verdana" w:eastAsia="Verdana" w:cs="Verdana"/>
                <w:sz w:val="20"/>
                <w:szCs w:val="20"/>
                <w:lang w:eastAsia="nl-NL"/>
              </w:rPr>
              <w:t xml:space="preserve"> </w:t>
            </w:r>
            <w:r w:rsidRPr="00A945CE">
              <w:rPr>
                <w:rFonts w:ascii="Verdana" w:hAnsi="Verdana" w:eastAsia="Verdana" w:cs="Verdana"/>
                <w:sz w:val="20"/>
                <w:szCs w:val="20"/>
                <w:lang w:eastAsia="nl-NL"/>
              </w:rPr>
              <w:t>biedt mogelijkheden qua niveau naar beneden en naar boven toe.</w:t>
            </w:r>
          </w:p>
          <w:p w:rsidR="00327078" w:rsidP="00063934" w:rsidRDefault="00327078" w14:paraId="249723F3" w14:textId="77777777">
            <w:pPr>
              <w:spacing w:after="0" w:line="240" w:lineRule="auto"/>
              <w:ind w:left="820" w:right="100" w:hanging="360"/>
              <w:rPr>
                <w:rFonts w:ascii="Verdana" w:hAnsi="Verdana"/>
                <w:sz w:val="20"/>
                <w:lang w:eastAsia="nl-NL"/>
              </w:rPr>
            </w:pPr>
          </w:p>
          <w:p w:rsidRPr="00A945CE" w:rsidR="006519E5" w:rsidP="00703E2A" w:rsidRDefault="38BF52D5" w14:paraId="554AF439" w14:textId="77777777">
            <w:pPr>
              <w:pStyle w:val="Lijstalinea"/>
              <w:numPr>
                <w:ilvl w:val="0"/>
                <w:numId w:val="41"/>
              </w:numPr>
              <w:spacing w:after="0" w:line="240" w:lineRule="auto"/>
              <w:ind w:right="100"/>
              <w:rPr>
                <w:rFonts w:ascii="Verdana" w:hAnsi="Verdana" w:eastAsia="Verdana" w:cs="Verdana"/>
                <w:sz w:val="20"/>
                <w:szCs w:val="20"/>
                <w:lang w:eastAsia="nl-NL"/>
              </w:rPr>
            </w:pPr>
            <w:r w:rsidRPr="00A945CE">
              <w:rPr>
                <w:rFonts w:ascii="Verdana" w:hAnsi="Verdana" w:eastAsia="Verdana" w:cs="Verdana"/>
                <w:sz w:val="20"/>
                <w:szCs w:val="20"/>
                <w:lang w:eastAsia="nl-NL"/>
              </w:rPr>
              <w:t>Voor leerlingen die minder of meer dan gemiddeld intelligent zijn heeft de school een aangepast remediërend of uitdagend aanbod.</w:t>
            </w:r>
          </w:p>
          <w:p w:rsidRPr="004D7CBC" w:rsidR="006519E5" w:rsidP="00063934" w:rsidRDefault="006519E5" w14:paraId="37880B78" w14:textId="77777777">
            <w:pPr>
              <w:spacing w:after="0" w:line="240" w:lineRule="auto"/>
              <w:ind w:left="820" w:right="100" w:hanging="360"/>
              <w:rPr>
                <w:rFonts w:ascii="Verdana" w:hAnsi="Verdana"/>
                <w:sz w:val="24"/>
                <w:szCs w:val="24"/>
                <w:lang w:eastAsia="nl-NL"/>
              </w:rPr>
            </w:pPr>
          </w:p>
        </w:tc>
      </w:tr>
    </w:tbl>
    <w:p w:rsidR="00A945CE" w:rsidRDefault="00A945CE" w14:paraId="4720C088" w14:textId="77777777"/>
    <w:tbl>
      <w:tblPr>
        <w:tblW w:w="9210" w:type="dxa"/>
        <w:tblCellMar>
          <w:top w:w="15" w:type="dxa"/>
          <w:left w:w="15" w:type="dxa"/>
          <w:bottom w:w="15" w:type="dxa"/>
          <w:right w:w="15" w:type="dxa"/>
        </w:tblCellMar>
        <w:tblLook w:val="00A0" w:firstRow="1" w:lastRow="0" w:firstColumn="1" w:lastColumn="0" w:noHBand="0" w:noVBand="0"/>
      </w:tblPr>
      <w:tblGrid>
        <w:gridCol w:w="9210"/>
      </w:tblGrid>
      <w:tr w:rsidRPr="00B4384C" w:rsidR="006519E5" w:rsidTr="20B66435" w14:paraId="2BD46C63" w14:textId="77777777">
        <w:trPr>
          <w:trHeight w:val="255"/>
        </w:trPr>
        <w:tc>
          <w:tcPr>
            <w:tcW w:w="9210" w:type="dxa"/>
            <w:tcBorders>
              <w:top w:val="single" w:color="000000" w:themeColor="text2" w:sz="8" w:space="0"/>
              <w:left w:val="single" w:color="000000" w:themeColor="text2" w:sz="8" w:space="0"/>
              <w:bottom w:val="single" w:color="000000" w:themeColor="text2" w:sz="8" w:space="0"/>
              <w:right w:val="single" w:color="000000" w:themeColor="text2" w:sz="8" w:space="0"/>
            </w:tcBorders>
            <w:shd w:val="clear" w:color="auto" w:fill="FFFFFF" w:themeFill="background1"/>
          </w:tcPr>
          <w:p w:rsidRPr="004D7CBC" w:rsidR="006519E5" w:rsidP="25095888" w:rsidRDefault="25095888" w14:paraId="4E86FE3E" w14:textId="77777777">
            <w:pPr>
              <w:spacing w:after="0" w:line="240" w:lineRule="auto"/>
              <w:ind w:left="100" w:right="100"/>
              <w:rPr>
                <w:rFonts w:ascii="Verdana" w:hAnsi="Verdana" w:eastAsia="Verdana" w:cs="Verdana"/>
                <w:sz w:val="24"/>
                <w:szCs w:val="24"/>
                <w:lang w:eastAsia="nl-NL"/>
              </w:rPr>
            </w:pPr>
            <w:r w:rsidRPr="25095888">
              <w:rPr>
                <w:rFonts w:ascii="Verdana" w:hAnsi="Verdana" w:eastAsia="Verdana" w:cs="Verdana"/>
                <w:b/>
                <w:bCs/>
                <w:sz w:val="20"/>
                <w:szCs w:val="20"/>
                <w:lang w:eastAsia="nl-NL"/>
              </w:rPr>
              <w:t>10. De school biedt samen met de ketenpartners curatieve zorg aan. Het is voor ouders en leerkrachten duidelijk waaruit deze curatieve zorg bestaat.</w:t>
            </w:r>
          </w:p>
        </w:tc>
      </w:tr>
      <w:tr w:rsidRPr="00B4384C" w:rsidR="006519E5" w:rsidTr="20B66435" w14:paraId="7A1DC793" w14:textId="77777777">
        <w:trPr>
          <w:trHeight w:val="255"/>
        </w:trPr>
        <w:tc>
          <w:tcPr>
            <w:tcW w:w="9210" w:type="dxa"/>
            <w:tcBorders>
              <w:top w:val="single" w:color="000000" w:themeColor="text2" w:sz="8" w:space="0"/>
              <w:left w:val="single" w:color="000000" w:themeColor="text2" w:sz="8" w:space="0"/>
              <w:bottom w:val="single" w:color="000000" w:themeColor="text2" w:sz="8" w:space="0"/>
              <w:right w:val="single" w:color="000000" w:themeColor="text2" w:sz="8" w:space="0"/>
            </w:tcBorders>
            <w:shd w:val="clear" w:color="auto" w:fill="FFFFFF" w:themeFill="background1"/>
          </w:tcPr>
          <w:p w:rsidR="006519E5" w:rsidP="25095888" w:rsidRDefault="25095888" w14:paraId="0F4EDFF8" w14:textId="77777777">
            <w:pPr>
              <w:spacing w:after="0" w:line="240" w:lineRule="auto"/>
              <w:ind w:left="100" w:right="100"/>
              <w:rPr>
                <w:rFonts w:ascii="Verdana" w:hAnsi="Verdana" w:eastAsia="Verdana" w:cs="Verdana"/>
                <w:i/>
                <w:iCs/>
                <w:sz w:val="20"/>
                <w:szCs w:val="20"/>
                <w:lang w:eastAsia="nl-NL"/>
              </w:rPr>
            </w:pPr>
            <w:r w:rsidRPr="25095888">
              <w:rPr>
                <w:rFonts w:ascii="Verdana" w:hAnsi="Verdana" w:eastAsia="Verdana" w:cs="Verdana"/>
                <w:i/>
                <w:iCs/>
                <w:sz w:val="20"/>
                <w:szCs w:val="20"/>
                <w:lang w:eastAsia="nl-NL"/>
              </w:rPr>
              <w:t>Wij hebben dit als volgt geregeld:</w:t>
            </w:r>
          </w:p>
          <w:p w:rsidRPr="004D7CBC" w:rsidR="006519E5" w:rsidP="00063934" w:rsidRDefault="006519E5" w14:paraId="5FF2E3F1" w14:textId="77777777">
            <w:pPr>
              <w:spacing w:after="0" w:line="240" w:lineRule="auto"/>
              <w:ind w:left="100" w:right="100"/>
              <w:rPr>
                <w:rFonts w:ascii="Verdana" w:hAnsi="Verdana"/>
                <w:sz w:val="24"/>
                <w:szCs w:val="24"/>
                <w:lang w:eastAsia="nl-NL"/>
              </w:rPr>
            </w:pPr>
          </w:p>
          <w:p w:rsidRPr="00282912" w:rsidR="006519E5" w:rsidP="25095888" w:rsidRDefault="25095888" w14:paraId="041F6CE5" w14:textId="77777777">
            <w:pPr>
              <w:spacing w:after="0" w:line="240" w:lineRule="auto"/>
              <w:ind w:left="820" w:right="100" w:hanging="360"/>
              <w:rPr>
                <w:rFonts w:ascii="Verdana" w:hAnsi="Verdana" w:eastAsia="Verdana" w:cs="Verdana"/>
                <w:sz w:val="24"/>
                <w:szCs w:val="24"/>
                <w:lang w:eastAsia="nl-NL"/>
              </w:rPr>
            </w:pPr>
            <w:r w:rsidRPr="25095888">
              <w:rPr>
                <w:rFonts w:ascii="Verdana,Courier New" w:hAnsi="Verdana,Courier New" w:eastAsia="Verdana,Courier New" w:cs="Verdana,Courier New"/>
                <w:sz w:val="20"/>
                <w:szCs w:val="20"/>
                <w:lang w:eastAsia="nl-NL"/>
              </w:rPr>
              <w:t>o</w:t>
            </w:r>
            <w:r w:rsidRPr="25095888">
              <w:rPr>
                <w:rFonts w:ascii="Verdana" w:hAnsi="Verdana" w:eastAsia="Verdana" w:cs="Verdana"/>
                <w:sz w:val="24"/>
                <w:szCs w:val="24"/>
                <w:lang w:eastAsia="nl-NL"/>
              </w:rPr>
              <w:t xml:space="preserve"> </w:t>
            </w:r>
            <w:r w:rsidRPr="25095888">
              <w:rPr>
                <w:rFonts w:ascii="Verdana" w:hAnsi="Verdana" w:eastAsia="Verdana" w:cs="Verdana"/>
                <w:sz w:val="20"/>
                <w:szCs w:val="20"/>
                <w:lang w:eastAsia="nl-NL"/>
              </w:rPr>
              <w:t>Ons uitgangspunt is: één kind, één zorgroute.</w:t>
            </w:r>
          </w:p>
          <w:p w:rsidRPr="004D7CBC" w:rsidR="006519E5" w:rsidP="00063934" w:rsidRDefault="006519E5" w14:paraId="44A14696" w14:textId="77777777">
            <w:pPr>
              <w:spacing w:after="0" w:line="240" w:lineRule="auto"/>
              <w:ind w:left="820" w:right="100" w:hanging="360"/>
              <w:rPr>
                <w:rFonts w:ascii="Verdana" w:hAnsi="Verdana"/>
                <w:sz w:val="24"/>
                <w:szCs w:val="24"/>
                <w:lang w:eastAsia="nl-NL"/>
              </w:rPr>
            </w:pPr>
          </w:p>
        </w:tc>
      </w:tr>
    </w:tbl>
    <w:p w:rsidR="00A945CE" w:rsidP="25095888" w:rsidRDefault="00A945CE" w14:paraId="637E3F7F" w14:textId="77777777">
      <w:pPr>
        <w:spacing w:line="320" w:lineRule="atLeast"/>
        <w:rPr>
          <w:rFonts w:ascii="Verdana" w:hAnsi="Verdana" w:eastAsia="Verdana" w:cs="Verdana"/>
          <w:b/>
          <w:bCs/>
          <w:sz w:val="24"/>
          <w:szCs w:val="24"/>
          <w:lang w:eastAsia="nl-NL"/>
        </w:rPr>
      </w:pPr>
    </w:p>
    <w:p w:rsidR="00A945CE" w:rsidRDefault="00A945CE" w14:paraId="7D56D6F5" w14:textId="77777777">
      <w:pPr>
        <w:spacing w:after="0" w:line="240" w:lineRule="auto"/>
        <w:rPr>
          <w:rFonts w:ascii="Verdana" w:hAnsi="Verdana" w:eastAsia="Verdana" w:cs="Verdana"/>
          <w:b/>
          <w:bCs/>
          <w:sz w:val="24"/>
          <w:szCs w:val="24"/>
          <w:lang w:eastAsia="nl-NL"/>
        </w:rPr>
      </w:pPr>
      <w:r>
        <w:rPr>
          <w:rFonts w:ascii="Verdana" w:hAnsi="Verdana" w:eastAsia="Verdana" w:cs="Verdana"/>
          <w:b/>
          <w:bCs/>
          <w:sz w:val="24"/>
          <w:szCs w:val="24"/>
          <w:lang w:eastAsia="nl-NL"/>
        </w:rPr>
        <w:br w:type="page"/>
      </w:r>
    </w:p>
    <w:p w:rsidRPr="004D7CBC" w:rsidR="006519E5" w:rsidP="25095888" w:rsidRDefault="25095888" w14:paraId="07815D75" w14:textId="77777777">
      <w:pPr>
        <w:spacing w:line="320" w:lineRule="atLeast"/>
        <w:rPr>
          <w:rFonts w:ascii="Verdana" w:hAnsi="Verdana" w:eastAsia="Verdana" w:cs="Verdana"/>
          <w:sz w:val="24"/>
          <w:szCs w:val="24"/>
          <w:lang w:eastAsia="nl-NL"/>
        </w:rPr>
      </w:pPr>
      <w:r w:rsidRPr="25095888">
        <w:rPr>
          <w:rFonts w:ascii="Verdana" w:hAnsi="Verdana" w:eastAsia="Verdana" w:cs="Verdana"/>
          <w:b/>
          <w:bCs/>
          <w:sz w:val="24"/>
          <w:szCs w:val="24"/>
          <w:lang w:eastAsia="nl-NL"/>
        </w:rPr>
        <w:lastRenderedPageBreak/>
        <w:t>5. Extra ondersteuning, ondersteuningsarrangementen voor leerlingen met specifieke onderwijsbehoeften.</w:t>
      </w:r>
    </w:p>
    <w:p w:rsidRPr="004D7CBC" w:rsidR="006519E5" w:rsidP="25095888" w:rsidRDefault="25095888" w14:paraId="08EB0D13" w14:textId="77777777">
      <w:pPr>
        <w:spacing w:line="260" w:lineRule="atLeast"/>
        <w:rPr>
          <w:rFonts w:ascii="Verdana" w:hAnsi="Verdana" w:eastAsia="Verdana" w:cs="Verdana"/>
          <w:sz w:val="24"/>
          <w:szCs w:val="24"/>
          <w:lang w:eastAsia="nl-NL"/>
        </w:rPr>
      </w:pPr>
      <w:r w:rsidRPr="25095888">
        <w:rPr>
          <w:rFonts w:ascii="Verdana" w:hAnsi="Verdana" w:eastAsia="Verdana" w:cs="Verdana"/>
          <w:b/>
          <w:bCs/>
          <w:lang w:eastAsia="nl-NL"/>
        </w:rPr>
        <w:t>5.1 Leer en ontwikkelingsondersteuning</w:t>
      </w:r>
    </w:p>
    <w:p w:rsidRPr="004D7CBC" w:rsidR="006519E5" w:rsidP="25095888" w:rsidRDefault="25095888" w14:paraId="3C6154E4" w14:textId="77777777">
      <w:pPr>
        <w:spacing w:line="260" w:lineRule="atLeast"/>
        <w:rPr>
          <w:rFonts w:ascii="Verdana" w:hAnsi="Verdana" w:eastAsia="Verdana" w:cs="Verdana"/>
          <w:sz w:val="24"/>
          <w:szCs w:val="24"/>
          <w:lang w:eastAsia="nl-NL"/>
        </w:rPr>
      </w:pPr>
      <w:r w:rsidRPr="25095888">
        <w:rPr>
          <w:rFonts w:ascii="Verdana" w:hAnsi="Verdana" w:eastAsia="Verdana" w:cs="Verdana"/>
          <w:sz w:val="20"/>
          <w:szCs w:val="20"/>
          <w:lang w:eastAsia="nl-NL"/>
        </w:rPr>
        <w:t>De Familieschool heeft de volgende zorgarrangementen, die kunnen worden uitgevoerd mits er wordt voldaan aan de volgende voorwaarden:</w:t>
      </w:r>
    </w:p>
    <w:p w:rsidRPr="00157261" w:rsidR="006519E5" w:rsidP="00703E2A" w:rsidRDefault="25095888" w14:paraId="7D027123" w14:textId="77777777">
      <w:pPr>
        <w:numPr>
          <w:ilvl w:val="0"/>
          <w:numId w:val="26"/>
        </w:numPr>
        <w:spacing w:line="260" w:lineRule="atLeast"/>
        <w:rPr>
          <w:rFonts w:ascii="Verdana" w:hAnsi="Verdana" w:eastAsia="Verdana" w:cs="Verdana"/>
          <w:sz w:val="20"/>
          <w:szCs w:val="20"/>
          <w:lang w:eastAsia="nl-NL"/>
        </w:rPr>
      </w:pPr>
      <w:r w:rsidRPr="25095888">
        <w:rPr>
          <w:rFonts w:ascii="Verdana" w:hAnsi="Verdana" w:eastAsia="Verdana" w:cs="Verdana"/>
          <w:sz w:val="20"/>
          <w:szCs w:val="20"/>
          <w:lang w:eastAsia="nl-NL"/>
        </w:rPr>
        <w:t>Financiering uit externe midd</w:t>
      </w:r>
      <w:r w:rsidR="00A945CE">
        <w:rPr>
          <w:rFonts w:ascii="Verdana" w:hAnsi="Verdana" w:eastAsia="Verdana" w:cs="Verdana"/>
          <w:sz w:val="20"/>
          <w:szCs w:val="20"/>
          <w:lang w:eastAsia="nl-NL"/>
        </w:rPr>
        <w:t>elen, zoals bv. PGB, gemeentelijke-/</w:t>
      </w:r>
      <w:r w:rsidRPr="25095888">
        <w:rPr>
          <w:rFonts w:ascii="Verdana" w:hAnsi="Verdana" w:eastAsia="Verdana" w:cs="Verdana"/>
          <w:sz w:val="20"/>
          <w:szCs w:val="20"/>
          <w:lang w:eastAsia="nl-NL"/>
        </w:rPr>
        <w:t>rijkssubsidies, middelen uit ons Samenwerkingsverband.</w:t>
      </w:r>
    </w:p>
    <w:p w:rsidRPr="00157261" w:rsidR="006519E5" w:rsidP="00703E2A" w:rsidRDefault="25095888" w14:paraId="61BB4266" w14:textId="77777777">
      <w:pPr>
        <w:numPr>
          <w:ilvl w:val="0"/>
          <w:numId w:val="26"/>
        </w:numPr>
        <w:spacing w:line="260" w:lineRule="atLeast"/>
        <w:rPr>
          <w:rFonts w:ascii="Verdana" w:hAnsi="Verdana" w:eastAsia="Verdana" w:cs="Verdana"/>
          <w:sz w:val="20"/>
          <w:szCs w:val="20"/>
          <w:lang w:eastAsia="nl-NL"/>
        </w:rPr>
      </w:pPr>
      <w:r w:rsidRPr="25095888">
        <w:rPr>
          <w:rFonts w:ascii="Verdana" w:hAnsi="Verdana" w:eastAsia="Verdana" w:cs="Verdana"/>
          <w:sz w:val="20"/>
          <w:szCs w:val="20"/>
          <w:lang w:eastAsia="nl-NL"/>
        </w:rPr>
        <w:t>Er is per groep een evenwicht tussen enerzijds het aantal leerlingen met een specifieke ondersteuningsbehoefte en anderzijds de complexiteit van de problematiek van deze leerlingen. De directie neemt hierover een besluit.</w:t>
      </w:r>
    </w:p>
    <w:p w:rsidRPr="00157261" w:rsidR="006519E5" w:rsidP="00703E2A" w:rsidRDefault="25095888" w14:paraId="67EF3877" w14:textId="77777777">
      <w:pPr>
        <w:numPr>
          <w:ilvl w:val="0"/>
          <w:numId w:val="26"/>
        </w:numPr>
        <w:spacing w:line="260" w:lineRule="atLeast"/>
        <w:rPr>
          <w:rFonts w:ascii="Verdana" w:hAnsi="Verdana" w:eastAsia="Verdana" w:cs="Verdana"/>
          <w:sz w:val="20"/>
          <w:szCs w:val="20"/>
          <w:lang w:eastAsia="nl-NL"/>
        </w:rPr>
      </w:pPr>
      <w:r w:rsidRPr="25095888">
        <w:rPr>
          <w:rFonts w:ascii="Verdana" w:hAnsi="Verdana" w:eastAsia="Verdana" w:cs="Verdana"/>
          <w:sz w:val="20"/>
          <w:szCs w:val="20"/>
          <w:lang w:eastAsia="nl-NL"/>
        </w:rPr>
        <w:t>Voor elke leerperiode worden streefdoelen (op het gebied van lezen, begrijp</w:t>
      </w:r>
      <w:r w:rsidR="00396394">
        <w:rPr>
          <w:rFonts w:ascii="Verdana" w:hAnsi="Verdana" w:eastAsia="Verdana" w:cs="Verdana"/>
          <w:sz w:val="20"/>
          <w:szCs w:val="20"/>
          <w:lang w:eastAsia="nl-NL"/>
        </w:rPr>
        <w:t>end lezen, spelling en rekenen)</w:t>
      </w:r>
      <w:r w:rsidRPr="25095888">
        <w:rPr>
          <w:rFonts w:ascii="Verdana" w:hAnsi="Verdana" w:eastAsia="Verdana" w:cs="Verdana"/>
          <w:sz w:val="20"/>
          <w:szCs w:val="20"/>
          <w:lang w:eastAsia="nl-NL"/>
        </w:rPr>
        <w:t xml:space="preserve"> </w:t>
      </w:r>
      <w:r w:rsidRPr="25095888" w:rsidR="00396394">
        <w:rPr>
          <w:rFonts w:ascii="Verdana" w:hAnsi="Verdana" w:eastAsia="Verdana" w:cs="Verdana"/>
          <w:sz w:val="20"/>
          <w:szCs w:val="20"/>
          <w:lang w:eastAsia="nl-NL"/>
        </w:rPr>
        <w:t>vastgesteld</w:t>
      </w:r>
      <w:r w:rsidR="00396394">
        <w:rPr>
          <w:rFonts w:ascii="Verdana" w:hAnsi="Verdana" w:eastAsia="Verdana" w:cs="Verdana"/>
          <w:sz w:val="20"/>
          <w:szCs w:val="20"/>
          <w:lang w:eastAsia="nl-NL"/>
        </w:rPr>
        <w:t>,</w:t>
      </w:r>
      <w:r w:rsidRPr="25095888" w:rsidR="00396394">
        <w:rPr>
          <w:rFonts w:ascii="Verdana" w:hAnsi="Verdana" w:eastAsia="Verdana" w:cs="Verdana"/>
          <w:sz w:val="20"/>
          <w:szCs w:val="20"/>
          <w:lang w:eastAsia="nl-NL"/>
        </w:rPr>
        <w:t xml:space="preserve"> </w:t>
      </w:r>
      <w:r w:rsidRPr="25095888">
        <w:rPr>
          <w:rFonts w:ascii="Verdana" w:hAnsi="Verdana" w:eastAsia="Verdana" w:cs="Verdana"/>
          <w:sz w:val="20"/>
          <w:szCs w:val="20"/>
          <w:lang w:eastAsia="nl-NL"/>
        </w:rPr>
        <w:t>beschreven en geëvalueerd. Deze zijn omschreven in het plan of het OPP. Het bereikte resultaat is bepalend voor verlenging van het arrangement.</w:t>
      </w:r>
    </w:p>
    <w:p w:rsidRPr="00FB3F12" w:rsidR="006519E5" w:rsidP="00703E2A" w:rsidRDefault="25095888" w14:paraId="5F561F45" w14:textId="77777777">
      <w:pPr>
        <w:numPr>
          <w:ilvl w:val="0"/>
          <w:numId w:val="26"/>
        </w:numPr>
        <w:spacing w:line="260" w:lineRule="atLeast"/>
        <w:rPr>
          <w:rFonts w:ascii="Verdana" w:hAnsi="Verdana" w:eastAsia="Verdana" w:cs="Verdana"/>
          <w:sz w:val="20"/>
          <w:szCs w:val="20"/>
          <w:lang w:eastAsia="nl-NL"/>
        </w:rPr>
      </w:pPr>
      <w:r w:rsidRPr="25095888">
        <w:rPr>
          <w:rFonts w:ascii="Verdana" w:hAnsi="Verdana" w:eastAsia="Verdana" w:cs="Verdana"/>
          <w:sz w:val="20"/>
          <w:szCs w:val="20"/>
          <w:lang w:eastAsia="nl-NL"/>
        </w:rPr>
        <w:t>Naast de individuele belangen van de leerlingen met specifieke onderwijsbehoeften, zal de directie van de Familieschool ook telkens de belangen van de ‘overige leerlingen’ in de groep en/of de leerkrachten bekijken. Deze afweging is lastig, maar zal t</w:t>
      </w:r>
      <w:r w:rsidR="00722188">
        <w:rPr>
          <w:rFonts w:ascii="Verdana" w:hAnsi="Verdana" w:eastAsia="Verdana" w:cs="Verdana"/>
          <w:sz w:val="20"/>
          <w:szCs w:val="20"/>
          <w:lang w:eastAsia="nl-NL"/>
        </w:rPr>
        <w:t xml:space="preserve">elkens gemaakt dienen te worden. </w:t>
      </w:r>
      <w:r w:rsidRPr="25095888">
        <w:rPr>
          <w:rFonts w:ascii="Verdana" w:hAnsi="Verdana" w:eastAsia="Verdana" w:cs="Verdana"/>
          <w:sz w:val="20"/>
          <w:szCs w:val="20"/>
          <w:lang w:eastAsia="nl-NL"/>
        </w:rPr>
        <w:t xml:space="preserve">Op grond hiervan kunnen leerlingen </w:t>
      </w:r>
      <w:r w:rsidR="00396394">
        <w:rPr>
          <w:rFonts w:ascii="Verdana" w:hAnsi="Verdana" w:eastAsia="Verdana" w:cs="Verdana"/>
          <w:sz w:val="20"/>
          <w:szCs w:val="20"/>
          <w:lang w:eastAsia="nl-NL"/>
        </w:rPr>
        <w:t>geweigerd of verwijderd worden.</w:t>
      </w:r>
    </w:p>
    <w:p w:rsidRPr="00FB3F12" w:rsidR="00FB3F12" w:rsidP="00703E2A" w:rsidRDefault="25095888" w14:paraId="05FA8571" w14:textId="77777777">
      <w:pPr>
        <w:numPr>
          <w:ilvl w:val="0"/>
          <w:numId w:val="26"/>
        </w:numPr>
        <w:spacing w:line="260" w:lineRule="atLeast"/>
        <w:rPr>
          <w:rFonts w:ascii="Verdana" w:hAnsi="Verdana" w:eastAsia="Verdana" w:cs="Verdana"/>
          <w:sz w:val="20"/>
          <w:szCs w:val="20"/>
          <w:lang w:eastAsia="nl-NL"/>
        </w:rPr>
      </w:pPr>
      <w:r w:rsidRPr="25095888">
        <w:rPr>
          <w:rFonts w:ascii="Verdana" w:hAnsi="Verdana" w:eastAsia="Verdana" w:cs="Verdana"/>
          <w:sz w:val="20"/>
          <w:szCs w:val="20"/>
          <w:lang w:eastAsia="nl-NL"/>
        </w:rPr>
        <w:t>In geval van zij-instromers; positief advies van de huidige (basis)school.</w:t>
      </w:r>
    </w:p>
    <w:tbl>
      <w:tblPr>
        <w:tblW w:w="9210" w:type="dxa"/>
        <w:tblCellMar>
          <w:top w:w="15" w:type="dxa"/>
          <w:left w:w="15" w:type="dxa"/>
          <w:bottom w:w="15" w:type="dxa"/>
          <w:right w:w="15" w:type="dxa"/>
        </w:tblCellMar>
        <w:tblLook w:val="00A0" w:firstRow="1" w:lastRow="0" w:firstColumn="1" w:lastColumn="0" w:noHBand="0" w:noVBand="0"/>
      </w:tblPr>
      <w:tblGrid>
        <w:gridCol w:w="3090"/>
        <w:gridCol w:w="6120"/>
      </w:tblGrid>
      <w:tr w:rsidRPr="00B4384C" w:rsidR="006519E5" w:rsidTr="25095888" w14:paraId="0A980EA8" w14:textId="77777777">
        <w:tc>
          <w:tcPr>
            <w:tcW w:w="3090" w:type="dxa"/>
            <w:tcBorders>
              <w:top w:val="single" w:color="000000" w:themeColor="text2" w:sz="8" w:space="0"/>
              <w:left w:val="single" w:color="000000" w:themeColor="text2" w:sz="8" w:space="0"/>
              <w:bottom w:val="single" w:color="000000" w:themeColor="text2" w:sz="8" w:space="0"/>
              <w:right w:val="single" w:color="000000" w:themeColor="text2" w:sz="8" w:space="0"/>
            </w:tcBorders>
            <w:shd w:val="clear" w:color="auto" w:fill="D9D9D9" w:themeFill="background1" w:themeFillShade="D9"/>
            <w:noWrap/>
          </w:tcPr>
          <w:p w:rsidRPr="004D7CBC" w:rsidR="006519E5" w:rsidP="25095888" w:rsidRDefault="006519E5" w14:paraId="76DDFEB0" w14:textId="77777777">
            <w:pPr>
              <w:spacing w:line="260" w:lineRule="atLeast"/>
              <w:ind w:right="100"/>
              <w:rPr>
                <w:rFonts w:ascii="Verdana" w:hAnsi="Verdana" w:eastAsia="Verdana" w:cs="Verdana"/>
                <w:sz w:val="24"/>
                <w:szCs w:val="24"/>
                <w:lang w:eastAsia="nl-NL"/>
              </w:rPr>
            </w:pPr>
            <w:bookmarkStart w:name="table06" w:id="2"/>
            <w:bookmarkEnd w:id="2"/>
            <w:r w:rsidRPr="25095888">
              <w:rPr>
                <w:rFonts w:ascii="Verdana" w:hAnsi="Verdana" w:eastAsia="Verdana" w:cs="Verdana"/>
                <w:sz w:val="20"/>
                <w:szCs w:val="20"/>
                <w:lang w:eastAsia="nl-NL"/>
              </w:rPr>
              <w:t>Arrangement</w:t>
            </w:r>
          </w:p>
        </w:tc>
        <w:tc>
          <w:tcPr>
            <w:tcW w:w="6120" w:type="dxa"/>
            <w:tcBorders>
              <w:top w:val="single" w:color="000000" w:themeColor="text2" w:sz="8" w:space="0"/>
              <w:left w:val="single" w:color="000000" w:themeColor="text2" w:sz="8" w:space="0"/>
              <w:bottom w:val="single" w:color="000000" w:themeColor="text2" w:sz="8" w:space="0"/>
              <w:right w:val="single" w:color="000000" w:themeColor="text2" w:sz="8" w:space="0"/>
            </w:tcBorders>
            <w:shd w:val="clear" w:color="auto" w:fill="D9D9D9" w:themeFill="background1" w:themeFillShade="D9"/>
          </w:tcPr>
          <w:p w:rsidRPr="004D7CBC" w:rsidR="006519E5" w:rsidP="25095888" w:rsidRDefault="25095888" w14:paraId="3D80A072" w14:textId="77777777">
            <w:pPr>
              <w:spacing w:line="260" w:lineRule="atLeast"/>
              <w:ind w:right="100"/>
              <w:rPr>
                <w:rFonts w:ascii="Verdana" w:hAnsi="Verdana" w:eastAsia="Verdana" w:cs="Verdana"/>
                <w:sz w:val="24"/>
                <w:szCs w:val="24"/>
                <w:lang w:eastAsia="nl-NL"/>
              </w:rPr>
            </w:pPr>
            <w:r w:rsidRPr="25095888">
              <w:rPr>
                <w:rFonts w:ascii="Verdana" w:hAnsi="Verdana" w:eastAsia="Verdana" w:cs="Verdana"/>
                <w:sz w:val="20"/>
                <w:szCs w:val="20"/>
                <w:lang w:eastAsia="nl-NL"/>
              </w:rPr>
              <w:t>Invulling</w:t>
            </w:r>
          </w:p>
        </w:tc>
      </w:tr>
    </w:tbl>
    <w:p w:rsidRPr="004D7CBC" w:rsidR="006519E5" w:rsidP="00063934" w:rsidRDefault="006519E5" w14:paraId="06770353" w14:textId="77777777">
      <w:pPr>
        <w:spacing w:line="240" w:lineRule="auto"/>
        <w:rPr>
          <w:rFonts w:ascii="Verdana" w:hAnsi="Verdana"/>
          <w:vanish/>
          <w:sz w:val="24"/>
          <w:szCs w:val="24"/>
          <w:lang w:eastAsia="nl-NL"/>
        </w:rPr>
      </w:pPr>
      <w:bookmarkStart w:name="table07" w:id="3"/>
      <w:bookmarkEnd w:id="3"/>
    </w:p>
    <w:tbl>
      <w:tblPr>
        <w:tblW w:w="9210" w:type="dxa"/>
        <w:tblCellMar>
          <w:top w:w="15" w:type="dxa"/>
          <w:left w:w="15" w:type="dxa"/>
          <w:bottom w:w="15" w:type="dxa"/>
          <w:right w:w="15" w:type="dxa"/>
        </w:tblCellMar>
        <w:tblLook w:val="00A0" w:firstRow="1" w:lastRow="0" w:firstColumn="1" w:lastColumn="0" w:noHBand="0" w:noVBand="0"/>
      </w:tblPr>
      <w:tblGrid>
        <w:gridCol w:w="3090"/>
        <w:gridCol w:w="6120"/>
      </w:tblGrid>
      <w:tr w:rsidRPr="00B4384C" w:rsidR="006519E5" w:rsidTr="20B66435" w14:paraId="5AC5C7A6" w14:textId="77777777">
        <w:tc>
          <w:tcPr>
            <w:tcW w:w="3090" w:type="dxa"/>
            <w:tcBorders>
              <w:top w:val="single" w:color="000000" w:themeColor="text2" w:sz="8" w:space="0"/>
              <w:left w:val="single" w:color="000000" w:themeColor="text2" w:sz="8" w:space="0"/>
              <w:bottom w:val="single" w:color="000000" w:themeColor="text2" w:sz="8" w:space="0"/>
              <w:right w:val="single" w:color="000000" w:themeColor="text2" w:sz="8" w:space="0"/>
            </w:tcBorders>
          </w:tcPr>
          <w:p w:rsidRPr="004D7CBC" w:rsidR="006519E5" w:rsidP="00396394" w:rsidRDefault="25095888" w14:paraId="1EC734C9" w14:textId="77777777">
            <w:pPr>
              <w:spacing w:line="260" w:lineRule="atLeast"/>
              <w:ind w:right="100"/>
              <w:rPr>
                <w:rFonts w:ascii="Verdana" w:hAnsi="Verdana"/>
                <w:sz w:val="24"/>
                <w:szCs w:val="24"/>
                <w:lang w:eastAsia="nl-NL"/>
              </w:rPr>
            </w:pPr>
            <w:r w:rsidRPr="25095888">
              <w:rPr>
                <w:rFonts w:ascii="Verdana" w:hAnsi="Verdana" w:eastAsia="Verdana" w:cs="Verdana"/>
                <w:sz w:val="20"/>
                <w:szCs w:val="20"/>
                <w:lang w:eastAsia="nl-NL"/>
              </w:rPr>
              <w:t>Op school wordt gewerkt aan de ontwikkeling van de sociale vaardigheid van alle leerlingen.</w:t>
            </w:r>
          </w:p>
        </w:tc>
        <w:tc>
          <w:tcPr>
            <w:tcW w:w="6120" w:type="dxa"/>
            <w:tcBorders>
              <w:top w:val="single" w:color="000000" w:themeColor="text2" w:sz="8" w:space="0"/>
              <w:left w:val="single" w:color="000000" w:themeColor="text2" w:sz="8" w:space="0"/>
              <w:bottom w:val="single" w:color="000000" w:themeColor="text2" w:sz="8" w:space="0"/>
              <w:right w:val="single" w:color="000000" w:themeColor="text2" w:sz="8" w:space="0"/>
            </w:tcBorders>
          </w:tcPr>
          <w:p w:rsidRPr="005A462F" w:rsidR="006519E5" w:rsidP="25095888" w:rsidRDefault="25095888" w14:paraId="5B40CE3F" w14:textId="77777777">
            <w:pPr>
              <w:spacing w:line="260" w:lineRule="atLeast"/>
              <w:ind w:right="100"/>
              <w:rPr>
                <w:rFonts w:ascii="Verdana" w:hAnsi="Verdana" w:eastAsia="Verdana" w:cs="Verdana"/>
                <w:sz w:val="20"/>
                <w:szCs w:val="20"/>
                <w:lang w:eastAsia="nl-NL"/>
              </w:rPr>
            </w:pPr>
            <w:r w:rsidRPr="25095888">
              <w:rPr>
                <w:rFonts w:ascii="Verdana" w:hAnsi="Verdana" w:eastAsia="Verdana" w:cs="Verdana"/>
                <w:b/>
                <w:bCs/>
                <w:sz w:val="20"/>
                <w:szCs w:val="20"/>
                <w:lang w:eastAsia="nl-NL"/>
              </w:rPr>
              <w:t xml:space="preserve">Deskundigheid: </w:t>
            </w:r>
          </w:p>
          <w:p w:rsidRPr="005A462F" w:rsidR="006519E5" w:rsidP="25095888" w:rsidRDefault="25095888" w14:paraId="60352ED0" w14:textId="77777777">
            <w:pPr>
              <w:spacing w:line="260" w:lineRule="atLeast"/>
              <w:ind w:right="100"/>
              <w:rPr>
                <w:rFonts w:ascii="Verdana" w:hAnsi="Verdana" w:eastAsia="Verdana" w:cs="Verdana"/>
                <w:sz w:val="20"/>
                <w:szCs w:val="20"/>
                <w:lang w:eastAsia="nl-NL"/>
              </w:rPr>
            </w:pPr>
            <w:r w:rsidRPr="25095888">
              <w:rPr>
                <w:rFonts w:ascii="Verdana" w:hAnsi="Verdana" w:eastAsia="Verdana" w:cs="Verdana"/>
                <w:sz w:val="20"/>
                <w:szCs w:val="20"/>
                <w:lang w:eastAsia="nl-NL"/>
              </w:rPr>
              <w:t>De school signaleert en verwijst door indien sociale vaardigheidstraining noodzakel</w:t>
            </w:r>
            <w:r w:rsidR="00396394">
              <w:rPr>
                <w:rFonts w:ascii="Verdana" w:hAnsi="Verdana" w:eastAsia="Verdana" w:cs="Verdana"/>
                <w:sz w:val="20"/>
                <w:szCs w:val="20"/>
                <w:lang w:eastAsia="nl-NL"/>
              </w:rPr>
              <w:t>ijk is.</w:t>
            </w:r>
          </w:p>
          <w:p w:rsidRPr="005A462F" w:rsidR="006519E5" w:rsidP="25095888" w:rsidRDefault="25095888" w14:paraId="7351B8ED" w14:textId="77777777">
            <w:pPr>
              <w:spacing w:line="260" w:lineRule="atLeast"/>
              <w:ind w:right="100"/>
              <w:rPr>
                <w:rFonts w:ascii="Verdana" w:hAnsi="Verdana" w:eastAsia="Verdana" w:cs="Verdana"/>
                <w:b/>
                <w:bCs/>
                <w:sz w:val="20"/>
                <w:szCs w:val="20"/>
                <w:lang w:eastAsia="nl-NL"/>
              </w:rPr>
            </w:pPr>
            <w:r w:rsidRPr="25095888">
              <w:rPr>
                <w:rFonts w:ascii="Verdana" w:hAnsi="Verdana" w:eastAsia="Verdana" w:cs="Verdana"/>
                <w:b/>
                <w:bCs/>
                <w:sz w:val="20"/>
                <w:szCs w:val="20"/>
                <w:lang w:eastAsia="nl-NL"/>
              </w:rPr>
              <w:t>Aandacht en tijd:</w:t>
            </w:r>
          </w:p>
          <w:p w:rsidRPr="005A462F" w:rsidR="006519E5" w:rsidP="25095888" w:rsidRDefault="25095888" w14:paraId="2130545C" w14:textId="77777777">
            <w:pPr>
              <w:spacing w:line="260" w:lineRule="atLeast"/>
              <w:ind w:right="100"/>
              <w:rPr>
                <w:rFonts w:ascii="Verdana" w:hAnsi="Verdana" w:eastAsia="Verdana" w:cs="Verdana"/>
                <w:sz w:val="20"/>
                <w:szCs w:val="20"/>
                <w:lang w:eastAsia="nl-NL"/>
              </w:rPr>
            </w:pPr>
            <w:r w:rsidRPr="25095888">
              <w:rPr>
                <w:rFonts w:ascii="Verdana" w:hAnsi="Verdana" w:eastAsia="Verdana" w:cs="Verdana"/>
                <w:sz w:val="20"/>
                <w:szCs w:val="20"/>
                <w:lang w:eastAsia="nl-NL"/>
              </w:rPr>
              <w:t>Het oefenen in sociale vaardigheid is verweven in ons pedagogisch handelen en heeft een preventief karakter.</w:t>
            </w:r>
          </w:p>
          <w:p w:rsidRPr="005A462F" w:rsidR="006519E5" w:rsidP="25095888" w:rsidRDefault="00396394" w14:paraId="5621156D" w14:textId="77777777">
            <w:pPr>
              <w:spacing w:line="260" w:lineRule="atLeast"/>
              <w:ind w:right="100"/>
              <w:rPr>
                <w:rFonts w:ascii="Verdana" w:hAnsi="Verdana" w:eastAsia="Verdana" w:cs="Verdana"/>
                <w:b/>
                <w:bCs/>
                <w:sz w:val="20"/>
                <w:szCs w:val="20"/>
                <w:lang w:eastAsia="nl-NL"/>
              </w:rPr>
            </w:pPr>
            <w:r>
              <w:rPr>
                <w:rFonts w:ascii="Verdana" w:hAnsi="Verdana" w:eastAsia="Verdana" w:cs="Verdana"/>
                <w:b/>
                <w:bCs/>
                <w:sz w:val="20"/>
                <w:szCs w:val="20"/>
                <w:lang w:eastAsia="nl-NL"/>
              </w:rPr>
              <w:t>Samenwerking:</w:t>
            </w:r>
          </w:p>
          <w:p w:rsidR="006519E5" w:rsidP="005A462F" w:rsidRDefault="25095888" w14:paraId="4E3FE5CA" w14:textId="77777777">
            <w:pPr>
              <w:spacing w:line="260" w:lineRule="atLeast"/>
              <w:ind w:right="100"/>
              <w:rPr>
                <w:rFonts w:ascii="Verdana" w:hAnsi="Verdana" w:eastAsia="Verdana" w:cs="Verdana"/>
                <w:sz w:val="20"/>
                <w:szCs w:val="20"/>
                <w:lang w:eastAsia="nl-NL"/>
              </w:rPr>
            </w:pPr>
            <w:r w:rsidRPr="25095888">
              <w:rPr>
                <w:rFonts w:ascii="Verdana" w:hAnsi="Verdana" w:eastAsia="Verdana" w:cs="Verdana"/>
                <w:sz w:val="20"/>
                <w:szCs w:val="20"/>
                <w:lang w:eastAsia="nl-NL"/>
              </w:rPr>
              <w:t>Tijdens de bouwvergaderingen, gesprekken en zorgteamvergaderingen worden leerlingen die extra zorg nodig hebben op dit gebied besproken en een gezamenlijk plan van aanpak gemaakt. De leerkrachten leven de afspraken allemaal op dezelfde manier na.</w:t>
            </w:r>
          </w:p>
          <w:p w:rsidRPr="00BE7141" w:rsidR="00396394" w:rsidP="005A462F" w:rsidRDefault="00396394" w14:paraId="045F6581" w14:textId="77777777">
            <w:pPr>
              <w:spacing w:line="260" w:lineRule="atLeast"/>
              <w:ind w:right="100"/>
              <w:rPr>
                <w:rFonts w:ascii="Verdana" w:hAnsi="Verdana"/>
                <w:bCs/>
                <w:sz w:val="20"/>
                <w:lang w:eastAsia="nl-NL"/>
              </w:rPr>
            </w:pPr>
          </w:p>
        </w:tc>
      </w:tr>
    </w:tbl>
    <w:p w:rsidR="00656DAA" w:rsidRDefault="00656DAA" w14:paraId="70891793" w14:textId="77777777">
      <w:r>
        <w:br w:type="page"/>
      </w:r>
    </w:p>
    <w:tbl>
      <w:tblPr>
        <w:tblW w:w="9210" w:type="dxa"/>
        <w:tblCellMar>
          <w:top w:w="15" w:type="dxa"/>
          <w:left w:w="15" w:type="dxa"/>
          <w:bottom w:w="15" w:type="dxa"/>
          <w:right w:w="15" w:type="dxa"/>
        </w:tblCellMar>
        <w:tblLook w:val="00A0" w:firstRow="1" w:lastRow="0" w:firstColumn="1" w:lastColumn="0" w:noHBand="0" w:noVBand="0"/>
      </w:tblPr>
      <w:tblGrid>
        <w:gridCol w:w="3090"/>
        <w:gridCol w:w="6120"/>
      </w:tblGrid>
      <w:tr w:rsidRPr="00B4384C" w:rsidR="006519E5" w:rsidTr="20B66435" w14:paraId="39B34F34" w14:textId="77777777">
        <w:tc>
          <w:tcPr>
            <w:tcW w:w="3090" w:type="dxa"/>
            <w:tcBorders>
              <w:top w:val="single" w:color="000000" w:themeColor="text2" w:sz="8" w:space="0"/>
              <w:left w:val="single" w:color="000000" w:themeColor="text2" w:sz="8" w:space="0"/>
              <w:bottom w:val="single" w:color="000000" w:themeColor="text2" w:sz="8" w:space="0"/>
              <w:right w:val="single" w:color="000000" w:themeColor="text2" w:sz="8" w:space="0"/>
            </w:tcBorders>
            <w:shd w:val="clear" w:color="auto" w:fill="D9D9D9" w:themeFill="background1" w:themeFillShade="D9"/>
          </w:tcPr>
          <w:p w:rsidRPr="00282912" w:rsidR="006519E5" w:rsidP="25095888" w:rsidRDefault="25095888" w14:paraId="565A4E4C" w14:textId="77777777">
            <w:pPr>
              <w:spacing w:line="260" w:lineRule="atLeast"/>
              <w:ind w:right="-180"/>
              <w:rPr>
                <w:rFonts w:ascii="Verdana" w:hAnsi="Verdana" w:eastAsia="Verdana" w:cs="Verdana"/>
                <w:sz w:val="24"/>
                <w:szCs w:val="24"/>
                <w:lang w:eastAsia="nl-NL"/>
              </w:rPr>
            </w:pPr>
            <w:r w:rsidRPr="25095888">
              <w:rPr>
                <w:rFonts w:ascii="Verdana" w:hAnsi="Verdana" w:eastAsia="Verdana" w:cs="Verdana"/>
                <w:sz w:val="20"/>
                <w:szCs w:val="20"/>
                <w:lang w:eastAsia="nl-NL"/>
              </w:rPr>
              <w:lastRenderedPageBreak/>
              <w:t>Arrangement</w:t>
            </w:r>
          </w:p>
        </w:tc>
        <w:tc>
          <w:tcPr>
            <w:tcW w:w="6120" w:type="dxa"/>
            <w:tcBorders>
              <w:top w:val="single" w:color="000000" w:themeColor="text2" w:sz="8" w:space="0"/>
              <w:left w:val="single" w:color="000000" w:themeColor="text2" w:sz="8" w:space="0"/>
              <w:bottom w:val="single" w:color="000000" w:themeColor="text2" w:sz="8" w:space="0"/>
              <w:right w:val="single" w:color="000000" w:themeColor="text2" w:sz="8" w:space="0"/>
            </w:tcBorders>
            <w:shd w:val="clear" w:color="auto" w:fill="D9D9D9" w:themeFill="background1" w:themeFillShade="D9"/>
          </w:tcPr>
          <w:p w:rsidRPr="00282912" w:rsidR="006519E5" w:rsidP="25095888" w:rsidRDefault="25095888" w14:paraId="617AA907" w14:textId="77777777">
            <w:pPr>
              <w:spacing w:line="260" w:lineRule="atLeast"/>
              <w:ind w:right="100"/>
              <w:rPr>
                <w:rFonts w:ascii="Verdana" w:hAnsi="Verdana" w:eastAsia="Verdana" w:cs="Verdana"/>
                <w:sz w:val="24"/>
                <w:szCs w:val="24"/>
                <w:lang w:eastAsia="nl-NL"/>
              </w:rPr>
            </w:pPr>
            <w:r w:rsidRPr="25095888">
              <w:rPr>
                <w:rFonts w:ascii="Verdana" w:hAnsi="Verdana" w:eastAsia="Verdana" w:cs="Verdana"/>
                <w:sz w:val="20"/>
                <w:szCs w:val="20"/>
                <w:lang w:eastAsia="nl-NL"/>
              </w:rPr>
              <w:t>Invulling</w:t>
            </w:r>
          </w:p>
        </w:tc>
      </w:tr>
      <w:tr w:rsidRPr="00A901E3" w:rsidR="006519E5" w:rsidTr="20B66435" w14:paraId="73F0D7D8" w14:textId="77777777">
        <w:tc>
          <w:tcPr>
            <w:tcW w:w="3090" w:type="dxa"/>
            <w:tcBorders>
              <w:top w:val="single" w:color="000000" w:themeColor="text2" w:sz="8" w:space="0"/>
              <w:left w:val="single" w:color="000000" w:themeColor="text2" w:sz="8" w:space="0"/>
              <w:bottom w:val="single" w:color="000000" w:themeColor="text2" w:sz="8" w:space="0"/>
              <w:right w:val="single" w:color="000000" w:themeColor="text2" w:sz="8" w:space="0"/>
            </w:tcBorders>
          </w:tcPr>
          <w:p w:rsidRPr="00A901E3" w:rsidR="006519E5" w:rsidP="25095888" w:rsidRDefault="25095888" w14:paraId="2EF259AE" w14:textId="77777777">
            <w:pPr>
              <w:spacing w:line="240" w:lineRule="auto"/>
              <w:ind w:right="100"/>
              <w:rPr>
                <w:rFonts w:ascii="Verdana" w:hAnsi="Verdana" w:eastAsia="Verdana" w:cs="Verdana"/>
                <w:sz w:val="20"/>
                <w:szCs w:val="20"/>
                <w:lang w:eastAsia="nl-NL"/>
              </w:rPr>
            </w:pPr>
            <w:r w:rsidRPr="25095888">
              <w:rPr>
                <w:rFonts w:ascii="Verdana" w:hAnsi="Verdana" w:eastAsia="Verdana" w:cs="Verdana"/>
                <w:sz w:val="20"/>
                <w:szCs w:val="20"/>
                <w:lang w:eastAsia="nl-NL"/>
              </w:rPr>
              <w:t>De school heeft een vangnet voor leerlingen die behoefte hebben aan:</w:t>
            </w:r>
          </w:p>
          <w:p w:rsidRPr="00A901E3" w:rsidR="006519E5" w:rsidP="00703E2A" w:rsidRDefault="25095888" w14:paraId="22672F3F" w14:textId="77777777">
            <w:pPr>
              <w:numPr>
                <w:ilvl w:val="0"/>
                <w:numId w:val="13"/>
              </w:numPr>
              <w:spacing w:line="240" w:lineRule="auto"/>
              <w:ind w:right="100"/>
              <w:rPr>
                <w:rFonts w:ascii="Verdana" w:hAnsi="Verdana" w:eastAsia="Verdana" w:cs="Verdana"/>
                <w:sz w:val="20"/>
                <w:szCs w:val="20"/>
                <w:lang w:eastAsia="nl-NL"/>
              </w:rPr>
            </w:pPr>
            <w:r w:rsidRPr="25095888">
              <w:rPr>
                <w:rFonts w:ascii="Verdana" w:hAnsi="Verdana" w:eastAsia="Verdana" w:cs="Verdana"/>
                <w:sz w:val="20"/>
                <w:szCs w:val="20"/>
                <w:lang w:eastAsia="nl-NL"/>
              </w:rPr>
              <w:t>kortdurende, afwisselende taken</w:t>
            </w:r>
          </w:p>
          <w:p w:rsidRPr="00A901E3" w:rsidR="006519E5" w:rsidP="00703E2A" w:rsidRDefault="25095888" w14:paraId="6B8C3EDA" w14:textId="77777777">
            <w:pPr>
              <w:numPr>
                <w:ilvl w:val="0"/>
                <w:numId w:val="13"/>
              </w:numPr>
              <w:spacing w:line="240" w:lineRule="auto"/>
              <w:ind w:right="100"/>
              <w:rPr>
                <w:rFonts w:ascii="Verdana" w:hAnsi="Verdana" w:eastAsia="Verdana" w:cs="Verdana"/>
                <w:sz w:val="20"/>
                <w:szCs w:val="20"/>
                <w:lang w:eastAsia="nl-NL"/>
              </w:rPr>
            </w:pPr>
            <w:r w:rsidRPr="25095888">
              <w:rPr>
                <w:rFonts w:ascii="Verdana" w:hAnsi="Verdana" w:eastAsia="Verdana" w:cs="Verdana"/>
                <w:sz w:val="20"/>
                <w:szCs w:val="20"/>
                <w:lang w:eastAsia="nl-NL"/>
              </w:rPr>
              <w:t>hulp bij het aanbrengen van structuur in hun werk</w:t>
            </w:r>
          </w:p>
          <w:p w:rsidRPr="00A901E3" w:rsidR="006519E5" w:rsidP="00703E2A" w:rsidRDefault="25095888" w14:paraId="7E542F85" w14:textId="77777777">
            <w:pPr>
              <w:numPr>
                <w:ilvl w:val="0"/>
                <w:numId w:val="12"/>
              </w:numPr>
              <w:spacing w:line="240" w:lineRule="auto"/>
              <w:ind w:right="100"/>
              <w:rPr>
                <w:rFonts w:ascii="Verdana" w:hAnsi="Verdana" w:eastAsia="Verdana" w:cs="Verdana"/>
                <w:sz w:val="24"/>
                <w:szCs w:val="24"/>
                <w:lang w:eastAsia="nl-NL"/>
              </w:rPr>
            </w:pPr>
            <w:r w:rsidRPr="25095888">
              <w:rPr>
                <w:rFonts w:ascii="Verdana" w:hAnsi="Verdana" w:eastAsia="Verdana" w:cs="Verdana"/>
                <w:sz w:val="20"/>
                <w:szCs w:val="20"/>
                <w:lang w:eastAsia="nl-NL"/>
              </w:rPr>
              <w:t>contact leggen met andere leerlingen</w:t>
            </w:r>
          </w:p>
          <w:p w:rsidRPr="00A901E3" w:rsidR="006519E5" w:rsidP="00703E2A" w:rsidRDefault="25095888" w14:paraId="7EB00B1B" w14:textId="77777777">
            <w:pPr>
              <w:numPr>
                <w:ilvl w:val="0"/>
                <w:numId w:val="12"/>
              </w:numPr>
              <w:spacing w:line="240" w:lineRule="auto"/>
              <w:ind w:right="100"/>
              <w:rPr>
                <w:rFonts w:ascii="Verdana" w:hAnsi="Verdana" w:eastAsia="Verdana" w:cs="Verdana"/>
                <w:sz w:val="24"/>
                <w:szCs w:val="24"/>
                <w:lang w:eastAsia="nl-NL"/>
              </w:rPr>
            </w:pPr>
            <w:r w:rsidRPr="25095888">
              <w:rPr>
                <w:rFonts w:ascii="Verdana" w:hAnsi="Verdana" w:eastAsia="Verdana" w:cs="Verdana"/>
                <w:sz w:val="20"/>
                <w:szCs w:val="20"/>
                <w:lang w:eastAsia="nl-NL"/>
              </w:rPr>
              <w:t>verplaatsen in andere leerlingen</w:t>
            </w:r>
          </w:p>
          <w:p w:rsidRPr="00A901E3" w:rsidR="006519E5" w:rsidP="00703E2A" w:rsidRDefault="25095888" w14:paraId="42A70C82" w14:textId="77777777">
            <w:pPr>
              <w:numPr>
                <w:ilvl w:val="0"/>
                <w:numId w:val="12"/>
              </w:numPr>
              <w:spacing w:line="240" w:lineRule="auto"/>
              <w:ind w:right="100"/>
              <w:rPr>
                <w:rFonts w:ascii="Verdana" w:hAnsi="Verdana" w:eastAsia="Verdana" w:cs="Verdana"/>
                <w:sz w:val="20"/>
                <w:szCs w:val="20"/>
                <w:lang w:eastAsia="nl-NL"/>
              </w:rPr>
            </w:pPr>
            <w:r w:rsidRPr="25095888">
              <w:rPr>
                <w:rFonts w:ascii="Verdana" w:hAnsi="Verdana" w:eastAsia="Verdana" w:cs="Verdana"/>
                <w:sz w:val="20"/>
                <w:szCs w:val="20"/>
                <w:lang w:eastAsia="nl-NL"/>
              </w:rPr>
              <w:t>ondersteuning bij hun spraak- taalontwikkeling (articulatieprobleem, kleine woordenschat, tweetaligheid, problemen bij fonemisch bewustzijn)</w:t>
            </w:r>
          </w:p>
          <w:p w:rsidRPr="00A901E3" w:rsidR="006519E5" w:rsidP="00703E2A" w:rsidRDefault="25095888" w14:paraId="1D97C141" w14:textId="77777777">
            <w:pPr>
              <w:numPr>
                <w:ilvl w:val="0"/>
                <w:numId w:val="12"/>
              </w:numPr>
              <w:spacing w:line="240" w:lineRule="auto"/>
              <w:ind w:right="100"/>
              <w:rPr>
                <w:rFonts w:ascii="Verdana" w:hAnsi="Verdana" w:eastAsia="Verdana" w:cs="Verdana"/>
                <w:sz w:val="20"/>
                <w:szCs w:val="20"/>
                <w:lang w:eastAsia="nl-NL"/>
              </w:rPr>
            </w:pPr>
            <w:r w:rsidRPr="25095888">
              <w:rPr>
                <w:rFonts w:ascii="Verdana" w:hAnsi="Verdana" w:eastAsia="Verdana" w:cs="Verdana"/>
                <w:sz w:val="20"/>
                <w:szCs w:val="20"/>
                <w:lang w:eastAsia="nl-NL"/>
              </w:rPr>
              <w:t>ondersteuning bij hun motorische ontwikkeling (slecht ter been zijn, beperkte spierspanning, bewegingsbeperking, lichamelijke handicap)</w:t>
            </w:r>
          </w:p>
        </w:tc>
        <w:tc>
          <w:tcPr>
            <w:tcW w:w="6120" w:type="dxa"/>
            <w:tcBorders>
              <w:top w:val="single" w:color="000000" w:themeColor="text2" w:sz="8" w:space="0"/>
              <w:left w:val="single" w:color="000000" w:themeColor="text2" w:sz="8" w:space="0"/>
              <w:bottom w:val="single" w:color="000000" w:themeColor="text2" w:sz="8" w:space="0"/>
              <w:right w:val="single" w:color="000000" w:themeColor="text2" w:sz="8" w:space="0"/>
            </w:tcBorders>
          </w:tcPr>
          <w:p w:rsidRPr="00A901E3" w:rsidR="006519E5" w:rsidP="25095888" w:rsidRDefault="25095888" w14:paraId="61DD8EE9" w14:textId="77777777">
            <w:pPr>
              <w:spacing w:line="260" w:lineRule="atLeast"/>
              <w:ind w:right="100"/>
              <w:rPr>
                <w:rFonts w:ascii="Verdana" w:hAnsi="Verdana" w:eastAsia="Verdana" w:cs="Verdana"/>
                <w:b/>
                <w:bCs/>
                <w:sz w:val="20"/>
                <w:szCs w:val="20"/>
                <w:lang w:eastAsia="nl-NL"/>
              </w:rPr>
            </w:pPr>
            <w:r w:rsidRPr="25095888">
              <w:rPr>
                <w:rFonts w:ascii="Verdana" w:hAnsi="Verdana" w:eastAsia="Verdana" w:cs="Verdana"/>
                <w:b/>
                <w:bCs/>
                <w:sz w:val="20"/>
                <w:szCs w:val="20"/>
                <w:lang w:eastAsia="nl-NL"/>
              </w:rPr>
              <w:t xml:space="preserve">Deskundigheid: </w:t>
            </w:r>
          </w:p>
          <w:p w:rsidRPr="00A901E3" w:rsidR="006519E5" w:rsidP="25095888" w:rsidRDefault="25095888" w14:paraId="0BC0789C" w14:textId="77777777">
            <w:pPr>
              <w:spacing w:line="260" w:lineRule="atLeast"/>
              <w:ind w:right="100"/>
              <w:rPr>
                <w:rFonts w:ascii="Verdana" w:hAnsi="Verdana" w:eastAsia="Verdana" w:cs="Verdana"/>
                <w:sz w:val="20"/>
                <w:szCs w:val="20"/>
                <w:lang w:eastAsia="nl-NL"/>
              </w:rPr>
            </w:pPr>
            <w:r w:rsidRPr="25095888">
              <w:rPr>
                <w:rFonts w:ascii="Verdana" w:hAnsi="Verdana" w:eastAsia="Verdana" w:cs="Verdana"/>
                <w:sz w:val="20"/>
                <w:szCs w:val="20"/>
                <w:lang w:eastAsia="nl-NL"/>
              </w:rPr>
              <w:t xml:space="preserve">De school streeft ernaar om alle leerlingen binnen de groep op te vangen. Dit betekent dat elke leerkracht op de Familieschool in staat moet zijn (binnen bepaalde grenzen) </w:t>
            </w:r>
            <w:r w:rsidR="00396394">
              <w:rPr>
                <w:rFonts w:ascii="Verdana" w:hAnsi="Verdana" w:eastAsia="Verdana" w:cs="Verdana"/>
                <w:sz w:val="20"/>
                <w:szCs w:val="20"/>
                <w:lang w:eastAsia="nl-NL"/>
              </w:rPr>
              <w:t>om elke leerling te begeleiden.</w:t>
            </w:r>
          </w:p>
          <w:p w:rsidRPr="00A901E3" w:rsidR="006519E5" w:rsidP="20B66435" w:rsidRDefault="20B66435" w14:paraId="71DFA4BA" w14:textId="77777777">
            <w:pPr>
              <w:spacing w:line="260" w:lineRule="atLeast"/>
              <w:ind w:right="100"/>
              <w:rPr>
                <w:rFonts w:ascii="Verdana" w:hAnsi="Verdana" w:eastAsia="Verdana" w:cs="Verdana"/>
                <w:sz w:val="20"/>
                <w:szCs w:val="20"/>
                <w:lang w:eastAsia="nl-NL"/>
              </w:rPr>
            </w:pPr>
            <w:r w:rsidRPr="20B66435">
              <w:rPr>
                <w:rFonts w:ascii="Verdana" w:hAnsi="Verdana" w:eastAsia="Verdana" w:cs="Verdana"/>
                <w:sz w:val="20"/>
                <w:szCs w:val="20"/>
                <w:lang w:eastAsia="nl-NL"/>
              </w:rPr>
              <w:t>De leerkracht krijgt hierbij ondersteuning van collega’s. Collegiale consultatie, observaties en klasbezoeken hebben allemaal het doel om te leren van en met elkaar om de zorg voor de leerlingen nog beter te kunnen uitvoeren in de klas.</w:t>
            </w:r>
          </w:p>
          <w:p w:rsidRPr="00A901E3" w:rsidR="006519E5" w:rsidP="38BF52D5" w:rsidRDefault="38BF52D5" w14:paraId="2BBF6C48" w14:textId="77777777">
            <w:pPr>
              <w:spacing w:line="260" w:lineRule="atLeast"/>
              <w:ind w:right="100"/>
              <w:rPr>
                <w:rFonts w:ascii="Verdana" w:hAnsi="Verdana" w:eastAsia="Verdana" w:cs="Verdana"/>
                <w:sz w:val="20"/>
                <w:szCs w:val="20"/>
                <w:lang w:eastAsia="nl-NL"/>
              </w:rPr>
            </w:pPr>
            <w:r w:rsidRPr="38BF52D5">
              <w:rPr>
                <w:rFonts w:ascii="Verdana" w:hAnsi="Verdana" w:eastAsia="Verdana" w:cs="Verdana"/>
                <w:sz w:val="20"/>
                <w:szCs w:val="20"/>
                <w:lang w:eastAsia="nl-NL"/>
              </w:rPr>
              <w:t>We gaan ervan uit dat door deze samenwerking de deskundigheid vergroot bij alle medewerkers en dat alle partijen expertise ontwikkelen op de verschillende</w:t>
            </w:r>
            <w:r w:rsidR="00EB0FA2">
              <w:rPr>
                <w:rFonts w:ascii="Verdana" w:hAnsi="Verdana" w:eastAsia="Verdana" w:cs="Verdana"/>
                <w:sz w:val="20"/>
                <w:szCs w:val="20"/>
                <w:lang w:eastAsia="nl-NL"/>
              </w:rPr>
              <w:t xml:space="preserve"> zorggebieden.</w:t>
            </w:r>
          </w:p>
          <w:p w:rsidRPr="007749C5" w:rsidR="006519E5" w:rsidP="25095888" w:rsidRDefault="25095888" w14:paraId="69A9D19B" w14:textId="77777777">
            <w:pPr>
              <w:pStyle w:val="Lijstalinea"/>
              <w:spacing w:after="0" w:line="240" w:lineRule="auto"/>
              <w:ind w:left="0" w:right="100"/>
              <w:rPr>
                <w:rFonts w:ascii="Verdana" w:hAnsi="Verdana" w:eastAsia="Verdana" w:cs="Verdana"/>
                <w:sz w:val="20"/>
                <w:szCs w:val="20"/>
                <w:lang w:eastAsia="nl-NL"/>
              </w:rPr>
            </w:pPr>
            <w:r w:rsidRPr="007749C5">
              <w:rPr>
                <w:rFonts w:ascii="Verdana" w:hAnsi="Verdana" w:eastAsia="Verdana" w:cs="Verdana"/>
                <w:b/>
                <w:bCs/>
                <w:sz w:val="20"/>
                <w:szCs w:val="20"/>
                <w:lang w:eastAsia="nl-NL"/>
              </w:rPr>
              <w:t>Aandacht en tijd:</w:t>
            </w:r>
          </w:p>
          <w:p w:rsidRPr="007749C5" w:rsidR="006519E5" w:rsidP="00BE7141" w:rsidRDefault="006519E5" w14:paraId="32DB2424" w14:textId="77777777">
            <w:pPr>
              <w:pStyle w:val="Lijstalinea"/>
              <w:spacing w:after="0" w:line="240" w:lineRule="auto"/>
              <w:ind w:left="0" w:right="100"/>
              <w:rPr>
                <w:rFonts w:ascii="Verdana" w:hAnsi="Verdana"/>
                <w:sz w:val="20"/>
                <w:szCs w:val="20"/>
                <w:lang w:eastAsia="nl-NL"/>
              </w:rPr>
            </w:pPr>
          </w:p>
          <w:p w:rsidRPr="00D10242" w:rsidR="00534C34" w:rsidP="00534C34" w:rsidRDefault="38BF52D5" w14:paraId="1C064415" w14:textId="6C607647">
            <w:pPr>
              <w:autoSpaceDE w:val="0"/>
              <w:autoSpaceDN w:val="0"/>
              <w:adjustRightInd w:val="0"/>
              <w:spacing w:after="0" w:line="240" w:lineRule="auto"/>
              <w:rPr>
                <w:rFonts w:ascii="Verdana" w:hAnsi="Verdana" w:eastAsia="Verdana,Courier New" w:cs="Verdana,Courier New"/>
                <w:sz w:val="20"/>
                <w:szCs w:val="20"/>
                <w:lang w:eastAsia="nl-NL"/>
              </w:rPr>
            </w:pPr>
            <w:r w:rsidRPr="007749C5">
              <w:rPr>
                <w:rFonts w:ascii="Verdana" w:hAnsi="Verdana" w:eastAsia="Verdana" w:cs="Verdana"/>
                <w:sz w:val="20"/>
                <w:szCs w:val="20"/>
                <w:lang w:eastAsia="nl-NL"/>
              </w:rPr>
              <w:t>Er is een</w:t>
            </w:r>
            <w:r w:rsidR="00FD0D60">
              <w:rPr>
                <w:rFonts w:ascii="Verdana" w:hAnsi="Verdana" w:eastAsia="Verdana" w:cs="Verdana"/>
                <w:sz w:val="20"/>
                <w:szCs w:val="20"/>
                <w:lang w:eastAsia="nl-NL"/>
              </w:rPr>
              <w:t xml:space="preserve"> gemiddelde groepsgrootte van 2</w:t>
            </w:r>
            <w:r w:rsidR="00633356">
              <w:rPr>
                <w:rFonts w:ascii="Verdana" w:hAnsi="Verdana" w:eastAsia="Verdana" w:cs="Verdana"/>
                <w:sz w:val="20"/>
                <w:szCs w:val="20"/>
                <w:lang w:eastAsia="nl-NL"/>
              </w:rPr>
              <w:t>4</w:t>
            </w:r>
            <w:r w:rsidR="007749C5">
              <w:rPr>
                <w:rFonts w:ascii="Verdana" w:hAnsi="Verdana" w:eastAsia="Verdana" w:cs="Verdana"/>
                <w:sz w:val="20"/>
                <w:szCs w:val="20"/>
                <w:lang w:eastAsia="nl-NL"/>
              </w:rPr>
              <w:t xml:space="preserve"> leerlingen per 1-10-20</w:t>
            </w:r>
            <w:r w:rsidR="00633356">
              <w:rPr>
                <w:rFonts w:ascii="Verdana" w:hAnsi="Verdana" w:eastAsia="Verdana" w:cs="Verdana"/>
                <w:sz w:val="20"/>
                <w:szCs w:val="20"/>
                <w:lang w:eastAsia="nl-NL"/>
              </w:rPr>
              <w:t>22</w:t>
            </w:r>
            <w:r w:rsidR="00FD0D60">
              <w:rPr>
                <w:rFonts w:ascii="Verdana" w:hAnsi="Verdana" w:eastAsia="Verdana,Courier New" w:cs="Verdana,Courier New"/>
                <w:sz w:val="20"/>
                <w:szCs w:val="20"/>
                <w:lang w:eastAsia="nl-NL"/>
              </w:rPr>
              <w:t xml:space="preserve">. </w:t>
            </w:r>
            <w:r w:rsidRPr="00D10242" w:rsidR="00534C34">
              <w:rPr>
                <w:rFonts w:ascii="Verdana" w:hAnsi="Verdana" w:eastAsia="Verdana,Courier New" w:cs="Verdana,Courier New"/>
                <w:sz w:val="20"/>
                <w:szCs w:val="20"/>
                <w:lang w:eastAsia="nl-NL"/>
              </w:rPr>
              <w:t>Op de Familieschool zetten we bewust en consequent in op het verbeteren van de basiszorg (zwaarteniveau 1) binnen de groep. We geloven in de kracht van een goed pedagogisch klimaat, rust, structuur, veiligheid en de kracht van doelgerichte instructie op verschillende niveaus. De afgelopen jaren hebben alle acties in dienst gestaan van bovengenoemde onderwerpen. De focus ligt op leerkrachtgedra</w:t>
            </w:r>
            <w:r w:rsidR="00534C34">
              <w:rPr>
                <w:rFonts w:ascii="Verdana" w:hAnsi="Verdana" w:eastAsia="Verdana,Courier New" w:cs="Verdana,Courier New"/>
                <w:sz w:val="20"/>
                <w:szCs w:val="20"/>
                <w:lang w:eastAsia="nl-NL"/>
              </w:rPr>
              <w:t>g; 'de leerkracht doet er toe'.</w:t>
            </w:r>
          </w:p>
          <w:p w:rsidRPr="00D10242" w:rsidR="00534C34" w:rsidP="00534C34" w:rsidRDefault="00534C34" w14:paraId="376EACA6" w14:textId="77777777">
            <w:pPr>
              <w:autoSpaceDE w:val="0"/>
              <w:autoSpaceDN w:val="0"/>
              <w:adjustRightInd w:val="0"/>
              <w:spacing w:after="0" w:line="240" w:lineRule="auto"/>
              <w:rPr>
                <w:rFonts w:ascii="Verdana" w:hAnsi="Verdana" w:cs="Courier New"/>
                <w:sz w:val="20"/>
                <w:szCs w:val="20"/>
                <w:lang w:eastAsia="nl-NL"/>
              </w:rPr>
            </w:pPr>
          </w:p>
          <w:p w:rsidRPr="00D10242" w:rsidR="00534C34" w:rsidP="00534C34" w:rsidRDefault="00534C34" w14:paraId="2BE24009" w14:textId="77777777">
            <w:pPr>
              <w:autoSpaceDE w:val="0"/>
              <w:autoSpaceDN w:val="0"/>
              <w:adjustRightInd w:val="0"/>
              <w:spacing w:after="0" w:line="240" w:lineRule="auto"/>
              <w:rPr>
                <w:rFonts w:ascii="Verdana" w:hAnsi="Verdana" w:eastAsia="Verdana,Courier New" w:cs="Verdana,Courier New"/>
                <w:sz w:val="20"/>
                <w:szCs w:val="20"/>
                <w:lang w:eastAsia="nl-NL"/>
              </w:rPr>
            </w:pPr>
            <w:r w:rsidRPr="00D10242">
              <w:rPr>
                <w:rFonts w:ascii="Verdana" w:hAnsi="Verdana" w:eastAsia="Verdana,Courier New" w:cs="Verdana,Courier New"/>
                <w:sz w:val="20"/>
                <w:szCs w:val="20"/>
                <w:lang w:eastAsia="nl-NL"/>
              </w:rPr>
              <w:t>Vanuit die gedachte kiezen wij er op school voor om alle leerlingen op te vangen binnen de eigen groep door de eigen groepsleerkracht. Op deze manier willen we toewerken naar een school waarbij de basiszorg van een dusdanig hoog niveau is dat wij 85% van onze leerlingen, uit ons primaire voedingsgebied, kunnen opvangen. Voor 10% van de leerlin</w:t>
            </w:r>
            <w:r>
              <w:rPr>
                <w:rFonts w:ascii="Verdana" w:hAnsi="Verdana" w:eastAsia="Verdana,Courier New" w:cs="Verdana,Courier New"/>
                <w:sz w:val="20"/>
                <w:szCs w:val="20"/>
                <w:lang w:eastAsia="nl-NL"/>
              </w:rPr>
              <w:t>gen zal breedtezorg nodig zijn.</w:t>
            </w:r>
          </w:p>
          <w:p w:rsidRPr="00D10242" w:rsidR="00534C34" w:rsidP="00534C34" w:rsidRDefault="00534C34" w14:paraId="21BF6A0B" w14:textId="77777777">
            <w:pPr>
              <w:autoSpaceDE w:val="0"/>
              <w:autoSpaceDN w:val="0"/>
              <w:adjustRightInd w:val="0"/>
              <w:spacing w:after="0" w:line="240" w:lineRule="auto"/>
              <w:rPr>
                <w:rFonts w:ascii="Verdana" w:hAnsi="Verdana" w:eastAsia="Verdana,Courier New" w:cs="Verdana,Courier New"/>
                <w:sz w:val="20"/>
                <w:szCs w:val="20"/>
                <w:lang w:eastAsia="nl-NL"/>
              </w:rPr>
            </w:pPr>
            <w:r w:rsidRPr="00D10242">
              <w:rPr>
                <w:rFonts w:ascii="Verdana" w:hAnsi="Verdana" w:eastAsia="Verdana,Courier New" w:cs="Verdana,Courier New"/>
                <w:sz w:val="20"/>
                <w:szCs w:val="20"/>
                <w:lang w:eastAsia="nl-NL"/>
              </w:rPr>
              <w:t>Hierbij willen wij uitdrukkelijk vermelden dat we dit nastreven voor de leerlingen uit ons primaire voedingsgebied en dat we niet de ambitie hebben om ons te specialis</w:t>
            </w:r>
            <w:r>
              <w:rPr>
                <w:rFonts w:ascii="Verdana" w:hAnsi="Verdana" w:eastAsia="Verdana,Courier New" w:cs="Verdana,Courier New"/>
                <w:sz w:val="20"/>
                <w:szCs w:val="20"/>
                <w:lang w:eastAsia="nl-NL"/>
              </w:rPr>
              <w:t>eren in een bepaald zorggebied.</w:t>
            </w:r>
          </w:p>
          <w:p w:rsidRPr="00D10242" w:rsidR="00534C34" w:rsidP="00534C34" w:rsidRDefault="00534C34" w14:paraId="4753FA7E" w14:textId="77777777">
            <w:pPr>
              <w:autoSpaceDE w:val="0"/>
              <w:autoSpaceDN w:val="0"/>
              <w:adjustRightInd w:val="0"/>
              <w:spacing w:after="0" w:line="240" w:lineRule="auto"/>
              <w:rPr>
                <w:rFonts w:ascii="Verdana" w:hAnsi="Verdana" w:cs="Courier New"/>
                <w:sz w:val="20"/>
                <w:szCs w:val="20"/>
                <w:lang w:eastAsia="nl-NL"/>
              </w:rPr>
            </w:pPr>
          </w:p>
          <w:p w:rsidRPr="00D10242" w:rsidR="00534C34" w:rsidP="00534C34" w:rsidRDefault="00534C34" w14:paraId="7BBD8D16" w14:textId="77777777">
            <w:pPr>
              <w:autoSpaceDE w:val="0"/>
              <w:autoSpaceDN w:val="0"/>
              <w:adjustRightInd w:val="0"/>
              <w:spacing w:after="0" w:line="240" w:lineRule="auto"/>
              <w:rPr>
                <w:rFonts w:ascii="Verdana" w:hAnsi="Verdana" w:eastAsia="Verdana,Courier New" w:cs="Verdana,Courier New"/>
                <w:sz w:val="20"/>
                <w:szCs w:val="20"/>
                <w:lang w:eastAsia="nl-NL"/>
              </w:rPr>
            </w:pPr>
            <w:r w:rsidRPr="00D10242">
              <w:rPr>
                <w:rFonts w:ascii="Verdana" w:hAnsi="Verdana" w:eastAsia="Verdana,Courier New" w:cs="Verdana,Courier New"/>
                <w:sz w:val="20"/>
                <w:szCs w:val="20"/>
                <w:lang w:eastAsia="nl-NL"/>
              </w:rPr>
              <w:t xml:space="preserve">Om bovenstaande doelstellingen te kunnen behalen hebben wij middelen nodig. Deze middelen zijn nodig om leerkrachten te kunnen coachen, begeleiden, collegiale consultatie, uitroosteren om individuele leerlijnen uit </w:t>
            </w:r>
            <w:r>
              <w:rPr>
                <w:rFonts w:ascii="Verdana" w:hAnsi="Verdana" w:eastAsia="Verdana,Courier New" w:cs="Verdana,Courier New"/>
                <w:sz w:val="20"/>
                <w:szCs w:val="20"/>
                <w:lang w:eastAsia="nl-NL"/>
              </w:rPr>
              <w:t>te zoeken enz.</w:t>
            </w:r>
          </w:p>
          <w:p w:rsidRPr="007749C5" w:rsidR="006519E5" w:rsidP="38BF52D5" w:rsidRDefault="006519E5" w14:paraId="31DA729D" w14:textId="77777777">
            <w:pPr>
              <w:pStyle w:val="Lijstalinea"/>
              <w:spacing w:after="0" w:line="240" w:lineRule="auto"/>
              <w:ind w:left="0" w:right="100"/>
              <w:rPr>
                <w:rFonts w:ascii="Verdana" w:hAnsi="Verdana" w:eastAsia="Verdana" w:cs="Verdana"/>
                <w:sz w:val="20"/>
                <w:szCs w:val="20"/>
                <w:lang w:eastAsia="nl-NL"/>
              </w:rPr>
            </w:pPr>
          </w:p>
          <w:p w:rsidRPr="007749C5" w:rsidR="006519E5" w:rsidP="25095888" w:rsidRDefault="25095888" w14:paraId="246BC0FC" w14:textId="77777777">
            <w:pPr>
              <w:pStyle w:val="Lijstalinea"/>
              <w:spacing w:after="0" w:line="240" w:lineRule="auto"/>
              <w:ind w:left="0" w:right="100"/>
              <w:rPr>
                <w:rFonts w:ascii="Verdana" w:hAnsi="Verdana" w:eastAsia="Verdana" w:cs="Verdana"/>
                <w:sz w:val="20"/>
                <w:szCs w:val="20"/>
                <w:lang w:eastAsia="nl-NL"/>
              </w:rPr>
            </w:pPr>
            <w:r w:rsidRPr="007749C5">
              <w:rPr>
                <w:rFonts w:ascii="Verdana" w:hAnsi="Verdana" w:eastAsia="Verdana" w:cs="Verdana"/>
                <w:sz w:val="20"/>
                <w:szCs w:val="20"/>
                <w:lang w:eastAsia="nl-NL"/>
              </w:rPr>
              <w:t>De volgende personen werken, naast de groepsleerkracht ter onders</w:t>
            </w:r>
            <w:r w:rsidRPr="007749C5" w:rsidR="00EB0FA2">
              <w:rPr>
                <w:rFonts w:ascii="Verdana" w:hAnsi="Verdana" w:eastAsia="Verdana" w:cs="Verdana"/>
                <w:sz w:val="20"/>
                <w:szCs w:val="20"/>
                <w:lang w:eastAsia="nl-NL"/>
              </w:rPr>
              <w:t>teuning van de groepsleerkracht:</w:t>
            </w:r>
            <w:r w:rsidRPr="007749C5">
              <w:rPr>
                <w:rFonts w:ascii="Verdana" w:hAnsi="Verdana" w:eastAsia="Verdana" w:cs="Verdana"/>
                <w:sz w:val="20"/>
                <w:szCs w:val="20"/>
                <w:lang w:eastAsia="nl-NL"/>
              </w:rPr>
              <w:t xml:space="preserve"> intern bege</w:t>
            </w:r>
            <w:r w:rsidRPr="007749C5" w:rsidR="00212ACF">
              <w:rPr>
                <w:rFonts w:ascii="Verdana" w:hAnsi="Verdana" w:eastAsia="Verdana" w:cs="Verdana"/>
                <w:sz w:val="20"/>
                <w:szCs w:val="20"/>
                <w:lang w:eastAsia="nl-NL"/>
              </w:rPr>
              <w:t>leider</w:t>
            </w:r>
            <w:r w:rsidRPr="007749C5" w:rsidR="00EB0FA2">
              <w:rPr>
                <w:rFonts w:ascii="Verdana" w:hAnsi="Verdana" w:eastAsia="Verdana" w:cs="Verdana"/>
                <w:sz w:val="20"/>
                <w:szCs w:val="20"/>
                <w:lang w:eastAsia="nl-NL"/>
              </w:rPr>
              <w:t>, conciërge en directie.</w:t>
            </w:r>
          </w:p>
          <w:p w:rsidR="006519E5" w:rsidP="00BE7141" w:rsidRDefault="006519E5" w14:paraId="54D7561E" w14:textId="77777777">
            <w:pPr>
              <w:pStyle w:val="Lijstalinea"/>
              <w:spacing w:after="0" w:line="240" w:lineRule="auto"/>
              <w:ind w:left="0" w:right="100"/>
              <w:rPr>
                <w:rFonts w:ascii="Verdana" w:hAnsi="Verdana"/>
                <w:sz w:val="20"/>
                <w:szCs w:val="20"/>
                <w:lang w:eastAsia="nl-NL"/>
              </w:rPr>
            </w:pPr>
          </w:p>
          <w:p w:rsidRPr="00A901E3" w:rsidR="006519E5" w:rsidP="25095888" w:rsidRDefault="00EB0FA2" w14:paraId="640F9D2E" w14:textId="77777777">
            <w:pPr>
              <w:spacing w:line="240" w:lineRule="auto"/>
              <w:ind w:right="102"/>
              <w:rPr>
                <w:rFonts w:ascii="Verdana" w:hAnsi="Verdana" w:eastAsia="Verdana" w:cs="Verdana"/>
                <w:b/>
                <w:bCs/>
                <w:sz w:val="20"/>
                <w:szCs w:val="20"/>
                <w:lang w:eastAsia="nl-NL"/>
              </w:rPr>
            </w:pPr>
            <w:r>
              <w:rPr>
                <w:rFonts w:ascii="Verdana" w:hAnsi="Verdana" w:eastAsia="Verdana" w:cs="Verdana"/>
                <w:b/>
                <w:bCs/>
                <w:sz w:val="20"/>
                <w:szCs w:val="20"/>
                <w:lang w:eastAsia="nl-NL"/>
              </w:rPr>
              <w:t>Voorzieningen:</w:t>
            </w:r>
          </w:p>
          <w:p w:rsidRPr="00A901E3" w:rsidR="006519E5" w:rsidP="25095888" w:rsidRDefault="25095888" w14:paraId="460DD736" w14:textId="77777777">
            <w:pPr>
              <w:spacing w:line="240" w:lineRule="auto"/>
              <w:ind w:right="102"/>
              <w:rPr>
                <w:rFonts w:ascii="Verdana" w:hAnsi="Verdana" w:eastAsia="Verdana" w:cs="Verdana"/>
                <w:sz w:val="20"/>
                <w:szCs w:val="20"/>
                <w:lang w:eastAsia="nl-NL"/>
              </w:rPr>
            </w:pPr>
            <w:r w:rsidRPr="25095888">
              <w:rPr>
                <w:rFonts w:ascii="Verdana" w:hAnsi="Verdana" w:eastAsia="Verdana" w:cs="Verdana"/>
                <w:sz w:val="20"/>
                <w:szCs w:val="20"/>
                <w:lang w:eastAsia="nl-NL"/>
              </w:rPr>
              <w:t>Er is</w:t>
            </w:r>
            <w:r w:rsidR="00EB0FA2">
              <w:rPr>
                <w:rFonts w:ascii="Verdana" w:hAnsi="Verdana" w:eastAsia="Verdana" w:cs="Verdana"/>
                <w:sz w:val="20"/>
                <w:szCs w:val="20"/>
                <w:lang w:eastAsia="nl-NL"/>
              </w:rPr>
              <w:t xml:space="preserve"> een invalidentoilet en douche.</w:t>
            </w:r>
          </w:p>
          <w:p w:rsidRPr="00A901E3" w:rsidR="006519E5" w:rsidP="25095888" w:rsidRDefault="25095888" w14:paraId="1C0602DE" w14:textId="77777777">
            <w:pPr>
              <w:spacing w:line="240" w:lineRule="auto"/>
              <w:ind w:right="102"/>
              <w:rPr>
                <w:rFonts w:ascii="Verdana" w:hAnsi="Verdana" w:eastAsia="Verdana" w:cs="Verdana"/>
                <w:sz w:val="20"/>
                <w:szCs w:val="20"/>
                <w:lang w:eastAsia="nl-NL"/>
              </w:rPr>
            </w:pPr>
            <w:r w:rsidRPr="25095888">
              <w:rPr>
                <w:rFonts w:ascii="Verdana" w:hAnsi="Verdana" w:eastAsia="Verdana" w:cs="Verdana"/>
                <w:sz w:val="20"/>
                <w:szCs w:val="20"/>
                <w:lang w:eastAsia="nl-NL"/>
              </w:rPr>
              <w:t>Er kan voor aangepast meubilair gezorgd worden (indien noodzakelijk).</w:t>
            </w:r>
          </w:p>
          <w:p w:rsidRPr="00A901E3" w:rsidR="006519E5" w:rsidP="25095888" w:rsidRDefault="25095888" w14:paraId="2DA8C6BB" w14:textId="77777777">
            <w:pPr>
              <w:spacing w:line="240" w:lineRule="auto"/>
              <w:ind w:right="102"/>
              <w:rPr>
                <w:rFonts w:ascii="Verdana" w:hAnsi="Verdana" w:eastAsia="Verdana" w:cs="Verdana"/>
                <w:sz w:val="20"/>
                <w:szCs w:val="20"/>
                <w:lang w:eastAsia="nl-NL"/>
              </w:rPr>
            </w:pPr>
            <w:r w:rsidRPr="25095888">
              <w:rPr>
                <w:rFonts w:ascii="Verdana" w:hAnsi="Verdana" w:eastAsia="Verdana" w:cs="Verdana"/>
                <w:sz w:val="20"/>
                <w:szCs w:val="20"/>
                <w:lang w:eastAsia="nl-NL"/>
              </w:rPr>
              <w:t>Er zijn diverse ruimtes, materialen en methodieken beschikbaar die kortdurend ingezet kunnen worden waar leerlingen tijdelijk kunnen werken (stiltewerkplekken).</w:t>
            </w:r>
          </w:p>
          <w:p w:rsidR="00EB0FA2" w:rsidP="25095888" w:rsidRDefault="25095888" w14:paraId="3EDCC3BC" w14:textId="77777777">
            <w:pPr>
              <w:spacing w:line="260" w:lineRule="atLeast"/>
              <w:ind w:right="100"/>
              <w:rPr>
                <w:rFonts w:ascii="Verdana" w:hAnsi="Verdana" w:eastAsia="Verdana" w:cs="Verdana"/>
                <w:b/>
                <w:bCs/>
                <w:sz w:val="20"/>
                <w:szCs w:val="20"/>
                <w:lang w:eastAsia="nl-NL"/>
              </w:rPr>
            </w:pPr>
            <w:r w:rsidRPr="25095888">
              <w:rPr>
                <w:rFonts w:ascii="Verdana" w:hAnsi="Verdana" w:eastAsia="Verdana" w:cs="Verdana"/>
                <w:b/>
                <w:bCs/>
                <w:sz w:val="20"/>
                <w:szCs w:val="20"/>
                <w:lang w:eastAsia="nl-NL"/>
              </w:rPr>
              <w:t>Gebouw:</w:t>
            </w:r>
          </w:p>
          <w:p w:rsidRPr="00A901E3" w:rsidR="006519E5" w:rsidP="25095888" w:rsidRDefault="25095888" w14:paraId="364DC7EF" w14:textId="77777777">
            <w:pPr>
              <w:spacing w:line="260" w:lineRule="atLeast"/>
              <w:ind w:right="100"/>
              <w:rPr>
                <w:rFonts w:ascii="Verdana" w:hAnsi="Verdana" w:eastAsia="Verdana" w:cs="Verdana"/>
                <w:sz w:val="20"/>
                <w:szCs w:val="20"/>
                <w:lang w:eastAsia="nl-NL"/>
              </w:rPr>
            </w:pPr>
            <w:r w:rsidRPr="25095888">
              <w:rPr>
                <w:rFonts w:ascii="Verdana" w:hAnsi="Verdana" w:eastAsia="Verdana" w:cs="Verdana"/>
                <w:sz w:val="20"/>
                <w:szCs w:val="20"/>
                <w:lang w:eastAsia="nl-NL"/>
              </w:rPr>
              <w:t>In enkele lokalen is ruimte om</w:t>
            </w:r>
            <w:r w:rsidR="00EB0FA2">
              <w:rPr>
                <w:rFonts w:ascii="Verdana" w:hAnsi="Verdana" w:eastAsia="Verdana" w:cs="Verdana"/>
                <w:sz w:val="20"/>
                <w:szCs w:val="20"/>
                <w:lang w:eastAsia="nl-NL"/>
              </w:rPr>
              <w:t xml:space="preserve"> een extra werkplek te creëren.</w:t>
            </w:r>
          </w:p>
          <w:p w:rsidRPr="00A901E3" w:rsidR="006519E5" w:rsidP="25095888" w:rsidRDefault="25095888" w14:paraId="60FBDDFC" w14:textId="77777777">
            <w:pPr>
              <w:spacing w:line="260" w:lineRule="atLeast"/>
              <w:ind w:right="100"/>
              <w:rPr>
                <w:rFonts w:ascii="Verdana" w:hAnsi="Verdana" w:eastAsia="Verdana" w:cs="Verdana"/>
                <w:sz w:val="20"/>
                <w:szCs w:val="20"/>
                <w:lang w:eastAsia="nl-NL"/>
              </w:rPr>
            </w:pPr>
            <w:r w:rsidRPr="25095888">
              <w:rPr>
                <w:rFonts w:ascii="Verdana" w:hAnsi="Verdana" w:eastAsia="Verdana" w:cs="Verdana"/>
                <w:sz w:val="20"/>
                <w:szCs w:val="20"/>
                <w:lang w:eastAsia="nl-NL"/>
              </w:rPr>
              <w:t>Het schoolgebouw is gedeeltelijk toegankelijk voor rolstoelen.</w:t>
            </w:r>
          </w:p>
          <w:p w:rsidRPr="00A901E3" w:rsidR="006519E5" w:rsidP="25095888" w:rsidRDefault="25095888" w14:paraId="397FF54C" w14:textId="77777777">
            <w:pPr>
              <w:spacing w:line="260" w:lineRule="atLeast"/>
              <w:ind w:right="100"/>
              <w:rPr>
                <w:rFonts w:ascii="Verdana" w:hAnsi="Verdana" w:eastAsia="Verdana" w:cs="Verdana"/>
                <w:b/>
                <w:bCs/>
                <w:sz w:val="20"/>
                <w:szCs w:val="20"/>
                <w:lang w:eastAsia="nl-NL"/>
              </w:rPr>
            </w:pPr>
            <w:r w:rsidRPr="25095888">
              <w:rPr>
                <w:rFonts w:ascii="Verdana" w:hAnsi="Verdana" w:eastAsia="Verdana" w:cs="Verdana"/>
                <w:b/>
                <w:bCs/>
                <w:sz w:val="20"/>
                <w:szCs w:val="20"/>
                <w:lang w:eastAsia="nl-NL"/>
              </w:rPr>
              <w:t>Samenwerking:</w:t>
            </w:r>
          </w:p>
          <w:p w:rsidRPr="00A901E3" w:rsidR="006519E5" w:rsidP="25095888" w:rsidRDefault="25095888" w14:paraId="7CF23BE6" w14:textId="77777777">
            <w:pPr>
              <w:spacing w:line="260" w:lineRule="atLeast"/>
              <w:ind w:right="100"/>
              <w:rPr>
                <w:rFonts w:ascii="Verdana" w:hAnsi="Verdana" w:eastAsia="Verdana" w:cs="Verdana"/>
                <w:sz w:val="20"/>
                <w:szCs w:val="20"/>
                <w:lang w:eastAsia="nl-NL"/>
              </w:rPr>
            </w:pPr>
            <w:r w:rsidRPr="25095888">
              <w:rPr>
                <w:rFonts w:ascii="Verdana" w:hAnsi="Verdana" w:eastAsia="Verdana" w:cs="Verdana"/>
                <w:sz w:val="20"/>
                <w:szCs w:val="20"/>
                <w:lang w:eastAsia="nl-NL"/>
              </w:rPr>
              <w:t xml:space="preserve">* Alle bovengenoemde partijen werken samen om maatwerk te leveren en te zorgen dat er voor elke leerling een passend arrangement is binnen de school. </w:t>
            </w:r>
          </w:p>
        </w:tc>
      </w:tr>
    </w:tbl>
    <w:p w:rsidRPr="00A901E3" w:rsidR="006519E5" w:rsidP="00063934" w:rsidRDefault="006519E5" w14:paraId="79956BE2" w14:textId="77777777">
      <w:pPr>
        <w:spacing w:line="240" w:lineRule="auto"/>
        <w:rPr>
          <w:rFonts w:ascii="Verdana" w:hAnsi="Verdana"/>
          <w:vanish/>
          <w:sz w:val="24"/>
          <w:szCs w:val="24"/>
          <w:lang w:eastAsia="nl-NL"/>
        </w:rPr>
      </w:pPr>
      <w:bookmarkStart w:name="table08" w:id="4"/>
      <w:bookmarkEnd w:id="4"/>
    </w:p>
    <w:tbl>
      <w:tblPr>
        <w:tblW w:w="9210" w:type="dxa"/>
        <w:tblCellMar>
          <w:top w:w="15" w:type="dxa"/>
          <w:left w:w="15" w:type="dxa"/>
          <w:bottom w:w="15" w:type="dxa"/>
          <w:right w:w="15" w:type="dxa"/>
        </w:tblCellMar>
        <w:tblLook w:val="00A0" w:firstRow="1" w:lastRow="0" w:firstColumn="1" w:lastColumn="0" w:noHBand="0" w:noVBand="0"/>
      </w:tblPr>
      <w:tblGrid>
        <w:gridCol w:w="2684"/>
        <w:gridCol w:w="6526"/>
      </w:tblGrid>
      <w:tr w:rsidRPr="00A901E3" w:rsidR="006519E5" w:rsidTr="006B51B3" w14:paraId="655AA07C" w14:textId="77777777">
        <w:tc>
          <w:tcPr>
            <w:tcW w:w="2684" w:type="dxa"/>
            <w:tcBorders>
              <w:top w:val="single" w:color="000000" w:themeColor="text2" w:sz="8" w:space="0"/>
              <w:left w:val="single" w:color="000000" w:themeColor="text2" w:sz="8" w:space="0"/>
              <w:bottom w:val="single" w:color="000000" w:themeColor="text2" w:sz="8" w:space="0"/>
              <w:right w:val="single" w:color="000000" w:themeColor="text2" w:sz="8" w:space="0"/>
            </w:tcBorders>
            <w:shd w:val="clear" w:color="auto" w:fill="D9D9D9" w:themeFill="background1" w:themeFillShade="D9"/>
            <w:noWrap/>
          </w:tcPr>
          <w:p w:rsidRPr="00A901E3" w:rsidR="006519E5" w:rsidP="25095888" w:rsidRDefault="25095888" w14:paraId="7458A506" w14:textId="77777777">
            <w:pPr>
              <w:spacing w:line="260" w:lineRule="atLeast"/>
              <w:ind w:left="100" w:right="100"/>
              <w:rPr>
                <w:rFonts w:ascii="Verdana" w:hAnsi="Verdana" w:eastAsia="Verdana" w:cs="Verdana"/>
                <w:sz w:val="24"/>
                <w:szCs w:val="24"/>
                <w:lang w:eastAsia="nl-NL"/>
              </w:rPr>
            </w:pPr>
            <w:bookmarkStart w:name="table09" w:id="5"/>
            <w:bookmarkEnd w:id="5"/>
            <w:r w:rsidRPr="25095888">
              <w:rPr>
                <w:rFonts w:ascii="Verdana" w:hAnsi="Verdana" w:eastAsia="Verdana" w:cs="Verdana"/>
                <w:sz w:val="20"/>
                <w:szCs w:val="20"/>
                <w:lang w:eastAsia="nl-NL"/>
              </w:rPr>
              <w:t>Arrangement</w:t>
            </w:r>
          </w:p>
        </w:tc>
        <w:tc>
          <w:tcPr>
            <w:tcW w:w="6526" w:type="dxa"/>
            <w:tcBorders>
              <w:top w:val="single" w:color="000000" w:themeColor="text2" w:sz="8" w:space="0"/>
              <w:left w:val="single" w:color="000000" w:themeColor="text2" w:sz="8" w:space="0"/>
              <w:bottom w:val="single" w:color="000000" w:themeColor="text2" w:sz="8" w:space="0"/>
              <w:right w:val="single" w:color="000000" w:themeColor="text2" w:sz="8" w:space="0"/>
            </w:tcBorders>
            <w:shd w:val="clear" w:color="auto" w:fill="D9D9D9" w:themeFill="background1" w:themeFillShade="D9"/>
          </w:tcPr>
          <w:p w:rsidRPr="00A901E3" w:rsidR="006519E5" w:rsidP="25095888" w:rsidRDefault="25095888" w14:paraId="07BFD4FD" w14:textId="77777777">
            <w:pPr>
              <w:spacing w:line="260" w:lineRule="atLeast"/>
              <w:ind w:left="100" w:right="100"/>
              <w:rPr>
                <w:rFonts w:ascii="Verdana" w:hAnsi="Verdana" w:eastAsia="Verdana" w:cs="Verdana"/>
                <w:sz w:val="24"/>
                <w:szCs w:val="24"/>
                <w:lang w:eastAsia="nl-NL"/>
              </w:rPr>
            </w:pPr>
            <w:r w:rsidRPr="25095888">
              <w:rPr>
                <w:rFonts w:ascii="Verdana" w:hAnsi="Verdana" w:eastAsia="Verdana" w:cs="Verdana"/>
                <w:sz w:val="20"/>
                <w:szCs w:val="20"/>
                <w:lang w:eastAsia="nl-NL"/>
              </w:rPr>
              <w:t>Invulling</w:t>
            </w:r>
          </w:p>
        </w:tc>
      </w:tr>
      <w:tr w:rsidRPr="00A901E3" w:rsidR="006519E5" w:rsidTr="006B51B3" w14:paraId="07B2A851" w14:textId="77777777">
        <w:tc>
          <w:tcPr>
            <w:tcW w:w="2684" w:type="dxa"/>
            <w:tcBorders>
              <w:top w:val="single" w:color="000000" w:themeColor="text2" w:sz="8" w:space="0"/>
              <w:left w:val="single" w:color="000000" w:themeColor="text2" w:sz="8" w:space="0"/>
              <w:bottom w:val="single" w:color="000000" w:themeColor="text2" w:sz="8" w:space="0"/>
              <w:right w:val="single" w:color="000000" w:themeColor="text2" w:sz="8" w:space="0"/>
            </w:tcBorders>
          </w:tcPr>
          <w:p w:rsidRPr="00A901E3" w:rsidR="006519E5" w:rsidP="25095888" w:rsidRDefault="25095888" w14:paraId="60CBA630" w14:textId="77777777">
            <w:pPr>
              <w:spacing w:line="260" w:lineRule="atLeast"/>
              <w:ind w:left="100" w:right="100"/>
              <w:rPr>
                <w:rFonts w:ascii="Verdana" w:hAnsi="Verdana" w:eastAsia="Verdana" w:cs="Verdana"/>
                <w:sz w:val="24"/>
                <w:szCs w:val="24"/>
                <w:lang w:eastAsia="nl-NL"/>
              </w:rPr>
            </w:pPr>
            <w:r w:rsidRPr="25095888">
              <w:rPr>
                <w:rFonts w:ascii="Verdana" w:hAnsi="Verdana" w:eastAsia="Verdana" w:cs="Verdana"/>
                <w:sz w:val="20"/>
                <w:szCs w:val="20"/>
                <w:lang w:eastAsia="nl-NL"/>
              </w:rPr>
              <w:t xml:space="preserve">De leerkrachten hebben een aanpak voor leerlingen, die </w:t>
            </w:r>
            <w:r w:rsidRPr="25095888">
              <w:rPr>
                <w:rFonts w:ascii="Verdana" w:hAnsi="Verdana" w:eastAsia="Verdana" w:cs="Verdana"/>
                <w:sz w:val="20"/>
                <w:szCs w:val="20"/>
                <w:u w:val="single"/>
                <w:lang w:eastAsia="nl-NL"/>
              </w:rPr>
              <w:t>meer</w:t>
            </w:r>
            <w:r w:rsidRPr="25095888">
              <w:rPr>
                <w:rFonts w:ascii="Verdana" w:hAnsi="Verdana" w:eastAsia="Verdana" w:cs="Verdana"/>
                <w:sz w:val="20"/>
                <w:szCs w:val="20"/>
                <w:lang w:eastAsia="nl-NL"/>
              </w:rPr>
              <w:t xml:space="preserve"> </w:t>
            </w:r>
            <w:r w:rsidRPr="25095888">
              <w:rPr>
                <w:rFonts w:ascii="Verdana" w:hAnsi="Verdana" w:eastAsia="Verdana" w:cs="Verdana"/>
                <w:sz w:val="20"/>
                <w:szCs w:val="20"/>
                <w:u w:val="single"/>
                <w:lang w:eastAsia="nl-NL"/>
              </w:rPr>
              <w:t>kunnen</w:t>
            </w:r>
            <w:r w:rsidRPr="25095888">
              <w:rPr>
                <w:rFonts w:ascii="Verdana" w:hAnsi="Verdana" w:eastAsia="Verdana" w:cs="Verdana"/>
                <w:sz w:val="20"/>
                <w:szCs w:val="20"/>
                <w:lang w:eastAsia="nl-NL"/>
              </w:rPr>
              <w:t xml:space="preserve"> dan de gemiddelde leerling.</w:t>
            </w:r>
          </w:p>
        </w:tc>
        <w:tc>
          <w:tcPr>
            <w:tcW w:w="6526" w:type="dxa"/>
            <w:tcBorders>
              <w:top w:val="single" w:color="000000" w:themeColor="text2" w:sz="8" w:space="0"/>
              <w:left w:val="single" w:color="000000" w:themeColor="text2" w:sz="8" w:space="0"/>
              <w:bottom w:val="single" w:color="000000" w:themeColor="text2" w:sz="8" w:space="0"/>
              <w:right w:val="single" w:color="000000" w:themeColor="text2" w:sz="8" w:space="0"/>
            </w:tcBorders>
          </w:tcPr>
          <w:p w:rsidRPr="00A901E3" w:rsidR="006519E5" w:rsidP="25095888" w:rsidRDefault="25095888" w14:paraId="7FB363EA" w14:textId="77777777">
            <w:pPr>
              <w:spacing w:line="260" w:lineRule="atLeast"/>
              <w:ind w:right="100"/>
              <w:rPr>
                <w:rFonts w:ascii="Verdana" w:hAnsi="Verdana" w:eastAsia="Verdana" w:cs="Verdana"/>
                <w:b/>
                <w:bCs/>
                <w:sz w:val="20"/>
                <w:szCs w:val="20"/>
                <w:lang w:eastAsia="nl-NL"/>
              </w:rPr>
            </w:pPr>
            <w:r w:rsidRPr="25095888">
              <w:rPr>
                <w:rFonts w:ascii="Verdana" w:hAnsi="Verdana" w:eastAsia="Verdana" w:cs="Verdana"/>
                <w:b/>
                <w:bCs/>
                <w:sz w:val="20"/>
                <w:szCs w:val="20"/>
                <w:lang w:eastAsia="nl-NL"/>
              </w:rPr>
              <w:t xml:space="preserve">Deskundigheid: </w:t>
            </w:r>
          </w:p>
          <w:p w:rsidRPr="00A901E3" w:rsidR="006519E5" w:rsidP="25095888" w:rsidRDefault="25095888" w14:paraId="200CF81A" w14:textId="77777777">
            <w:pPr>
              <w:spacing w:line="260" w:lineRule="atLeast"/>
              <w:ind w:right="100"/>
              <w:rPr>
                <w:rFonts w:ascii="Verdana" w:hAnsi="Verdana" w:eastAsia="Verdana" w:cs="Verdana"/>
                <w:sz w:val="20"/>
                <w:szCs w:val="20"/>
                <w:lang w:eastAsia="nl-NL"/>
              </w:rPr>
            </w:pPr>
            <w:r w:rsidRPr="25095888">
              <w:rPr>
                <w:rFonts w:ascii="Verdana" w:hAnsi="Verdana" w:eastAsia="Verdana" w:cs="Verdana"/>
                <w:sz w:val="20"/>
                <w:szCs w:val="20"/>
                <w:lang w:eastAsia="nl-NL"/>
              </w:rPr>
              <w:t xml:space="preserve">De school streeft ernaar om alle leerlingen binnen de groep op te vangen, óók de leerlingen die méér aankunnen. Dit betekent dat elke leerkracht op de Familieschool in staat moet zijn (binnen bepaalde grenzen) </w:t>
            </w:r>
            <w:r w:rsidR="00EB0FA2">
              <w:rPr>
                <w:rFonts w:ascii="Verdana" w:hAnsi="Verdana" w:eastAsia="Verdana" w:cs="Verdana"/>
                <w:sz w:val="20"/>
                <w:szCs w:val="20"/>
                <w:lang w:eastAsia="nl-NL"/>
              </w:rPr>
              <w:t>om elke leerling te begeleiden.</w:t>
            </w:r>
          </w:p>
          <w:p w:rsidR="006519E5" w:rsidP="25095888" w:rsidRDefault="25095888" w14:paraId="2C96CD18" w14:textId="0BF87A66">
            <w:pPr>
              <w:spacing w:line="260" w:lineRule="atLeast"/>
              <w:ind w:right="100"/>
              <w:rPr>
                <w:rFonts w:ascii="Verdana" w:hAnsi="Verdana" w:eastAsia="Verdana" w:cs="Verdana"/>
                <w:sz w:val="20"/>
                <w:szCs w:val="20"/>
                <w:lang w:eastAsia="nl-NL"/>
              </w:rPr>
            </w:pPr>
            <w:r w:rsidRPr="25095888">
              <w:rPr>
                <w:rFonts w:ascii="Verdana" w:hAnsi="Verdana" w:eastAsia="Verdana" w:cs="Verdana"/>
                <w:sz w:val="20"/>
                <w:szCs w:val="20"/>
                <w:lang w:eastAsia="nl-NL"/>
              </w:rPr>
              <w:t>Op de Familieschool wordt momenteel gebruik gemaakt van de diensten van een ouder (met onderwijsbevoegdheid). Zij is 2 dagdelen per week op school om leerlingen die meer aankunnen te voorzien van specifie</w:t>
            </w:r>
            <w:r w:rsidR="00EB0FA2">
              <w:rPr>
                <w:rFonts w:ascii="Verdana" w:hAnsi="Verdana" w:eastAsia="Verdana" w:cs="Verdana"/>
                <w:sz w:val="20"/>
                <w:szCs w:val="20"/>
                <w:lang w:eastAsia="nl-NL"/>
              </w:rPr>
              <w:t>ke opdrachten.</w:t>
            </w:r>
          </w:p>
          <w:p w:rsidRPr="00A901E3" w:rsidR="00F32581" w:rsidP="25095888" w:rsidRDefault="00F32581" w14:paraId="567C49E2" w14:textId="1591DF2A">
            <w:pPr>
              <w:spacing w:line="260" w:lineRule="atLeast"/>
              <w:ind w:right="100"/>
              <w:rPr>
                <w:rFonts w:ascii="Verdana" w:hAnsi="Verdana" w:eastAsia="Verdana" w:cs="Verdana"/>
                <w:sz w:val="20"/>
                <w:szCs w:val="20"/>
                <w:lang w:eastAsia="nl-NL"/>
              </w:rPr>
            </w:pPr>
            <w:r>
              <w:rPr>
                <w:rFonts w:ascii="Verdana" w:hAnsi="Verdana" w:eastAsia="Verdana" w:cs="Verdana"/>
                <w:sz w:val="20"/>
                <w:szCs w:val="20"/>
                <w:lang w:eastAsia="nl-NL"/>
              </w:rPr>
              <w:t>Daarnaast hebben we een leerkracht 2,5 dagen per week beschikbaar om de “</w:t>
            </w:r>
            <w:proofErr w:type="spellStart"/>
            <w:r>
              <w:rPr>
                <w:rFonts w:ascii="Verdana" w:hAnsi="Verdana" w:eastAsia="Verdana" w:cs="Verdana"/>
                <w:sz w:val="20"/>
                <w:szCs w:val="20"/>
                <w:lang w:eastAsia="nl-NL"/>
              </w:rPr>
              <w:t>meerkunners</w:t>
            </w:r>
            <w:proofErr w:type="spellEnd"/>
            <w:r>
              <w:rPr>
                <w:rFonts w:ascii="Verdana" w:hAnsi="Verdana" w:eastAsia="Verdana" w:cs="Verdana"/>
                <w:sz w:val="20"/>
                <w:szCs w:val="20"/>
                <w:lang w:eastAsia="nl-NL"/>
              </w:rPr>
              <w:t xml:space="preserve">” te begeleiden en de leerkrachten te scholen. </w:t>
            </w:r>
          </w:p>
          <w:p w:rsidRPr="007749C5" w:rsidR="006519E5" w:rsidP="25095888" w:rsidRDefault="25095888" w14:paraId="3046EEC8" w14:textId="77777777">
            <w:pPr>
              <w:pStyle w:val="Lijstalinea"/>
              <w:spacing w:after="0" w:line="240" w:lineRule="auto"/>
              <w:ind w:left="0" w:right="100"/>
              <w:rPr>
                <w:rFonts w:ascii="Verdana" w:hAnsi="Verdana" w:eastAsia="Verdana" w:cs="Verdana"/>
                <w:b/>
                <w:bCs/>
                <w:sz w:val="20"/>
                <w:szCs w:val="20"/>
                <w:lang w:eastAsia="nl-NL"/>
              </w:rPr>
            </w:pPr>
            <w:r w:rsidRPr="007749C5">
              <w:rPr>
                <w:rFonts w:ascii="Verdana" w:hAnsi="Verdana" w:eastAsia="Verdana" w:cs="Verdana"/>
                <w:b/>
                <w:bCs/>
                <w:sz w:val="20"/>
                <w:szCs w:val="20"/>
                <w:lang w:eastAsia="nl-NL"/>
              </w:rPr>
              <w:t xml:space="preserve">Aandacht en tijd: </w:t>
            </w:r>
          </w:p>
          <w:p w:rsidRPr="007749C5" w:rsidR="006519E5" w:rsidP="00566F42" w:rsidRDefault="006519E5" w14:paraId="2C433910" w14:textId="77777777">
            <w:pPr>
              <w:pStyle w:val="Lijstalinea"/>
              <w:spacing w:after="0" w:line="240" w:lineRule="auto"/>
              <w:ind w:left="0" w:right="100"/>
              <w:rPr>
                <w:lang w:eastAsia="nl-NL"/>
              </w:rPr>
            </w:pPr>
          </w:p>
          <w:p w:rsidRPr="007749C5" w:rsidR="006519E5" w:rsidP="20B66435" w:rsidRDefault="20B66435" w14:paraId="29F0DC74" w14:textId="49DB92AB">
            <w:pPr>
              <w:pStyle w:val="Lijstalinea"/>
              <w:spacing w:after="0" w:line="240" w:lineRule="auto"/>
              <w:ind w:left="0" w:right="100"/>
              <w:rPr>
                <w:rFonts w:ascii="Verdana" w:hAnsi="Verdana" w:eastAsia="Verdana" w:cs="Verdana"/>
                <w:sz w:val="20"/>
                <w:szCs w:val="20"/>
                <w:lang w:eastAsia="nl-NL"/>
              </w:rPr>
            </w:pPr>
            <w:r w:rsidRPr="007749C5">
              <w:rPr>
                <w:rFonts w:ascii="Verdana" w:hAnsi="Verdana" w:eastAsia="Verdana" w:cs="Verdana"/>
                <w:sz w:val="20"/>
                <w:szCs w:val="20"/>
                <w:lang w:eastAsia="nl-NL"/>
              </w:rPr>
              <w:t>Er is een</w:t>
            </w:r>
            <w:r w:rsidR="00FD0D60">
              <w:rPr>
                <w:rFonts w:ascii="Verdana" w:hAnsi="Verdana" w:eastAsia="Verdana" w:cs="Verdana"/>
                <w:sz w:val="20"/>
                <w:szCs w:val="20"/>
                <w:lang w:eastAsia="nl-NL"/>
              </w:rPr>
              <w:t xml:space="preserve"> gemiddelde groepsgrootte van 2</w:t>
            </w:r>
            <w:r w:rsidR="00633356">
              <w:rPr>
                <w:rFonts w:ascii="Verdana" w:hAnsi="Verdana" w:eastAsia="Verdana" w:cs="Verdana"/>
                <w:sz w:val="20"/>
                <w:szCs w:val="20"/>
                <w:lang w:eastAsia="nl-NL"/>
              </w:rPr>
              <w:t>3</w:t>
            </w:r>
            <w:r w:rsidRPr="007749C5" w:rsidR="007749C5">
              <w:rPr>
                <w:rFonts w:ascii="Verdana" w:hAnsi="Verdana" w:eastAsia="Verdana" w:cs="Verdana"/>
                <w:sz w:val="20"/>
                <w:szCs w:val="20"/>
                <w:lang w:eastAsia="nl-NL"/>
              </w:rPr>
              <w:t xml:space="preserve"> leerlingen per 1-10-20</w:t>
            </w:r>
            <w:r w:rsidR="00633356">
              <w:rPr>
                <w:rFonts w:ascii="Verdana" w:hAnsi="Verdana" w:eastAsia="Verdana" w:cs="Verdana"/>
                <w:sz w:val="20"/>
                <w:szCs w:val="20"/>
                <w:lang w:eastAsia="nl-NL"/>
              </w:rPr>
              <w:t>22</w:t>
            </w:r>
            <w:r w:rsidRPr="007749C5">
              <w:rPr>
                <w:rFonts w:ascii="Verdana" w:hAnsi="Verdana" w:eastAsia="Verdana" w:cs="Verdana"/>
                <w:sz w:val="20"/>
                <w:szCs w:val="20"/>
                <w:lang w:eastAsia="nl-NL"/>
              </w:rPr>
              <w:t xml:space="preserve"> en 2</w:t>
            </w:r>
            <w:r w:rsidR="00633356">
              <w:rPr>
                <w:rFonts w:ascii="Verdana" w:hAnsi="Verdana" w:eastAsia="Verdana" w:cs="Verdana"/>
                <w:sz w:val="20"/>
                <w:szCs w:val="20"/>
                <w:lang w:eastAsia="nl-NL"/>
              </w:rPr>
              <w:t>5</w:t>
            </w:r>
            <w:r w:rsidRPr="007749C5">
              <w:rPr>
                <w:rFonts w:ascii="Verdana" w:hAnsi="Verdana" w:eastAsia="Verdana" w:cs="Verdana"/>
                <w:sz w:val="20"/>
                <w:szCs w:val="20"/>
                <w:lang w:eastAsia="nl-NL"/>
              </w:rPr>
              <w:t xml:space="preserve"> aan het einde van het schooljaar. Dit betekent dat er groepen van 22 leerlingen zijn er groepen van 32 leerlingen. Er </w:t>
            </w:r>
            <w:r w:rsidR="00633356">
              <w:rPr>
                <w:rFonts w:ascii="Verdana" w:hAnsi="Verdana" w:eastAsia="Verdana" w:cs="Verdana"/>
                <w:sz w:val="20"/>
                <w:szCs w:val="20"/>
                <w:lang w:eastAsia="nl-NL"/>
              </w:rPr>
              <w:t xml:space="preserve">zijn ondersteunende leerkrachten een aantal </w:t>
            </w:r>
            <w:r w:rsidRPr="007749C5">
              <w:rPr>
                <w:rFonts w:ascii="Verdana" w:hAnsi="Verdana" w:eastAsia="Verdana" w:cs="Verdana"/>
                <w:sz w:val="20"/>
                <w:szCs w:val="20"/>
                <w:lang w:eastAsia="nl-NL"/>
              </w:rPr>
              <w:t xml:space="preserve">dagen per week beschikbaar. </w:t>
            </w:r>
          </w:p>
          <w:p w:rsidRPr="00A901E3" w:rsidR="006519E5" w:rsidP="00566F42" w:rsidRDefault="006519E5" w14:paraId="1846061D" w14:textId="77777777">
            <w:pPr>
              <w:pStyle w:val="Lijstalinea"/>
              <w:spacing w:after="0" w:line="240" w:lineRule="auto"/>
              <w:ind w:left="0" w:right="100"/>
              <w:rPr>
                <w:rFonts w:ascii="Verdana" w:hAnsi="Verdana"/>
                <w:sz w:val="24"/>
                <w:szCs w:val="24"/>
                <w:lang w:eastAsia="nl-NL"/>
              </w:rPr>
            </w:pPr>
          </w:p>
          <w:p w:rsidRPr="00A901E3" w:rsidR="006519E5" w:rsidP="25095888" w:rsidRDefault="25095888" w14:paraId="5165544F" w14:textId="77777777">
            <w:pPr>
              <w:spacing w:line="260" w:lineRule="atLeast"/>
              <w:ind w:right="100"/>
              <w:rPr>
                <w:rFonts w:ascii="Verdana" w:hAnsi="Verdana" w:eastAsia="Verdana" w:cs="Verdana"/>
                <w:b/>
                <w:bCs/>
                <w:sz w:val="20"/>
                <w:szCs w:val="20"/>
                <w:lang w:eastAsia="nl-NL"/>
              </w:rPr>
            </w:pPr>
            <w:r w:rsidRPr="25095888">
              <w:rPr>
                <w:rFonts w:ascii="Verdana" w:hAnsi="Verdana" w:eastAsia="Verdana" w:cs="Verdana"/>
                <w:b/>
                <w:bCs/>
                <w:sz w:val="20"/>
                <w:szCs w:val="20"/>
                <w:lang w:eastAsia="nl-NL"/>
              </w:rPr>
              <w:t xml:space="preserve">Voorzieningen: </w:t>
            </w:r>
          </w:p>
          <w:p w:rsidRPr="00A901E3" w:rsidR="006519E5" w:rsidP="25095888" w:rsidRDefault="25095888" w14:paraId="3760495F" w14:textId="77777777">
            <w:pPr>
              <w:spacing w:line="260" w:lineRule="atLeast"/>
              <w:ind w:right="100"/>
              <w:rPr>
                <w:rFonts w:ascii="Verdana" w:hAnsi="Verdana" w:eastAsia="Verdana" w:cs="Verdana"/>
                <w:sz w:val="24"/>
                <w:szCs w:val="24"/>
                <w:lang w:eastAsia="nl-NL"/>
              </w:rPr>
            </w:pPr>
            <w:r w:rsidRPr="25095888">
              <w:rPr>
                <w:rFonts w:ascii="Verdana" w:hAnsi="Verdana" w:eastAsia="Verdana" w:cs="Verdana"/>
                <w:sz w:val="20"/>
                <w:szCs w:val="20"/>
                <w:lang w:eastAsia="nl-NL"/>
              </w:rPr>
              <w:lastRenderedPageBreak/>
              <w:t>Er zijn materialen en methodieken om leerlingen meer uitdaging te geven.</w:t>
            </w:r>
          </w:p>
          <w:p w:rsidRPr="00A901E3" w:rsidR="006519E5" w:rsidP="25095888" w:rsidRDefault="25095888" w14:paraId="03EB7FDB" w14:textId="77777777">
            <w:pPr>
              <w:spacing w:line="260" w:lineRule="atLeast"/>
              <w:ind w:right="100"/>
              <w:rPr>
                <w:rFonts w:ascii="Verdana" w:hAnsi="Verdana" w:eastAsia="Verdana" w:cs="Verdana"/>
                <w:b/>
                <w:bCs/>
                <w:sz w:val="20"/>
                <w:szCs w:val="20"/>
                <w:lang w:eastAsia="nl-NL"/>
              </w:rPr>
            </w:pPr>
            <w:r w:rsidRPr="25095888">
              <w:rPr>
                <w:rFonts w:ascii="Verdana" w:hAnsi="Verdana" w:eastAsia="Verdana" w:cs="Verdana"/>
                <w:b/>
                <w:bCs/>
                <w:sz w:val="20"/>
                <w:szCs w:val="20"/>
                <w:lang w:eastAsia="nl-NL"/>
              </w:rPr>
              <w:t xml:space="preserve">Gebouw: </w:t>
            </w:r>
          </w:p>
          <w:p w:rsidRPr="00A901E3" w:rsidR="006519E5" w:rsidP="25095888" w:rsidRDefault="25095888" w14:paraId="7C94ACD4" w14:textId="77777777">
            <w:pPr>
              <w:spacing w:line="260" w:lineRule="atLeast"/>
              <w:ind w:right="100"/>
              <w:rPr>
                <w:rFonts w:ascii="Verdana" w:hAnsi="Verdana" w:eastAsia="Verdana" w:cs="Verdana"/>
                <w:sz w:val="24"/>
                <w:szCs w:val="24"/>
                <w:lang w:eastAsia="nl-NL"/>
              </w:rPr>
            </w:pPr>
            <w:r w:rsidRPr="25095888">
              <w:rPr>
                <w:rFonts w:ascii="Verdana" w:hAnsi="Verdana" w:eastAsia="Verdana" w:cs="Verdana"/>
                <w:sz w:val="20"/>
                <w:szCs w:val="20"/>
                <w:lang w:eastAsia="nl-NL"/>
              </w:rPr>
              <w:t xml:space="preserve">In enkele lokalen is ruimte om een extra werkplek te creëren. </w:t>
            </w:r>
          </w:p>
          <w:p w:rsidRPr="00A901E3" w:rsidR="006519E5" w:rsidP="25095888" w:rsidRDefault="25095888" w14:paraId="6EB72AA9" w14:textId="77777777">
            <w:pPr>
              <w:spacing w:line="260" w:lineRule="atLeast"/>
              <w:ind w:right="100"/>
              <w:rPr>
                <w:rFonts w:ascii="Verdana" w:hAnsi="Verdana" w:eastAsia="Verdana" w:cs="Verdana"/>
                <w:b/>
                <w:bCs/>
                <w:sz w:val="20"/>
                <w:szCs w:val="20"/>
                <w:lang w:eastAsia="nl-NL"/>
              </w:rPr>
            </w:pPr>
            <w:r w:rsidRPr="25095888">
              <w:rPr>
                <w:rFonts w:ascii="Verdana" w:hAnsi="Verdana" w:eastAsia="Verdana" w:cs="Verdana"/>
                <w:b/>
                <w:bCs/>
                <w:sz w:val="20"/>
                <w:szCs w:val="20"/>
                <w:lang w:eastAsia="nl-NL"/>
              </w:rPr>
              <w:t xml:space="preserve">Samenwerking: </w:t>
            </w:r>
          </w:p>
          <w:p w:rsidR="006519E5" w:rsidP="25095888" w:rsidRDefault="25095888" w14:paraId="03EC9A19" w14:textId="77777777">
            <w:pPr>
              <w:spacing w:line="260" w:lineRule="atLeast"/>
              <w:ind w:right="100"/>
              <w:rPr>
                <w:rFonts w:ascii="Verdana" w:hAnsi="Verdana" w:eastAsia="Verdana" w:cs="Verdana"/>
                <w:sz w:val="20"/>
                <w:szCs w:val="20"/>
                <w:lang w:eastAsia="nl-NL"/>
              </w:rPr>
            </w:pPr>
            <w:r w:rsidRPr="25095888">
              <w:rPr>
                <w:rFonts w:ascii="Verdana" w:hAnsi="Verdana" w:eastAsia="Verdana" w:cs="Verdana"/>
                <w:sz w:val="20"/>
                <w:szCs w:val="20"/>
                <w:lang w:eastAsia="nl-NL"/>
              </w:rPr>
              <w:t>* Alle partijen werken samen om maatwerk te leveren en te zorgen dat er voor elke leerling een passend a</w:t>
            </w:r>
            <w:r w:rsidR="00EB0FA2">
              <w:rPr>
                <w:rFonts w:ascii="Verdana" w:hAnsi="Verdana" w:eastAsia="Verdana" w:cs="Verdana"/>
                <w:sz w:val="20"/>
                <w:szCs w:val="20"/>
                <w:lang w:eastAsia="nl-NL"/>
              </w:rPr>
              <w:t>rrangement is binnen de school.</w:t>
            </w:r>
          </w:p>
          <w:p w:rsidRPr="00A901E3" w:rsidR="006519E5" w:rsidP="00566F42" w:rsidRDefault="006519E5" w14:paraId="26E05892" w14:textId="77777777">
            <w:pPr>
              <w:spacing w:line="260" w:lineRule="atLeast"/>
              <w:ind w:right="100"/>
              <w:rPr>
                <w:rFonts w:ascii="Verdana" w:hAnsi="Verdana"/>
                <w:sz w:val="24"/>
                <w:szCs w:val="24"/>
                <w:lang w:eastAsia="nl-NL"/>
              </w:rPr>
            </w:pPr>
          </w:p>
        </w:tc>
      </w:tr>
    </w:tbl>
    <w:p w:rsidR="00EB0FA2" w:rsidRDefault="00EB0FA2" w14:paraId="6BEFE5A5" w14:textId="77777777">
      <w:r>
        <w:lastRenderedPageBreak/>
        <w:br w:type="page"/>
      </w:r>
    </w:p>
    <w:tbl>
      <w:tblPr>
        <w:tblW w:w="9210" w:type="dxa"/>
        <w:tblCellMar>
          <w:top w:w="15" w:type="dxa"/>
          <w:left w:w="15" w:type="dxa"/>
          <w:bottom w:w="15" w:type="dxa"/>
          <w:right w:w="15" w:type="dxa"/>
        </w:tblCellMar>
        <w:tblLook w:val="00A0" w:firstRow="1" w:lastRow="0" w:firstColumn="1" w:lastColumn="0" w:noHBand="0" w:noVBand="0"/>
      </w:tblPr>
      <w:tblGrid>
        <w:gridCol w:w="3090"/>
        <w:gridCol w:w="6120"/>
      </w:tblGrid>
      <w:tr w:rsidRPr="00A901E3" w:rsidR="006519E5" w:rsidTr="20B66435" w14:paraId="0D3A4070" w14:textId="77777777">
        <w:tc>
          <w:tcPr>
            <w:tcW w:w="3090" w:type="dxa"/>
            <w:tcBorders>
              <w:top w:val="single" w:color="000000" w:themeColor="text2" w:sz="8" w:space="0"/>
              <w:left w:val="single" w:color="000000" w:themeColor="text2" w:sz="8" w:space="0"/>
              <w:bottom w:val="single" w:color="000000" w:themeColor="text2" w:sz="8" w:space="0"/>
              <w:right w:val="single" w:color="000000" w:themeColor="text2" w:sz="8" w:space="0"/>
            </w:tcBorders>
            <w:shd w:val="clear" w:color="auto" w:fill="D9D9D9" w:themeFill="background1" w:themeFillShade="D9"/>
            <w:noWrap/>
          </w:tcPr>
          <w:p w:rsidRPr="00A901E3" w:rsidR="006519E5" w:rsidP="25095888" w:rsidRDefault="25095888" w14:paraId="6D49C9F3" w14:textId="77777777">
            <w:pPr>
              <w:spacing w:line="260" w:lineRule="atLeast"/>
              <w:ind w:left="100" w:right="100"/>
              <w:rPr>
                <w:rFonts w:ascii="Verdana" w:hAnsi="Verdana" w:eastAsia="Verdana" w:cs="Verdana"/>
                <w:sz w:val="24"/>
                <w:szCs w:val="24"/>
                <w:lang w:eastAsia="nl-NL"/>
              </w:rPr>
            </w:pPr>
            <w:r w:rsidRPr="25095888">
              <w:rPr>
                <w:rFonts w:ascii="Verdana" w:hAnsi="Verdana" w:eastAsia="Verdana" w:cs="Verdana"/>
                <w:sz w:val="20"/>
                <w:szCs w:val="20"/>
                <w:lang w:eastAsia="nl-NL"/>
              </w:rPr>
              <w:lastRenderedPageBreak/>
              <w:t>Arrangement</w:t>
            </w:r>
          </w:p>
        </w:tc>
        <w:tc>
          <w:tcPr>
            <w:tcW w:w="6120" w:type="dxa"/>
            <w:tcBorders>
              <w:top w:val="single" w:color="000000" w:themeColor="text2" w:sz="8" w:space="0"/>
              <w:left w:val="single" w:color="000000" w:themeColor="text2" w:sz="8" w:space="0"/>
              <w:bottom w:val="single" w:color="000000" w:themeColor="text2" w:sz="8" w:space="0"/>
              <w:right w:val="single" w:color="000000" w:themeColor="text2" w:sz="8" w:space="0"/>
            </w:tcBorders>
            <w:shd w:val="clear" w:color="auto" w:fill="D9D9D9" w:themeFill="background1" w:themeFillShade="D9"/>
          </w:tcPr>
          <w:p w:rsidRPr="00A901E3" w:rsidR="006519E5" w:rsidP="25095888" w:rsidRDefault="25095888" w14:paraId="42D55568" w14:textId="77777777">
            <w:pPr>
              <w:spacing w:line="260" w:lineRule="atLeast"/>
              <w:ind w:left="100" w:right="100"/>
              <w:rPr>
                <w:rFonts w:ascii="Verdana" w:hAnsi="Verdana" w:eastAsia="Verdana" w:cs="Verdana"/>
                <w:sz w:val="24"/>
                <w:szCs w:val="24"/>
                <w:lang w:eastAsia="nl-NL"/>
              </w:rPr>
            </w:pPr>
            <w:r w:rsidRPr="25095888">
              <w:rPr>
                <w:rFonts w:ascii="Verdana" w:hAnsi="Verdana" w:eastAsia="Verdana" w:cs="Verdana"/>
                <w:sz w:val="20"/>
                <w:szCs w:val="20"/>
                <w:lang w:eastAsia="nl-NL"/>
              </w:rPr>
              <w:t>Invulling</w:t>
            </w:r>
          </w:p>
        </w:tc>
      </w:tr>
      <w:tr w:rsidRPr="00A901E3" w:rsidR="006519E5" w:rsidTr="20B66435" w14:paraId="78A9A1FF" w14:textId="77777777">
        <w:tc>
          <w:tcPr>
            <w:tcW w:w="3090" w:type="dxa"/>
            <w:tcBorders>
              <w:top w:val="single" w:color="000000" w:themeColor="text2" w:sz="8" w:space="0"/>
              <w:left w:val="single" w:color="000000" w:themeColor="text2" w:sz="8" w:space="0"/>
              <w:bottom w:val="single" w:color="000000" w:themeColor="text2" w:sz="8" w:space="0"/>
              <w:right w:val="single" w:color="000000" w:themeColor="text2" w:sz="8" w:space="0"/>
            </w:tcBorders>
          </w:tcPr>
          <w:p w:rsidRPr="00A901E3" w:rsidR="006519E5" w:rsidP="25095888" w:rsidRDefault="25095888" w14:paraId="0EC6D15F" w14:textId="77777777">
            <w:pPr>
              <w:spacing w:line="260" w:lineRule="atLeast"/>
              <w:ind w:left="100" w:right="100"/>
              <w:rPr>
                <w:rFonts w:ascii="Verdana" w:hAnsi="Verdana" w:eastAsia="Verdana" w:cs="Verdana"/>
                <w:sz w:val="24"/>
                <w:szCs w:val="24"/>
                <w:lang w:eastAsia="nl-NL"/>
              </w:rPr>
            </w:pPr>
            <w:r w:rsidRPr="25095888">
              <w:rPr>
                <w:rFonts w:ascii="Verdana" w:hAnsi="Verdana" w:eastAsia="Verdana" w:cs="Verdana"/>
                <w:sz w:val="20"/>
                <w:szCs w:val="20"/>
                <w:lang w:eastAsia="nl-NL"/>
              </w:rPr>
              <w:t xml:space="preserve">De leerkrachten hebben een aanpak voor leerlingen, die </w:t>
            </w:r>
            <w:r w:rsidRPr="25095888">
              <w:rPr>
                <w:rFonts w:ascii="Verdana" w:hAnsi="Verdana" w:eastAsia="Verdana" w:cs="Verdana"/>
                <w:sz w:val="20"/>
                <w:szCs w:val="20"/>
                <w:u w:val="single"/>
                <w:lang w:eastAsia="nl-NL"/>
              </w:rPr>
              <w:t>een beperkte intelligentie hebben (IQ 65-89) als enkelvoudige beperking.</w:t>
            </w:r>
          </w:p>
        </w:tc>
        <w:tc>
          <w:tcPr>
            <w:tcW w:w="6120" w:type="dxa"/>
            <w:tcBorders>
              <w:top w:val="single" w:color="000000" w:themeColor="text2" w:sz="8" w:space="0"/>
              <w:left w:val="single" w:color="000000" w:themeColor="text2" w:sz="8" w:space="0"/>
              <w:bottom w:val="single" w:color="000000" w:themeColor="text2" w:sz="8" w:space="0"/>
              <w:right w:val="single" w:color="000000" w:themeColor="text2" w:sz="8" w:space="0"/>
            </w:tcBorders>
          </w:tcPr>
          <w:p w:rsidRPr="00A901E3" w:rsidR="006519E5" w:rsidP="25095888" w:rsidRDefault="25095888" w14:paraId="7C5AE454" w14:textId="77777777">
            <w:pPr>
              <w:spacing w:line="260" w:lineRule="atLeast"/>
              <w:ind w:right="100"/>
              <w:rPr>
                <w:rFonts w:ascii="Verdana" w:hAnsi="Verdana" w:eastAsia="Verdana" w:cs="Verdana"/>
                <w:b/>
                <w:bCs/>
                <w:sz w:val="20"/>
                <w:szCs w:val="20"/>
                <w:lang w:eastAsia="nl-NL"/>
              </w:rPr>
            </w:pPr>
            <w:r w:rsidRPr="25095888">
              <w:rPr>
                <w:rFonts w:ascii="Verdana" w:hAnsi="Verdana" w:eastAsia="Verdana" w:cs="Verdana"/>
                <w:b/>
                <w:bCs/>
                <w:sz w:val="20"/>
                <w:szCs w:val="20"/>
                <w:lang w:eastAsia="nl-NL"/>
              </w:rPr>
              <w:t xml:space="preserve">Deskundigheid: </w:t>
            </w:r>
          </w:p>
          <w:p w:rsidRPr="00A901E3" w:rsidR="006519E5" w:rsidP="25095888" w:rsidRDefault="25095888" w14:paraId="45F65AE8" w14:textId="77777777">
            <w:pPr>
              <w:spacing w:line="260" w:lineRule="atLeast"/>
              <w:ind w:right="100"/>
              <w:rPr>
                <w:rFonts w:ascii="Verdana" w:hAnsi="Verdana" w:eastAsia="Verdana" w:cs="Verdana"/>
                <w:sz w:val="20"/>
                <w:szCs w:val="20"/>
                <w:lang w:eastAsia="nl-NL"/>
              </w:rPr>
            </w:pPr>
            <w:r w:rsidRPr="25095888">
              <w:rPr>
                <w:rFonts w:ascii="Verdana" w:hAnsi="Verdana" w:eastAsia="Verdana" w:cs="Verdana"/>
                <w:sz w:val="20"/>
                <w:szCs w:val="20"/>
                <w:lang w:eastAsia="nl-NL"/>
              </w:rPr>
              <w:t>De school streeft ernaar om alle leerlingen binnen de groep op te vangen, óók de leerlingen die mínder aankunnen. Dit betekent dat elke leerkracht op de Familieschool in staat moet zijn (binnen bepaalde grenzen) om elke leerling te begeleiden.</w:t>
            </w:r>
          </w:p>
          <w:p w:rsidRPr="007749C5" w:rsidR="006519E5" w:rsidP="25095888" w:rsidRDefault="25095888" w14:paraId="170A61CE" w14:textId="77777777">
            <w:pPr>
              <w:pStyle w:val="Lijstalinea"/>
              <w:spacing w:after="0" w:line="240" w:lineRule="auto"/>
              <w:ind w:left="0" w:right="100"/>
              <w:rPr>
                <w:rFonts w:ascii="Verdana" w:hAnsi="Verdana" w:eastAsia="Verdana" w:cs="Verdana"/>
                <w:b/>
                <w:bCs/>
                <w:sz w:val="20"/>
                <w:szCs w:val="20"/>
                <w:lang w:eastAsia="nl-NL"/>
              </w:rPr>
            </w:pPr>
            <w:r w:rsidRPr="007749C5">
              <w:rPr>
                <w:rFonts w:ascii="Verdana" w:hAnsi="Verdana" w:eastAsia="Verdana" w:cs="Verdana"/>
                <w:b/>
                <w:bCs/>
                <w:sz w:val="20"/>
                <w:szCs w:val="20"/>
                <w:lang w:eastAsia="nl-NL"/>
              </w:rPr>
              <w:t xml:space="preserve">Aandacht en tijd: </w:t>
            </w:r>
          </w:p>
          <w:p w:rsidRPr="007749C5" w:rsidR="006519E5" w:rsidP="00566F42" w:rsidRDefault="006519E5" w14:paraId="0456E86B" w14:textId="77777777">
            <w:pPr>
              <w:pStyle w:val="Lijstalinea"/>
              <w:spacing w:after="0" w:line="240" w:lineRule="auto"/>
              <w:ind w:left="0" w:right="100"/>
              <w:rPr>
                <w:rFonts w:ascii="Verdana" w:hAnsi="Verdana"/>
                <w:b/>
                <w:bCs/>
                <w:sz w:val="20"/>
                <w:lang w:eastAsia="nl-NL"/>
              </w:rPr>
            </w:pPr>
          </w:p>
          <w:p w:rsidRPr="007749C5" w:rsidR="006519E5" w:rsidP="20B66435" w:rsidRDefault="20B66435" w14:paraId="151EF66A" w14:textId="10268EE6">
            <w:pPr>
              <w:pStyle w:val="Lijstalinea"/>
              <w:spacing w:after="0" w:line="240" w:lineRule="auto"/>
              <w:ind w:left="0" w:right="100"/>
              <w:rPr>
                <w:rFonts w:ascii="Verdana" w:hAnsi="Verdana" w:eastAsia="Verdana" w:cs="Verdana"/>
                <w:sz w:val="20"/>
                <w:szCs w:val="20"/>
                <w:lang w:eastAsia="nl-NL"/>
              </w:rPr>
            </w:pPr>
            <w:r w:rsidRPr="007749C5">
              <w:rPr>
                <w:rFonts w:ascii="Verdana" w:hAnsi="Verdana" w:eastAsia="Verdana" w:cs="Verdana"/>
                <w:sz w:val="20"/>
                <w:szCs w:val="20"/>
                <w:lang w:eastAsia="nl-NL"/>
              </w:rPr>
              <w:t>Er is een</w:t>
            </w:r>
            <w:r w:rsidR="00FD0D60">
              <w:rPr>
                <w:rFonts w:ascii="Verdana" w:hAnsi="Verdana" w:eastAsia="Verdana" w:cs="Verdana"/>
                <w:sz w:val="20"/>
                <w:szCs w:val="20"/>
                <w:lang w:eastAsia="nl-NL"/>
              </w:rPr>
              <w:t xml:space="preserve"> gemiddelde groepsgrootte van 2</w:t>
            </w:r>
            <w:r w:rsidR="00633356">
              <w:rPr>
                <w:rFonts w:ascii="Verdana" w:hAnsi="Verdana" w:eastAsia="Verdana" w:cs="Verdana"/>
                <w:sz w:val="20"/>
                <w:szCs w:val="20"/>
                <w:lang w:eastAsia="nl-NL"/>
              </w:rPr>
              <w:t>3</w:t>
            </w:r>
            <w:r w:rsidRPr="007749C5" w:rsidR="007749C5">
              <w:rPr>
                <w:rFonts w:ascii="Verdana" w:hAnsi="Verdana" w:eastAsia="Verdana" w:cs="Verdana"/>
                <w:sz w:val="20"/>
                <w:szCs w:val="20"/>
                <w:lang w:eastAsia="nl-NL"/>
              </w:rPr>
              <w:t xml:space="preserve"> leerlingen per 1-10-20</w:t>
            </w:r>
            <w:r w:rsidR="00633356">
              <w:rPr>
                <w:rFonts w:ascii="Verdana" w:hAnsi="Verdana" w:eastAsia="Verdana" w:cs="Verdana"/>
                <w:sz w:val="20"/>
                <w:szCs w:val="20"/>
                <w:lang w:eastAsia="nl-NL"/>
              </w:rPr>
              <w:t>22</w:t>
            </w:r>
            <w:r w:rsidRPr="007749C5">
              <w:rPr>
                <w:rFonts w:ascii="Verdana" w:hAnsi="Verdana" w:eastAsia="Verdana" w:cs="Verdana"/>
                <w:sz w:val="20"/>
                <w:szCs w:val="20"/>
                <w:lang w:eastAsia="nl-NL"/>
              </w:rPr>
              <w:t xml:space="preserve"> en 2</w:t>
            </w:r>
            <w:r w:rsidR="00633356">
              <w:rPr>
                <w:rFonts w:ascii="Verdana" w:hAnsi="Verdana" w:eastAsia="Verdana" w:cs="Verdana"/>
                <w:sz w:val="20"/>
                <w:szCs w:val="20"/>
                <w:lang w:eastAsia="nl-NL"/>
              </w:rPr>
              <w:t>5</w:t>
            </w:r>
            <w:r w:rsidRPr="007749C5">
              <w:rPr>
                <w:rFonts w:ascii="Verdana" w:hAnsi="Verdana" w:eastAsia="Verdana" w:cs="Verdana"/>
                <w:sz w:val="20"/>
                <w:szCs w:val="20"/>
                <w:lang w:eastAsia="nl-NL"/>
              </w:rPr>
              <w:t xml:space="preserve"> aan het einde van het schooljaar. Dit betekent dat er groepen van 22 leerlingen zijn er groepen van 32 leerlingen. De zorg voor deze leerling wordt omschreven in een plan en/ of een Ondersteuningsprofiel.</w:t>
            </w:r>
          </w:p>
          <w:p w:rsidR="00933477" w:rsidP="00A901E3" w:rsidRDefault="00933477" w14:paraId="5FDFF40F" w14:textId="77777777">
            <w:pPr>
              <w:spacing w:line="260" w:lineRule="atLeast"/>
              <w:ind w:right="100"/>
              <w:rPr>
                <w:rFonts w:ascii="Verdana" w:hAnsi="Verdana"/>
                <w:b/>
                <w:bCs/>
                <w:sz w:val="20"/>
                <w:lang w:eastAsia="nl-NL"/>
              </w:rPr>
            </w:pPr>
          </w:p>
          <w:p w:rsidRPr="00A901E3" w:rsidR="006519E5" w:rsidP="25095888" w:rsidRDefault="00EB0FA2" w14:paraId="2DA2BC17" w14:textId="77777777">
            <w:pPr>
              <w:spacing w:line="260" w:lineRule="atLeast"/>
              <w:ind w:right="100"/>
              <w:rPr>
                <w:rFonts w:ascii="Verdana" w:hAnsi="Verdana" w:eastAsia="Verdana" w:cs="Verdana"/>
                <w:b/>
                <w:bCs/>
                <w:sz w:val="20"/>
                <w:szCs w:val="20"/>
                <w:lang w:eastAsia="nl-NL"/>
              </w:rPr>
            </w:pPr>
            <w:r>
              <w:rPr>
                <w:rFonts w:ascii="Verdana" w:hAnsi="Verdana" w:eastAsia="Verdana" w:cs="Verdana"/>
                <w:b/>
                <w:bCs/>
                <w:sz w:val="20"/>
                <w:szCs w:val="20"/>
                <w:lang w:eastAsia="nl-NL"/>
              </w:rPr>
              <w:t>Voorzieningen:</w:t>
            </w:r>
          </w:p>
          <w:p w:rsidRPr="00A901E3" w:rsidR="006519E5" w:rsidP="25095888" w:rsidRDefault="25095888" w14:paraId="5716939F" w14:textId="77777777">
            <w:pPr>
              <w:spacing w:line="260" w:lineRule="atLeast"/>
              <w:ind w:right="100"/>
              <w:rPr>
                <w:rFonts w:ascii="Verdana" w:hAnsi="Verdana" w:eastAsia="Verdana" w:cs="Verdana"/>
                <w:sz w:val="24"/>
                <w:szCs w:val="24"/>
                <w:lang w:eastAsia="nl-NL"/>
              </w:rPr>
            </w:pPr>
            <w:r w:rsidRPr="25095888">
              <w:rPr>
                <w:rFonts w:ascii="Verdana" w:hAnsi="Verdana" w:eastAsia="Verdana" w:cs="Verdana"/>
                <w:sz w:val="20"/>
                <w:szCs w:val="20"/>
                <w:lang w:eastAsia="nl-NL"/>
              </w:rPr>
              <w:t>Er zijn materialen en methodieken om leerlingen extra zorg te verlenen.</w:t>
            </w:r>
          </w:p>
          <w:p w:rsidRPr="00A901E3" w:rsidR="006519E5" w:rsidP="25095888" w:rsidRDefault="25095888" w14:paraId="182A2FBA" w14:textId="77777777">
            <w:pPr>
              <w:spacing w:line="260" w:lineRule="atLeast"/>
              <w:ind w:right="100"/>
              <w:rPr>
                <w:rFonts w:ascii="Verdana" w:hAnsi="Verdana" w:eastAsia="Verdana" w:cs="Verdana"/>
                <w:b/>
                <w:bCs/>
                <w:sz w:val="20"/>
                <w:szCs w:val="20"/>
                <w:lang w:eastAsia="nl-NL"/>
              </w:rPr>
            </w:pPr>
            <w:r w:rsidRPr="25095888">
              <w:rPr>
                <w:rFonts w:ascii="Verdana" w:hAnsi="Verdana" w:eastAsia="Verdana" w:cs="Verdana"/>
                <w:b/>
                <w:bCs/>
                <w:sz w:val="20"/>
                <w:szCs w:val="20"/>
                <w:lang w:eastAsia="nl-NL"/>
              </w:rPr>
              <w:t xml:space="preserve">Gebouw: </w:t>
            </w:r>
          </w:p>
          <w:p w:rsidRPr="00A901E3" w:rsidR="006519E5" w:rsidP="25095888" w:rsidRDefault="25095888" w14:paraId="2575BACE" w14:textId="77777777">
            <w:pPr>
              <w:spacing w:line="260" w:lineRule="atLeast"/>
              <w:ind w:right="100"/>
              <w:rPr>
                <w:rFonts w:ascii="Verdana" w:hAnsi="Verdana" w:eastAsia="Verdana" w:cs="Verdana"/>
                <w:sz w:val="20"/>
                <w:szCs w:val="20"/>
                <w:lang w:eastAsia="nl-NL"/>
              </w:rPr>
            </w:pPr>
            <w:r w:rsidRPr="25095888">
              <w:rPr>
                <w:rFonts w:ascii="Verdana" w:hAnsi="Verdana" w:eastAsia="Verdana" w:cs="Verdana"/>
                <w:sz w:val="20"/>
                <w:szCs w:val="20"/>
                <w:lang w:eastAsia="nl-NL"/>
              </w:rPr>
              <w:t xml:space="preserve">In enkele lokalen is ruimte om een extra werkplek te creëren. </w:t>
            </w:r>
          </w:p>
          <w:p w:rsidRPr="00A901E3" w:rsidR="006519E5" w:rsidP="25095888" w:rsidRDefault="25095888" w14:paraId="308C2836" w14:textId="77777777">
            <w:pPr>
              <w:spacing w:line="260" w:lineRule="atLeast"/>
              <w:ind w:right="100"/>
              <w:rPr>
                <w:rFonts w:ascii="Verdana" w:hAnsi="Verdana" w:eastAsia="Verdana" w:cs="Verdana"/>
                <w:b/>
                <w:bCs/>
                <w:sz w:val="20"/>
                <w:szCs w:val="20"/>
                <w:lang w:eastAsia="nl-NL"/>
              </w:rPr>
            </w:pPr>
            <w:r w:rsidRPr="25095888">
              <w:rPr>
                <w:rFonts w:ascii="Verdana" w:hAnsi="Verdana" w:eastAsia="Verdana" w:cs="Verdana"/>
                <w:b/>
                <w:bCs/>
                <w:sz w:val="20"/>
                <w:szCs w:val="20"/>
                <w:lang w:eastAsia="nl-NL"/>
              </w:rPr>
              <w:t>Samenwerking:</w:t>
            </w:r>
          </w:p>
          <w:p w:rsidRPr="00A901E3" w:rsidR="006519E5" w:rsidP="25095888" w:rsidRDefault="25095888" w14:paraId="0BEF5C03" w14:textId="77777777">
            <w:pPr>
              <w:spacing w:line="260" w:lineRule="atLeast"/>
              <w:ind w:right="100"/>
              <w:rPr>
                <w:rFonts w:ascii="Verdana" w:hAnsi="Verdana" w:eastAsia="Verdana" w:cs="Verdana"/>
                <w:sz w:val="24"/>
                <w:szCs w:val="24"/>
                <w:lang w:eastAsia="nl-NL"/>
              </w:rPr>
            </w:pPr>
            <w:r w:rsidRPr="25095888">
              <w:rPr>
                <w:rFonts w:ascii="Verdana" w:hAnsi="Verdana" w:eastAsia="Verdana" w:cs="Verdana"/>
                <w:sz w:val="20"/>
                <w:szCs w:val="20"/>
                <w:lang w:eastAsia="nl-NL"/>
              </w:rPr>
              <w:t>* Alle partijen werken samen om maatwerk te leveren en te zorgen dat er voor elke leerling een passend arrangement is binnen de school. Van de expertise van externe zorgverleners wordt intensief gebruik gemaakt.</w:t>
            </w:r>
          </w:p>
        </w:tc>
      </w:tr>
    </w:tbl>
    <w:p w:rsidR="00EB0FA2" w:rsidRDefault="00EB0FA2" w14:paraId="1EB8BBB5" w14:textId="77777777">
      <w:pPr>
        <w:spacing w:after="0" w:line="240" w:lineRule="auto"/>
        <w:rPr>
          <w:rFonts w:ascii="Verdana" w:hAnsi="Verdana" w:eastAsia="Verdana" w:cs="Verdana"/>
          <w:b/>
          <w:bCs/>
          <w:kern w:val="36"/>
          <w:sz w:val="24"/>
          <w:szCs w:val="24"/>
          <w:lang w:eastAsia="nl-NL"/>
        </w:rPr>
      </w:pPr>
      <w:r>
        <w:rPr>
          <w:rFonts w:ascii="Verdana" w:hAnsi="Verdana" w:eastAsia="Verdana" w:cs="Verdana"/>
          <w:b/>
          <w:bCs/>
          <w:kern w:val="36"/>
          <w:sz w:val="24"/>
          <w:szCs w:val="24"/>
          <w:lang w:eastAsia="nl-NL"/>
        </w:rPr>
        <w:br w:type="page"/>
      </w:r>
    </w:p>
    <w:p w:rsidRPr="004D7CBC" w:rsidR="006519E5" w:rsidP="25095888" w:rsidRDefault="006519E5" w14:paraId="3005E333" w14:textId="77777777">
      <w:pPr>
        <w:spacing w:before="240" w:line="240" w:lineRule="auto"/>
        <w:outlineLvl w:val="0"/>
        <w:rPr>
          <w:rFonts w:ascii="Verdana" w:hAnsi="Verdana" w:eastAsia="Verdana" w:cs="Verdana"/>
          <w:b/>
          <w:bCs/>
          <w:sz w:val="32"/>
          <w:szCs w:val="32"/>
          <w:lang w:eastAsia="nl-NL"/>
        </w:rPr>
      </w:pPr>
      <w:r w:rsidRPr="25095888">
        <w:rPr>
          <w:rFonts w:ascii="Verdana" w:hAnsi="Verdana" w:eastAsia="Verdana" w:cs="Verdana"/>
          <w:b/>
          <w:bCs/>
          <w:kern w:val="36"/>
          <w:sz w:val="24"/>
          <w:szCs w:val="24"/>
          <w:lang w:eastAsia="nl-NL"/>
        </w:rPr>
        <w:lastRenderedPageBreak/>
        <w:t>6. Randvoorwaarden</w:t>
      </w:r>
    </w:p>
    <w:tbl>
      <w:tblPr>
        <w:tblW w:w="9210" w:type="dxa"/>
        <w:tblCellMar>
          <w:top w:w="15" w:type="dxa"/>
          <w:left w:w="15" w:type="dxa"/>
          <w:bottom w:w="15" w:type="dxa"/>
          <w:right w:w="15" w:type="dxa"/>
        </w:tblCellMar>
        <w:tblLook w:val="00A0" w:firstRow="1" w:lastRow="0" w:firstColumn="1" w:lastColumn="0" w:noHBand="0" w:noVBand="0"/>
      </w:tblPr>
      <w:tblGrid>
        <w:gridCol w:w="9210"/>
      </w:tblGrid>
      <w:tr w:rsidRPr="00B4384C" w:rsidR="006519E5" w:rsidTr="20B66435" w14:paraId="64CA9C17" w14:textId="77777777">
        <w:trPr>
          <w:trHeight w:val="255"/>
        </w:trPr>
        <w:tc>
          <w:tcPr>
            <w:tcW w:w="9210" w:type="dxa"/>
            <w:tcBorders>
              <w:top w:val="single" w:color="000000" w:themeColor="text2" w:sz="8" w:space="0"/>
              <w:left w:val="single" w:color="000000" w:themeColor="text2" w:sz="8" w:space="0"/>
              <w:bottom w:val="single" w:color="000000" w:themeColor="text2" w:sz="8" w:space="0"/>
              <w:right w:val="single" w:color="000000" w:themeColor="text2" w:sz="8" w:space="0"/>
            </w:tcBorders>
            <w:shd w:val="clear" w:color="auto" w:fill="FFFFFF" w:themeFill="background1"/>
            <w:noWrap/>
          </w:tcPr>
          <w:p w:rsidRPr="004D7CBC" w:rsidR="006519E5" w:rsidP="25095888" w:rsidRDefault="006519E5" w14:paraId="6CE9EA33" w14:textId="77777777">
            <w:pPr>
              <w:spacing w:after="0" w:line="240" w:lineRule="auto"/>
              <w:ind w:left="100" w:right="100"/>
              <w:rPr>
                <w:rFonts w:ascii="Verdana" w:hAnsi="Verdana" w:eastAsia="Verdana" w:cs="Verdana"/>
                <w:sz w:val="24"/>
                <w:szCs w:val="24"/>
                <w:lang w:eastAsia="nl-NL"/>
              </w:rPr>
            </w:pPr>
            <w:bookmarkStart w:name="table0A" w:id="6"/>
            <w:bookmarkEnd w:id="6"/>
            <w:r w:rsidRPr="25095888">
              <w:rPr>
                <w:rFonts w:ascii="Verdana" w:hAnsi="Verdana" w:eastAsia="Verdana" w:cs="Verdana"/>
                <w:b/>
                <w:bCs/>
                <w:sz w:val="20"/>
                <w:szCs w:val="20"/>
                <w:lang w:eastAsia="nl-NL"/>
              </w:rPr>
              <w:t>Het volgende valt buiten onze (zorg) mogelijkheden.</w:t>
            </w:r>
          </w:p>
        </w:tc>
      </w:tr>
      <w:tr w:rsidRPr="00B4384C" w:rsidR="006519E5" w:rsidTr="20B66435" w14:paraId="226B87A8" w14:textId="77777777">
        <w:trPr>
          <w:trHeight w:val="255"/>
        </w:trPr>
        <w:tc>
          <w:tcPr>
            <w:tcW w:w="9210" w:type="dxa"/>
            <w:tcBorders>
              <w:top w:val="single" w:color="000000" w:themeColor="text2" w:sz="8" w:space="0"/>
              <w:left w:val="single" w:color="000000" w:themeColor="text2" w:sz="8" w:space="0"/>
              <w:bottom w:val="single" w:color="000000" w:themeColor="text2" w:sz="8" w:space="0"/>
              <w:right w:val="single" w:color="000000" w:themeColor="text2" w:sz="8" w:space="0"/>
            </w:tcBorders>
            <w:shd w:val="clear" w:color="auto" w:fill="FFFFFF" w:themeFill="background1"/>
          </w:tcPr>
          <w:p w:rsidR="006519E5" w:rsidP="25095888" w:rsidRDefault="25095888" w14:paraId="4BD2F80B" w14:textId="77777777">
            <w:pPr>
              <w:spacing w:after="0" w:line="240" w:lineRule="auto"/>
              <w:ind w:left="100" w:right="100"/>
              <w:rPr>
                <w:rFonts w:ascii="Verdana" w:hAnsi="Verdana" w:eastAsia="Verdana" w:cs="Verdana"/>
                <w:sz w:val="20"/>
                <w:szCs w:val="20"/>
                <w:lang w:eastAsia="nl-NL"/>
              </w:rPr>
            </w:pPr>
            <w:r w:rsidRPr="25095888">
              <w:rPr>
                <w:rFonts w:ascii="Verdana" w:hAnsi="Verdana" w:eastAsia="Verdana" w:cs="Verdana"/>
                <w:sz w:val="20"/>
                <w:szCs w:val="20"/>
                <w:lang w:eastAsia="nl-NL"/>
              </w:rPr>
              <w:t>Wij kunnen niet aan de onderwijsbehoefte voldoen van leerlingen:</w:t>
            </w:r>
          </w:p>
          <w:p w:rsidRPr="00282912" w:rsidR="006519E5" w:rsidP="00063934" w:rsidRDefault="006519E5" w14:paraId="7782A817" w14:textId="77777777">
            <w:pPr>
              <w:spacing w:after="0" w:line="240" w:lineRule="auto"/>
              <w:ind w:left="100" w:right="100"/>
              <w:rPr>
                <w:rFonts w:ascii="Verdana" w:hAnsi="Verdana"/>
                <w:sz w:val="20"/>
                <w:lang w:eastAsia="nl-NL"/>
              </w:rPr>
            </w:pPr>
          </w:p>
          <w:p w:rsidR="006519E5" w:rsidP="00703E2A" w:rsidRDefault="25095888" w14:paraId="6A778259" w14:textId="77777777">
            <w:pPr>
              <w:numPr>
                <w:ilvl w:val="0"/>
                <w:numId w:val="14"/>
              </w:numPr>
              <w:spacing w:after="0" w:line="240" w:lineRule="auto"/>
              <w:ind w:right="100"/>
              <w:rPr>
                <w:rFonts w:ascii="Verdana" w:hAnsi="Verdana" w:eastAsia="Verdana" w:cs="Verdana"/>
                <w:sz w:val="20"/>
                <w:szCs w:val="20"/>
                <w:lang w:eastAsia="nl-NL"/>
              </w:rPr>
            </w:pPr>
            <w:r w:rsidRPr="25095888">
              <w:rPr>
                <w:rFonts w:ascii="Verdana" w:hAnsi="Verdana" w:eastAsia="Verdana" w:cs="Verdana"/>
                <w:sz w:val="20"/>
                <w:szCs w:val="20"/>
                <w:lang w:eastAsia="nl-NL"/>
              </w:rPr>
              <w:t>waarvan de ouders geen vertrouwen hebben in de school.</w:t>
            </w:r>
          </w:p>
          <w:p w:rsidRPr="00282912" w:rsidR="006519E5" w:rsidP="00282912" w:rsidRDefault="006519E5" w14:paraId="05D08440" w14:textId="77777777">
            <w:pPr>
              <w:spacing w:after="0" w:line="240" w:lineRule="auto"/>
              <w:ind w:right="100"/>
              <w:rPr>
                <w:rFonts w:ascii="Verdana" w:hAnsi="Verdana"/>
                <w:sz w:val="20"/>
                <w:szCs w:val="20"/>
                <w:lang w:eastAsia="nl-NL"/>
              </w:rPr>
            </w:pPr>
          </w:p>
          <w:p w:rsidR="00BC02CF" w:rsidP="00B75974" w:rsidRDefault="25095888" w14:paraId="2B6E3EA7" w14:textId="77777777">
            <w:pPr>
              <w:numPr>
                <w:ilvl w:val="0"/>
                <w:numId w:val="14"/>
              </w:numPr>
              <w:spacing w:after="0" w:line="240" w:lineRule="auto"/>
              <w:ind w:right="100"/>
              <w:rPr>
                <w:rFonts w:ascii="Verdana" w:hAnsi="Verdana" w:eastAsia="Verdana" w:cs="Verdana"/>
                <w:sz w:val="20"/>
                <w:szCs w:val="20"/>
                <w:lang w:eastAsia="nl-NL"/>
              </w:rPr>
            </w:pPr>
            <w:r w:rsidRPr="006B51B3">
              <w:rPr>
                <w:rFonts w:ascii="Verdana" w:hAnsi="Verdana" w:eastAsia="Verdana" w:cs="Verdana"/>
                <w:sz w:val="20"/>
                <w:szCs w:val="20"/>
                <w:lang w:eastAsia="nl-NL"/>
              </w:rPr>
              <w:t>waarvan de ouders niet meewerken aan het zorgarrangement.</w:t>
            </w:r>
          </w:p>
          <w:p w:rsidRPr="006B51B3" w:rsidR="006B51B3" w:rsidP="006B51B3" w:rsidRDefault="006B51B3" w14:paraId="3F66575F" w14:textId="77777777">
            <w:pPr>
              <w:spacing w:after="0" w:line="240" w:lineRule="auto"/>
              <w:ind w:right="100"/>
              <w:rPr>
                <w:rFonts w:ascii="Verdana" w:hAnsi="Verdana" w:eastAsia="Verdana" w:cs="Verdana"/>
                <w:sz w:val="20"/>
                <w:szCs w:val="20"/>
                <w:lang w:eastAsia="nl-NL"/>
              </w:rPr>
            </w:pPr>
          </w:p>
          <w:p w:rsidRPr="00BC02CF" w:rsidR="00927FB3" w:rsidP="00703E2A" w:rsidRDefault="25095888" w14:paraId="5432B505" w14:textId="77777777">
            <w:pPr>
              <w:numPr>
                <w:ilvl w:val="0"/>
                <w:numId w:val="14"/>
              </w:numPr>
              <w:spacing w:after="0" w:line="240" w:lineRule="auto"/>
              <w:ind w:right="100"/>
              <w:rPr>
                <w:rFonts w:ascii="Verdana" w:hAnsi="Verdana" w:eastAsia="Verdana" w:cs="Verdana"/>
                <w:sz w:val="20"/>
                <w:szCs w:val="20"/>
                <w:lang w:eastAsia="nl-NL"/>
              </w:rPr>
            </w:pPr>
            <w:r w:rsidRPr="00BC02CF">
              <w:rPr>
                <w:rFonts w:ascii="Verdana" w:hAnsi="Verdana" w:eastAsia="Verdana" w:cs="Verdana"/>
                <w:sz w:val="20"/>
                <w:szCs w:val="20"/>
                <w:lang w:eastAsia="nl-NL"/>
              </w:rPr>
              <w:t>Negatief advies voor (terug)plaatsing van een leerling door de huidige (basis) school.</w:t>
            </w:r>
          </w:p>
          <w:p w:rsidRPr="00A901E3" w:rsidR="006519E5" w:rsidP="00282912" w:rsidRDefault="006519E5" w14:paraId="38577508" w14:textId="77777777">
            <w:pPr>
              <w:spacing w:after="0" w:line="240" w:lineRule="auto"/>
              <w:ind w:right="100"/>
              <w:rPr>
                <w:rFonts w:ascii="Verdana" w:hAnsi="Verdana"/>
                <w:sz w:val="20"/>
                <w:szCs w:val="20"/>
                <w:lang w:eastAsia="nl-NL"/>
              </w:rPr>
            </w:pPr>
          </w:p>
          <w:p w:rsidR="006519E5" w:rsidP="00703E2A" w:rsidRDefault="20B66435" w14:paraId="0E31832F" w14:textId="77777777">
            <w:pPr>
              <w:numPr>
                <w:ilvl w:val="0"/>
                <w:numId w:val="14"/>
              </w:numPr>
              <w:spacing w:after="0" w:line="240" w:lineRule="auto"/>
              <w:ind w:right="100"/>
              <w:rPr>
                <w:rFonts w:ascii="Verdana" w:hAnsi="Verdana" w:eastAsia="Verdana" w:cs="Verdana"/>
                <w:sz w:val="20"/>
                <w:szCs w:val="20"/>
                <w:lang w:eastAsia="nl-NL"/>
              </w:rPr>
            </w:pPr>
            <w:r w:rsidRPr="20B66435">
              <w:rPr>
                <w:rFonts w:ascii="Verdana" w:hAnsi="Verdana" w:eastAsia="Verdana" w:cs="Verdana"/>
                <w:sz w:val="20"/>
                <w:szCs w:val="20"/>
                <w:lang w:eastAsia="nl-NL"/>
              </w:rPr>
              <w:t xml:space="preserve">die niet aanspreekbaar en </w:t>
            </w:r>
            <w:proofErr w:type="spellStart"/>
            <w:r w:rsidRPr="20B66435">
              <w:rPr>
                <w:rFonts w:ascii="Verdana" w:hAnsi="Verdana" w:eastAsia="Verdana" w:cs="Verdana"/>
                <w:sz w:val="20"/>
                <w:szCs w:val="20"/>
                <w:lang w:eastAsia="nl-NL"/>
              </w:rPr>
              <w:t>aanstuurbaar</w:t>
            </w:r>
            <w:proofErr w:type="spellEnd"/>
            <w:r w:rsidRPr="20B66435">
              <w:rPr>
                <w:rFonts w:ascii="Verdana" w:hAnsi="Verdana" w:eastAsia="Verdana" w:cs="Verdana"/>
                <w:sz w:val="20"/>
                <w:szCs w:val="20"/>
                <w:lang w:eastAsia="nl-NL"/>
              </w:rPr>
              <w:t xml:space="preserve"> zijn door (meerdere) medewerkers van de Familieschool en die sterk </w:t>
            </w:r>
            <w:proofErr w:type="spellStart"/>
            <w:r w:rsidRPr="20B66435">
              <w:rPr>
                <w:rFonts w:ascii="Verdana" w:hAnsi="Verdana" w:eastAsia="Verdana" w:cs="Verdana"/>
                <w:sz w:val="20"/>
                <w:szCs w:val="20"/>
                <w:lang w:eastAsia="nl-NL"/>
              </w:rPr>
              <w:t>externaliserend</w:t>
            </w:r>
            <w:proofErr w:type="spellEnd"/>
            <w:r w:rsidRPr="20B66435">
              <w:rPr>
                <w:rFonts w:ascii="Verdana" w:hAnsi="Verdana" w:eastAsia="Verdana" w:cs="Verdana"/>
                <w:sz w:val="20"/>
                <w:szCs w:val="20"/>
                <w:lang w:eastAsia="nl-NL"/>
              </w:rPr>
              <w:t xml:space="preserve"> gedrag vertonen tijdens het onderwijsleerproces en tijdens het groepsproces.</w:t>
            </w:r>
          </w:p>
          <w:p w:rsidRPr="00A901E3" w:rsidR="006519E5" w:rsidP="00282912" w:rsidRDefault="006519E5" w14:paraId="1C825C4C" w14:textId="77777777">
            <w:pPr>
              <w:spacing w:after="0" w:line="240" w:lineRule="auto"/>
              <w:ind w:right="100"/>
              <w:rPr>
                <w:rFonts w:ascii="Verdana" w:hAnsi="Verdana"/>
                <w:sz w:val="20"/>
                <w:szCs w:val="20"/>
                <w:lang w:eastAsia="nl-NL"/>
              </w:rPr>
            </w:pPr>
          </w:p>
          <w:p w:rsidR="006519E5" w:rsidP="00703E2A" w:rsidRDefault="20B66435" w14:paraId="501B8841" w14:textId="77777777">
            <w:pPr>
              <w:numPr>
                <w:ilvl w:val="0"/>
                <w:numId w:val="14"/>
              </w:numPr>
              <w:spacing w:after="0" w:line="240" w:lineRule="auto"/>
              <w:ind w:right="100"/>
              <w:rPr>
                <w:rFonts w:ascii="Verdana" w:hAnsi="Verdana" w:eastAsia="Verdana" w:cs="Verdana"/>
                <w:sz w:val="20"/>
                <w:szCs w:val="20"/>
                <w:lang w:eastAsia="nl-NL"/>
              </w:rPr>
            </w:pPr>
            <w:r w:rsidRPr="20B66435">
              <w:rPr>
                <w:rFonts w:ascii="Verdana" w:hAnsi="Verdana" w:eastAsia="Verdana" w:cs="Verdana"/>
                <w:sz w:val="20"/>
                <w:szCs w:val="20"/>
                <w:lang w:eastAsia="nl-NL"/>
              </w:rPr>
              <w:t xml:space="preserve">die een sterk individueel gerichte orthopedagogische- of </w:t>
            </w:r>
            <w:proofErr w:type="spellStart"/>
            <w:r w:rsidRPr="20B66435">
              <w:rPr>
                <w:rFonts w:ascii="Verdana" w:hAnsi="Verdana" w:eastAsia="Verdana" w:cs="Verdana"/>
                <w:sz w:val="20"/>
                <w:szCs w:val="20"/>
                <w:lang w:eastAsia="nl-NL"/>
              </w:rPr>
              <w:t>orthodidactische</w:t>
            </w:r>
            <w:proofErr w:type="spellEnd"/>
            <w:r w:rsidRPr="20B66435">
              <w:rPr>
                <w:rFonts w:ascii="Verdana" w:hAnsi="Verdana" w:eastAsia="Verdana" w:cs="Verdana"/>
                <w:sz w:val="20"/>
                <w:szCs w:val="20"/>
                <w:lang w:eastAsia="nl-NL"/>
              </w:rPr>
              <w:t xml:space="preserve"> begeleidingsvraag hebben.</w:t>
            </w:r>
          </w:p>
          <w:p w:rsidRPr="00A901E3" w:rsidR="006519E5" w:rsidP="00282912" w:rsidRDefault="006519E5" w14:paraId="4B470BBD" w14:textId="77777777">
            <w:pPr>
              <w:spacing w:after="0" w:line="240" w:lineRule="auto"/>
              <w:ind w:right="100"/>
              <w:rPr>
                <w:rFonts w:ascii="Verdana" w:hAnsi="Verdana"/>
                <w:sz w:val="20"/>
                <w:szCs w:val="20"/>
                <w:lang w:eastAsia="nl-NL"/>
              </w:rPr>
            </w:pPr>
          </w:p>
          <w:p w:rsidR="006519E5" w:rsidP="00703E2A" w:rsidRDefault="25095888" w14:paraId="7F9A4199" w14:textId="77777777">
            <w:pPr>
              <w:numPr>
                <w:ilvl w:val="0"/>
                <w:numId w:val="14"/>
              </w:numPr>
              <w:spacing w:after="0" w:line="240" w:lineRule="auto"/>
              <w:ind w:right="100"/>
              <w:rPr>
                <w:rFonts w:ascii="Verdana" w:hAnsi="Verdana" w:eastAsia="Verdana" w:cs="Verdana"/>
                <w:sz w:val="20"/>
                <w:szCs w:val="20"/>
                <w:lang w:eastAsia="nl-NL"/>
              </w:rPr>
            </w:pPr>
            <w:r w:rsidRPr="25095888">
              <w:rPr>
                <w:rFonts w:ascii="Verdana" w:hAnsi="Verdana" w:eastAsia="Verdana" w:cs="Verdana"/>
                <w:sz w:val="20"/>
                <w:szCs w:val="20"/>
                <w:lang w:eastAsia="nl-NL"/>
              </w:rPr>
              <w:t>waarbij de cognitieve ontwikkeling stagneert en</w:t>
            </w:r>
            <w:r w:rsidRPr="25095888">
              <w:rPr>
                <w:rFonts w:ascii="Verdana" w:hAnsi="Verdana" w:eastAsia="Verdana" w:cs="Verdana"/>
                <w:i/>
                <w:iCs/>
                <w:sz w:val="20"/>
                <w:szCs w:val="20"/>
                <w:lang w:eastAsia="nl-NL"/>
              </w:rPr>
              <w:t xml:space="preserve"> </w:t>
            </w:r>
            <w:r w:rsidRPr="25095888">
              <w:rPr>
                <w:rFonts w:ascii="Verdana" w:hAnsi="Verdana" w:eastAsia="Verdana" w:cs="Verdana"/>
                <w:sz w:val="20"/>
                <w:szCs w:val="20"/>
                <w:lang w:eastAsia="nl-NL"/>
              </w:rPr>
              <w:t>het welbevinden van het kind en het didactisch aanbod niet in balans is.</w:t>
            </w:r>
          </w:p>
          <w:p w:rsidRPr="00A901E3" w:rsidR="006519E5" w:rsidP="00282912" w:rsidRDefault="006519E5" w14:paraId="5BD39905" w14:textId="77777777">
            <w:pPr>
              <w:spacing w:after="0" w:line="240" w:lineRule="auto"/>
              <w:ind w:right="100"/>
              <w:rPr>
                <w:rFonts w:ascii="Verdana" w:hAnsi="Verdana"/>
                <w:sz w:val="20"/>
                <w:szCs w:val="20"/>
                <w:lang w:eastAsia="nl-NL"/>
              </w:rPr>
            </w:pPr>
          </w:p>
          <w:p w:rsidR="006519E5" w:rsidP="00703E2A" w:rsidRDefault="25095888" w14:paraId="5FA23A31" w14:textId="77777777">
            <w:pPr>
              <w:numPr>
                <w:ilvl w:val="0"/>
                <w:numId w:val="14"/>
              </w:numPr>
              <w:spacing w:after="0" w:line="240" w:lineRule="auto"/>
              <w:ind w:right="100"/>
              <w:rPr>
                <w:rFonts w:ascii="Verdana" w:hAnsi="Verdana" w:eastAsia="Verdana" w:cs="Verdana"/>
                <w:sz w:val="20"/>
                <w:szCs w:val="20"/>
                <w:lang w:eastAsia="nl-NL"/>
              </w:rPr>
            </w:pPr>
            <w:r w:rsidRPr="25095888">
              <w:rPr>
                <w:rFonts w:ascii="Verdana" w:hAnsi="Verdana" w:eastAsia="Verdana" w:cs="Verdana"/>
                <w:sz w:val="20"/>
                <w:szCs w:val="20"/>
                <w:lang w:eastAsia="nl-NL"/>
              </w:rPr>
              <w:t>waarbij niet aan de (fysieke) zorgbehoefte kan worden voldaan.</w:t>
            </w:r>
          </w:p>
          <w:p w:rsidRPr="00A901E3" w:rsidR="006519E5" w:rsidP="00282912" w:rsidRDefault="006519E5" w14:paraId="6D9F60C9" w14:textId="77777777">
            <w:pPr>
              <w:spacing w:after="0" w:line="240" w:lineRule="auto"/>
              <w:ind w:right="100"/>
              <w:rPr>
                <w:rFonts w:ascii="Verdana" w:hAnsi="Verdana"/>
                <w:sz w:val="20"/>
                <w:szCs w:val="20"/>
                <w:lang w:eastAsia="nl-NL"/>
              </w:rPr>
            </w:pPr>
          </w:p>
          <w:p w:rsidR="006519E5" w:rsidP="00703E2A" w:rsidRDefault="25095888" w14:paraId="1650E9F2" w14:textId="77777777">
            <w:pPr>
              <w:numPr>
                <w:ilvl w:val="0"/>
                <w:numId w:val="14"/>
              </w:numPr>
              <w:spacing w:after="0" w:line="240" w:lineRule="auto"/>
              <w:ind w:right="100"/>
              <w:rPr>
                <w:rFonts w:ascii="Verdana" w:hAnsi="Verdana" w:eastAsia="Verdana" w:cs="Verdana"/>
                <w:sz w:val="20"/>
                <w:szCs w:val="20"/>
                <w:lang w:eastAsia="nl-NL"/>
              </w:rPr>
            </w:pPr>
            <w:r w:rsidRPr="25095888">
              <w:rPr>
                <w:rFonts w:ascii="Verdana" w:hAnsi="Verdana" w:eastAsia="Verdana" w:cs="Verdana"/>
                <w:sz w:val="20"/>
                <w:szCs w:val="20"/>
                <w:lang w:eastAsia="nl-NL"/>
              </w:rPr>
              <w:t>waarbij de fysieke veiligheid van anderen in gevaar komt.</w:t>
            </w:r>
          </w:p>
          <w:p w:rsidRPr="00A901E3" w:rsidR="006519E5" w:rsidP="00282912" w:rsidRDefault="006519E5" w14:paraId="392BA42F" w14:textId="77777777">
            <w:pPr>
              <w:spacing w:after="0" w:line="240" w:lineRule="auto"/>
              <w:ind w:right="100"/>
              <w:rPr>
                <w:rFonts w:ascii="Verdana" w:hAnsi="Verdana"/>
                <w:sz w:val="20"/>
                <w:szCs w:val="20"/>
                <w:lang w:eastAsia="nl-NL"/>
              </w:rPr>
            </w:pPr>
          </w:p>
          <w:p w:rsidR="006519E5" w:rsidP="00703E2A" w:rsidRDefault="25095888" w14:paraId="5A466C8C" w14:textId="77777777">
            <w:pPr>
              <w:numPr>
                <w:ilvl w:val="0"/>
                <w:numId w:val="14"/>
              </w:numPr>
              <w:spacing w:after="0" w:line="240" w:lineRule="auto"/>
              <w:ind w:right="100"/>
              <w:rPr>
                <w:rFonts w:ascii="Verdana" w:hAnsi="Verdana" w:eastAsia="Verdana" w:cs="Verdana"/>
                <w:sz w:val="20"/>
                <w:szCs w:val="20"/>
                <w:lang w:eastAsia="nl-NL"/>
              </w:rPr>
            </w:pPr>
            <w:r w:rsidRPr="25095888">
              <w:rPr>
                <w:rFonts w:ascii="Verdana" w:hAnsi="Verdana" w:eastAsia="Verdana" w:cs="Verdana"/>
                <w:sz w:val="20"/>
                <w:szCs w:val="20"/>
                <w:lang w:eastAsia="nl-NL"/>
              </w:rPr>
              <w:t xml:space="preserve">die de belangen van de ‘overige leerlingen’ in de groep en/of de leerkrachten d.m.v. hun gedrag, houding of taalgebruik dusdanig onder druk zetten, dat het onderwijsleerproces wordt verstoord. </w:t>
            </w:r>
          </w:p>
          <w:p w:rsidRPr="00A901E3" w:rsidR="006519E5" w:rsidP="00282912" w:rsidRDefault="006519E5" w14:paraId="5ABF3004" w14:textId="77777777">
            <w:pPr>
              <w:spacing w:after="0" w:line="240" w:lineRule="auto"/>
              <w:ind w:right="100"/>
              <w:rPr>
                <w:rFonts w:ascii="Verdana" w:hAnsi="Verdana"/>
                <w:sz w:val="20"/>
                <w:szCs w:val="20"/>
                <w:lang w:eastAsia="nl-NL"/>
              </w:rPr>
            </w:pPr>
          </w:p>
          <w:p w:rsidRPr="00A901E3" w:rsidR="006519E5" w:rsidP="00703E2A" w:rsidRDefault="25095888" w14:paraId="73A1FEA3" w14:textId="77777777">
            <w:pPr>
              <w:numPr>
                <w:ilvl w:val="0"/>
                <w:numId w:val="14"/>
              </w:numPr>
              <w:spacing w:after="0" w:line="240" w:lineRule="auto"/>
              <w:ind w:right="100"/>
              <w:rPr>
                <w:rFonts w:ascii="Verdana" w:hAnsi="Verdana" w:eastAsia="Verdana" w:cs="Verdana"/>
                <w:sz w:val="20"/>
                <w:szCs w:val="20"/>
                <w:lang w:eastAsia="nl-NL"/>
              </w:rPr>
            </w:pPr>
            <w:r w:rsidRPr="25095888">
              <w:rPr>
                <w:rFonts w:ascii="Verdana" w:hAnsi="Verdana" w:eastAsia="Verdana" w:cs="Verdana"/>
                <w:sz w:val="20"/>
                <w:szCs w:val="20"/>
                <w:lang w:eastAsia="nl-NL"/>
              </w:rPr>
              <w:t>die dagelijks één op één begeleiding nodig hebben.</w:t>
            </w:r>
          </w:p>
          <w:p w:rsidR="006519E5" w:rsidP="00A901E3" w:rsidRDefault="006519E5" w14:paraId="28B2B6B7" w14:textId="77777777">
            <w:pPr>
              <w:spacing w:after="0" w:line="240" w:lineRule="auto"/>
              <w:ind w:right="100"/>
              <w:rPr>
                <w:rFonts w:ascii="Verdana" w:hAnsi="Verdana"/>
                <w:sz w:val="24"/>
                <w:szCs w:val="24"/>
                <w:lang w:eastAsia="nl-NL"/>
              </w:rPr>
            </w:pPr>
          </w:p>
          <w:p w:rsidRPr="004D7CBC" w:rsidR="006519E5" w:rsidP="00A901E3" w:rsidRDefault="006519E5" w14:paraId="6B185BED" w14:textId="77777777">
            <w:pPr>
              <w:spacing w:after="0" w:line="240" w:lineRule="auto"/>
              <w:ind w:right="100"/>
              <w:rPr>
                <w:rFonts w:ascii="Verdana" w:hAnsi="Verdana"/>
                <w:sz w:val="24"/>
                <w:szCs w:val="24"/>
                <w:lang w:eastAsia="nl-NL"/>
              </w:rPr>
            </w:pPr>
          </w:p>
          <w:p w:rsidRPr="00D1035A" w:rsidR="006519E5" w:rsidP="25095888" w:rsidRDefault="25095888" w14:paraId="208B7DF3" w14:textId="77777777">
            <w:pPr>
              <w:spacing w:line="260" w:lineRule="atLeast"/>
              <w:ind w:left="100" w:right="100"/>
              <w:rPr>
                <w:rFonts w:ascii="Verdana" w:hAnsi="Verdana" w:eastAsia="Verdana" w:cs="Verdana"/>
                <w:sz w:val="20"/>
                <w:szCs w:val="20"/>
                <w:lang w:eastAsia="nl-NL"/>
              </w:rPr>
            </w:pPr>
            <w:r w:rsidRPr="25095888">
              <w:rPr>
                <w:rFonts w:ascii="Verdana" w:hAnsi="Verdana" w:eastAsia="Verdana" w:cs="Verdana"/>
                <w:sz w:val="20"/>
                <w:szCs w:val="20"/>
                <w:lang w:eastAsia="nl-NL"/>
              </w:rPr>
              <w:t>De Familieschool behoudt zich het recht om voorafgaand aan de definitieve plaatsing, na de wenperiode, een leerling alsnog te weigeren als blijkt dat het gedrag, houding of taalgebruik van een leerling dusdanig verstorend werkt, dat de belangen van de overige leerlingen en/of de leerkrachten geschaad worden. Dit ter beoordeling van de directie.</w:t>
            </w:r>
          </w:p>
        </w:tc>
      </w:tr>
    </w:tbl>
    <w:p w:rsidR="00EB0FA2" w:rsidRDefault="00EB0FA2" w14:paraId="123FEA3D" w14:textId="77777777">
      <w:pPr>
        <w:spacing w:after="0" w:line="240" w:lineRule="auto"/>
        <w:rPr>
          <w:rFonts w:ascii="Verdana" w:hAnsi="Verdana" w:eastAsia="Verdana" w:cs="Verdana"/>
          <w:b/>
          <w:bCs/>
          <w:kern w:val="36"/>
          <w:sz w:val="24"/>
          <w:szCs w:val="24"/>
          <w:lang w:eastAsia="nl-NL"/>
        </w:rPr>
      </w:pPr>
      <w:r>
        <w:rPr>
          <w:rFonts w:ascii="Verdana" w:hAnsi="Verdana" w:eastAsia="Verdana" w:cs="Verdana"/>
          <w:b/>
          <w:bCs/>
          <w:kern w:val="36"/>
          <w:sz w:val="24"/>
          <w:szCs w:val="24"/>
          <w:lang w:eastAsia="nl-NL"/>
        </w:rPr>
        <w:br w:type="page"/>
      </w:r>
    </w:p>
    <w:p w:rsidRPr="004D7CBC" w:rsidR="006519E5" w:rsidP="25095888" w:rsidRDefault="006519E5" w14:paraId="3909CE19" w14:textId="77777777">
      <w:pPr>
        <w:spacing w:before="240" w:line="240" w:lineRule="auto"/>
        <w:outlineLvl w:val="0"/>
        <w:rPr>
          <w:rFonts w:ascii="Verdana" w:hAnsi="Verdana" w:eastAsia="Verdana" w:cs="Verdana"/>
          <w:b/>
          <w:bCs/>
          <w:sz w:val="32"/>
          <w:szCs w:val="32"/>
          <w:lang w:eastAsia="nl-NL"/>
        </w:rPr>
      </w:pPr>
      <w:r w:rsidRPr="25095888">
        <w:rPr>
          <w:rFonts w:ascii="Verdana" w:hAnsi="Verdana" w:eastAsia="Verdana" w:cs="Verdana"/>
          <w:b/>
          <w:bCs/>
          <w:kern w:val="36"/>
          <w:sz w:val="24"/>
          <w:szCs w:val="24"/>
          <w:lang w:eastAsia="nl-NL"/>
        </w:rPr>
        <w:lastRenderedPageBreak/>
        <w:t>7. Conclusie en ambities</w:t>
      </w:r>
    </w:p>
    <w:tbl>
      <w:tblPr>
        <w:tblW w:w="9210" w:type="dxa"/>
        <w:tblCellMar>
          <w:top w:w="15" w:type="dxa"/>
          <w:left w:w="15" w:type="dxa"/>
          <w:bottom w:w="15" w:type="dxa"/>
          <w:right w:w="15" w:type="dxa"/>
        </w:tblCellMar>
        <w:tblLook w:val="00A0" w:firstRow="1" w:lastRow="0" w:firstColumn="1" w:lastColumn="0" w:noHBand="0" w:noVBand="0"/>
      </w:tblPr>
      <w:tblGrid>
        <w:gridCol w:w="9210"/>
      </w:tblGrid>
      <w:tr w:rsidRPr="00826E8E" w:rsidR="006519E5" w:rsidTr="20B66435" w14:paraId="1D7F11B2" w14:textId="77777777">
        <w:trPr>
          <w:trHeight w:val="255"/>
        </w:trPr>
        <w:tc>
          <w:tcPr>
            <w:tcW w:w="9210" w:type="dxa"/>
            <w:tcBorders>
              <w:top w:val="single" w:color="000000" w:themeColor="text2" w:sz="8" w:space="0"/>
              <w:left w:val="single" w:color="000000" w:themeColor="text2" w:sz="8" w:space="0"/>
              <w:bottom w:val="single" w:color="000000" w:themeColor="text2" w:sz="8" w:space="0"/>
              <w:right w:val="single" w:color="000000" w:themeColor="text2" w:sz="8" w:space="0"/>
            </w:tcBorders>
            <w:shd w:val="clear" w:color="auto" w:fill="FFFFFF" w:themeFill="background1"/>
            <w:noWrap/>
          </w:tcPr>
          <w:p w:rsidRPr="00826E8E" w:rsidR="006519E5" w:rsidP="25095888" w:rsidRDefault="006519E5" w14:paraId="483467CD" w14:textId="77777777">
            <w:pPr>
              <w:spacing w:after="0" w:line="240" w:lineRule="auto"/>
              <w:ind w:left="100" w:right="100"/>
              <w:rPr>
                <w:rFonts w:ascii="Verdana" w:hAnsi="Verdana" w:eastAsia="Verdana" w:cs="Verdana"/>
                <w:sz w:val="24"/>
                <w:szCs w:val="24"/>
                <w:lang w:eastAsia="nl-NL"/>
              </w:rPr>
            </w:pPr>
            <w:bookmarkStart w:name="table0B" w:id="7"/>
            <w:bookmarkEnd w:id="7"/>
            <w:r w:rsidRPr="25095888">
              <w:rPr>
                <w:rFonts w:ascii="Verdana" w:hAnsi="Verdana" w:eastAsia="Verdana" w:cs="Verdana"/>
                <w:b/>
                <w:bCs/>
                <w:sz w:val="20"/>
                <w:szCs w:val="20"/>
                <w:lang w:eastAsia="nl-NL"/>
              </w:rPr>
              <w:t>1. De leerkrachten aan onze school hebben een kennis van en kunde in het vak van leerkracht. Ook als het gaat om leerlingen die een speciale onderwijsbehoefte hebben.</w:t>
            </w:r>
          </w:p>
        </w:tc>
      </w:tr>
      <w:tr w:rsidRPr="00826E8E" w:rsidR="006519E5" w:rsidTr="20B66435" w14:paraId="503CE38A" w14:textId="77777777">
        <w:trPr>
          <w:trHeight w:val="255"/>
        </w:trPr>
        <w:tc>
          <w:tcPr>
            <w:tcW w:w="9210" w:type="dxa"/>
            <w:tcBorders>
              <w:top w:val="single" w:color="000000" w:themeColor="text2" w:sz="8" w:space="0"/>
              <w:left w:val="single" w:color="000000" w:themeColor="text2" w:sz="8" w:space="0"/>
              <w:bottom w:val="single" w:color="000000" w:themeColor="text2" w:sz="8" w:space="0"/>
              <w:right w:val="single" w:color="000000" w:themeColor="text2" w:sz="8" w:space="0"/>
            </w:tcBorders>
            <w:shd w:val="clear" w:color="auto" w:fill="FFFFFF" w:themeFill="background1"/>
          </w:tcPr>
          <w:p w:rsidR="006519E5" w:rsidP="25095888" w:rsidRDefault="25095888" w14:paraId="2ED6948F" w14:textId="77777777">
            <w:pPr>
              <w:spacing w:after="0" w:line="240" w:lineRule="auto"/>
              <w:ind w:right="100"/>
              <w:rPr>
                <w:rFonts w:ascii="Verdana" w:hAnsi="Verdana" w:eastAsia="Verdana" w:cs="Verdana"/>
                <w:i/>
                <w:iCs/>
                <w:sz w:val="20"/>
                <w:szCs w:val="20"/>
                <w:lang w:eastAsia="nl-NL"/>
              </w:rPr>
            </w:pPr>
            <w:r w:rsidRPr="25095888">
              <w:rPr>
                <w:rFonts w:ascii="Verdana" w:hAnsi="Verdana" w:eastAsia="Verdana" w:cs="Verdana"/>
                <w:i/>
                <w:iCs/>
                <w:sz w:val="20"/>
                <w:szCs w:val="20"/>
                <w:lang w:eastAsia="nl-NL"/>
              </w:rPr>
              <w:t>Wij willen dit aspect verbeteren:</w:t>
            </w:r>
          </w:p>
          <w:p w:rsidRPr="00282912" w:rsidR="006519E5" w:rsidP="002D7316" w:rsidRDefault="006519E5" w14:paraId="790E02F2" w14:textId="77777777">
            <w:pPr>
              <w:spacing w:after="0" w:line="240" w:lineRule="auto"/>
              <w:ind w:right="100"/>
              <w:rPr>
                <w:rFonts w:ascii="Verdana" w:hAnsi="Verdana"/>
                <w:sz w:val="20"/>
                <w:szCs w:val="20"/>
                <w:lang w:eastAsia="nl-NL"/>
              </w:rPr>
            </w:pPr>
          </w:p>
          <w:p w:rsidR="006519E5" w:rsidP="00703E2A" w:rsidRDefault="20B66435" w14:paraId="2993E551" w14:textId="77777777">
            <w:pPr>
              <w:numPr>
                <w:ilvl w:val="0"/>
                <w:numId w:val="27"/>
              </w:numPr>
              <w:spacing w:after="0" w:line="240" w:lineRule="auto"/>
              <w:ind w:right="100"/>
              <w:rPr>
                <w:rFonts w:ascii="Verdana" w:hAnsi="Verdana" w:eastAsia="Verdana" w:cs="Verdana"/>
                <w:sz w:val="20"/>
                <w:szCs w:val="20"/>
                <w:lang w:eastAsia="nl-NL"/>
              </w:rPr>
            </w:pPr>
            <w:r w:rsidRPr="20B66435">
              <w:rPr>
                <w:rFonts w:ascii="Verdana" w:hAnsi="Verdana" w:eastAsia="Verdana" w:cs="Verdana"/>
                <w:sz w:val="20"/>
                <w:szCs w:val="20"/>
                <w:lang w:eastAsia="nl-NL"/>
              </w:rPr>
              <w:t>Komende jaren voortzetten van het geven van een andere invulling aan de zaakvakken</w:t>
            </w:r>
            <w:r w:rsidR="00EB0FA2">
              <w:rPr>
                <w:rFonts w:ascii="Verdana" w:hAnsi="Verdana" w:eastAsia="Verdana" w:cs="Verdana"/>
                <w:sz w:val="20"/>
                <w:szCs w:val="20"/>
                <w:lang w:eastAsia="nl-NL"/>
              </w:rPr>
              <w:t>,</w:t>
            </w:r>
            <w:r w:rsidRPr="20B66435">
              <w:rPr>
                <w:rFonts w:ascii="Verdana" w:hAnsi="Verdana" w:eastAsia="Verdana" w:cs="Verdana"/>
                <w:sz w:val="20"/>
                <w:szCs w:val="20"/>
                <w:lang w:eastAsia="nl-NL"/>
              </w:rPr>
              <w:t xml:space="preserve"> waarbij ontdekkend leren en samenwerken een belangrijke plaats innemen bij het werken aan inzicht, kennis en vooral vaardigheden. IPC is hierbij het ondersteunende curriculum.</w:t>
            </w:r>
          </w:p>
          <w:p w:rsidRPr="00282912" w:rsidR="006519E5" w:rsidP="002D7316" w:rsidRDefault="006519E5" w14:paraId="29D12161" w14:textId="77777777">
            <w:pPr>
              <w:spacing w:after="0" w:line="240" w:lineRule="auto"/>
              <w:ind w:right="100"/>
              <w:rPr>
                <w:rFonts w:ascii="Verdana" w:hAnsi="Verdana"/>
                <w:sz w:val="20"/>
                <w:szCs w:val="20"/>
                <w:lang w:eastAsia="nl-NL"/>
              </w:rPr>
            </w:pPr>
          </w:p>
          <w:p w:rsidR="006519E5" w:rsidP="00703E2A" w:rsidRDefault="00BC02CF" w14:paraId="56FA4E9E" w14:textId="77777777">
            <w:pPr>
              <w:numPr>
                <w:ilvl w:val="0"/>
                <w:numId w:val="27"/>
              </w:numPr>
              <w:spacing w:after="0" w:line="240" w:lineRule="auto"/>
              <w:ind w:right="100"/>
              <w:rPr>
                <w:rFonts w:ascii="Verdana" w:hAnsi="Verdana" w:eastAsia="Verdana" w:cs="Verdana"/>
                <w:sz w:val="20"/>
                <w:szCs w:val="20"/>
                <w:lang w:eastAsia="nl-NL"/>
              </w:rPr>
            </w:pPr>
            <w:r>
              <w:rPr>
                <w:rFonts w:ascii="Verdana" w:hAnsi="Verdana" w:eastAsia="Verdana" w:cs="Verdana"/>
                <w:sz w:val="20"/>
                <w:szCs w:val="20"/>
                <w:lang w:eastAsia="nl-NL"/>
              </w:rPr>
              <w:t>In de komende schooljaren</w:t>
            </w:r>
            <w:r w:rsidRPr="20B66435" w:rsidR="20B66435">
              <w:rPr>
                <w:rFonts w:ascii="Verdana" w:hAnsi="Verdana" w:eastAsia="Verdana" w:cs="Verdana"/>
                <w:sz w:val="20"/>
                <w:szCs w:val="20"/>
                <w:lang w:eastAsia="nl-NL"/>
              </w:rPr>
              <w:t xml:space="preserve"> plannen we wederom regelmatig momenten dat elke leerkracht bij een andere leerkracht kan kijken. Het geven van feedback aan elkaar staat centraal.</w:t>
            </w:r>
          </w:p>
          <w:p w:rsidRPr="00282912" w:rsidR="006519E5" w:rsidP="002D7316" w:rsidRDefault="006519E5" w14:paraId="5BA6EF12" w14:textId="77777777">
            <w:pPr>
              <w:spacing w:after="0" w:line="240" w:lineRule="auto"/>
              <w:ind w:right="100"/>
              <w:rPr>
                <w:rFonts w:ascii="Verdana" w:hAnsi="Verdana"/>
                <w:sz w:val="20"/>
                <w:szCs w:val="20"/>
                <w:lang w:eastAsia="nl-NL"/>
              </w:rPr>
            </w:pPr>
          </w:p>
          <w:p w:rsidR="006519E5" w:rsidP="00703E2A" w:rsidRDefault="20B66435" w14:paraId="2E2E600E" w14:textId="77777777">
            <w:pPr>
              <w:numPr>
                <w:ilvl w:val="0"/>
                <w:numId w:val="27"/>
              </w:numPr>
              <w:spacing w:after="0" w:line="240" w:lineRule="auto"/>
              <w:ind w:right="100"/>
              <w:rPr>
                <w:rFonts w:ascii="Verdana" w:hAnsi="Verdana" w:eastAsia="Verdana" w:cs="Verdana"/>
                <w:sz w:val="20"/>
                <w:szCs w:val="20"/>
                <w:lang w:eastAsia="nl-NL"/>
              </w:rPr>
            </w:pPr>
            <w:r w:rsidRPr="20B66435">
              <w:rPr>
                <w:rFonts w:ascii="Verdana" w:hAnsi="Verdana" w:eastAsia="Verdana" w:cs="Verdana"/>
                <w:sz w:val="20"/>
                <w:szCs w:val="20"/>
                <w:lang w:eastAsia="nl-NL"/>
              </w:rPr>
              <w:t xml:space="preserve">Uitbreiden van eigenaarschap van de leerling bij zijn of haar leerproces door het inzetten van </w:t>
            </w:r>
            <w:proofErr w:type="spellStart"/>
            <w:r w:rsidRPr="20B66435">
              <w:rPr>
                <w:rFonts w:ascii="Verdana" w:hAnsi="Verdana" w:eastAsia="Verdana" w:cs="Verdana"/>
                <w:sz w:val="20"/>
                <w:szCs w:val="20"/>
                <w:lang w:eastAsia="nl-NL"/>
              </w:rPr>
              <w:t>kindgesprekken</w:t>
            </w:r>
            <w:proofErr w:type="spellEnd"/>
            <w:r w:rsidRPr="20B66435">
              <w:rPr>
                <w:rFonts w:ascii="Verdana" w:hAnsi="Verdana" w:eastAsia="Verdana" w:cs="Verdana"/>
                <w:sz w:val="20"/>
                <w:szCs w:val="20"/>
                <w:lang w:eastAsia="nl-NL"/>
              </w:rPr>
              <w:t>.</w:t>
            </w:r>
          </w:p>
          <w:p w:rsidR="006519E5" w:rsidP="00B36D89" w:rsidRDefault="006519E5" w14:paraId="4427BCBF" w14:textId="77777777">
            <w:pPr>
              <w:spacing w:after="0" w:line="240" w:lineRule="auto"/>
              <w:ind w:right="100"/>
              <w:rPr>
                <w:rFonts w:ascii="Verdana" w:hAnsi="Verdana"/>
                <w:sz w:val="20"/>
                <w:szCs w:val="20"/>
                <w:lang w:eastAsia="nl-NL"/>
              </w:rPr>
            </w:pPr>
          </w:p>
          <w:p w:rsidR="006519E5" w:rsidP="00703E2A" w:rsidRDefault="25095888" w14:paraId="4380C60D" w14:textId="77777777">
            <w:pPr>
              <w:numPr>
                <w:ilvl w:val="0"/>
                <w:numId w:val="27"/>
              </w:numPr>
              <w:spacing w:after="0" w:line="240" w:lineRule="auto"/>
              <w:ind w:right="100"/>
              <w:rPr>
                <w:rFonts w:ascii="Verdana" w:hAnsi="Verdana" w:eastAsia="Verdana" w:cs="Verdana"/>
                <w:sz w:val="20"/>
                <w:szCs w:val="20"/>
                <w:lang w:eastAsia="nl-NL"/>
              </w:rPr>
            </w:pPr>
            <w:r w:rsidRPr="25095888">
              <w:rPr>
                <w:rFonts w:ascii="Verdana" w:hAnsi="Verdana" w:eastAsia="Verdana" w:cs="Verdana"/>
                <w:sz w:val="20"/>
                <w:szCs w:val="20"/>
                <w:lang w:eastAsia="nl-NL"/>
              </w:rPr>
              <w:t>In de komende schooljaren gaat de Familieschool door om met enkele andere scholen samen te werken. Van, met en door elkaar leren, kennis met elkaar delen. Denk hierbij o.a. aan audit, allianties, samenwerkende clusters.</w:t>
            </w:r>
          </w:p>
          <w:p w:rsidR="006519E5" w:rsidP="00B36D89" w:rsidRDefault="006519E5" w14:paraId="3E3AB252" w14:textId="77777777">
            <w:pPr>
              <w:spacing w:after="0" w:line="240" w:lineRule="auto"/>
              <w:ind w:right="100"/>
              <w:rPr>
                <w:rFonts w:ascii="Verdana" w:hAnsi="Verdana"/>
                <w:sz w:val="20"/>
                <w:szCs w:val="20"/>
                <w:lang w:eastAsia="nl-NL"/>
              </w:rPr>
            </w:pPr>
          </w:p>
          <w:p w:rsidR="006519E5" w:rsidP="00703E2A" w:rsidRDefault="20B66435" w14:paraId="6CD7C635" w14:textId="77777777">
            <w:pPr>
              <w:numPr>
                <w:ilvl w:val="0"/>
                <w:numId w:val="27"/>
              </w:numPr>
              <w:spacing w:after="0" w:line="240" w:lineRule="auto"/>
              <w:ind w:right="100"/>
              <w:rPr>
                <w:rFonts w:ascii="Verdana" w:hAnsi="Verdana" w:eastAsia="Verdana" w:cs="Verdana"/>
                <w:sz w:val="20"/>
                <w:szCs w:val="20"/>
                <w:lang w:eastAsia="nl-NL"/>
              </w:rPr>
            </w:pPr>
            <w:r w:rsidRPr="20B66435">
              <w:rPr>
                <w:rFonts w:ascii="Verdana" w:hAnsi="Verdana" w:eastAsia="Verdana" w:cs="Verdana"/>
                <w:sz w:val="20"/>
                <w:szCs w:val="20"/>
                <w:lang w:eastAsia="nl-NL"/>
              </w:rPr>
              <w:t xml:space="preserve">Het evalueren en analyseren van (toets)gegevens wordt verder opgepakt en uitgebouwd. Op leerkrachtniveau, op intern begeleider niveau en op </w:t>
            </w:r>
            <w:r w:rsidR="00C50E4C">
              <w:rPr>
                <w:rFonts w:ascii="Verdana" w:hAnsi="Verdana" w:eastAsia="Verdana" w:cs="Verdana"/>
                <w:sz w:val="20"/>
                <w:szCs w:val="20"/>
                <w:lang w:eastAsia="nl-NL"/>
              </w:rPr>
              <w:t>directieniveau.</w:t>
            </w:r>
          </w:p>
          <w:p w:rsidRPr="00282912" w:rsidR="006519E5" w:rsidP="002D7316" w:rsidRDefault="006519E5" w14:paraId="2CDBD7F7" w14:textId="77777777">
            <w:pPr>
              <w:spacing w:after="0" w:line="240" w:lineRule="auto"/>
              <w:ind w:right="100"/>
              <w:rPr>
                <w:rFonts w:ascii="Verdana" w:hAnsi="Verdana"/>
                <w:sz w:val="20"/>
                <w:szCs w:val="20"/>
                <w:lang w:eastAsia="nl-NL"/>
              </w:rPr>
            </w:pPr>
          </w:p>
          <w:p w:rsidRPr="00826E8E" w:rsidR="006519E5" w:rsidP="00904776" w:rsidRDefault="006519E5" w14:paraId="08F8EA30" w14:textId="77777777">
            <w:pPr>
              <w:spacing w:after="0" w:line="240" w:lineRule="auto"/>
              <w:ind w:right="100"/>
              <w:rPr>
                <w:rFonts w:ascii="Verdana" w:hAnsi="Verdana"/>
                <w:sz w:val="24"/>
                <w:szCs w:val="24"/>
                <w:lang w:eastAsia="nl-NL"/>
              </w:rPr>
            </w:pPr>
          </w:p>
        </w:tc>
      </w:tr>
    </w:tbl>
    <w:p w:rsidR="00C50E4C" w:rsidRDefault="00C50E4C" w14:paraId="4AF21680" w14:textId="77777777">
      <w:r>
        <w:br w:type="page"/>
      </w:r>
    </w:p>
    <w:tbl>
      <w:tblPr>
        <w:tblW w:w="9210" w:type="dxa"/>
        <w:tblCellMar>
          <w:top w:w="15" w:type="dxa"/>
          <w:left w:w="15" w:type="dxa"/>
          <w:bottom w:w="15" w:type="dxa"/>
          <w:right w:w="15" w:type="dxa"/>
        </w:tblCellMar>
        <w:tblLook w:val="00A0" w:firstRow="1" w:lastRow="0" w:firstColumn="1" w:lastColumn="0" w:noHBand="0" w:noVBand="0"/>
      </w:tblPr>
      <w:tblGrid>
        <w:gridCol w:w="9210"/>
      </w:tblGrid>
      <w:tr w:rsidRPr="00826E8E" w:rsidR="006519E5" w:rsidTr="20B66435" w14:paraId="3238750C" w14:textId="77777777">
        <w:trPr>
          <w:trHeight w:val="255"/>
        </w:trPr>
        <w:tc>
          <w:tcPr>
            <w:tcW w:w="9210" w:type="dxa"/>
            <w:tcBorders>
              <w:top w:val="single" w:color="000000" w:themeColor="text2" w:sz="8" w:space="0"/>
              <w:left w:val="single" w:color="000000" w:themeColor="text2" w:sz="8" w:space="0"/>
              <w:bottom w:val="single" w:color="000000" w:themeColor="text2" w:sz="8" w:space="0"/>
              <w:right w:val="single" w:color="000000" w:themeColor="text2" w:sz="8" w:space="0"/>
            </w:tcBorders>
            <w:shd w:val="clear" w:color="auto" w:fill="FFFFFF" w:themeFill="background1"/>
          </w:tcPr>
          <w:p w:rsidRPr="00826E8E" w:rsidR="006519E5" w:rsidP="25095888" w:rsidRDefault="25095888" w14:paraId="4455FF85" w14:textId="77777777">
            <w:pPr>
              <w:spacing w:after="0" w:line="240" w:lineRule="auto"/>
              <w:ind w:left="100" w:right="100"/>
              <w:rPr>
                <w:rFonts w:ascii="Verdana" w:hAnsi="Verdana" w:eastAsia="Verdana" w:cs="Verdana"/>
                <w:sz w:val="24"/>
                <w:szCs w:val="24"/>
                <w:lang w:eastAsia="nl-NL"/>
              </w:rPr>
            </w:pPr>
            <w:r w:rsidRPr="25095888">
              <w:rPr>
                <w:rFonts w:ascii="Verdana" w:hAnsi="Verdana" w:eastAsia="Verdana" w:cs="Verdana"/>
                <w:b/>
                <w:bCs/>
                <w:sz w:val="20"/>
                <w:szCs w:val="20"/>
                <w:lang w:eastAsia="nl-NL"/>
              </w:rPr>
              <w:lastRenderedPageBreak/>
              <w:t>2. De school heeft expertise opgebouwd van het (zorg)team voor wat betreft preventieve en (licht)curatieve interventies bij leerlingen die extra zorg nodig hebben. Deze expertise wordt structureel en planmatig ingezet.</w:t>
            </w:r>
          </w:p>
        </w:tc>
      </w:tr>
      <w:tr w:rsidRPr="00826E8E" w:rsidR="006519E5" w:rsidTr="20B66435" w14:paraId="375078E4" w14:textId="77777777">
        <w:trPr>
          <w:trHeight w:val="255"/>
        </w:trPr>
        <w:tc>
          <w:tcPr>
            <w:tcW w:w="9210" w:type="dxa"/>
            <w:tcBorders>
              <w:top w:val="single" w:color="000000" w:themeColor="text2" w:sz="8" w:space="0"/>
              <w:left w:val="single" w:color="000000" w:themeColor="text2" w:sz="8" w:space="0"/>
              <w:bottom w:val="single" w:color="000000" w:themeColor="text2" w:sz="8" w:space="0"/>
              <w:right w:val="single" w:color="000000" w:themeColor="text2" w:sz="8" w:space="0"/>
            </w:tcBorders>
            <w:shd w:val="clear" w:color="auto" w:fill="FFFFFF" w:themeFill="background1"/>
          </w:tcPr>
          <w:p w:rsidRPr="00C50E4C" w:rsidR="006519E5" w:rsidP="00C50E4C" w:rsidRDefault="25095888" w14:paraId="3AEF1E22" w14:textId="77777777">
            <w:pPr>
              <w:spacing w:after="0" w:line="240" w:lineRule="auto"/>
              <w:ind w:right="100"/>
              <w:rPr>
                <w:rFonts w:ascii="Verdana" w:hAnsi="Verdana" w:eastAsia="Verdana" w:cs="Verdana"/>
                <w:i/>
                <w:sz w:val="20"/>
                <w:szCs w:val="20"/>
                <w:lang w:eastAsia="nl-NL"/>
              </w:rPr>
            </w:pPr>
            <w:r w:rsidRPr="00C50E4C">
              <w:rPr>
                <w:rFonts w:ascii="Verdana" w:hAnsi="Verdana" w:eastAsia="Verdana" w:cs="Verdana"/>
                <w:i/>
                <w:sz w:val="20"/>
                <w:szCs w:val="20"/>
                <w:lang w:eastAsia="nl-NL"/>
              </w:rPr>
              <w:t>Wij willen dit aspect verbeteren:</w:t>
            </w:r>
          </w:p>
          <w:p w:rsidRPr="00282912" w:rsidR="006519E5" w:rsidP="002D7316" w:rsidRDefault="006519E5" w14:paraId="0263D0DA" w14:textId="77777777">
            <w:pPr>
              <w:spacing w:after="0" w:line="240" w:lineRule="auto"/>
              <w:ind w:left="360" w:right="100"/>
              <w:rPr>
                <w:rFonts w:ascii="Verdana" w:hAnsi="Verdana"/>
                <w:sz w:val="20"/>
                <w:szCs w:val="20"/>
                <w:lang w:eastAsia="nl-NL"/>
              </w:rPr>
            </w:pPr>
          </w:p>
          <w:p w:rsidRPr="00C50E4C" w:rsidR="00C50E4C" w:rsidP="00703E2A" w:rsidRDefault="25095888" w14:paraId="4A4FEE25" w14:textId="77777777">
            <w:pPr>
              <w:numPr>
                <w:ilvl w:val="0"/>
                <w:numId w:val="28"/>
              </w:numPr>
              <w:spacing w:after="0" w:line="240" w:lineRule="auto"/>
              <w:ind w:right="100"/>
              <w:rPr>
                <w:rFonts w:ascii="Verdana" w:hAnsi="Verdana" w:eastAsia="Verdana" w:cs="Verdana"/>
                <w:iCs/>
                <w:sz w:val="20"/>
                <w:szCs w:val="20"/>
                <w:lang w:eastAsia="nl-NL"/>
              </w:rPr>
            </w:pPr>
            <w:r w:rsidRPr="25095888">
              <w:rPr>
                <w:rFonts w:ascii="Verdana" w:hAnsi="Verdana" w:eastAsia="Verdana" w:cs="Verdana"/>
                <w:sz w:val="20"/>
                <w:szCs w:val="20"/>
                <w:lang w:eastAsia="nl-NL"/>
              </w:rPr>
              <w:t>De teamontwikkeling de komende jaren staat in het teken van het organiseren van het leren van elkaar.</w:t>
            </w:r>
          </w:p>
          <w:p w:rsidRPr="00282912" w:rsidR="006519E5" w:rsidP="002D7316" w:rsidRDefault="006519E5" w14:paraId="776FEF10" w14:textId="77777777">
            <w:pPr>
              <w:spacing w:after="0" w:line="240" w:lineRule="auto"/>
              <w:ind w:right="100"/>
              <w:rPr>
                <w:rFonts w:ascii="Verdana" w:hAnsi="Verdana"/>
                <w:sz w:val="20"/>
                <w:szCs w:val="20"/>
                <w:lang w:eastAsia="nl-NL"/>
              </w:rPr>
            </w:pPr>
          </w:p>
          <w:p w:rsidR="006519E5" w:rsidP="00703E2A" w:rsidRDefault="25095888" w14:paraId="1C331FB1" w14:textId="77777777">
            <w:pPr>
              <w:numPr>
                <w:ilvl w:val="0"/>
                <w:numId w:val="28"/>
              </w:numPr>
              <w:spacing w:after="0" w:line="240" w:lineRule="auto"/>
              <w:ind w:right="100"/>
              <w:rPr>
                <w:rFonts w:ascii="Verdana" w:hAnsi="Verdana" w:eastAsia="Verdana" w:cs="Verdana"/>
                <w:sz w:val="20"/>
                <w:szCs w:val="20"/>
                <w:lang w:eastAsia="nl-NL"/>
              </w:rPr>
            </w:pPr>
            <w:r w:rsidRPr="25095888">
              <w:rPr>
                <w:rFonts w:ascii="Verdana" w:hAnsi="Verdana" w:eastAsia="Verdana" w:cs="Verdana"/>
                <w:sz w:val="20"/>
                <w:szCs w:val="20"/>
                <w:lang w:eastAsia="nl-NL"/>
              </w:rPr>
              <w:t>We plannen regelmatig momenten dat elke leerkracht bij ee</w:t>
            </w:r>
            <w:r w:rsidR="00C50E4C">
              <w:rPr>
                <w:rFonts w:ascii="Verdana" w:hAnsi="Verdana" w:eastAsia="Verdana" w:cs="Verdana"/>
                <w:sz w:val="20"/>
                <w:szCs w:val="20"/>
                <w:lang w:eastAsia="nl-NL"/>
              </w:rPr>
              <w:t>n andere leerkracht kan kijken.</w:t>
            </w:r>
          </w:p>
          <w:p w:rsidRPr="00282912" w:rsidR="006519E5" w:rsidP="002D7316" w:rsidRDefault="006519E5" w14:paraId="70538BE9" w14:textId="77777777">
            <w:pPr>
              <w:spacing w:after="0" w:line="240" w:lineRule="auto"/>
              <w:ind w:right="100"/>
              <w:rPr>
                <w:rFonts w:ascii="Verdana" w:hAnsi="Verdana"/>
                <w:sz w:val="20"/>
                <w:szCs w:val="20"/>
                <w:lang w:eastAsia="nl-NL"/>
              </w:rPr>
            </w:pPr>
          </w:p>
          <w:p w:rsidR="006519E5" w:rsidP="00703E2A" w:rsidRDefault="25095888" w14:paraId="502B55D7" w14:textId="77777777">
            <w:pPr>
              <w:numPr>
                <w:ilvl w:val="0"/>
                <w:numId w:val="28"/>
              </w:numPr>
              <w:spacing w:after="0" w:line="240" w:lineRule="auto"/>
              <w:ind w:right="100"/>
              <w:rPr>
                <w:rFonts w:ascii="Verdana" w:hAnsi="Verdana" w:eastAsia="Verdana" w:cs="Verdana"/>
                <w:sz w:val="20"/>
                <w:szCs w:val="20"/>
                <w:lang w:eastAsia="nl-NL"/>
              </w:rPr>
            </w:pPr>
            <w:r w:rsidRPr="25095888">
              <w:rPr>
                <w:rFonts w:ascii="Verdana" w:hAnsi="Verdana" w:eastAsia="Verdana" w:cs="Verdana"/>
                <w:sz w:val="20"/>
                <w:szCs w:val="20"/>
                <w:lang w:eastAsia="nl-NL"/>
              </w:rPr>
              <w:t>Tijdens bouw- en teamvergaderingen en studiedagen wordt aandacht besteed aan het verbeteren van de vaardigheid in het geven van een optimale instructie en het belang van de pedagogiek binnen het onderwijs.</w:t>
            </w:r>
          </w:p>
          <w:p w:rsidRPr="00282912" w:rsidR="006519E5" w:rsidP="002D7316" w:rsidRDefault="006519E5" w14:paraId="2988FE09" w14:textId="77777777">
            <w:pPr>
              <w:spacing w:after="0" w:line="240" w:lineRule="auto"/>
              <w:ind w:right="100"/>
              <w:rPr>
                <w:rFonts w:ascii="Verdana" w:hAnsi="Verdana"/>
                <w:sz w:val="20"/>
                <w:szCs w:val="20"/>
                <w:lang w:eastAsia="nl-NL"/>
              </w:rPr>
            </w:pPr>
          </w:p>
          <w:p w:rsidR="006519E5" w:rsidP="00703E2A" w:rsidRDefault="20B66435" w14:paraId="07866C73" w14:textId="77777777">
            <w:pPr>
              <w:numPr>
                <w:ilvl w:val="0"/>
                <w:numId w:val="28"/>
              </w:numPr>
              <w:spacing w:after="0" w:line="240" w:lineRule="auto"/>
              <w:ind w:right="100"/>
              <w:rPr>
                <w:rFonts w:ascii="Verdana" w:hAnsi="Verdana" w:eastAsia="Verdana" w:cs="Verdana"/>
                <w:sz w:val="20"/>
                <w:szCs w:val="20"/>
                <w:lang w:eastAsia="nl-NL"/>
              </w:rPr>
            </w:pPr>
            <w:r w:rsidRPr="20B66435">
              <w:rPr>
                <w:rFonts w:ascii="Verdana" w:hAnsi="Verdana" w:eastAsia="Verdana" w:cs="Verdana"/>
                <w:sz w:val="20"/>
                <w:szCs w:val="20"/>
                <w:lang w:eastAsia="nl-NL"/>
              </w:rPr>
              <w:t>We zetten ICT-toepassingen in; wat betekent dit voor de kwaliteit van ons onderwijs? Voor de kwaliteit van onze analyses enz.</w:t>
            </w:r>
          </w:p>
          <w:p w:rsidRPr="00282912" w:rsidR="006519E5" w:rsidP="002D7316" w:rsidRDefault="006519E5" w14:paraId="4AFB2EB3" w14:textId="77777777">
            <w:pPr>
              <w:spacing w:after="0" w:line="240" w:lineRule="auto"/>
              <w:ind w:right="100"/>
              <w:rPr>
                <w:rFonts w:ascii="Verdana" w:hAnsi="Verdana"/>
                <w:sz w:val="20"/>
                <w:szCs w:val="20"/>
                <w:lang w:eastAsia="nl-NL"/>
              </w:rPr>
            </w:pPr>
          </w:p>
          <w:p w:rsidR="00EC2EB6" w:rsidP="00703E2A" w:rsidRDefault="25095888" w14:paraId="213B6857" w14:textId="77777777">
            <w:pPr>
              <w:numPr>
                <w:ilvl w:val="0"/>
                <w:numId w:val="28"/>
              </w:numPr>
              <w:spacing w:after="0" w:line="240" w:lineRule="auto"/>
              <w:ind w:right="100"/>
              <w:rPr>
                <w:rFonts w:ascii="Verdana" w:hAnsi="Verdana" w:eastAsia="Verdana" w:cs="Verdana"/>
                <w:sz w:val="20"/>
                <w:szCs w:val="20"/>
                <w:lang w:eastAsia="nl-NL"/>
              </w:rPr>
            </w:pPr>
            <w:r w:rsidRPr="25095888">
              <w:rPr>
                <w:rFonts w:ascii="Verdana" w:hAnsi="Verdana" w:eastAsia="Verdana" w:cs="Verdana"/>
                <w:sz w:val="20"/>
                <w:szCs w:val="20"/>
                <w:lang w:eastAsia="nl-NL"/>
              </w:rPr>
              <w:t>Voor technisch lezen, begrijpend lezen, spelling en rekenen zijn voor alle groepen 1 t/m 8 doelen en streefdoelen vastgesteld. Elke leerkracht legt hiervoor periodiek verantwoording af aan coll</w:t>
            </w:r>
            <w:r w:rsidR="006B51B3">
              <w:rPr>
                <w:rFonts w:ascii="Verdana" w:hAnsi="Verdana" w:eastAsia="Verdana" w:cs="Verdana"/>
                <w:sz w:val="20"/>
                <w:szCs w:val="20"/>
                <w:lang w:eastAsia="nl-NL"/>
              </w:rPr>
              <w:t>ega’s (bouw), intern begeleider</w:t>
            </w:r>
            <w:r w:rsidRPr="25095888">
              <w:rPr>
                <w:rFonts w:ascii="Verdana" w:hAnsi="Verdana" w:eastAsia="Verdana" w:cs="Verdana"/>
                <w:sz w:val="20"/>
                <w:szCs w:val="20"/>
                <w:lang w:eastAsia="nl-NL"/>
              </w:rPr>
              <w:t xml:space="preserve"> / directie.</w:t>
            </w:r>
          </w:p>
          <w:p w:rsidRPr="00EC2EB6" w:rsidR="00EC2EB6" w:rsidP="00EC2EB6" w:rsidRDefault="00EC2EB6" w14:paraId="7F1E86E0" w14:textId="77777777">
            <w:pPr>
              <w:spacing w:after="0" w:line="240" w:lineRule="auto"/>
              <w:ind w:right="100"/>
              <w:rPr>
                <w:rFonts w:ascii="Verdana" w:hAnsi="Verdana"/>
                <w:sz w:val="20"/>
                <w:szCs w:val="20"/>
                <w:lang w:eastAsia="nl-NL"/>
              </w:rPr>
            </w:pPr>
          </w:p>
          <w:p w:rsidRPr="00826E8E" w:rsidR="006519E5" w:rsidP="00703E2A" w:rsidRDefault="20B66435" w14:paraId="51294532" w14:textId="77777777">
            <w:pPr>
              <w:numPr>
                <w:ilvl w:val="0"/>
                <w:numId w:val="28"/>
              </w:numPr>
              <w:spacing w:after="0" w:line="240" w:lineRule="auto"/>
              <w:ind w:left="820" w:right="100"/>
              <w:rPr>
                <w:rFonts w:ascii="Verdana" w:hAnsi="Verdana"/>
                <w:sz w:val="24"/>
                <w:szCs w:val="24"/>
                <w:lang w:eastAsia="nl-NL"/>
              </w:rPr>
            </w:pPr>
            <w:r w:rsidRPr="00BC02CF">
              <w:rPr>
                <w:rFonts w:ascii="Verdana" w:hAnsi="Verdana" w:eastAsia="Verdana" w:cs="Verdana"/>
                <w:sz w:val="20"/>
                <w:szCs w:val="20"/>
                <w:lang w:eastAsia="nl-NL"/>
              </w:rPr>
              <w:t>De komende jaren willen we ons gaan scholen in het betrekken van de leerlingen bij hun eigen leerproces en onderzoeken hoe en waar we leerlingen meer verantwoordelijkheid kunnen geven.</w:t>
            </w:r>
          </w:p>
        </w:tc>
      </w:tr>
    </w:tbl>
    <w:p w:rsidR="00C50E4C" w:rsidRDefault="00C50E4C" w14:paraId="253A819F" w14:textId="77777777"/>
    <w:tbl>
      <w:tblPr>
        <w:tblW w:w="9210" w:type="dxa"/>
        <w:tblCellMar>
          <w:top w:w="15" w:type="dxa"/>
          <w:left w:w="15" w:type="dxa"/>
          <w:bottom w:w="15" w:type="dxa"/>
          <w:right w:w="15" w:type="dxa"/>
        </w:tblCellMar>
        <w:tblLook w:val="00A0" w:firstRow="1" w:lastRow="0" w:firstColumn="1" w:lastColumn="0" w:noHBand="0" w:noVBand="0"/>
      </w:tblPr>
      <w:tblGrid>
        <w:gridCol w:w="9210"/>
      </w:tblGrid>
      <w:tr w:rsidRPr="00826E8E" w:rsidR="006519E5" w:rsidTr="20B66435" w14:paraId="0FCD7B9C" w14:textId="77777777">
        <w:trPr>
          <w:trHeight w:val="255"/>
        </w:trPr>
        <w:tc>
          <w:tcPr>
            <w:tcW w:w="9210" w:type="dxa"/>
            <w:tcBorders>
              <w:top w:val="single" w:color="000000" w:themeColor="text2" w:sz="8" w:space="0"/>
              <w:left w:val="single" w:color="000000" w:themeColor="text2" w:sz="8" w:space="0"/>
              <w:bottom w:val="single" w:color="000000" w:themeColor="text2" w:sz="8" w:space="0"/>
              <w:right w:val="single" w:color="000000" w:themeColor="text2" w:sz="8" w:space="0"/>
            </w:tcBorders>
            <w:shd w:val="clear" w:color="auto" w:fill="FFFFFF" w:themeFill="background1"/>
          </w:tcPr>
          <w:p w:rsidRPr="00826E8E" w:rsidR="006519E5" w:rsidP="25095888" w:rsidRDefault="25095888" w14:paraId="508B6C7B" w14:textId="77777777">
            <w:pPr>
              <w:spacing w:after="0" w:line="240" w:lineRule="auto"/>
              <w:ind w:left="100" w:right="100"/>
              <w:rPr>
                <w:rFonts w:ascii="Verdana" w:hAnsi="Verdana" w:eastAsia="Verdana" w:cs="Verdana"/>
                <w:sz w:val="24"/>
                <w:szCs w:val="24"/>
                <w:lang w:eastAsia="nl-NL"/>
              </w:rPr>
            </w:pPr>
            <w:r w:rsidRPr="25095888">
              <w:rPr>
                <w:rFonts w:ascii="Verdana" w:hAnsi="Verdana" w:eastAsia="Verdana" w:cs="Verdana"/>
                <w:b/>
                <w:bCs/>
                <w:sz w:val="20"/>
                <w:szCs w:val="20"/>
                <w:lang w:eastAsia="nl-NL"/>
              </w:rPr>
              <w:t>3. De leerkrachten streven naar hoge opbrengsten van alle leerlingen. Deze opbrengsten zijn verwoord in heldere doelen.</w:t>
            </w:r>
          </w:p>
        </w:tc>
      </w:tr>
      <w:tr w:rsidRPr="00826E8E" w:rsidR="006519E5" w:rsidTr="20B66435" w14:paraId="6668048C" w14:textId="77777777">
        <w:trPr>
          <w:trHeight w:val="255"/>
        </w:trPr>
        <w:tc>
          <w:tcPr>
            <w:tcW w:w="9210" w:type="dxa"/>
            <w:tcBorders>
              <w:top w:val="single" w:color="000000" w:themeColor="text2" w:sz="8" w:space="0"/>
              <w:left w:val="single" w:color="000000" w:themeColor="text2" w:sz="8" w:space="0"/>
              <w:bottom w:val="single" w:color="000000" w:themeColor="text2" w:sz="8" w:space="0"/>
              <w:right w:val="single" w:color="000000" w:themeColor="text2" w:sz="8" w:space="0"/>
            </w:tcBorders>
            <w:shd w:val="clear" w:color="auto" w:fill="FFFFFF" w:themeFill="background1"/>
          </w:tcPr>
          <w:p w:rsidRPr="00C50E4C" w:rsidR="00C50E4C" w:rsidP="00C50E4C" w:rsidRDefault="00C50E4C" w14:paraId="590BC9BD" w14:textId="77777777">
            <w:pPr>
              <w:spacing w:after="0" w:line="240" w:lineRule="auto"/>
              <w:ind w:right="100"/>
              <w:rPr>
                <w:rFonts w:ascii="Verdana" w:hAnsi="Verdana" w:eastAsia="Verdana" w:cs="Verdana"/>
                <w:i/>
                <w:sz w:val="20"/>
                <w:szCs w:val="20"/>
                <w:lang w:eastAsia="nl-NL"/>
              </w:rPr>
            </w:pPr>
            <w:r w:rsidRPr="00C50E4C">
              <w:rPr>
                <w:rFonts w:ascii="Verdana" w:hAnsi="Verdana" w:eastAsia="Verdana" w:cs="Verdana"/>
                <w:i/>
                <w:sz w:val="20"/>
                <w:szCs w:val="20"/>
                <w:lang w:eastAsia="nl-NL"/>
              </w:rPr>
              <w:t>Wij willen dit aspect verbeteren:</w:t>
            </w:r>
          </w:p>
          <w:p w:rsidRPr="00C50E4C" w:rsidR="006519E5" w:rsidP="001C11B3" w:rsidRDefault="006519E5" w14:paraId="34474F19" w14:textId="77777777">
            <w:pPr>
              <w:spacing w:after="0" w:line="240" w:lineRule="auto"/>
              <w:ind w:right="100"/>
              <w:rPr>
                <w:rFonts w:ascii="Verdana" w:hAnsi="Verdana"/>
                <w:sz w:val="20"/>
                <w:lang w:eastAsia="nl-NL"/>
              </w:rPr>
            </w:pPr>
          </w:p>
          <w:p w:rsidR="006519E5" w:rsidP="00703E2A" w:rsidRDefault="20B66435" w14:paraId="2EB23A17" w14:textId="77777777">
            <w:pPr>
              <w:numPr>
                <w:ilvl w:val="0"/>
                <w:numId w:val="29"/>
              </w:numPr>
              <w:spacing w:after="0" w:line="240" w:lineRule="auto"/>
              <w:ind w:right="100"/>
              <w:rPr>
                <w:rFonts w:ascii="Verdana" w:hAnsi="Verdana" w:eastAsia="Verdana" w:cs="Verdana"/>
                <w:sz w:val="20"/>
                <w:szCs w:val="20"/>
                <w:lang w:eastAsia="nl-NL"/>
              </w:rPr>
            </w:pPr>
            <w:r w:rsidRPr="20B66435">
              <w:rPr>
                <w:rFonts w:ascii="Verdana" w:hAnsi="Verdana" w:eastAsia="Verdana" w:cs="Verdana"/>
                <w:sz w:val="20"/>
                <w:szCs w:val="20"/>
                <w:lang w:eastAsia="nl-NL"/>
              </w:rPr>
              <w:t>We werken met onderwijsplann</w:t>
            </w:r>
            <w:r w:rsidR="006B51B3">
              <w:rPr>
                <w:rFonts w:ascii="Verdana" w:hAnsi="Verdana" w:eastAsia="Verdana" w:cs="Verdana"/>
                <w:sz w:val="20"/>
                <w:szCs w:val="20"/>
                <w:lang w:eastAsia="nl-NL"/>
              </w:rPr>
              <w:t xml:space="preserve">en die zijn te vinden in </w:t>
            </w:r>
            <w:proofErr w:type="spellStart"/>
            <w:r w:rsidR="006B51B3">
              <w:rPr>
                <w:rFonts w:ascii="Verdana" w:hAnsi="Verdana" w:eastAsia="Verdana" w:cs="Verdana"/>
                <w:sz w:val="20"/>
                <w:szCs w:val="20"/>
                <w:lang w:eastAsia="nl-NL"/>
              </w:rPr>
              <w:t>Gynzy</w:t>
            </w:r>
            <w:proofErr w:type="spellEnd"/>
            <w:r w:rsidRPr="20B66435">
              <w:rPr>
                <w:rFonts w:ascii="Verdana" w:hAnsi="Verdana" w:eastAsia="Verdana" w:cs="Verdana"/>
                <w:sz w:val="20"/>
                <w:szCs w:val="20"/>
                <w:lang w:eastAsia="nl-NL"/>
              </w:rPr>
              <w:t>, waar per periode de doelen staan gepland.</w:t>
            </w:r>
          </w:p>
          <w:p w:rsidRPr="002D7316" w:rsidR="006519E5" w:rsidP="00C50E4C" w:rsidRDefault="006519E5" w14:paraId="066B4D31" w14:textId="77777777">
            <w:pPr>
              <w:spacing w:after="0" w:line="240" w:lineRule="auto"/>
              <w:ind w:right="100"/>
              <w:rPr>
                <w:rFonts w:ascii="Verdana" w:hAnsi="Verdana"/>
                <w:sz w:val="20"/>
                <w:szCs w:val="20"/>
                <w:lang w:eastAsia="nl-NL"/>
              </w:rPr>
            </w:pPr>
          </w:p>
          <w:p w:rsidRPr="002D7316" w:rsidR="006519E5" w:rsidP="00703E2A" w:rsidRDefault="009A36BA" w14:paraId="5D7CF331" w14:textId="77777777">
            <w:pPr>
              <w:numPr>
                <w:ilvl w:val="0"/>
                <w:numId w:val="29"/>
              </w:numPr>
              <w:spacing w:after="0" w:line="240" w:lineRule="auto"/>
              <w:ind w:right="100"/>
              <w:rPr>
                <w:rFonts w:ascii="Verdana" w:hAnsi="Verdana" w:eastAsia="Verdana" w:cs="Verdana"/>
                <w:sz w:val="20"/>
                <w:szCs w:val="20"/>
                <w:lang w:eastAsia="nl-NL"/>
              </w:rPr>
            </w:pPr>
            <w:r>
              <w:rPr>
                <w:rFonts w:ascii="Verdana" w:hAnsi="Verdana" w:eastAsia="Verdana" w:cs="Verdana"/>
                <w:sz w:val="20"/>
                <w:szCs w:val="20"/>
                <w:lang w:eastAsia="nl-NL"/>
              </w:rPr>
              <w:t>Voor technisch</w:t>
            </w:r>
            <w:r w:rsidRPr="25095888" w:rsidR="25095888">
              <w:rPr>
                <w:rFonts w:ascii="Verdana" w:hAnsi="Verdana" w:eastAsia="Verdana" w:cs="Verdana"/>
                <w:sz w:val="20"/>
                <w:szCs w:val="20"/>
                <w:lang w:eastAsia="nl-NL"/>
              </w:rPr>
              <w:t xml:space="preserve"> lezen, begrijpend lezen, spelling en rekenen zijn voor alle groepen 1 t/m 8 doelen en streefdoelen vastgesteld. Elke leerkracht legt hiervoor periodiek verantwoording af aan colle</w:t>
            </w:r>
            <w:r w:rsidR="006B51B3">
              <w:rPr>
                <w:rFonts w:ascii="Verdana" w:hAnsi="Verdana" w:eastAsia="Verdana" w:cs="Verdana"/>
                <w:sz w:val="20"/>
                <w:szCs w:val="20"/>
                <w:lang w:eastAsia="nl-NL"/>
              </w:rPr>
              <w:t>ga’s (bouw), intern begeleider</w:t>
            </w:r>
            <w:r w:rsidR="00C50E4C">
              <w:rPr>
                <w:rFonts w:ascii="Verdana" w:hAnsi="Verdana" w:eastAsia="Verdana" w:cs="Verdana"/>
                <w:sz w:val="20"/>
                <w:szCs w:val="20"/>
                <w:lang w:eastAsia="nl-NL"/>
              </w:rPr>
              <w:t>/</w:t>
            </w:r>
            <w:r w:rsidR="006B51B3">
              <w:rPr>
                <w:rFonts w:ascii="Verdana" w:hAnsi="Verdana" w:eastAsia="Verdana" w:cs="Verdana"/>
                <w:sz w:val="20"/>
                <w:szCs w:val="20"/>
                <w:lang w:eastAsia="nl-NL"/>
              </w:rPr>
              <w:t xml:space="preserve"> </w:t>
            </w:r>
            <w:r w:rsidRPr="25095888" w:rsidR="25095888">
              <w:rPr>
                <w:rFonts w:ascii="Verdana" w:hAnsi="Verdana" w:eastAsia="Verdana" w:cs="Verdana"/>
                <w:sz w:val="20"/>
                <w:szCs w:val="20"/>
                <w:lang w:eastAsia="nl-NL"/>
              </w:rPr>
              <w:t>directie</w:t>
            </w:r>
            <w:r w:rsidR="00C50E4C">
              <w:rPr>
                <w:rFonts w:ascii="Verdana" w:hAnsi="Verdana" w:eastAsia="Verdana" w:cs="Verdana"/>
                <w:sz w:val="20"/>
                <w:szCs w:val="20"/>
                <w:lang w:eastAsia="nl-NL"/>
              </w:rPr>
              <w:t>.</w:t>
            </w:r>
          </w:p>
          <w:p w:rsidRPr="00826E8E" w:rsidR="006519E5" w:rsidP="00C048DA" w:rsidRDefault="006519E5" w14:paraId="1D8A86F4" w14:textId="77777777">
            <w:pPr>
              <w:spacing w:after="0" w:line="240" w:lineRule="auto"/>
              <w:ind w:right="100"/>
              <w:rPr>
                <w:rFonts w:ascii="Verdana" w:hAnsi="Verdana"/>
                <w:sz w:val="24"/>
                <w:szCs w:val="24"/>
                <w:lang w:eastAsia="nl-NL"/>
              </w:rPr>
            </w:pPr>
          </w:p>
        </w:tc>
      </w:tr>
    </w:tbl>
    <w:p w:rsidR="00C50E4C" w:rsidRDefault="00C50E4C" w14:paraId="3F835AC2" w14:textId="77777777"/>
    <w:tbl>
      <w:tblPr>
        <w:tblW w:w="9210" w:type="dxa"/>
        <w:tblCellMar>
          <w:top w:w="15" w:type="dxa"/>
          <w:left w:w="15" w:type="dxa"/>
          <w:bottom w:w="15" w:type="dxa"/>
          <w:right w:w="15" w:type="dxa"/>
        </w:tblCellMar>
        <w:tblLook w:val="00A0" w:firstRow="1" w:lastRow="0" w:firstColumn="1" w:lastColumn="0" w:noHBand="0" w:noVBand="0"/>
      </w:tblPr>
      <w:tblGrid>
        <w:gridCol w:w="9210"/>
      </w:tblGrid>
      <w:tr w:rsidRPr="00826E8E" w:rsidR="006519E5" w:rsidTr="20B66435" w14:paraId="2D6B7811" w14:textId="77777777">
        <w:trPr>
          <w:trHeight w:val="255"/>
        </w:trPr>
        <w:tc>
          <w:tcPr>
            <w:tcW w:w="9210" w:type="dxa"/>
            <w:tcBorders>
              <w:top w:val="single" w:color="000000" w:themeColor="text2" w:sz="8" w:space="0"/>
              <w:left w:val="single" w:color="000000" w:themeColor="text2" w:sz="8" w:space="0"/>
              <w:bottom w:val="single" w:color="000000" w:themeColor="text2" w:sz="8" w:space="0"/>
              <w:right w:val="single" w:color="000000" w:themeColor="text2" w:sz="8" w:space="0"/>
            </w:tcBorders>
            <w:shd w:val="clear" w:color="auto" w:fill="FFFFFF" w:themeFill="background1"/>
          </w:tcPr>
          <w:p w:rsidRPr="00826E8E" w:rsidR="006519E5" w:rsidP="25095888" w:rsidRDefault="25095888" w14:paraId="2D3D8D88" w14:textId="77777777">
            <w:pPr>
              <w:spacing w:after="0" w:line="240" w:lineRule="auto"/>
              <w:ind w:left="100" w:right="100"/>
              <w:rPr>
                <w:rFonts w:ascii="Verdana" w:hAnsi="Verdana" w:eastAsia="Verdana" w:cs="Verdana"/>
                <w:sz w:val="24"/>
                <w:szCs w:val="24"/>
                <w:lang w:eastAsia="nl-NL"/>
              </w:rPr>
            </w:pPr>
            <w:r w:rsidRPr="25095888">
              <w:rPr>
                <w:rFonts w:ascii="Verdana" w:hAnsi="Verdana" w:eastAsia="Verdana" w:cs="Verdana"/>
                <w:b/>
                <w:bCs/>
                <w:sz w:val="20"/>
                <w:szCs w:val="20"/>
                <w:lang w:eastAsia="nl-NL"/>
              </w:rPr>
              <w:t>4. De leerkrachten evalueren frequent en systematisch de opbrengsten.</w:t>
            </w:r>
          </w:p>
        </w:tc>
      </w:tr>
      <w:tr w:rsidRPr="00826E8E" w:rsidR="006519E5" w:rsidTr="20B66435" w14:paraId="0E1CCFBD" w14:textId="77777777">
        <w:trPr>
          <w:trHeight w:val="255"/>
        </w:trPr>
        <w:tc>
          <w:tcPr>
            <w:tcW w:w="9210" w:type="dxa"/>
            <w:tcBorders>
              <w:top w:val="single" w:color="000000" w:themeColor="text2" w:sz="8" w:space="0"/>
              <w:left w:val="single" w:color="000000" w:themeColor="text2" w:sz="8" w:space="0"/>
              <w:bottom w:val="single" w:color="000000" w:themeColor="text2" w:sz="8" w:space="0"/>
              <w:right w:val="single" w:color="000000" w:themeColor="text2" w:sz="8" w:space="0"/>
            </w:tcBorders>
            <w:shd w:val="clear" w:color="auto" w:fill="FFFFFF" w:themeFill="background1"/>
          </w:tcPr>
          <w:p w:rsidRPr="001C11B3" w:rsidR="006519E5" w:rsidP="25095888" w:rsidRDefault="25095888" w14:paraId="0EE9FFF7" w14:textId="77777777">
            <w:pPr>
              <w:spacing w:after="0" w:line="240" w:lineRule="auto"/>
              <w:ind w:right="100"/>
              <w:rPr>
                <w:rFonts w:ascii="Verdana" w:hAnsi="Verdana" w:eastAsia="Verdana" w:cs="Verdana"/>
                <w:i/>
                <w:iCs/>
                <w:sz w:val="20"/>
                <w:szCs w:val="20"/>
                <w:lang w:eastAsia="nl-NL"/>
              </w:rPr>
            </w:pPr>
            <w:r w:rsidRPr="25095888">
              <w:rPr>
                <w:rFonts w:ascii="Verdana" w:hAnsi="Verdana" w:eastAsia="Verdana" w:cs="Verdana"/>
                <w:i/>
                <w:iCs/>
                <w:sz w:val="20"/>
                <w:szCs w:val="20"/>
                <w:lang w:eastAsia="nl-NL"/>
              </w:rPr>
              <w:t>Wij willen dit aspect verbeteren:</w:t>
            </w:r>
          </w:p>
          <w:p w:rsidRPr="00826E8E" w:rsidR="006519E5" w:rsidP="00C50E4C" w:rsidRDefault="006519E5" w14:paraId="420D6DC3" w14:textId="77777777">
            <w:pPr>
              <w:spacing w:after="0" w:line="240" w:lineRule="auto"/>
              <w:ind w:right="100"/>
              <w:rPr>
                <w:rFonts w:ascii="Verdana" w:hAnsi="Verdana"/>
                <w:sz w:val="20"/>
                <w:lang w:eastAsia="nl-NL"/>
              </w:rPr>
            </w:pPr>
          </w:p>
          <w:p w:rsidR="006519E5" w:rsidP="00703E2A" w:rsidRDefault="25095888" w14:paraId="1838B32D" w14:textId="77777777">
            <w:pPr>
              <w:numPr>
                <w:ilvl w:val="0"/>
                <w:numId w:val="30"/>
              </w:numPr>
              <w:spacing w:after="0" w:line="240" w:lineRule="auto"/>
              <w:ind w:right="100"/>
              <w:rPr>
                <w:rFonts w:ascii="Verdana" w:hAnsi="Verdana" w:eastAsia="Verdana" w:cs="Verdana"/>
                <w:sz w:val="20"/>
                <w:szCs w:val="20"/>
                <w:lang w:eastAsia="nl-NL"/>
              </w:rPr>
            </w:pPr>
            <w:r w:rsidRPr="25095888">
              <w:rPr>
                <w:rFonts w:ascii="Verdana" w:hAnsi="Verdana" w:eastAsia="Verdana" w:cs="Verdana"/>
                <w:sz w:val="20"/>
                <w:szCs w:val="20"/>
                <w:lang w:eastAsia="nl-NL"/>
              </w:rPr>
              <w:t>Naar aanleiding van de evaluatie en de analyses worden de juiste vervolgstappen gerealiseerd ter verbetering van de opbrengsten.</w:t>
            </w:r>
          </w:p>
          <w:p w:rsidR="001C11B3" w:rsidP="001C11B3" w:rsidRDefault="001C11B3" w14:paraId="523E76F3" w14:textId="77777777">
            <w:pPr>
              <w:spacing w:after="0" w:line="240" w:lineRule="auto"/>
              <w:ind w:left="720" w:right="100"/>
              <w:rPr>
                <w:rFonts w:ascii="Verdana" w:hAnsi="Verdana"/>
                <w:sz w:val="20"/>
                <w:lang w:eastAsia="nl-NL"/>
              </w:rPr>
            </w:pPr>
          </w:p>
          <w:p w:rsidR="001C11B3" w:rsidP="00703E2A" w:rsidRDefault="25095888" w14:paraId="41662B8F" w14:textId="77777777">
            <w:pPr>
              <w:numPr>
                <w:ilvl w:val="0"/>
                <w:numId w:val="30"/>
              </w:numPr>
              <w:spacing w:after="0" w:line="240" w:lineRule="auto"/>
              <w:ind w:right="100"/>
              <w:rPr>
                <w:rFonts w:ascii="Verdana" w:hAnsi="Verdana" w:eastAsia="Verdana" w:cs="Verdana"/>
                <w:sz w:val="20"/>
                <w:szCs w:val="20"/>
                <w:lang w:eastAsia="nl-NL"/>
              </w:rPr>
            </w:pPr>
            <w:r w:rsidRPr="25095888">
              <w:rPr>
                <w:rFonts w:ascii="Verdana" w:hAnsi="Verdana" w:eastAsia="Verdana" w:cs="Verdana"/>
                <w:sz w:val="20"/>
                <w:szCs w:val="20"/>
                <w:lang w:eastAsia="nl-NL"/>
              </w:rPr>
              <w:t>Het vastleggen van bevindingen en vervolgstappen in een systeem dat efficiënt werkt en de administr</w:t>
            </w:r>
            <w:r w:rsidR="009A36BA">
              <w:rPr>
                <w:rFonts w:ascii="Verdana" w:hAnsi="Verdana" w:eastAsia="Verdana" w:cs="Verdana"/>
                <w:sz w:val="20"/>
                <w:szCs w:val="20"/>
                <w:lang w:eastAsia="nl-NL"/>
              </w:rPr>
              <w:t>atieve druk zo laag mogelijk</w:t>
            </w:r>
            <w:r w:rsidRPr="25095888">
              <w:rPr>
                <w:rFonts w:ascii="Verdana" w:hAnsi="Verdana" w:eastAsia="Verdana" w:cs="Verdana"/>
                <w:sz w:val="20"/>
                <w:szCs w:val="20"/>
                <w:lang w:eastAsia="nl-NL"/>
              </w:rPr>
              <w:t xml:space="preserve"> houdt. De vraag ‘wordt ons onderwijs hier beter van?’ dient centraal te staan.</w:t>
            </w:r>
          </w:p>
          <w:p w:rsidRPr="001C11B3" w:rsidR="001C11B3" w:rsidP="001C11B3" w:rsidRDefault="001C11B3" w14:paraId="07A1DA47" w14:textId="77777777">
            <w:pPr>
              <w:spacing w:after="0" w:line="240" w:lineRule="auto"/>
              <w:ind w:right="100"/>
              <w:rPr>
                <w:rFonts w:ascii="Verdana" w:hAnsi="Verdana"/>
                <w:sz w:val="20"/>
                <w:lang w:eastAsia="nl-NL"/>
              </w:rPr>
            </w:pPr>
          </w:p>
          <w:p w:rsidRPr="00826E8E" w:rsidR="006519E5" w:rsidP="006B51B3" w:rsidRDefault="20B66435" w14:paraId="673F9AA6" w14:textId="77777777">
            <w:pPr>
              <w:numPr>
                <w:ilvl w:val="0"/>
                <w:numId w:val="30"/>
              </w:numPr>
              <w:spacing w:after="0" w:line="240" w:lineRule="auto"/>
              <w:ind w:right="100"/>
              <w:rPr>
                <w:rFonts w:ascii="Verdana" w:hAnsi="Verdana"/>
                <w:sz w:val="24"/>
                <w:szCs w:val="24"/>
                <w:lang w:eastAsia="nl-NL"/>
              </w:rPr>
            </w:pPr>
            <w:r w:rsidRPr="20B66435">
              <w:rPr>
                <w:rFonts w:ascii="Verdana" w:hAnsi="Verdana" w:eastAsia="Verdana" w:cs="Verdana"/>
                <w:sz w:val="20"/>
                <w:szCs w:val="20"/>
                <w:lang w:eastAsia="nl-NL"/>
              </w:rPr>
              <w:t xml:space="preserve">In een enkel geval kan er, in overleg met </w:t>
            </w:r>
            <w:r w:rsidR="00C50E4C">
              <w:rPr>
                <w:rFonts w:ascii="Verdana" w:hAnsi="Verdana" w:eastAsia="Verdana" w:cs="Verdana"/>
                <w:sz w:val="20"/>
                <w:szCs w:val="20"/>
                <w:lang w:eastAsia="nl-NL"/>
              </w:rPr>
              <w:t>ouders, worden besloten om een T</w:t>
            </w:r>
            <w:r w:rsidRPr="20B66435">
              <w:rPr>
                <w:rFonts w:ascii="Verdana" w:hAnsi="Verdana" w:eastAsia="Verdana" w:cs="Verdana"/>
                <w:sz w:val="20"/>
                <w:szCs w:val="20"/>
                <w:lang w:eastAsia="nl-NL"/>
              </w:rPr>
              <w:t>opdossier in te vullen.</w:t>
            </w:r>
          </w:p>
        </w:tc>
      </w:tr>
      <w:tr w:rsidRPr="00826E8E" w:rsidR="006519E5" w:rsidTr="20B66435" w14:paraId="5AB080FD" w14:textId="77777777">
        <w:trPr>
          <w:trHeight w:val="255"/>
        </w:trPr>
        <w:tc>
          <w:tcPr>
            <w:tcW w:w="9210" w:type="dxa"/>
            <w:tcBorders>
              <w:top w:val="single" w:color="000000" w:themeColor="text2" w:sz="8" w:space="0"/>
              <w:left w:val="single" w:color="000000" w:themeColor="text2" w:sz="8" w:space="0"/>
              <w:bottom w:val="single" w:color="000000" w:themeColor="text2" w:sz="8" w:space="0"/>
              <w:right w:val="single" w:color="000000" w:themeColor="text2" w:sz="8" w:space="0"/>
            </w:tcBorders>
            <w:shd w:val="clear" w:color="auto" w:fill="FFFFFF" w:themeFill="background1"/>
          </w:tcPr>
          <w:p w:rsidRPr="00826E8E" w:rsidR="006519E5" w:rsidP="25095888" w:rsidRDefault="00C50E4C" w14:paraId="025A3BB0" w14:textId="77777777">
            <w:pPr>
              <w:spacing w:after="0" w:line="240" w:lineRule="auto"/>
              <w:ind w:left="100" w:right="100"/>
              <w:rPr>
                <w:rFonts w:ascii="Verdana" w:hAnsi="Verdana" w:eastAsia="Verdana" w:cs="Verdana"/>
                <w:sz w:val="24"/>
                <w:szCs w:val="24"/>
                <w:lang w:eastAsia="nl-NL"/>
              </w:rPr>
            </w:pPr>
            <w:r>
              <w:lastRenderedPageBreak/>
              <w:br w:type="page"/>
            </w:r>
            <w:r w:rsidRPr="25095888" w:rsidR="25095888">
              <w:rPr>
                <w:rFonts w:ascii="Verdana" w:hAnsi="Verdana" w:eastAsia="Verdana" w:cs="Verdana"/>
                <w:b/>
                <w:bCs/>
                <w:sz w:val="20"/>
                <w:szCs w:val="20"/>
                <w:lang w:eastAsia="nl-NL"/>
              </w:rPr>
              <w:t>5. De school heeft een sluitend systeem om samenwerkend met ketenpartners tijdig leerproblemen en opgroei- en opvoedproblemen te signaleren.</w:t>
            </w:r>
          </w:p>
        </w:tc>
      </w:tr>
      <w:tr w:rsidRPr="00826E8E" w:rsidR="006519E5" w:rsidTr="20B66435" w14:paraId="1E5B5F22" w14:textId="77777777">
        <w:trPr>
          <w:trHeight w:val="255"/>
        </w:trPr>
        <w:tc>
          <w:tcPr>
            <w:tcW w:w="9210" w:type="dxa"/>
            <w:tcBorders>
              <w:top w:val="single" w:color="000000" w:themeColor="text2" w:sz="8" w:space="0"/>
              <w:left w:val="single" w:color="000000" w:themeColor="text2" w:sz="8" w:space="0"/>
              <w:bottom w:val="single" w:color="000000" w:themeColor="text2" w:sz="8" w:space="0"/>
              <w:right w:val="single" w:color="000000" w:themeColor="text2" w:sz="8" w:space="0"/>
            </w:tcBorders>
            <w:shd w:val="clear" w:color="auto" w:fill="FFFFFF" w:themeFill="background1"/>
          </w:tcPr>
          <w:p w:rsidRPr="002D7316" w:rsidR="006519E5" w:rsidP="00C50E4C" w:rsidRDefault="25095888" w14:paraId="405150A4" w14:textId="77777777">
            <w:pPr>
              <w:spacing w:after="0" w:line="240" w:lineRule="auto"/>
              <w:ind w:right="100"/>
              <w:rPr>
                <w:rFonts w:ascii="Verdana" w:hAnsi="Verdana" w:eastAsia="Verdana" w:cs="Verdana"/>
                <w:i/>
                <w:iCs/>
                <w:sz w:val="20"/>
                <w:szCs w:val="20"/>
                <w:lang w:eastAsia="nl-NL"/>
              </w:rPr>
            </w:pPr>
            <w:r w:rsidRPr="25095888">
              <w:rPr>
                <w:rFonts w:ascii="Verdana" w:hAnsi="Verdana" w:eastAsia="Verdana" w:cs="Verdana"/>
                <w:i/>
                <w:iCs/>
                <w:sz w:val="20"/>
                <w:szCs w:val="20"/>
                <w:lang w:eastAsia="nl-NL"/>
              </w:rPr>
              <w:t xml:space="preserve">Wij willen dit aspect verbeteren: </w:t>
            </w:r>
          </w:p>
          <w:p w:rsidRPr="00826E8E" w:rsidR="006519E5" w:rsidP="00041B49" w:rsidRDefault="006519E5" w14:paraId="0A8F6F2F" w14:textId="77777777">
            <w:pPr>
              <w:spacing w:after="0" w:line="240" w:lineRule="auto"/>
              <w:ind w:right="100"/>
              <w:rPr>
                <w:rFonts w:ascii="Verdana" w:hAnsi="Verdana"/>
                <w:sz w:val="20"/>
                <w:szCs w:val="20"/>
                <w:lang w:eastAsia="nl-NL"/>
              </w:rPr>
            </w:pPr>
          </w:p>
          <w:p w:rsidR="003771F0" w:rsidP="00703E2A" w:rsidRDefault="20B66435" w14:paraId="3BA91C1E" w14:textId="77777777">
            <w:pPr>
              <w:numPr>
                <w:ilvl w:val="0"/>
                <w:numId w:val="31"/>
              </w:numPr>
              <w:spacing w:line="260" w:lineRule="atLeast"/>
              <w:ind w:right="100"/>
              <w:rPr>
                <w:rFonts w:ascii="Verdana" w:hAnsi="Verdana" w:eastAsia="Verdana" w:cs="Verdana"/>
                <w:sz w:val="20"/>
                <w:szCs w:val="20"/>
                <w:lang w:eastAsia="nl-NL"/>
              </w:rPr>
            </w:pPr>
            <w:r w:rsidRPr="20B66435">
              <w:rPr>
                <w:rFonts w:ascii="Verdana" w:hAnsi="Verdana" w:eastAsia="Verdana" w:cs="Verdana"/>
                <w:sz w:val="20"/>
                <w:szCs w:val="20"/>
                <w:lang w:eastAsia="nl-NL"/>
              </w:rPr>
              <w:t>De school streeft ernaar om alle leerlingen binnen de groep op te vangen. Dit betekent dat elke leerkracht op de Familieschool in staat moet zijn (binnen bepaalde grenzen) om elke leerling te begeleiden. Leerlingen met extra ondersteuningsbehoeften, worden in de</w:t>
            </w:r>
            <w:r w:rsidR="009A36BA">
              <w:rPr>
                <w:rFonts w:ascii="Verdana" w:hAnsi="Verdana" w:eastAsia="Verdana" w:cs="Verdana"/>
                <w:sz w:val="20"/>
                <w:szCs w:val="20"/>
                <w:lang w:eastAsia="nl-NL"/>
              </w:rPr>
              <w:t xml:space="preserve"> reguliere</w:t>
            </w:r>
            <w:r w:rsidR="00C50E4C">
              <w:rPr>
                <w:rFonts w:ascii="Verdana" w:hAnsi="Verdana" w:eastAsia="Verdana" w:cs="Verdana"/>
                <w:sz w:val="20"/>
                <w:szCs w:val="20"/>
                <w:lang w:eastAsia="nl-NL"/>
              </w:rPr>
              <w:t xml:space="preserve"> groepen opgevangen.</w:t>
            </w:r>
          </w:p>
          <w:p w:rsidRPr="003771F0" w:rsidR="006519E5" w:rsidP="00703E2A" w:rsidRDefault="20B66435" w14:paraId="61A86DA8" w14:textId="77777777">
            <w:pPr>
              <w:numPr>
                <w:ilvl w:val="0"/>
                <w:numId w:val="31"/>
              </w:numPr>
              <w:spacing w:line="260" w:lineRule="atLeast"/>
              <w:ind w:right="100"/>
              <w:rPr>
                <w:rFonts w:ascii="Verdana" w:hAnsi="Verdana" w:eastAsia="Verdana" w:cs="Verdana"/>
                <w:sz w:val="20"/>
                <w:szCs w:val="20"/>
                <w:lang w:eastAsia="nl-NL"/>
              </w:rPr>
            </w:pPr>
            <w:r w:rsidRPr="20B66435">
              <w:rPr>
                <w:rFonts w:ascii="Verdana" w:hAnsi="Verdana" w:eastAsia="Verdana" w:cs="Verdana"/>
                <w:sz w:val="20"/>
                <w:szCs w:val="20"/>
                <w:lang w:eastAsia="nl-NL"/>
              </w:rPr>
              <w:t>Wij kunnen de specifieke onderwijsbehoeften van leerlingen met leer- en gedragsproblemen in beeld te brengen en aantonen welke deskundigheid en extra financiële middelen we nodig hebben om deze leerlingen (het liefste preventief) te kunnen begeleiden. Door een arrangement aan te vragen bij het samenwerkingsverband kunnen er extra middelen of expertise naar de school komen.</w:t>
            </w:r>
          </w:p>
          <w:p w:rsidRPr="00826E8E" w:rsidR="006519E5" w:rsidP="00703E2A" w:rsidRDefault="25095888" w14:paraId="1583C02B" w14:textId="77777777">
            <w:pPr>
              <w:numPr>
                <w:ilvl w:val="0"/>
                <w:numId w:val="31"/>
              </w:numPr>
              <w:spacing w:line="260" w:lineRule="atLeast"/>
              <w:ind w:right="100"/>
              <w:rPr>
                <w:rFonts w:ascii="Verdana" w:hAnsi="Verdana" w:eastAsia="Verdana" w:cs="Verdana"/>
                <w:sz w:val="20"/>
                <w:szCs w:val="20"/>
                <w:lang w:eastAsia="nl-NL"/>
              </w:rPr>
            </w:pPr>
            <w:r w:rsidRPr="25095888">
              <w:rPr>
                <w:rFonts w:ascii="Verdana" w:hAnsi="Verdana" w:eastAsia="Verdana" w:cs="Verdana"/>
                <w:sz w:val="20"/>
                <w:szCs w:val="20"/>
                <w:lang w:eastAsia="nl-NL"/>
              </w:rPr>
              <w:t>Wij schakelen bij ondersteuningsbehoeften actief de Jeugd en Gezinscoach in.</w:t>
            </w:r>
          </w:p>
          <w:p w:rsidR="0024211B" w:rsidP="00703E2A" w:rsidRDefault="25095888" w14:paraId="7A6FE7F1" w14:textId="77777777">
            <w:pPr>
              <w:numPr>
                <w:ilvl w:val="0"/>
                <w:numId w:val="31"/>
              </w:numPr>
              <w:spacing w:after="0" w:line="240" w:lineRule="auto"/>
              <w:ind w:right="100"/>
              <w:rPr>
                <w:rFonts w:ascii="Verdana" w:hAnsi="Verdana" w:eastAsia="Verdana" w:cs="Verdana"/>
                <w:sz w:val="20"/>
                <w:szCs w:val="20"/>
                <w:lang w:eastAsia="nl-NL"/>
              </w:rPr>
            </w:pPr>
            <w:r w:rsidRPr="25095888">
              <w:rPr>
                <w:rFonts w:ascii="Verdana" w:hAnsi="Verdana" w:eastAsia="Verdana" w:cs="Verdana"/>
                <w:sz w:val="20"/>
                <w:szCs w:val="20"/>
                <w:lang w:eastAsia="nl-NL"/>
              </w:rPr>
              <w:t>Door de intensieve samenwerking met peuterspeelzalen en kinderopvang kunnen 4 jarigen een goede st</w:t>
            </w:r>
            <w:r w:rsidR="00BC02CF">
              <w:rPr>
                <w:rFonts w:ascii="Verdana" w:hAnsi="Verdana" w:eastAsia="Verdana" w:cs="Verdana"/>
                <w:sz w:val="20"/>
                <w:szCs w:val="20"/>
                <w:lang w:eastAsia="nl-NL"/>
              </w:rPr>
              <w:t xml:space="preserve">art maken in het basisonderwijs. We werken toe naar een </w:t>
            </w:r>
            <w:proofErr w:type="spellStart"/>
            <w:r w:rsidR="00BC02CF">
              <w:rPr>
                <w:rFonts w:ascii="Verdana" w:hAnsi="Verdana" w:eastAsia="Verdana" w:cs="Verdana"/>
                <w:sz w:val="20"/>
                <w:szCs w:val="20"/>
                <w:lang w:eastAsia="nl-NL"/>
              </w:rPr>
              <w:t>Kin</w:t>
            </w:r>
            <w:r w:rsidR="00D10242">
              <w:rPr>
                <w:rFonts w:ascii="Verdana" w:hAnsi="Verdana" w:eastAsia="Verdana" w:cs="Verdana"/>
                <w:sz w:val="20"/>
                <w:szCs w:val="20"/>
                <w:lang w:eastAsia="nl-NL"/>
              </w:rPr>
              <w:t>d</w:t>
            </w:r>
            <w:r w:rsidR="00BC02CF">
              <w:rPr>
                <w:rFonts w:ascii="Verdana" w:hAnsi="Verdana" w:eastAsia="Verdana" w:cs="Verdana"/>
                <w:sz w:val="20"/>
                <w:szCs w:val="20"/>
                <w:lang w:eastAsia="nl-NL"/>
              </w:rPr>
              <w:t>centrum</w:t>
            </w:r>
            <w:proofErr w:type="spellEnd"/>
            <w:r w:rsidR="00BC02CF">
              <w:rPr>
                <w:rFonts w:ascii="Verdana" w:hAnsi="Verdana" w:eastAsia="Verdana" w:cs="Verdana"/>
                <w:sz w:val="20"/>
                <w:szCs w:val="20"/>
                <w:lang w:eastAsia="nl-NL"/>
              </w:rPr>
              <w:t xml:space="preserve"> van 0-12 jaar</w:t>
            </w:r>
            <w:r w:rsidR="00D10242">
              <w:rPr>
                <w:rFonts w:ascii="Verdana" w:hAnsi="Verdana" w:eastAsia="Verdana" w:cs="Verdana"/>
                <w:sz w:val="20"/>
                <w:szCs w:val="20"/>
                <w:lang w:eastAsia="nl-NL"/>
              </w:rPr>
              <w:t>, waarin we de doorgaande lijn kunnen optimaliseren.</w:t>
            </w:r>
          </w:p>
          <w:p w:rsidR="0024211B" w:rsidP="0024211B" w:rsidRDefault="0024211B" w14:paraId="3221FCD7" w14:textId="77777777">
            <w:pPr>
              <w:spacing w:after="0" w:line="240" w:lineRule="auto"/>
              <w:ind w:left="720" w:right="100"/>
              <w:rPr>
                <w:rFonts w:ascii="Verdana" w:hAnsi="Verdana"/>
                <w:sz w:val="20"/>
                <w:szCs w:val="20"/>
                <w:lang w:eastAsia="nl-NL"/>
              </w:rPr>
            </w:pPr>
          </w:p>
          <w:p w:rsidRPr="0024211B" w:rsidR="0024211B" w:rsidP="00703E2A" w:rsidRDefault="25095888" w14:paraId="5CED9A59" w14:textId="77777777">
            <w:pPr>
              <w:numPr>
                <w:ilvl w:val="0"/>
                <w:numId w:val="31"/>
              </w:numPr>
              <w:spacing w:after="0" w:line="240" w:lineRule="auto"/>
              <w:ind w:right="100"/>
              <w:rPr>
                <w:rFonts w:ascii="Verdana" w:hAnsi="Verdana" w:eastAsia="Verdana" w:cs="Verdana"/>
                <w:sz w:val="20"/>
                <w:szCs w:val="20"/>
                <w:lang w:eastAsia="nl-NL"/>
              </w:rPr>
            </w:pPr>
            <w:r w:rsidRPr="25095888">
              <w:rPr>
                <w:rFonts w:ascii="Verdana" w:hAnsi="Verdana" w:eastAsia="Verdana" w:cs="Verdana"/>
                <w:sz w:val="20"/>
                <w:szCs w:val="20"/>
                <w:lang w:eastAsia="nl-NL"/>
              </w:rPr>
              <w:t>In het geval van zij-instromers onderhoudt de school een nauw contact met de huidige basisschool. De onderwijsbehoeften dienen door de huidige basisschool goed in beeld te worden gebracht, zodat school zich hierop kan baseren bij het nemen van een besluit.</w:t>
            </w:r>
          </w:p>
          <w:p w:rsidRPr="00826E8E" w:rsidR="006519E5" w:rsidP="002D7316" w:rsidRDefault="006519E5" w14:paraId="224724CC" w14:textId="77777777">
            <w:pPr>
              <w:spacing w:after="0" w:line="240" w:lineRule="auto"/>
              <w:ind w:left="360" w:right="100"/>
              <w:rPr>
                <w:rFonts w:ascii="Verdana" w:hAnsi="Verdana"/>
                <w:sz w:val="20"/>
                <w:szCs w:val="20"/>
                <w:lang w:eastAsia="nl-NL"/>
              </w:rPr>
            </w:pPr>
          </w:p>
        </w:tc>
      </w:tr>
    </w:tbl>
    <w:p w:rsidR="00C50E4C" w:rsidRDefault="00C50E4C" w14:paraId="325D5798" w14:textId="77777777">
      <w:pPr>
        <w:spacing w:after="0" w:line="240" w:lineRule="auto"/>
        <w:rPr>
          <w:rFonts w:ascii="Verdana" w:hAnsi="Verdana" w:eastAsia="Verdana" w:cs="Verdana"/>
          <w:b/>
          <w:bCs/>
          <w:kern w:val="36"/>
          <w:sz w:val="24"/>
          <w:szCs w:val="24"/>
          <w:lang w:eastAsia="nl-NL"/>
        </w:rPr>
      </w:pPr>
      <w:r>
        <w:rPr>
          <w:rFonts w:ascii="Verdana" w:hAnsi="Verdana" w:eastAsia="Verdana" w:cs="Verdana"/>
          <w:b/>
          <w:bCs/>
          <w:kern w:val="36"/>
          <w:sz w:val="24"/>
          <w:szCs w:val="24"/>
          <w:lang w:eastAsia="nl-NL"/>
        </w:rPr>
        <w:br w:type="page"/>
      </w:r>
    </w:p>
    <w:p w:rsidRPr="004D7CBC" w:rsidR="006519E5" w:rsidP="25095888" w:rsidRDefault="006519E5" w14:paraId="41F63D8E" w14:textId="77777777">
      <w:pPr>
        <w:spacing w:before="240" w:line="240" w:lineRule="auto"/>
        <w:outlineLvl w:val="0"/>
        <w:rPr>
          <w:rFonts w:ascii="Verdana" w:hAnsi="Verdana" w:eastAsia="Verdana" w:cs="Verdana"/>
          <w:b/>
          <w:bCs/>
          <w:sz w:val="32"/>
          <w:szCs w:val="32"/>
          <w:lang w:eastAsia="nl-NL"/>
        </w:rPr>
      </w:pPr>
      <w:r w:rsidRPr="25095888">
        <w:rPr>
          <w:rFonts w:ascii="Verdana" w:hAnsi="Verdana" w:eastAsia="Verdana" w:cs="Verdana"/>
          <w:b/>
          <w:bCs/>
          <w:kern w:val="36"/>
          <w:sz w:val="24"/>
          <w:szCs w:val="24"/>
          <w:lang w:eastAsia="nl-NL"/>
        </w:rPr>
        <w:lastRenderedPageBreak/>
        <w:t>8. Zorgniveaus</w:t>
      </w:r>
    </w:p>
    <w:tbl>
      <w:tblPr>
        <w:tblW w:w="9210" w:type="dxa"/>
        <w:tblCellMar>
          <w:top w:w="15" w:type="dxa"/>
          <w:left w:w="15" w:type="dxa"/>
          <w:bottom w:w="15" w:type="dxa"/>
          <w:right w:w="15" w:type="dxa"/>
        </w:tblCellMar>
        <w:tblLook w:val="00A0" w:firstRow="1" w:lastRow="0" w:firstColumn="1" w:lastColumn="0" w:noHBand="0" w:noVBand="0"/>
      </w:tblPr>
      <w:tblGrid>
        <w:gridCol w:w="9210"/>
      </w:tblGrid>
      <w:tr w:rsidRPr="00826E8E" w:rsidR="006519E5" w:rsidTr="20B66435" w14:paraId="22320D77" w14:textId="77777777">
        <w:trPr>
          <w:trHeight w:val="255"/>
        </w:trPr>
        <w:tc>
          <w:tcPr>
            <w:tcW w:w="9210" w:type="dxa"/>
            <w:tcBorders>
              <w:top w:val="single" w:color="000000" w:themeColor="text2" w:sz="8" w:space="0"/>
              <w:left w:val="single" w:color="000000" w:themeColor="text2" w:sz="8" w:space="0"/>
              <w:bottom w:val="single" w:color="000000" w:themeColor="text2" w:sz="8" w:space="0"/>
              <w:right w:val="single" w:color="000000" w:themeColor="text2" w:sz="8" w:space="0"/>
            </w:tcBorders>
            <w:shd w:val="clear" w:color="auto" w:fill="FFFFFF" w:themeFill="background1"/>
            <w:noWrap/>
          </w:tcPr>
          <w:p w:rsidRPr="00826E8E" w:rsidR="006519E5" w:rsidP="25095888" w:rsidRDefault="25095888" w14:paraId="1EA45A89" w14:textId="77777777">
            <w:pPr>
              <w:spacing w:after="0" w:line="240" w:lineRule="auto"/>
              <w:ind w:right="100"/>
              <w:rPr>
                <w:rFonts w:ascii="Verdana" w:hAnsi="Verdana" w:eastAsia="Verdana" w:cs="Verdana"/>
                <w:sz w:val="24"/>
                <w:szCs w:val="24"/>
                <w:lang w:eastAsia="nl-NL"/>
              </w:rPr>
            </w:pPr>
            <w:r w:rsidRPr="25095888">
              <w:rPr>
                <w:rFonts w:ascii="Verdana" w:hAnsi="Verdana" w:eastAsia="Verdana" w:cs="Verdana"/>
                <w:b/>
                <w:bCs/>
                <w:sz w:val="20"/>
                <w:szCs w:val="20"/>
                <w:lang w:eastAsia="nl-NL"/>
              </w:rPr>
              <w:t xml:space="preserve">De leerkrachten aan onze school hebben een kennis van en kunde in het vak van leerkracht. Ook als het gaat om leerlingen die een speciale onderwijsbehoefte hebben. </w:t>
            </w:r>
          </w:p>
        </w:tc>
      </w:tr>
      <w:tr w:rsidRPr="00826E8E" w:rsidR="006519E5" w:rsidTr="20B66435" w14:paraId="68AEB654" w14:textId="77777777">
        <w:trPr>
          <w:trHeight w:val="255"/>
        </w:trPr>
        <w:tc>
          <w:tcPr>
            <w:tcW w:w="9210" w:type="dxa"/>
            <w:tcBorders>
              <w:top w:val="single" w:color="000000" w:themeColor="text2" w:sz="8" w:space="0"/>
              <w:left w:val="single" w:color="000000" w:themeColor="text2" w:sz="8" w:space="0"/>
              <w:bottom w:val="single" w:color="000000" w:themeColor="text2" w:sz="8" w:space="0"/>
              <w:right w:val="single" w:color="000000" w:themeColor="text2" w:sz="8" w:space="0"/>
            </w:tcBorders>
            <w:shd w:val="clear" w:color="auto" w:fill="FFFFFF" w:themeFill="background1"/>
          </w:tcPr>
          <w:p w:rsidR="006519E5" w:rsidP="25095888" w:rsidRDefault="25095888" w14:paraId="753B63F2" w14:textId="77777777">
            <w:pPr>
              <w:spacing w:after="0" w:line="240" w:lineRule="auto"/>
              <w:ind w:right="100"/>
              <w:rPr>
                <w:rFonts w:ascii="Verdana" w:hAnsi="Verdana" w:eastAsia="Verdana" w:cs="Verdana"/>
                <w:i/>
                <w:iCs/>
                <w:sz w:val="20"/>
                <w:szCs w:val="20"/>
                <w:lang w:eastAsia="nl-NL"/>
              </w:rPr>
            </w:pPr>
            <w:r w:rsidRPr="25095888">
              <w:rPr>
                <w:rFonts w:ascii="Verdana" w:hAnsi="Verdana" w:eastAsia="Verdana" w:cs="Verdana"/>
                <w:i/>
                <w:iCs/>
                <w:sz w:val="20"/>
                <w:szCs w:val="20"/>
                <w:lang w:eastAsia="nl-NL"/>
              </w:rPr>
              <w:t>Wij willen dit aspect als volgt aanpakken:</w:t>
            </w:r>
          </w:p>
          <w:p w:rsidRPr="00D10242" w:rsidR="006519E5" w:rsidP="00632AF2" w:rsidRDefault="006519E5" w14:paraId="02763354" w14:textId="77777777">
            <w:pPr>
              <w:autoSpaceDE w:val="0"/>
              <w:autoSpaceDN w:val="0"/>
              <w:adjustRightInd w:val="0"/>
              <w:spacing w:after="0" w:line="240" w:lineRule="auto"/>
              <w:rPr>
                <w:rFonts w:ascii="Verdana" w:hAnsi="Verdana" w:cs="Courier New"/>
                <w:sz w:val="20"/>
                <w:szCs w:val="20"/>
                <w:lang w:eastAsia="nl-NL"/>
              </w:rPr>
            </w:pPr>
          </w:p>
          <w:p w:rsidRPr="00D10242" w:rsidR="006519E5" w:rsidP="25095888" w:rsidRDefault="25095888" w14:paraId="0B9BCD19" w14:textId="77777777">
            <w:pPr>
              <w:autoSpaceDE w:val="0"/>
              <w:autoSpaceDN w:val="0"/>
              <w:adjustRightInd w:val="0"/>
              <w:spacing w:after="0" w:line="240" w:lineRule="auto"/>
              <w:rPr>
                <w:rFonts w:ascii="Verdana" w:hAnsi="Verdana" w:eastAsia="Verdana,Courier New" w:cs="Verdana,Courier New"/>
                <w:sz w:val="20"/>
                <w:szCs w:val="20"/>
                <w:lang w:eastAsia="nl-NL"/>
              </w:rPr>
            </w:pPr>
            <w:r w:rsidRPr="00D10242">
              <w:rPr>
                <w:rFonts w:ascii="Verdana" w:hAnsi="Verdana" w:eastAsia="Verdana,Courier New" w:cs="Verdana,Courier New"/>
                <w:sz w:val="20"/>
                <w:szCs w:val="20"/>
                <w:lang w:eastAsia="nl-NL"/>
              </w:rPr>
              <w:t>Op de Familieschool zetten we bewust en consequent in op het verbeteren van de basiszorg (zwaarteniveau 1) binnen de groep. We geloven in de kracht van een goed pedagogisch klimaat, rust, structuur, veiligheid en de kracht van doelgerichte instructie op verschille</w:t>
            </w:r>
            <w:r w:rsidR="00B75974">
              <w:rPr>
                <w:rFonts w:ascii="Verdana" w:hAnsi="Verdana" w:eastAsia="Verdana,Courier New" w:cs="Verdana,Courier New"/>
                <w:sz w:val="20"/>
                <w:szCs w:val="20"/>
                <w:lang w:eastAsia="nl-NL"/>
              </w:rPr>
              <w:t xml:space="preserve">nde niveaus. </w:t>
            </w:r>
            <w:r w:rsidRPr="00D10242">
              <w:rPr>
                <w:rFonts w:ascii="Verdana" w:hAnsi="Verdana" w:eastAsia="Verdana,Courier New" w:cs="Verdana,Courier New"/>
                <w:sz w:val="20"/>
                <w:szCs w:val="20"/>
                <w:lang w:eastAsia="nl-NL"/>
              </w:rPr>
              <w:t>De focus ligt op leerkrachtgedra</w:t>
            </w:r>
            <w:r w:rsidR="00C92C5A">
              <w:rPr>
                <w:rFonts w:ascii="Verdana" w:hAnsi="Verdana" w:eastAsia="Verdana,Courier New" w:cs="Verdana,Courier New"/>
                <w:sz w:val="20"/>
                <w:szCs w:val="20"/>
                <w:lang w:eastAsia="nl-NL"/>
              </w:rPr>
              <w:t>g; 'de leerkracht doet er toe'.</w:t>
            </w:r>
          </w:p>
          <w:p w:rsidRPr="00D10242" w:rsidR="006519E5" w:rsidP="00632AF2" w:rsidRDefault="006519E5" w14:paraId="7317F8AB" w14:textId="77777777">
            <w:pPr>
              <w:autoSpaceDE w:val="0"/>
              <w:autoSpaceDN w:val="0"/>
              <w:adjustRightInd w:val="0"/>
              <w:spacing w:after="0" w:line="240" w:lineRule="auto"/>
              <w:rPr>
                <w:rFonts w:ascii="Verdana" w:hAnsi="Verdana" w:cs="Courier New"/>
                <w:sz w:val="20"/>
                <w:szCs w:val="20"/>
                <w:lang w:eastAsia="nl-NL"/>
              </w:rPr>
            </w:pPr>
          </w:p>
          <w:p w:rsidRPr="00D10242" w:rsidR="006519E5" w:rsidP="25095888" w:rsidRDefault="25095888" w14:paraId="79ABBEFB" w14:textId="77777777">
            <w:pPr>
              <w:autoSpaceDE w:val="0"/>
              <w:autoSpaceDN w:val="0"/>
              <w:adjustRightInd w:val="0"/>
              <w:spacing w:after="0" w:line="240" w:lineRule="auto"/>
              <w:rPr>
                <w:rFonts w:ascii="Verdana" w:hAnsi="Verdana" w:eastAsia="Verdana,Courier New" w:cs="Verdana,Courier New"/>
                <w:sz w:val="20"/>
                <w:szCs w:val="20"/>
                <w:lang w:eastAsia="nl-NL"/>
              </w:rPr>
            </w:pPr>
            <w:r w:rsidRPr="00D10242">
              <w:rPr>
                <w:rFonts w:ascii="Verdana" w:hAnsi="Verdana" w:eastAsia="Verdana,Courier New" w:cs="Verdana,Courier New"/>
                <w:sz w:val="20"/>
                <w:szCs w:val="20"/>
                <w:lang w:eastAsia="nl-NL"/>
              </w:rPr>
              <w:t>Vanuit die gedachte kiezen wij er op school voor om alle leerlingen op te vangen binnen de eigen groep door de eigen groepsleerkracht. Op deze manier willen we toewerken naar een school waarbij de basiszorg van een dusdanig hoog niveau is dat wij 85% van onze leerlingen, uit ons primaire voedingsgebied, kunnen opvangen. Voor 10% van de leerlin</w:t>
            </w:r>
            <w:r w:rsidR="00C92C5A">
              <w:rPr>
                <w:rFonts w:ascii="Verdana" w:hAnsi="Verdana" w:eastAsia="Verdana,Courier New" w:cs="Verdana,Courier New"/>
                <w:sz w:val="20"/>
                <w:szCs w:val="20"/>
                <w:lang w:eastAsia="nl-NL"/>
              </w:rPr>
              <w:t>gen zal breedtezorg nodig zijn.</w:t>
            </w:r>
          </w:p>
          <w:p w:rsidRPr="00D10242" w:rsidR="006519E5" w:rsidP="00632AF2" w:rsidRDefault="006519E5" w14:paraId="4CCA9274" w14:textId="77777777">
            <w:pPr>
              <w:autoSpaceDE w:val="0"/>
              <w:autoSpaceDN w:val="0"/>
              <w:adjustRightInd w:val="0"/>
              <w:spacing w:after="0" w:line="240" w:lineRule="auto"/>
              <w:rPr>
                <w:rFonts w:ascii="Verdana" w:hAnsi="Verdana" w:cs="Courier New"/>
                <w:sz w:val="20"/>
                <w:szCs w:val="20"/>
                <w:lang w:eastAsia="nl-NL"/>
              </w:rPr>
            </w:pPr>
          </w:p>
          <w:p w:rsidRPr="00D10242" w:rsidR="006519E5" w:rsidP="25095888" w:rsidRDefault="25095888" w14:paraId="12613BF1" w14:textId="77777777">
            <w:pPr>
              <w:autoSpaceDE w:val="0"/>
              <w:autoSpaceDN w:val="0"/>
              <w:adjustRightInd w:val="0"/>
              <w:spacing w:after="0" w:line="240" w:lineRule="auto"/>
              <w:rPr>
                <w:rFonts w:ascii="Verdana" w:hAnsi="Verdana" w:eastAsia="Verdana,Courier New" w:cs="Verdana,Courier New"/>
                <w:sz w:val="20"/>
                <w:szCs w:val="20"/>
                <w:lang w:eastAsia="nl-NL"/>
              </w:rPr>
            </w:pPr>
            <w:r w:rsidRPr="00D10242">
              <w:rPr>
                <w:rFonts w:ascii="Verdana" w:hAnsi="Verdana" w:eastAsia="Verdana,Courier New" w:cs="Verdana,Courier New"/>
                <w:sz w:val="20"/>
                <w:szCs w:val="20"/>
                <w:lang w:eastAsia="nl-NL"/>
              </w:rPr>
              <w:t xml:space="preserve">Om bovenstaande doelstellingen te kunnen behalen hebben wij middelen </w:t>
            </w:r>
            <w:r w:rsidR="000E17D6">
              <w:rPr>
                <w:rFonts w:ascii="Verdana" w:hAnsi="Verdana" w:eastAsia="Verdana,Courier New" w:cs="Verdana,Courier New"/>
                <w:sz w:val="20"/>
                <w:szCs w:val="20"/>
                <w:lang w:eastAsia="nl-NL"/>
              </w:rPr>
              <w:t xml:space="preserve">en expertise </w:t>
            </w:r>
            <w:r w:rsidRPr="00D10242">
              <w:rPr>
                <w:rFonts w:ascii="Verdana" w:hAnsi="Verdana" w:eastAsia="Verdana,Courier New" w:cs="Verdana,Courier New"/>
                <w:sz w:val="20"/>
                <w:szCs w:val="20"/>
                <w:lang w:eastAsia="nl-NL"/>
              </w:rPr>
              <w:t xml:space="preserve">nodig. Deze middelen </w:t>
            </w:r>
            <w:r w:rsidR="000E17D6">
              <w:rPr>
                <w:rFonts w:ascii="Verdana" w:hAnsi="Verdana" w:eastAsia="Verdana,Courier New" w:cs="Verdana,Courier New"/>
                <w:sz w:val="20"/>
                <w:szCs w:val="20"/>
                <w:lang w:eastAsia="nl-NL"/>
              </w:rPr>
              <w:t xml:space="preserve">en expertise </w:t>
            </w:r>
            <w:r w:rsidRPr="00D10242">
              <w:rPr>
                <w:rFonts w:ascii="Verdana" w:hAnsi="Verdana" w:eastAsia="Verdana,Courier New" w:cs="Verdana,Courier New"/>
                <w:sz w:val="20"/>
                <w:szCs w:val="20"/>
                <w:lang w:eastAsia="nl-NL"/>
              </w:rPr>
              <w:t>zijn nodig om leerkrachten te kunnen coachen, begeleiden, collegiale consultatie</w:t>
            </w:r>
            <w:r w:rsidR="000E17D6">
              <w:rPr>
                <w:rFonts w:ascii="Verdana" w:hAnsi="Verdana" w:eastAsia="Verdana,Courier New" w:cs="Verdana,Courier New"/>
                <w:sz w:val="20"/>
                <w:szCs w:val="20"/>
                <w:lang w:eastAsia="nl-NL"/>
              </w:rPr>
              <w:t xml:space="preserve"> in te zetten</w:t>
            </w:r>
            <w:r w:rsidRPr="00D10242">
              <w:rPr>
                <w:rFonts w:ascii="Verdana" w:hAnsi="Verdana" w:eastAsia="Verdana,Courier New" w:cs="Verdana,Courier New"/>
                <w:sz w:val="20"/>
                <w:szCs w:val="20"/>
                <w:lang w:eastAsia="nl-NL"/>
              </w:rPr>
              <w:t xml:space="preserve">, </w:t>
            </w:r>
            <w:r w:rsidR="000E17D6">
              <w:rPr>
                <w:rFonts w:ascii="Verdana" w:hAnsi="Verdana" w:eastAsia="Verdana,Courier New" w:cs="Verdana,Courier New"/>
                <w:sz w:val="20"/>
                <w:szCs w:val="20"/>
                <w:lang w:eastAsia="nl-NL"/>
              </w:rPr>
              <w:t xml:space="preserve">leerkrachten uit te </w:t>
            </w:r>
            <w:r w:rsidRPr="00D10242">
              <w:rPr>
                <w:rFonts w:ascii="Verdana" w:hAnsi="Verdana" w:eastAsia="Verdana,Courier New" w:cs="Verdana,Courier New"/>
                <w:sz w:val="20"/>
                <w:szCs w:val="20"/>
                <w:lang w:eastAsia="nl-NL"/>
              </w:rPr>
              <w:t xml:space="preserve">roosteren om individuele leerlijnen uit </w:t>
            </w:r>
            <w:r w:rsidR="000E17D6">
              <w:rPr>
                <w:rFonts w:ascii="Verdana" w:hAnsi="Verdana" w:eastAsia="Verdana,Courier New" w:cs="Verdana,Courier New"/>
                <w:sz w:val="20"/>
                <w:szCs w:val="20"/>
                <w:lang w:eastAsia="nl-NL"/>
              </w:rPr>
              <w:t xml:space="preserve">te zoeken enz. </w:t>
            </w:r>
          </w:p>
          <w:p w:rsidRPr="00D10242" w:rsidR="006519E5" w:rsidP="00632AF2" w:rsidRDefault="006519E5" w14:paraId="37455130" w14:textId="77777777">
            <w:pPr>
              <w:autoSpaceDE w:val="0"/>
              <w:autoSpaceDN w:val="0"/>
              <w:adjustRightInd w:val="0"/>
              <w:spacing w:after="0" w:line="240" w:lineRule="auto"/>
              <w:rPr>
                <w:rFonts w:ascii="Verdana" w:hAnsi="Verdana" w:cs="Courier New"/>
                <w:sz w:val="20"/>
                <w:szCs w:val="20"/>
                <w:lang w:eastAsia="nl-NL"/>
              </w:rPr>
            </w:pPr>
          </w:p>
          <w:p w:rsidRPr="00904776" w:rsidR="006519E5" w:rsidP="00B75974" w:rsidRDefault="006519E5" w14:paraId="79486099" w14:textId="77777777">
            <w:pPr>
              <w:spacing w:after="0" w:line="240" w:lineRule="auto"/>
              <w:ind w:right="100"/>
              <w:rPr>
                <w:rFonts w:ascii="Verdana" w:hAnsi="Verdana"/>
                <w:sz w:val="20"/>
                <w:szCs w:val="20"/>
                <w:lang w:eastAsia="nl-NL"/>
              </w:rPr>
            </w:pPr>
          </w:p>
        </w:tc>
      </w:tr>
    </w:tbl>
    <w:p w:rsidR="006519E5" w:rsidP="005D1B9D" w:rsidRDefault="006519E5" w14:paraId="1195B253" w14:textId="77777777">
      <w:pPr>
        <w:spacing w:line="260" w:lineRule="atLeast"/>
        <w:rPr>
          <w:rFonts w:ascii="Verdana" w:hAnsi="Verdana"/>
          <w:sz w:val="16"/>
          <w:lang w:eastAsia="nl-NL"/>
        </w:rPr>
      </w:pPr>
    </w:p>
    <w:tbl>
      <w:tblPr>
        <w:tblW w:w="9025"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269"/>
        <w:gridCol w:w="2252"/>
        <w:gridCol w:w="2252"/>
        <w:gridCol w:w="2252"/>
      </w:tblGrid>
      <w:tr w:rsidRPr="00380EE7" w:rsidR="006519E5" w:rsidTr="25095888" w14:paraId="15F30658" w14:textId="77777777">
        <w:trPr>
          <w:trHeight w:val="428"/>
        </w:trPr>
        <w:tc>
          <w:tcPr>
            <w:tcW w:w="2269" w:type="dxa"/>
          </w:tcPr>
          <w:p w:rsidRPr="00380EE7" w:rsidR="006519E5" w:rsidP="00393A99" w:rsidRDefault="006519E5" w14:paraId="36E6CCA8" w14:textId="77777777"/>
        </w:tc>
        <w:tc>
          <w:tcPr>
            <w:tcW w:w="2252" w:type="dxa"/>
          </w:tcPr>
          <w:p w:rsidRPr="00380EE7" w:rsidR="006519E5" w:rsidP="00393A99" w:rsidRDefault="25095888" w14:paraId="4F460CD7" w14:textId="77777777">
            <w:pPr>
              <w:jc w:val="center"/>
            </w:pPr>
            <w:r>
              <w:t>Zwaarteniveau 1</w:t>
            </w:r>
          </w:p>
        </w:tc>
        <w:tc>
          <w:tcPr>
            <w:tcW w:w="2252" w:type="dxa"/>
          </w:tcPr>
          <w:p w:rsidRPr="00380EE7" w:rsidR="006519E5" w:rsidP="00393A99" w:rsidRDefault="25095888" w14:paraId="4D677CB4" w14:textId="77777777">
            <w:pPr>
              <w:jc w:val="center"/>
            </w:pPr>
            <w:r>
              <w:t>Zwaarteniveau 2</w:t>
            </w:r>
          </w:p>
        </w:tc>
        <w:tc>
          <w:tcPr>
            <w:tcW w:w="2252" w:type="dxa"/>
          </w:tcPr>
          <w:p w:rsidRPr="00380EE7" w:rsidR="006519E5" w:rsidP="00393A99" w:rsidRDefault="25095888" w14:paraId="1627F51D" w14:textId="77777777">
            <w:pPr>
              <w:jc w:val="center"/>
            </w:pPr>
            <w:r>
              <w:t>Zwaarteniveau 3</w:t>
            </w:r>
          </w:p>
        </w:tc>
      </w:tr>
      <w:tr w:rsidRPr="00380EE7" w:rsidR="006519E5" w:rsidTr="25095888" w14:paraId="1C6CD1FB" w14:textId="77777777">
        <w:trPr>
          <w:trHeight w:val="441"/>
        </w:trPr>
        <w:tc>
          <w:tcPr>
            <w:tcW w:w="2269" w:type="dxa"/>
          </w:tcPr>
          <w:p w:rsidRPr="00380EE7" w:rsidR="006519E5" w:rsidP="25095888" w:rsidRDefault="25095888" w14:paraId="27472946" w14:textId="77777777">
            <w:pPr>
              <w:rPr>
                <w:color w:val="4F81BD"/>
              </w:rPr>
            </w:pPr>
            <w:r w:rsidRPr="25095888">
              <w:rPr>
                <w:color w:val="4F81BD"/>
              </w:rPr>
              <w:t>Sociaal emotioneel</w:t>
            </w:r>
          </w:p>
        </w:tc>
        <w:tc>
          <w:tcPr>
            <w:tcW w:w="2252" w:type="dxa"/>
          </w:tcPr>
          <w:p w:rsidRPr="00380EE7" w:rsidR="006519E5" w:rsidP="00393A99" w:rsidRDefault="006519E5" w14:paraId="70072AF5" w14:textId="77777777">
            <w:pPr>
              <w:jc w:val="center"/>
            </w:pPr>
          </w:p>
        </w:tc>
        <w:tc>
          <w:tcPr>
            <w:tcW w:w="2252" w:type="dxa"/>
          </w:tcPr>
          <w:p w:rsidRPr="00380EE7" w:rsidR="006519E5" w:rsidP="00393A99" w:rsidRDefault="006519E5" w14:paraId="5E07F29C" w14:textId="77777777">
            <w:pPr>
              <w:jc w:val="center"/>
            </w:pPr>
          </w:p>
        </w:tc>
        <w:tc>
          <w:tcPr>
            <w:tcW w:w="2252" w:type="dxa"/>
          </w:tcPr>
          <w:p w:rsidRPr="00380EE7" w:rsidR="006519E5" w:rsidP="00393A99" w:rsidRDefault="006519E5" w14:paraId="71F34361" w14:textId="77777777">
            <w:pPr>
              <w:jc w:val="center"/>
            </w:pPr>
          </w:p>
        </w:tc>
      </w:tr>
      <w:tr w:rsidRPr="00380EE7" w:rsidR="006519E5" w:rsidTr="25095888" w14:paraId="58F1F769" w14:textId="77777777">
        <w:trPr>
          <w:trHeight w:val="428"/>
        </w:trPr>
        <w:tc>
          <w:tcPr>
            <w:tcW w:w="2269" w:type="dxa"/>
          </w:tcPr>
          <w:p w:rsidRPr="00380EE7" w:rsidR="006519E5" w:rsidP="25095888" w:rsidRDefault="25095888" w14:paraId="15C059D6" w14:textId="77777777">
            <w:pPr>
              <w:jc w:val="right"/>
              <w:rPr>
                <w:i/>
                <w:iCs/>
              </w:rPr>
            </w:pPr>
            <w:r w:rsidRPr="25095888">
              <w:rPr>
                <w:i/>
                <w:iCs/>
              </w:rPr>
              <w:t>Taakgericht</w:t>
            </w:r>
          </w:p>
        </w:tc>
        <w:tc>
          <w:tcPr>
            <w:tcW w:w="2252" w:type="dxa"/>
          </w:tcPr>
          <w:p w:rsidRPr="00380EE7" w:rsidR="006519E5" w:rsidP="25095888" w:rsidRDefault="25095888" w14:paraId="0F431D71" w14:textId="77777777">
            <w:pPr>
              <w:jc w:val="center"/>
              <w:rPr>
                <w:i/>
                <w:iCs/>
              </w:rPr>
            </w:pPr>
            <w:r w:rsidRPr="25095888">
              <w:rPr>
                <w:i/>
                <w:iCs/>
              </w:rPr>
              <w:t>x</w:t>
            </w:r>
          </w:p>
        </w:tc>
        <w:tc>
          <w:tcPr>
            <w:tcW w:w="2252" w:type="dxa"/>
          </w:tcPr>
          <w:p w:rsidRPr="00380EE7" w:rsidR="006519E5" w:rsidP="00393A99" w:rsidRDefault="006519E5" w14:paraId="1CCD4275" w14:textId="77777777">
            <w:pPr>
              <w:jc w:val="center"/>
              <w:rPr>
                <w:i/>
              </w:rPr>
            </w:pPr>
          </w:p>
        </w:tc>
        <w:tc>
          <w:tcPr>
            <w:tcW w:w="2252" w:type="dxa"/>
          </w:tcPr>
          <w:p w:rsidRPr="00380EE7" w:rsidR="006519E5" w:rsidP="00393A99" w:rsidRDefault="006519E5" w14:paraId="097B4425" w14:textId="77777777">
            <w:pPr>
              <w:rPr>
                <w:i/>
              </w:rPr>
            </w:pPr>
          </w:p>
        </w:tc>
      </w:tr>
      <w:tr w:rsidRPr="00380EE7" w:rsidR="006519E5" w:rsidTr="25095888" w14:paraId="22701AF4" w14:textId="77777777">
        <w:trPr>
          <w:trHeight w:val="441"/>
        </w:trPr>
        <w:tc>
          <w:tcPr>
            <w:tcW w:w="2269" w:type="dxa"/>
          </w:tcPr>
          <w:p w:rsidRPr="00380EE7" w:rsidR="006519E5" w:rsidP="25095888" w:rsidRDefault="25095888" w14:paraId="55AD6B48" w14:textId="77777777">
            <w:pPr>
              <w:jc w:val="right"/>
              <w:rPr>
                <w:i/>
                <w:iCs/>
              </w:rPr>
            </w:pPr>
            <w:r w:rsidRPr="25095888">
              <w:rPr>
                <w:i/>
                <w:iCs/>
              </w:rPr>
              <w:t>Structuur</w:t>
            </w:r>
          </w:p>
        </w:tc>
        <w:tc>
          <w:tcPr>
            <w:tcW w:w="2252" w:type="dxa"/>
          </w:tcPr>
          <w:p w:rsidRPr="00380EE7" w:rsidR="006519E5" w:rsidP="25095888" w:rsidRDefault="25095888" w14:paraId="78F997D2" w14:textId="77777777">
            <w:pPr>
              <w:jc w:val="center"/>
              <w:rPr>
                <w:i/>
                <w:iCs/>
              </w:rPr>
            </w:pPr>
            <w:r w:rsidRPr="25095888">
              <w:rPr>
                <w:i/>
                <w:iCs/>
              </w:rPr>
              <w:t>x</w:t>
            </w:r>
          </w:p>
        </w:tc>
        <w:tc>
          <w:tcPr>
            <w:tcW w:w="2252" w:type="dxa"/>
          </w:tcPr>
          <w:p w:rsidRPr="00380EE7" w:rsidR="006519E5" w:rsidP="00393A99" w:rsidRDefault="006519E5" w14:paraId="1A425E5C" w14:textId="77777777">
            <w:pPr>
              <w:jc w:val="center"/>
              <w:rPr>
                <w:i/>
              </w:rPr>
            </w:pPr>
          </w:p>
        </w:tc>
        <w:tc>
          <w:tcPr>
            <w:tcW w:w="2252" w:type="dxa"/>
          </w:tcPr>
          <w:p w:rsidRPr="00380EE7" w:rsidR="006519E5" w:rsidP="00393A99" w:rsidRDefault="006519E5" w14:paraId="7F2AA7B1" w14:textId="77777777">
            <w:pPr>
              <w:rPr>
                <w:i/>
              </w:rPr>
            </w:pPr>
          </w:p>
        </w:tc>
      </w:tr>
      <w:tr w:rsidRPr="00380EE7" w:rsidR="006519E5" w:rsidTr="25095888" w14:paraId="774A6946" w14:textId="77777777">
        <w:trPr>
          <w:trHeight w:val="441"/>
        </w:trPr>
        <w:tc>
          <w:tcPr>
            <w:tcW w:w="2269" w:type="dxa"/>
          </w:tcPr>
          <w:p w:rsidRPr="00380EE7" w:rsidR="006519E5" w:rsidP="25095888" w:rsidRDefault="25095888" w14:paraId="41C6BA9D" w14:textId="77777777">
            <w:pPr>
              <w:jc w:val="right"/>
              <w:rPr>
                <w:i/>
                <w:iCs/>
              </w:rPr>
            </w:pPr>
            <w:r w:rsidRPr="25095888">
              <w:rPr>
                <w:i/>
                <w:iCs/>
              </w:rPr>
              <w:t>SOVA</w:t>
            </w:r>
          </w:p>
        </w:tc>
        <w:tc>
          <w:tcPr>
            <w:tcW w:w="2252" w:type="dxa"/>
          </w:tcPr>
          <w:p w:rsidRPr="00380EE7" w:rsidR="006519E5" w:rsidP="00393A99" w:rsidRDefault="006519E5" w14:paraId="7FF1E6CF" w14:textId="77777777">
            <w:pPr>
              <w:jc w:val="center"/>
              <w:rPr>
                <w:i/>
              </w:rPr>
            </w:pPr>
          </w:p>
        </w:tc>
        <w:tc>
          <w:tcPr>
            <w:tcW w:w="2252" w:type="dxa"/>
          </w:tcPr>
          <w:p w:rsidRPr="00380EE7" w:rsidR="006519E5" w:rsidP="25095888" w:rsidRDefault="25095888" w14:paraId="7E3081DD" w14:textId="77777777">
            <w:pPr>
              <w:jc w:val="center"/>
              <w:rPr>
                <w:i/>
                <w:iCs/>
              </w:rPr>
            </w:pPr>
            <w:r w:rsidRPr="25095888">
              <w:rPr>
                <w:i/>
                <w:iCs/>
              </w:rPr>
              <w:t>x</w:t>
            </w:r>
          </w:p>
        </w:tc>
        <w:tc>
          <w:tcPr>
            <w:tcW w:w="2252" w:type="dxa"/>
          </w:tcPr>
          <w:p w:rsidRPr="00380EE7" w:rsidR="006519E5" w:rsidP="00393A99" w:rsidRDefault="006519E5" w14:paraId="25F3066E" w14:textId="77777777">
            <w:pPr>
              <w:rPr>
                <w:i/>
              </w:rPr>
            </w:pPr>
          </w:p>
        </w:tc>
      </w:tr>
      <w:tr w:rsidRPr="00380EE7" w:rsidR="006519E5" w:rsidTr="25095888" w14:paraId="79566ACC" w14:textId="77777777">
        <w:trPr>
          <w:trHeight w:val="428"/>
        </w:trPr>
        <w:tc>
          <w:tcPr>
            <w:tcW w:w="2269" w:type="dxa"/>
          </w:tcPr>
          <w:p w:rsidRPr="00380EE7" w:rsidR="006519E5" w:rsidP="25095888" w:rsidRDefault="25095888" w14:paraId="7CB58EEC" w14:textId="77777777">
            <w:pPr>
              <w:rPr>
                <w:color w:val="4F81BD"/>
              </w:rPr>
            </w:pPr>
            <w:r w:rsidRPr="25095888">
              <w:rPr>
                <w:color w:val="4F81BD"/>
              </w:rPr>
              <w:t>Leer/ontwikkel</w:t>
            </w:r>
          </w:p>
        </w:tc>
        <w:tc>
          <w:tcPr>
            <w:tcW w:w="2252" w:type="dxa"/>
          </w:tcPr>
          <w:p w:rsidRPr="00380EE7" w:rsidR="006519E5" w:rsidP="00393A99" w:rsidRDefault="006519E5" w14:paraId="5C38F489" w14:textId="77777777">
            <w:pPr>
              <w:jc w:val="center"/>
            </w:pPr>
          </w:p>
        </w:tc>
        <w:tc>
          <w:tcPr>
            <w:tcW w:w="2252" w:type="dxa"/>
          </w:tcPr>
          <w:p w:rsidRPr="00380EE7" w:rsidR="006519E5" w:rsidP="00393A99" w:rsidRDefault="006519E5" w14:paraId="100A0EE7" w14:textId="77777777">
            <w:pPr>
              <w:jc w:val="center"/>
            </w:pPr>
          </w:p>
        </w:tc>
        <w:tc>
          <w:tcPr>
            <w:tcW w:w="2252" w:type="dxa"/>
          </w:tcPr>
          <w:p w:rsidRPr="00380EE7" w:rsidR="006519E5" w:rsidP="00393A99" w:rsidRDefault="006519E5" w14:paraId="6CEA734E" w14:textId="77777777"/>
        </w:tc>
      </w:tr>
      <w:tr w:rsidRPr="00380EE7" w:rsidR="006519E5" w:rsidTr="25095888" w14:paraId="757529AF" w14:textId="77777777">
        <w:trPr>
          <w:trHeight w:val="441"/>
        </w:trPr>
        <w:tc>
          <w:tcPr>
            <w:tcW w:w="2269" w:type="dxa"/>
          </w:tcPr>
          <w:p w:rsidRPr="00380EE7" w:rsidR="006519E5" w:rsidP="25095888" w:rsidRDefault="25095888" w14:paraId="034C10DE" w14:textId="77777777">
            <w:pPr>
              <w:jc w:val="right"/>
              <w:rPr>
                <w:i/>
                <w:iCs/>
              </w:rPr>
            </w:pPr>
            <w:r w:rsidRPr="25095888">
              <w:rPr>
                <w:i/>
                <w:iCs/>
              </w:rPr>
              <w:t>Laag intellect</w:t>
            </w:r>
          </w:p>
        </w:tc>
        <w:tc>
          <w:tcPr>
            <w:tcW w:w="2252" w:type="dxa"/>
          </w:tcPr>
          <w:p w:rsidRPr="00380EE7" w:rsidR="006519E5" w:rsidP="25095888" w:rsidRDefault="25095888" w14:paraId="182FD8C3" w14:textId="77777777">
            <w:pPr>
              <w:jc w:val="center"/>
              <w:rPr>
                <w:i/>
                <w:iCs/>
              </w:rPr>
            </w:pPr>
            <w:r w:rsidRPr="25095888">
              <w:rPr>
                <w:i/>
                <w:iCs/>
              </w:rPr>
              <w:t>x</w:t>
            </w:r>
          </w:p>
        </w:tc>
        <w:tc>
          <w:tcPr>
            <w:tcW w:w="2252" w:type="dxa"/>
          </w:tcPr>
          <w:p w:rsidRPr="00380EE7" w:rsidR="006519E5" w:rsidP="00393A99" w:rsidRDefault="006519E5" w14:paraId="7E9B6896" w14:textId="77777777">
            <w:pPr>
              <w:jc w:val="center"/>
              <w:rPr>
                <w:i/>
              </w:rPr>
            </w:pPr>
          </w:p>
        </w:tc>
        <w:tc>
          <w:tcPr>
            <w:tcW w:w="2252" w:type="dxa"/>
          </w:tcPr>
          <w:p w:rsidRPr="00380EE7" w:rsidR="006519E5" w:rsidP="00393A99" w:rsidRDefault="006519E5" w14:paraId="2B0838BB" w14:textId="77777777">
            <w:pPr>
              <w:rPr>
                <w:i/>
              </w:rPr>
            </w:pPr>
          </w:p>
        </w:tc>
      </w:tr>
      <w:tr w:rsidRPr="00380EE7" w:rsidR="006519E5" w:rsidTr="25095888" w14:paraId="39E97D4E" w14:textId="77777777">
        <w:trPr>
          <w:trHeight w:val="428"/>
        </w:trPr>
        <w:tc>
          <w:tcPr>
            <w:tcW w:w="2269" w:type="dxa"/>
          </w:tcPr>
          <w:p w:rsidRPr="00380EE7" w:rsidR="006519E5" w:rsidP="25095888" w:rsidRDefault="25095888" w14:paraId="2ACD10EB" w14:textId="77777777">
            <w:pPr>
              <w:jc w:val="right"/>
              <w:rPr>
                <w:i/>
                <w:iCs/>
              </w:rPr>
            </w:pPr>
            <w:r w:rsidRPr="25095888">
              <w:rPr>
                <w:i/>
                <w:iCs/>
              </w:rPr>
              <w:t>Hoog intellect</w:t>
            </w:r>
          </w:p>
        </w:tc>
        <w:tc>
          <w:tcPr>
            <w:tcW w:w="2252" w:type="dxa"/>
          </w:tcPr>
          <w:p w:rsidRPr="00380EE7" w:rsidR="006519E5" w:rsidP="25095888" w:rsidRDefault="25095888" w14:paraId="180EC20B" w14:textId="77777777">
            <w:pPr>
              <w:jc w:val="center"/>
              <w:rPr>
                <w:i/>
                <w:iCs/>
              </w:rPr>
            </w:pPr>
            <w:r w:rsidRPr="25095888">
              <w:rPr>
                <w:i/>
                <w:iCs/>
              </w:rPr>
              <w:t>x</w:t>
            </w:r>
          </w:p>
        </w:tc>
        <w:tc>
          <w:tcPr>
            <w:tcW w:w="2252" w:type="dxa"/>
          </w:tcPr>
          <w:p w:rsidRPr="00380EE7" w:rsidR="006519E5" w:rsidP="00393A99" w:rsidRDefault="00633356" w14:paraId="0936DC18" w14:textId="68B717F3">
            <w:pPr>
              <w:jc w:val="center"/>
              <w:rPr>
                <w:i/>
              </w:rPr>
            </w:pPr>
            <w:r>
              <w:rPr>
                <w:i/>
              </w:rPr>
              <w:t>x</w:t>
            </w:r>
          </w:p>
        </w:tc>
        <w:tc>
          <w:tcPr>
            <w:tcW w:w="2252" w:type="dxa"/>
          </w:tcPr>
          <w:p w:rsidRPr="00380EE7" w:rsidR="006519E5" w:rsidP="00393A99" w:rsidRDefault="006519E5" w14:paraId="18A62BC2" w14:textId="77777777">
            <w:pPr>
              <w:rPr>
                <w:i/>
              </w:rPr>
            </w:pPr>
          </w:p>
        </w:tc>
      </w:tr>
      <w:tr w:rsidRPr="00380EE7" w:rsidR="006519E5" w:rsidTr="25095888" w14:paraId="5C3C8B7D" w14:textId="77777777">
        <w:trPr>
          <w:trHeight w:val="441"/>
        </w:trPr>
        <w:tc>
          <w:tcPr>
            <w:tcW w:w="2269" w:type="dxa"/>
          </w:tcPr>
          <w:p w:rsidRPr="00380EE7" w:rsidR="006519E5" w:rsidP="25095888" w:rsidRDefault="25095888" w14:paraId="4D78EC48" w14:textId="77777777">
            <w:pPr>
              <w:jc w:val="right"/>
              <w:rPr>
                <w:i/>
                <w:iCs/>
              </w:rPr>
            </w:pPr>
            <w:r w:rsidRPr="25095888">
              <w:rPr>
                <w:i/>
                <w:iCs/>
              </w:rPr>
              <w:t>Meervoudig intellect</w:t>
            </w:r>
          </w:p>
        </w:tc>
        <w:tc>
          <w:tcPr>
            <w:tcW w:w="2252" w:type="dxa"/>
          </w:tcPr>
          <w:p w:rsidRPr="00380EE7" w:rsidR="006519E5" w:rsidP="25095888" w:rsidRDefault="25095888" w14:paraId="330D62EB" w14:textId="77777777">
            <w:pPr>
              <w:jc w:val="center"/>
              <w:rPr>
                <w:i/>
                <w:iCs/>
              </w:rPr>
            </w:pPr>
            <w:r w:rsidRPr="25095888">
              <w:rPr>
                <w:i/>
                <w:iCs/>
              </w:rPr>
              <w:t>x</w:t>
            </w:r>
          </w:p>
        </w:tc>
        <w:tc>
          <w:tcPr>
            <w:tcW w:w="2252" w:type="dxa"/>
          </w:tcPr>
          <w:p w:rsidRPr="00380EE7" w:rsidR="006519E5" w:rsidP="00393A99" w:rsidRDefault="006519E5" w14:paraId="2398A644" w14:textId="77777777">
            <w:pPr>
              <w:jc w:val="center"/>
              <w:rPr>
                <w:i/>
              </w:rPr>
            </w:pPr>
          </w:p>
        </w:tc>
        <w:tc>
          <w:tcPr>
            <w:tcW w:w="2252" w:type="dxa"/>
          </w:tcPr>
          <w:p w:rsidRPr="00380EE7" w:rsidR="006519E5" w:rsidP="00393A99" w:rsidRDefault="006519E5" w14:paraId="322F50D3" w14:textId="77777777">
            <w:pPr>
              <w:rPr>
                <w:i/>
              </w:rPr>
            </w:pPr>
          </w:p>
        </w:tc>
      </w:tr>
      <w:tr w:rsidRPr="00380EE7" w:rsidR="006519E5" w:rsidTr="25095888" w14:paraId="6956C2E0" w14:textId="77777777">
        <w:trPr>
          <w:trHeight w:val="441"/>
        </w:trPr>
        <w:tc>
          <w:tcPr>
            <w:tcW w:w="2269" w:type="dxa"/>
          </w:tcPr>
          <w:p w:rsidRPr="00380EE7" w:rsidR="006519E5" w:rsidP="25095888" w:rsidRDefault="25095888" w14:paraId="19C01646" w14:textId="77777777">
            <w:pPr>
              <w:jc w:val="right"/>
              <w:rPr>
                <w:i/>
                <w:iCs/>
              </w:rPr>
            </w:pPr>
            <w:r w:rsidRPr="25095888">
              <w:rPr>
                <w:i/>
                <w:iCs/>
              </w:rPr>
              <w:t>Lees/dyslexie</w:t>
            </w:r>
          </w:p>
          <w:p w:rsidRPr="00380EE7" w:rsidR="006519E5" w:rsidP="25095888" w:rsidRDefault="25095888" w14:paraId="7923496D" w14:textId="77777777">
            <w:pPr>
              <w:jc w:val="right"/>
              <w:rPr>
                <w:i/>
                <w:iCs/>
              </w:rPr>
            </w:pPr>
            <w:r w:rsidRPr="25095888">
              <w:rPr>
                <w:i/>
                <w:iCs/>
              </w:rPr>
              <w:t>Reken/dyscalculie</w:t>
            </w:r>
          </w:p>
        </w:tc>
        <w:tc>
          <w:tcPr>
            <w:tcW w:w="2252" w:type="dxa"/>
          </w:tcPr>
          <w:p w:rsidRPr="00380EE7" w:rsidR="006519E5" w:rsidP="00393A99" w:rsidRDefault="006519E5" w14:paraId="59C4DE2C" w14:textId="3244BD0F">
            <w:pPr>
              <w:jc w:val="center"/>
              <w:rPr>
                <w:i/>
              </w:rPr>
            </w:pPr>
          </w:p>
        </w:tc>
        <w:tc>
          <w:tcPr>
            <w:tcW w:w="2252" w:type="dxa"/>
          </w:tcPr>
          <w:p w:rsidRPr="00380EE7" w:rsidR="006519E5" w:rsidP="25095888" w:rsidRDefault="00633356" w14:paraId="708C1652" w14:textId="1215C86F">
            <w:pPr>
              <w:jc w:val="center"/>
              <w:rPr>
                <w:i/>
                <w:iCs/>
              </w:rPr>
            </w:pPr>
            <w:r>
              <w:rPr>
                <w:i/>
                <w:iCs/>
              </w:rPr>
              <w:t>x</w:t>
            </w:r>
          </w:p>
        </w:tc>
        <w:tc>
          <w:tcPr>
            <w:tcW w:w="2252" w:type="dxa"/>
          </w:tcPr>
          <w:p w:rsidRPr="00380EE7" w:rsidR="006519E5" w:rsidP="00393A99" w:rsidRDefault="006519E5" w14:paraId="49414DE9" w14:textId="77777777">
            <w:pPr>
              <w:rPr>
                <w:i/>
              </w:rPr>
            </w:pPr>
          </w:p>
        </w:tc>
      </w:tr>
      <w:tr w:rsidRPr="00380EE7" w:rsidR="006519E5" w:rsidTr="25095888" w14:paraId="38DB4211" w14:textId="77777777">
        <w:trPr>
          <w:trHeight w:val="441"/>
        </w:trPr>
        <w:tc>
          <w:tcPr>
            <w:tcW w:w="2269" w:type="dxa"/>
          </w:tcPr>
          <w:p w:rsidRPr="00380EE7" w:rsidR="006519E5" w:rsidP="25095888" w:rsidRDefault="25095888" w14:paraId="407F0668" w14:textId="77777777">
            <w:pPr>
              <w:rPr>
                <w:color w:val="4F81BD"/>
              </w:rPr>
            </w:pPr>
            <w:r w:rsidRPr="25095888">
              <w:rPr>
                <w:color w:val="4F81BD"/>
              </w:rPr>
              <w:t>Fysiek/medisch</w:t>
            </w:r>
          </w:p>
        </w:tc>
        <w:tc>
          <w:tcPr>
            <w:tcW w:w="2252" w:type="dxa"/>
          </w:tcPr>
          <w:p w:rsidRPr="00380EE7" w:rsidR="006519E5" w:rsidP="00393A99" w:rsidRDefault="006519E5" w14:paraId="6425A75C" w14:textId="77777777"/>
        </w:tc>
        <w:tc>
          <w:tcPr>
            <w:tcW w:w="2252" w:type="dxa"/>
          </w:tcPr>
          <w:p w:rsidRPr="00380EE7" w:rsidR="006519E5" w:rsidP="00393A99" w:rsidRDefault="006519E5" w14:paraId="13925DA0" w14:textId="77777777"/>
        </w:tc>
        <w:tc>
          <w:tcPr>
            <w:tcW w:w="2252" w:type="dxa"/>
          </w:tcPr>
          <w:p w:rsidRPr="00380EE7" w:rsidR="006519E5" w:rsidP="00393A99" w:rsidRDefault="006519E5" w14:paraId="711E777F" w14:textId="77777777"/>
        </w:tc>
      </w:tr>
      <w:tr w:rsidRPr="00380EE7" w:rsidR="006519E5" w:rsidTr="25095888" w14:paraId="20694DD3" w14:textId="77777777">
        <w:trPr>
          <w:trHeight w:val="428"/>
        </w:trPr>
        <w:tc>
          <w:tcPr>
            <w:tcW w:w="2269" w:type="dxa"/>
          </w:tcPr>
          <w:p w:rsidRPr="00380EE7" w:rsidR="006519E5" w:rsidP="25095888" w:rsidRDefault="25095888" w14:paraId="4E8254A0" w14:textId="77777777">
            <w:pPr>
              <w:jc w:val="right"/>
              <w:rPr>
                <w:i/>
                <w:iCs/>
              </w:rPr>
            </w:pPr>
            <w:r w:rsidRPr="25095888">
              <w:rPr>
                <w:i/>
                <w:iCs/>
              </w:rPr>
              <w:t>Spraak/taal</w:t>
            </w:r>
          </w:p>
        </w:tc>
        <w:tc>
          <w:tcPr>
            <w:tcW w:w="2252" w:type="dxa"/>
          </w:tcPr>
          <w:p w:rsidRPr="00380EE7" w:rsidR="006519E5" w:rsidP="25095888" w:rsidRDefault="25095888" w14:paraId="78F55EC8" w14:textId="77777777">
            <w:pPr>
              <w:jc w:val="center"/>
              <w:rPr>
                <w:i/>
                <w:iCs/>
              </w:rPr>
            </w:pPr>
            <w:r w:rsidRPr="25095888">
              <w:rPr>
                <w:i/>
                <w:iCs/>
              </w:rPr>
              <w:t>x</w:t>
            </w:r>
          </w:p>
        </w:tc>
        <w:tc>
          <w:tcPr>
            <w:tcW w:w="2252" w:type="dxa"/>
          </w:tcPr>
          <w:p w:rsidRPr="00380EE7" w:rsidR="006519E5" w:rsidP="00393A99" w:rsidRDefault="006519E5" w14:paraId="784204A1" w14:textId="77777777">
            <w:pPr>
              <w:rPr>
                <w:i/>
              </w:rPr>
            </w:pPr>
          </w:p>
        </w:tc>
        <w:tc>
          <w:tcPr>
            <w:tcW w:w="2252" w:type="dxa"/>
          </w:tcPr>
          <w:p w:rsidRPr="00380EE7" w:rsidR="006519E5" w:rsidP="00393A99" w:rsidRDefault="006519E5" w14:paraId="17B89CEF" w14:textId="77777777">
            <w:pPr>
              <w:rPr>
                <w:i/>
              </w:rPr>
            </w:pPr>
          </w:p>
        </w:tc>
      </w:tr>
      <w:tr w:rsidRPr="00380EE7" w:rsidR="006519E5" w:rsidTr="25095888" w14:paraId="7061A9B9" w14:textId="77777777">
        <w:trPr>
          <w:trHeight w:val="441"/>
        </w:trPr>
        <w:tc>
          <w:tcPr>
            <w:tcW w:w="2269" w:type="dxa"/>
          </w:tcPr>
          <w:p w:rsidRPr="00380EE7" w:rsidR="006519E5" w:rsidP="25095888" w:rsidRDefault="25095888" w14:paraId="02DB58B2" w14:textId="77777777">
            <w:pPr>
              <w:jc w:val="right"/>
              <w:rPr>
                <w:i/>
                <w:iCs/>
              </w:rPr>
            </w:pPr>
            <w:r w:rsidRPr="25095888">
              <w:rPr>
                <w:i/>
                <w:iCs/>
              </w:rPr>
              <w:lastRenderedPageBreak/>
              <w:t>Visueel</w:t>
            </w:r>
          </w:p>
        </w:tc>
        <w:tc>
          <w:tcPr>
            <w:tcW w:w="2252" w:type="dxa"/>
          </w:tcPr>
          <w:p w:rsidRPr="00380EE7" w:rsidR="006519E5" w:rsidP="25095888" w:rsidRDefault="25095888" w14:paraId="33E64B41" w14:textId="77777777">
            <w:pPr>
              <w:jc w:val="center"/>
              <w:rPr>
                <w:i/>
                <w:iCs/>
              </w:rPr>
            </w:pPr>
            <w:r w:rsidRPr="25095888">
              <w:rPr>
                <w:i/>
                <w:iCs/>
              </w:rPr>
              <w:t>x</w:t>
            </w:r>
          </w:p>
        </w:tc>
        <w:tc>
          <w:tcPr>
            <w:tcW w:w="2252" w:type="dxa"/>
          </w:tcPr>
          <w:p w:rsidRPr="00380EE7" w:rsidR="006519E5" w:rsidP="00393A99" w:rsidRDefault="006519E5" w14:paraId="24E1C500" w14:textId="77777777">
            <w:pPr>
              <w:rPr>
                <w:i/>
              </w:rPr>
            </w:pPr>
          </w:p>
        </w:tc>
        <w:tc>
          <w:tcPr>
            <w:tcW w:w="2252" w:type="dxa"/>
          </w:tcPr>
          <w:p w:rsidRPr="00380EE7" w:rsidR="006519E5" w:rsidP="00393A99" w:rsidRDefault="006519E5" w14:paraId="044F46F4" w14:textId="77777777">
            <w:pPr>
              <w:rPr>
                <w:i/>
              </w:rPr>
            </w:pPr>
          </w:p>
        </w:tc>
      </w:tr>
      <w:tr w:rsidRPr="00380EE7" w:rsidR="006519E5" w:rsidTr="25095888" w14:paraId="1D24876D" w14:textId="77777777">
        <w:trPr>
          <w:trHeight w:val="441"/>
        </w:trPr>
        <w:tc>
          <w:tcPr>
            <w:tcW w:w="2269" w:type="dxa"/>
          </w:tcPr>
          <w:p w:rsidRPr="00380EE7" w:rsidR="006519E5" w:rsidP="25095888" w:rsidRDefault="25095888" w14:paraId="6DB9090D" w14:textId="77777777">
            <w:pPr>
              <w:jc w:val="right"/>
              <w:rPr>
                <w:i/>
                <w:iCs/>
              </w:rPr>
            </w:pPr>
            <w:r w:rsidRPr="25095888">
              <w:rPr>
                <w:i/>
                <w:iCs/>
              </w:rPr>
              <w:t>Lichamelijk</w:t>
            </w:r>
          </w:p>
        </w:tc>
        <w:tc>
          <w:tcPr>
            <w:tcW w:w="2252" w:type="dxa"/>
          </w:tcPr>
          <w:p w:rsidRPr="00380EE7" w:rsidR="006519E5" w:rsidP="25095888" w:rsidRDefault="25095888" w14:paraId="6E9D38D2" w14:textId="77777777">
            <w:pPr>
              <w:jc w:val="center"/>
              <w:rPr>
                <w:i/>
                <w:iCs/>
              </w:rPr>
            </w:pPr>
            <w:r w:rsidRPr="25095888">
              <w:rPr>
                <w:i/>
                <w:iCs/>
              </w:rPr>
              <w:t>x</w:t>
            </w:r>
          </w:p>
        </w:tc>
        <w:tc>
          <w:tcPr>
            <w:tcW w:w="2252" w:type="dxa"/>
          </w:tcPr>
          <w:p w:rsidRPr="00380EE7" w:rsidR="006519E5" w:rsidP="00393A99" w:rsidRDefault="006519E5" w14:paraId="2099CF4B" w14:textId="77777777">
            <w:pPr>
              <w:rPr>
                <w:i/>
              </w:rPr>
            </w:pPr>
          </w:p>
        </w:tc>
        <w:tc>
          <w:tcPr>
            <w:tcW w:w="2252" w:type="dxa"/>
          </w:tcPr>
          <w:p w:rsidRPr="00380EE7" w:rsidR="006519E5" w:rsidP="00393A99" w:rsidRDefault="006519E5" w14:paraId="47B24597" w14:textId="77777777">
            <w:pPr>
              <w:rPr>
                <w:i/>
              </w:rPr>
            </w:pPr>
          </w:p>
        </w:tc>
      </w:tr>
    </w:tbl>
    <w:p w:rsidR="006519E5" w:rsidP="005D1B9D" w:rsidRDefault="006519E5" w14:paraId="1D6C24B6" w14:textId="77777777">
      <w:pPr>
        <w:spacing w:line="260" w:lineRule="atLeast"/>
        <w:rPr>
          <w:rFonts w:ascii="Verdana" w:hAnsi="Verdana"/>
          <w:sz w:val="16"/>
          <w:lang w:eastAsia="nl-NL"/>
        </w:rPr>
      </w:pPr>
    </w:p>
    <w:p w:rsidRPr="005D1B9D" w:rsidR="006519E5" w:rsidP="20B66435" w:rsidRDefault="006519E5" w14:paraId="58C911DD" w14:textId="77777777">
      <w:pPr>
        <w:spacing w:line="260" w:lineRule="atLeast"/>
        <w:rPr>
          <w:rFonts w:ascii="Verdana" w:hAnsi="Verdana" w:eastAsia="Verdana" w:cs="Verdana"/>
          <w:sz w:val="24"/>
          <w:szCs w:val="24"/>
          <w:lang w:eastAsia="nl-NL"/>
        </w:rPr>
      </w:pPr>
    </w:p>
    <w:sectPr w:rsidRPr="005D1B9D" w:rsidR="006519E5" w:rsidSect="0027142B">
      <w:footerReference w:type="even" r:id="rId12"/>
      <w:footerReference w:type="default" r:id="rId13"/>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6F51" w:rsidRDefault="00DA6F51" w14:paraId="081DB37F" w14:textId="77777777">
      <w:r>
        <w:separator/>
      </w:r>
    </w:p>
  </w:endnote>
  <w:endnote w:type="continuationSeparator" w:id="0">
    <w:p w:rsidR="00DA6F51" w:rsidRDefault="00DA6F51" w14:paraId="03D4BEF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Arial Unicode M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Courier New">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5974" w:rsidP="006A06DE" w:rsidRDefault="00B75974" w14:paraId="60BACD46" w14:textId="77777777">
    <w:pPr>
      <w:pStyle w:val="Voettekst"/>
      <w:framePr w:wrap="around" w:hAnchor="margin" w:vAnchor="text"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B75974" w:rsidP="008C52AE" w:rsidRDefault="00B75974" w14:paraId="7961D9B5" w14:textId="7777777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5974" w:rsidP="006A06DE" w:rsidRDefault="00B75974" w14:paraId="5D872246" w14:textId="77777777">
    <w:pPr>
      <w:pStyle w:val="Voettekst"/>
      <w:framePr w:wrap="around" w:hAnchor="margin" w:vAnchor="text"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D0D60">
      <w:rPr>
        <w:rStyle w:val="Paginanummer"/>
        <w:noProof/>
      </w:rPr>
      <w:t>31</w:t>
    </w:r>
    <w:r>
      <w:rPr>
        <w:rStyle w:val="Paginanummer"/>
      </w:rPr>
      <w:fldChar w:fldCharType="end"/>
    </w:r>
  </w:p>
  <w:p w:rsidR="00B75974" w:rsidP="25095888" w:rsidRDefault="00B75974" w14:paraId="243AAE80" w14:textId="77777777">
    <w:pPr>
      <w:pStyle w:val="Voettekst"/>
      <w:ind w:right="360"/>
      <w:jc w:val="center"/>
      <w:rPr>
        <w:sz w:val="18"/>
        <w:szCs w:val="18"/>
      </w:rPr>
    </w:pPr>
    <w:proofErr w:type="spellStart"/>
    <w:r>
      <w:rPr>
        <w:sz w:val="18"/>
        <w:szCs w:val="18"/>
      </w:rPr>
      <w:t>Schoolo</w:t>
    </w:r>
    <w:r w:rsidRPr="25095888">
      <w:rPr>
        <w:sz w:val="18"/>
        <w:szCs w:val="18"/>
      </w:rPr>
      <w:t>ndersteuni</w:t>
    </w:r>
    <w:r>
      <w:rPr>
        <w:sz w:val="18"/>
        <w:szCs w:val="18"/>
      </w:rPr>
      <w:t>ngsprofiel</w:t>
    </w:r>
    <w:proofErr w:type="spellEnd"/>
    <w:r>
      <w:rPr>
        <w:sz w:val="18"/>
        <w:szCs w:val="18"/>
      </w:rPr>
      <w:t xml:space="preserve"> Familieschool</w:t>
    </w:r>
  </w:p>
  <w:p w:rsidR="00B75974" w:rsidP="00EF6932" w:rsidRDefault="00B75974" w14:paraId="7A451A85" w14:textId="77777777">
    <w:pPr>
      <w:pStyle w:val="Voettekst"/>
      <w:ind w:right="360"/>
      <w:rPr>
        <w:sz w:val="18"/>
        <w:szCs w:val="18"/>
      </w:rPr>
    </w:pPr>
  </w:p>
  <w:p w:rsidRPr="005A0B1B" w:rsidR="00B75974" w:rsidP="00AE198B" w:rsidRDefault="00B75974" w14:paraId="48175F18" w14:textId="77777777">
    <w:pPr>
      <w:pStyle w:val="Voettekst"/>
      <w:ind w:right="360"/>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6F51" w:rsidRDefault="00DA6F51" w14:paraId="34FF1B21" w14:textId="77777777">
      <w:r>
        <w:separator/>
      </w:r>
    </w:p>
  </w:footnote>
  <w:footnote w:type="continuationSeparator" w:id="0">
    <w:p w:rsidR="00DA6F51" w:rsidRDefault="00DA6F51" w14:paraId="298E106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A70"/>
    <w:multiLevelType w:val="hybridMultilevel"/>
    <w:tmpl w:val="FF921428"/>
    <w:lvl w:ilvl="0" w:tplc="04130003">
      <w:start w:val="1"/>
      <w:numFmt w:val="bullet"/>
      <w:lvlText w:val="o"/>
      <w:lvlJc w:val="left"/>
      <w:pPr>
        <w:tabs>
          <w:tab w:val="num" w:pos="720"/>
        </w:tabs>
        <w:ind w:left="720" w:hanging="360"/>
      </w:pPr>
      <w:rPr>
        <w:rFonts w:hint="default" w:ascii="Courier New" w:hAnsi="Courier New"/>
      </w:rPr>
    </w:lvl>
    <w:lvl w:ilvl="1" w:tplc="04130003" w:tentative="1">
      <w:start w:val="1"/>
      <w:numFmt w:val="bullet"/>
      <w:lvlText w:val="o"/>
      <w:lvlJc w:val="left"/>
      <w:pPr>
        <w:tabs>
          <w:tab w:val="num" w:pos="1900"/>
        </w:tabs>
        <w:ind w:left="1900" w:hanging="360"/>
      </w:pPr>
      <w:rPr>
        <w:rFonts w:hint="default" w:ascii="Courier New" w:hAnsi="Courier New"/>
      </w:rPr>
    </w:lvl>
    <w:lvl w:ilvl="2" w:tplc="04130005" w:tentative="1">
      <w:start w:val="1"/>
      <w:numFmt w:val="bullet"/>
      <w:lvlText w:val=""/>
      <w:lvlJc w:val="left"/>
      <w:pPr>
        <w:tabs>
          <w:tab w:val="num" w:pos="2620"/>
        </w:tabs>
        <w:ind w:left="2620" w:hanging="360"/>
      </w:pPr>
      <w:rPr>
        <w:rFonts w:hint="default" w:ascii="Wingdings" w:hAnsi="Wingdings"/>
      </w:rPr>
    </w:lvl>
    <w:lvl w:ilvl="3" w:tplc="04130001" w:tentative="1">
      <w:start w:val="1"/>
      <w:numFmt w:val="bullet"/>
      <w:lvlText w:val=""/>
      <w:lvlJc w:val="left"/>
      <w:pPr>
        <w:tabs>
          <w:tab w:val="num" w:pos="3340"/>
        </w:tabs>
        <w:ind w:left="3340" w:hanging="360"/>
      </w:pPr>
      <w:rPr>
        <w:rFonts w:hint="default" w:ascii="Symbol" w:hAnsi="Symbol"/>
      </w:rPr>
    </w:lvl>
    <w:lvl w:ilvl="4" w:tplc="04130003" w:tentative="1">
      <w:start w:val="1"/>
      <w:numFmt w:val="bullet"/>
      <w:lvlText w:val="o"/>
      <w:lvlJc w:val="left"/>
      <w:pPr>
        <w:tabs>
          <w:tab w:val="num" w:pos="4060"/>
        </w:tabs>
        <w:ind w:left="4060" w:hanging="360"/>
      </w:pPr>
      <w:rPr>
        <w:rFonts w:hint="default" w:ascii="Courier New" w:hAnsi="Courier New"/>
      </w:rPr>
    </w:lvl>
    <w:lvl w:ilvl="5" w:tplc="04130005" w:tentative="1">
      <w:start w:val="1"/>
      <w:numFmt w:val="bullet"/>
      <w:lvlText w:val=""/>
      <w:lvlJc w:val="left"/>
      <w:pPr>
        <w:tabs>
          <w:tab w:val="num" w:pos="4780"/>
        </w:tabs>
        <w:ind w:left="4780" w:hanging="360"/>
      </w:pPr>
      <w:rPr>
        <w:rFonts w:hint="default" w:ascii="Wingdings" w:hAnsi="Wingdings"/>
      </w:rPr>
    </w:lvl>
    <w:lvl w:ilvl="6" w:tplc="04130001" w:tentative="1">
      <w:start w:val="1"/>
      <w:numFmt w:val="bullet"/>
      <w:lvlText w:val=""/>
      <w:lvlJc w:val="left"/>
      <w:pPr>
        <w:tabs>
          <w:tab w:val="num" w:pos="5500"/>
        </w:tabs>
        <w:ind w:left="5500" w:hanging="360"/>
      </w:pPr>
      <w:rPr>
        <w:rFonts w:hint="default" w:ascii="Symbol" w:hAnsi="Symbol"/>
      </w:rPr>
    </w:lvl>
    <w:lvl w:ilvl="7" w:tplc="04130003" w:tentative="1">
      <w:start w:val="1"/>
      <w:numFmt w:val="bullet"/>
      <w:lvlText w:val="o"/>
      <w:lvlJc w:val="left"/>
      <w:pPr>
        <w:tabs>
          <w:tab w:val="num" w:pos="6220"/>
        </w:tabs>
        <w:ind w:left="6220" w:hanging="360"/>
      </w:pPr>
      <w:rPr>
        <w:rFonts w:hint="default" w:ascii="Courier New" w:hAnsi="Courier New"/>
      </w:rPr>
    </w:lvl>
    <w:lvl w:ilvl="8" w:tplc="04130005" w:tentative="1">
      <w:start w:val="1"/>
      <w:numFmt w:val="bullet"/>
      <w:lvlText w:val=""/>
      <w:lvlJc w:val="left"/>
      <w:pPr>
        <w:tabs>
          <w:tab w:val="num" w:pos="6940"/>
        </w:tabs>
        <w:ind w:left="6940" w:hanging="360"/>
      </w:pPr>
      <w:rPr>
        <w:rFonts w:hint="default" w:ascii="Wingdings" w:hAnsi="Wingdings"/>
      </w:rPr>
    </w:lvl>
  </w:abstractNum>
  <w:abstractNum w:abstractNumId="1" w15:restartNumberingAfterBreak="0">
    <w:nsid w:val="05B348C4"/>
    <w:multiLevelType w:val="hybridMultilevel"/>
    <w:tmpl w:val="1758F0F4"/>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08C820E8"/>
    <w:multiLevelType w:val="hybridMultilevel"/>
    <w:tmpl w:val="2F229A88"/>
    <w:lvl w:ilvl="0" w:tplc="0413000B">
      <w:start w:val="1"/>
      <w:numFmt w:val="bullet"/>
      <w:lvlText w:val=""/>
      <w:lvlJc w:val="left"/>
      <w:pPr>
        <w:tabs>
          <w:tab w:val="num" w:pos="1180"/>
        </w:tabs>
        <w:ind w:left="1180" w:hanging="360"/>
      </w:pPr>
      <w:rPr>
        <w:rFonts w:hint="default" w:ascii="Wingdings" w:hAnsi="Wingdings"/>
      </w:rPr>
    </w:lvl>
    <w:lvl w:ilvl="1" w:tplc="04130003" w:tentative="1">
      <w:start w:val="1"/>
      <w:numFmt w:val="bullet"/>
      <w:lvlText w:val="o"/>
      <w:lvlJc w:val="left"/>
      <w:pPr>
        <w:tabs>
          <w:tab w:val="num" w:pos="1900"/>
        </w:tabs>
        <w:ind w:left="1900" w:hanging="360"/>
      </w:pPr>
      <w:rPr>
        <w:rFonts w:hint="default" w:ascii="Courier New" w:hAnsi="Courier New"/>
      </w:rPr>
    </w:lvl>
    <w:lvl w:ilvl="2" w:tplc="04130005" w:tentative="1">
      <w:start w:val="1"/>
      <w:numFmt w:val="bullet"/>
      <w:lvlText w:val=""/>
      <w:lvlJc w:val="left"/>
      <w:pPr>
        <w:tabs>
          <w:tab w:val="num" w:pos="2620"/>
        </w:tabs>
        <w:ind w:left="2620" w:hanging="360"/>
      </w:pPr>
      <w:rPr>
        <w:rFonts w:hint="default" w:ascii="Wingdings" w:hAnsi="Wingdings"/>
      </w:rPr>
    </w:lvl>
    <w:lvl w:ilvl="3" w:tplc="04130001" w:tentative="1">
      <w:start w:val="1"/>
      <w:numFmt w:val="bullet"/>
      <w:lvlText w:val=""/>
      <w:lvlJc w:val="left"/>
      <w:pPr>
        <w:tabs>
          <w:tab w:val="num" w:pos="3340"/>
        </w:tabs>
        <w:ind w:left="3340" w:hanging="360"/>
      </w:pPr>
      <w:rPr>
        <w:rFonts w:hint="default" w:ascii="Symbol" w:hAnsi="Symbol"/>
      </w:rPr>
    </w:lvl>
    <w:lvl w:ilvl="4" w:tplc="04130003" w:tentative="1">
      <w:start w:val="1"/>
      <w:numFmt w:val="bullet"/>
      <w:lvlText w:val="o"/>
      <w:lvlJc w:val="left"/>
      <w:pPr>
        <w:tabs>
          <w:tab w:val="num" w:pos="4060"/>
        </w:tabs>
        <w:ind w:left="4060" w:hanging="360"/>
      </w:pPr>
      <w:rPr>
        <w:rFonts w:hint="default" w:ascii="Courier New" w:hAnsi="Courier New"/>
      </w:rPr>
    </w:lvl>
    <w:lvl w:ilvl="5" w:tplc="04130005" w:tentative="1">
      <w:start w:val="1"/>
      <w:numFmt w:val="bullet"/>
      <w:lvlText w:val=""/>
      <w:lvlJc w:val="left"/>
      <w:pPr>
        <w:tabs>
          <w:tab w:val="num" w:pos="4780"/>
        </w:tabs>
        <w:ind w:left="4780" w:hanging="360"/>
      </w:pPr>
      <w:rPr>
        <w:rFonts w:hint="default" w:ascii="Wingdings" w:hAnsi="Wingdings"/>
      </w:rPr>
    </w:lvl>
    <w:lvl w:ilvl="6" w:tplc="04130001" w:tentative="1">
      <w:start w:val="1"/>
      <w:numFmt w:val="bullet"/>
      <w:lvlText w:val=""/>
      <w:lvlJc w:val="left"/>
      <w:pPr>
        <w:tabs>
          <w:tab w:val="num" w:pos="5500"/>
        </w:tabs>
        <w:ind w:left="5500" w:hanging="360"/>
      </w:pPr>
      <w:rPr>
        <w:rFonts w:hint="default" w:ascii="Symbol" w:hAnsi="Symbol"/>
      </w:rPr>
    </w:lvl>
    <w:lvl w:ilvl="7" w:tplc="04130003" w:tentative="1">
      <w:start w:val="1"/>
      <w:numFmt w:val="bullet"/>
      <w:lvlText w:val="o"/>
      <w:lvlJc w:val="left"/>
      <w:pPr>
        <w:tabs>
          <w:tab w:val="num" w:pos="6220"/>
        </w:tabs>
        <w:ind w:left="6220" w:hanging="360"/>
      </w:pPr>
      <w:rPr>
        <w:rFonts w:hint="default" w:ascii="Courier New" w:hAnsi="Courier New"/>
      </w:rPr>
    </w:lvl>
    <w:lvl w:ilvl="8" w:tplc="04130005" w:tentative="1">
      <w:start w:val="1"/>
      <w:numFmt w:val="bullet"/>
      <w:lvlText w:val=""/>
      <w:lvlJc w:val="left"/>
      <w:pPr>
        <w:tabs>
          <w:tab w:val="num" w:pos="6940"/>
        </w:tabs>
        <w:ind w:left="6940" w:hanging="360"/>
      </w:pPr>
      <w:rPr>
        <w:rFonts w:hint="default" w:ascii="Wingdings" w:hAnsi="Wingdings"/>
      </w:rPr>
    </w:lvl>
  </w:abstractNum>
  <w:abstractNum w:abstractNumId="3" w15:restartNumberingAfterBreak="0">
    <w:nsid w:val="0C554C7D"/>
    <w:multiLevelType w:val="hybridMultilevel"/>
    <w:tmpl w:val="EA7C30DC"/>
    <w:lvl w:ilvl="0" w:tplc="0413000B">
      <w:start w:val="1"/>
      <w:numFmt w:val="bullet"/>
      <w:lvlText w:val=""/>
      <w:lvlJc w:val="left"/>
      <w:pPr>
        <w:tabs>
          <w:tab w:val="num" w:pos="720"/>
        </w:tabs>
        <w:ind w:left="720" w:hanging="360"/>
      </w:pPr>
      <w:rPr>
        <w:rFonts w:hint="default" w:ascii="Wingdings" w:hAnsi="Wingdings"/>
      </w:rPr>
    </w:lvl>
    <w:lvl w:ilvl="1" w:tplc="C580701A">
      <w:numFmt w:val="bullet"/>
      <w:lvlText w:val=""/>
      <w:lvlJc w:val="left"/>
      <w:pPr>
        <w:tabs>
          <w:tab w:val="num" w:pos="1440"/>
        </w:tabs>
        <w:ind w:left="1440" w:hanging="360"/>
      </w:pPr>
      <w:rPr>
        <w:rFonts w:hint="default" w:ascii="Symbol" w:hAnsi="Symbol" w:eastAsia="Times New Roman"/>
        <w:sz w:val="20"/>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E1147A3"/>
    <w:multiLevelType w:val="hybridMultilevel"/>
    <w:tmpl w:val="12E08330"/>
    <w:lvl w:ilvl="0" w:tplc="4FAE1F2A">
      <w:start w:val="1"/>
      <w:numFmt w:val="bullet"/>
      <w:lvlText w:val="o"/>
      <w:lvlJc w:val="left"/>
      <w:pPr>
        <w:tabs>
          <w:tab w:val="num" w:pos="720"/>
        </w:tabs>
        <w:ind w:left="720" w:hanging="360"/>
      </w:pPr>
      <w:rPr>
        <w:rFonts w:hint="default" w:ascii="Courier New" w:hAnsi="Courier New"/>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08F7794"/>
    <w:multiLevelType w:val="hybridMultilevel"/>
    <w:tmpl w:val="996C29AA"/>
    <w:lvl w:ilvl="0" w:tplc="04130009">
      <w:start w:val="1"/>
      <w:numFmt w:val="bullet"/>
      <w:lvlText w:val=""/>
      <w:lvlJc w:val="left"/>
      <w:pPr>
        <w:tabs>
          <w:tab w:val="num" w:pos="720"/>
        </w:tabs>
        <w:ind w:left="720" w:hanging="360"/>
      </w:pPr>
      <w:rPr>
        <w:rFonts w:hint="default" w:ascii="Wingdings" w:hAnsi="Wingdings"/>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18971E6"/>
    <w:multiLevelType w:val="hybridMultilevel"/>
    <w:tmpl w:val="86608E3A"/>
    <w:lvl w:ilvl="0" w:tplc="4FAE1F2A">
      <w:start w:val="1"/>
      <w:numFmt w:val="bullet"/>
      <w:lvlText w:val="o"/>
      <w:lvlJc w:val="left"/>
      <w:pPr>
        <w:tabs>
          <w:tab w:val="num" w:pos="720"/>
        </w:tabs>
        <w:ind w:left="720" w:hanging="360"/>
      </w:pPr>
      <w:rPr>
        <w:rFonts w:hint="default" w:ascii="Courier New" w:hAnsi="Courier New"/>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1C036E4"/>
    <w:multiLevelType w:val="hybridMultilevel"/>
    <w:tmpl w:val="1110E20E"/>
    <w:lvl w:ilvl="0" w:tplc="5BF66F80">
      <w:start w:val="10"/>
      <w:numFmt w:val="bullet"/>
      <w:lvlText w:val="-"/>
      <w:lvlJc w:val="left"/>
      <w:pPr>
        <w:tabs>
          <w:tab w:val="num" w:pos="460"/>
        </w:tabs>
        <w:ind w:left="460" w:hanging="360"/>
      </w:pPr>
      <w:rPr>
        <w:rFonts w:hint="default" w:ascii="Verdana" w:hAnsi="Verdana" w:eastAsia="Times New Roman"/>
      </w:rPr>
    </w:lvl>
    <w:lvl w:ilvl="1" w:tplc="CDF0FA2A">
      <w:start w:val="10"/>
      <w:numFmt w:val="bullet"/>
      <w:lvlText w:val=""/>
      <w:lvlJc w:val="left"/>
      <w:pPr>
        <w:tabs>
          <w:tab w:val="num" w:pos="1180"/>
        </w:tabs>
        <w:ind w:left="1180" w:hanging="360"/>
      </w:pPr>
      <w:rPr>
        <w:rFonts w:hint="default" w:ascii="Symbol" w:hAnsi="Symbol" w:eastAsia="Times New Roman"/>
        <w:color w:val="auto"/>
      </w:rPr>
    </w:lvl>
    <w:lvl w:ilvl="2" w:tplc="04130005" w:tentative="1">
      <w:start w:val="1"/>
      <w:numFmt w:val="bullet"/>
      <w:lvlText w:val=""/>
      <w:lvlJc w:val="left"/>
      <w:pPr>
        <w:tabs>
          <w:tab w:val="num" w:pos="1900"/>
        </w:tabs>
        <w:ind w:left="1900" w:hanging="360"/>
      </w:pPr>
      <w:rPr>
        <w:rFonts w:hint="default" w:ascii="Wingdings" w:hAnsi="Wingdings"/>
      </w:rPr>
    </w:lvl>
    <w:lvl w:ilvl="3" w:tplc="04130001" w:tentative="1">
      <w:start w:val="1"/>
      <w:numFmt w:val="bullet"/>
      <w:lvlText w:val=""/>
      <w:lvlJc w:val="left"/>
      <w:pPr>
        <w:tabs>
          <w:tab w:val="num" w:pos="2620"/>
        </w:tabs>
        <w:ind w:left="2620" w:hanging="360"/>
      </w:pPr>
      <w:rPr>
        <w:rFonts w:hint="default" w:ascii="Symbol" w:hAnsi="Symbol"/>
      </w:rPr>
    </w:lvl>
    <w:lvl w:ilvl="4" w:tplc="04130003" w:tentative="1">
      <w:start w:val="1"/>
      <w:numFmt w:val="bullet"/>
      <w:lvlText w:val="o"/>
      <w:lvlJc w:val="left"/>
      <w:pPr>
        <w:tabs>
          <w:tab w:val="num" w:pos="3340"/>
        </w:tabs>
        <w:ind w:left="3340" w:hanging="360"/>
      </w:pPr>
      <w:rPr>
        <w:rFonts w:hint="default" w:ascii="Courier New" w:hAnsi="Courier New"/>
      </w:rPr>
    </w:lvl>
    <w:lvl w:ilvl="5" w:tplc="04130005" w:tentative="1">
      <w:start w:val="1"/>
      <w:numFmt w:val="bullet"/>
      <w:lvlText w:val=""/>
      <w:lvlJc w:val="left"/>
      <w:pPr>
        <w:tabs>
          <w:tab w:val="num" w:pos="4060"/>
        </w:tabs>
        <w:ind w:left="4060" w:hanging="360"/>
      </w:pPr>
      <w:rPr>
        <w:rFonts w:hint="default" w:ascii="Wingdings" w:hAnsi="Wingdings"/>
      </w:rPr>
    </w:lvl>
    <w:lvl w:ilvl="6" w:tplc="04130001" w:tentative="1">
      <w:start w:val="1"/>
      <w:numFmt w:val="bullet"/>
      <w:lvlText w:val=""/>
      <w:lvlJc w:val="left"/>
      <w:pPr>
        <w:tabs>
          <w:tab w:val="num" w:pos="4780"/>
        </w:tabs>
        <w:ind w:left="4780" w:hanging="360"/>
      </w:pPr>
      <w:rPr>
        <w:rFonts w:hint="default" w:ascii="Symbol" w:hAnsi="Symbol"/>
      </w:rPr>
    </w:lvl>
    <w:lvl w:ilvl="7" w:tplc="04130003" w:tentative="1">
      <w:start w:val="1"/>
      <w:numFmt w:val="bullet"/>
      <w:lvlText w:val="o"/>
      <w:lvlJc w:val="left"/>
      <w:pPr>
        <w:tabs>
          <w:tab w:val="num" w:pos="5500"/>
        </w:tabs>
        <w:ind w:left="5500" w:hanging="360"/>
      </w:pPr>
      <w:rPr>
        <w:rFonts w:hint="default" w:ascii="Courier New" w:hAnsi="Courier New"/>
      </w:rPr>
    </w:lvl>
    <w:lvl w:ilvl="8" w:tplc="04130005" w:tentative="1">
      <w:start w:val="1"/>
      <w:numFmt w:val="bullet"/>
      <w:lvlText w:val=""/>
      <w:lvlJc w:val="left"/>
      <w:pPr>
        <w:tabs>
          <w:tab w:val="num" w:pos="6220"/>
        </w:tabs>
        <w:ind w:left="6220" w:hanging="360"/>
      </w:pPr>
      <w:rPr>
        <w:rFonts w:hint="default" w:ascii="Wingdings" w:hAnsi="Wingdings"/>
      </w:rPr>
    </w:lvl>
  </w:abstractNum>
  <w:abstractNum w:abstractNumId="8" w15:restartNumberingAfterBreak="0">
    <w:nsid w:val="15F20BDC"/>
    <w:multiLevelType w:val="hybridMultilevel"/>
    <w:tmpl w:val="84926BCE"/>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17747241"/>
    <w:multiLevelType w:val="hybridMultilevel"/>
    <w:tmpl w:val="DC961DCA"/>
    <w:lvl w:ilvl="0" w:tplc="0413000D">
      <w:start w:val="1"/>
      <w:numFmt w:val="bullet"/>
      <w:lvlText w:val=""/>
      <w:lvlJc w:val="left"/>
      <w:pPr>
        <w:tabs>
          <w:tab w:val="num" w:pos="720"/>
        </w:tabs>
        <w:ind w:left="720" w:hanging="360"/>
      </w:pPr>
      <w:rPr>
        <w:rFonts w:hint="default" w:ascii="Wingdings" w:hAnsi="Wingdings"/>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97439C2"/>
    <w:multiLevelType w:val="hybridMultilevel"/>
    <w:tmpl w:val="FECC7E02"/>
    <w:lvl w:ilvl="0" w:tplc="04130009">
      <w:start w:val="1"/>
      <w:numFmt w:val="bullet"/>
      <w:lvlText w:val=""/>
      <w:lvlJc w:val="left"/>
      <w:pPr>
        <w:tabs>
          <w:tab w:val="num" w:pos="720"/>
        </w:tabs>
        <w:ind w:left="720" w:hanging="360"/>
      </w:pPr>
      <w:rPr>
        <w:rFonts w:hint="default" w:ascii="Wingdings" w:hAnsi="Wingdings"/>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C256EEB"/>
    <w:multiLevelType w:val="hybridMultilevel"/>
    <w:tmpl w:val="EA927B10"/>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217B216B"/>
    <w:multiLevelType w:val="hybridMultilevel"/>
    <w:tmpl w:val="619040F8"/>
    <w:lvl w:ilvl="0" w:tplc="04130003">
      <w:start w:val="1"/>
      <w:numFmt w:val="bullet"/>
      <w:lvlText w:val="o"/>
      <w:lvlJc w:val="left"/>
      <w:pPr>
        <w:tabs>
          <w:tab w:val="num" w:pos="720"/>
        </w:tabs>
        <w:ind w:left="720" w:hanging="360"/>
      </w:pPr>
      <w:rPr>
        <w:rFonts w:hint="default" w:ascii="Courier New" w:hAnsi="Courier New"/>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25602077"/>
    <w:multiLevelType w:val="hybridMultilevel"/>
    <w:tmpl w:val="54E2D0D6"/>
    <w:lvl w:ilvl="0" w:tplc="04130003">
      <w:start w:val="1"/>
      <w:numFmt w:val="bullet"/>
      <w:lvlText w:val="o"/>
      <w:lvlJc w:val="left"/>
      <w:pPr>
        <w:ind w:left="720" w:hanging="360"/>
      </w:pPr>
      <w:rPr>
        <w:rFonts w:hint="default" w:ascii="Courier New" w:hAnsi="Courier New"/>
      </w:rPr>
    </w:lvl>
    <w:lvl w:ilvl="1" w:tplc="04130003" w:tentative="1">
      <w:start w:val="1"/>
      <w:numFmt w:val="bullet"/>
      <w:lvlText w:val="o"/>
      <w:lvlJc w:val="left"/>
      <w:pPr>
        <w:ind w:left="1440" w:hanging="360"/>
      </w:pPr>
      <w:rPr>
        <w:rFonts w:hint="default" w:ascii="Courier New" w:hAnsi="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27E10DBF"/>
    <w:multiLevelType w:val="hybridMultilevel"/>
    <w:tmpl w:val="9B86CA16"/>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2B190BF2"/>
    <w:multiLevelType w:val="hybridMultilevel"/>
    <w:tmpl w:val="E8862008"/>
    <w:lvl w:ilvl="0" w:tplc="0413000B">
      <w:start w:val="1"/>
      <w:numFmt w:val="bullet"/>
      <w:lvlText w:val=""/>
      <w:lvlJc w:val="left"/>
      <w:pPr>
        <w:tabs>
          <w:tab w:val="num" w:pos="720"/>
        </w:tabs>
        <w:ind w:left="720" w:hanging="360"/>
      </w:pPr>
      <w:rPr>
        <w:rFonts w:hint="default" w:ascii="Wingdings" w:hAnsi="Wingdings"/>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2CE57E2E"/>
    <w:multiLevelType w:val="hybridMultilevel"/>
    <w:tmpl w:val="13ECC5FE"/>
    <w:lvl w:ilvl="0" w:tplc="04130003">
      <w:start w:val="1"/>
      <w:numFmt w:val="bullet"/>
      <w:lvlText w:val="o"/>
      <w:lvlJc w:val="left"/>
      <w:pPr>
        <w:tabs>
          <w:tab w:val="num" w:pos="720"/>
        </w:tabs>
        <w:ind w:left="720" w:hanging="360"/>
      </w:pPr>
      <w:rPr>
        <w:rFonts w:hint="default" w:ascii="Courier New" w:hAnsi="Courier New"/>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2FD95622"/>
    <w:multiLevelType w:val="hybridMultilevel"/>
    <w:tmpl w:val="3CE0DCBA"/>
    <w:lvl w:ilvl="0" w:tplc="4FAE1F2A">
      <w:start w:val="1"/>
      <w:numFmt w:val="bullet"/>
      <w:lvlText w:val="o"/>
      <w:lvlJc w:val="left"/>
      <w:pPr>
        <w:tabs>
          <w:tab w:val="num" w:pos="720"/>
        </w:tabs>
        <w:ind w:left="720" w:hanging="360"/>
      </w:pPr>
      <w:rPr>
        <w:rFonts w:hint="default" w:ascii="Courier New" w:hAnsi="Courier New"/>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324F43B5"/>
    <w:multiLevelType w:val="hybridMultilevel"/>
    <w:tmpl w:val="FE2EBBAA"/>
    <w:lvl w:ilvl="0" w:tplc="BAB67ABC">
      <w:start w:val="10"/>
      <w:numFmt w:val="bullet"/>
      <w:lvlText w:val="-"/>
      <w:lvlJc w:val="left"/>
      <w:pPr>
        <w:tabs>
          <w:tab w:val="num" w:pos="460"/>
        </w:tabs>
        <w:ind w:left="460" w:hanging="360"/>
      </w:pPr>
      <w:rPr>
        <w:rFonts w:hint="default" w:ascii="Verdana" w:hAnsi="Verdana" w:eastAsia="Times New Roman"/>
      </w:rPr>
    </w:lvl>
    <w:lvl w:ilvl="1" w:tplc="04130003" w:tentative="1">
      <w:start w:val="1"/>
      <w:numFmt w:val="bullet"/>
      <w:lvlText w:val="o"/>
      <w:lvlJc w:val="left"/>
      <w:pPr>
        <w:tabs>
          <w:tab w:val="num" w:pos="1180"/>
        </w:tabs>
        <w:ind w:left="1180" w:hanging="360"/>
      </w:pPr>
      <w:rPr>
        <w:rFonts w:hint="default" w:ascii="Courier New" w:hAnsi="Courier New"/>
      </w:rPr>
    </w:lvl>
    <w:lvl w:ilvl="2" w:tplc="04130005" w:tentative="1">
      <w:start w:val="1"/>
      <w:numFmt w:val="bullet"/>
      <w:lvlText w:val=""/>
      <w:lvlJc w:val="left"/>
      <w:pPr>
        <w:tabs>
          <w:tab w:val="num" w:pos="1900"/>
        </w:tabs>
        <w:ind w:left="1900" w:hanging="360"/>
      </w:pPr>
      <w:rPr>
        <w:rFonts w:hint="default" w:ascii="Wingdings" w:hAnsi="Wingdings"/>
      </w:rPr>
    </w:lvl>
    <w:lvl w:ilvl="3" w:tplc="04130001" w:tentative="1">
      <w:start w:val="1"/>
      <w:numFmt w:val="bullet"/>
      <w:lvlText w:val=""/>
      <w:lvlJc w:val="left"/>
      <w:pPr>
        <w:tabs>
          <w:tab w:val="num" w:pos="2620"/>
        </w:tabs>
        <w:ind w:left="2620" w:hanging="360"/>
      </w:pPr>
      <w:rPr>
        <w:rFonts w:hint="default" w:ascii="Symbol" w:hAnsi="Symbol"/>
      </w:rPr>
    </w:lvl>
    <w:lvl w:ilvl="4" w:tplc="04130003" w:tentative="1">
      <w:start w:val="1"/>
      <w:numFmt w:val="bullet"/>
      <w:lvlText w:val="o"/>
      <w:lvlJc w:val="left"/>
      <w:pPr>
        <w:tabs>
          <w:tab w:val="num" w:pos="3340"/>
        </w:tabs>
        <w:ind w:left="3340" w:hanging="360"/>
      </w:pPr>
      <w:rPr>
        <w:rFonts w:hint="default" w:ascii="Courier New" w:hAnsi="Courier New"/>
      </w:rPr>
    </w:lvl>
    <w:lvl w:ilvl="5" w:tplc="04130005" w:tentative="1">
      <w:start w:val="1"/>
      <w:numFmt w:val="bullet"/>
      <w:lvlText w:val=""/>
      <w:lvlJc w:val="left"/>
      <w:pPr>
        <w:tabs>
          <w:tab w:val="num" w:pos="4060"/>
        </w:tabs>
        <w:ind w:left="4060" w:hanging="360"/>
      </w:pPr>
      <w:rPr>
        <w:rFonts w:hint="default" w:ascii="Wingdings" w:hAnsi="Wingdings"/>
      </w:rPr>
    </w:lvl>
    <w:lvl w:ilvl="6" w:tplc="04130001" w:tentative="1">
      <w:start w:val="1"/>
      <w:numFmt w:val="bullet"/>
      <w:lvlText w:val=""/>
      <w:lvlJc w:val="left"/>
      <w:pPr>
        <w:tabs>
          <w:tab w:val="num" w:pos="4780"/>
        </w:tabs>
        <w:ind w:left="4780" w:hanging="360"/>
      </w:pPr>
      <w:rPr>
        <w:rFonts w:hint="default" w:ascii="Symbol" w:hAnsi="Symbol"/>
      </w:rPr>
    </w:lvl>
    <w:lvl w:ilvl="7" w:tplc="04130003" w:tentative="1">
      <w:start w:val="1"/>
      <w:numFmt w:val="bullet"/>
      <w:lvlText w:val="o"/>
      <w:lvlJc w:val="left"/>
      <w:pPr>
        <w:tabs>
          <w:tab w:val="num" w:pos="5500"/>
        </w:tabs>
        <w:ind w:left="5500" w:hanging="360"/>
      </w:pPr>
      <w:rPr>
        <w:rFonts w:hint="default" w:ascii="Courier New" w:hAnsi="Courier New"/>
      </w:rPr>
    </w:lvl>
    <w:lvl w:ilvl="8" w:tplc="04130005" w:tentative="1">
      <w:start w:val="1"/>
      <w:numFmt w:val="bullet"/>
      <w:lvlText w:val=""/>
      <w:lvlJc w:val="left"/>
      <w:pPr>
        <w:tabs>
          <w:tab w:val="num" w:pos="6220"/>
        </w:tabs>
        <w:ind w:left="6220" w:hanging="360"/>
      </w:pPr>
      <w:rPr>
        <w:rFonts w:hint="default" w:ascii="Wingdings" w:hAnsi="Wingdings"/>
      </w:rPr>
    </w:lvl>
  </w:abstractNum>
  <w:abstractNum w:abstractNumId="19" w15:restartNumberingAfterBreak="0">
    <w:nsid w:val="343C1E27"/>
    <w:multiLevelType w:val="hybridMultilevel"/>
    <w:tmpl w:val="DFF8E9A2"/>
    <w:lvl w:ilvl="0" w:tplc="4FAE1F2A">
      <w:start w:val="1"/>
      <w:numFmt w:val="bullet"/>
      <w:lvlText w:val="o"/>
      <w:lvlJc w:val="left"/>
      <w:pPr>
        <w:tabs>
          <w:tab w:val="num" w:pos="720"/>
        </w:tabs>
        <w:ind w:left="720" w:hanging="360"/>
      </w:pPr>
      <w:rPr>
        <w:rFonts w:hint="default" w:ascii="Courier New" w:hAnsi="Courier New"/>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35EC50D6"/>
    <w:multiLevelType w:val="hybridMultilevel"/>
    <w:tmpl w:val="B4BAE7AE"/>
    <w:lvl w:ilvl="0" w:tplc="04130009">
      <w:start w:val="1"/>
      <w:numFmt w:val="bullet"/>
      <w:lvlText w:val=""/>
      <w:lvlJc w:val="left"/>
      <w:pPr>
        <w:tabs>
          <w:tab w:val="num" w:pos="720"/>
        </w:tabs>
        <w:ind w:left="720" w:hanging="360"/>
      </w:pPr>
      <w:rPr>
        <w:rFonts w:hint="default" w:ascii="Wingdings" w:hAnsi="Wingdings"/>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37C36D8C"/>
    <w:multiLevelType w:val="hybridMultilevel"/>
    <w:tmpl w:val="B0EE143A"/>
    <w:lvl w:ilvl="0" w:tplc="0413000D">
      <w:start w:val="1"/>
      <w:numFmt w:val="bullet"/>
      <w:lvlText w:val=""/>
      <w:lvlJc w:val="left"/>
      <w:pPr>
        <w:tabs>
          <w:tab w:val="num" w:pos="720"/>
        </w:tabs>
        <w:ind w:left="720" w:hanging="360"/>
      </w:pPr>
      <w:rPr>
        <w:rFonts w:hint="default" w:ascii="Wingdings" w:hAnsi="Wingdings"/>
      </w:rPr>
    </w:lvl>
    <w:lvl w:ilvl="1" w:tplc="04130003" w:tentative="1">
      <w:start w:val="1"/>
      <w:numFmt w:val="bullet"/>
      <w:lvlText w:val="o"/>
      <w:lvlJc w:val="left"/>
      <w:pPr>
        <w:tabs>
          <w:tab w:val="num" w:pos="3200"/>
        </w:tabs>
        <w:ind w:left="3200" w:hanging="360"/>
      </w:pPr>
      <w:rPr>
        <w:rFonts w:hint="default" w:ascii="Courier New" w:hAnsi="Courier New"/>
      </w:rPr>
    </w:lvl>
    <w:lvl w:ilvl="2" w:tplc="04130005" w:tentative="1">
      <w:start w:val="1"/>
      <w:numFmt w:val="bullet"/>
      <w:lvlText w:val=""/>
      <w:lvlJc w:val="left"/>
      <w:pPr>
        <w:tabs>
          <w:tab w:val="num" w:pos="3920"/>
        </w:tabs>
        <w:ind w:left="3920" w:hanging="360"/>
      </w:pPr>
      <w:rPr>
        <w:rFonts w:hint="default" w:ascii="Wingdings" w:hAnsi="Wingdings"/>
      </w:rPr>
    </w:lvl>
    <w:lvl w:ilvl="3" w:tplc="04130001" w:tentative="1">
      <w:start w:val="1"/>
      <w:numFmt w:val="bullet"/>
      <w:lvlText w:val=""/>
      <w:lvlJc w:val="left"/>
      <w:pPr>
        <w:tabs>
          <w:tab w:val="num" w:pos="4640"/>
        </w:tabs>
        <w:ind w:left="4640" w:hanging="360"/>
      </w:pPr>
      <w:rPr>
        <w:rFonts w:hint="default" w:ascii="Symbol" w:hAnsi="Symbol"/>
      </w:rPr>
    </w:lvl>
    <w:lvl w:ilvl="4" w:tplc="04130003" w:tentative="1">
      <w:start w:val="1"/>
      <w:numFmt w:val="bullet"/>
      <w:lvlText w:val="o"/>
      <w:lvlJc w:val="left"/>
      <w:pPr>
        <w:tabs>
          <w:tab w:val="num" w:pos="5360"/>
        </w:tabs>
        <w:ind w:left="5360" w:hanging="360"/>
      </w:pPr>
      <w:rPr>
        <w:rFonts w:hint="default" w:ascii="Courier New" w:hAnsi="Courier New"/>
      </w:rPr>
    </w:lvl>
    <w:lvl w:ilvl="5" w:tplc="04130005" w:tentative="1">
      <w:start w:val="1"/>
      <w:numFmt w:val="bullet"/>
      <w:lvlText w:val=""/>
      <w:lvlJc w:val="left"/>
      <w:pPr>
        <w:tabs>
          <w:tab w:val="num" w:pos="6080"/>
        </w:tabs>
        <w:ind w:left="6080" w:hanging="360"/>
      </w:pPr>
      <w:rPr>
        <w:rFonts w:hint="default" w:ascii="Wingdings" w:hAnsi="Wingdings"/>
      </w:rPr>
    </w:lvl>
    <w:lvl w:ilvl="6" w:tplc="04130001" w:tentative="1">
      <w:start w:val="1"/>
      <w:numFmt w:val="bullet"/>
      <w:lvlText w:val=""/>
      <w:lvlJc w:val="left"/>
      <w:pPr>
        <w:tabs>
          <w:tab w:val="num" w:pos="6800"/>
        </w:tabs>
        <w:ind w:left="6800" w:hanging="360"/>
      </w:pPr>
      <w:rPr>
        <w:rFonts w:hint="default" w:ascii="Symbol" w:hAnsi="Symbol"/>
      </w:rPr>
    </w:lvl>
    <w:lvl w:ilvl="7" w:tplc="04130003" w:tentative="1">
      <w:start w:val="1"/>
      <w:numFmt w:val="bullet"/>
      <w:lvlText w:val="o"/>
      <w:lvlJc w:val="left"/>
      <w:pPr>
        <w:tabs>
          <w:tab w:val="num" w:pos="7520"/>
        </w:tabs>
        <w:ind w:left="7520" w:hanging="360"/>
      </w:pPr>
      <w:rPr>
        <w:rFonts w:hint="default" w:ascii="Courier New" w:hAnsi="Courier New"/>
      </w:rPr>
    </w:lvl>
    <w:lvl w:ilvl="8" w:tplc="04130005" w:tentative="1">
      <w:start w:val="1"/>
      <w:numFmt w:val="bullet"/>
      <w:lvlText w:val=""/>
      <w:lvlJc w:val="left"/>
      <w:pPr>
        <w:tabs>
          <w:tab w:val="num" w:pos="8240"/>
        </w:tabs>
        <w:ind w:left="8240" w:hanging="360"/>
      </w:pPr>
      <w:rPr>
        <w:rFonts w:hint="default" w:ascii="Wingdings" w:hAnsi="Wingdings"/>
      </w:rPr>
    </w:lvl>
  </w:abstractNum>
  <w:abstractNum w:abstractNumId="22" w15:restartNumberingAfterBreak="0">
    <w:nsid w:val="383A3552"/>
    <w:multiLevelType w:val="hybridMultilevel"/>
    <w:tmpl w:val="553C3A0A"/>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3" w15:restartNumberingAfterBreak="0">
    <w:nsid w:val="39122646"/>
    <w:multiLevelType w:val="hybridMultilevel"/>
    <w:tmpl w:val="1598C592"/>
    <w:lvl w:ilvl="0" w:tplc="04130003">
      <w:start w:val="1"/>
      <w:numFmt w:val="bullet"/>
      <w:lvlText w:val="o"/>
      <w:lvlJc w:val="left"/>
      <w:pPr>
        <w:tabs>
          <w:tab w:val="num" w:pos="720"/>
        </w:tabs>
        <w:ind w:left="720" w:hanging="360"/>
      </w:pPr>
      <w:rPr>
        <w:rFonts w:hint="default" w:ascii="Courier New" w:hAnsi="Courier New"/>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3BAA1792"/>
    <w:multiLevelType w:val="hybridMultilevel"/>
    <w:tmpl w:val="C4FA30AE"/>
    <w:lvl w:ilvl="0" w:tplc="4FAE1F2A">
      <w:start w:val="1"/>
      <w:numFmt w:val="bullet"/>
      <w:lvlText w:val="o"/>
      <w:lvlJc w:val="left"/>
      <w:pPr>
        <w:tabs>
          <w:tab w:val="num" w:pos="720"/>
        </w:tabs>
        <w:ind w:left="720" w:hanging="360"/>
      </w:pPr>
      <w:rPr>
        <w:rFonts w:hint="default" w:ascii="Courier New" w:hAnsi="Courier New"/>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3D052ABA"/>
    <w:multiLevelType w:val="hybridMultilevel"/>
    <w:tmpl w:val="B824EF90"/>
    <w:lvl w:ilvl="0" w:tplc="04130009">
      <w:start w:val="1"/>
      <w:numFmt w:val="bullet"/>
      <w:lvlText w:val=""/>
      <w:lvlJc w:val="left"/>
      <w:pPr>
        <w:tabs>
          <w:tab w:val="num" w:pos="720"/>
        </w:tabs>
        <w:ind w:left="720" w:hanging="360"/>
      </w:pPr>
      <w:rPr>
        <w:rFonts w:hint="default" w:ascii="Wingdings" w:hAnsi="Wingdings"/>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3FD50541"/>
    <w:multiLevelType w:val="hybridMultilevel"/>
    <w:tmpl w:val="75C2FE90"/>
    <w:lvl w:ilvl="0" w:tplc="04130003">
      <w:start w:val="1"/>
      <w:numFmt w:val="bullet"/>
      <w:lvlText w:val="o"/>
      <w:lvlJc w:val="left"/>
      <w:pPr>
        <w:ind w:left="820" w:hanging="360"/>
      </w:pPr>
      <w:rPr>
        <w:rFonts w:hint="default" w:ascii="Courier New" w:hAnsi="Courier New" w:cs="Courier New"/>
      </w:rPr>
    </w:lvl>
    <w:lvl w:ilvl="1" w:tplc="04130003" w:tentative="1">
      <w:start w:val="1"/>
      <w:numFmt w:val="bullet"/>
      <w:lvlText w:val="o"/>
      <w:lvlJc w:val="left"/>
      <w:pPr>
        <w:ind w:left="1540" w:hanging="360"/>
      </w:pPr>
      <w:rPr>
        <w:rFonts w:hint="default" w:ascii="Courier New" w:hAnsi="Courier New" w:cs="Courier New"/>
      </w:rPr>
    </w:lvl>
    <w:lvl w:ilvl="2" w:tplc="04130005" w:tentative="1">
      <w:start w:val="1"/>
      <w:numFmt w:val="bullet"/>
      <w:lvlText w:val=""/>
      <w:lvlJc w:val="left"/>
      <w:pPr>
        <w:ind w:left="2260" w:hanging="360"/>
      </w:pPr>
      <w:rPr>
        <w:rFonts w:hint="default" w:ascii="Wingdings" w:hAnsi="Wingdings"/>
      </w:rPr>
    </w:lvl>
    <w:lvl w:ilvl="3" w:tplc="04130001" w:tentative="1">
      <w:start w:val="1"/>
      <w:numFmt w:val="bullet"/>
      <w:lvlText w:val=""/>
      <w:lvlJc w:val="left"/>
      <w:pPr>
        <w:ind w:left="2980" w:hanging="360"/>
      </w:pPr>
      <w:rPr>
        <w:rFonts w:hint="default" w:ascii="Symbol" w:hAnsi="Symbol"/>
      </w:rPr>
    </w:lvl>
    <w:lvl w:ilvl="4" w:tplc="04130003" w:tentative="1">
      <w:start w:val="1"/>
      <w:numFmt w:val="bullet"/>
      <w:lvlText w:val="o"/>
      <w:lvlJc w:val="left"/>
      <w:pPr>
        <w:ind w:left="3700" w:hanging="360"/>
      </w:pPr>
      <w:rPr>
        <w:rFonts w:hint="default" w:ascii="Courier New" w:hAnsi="Courier New" w:cs="Courier New"/>
      </w:rPr>
    </w:lvl>
    <w:lvl w:ilvl="5" w:tplc="04130005" w:tentative="1">
      <w:start w:val="1"/>
      <w:numFmt w:val="bullet"/>
      <w:lvlText w:val=""/>
      <w:lvlJc w:val="left"/>
      <w:pPr>
        <w:ind w:left="4420" w:hanging="360"/>
      </w:pPr>
      <w:rPr>
        <w:rFonts w:hint="default" w:ascii="Wingdings" w:hAnsi="Wingdings"/>
      </w:rPr>
    </w:lvl>
    <w:lvl w:ilvl="6" w:tplc="04130001" w:tentative="1">
      <w:start w:val="1"/>
      <w:numFmt w:val="bullet"/>
      <w:lvlText w:val=""/>
      <w:lvlJc w:val="left"/>
      <w:pPr>
        <w:ind w:left="5140" w:hanging="360"/>
      </w:pPr>
      <w:rPr>
        <w:rFonts w:hint="default" w:ascii="Symbol" w:hAnsi="Symbol"/>
      </w:rPr>
    </w:lvl>
    <w:lvl w:ilvl="7" w:tplc="04130003" w:tentative="1">
      <w:start w:val="1"/>
      <w:numFmt w:val="bullet"/>
      <w:lvlText w:val="o"/>
      <w:lvlJc w:val="left"/>
      <w:pPr>
        <w:ind w:left="5860" w:hanging="360"/>
      </w:pPr>
      <w:rPr>
        <w:rFonts w:hint="default" w:ascii="Courier New" w:hAnsi="Courier New" w:cs="Courier New"/>
      </w:rPr>
    </w:lvl>
    <w:lvl w:ilvl="8" w:tplc="04130005" w:tentative="1">
      <w:start w:val="1"/>
      <w:numFmt w:val="bullet"/>
      <w:lvlText w:val=""/>
      <w:lvlJc w:val="left"/>
      <w:pPr>
        <w:ind w:left="6580" w:hanging="360"/>
      </w:pPr>
      <w:rPr>
        <w:rFonts w:hint="default" w:ascii="Wingdings" w:hAnsi="Wingdings"/>
      </w:rPr>
    </w:lvl>
  </w:abstractNum>
  <w:abstractNum w:abstractNumId="27" w15:restartNumberingAfterBreak="0">
    <w:nsid w:val="42771216"/>
    <w:multiLevelType w:val="hybridMultilevel"/>
    <w:tmpl w:val="111CBE86"/>
    <w:lvl w:ilvl="0" w:tplc="04130003">
      <w:start w:val="1"/>
      <w:numFmt w:val="bullet"/>
      <w:lvlText w:val="o"/>
      <w:lvlJc w:val="left"/>
      <w:pPr>
        <w:tabs>
          <w:tab w:val="num" w:pos="720"/>
        </w:tabs>
        <w:ind w:left="720" w:hanging="360"/>
      </w:pPr>
      <w:rPr>
        <w:rFonts w:hint="default" w:ascii="Courier New" w:hAnsi="Courier New"/>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46EF7F16"/>
    <w:multiLevelType w:val="hybridMultilevel"/>
    <w:tmpl w:val="983CA058"/>
    <w:lvl w:ilvl="0" w:tplc="04130003">
      <w:start w:val="1"/>
      <w:numFmt w:val="bullet"/>
      <w:lvlText w:val="o"/>
      <w:lvlJc w:val="left"/>
      <w:pPr>
        <w:ind w:left="720" w:hanging="360"/>
      </w:pPr>
      <w:rPr>
        <w:rFonts w:hint="default" w:ascii="Courier New" w:hAnsi="Courier New"/>
      </w:rPr>
    </w:lvl>
    <w:lvl w:ilvl="1" w:tplc="04130003" w:tentative="1">
      <w:start w:val="1"/>
      <w:numFmt w:val="bullet"/>
      <w:lvlText w:val="o"/>
      <w:lvlJc w:val="left"/>
      <w:pPr>
        <w:ind w:left="1440" w:hanging="360"/>
      </w:pPr>
      <w:rPr>
        <w:rFonts w:hint="default" w:ascii="Courier New" w:hAnsi="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rPr>
    </w:lvl>
    <w:lvl w:ilvl="8" w:tplc="04130005" w:tentative="1">
      <w:start w:val="1"/>
      <w:numFmt w:val="bullet"/>
      <w:lvlText w:val=""/>
      <w:lvlJc w:val="left"/>
      <w:pPr>
        <w:ind w:left="6480" w:hanging="360"/>
      </w:pPr>
      <w:rPr>
        <w:rFonts w:hint="default" w:ascii="Wingdings" w:hAnsi="Wingdings"/>
      </w:rPr>
    </w:lvl>
  </w:abstractNum>
  <w:abstractNum w:abstractNumId="29" w15:restartNumberingAfterBreak="0">
    <w:nsid w:val="52D15396"/>
    <w:multiLevelType w:val="hybridMultilevel"/>
    <w:tmpl w:val="F37A42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6460D6B"/>
    <w:multiLevelType w:val="hybridMultilevel"/>
    <w:tmpl w:val="FEE64CBE"/>
    <w:lvl w:ilvl="0" w:tplc="04130003">
      <w:start w:val="1"/>
      <w:numFmt w:val="bullet"/>
      <w:lvlText w:val="o"/>
      <w:lvlJc w:val="left"/>
      <w:pPr>
        <w:tabs>
          <w:tab w:val="num" w:pos="720"/>
        </w:tabs>
        <w:ind w:left="720" w:hanging="360"/>
      </w:pPr>
      <w:rPr>
        <w:rFonts w:hint="default" w:ascii="Courier New" w:hAnsi="Courier New"/>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5DD16F42"/>
    <w:multiLevelType w:val="hybridMultilevel"/>
    <w:tmpl w:val="F04AE894"/>
    <w:lvl w:ilvl="0" w:tplc="04130003">
      <w:start w:val="1"/>
      <w:numFmt w:val="bullet"/>
      <w:lvlText w:val="o"/>
      <w:lvlJc w:val="left"/>
      <w:pPr>
        <w:ind w:left="720" w:hanging="360"/>
      </w:pPr>
      <w:rPr>
        <w:rFonts w:hint="default" w:ascii="Courier New" w:hAnsi="Courier New"/>
      </w:rPr>
    </w:lvl>
    <w:lvl w:ilvl="1" w:tplc="04130003" w:tentative="1">
      <w:start w:val="1"/>
      <w:numFmt w:val="bullet"/>
      <w:lvlText w:val="o"/>
      <w:lvlJc w:val="left"/>
      <w:pPr>
        <w:ind w:left="1440" w:hanging="360"/>
      </w:pPr>
      <w:rPr>
        <w:rFonts w:hint="default" w:ascii="Courier New" w:hAnsi="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rPr>
    </w:lvl>
    <w:lvl w:ilvl="8" w:tplc="04130005" w:tentative="1">
      <w:start w:val="1"/>
      <w:numFmt w:val="bullet"/>
      <w:lvlText w:val=""/>
      <w:lvlJc w:val="left"/>
      <w:pPr>
        <w:ind w:left="6480" w:hanging="360"/>
      </w:pPr>
      <w:rPr>
        <w:rFonts w:hint="default" w:ascii="Wingdings" w:hAnsi="Wingdings"/>
      </w:rPr>
    </w:lvl>
  </w:abstractNum>
  <w:abstractNum w:abstractNumId="32" w15:restartNumberingAfterBreak="0">
    <w:nsid w:val="66A358C2"/>
    <w:multiLevelType w:val="hybridMultilevel"/>
    <w:tmpl w:val="C70A81BA"/>
    <w:lvl w:ilvl="0" w:tplc="4FAE1F2A">
      <w:start w:val="1"/>
      <w:numFmt w:val="bullet"/>
      <w:lvlText w:val="o"/>
      <w:lvlJc w:val="left"/>
      <w:pPr>
        <w:tabs>
          <w:tab w:val="num" w:pos="720"/>
        </w:tabs>
        <w:ind w:left="720" w:hanging="360"/>
      </w:pPr>
      <w:rPr>
        <w:rFonts w:hint="default" w:ascii="Courier New" w:hAnsi="Courier New"/>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6BF30CF0"/>
    <w:multiLevelType w:val="hybridMultilevel"/>
    <w:tmpl w:val="DFE849AE"/>
    <w:lvl w:ilvl="0" w:tplc="04130003">
      <w:start w:val="1"/>
      <w:numFmt w:val="bullet"/>
      <w:lvlText w:val="o"/>
      <w:lvlJc w:val="left"/>
      <w:pPr>
        <w:tabs>
          <w:tab w:val="num" w:pos="720"/>
        </w:tabs>
        <w:ind w:left="720" w:hanging="360"/>
      </w:pPr>
      <w:rPr>
        <w:rFonts w:hint="default" w:ascii="Courier New" w:hAnsi="Courier New" w:cs="Courier New"/>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6CC0576F"/>
    <w:multiLevelType w:val="hybridMultilevel"/>
    <w:tmpl w:val="24068326"/>
    <w:lvl w:ilvl="0" w:tplc="04130009">
      <w:start w:val="1"/>
      <w:numFmt w:val="bullet"/>
      <w:lvlText w:val=""/>
      <w:lvlJc w:val="left"/>
      <w:pPr>
        <w:tabs>
          <w:tab w:val="num" w:pos="720"/>
        </w:tabs>
        <w:ind w:left="720" w:hanging="360"/>
      </w:pPr>
      <w:rPr>
        <w:rFonts w:hint="default" w:ascii="Wingdings" w:hAnsi="Wingdings"/>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71A93BAE"/>
    <w:multiLevelType w:val="hybridMultilevel"/>
    <w:tmpl w:val="B5FE416A"/>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6" w15:restartNumberingAfterBreak="0">
    <w:nsid w:val="74D96868"/>
    <w:multiLevelType w:val="hybridMultilevel"/>
    <w:tmpl w:val="52BA1910"/>
    <w:lvl w:ilvl="0" w:tplc="0413000B">
      <w:start w:val="1"/>
      <w:numFmt w:val="bullet"/>
      <w:lvlText w:val=""/>
      <w:lvlJc w:val="left"/>
      <w:pPr>
        <w:tabs>
          <w:tab w:val="num" w:pos="1180"/>
        </w:tabs>
        <w:ind w:left="1180" w:hanging="360"/>
      </w:pPr>
      <w:rPr>
        <w:rFonts w:hint="default" w:ascii="Wingdings" w:hAnsi="Wingdings"/>
      </w:rPr>
    </w:lvl>
    <w:lvl w:ilvl="1" w:tplc="04130003" w:tentative="1">
      <w:start w:val="1"/>
      <w:numFmt w:val="bullet"/>
      <w:lvlText w:val="o"/>
      <w:lvlJc w:val="left"/>
      <w:pPr>
        <w:tabs>
          <w:tab w:val="num" w:pos="1900"/>
        </w:tabs>
        <w:ind w:left="1900" w:hanging="360"/>
      </w:pPr>
      <w:rPr>
        <w:rFonts w:hint="default" w:ascii="Courier New" w:hAnsi="Courier New"/>
      </w:rPr>
    </w:lvl>
    <w:lvl w:ilvl="2" w:tplc="04130005" w:tentative="1">
      <w:start w:val="1"/>
      <w:numFmt w:val="bullet"/>
      <w:lvlText w:val=""/>
      <w:lvlJc w:val="left"/>
      <w:pPr>
        <w:tabs>
          <w:tab w:val="num" w:pos="2620"/>
        </w:tabs>
        <w:ind w:left="2620" w:hanging="360"/>
      </w:pPr>
      <w:rPr>
        <w:rFonts w:hint="default" w:ascii="Wingdings" w:hAnsi="Wingdings"/>
      </w:rPr>
    </w:lvl>
    <w:lvl w:ilvl="3" w:tplc="04130001" w:tentative="1">
      <w:start w:val="1"/>
      <w:numFmt w:val="bullet"/>
      <w:lvlText w:val=""/>
      <w:lvlJc w:val="left"/>
      <w:pPr>
        <w:tabs>
          <w:tab w:val="num" w:pos="3340"/>
        </w:tabs>
        <w:ind w:left="3340" w:hanging="360"/>
      </w:pPr>
      <w:rPr>
        <w:rFonts w:hint="default" w:ascii="Symbol" w:hAnsi="Symbol"/>
      </w:rPr>
    </w:lvl>
    <w:lvl w:ilvl="4" w:tplc="04130003" w:tentative="1">
      <w:start w:val="1"/>
      <w:numFmt w:val="bullet"/>
      <w:lvlText w:val="o"/>
      <w:lvlJc w:val="left"/>
      <w:pPr>
        <w:tabs>
          <w:tab w:val="num" w:pos="4060"/>
        </w:tabs>
        <w:ind w:left="4060" w:hanging="360"/>
      </w:pPr>
      <w:rPr>
        <w:rFonts w:hint="default" w:ascii="Courier New" w:hAnsi="Courier New"/>
      </w:rPr>
    </w:lvl>
    <w:lvl w:ilvl="5" w:tplc="04130005" w:tentative="1">
      <w:start w:val="1"/>
      <w:numFmt w:val="bullet"/>
      <w:lvlText w:val=""/>
      <w:lvlJc w:val="left"/>
      <w:pPr>
        <w:tabs>
          <w:tab w:val="num" w:pos="4780"/>
        </w:tabs>
        <w:ind w:left="4780" w:hanging="360"/>
      </w:pPr>
      <w:rPr>
        <w:rFonts w:hint="default" w:ascii="Wingdings" w:hAnsi="Wingdings"/>
      </w:rPr>
    </w:lvl>
    <w:lvl w:ilvl="6" w:tplc="04130001" w:tentative="1">
      <w:start w:val="1"/>
      <w:numFmt w:val="bullet"/>
      <w:lvlText w:val=""/>
      <w:lvlJc w:val="left"/>
      <w:pPr>
        <w:tabs>
          <w:tab w:val="num" w:pos="5500"/>
        </w:tabs>
        <w:ind w:left="5500" w:hanging="360"/>
      </w:pPr>
      <w:rPr>
        <w:rFonts w:hint="default" w:ascii="Symbol" w:hAnsi="Symbol"/>
      </w:rPr>
    </w:lvl>
    <w:lvl w:ilvl="7" w:tplc="04130003" w:tentative="1">
      <w:start w:val="1"/>
      <w:numFmt w:val="bullet"/>
      <w:lvlText w:val="o"/>
      <w:lvlJc w:val="left"/>
      <w:pPr>
        <w:tabs>
          <w:tab w:val="num" w:pos="6220"/>
        </w:tabs>
        <w:ind w:left="6220" w:hanging="360"/>
      </w:pPr>
      <w:rPr>
        <w:rFonts w:hint="default" w:ascii="Courier New" w:hAnsi="Courier New"/>
      </w:rPr>
    </w:lvl>
    <w:lvl w:ilvl="8" w:tplc="04130005" w:tentative="1">
      <w:start w:val="1"/>
      <w:numFmt w:val="bullet"/>
      <w:lvlText w:val=""/>
      <w:lvlJc w:val="left"/>
      <w:pPr>
        <w:tabs>
          <w:tab w:val="num" w:pos="6940"/>
        </w:tabs>
        <w:ind w:left="6940" w:hanging="360"/>
      </w:pPr>
      <w:rPr>
        <w:rFonts w:hint="default" w:ascii="Wingdings" w:hAnsi="Wingdings"/>
      </w:rPr>
    </w:lvl>
  </w:abstractNum>
  <w:abstractNum w:abstractNumId="37" w15:restartNumberingAfterBreak="0">
    <w:nsid w:val="75243CD1"/>
    <w:multiLevelType w:val="hybridMultilevel"/>
    <w:tmpl w:val="00F4EB7A"/>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8" w15:restartNumberingAfterBreak="0">
    <w:nsid w:val="7BE84AD3"/>
    <w:multiLevelType w:val="hybridMultilevel"/>
    <w:tmpl w:val="A1C48BB0"/>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9" w15:restartNumberingAfterBreak="0">
    <w:nsid w:val="7C6A439C"/>
    <w:multiLevelType w:val="hybridMultilevel"/>
    <w:tmpl w:val="FE501078"/>
    <w:lvl w:ilvl="0" w:tplc="04130003">
      <w:start w:val="1"/>
      <w:numFmt w:val="bullet"/>
      <w:lvlText w:val="o"/>
      <w:lvlJc w:val="left"/>
      <w:pPr>
        <w:tabs>
          <w:tab w:val="num" w:pos="720"/>
        </w:tabs>
        <w:ind w:left="720" w:hanging="360"/>
      </w:pPr>
      <w:rPr>
        <w:rFonts w:hint="default" w:ascii="Courier New" w:hAnsi="Courier New"/>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40" w15:restartNumberingAfterBreak="0">
    <w:nsid w:val="7ECF2990"/>
    <w:multiLevelType w:val="hybridMultilevel"/>
    <w:tmpl w:val="5CEC3688"/>
    <w:lvl w:ilvl="0" w:tplc="04130003">
      <w:start w:val="1"/>
      <w:numFmt w:val="bullet"/>
      <w:lvlText w:val="o"/>
      <w:lvlJc w:val="left"/>
      <w:pPr>
        <w:tabs>
          <w:tab w:val="num" w:pos="720"/>
        </w:tabs>
        <w:ind w:left="720" w:hanging="360"/>
      </w:pPr>
      <w:rPr>
        <w:rFonts w:hint="default" w:ascii="Courier New" w:hAnsi="Courier New"/>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num w:numId="1" w16cid:durableId="607928571">
    <w:abstractNumId w:val="31"/>
  </w:num>
  <w:num w:numId="2" w16cid:durableId="868877134">
    <w:abstractNumId w:val="13"/>
  </w:num>
  <w:num w:numId="3" w16cid:durableId="1841504689">
    <w:abstractNumId w:val="28"/>
  </w:num>
  <w:num w:numId="4" w16cid:durableId="1174951314">
    <w:abstractNumId w:val="6"/>
  </w:num>
  <w:num w:numId="5" w16cid:durableId="329408588">
    <w:abstractNumId w:val="32"/>
  </w:num>
  <w:num w:numId="6" w16cid:durableId="220336052">
    <w:abstractNumId w:val="4"/>
  </w:num>
  <w:num w:numId="7" w16cid:durableId="1383167864">
    <w:abstractNumId w:val="17"/>
  </w:num>
  <w:num w:numId="8" w16cid:durableId="567498492">
    <w:abstractNumId w:val="19"/>
  </w:num>
  <w:num w:numId="9" w16cid:durableId="353119809">
    <w:abstractNumId w:val="24"/>
  </w:num>
  <w:num w:numId="10" w16cid:durableId="1376927126">
    <w:abstractNumId w:val="0"/>
  </w:num>
  <w:num w:numId="11" w16cid:durableId="949552538">
    <w:abstractNumId w:val="12"/>
  </w:num>
  <w:num w:numId="12" w16cid:durableId="601379646">
    <w:abstractNumId w:val="18"/>
  </w:num>
  <w:num w:numId="13" w16cid:durableId="813719833">
    <w:abstractNumId w:val="7"/>
  </w:num>
  <w:num w:numId="14" w16cid:durableId="1645574492">
    <w:abstractNumId w:val="16"/>
  </w:num>
  <w:num w:numId="15" w16cid:durableId="1522090126">
    <w:abstractNumId w:val="9"/>
  </w:num>
  <w:num w:numId="16" w16cid:durableId="433017302">
    <w:abstractNumId w:val="15"/>
  </w:num>
  <w:num w:numId="17" w16cid:durableId="554895767">
    <w:abstractNumId w:val="3"/>
  </w:num>
  <w:num w:numId="18" w16cid:durableId="138957626">
    <w:abstractNumId w:val="33"/>
  </w:num>
  <w:num w:numId="19" w16cid:durableId="844321109">
    <w:abstractNumId w:val="40"/>
  </w:num>
  <w:num w:numId="20" w16cid:durableId="1078596064">
    <w:abstractNumId w:val="23"/>
  </w:num>
  <w:num w:numId="21" w16cid:durableId="1724136503">
    <w:abstractNumId w:val="30"/>
  </w:num>
  <w:num w:numId="22" w16cid:durableId="1148322580">
    <w:abstractNumId w:val="39"/>
  </w:num>
  <w:num w:numId="23" w16cid:durableId="1621450321">
    <w:abstractNumId w:val="27"/>
  </w:num>
  <w:num w:numId="24" w16cid:durableId="60062724">
    <w:abstractNumId w:val="2"/>
  </w:num>
  <w:num w:numId="25" w16cid:durableId="1148325016">
    <w:abstractNumId w:val="36"/>
  </w:num>
  <w:num w:numId="26" w16cid:durableId="1530794920">
    <w:abstractNumId w:val="21"/>
  </w:num>
  <w:num w:numId="27" w16cid:durableId="1294555743">
    <w:abstractNumId w:val="10"/>
  </w:num>
  <w:num w:numId="28" w16cid:durableId="612052730">
    <w:abstractNumId w:val="25"/>
  </w:num>
  <w:num w:numId="29" w16cid:durableId="1346403454">
    <w:abstractNumId w:val="34"/>
  </w:num>
  <w:num w:numId="30" w16cid:durableId="1632786615">
    <w:abstractNumId w:val="5"/>
  </w:num>
  <w:num w:numId="31" w16cid:durableId="1684239279">
    <w:abstractNumId w:val="20"/>
  </w:num>
  <w:num w:numId="32" w16cid:durableId="565074037">
    <w:abstractNumId w:val="37"/>
  </w:num>
  <w:num w:numId="33" w16cid:durableId="1420828391">
    <w:abstractNumId w:val="35"/>
  </w:num>
  <w:num w:numId="34" w16cid:durableId="8876358">
    <w:abstractNumId w:val="29"/>
  </w:num>
  <w:num w:numId="35" w16cid:durableId="415707802">
    <w:abstractNumId w:val="38"/>
  </w:num>
  <w:num w:numId="36" w16cid:durableId="2049909527">
    <w:abstractNumId w:val="22"/>
  </w:num>
  <w:num w:numId="37" w16cid:durableId="1449079058">
    <w:abstractNumId w:val="26"/>
  </w:num>
  <w:num w:numId="38" w16cid:durableId="835069767">
    <w:abstractNumId w:val="14"/>
  </w:num>
  <w:num w:numId="39" w16cid:durableId="840463804">
    <w:abstractNumId w:val="11"/>
  </w:num>
  <w:num w:numId="40" w16cid:durableId="173571381">
    <w:abstractNumId w:val="1"/>
  </w:num>
  <w:num w:numId="41" w16cid:durableId="1262184784">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934"/>
    <w:rsid w:val="00000F94"/>
    <w:rsid w:val="00013300"/>
    <w:rsid w:val="00021C3C"/>
    <w:rsid w:val="00022262"/>
    <w:rsid w:val="0003289D"/>
    <w:rsid w:val="00041B49"/>
    <w:rsid w:val="000457B0"/>
    <w:rsid w:val="000508E2"/>
    <w:rsid w:val="00052A74"/>
    <w:rsid w:val="00055F0D"/>
    <w:rsid w:val="00056091"/>
    <w:rsid w:val="00057C98"/>
    <w:rsid w:val="00063934"/>
    <w:rsid w:val="000705FE"/>
    <w:rsid w:val="00084077"/>
    <w:rsid w:val="000869D8"/>
    <w:rsid w:val="0008716E"/>
    <w:rsid w:val="00087980"/>
    <w:rsid w:val="00087C8F"/>
    <w:rsid w:val="00094E55"/>
    <w:rsid w:val="000A3D0F"/>
    <w:rsid w:val="000A7485"/>
    <w:rsid w:val="000C080B"/>
    <w:rsid w:val="000C15A6"/>
    <w:rsid w:val="000D1762"/>
    <w:rsid w:val="000D35C9"/>
    <w:rsid w:val="000D3C17"/>
    <w:rsid w:val="000D67CE"/>
    <w:rsid w:val="000E17D6"/>
    <w:rsid w:val="000F2DCB"/>
    <w:rsid w:val="00124924"/>
    <w:rsid w:val="0013797B"/>
    <w:rsid w:val="001513B2"/>
    <w:rsid w:val="00157261"/>
    <w:rsid w:val="001664DC"/>
    <w:rsid w:val="00172D54"/>
    <w:rsid w:val="00173304"/>
    <w:rsid w:val="0017491B"/>
    <w:rsid w:val="00190AB5"/>
    <w:rsid w:val="0019101A"/>
    <w:rsid w:val="001A5C84"/>
    <w:rsid w:val="001C11B3"/>
    <w:rsid w:val="001C6DCE"/>
    <w:rsid w:val="001D2796"/>
    <w:rsid w:val="001D66F5"/>
    <w:rsid w:val="001E3110"/>
    <w:rsid w:val="001E6ECE"/>
    <w:rsid w:val="001F62DA"/>
    <w:rsid w:val="001F79DF"/>
    <w:rsid w:val="00212ACF"/>
    <w:rsid w:val="00215428"/>
    <w:rsid w:val="002168F1"/>
    <w:rsid w:val="00220020"/>
    <w:rsid w:val="00227379"/>
    <w:rsid w:val="00231E20"/>
    <w:rsid w:val="002347FF"/>
    <w:rsid w:val="002352F6"/>
    <w:rsid w:val="0023673B"/>
    <w:rsid w:val="00241793"/>
    <w:rsid w:val="0024211B"/>
    <w:rsid w:val="00244DCB"/>
    <w:rsid w:val="0024677E"/>
    <w:rsid w:val="00255C80"/>
    <w:rsid w:val="00262267"/>
    <w:rsid w:val="00270F75"/>
    <w:rsid w:val="0027142B"/>
    <w:rsid w:val="00271FD0"/>
    <w:rsid w:val="00281948"/>
    <w:rsid w:val="00282912"/>
    <w:rsid w:val="00283261"/>
    <w:rsid w:val="00286BFA"/>
    <w:rsid w:val="002870D1"/>
    <w:rsid w:val="002950AA"/>
    <w:rsid w:val="002A036E"/>
    <w:rsid w:val="002B3BB8"/>
    <w:rsid w:val="002C311F"/>
    <w:rsid w:val="002C5F04"/>
    <w:rsid w:val="002D5E74"/>
    <w:rsid w:val="002D7316"/>
    <w:rsid w:val="002F109F"/>
    <w:rsid w:val="002F5846"/>
    <w:rsid w:val="002F76BC"/>
    <w:rsid w:val="003011D9"/>
    <w:rsid w:val="0030646E"/>
    <w:rsid w:val="00323A1B"/>
    <w:rsid w:val="00323DC5"/>
    <w:rsid w:val="003250BF"/>
    <w:rsid w:val="00327078"/>
    <w:rsid w:val="00333378"/>
    <w:rsid w:val="00336944"/>
    <w:rsid w:val="003452E9"/>
    <w:rsid w:val="00354C79"/>
    <w:rsid w:val="00372DB7"/>
    <w:rsid w:val="00372FCF"/>
    <w:rsid w:val="003771F0"/>
    <w:rsid w:val="00380EE7"/>
    <w:rsid w:val="0038160B"/>
    <w:rsid w:val="003852D1"/>
    <w:rsid w:val="00391548"/>
    <w:rsid w:val="00393A99"/>
    <w:rsid w:val="00396394"/>
    <w:rsid w:val="003B5733"/>
    <w:rsid w:val="003C37AD"/>
    <w:rsid w:val="003D17A8"/>
    <w:rsid w:val="003D180C"/>
    <w:rsid w:val="003E2DA1"/>
    <w:rsid w:val="003E6C47"/>
    <w:rsid w:val="003F7A61"/>
    <w:rsid w:val="00411F9C"/>
    <w:rsid w:val="00414EEF"/>
    <w:rsid w:val="00417E50"/>
    <w:rsid w:val="00423795"/>
    <w:rsid w:val="00426C92"/>
    <w:rsid w:val="00427857"/>
    <w:rsid w:val="00431BDC"/>
    <w:rsid w:val="004420EB"/>
    <w:rsid w:val="00443AF4"/>
    <w:rsid w:val="00453081"/>
    <w:rsid w:val="0046702B"/>
    <w:rsid w:val="004741DE"/>
    <w:rsid w:val="00475B7D"/>
    <w:rsid w:val="00483AB2"/>
    <w:rsid w:val="004859E9"/>
    <w:rsid w:val="00487F9A"/>
    <w:rsid w:val="004A3BF3"/>
    <w:rsid w:val="004B504D"/>
    <w:rsid w:val="004C2A39"/>
    <w:rsid w:val="004C2BB9"/>
    <w:rsid w:val="004D7CBC"/>
    <w:rsid w:val="004E427C"/>
    <w:rsid w:val="004E6E0E"/>
    <w:rsid w:val="004E781A"/>
    <w:rsid w:val="00501E11"/>
    <w:rsid w:val="00502986"/>
    <w:rsid w:val="00513500"/>
    <w:rsid w:val="00527872"/>
    <w:rsid w:val="0053137C"/>
    <w:rsid w:val="00534C34"/>
    <w:rsid w:val="005436CD"/>
    <w:rsid w:val="00543922"/>
    <w:rsid w:val="00544EB2"/>
    <w:rsid w:val="005467D1"/>
    <w:rsid w:val="00566F42"/>
    <w:rsid w:val="005709DE"/>
    <w:rsid w:val="00572FE7"/>
    <w:rsid w:val="00573282"/>
    <w:rsid w:val="00573607"/>
    <w:rsid w:val="00574C24"/>
    <w:rsid w:val="00574FBD"/>
    <w:rsid w:val="0057636E"/>
    <w:rsid w:val="005857EC"/>
    <w:rsid w:val="00590D2B"/>
    <w:rsid w:val="00593E52"/>
    <w:rsid w:val="005A0B1B"/>
    <w:rsid w:val="005A462F"/>
    <w:rsid w:val="005A5F4D"/>
    <w:rsid w:val="005A783D"/>
    <w:rsid w:val="005C139E"/>
    <w:rsid w:val="005D186D"/>
    <w:rsid w:val="005D1B9D"/>
    <w:rsid w:val="005F012D"/>
    <w:rsid w:val="005F1505"/>
    <w:rsid w:val="005F2FB8"/>
    <w:rsid w:val="00607844"/>
    <w:rsid w:val="00611243"/>
    <w:rsid w:val="006116A1"/>
    <w:rsid w:val="00616F4A"/>
    <w:rsid w:val="006172DD"/>
    <w:rsid w:val="006201BE"/>
    <w:rsid w:val="00622B9A"/>
    <w:rsid w:val="00627FE0"/>
    <w:rsid w:val="00632995"/>
    <w:rsid w:val="00632AF2"/>
    <w:rsid w:val="00633356"/>
    <w:rsid w:val="0063504D"/>
    <w:rsid w:val="006440F6"/>
    <w:rsid w:val="0064631B"/>
    <w:rsid w:val="00650A4A"/>
    <w:rsid w:val="0065154F"/>
    <w:rsid w:val="006519E5"/>
    <w:rsid w:val="006547F9"/>
    <w:rsid w:val="006548E8"/>
    <w:rsid w:val="00656DAA"/>
    <w:rsid w:val="00656E76"/>
    <w:rsid w:val="0066603D"/>
    <w:rsid w:val="00672312"/>
    <w:rsid w:val="006729C1"/>
    <w:rsid w:val="00672DC7"/>
    <w:rsid w:val="00686EC5"/>
    <w:rsid w:val="00690287"/>
    <w:rsid w:val="00693BD1"/>
    <w:rsid w:val="00694011"/>
    <w:rsid w:val="00697D14"/>
    <w:rsid w:val="006A06DE"/>
    <w:rsid w:val="006B1B67"/>
    <w:rsid w:val="006B51B3"/>
    <w:rsid w:val="006B7124"/>
    <w:rsid w:val="006D3C05"/>
    <w:rsid w:val="006E2297"/>
    <w:rsid w:val="006E64A4"/>
    <w:rsid w:val="006F203B"/>
    <w:rsid w:val="006F6FD4"/>
    <w:rsid w:val="007036C1"/>
    <w:rsid w:val="00703E2A"/>
    <w:rsid w:val="00715D0F"/>
    <w:rsid w:val="00722188"/>
    <w:rsid w:val="007341E8"/>
    <w:rsid w:val="007345D8"/>
    <w:rsid w:val="0073718A"/>
    <w:rsid w:val="00745318"/>
    <w:rsid w:val="00750011"/>
    <w:rsid w:val="007516D2"/>
    <w:rsid w:val="00755629"/>
    <w:rsid w:val="00762318"/>
    <w:rsid w:val="007626A0"/>
    <w:rsid w:val="00767F28"/>
    <w:rsid w:val="00772000"/>
    <w:rsid w:val="007749C5"/>
    <w:rsid w:val="00787B05"/>
    <w:rsid w:val="00791F55"/>
    <w:rsid w:val="007972E6"/>
    <w:rsid w:val="007A1A0E"/>
    <w:rsid w:val="007A2E46"/>
    <w:rsid w:val="007A61B7"/>
    <w:rsid w:val="007B5D73"/>
    <w:rsid w:val="007B6D7A"/>
    <w:rsid w:val="007C795C"/>
    <w:rsid w:val="007D216C"/>
    <w:rsid w:val="007D70AC"/>
    <w:rsid w:val="007E2B5B"/>
    <w:rsid w:val="007F183F"/>
    <w:rsid w:val="007F1CB5"/>
    <w:rsid w:val="007F78CD"/>
    <w:rsid w:val="00805F00"/>
    <w:rsid w:val="00817C05"/>
    <w:rsid w:val="00820862"/>
    <w:rsid w:val="008232ED"/>
    <w:rsid w:val="00826E8E"/>
    <w:rsid w:val="00831068"/>
    <w:rsid w:val="00831429"/>
    <w:rsid w:val="00846C4C"/>
    <w:rsid w:val="008475BD"/>
    <w:rsid w:val="00851872"/>
    <w:rsid w:val="00861022"/>
    <w:rsid w:val="0086104B"/>
    <w:rsid w:val="00867E4D"/>
    <w:rsid w:val="008708C7"/>
    <w:rsid w:val="00871C9A"/>
    <w:rsid w:val="00881014"/>
    <w:rsid w:val="00884CBD"/>
    <w:rsid w:val="0088567A"/>
    <w:rsid w:val="00886BED"/>
    <w:rsid w:val="008A0426"/>
    <w:rsid w:val="008B06F5"/>
    <w:rsid w:val="008C4EEF"/>
    <w:rsid w:val="008C52AE"/>
    <w:rsid w:val="008D411D"/>
    <w:rsid w:val="008E569D"/>
    <w:rsid w:val="008F2DE5"/>
    <w:rsid w:val="008F5616"/>
    <w:rsid w:val="008F5A2D"/>
    <w:rsid w:val="008F756C"/>
    <w:rsid w:val="00904776"/>
    <w:rsid w:val="0091187A"/>
    <w:rsid w:val="00912431"/>
    <w:rsid w:val="00912840"/>
    <w:rsid w:val="00916C99"/>
    <w:rsid w:val="009175D8"/>
    <w:rsid w:val="00921179"/>
    <w:rsid w:val="00922C29"/>
    <w:rsid w:val="00924584"/>
    <w:rsid w:val="00927FB3"/>
    <w:rsid w:val="00932AF0"/>
    <w:rsid w:val="00933477"/>
    <w:rsid w:val="00933EC5"/>
    <w:rsid w:val="009364A4"/>
    <w:rsid w:val="00944824"/>
    <w:rsid w:val="00961D90"/>
    <w:rsid w:val="00962C00"/>
    <w:rsid w:val="00965B8A"/>
    <w:rsid w:val="00971192"/>
    <w:rsid w:val="009720ED"/>
    <w:rsid w:val="00984B0E"/>
    <w:rsid w:val="009A018C"/>
    <w:rsid w:val="009A0A89"/>
    <w:rsid w:val="009A36BA"/>
    <w:rsid w:val="009B1F32"/>
    <w:rsid w:val="009B46B4"/>
    <w:rsid w:val="009B7F4F"/>
    <w:rsid w:val="009C1CA2"/>
    <w:rsid w:val="009E408A"/>
    <w:rsid w:val="009F6768"/>
    <w:rsid w:val="00A159C9"/>
    <w:rsid w:val="00A176FC"/>
    <w:rsid w:val="00A20E82"/>
    <w:rsid w:val="00A230A2"/>
    <w:rsid w:val="00A2467C"/>
    <w:rsid w:val="00A27513"/>
    <w:rsid w:val="00A474D6"/>
    <w:rsid w:val="00A543B1"/>
    <w:rsid w:val="00A645B1"/>
    <w:rsid w:val="00A81886"/>
    <w:rsid w:val="00A85C9A"/>
    <w:rsid w:val="00A901E3"/>
    <w:rsid w:val="00A921ED"/>
    <w:rsid w:val="00A945CE"/>
    <w:rsid w:val="00A97615"/>
    <w:rsid w:val="00AB129B"/>
    <w:rsid w:val="00AE198B"/>
    <w:rsid w:val="00AE7653"/>
    <w:rsid w:val="00AE7A86"/>
    <w:rsid w:val="00AF133C"/>
    <w:rsid w:val="00AF1AC8"/>
    <w:rsid w:val="00B02593"/>
    <w:rsid w:val="00B06A5B"/>
    <w:rsid w:val="00B10E5E"/>
    <w:rsid w:val="00B178A7"/>
    <w:rsid w:val="00B21C1F"/>
    <w:rsid w:val="00B237EC"/>
    <w:rsid w:val="00B24030"/>
    <w:rsid w:val="00B2609D"/>
    <w:rsid w:val="00B2756E"/>
    <w:rsid w:val="00B3284D"/>
    <w:rsid w:val="00B36D89"/>
    <w:rsid w:val="00B4384C"/>
    <w:rsid w:val="00B54E9D"/>
    <w:rsid w:val="00B6289A"/>
    <w:rsid w:val="00B73D9D"/>
    <w:rsid w:val="00B73F4B"/>
    <w:rsid w:val="00B74029"/>
    <w:rsid w:val="00B75974"/>
    <w:rsid w:val="00B765D6"/>
    <w:rsid w:val="00B846AC"/>
    <w:rsid w:val="00B87DC8"/>
    <w:rsid w:val="00B90723"/>
    <w:rsid w:val="00BB3DAD"/>
    <w:rsid w:val="00BB77B6"/>
    <w:rsid w:val="00BC02CF"/>
    <w:rsid w:val="00BD3024"/>
    <w:rsid w:val="00BE7141"/>
    <w:rsid w:val="00BF416A"/>
    <w:rsid w:val="00BF5823"/>
    <w:rsid w:val="00BF7A03"/>
    <w:rsid w:val="00C048DA"/>
    <w:rsid w:val="00C05F05"/>
    <w:rsid w:val="00C1194B"/>
    <w:rsid w:val="00C127EC"/>
    <w:rsid w:val="00C15B39"/>
    <w:rsid w:val="00C1635E"/>
    <w:rsid w:val="00C20744"/>
    <w:rsid w:val="00C21FF2"/>
    <w:rsid w:val="00C26A6E"/>
    <w:rsid w:val="00C37B2D"/>
    <w:rsid w:val="00C417F8"/>
    <w:rsid w:val="00C44EF4"/>
    <w:rsid w:val="00C50E4C"/>
    <w:rsid w:val="00C538F0"/>
    <w:rsid w:val="00C62B25"/>
    <w:rsid w:val="00C66C02"/>
    <w:rsid w:val="00C72950"/>
    <w:rsid w:val="00C77EA6"/>
    <w:rsid w:val="00C819D9"/>
    <w:rsid w:val="00C8499E"/>
    <w:rsid w:val="00C92C5A"/>
    <w:rsid w:val="00CA6806"/>
    <w:rsid w:val="00CB2030"/>
    <w:rsid w:val="00CB4752"/>
    <w:rsid w:val="00CB5ECE"/>
    <w:rsid w:val="00CD7054"/>
    <w:rsid w:val="00CE3B4F"/>
    <w:rsid w:val="00CE440A"/>
    <w:rsid w:val="00CE47D9"/>
    <w:rsid w:val="00CE55A2"/>
    <w:rsid w:val="00CF11E6"/>
    <w:rsid w:val="00CF1751"/>
    <w:rsid w:val="00CF2549"/>
    <w:rsid w:val="00D10242"/>
    <w:rsid w:val="00D1035A"/>
    <w:rsid w:val="00D14E60"/>
    <w:rsid w:val="00D15011"/>
    <w:rsid w:val="00D23A2B"/>
    <w:rsid w:val="00D34FDF"/>
    <w:rsid w:val="00D416FA"/>
    <w:rsid w:val="00D41986"/>
    <w:rsid w:val="00D43E10"/>
    <w:rsid w:val="00D51592"/>
    <w:rsid w:val="00D52583"/>
    <w:rsid w:val="00D62E1C"/>
    <w:rsid w:val="00D730C9"/>
    <w:rsid w:val="00D770FE"/>
    <w:rsid w:val="00D84126"/>
    <w:rsid w:val="00D969BE"/>
    <w:rsid w:val="00DA11ED"/>
    <w:rsid w:val="00DA6F51"/>
    <w:rsid w:val="00DB4882"/>
    <w:rsid w:val="00DB5538"/>
    <w:rsid w:val="00DD0499"/>
    <w:rsid w:val="00DD3A2D"/>
    <w:rsid w:val="00DF6004"/>
    <w:rsid w:val="00E05695"/>
    <w:rsid w:val="00E1009D"/>
    <w:rsid w:val="00E171F9"/>
    <w:rsid w:val="00E2124C"/>
    <w:rsid w:val="00E24174"/>
    <w:rsid w:val="00E2752C"/>
    <w:rsid w:val="00E33751"/>
    <w:rsid w:val="00E41D8F"/>
    <w:rsid w:val="00E42E18"/>
    <w:rsid w:val="00E54711"/>
    <w:rsid w:val="00E61F05"/>
    <w:rsid w:val="00E63357"/>
    <w:rsid w:val="00E64336"/>
    <w:rsid w:val="00E82F48"/>
    <w:rsid w:val="00E87524"/>
    <w:rsid w:val="00E925FA"/>
    <w:rsid w:val="00EA7D2C"/>
    <w:rsid w:val="00EB01B5"/>
    <w:rsid w:val="00EB02E2"/>
    <w:rsid w:val="00EB0FA2"/>
    <w:rsid w:val="00EB19B7"/>
    <w:rsid w:val="00EC07B2"/>
    <w:rsid w:val="00EC2EB6"/>
    <w:rsid w:val="00EC3336"/>
    <w:rsid w:val="00EC6AFE"/>
    <w:rsid w:val="00ED37CE"/>
    <w:rsid w:val="00EF6932"/>
    <w:rsid w:val="00F02C9D"/>
    <w:rsid w:val="00F04A83"/>
    <w:rsid w:val="00F26521"/>
    <w:rsid w:val="00F32581"/>
    <w:rsid w:val="00F34C1F"/>
    <w:rsid w:val="00F4411B"/>
    <w:rsid w:val="00F7631E"/>
    <w:rsid w:val="00F83D94"/>
    <w:rsid w:val="00F94C4E"/>
    <w:rsid w:val="00FA1AA8"/>
    <w:rsid w:val="00FA2047"/>
    <w:rsid w:val="00FA4C85"/>
    <w:rsid w:val="00FB3F12"/>
    <w:rsid w:val="00FB4F96"/>
    <w:rsid w:val="00FC3DA2"/>
    <w:rsid w:val="00FC78A5"/>
    <w:rsid w:val="00FD0D60"/>
    <w:rsid w:val="00FD34B4"/>
    <w:rsid w:val="00FD7F43"/>
    <w:rsid w:val="00FE3347"/>
    <w:rsid w:val="00FE633F"/>
    <w:rsid w:val="00FE6485"/>
    <w:rsid w:val="00FF31C8"/>
    <w:rsid w:val="01821CE9"/>
    <w:rsid w:val="07183940"/>
    <w:rsid w:val="11BF8F72"/>
    <w:rsid w:val="168D628B"/>
    <w:rsid w:val="171194AD"/>
    <w:rsid w:val="17B356F1"/>
    <w:rsid w:val="1E9E6229"/>
    <w:rsid w:val="20B22BC9"/>
    <w:rsid w:val="20B66435"/>
    <w:rsid w:val="25095888"/>
    <w:rsid w:val="27142057"/>
    <w:rsid w:val="2A3FE5B2"/>
    <w:rsid w:val="2C8BB107"/>
    <w:rsid w:val="2F1356D5"/>
    <w:rsid w:val="314EF6AC"/>
    <w:rsid w:val="3492F36F"/>
    <w:rsid w:val="38BF52D5"/>
    <w:rsid w:val="3A88F95E"/>
    <w:rsid w:val="3BF9C763"/>
    <w:rsid w:val="4850CC82"/>
    <w:rsid w:val="528A4B39"/>
    <w:rsid w:val="578BE187"/>
    <w:rsid w:val="5D5C18F1"/>
    <w:rsid w:val="61BAF253"/>
    <w:rsid w:val="668E6376"/>
    <w:rsid w:val="6A1B0C9F"/>
    <w:rsid w:val="6A287601"/>
    <w:rsid w:val="6C8E075B"/>
    <w:rsid w:val="77AB4CE6"/>
    <w:rsid w:val="791A3CE2"/>
    <w:rsid w:val="7E7CF5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6FA245"/>
  <w15:docId w15:val="{37BBCB3F-AEEC-43B4-9C20-8E356E541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904776"/>
    <w:pPr>
      <w:spacing w:after="200" w:line="276" w:lineRule="auto"/>
    </w:pPr>
    <w:rPr>
      <w:lang w:eastAsia="en-US"/>
    </w:rPr>
  </w:style>
  <w:style w:type="paragraph" w:styleId="Kop1">
    <w:name w:val="heading 1"/>
    <w:basedOn w:val="Standaard"/>
    <w:link w:val="Kop1Char"/>
    <w:uiPriority w:val="99"/>
    <w:qFormat/>
    <w:rsid w:val="00063934"/>
    <w:pPr>
      <w:spacing w:after="0" w:line="240" w:lineRule="auto"/>
      <w:outlineLvl w:val="0"/>
    </w:pPr>
    <w:rPr>
      <w:rFonts w:ascii="Times New Roman" w:hAnsi="Times New Roman" w:eastAsia="Times New Roman"/>
      <w:b/>
      <w:bCs/>
      <w:kern w:val="36"/>
      <w:sz w:val="48"/>
      <w:szCs w:val="48"/>
      <w:lang w:eastAsia="nl-NL"/>
    </w:rPr>
  </w:style>
  <w:style w:type="paragraph" w:styleId="Kop2">
    <w:name w:val="heading 2"/>
    <w:basedOn w:val="Standaard"/>
    <w:link w:val="Kop2Char"/>
    <w:uiPriority w:val="99"/>
    <w:qFormat/>
    <w:rsid w:val="00063934"/>
    <w:pPr>
      <w:spacing w:after="0" w:line="240" w:lineRule="auto"/>
      <w:outlineLvl w:val="1"/>
    </w:pPr>
    <w:rPr>
      <w:rFonts w:ascii="Times New Roman" w:hAnsi="Times New Roman" w:eastAsia="Times New Roman"/>
      <w:b/>
      <w:bCs/>
      <w:sz w:val="36"/>
      <w:szCs w:val="36"/>
      <w:lang w:eastAsia="nl-NL"/>
    </w:rPr>
  </w:style>
  <w:style w:type="paragraph" w:styleId="Kop3">
    <w:name w:val="heading 3"/>
    <w:basedOn w:val="Standaard"/>
    <w:link w:val="Kop3Char"/>
    <w:uiPriority w:val="99"/>
    <w:qFormat/>
    <w:rsid w:val="00063934"/>
    <w:pPr>
      <w:spacing w:after="0" w:line="240" w:lineRule="auto"/>
      <w:outlineLvl w:val="2"/>
    </w:pPr>
    <w:rPr>
      <w:rFonts w:ascii="Times New Roman" w:hAnsi="Times New Roman" w:eastAsia="Times New Roman"/>
      <w:b/>
      <w:bCs/>
      <w:sz w:val="27"/>
      <w:szCs w:val="27"/>
      <w:lang w:eastAsia="nl-NL"/>
    </w:rPr>
  </w:style>
  <w:style w:type="paragraph" w:styleId="Kop4">
    <w:name w:val="heading 4"/>
    <w:basedOn w:val="Standaard"/>
    <w:link w:val="Kop4Char"/>
    <w:uiPriority w:val="99"/>
    <w:qFormat/>
    <w:rsid w:val="00063934"/>
    <w:pPr>
      <w:spacing w:after="0" w:line="240" w:lineRule="auto"/>
      <w:outlineLvl w:val="3"/>
    </w:pPr>
    <w:rPr>
      <w:rFonts w:ascii="Times New Roman" w:hAnsi="Times New Roman" w:eastAsia="Times New Roman"/>
      <w:b/>
      <w:bCs/>
      <w:sz w:val="24"/>
      <w:szCs w:val="24"/>
      <w:lang w:eastAsia="nl-NL"/>
    </w:rPr>
  </w:style>
  <w:style w:type="paragraph" w:styleId="Kop5">
    <w:name w:val="heading 5"/>
    <w:basedOn w:val="Standaard"/>
    <w:link w:val="Kop5Char"/>
    <w:uiPriority w:val="99"/>
    <w:qFormat/>
    <w:rsid w:val="00063934"/>
    <w:pPr>
      <w:spacing w:after="0" w:line="240" w:lineRule="auto"/>
      <w:outlineLvl w:val="4"/>
    </w:pPr>
    <w:rPr>
      <w:rFonts w:ascii="Times New Roman" w:hAnsi="Times New Roman" w:eastAsia="Times New Roman"/>
      <w:b/>
      <w:bCs/>
      <w:sz w:val="20"/>
      <w:szCs w:val="20"/>
      <w:lang w:eastAsia="nl-NL"/>
    </w:rPr>
  </w:style>
  <w:style w:type="paragraph" w:styleId="Kop6">
    <w:name w:val="heading 6"/>
    <w:basedOn w:val="Standaard"/>
    <w:link w:val="Kop6Char"/>
    <w:uiPriority w:val="99"/>
    <w:qFormat/>
    <w:rsid w:val="00063934"/>
    <w:pPr>
      <w:spacing w:after="0" w:line="240" w:lineRule="auto"/>
      <w:outlineLvl w:val="5"/>
    </w:pPr>
    <w:rPr>
      <w:rFonts w:ascii="Times New Roman" w:hAnsi="Times New Roman" w:eastAsia="Times New Roman"/>
      <w:b/>
      <w:bCs/>
      <w:sz w:val="15"/>
      <w:szCs w:val="15"/>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9"/>
    <w:locked/>
    <w:rsid w:val="00063934"/>
    <w:rPr>
      <w:rFonts w:ascii="Times New Roman" w:hAnsi="Times New Roman" w:cs="Times New Roman"/>
      <w:b/>
      <w:bCs/>
      <w:kern w:val="36"/>
      <w:sz w:val="48"/>
      <w:szCs w:val="48"/>
      <w:lang w:eastAsia="nl-NL"/>
    </w:rPr>
  </w:style>
  <w:style w:type="character" w:styleId="Kop2Char" w:customStyle="1">
    <w:name w:val="Kop 2 Char"/>
    <w:basedOn w:val="Standaardalinea-lettertype"/>
    <w:link w:val="Kop2"/>
    <w:uiPriority w:val="99"/>
    <w:locked/>
    <w:rsid w:val="00063934"/>
    <w:rPr>
      <w:rFonts w:ascii="Times New Roman" w:hAnsi="Times New Roman" w:cs="Times New Roman"/>
      <w:b/>
      <w:bCs/>
      <w:sz w:val="36"/>
      <w:szCs w:val="36"/>
      <w:lang w:eastAsia="nl-NL"/>
    </w:rPr>
  </w:style>
  <w:style w:type="character" w:styleId="Kop3Char" w:customStyle="1">
    <w:name w:val="Kop 3 Char"/>
    <w:basedOn w:val="Standaardalinea-lettertype"/>
    <w:link w:val="Kop3"/>
    <w:uiPriority w:val="99"/>
    <w:locked/>
    <w:rsid w:val="00063934"/>
    <w:rPr>
      <w:rFonts w:ascii="Times New Roman" w:hAnsi="Times New Roman" w:cs="Times New Roman"/>
      <w:b/>
      <w:bCs/>
      <w:sz w:val="27"/>
      <w:szCs w:val="27"/>
      <w:lang w:eastAsia="nl-NL"/>
    </w:rPr>
  </w:style>
  <w:style w:type="character" w:styleId="Kop4Char" w:customStyle="1">
    <w:name w:val="Kop 4 Char"/>
    <w:basedOn w:val="Standaardalinea-lettertype"/>
    <w:link w:val="Kop4"/>
    <w:uiPriority w:val="99"/>
    <w:locked/>
    <w:rsid w:val="00063934"/>
    <w:rPr>
      <w:rFonts w:ascii="Times New Roman" w:hAnsi="Times New Roman" w:cs="Times New Roman"/>
      <w:b/>
      <w:bCs/>
      <w:sz w:val="24"/>
      <w:szCs w:val="24"/>
      <w:lang w:eastAsia="nl-NL"/>
    </w:rPr>
  </w:style>
  <w:style w:type="character" w:styleId="Kop5Char" w:customStyle="1">
    <w:name w:val="Kop 5 Char"/>
    <w:basedOn w:val="Standaardalinea-lettertype"/>
    <w:link w:val="Kop5"/>
    <w:uiPriority w:val="99"/>
    <w:locked/>
    <w:rsid w:val="00063934"/>
    <w:rPr>
      <w:rFonts w:ascii="Times New Roman" w:hAnsi="Times New Roman" w:cs="Times New Roman"/>
      <w:b/>
      <w:bCs/>
      <w:sz w:val="20"/>
      <w:szCs w:val="20"/>
      <w:lang w:eastAsia="nl-NL"/>
    </w:rPr>
  </w:style>
  <w:style w:type="character" w:styleId="Kop6Char" w:customStyle="1">
    <w:name w:val="Kop 6 Char"/>
    <w:basedOn w:val="Standaardalinea-lettertype"/>
    <w:link w:val="Kop6"/>
    <w:uiPriority w:val="99"/>
    <w:locked/>
    <w:rsid w:val="00063934"/>
    <w:rPr>
      <w:rFonts w:ascii="Times New Roman" w:hAnsi="Times New Roman" w:cs="Times New Roman"/>
      <w:b/>
      <w:bCs/>
      <w:sz w:val="15"/>
      <w:szCs w:val="15"/>
      <w:lang w:eastAsia="nl-NL"/>
    </w:rPr>
  </w:style>
  <w:style w:type="paragraph" w:styleId="Lijstalinea">
    <w:name w:val="List Paragraph"/>
    <w:basedOn w:val="Standaard"/>
    <w:uiPriority w:val="99"/>
    <w:qFormat/>
    <w:rsid w:val="00FD34B4"/>
    <w:pPr>
      <w:ind w:left="720"/>
      <w:contextualSpacing/>
    </w:pPr>
  </w:style>
  <w:style w:type="character" w:styleId="Nadruk">
    <w:name w:val="Emphasis"/>
    <w:basedOn w:val="Standaardalinea-lettertype"/>
    <w:uiPriority w:val="99"/>
    <w:qFormat/>
    <w:locked/>
    <w:rsid w:val="006548E8"/>
    <w:rPr>
      <w:rFonts w:cs="Times New Roman"/>
      <w:i/>
      <w:iCs/>
    </w:rPr>
  </w:style>
  <w:style w:type="paragraph" w:styleId="Plattetekst">
    <w:name w:val="Body Text"/>
    <w:basedOn w:val="Standaard"/>
    <w:link w:val="PlattetekstChar"/>
    <w:uiPriority w:val="99"/>
    <w:rsid w:val="006548E8"/>
    <w:pPr>
      <w:spacing w:after="0" w:line="240" w:lineRule="auto"/>
      <w:jc w:val="both"/>
    </w:pPr>
    <w:rPr>
      <w:rFonts w:ascii="Arial" w:hAnsi="Arial"/>
      <w:sz w:val="28"/>
      <w:szCs w:val="20"/>
      <w:lang w:eastAsia="nl-NL"/>
    </w:rPr>
  </w:style>
  <w:style w:type="character" w:styleId="PlattetekstChar" w:customStyle="1">
    <w:name w:val="Platte tekst Char"/>
    <w:basedOn w:val="Standaardalinea-lettertype"/>
    <w:link w:val="Plattetekst"/>
    <w:uiPriority w:val="99"/>
    <w:semiHidden/>
    <w:locked/>
    <w:rsid w:val="006548E8"/>
    <w:rPr>
      <w:rFonts w:ascii="Arial" w:hAnsi="Arial" w:cs="Times New Roman"/>
      <w:sz w:val="28"/>
      <w:lang w:val="nl-NL" w:eastAsia="nl-NL" w:bidi="ar-SA"/>
    </w:rPr>
  </w:style>
  <w:style w:type="paragraph" w:styleId="Voettekst">
    <w:name w:val="footer"/>
    <w:basedOn w:val="Standaard"/>
    <w:link w:val="VoettekstChar"/>
    <w:uiPriority w:val="99"/>
    <w:rsid w:val="008C52AE"/>
    <w:pPr>
      <w:tabs>
        <w:tab w:val="center" w:pos="4536"/>
        <w:tab w:val="right" w:pos="9072"/>
      </w:tabs>
    </w:pPr>
  </w:style>
  <w:style w:type="character" w:styleId="VoettekstChar" w:customStyle="1">
    <w:name w:val="Voettekst Char"/>
    <w:basedOn w:val="Standaardalinea-lettertype"/>
    <w:link w:val="Voettekst"/>
    <w:uiPriority w:val="99"/>
    <w:semiHidden/>
    <w:locked/>
    <w:rsid w:val="00886BED"/>
    <w:rPr>
      <w:rFonts w:cs="Times New Roman"/>
      <w:lang w:eastAsia="en-US"/>
    </w:rPr>
  </w:style>
  <w:style w:type="character" w:styleId="Paginanummer">
    <w:name w:val="page number"/>
    <w:basedOn w:val="Standaardalinea-lettertype"/>
    <w:uiPriority w:val="99"/>
    <w:rsid w:val="008C52AE"/>
    <w:rPr>
      <w:rFonts w:cs="Times New Roman"/>
    </w:rPr>
  </w:style>
  <w:style w:type="paragraph" w:styleId="Koptekst">
    <w:name w:val="header"/>
    <w:basedOn w:val="Standaard"/>
    <w:link w:val="KoptekstChar"/>
    <w:uiPriority w:val="99"/>
    <w:rsid w:val="005A0B1B"/>
    <w:pPr>
      <w:tabs>
        <w:tab w:val="center" w:pos="4536"/>
        <w:tab w:val="right" w:pos="9072"/>
      </w:tabs>
    </w:pPr>
  </w:style>
  <w:style w:type="character" w:styleId="KoptekstChar" w:customStyle="1">
    <w:name w:val="Koptekst Char"/>
    <w:basedOn w:val="Standaardalinea-lettertype"/>
    <w:link w:val="Koptekst"/>
    <w:uiPriority w:val="99"/>
    <w:semiHidden/>
    <w:locked/>
    <w:rsid w:val="00D51592"/>
    <w:rPr>
      <w:rFonts w:cs="Times New Roman"/>
      <w:lang w:eastAsia="en-US"/>
    </w:rPr>
  </w:style>
  <w:style w:type="paragraph" w:styleId="Ballontekst">
    <w:name w:val="Balloon Text"/>
    <w:basedOn w:val="Standaard"/>
    <w:link w:val="BallontekstChar"/>
    <w:uiPriority w:val="99"/>
    <w:semiHidden/>
    <w:unhideWhenUsed/>
    <w:rsid w:val="00EC6AFE"/>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EC6AF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560372">
      <w:marLeft w:val="1400"/>
      <w:marRight w:val="1400"/>
      <w:marTop w:val="1400"/>
      <w:marBottom w:val="1400"/>
      <w:divBdr>
        <w:top w:val="none" w:sz="0" w:space="0" w:color="auto"/>
        <w:left w:val="none" w:sz="0" w:space="0" w:color="auto"/>
        <w:bottom w:val="none" w:sz="0" w:space="0" w:color="auto"/>
        <w:right w:val="none" w:sz="0" w:space="0" w:color="auto"/>
      </w:divBdr>
      <w:divsChild>
        <w:div w:id="327560373">
          <w:marLeft w:val="100"/>
          <w:marRight w:val="0"/>
          <w:marTop w:val="0"/>
          <w:marBottom w:val="0"/>
          <w:divBdr>
            <w:top w:val="none" w:sz="0" w:space="0" w:color="auto"/>
            <w:left w:val="none" w:sz="0" w:space="0" w:color="auto"/>
            <w:bottom w:val="none" w:sz="0" w:space="0" w:color="auto"/>
            <w:right w:val="none" w:sz="0" w:space="0" w:color="auto"/>
          </w:divBdr>
        </w:div>
        <w:div w:id="327560374">
          <w:marLeft w:val="100"/>
          <w:marRight w:val="0"/>
          <w:marTop w:val="0"/>
          <w:marBottom w:val="0"/>
          <w:divBdr>
            <w:top w:val="none" w:sz="0" w:space="0" w:color="auto"/>
            <w:left w:val="none" w:sz="0" w:space="0" w:color="auto"/>
            <w:bottom w:val="none" w:sz="0" w:space="0" w:color="auto"/>
            <w:right w:val="none" w:sz="0" w:space="0" w:color="auto"/>
          </w:divBdr>
        </w:div>
        <w:div w:id="327560375">
          <w:marLeft w:val="100"/>
          <w:marRight w:val="0"/>
          <w:marTop w:val="0"/>
          <w:marBottom w:val="0"/>
          <w:divBdr>
            <w:top w:val="none" w:sz="0" w:space="0" w:color="auto"/>
            <w:left w:val="none" w:sz="0" w:space="0" w:color="auto"/>
            <w:bottom w:val="none" w:sz="0" w:space="0" w:color="auto"/>
            <w:right w:val="none" w:sz="0" w:space="0" w:color="auto"/>
          </w:divBdr>
        </w:div>
        <w:div w:id="327560376">
          <w:marLeft w:val="100"/>
          <w:marRight w:val="0"/>
          <w:marTop w:val="0"/>
          <w:marBottom w:val="0"/>
          <w:divBdr>
            <w:top w:val="none" w:sz="0" w:space="0" w:color="auto"/>
            <w:left w:val="none" w:sz="0" w:space="0" w:color="auto"/>
            <w:bottom w:val="none" w:sz="0" w:space="0" w:color="auto"/>
            <w:right w:val="none" w:sz="0" w:space="0" w:color="auto"/>
          </w:divBdr>
        </w:div>
        <w:div w:id="327560377">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EF8FE462B28B4883C8841F1154C7FB" ma:contentTypeVersion="2" ma:contentTypeDescription="Een nieuw document maken." ma:contentTypeScope="" ma:versionID="8e85631aeeb44bc41aec828d6a62ebf2">
  <xsd:schema xmlns:xsd="http://www.w3.org/2001/XMLSchema" xmlns:xs="http://www.w3.org/2001/XMLSchema" xmlns:p="http://schemas.microsoft.com/office/2006/metadata/properties" xmlns:ns2="17fd7e1f-ef4d-4510-b07e-a751689602c0" targetNamespace="http://schemas.microsoft.com/office/2006/metadata/properties" ma:root="true" ma:fieldsID="4b0b4da53ab8248ceea0578365501272" ns2:_="">
    <xsd:import namespace="17fd7e1f-ef4d-4510-b07e-a751689602c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d7e1f-ef4d-4510-b07e-a751689602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0692D-384C-444C-A193-4AA1D5F12214}">
  <ds:schemaRefs>
    <ds:schemaRef ds:uri="http://schemas.microsoft.com/sharepoint/v3/contenttype/forms"/>
  </ds:schemaRefs>
</ds:datastoreItem>
</file>

<file path=customXml/itemProps2.xml><?xml version="1.0" encoding="utf-8"?>
<ds:datastoreItem xmlns:ds="http://schemas.openxmlformats.org/officeDocument/2006/customXml" ds:itemID="{B3C24979-49DE-4347-B00B-8EFA82B5F8B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4522F3-C978-41C5-B0A3-F023DE3CB316}"/>
</file>

<file path=customXml/itemProps4.xml><?xml version="1.0" encoding="utf-8"?>
<ds:datastoreItem xmlns:ds="http://schemas.openxmlformats.org/officeDocument/2006/customXml" ds:itemID="{7EA08CF9-F1ED-4613-A7E1-7C5AD389B29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De Familieschool</dc:title>
  <dc:creator>Regina</dc:creator>
  <lastModifiedBy>Nienke de Ruijter - den Hartogh</lastModifiedBy>
  <revision>3</revision>
  <lastPrinted>2017-04-21T12:12:00.0000000Z</lastPrinted>
  <dcterms:created xsi:type="dcterms:W3CDTF">2022-09-02T09:37:00.0000000Z</dcterms:created>
  <dcterms:modified xsi:type="dcterms:W3CDTF">2022-09-02T13:40:07.3586715Z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0x01010017EF8FE462B28B4883C8841F1154C7FB</vt:lpwstr>
  </property>
  <property fmtid="{D5CDD505-2E9C-101B-9397-08002B2CF9AE}" pid="3" name="Order">
    <vt:r8>681300</vt:r8>
  </property>
</Properties>
</file>