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248FB" w14:textId="1CD45300" w:rsidR="1B47A8B5" w:rsidRDefault="1B47A8B5" w:rsidP="1B47A8B5">
      <w:pPr>
        <w:jc w:val="center"/>
        <w:rPr>
          <w:rFonts w:eastAsia="Arial"/>
          <w:b/>
          <w:bCs/>
          <w:sz w:val="36"/>
          <w:szCs w:val="36"/>
        </w:rPr>
      </w:pPr>
    </w:p>
    <w:p w14:paraId="50532443" w14:textId="0540E6C9" w:rsidR="1B47A8B5" w:rsidRDefault="1B47A8B5" w:rsidP="1B47A8B5">
      <w:pPr>
        <w:jc w:val="center"/>
        <w:rPr>
          <w:rFonts w:eastAsia="Arial"/>
          <w:b/>
          <w:bCs/>
          <w:sz w:val="36"/>
          <w:szCs w:val="36"/>
        </w:rPr>
      </w:pPr>
    </w:p>
    <w:p w14:paraId="71F2E9F1" w14:textId="6D781B5D" w:rsidR="1B47A8B5" w:rsidRDefault="1B47A8B5" w:rsidP="1B47A8B5">
      <w:pPr>
        <w:jc w:val="center"/>
        <w:rPr>
          <w:rFonts w:eastAsia="Arial"/>
          <w:b/>
          <w:bCs/>
          <w:sz w:val="36"/>
          <w:szCs w:val="36"/>
        </w:rPr>
      </w:pPr>
    </w:p>
    <w:p w14:paraId="14A23581" w14:textId="5E25FF86" w:rsidR="1B47A8B5" w:rsidRDefault="1B47A8B5" w:rsidP="1B47A8B5">
      <w:pPr>
        <w:jc w:val="center"/>
        <w:rPr>
          <w:rFonts w:eastAsia="Arial"/>
          <w:b/>
          <w:bCs/>
          <w:sz w:val="36"/>
          <w:szCs w:val="36"/>
        </w:rPr>
      </w:pPr>
    </w:p>
    <w:p w14:paraId="145F4238" w14:textId="149C2156" w:rsidR="1B47A8B5" w:rsidRDefault="1B47A8B5" w:rsidP="1B47A8B5">
      <w:pPr>
        <w:jc w:val="center"/>
        <w:rPr>
          <w:rFonts w:eastAsia="Arial"/>
          <w:b/>
          <w:bCs/>
          <w:sz w:val="36"/>
          <w:szCs w:val="36"/>
        </w:rPr>
      </w:pPr>
    </w:p>
    <w:p w14:paraId="6DB59A76" w14:textId="38A70CD6" w:rsidR="1B47A8B5" w:rsidRDefault="28BBF25E" w:rsidP="28BBF25E">
      <w:pPr>
        <w:jc w:val="center"/>
        <w:rPr>
          <w:rFonts w:eastAsia="Arial"/>
        </w:rPr>
      </w:pPr>
      <w:r w:rsidRPr="28BBF25E">
        <w:rPr>
          <w:rFonts w:eastAsia="Arial"/>
          <w:b/>
          <w:bCs/>
          <w:sz w:val="36"/>
          <w:szCs w:val="36"/>
        </w:rPr>
        <w:t>Schoolplan 19/20-22/23 SBO De Springplank</w:t>
      </w:r>
    </w:p>
    <w:p w14:paraId="14CD4A9B" w14:textId="37C6CAAE" w:rsidR="1B47A8B5" w:rsidRDefault="1B47A8B5" w:rsidP="1B47A8B5">
      <w:pPr>
        <w:jc w:val="center"/>
      </w:pPr>
    </w:p>
    <w:p w14:paraId="5B41E0F2" w14:textId="7AE9DD79" w:rsidR="1B47A8B5" w:rsidRDefault="1B47A8B5" w:rsidP="1B47A8B5">
      <w:pPr>
        <w:jc w:val="center"/>
      </w:pPr>
    </w:p>
    <w:p w14:paraId="59223920" w14:textId="7FF298D9" w:rsidR="1B47A8B5" w:rsidRDefault="1B47A8B5" w:rsidP="1B47A8B5">
      <w:pPr>
        <w:jc w:val="center"/>
      </w:pPr>
      <w:r>
        <w:rPr>
          <w:noProof/>
        </w:rPr>
        <w:drawing>
          <wp:inline distT="0" distB="0" distL="0" distR="0" wp14:anchorId="6AA5A3D0" wp14:editId="37ED1DB6">
            <wp:extent cx="5133976" cy="2057400"/>
            <wp:effectExtent l="0" t="0" r="0" b="0"/>
            <wp:docPr id="2064972241" name="Afbeelding 162838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8389874"/>
                    <pic:cNvPicPr/>
                  </pic:nvPicPr>
                  <pic:blipFill>
                    <a:blip r:embed="rId10">
                      <a:extLst>
                        <a:ext uri="{28A0092B-C50C-407E-A947-70E740481C1C}">
                          <a14:useLocalDpi xmlns:a14="http://schemas.microsoft.com/office/drawing/2010/main" val="0"/>
                        </a:ext>
                      </a:extLst>
                    </a:blip>
                    <a:stretch>
                      <a:fillRect/>
                    </a:stretch>
                  </pic:blipFill>
                  <pic:spPr>
                    <a:xfrm>
                      <a:off x="0" y="0"/>
                      <a:ext cx="5133976" cy="2057400"/>
                    </a:xfrm>
                    <a:prstGeom prst="rect">
                      <a:avLst/>
                    </a:prstGeom>
                  </pic:spPr>
                </pic:pic>
              </a:graphicData>
            </a:graphic>
          </wp:inline>
        </w:drawing>
      </w:r>
    </w:p>
    <w:p w14:paraId="5E0DF971" w14:textId="5B9BBA41" w:rsidR="64C8C52D" w:rsidRDefault="64C8C52D">
      <w:r>
        <w:br w:type="page"/>
      </w:r>
    </w:p>
    <w:p w14:paraId="4D7ED929" w14:textId="31210061" w:rsidR="64C8C52D" w:rsidRDefault="64C8C52D" w:rsidP="64C8C52D">
      <w:pPr>
        <w:rPr>
          <w:b/>
          <w:bCs/>
        </w:rPr>
      </w:pPr>
      <w:r w:rsidRPr="64C8C52D">
        <w:rPr>
          <w:b/>
          <w:bCs/>
        </w:rPr>
        <w:lastRenderedPageBreak/>
        <w:t>Inhoudsopgave</w:t>
      </w:r>
    </w:p>
    <w:p w14:paraId="6C1A71E5" w14:textId="1519CFEF" w:rsidR="64C8C52D" w:rsidRDefault="64C8C52D" w:rsidP="64C8C52D"/>
    <w:p w14:paraId="650C091A" w14:textId="43B876A8" w:rsidR="64C8C52D" w:rsidRDefault="64C8C52D" w:rsidP="64C8C52D">
      <w:pPr>
        <w:pStyle w:val="Lijstalinea"/>
        <w:numPr>
          <w:ilvl w:val="0"/>
          <w:numId w:val="2"/>
        </w:numPr>
      </w:pPr>
      <w:r>
        <w:t>Inleiding</w:t>
      </w:r>
    </w:p>
    <w:p w14:paraId="621D9C1C" w14:textId="5985BF55" w:rsidR="64C8C52D" w:rsidRDefault="64C8C52D" w:rsidP="64C8C52D">
      <w:pPr>
        <w:pStyle w:val="Lijstalinea"/>
        <w:numPr>
          <w:ilvl w:val="0"/>
          <w:numId w:val="2"/>
        </w:numPr>
      </w:pPr>
      <w:r>
        <w:t>Opdracht van de school</w:t>
      </w:r>
    </w:p>
    <w:p w14:paraId="4DD12C5D" w14:textId="461CA0DE" w:rsidR="64C8C52D" w:rsidRDefault="64C8C52D" w:rsidP="64C8C52D">
      <w:pPr>
        <w:ind w:left="1080"/>
      </w:pPr>
      <w:r>
        <w:t>2.1 Missie en Visie</w:t>
      </w:r>
    </w:p>
    <w:p w14:paraId="38B5E3AC" w14:textId="279CE2AA" w:rsidR="64C8C52D" w:rsidRDefault="64C8C52D" w:rsidP="64C8C52D">
      <w:pPr>
        <w:ind w:left="1080"/>
      </w:pPr>
      <w:r>
        <w:t>2.2 Interne analyse</w:t>
      </w:r>
    </w:p>
    <w:p w14:paraId="040F0ECE" w14:textId="45B68E39" w:rsidR="64C8C52D" w:rsidRDefault="64C8C52D" w:rsidP="64C8C52D">
      <w:pPr>
        <w:ind w:left="1080"/>
      </w:pPr>
      <w:r>
        <w:t>2.3 Externe analyse</w:t>
      </w:r>
    </w:p>
    <w:p w14:paraId="7BA423BF" w14:textId="5CEF02C4" w:rsidR="64C8C52D" w:rsidRDefault="64C8C52D" w:rsidP="64C8C52D">
      <w:pPr>
        <w:ind w:left="1080"/>
      </w:pPr>
      <w:r>
        <w:t>2.4 strategische keuzes</w:t>
      </w:r>
    </w:p>
    <w:p w14:paraId="12F9FF77" w14:textId="71946B8E" w:rsidR="64C8C52D" w:rsidRDefault="64C8C52D" w:rsidP="64C8C52D">
      <w:pPr>
        <w:pStyle w:val="Lijstalinea"/>
        <w:numPr>
          <w:ilvl w:val="0"/>
          <w:numId w:val="2"/>
        </w:numPr>
      </w:pPr>
      <w:r>
        <w:t>Onderwijs</w:t>
      </w:r>
    </w:p>
    <w:p w14:paraId="2B02DAF3" w14:textId="168A665C" w:rsidR="64C8C52D" w:rsidRDefault="64C8C52D" w:rsidP="64C8C52D">
      <w:pPr>
        <w:ind w:left="360" w:firstLine="708"/>
      </w:pPr>
      <w:r>
        <w:t>3.1 Identiteit en diversiteit</w:t>
      </w:r>
    </w:p>
    <w:p w14:paraId="461A5271" w14:textId="5FCB3C9B" w:rsidR="64C8C52D" w:rsidRDefault="64C8C52D" w:rsidP="64C8C52D">
      <w:pPr>
        <w:ind w:left="360" w:firstLine="708"/>
      </w:pPr>
      <w:r>
        <w:t>3.2 Brede vorming</w:t>
      </w:r>
    </w:p>
    <w:p w14:paraId="4F70D69B" w14:textId="2658856B" w:rsidR="64C8C52D" w:rsidRDefault="64C8C52D" w:rsidP="64C8C52D">
      <w:pPr>
        <w:ind w:left="360" w:firstLine="708"/>
      </w:pPr>
      <w:r>
        <w:t>3.3 Kansen voor elk kind</w:t>
      </w:r>
    </w:p>
    <w:p w14:paraId="654DFE5F" w14:textId="35AFAE63" w:rsidR="64C8C52D" w:rsidRDefault="64C8C52D" w:rsidP="64C8C52D">
      <w:pPr>
        <w:ind w:left="360" w:firstLine="708"/>
      </w:pPr>
      <w:r>
        <w:t>3.4 Onderwijs voor de toekomst</w:t>
      </w:r>
    </w:p>
    <w:p w14:paraId="6BE5E0F5" w14:textId="22A0D65D" w:rsidR="64C8C52D" w:rsidRDefault="64C8C52D" w:rsidP="64C8C52D">
      <w:pPr>
        <w:ind w:left="360" w:firstLine="708"/>
      </w:pPr>
      <w:r>
        <w:t>3.5 Strategische keuzes onderwijs</w:t>
      </w:r>
    </w:p>
    <w:p w14:paraId="62559C39" w14:textId="13C793C0" w:rsidR="64C8C52D" w:rsidRDefault="64C8C52D" w:rsidP="64C8C52D">
      <w:pPr>
        <w:pStyle w:val="Lijstalinea"/>
        <w:numPr>
          <w:ilvl w:val="0"/>
          <w:numId w:val="2"/>
        </w:numPr>
      </w:pPr>
      <w:r>
        <w:t>Personeelsbeleid</w:t>
      </w:r>
    </w:p>
    <w:p w14:paraId="1D370FA2" w14:textId="01E798B6" w:rsidR="64C8C52D" w:rsidRDefault="5CD8E4B3" w:rsidP="64C8C52D">
      <w:pPr>
        <w:ind w:left="360" w:firstLine="708"/>
      </w:pPr>
      <w:r>
        <w:t>4.1 Personeelsbeleid in samenhang met onderwijskundig beleid</w:t>
      </w:r>
    </w:p>
    <w:p w14:paraId="638B2333" w14:textId="3FDCC5DC" w:rsidR="64C8C52D" w:rsidRDefault="64C8C52D" w:rsidP="64C8C52D">
      <w:pPr>
        <w:ind w:left="360" w:firstLine="708"/>
      </w:pPr>
      <w:r>
        <w:t>4.2 Strategische keuzes personeelsbeleid</w:t>
      </w:r>
    </w:p>
    <w:p w14:paraId="31597DF6" w14:textId="719DD03B" w:rsidR="64C8C52D" w:rsidRDefault="64C8C52D" w:rsidP="64C8C52D">
      <w:pPr>
        <w:pStyle w:val="Lijstalinea"/>
        <w:numPr>
          <w:ilvl w:val="0"/>
          <w:numId w:val="2"/>
        </w:numPr>
      </w:pPr>
      <w:r>
        <w:t>Kwaliteitszorg</w:t>
      </w:r>
    </w:p>
    <w:p w14:paraId="07290342" w14:textId="633E5B60" w:rsidR="64C8C52D" w:rsidRDefault="64C8C52D" w:rsidP="64C8C52D">
      <w:pPr>
        <w:ind w:left="360" w:firstLine="708"/>
      </w:pPr>
      <w:r>
        <w:t>5.1 Proces kwaliteitszorg</w:t>
      </w:r>
    </w:p>
    <w:p w14:paraId="15EABB8F" w14:textId="4ABE423A" w:rsidR="64C8C52D" w:rsidRDefault="64C8C52D" w:rsidP="64C8C52D">
      <w:pPr>
        <w:ind w:left="360" w:firstLine="708"/>
      </w:pPr>
      <w:r>
        <w:t>5.2 Strategische keuzes kwaliteitszorg</w:t>
      </w:r>
    </w:p>
    <w:p w14:paraId="38B51A72" w14:textId="0A5ECEA8" w:rsidR="64C8C52D" w:rsidRDefault="64C8C52D" w:rsidP="64C8C52D">
      <w:pPr>
        <w:pStyle w:val="Lijstalinea"/>
        <w:numPr>
          <w:ilvl w:val="0"/>
          <w:numId w:val="2"/>
        </w:numPr>
      </w:pPr>
      <w:r>
        <w:t>Meerjarenplanning</w:t>
      </w:r>
    </w:p>
    <w:p w14:paraId="58904B08" w14:textId="133ED4DC" w:rsidR="64C8C52D" w:rsidRDefault="64C8C52D" w:rsidP="64C8C52D">
      <w:pPr>
        <w:ind w:left="1080"/>
      </w:pPr>
      <w:r>
        <w:t>Ontwikkelonderwerpen</w:t>
      </w:r>
    </w:p>
    <w:p w14:paraId="124D579A" w14:textId="096DACAB" w:rsidR="64C8C52D" w:rsidRDefault="64C8C52D" w:rsidP="64C8C52D">
      <w:pPr>
        <w:pStyle w:val="Lijstalinea"/>
        <w:numPr>
          <w:ilvl w:val="0"/>
          <w:numId w:val="2"/>
        </w:numPr>
      </w:pPr>
      <w:r>
        <w:t>Sponsoring en schooldocumenten</w:t>
      </w:r>
    </w:p>
    <w:p w14:paraId="3498D0BE" w14:textId="424DF7E7" w:rsidR="64C8C52D" w:rsidRDefault="64C8C52D" w:rsidP="64C8C52D"/>
    <w:p w14:paraId="5F1F7066" w14:textId="6FEE844F" w:rsidR="64C8C52D" w:rsidRDefault="64C8C52D" w:rsidP="64C8C52D"/>
    <w:p w14:paraId="52F26C0F" w14:textId="688FBB6D" w:rsidR="64C8C52D" w:rsidRDefault="64C8C52D" w:rsidP="64C8C52D">
      <w:pPr>
        <w:jc w:val="center"/>
      </w:pPr>
    </w:p>
    <w:p w14:paraId="46CD00C1" w14:textId="41898F85" w:rsidR="64C8C52D" w:rsidRDefault="64C8C52D" w:rsidP="64C8C52D">
      <w:pPr>
        <w:jc w:val="center"/>
      </w:pPr>
    </w:p>
    <w:p w14:paraId="54F01E11" w14:textId="746A9F9A" w:rsidR="1B47A8B5" w:rsidRDefault="1B47A8B5" w:rsidP="369FE53F">
      <w:pPr>
        <w:jc w:val="center"/>
        <w:rPr>
          <w:rFonts w:eastAsia="Arial"/>
          <w:color w:val="000000" w:themeColor="text1"/>
        </w:rPr>
      </w:pPr>
      <w:r>
        <w:br w:type="page"/>
      </w:r>
      <w:r>
        <w:rPr>
          <w:noProof/>
          <w:lang w:eastAsia="nl-NL"/>
        </w:rPr>
        <w:lastRenderedPageBreak/>
        <w:drawing>
          <wp:inline distT="0" distB="0" distL="0" distR="0" wp14:anchorId="0AAE2833" wp14:editId="4B66275D">
            <wp:extent cx="4572000" cy="3067050"/>
            <wp:effectExtent l="76200" t="76200" r="114300" b="114300"/>
            <wp:docPr id="916448575" name="Afbeelding 91644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4572000"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5C302A" w14:textId="258A7E2E" w:rsidR="1B47A8B5" w:rsidRDefault="1B47A8B5" w:rsidP="1B47A8B5">
      <w:pPr>
        <w:rPr>
          <w:rFonts w:eastAsia="Arial"/>
          <w:b/>
          <w:bCs/>
        </w:rPr>
      </w:pPr>
    </w:p>
    <w:p w14:paraId="7FF1971F" w14:textId="69013D79" w:rsidR="001F15A2" w:rsidRDefault="16DC0651" w:rsidP="16DC0651">
      <w:pPr>
        <w:rPr>
          <w:rFonts w:eastAsia="Arial"/>
        </w:rPr>
      </w:pPr>
      <w:r w:rsidRPr="16DC0651">
        <w:rPr>
          <w:rFonts w:eastAsia="Arial"/>
          <w:b/>
          <w:bCs/>
        </w:rPr>
        <w:t xml:space="preserve">1 Inleiding </w:t>
      </w:r>
    </w:p>
    <w:p w14:paraId="73B0D9BC" w14:textId="03B90EB3" w:rsidR="16DC0651" w:rsidRDefault="16DC0651" w:rsidP="16DC0651">
      <w:pPr>
        <w:rPr>
          <w:rFonts w:eastAsia="Arial"/>
          <w:b/>
          <w:bCs/>
        </w:rPr>
      </w:pPr>
    </w:p>
    <w:p w14:paraId="0A333AF9" w14:textId="18A2ED97" w:rsidR="5CD8E4B3" w:rsidRDefault="25F38A30" w:rsidP="25F38A30">
      <w:pPr>
        <w:spacing w:line="259" w:lineRule="auto"/>
        <w:rPr>
          <w:rFonts w:eastAsia="Arial"/>
        </w:rPr>
      </w:pPr>
      <w:r w:rsidRPr="25F38A30">
        <w:rPr>
          <w:rFonts w:eastAsia="Arial"/>
        </w:rPr>
        <w:t xml:space="preserve">De Springplank is een school voor speciaal basisonderwijs. Onze populatie kenmerkt zich door een didactische achterstand en een intelligentie die lager is dan gemiddeld. Voor veel leerlingen is ook taal en woordenschat moeilijk. Aan deze doelgroep willen we zo goed mogelijk lesgeven. Dat betekent dat we langzamer door de leerstof gaan en de leerlingen meer tijd geven om zich de basisvaardigheden eigen te maken. We werken met jaargroepen. De klassen zijn klein en er is extra ondersteuning binnen de klas en binnen de school. Ook bieden we de lesstof op een aangepaste manier aan; in kleinere stappen, met visuele ondersteuning en veel sturing. Hoe we dit precies vormgeven staat beschreven in ons </w:t>
      </w:r>
      <w:proofErr w:type="spellStart"/>
      <w:r w:rsidRPr="25F38A30">
        <w:rPr>
          <w:rFonts w:eastAsia="Arial"/>
        </w:rPr>
        <w:t>Schoolondersteuningsprofiel</w:t>
      </w:r>
      <w:proofErr w:type="spellEnd"/>
      <w:r w:rsidRPr="25F38A30">
        <w:rPr>
          <w:rFonts w:eastAsia="Arial"/>
        </w:rPr>
        <w:t>, het Kwaliteitshandboek en het document “Opbrengstgericht werken op SBO De Springplank”. Ook het omgaan met jezelf en met anderen krijgt bij ons veel aandacht. Daarnaast willen we de kinderen ook praktische vaardigheden aanleren, daarmee bereiden we ze voor op het vervolgonderwijs.</w:t>
      </w:r>
    </w:p>
    <w:p w14:paraId="475B1DB7" w14:textId="32B2B8D4" w:rsidR="28BBF25E" w:rsidRDefault="28BBF25E" w:rsidP="28BBF25E">
      <w:pPr>
        <w:spacing w:line="259" w:lineRule="auto"/>
        <w:rPr>
          <w:rFonts w:eastAsia="Arial"/>
        </w:rPr>
      </w:pPr>
    </w:p>
    <w:p w14:paraId="27575B64" w14:textId="5B14174D" w:rsidR="1B47A8B5" w:rsidRDefault="5CD8E4B3" w:rsidP="5CD8E4B3">
      <w:pPr>
        <w:spacing w:line="259" w:lineRule="auto"/>
        <w:rPr>
          <w:rFonts w:eastAsia="Arial"/>
        </w:rPr>
      </w:pPr>
      <w:r w:rsidRPr="5CD8E4B3">
        <w:rPr>
          <w:rFonts w:eastAsia="Arial"/>
        </w:rPr>
        <w:t>Met tien ontwikkelonderwerpen wil SBO De Springplank de komende jaren werken aan het verbeteren van ons aanbod. Een deel van deze onderwerpen deden we al, maar willen we beter doen. Een ander deel is nieuw. Alle tien zorgen er samen voor dat we onze visie in de praktijk kunnen brengen en kunnen werken aan onze droomschool.</w:t>
      </w:r>
    </w:p>
    <w:p w14:paraId="0E9A36DF" w14:textId="247396A6" w:rsidR="1B47A8B5" w:rsidRDefault="1B47A8B5" w:rsidP="1B47A8B5">
      <w:pPr>
        <w:spacing w:line="259" w:lineRule="auto"/>
        <w:rPr>
          <w:rFonts w:eastAsia="Arial"/>
        </w:rPr>
      </w:pPr>
    </w:p>
    <w:p w14:paraId="47DB1DDC" w14:textId="5A4A7E2E" w:rsidR="001F15A2" w:rsidRDefault="28BBF25E" w:rsidP="28BBF25E">
      <w:pPr>
        <w:rPr>
          <w:rFonts w:eastAsia="Arial"/>
        </w:rPr>
      </w:pPr>
      <w:r w:rsidRPr="28BBF25E">
        <w:rPr>
          <w:rFonts w:eastAsia="Arial"/>
        </w:rPr>
        <w:t xml:space="preserve">SBO De Springplank is een onderdeel van SCOH (Stichting Chrislelijk Onderwijs Haaglanden). De kernwaarden die SCOH heeft geformuleerd zijn: Ontmoeten, Verbinden, Betrokken en Betrouwbaar. De Springplank wil voor haar doelgroep een betrouwbare school zijn die zijn betrokkenheid toont bij leerlingen en hun ouders. Door betrokkenheid te tonen en in ons handelen betrouwbaar te zijn willen we ervoor zorgen dat leerlingen zich veilig en gezien voelen bij ons op school. Ons eigen gedrag is daarin een voorbeeld. We zijn een school waar groepsgewijs wordt </w:t>
      </w:r>
      <w:r w:rsidRPr="28BBF25E">
        <w:rPr>
          <w:rFonts w:eastAsia="Arial"/>
        </w:rPr>
        <w:lastRenderedPageBreak/>
        <w:t xml:space="preserve">lesgegeven volgens de uitgangspunten van Opbrengstgericht Werken. Dit doen we bewust, zo kunnen leerlingen elkaar ontmoeten en zich met elkaar verbinden. </w:t>
      </w:r>
    </w:p>
    <w:p w14:paraId="61D06639" w14:textId="77904464" w:rsidR="001F15A2" w:rsidRDefault="001F15A2" w:rsidP="470F9522">
      <w:pPr>
        <w:rPr>
          <w:rFonts w:eastAsia="Arial"/>
        </w:rPr>
      </w:pPr>
    </w:p>
    <w:p w14:paraId="55895357" w14:textId="79A9DD5F" w:rsidR="001F15A2" w:rsidRDefault="470F9522" w:rsidP="470F9522">
      <w:pPr>
        <w:rPr>
          <w:rFonts w:eastAsia="Arial"/>
        </w:rPr>
      </w:pPr>
      <w:r w:rsidRPr="470F9522">
        <w:rPr>
          <w:rFonts w:eastAsia="Arial"/>
        </w:rPr>
        <w:t xml:space="preserve">De Springplank geeft met haar eigen visie en handelen uitdrukking aan de kernwaarden van SCOH zoals ze gelden voor de specifieke doelgroep en omstandigheden van onze school. De school heeft daarvoor eigen kernwaarden geformuleerd: Plezier, Leren, Uniek en Samen (PLUS). </w:t>
      </w:r>
    </w:p>
    <w:p w14:paraId="6CF82461" w14:textId="0BB6A8B2" w:rsidR="001F15A2" w:rsidRDefault="001F15A2" w:rsidP="470F9522">
      <w:pPr>
        <w:rPr>
          <w:rFonts w:eastAsia="Arial"/>
        </w:rPr>
      </w:pPr>
    </w:p>
    <w:p w14:paraId="081D263A" w14:textId="1BF746CB" w:rsidR="001F15A2" w:rsidRDefault="1B47A8B5" w:rsidP="1B47A8B5">
      <w:pPr>
        <w:rPr>
          <w:rFonts w:eastAsia="Arial"/>
        </w:rPr>
      </w:pPr>
      <w:r w:rsidRPr="1B47A8B5">
        <w:rPr>
          <w:rFonts w:eastAsia="Arial"/>
        </w:rPr>
        <w:t>In het eerste deel van hoofdstuk 2 staat de visie beschreven en de manier waarop deze heeft geleid tot de plannen in dit schoolplan. In de periode van augustus 2018 tot maart 2019 hebben we de visie opnieuw bekeken en zijn we uiteindelijk tot tien ontwikkelonderwerpen gekomen.</w:t>
      </w:r>
    </w:p>
    <w:p w14:paraId="59D0956E" w14:textId="4246FAF0" w:rsidR="001F15A2" w:rsidRDefault="001F15A2" w:rsidP="009ADDDF">
      <w:pPr>
        <w:rPr>
          <w:rFonts w:eastAsia="Arial"/>
        </w:rPr>
      </w:pPr>
    </w:p>
    <w:p w14:paraId="49A8C218" w14:textId="2451C2D1" w:rsidR="57068415" w:rsidRDefault="57068415">
      <w:r>
        <w:br w:type="page"/>
      </w:r>
    </w:p>
    <w:p w14:paraId="1B825907" w14:textId="5B9152BB" w:rsidR="009ADDDF" w:rsidRDefault="009ADDDF" w:rsidP="009ADDDF">
      <w:pPr>
        <w:rPr>
          <w:rFonts w:eastAsia="Arial"/>
          <w:b/>
          <w:bCs/>
        </w:rPr>
      </w:pPr>
      <w:r w:rsidRPr="009ADDDF">
        <w:rPr>
          <w:rFonts w:eastAsia="Arial"/>
          <w:b/>
          <w:bCs/>
        </w:rPr>
        <w:lastRenderedPageBreak/>
        <w:t xml:space="preserve">2 Opdracht van de school </w:t>
      </w:r>
    </w:p>
    <w:p w14:paraId="5DB66185" w14:textId="79B211DE" w:rsidR="009ADDDF" w:rsidRDefault="009ADDDF" w:rsidP="009ADDDF">
      <w:pPr>
        <w:rPr>
          <w:rFonts w:eastAsia="Arial"/>
        </w:rPr>
      </w:pPr>
    </w:p>
    <w:p w14:paraId="281C8DC1" w14:textId="57662AD5" w:rsidR="009ADDDF" w:rsidRDefault="009ADDDF" w:rsidP="009ADDDF">
      <w:pPr>
        <w:rPr>
          <w:rFonts w:eastAsia="Arial"/>
          <w:color w:val="000000" w:themeColor="text1"/>
        </w:rPr>
      </w:pPr>
      <w:r w:rsidRPr="009ADDDF">
        <w:rPr>
          <w:rFonts w:eastAsia="Arial"/>
          <w:color w:val="000000" w:themeColor="text1"/>
        </w:rPr>
        <w:t>Op de Springplank werkt een enthousiast en betrokken team. Dit team kenmerkt zich door professionele leerkrachten en wordt ondersteund door diverse disciplines.</w:t>
      </w:r>
    </w:p>
    <w:p w14:paraId="5CB8F404" w14:textId="58A63EC4" w:rsidR="009ADDDF" w:rsidRDefault="57068415" w:rsidP="4D8A58C4">
      <w:pPr>
        <w:rPr>
          <w:rFonts w:eastAsia="Arial"/>
          <w:color w:val="000000" w:themeColor="text1"/>
        </w:rPr>
      </w:pPr>
      <w:r w:rsidRPr="57068415">
        <w:rPr>
          <w:rFonts w:eastAsia="Arial"/>
          <w:color w:val="000000" w:themeColor="text1"/>
        </w:rPr>
        <w:t xml:space="preserve">Op dit moment telt de school 154 leerlingen, verdeeld over 11 groepen. Op school zitten </w:t>
      </w:r>
      <w:r w:rsidR="00BA0B22">
        <w:rPr>
          <w:rFonts w:eastAsia="Arial"/>
          <w:color w:val="000000" w:themeColor="text1"/>
        </w:rPr>
        <w:t>leerlingen</w:t>
      </w:r>
      <w:r w:rsidRPr="57068415">
        <w:rPr>
          <w:rFonts w:eastAsia="Arial"/>
          <w:color w:val="000000" w:themeColor="text1"/>
        </w:rPr>
        <w:t xml:space="preserve"> met verschillende ontwikkelings- en onderwijsbehoeftes waar de reguliere basisschool niet voor toegerust is. Wij bieden tevens observatieplaatsen aan leerlingen van 4 t/m 6 jaar. Naast een lesplaats bieden wij expertise aan de scholen in de wijk.</w:t>
      </w:r>
    </w:p>
    <w:p w14:paraId="745D500D" w14:textId="5864DC59" w:rsidR="57068415" w:rsidRDefault="57068415" w:rsidP="57068415">
      <w:pPr>
        <w:rPr>
          <w:rFonts w:eastAsia="Arial"/>
          <w:color w:val="000000" w:themeColor="text1"/>
        </w:rPr>
      </w:pPr>
    </w:p>
    <w:p w14:paraId="4C3973FD" w14:textId="23882057" w:rsidR="2923A26C" w:rsidRDefault="2923A26C" w:rsidP="2923A26C">
      <w:pPr>
        <w:jc w:val="center"/>
      </w:pPr>
      <w:r>
        <w:rPr>
          <w:noProof/>
        </w:rPr>
        <w:drawing>
          <wp:inline distT="0" distB="0" distL="0" distR="0" wp14:anchorId="005F6861" wp14:editId="604FF95D">
            <wp:extent cx="3057525" cy="4572000"/>
            <wp:effectExtent l="0" t="0" r="0" b="0"/>
            <wp:docPr id="738364771" name="Afbeelding 5769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6992690"/>
                    <pic:cNvPicPr/>
                  </pic:nvPicPr>
                  <pic:blipFill>
                    <a:blip r:embed="rId12">
                      <a:extLst>
                        <a:ext uri="{28A0092B-C50C-407E-A947-70E740481C1C}">
                          <a14:useLocalDpi xmlns:a14="http://schemas.microsoft.com/office/drawing/2010/main" val="0"/>
                        </a:ext>
                      </a:extLst>
                    </a:blip>
                    <a:stretch>
                      <a:fillRect/>
                    </a:stretch>
                  </pic:blipFill>
                  <pic:spPr>
                    <a:xfrm>
                      <a:off x="0" y="0"/>
                      <a:ext cx="3057525" cy="4572000"/>
                    </a:xfrm>
                    <a:prstGeom prst="rect">
                      <a:avLst/>
                    </a:prstGeom>
                  </pic:spPr>
                </pic:pic>
              </a:graphicData>
            </a:graphic>
          </wp:inline>
        </w:drawing>
      </w:r>
    </w:p>
    <w:p w14:paraId="6C6F7805" w14:textId="367FF690" w:rsidR="5092CE6A" w:rsidRDefault="5092CE6A" w:rsidP="5092CE6A">
      <w:pPr>
        <w:rPr>
          <w:rFonts w:eastAsia="Arial"/>
          <w:sz w:val="20"/>
          <w:szCs w:val="20"/>
        </w:rPr>
      </w:pPr>
      <w:r w:rsidRPr="5092CE6A">
        <w:rPr>
          <w:rFonts w:eastAsia="Arial"/>
          <w:b/>
          <w:bCs/>
          <w:sz w:val="20"/>
          <w:szCs w:val="20"/>
        </w:rPr>
        <w:t xml:space="preserve">Afbeelding 1. </w:t>
      </w:r>
      <w:r w:rsidRPr="5092CE6A">
        <w:rPr>
          <w:rFonts w:eastAsia="Arial"/>
          <w:sz w:val="20"/>
          <w:szCs w:val="20"/>
        </w:rPr>
        <w:t xml:space="preserve">De totstandkoming van het nieuwe schoolplan </w:t>
      </w:r>
    </w:p>
    <w:p w14:paraId="19E7FEFB" w14:textId="456145AD" w:rsidR="5092CE6A" w:rsidRDefault="5092CE6A" w:rsidP="5092CE6A">
      <w:pPr>
        <w:rPr>
          <w:rFonts w:eastAsia="Arial"/>
          <w:b/>
          <w:bCs/>
        </w:rPr>
      </w:pPr>
    </w:p>
    <w:p w14:paraId="7C7B9555" w14:textId="7F4B8119" w:rsidR="009ADDDF" w:rsidRDefault="28BBF25E" w:rsidP="28BBF25E">
      <w:pPr>
        <w:rPr>
          <w:rFonts w:eastAsia="Arial"/>
          <w:b/>
          <w:bCs/>
        </w:rPr>
      </w:pPr>
      <w:r w:rsidRPr="28BBF25E">
        <w:rPr>
          <w:rFonts w:eastAsia="Arial"/>
          <w:b/>
          <w:bCs/>
        </w:rPr>
        <w:t>2.1 Missie en visie</w:t>
      </w:r>
    </w:p>
    <w:p w14:paraId="2A3B0104" w14:textId="42C42E50" w:rsidR="28BBF25E" w:rsidRDefault="5CD8E4B3" w:rsidP="5CD8E4B3">
      <w:pPr>
        <w:rPr>
          <w:rFonts w:eastAsia="Arial"/>
          <w:b/>
          <w:bCs/>
        </w:rPr>
      </w:pPr>
      <w:r w:rsidRPr="5CD8E4B3">
        <w:rPr>
          <w:rFonts w:eastAsia="Arial"/>
        </w:rPr>
        <w:t xml:space="preserve">De Springplank is een protestants-christelijke school voor speciaal basisonderwijs. Een Springplank staat symbool voor de sprong die kinderen maken vanaf onze school naar een andere vorm van onderwijs, naar een plaats als zelfstandig individu in een veranderende maatschappij. Een naam die uitspreekt dat de een verder kan springen dan de ander, maar dat alle kinderen een stukje op weg geholpen zijn door De Springplank. Een plank die veerkrachtig is, maar niet breekt. </w:t>
      </w:r>
    </w:p>
    <w:p w14:paraId="3B25EAD1" w14:textId="173C6AC3" w:rsidR="28BBF25E" w:rsidRDefault="28BBF25E" w:rsidP="28BBF25E">
      <w:pPr>
        <w:rPr>
          <w:rFonts w:eastAsia="Arial"/>
          <w:b/>
          <w:bCs/>
        </w:rPr>
      </w:pPr>
      <w:r w:rsidRPr="28BBF25E">
        <w:rPr>
          <w:rFonts w:eastAsia="Arial"/>
        </w:rPr>
        <w:t xml:space="preserve"> </w:t>
      </w:r>
    </w:p>
    <w:p w14:paraId="2F4B878D" w14:textId="6613C4B6" w:rsidR="470F9522" w:rsidRDefault="7E1CE3E9" w:rsidP="7E1CE3E9">
      <w:pPr>
        <w:rPr>
          <w:rFonts w:eastAsia="Arial"/>
          <w:color w:val="000000" w:themeColor="text1"/>
        </w:rPr>
      </w:pPr>
      <w:r w:rsidRPr="7E1CE3E9">
        <w:rPr>
          <w:rFonts w:eastAsia="Arial"/>
          <w:color w:val="000000" w:themeColor="text1"/>
        </w:rPr>
        <w:t xml:space="preserve">In dit schoolplan staan de plannen van SBO De Springplank voor de komende vier jaar. Dit schoolplan is tot stand gekomen in nauwe samenwerking met het gehele team. In september 2018 is allereerst met het hele team kritisch gekeken naar de bestaande visie zoals die vier jaar eerder was opgesteld. In deze visie konden we </w:t>
      </w:r>
      <w:r w:rsidRPr="7E1CE3E9">
        <w:rPr>
          <w:rFonts w:eastAsia="Arial"/>
          <w:color w:val="000000" w:themeColor="text1"/>
        </w:rPr>
        <w:lastRenderedPageBreak/>
        <w:t>ons nog volledig herkennen. Wel vonden we het na vier jaar nodig om nieuwe accenten te leggen en elementen aan de visie toe te voegen. Met de nieuwe visie geven we onszelf een duidelijke opdracht voor de komende vier jaar. We willen enerzijds voortzetten en verbeteren wat we al doen en anderzijds aandacht besteden aan vernieuwingen. Bij de totstandkoming van de vernieuwde Springplank-visie en het nieuwe schoolplan hebben we ook steeds de visie van het SCOH en de kernwaarden die daarbij horen in het oog gehouden.</w:t>
      </w:r>
      <w:r w:rsidR="470F9522">
        <w:br/>
      </w:r>
    </w:p>
    <w:tbl>
      <w:tblPr>
        <w:tblStyle w:val="Tabelraster"/>
        <w:tblW w:w="0" w:type="auto"/>
        <w:tblLayout w:type="fixed"/>
        <w:tblLook w:val="06A0" w:firstRow="1" w:lastRow="0" w:firstColumn="1" w:lastColumn="0" w:noHBand="1" w:noVBand="1"/>
      </w:tblPr>
      <w:tblGrid>
        <w:gridCol w:w="9072"/>
      </w:tblGrid>
      <w:tr w:rsidR="009ADDDF" w14:paraId="0CCE2A71" w14:textId="77777777" w:rsidTr="2A21798F">
        <w:tc>
          <w:tcPr>
            <w:tcW w:w="9072" w:type="dxa"/>
          </w:tcPr>
          <w:p w14:paraId="72A58F10" w14:textId="6BFACE01" w:rsidR="009ADDDF" w:rsidRDefault="009ADDDF" w:rsidP="009ADDDF">
            <w:pPr>
              <w:spacing w:after="160"/>
              <w:rPr>
                <w:rFonts w:eastAsia="Arial"/>
                <w:color w:val="000000" w:themeColor="text1"/>
              </w:rPr>
            </w:pPr>
            <w:r w:rsidRPr="009ADDDF">
              <w:rPr>
                <w:rFonts w:eastAsia="Arial"/>
                <w:color w:val="000000" w:themeColor="text1"/>
              </w:rPr>
              <w:t xml:space="preserve">SBO de Springplank zorgt voor een veilige plek waar iedereen erbij hoort en waar iedereen zichzelf kan zijn. Ieder kind is uniek en krijgt de vrijheid en het vertrouwen om zijn omgeving en zichzelf te leren kennen. </w:t>
            </w:r>
          </w:p>
          <w:p w14:paraId="22709553" w14:textId="570AF073" w:rsidR="009ADDDF" w:rsidRDefault="009ADDDF" w:rsidP="009ADDDF">
            <w:pPr>
              <w:spacing w:after="160"/>
              <w:rPr>
                <w:rFonts w:eastAsia="Arial"/>
                <w:color w:val="000000" w:themeColor="text1"/>
              </w:rPr>
            </w:pPr>
            <w:r w:rsidRPr="009ADDDF">
              <w:rPr>
                <w:rFonts w:eastAsia="Arial"/>
                <w:color w:val="000000" w:themeColor="text1"/>
              </w:rPr>
              <w:t xml:space="preserve">Een kind kan tot leren komen als het zich veilig voelt, weet waar het goed in is en weet dat het fouten mag maken. Zo willen wij </w:t>
            </w:r>
            <w:r w:rsidR="00BA0B22">
              <w:rPr>
                <w:rFonts w:eastAsia="Arial"/>
                <w:color w:val="000000" w:themeColor="text1"/>
              </w:rPr>
              <w:t>leerlingen</w:t>
            </w:r>
            <w:r w:rsidRPr="009ADDDF">
              <w:rPr>
                <w:rFonts w:eastAsia="Arial"/>
                <w:color w:val="000000" w:themeColor="text1"/>
              </w:rPr>
              <w:t xml:space="preserve"> plezier in leren (terug)geven. Wij bieden </w:t>
            </w:r>
            <w:r w:rsidR="00BA0B22">
              <w:rPr>
                <w:rFonts w:eastAsia="Arial"/>
                <w:color w:val="000000" w:themeColor="text1"/>
              </w:rPr>
              <w:t>leerlingen</w:t>
            </w:r>
            <w:r w:rsidRPr="009ADDDF">
              <w:rPr>
                <w:rFonts w:eastAsia="Arial"/>
                <w:color w:val="000000" w:themeColor="text1"/>
              </w:rPr>
              <w:t xml:space="preserve"> een kader waarbinnen ze leren omgaan met de eigen grenzen en die van de ander. </w:t>
            </w:r>
          </w:p>
          <w:p w14:paraId="68EE1AC2" w14:textId="69DC2EB4" w:rsidR="009ADDDF" w:rsidRDefault="009ADDDF" w:rsidP="009ADDDF">
            <w:pPr>
              <w:rPr>
                <w:rFonts w:eastAsia="Arial"/>
                <w:color w:val="000000" w:themeColor="text1"/>
              </w:rPr>
            </w:pPr>
            <w:r w:rsidRPr="009ADDDF">
              <w:rPr>
                <w:rFonts w:eastAsia="Arial"/>
                <w:color w:val="000000" w:themeColor="text1"/>
              </w:rPr>
              <w:t xml:space="preserve">Op SBO de Springplank leren wij de </w:t>
            </w:r>
            <w:r w:rsidR="00BA0B22">
              <w:rPr>
                <w:rFonts w:eastAsia="Arial"/>
                <w:color w:val="000000" w:themeColor="text1"/>
              </w:rPr>
              <w:t>leerlingen</w:t>
            </w:r>
            <w:r w:rsidRPr="009ADDDF">
              <w:rPr>
                <w:rFonts w:eastAsia="Arial"/>
              </w:rPr>
              <w:t xml:space="preserve"> </w:t>
            </w:r>
            <w:r w:rsidRPr="009ADDDF">
              <w:rPr>
                <w:rFonts w:eastAsia="Arial"/>
                <w:i/>
                <w:iCs/>
              </w:rPr>
              <w:t>praktische</w:t>
            </w:r>
            <w:r w:rsidRPr="009ADDDF">
              <w:rPr>
                <w:rFonts w:eastAsia="Arial"/>
              </w:rPr>
              <w:t xml:space="preserve"> basisvaardigheden aan </w:t>
            </w:r>
            <w:r w:rsidRPr="009ADDDF">
              <w:rPr>
                <w:rFonts w:eastAsia="Arial"/>
                <w:i/>
                <w:iCs/>
              </w:rPr>
              <w:t>in een ervaringsgerichte leeromgeving. De vaardigheden zijn gericht op individuele talenten en mogelijkheden van de leerlingen</w:t>
            </w:r>
            <w:r w:rsidRPr="009ADDDF">
              <w:rPr>
                <w:rFonts w:eastAsia="Arial"/>
              </w:rPr>
              <w:t xml:space="preserve"> o</w:t>
            </w:r>
            <w:r w:rsidRPr="009ADDDF">
              <w:rPr>
                <w:rFonts w:eastAsia="Arial"/>
                <w:color w:val="000000" w:themeColor="text1"/>
              </w:rPr>
              <w:t>m later zelfstandige keuzes te kunnen maken in de samenleving. In overleg met ouders en leerlingen komen we tegemoet aan de individuele behoeftes van onze leerlingen. Dit alles in het besef dat wij samen onderwijs maken.</w:t>
            </w:r>
          </w:p>
          <w:p w14:paraId="4ACB0312" w14:textId="422B7B4B" w:rsidR="009ADDDF" w:rsidRDefault="009ADDDF" w:rsidP="009ADDDF"/>
        </w:tc>
      </w:tr>
    </w:tbl>
    <w:p w14:paraId="6334AD02" w14:textId="3E2B6E16" w:rsidR="2A21798F" w:rsidRDefault="2A21798F"/>
    <w:p w14:paraId="74088864" w14:textId="5E92D920" w:rsidR="009ADDDF" w:rsidRDefault="009ADDDF"/>
    <w:p w14:paraId="0D875BCD" w14:textId="4D4A42E7" w:rsidR="009ADDDF" w:rsidRDefault="470F9522" w:rsidP="470F9522">
      <w:pPr>
        <w:rPr>
          <w:rFonts w:eastAsia="Arial"/>
        </w:rPr>
      </w:pPr>
      <w:r w:rsidRPr="470F9522">
        <w:rPr>
          <w:rFonts w:eastAsia="Arial"/>
          <w:color w:val="000000" w:themeColor="text1"/>
        </w:rPr>
        <w:t xml:space="preserve">In de visie staan de nieuwe elementen cursief gedrukt. De Springplank is een school voor speciaal basisonderwijs. We zijn ons ervan bewust dat de talenten van onze leerlingen vaak niet liggen op de schoolse vaardigheden en de basisvakken van het basisonderwijs. We willen daarom, naast de grote nadruk op het verwerven van basisvaardigheden (lezen, spelling, rekenen en begrijpend lezen), dat de leerlingen meer kans krijgen om hun talenten te laten zien en zich meer bekwamen in praktische vaardigheden. </w:t>
      </w:r>
      <w:r w:rsidRPr="470F9522">
        <w:rPr>
          <w:rFonts w:eastAsia="Arial"/>
        </w:rPr>
        <w:t>Hiermee bereiden we ze voor op de toekomst. Veel van onze leerlingen zullen in de toekomst werk vinden waarin praktische vaardigheden een belangrijke rol spelen. Voor een deel van onze leerlingen betekent dat ook dat er meer een beroep zal worden gedaan op de dingen waar ze goed in zijn. Ze kunnen hierin uitblinken en succeservaringen opdoen.</w:t>
      </w:r>
    </w:p>
    <w:p w14:paraId="2F092CDF" w14:textId="48C0BAD7" w:rsidR="009ADDDF" w:rsidRDefault="33969C50" w:rsidP="009ADDDF">
      <w:pPr>
        <w:rPr>
          <w:rFonts w:eastAsia="Arial"/>
          <w:color w:val="000000" w:themeColor="text1"/>
        </w:rPr>
      </w:pPr>
      <w:r w:rsidRPr="210CD430">
        <w:rPr>
          <w:rFonts w:eastAsia="Arial"/>
          <w:color w:val="000000" w:themeColor="text1"/>
        </w:rPr>
        <w:t xml:space="preserve"> </w:t>
      </w:r>
    </w:p>
    <w:p w14:paraId="096C9801" w14:textId="2D63084E" w:rsidR="009ADDDF" w:rsidRDefault="470F9522" w:rsidP="470F9522">
      <w:pPr>
        <w:rPr>
          <w:rFonts w:eastAsia="Arial"/>
        </w:rPr>
      </w:pPr>
      <w:r w:rsidRPr="470F9522">
        <w:rPr>
          <w:rFonts w:eastAsia="Arial"/>
        </w:rPr>
        <w:t xml:space="preserve">Vier jaar geleden hebben we de visie zichtbaar gemaakt met vier kenwaarden. </w:t>
      </w:r>
    </w:p>
    <w:p w14:paraId="17DFC8C0" w14:textId="5439FB23" w:rsidR="009ADDDF" w:rsidRDefault="470F9522" w:rsidP="470F9522">
      <w:pPr>
        <w:rPr>
          <w:rFonts w:eastAsia="Arial"/>
          <w:color w:val="000000" w:themeColor="text1"/>
        </w:rPr>
      </w:pPr>
      <w:r w:rsidRPr="470F9522">
        <w:rPr>
          <w:rFonts w:eastAsia="Arial"/>
          <w:color w:val="000000" w:themeColor="text1"/>
        </w:rPr>
        <w:t>De vier kernwaarden (plezier, leren, uniek en samen) houden we overeind. Dit blijven de kernwaarden waaruit we ons onderwijs vormgeven. De manier waarop we dit zullen doen verandert soms.</w:t>
      </w:r>
    </w:p>
    <w:p w14:paraId="53D3DF55" w14:textId="621FE762" w:rsidR="009ADDDF" w:rsidRDefault="009ADDDF"/>
    <w:tbl>
      <w:tblPr>
        <w:tblStyle w:val="Tabelraster"/>
        <w:tblW w:w="0" w:type="auto"/>
        <w:tblLayout w:type="fixed"/>
        <w:tblLook w:val="06A0" w:firstRow="1" w:lastRow="0" w:firstColumn="1" w:lastColumn="0" w:noHBand="1" w:noVBand="1"/>
      </w:tblPr>
      <w:tblGrid>
        <w:gridCol w:w="9072"/>
      </w:tblGrid>
      <w:tr w:rsidR="009ADDDF" w14:paraId="34EBB617" w14:textId="77777777" w:rsidTr="29024C8A">
        <w:tc>
          <w:tcPr>
            <w:tcW w:w="9072" w:type="dxa"/>
          </w:tcPr>
          <w:p w14:paraId="1ECCE963" w14:textId="1C55C742" w:rsidR="009ADDDF" w:rsidRDefault="009ADDDF" w:rsidP="009ADDDF">
            <w:pPr>
              <w:rPr>
                <w:rFonts w:eastAsia="Arial"/>
                <w:b/>
                <w:bCs/>
              </w:rPr>
            </w:pPr>
            <w:r w:rsidRPr="009ADDDF">
              <w:rPr>
                <w:rFonts w:eastAsia="Arial"/>
                <w:b/>
                <w:bCs/>
              </w:rPr>
              <w:t>Plezier</w:t>
            </w:r>
          </w:p>
          <w:p w14:paraId="2283CD41" w14:textId="77777777" w:rsidR="009ADDDF" w:rsidRDefault="009ADDDF" w:rsidP="009ADDDF">
            <w:pPr>
              <w:rPr>
                <w:rFonts w:eastAsia="Arial"/>
              </w:rPr>
            </w:pPr>
            <w:r w:rsidRPr="009ADDDF">
              <w:rPr>
                <w:rFonts w:eastAsia="Arial"/>
              </w:rPr>
              <w:t>We behandelen anderen zoals we zelf behandeld willen worden</w:t>
            </w:r>
          </w:p>
          <w:p w14:paraId="6BA6D85D" w14:textId="31B0C17D" w:rsidR="009ADDDF" w:rsidRDefault="009ADDDF" w:rsidP="009ADDDF">
            <w:pPr>
              <w:rPr>
                <w:rFonts w:eastAsia="Arial"/>
              </w:rPr>
            </w:pPr>
            <w:r w:rsidRPr="009ADDDF">
              <w:rPr>
                <w:rFonts w:eastAsia="Arial"/>
                <w:b/>
                <w:bCs/>
              </w:rPr>
              <w:t>Leren</w:t>
            </w:r>
            <w:r w:rsidRPr="009ADDDF">
              <w:rPr>
                <w:rFonts w:eastAsia="Arial"/>
              </w:rPr>
              <w:t xml:space="preserve"> </w:t>
            </w:r>
          </w:p>
          <w:p w14:paraId="4F57A54E" w14:textId="77777777" w:rsidR="009ADDDF" w:rsidRDefault="009ADDDF" w:rsidP="009ADDDF">
            <w:pPr>
              <w:rPr>
                <w:rFonts w:eastAsia="Arial"/>
              </w:rPr>
            </w:pPr>
            <w:r w:rsidRPr="009ADDDF">
              <w:rPr>
                <w:rFonts w:eastAsia="Arial"/>
              </w:rPr>
              <w:t xml:space="preserve">We weten nog niet alles, maar krijgen elke dag de kans om iets te leren </w:t>
            </w:r>
          </w:p>
          <w:p w14:paraId="5A1FBE76" w14:textId="4688A008" w:rsidR="009ADDDF" w:rsidRDefault="009ADDDF" w:rsidP="009ADDDF">
            <w:pPr>
              <w:rPr>
                <w:rFonts w:eastAsia="Arial"/>
                <w:b/>
                <w:bCs/>
              </w:rPr>
            </w:pPr>
            <w:r w:rsidRPr="009ADDDF">
              <w:rPr>
                <w:rFonts w:eastAsia="Arial"/>
                <w:b/>
                <w:bCs/>
              </w:rPr>
              <w:t>Uniek</w:t>
            </w:r>
          </w:p>
          <w:p w14:paraId="7F16F804" w14:textId="63498A4A" w:rsidR="009ADDDF" w:rsidRDefault="009ADDDF" w:rsidP="009ADDDF">
            <w:pPr>
              <w:rPr>
                <w:rFonts w:eastAsia="Arial"/>
              </w:rPr>
            </w:pPr>
            <w:r w:rsidRPr="009ADDDF">
              <w:rPr>
                <w:rFonts w:eastAsia="Arial"/>
              </w:rPr>
              <w:t>We mogen zijn zoals we zijn</w:t>
            </w:r>
          </w:p>
          <w:p w14:paraId="108EF744" w14:textId="223E6821" w:rsidR="009ADDDF" w:rsidRDefault="009ADDDF" w:rsidP="009ADDDF">
            <w:pPr>
              <w:rPr>
                <w:rFonts w:eastAsia="Arial"/>
              </w:rPr>
            </w:pPr>
            <w:r w:rsidRPr="009ADDDF">
              <w:rPr>
                <w:rFonts w:eastAsia="Arial"/>
                <w:b/>
                <w:bCs/>
              </w:rPr>
              <w:t>Samen</w:t>
            </w:r>
            <w:r w:rsidRPr="009ADDDF">
              <w:rPr>
                <w:rFonts w:eastAsia="Arial"/>
              </w:rPr>
              <w:t xml:space="preserve"> </w:t>
            </w:r>
          </w:p>
          <w:p w14:paraId="713E3350" w14:textId="22577906" w:rsidR="009ADDDF" w:rsidRDefault="484FA367">
            <w:r w:rsidRPr="484FA367">
              <w:rPr>
                <w:rFonts w:eastAsia="Arial"/>
              </w:rPr>
              <w:t>We luisteren naar elkaar</w:t>
            </w:r>
          </w:p>
          <w:p w14:paraId="3E49C5E3" w14:textId="5ACF3003" w:rsidR="009ADDDF" w:rsidRDefault="009ADDDF" w:rsidP="009ADDDF"/>
        </w:tc>
      </w:tr>
    </w:tbl>
    <w:p w14:paraId="11E4F680" w14:textId="2BDE396C" w:rsidR="29024C8A" w:rsidRDefault="29024C8A"/>
    <w:p w14:paraId="50695683" w14:textId="56D65913" w:rsidR="2A21798F" w:rsidRDefault="2A21798F"/>
    <w:p w14:paraId="5F78CE7B" w14:textId="748C6F4B" w:rsidR="009ADDDF" w:rsidRDefault="009ADDDF"/>
    <w:p w14:paraId="38499BBD" w14:textId="066CC7CD" w:rsidR="009ADDDF" w:rsidRDefault="5CD8E4B3" w:rsidP="090FDD49">
      <w:pPr>
        <w:rPr>
          <w:rFonts w:eastAsia="Arial"/>
          <w:color w:val="000000" w:themeColor="text1"/>
        </w:rPr>
      </w:pPr>
      <w:r w:rsidRPr="5CD8E4B3">
        <w:rPr>
          <w:rFonts w:eastAsia="Arial"/>
          <w:color w:val="000000" w:themeColor="text1"/>
        </w:rPr>
        <w:t xml:space="preserve">In het najaar van 2018 hebben we als team gekeken naar de manier waarop we onze visie in de praktijk willen brengen. Hiervoor hebben we de visie opgesplitst in zes actiegebieden. </w:t>
      </w:r>
    </w:p>
    <w:p w14:paraId="47750A6D" w14:textId="13B070D1" w:rsidR="7E1CE3E9" w:rsidRDefault="7E1CE3E9" w:rsidP="7E1CE3E9">
      <w:pPr>
        <w:rPr>
          <w:rFonts w:eastAsia="Arial"/>
          <w:color w:val="000000" w:themeColor="text1"/>
        </w:rPr>
      </w:pPr>
    </w:p>
    <w:p w14:paraId="5349B018" w14:textId="7805B67F" w:rsidR="090FDD49" w:rsidRDefault="090FDD49" w:rsidP="470F9522">
      <w:pPr>
        <w:jc w:val="center"/>
      </w:pPr>
      <w:r>
        <w:rPr>
          <w:noProof/>
          <w:lang w:eastAsia="nl-NL"/>
        </w:rPr>
        <w:drawing>
          <wp:inline distT="0" distB="0" distL="0" distR="0" wp14:anchorId="3C060C46" wp14:editId="3E3D06AA">
            <wp:extent cx="4006516" cy="5342021"/>
            <wp:effectExtent l="76200" t="76200" r="108585" b="106680"/>
            <wp:docPr id="1853209853" name="Afbeelding 185320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4006516" cy="5342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9E910E" w14:textId="27D96640" w:rsidR="009ADDDF" w:rsidRDefault="5092CE6A" w:rsidP="5092CE6A">
      <w:pPr>
        <w:rPr>
          <w:sz w:val="20"/>
          <w:szCs w:val="20"/>
        </w:rPr>
      </w:pPr>
      <w:r w:rsidRPr="5092CE6A">
        <w:rPr>
          <w:b/>
          <w:bCs/>
          <w:sz w:val="20"/>
          <w:szCs w:val="20"/>
        </w:rPr>
        <w:t>Afbeelding 2</w:t>
      </w:r>
      <w:r w:rsidRPr="5092CE6A">
        <w:rPr>
          <w:sz w:val="20"/>
          <w:szCs w:val="20"/>
        </w:rPr>
        <w:t>. De zes actiegebieden en de ideeën voor verbetering die daarbij zijn gedaan op de studiedag.</w:t>
      </w:r>
    </w:p>
    <w:p w14:paraId="65C0FB98" w14:textId="3F6158B2" w:rsidR="470F9522" w:rsidRDefault="470F9522" w:rsidP="470F9522"/>
    <w:tbl>
      <w:tblPr>
        <w:tblStyle w:val="Tabelraster"/>
        <w:tblW w:w="0" w:type="auto"/>
        <w:tblLayout w:type="fixed"/>
        <w:tblLook w:val="06A0" w:firstRow="1" w:lastRow="0" w:firstColumn="1" w:lastColumn="0" w:noHBand="1" w:noVBand="1"/>
      </w:tblPr>
      <w:tblGrid>
        <w:gridCol w:w="9072"/>
      </w:tblGrid>
      <w:tr w:rsidR="009ADDDF" w14:paraId="1E924717" w14:textId="77777777" w:rsidTr="29024C8A">
        <w:tc>
          <w:tcPr>
            <w:tcW w:w="9072" w:type="dxa"/>
          </w:tcPr>
          <w:p w14:paraId="0F6F8F6E" w14:textId="42B4504E" w:rsidR="009ADDDF" w:rsidRDefault="090FDD49" w:rsidP="090FDD49">
            <w:pPr>
              <w:rPr>
                <w:rFonts w:eastAsia="Arial"/>
              </w:rPr>
            </w:pPr>
            <w:r w:rsidRPr="090FDD49">
              <w:rPr>
                <w:rFonts w:eastAsia="Arial"/>
              </w:rPr>
              <w:t>De zes actiegebieden zijn:</w:t>
            </w:r>
          </w:p>
          <w:p w14:paraId="7436767A" w14:textId="7172994B" w:rsidR="009ADDDF" w:rsidRDefault="090FDD49" w:rsidP="090FDD49">
            <w:pPr>
              <w:pStyle w:val="Lijstalinea"/>
              <w:numPr>
                <w:ilvl w:val="0"/>
                <w:numId w:val="9"/>
              </w:numPr>
            </w:pPr>
            <w:r w:rsidRPr="090FDD49">
              <w:rPr>
                <w:rFonts w:eastAsia="Arial"/>
              </w:rPr>
              <w:t>Het voortdurend streven naar een veilige plek en een sterk pedagogisch klimaat</w:t>
            </w:r>
          </w:p>
          <w:p w14:paraId="0E3E8EF4" w14:textId="348B8825" w:rsidR="009ADDDF" w:rsidRDefault="009ADDDF" w:rsidP="009ADDDF">
            <w:pPr>
              <w:pStyle w:val="Lijstalinea"/>
              <w:numPr>
                <w:ilvl w:val="0"/>
                <w:numId w:val="9"/>
              </w:numPr>
            </w:pPr>
            <w:r w:rsidRPr="009ADDDF">
              <w:rPr>
                <w:rFonts w:eastAsia="Arial"/>
              </w:rPr>
              <w:t>Meer onderwijs in praktische vaardigheden dan voorheen</w:t>
            </w:r>
          </w:p>
          <w:p w14:paraId="0B4AF7E2" w14:textId="72AC8FA6" w:rsidR="009ADDDF" w:rsidRDefault="009ADDDF" w:rsidP="009ADDDF">
            <w:pPr>
              <w:pStyle w:val="Lijstalinea"/>
              <w:numPr>
                <w:ilvl w:val="0"/>
                <w:numId w:val="9"/>
              </w:numPr>
            </w:pPr>
            <w:r w:rsidRPr="009ADDDF">
              <w:rPr>
                <w:rFonts w:eastAsia="Arial"/>
              </w:rPr>
              <w:t>Meer aansluiten bij de talenten van leerlingen (en leerkrachten)</w:t>
            </w:r>
          </w:p>
          <w:p w14:paraId="41E678C7" w14:textId="27AB1234" w:rsidR="009ADDDF" w:rsidRDefault="009ADDDF" w:rsidP="009ADDDF">
            <w:pPr>
              <w:pStyle w:val="Lijstalinea"/>
              <w:numPr>
                <w:ilvl w:val="0"/>
                <w:numId w:val="9"/>
              </w:numPr>
            </w:pPr>
            <w:r w:rsidRPr="009ADDDF">
              <w:rPr>
                <w:rFonts w:eastAsia="Arial"/>
              </w:rPr>
              <w:t>Ouders betrekken bij het leren van de leerlingen</w:t>
            </w:r>
          </w:p>
          <w:p w14:paraId="77D9AA6D" w14:textId="553B7F0C" w:rsidR="009ADDDF" w:rsidRDefault="009ADDDF" w:rsidP="009ADDDF">
            <w:pPr>
              <w:pStyle w:val="Lijstalinea"/>
              <w:numPr>
                <w:ilvl w:val="0"/>
                <w:numId w:val="9"/>
              </w:numPr>
            </w:pPr>
            <w:r w:rsidRPr="009ADDDF">
              <w:rPr>
                <w:rFonts w:eastAsia="Arial"/>
              </w:rPr>
              <w:t>Aandacht voor milieu en duurzaamheid</w:t>
            </w:r>
          </w:p>
          <w:p w14:paraId="2E333ECF" w14:textId="79252FD0" w:rsidR="009ADDDF" w:rsidRDefault="009ADDDF" w:rsidP="009ADDDF">
            <w:pPr>
              <w:pStyle w:val="Lijstalinea"/>
              <w:numPr>
                <w:ilvl w:val="0"/>
                <w:numId w:val="9"/>
              </w:numPr>
            </w:pPr>
            <w:r w:rsidRPr="009ADDDF">
              <w:rPr>
                <w:rFonts w:eastAsia="Arial"/>
              </w:rPr>
              <w:t>Goede lessen en hoge verwachtingen</w:t>
            </w:r>
          </w:p>
          <w:p w14:paraId="7D602584" w14:textId="138CBFF7" w:rsidR="009ADDDF" w:rsidRDefault="009ADDDF" w:rsidP="009ADDDF"/>
        </w:tc>
      </w:tr>
    </w:tbl>
    <w:p w14:paraId="578D3CD5" w14:textId="1AEE0D00" w:rsidR="29024C8A" w:rsidRDefault="29024C8A"/>
    <w:p w14:paraId="4D002CEC" w14:textId="79C888B4" w:rsidR="009ADDDF" w:rsidRDefault="009ADDDF"/>
    <w:p w14:paraId="6C8408F2" w14:textId="2D3D5DDA" w:rsidR="5CD8E4B3" w:rsidRDefault="5CD8E4B3" w:rsidP="5CD8E4B3">
      <w:pPr>
        <w:rPr>
          <w:rFonts w:eastAsia="Arial"/>
        </w:rPr>
      </w:pPr>
    </w:p>
    <w:p w14:paraId="6731B893" w14:textId="58DA3A70" w:rsidR="5CD8E4B3" w:rsidRDefault="5CD8E4B3" w:rsidP="5CD8E4B3">
      <w:pPr>
        <w:rPr>
          <w:rFonts w:eastAsia="Arial"/>
        </w:rPr>
      </w:pPr>
    </w:p>
    <w:p w14:paraId="3026DC13" w14:textId="07F39DFC" w:rsidR="009ADDDF" w:rsidRDefault="58654A01" w:rsidP="58654A01">
      <w:pPr>
        <w:rPr>
          <w:rFonts w:eastAsia="Arial"/>
        </w:rPr>
      </w:pPr>
      <w:r w:rsidRPr="58654A01">
        <w:rPr>
          <w:rFonts w:eastAsia="Arial"/>
        </w:rPr>
        <w:t xml:space="preserve">Dat gekozen is voor deze kerngebieden heeft alles te maken met onze doelgroep. Natuurlijk wil elke school een veilige plek zijn en streeft naar </w:t>
      </w:r>
      <w:r w:rsidR="00F01764">
        <w:rPr>
          <w:rFonts w:eastAsia="Arial"/>
        </w:rPr>
        <w:t>een sterk pedagogisch klimaat. Zo wil e</w:t>
      </w:r>
      <w:r w:rsidRPr="58654A01">
        <w:rPr>
          <w:rFonts w:eastAsia="Arial"/>
        </w:rPr>
        <w:t xml:space="preserve">lke school een </w:t>
      </w:r>
      <w:r w:rsidRPr="58654A01">
        <w:rPr>
          <w:rFonts w:eastAsia="Arial"/>
          <w:b/>
          <w:bCs/>
        </w:rPr>
        <w:t>veilig schoolklimaat</w:t>
      </w:r>
      <w:r w:rsidRPr="58654A01">
        <w:rPr>
          <w:rFonts w:eastAsia="Arial"/>
        </w:rPr>
        <w:t>. Leerlingen (en leerkrachten) moeten zich veilig voelen om goed tot leren te kunnen komen. Om dit voor onze doelgroep voor elkaar te krijgen, moeten we daar meer dan gemiddelde aandacht aan besteden. Het is onze leerlingen vaak eerst niet gelukt op de eigen reguliere basisschool. Deze faalervaring zorgt vaak voor een negatief zelfbeeld en daarmee een gevoel van onveiligheid. Ook is de thuissituatie bij een deel van de leerlingen niet veilig.</w:t>
      </w:r>
    </w:p>
    <w:p w14:paraId="24B1A8E4" w14:textId="1B93973F" w:rsidR="009ADDDF" w:rsidRDefault="009ADDDF" w:rsidP="009ADDDF">
      <w:pPr>
        <w:rPr>
          <w:rFonts w:eastAsia="Arial"/>
        </w:rPr>
      </w:pPr>
      <w:r w:rsidRPr="009ADDDF">
        <w:rPr>
          <w:rFonts w:eastAsia="Arial"/>
        </w:rPr>
        <w:t xml:space="preserve">Veel van de leerlingen zal uitstromen naar een vorm van onderwijs waarbij ook een beroep zal worden gedaan op </w:t>
      </w:r>
      <w:r w:rsidRPr="009ADDDF">
        <w:rPr>
          <w:rFonts w:eastAsia="Arial"/>
          <w:b/>
          <w:bCs/>
        </w:rPr>
        <w:t>praktische vaardigheden</w:t>
      </w:r>
      <w:r w:rsidRPr="009ADDDF">
        <w:rPr>
          <w:rFonts w:eastAsia="Arial"/>
        </w:rPr>
        <w:t xml:space="preserve">. Hier willen we ze op voorbereiden. </w:t>
      </w:r>
      <w:r w:rsidR="00F01764">
        <w:rPr>
          <w:rFonts w:eastAsia="Arial"/>
        </w:rPr>
        <w:t xml:space="preserve">Daarbij geeft dit leerlingen de kans andere </w:t>
      </w:r>
      <w:r w:rsidR="00F01764" w:rsidRPr="00F01764">
        <w:rPr>
          <w:rFonts w:eastAsia="Arial"/>
          <w:b/>
        </w:rPr>
        <w:t>talenten</w:t>
      </w:r>
      <w:r w:rsidR="00F01764">
        <w:rPr>
          <w:rFonts w:eastAsia="Arial"/>
        </w:rPr>
        <w:t xml:space="preserve"> te ontdekken en te ontwikkelen en hierbij succeservaringen op te doen. Dit zal bijdragen aan het vergroten van het zelfvertrouwen en het verkleinen van het negatief zelfbeeld.</w:t>
      </w:r>
    </w:p>
    <w:p w14:paraId="3B37E456" w14:textId="05B45E4E" w:rsidR="009ADDDF" w:rsidRDefault="58654A01" w:rsidP="58654A01">
      <w:pPr>
        <w:rPr>
          <w:rFonts w:eastAsia="Arial"/>
        </w:rPr>
      </w:pPr>
      <w:r w:rsidRPr="58654A01">
        <w:rPr>
          <w:rFonts w:eastAsia="Arial"/>
        </w:rPr>
        <w:t xml:space="preserve">Het aanleren van de basisvaardigheden blijft een centrale plaats innemen in ons onderwijs. Daar hebben onze leerlingen vaak meer tijd en begeleiding bij nodig. Dat willen we ze dan ook bieden. Dat het op de basisschool nog niet gelukt is, is voor ons geen reden om het op te geven, maar juist een extra motivatie om hier extra hard aan te werken. Daarbij is de sturende rol van de leerkracht belangrijk. We kiezen bewust voor een groepsgewijze benadering waarbij de leerkracht </w:t>
      </w:r>
      <w:r w:rsidR="00F01764">
        <w:rPr>
          <w:rFonts w:eastAsia="Arial"/>
        </w:rPr>
        <w:t>vee</w:t>
      </w:r>
      <w:r w:rsidRPr="58654A01">
        <w:rPr>
          <w:rFonts w:eastAsia="Arial"/>
        </w:rPr>
        <w:t>l instructie geeft</w:t>
      </w:r>
      <w:r w:rsidR="00F01764">
        <w:rPr>
          <w:rFonts w:eastAsia="Arial"/>
        </w:rPr>
        <w:t xml:space="preserve"> volgens het directe instructiemodel (DIM)</w:t>
      </w:r>
      <w:r w:rsidRPr="58654A01">
        <w:rPr>
          <w:rFonts w:eastAsia="Arial"/>
        </w:rPr>
        <w:t xml:space="preserve">. De </w:t>
      </w:r>
      <w:r w:rsidRPr="58654A01">
        <w:rPr>
          <w:rFonts w:eastAsia="Arial"/>
          <w:b/>
          <w:bCs/>
        </w:rPr>
        <w:t>verwachtingen</w:t>
      </w:r>
      <w:r w:rsidRPr="58654A01">
        <w:rPr>
          <w:rFonts w:eastAsia="Arial"/>
        </w:rPr>
        <w:t xml:space="preserve"> die we daarbij hebben zijn </w:t>
      </w:r>
      <w:r w:rsidRPr="58654A01">
        <w:rPr>
          <w:rFonts w:eastAsia="Arial"/>
          <w:b/>
          <w:bCs/>
        </w:rPr>
        <w:t>hoog</w:t>
      </w:r>
      <w:r w:rsidRPr="58654A01">
        <w:rPr>
          <w:rFonts w:eastAsia="Arial"/>
        </w:rPr>
        <w:t xml:space="preserve"> en moeten ook haalbaar zijn.</w:t>
      </w:r>
    </w:p>
    <w:p w14:paraId="4DB38173" w14:textId="42FD74CC" w:rsidR="009ADDDF" w:rsidRDefault="470F9522" w:rsidP="470F9522">
      <w:pPr>
        <w:rPr>
          <w:rFonts w:eastAsia="Arial"/>
        </w:rPr>
      </w:pPr>
      <w:r w:rsidRPr="470F9522">
        <w:rPr>
          <w:rFonts w:eastAsia="Arial"/>
        </w:rPr>
        <w:t xml:space="preserve">Naast school speelt de omgeving waarin de </w:t>
      </w:r>
      <w:r w:rsidR="00BA0B22">
        <w:rPr>
          <w:rFonts w:eastAsia="Arial"/>
        </w:rPr>
        <w:t>leerlingen</w:t>
      </w:r>
      <w:r w:rsidRPr="470F9522">
        <w:rPr>
          <w:rFonts w:eastAsia="Arial"/>
        </w:rPr>
        <w:t xml:space="preserve"> opgroeien een belangrijke rol.  We willen </w:t>
      </w:r>
      <w:r w:rsidRPr="470F9522">
        <w:rPr>
          <w:rFonts w:eastAsia="Arial"/>
          <w:b/>
          <w:bCs/>
        </w:rPr>
        <w:t>ouders</w:t>
      </w:r>
      <w:r w:rsidRPr="470F9522">
        <w:rPr>
          <w:rFonts w:eastAsia="Arial"/>
        </w:rPr>
        <w:t xml:space="preserve"> zoveel mogelijk betrekken bij het onderwijs aan hun </w:t>
      </w:r>
      <w:r w:rsidR="00BA0B22">
        <w:rPr>
          <w:rFonts w:eastAsia="Arial"/>
        </w:rPr>
        <w:t>leerlingen</w:t>
      </w:r>
      <w:r w:rsidRPr="470F9522">
        <w:rPr>
          <w:rFonts w:eastAsia="Arial"/>
        </w:rPr>
        <w:t xml:space="preserve">. We zijn ervan overtuigd dat dit een positief effect heeft op de schoolresultaten. We willen de ouders </w:t>
      </w:r>
      <w:r w:rsidR="00F01764">
        <w:rPr>
          <w:rFonts w:eastAsia="Arial"/>
        </w:rPr>
        <w:t>op de hoogte houden en betrekken bij het leerproces van hun kind.</w:t>
      </w:r>
    </w:p>
    <w:p w14:paraId="3A89673A" w14:textId="06493916" w:rsidR="009ADDDF" w:rsidRDefault="25F38A30" w:rsidP="25F38A30">
      <w:pPr>
        <w:rPr>
          <w:rFonts w:eastAsia="Arial"/>
        </w:rPr>
      </w:pPr>
      <w:r w:rsidRPr="25F38A30">
        <w:rPr>
          <w:rFonts w:eastAsia="Arial"/>
        </w:rPr>
        <w:t xml:space="preserve">Tot slot zijn we ons bewust van de gesegregeerde samenleving waarin leerlingen opgroeien. Elkaar ontmoeten en begrip hebben voor elkaar vinden we belangrijk. Hier besteden we in ons lesprogramma veel aandacht aan. Zorg voor de omgeving waarin je samenleeft hoort daar ook bij. We willen daarom ook stilstaan bij </w:t>
      </w:r>
      <w:r w:rsidRPr="25F38A30">
        <w:rPr>
          <w:rFonts w:eastAsia="Arial"/>
          <w:b/>
          <w:bCs/>
        </w:rPr>
        <w:t>duurzaamheid en het milieu</w:t>
      </w:r>
      <w:r w:rsidRPr="25F38A30">
        <w:rPr>
          <w:rFonts w:eastAsia="Arial"/>
        </w:rPr>
        <w:t xml:space="preserve"> in ons onderwijs en in ons eigen handelen. </w:t>
      </w:r>
    </w:p>
    <w:p w14:paraId="1E407DC5" w14:textId="04BB8ABF" w:rsidR="470F9522" w:rsidRDefault="470F9522" w:rsidP="470F9522">
      <w:pPr>
        <w:rPr>
          <w:rFonts w:eastAsia="Arial"/>
        </w:rPr>
      </w:pPr>
    </w:p>
    <w:p w14:paraId="54036DB0" w14:textId="113CF745" w:rsidR="009ADDDF" w:rsidRDefault="25F38A30" w:rsidP="25F38A30">
      <w:pPr>
        <w:rPr>
          <w:rFonts w:eastAsia="Arial"/>
          <w:color w:val="000000" w:themeColor="text1"/>
        </w:rPr>
      </w:pPr>
      <w:r w:rsidRPr="25F38A30">
        <w:rPr>
          <w:rFonts w:eastAsia="Arial"/>
          <w:color w:val="000000" w:themeColor="text1"/>
        </w:rPr>
        <w:t>Een aantal actiegebieden betreffen zaken die we al volop doen en die we willen blijven doen en waar nodig willen verbeteren (leerdoelen, ouderbetrokkenheid, veiligheid). Andere actiegebieden betreffen zaken die we de komende jaren willen aanpakken (praktische vakken, milieu, aandacht voor talenten)</w:t>
      </w:r>
    </w:p>
    <w:p w14:paraId="4FE1FD31" w14:textId="481884E9" w:rsidR="009ADDDF" w:rsidRDefault="009ADDDF"/>
    <w:p w14:paraId="76C64D01" w14:textId="522F554B" w:rsidR="009ADDDF" w:rsidRDefault="470F9522" w:rsidP="470F9522">
      <w:pPr>
        <w:rPr>
          <w:rFonts w:eastAsia="Arial"/>
          <w:color w:val="000000" w:themeColor="text1"/>
        </w:rPr>
      </w:pPr>
      <w:r w:rsidRPr="470F9522">
        <w:rPr>
          <w:rFonts w:eastAsia="Arial"/>
          <w:color w:val="000000" w:themeColor="text1"/>
        </w:rPr>
        <w:t xml:space="preserve">Voor de uitwerking van deze actiegebieden gebruikten we een analyse van de school en haar omgeving. Deze analyse staat beschreven in paragraaf 2.3 en 2.4. Uit de discussies over de actiegebieden kwamen veel plannen naar voren. Plannen op het gebied van onderwijs, personeelsbeleid en kwaliteitszorg. Uit al deze plannen zijn ontwikkelonderwerpen gehaald voor de komende vier jaren. We willen graag veel doen. In het verleden soms te veel in te korte tijd. We hebben nu het aantal ontwikkelonderwerpen beperkt. We doen liever minder onderwerpen goed, dan veel onderwerpen een beetje. </w:t>
      </w:r>
    </w:p>
    <w:p w14:paraId="585CA07A" w14:textId="7E1AE1F0" w:rsidR="470F9522" w:rsidRDefault="470F9522">
      <w:r>
        <w:lastRenderedPageBreak/>
        <w:br w:type="page"/>
      </w:r>
    </w:p>
    <w:p w14:paraId="75BD327A" w14:textId="136528A6" w:rsidR="470F9522" w:rsidRDefault="470F9522" w:rsidP="470F9522">
      <w:pPr>
        <w:rPr>
          <w:rFonts w:eastAsia="Arial"/>
          <w:color w:val="000000" w:themeColor="text1"/>
        </w:rPr>
      </w:pPr>
    </w:p>
    <w:p w14:paraId="22F5C3DC" w14:textId="1B2A8939" w:rsidR="009ADDDF" w:rsidRDefault="009ADDDF" w:rsidP="009ADDDF">
      <w:pPr>
        <w:rPr>
          <w:rFonts w:eastAsia="Arial"/>
        </w:rPr>
      </w:pPr>
      <w:r>
        <w:br/>
      </w:r>
    </w:p>
    <w:p w14:paraId="7D5618CC" w14:textId="4BA71AB0" w:rsidR="009ADDDF" w:rsidRDefault="009ADDDF" w:rsidP="470F9522">
      <w:pPr>
        <w:jc w:val="center"/>
      </w:pPr>
      <w:r>
        <w:rPr>
          <w:noProof/>
          <w:lang w:eastAsia="nl-NL"/>
        </w:rPr>
        <w:drawing>
          <wp:inline distT="0" distB="0" distL="0" distR="0" wp14:anchorId="3A7E0AD3" wp14:editId="0CA265AB">
            <wp:extent cx="4572000" cy="3314700"/>
            <wp:effectExtent l="76200" t="76200" r="114300" b="114300"/>
            <wp:docPr id="1427437914" name="Afbeelding 142743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4572000"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8E0126" w14:textId="497DED16" w:rsidR="04965614" w:rsidRDefault="5092CE6A" w:rsidP="5092CE6A">
      <w:pPr>
        <w:rPr>
          <w:rFonts w:eastAsia="Arial"/>
          <w:sz w:val="20"/>
          <w:szCs w:val="20"/>
        </w:rPr>
      </w:pPr>
      <w:r w:rsidRPr="5092CE6A">
        <w:rPr>
          <w:rFonts w:eastAsia="Arial"/>
          <w:b/>
          <w:bCs/>
          <w:sz w:val="20"/>
          <w:szCs w:val="20"/>
        </w:rPr>
        <w:t>Afbeelding 3.</w:t>
      </w:r>
      <w:r w:rsidRPr="5092CE6A">
        <w:rPr>
          <w:rFonts w:eastAsia="Arial"/>
          <w:sz w:val="20"/>
          <w:szCs w:val="20"/>
        </w:rPr>
        <w:t xml:space="preserve"> De vertaling van de ideeën bij de zes actiegebieden naar de ontwikkelonderwerpen in het schoolplan</w:t>
      </w:r>
    </w:p>
    <w:p w14:paraId="3FE9B1BF" w14:textId="00FF55C0" w:rsidR="001F15A2" w:rsidRDefault="001F15A2" w:rsidP="28BBF25E">
      <w:pPr>
        <w:rPr>
          <w:rFonts w:eastAsia="Arial"/>
          <w:b/>
          <w:bCs/>
          <w:color w:val="000000" w:themeColor="text1"/>
        </w:rPr>
      </w:pPr>
    </w:p>
    <w:p w14:paraId="7E5377C1" w14:textId="2DE4D41E" w:rsidR="28BBF25E" w:rsidRDefault="28BBF25E" w:rsidP="28BBF25E">
      <w:pPr>
        <w:rPr>
          <w:rFonts w:eastAsia="Arial"/>
          <w:b/>
          <w:bCs/>
          <w:color w:val="000000" w:themeColor="text1"/>
        </w:rPr>
      </w:pPr>
      <w:r w:rsidRPr="28BBF25E">
        <w:rPr>
          <w:rFonts w:eastAsia="Arial"/>
          <w:color w:val="000000" w:themeColor="text1"/>
        </w:rPr>
        <w:t>In afbeelding 3 is te zien hoe de zes actiegebieden zoals die zijn besproken met het team een plek hebben gekregen in de tien ontwikkelonderwerpen in dit schoolplan. Soms zijn daarbij actiegebieden die met elkaar te maken hebben samengevoegd. Soms zijn er actiegebieden die juist terugkomen in meerdere ontwikkelonderwerpen.</w:t>
      </w:r>
    </w:p>
    <w:p w14:paraId="3FDB866E" w14:textId="0D3E25DA" w:rsidR="28BBF25E" w:rsidRDefault="28BBF25E" w:rsidP="28BBF25E">
      <w:pPr>
        <w:rPr>
          <w:rFonts w:eastAsia="Arial"/>
          <w:color w:val="000000" w:themeColor="text1"/>
        </w:rPr>
      </w:pPr>
    </w:p>
    <w:p w14:paraId="30CF63B7" w14:textId="6465CBAB" w:rsidR="001F15A2" w:rsidRDefault="16DC0651" w:rsidP="16DC0651">
      <w:pPr>
        <w:rPr>
          <w:rFonts w:eastAsia="Arial"/>
        </w:rPr>
      </w:pPr>
      <w:r w:rsidRPr="16DC0651">
        <w:rPr>
          <w:rFonts w:eastAsia="Arial"/>
          <w:b/>
          <w:bCs/>
        </w:rPr>
        <w:t>2.2 Interne analyse</w:t>
      </w:r>
    </w:p>
    <w:p w14:paraId="5060D0E9" w14:textId="5D22533C" w:rsidR="28E162E6" w:rsidRDefault="25F38A30" w:rsidP="25F38A30">
      <w:pPr>
        <w:rPr>
          <w:rFonts w:eastAsia="Arial"/>
        </w:rPr>
      </w:pPr>
      <w:r w:rsidRPr="25F38A30">
        <w:rPr>
          <w:rFonts w:eastAsia="Arial"/>
        </w:rPr>
        <w:t xml:space="preserve">Om goed tot leren te komen moet een kind zich allereerst veilig voelen. Dat school een veilige plek moet zijn wordt dan ook als eerste genoemd in de visie. Hier besteedt de school veel aandacht aan. Dit gebeurt de hele dag door voorbeeldgedrag van de leerkrachten en door te reageren op situaties die op school ontstaan. Daarnaast nemen de lessen van De Vreedzame School een belangrijke plek in. Uit de Tevredenheidsonderzoeken onder ouders, leerkrachten en leerlingen uit 2018 komt deze inzet ook naar voren. Zowel leerlingen als ouders geven aan dat ze vinden dat leerkrachten en directie veel doen aan een veilig klimaat op school. Dit neemt echter niet weg dat leerlingen zich desondanks niet altijd veilig voelen. Ook dat komt uit deze onderzoeken naar voren. Leerlingen geven zelf aan dat dit gevoel van onveiligheid ligt aan het gedrag van medeleerlingen. Ze voelen zich soms gepest en eenzaam. Leerlingen die zichzelf onveilig voelen, reageren daar vaak op met gedrag dat een gevoel van onveiligheid kan veroorzaken bij anderen. Reden voor ons om hier veel aandacht aan te blijven besteden en te kijken wat we hierin nog beter kunnen doen. </w:t>
      </w:r>
    </w:p>
    <w:p w14:paraId="6421ABE3" w14:textId="50B20463" w:rsidR="28E162E6" w:rsidRDefault="28E162E6" w:rsidP="28E162E6">
      <w:pPr>
        <w:rPr>
          <w:rFonts w:eastAsia="Arial"/>
        </w:rPr>
      </w:pPr>
      <w:r w:rsidRPr="28E162E6">
        <w:rPr>
          <w:rFonts w:eastAsia="Arial"/>
        </w:rPr>
        <w:t xml:space="preserve">Het team van De Springplank geeft hierin duidelijke kaders aan en geeft het goede voorbeeld. Alle medemerkers laten met hun gedrag zien dat ze aandacht hebben voor de </w:t>
      </w:r>
      <w:r w:rsidR="00BA0B22">
        <w:rPr>
          <w:rFonts w:eastAsia="Arial"/>
        </w:rPr>
        <w:t>leerlingen</w:t>
      </w:r>
      <w:r w:rsidRPr="28E162E6">
        <w:rPr>
          <w:rFonts w:eastAsia="Arial"/>
        </w:rPr>
        <w:t xml:space="preserve">. Ze zijn niet te snel in hun oordeel en geven </w:t>
      </w:r>
      <w:r w:rsidR="00BA0B22">
        <w:rPr>
          <w:rFonts w:eastAsia="Arial"/>
        </w:rPr>
        <w:t>leerlingen</w:t>
      </w:r>
      <w:r w:rsidRPr="28E162E6">
        <w:rPr>
          <w:rFonts w:eastAsia="Arial"/>
        </w:rPr>
        <w:t xml:space="preserve"> steeds een nieuwe kans.</w:t>
      </w:r>
    </w:p>
    <w:p w14:paraId="614D2C1F" w14:textId="31422CC9" w:rsidR="16DC0651" w:rsidRDefault="16DC0651" w:rsidP="16DC0651">
      <w:pPr>
        <w:rPr>
          <w:rFonts w:eastAsia="Arial"/>
        </w:rPr>
      </w:pPr>
    </w:p>
    <w:p w14:paraId="7B988778" w14:textId="2005FAC8" w:rsidR="5CD8E4B3" w:rsidRDefault="5CD8E4B3" w:rsidP="5CD8E4B3">
      <w:pPr>
        <w:spacing w:line="259" w:lineRule="auto"/>
        <w:rPr>
          <w:rFonts w:eastAsia="Arial"/>
        </w:rPr>
      </w:pPr>
      <w:r w:rsidRPr="5CD8E4B3">
        <w:rPr>
          <w:rFonts w:eastAsia="Arial"/>
        </w:rPr>
        <w:t>We gaan ervan uit dat onze doelgroep baat heeft bij een duidelijke instructie. Onze leerlingen hebben vaak meer moeite met leren en hebben baat bij duidelijkheid, aandacht en structuur. De kwaliteit van de instructie door de leerkracht vinden we erg belangrijk. In het schooljaar 2017-2018 is gewerkt met de vaardigheidsmeter (VHM). Met dit instrument is zijn alle groepen bezocht en zijn lessen en leswisselingen bekeken en beoordeeld. In de afgelopen jaren is gewerkt aan het duidelijk formuleren van lesdoelen en is geëxperimenteerd met het opstellen van succescriteria die daarbij passen. Winst is er volgens de VHM nog te behalen waar het gaat om het plaatsen van het onderwerp in een betekenisvolle context. Het volgen van de verschillende stappen van het DIM-model kan nauwkeuriger en beter.</w:t>
      </w:r>
    </w:p>
    <w:p w14:paraId="6A6B920B" w14:textId="09F8A94D" w:rsidR="001F15A2" w:rsidRDefault="001F15A2" w:rsidP="16DC0651">
      <w:pPr>
        <w:ind w:left="708" w:firstLine="708"/>
        <w:rPr>
          <w:rFonts w:eastAsia="Arial"/>
        </w:rPr>
      </w:pPr>
    </w:p>
    <w:p w14:paraId="5857CA22" w14:textId="51E31A7F" w:rsidR="001F15A2" w:rsidRDefault="4310D678" w:rsidP="4310D678">
      <w:pPr>
        <w:rPr>
          <w:rFonts w:eastAsia="Arial"/>
        </w:rPr>
      </w:pPr>
      <w:r w:rsidRPr="4310D678">
        <w:rPr>
          <w:rFonts w:eastAsia="Arial"/>
        </w:rPr>
        <w:t>De leerlingen die worden doorverwezen naar het SBO hebben vaak moeite om mee te komen met de leerstof op de reguliere basisschool. Ze hebben meer tijd, herhaling en instructie nodig. Daarom ruimen we veel tijd in voor lezen, rekenen, begrijpend lezen en spelling. Leerlingen van SBO De Springplank stromen voor het overgrote deel uit naar praktijkonderwijs (PRO) en vmbo-basis. Op beide schooltypen is een groot deel van het lesprogramma gevuld met praktische vakken. Dit zijn vaak ook de vakken waar onze leerlingen hun talenten kunnen laten zien.</w:t>
      </w:r>
      <w:r w:rsidR="004B167F">
        <w:rPr>
          <w:rFonts w:eastAsia="Arial"/>
        </w:rPr>
        <w:t xml:space="preserve"> </w:t>
      </w:r>
      <w:r w:rsidRPr="4310D678">
        <w:rPr>
          <w:rFonts w:eastAsia="Arial"/>
        </w:rPr>
        <w:t>Naast de aandacht voor de basisvaardigheden willen we daarom meer aandacht voor de</w:t>
      </w:r>
      <w:r w:rsidR="004B167F">
        <w:rPr>
          <w:rFonts w:eastAsia="Arial"/>
        </w:rPr>
        <w:t>ze</w:t>
      </w:r>
      <w:r w:rsidRPr="4310D678">
        <w:rPr>
          <w:rFonts w:eastAsia="Arial"/>
        </w:rPr>
        <w:t xml:space="preserve"> vakken</w:t>
      </w:r>
      <w:r w:rsidR="004B167F">
        <w:rPr>
          <w:rFonts w:eastAsia="Arial"/>
        </w:rPr>
        <w:t>.</w:t>
      </w:r>
      <w:r w:rsidRPr="4310D678">
        <w:rPr>
          <w:rFonts w:eastAsia="Arial"/>
        </w:rPr>
        <w:t xml:space="preserve"> Dit bereidt </w:t>
      </w:r>
      <w:r w:rsidR="00BA0B22">
        <w:rPr>
          <w:rFonts w:eastAsia="Arial"/>
        </w:rPr>
        <w:t>leerlingen</w:t>
      </w:r>
      <w:r w:rsidRPr="4310D678">
        <w:rPr>
          <w:rFonts w:eastAsia="Arial"/>
        </w:rPr>
        <w:t xml:space="preserve"> beter voor op het vervolgonderwijs en geeft ze de kans om aan hun zelfvertrouwen te werken door te laten zien waar ze goed in zijn.</w:t>
      </w:r>
    </w:p>
    <w:p w14:paraId="49DA5D26" w14:textId="349E0454" w:rsidR="16DC0651" w:rsidRDefault="16DC0651" w:rsidP="16DC0651">
      <w:pPr>
        <w:rPr>
          <w:rFonts w:eastAsia="Arial"/>
        </w:rPr>
      </w:pPr>
    </w:p>
    <w:p w14:paraId="2F2A19D3" w14:textId="2BA39C33" w:rsidR="001F15A2" w:rsidRDefault="16DC0651" w:rsidP="16DC0651">
      <w:pPr>
        <w:rPr>
          <w:rFonts w:eastAsia="Arial"/>
        </w:rPr>
      </w:pPr>
      <w:r w:rsidRPr="16DC0651">
        <w:rPr>
          <w:rFonts w:eastAsia="Arial"/>
        </w:rPr>
        <w:t xml:space="preserve">Het aantal leerlingen is de afgelopen jaren gestegen. We lopen nu aan tegen de fysieke grenzen van onze huisvesting. We moeten steeds vaker zeggen dat er geen plek meer is voor een leerling bij ons op school. Daarbij gaat het ook om leerlingen die hier wel op hun plaats zouden zijn. Omdat we rust, duidelijkheid en structuur belangrijk vinden hebben we ook niet de wens om groter te worden. Juist de persoonlijke aandacht die we zo belangrijk vinden denken we op een grotere school minder te kunnen realiseren. In hoeverre het gebouw en het plein zich leent voor meer praktische vakken moet blijken. </w:t>
      </w:r>
    </w:p>
    <w:p w14:paraId="1504B13C" w14:textId="02AA87A5" w:rsidR="001F15A2" w:rsidRDefault="001F15A2" w:rsidP="16DC0651">
      <w:pPr>
        <w:rPr>
          <w:rFonts w:eastAsia="Arial"/>
        </w:rPr>
      </w:pPr>
    </w:p>
    <w:p w14:paraId="30F1740A" w14:textId="49CBC114" w:rsidR="16DC0651" w:rsidRDefault="25F38A30" w:rsidP="25F38A30">
      <w:pPr>
        <w:rPr>
          <w:rFonts w:eastAsia="Arial"/>
        </w:rPr>
      </w:pPr>
      <w:r w:rsidRPr="25F38A30">
        <w:rPr>
          <w:rFonts w:eastAsia="Arial"/>
        </w:rPr>
        <w:t xml:space="preserve">Ouders geven in het tevredenheidsonderzoek aan dat ze tevreden zijn over de communicatie met de school. Ze vinden de leerkrachten en de directie benaderbaar en open. Ouders zouden graag eerder betrokken willen worden door de school, indien er problemen zijn met hun kind. School vindt een goede communicatie met ouders belangrijk. Een kind heeft baat bij een goed contact tussen ouders en school. Dit heeft een positief effect op het leren van de leerling. De betrokkenheid van ouders bij het leerproces zou volgens de school groter kunnen. </w:t>
      </w:r>
    </w:p>
    <w:p w14:paraId="50A2F96E" w14:textId="68BF393B" w:rsidR="16DC0651" w:rsidRDefault="16DC0651" w:rsidP="16DC0651">
      <w:pPr>
        <w:rPr>
          <w:rFonts w:eastAsia="Arial"/>
        </w:rPr>
      </w:pPr>
    </w:p>
    <w:p w14:paraId="0EA0AB6E" w14:textId="4F16FC04" w:rsidR="001F15A2" w:rsidRDefault="16DC0651" w:rsidP="16DC0651">
      <w:pPr>
        <w:rPr>
          <w:rFonts w:eastAsia="Arial"/>
        </w:rPr>
      </w:pPr>
      <w:r w:rsidRPr="16DC0651">
        <w:rPr>
          <w:rFonts w:eastAsia="Arial"/>
          <w:b/>
          <w:bCs/>
        </w:rPr>
        <w:t>2.3 Externe analyse</w:t>
      </w:r>
    </w:p>
    <w:p w14:paraId="44D293D5" w14:textId="1CF10F9D" w:rsidR="001F15A2" w:rsidRDefault="25F38A30" w:rsidP="25F38A30">
      <w:pPr>
        <w:rPr>
          <w:rFonts w:eastAsia="Arial"/>
        </w:rPr>
      </w:pPr>
      <w:r w:rsidRPr="25F38A30">
        <w:rPr>
          <w:rFonts w:eastAsia="Arial"/>
        </w:rPr>
        <w:t xml:space="preserve">Er zijn steeds meer leerlingen op school met een taalachterstand. De leerlingen van SBO De Springplank komen steeds meer uit de eigen wijk. Voorheen waren leerlingen afkomstig van SCOH-scholen uit de hele stad. Er lijkt in het onderwijs steeds meer sprake van segregatie. Zowel op afkomst van de ouders als op opleidingsniveau van de ouders. Den Haag is daarbij de meest gesegregeerde stad van Nederland (Staat van het Onderwijs 2018). In de wijk waar De Springplank staat wonen overwegend mensen met een laag opleidingsniveau. Ook wonen er veel </w:t>
      </w:r>
      <w:r w:rsidRPr="25F38A30">
        <w:rPr>
          <w:rFonts w:eastAsia="Arial"/>
        </w:rPr>
        <w:lastRenderedPageBreak/>
        <w:t>mensen met een niet Nederlandse achtergrond. Het taalonderwijs verdient daarom op school nog meer aandacht.</w:t>
      </w:r>
    </w:p>
    <w:p w14:paraId="6EF42FFB" w14:textId="54CBA7C6" w:rsidR="470F9522" w:rsidRDefault="470F9522" w:rsidP="470F9522">
      <w:pPr>
        <w:rPr>
          <w:rFonts w:eastAsia="Arial"/>
        </w:rPr>
      </w:pPr>
    </w:p>
    <w:p w14:paraId="40D2D830" w14:textId="11B5BA27" w:rsidR="001F15A2" w:rsidRDefault="58654A01" w:rsidP="58654A01">
      <w:pPr>
        <w:rPr>
          <w:rFonts w:eastAsia="Arial"/>
        </w:rPr>
      </w:pPr>
      <w:r w:rsidRPr="58654A01">
        <w:rPr>
          <w:rFonts w:eastAsia="Arial"/>
        </w:rPr>
        <w:t xml:space="preserve">De Springplank werkt samen met scholen in de wijk. Ze speelt een actieve rol bij bijeenkomsten voor de wijk </w:t>
      </w:r>
      <w:proofErr w:type="spellStart"/>
      <w:r w:rsidRPr="58654A01">
        <w:rPr>
          <w:rFonts w:eastAsia="Arial"/>
        </w:rPr>
        <w:t>Escamp</w:t>
      </w:r>
      <w:proofErr w:type="spellEnd"/>
      <w:r w:rsidRPr="58654A01">
        <w:rPr>
          <w:rFonts w:eastAsia="Arial"/>
        </w:rPr>
        <w:t xml:space="preserve"> zoals die bijvoorbeeld worden georganiseerd door het SPPOH. Ook is er op wijkniveau samenwerking met partners zoals </w:t>
      </w:r>
      <w:proofErr w:type="spellStart"/>
      <w:r w:rsidRPr="58654A01">
        <w:rPr>
          <w:rFonts w:eastAsia="Arial"/>
        </w:rPr>
        <w:t>Ipse</w:t>
      </w:r>
      <w:proofErr w:type="spellEnd"/>
      <w:r w:rsidRPr="58654A01">
        <w:rPr>
          <w:rFonts w:eastAsia="Arial"/>
        </w:rPr>
        <w:t xml:space="preserve"> De Bruggen. De doelgroep van deze organisaties komt voor een deel overeen met onze doelgroep. We denken dat deze samenwerking beide partijen veel kan opleveren.  Hier gaan we actief mee aan de slag. We streven uiteindelijk naar een gezamenlijk gebouw. </w:t>
      </w:r>
    </w:p>
    <w:p w14:paraId="5B9DFCC7" w14:textId="04DF6811" w:rsidR="001F15A2" w:rsidRDefault="001F15A2" w:rsidP="16DC0651">
      <w:pPr>
        <w:rPr>
          <w:rFonts w:eastAsia="Arial"/>
        </w:rPr>
      </w:pPr>
    </w:p>
    <w:p w14:paraId="3586B48F" w14:textId="13922D39" w:rsidR="001F15A2" w:rsidRDefault="16DC0651" w:rsidP="16DC0651">
      <w:pPr>
        <w:rPr>
          <w:rFonts w:eastAsia="Arial"/>
        </w:rPr>
      </w:pPr>
      <w:r w:rsidRPr="16DC0651">
        <w:rPr>
          <w:rFonts w:eastAsia="Arial"/>
          <w:b/>
          <w:bCs/>
        </w:rPr>
        <w:t>2.4 Strategische keuzes</w:t>
      </w:r>
    </w:p>
    <w:p w14:paraId="146DFB85" w14:textId="0D98C6F8" w:rsidR="001F15A2" w:rsidRDefault="16DC0651" w:rsidP="16DC0651">
      <w:pPr>
        <w:rPr>
          <w:rFonts w:eastAsia="Arial"/>
        </w:rPr>
      </w:pPr>
      <w:r w:rsidRPr="16DC0651">
        <w:rPr>
          <w:rFonts w:eastAsia="Arial"/>
        </w:rPr>
        <w:t xml:space="preserve">Uit deze opdracht van de school komen voor ons de volgende ontwikkelonderwerpen naar voren voor het schoolplan 2020-2024: </w:t>
      </w:r>
    </w:p>
    <w:p w14:paraId="19CEDC5D" w14:textId="095D04F3" w:rsidR="001F15A2" w:rsidRDefault="28E162E6" w:rsidP="16DC0651">
      <w:pPr>
        <w:pStyle w:val="Lijstalinea"/>
        <w:numPr>
          <w:ilvl w:val="0"/>
          <w:numId w:val="14"/>
        </w:numPr>
      </w:pPr>
      <w:r w:rsidRPr="28E162E6">
        <w:rPr>
          <w:rFonts w:eastAsia="Arial"/>
        </w:rPr>
        <w:t xml:space="preserve">De school werkt aan het gevoel van veiligheid van de leerlingen. </w:t>
      </w:r>
    </w:p>
    <w:p w14:paraId="145ADD61" w14:textId="6CB5D603" w:rsidR="28E162E6" w:rsidRDefault="25F38A30" w:rsidP="28E162E6">
      <w:pPr>
        <w:pStyle w:val="Lijstalinea"/>
        <w:numPr>
          <w:ilvl w:val="0"/>
          <w:numId w:val="14"/>
        </w:numPr>
      </w:pPr>
      <w:r w:rsidRPr="25F38A30">
        <w:rPr>
          <w:rFonts w:eastAsia="Arial"/>
        </w:rPr>
        <w:t>Het gedrag van de leerkrachten moet een voorbeeld zijn en blijven.</w:t>
      </w:r>
    </w:p>
    <w:p w14:paraId="1D2B39DB" w14:textId="2C4A8FFE" w:rsidR="001F15A2" w:rsidRDefault="25F38A30" w:rsidP="16DC0651">
      <w:pPr>
        <w:pStyle w:val="Lijstalinea"/>
        <w:numPr>
          <w:ilvl w:val="0"/>
          <w:numId w:val="14"/>
        </w:numPr>
      </w:pPr>
      <w:r w:rsidRPr="25F38A30">
        <w:rPr>
          <w:rFonts w:eastAsia="Arial"/>
        </w:rPr>
        <w:t>Er is veel aandacht voor goede instructie volgens het DIM-model en het gebruik van succescriteria.</w:t>
      </w:r>
    </w:p>
    <w:p w14:paraId="215F11CB" w14:textId="0973AE0A" w:rsidR="16DC0651" w:rsidRDefault="16DC0651" w:rsidP="16DC0651">
      <w:pPr>
        <w:pStyle w:val="Lijstalinea"/>
        <w:numPr>
          <w:ilvl w:val="0"/>
          <w:numId w:val="14"/>
        </w:numPr>
      </w:pPr>
      <w:r w:rsidRPr="16DC0651">
        <w:rPr>
          <w:rFonts w:eastAsia="Arial"/>
        </w:rPr>
        <w:t xml:space="preserve">Er is ruimte voor het leren van praktische vaardigheden. </w:t>
      </w:r>
      <w:r w:rsidR="00BA0B22">
        <w:rPr>
          <w:rFonts w:eastAsia="Arial"/>
        </w:rPr>
        <w:t>Leerlingen</w:t>
      </w:r>
      <w:r w:rsidRPr="16DC0651">
        <w:rPr>
          <w:rFonts w:eastAsia="Arial"/>
        </w:rPr>
        <w:t xml:space="preserve"> kunnen daarbij laten zien waar ze goed in zijn.</w:t>
      </w:r>
    </w:p>
    <w:p w14:paraId="702B11A9" w14:textId="1707770F" w:rsidR="16DC0651" w:rsidRDefault="25F38A30" w:rsidP="16DC0651">
      <w:pPr>
        <w:pStyle w:val="Lijstalinea"/>
        <w:numPr>
          <w:ilvl w:val="0"/>
          <w:numId w:val="14"/>
        </w:numPr>
      </w:pPr>
      <w:r w:rsidRPr="25F38A30">
        <w:rPr>
          <w:rFonts w:eastAsia="Arial"/>
        </w:rPr>
        <w:t>De school investeert in goed onderwijs in taal en woordenschat.</w:t>
      </w:r>
    </w:p>
    <w:p w14:paraId="43E20206" w14:textId="4016A4BC" w:rsidR="16DC0651" w:rsidRDefault="16DC0651" w:rsidP="16DC0651">
      <w:pPr>
        <w:pStyle w:val="Lijstalinea"/>
        <w:numPr>
          <w:ilvl w:val="0"/>
          <w:numId w:val="14"/>
        </w:numPr>
      </w:pPr>
      <w:r w:rsidRPr="16DC0651">
        <w:rPr>
          <w:rFonts w:eastAsia="Arial"/>
        </w:rPr>
        <w:t>De school betrekt ouders bij de school en bij de ontwikkeling van hun kind. De school heeft daarbij aandacht voor de positieve kanten van het kind.</w:t>
      </w:r>
    </w:p>
    <w:p w14:paraId="47EF304B" w14:textId="40221E32" w:rsidR="16DC0651" w:rsidRDefault="470F9522" w:rsidP="16DC0651">
      <w:pPr>
        <w:pStyle w:val="Lijstalinea"/>
        <w:numPr>
          <w:ilvl w:val="0"/>
          <w:numId w:val="14"/>
        </w:numPr>
        <w:spacing w:line="259" w:lineRule="auto"/>
      </w:pPr>
      <w:r w:rsidRPr="470F9522">
        <w:rPr>
          <w:rFonts w:eastAsia="Arial"/>
        </w:rPr>
        <w:t xml:space="preserve">De school bekijkt in hoeverre de huisvesting past bij de ambities voor met samenwerking en meer praktisch gerichte lessen in de school. </w:t>
      </w:r>
    </w:p>
    <w:p w14:paraId="6CA18193" w14:textId="39D262CF" w:rsidR="16DC0651" w:rsidRDefault="16DC0651" w:rsidP="16DC0651">
      <w:pPr>
        <w:ind w:left="708" w:firstLine="708"/>
        <w:rPr>
          <w:rFonts w:eastAsia="Arial"/>
          <w:b/>
          <w:bCs/>
        </w:rPr>
      </w:pPr>
    </w:p>
    <w:p w14:paraId="7155FE6B" w14:textId="715DCC81" w:rsidR="001F15A2" w:rsidRDefault="16DC0651" w:rsidP="16DC0651">
      <w:pPr>
        <w:rPr>
          <w:rFonts w:eastAsia="Arial"/>
          <w:b/>
          <w:bCs/>
        </w:rPr>
      </w:pPr>
      <w:r w:rsidRPr="16DC0651">
        <w:rPr>
          <w:rFonts w:eastAsia="Arial"/>
          <w:b/>
          <w:bCs/>
        </w:rPr>
        <w:t>3 Onderwijs</w:t>
      </w:r>
    </w:p>
    <w:p w14:paraId="7CD8AD08" w14:textId="3CD07762" w:rsidR="16DC0651" w:rsidRDefault="16DC0651" w:rsidP="16DC0651">
      <w:pPr>
        <w:rPr>
          <w:rFonts w:eastAsia="Arial"/>
          <w:b/>
          <w:bCs/>
        </w:rPr>
      </w:pPr>
    </w:p>
    <w:p w14:paraId="060E549B" w14:textId="4F581841" w:rsidR="001F15A2" w:rsidRDefault="16DC0651" w:rsidP="16DC0651">
      <w:pPr>
        <w:rPr>
          <w:rFonts w:eastAsia="Arial"/>
        </w:rPr>
      </w:pPr>
      <w:r w:rsidRPr="16DC0651">
        <w:rPr>
          <w:rFonts w:eastAsia="Arial"/>
          <w:b/>
          <w:bCs/>
        </w:rPr>
        <w:t>3.1 Identiteit/diversiteit</w:t>
      </w:r>
    </w:p>
    <w:p w14:paraId="12FD7ECD" w14:textId="43AA2A90" w:rsidR="16DC0651" w:rsidRDefault="5CD8E4B3" w:rsidP="5CD8E4B3">
      <w:pPr>
        <w:rPr>
          <w:rFonts w:eastAsia="Arial"/>
        </w:rPr>
      </w:pPr>
      <w:r w:rsidRPr="5CD8E4B3">
        <w:rPr>
          <w:rFonts w:eastAsia="Arial"/>
        </w:rPr>
        <w:t xml:space="preserve">De Springplank is een protestants-christelijke school voor speciaal basisonderwijs. Het protestants-christelijke gedachtengoed is de basis van onze school. We doen dat met respect voor andere opvattingen. Ouders kiezen veelal niet voor onze school vanwege dit protestants-christelijke gedachtengoed. In de praktijk betekenen deze uitgangspunten dat we oog hebben voor de wereld om ons heen. We hebben respect voor de ander en voor andere culturen en godsdiensten. Dit doen we in het bijzonder tijdens de lessen van Trefwoord aan het begin van elke dag. Daarbij gaan we met elkaar in gesprek over de waarden en normen waar je vanuit gaat. Ook worden alle leerlingen en hun ouders expliciet uitgenodigd om mee te doen aan vieringen. Iedereen is hierbij welkom. </w:t>
      </w:r>
    </w:p>
    <w:p w14:paraId="5F3B716B" w14:textId="56CAC524" w:rsidR="470F9522" w:rsidRDefault="0F343BBA" w:rsidP="0F343BBA">
      <w:pPr>
        <w:spacing w:line="259" w:lineRule="auto"/>
        <w:rPr>
          <w:rFonts w:eastAsia="Arial"/>
        </w:rPr>
      </w:pPr>
      <w:r w:rsidRPr="0F343BBA">
        <w:rPr>
          <w:rFonts w:eastAsia="Arial"/>
        </w:rPr>
        <w:t>Ook burgerschapsonderwijs vinden we belangrijk. We willen we de leerlingen voorbereiden op hun rol in de democratische samenleving die Nederland is met de rechten en plichten die daarbij horen. Tijdens de lessen van De Vreedzame School komt dit expliciet aan de orde. Daar waar mogelijk geven we leerlingen medeverantwoordelijkheid. Een voorbeeld daarvan zijn de leerling mediatoren, die helpen bij het oplossen van conflicten.</w:t>
      </w:r>
    </w:p>
    <w:p w14:paraId="63DD122B" w14:textId="2562265C" w:rsidR="470F9522" w:rsidRPr="009D6AE7" w:rsidRDefault="28BBF25E" w:rsidP="28BBF25E">
      <w:pPr>
        <w:spacing w:line="259" w:lineRule="auto"/>
        <w:rPr>
          <w:rFonts w:eastAsia="Arial"/>
        </w:rPr>
      </w:pPr>
      <w:r w:rsidRPr="28BBF25E">
        <w:rPr>
          <w:rFonts w:eastAsia="Arial"/>
        </w:rPr>
        <w:t xml:space="preserve"> </w:t>
      </w:r>
    </w:p>
    <w:p w14:paraId="4E72884A" w14:textId="3B0164B4" w:rsidR="16DC0651" w:rsidRDefault="28BBF25E" w:rsidP="28BBF25E">
      <w:pPr>
        <w:rPr>
          <w:rFonts w:eastAsia="Arial"/>
          <w:b/>
          <w:bCs/>
        </w:rPr>
      </w:pPr>
      <w:r>
        <w:t xml:space="preserve">Onze school streeft ernaar een christelijke dialoogschool te worden. Een christelijke dialoogschool betekent dat we streven naar het expliciet uitdragen van onze christelijke identiteit en tegelijkertijd naar openheid en verbondenheid met andere </w:t>
      </w:r>
      <w:r>
        <w:lastRenderedPageBreak/>
        <w:t xml:space="preserve">levensbeschouwingen. </w:t>
      </w:r>
      <w:r w:rsidRPr="28BBF25E">
        <w:rPr>
          <w:rFonts w:eastAsia="Arial"/>
        </w:rPr>
        <w:t>We hebben een open houding naar andere culturen en religies. We vertellen de christelijke verhalen en tonen interesse in de verhalen en feesten van andere geloven. Ook hierin hebben leerkrachten een voorbeeldfunctie. We vieren met iedereen Kerst en Pasen. De schoolverlaters krijgen een Bijbel mee.</w:t>
      </w:r>
      <w:r>
        <w:t xml:space="preserve"> </w:t>
      </w:r>
      <w:r w:rsidRPr="28BBF25E">
        <w:rPr>
          <w:rFonts w:eastAsia="Arial"/>
        </w:rPr>
        <w:t>We gaan hierbij uit van het identiteitskader van SCOH.</w:t>
      </w:r>
      <w:r>
        <w:t xml:space="preserve"> We volgen de schijf van 5 uit het identiteitskader en beschrijven wij hoe onze identiteit vorm krijgt. De schijf van vijf verwijst naar de vijf dimensies waar de identiteit van onze school tot uitdrukking komt; Eindprofiel van de leerling, Cultuur en Hoogtepunten, Uiterlijk en Inrichting, Partners van de school én Leerkrachtkwaliteiten. De Springplank heeft deze vijf dimensies beschreven in het identiteitsbeleid. We willen het thema identiteit steeds aan de orde blijven stellen. Zowel in individuele gesprekken als in teamverband. </w:t>
      </w:r>
    </w:p>
    <w:p w14:paraId="672C2204" w14:textId="0381D5CA" w:rsidR="28BBF25E" w:rsidRDefault="28BBF25E" w:rsidP="28BBF25E">
      <w:r>
        <w:rPr>
          <w:noProof/>
        </w:rPr>
        <w:drawing>
          <wp:inline distT="0" distB="0" distL="0" distR="0" wp14:anchorId="527FB9F6" wp14:editId="6E4C2BA7">
            <wp:extent cx="2250676" cy="2124075"/>
            <wp:effectExtent l="0" t="0" r="0" b="0"/>
            <wp:docPr id="913719853" name="Afbeelding 183455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4550103"/>
                    <pic:cNvPicPr/>
                  </pic:nvPicPr>
                  <pic:blipFill>
                    <a:blip r:embed="rId15">
                      <a:extLst>
                        <a:ext uri="{28A0092B-C50C-407E-A947-70E740481C1C}">
                          <a14:useLocalDpi xmlns:a14="http://schemas.microsoft.com/office/drawing/2010/main" val="0"/>
                        </a:ext>
                      </a:extLst>
                    </a:blip>
                    <a:stretch>
                      <a:fillRect/>
                    </a:stretch>
                  </pic:blipFill>
                  <pic:spPr>
                    <a:xfrm>
                      <a:off x="0" y="0"/>
                      <a:ext cx="2250676" cy="2124075"/>
                    </a:xfrm>
                    <a:prstGeom prst="rect">
                      <a:avLst/>
                    </a:prstGeom>
                  </pic:spPr>
                </pic:pic>
              </a:graphicData>
            </a:graphic>
          </wp:inline>
        </w:drawing>
      </w:r>
      <w:r>
        <w:rPr>
          <w:noProof/>
        </w:rPr>
        <w:drawing>
          <wp:inline distT="0" distB="0" distL="0" distR="0" wp14:anchorId="3214FC42" wp14:editId="0BC0E234">
            <wp:extent cx="3356658" cy="1664343"/>
            <wp:effectExtent l="0" t="0" r="0" b="0"/>
            <wp:docPr id="2026235414" name="Afbeelding 8186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8614221"/>
                    <pic:cNvPicPr/>
                  </pic:nvPicPr>
                  <pic:blipFill>
                    <a:blip r:embed="rId16">
                      <a:extLst>
                        <a:ext uri="{28A0092B-C50C-407E-A947-70E740481C1C}">
                          <a14:useLocalDpi xmlns:a14="http://schemas.microsoft.com/office/drawing/2010/main" val="0"/>
                        </a:ext>
                      </a:extLst>
                    </a:blip>
                    <a:stretch>
                      <a:fillRect/>
                    </a:stretch>
                  </pic:blipFill>
                  <pic:spPr>
                    <a:xfrm>
                      <a:off x="0" y="0"/>
                      <a:ext cx="3356658" cy="1664343"/>
                    </a:xfrm>
                    <a:prstGeom prst="rect">
                      <a:avLst/>
                    </a:prstGeom>
                  </pic:spPr>
                </pic:pic>
              </a:graphicData>
            </a:graphic>
          </wp:inline>
        </w:drawing>
      </w:r>
      <w:r w:rsidR="25F38A30" w:rsidRPr="22FB9B43">
        <w:rPr>
          <w:b/>
          <w:bCs/>
          <w:sz w:val="20"/>
          <w:szCs w:val="20"/>
        </w:rPr>
        <w:t>Afbeelding 4.</w:t>
      </w:r>
      <w:r w:rsidR="25F38A30" w:rsidRPr="22FB9B43">
        <w:rPr>
          <w:sz w:val="20"/>
          <w:szCs w:val="20"/>
        </w:rPr>
        <w:t xml:space="preserve"> De dialoogschool</w:t>
      </w:r>
    </w:p>
    <w:p w14:paraId="4373EF45" w14:textId="32EA93D4" w:rsidR="64C8C52D" w:rsidRDefault="64C8C52D" w:rsidP="64C8C52D"/>
    <w:p w14:paraId="7336EF97" w14:textId="610C8ADF" w:rsidR="5CD8E4B3" w:rsidRDefault="5CD8E4B3" w:rsidP="5CD8E4B3">
      <w:r>
        <w:t>Uit onze zelfevaluatie blijkt dat we het vooral belangrijk vinden dat leerkrachten positief staan ten opzichte van diversiteit en gelijkwaardigheid met behoud van vrijheid voor een kritische visie. Deze wens sluit aan bij de door ons geformuleerde kernwaarden; plezier, leren, uniek en samen.</w:t>
      </w:r>
    </w:p>
    <w:p w14:paraId="20FE5A29" w14:textId="79EA30CC" w:rsidR="5CD8E4B3" w:rsidRDefault="5CD8E4B3" w:rsidP="5CD8E4B3"/>
    <w:p w14:paraId="637F3DC8" w14:textId="5531A72C" w:rsidR="001F15A2" w:rsidRDefault="16DC0651" w:rsidP="16DC0651">
      <w:pPr>
        <w:rPr>
          <w:rFonts w:eastAsia="Arial"/>
        </w:rPr>
      </w:pPr>
      <w:r w:rsidRPr="16DC0651">
        <w:rPr>
          <w:rFonts w:eastAsia="Arial"/>
          <w:b/>
          <w:bCs/>
        </w:rPr>
        <w:t>3.2 Brede vorming</w:t>
      </w:r>
    </w:p>
    <w:p w14:paraId="49961A88" w14:textId="3E07F594" w:rsidR="16DC0651" w:rsidRDefault="0F343BBA" w:rsidP="0F343BBA">
      <w:pPr>
        <w:rPr>
          <w:rFonts w:eastAsia="Arial"/>
        </w:rPr>
      </w:pPr>
      <w:r w:rsidRPr="0F343BBA">
        <w:rPr>
          <w:rFonts w:eastAsia="Arial"/>
        </w:rPr>
        <w:t xml:space="preserve">Er is voor gekozen om veel leertijd in te ruimen voor het aanleren van de basisvaardigheden en de basisvakken. Er is veel leertijd voor technisch lezen, rekenen, begrijpend lezen, taal en spelling. Zo is er in elke dag minstens een uur tijd voor lezen, een uur voor rekenen en een half uur voor spelling. Onze leerlingen hebben vergeleken met andere leerlingen meer leertijd nodig om zich deze vaardigheden eigen te maken. De basisvaardigheden hebben ze nodig om zich later in de samenleving te kunnen redden. Het helpt hen als we zorgen voor voldoende herhaling en visuele ondersteuning. In het document Opbrengstgericht werken op SBO De Springplank staat </w:t>
      </w:r>
      <w:r w:rsidR="00014BA2">
        <w:rPr>
          <w:rFonts w:eastAsia="Arial"/>
        </w:rPr>
        <w:t xml:space="preserve">in onderstaande tabel </w:t>
      </w:r>
      <w:r w:rsidRPr="0F343BBA">
        <w:rPr>
          <w:rFonts w:eastAsia="Arial"/>
        </w:rPr>
        <w:t>beschreven hoeveel uur we voor de verschillende vakken inruimen.</w:t>
      </w:r>
    </w:p>
    <w:p w14:paraId="160567F6" w14:textId="2FEE051D" w:rsidR="00014BA2" w:rsidRDefault="00014BA2" w:rsidP="0F343BBA">
      <w:pPr>
        <w:rPr>
          <w:rFonts w:eastAsia="Arial"/>
          <w:color w:val="FF0000"/>
        </w:rPr>
      </w:pPr>
    </w:p>
    <w:p w14:paraId="5946EB19" w14:textId="14FAEFB7" w:rsidR="00014BA2" w:rsidRDefault="00014BA2" w:rsidP="0F343BBA">
      <w:pPr>
        <w:rPr>
          <w:rFonts w:eastAsia="Arial"/>
          <w:color w:val="FF0000"/>
        </w:rPr>
      </w:pPr>
    </w:p>
    <w:p w14:paraId="79CAECF5" w14:textId="3E91630F" w:rsidR="00014BA2" w:rsidRDefault="00014BA2" w:rsidP="0F343BBA">
      <w:pPr>
        <w:rPr>
          <w:rFonts w:eastAsia="Arial"/>
          <w:color w:val="FF0000"/>
        </w:rPr>
      </w:pPr>
    </w:p>
    <w:p w14:paraId="6A9216E1" w14:textId="15337696" w:rsidR="00014BA2" w:rsidRDefault="00014BA2" w:rsidP="0F343BBA">
      <w:pPr>
        <w:rPr>
          <w:rFonts w:eastAsia="Arial"/>
          <w:color w:val="FF0000"/>
        </w:rPr>
      </w:pPr>
    </w:p>
    <w:p w14:paraId="72590885" w14:textId="2E2EFEE5" w:rsidR="00014BA2" w:rsidRDefault="00014BA2" w:rsidP="0F343BBA">
      <w:pPr>
        <w:rPr>
          <w:rFonts w:eastAsia="Arial"/>
          <w:color w:val="FF0000"/>
        </w:rPr>
      </w:pPr>
    </w:p>
    <w:p w14:paraId="5BF56E8E" w14:textId="774EC4B2" w:rsidR="00014BA2" w:rsidRDefault="00014BA2" w:rsidP="0F343BBA">
      <w:pPr>
        <w:rPr>
          <w:rFonts w:eastAsia="Arial"/>
          <w:color w:val="FF0000"/>
        </w:rPr>
      </w:pPr>
    </w:p>
    <w:p w14:paraId="23DCC6CB" w14:textId="1B1C957D" w:rsidR="00014BA2" w:rsidRDefault="00014BA2" w:rsidP="0F343BBA">
      <w:pPr>
        <w:rPr>
          <w:rFonts w:eastAsia="Arial"/>
          <w:color w:val="FF0000"/>
        </w:rPr>
      </w:pPr>
    </w:p>
    <w:p w14:paraId="329F9D4D" w14:textId="77777777" w:rsidR="00014BA2" w:rsidRDefault="00014BA2" w:rsidP="0F343BBA">
      <w:pPr>
        <w:rPr>
          <w:rFonts w:eastAsia="Arial"/>
          <w:color w:val="FF0000"/>
        </w:rPr>
      </w:pPr>
    </w:p>
    <w:p w14:paraId="7D9660BA" w14:textId="77777777" w:rsidR="00014BA2" w:rsidRPr="00014BA2" w:rsidRDefault="00014BA2" w:rsidP="00014BA2">
      <w:pPr>
        <w:keepNext/>
        <w:outlineLvl w:val="1"/>
        <w:rPr>
          <w:rFonts w:eastAsia="Times New Roman"/>
          <w:b/>
          <w:bCs/>
          <w:i/>
          <w:iCs/>
          <w:noProof/>
        </w:rPr>
      </w:pPr>
      <w:bookmarkStart w:id="0" w:name="_Toc409464836"/>
      <w:r w:rsidRPr="00014BA2">
        <w:rPr>
          <w:rFonts w:eastAsia="Arial Unicode MS"/>
          <w:b/>
          <w:bCs/>
          <w:i/>
          <w:iCs/>
          <w:noProof/>
        </w:rPr>
        <w:lastRenderedPageBreak/>
        <w:t>LEERTIJD</w:t>
      </w:r>
      <w:bookmarkEnd w:id="0"/>
    </w:p>
    <w:p w14:paraId="0D09AE3E" w14:textId="208342ED" w:rsidR="00014BA2" w:rsidRPr="00014BA2" w:rsidRDefault="00014BA2" w:rsidP="00014BA2">
      <w:pPr>
        <w:widowControl w:val="0"/>
        <w:rPr>
          <w:rFonts w:eastAsia="Arial Narrow"/>
          <w:noProof/>
        </w:rPr>
      </w:pPr>
      <w:r w:rsidRPr="00014BA2">
        <w:rPr>
          <w:rFonts w:eastAsia="Arial Narrow"/>
          <w:noProof/>
        </w:rPr>
        <w:t xml:space="preserve">Vastgesteld </w:t>
      </w:r>
      <w:r>
        <w:rPr>
          <w:rFonts w:eastAsia="Arial Narrow"/>
          <w:noProof/>
        </w:rPr>
        <w:t>lesrooster SBO de Springplank</w:t>
      </w:r>
    </w:p>
    <w:tbl>
      <w:tblPr>
        <w:tblW w:w="90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21"/>
        <w:gridCol w:w="769"/>
        <w:gridCol w:w="937"/>
        <w:gridCol w:w="955"/>
        <w:gridCol w:w="955"/>
        <w:gridCol w:w="955"/>
        <w:gridCol w:w="955"/>
        <w:gridCol w:w="955"/>
        <w:gridCol w:w="955"/>
      </w:tblGrid>
      <w:tr w:rsidR="00014BA2" w:rsidRPr="00014BA2" w14:paraId="5EE9C309"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E3EF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 xml:space="preserve">Vakken </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7162C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7C4E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Groep 1+2</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9FD4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Groep 3</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6768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Groep 4</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D8B1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Groep 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E6CE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Groep 6</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437D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Groep 7</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E810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Groep 8</w:t>
            </w:r>
          </w:p>
        </w:tc>
      </w:tr>
      <w:tr w:rsidR="00014BA2" w:rsidRPr="00014BA2" w14:paraId="54E1A5CC"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C1F0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Technisch Lezen</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6EA1C4"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2040905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EB6B7"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48B82"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400</w:t>
            </w:r>
          </w:p>
          <w:p w14:paraId="19C8CBD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03013"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180</w:t>
            </w:r>
          </w:p>
          <w:p w14:paraId="04811B4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F31A0"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180</w:t>
            </w:r>
          </w:p>
          <w:p w14:paraId="441FBCF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2050A"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180</w:t>
            </w:r>
          </w:p>
          <w:p w14:paraId="32A7FCE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E8442"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180</w:t>
            </w:r>
          </w:p>
          <w:p w14:paraId="6944BD5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11CC3"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180</w:t>
            </w:r>
          </w:p>
          <w:p w14:paraId="4A590A0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35</w:t>
            </w:r>
          </w:p>
        </w:tc>
      </w:tr>
      <w:tr w:rsidR="00014BA2" w:rsidRPr="00014BA2" w14:paraId="79B68B61"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2705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Leesactiviteit</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BD267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p/w</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9106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7E8B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8448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100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A76F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1CB59"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85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3005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40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07F0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40</w:t>
            </w:r>
          </w:p>
        </w:tc>
      </w:tr>
      <w:tr w:rsidR="00014BA2" w:rsidRPr="00014BA2" w14:paraId="6B7CC363"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E05E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Spelling</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04FB95"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1E34516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4BBA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0F06F"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150</w:t>
            </w:r>
          </w:p>
          <w:p w14:paraId="1A548D3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 xml:space="preserve">30 </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A6E58"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150</w:t>
            </w:r>
          </w:p>
          <w:p w14:paraId="6327E70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604AE"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150</w:t>
            </w:r>
          </w:p>
          <w:p w14:paraId="097E4F9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03F87"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150</w:t>
            </w:r>
          </w:p>
          <w:p w14:paraId="6351F88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9499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150</w:t>
            </w:r>
          </w:p>
          <w:p w14:paraId="1149C057"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474D7"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150</w:t>
            </w:r>
          </w:p>
          <w:p w14:paraId="09E32E8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r>
      <w:tr w:rsidR="00014BA2" w:rsidRPr="00014BA2" w14:paraId="74D5352C"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09EB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 xml:space="preserve">Begrijpend lezen </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B55568"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749A2D7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F921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43E12"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DF77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BF35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3194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DE6D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E112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r>
      <w:tr w:rsidR="00014BA2" w:rsidRPr="00014BA2" w14:paraId="6792DF92"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5CCA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Taal</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69CDB6"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24056FD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FA7A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07044"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120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FA11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120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2E42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120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7003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120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EF35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120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B7DB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120</w:t>
            </w:r>
          </w:p>
        </w:tc>
      </w:tr>
      <w:tr w:rsidR="00014BA2" w:rsidRPr="00014BA2" w14:paraId="3BECEE42"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7DB2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Woordenschat</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C01FD8"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19927AC9"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D3847"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4CBAB"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75</w:t>
            </w:r>
          </w:p>
          <w:p w14:paraId="05662AB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1DF9D"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75</w:t>
            </w:r>
          </w:p>
          <w:p w14:paraId="006C4CC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B01E1"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75</w:t>
            </w:r>
          </w:p>
          <w:p w14:paraId="6813F16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1BBF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75</w:t>
            </w:r>
          </w:p>
          <w:p w14:paraId="0935A72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9B577"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75</w:t>
            </w:r>
          </w:p>
          <w:p w14:paraId="0E93889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B29E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75</w:t>
            </w:r>
          </w:p>
          <w:p w14:paraId="74B4174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15</w:t>
            </w:r>
          </w:p>
        </w:tc>
      </w:tr>
      <w:tr w:rsidR="00014BA2" w:rsidRPr="00014BA2" w14:paraId="5883CAE6"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D2522"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 xml:space="preserve">Rekenen </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0643F2"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1A697667"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01EF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FCF01"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300</w:t>
            </w:r>
          </w:p>
          <w:p w14:paraId="4D152FD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8C962"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300</w:t>
            </w:r>
          </w:p>
          <w:p w14:paraId="57B2879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9C27D"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300</w:t>
            </w:r>
          </w:p>
          <w:p w14:paraId="4C772C8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4C982"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300</w:t>
            </w:r>
          </w:p>
          <w:p w14:paraId="53E3411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5DAEA"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300</w:t>
            </w:r>
          </w:p>
          <w:p w14:paraId="22EC13A2"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9F269"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300</w:t>
            </w:r>
          </w:p>
          <w:p w14:paraId="599587B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r>
      <w:tr w:rsidR="00014BA2" w:rsidRPr="00014BA2" w14:paraId="5FC09E71"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BB07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schrijven</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DE069"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3216D67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D6CA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EAEC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37C7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120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A538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2E5F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C131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5FAB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r>
      <w:tr w:rsidR="00014BA2" w:rsidRPr="00014BA2" w14:paraId="192648EA"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B2BF7"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spel</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22978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3B1C903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5EE0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8ED57"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5ECE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F6DD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64D0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55FD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B2062"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r>
      <w:tr w:rsidR="00014BA2" w:rsidRPr="00014BA2" w14:paraId="17F2820D"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7EF7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Gym (inc)</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3B1D8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6FE95202"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C01D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0BEA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DC83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180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6690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210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902C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210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D153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210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4A9C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210</w:t>
            </w:r>
          </w:p>
        </w:tc>
      </w:tr>
      <w:tr w:rsidR="00014BA2" w:rsidRPr="00014BA2" w14:paraId="49795720"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3F42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Buitenspelen (begeleid)</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6973C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0C8C42D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CCA9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5855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E76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E164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8A74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67609"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AFAE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r>
      <w:tr w:rsidR="00014BA2" w:rsidRPr="00014BA2" w14:paraId="093E7280"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03839"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Ontwikkelings</w:t>
            </w:r>
          </w:p>
          <w:p w14:paraId="3C49B52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materiaal</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B68555"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5F25FF9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C4669"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85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6073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F46A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6830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DA83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C204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FF24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r>
      <w:tr w:rsidR="00014BA2" w:rsidRPr="00014BA2" w14:paraId="13D8E615"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B50C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Trefwoord (burgerschap)</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167F38"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261B3F2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3147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4C36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99D89"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D7D6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1340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5FFA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DA752"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50</w:t>
            </w:r>
          </w:p>
        </w:tc>
      </w:tr>
      <w:tr w:rsidR="00014BA2" w:rsidRPr="00014BA2" w14:paraId="43F93F6B"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F7FA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Sociaal Emotionele vorming</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D21E10"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7DD81C3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F30A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9C22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9D29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1D4B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91CE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5E5B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B633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r>
      <w:tr w:rsidR="00014BA2" w:rsidRPr="00014BA2" w14:paraId="7CFB87CB"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2C5E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Crea</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704867"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6B96647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838C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340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6787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84F1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EE15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8FD4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AAD0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C732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r>
      <w:tr w:rsidR="00014BA2" w:rsidRPr="00014BA2" w14:paraId="29E35875"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58003"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TV Huisje B</w:t>
            </w:r>
          </w:p>
          <w:p w14:paraId="7A5CEA4C"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Koekeloere</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956570"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53614F0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1BB79"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1FB6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78912"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256C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7BE9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7D72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62919"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r>
      <w:tr w:rsidR="00014BA2" w:rsidRPr="00014BA2" w14:paraId="6D33B791"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5591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TV week journaal</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F6D5D6"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4A766BD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36BD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2B4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EC71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79837"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742E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F9335"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F1DB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75</w:t>
            </w:r>
          </w:p>
        </w:tc>
      </w:tr>
      <w:tr w:rsidR="00014BA2" w:rsidRPr="00014BA2" w14:paraId="744860C5"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6177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lastRenderedPageBreak/>
              <w:t>verkeer</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8EBEFF"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1541E7E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9286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0FCA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A1DD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876C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1CC24"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17A1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5855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30</w:t>
            </w:r>
          </w:p>
        </w:tc>
      </w:tr>
      <w:tr w:rsidR="00014BA2" w:rsidRPr="00014BA2" w14:paraId="701A76EA"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5586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Wereld orientatie</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0E5F56"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796C24E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FC63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5382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70A46"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219F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9E55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08D6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C9A5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90</w:t>
            </w:r>
          </w:p>
        </w:tc>
      </w:tr>
      <w:tr w:rsidR="00014BA2" w:rsidRPr="00014BA2" w14:paraId="0563C808"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0D18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engels</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836F94"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p/w</w:t>
            </w:r>
          </w:p>
          <w:p w14:paraId="1A5C4F71"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p/d</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0714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57DD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A6A6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14A4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AB970"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8FA5E"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45</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9CB93"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45</w:t>
            </w:r>
          </w:p>
        </w:tc>
      </w:tr>
      <w:tr w:rsidR="00014BA2" w:rsidRPr="00014BA2" w14:paraId="73A6E2D8" w14:textId="77777777" w:rsidTr="00014BA2">
        <w:trPr>
          <w:trHeight w:val="558"/>
        </w:trPr>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D97A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Totaal</w:t>
            </w:r>
          </w:p>
          <w:p w14:paraId="1EB0873D"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28u/w</w:t>
            </w:r>
          </w:p>
        </w:tc>
        <w:tc>
          <w:tcPr>
            <w:tcW w:w="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40FC42"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Min</w:t>
            </w:r>
          </w:p>
          <w:p w14:paraId="591A6CA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uur</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74C76"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1740</w:t>
            </w:r>
          </w:p>
          <w:p w14:paraId="29CD2622"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CA2F8"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1740</w:t>
            </w:r>
          </w:p>
          <w:p w14:paraId="3744DBE9"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29,0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54EF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1680</w:t>
            </w:r>
          </w:p>
          <w:p w14:paraId="31A4157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8D3CA"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1680</w:t>
            </w:r>
          </w:p>
          <w:p w14:paraId="5F41F0DB"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1E0CA"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1680</w:t>
            </w:r>
          </w:p>
          <w:p w14:paraId="4BD9A06A"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BE63C"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1680</w:t>
            </w:r>
          </w:p>
          <w:p w14:paraId="52EC82EF"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28,0</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7DD78" w14:textId="77777777" w:rsidR="00014BA2" w:rsidRPr="00014BA2" w:rsidRDefault="00014BA2" w:rsidP="00014BA2">
            <w:pPr>
              <w:pBdr>
                <w:top w:val="nil"/>
                <w:left w:val="nil"/>
                <w:bottom w:val="nil"/>
                <w:right w:val="nil"/>
                <w:between w:val="nil"/>
                <w:bar w:val="nil"/>
              </w:pBdr>
              <w:rPr>
                <w:rFonts w:ascii="Arial Narrow" w:eastAsia="Arial Narrow" w:hAnsi="Arial Narrow" w:cs="Arial Narrow"/>
                <w:noProof/>
                <w:bdr w:val="nil"/>
              </w:rPr>
            </w:pPr>
            <w:r w:rsidRPr="00014BA2">
              <w:rPr>
                <w:rFonts w:ascii="Arial Narrow" w:eastAsia="Arial Narrow" w:hAnsi="Arial Narrow" w:cs="Arial Narrow"/>
                <w:noProof/>
                <w:color w:val="000000"/>
                <w:u w:color="000000"/>
                <w:bdr w:val="nil"/>
              </w:rPr>
              <w:t>1680</w:t>
            </w:r>
          </w:p>
          <w:p w14:paraId="69A82BD8" w14:textId="77777777" w:rsidR="00014BA2" w:rsidRPr="00014BA2" w:rsidRDefault="00014BA2" w:rsidP="00014BA2">
            <w:pPr>
              <w:pBdr>
                <w:top w:val="nil"/>
                <w:left w:val="nil"/>
                <w:bottom w:val="nil"/>
                <w:right w:val="nil"/>
                <w:between w:val="nil"/>
                <w:bar w:val="nil"/>
              </w:pBdr>
              <w:rPr>
                <w:rFonts w:ascii="Times New Roman" w:eastAsia="Arial Unicode MS" w:hAnsi="Times New Roman" w:cs="Times New Roman"/>
                <w:noProof/>
                <w:bdr w:val="nil"/>
              </w:rPr>
            </w:pPr>
            <w:r w:rsidRPr="00014BA2">
              <w:rPr>
                <w:rFonts w:ascii="Arial Narrow" w:eastAsia="Arial Narrow" w:hAnsi="Arial Narrow" w:cs="Arial Narrow"/>
                <w:noProof/>
                <w:color w:val="000000"/>
                <w:u w:color="000000"/>
                <w:bdr w:val="nil"/>
              </w:rPr>
              <w:t>28,0</w:t>
            </w:r>
          </w:p>
        </w:tc>
      </w:tr>
    </w:tbl>
    <w:p w14:paraId="64596F74" w14:textId="77777777" w:rsidR="00014BA2" w:rsidRPr="00014BA2" w:rsidRDefault="00014BA2" w:rsidP="00014BA2">
      <w:pPr>
        <w:widowControl w:val="0"/>
        <w:rPr>
          <w:rFonts w:ascii="Arial Narrow" w:eastAsia="Arial Narrow" w:hAnsi="Arial Narrow" w:cs="Arial Narrow"/>
          <w:noProof/>
        </w:rPr>
      </w:pPr>
    </w:p>
    <w:p w14:paraId="65FF918B" w14:textId="4A027CE3" w:rsidR="0F343BBA" w:rsidRDefault="0F343BBA" w:rsidP="0F343BBA">
      <w:pPr>
        <w:rPr>
          <w:rFonts w:eastAsia="Arial"/>
        </w:rPr>
      </w:pPr>
    </w:p>
    <w:p w14:paraId="715600DC" w14:textId="64102CDC" w:rsidR="0F343BBA" w:rsidRDefault="0F343BBA" w:rsidP="0F343BBA">
      <w:pPr>
        <w:rPr>
          <w:rFonts w:eastAsia="Arial"/>
        </w:rPr>
      </w:pPr>
      <w:r w:rsidRPr="0F343BBA">
        <w:rPr>
          <w:rFonts w:eastAsia="Arial"/>
        </w:rPr>
        <w:t xml:space="preserve">De Springplank beschikt over een werkgroep Cultuur en een cultuurcoach. Alle klassen gaan tenminste 2 keer per jaar naar een museum of theater. Het </w:t>
      </w:r>
      <w:proofErr w:type="spellStart"/>
      <w:r w:rsidRPr="0F343BBA">
        <w:rPr>
          <w:rFonts w:eastAsia="Arial"/>
        </w:rPr>
        <w:t>Koorenhuis</w:t>
      </w:r>
      <w:proofErr w:type="spellEnd"/>
      <w:r w:rsidRPr="0F343BBA">
        <w:rPr>
          <w:rFonts w:eastAsia="Arial"/>
        </w:rPr>
        <w:t xml:space="preserve"> of </w:t>
      </w:r>
      <w:proofErr w:type="spellStart"/>
      <w:r w:rsidRPr="0F343BBA">
        <w:rPr>
          <w:rFonts w:eastAsia="Arial"/>
        </w:rPr>
        <w:t>Museon</w:t>
      </w:r>
      <w:proofErr w:type="spellEnd"/>
      <w:r w:rsidRPr="0F343BBA">
        <w:rPr>
          <w:rFonts w:eastAsia="Arial"/>
        </w:rPr>
        <w:t xml:space="preserve"> bieden de lessen verspreid over het jaar aan. Voor de onderbouw is er een voorstelling op school.</w:t>
      </w:r>
    </w:p>
    <w:p w14:paraId="22B468CF" w14:textId="5B94C422" w:rsidR="16DC0651" w:rsidRDefault="16DC0651" w:rsidP="16DC0651">
      <w:pPr>
        <w:rPr>
          <w:rFonts w:eastAsia="Arial"/>
        </w:rPr>
      </w:pPr>
    </w:p>
    <w:p w14:paraId="21BB4ACA" w14:textId="664D4647" w:rsidR="16DC0651" w:rsidRDefault="6A1D351D" w:rsidP="25F38A30">
      <w:pPr>
        <w:rPr>
          <w:rFonts w:eastAsia="Arial"/>
        </w:rPr>
      </w:pPr>
      <w:r w:rsidRPr="6A1D351D">
        <w:rPr>
          <w:rFonts w:eastAsia="Arial"/>
        </w:rPr>
        <w:t>Het eindniveau ligt lager dan op een reguliere basisschool. Ongeveer de helft van de leerlingen stroomt uit naar het praktijkonderwijs en de helft naar het vmbo-basis. Leerlingen die uitstromen naar het praktijkonderwijs halen vaak het niveau van eind groep 5 (E5) niet. Dat geldt met name voor de vakken die inzicht vragen zoals rekenen en begrijpend lezen. De leerlingen die uitstromen naar vmbo komen vaak uit op een niveau tussen eind groep 5 (E5) en midden groep 7 (M7). Ons didactische aanbod is afgestemd op dit niveau.</w:t>
      </w:r>
      <w:r w:rsidR="00014BA2">
        <w:rPr>
          <w:rFonts w:eastAsia="Arial"/>
        </w:rPr>
        <w:t xml:space="preserve"> Bij de aanpassing van dit aanbod houden we rekening met de landelijk vastgestelde kerndoelen. </w:t>
      </w:r>
      <w:r w:rsidR="006E1EAA">
        <w:rPr>
          <w:rFonts w:eastAsia="Arial"/>
        </w:rPr>
        <w:t xml:space="preserve">Voor onze leerlingen stellen we een uitstroombestemming vast. Voor de kinderen met de uitstroombestemming vmbo basis streven we naar het 1F-referentieniveau. </w:t>
      </w:r>
      <w:r w:rsidR="00014BA2">
        <w:rPr>
          <w:rFonts w:eastAsia="Arial"/>
        </w:rPr>
        <w:t xml:space="preserve">Met ons </w:t>
      </w:r>
      <w:r w:rsidR="006E1EAA">
        <w:rPr>
          <w:rFonts w:eastAsia="Arial"/>
        </w:rPr>
        <w:t>basis</w:t>
      </w:r>
      <w:r w:rsidR="00014BA2">
        <w:rPr>
          <w:rFonts w:eastAsia="Arial"/>
        </w:rPr>
        <w:t>aanbod moet het mogelijk</w:t>
      </w:r>
      <w:r w:rsidR="006E1EAA">
        <w:rPr>
          <w:rFonts w:eastAsia="Arial"/>
        </w:rPr>
        <w:t xml:space="preserve"> om dit niveau te behalen.</w:t>
      </w:r>
      <w:r w:rsidR="00014BA2">
        <w:rPr>
          <w:rFonts w:eastAsia="Arial"/>
        </w:rPr>
        <w:t xml:space="preserve"> </w:t>
      </w:r>
      <w:r w:rsidRPr="6A1D351D">
        <w:rPr>
          <w:rFonts w:eastAsia="Arial"/>
        </w:rPr>
        <w:t xml:space="preserve"> We streven naar hoge, maar ook haalbare doelen voor de leerlingen. Leerlingen moeten het idee hebben dat ze de geformuleerde doelen kunnen behalen. Zo doen ze succeservaringen op en neemt hun zelfvertrouwen toe. Vier jaar geleden hebben we leerlijnen opgesteld voor deze verschillende groepen, waarbij we nog steeds uitgingen van hoge verwachtingen. De doelen van deze leerlijnen worden niet behaald. Het is goed om deze leerlijnen na vier jaar opnieuw kritisch te bekijken. Het ligt voor de hand om dit als eerste bij het vak rekenen te doen. Hier lijkt het verschil tussen aanbod van de lesstof en beheersingsniveau van de leerlingen de meeste moeilijkheden op te leveren. </w:t>
      </w:r>
    </w:p>
    <w:p w14:paraId="00E475B7" w14:textId="77777777" w:rsidR="004527CD" w:rsidRDefault="004527CD" w:rsidP="25F38A30">
      <w:pPr>
        <w:rPr>
          <w:rFonts w:eastAsia="Arial"/>
        </w:rPr>
      </w:pPr>
    </w:p>
    <w:p w14:paraId="76700472" w14:textId="10E2856E" w:rsidR="6A1D351D" w:rsidRDefault="004527CD" w:rsidP="6A1D351D">
      <w:r>
        <w:rPr>
          <w:noProof/>
        </w:rPr>
        <w:drawing>
          <wp:inline distT="0" distB="0" distL="0" distR="0" wp14:anchorId="5D257DF6" wp14:editId="5F378BC2">
            <wp:extent cx="5760720" cy="895350"/>
            <wp:effectExtent l="0" t="0" r="0" b="0"/>
            <wp:docPr id="57311008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7">
                      <a:extLst>
                        <a:ext uri="{28A0092B-C50C-407E-A947-70E740481C1C}">
                          <a14:useLocalDpi xmlns:a14="http://schemas.microsoft.com/office/drawing/2010/main" val="0"/>
                        </a:ext>
                      </a:extLst>
                    </a:blip>
                    <a:stretch>
                      <a:fillRect/>
                    </a:stretch>
                  </pic:blipFill>
                  <pic:spPr>
                    <a:xfrm>
                      <a:off x="0" y="0"/>
                      <a:ext cx="5760720" cy="895350"/>
                    </a:xfrm>
                    <a:prstGeom prst="rect">
                      <a:avLst/>
                    </a:prstGeom>
                  </pic:spPr>
                </pic:pic>
              </a:graphicData>
            </a:graphic>
          </wp:inline>
        </w:drawing>
      </w:r>
    </w:p>
    <w:p w14:paraId="43637D59" w14:textId="77777777" w:rsidR="004527CD" w:rsidRDefault="004527CD" w:rsidP="02020920">
      <w:pPr>
        <w:rPr>
          <w:rFonts w:eastAsia="Arial"/>
        </w:rPr>
      </w:pPr>
    </w:p>
    <w:p w14:paraId="24EC450E" w14:textId="3B5C5BCD" w:rsidR="004527CD" w:rsidRPr="004527CD" w:rsidRDefault="004527CD" w:rsidP="02020920">
      <w:pPr>
        <w:rPr>
          <w:rFonts w:eastAsia="Arial"/>
          <w:sz w:val="20"/>
          <w:szCs w:val="20"/>
        </w:rPr>
      </w:pPr>
      <w:r w:rsidRPr="004527CD">
        <w:rPr>
          <w:rFonts w:eastAsia="Arial"/>
          <w:b/>
          <w:sz w:val="20"/>
          <w:szCs w:val="20"/>
        </w:rPr>
        <w:t>Afbeelding 5.</w:t>
      </w:r>
      <w:r w:rsidRPr="004527CD">
        <w:rPr>
          <w:rFonts w:eastAsia="Arial"/>
          <w:sz w:val="20"/>
          <w:szCs w:val="20"/>
        </w:rPr>
        <w:t xml:space="preserve"> De zes principes van Opbrengstgericht werken.</w:t>
      </w:r>
    </w:p>
    <w:p w14:paraId="4B31CC6D" w14:textId="77777777" w:rsidR="004527CD" w:rsidRDefault="004527CD" w:rsidP="02020920">
      <w:pPr>
        <w:rPr>
          <w:rFonts w:eastAsia="Arial"/>
        </w:rPr>
      </w:pPr>
    </w:p>
    <w:p w14:paraId="1C3873D9" w14:textId="51B29603" w:rsidR="470F9522" w:rsidRDefault="02020920" w:rsidP="02020920">
      <w:pPr>
        <w:rPr>
          <w:rFonts w:eastAsia="Arial"/>
        </w:rPr>
      </w:pPr>
      <w:r w:rsidRPr="02020920">
        <w:rPr>
          <w:rFonts w:eastAsia="Arial"/>
        </w:rPr>
        <w:t xml:space="preserve">We werken bij ons onderwijs volgens de zes principes van het Opbrengstgericht werken. We gaan uit van een convergente manier van werken en nemen de middenmoot van de groep als vertrekpunt. We zoeken zoveel mogelijk naar de overeenkomsten in onderwijsbehoeften. Elk half jaar beoordelen we in hoeverre de leerlingen de door ons gestelde doelen hebben behaald. Eerst op schoolniveau, dan </w:t>
      </w:r>
      <w:r w:rsidRPr="02020920">
        <w:rPr>
          <w:rFonts w:eastAsia="Arial"/>
        </w:rPr>
        <w:lastRenderedPageBreak/>
        <w:t xml:space="preserve">op groepsniveau en op </w:t>
      </w:r>
      <w:proofErr w:type="spellStart"/>
      <w:r w:rsidRPr="02020920">
        <w:rPr>
          <w:rFonts w:eastAsia="Arial"/>
        </w:rPr>
        <w:t>leerlingniveau</w:t>
      </w:r>
      <w:proofErr w:type="spellEnd"/>
      <w:r w:rsidRPr="02020920">
        <w:rPr>
          <w:rFonts w:eastAsia="Arial"/>
        </w:rPr>
        <w:t xml:space="preserve">. Op school- en groepsniveau bespreken we de resultaten van de toetsen met behulp van een datamuur en groepsoverzichten. Dit leidt indien nodig tot verbeterafspraken. Op </w:t>
      </w:r>
      <w:proofErr w:type="spellStart"/>
      <w:r w:rsidRPr="02020920">
        <w:rPr>
          <w:rFonts w:eastAsia="Arial"/>
        </w:rPr>
        <w:t>leerlingniveau</w:t>
      </w:r>
      <w:proofErr w:type="spellEnd"/>
      <w:r w:rsidRPr="02020920">
        <w:rPr>
          <w:rFonts w:eastAsia="Arial"/>
        </w:rPr>
        <w:t xml:space="preserve"> werken we voor elke leerling met een ontwikkelperspectiefplan (OPP). Hierin staan de stimulerende en belemmerende factoren, de </w:t>
      </w:r>
      <w:proofErr w:type="spellStart"/>
      <w:r w:rsidRPr="02020920">
        <w:rPr>
          <w:rFonts w:eastAsia="Arial"/>
        </w:rPr>
        <w:t>toetsresultaten</w:t>
      </w:r>
      <w:proofErr w:type="spellEnd"/>
      <w:r w:rsidRPr="02020920">
        <w:rPr>
          <w:rFonts w:eastAsia="Arial"/>
        </w:rPr>
        <w:t xml:space="preserve"> en de verwachte uitstroombestemming. Deze plannen worden elk half jaar geëvalueerd en indien</w:t>
      </w:r>
      <w:r w:rsidR="004B167F">
        <w:rPr>
          <w:rFonts w:eastAsia="Arial"/>
        </w:rPr>
        <w:t xml:space="preserve"> </w:t>
      </w:r>
      <w:r w:rsidRPr="02020920">
        <w:rPr>
          <w:rFonts w:eastAsia="Arial"/>
        </w:rPr>
        <w:t xml:space="preserve">nodig bijgesteld. Ook worden deze </w:t>
      </w:r>
      <w:proofErr w:type="spellStart"/>
      <w:r w:rsidRPr="02020920">
        <w:rPr>
          <w:rFonts w:eastAsia="Arial"/>
        </w:rPr>
        <w:t>OPP’s</w:t>
      </w:r>
      <w:proofErr w:type="spellEnd"/>
      <w:r w:rsidRPr="02020920">
        <w:rPr>
          <w:rFonts w:eastAsia="Arial"/>
        </w:rPr>
        <w:t xml:space="preserve"> met ouders besproken. Jaarlijks ondertekenen de ouders het OPP voor akkoord.</w:t>
      </w:r>
    </w:p>
    <w:p w14:paraId="5AF45C18" w14:textId="2AF6608A" w:rsidR="470F9522" w:rsidRDefault="470F9522" w:rsidP="470F9522">
      <w:pPr>
        <w:rPr>
          <w:rFonts w:eastAsia="Arial"/>
        </w:rPr>
      </w:pPr>
    </w:p>
    <w:p w14:paraId="1DAB60EA" w14:textId="382428D4" w:rsidR="470F9522" w:rsidRDefault="25F38A30" w:rsidP="25F38A30">
      <w:pPr>
        <w:rPr>
          <w:rFonts w:eastAsia="Arial"/>
        </w:rPr>
      </w:pPr>
      <w:r w:rsidRPr="25F38A30">
        <w:rPr>
          <w:rFonts w:eastAsia="Arial"/>
        </w:rPr>
        <w:t>Zoals al eerder is vermeld, hebben we veel aandacht voor het pedagogisch-didactisch klimaat. Dit doen we enerzijds door hier expliciet aandacht aan te besteden. Met name in de lessen van De Vreedzame School. We zorgen dat gemaakte afspraken voor de leerlingen duidelijk en zichtbaar zijn. Daarnaast speelt dit een belangrijke rol in ons handelen gedurende de hele schooldag. We geven het goede voorbeeld.</w:t>
      </w:r>
    </w:p>
    <w:p w14:paraId="0F481557" w14:textId="49B99277" w:rsidR="470F9522" w:rsidRDefault="470F9522" w:rsidP="470F9522">
      <w:pPr>
        <w:rPr>
          <w:rFonts w:eastAsia="Arial"/>
        </w:rPr>
      </w:pPr>
      <w:r w:rsidRPr="470F9522">
        <w:rPr>
          <w:rFonts w:eastAsia="Arial"/>
        </w:rPr>
        <w:t xml:space="preserve">   </w:t>
      </w:r>
    </w:p>
    <w:p w14:paraId="11BB0A41" w14:textId="63F48C21" w:rsidR="001F15A2" w:rsidRDefault="16DC0651" w:rsidP="16DC0651">
      <w:pPr>
        <w:rPr>
          <w:rFonts w:eastAsia="Arial"/>
        </w:rPr>
      </w:pPr>
      <w:r w:rsidRPr="16DC0651">
        <w:rPr>
          <w:rFonts w:eastAsia="Arial"/>
          <w:b/>
          <w:bCs/>
        </w:rPr>
        <w:t>3.3 Kansen voor elk kind</w:t>
      </w:r>
    </w:p>
    <w:p w14:paraId="0A2B221E" w14:textId="7897D42D" w:rsidR="16DC0651" w:rsidRDefault="25F38A30" w:rsidP="25F38A30">
      <w:pPr>
        <w:rPr>
          <w:rFonts w:eastAsia="Arial"/>
        </w:rPr>
      </w:pPr>
      <w:r w:rsidRPr="25F38A30">
        <w:rPr>
          <w:rFonts w:eastAsia="Arial"/>
        </w:rPr>
        <w:t xml:space="preserve">Het niveau van de lesstof is lager dan in het reguliere onderwijs. Desondanks zijn er leerlingen die moeite hebben om met de groep mee te komen. In eerste instantie willen we dit zoveel mogelijk met aanpassingen binnen de klas oplossen. Onderwijs krijg je samen. We gaan uit van een convergente manier van lesgeven. De school heeft hiervoor de beschikking over een breed scala aan experts binnen de school; een psycholoog, een logopedist, een speltherapeut, een RT’er, een </w:t>
      </w:r>
      <w:proofErr w:type="spellStart"/>
      <w:r w:rsidRPr="25F38A30">
        <w:rPr>
          <w:rFonts w:eastAsia="Arial"/>
        </w:rPr>
        <w:t>MRT’er</w:t>
      </w:r>
      <w:proofErr w:type="spellEnd"/>
      <w:r w:rsidRPr="25F38A30">
        <w:rPr>
          <w:rFonts w:eastAsia="Arial"/>
        </w:rPr>
        <w:t xml:space="preserve"> en gedragsspecialisten. Als de extra ondersteuning van deze specialisten in de klas onvoldoende is, proberen we in ieder geval de hulp binnen de school te organiseren. </w:t>
      </w:r>
    </w:p>
    <w:p w14:paraId="75FE74F5" w14:textId="7203DCF1" w:rsidR="5BC1A195" w:rsidRDefault="5BC1A195" w:rsidP="5BC1A195">
      <w:pPr>
        <w:rPr>
          <w:rFonts w:eastAsia="Arial"/>
        </w:rPr>
      </w:pPr>
    </w:p>
    <w:p w14:paraId="5FC8EAC6" w14:textId="64397AFD" w:rsidR="5BC1A195" w:rsidRDefault="25F38A30" w:rsidP="25F38A30">
      <w:pPr>
        <w:rPr>
          <w:rFonts w:eastAsia="Arial"/>
        </w:rPr>
      </w:pPr>
      <w:r w:rsidRPr="25F38A30">
        <w:rPr>
          <w:rFonts w:eastAsia="Arial"/>
        </w:rPr>
        <w:t xml:space="preserve">In het eerdere hoofdstuk over de interne analyse werd al aangegeven dat leerlingen zich niet altijd veilig zeggen te voelen op school. We streven er wel naar dat alle leerlingen zich veilig voelen. Hiervoor is een stevige inzet nodig van het hele team. Naast de dagelijkse routines en het actieve gebruik van een methode voor sociaal-emotionele ontwikkeling, hebben we daarom ook een anti-pestbeleid en een veiligheidsbeleid. Het veiligheidsplan, het pestprotocol en de meldcode Kindermishandeling worden jaarlijks met het team besproken, opgefrist en waar nodig aangepast. Zo weet iedereen wat de afspraken hierover zijn. </w:t>
      </w:r>
    </w:p>
    <w:p w14:paraId="0C30208B" w14:textId="2EEB43C3" w:rsidR="00ED6383" w:rsidRDefault="00ED6383" w:rsidP="25F38A30">
      <w:pPr>
        <w:rPr>
          <w:rFonts w:eastAsia="Arial"/>
        </w:rPr>
      </w:pPr>
    </w:p>
    <w:p w14:paraId="1697A8A0" w14:textId="77777777" w:rsidR="00186F74" w:rsidRPr="00186F74" w:rsidRDefault="00ED6383" w:rsidP="00186F74">
      <w:pPr>
        <w:rPr>
          <w:rFonts w:eastAsia="Arial"/>
        </w:rPr>
      </w:pPr>
      <w:r>
        <w:rPr>
          <w:rFonts w:eastAsia="Arial"/>
        </w:rPr>
        <w:t xml:space="preserve">De school heeft een pestprotocol. Dit pestprotocol is onderdeel van het SCOH-veiligheidsbeleid. Het pestprotocol ligt op school ter inzage. Leerkrachten, leerlingen en ouders praten op respectvolle wijze met elkaar. Schelden met erge ziektes, discriminerende opmerkingen over huidskleur, afkomst en neerbuigende opmerkingen over familieleden zullen niet worden getolereerd. Ouders, verzorgers zullen op de hoogte worden gesteld en de school zal passende maatregelen nemen om het gewenste taalgebruik tegen te gaan. De Anti-pestcoördinator van de school heeft als taak om dit protocol levend te houden en toe te zien op een goede naleving ervan. </w:t>
      </w:r>
      <w:r w:rsidR="00186F74" w:rsidRPr="00186F74">
        <w:rPr>
          <w:rFonts w:eastAsia="Arial"/>
        </w:rPr>
        <w:t>Jaarlijks wordt het pestprotocol met het team besproken en daar waar nodig aangepast. Naast de pestcoördinator heeft de school een contactpersoon voor ouders, personeel en leerlingen. De contactpersoon is er voor ouders, personeel en leerlingen. Bij het bestuur is een vertrouwenspersoon die de door de schoolcontactpersoon doorgestuurde klachten behandeld. De procedure staat beschreven in de schoolgids. </w:t>
      </w:r>
    </w:p>
    <w:p w14:paraId="532CB36D" w14:textId="57EB44BD" w:rsidR="00186F74" w:rsidRPr="00186F74" w:rsidRDefault="00186F74" w:rsidP="00186F74">
      <w:pPr>
        <w:rPr>
          <w:rFonts w:eastAsia="Arial"/>
        </w:rPr>
      </w:pPr>
      <w:r w:rsidRPr="00186F74">
        <w:rPr>
          <w:rFonts w:eastAsia="Arial"/>
        </w:rPr>
        <w:lastRenderedPageBreak/>
        <w:t xml:space="preserve">De BHV-ARBO-werkgroep is voor de fysieke veiligheid verantwoordelijk. Er is een </w:t>
      </w:r>
      <w:hyperlink r:id="rId18" w:tgtFrame="_blank" w:history="1">
        <w:r w:rsidRPr="00186F74">
          <w:rPr>
            <w:rStyle w:val="Hyperlink"/>
            <w:rFonts w:eastAsia="Arial"/>
          </w:rPr>
          <w:t>meldcode kindermishandeling</w:t>
        </w:r>
      </w:hyperlink>
      <w:r w:rsidRPr="00186F74">
        <w:rPr>
          <w:rFonts w:eastAsia="Arial"/>
        </w:rPr>
        <w:t xml:space="preserve"> die gebruikt wordt in het geval dat nodig mocht zijn. De meldcode wordt jaarlijks met het team besproken. </w:t>
      </w:r>
    </w:p>
    <w:p w14:paraId="74EC4A5D" w14:textId="77777777" w:rsidR="00186F74" w:rsidRPr="00186F74" w:rsidRDefault="00186F74" w:rsidP="00186F74">
      <w:pPr>
        <w:rPr>
          <w:rFonts w:eastAsia="Arial"/>
        </w:rPr>
      </w:pPr>
      <w:r w:rsidRPr="00186F74">
        <w:rPr>
          <w:rFonts w:eastAsia="Arial"/>
        </w:rPr>
        <w:t>Een keer in de vier jaar worden tevredenheidsonderzoeken uitgevoerd onder ouders, leerlingen en teamleden. Uit de bevindingen worden conclusies getrokken die waar nodig leiden tot actiepunten die worden aangepakt. Mocht er aanleiding zijn tot het bijstellen van het veiligheidsbeleid dan gebeurt dat. Er is regelmatig contact met de wijkagent. Ook dit contact draagt bij aan de sociale veiligheid in en om de school. </w:t>
      </w:r>
    </w:p>
    <w:p w14:paraId="27EDD5F6" w14:textId="77777777" w:rsidR="00186F74" w:rsidRPr="00186F74" w:rsidRDefault="00186F74" w:rsidP="00186F74">
      <w:pPr>
        <w:rPr>
          <w:rFonts w:eastAsia="Arial"/>
        </w:rPr>
      </w:pPr>
      <w:r w:rsidRPr="00186F74">
        <w:rPr>
          <w:rFonts w:eastAsia="Arial"/>
        </w:rPr>
        <w:t xml:space="preserve">In onze school worden leerlingen met </w:t>
      </w:r>
      <w:proofErr w:type="spellStart"/>
      <w:r w:rsidRPr="00186F74">
        <w:rPr>
          <w:rFonts w:eastAsia="Arial"/>
        </w:rPr>
        <w:t>Viseon</w:t>
      </w:r>
      <w:proofErr w:type="spellEnd"/>
      <w:r w:rsidRPr="00186F74">
        <w:rPr>
          <w:rFonts w:eastAsia="Arial"/>
        </w:rPr>
        <w:t xml:space="preserve"> gevolgd (sociaal-emotioneel leerlingvolgsysteem). Twee keer per jaar wordt </w:t>
      </w:r>
      <w:proofErr w:type="spellStart"/>
      <w:r w:rsidRPr="00186F74">
        <w:rPr>
          <w:rFonts w:eastAsia="Arial"/>
        </w:rPr>
        <w:t>Viseon</w:t>
      </w:r>
      <w:proofErr w:type="spellEnd"/>
      <w:r w:rsidRPr="00186F74">
        <w:rPr>
          <w:rFonts w:eastAsia="Arial"/>
        </w:rPr>
        <w:t xml:space="preserve"> ingevuld en worden de bevindingen besproken met de schoolpsycholoog. Waar nodig wordt er actie op ondernomen. Die acties kunnen individueel zijn of voor een hele groep gelden. Ook de methode ‘De Vreedzame school’ die door de hele school en al haar medewerkers wordt gebruikt draagt bij aan een veilig schoolklimaat. </w:t>
      </w:r>
    </w:p>
    <w:p w14:paraId="06E68B68" w14:textId="3E841F4B" w:rsidR="02020920" w:rsidRDefault="02020920" w:rsidP="02020920">
      <w:pPr>
        <w:rPr>
          <w:rFonts w:eastAsia="Arial"/>
        </w:rPr>
      </w:pPr>
    </w:p>
    <w:p w14:paraId="69914C5B" w14:textId="73B31479" w:rsidR="001F15A2" w:rsidRDefault="5BC1A195" w:rsidP="16DC0651">
      <w:pPr>
        <w:rPr>
          <w:rFonts w:eastAsia="Arial"/>
        </w:rPr>
      </w:pPr>
      <w:r w:rsidRPr="5BC1A195">
        <w:rPr>
          <w:rFonts w:eastAsia="Arial"/>
          <w:b/>
          <w:bCs/>
        </w:rPr>
        <w:t>3.4 Onderwijs voor de toekomst</w:t>
      </w:r>
    </w:p>
    <w:p w14:paraId="18AF6A78" w14:textId="1143C03E" w:rsidR="58654A01" w:rsidRDefault="25F38A30" w:rsidP="25F38A30">
      <w:pPr>
        <w:spacing w:line="259" w:lineRule="auto"/>
        <w:rPr>
          <w:rFonts w:eastAsia="Arial"/>
          <w:color w:val="000000" w:themeColor="text1"/>
        </w:rPr>
      </w:pPr>
      <w:r w:rsidRPr="25F38A30">
        <w:rPr>
          <w:rFonts w:eastAsia="Arial"/>
          <w:color w:val="000000" w:themeColor="text1"/>
        </w:rPr>
        <w:t>De talenten van onze leerlingen liggen vaak op een ander gebied dan de schoolse vakken en lopen daarin erg uiteen. Ze zijn vaak goed in sport, in het werken met hun handen, werken met computers of in het omgaan met anderen. We willen deze talenten van de leerlingen meer tot hun recht laten komen. Als leerlingen hun talenten kunnen laten zien, zal dat hun zelfvertrouwen vergroten. In het vervolgonderwijs waar de meeste van onze leerlingen naar uitstromen is er ook aandacht voor deze vaardigheden. Het is dus ook een betere voorbereiding op het vervolgonderwijs. De vormgeving van ons ICT-onderwijs moet hier op aansluiten. ICT-middelen die ons onderwijs ondersteunen, moeten bijdragen aan de convergente manier van werken. Onderwijs over ICT moet bijdragen aan de mediawijsheid van de leerlingen.</w:t>
      </w:r>
    </w:p>
    <w:p w14:paraId="4ABC4E39" w14:textId="016C42AB" w:rsidR="007B0E80" w:rsidRDefault="007B0E80" w:rsidP="02020920">
      <w:pPr>
        <w:spacing w:line="259" w:lineRule="auto"/>
        <w:rPr>
          <w:rFonts w:eastAsia="Arial"/>
          <w:color w:val="000000" w:themeColor="text1"/>
        </w:rPr>
      </w:pPr>
    </w:p>
    <w:p w14:paraId="72CCD74A" w14:textId="77777777" w:rsidR="007B0E80" w:rsidRDefault="007B0E80" w:rsidP="007B0E80">
      <w:pPr>
        <w:rPr>
          <w:rFonts w:eastAsia="Arial"/>
        </w:rPr>
      </w:pPr>
      <w:r w:rsidRPr="470F9522">
        <w:rPr>
          <w:rFonts w:eastAsia="Arial"/>
        </w:rPr>
        <w:t>Sociale media en ICT spelen een steeds belangrijkere rol in het leven van onze leerlingen. Na schooltijd hebben leerlingen online contact met elkaar. Daarbij kunnen ze nog veel leren over mediawijsheid. Tegelijkertijd biedt ICT een mogelijkheid ons onderwijs te verrijken. We hebben nu nog geen duidelijke visie op ICT in ons onderwijs.</w:t>
      </w:r>
    </w:p>
    <w:p w14:paraId="4D1D18BA" w14:textId="65C49E3B" w:rsidR="16DC0651" w:rsidRDefault="16DC0651" w:rsidP="7E1CE3E9">
      <w:pPr>
        <w:rPr>
          <w:rFonts w:eastAsia="Arial"/>
          <w:color w:val="000000" w:themeColor="text1"/>
        </w:rPr>
      </w:pPr>
    </w:p>
    <w:p w14:paraId="098398E3" w14:textId="3B9F4A49" w:rsidR="7E1CE3E9" w:rsidRDefault="7E1CE3E9" w:rsidP="7E1CE3E9">
      <w:pPr>
        <w:rPr>
          <w:rFonts w:eastAsia="Arial"/>
          <w:color w:val="000000" w:themeColor="text1"/>
        </w:rPr>
      </w:pPr>
    </w:p>
    <w:p w14:paraId="538D37E5" w14:textId="1E549121" w:rsidR="001F15A2" w:rsidRDefault="16DC0651" w:rsidP="16DC0651">
      <w:pPr>
        <w:rPr>
          <w:rFonts w:eastAsia="Arial"/>
        </w:rPr>
      </w:pPr>
      <w:r w:rsidRPr="16DC0651">
        <w:rPr>
          <w:rFonts w:eastAsia="Arial"/>
          <w:b/>
          <w:bCs/>
        </w:rPr>
        <w:t xml:space="preserve">3.5 Strategische keuzes onderwijs </w:t>
      </w:r>
    </w:p>
    <w:p w14:paraId="14A0A365" w14:textId="349346BF" w:rsidR="001F15A2" w:rsidRDefault="58654A01" w:rsidP="16DC0651">
      <w:pPr>
        <w:pStyle w:val="Lijstalinea"/>
        <w:numPr>
          <w:ilvl w:val="0"/>
          <w:numId w:val="10"/>
        </w:numPr>
      </w:pPr>
      <w:r w:rsidRPr="58654A01">
        <w:rPr>
          <w:rFonts w:eastAsia="Arial"/>
        </w:rPr>
        <w:t>De school werkt met hoge maar haalbare doelen voor de leerlingen.</w:t>
      </w:r>
    </w:p>
    <w:p w14:paraId="55C9C54B" w14:textId="4C57274F" w:rsidR="58654A01" w:rsidRDefault="25F38A30" w:rsidP="58654A01">
      <w:pPr>
        <w:pStyle w:val="Lijstalinea"/>
        <w:numPr>
          <w:ilvl w:val="0"/>
          <w:numId w:val="10"/>
        </w:numPr>
      </w:pPr>
      <w:r w:rsidRPr="25F38A30">
        <w:rPr>
          <w:rFonts w:eastAsia="Arial"/>
        </w:rPr>
        <w:t>De school heeft een op de doelgroep afgestemd ICT-beleid.</w:t>
      </w:r>
    </w:p>
    <w:p w14:paraId="4BFA82F1" w14:textId="51D7659B" w:rsidR="16DC0651" w:rsidRDefault="16DC0651" w:rsidP="16DC0651">
      <w:pPr>
        <w:rPr>
          <w:rFonts w:eastAsia="Arial"/>
        </w:rPr>
      </w:pPr>
    </w:p>
    <w:p w14:paraId="5F4B0456" w14:textId="18023824" w:rsidR="001F15A2" w:rsidRDefault="16DC0651" w:rsidP="16DC0651">
      <w:pPr>
        <w:rPr>
          <w:rFonts w:eastAsia="Arial"/>
          <w:b/>
          <w:bCs/>
        </w:rPr>
      </w:pPr>
      <w:r w:rsidRPr="16DC0651">
        <w:rPr>
          <w:rFonts w:eastAsia="Arial"/>
          <w:b/>
          <w:bCs/>
        </w:rPr>
        <w:t>4 Personeelsbeleid</w:t>
      </w:r>
    </w:p>
    <w:p w14:paraId="0C80B25D" w14:textId="698DDF22" w:rsidR="16DC0651" w:rsidRDefault="16DC0651" w:rsidP="16DC0651">
      <w:pPr>
        <w:rPr>
          <w:rFonts w:eastAsia="Arial"/>
          <w:b/>
          <w:bCs/>
        </w:rPr>
      </w:pPr>
    </w:p>
    <w:p w14:paraId="19D9A90F" w14:textId="06ACE8AA" w:rsidR="001F15A2" w:rsidRDefault="5BC1A195" w:rsidP="16DC0651">
      <w:pPr>
        <w:rPr>
          <w:rFonts w:eastAsia="Arial"/>
        </w:rPr>
      </w:pPr>
      <w:r w:rsidRPr="5BC1A195">
        <w:rPr>
          <w:rFonts w:eastAsia="Arial"/>
          <w:b/>
          <w:bCs/>
        </w:rPr>
        <w:t>4.1 Personeelsbeleid in samenhang met onderwijskundig beleid</w:t>
      </w:r>
    </w:p>
    <w:p w14:paraId="5B9553E7" w14:textId="78C4BB18" w:rsidR="5BC1A195" w:rsidRDefault="264DCE01" w:rsidP="264DCE01">
      <w:pPr>
        <w:rPr>
          <w:rFonts w:eastAsia="Arial"/>
        </w:rPr>
      </w:pPr>
      <w:r w:rsidRPr="264DCE01">
        <w:rPr>
          <w:rFonts w:eastAsia="Arial"/>
        </w:rPr>
        <w:t xml:space="preserve">De leerkrachten hebben een belangrijke pedagogische rol op school. Het team moet zorgen voor een veilig klimaat waarin de leerlingen zich gezien voelen. Daarnaast brengt onze keuze voor groepsgewijs onderwijs volgens het uitgangspunt van convergente differentiatie en de belangrijke rol voor de instructie door de leerkracht, nog meer verantwoordelijkheid voor de leerkracht met zich mee. De school ondersteunt de leerkrachten bij het uitvoeren van deze opdracht. Dit doen we met elkaar door te zorgen voor de juiste feedback en scholing. We geven de lessen </w:t>
      </w:r>
      <w:r w:rsidRPr="264DCE01">
        <w:rPr>
          <w:rFonts w:eastAsia="Arial"/>
        </w:rPr>
        <w:lastRenderedPageBreak/>
        <w:t xml:space="preserve">volgens de principes van het (expliciete) directe instructiemodel. Bij de organisatie in de groep hanteren we de uitgangspunten van het GIP-model (Groeps- en Individueel gericht Pedagogisch handelen). Speciale aandacht is er voor het vooraf formuleren van een </w:t>
      </w:r>
      <w:proofErr w:type="spellStart"/>
      <w:r w:rsidRPr="264DCE01">
        <w:rPr>
          <w:rFonts w:eastAsia="Arial"/>
        </w:rPr>
        <w:t>lesdoel</w:t>
      </w:r>
      <w:proofErr w:type="spellEnd"/>
      <w:r w:rsidRPr="264DCE01">
        <w:rPr>
          <w:rFonts w:eastAsia="Arial"/>
        </w:rPr>
        <w:t>. Daarbij maken we ook gebruik van succescriteria. De uitgangspunten van DIM en GIP vormen het kader bij het beoordelen van elkaars lessen. De directie werkt daarnaast met de beoordelingslijsten van de VHM (Vaardigheidsmeter) om de kwaliteit van het onderwijs te beoordelen. De gesprekscyclus die met leerkrachten wordt gevoerd staat beschreven in het Kwaliteitshandboek.</w:t>
      </w:r>
    </w:p>
    <w:p w14:paraId="191E4CE9" w14:textId="608FD569" w:rsidR="28BBF25E" w:rsidRDefault="28BBF25E" w:rsidP="28BBF25E">
      <w:pPr>
        <w:rPr>
          <w:rFonts w:eastAsia="Arial"/>
        </w:rPr>
      </w:pPr>
    </w:p>
    <w:p w14:paraId="4A39CD4D" w14:textId="146C21DE" w:rsidR="16DC0651" w:rsidRDefault="264DCE01" w:rsidP="264DCE01">
      <w:pPr>
        <w:rPr>
          <w:rFonts w:eastAsia="Arial"/>
          <w:color w:val="000000" w:themeColor="text1"/>
        </w:rPr>
      </w:pPr>
      <w:r w:rsidRPr="264DCE01">
        <w:rPr>
          <w:rFonts w:eastAsia="Arial"/>
          <w:color w:val="000000" w:themeColor="text1"/>
        </w:rPr>
        <w:t>Leerkrachten zijn tevreden en waarderen de inzet en inbreng van de directie. Het geven van onderlinge feedback verdient aandacht. Feedback op inhoud gebeurt nog weinig op de school. De ouderbetrokkenheid is laag. Zowel op het gebied van de opbrengsten als het welbevinden kunnen ouders meer participeren.</w:t>
      </w:r>
    </w:p>
    <w:p w14:paraId="5ED4A515" w14:textId="27BC1A36" w:rsidR="5BC1A195" w:rsidRDefault="5BC1A195" w:rsidP="5BC1A195">
      <w:pPr>
        <w:rPr>
          <w:rFonts w:eastAsia="Arial"/>
          <w:color w:val="000000" w:themeColor="text1"/>
        </w:rPr>
      </w:pPr>
    </w:p>
    <w:p w14:paraId="7076868A" w14:textId="51023C77" w:rsidR="5BC1A195" w:rsidRDefault="25F38A30" w:rsidP="25F38A30">
      <w:pPr>
        <w:rPr>
          <w:rFonts w:eastAsia="Arial"/>
          <w:color w:val="000000" w:themeColor="text1"/>
        </w:rPr>
      </w:pPr>
      <w:r w:rsidRPr="25F38A30">
        <w:rPr>
          <w:rFonts w:eastAsia="Arial"/>
          <w:color w:val="000000" w:themeColor="text1"/>
        </w:rPr>
        <w:t>De komende jaren willen we meer aandacht voor de praktische vakken in het curriculum. Deels zijn daarvoor kennis en vaardigheden in het team al aanwezig, deels kunnen kennis en vaardigheden door gerichte scholing en studie verder uitgebreid worden.</w:t>
      </w:r>
    </w:p>
    <w:p w14:paraId="69709A09" w14:textId="2CA1302E" w:rsidR="16DC0651" w:rsidRDefault="16DC0651" w:rsidP="16DC0651">
      <w:pPr>
        <w:rPr>
          <w:rFonts w:eastAsia="Arial"/>
          <w:b/>
          <w:bCs/>
          <w:color w:val="000000" w:themeColor="text1"/>
        </w:rPr>
      </w:pPr>
    </w:p>
    <w:p w14:paraId="47FC4E8B" w14:textId="6D0706BE" w:rsidR="001F15A2" w:rsidRDefault="5BC1A195" w:rsidP="16DC0651">
      <w:pPr>
        <w:rPr>
          <w:rFonts w:eastAsia="Arial"/>
        </w:rPr>
      </w:pPr>
      <w:r w:rsidRPr="5BC1A195">
        <w:rPr>
          <w:rFonts w:eastAsia="Arial"/>
          <w:b/>
          <w:bCs/>
        </w:rPr>
        <w:t>4.2 Strategische keuzes personeelsbeleid</w:t>
      </w:r>
    </w:p>
    <w:p w14:paraId="2B7631E9" w14:textId="111CCB15" w:rsidR="5BC1A195" w:rsidRDefault="25F38A30" w:rsidP="5BC1A195">
      <w:pPr>
        <w:pStyle w:val="Lijstalinea"/>
        <w:numPr>
          <w:ilvl w:val="0"/>
          <w:numId w:val="14"/>
        </w:numPr>
      </w:pPr>
      <w:r w:rsidRPr="25F38A30">
        <w:rPr>
          <w:rFonts w:eastAsia="Arial"/>
        </w:rPr>
        <w:t>Het gedrag van de leerkrachten moet een voorbeeld zijn en blijven.</w:t>
      </w:r>
    </w:p>
    <w:p w14:paraId="2F8FD348" w14:textId="062B0D03" w:rsidR="5BC1A195" w:rsidRDefault="25F38A30" w:rsidP="5BC1A195">
      <w:pPr>
        <w:pStyle w:val="Lijstalinea"/>
        <w:numPr>
          <w:ilvl w:val="0"/>
          <w:numId w:val="14"/>
        </w:numPr>
      </w:pPr>
      <w:r w:rsidRPr="25F38A30">
        <w:rPr>
          <w:rFonts w:eastAsia="Arial"/>
        </w:rPr>
        <w:t>Er is veel aandacht voor goede instructie en het gebruik van succescriteria.</w:t>
      </w:r>
    </w:p>
    <w:p w14:paraId="2D6BAC31" w14:textId="2E367DB1" w:rsidR="5BC1A195" w:rsidRDefault="5BC1A195" w:rsidP="5CD8E4B3">
      <w:pPr>
        <w:rPr>
          <w:rFonts w:eastAsia="Arial"/>
          <w:b/>
          <w:bCs/>
        </w:rPr>
      </w:pPr>
    </w:p>
    <w:p w14:paraId="2FBA276C" w14:textId="7BE6B281" w:rsidR="5CD8E4B3" w:rsidRDefault="5CD8E4B3" w:rsidP="5CD8E4B3">
      <w:pPr>
        <w:rPr>
          <w:rFonts w:eastAsia="Arial"/>
          <w:b/>
          <w:bCs/>
        </w:rPr>
      </w:pPr>
      <w:r w:rsidRPr="5CD8E4B3">
        <w:rPr>
          <w:rFonts w:eastAsia="Arial"/>
          <w:b/>
          <w:bCs/>
        </w:rPr>
        <w:t xml:space="preserve"> </w:t>
      </w:r>
    </w:p>
    <w:p w14:paraId="13ECADC0" w14:textId="35AEE0FA" w:rsidR="001F15A2" w:rsidRDefault="16DC0651" w:rsidP="16DC0651">
      <w:pPr>
        <w:rPr>
          <w:rFonts w:eastAsia="Arial"/>
          <w:b/>
          <w:bCs/>
        </w:rPr>
      </w:pPr>
      <w:r w:rsidRPr="16DC0651">
        <w:rPr>
          <w:rFonts w:eastAsia="Arial"/>
          <w:b/>
          <w:bCs/>
        </w:rPr>
        <w:t>5 Kwaliteitszorg</w:t>
      </w:r>
    </w:p>
    <w:p w14:paraId="26C5E7E1" w14:textId="075ADFF7" w:rsidR="16DC0651" w:rsidRDefault="16DC0651" w:rsidP="16DC0651">
      <w:pPr>
        <w:ind w:firstLine="708"/>
        <w:rPr>
          <w:rFonts w:eastAsia="Arial"/>
          <w:b/>
          <w:bCs/>
        </w:rPr>
      </w:pPr>
    </w:p>
    <w:p w14:paraId="7A424AB6" w14:textId="2D403100" w:rsidR="001F15A2" w:rsidRDefault="6131A363" w:rsidP="16DC0651">
      <w:pPr>
        <w:rPr>
          <w:rFonts w:eastAsia="Arial"/>
        </w:rPr>
      </w:pPr>
      <w:r w:rsidRPr="6131A363">
        <w:rPr>
          <w:rFonts w:eastAsia="Arial"/>
          <w:b/>
          <w:bCs/>
        </w:rPr>
        <w:t>5.1 Proces kwaliteitszorg</w:t>
      </w:r>
    </w:p>
    <w:p w14:paraId="7C7E77B4" w14:textId="4770F7A3" w:rsidR="5BC1A195" w:rsidRDefault="28BBF25E" w:rsidP="28BBF25E">
      <w:pPr>
        <w:rPr>
          <w:rFonts w:eastAsia="Arial"/>
        </w:rPr>
      </w:pPr>
      <w:r w:rsidRPr="28BBF25E">
        <w:rPr>
          <w:rFonts w:eastAsia="Arial"/>
        </w:rPr>
        <w:t xml:space="preserve">In het Kwaliteitshandboek en het document Opbrengstgericht werken op De Springplank staat uitgebreid beschreven hoe de kwaliteit van het onderwijs en de zorg op school in de gaten worden gehouden en welke afspraken er hierover zijn gemaakt. We werken volgens de principes van Opbrengst- en handelingsgericht werken. De ambities en de didactische resultaten van de school en de afzonderlijke groepen worden elk half jaar met het hele team besproken. Er wordt gekeken naar beheersingsniveau en naar didactische groei. Op deze momenten worden de positieve punten gevierd en bekeken waar nog verbeteringen kunnen worden gedaan. Na vier jaar heeft dit ons veel data opgeleverd. We willen opnieuw kijken naar de verhouding tussen onze doelen en de opbrengsten. Ook willen we in de gaten houden of de afgesproken verbeteringen het gewenste effect hebben. </w:t>
      </w:r>
    </w:p>
    <w:p w14:paraId="38BBA679" w14:textId="2A9C57BE" w:rsidR="00186F74" w:rsidRPr="00186F74" w:rsidRDefault="00186F74" w:rsidP="00186F74">
      <w:pPr>
        <w:rPr>
          <w:rFonts w:eastAsia="Arial"/>
        </w:rPr>
      </w:pPr>
      <w:r w:rsidRPr="00186F74">
        <w:rPr>
          <w:rFonts w:eastAsia="Arial"/>
        </w:rPr>
        <w:t xml:space="preserve">De leerresultaten zijn door de wijze waarop het onderwijsproces is vormgegeven in overeenstemming met wat verwacht mag worden. De opbrengsten van methode-gebonden toetsen en de CITO-LOVS toetsen worden in kaart gebracht, geanalyseerd en 2 keer per jaar op school-, groeps- en leerlingenniveau besproken. Een en ander wordt </w:t>
      </w:r>
      <w:r>
        <w:rPr>
          <w:rFonts w:eastAsia="Arial"/>
        </w:rPr>
        <w:t xml:space="preserve">in de schoolbespreking </w:t>
      </w:r>
      <w:r w:rsidRPr="00186F74">
        <w:rPr>
          <w:rFonts w:eastAsia="Arial"/>
        </w:rPr>
        <w:t>gerelateerd aan de schoolstandaard. Naar aanleiding van de analyse wordt op school-, groeps- en leerlingenniveau een verbeterplan opgesteld en uitgevoerd.</w:t>
      </w:r>
      <w:r>
        <w:rPr>
          <w:rFonts w:eastAsia="Arial"/>
        </w:rPr>
        <w:t xml:space="preserve"> </w:t>
      </w:r>
      <w:r w:rsidRPr="00186F74">
        <w:rPr>
          <w:rFonts w:eastAsia="Arial"/>
        </w:rPr>
        <w:t> </w:t>
      </w:r>
      <w:r>
        <w:rPr>
          <w:rFonts w:eastAsia="Arial"/>
        </w:rPr>
        <w:t xml:space="preserve">Na ongeveer tien weken wordt bekeken wat de resultaten zijn met de voorgenomen verbeterplannen in een “kleine schoolbespreking”. </w:t>
      </w:r>
      <w:r w:rsidR="00205906">
        <w:rPr>
          <w:rFonts w:eastAsia="Arial"/>
        </w:rPr>
        <w:t>Bij het proces van onderwijsverbetering</w:t>
      </w:r>
      <w:r>
        <w:rPr>
          <w:rFonts w:eastAsia="Arial"/>
        </w:rPr>
        <w:t xml:space="preserve"> volgen we de stappen van de PDCA-cyclus. De verbeterpunten zijn terug te vinden in het jaarverslag en het jaarplan van de school.</w:t>
      </w:r>
    </w:p>
    <w:p w14:paraId="11EE483A" w14:textId="77777777" w:rsidR="00186F74" w:rsidRPr="00186F74" w:rsidRDefault="00186F74" w:rsidP="00186F74">
      <w:pPr>
        <w:rPr>
          <w:rFonts w:eastAsia="Arial"/>
        </w:rPr>
      </w:pPr>
      <w:r w:rsidRPr="00186F74">
        <w:rPr>
          <w:rFonts w:eastAsia="Arial"/>
        </w:rPr>
        <w:lastRenderedPageBreak/>
        <w:t xml:space="preserve">Op </w:t>
      </w:r>
      <w:proofErr w:type="spellStart"/>
      <w:r w:rsidRPr="00186F74">
        <w:rPr>
          <w:rFonts w:eastAsia="Arial"/>
        </w:rPr>
        <w:t>bovenschools</w:t>
      </w:r>
      <w:proofErr w:type="spellEnd"/>
      <w:r w:rsidRPr="00186F74">
        <w:rPr>
          <w:rFonts w:eastAsia="Arial"/>
        </w:rPr>
        <w:t xml:space="preserve"> niveau worden de resultaten en de analyses van CITO-LOVS toetsen jaarlijks besproken met de andere SBO-scholen van de SCOH. Onze resultaten en opbrengsten op de eindtoets groep 8 liggen op het niveau dat op grond van de leerlingenpopulatie mag worden verwacht. </w:t>
      </w:r>
    </w:p>
    <w:p w14:paraId="12C617D5" w14:textId="7C7FEF52" w:rsidR="5BC1A195" w:rsidRDefault="5BC1A195" w:rsidP="5BC1A195">
      <w:pPr>
        <w:rPr>
          <w:rFonts w:eastAsia="Arial"/>
        </w:rPr>
      </w:pPr>
    </w:p>
    <w:p w14:paraId="04BCBB84" w14:textId="57D38FCC" w:rsidR="6131A363" w:rsidRDefault="25F38A30" w:rsidP="25F38A30">
      <w:pPr>
        <w:rPr>
          <w:rFonts w:eastAsia="Arial"/>
        </w:rPr>
      </w:pPr>
      <w:r w:rsidRPr="25F38A30">
        <w:rPr>
          <w:rFonts w:eastAsia="Arial"/>
        </w:rPr>
        <w:t>Naast d</w:t>
      </w:r>
      <w:r w:rsidR="00186F74">
        <w:rPr>
          <w:rFonts w:eastAsia="Arial"/>
        </w:rPr>
        <w:t>e</w:t>
      </w:r>
      <w:r w:rsidRPr="25F38A30">
        <w:rPr>
          <w:rFonts w:eastAsia="Arial"/>
        </w:rPr>
        <w:t xml:space="preserve"> groepsgewijze benadering wordt er ook naar de vorderingen van de individuele leerlingen gekeken. Voor al onze leerlingen is een Ontwikkelingsperspectief Plan (OPP) opgesteld waarin naast de leerresultaten de stimulerende en belemmerende factoren worden beschreven. Hiermee worden ook de onderwijsbehoeften van de leerling duidelijk. Dit OPP wordt elk half jaar met de ouders, de schoolpsycholoog, en de intern begeleider besproken. In deze besprekingen kunnen aanpassingen aan het OPP worden gedaan en de uitstroombestemming worden aangepast indien daar reden voor is. Indien er meer mensen betrokken moeten worden of er meer tijd nodig is, volgt er na deze besprekingen een leerlingbespreking. Zorgleerlingen worden maandelijks besproken in de Commissie van Begeleiding. Voor een uitgebreidere beschrijving verwijzen we naar het Kwaliteitshandboek. </w:t>
      </w:r>
    </w:p>
    <w:p w14:paraId="37C40095" w14:textId="5FD79A4D" w:rsidR="28BBF25E" w:rsidRDefault="28BBF25E" w:rsidP="28BBF25E">
      <w:pPr>
        <w:rPr>
          <w:rFonts w:eastAsia="Arial"/>
        </w:rPr>
      </w:pPr>
    </w:p>
    <w:p w14:paraId="13017127" w14:textId="4D16878D" w:rsidR="001F15A2" w:rsidRDefault="5BC1A195" w:rsidP="16DC0651">
      <w:pPr>
        <w:rPr>
          <w:rFonts w:eastAsia="Arial"/>
        </w:rPr>
      </w:pPr>
      <w:r w:rsidRPr="5BC1A195">
        <w:rPr>
          <w:rFonts w:eastAsia="Arial"/>
          <w:b/>
          <w:bCs/>
        </w:rPr>
        <w:t>5.2 Strategische keuzes kwaliteitszorg</w:t>
      </w:r>
    </w:p>
    <w:p w14:paraId="20D8E05C" w14:textId="1BECB535" w:rsidR="5BC1A195" w:rsidRDefault="5BC1A195" w:rsidP="5BC1A195">
      <w:pPr>
        <w:pStyle w:val="Lijstalinea"/>
        <w:numPr>
          <w:ilvl w:val="0"/>
          <w:numId w:val="14"/>
        </w:numPr>
        <w:rPr>
          <w:color w:val="000000" w:themeColor="text1"/>
        </w:rPr>
      </w:pPr>
      <w:r w:rsidRPr="5BC1A195">
        <w:rPr>
          <w:rFonts w:eastAsia="Arial"/>
          <w:color w:val="000000" w:themeColor="text1"/>
        </w:rPr>
        <w:t>De school werkt met hoge maar haalbare doelen voor de leerlingen.</w:t>
      </w:r>
    </w:p>
    <w:p w14:paraId="595FE4D2" w14:textId="1E665590" w:rsidR="5BC1A195" w:rsidRDefault="5BC1A195" w:rsidP="5BC1A195">
      <w:pPr>
        <w:pStyle w:val="Lijstalinea"/>
        <w:numPr>
          <w:ilvl w:val="0"/>
          <w:numId w:val="14"/>
        </w:numPr>
        <w:rPr>
          <w:color w:val="000000" w:themeColor="text1"/>
        </w:rPr>
      </w:pPr>
      <w:r w:rsidRPr="5BC1A195">
        <w:rPr>
          <w:rFonts w:eastAsia="Arial"/>
          <w:color w:val="000000" w:themeColor="text1"/>
        </w:rPr>
        <w:t>De school bekijkt of de gemaakte verbeterafspraken effect hebben.</w:t>
      </w:r>
    </w:p>
    <w:p w14:paraId="5D2977A8" w14:textId="60BDCFF3" w:rsidR="5BC1A195" w:rsidRDefault="5BC1A195" w:rsidP="470F9522">
      <w:pPr>
        <w:ind w:left="360"/>
        <w:rPr>
          <w:rFonts w:eastAsia="Arial"/>
          <w:b/>
          <w:bCs/>
        </w:rPr>
      </w:pPr>
    </w:p>
    <w:p w14:paraId="3A41A2D2" w14:textId="420AA9BB" w:rsidR="25E6A94E" w:rsidRDefault="25E6A94E">
      <w:r>
        <w:br w:type="page"/>
      </w:r>
    </w:p>
    <w:p w14:paraId="7D3D2B47" w14:textId="35D320EE" w:rsidR="001F15A2" w:rsidRDefault="28BBF25E" w:rsidP="28BBF25E">
      <w:pPr>
        <w:rPr>
          <w:rFonts w:eastAsia="Arial"/>
          <w:b/>
          <w:bCs/>
        </w:rPr>
      </w:pPr>
      <w:r w:rsidRPr="28BBF25E">
        <w:rPr>
          <w:rFonts w:eastAsia="Arial"/>
          <w:b/>
          <w:bCs/>
        </w:rPr>
        <w:lastRenderedPageBreak/>
        <w:t xml:space="preserve">6 Meerjarenplanning </w:t>
      </w:r>
    </w:p>
    <w:p w14:paraId="631D616A" w14:textId="3642B80A" w:rsidR="001F15A2" w:rsidRDefault="001F15A2" w:rsidP="16DC0651">
      <w:pPr>
        <w:rPr>
          <w:rFonts w:eastAsia="Arial"/>
          <w:b/>
          <w:bCs/>
        </w:rPr>
      </w:pPr>
    </w:p>
    <w:p w14:paraId="27C859A2" w14:textId="1FAD79C2" w:rsidR="001F15A2" w:rsidRDefault="4B92E8E2" w:rsidP="16DC0651">
      <w:pPr>
        <w:rPr>
          <w:rFonts w:eastAsia="Arial"/>
        </w:rPr>
      </w:pPr>
      <w:r w:rsidRPr="4B92E8E2">
        <w:rPr>
          <w:rFonts w:eastAsia="Arial"/>
          <w:b/>
          <w:bCs/>
        </w:rPr>
        <w:t>Ontwikkelonderwerpen</w:t>
      </w:r>
    </w:p>
    <w:p w14:paraId="43C02069" w14:textId="406A74C1" w:rsidR="4B92E8E2" w:rsidRDefault="4B92E8E2" w:rsidP="4B92E8E2">
      <w:pPr>
        <w:rPr>
          <w:rFonts w:eastAsia="Arial"/>
          <w:b/>
          <w:bCs/>
        </w:rPr>
      </w:pPr>
    </w:p>
    <w:p w14:paraId="3C820DC9" w14:textId="7870A52C" w:rsidR="4B92E8E2" w:rsidRDefault="4B92E8E2" w:rsidP="4B92E8E2">
      <w:r>
        <w:rPr>
          <w:noProof/>
        </w:rPr>
        <w:drawing>
          <wp:inline distT="0" distB="0" distL="0" distR="0" wp14:anchorId="11E4DB6A" wp14:editId="096306DD">
            <wp:extent cx="5137538" cy="2066925"/>
            <wp:effectExtent l="0" t="0" r="0" b="0"/>
            <wp:docPr id="945352399" name="Afbeelding 184014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0149197"/>
                    <pic:cNvPicPr/>
                  </pic:nvPicPr>
                  <pic:blipFill>
                    <a:blip r:embed="rId19">
                      <a:extLst>
                        <a:ext uri="{28A0092B-C50C-407E-A947-70E740481C1C}">
                          <a14:useLocalDpi xmlns:a14="http://schemas.microsoft.com/office/drawing/2010/main" val="0"/>
                        </a:ext>
                      </a:extLst>
                    </a:blip>
                    <a:stretch>
                      <a:fillRect/>
                    </a:stretch>
                  </pic:blipFill>
                  <pic:spPr>
                    <a:xfrm>
                      <a:off x="0" y="0"/>
                      <a:ext cx="5137538" cy="2066925"/>
                    </a:xfrm>
                    <a:prstGeom prst="rect">
                      <a:avLst/>
                    </a:prstGeom>
                  </pic:spPr>
                </pic:pic>
              </a:graphicData>
            </a:graphic>
          </wp:inline>
        </w:drawing>
      </w:r>
    </w:p>
    <w:p w14:paraId="350C0807" w14:textId="1037198F" w:rsidR="0006095B" w:rsidRPr="0006095B" w:rsidRDefault="004527CD" w:rsidP="5CD8E4B3">
      <w:pPr>
        <w:rPr>
          <w:rFonts w:eastAsia="Arial"/>
          <w:sz w:val="20"/>
          <w:szCs w:val="20"/>
        </w:rPr>
      </w:pPr>
      <w:r>
        <w:rPr>
          <w:rFonts w:eastAsia="Arial"/>
          <w:b/>
          <w:bCs/>
          <w:sz w:val="20"/>
          <w:szCs w:val="20"/>
        </w:rPr>
        <w:t>Afbeelding 6</w:t>
      </w:r>
      <w:r w:rsidR="5CD8E4B3" w:rsidRPr="5CD8E4B3">
        <w:rPr>
          <w:rFonts w:eastAsia="Arial"/>
          <w:b/>
          <w:bCs/>
          <w:sz w:val="20"/>
          <w:szCs w:val="20"/>
        </w:rPr>
        <w:t>.</w:t>
      </w:r>
      <w:r w:rsidR="5CD8E4B3" w:rsidRPr="5CD8E4B3">
        <w:rPr>
          <w:rFonts w:eastAsia="Arial"/>
          <w:sz w:val="20"/>
          <w:szCs w:val="20"/>
        </w:rPr>
        <w:t xml:space="preserve"> De tien ontwikkelonderwerpen</w:t>
      </w:r>
    </w:p>
    <w:p w14:paraId="1903906B" w14:textId="77777777" w:rsidR="0006095B" w:rsidRDefault="0006095B" w:rsidP="16DC0651">
      <w:pPr>
        <w:rPr>
          <w:rFonts w:eastAsia="Arial"/>
        </w:rPr>
      </w:pPr>
    </w:p>
    <w:p w14:paraId="024D9FD4" w14:textId="59C9FD6C" w:rsidR="16DC0651" w:rsidRDefault="1E634ACE" w:rsidP="16DC0651">
      <w:pPr>
        <w:rPr>
          <w:rFonts w:eastAsia="Arial"/>
        </w:rPr>
      </w:pPr>
      <w:r w:rsidRPr="1E634ACE">
        <w:rPr>
          <w:rFonts w:eastAsia="Arial"/>
        </w:rPr>
        <w:t>Uit de voorgaande hoofdstukken komen ontwikkelonderwerpen naar voren die dienen als bouwstenen voor het schoolplan. We hebben de volgende ontwikkelonderwerpen geformuleerd om onze ‘droomschool’ te realiseren.</w:t>
      </w:r>
    </w:p>
    <w:p w14:paraId="2F50AD91" w14:textId="77777777" w:rsidR="00C17A8F" w:rsidRDefault="00C17A8F" w:rsidP="6A7374FB"/>
    <w:p w14:paraId="451F6DBD" w14:textId="77777777" w:rsidR="00C17A8F" w:rsidRDefault="00C17A8F" w:rsidP="00C17A8F">
      <w:pPr>
        <w:rPr>
          <w:rFonts w:eastAsia="Arial"/>
        </w:rPr>
      </w:pPr>
      <w:r w:rsidRPr="5CD8E4B3">
        <w:rPr>
          <w:rFonts w:eastAsia="Arial"/>
        </w:rPr>
        <w:t>1.Handelen van leerkrachten</w:t>
      </w:r>
    </w:p>
    <w:p w14:paraId="61C1D23C" w14:textId="77777777" w:rsidR="00C17A8F" w:rsidRDefault="00C17A8F" w:rsidP="00C17A8F">
      <w:pPr>
        <w:spacing w:line="259" w:lineRule="auto"/>
        <w:rPr>
          <w:rFonts w:eastAsia="Arial"/>
          <w:b/>
          <w:bCs/>
          <w:sz w:val="28"/>
          <w:szCs w:val="28"/>
        </w:rPr>
      </w:pPr>
      <w:r>
        <w:rPr>
          <w:noProof/>
          <w:lang w:eastAsia="nl-NL"/>
        </w:rPr>
        <w:drawing>
          <wp:anchor distT="0" distB="0" distL="114300" distR="114300" simplePos="0" relativeHeight="251664384" behindDoc="0" locked="0" layoutInCell="1" allowOverlap="1" wp14:anchorId="5B04DA1D" wp14:editId="643065A5">
            <wp:simplePos x="0" y="0"/>
            <wp:positionH relativeFrom="margin">
              <wp:align>left</wp:align>
            </wp:positionH>
            <wp:positionV relativeFrom="paragraph">
              <wp:posOffset>188595</wp:posOffset>
            </wp:positionV>
            <wp:extent cx="1404806" cy="1435498"/>
            <wp:effectExtent l="0" t="0" r="0" b="0"/>
            <wp:wrapSquare wrapText="bothSides"/>
            <wp:docPr id="1885722511"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4806" cy="1435498"/>
                    </a:xfrm>
                    <a:prstGeom prst="rect">
                      <a:avLst/>
                    </a:prstGeom>
                  </pic:spPr>
                </pic:pic>
              </a:graphicData>
            </a:graphic>
            <wp14:sizeRelH relativeFrom="page">
              <wp14:pctWidth>0</wp14:pctWidth>
            </wp14:sizeRelH>
            <wp14:sizeRelV relativeFrom="page">
              <wp14:pctHeight>0</wp14:pctHeight>
            </wp14:sizeRelV>
          </wp:anchor>
        </w:drawing>
      </w:r>
      <w:r w:rsidRPr="5CD8E4B3">
        <w:rPr>
          <w:rFonts w:eastAsia="Arial"/>
          <w:b/>
          <w:bCs/>
          <w:sz w:val="28"/>
          <w:szCs w:val="28"/>
        </w:rPr>
        <w:t xml:space="preserve">Het gedrag van de leerkrachten is een voorbeeld voor de leerlingen. </w:t>
      </w:r>
    </w:p>
    <w:p w14:paraId="63AB3B2F" w14:textId="77777777" w:rsidR="00C17A8F" w:rsidRDefault="00C17A8F" w:rsidP="00C17A8F">
      <w:pPr>
        <w:spacing w:line="259" w:lineRule="auto"/>
        <w:rPr>
          <w:rFonts w:eastAsia="Arial"/>
        </w:rPr>
      </w:pPr>
      <w:r w:rsidRPr="5CD8E4B3">
        <w:rPr>
          <w:rFonts w:eastAsia="Arial"/>
        </w:rPr>
        <w:t>Het belang van de leerkracht in ons onderwijs is al vaker benadrukt. Dat we als leerkrachten het goede voorbeeld moeten geven hebben we ook op meerdere plaatsen op papier gezet. Het blijft belangrijk om met elkaar in de gaten te houden of dit ook in de praktijk goed zichtbaar en merkbaar blijft in ons eigen gedrag. Dat willen we bereiken door het hier steeds opnieuw met elkaar over te hebben.</w:t>
      </w:r>
    </w:p>
    <w:tbl>
      <w:tblPr>
        <w:tblStyle w:val="Tabelraster"/>
        <w:tblW w:w="0" w:type="auto"/>
        <w:tblLayout w:type="fixed"/>
        <w:tblLook w:val="06A0" w:firstRow="1" w:lastRow="0" w:firstColumn="1" w:lastColumn="0" w:noHBand="1" w:noVBand="1"/>
      </w:tblPr>
      <w:tblGrid>
        <w:gridCol w:w="1814"/>
        <w:gridCol w:w="1814"/>
        <w:gridCol w:w="1814"/>
        <w:gridCol w:w="1814"/>
        <w:gridCol w:w="1814"/>
      </w:tblGrid>
      <w:tr w:rsidR="00C17A8F" w14:paraId="4330B5E9" w14:textId="77777777" w:rsidTr="00E43FCB">
        <w:tc>
          <w:tcPr>
            <w:tcW w:w="1814" w:type="dxa"/>
          </w:tcPr>
          <w:p w14:paraId="3B0A6FCA" w14:textId="77777777" w:rsidR="00C17A8F" w:rsidRDefault="00C17A8F" w:rsidP="00E43FCB">
            <w:pPr>
              <w:rPr>
                <w:rFonts w:eastAsia="Arial"/>
              </w:rPr>
            </w:pPr>
            <w:proofErr w:type="spellStart"/>
            <w:r w:rsidRPr="28E162E6">
              <w:rPr>
                <w:rFonts w:eastAsia="Arial"/>
              </w:rPr>
              <w:t>Verantw</w:t>
            </w:r>
            <w:proofErr w:type="spellEnd"/>
            <w:r w:rsidRPr="28E162E6">
              <w:rPr>
                <w:rFonts w:eastAsia="Arial"/>
              </w:rPr>
              <w:t>.:</w:t>
            </w:r>
          </w:p>
        </w:tc>
        <w:tc>
          <w:tcPr>
            <w:tcW w:w="1814" w:type="dxa"/>
          </w:tcPr>
          <w:p w14:paraId="1A6F5993" w14:textId="77777777" w:rsidR="00C17A8F" w:rsidRDefault="00C17A8F" w:rsidP="00E43FCB">
            <w:pPr>
              <w:rPr>
                <w:rFonts w:eastAsia="Arial"/>
              </w:rPr>
            </w:pPr>
            <w:r w:rsidRPr="28E162E6">
              <w:rPr>
                <w:rFonts w:eastAsia="Arial"/>
              </w:rPr>
              <w:t>2019-2020</w:t>
            </w:r>
          </w:p>
        </w:tc>
        <w:tc>
          <w:tcPr>
            <w:tcW w:w="1814" w:type="dxa"/>
          </w:tcPr>
          <w:p w14:paraId="3CCC10ED" w14:textId="77777777" w:rsidR="00C17A8F" w:rsidRDefault="00C17A8F" w:rsidP="00E43FCB">
            <w:pPr>
              <w:rPr>
                <w:rFonts w:eastAsia="Arial"/>
              </w:rPr>
            </w:pPr>
            <w:r w:rsidRPr="28E162E6">
              <w:rPr>
                <w:rFonts w:eastAsia="Arial"/>
              </w:rPr>
              <w:t>2020-2021</w:t>
            </w:r>
          </w:p>
        </w:tc>
        <w:tc>
          <w:tcPr>
            <w:tcW w:w="1814" w:type="dxa"/>
          </w:tcPr>
          <w:p w14:paraId="7BB23A99" w14:textId="77777777" w:rsidR="00C17A8F" w:rsidRDefault="00C17A8F" w:rsidP="00E43FCB">
            <w:pPr>
              <w:rPr>
                <w:rFonts w:eastAsia="Arial"/>
              </w:rPr>
            </w:pPr>
            <w:r w:rsidRPr="28E162E6">
              <w:rPr>
                <w:rFonts w:eastAsia="Arial"/>
              </w:rPr>
              <w:t>2021-2022</w:t>
            </w:r>
          </w:p>
        </w:tc>
        <w:tc>
          <w:tcPr>
            <w:tcW w:w="1814" w:type="dxa"/>
          </w:tcPr>
          <w:p w14:paraId="7F7EEC00" w14:textId="77777777" w:rsidR="00C17A8F" w:rsidRDefault="00C17A8F" w:rsidP="00E43FCB">
            <w:pPr>
              <w:rPr>
                <w:rFonts w:eastAsia="Arial"/>
              </w:rPr>
            </w:pPr>
            <w:r w:rsidRPr="28E162E6">
              <w:rPr>
                <w:rFonts w:eastAsia="Arial"/>
              </w:rPr>
              <w:t>2022-2023</w:t>
            </w:r>
          </w:p>
        </w:tc>
      </w:tr>
      <w:tr w:rsidR="00C17A8F" w14:paraId="711ADF54" w14:textId="77777777" w:rsidTr="00E43FCB">
        <w:tc>
          <w:tcPr>
            <w:tcW w:w="1814" w:type="dxa"/>
          </w:tcPr>
          <w:p w14:paraId="3EBF7380" w14:textId="77777777" w:rsidR="00C17A8F" w:rsidRDefault="00C17A8F" w:rsidP="00E43FCB">
            <w:pPr>
              <w:rPr>
                <w:rFonts w:eastAsia="Arial"/>
              </w:rPr>
            </w:pPr>
            <w:r w:rsidRPr="4F44C43F">
              <w:rPr>
                <w:rFonts w:eastAsia="Arial"/>
              </w:rPr>
              <w:t xml:space="preserve">Werkgroep </w:t>
            </w:r>
          </w:p>
        </w:tc>
        <w:tc>
          <w:tcPr>
            <w:tcW w:w="1814" w:type="dxa"/>
          </w:tcPr>
          <w:p w14:paraId="51BED6C2" w14:textId="77777777" w:rsidR="00C17A8F" w:rsidRDefault="00C17A8F" w:rsidP="00E43FCB">
            <w:pPr>
              <w:rPr>
                <w:rFonts w:eastAsia="Arial"/>
              </w:rPr>
            </w:pPr>
            <w:r w:rsidRPr="25F38A30">
              <w:rPr>
                <w:rFonts w:eastAsia="Arial"/>
                <w:sz w:val="20"/>
                <w:szCs w:val="20"/>
              </w:rPr>
              <w:t>Het gewenste leerkrachtgedrag wordt beschreven (Handboek) en besproken met team</w:t>
            </w:r>
            <w:r w:rsidRPr="25F38A30">
              <w:rPr>
                <w:rFonts w:eastAsia="Arial"/>
              </w:rPr>
              <w:t xml:space="preserve"> </w:t>
            </w:r>
          </w:p>
        </w:tc>
        <w:tc>
          <w:tcPr>
            <w:tcW w:w="1814" w:type="dxa"/>
          </w:tcPr>
          <w:p w14:paraId="2141A17A" w14:textId="77777777" w:rsidR="00C17A8F" w:rsidRDefault="00C17A8F" w:rsidP="00E43FCB">
            <w:pPr>
              <w:rPr>
                <w:rFonts w:eastAsia="Arial"/>
              </w:rPr>
            </w:pPr>
            <w:r w:rsidRPr="28E162E6">
              <w:rPr>
                <w:rFonts w:eastAsia="Arial"/>
                <w:sz w:val="20"/>
                <w:szCs w:val="20"/>
              </w:rPr>
              <w:t>Het gewenste leerkrachtgedrag wordt besproken met team en visueel gemaakt.</w:t>
            </w:r>
            <w:r w:rsidRPr="28E162E6">
              <w:rPr>
                <w:rFonts w:eastAsia="Arial"/>
              </w:rPr>
              <w:t xml:space="preserve"> </w:t>
            </w:r>
          </w:p>
        </w:tc>
        <w:tc>
          <w:tcPr>
            <w:tcW w:w="1814" w:type="dxa"/>
          </w:tcPr>
          <w:p w14:paraId="6DDC865B" w14:textId="77777777" w:rsidR="00C17A8F" w:rsidRDefault="00C17A8F" w:rsidP="00E43FCB">
            <w:pPr>
              <w:rPr>
                <w:rFonts w:eastAsia="Arial"/>
              </w:rPr>
            </w:pPr>
            <w:r w:rsidRPr="28E162E6">
              <w:rPr>
                <w:rFonts w:eastAsia="Arial"/>
                <w:sz w:val="20"/>
                <w:szCs w:val="20"/>
              </w:rPr>
              <w:t>Medewerkers spreken elkaar aan op het voorbeeldgedrag</w:t>
            </w:r>
          </w:p>
        </w:tc>
        <w:tc>
          <w:tcPr>
            <w:tcW w:w="1814" w:type="dxa"/>
          </w:tcPr>
          <w:p w14:paraId="401B4460" w14:textId="77777777" w:rsidR="00C17A8F" w:rsidRDefault="00C17A8F" w:rsidP="00E43FCB">
            <w:pPr>
              <w:rPr>
                <w:rFonts w:eastAsia="Arial"/>
              </w:rPr>
            </w:pPr>
            <w:r w:rsidRPr="28E162E6">
              <w:rPr>
                <w:rFonts w:eastAsia="Arial"/>
                <w:sz w:val="20"/>
                <w:szCs w:val="20"/>
              </w:rPr>
              <w:t>Het gewenste leerkrachtgedrag wordt besproken met team en aangepast.</w:t>
            </w:r>
            <w:r w:rsidRPr="28E162E6">
              <w:rPr>
                <w:rFonts w:eastAsia="Arial"/>
              </w:rPr>
              <w:t xml:space="preserve"> </w:t>
            </w:r>
          </w:p>
        </w:tc>
      </w:tr>
    </w:tbl>
    <w:p w14:paraId="2EF68C28" w14:textId="77777777" w:rsidR="00C17A8F" w:rsidRDefault="00C17A8F" w:rsidP="00C17A8F">
      <w:pPr>
        <w:rPr>
          <w:rFonts w:eastAsia="Arial"/>
        </w:rPr>
      </w:pPr>
      <w:r w:rsidRPr="264DCE01">
        <w:rPr>
          <w:rFonts w:eastAsia="Arial"/>
          <w:b/>
          <w:bCs/>
        </w:rPr>
        <w:t>Beoogd resultaat:</w:t>
      </w:r>
      <w:r w:rsidRPr="264DCE01">
        <w:rPr>
          <w:rFonts w:eastAsia="Arial"/>
        </w:rPr>
        <w:t xml:space="preserve"> We streven naar een veilig schoolklimaat. Het lukt ons als team om voorbeeldgedrag te laten zien, zodat we een rolmodel kunnen zijn voor onze leerlingen. Zo wordt er bijvoorbeeld in het nabij zijn van kinderen niet over andere kinderen gesproken. We hebben daarom het gewenste gedrag van de leerkrachten beschreven. Daarbij denken we bijvoorbeeld aan: leerlingen begroeten bij de deur, aandacht hebben voor de leerlingen, niet te snel oordelen over een leerling, aansluiten bij de leerlingen en waar mogelijk nadruk leggen op de positieve kanten van leerlingen. </w:t>
      </w:r>
      <w:r w:rsidRPr="264DCE01">
        <w:rPr>
          <w:rFonts w:eastAsia="Arial"/>
          <w:color w:val="000000" w:themeColor="text1"/>
        </w:rPr>
        <w:t>Er wordt meer beloond en minder gestraft.</w:t>
      </w:r>
      <w:r w:rsidRPr="264DCE01">
        <w:rPr>
          <w:rFonts w:eastAsia="Arial"/>
        </w:rPr>
        <w:t xml:space="preserve"> Leerkrachten geven elkaar hierover feedback en er wordt gebruik gemaakt van intervisie. Onze leerlingen zijn in staat om aan ons af te zien hoe zij zich moeten gedragen. Leerlingen voelen zich </w:t>
      </w:r>
      <w:r w:rsidRPr="264DCE01">
        <w:rPr>
          <w:rFonts w:eastAsia="Arial"/>
        </w:rPr>
        <w:lastRenderedPageBreak/>
        <w:t xml:space="preserve">door de leerkrachten gezien en serieus genomen. Dit blijkt uit het </w:t>
      </w:r>
      <w:proofErr w:type="spellStart"/>
      <w:r w:rsidRPr="264DCE01">
        <w:rPr>
          <w:rFonts w:eastAsia="Arial"/>
        </w:rPr>
        <w:t>leerlingtevredenheidsonderzoek</w:t>
      </w:r>
      <w:proofErr w:type="spellEnd"/>
      <w:r w:rsidRPr="264DCE01">
        <w:rPr>
          <w:rFonts w:eastAsia="Arial"/>
        </w:rPr>
        <w:t xml:space="preserve">. </w:t>
      </w:r>
    </w:p>
    <w:p w14:paraId="436BB113" w14:textId="77777777" w:rsidR="00C17A8F" w:rsidRDefault="00C17A8F" w:rsidP="00C17A8F">
      <w:pPr>
        <w:rPr>
          <w:rFonts w:eastAsia="Arial"/>
          <w:color w:val="000000" w:themeColor="text1"/>
        </w:rPr>
      </w:pPr>
    </w:p>
    <w:p w14:paraId="1574F7E0" w14:textId="77777777" w:rsidR="00C17A8F" w:rsidRDefault="00C17A8F" w:rsidP="00C17A8F">
      <w:r w:rsidRPr="7E1CE3E9">
        <w:rPr>
          <w:rFonts w:eastAsia="Arial"/>
          <w:color w:val="000000" w:themeColor="text1"/>
        </w:rPr>
        <w:t>2. Sociale veiligheid</w:t>
      </w:r>
    </w:p>
    <w:p w14:paraId="43561B46" w14:textId="77777777" w:rsidR="00C17A8F" w:rsidRDefault="00C17A8F" w:rsidP="00C17A8F">
      <w:pPr>
        <w:rPr>
          <w:rFonts w:eastAsia="Arial"/>
          <w:b/>
          <w:bCs/>
          <w:sz w:val="28"/>
          <w:szCs w:val="28"/>
        </w:rPr>
      </w:pPr>
      <w:r>
        <w:rPr>
          <w:noProof/>
          <w:lang w:eastAsia="nl-NL"/>
        </w:rPr>
        <w:drawing>
          <wp:anchor distT="0" distB="0" distL="114300" distR="114300" simplePos="0" relativeHeight="251665408" behindDoc="0" locked="0" layoutInCell="1" allowOverlap="1" wp14:anchorId="2FB8665A" wp14:editId="503B4464">
            <wp:simplePos x="0" y="0"/>
            <wp:positionH relativeFrom="margin">
              <wp:align>left</wp:align>
            </wp:positionH>
            <wp:positionV relativeFrom="paragraph">
              <wp:posOffset>175260</wp:posOffset>
            </wp:positionV>
            <wp:extent cx="1425575" cy="1475740"/>
            <wp:effectExtent l="0" t="0" r="3175" b="0"/>
            <wp:wrapSquare wrapText="bothSides"/>
            <wp:docPr id="1072500820"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5575" cy="1475740"/>
                    </a:xfrm>
                    <a:prstGeom prst="rect">
                      <a:avLst/>
                    </a:prstGeom>
                  </pic:spPr>
                </pic:pic>
              </a:graphicData>
            </a:graphic>
            <wp14:sizeRelH relativeFrom="page">
              <wp14:pctWidth>0</wp14:pctWidth>
            </wp14:sizeRelH>
            <wp14:sizeRelV relativeFrom="page">
              <wp14:pctHeight>0</wp14:pctHeight>
            </wp14:sizeRelV>
          </wp:anchor>
        </w:drawing>
      </w:r>
      <w:r w:rsidRPr="5B8E4177">
        <w:rPr>
          <w:rFonts w:eastAsia="Arial"/>
          <w:b/>
          <w:bCs/>
          <w:sz w:val="28"/>
          <w:szCs w:val="28"/>
        </w:rPr>
        <w:t>De school werkt aan het gevoel van veiligheid van de leerlingen.</w:t>
      </w:r>
    </w:p>
    <w:p w14:paraId="59613088" w14:textId="77777777" w:rsidR="00C17A8F" w:rsidRDefault="00C17A8F" w:rsidP="00C17A8F">
      <w:r>
        <w:t xml:space="preserve">We moeten blijvend streven naar een schoolklimaat waar iedere leerling zich veilig voelt. Dat is met onze doelgroep een opgave die blijvend veel tijd en energie vraagt. Veiligheid maken we enerzijds door te zorgen voor duidelijkheid; duidelijke regels en verwachtingen, anderzijds door onze aandacht te tonen voor de wensen en interesses van de kinderen in de vorm van </w:t>
      </w:r>
      <w:proofErr w:type="spellStart"/>
      <w:r>
        <w:t>kindgesprekken</w:t>
      </w:r>
      <w:proofErr w:type="spellEnd"/>
      <w:r>
        <w:t>.</w:t>
      </w:r>
    </w:p>
    <w:tbl>
      <w:tblPr>
        <w:tblStyle w:val="Tabelraster"/>
        <w:tblW w:w="0" w:type="auto"/>
        <w:tblLayout w:type="fixed"/>
        <w:tblLook w:val="06A0" w:firstRow="1" w:lastRow="0" w:firstColumn="1" w:lastColumn="0" w:noHBand="1" w:noVBand="1"/>
      </w:tblPr>
      <w:tblGrid>
        <w:gridCol w:w="1814"/>
        <w:gridCol w:w="1814"/>
        <w:gridCol w:w="1814"/>
        <w:gridCol w:w="1814"/>
        <w:gridCol w:w="1814"/>
      </w:tblGrid>
      <w:tr w:rsidR="00C17A8F" w14:paraId="3094285D" w14:textId="77777777" w:rsidTr="00E43FCB">
        <w:tc>
          <w:tcPr>
            <w:tcW w:w="1814" w:type="dxa"/>
          </w:tcPr>
          <w:p w14:paraId="008FC506" w14:textId="77777777" w:rsidR="00C17A8F" w:rsidRDefault="00C17A8F" w:rsidP="00E43FCB">
            <w:pPr>
              <w:rPr>
                <w:rFonts w:eastAsia="Arial"/>
              </w:rPr>
            </w:pPr>
            <w:proofErr w:type="spellStart"/>
            <w:r w:rsidRPr="28E162E6">
              <w:rPr>
                <w:rFonts w:eastAsia="Arial"/>
              </w:rPr>
              <w:t>Verantw</w:t>
            </w:r>
            <w:proofErr w:type="spellEnd"/>
            <w:r w:rsidRPr="28E162E6">
              <w:rPr>
                <w:rFonts w:eastAsia="Arial"/>
              </w:rPr>
              <w:t>.:</w:t>
            </w:r>
          </w:p>
        </w:tc>
        <w:tc>
          <w:tcPr>
            <w:tcW w:w="1814" w:type="dxa"/>
          </w:tcPr>
          <w:p w14:paraId="26863513" w14:textId="77777777" w:rsidR="00C17A8F" w:rsidRDefault="00C17A8F" w:rsidP="00E43FCB">
            <w:pPr>
              <w:rPr>
                <w:rFonts w:eastAsia="Arial"/>
              </w:rPr>
            </w:pPr>
            <w:r w:rsidRPr="28E162E6">
              <w:rPr>
                <w:rFonts w:eastAsia="Arial"/>
              </w:rPr>
              <w:t>2019-2020</w:t>
            </w:r>
          </w:p>
        </w:tc>
        <w:tc>
          <w:tcPr>
            <w:tcW w:w="1814" w:type="dxa"/>
          </w:tcPr>
          <w:p w14:paraId="05AECEBB" w14:textId="77777777" w:rsidR="00C17A8F" w:rsidRDefault="00C17A8F" w:rsidP="00E43FCB">
            <w:pPr>
              <w:rPr>
                <w:rFonts w:eastAsia="Arial"/>
              </w:rPr>
            </w:pPr>
            <w:r w:rsidRPr="28E162E6">
              <w:rPr>
                <w:rFonts w:eastAsia="Arial"/>
              </w:rPr>
              <w:t>2020-2021</w:t>
            </w:r>
          </w:p>
        </w:tc>
        <w:tc>
          <w:tcPr>
            <w:tcW w:w="1814" w:type="dxa"/>
          </w:tcPr>
          <w:p w14:paraId="1E3D9D16" w14:textId="77777777" w:rsidR="00C17A8F" w:rsidRDefault="00C17A8F" w:rsidP="00E43FCB">
            <w:pPr>
              <w:rPr>
                <w:rFonts w:eastAsia="Arial"/>
              </w:rPr>
            </w:pPr>
            <w:r w:rsidRPr="28E162E6">
              <w:rPr>
                <w:rFonts w:eastAsia="Arial"/>
              </w:rPr>
              <w:t>2021-2022</w:t>
            </w:r>
          </w:p>
        </w:tc>
        <w:tc>
          <w:tcPr>
            <w:tcW w:w="1814" w:type="dxa"/>
          </w:tcPr>
          <w:p w14:paraId="3CC01937" w14:textId="77777777" w:rsidR="00C17A8F" w:rsidRDefault="00C17A8F" w:rsidP="00E43FCB">
            <w:pPr>
              <w:rPr>
                <w:rFonts w:eastAsia="Arial"/>
              </w:rPr>
            </w:pPr>
            <w:r w:rsidRPr="28E162E6">
              <w:rPr>
                <w:rFonts w:eastAsia="Arial"/>
              </w:rPr>
              <w:t>2022-2023</w:t>
            </w:r>
          </w:p>
        </w:tc>
      </w:tr>
      <w:tr w:rsidR="00C17A8F" w14:paraId="7DF3D856" w14:textId="77777777" w:rsidTr="00E43FCB">
        <w:tc>
          <w:tcPr>
            <w:tcW w:w="1814" w:type="dxa"/>
          </w:tcPr>
          <w:p w14:paraId="3EDD3D9E" w14:textId="77777777" w:rsidR="00C17A8F" w:rsidRDefault="00C17A8F" w:rsidP="00E43FCB">
            <w:pPr>
              <w:rPr>
                <w:rFonts w:eastAsia="Arial"/>
              </w:rPr>
            </w:pPr>
            <w:r w:rsidRPr="470F9522">
              <w:rPr>
                <w:rFonts w:eastAsia="Arial"/>
              </w:rPr>
              <w:t xml:space="preserve">Werkgroep </w:t>
            </w:r>
          </w:p>
        </w:tc>
        <w:tc>
          <w:tcPr>
            <w:tcW w:w="1814" w:type="dxa"/>
          </w:tcPr>
          <w:p w14:paraId="4891BB54" w14:textId="77777777" w:rsidR="00C17A8F" w:rsidRDefault="00C17A8F" w:rsidP="00E43FCB">
            <w:pPr>
              <w:rPr>
                <w:rFonts w:eastAsia="Arial"/>
                <w:sz w:val="20"/>
                <w:szCs w:val="20"/>
              </w:rPr>
            </w:pPr>
            <w:r w:rsidRPr="470F9522">
              <w:rPr>
                <w:rFonts w:eastAsia="Arial"/>
                <w:sz w:val="20"/>
                <w:szCs w:val="20"/>
              </w:rPr>
              <w:t>Gedragsregels centraal stellen en zichtbaar maken.</w:t>
            </w:r>
          </w:p>
          <w:p w14:paraId="19CC52B2" w14:textId="77777777" w:rsidR="00C17A8F" w:rsidRDefault="00C17A8F" w:rsidP="00E43FCB">
            <w:pPr>
              <w:rPr>
                <w:rFonts w:eastAsia="Arial"/>
                <w:sz w:val="20"/>
                <w:szCs w:val="20"/>
              </w:rPr>
            </w:pPr>
            <w:r w:rsidRPr="470F9522">
              <w:rPr>
                <w:rFonts w:eastAsia="Arial"/>
                <w:sz w:val="20"/>
                <w:szCs w:val="20"/>
              </w:rPr>
              <w:t>Extra aandacht voor: Het schoolplein</w:t>
            </w:r>
          </w:p>
          <w:p w14:paraId="4E8D2D96" w14:textId="77777777" w:rsidR="00C17A8F" w:rsidRDefault="00C17A8F" w:rsidP="00E43FCB">
            <w:pPr>
              <w:rPr>
                <w:rFonts w:eastAsia="Arial"/>
                <w:sz w:val="20"/>
                <w:szCs w:val="20"/>
              </w:rPr>
            </w:pPr>
          </w:p>
          <w:p w14:paraId="191AB2CE" w14:textId="77777777" w:rsidR="00C17A8F" w:rsidRDefault="00C17A8F" w:rsidP="00E43FCB">
            <w:pPr>
              <w:rPr>
                <w:rFonts w:eastAsia="Arial"/>
                <w:sz w:val="20"/>
                <w:szCs w:val="20"/>
              </w:rPr>
            </w:pPr>
            <w:r w:rsidRPr="470F9522">
              <w:rPr>
                <w:rFonts w:eastAsia="Arial"/>
                <w:sz w:val="20"/>
                <w:szCs w:val="20"/>
              </w:rPr>
              <w:t>Invullen Ik-rapport</w:t>
            </w:r>
          </w:p>
          <w:p w14:paraId="304A3E1C" w14:textId="77777777" w:rsidR="00C17A8F" w:rsidRDefault="00C17A8F" w:rsidP="00E43FCB">
            <w:pPr>
              <w:rPr>
                <w:rFonts w:eastAsia="Arial"/>
                <w:sz w:val="20"/>
                <w:szCs w:val="20"/>
              </w:rPr>
            </w:pPr>
          </w:p>
          <w:p w14:paraId="2B3D97A2" w14:textId="77777777" w:rsidR="00C17A8F" w:rsidRDefault="00C17A8F" w:rsidP="00E43FCB">
            <w:pPr>
              <w:rPr>
                <w:rFonts w:eastAsia="Arial"/>
                <w:sz w:val="20"/>
                <w:szCs w:val="20"/>
              </w:rPr>
            </w:pPr>
          </w:p>
          <w:p w14:paraId="74EEE50F" w14:textId="77777777" w:rsidR="00C17A8F" w:rsidRDefault="00C17A8F" w:rsidP="00E43FCB">
            <w:pPr>
              <w:rPr>
                <w:rFonts w:eastAsia="Arial"/>
                <w:sz w:val="20"/>
                <w:szCs w:val="20"/>
              </w:rPr>
            </w:pPr>
          </w:p>
          <w:p w14:paraId="0BD66E08" w14:textId="77777777" w:rsidR="00C17A8F" w:rsidRDefault="00C17A8F" w:rsidP="00E43FCB">
            <w:pPr>
              <w:rPr>
                <w:rFonts w:eastAsia="Arial"/>
                <w:sz w:val="20"/>
                <w:szCs w:val="20"/>
              </w:rPr>
            </w:pPr>
            <w:r w:rsidRPr="470F9522">
              <w:rPr>
                <w:rFonts w:eastAsia="Arial"/>
                <w:sz w:val="20"/>
                <w:szCs w:val="20"/>
              </w:rPr>
              <w:t>Pilot leerlijn gedrag</w:t>
            </w:r>
          </w:p>
        </w:tc>
        <w:tc>
          <w:tcPr>
            <w:tcW w:w="1814" w:type="dxa"/>
          </w:tcPr>
          <w:p w14:paraId="3C47ECDE" w14:textId="77777777" w:rsidR="00C17A8F" w:rsidRDefault="00C17A8F" w:rsidP="00E43FCB">
            <w:pPr>
              <w:rPr>
                <w:rFonts w:eastAsia="Arial"/>
                <w:sz w:val="20"/>
                <w:szCs w:val="20"/>
              </w:rPr>
            </w:pPr>
            <w:r w:rsidRPr="470F9522">
              <w:rPr>
                <w:rFonts w:eastAsia="Arial"/>
                <w:sz w:val="20"/>
                <w:szCs w:val="20"/>
              </w:rPr>
              <w:t>Gedragsregels centraal stellen en zichtbaar maken.</w:t>
            </w:r>
          </w:p>
          <w:p w14:paraId="2E56D0D3" w14:textId="77777777" w:rsidR="00C17A8F" w:rsidRDefault="00C17A8F" w:rsidP="00E43FCB">
            <w:pPr>
              <w:rPr>
                <w:rFonts w:eastAsia="Arial"/>
                <w:sz w:val="20"/>
                <w:szCs w:val="20"/>
              </w:rPr>
            </w:pPr>
            <w:r w:rsidRPr="470F9522">
              <w:rPr>
                <w:rFonts w:eastAsia="Arial"/>
                <w:sz w:val="20"/>
                <w:szCs w:val="20"/>
              </w:rPr>
              <w:t>Extra aandacht voor: groepsvorming</w:t>
            </w:r>
          </w:p>
          <w:p w14:paraId="5395EFC4" w14:textId="77777777" w:rsidR="00C17A8F" w:rsidRDefault="00C17A8F" w:rsidP="00E43FCB">
            <w:pPr>
              <w:rPr>
                <w:rFonts w:eastAsia="Arial"/>
                <w:sz w:val="20"/>
                <w:szCs w:val="20"/>
              </w:rPr>
            </w:pPr>
          </w:p>
          <w:p w14:paraId="3A1C0620" w14:textId="77777777" w:rsidR="00C17A8F" w:rsidRDefault="00C17A8F" w:rsidP="00E43FCB">
            <w:r w:rsidRPr="470F9522">
              <w:rPr>
                <w:rFonts w:eastAsia="Arial"/>
                <w:sz w:val="20"/>
                <w:szCs w:val="20"/>
              </w:rPr>
              <w:t>Afspraken maken met leerlingen in Ik-rapport</w:t>
            </w:r>
          </w:p>
          <w:p w14:paraId="6023BDE2" w14:textId="77777777" w:rsidR="00C17A8F" w:rsidRDefault="00C17A8F" w:rsidP="00E43FCB">
            <w:pPr>
              <w:rPr>
                <w:rFonts w:eastAsia="Arial"/>
                <w:sz w:val="20"/>
                <w:szCs w:val="20"/>
              </w:rPr>
            </w:pPr>
          </w:p>
          <w:p w14:paraId="56387326" w14:textId="77777777" w:rsidR="00C17A8F" w:rsidRDefault="00C17A8F" w:rsidP="00E43FCB">
            <w:pPr>
              <w:rPr>
                <w:rFonts w:eastAsia="Arial"/>
                <w:sz w:val="20"/>
                <w:szCs w:val="20"/>
              </w:rPr>
            </w:pPr>
            <w:r w:rsidRPr="470F9522">
              <w:rPr>
                <w:rFonts w:eastAsia="Arial"/>
                <w:sz w:val="20"/>
                <w:szCs w:val="20"/>
              </w:rPr>
              <w:t>Evaluatie pilot, invoeren</w:t>
            </w:r>
          </w:p>
        </w:tc>
        <w:tc>
          <w:tcPr>
            <w:tcW w:w="1814" w:type="dxa"/>
          </w:tcPr>
          <w:p w14:paraId="4EA64FCC" w14:textId="77777777" w:rsidR="00C17A8F" w:rsidRDefault="00C17A8F" w:rsidP="00E43FCB">
            <w:pPr>
              <w:rPr>
                <w:rFonts w:eastAsia="Arial"/>
                <w:sz w:val="20"/>
                <w:szCs w:val="20"/>
              </w:rPr>
            </w:pPr>
            <w:r w:rsidRPr="470F9522">
              <w:rPr>
                <w:rFonts w:eastAsia="Arial"/>
                <w:sz w:val="20"/>
                <w:szCs w:val="20"/>
              </w:rPr>
              <w:t>Gedragsregels centraal stellen en zichtbaar maken.</w:t>
            </w:r>
          </w:p>
          <w:p w14:paraId="5D501A87" w14:textId="77777777" w:rsidR="00C17A8F" w:rsidRDefault="00C17A8F" w:rsidP="00E43FCB">
            <w:pPr>
              <w:rPr>
                <w:rFonts w:eastAsia="Arial"/>
                <w:sz w:val="20"/>
                <w:szCs w:val="20"/>
              </w:rPr>
            </w:pPr>
            <w:r w:rsidRPr="470F9522">
              <w:rPr>
                <w:rFonts w:eastAsia="Arial"/>
                <w:sz w:val="20"/>
                <w:szCs w:val="20"/>
              </w:rPr>
              <w:t>Extra aandacht voor: pestgedrag</w:t>
            </w:r>
          </w:p>
          <w:p w14:paraId="65168994" w14:textId="77777777" w:rsidR="00C17A8F" w:rsidRDefault="00C17A8F" w:rsidP="00E43FCB">
            <w:pPr>
              <w:rPr>
                <w:rFonts w:eastAsia="Arial"/>
                <w:sz w:val="20"/>
                <w:szCs w:val="20"/>
              </w:rPr>
            </w:pPr>
          </w:p>
          <w:p w14:paraId="2CA8D91F" w14:textId="77777777" w:rsidR="00C17A8F" w:rsidRDefault="00C17A8F" w:rsidP="00E43FCB">
            <w:pPr>
              <w:rPr>
                <w:rFonts w:eastAsia="Arial"/>
                <w:sz w:val="20"/>
                <w:szCs w:val="20"/>
              </w:rPr>
            </w:pPr>
          </w:p>
          <w:p w14:paraId="649E3262" w14:textId="77777777" w:rsidR="00C17A8F" w:rsidRDefault="00C17A8F" w:rsidP="00E43FCB">
            <w:pPr>
              <w:rPr>
                <w:rFonts w:eastAsia="Arial"/>
                <w:sz w:val="20"/>
                <w:szCs w:val="20"/>
              </w:rPr>
            </w:pPr>
            <w:r w:rsidRPr="470F9522">
              <w:rPr>
                <w:rFonts w:eastAsia="Arial"/>
                <w:sz w:val="20"/>
                <w:szCs w:val="20"/>
              </w:rPr>
              <w:t>Afspraken in Ik-rapport evalueren</w:t>
            </w:r>
          </w:p>
          <w:p w14:paraId="23FFB551" w14:textId="77777777" w:rsidR="00C17A8F" w:rsidRDefault="00C17A8F" w:rsidP="00E43FCB">
            <w:pPr>
              <w:rPr>
                <w:rFonts w:eastAsia="Arial"/>
                <w:sz w:val="20"/>
                <w:szCs w:val="20"/>
              </w:rPr>
            </w:pPr>
          </w:p>
          <w:p w14:paraId="23DBA47E" w14:textId="77777777" w:rsidR="00C17A8F" w:rsidRDefault="00C17A8F" w:rsidP="00E43FCB">
            <w:pPr>
              <w:rPr>
                <w:rFonts w:eastAsia="Arial"/>
                <w:sz w:val="20"/>
                <w:szCs w:val="20"/>
              </w:rPr>
            </w:pPr>
          </w:p>
          <w:p w14:paraId="3C4234DD" w14:textId="77777777" w:rsidR="00C17A8F" w:rsidRDefault="00C17A8F" w:rsidP="00E43FCB">
            <w:pPr>
              <w:rPr>
                <w:rFonts w:eastAsia="Arial"/>
                <w:sz w:val="20"/>
                <w:szCs w:val="20"/>
              </w:rPr>
            </w:pPr>
            <w:r w:rsidRPr="470F9522">
              <w:rPr>
                <w:rFonts w:eastAsia="Arial"/>
                <w:sz w:val="20"/>
                <w:szCs w:val="20"/>
              </w:rPr>
              <w:t xml:space="preserve">Verbeterplannen </w:t>
            </w:r>
            <w:proofErr w:type="spellStart"/>
            <w:r w:rsidRPr="470F9522">
              <w:rPr>
                <w:rFonts w:eastAsia="Arial"/>
                <w:sz w:val="20"/>
                <w:szCs w:val="20"/>
              </w:rPr>
              <w:t>adhv</w:t>
            </w:r>
            <w:proofErr w:type="spellEnd"/>
            <w:r w:rsidRPr="470F9522">
              <w:rPr>
                <w:rFonts w:eastAsia="Arial"/>
                <w:sz w:val="20"/>
                <w:szCs w:val="20"/>
              </w:rPr>
              <w:t xml:space="preserve"> leerlijn gedrag</w:t>
            </w:r>
          </w:p>
        </w:tc>
        <w:tc>
          <w:tcPr>
            <w:tcW w:w="1814" w:type="dxa"/>
          </w:tcPr>
          <w:p w14:paraId="52F2D9E0" w14:textId="77777777" w:rsidR="00C17A8F" w:rsidRDefault="00C17A8F" w:rsidP="00E43FCB">
            <w:pPr>
              <w:rPr>
                <w:rFonts w:eastAsia="Arial"/>
                <w:sz w:val="20"/>
                <w:szCs w:val="20"/>
              </w:rPr>
            </w:pPr>
            <w:r w:rsidRPr="470F9522">
              <w:rPr>
                <w:rFonts w:eastAsia="Arial"/>
                <w:sz w:val="20"/>
                <w:szCs w:val="20"/>
              </w:rPr>
              <w:t>Gedragsregels centraal stellen en zichtbaar maken.</w:t>
            </w:r>
          </w:p>
          <w:p w14:paraId="499D4D2D" w14:textId="77777777" w:rsidR="00C17A8F" w:rsidRDefault="00C17A8F" w:rsidP="00E43FCB">
            <w:pPr>
              <w:rPr>
                <w:rFonts w:eastAsia="Arial"/>
                <w:sz w:val="20"/>
                <w:szCs w:val="20"/>
              </w:rPr>
            </w:pPr>
            <w:r w:rsidRPr="470F9522">
              <w:rPr>
                <w:rFonts w:eastAsia="Arial"/>
                <w:sz w:val="20"/>
                <w:szCs w:val="20"/>
              </w:rPr>
              <w:t>Extra aandacht voor: omgaan met conflicten.</w:t>
            </w:r>
          </w:p>
          <w:p w14:paraId="32A69948" w14:textId="77777777" w:rsidR="00C17A8F" w:rsidRDefault="00C17A8F" w:rsidP="00E43FCB">
            <w:pPr>
              <w:rPr>
                <w:rFonts w:eastAsia="Arial"/>
              </w:rPr>
            </w:pPr>
          </w:p>
          <w:p w14:paraId="3C532225" w14:textId="77777777" w:rsidR="00C17A8F" w:rsidRDefault="00C17A8F" w:rsidP="00E43FCB">
            <w:pPr>
              <w:rPr>
                <w:rFonts w:eastAsia="Arial"/>
                <w:sz w:val="20"/>
                <w:szCs w:val="20"/>
              </w:rPr>
            </w:pPr>
            <w:r w:rsidRPr="470F9522">
              <w:rPr>
                <w:rFonts w:eastAsia="Arial"/>
                <w:sz w:val="20"/>
                <w:szCs w:val="20"/>
              </w:rPr>
              <w:t>Werkwijze Ik-rapport evalueren</w:t>
            </w:r>
          </w:p>
          <w:p w14:paraId="5C51A7C0" w14:textId="77777777" w:rsidR="00C17A8F" w:rsidRDefault="00C17A8F" w:rsidP="00E43FCB">
            <w:pPr>
              <w:rPr>
                <w:rFonts w:eastAsia="Arial"/>
                <w:sz w:val="20"/>
                <w:szCs w:val="20"/>
              </w:rPr>
            </w:pPr>
          </w:p>
          <w:p w14:paraId="439D6770" w14:textId="77777777" w:rsidR="00C17A8F" w:rsidRDefault="00C17A8F" w:rsidP="00E43FCB">
            <w:pPr>
              <w:rPr>
                <w:rFonts w:eastAsia="Arial"/>
                <w:sz w:val="20"/>
                <w:szCs w:val="20"/>
              </w:rPr>
            </w:pPr>
          </w:p>
          <w:p w14:paraId="089602BE" w14:textId="77777777" w:rsidR="00C17A8F" w:rsidRDefault="00C17A8F" w:rsidP="00E43FCB">
            <w:pPr>
              <w:rPr>
                <w:rFonts w:eastAsia="Arial"/>
                <w:sz w:val="20"/>
                <w:szCs w:val="20"/>
              </w:rPr>
            </w:pPr>
            <w:r w:rsidRPr="470F9522">
              <w:rPr>
                <w:rFonts w:eastAsia="Arial"/>
                <w:sz w:val="20"/>
                <w:szCs w:val="20"/>
              </w:rPr>
              <w:t>Evaluatie leerlijn gedrag</w:t>
            </w:r>
          </w:p>
        </w:tc>
      </w:tr>
    </w:tbl>
    <w:p w14:paraId="0EBF469E" w14:textId="77777777" w:rsidR="00C17A8F" w:rsidRDefault="00C17A8F" w:rsidP="00C17A8F">
      <w:pPr>
        <w:rPr>
          <w:rFonts w:eastAsia="Arial"/>
          <w:color w:val="000000" w:themeColor="text1"/>
        </w:rPr>
      </w:pPr>
      <w:r w:rsidRPr="369FE53F">
        <w:rPr>
          <w:rFonts w:eastAsia="Arial"/>
          <w:b/>
          <w:bCs/>
          <w:color w:val="000000" w:themeColor="text1"/>
        </w:rPr>
        <w:t>Beoogd resultaat:</w:t>
      </w:r>
      <w:r w:rsidRPr="369FE53F">
        <w:rPr>
          <w:rFonts w:eastAsia="Arial"/>
          <w:color w:val="000000" w:themeColor="text1"/>
        </w:rPr>
        <w:t xml:space="preserve"> We streven naar een veilig klimaat. </w:t>
      </w:r>
      <w:r w:rsidRPr="369FE53F">
        <w:rPr>
          <w:rFonts w:eastAsia="Arial"/>
        </w:rPr>
        <w:t xml:space="preserve">Dit doen we door helder te hebben wat we van de leerlingen verwachten. Dit maken we zichtbaar voor de leerlingen in de school. </w:t>
      </w:r>
      <w:r w:rsidRPr="369FE53F">
        <w:rPr>
          <w:rFonts w:eastAsia="Arial"/>
          <w:color w:val="000000" w:themeColor="text1"/>
        </w:rPr>
        <w:t xml:space="preserve">We zorgen dat de gedragsregels in de school duidelijk zijn. Elk jaar leggen we de focus op een ander deelgebied. </w:t>
      </w:r>
      <w:r w:rsidRPr="369FE53F">
        <w:rPr>
          <w:rFonts w:eastAsia="Arial"/>
        </w:rPr>
        <w:t>We blijven hier aandacht aan besteden bij de lessen van De Vreedzame School.</w:t>
      </w:r>
      <w:r w:rsidRPr="369FE53F">
        <w:rPr>
          <w:rFonts w:eastAsia="Arial"/>
          <w:color w:val="000000" w:themeColor="text1"/>
        </w:rPr>
        <w:t xml:space="preserve"> Er is meer voorspelbaarheid en er zijn rustplekken. Meer leerlingen geven in het </w:t>
      </w:r>
      <w:proofErr w:type="spellStart"/>
      <w:r w:rsidRPr="369FE53F">
        <w:rPr>
          <w:rFonts w:eastAsia="Arial"/>
          <w:color w:val="000000" w:themeColor="text1"/>
        </w:rPr>
        <w:t>leerlingtevredenheidsonderzoek</w:t>
      </w:r>
      <w:proofErr w:type="spellEnd"/>
      <w:r w:rsidRPr="369FE53F">
        <w:rPr>
          <w:rFonts w:eastAsia="Arial"/>
          <w:color w:val="000000" w:themeColor="text1"/>
        </w:rPr>
        <w:t xml:space="preserve"> aan zich veilig te voelen. We maken door middel van een Ik-rapport en de gesprekken daarover tijd voor individuele leerlingen. We willen bekijken in hoeverre we ook opbrengstgericht kunnen werken aan gedrag door middel van een leerlijn.</w:t>
      </w:r>
    </w:p>
    <w:p w14:paraId="1078D0EE" w14:textId="39849B90" w:rsidR="25E6A94E" w:rsidRDefault="25E6A94E" w:rsidP="6A7374FB">
      <w:r>
        <w:br w:type="page"/>
      </w:r>
    </w:p>
    <w:p w14:paraId="0D4BBC6D" w14:textId="4F70EA58" w:rsidR="25E6A94E" w:rsidRDefault="25E6A94E" w:rsidP="25E6A94E">
      <w:pPr>
        <w:rPr>
          <w:rFonts w:eastAsia="Arial"/>
          <w:color w:val="000000" w:themeColor="text1"/>
        </w:rPr>
      </w:pPr>
    </w:p>
    <w:p w14:paraId="28BA23D2" w14:textId="74E0F177" w:rsidR="1E634ACE" w:rsidRDefault="1E634ACE" w:rsidP="5BC1A195">
      <w:pPr>
        <w:rPr>
          <w:rFonts w:eastAsia="Arial"/>
          <w:color w:val="000000" w:themeColor="text1"/>
        </w:rPr>
      </w:pPr>
    </w:p>
    <w:p w14:paraId="23F412E5" w14:textId="1A3A1D78" w:rsidR="5BC1A195" w:rsidRDefault="51E4F878" w:rsidP="51E4F878">
      <w:pPr>
        <w:rPr>
          <w:rFonts w:eastAsia="Arial"/>
          <w:color w:val="000000" w:themeColor="text1"/>
        </w:rPr>
      </w:pPr>
      <w:r w:rsidRPr="51E4F878">
        <w:rPr>
          <w:rFonts w:eastAsia="Arial"/>
          <w:color w:val="000000" w:themeColor="text1"/>
        </w:rPr>
        <w:t>3. Instructie</w:t>
      </w:r>
    </w:p>
    <w:p w14:paraId="6D44A2A9" w14:textId="5D6BAC1C" w:rsidR="51E4F878" w:rsidRDefault="51E4F878" w:rsidP="06D150AB">
      <w:pPr>
        <w:rPr>
          <w:rFonts w:eastAsia="Arial"/>
          <w:b/>
          <w:bCs/>
          <w:color w:val="000000" w:themeColor="text1"/>
          <w:sz w:val="28"/>
          <w:szCs w:val="28"/>
        </w:rPr>
      </w:pPr>
      <w:r>
        <w:rPr>
          <w:noProof/>
          <w:lang w:eastAsia="nl-NL"/>
        </w:rPr>
        <w:drawing>
          <wp:anchor distT="0" distB="0" distL="114300" distR="114300" simplePos="0" relativeHeight="251655680" behindDoc="0" locked="0" layoutInCell="1" allowOverlap="1" wp14:anchorId="3AD5D3AC" wp14:editId="433C8988">
            <wp:simplePos x="0" y="0"/>
            <wp:positionH relativeFrom="column">
              <wp:align>left</wp:align>
            </wp:positionH>
            <wp:positionV relativeFrom="paragraph">
              <wp:posOffset>0</wp:posOffset>
            </wp:positionV>
            <wp:extent cx="1438275" cy="1468949"/>
            <wp:effectExtent l="0" t="0" r="0" b="0"/>
            <wp:wrapSquare wrapText="bothSides"/>
            <wp:docPr id="1933286393"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8275" cy="1468949"/>
                    </a:xfrm>
                    <a:prstGeom prst="rect">
                      <a:avLst/>
                    </a:prstGeom>
                  </pic:spPr>
                </pic:pic>
              </a:graphicData>
            </a:graphic>
            <wp14:sizeRelH relativeFrom="page">
              <wp14:pctWidth>0</wp14:pctWidth>
            </wp14:sizeRelH>
            <wp14:sizeRelV relativeFrom="page">
              <wp14:pctHeight>0</wp14:pctHeight>
            </wp14:sizeRelV>
          </wp:anchor>
        </w:drawing>
      </w:r>
      <w:r w:rsidR="6FD5562B" w:rsidRPr="6FD5562B">
        <w:rPr>
          <w:rFonts w:eastAsia="Arial"/>
          <w:b/>
          <w:bCs/>
          <w:sz w:val="28"/>
          <w:szCs w:val="28"/>
        </w:rPr>
        <w:t>Er is veel aandacht voor goede instructie en het gebruik van succescriteria.</w:t>
      </w:r>
    </w:p>
    <w:p w14:paraId="2C8CBD2C" w14:textId="78D132E6" w:rsidR="28BBF25E" w:rsidRDefault="25F38A30">
      <w:r>
        <w:t>Onze leerlingen hebben veel sturing en uitleg nodig om didactische vorderingen te maken. Daarom hebben we gekozen voor een convergente manier van werken, waarbij tijd is voor klassikale instructie. Het is voor deze vorm van onderwijs essentieel dat die instructie van goede kwaliteit is.</w:t>
      </w:r>
    </w:p>
    <w:tbl>
      <w:tblPr>
        <w:tblStyle w:val="Tabelraster"/>
        <w:tblW w:w="0" w:type="auto"/>
        <w:tblLook w:val="06A0" w:firstRow="1" w:lastRow="0" w:firstColumn="1" w:lastColumn="0" w:noHBand="1" w:noVBand="1"/>
      </w:tblPr>
      <w:tblGrid>
        <w:gridCol w:w="1813"/>
        <w:gridCol w:w="1811"/>
        <w:gridCol w:w="1813"/>
        <w:gridCol w:w="1813"/>
        <w:gridCol w:w="1812"/>
      </w:tblGrid>
      <w:tr w:rsidR="1E634ACE" w14:paraId="3994B9B0" w14:textId="77777777" w:rsidTr="5CD8E4B3">
        <w:tc>
          <w:tcPr>
            <w:tcW w:w="1814" w:type="dxa"/>
          </w:tcPr>
          <w:p w14:paraId="02516BD9" w14:textId="2B33510E" w:rsidR="1E634ACE" w:rsidRDefault="1E634ACE" w:rsidP="1E634ACE">
            <w:pPr>
              <w:rPr>
                <w:rFonts w:eastAsia="Arial"/>
              </w:rPr>
            </w:pPr>
            <w:proofErr w:type="spellStart"/>
            <w:r w:rsidRPr="1E634ACE">
              <w:rPr>
                <w:rFonts w:eastAsia="Arial"/>
              </w:rPr>
              <w:t>Verantw</w:t>
            </w:r>
            <w:proofErr w:type="spellEnd"/>
            <w:r w:rsidRPr="1E634ACE">
              <w:rPr>
                <w:rFonts w:eastAsia="Arial"/>
              </w:rPr>
              <w:t>.:</w:t>
            </w:r>
          </w:p>
        </w:tc>
        <w:tc>
          <w:tcPr>
            <w:tcW w:w="1814" w:type="dxa"/>
          </w:tcPr>
          <w:p w14:paraId="67A72965" w14:textId="0DAD1524" w:rsidR="1E634ACE" w:rsidRDefault="1E634ACE" w:rsidP="1E634ACE">
            <w:pPr>
              <w:rPr>
                <w:rFonts w:eastAsia="Arial"/>
              </w:rPr>
            </w:pPr>
            <w:r w:rsidRPr="1E634ACE">
              <w:rPr>
                <w:rFonts w:eastAsia="Arial"/>
              </w:rPr>
              <w:t>2019-2020</w:t>
            </w:r>
          </w:p>
        </w:tc>
        <w:tc>
          <w:tcPr>
            <w:tcW w:w="1814" w:type="dxa"/>
          </w:tcPr>
          <w:p w14:paraId="7170A9F9" w14:textId="33867DC4" w:rsidR="1E634ACE" w:rsidRDefault="1E634ACE" w:rsidP="1E634ACE">
            <w:pPr>
              <w:rPr>
                <w:rFonts w:eastAsia="Arial"/>
              </w:rPr>
            </w:pPr>
            <w:r w:rsidRPr="1E634ACE">
              <w:rPr>
                <w:rFonts w:eastAsia="Arial"/>
              </w:rPr>
              <w:t>2020-2021</w:t>
            </w:r>
          </w:p>
        </w:tc>
        <w:tc>
          <w:tcPr>
            <w:tcW w:w="1814" w:type="dxa"/>
          </w:tcPr>
          <w:p w14:paraId="56DFB8BC" w14:textId="22DE8C1E" w:rsidR="1E634ACE" w:rsidRDefault="1E634ACE" w:rsidP="1E634ACE">
            <w:pPr>
              <w:rPr>
                <w:rFonts w:eastAsia="Arial"/>
              </w:rPr>
            </w:pPr>
            <w:r w:rsidRPr="1E634ACE">
              <w:rPr>
                <w:rFonts w:eastAsia="Arial"/>
              </w:rPr>
              <w:t>2021-2022</w:t>
            </w:r>
          </w:p>
        </w:tc>
        <w:tc>
          <w:tcPr>
            <w:tcW w:w="1814" w:type="dxa"/>
          </w:tcPr>
          <w:p w14:paraId="42F71EA5" w14:textId="68976686" w:rsidR="1E634ACE" w:rsidRDefault="1E634ACE" w:rsidP="1E634ACE">
            <w:pPr>
              <w:rPr>
                <w:rFonts w:eastAsia="Arial"/>
              </w:rPr>
            </w:pPr>
            <w:r w:rsidRPr="1E634ACE">
              <w:rPr>
                <w:rFonts w:eastAsia="Arial"/>
              </w:rPr>
              <w:t>2022-2023</w:t>
            </w:r>
          </w:p>
        </w:tc>
      </w:tr>
      <w:tr w:rsidR="1E634ACE" w14:paraId="5AF5392E" w14:textId="77777777" w:rsidTr="5CD8E4B3">
        <w:tc>
          <w:tcPr>
            <w:tcW w:w="1814" w:type="dxa"/>
          </w:tcPr>
          <w:p w14:paraId="262ACD55" w14:textId="0D5E205D" w:rsidR="1E634ACE" w:rsidRDefault="1E634ACE" w:rsidP="1E634ACE">
            <w:pPr>
              <w:rPr>
                <w:rFonts w:eastAsia="Arial"/>
              </w:rPr>
            </w:pPr>
            <w:r w:rsidRPr="1E634ACE">
              <w:rPr>
                <w:rFonts w:eastAsia="Arial"/>
              </w:rPr>
              <w:t xml:space="preserve">Werkgroep </w:t>
            </w:r>
          </w:p>
          <w:p w14:paraId="60F5295F" w14:textId="1D8B11C2" w:rsidR="1E634ACE" w:rsidRDefault="1E634ACE" w:rsidP="4F44C43F">
            <w:pPr>
              <w:rPr>
                <w:rFonts w:eastAsia="Arial"/>
              </w:rPr>
            </w:pPr>
          </w:p>
        </w:tc>
        <w:tc>
          <w:tcPr>
            <w:tcW w:w="1814" w:type="dxa"/>
          </w:tcPr>
          <w:p w14:paraId="6DDA74CD" w14:textId="587502ED" w:rsidR="1E634ACE" w:rsidRDefault="5CD8E4B3" w:rsidP="5CD8E4B3">
            <w:pPr>
              <w:rPr>
                <w:rFonts w:eastAsia="Arial"/>
                <w:sz w:val="20"/>
                <w:szCs w:val="20"/>
              </w:rPr>
            </w:pPr>
            <w:r w:rsidRPr="5CD8E4B3">
              <w:rPr>
                <w:rFonts w:eastAsia="Arial"/>
                <w:sz w:val="20"/>
                <w:szCs w:val="20"/>
              </w:rPr>
              <w:t xml:space="preserve">Aandacht voor DIM-model en VHM. </w:t>
            </w:r>
            <w:proofErr w:type="spellStart"/>
            <w:r w:rsidRPr="5CD8E4B3">
              <w:rPr>
                <w:rFonts w:eastAsia="Arial"/>
                <w:sz w:val="20"/>
                <w:szCs w:val="20"/>
              </w:rPr>
              <w:t>Lesdoel</w:t>
            </w:r>
            <w:proofErr w:type="spellEnd"/>
            <w:r w:rsidRPr="5CD8E4B3">
              <w:rPr>
                <w:rFonts w:eastAsia="Arial"/>
                <w:sz w:val="20"/>
                <w:szCs w:val="20"/>
              </w:rPr>
              <w:t xml:space="preserve"> en evaluatie </w:t>
            </w:r>
          </w:p>
          <w:p w14:paraId="1EC37F24" w14:textId="1680A770" w:rsidR="1E634ACE" w:rsidRDefault="1E634ACE" w:rsidP="470F9522">
            <w:pPr>
              <w:rPr>
                <w:rFonts w:eastAsia="Arial"/>
                <w:sz w:val="20"/>
                <w:szCs w:val="20"/>
              </w:rPr>
            </w:pPr>
          </w:p>
          <w:p w14:paraId="6FE1A2A9" w14:textId="7CD3939B" w:rsidR="1E634ACE" w:rsidRDefault="1E634ACE" w:rsidP="470F9522">
            <w:pPr>
              <w:rPr>
                <w:rFonts w:eastAsia="Arial"/>
                <w:sz w:val="20"/>
                <w:szCs w:val="20"/>
              </w:rPr>
            </w:pPr>
          </w:p>
        </w:tc>
        <w:tc>
          <w:tcPr>
            <w:tcW w:w="1814" w:type="dxa"/>
          </w:tcPr>
          <w:p w14:paraId="2D7CD130" w14:textId="34641A02" w:rsidR="1E634ACE" w:rsidRDefault="5CD8E4B3" w:rsidP="5CD8E4B3">
            <w:pPr>
              <w:rPr>
                <w:rFonts w:eastAsia="Arial"/>
                <w:sz w:val="20"/>
                <w:szCs w:val="20"/>
              </w:rPr>
            </w:pPr>
            <w:r w:rsidRPr="5CD8E4B3">
              <w:rPr>
                <w:rFonts w:eastAsia="Arial"/>
                <w:sz w:val="20"/>
                <w:szCs w:val="20"/>
              </w:rPr>
              <w:t>Aandacht voor instructiemodel en VHM. Succescriteria</w:t>
            </w:r>
          </w:p>
          <w:p w14:paraId="54B77440" w14:textId="6D585605" w:rsidR="1E634ACE" w:rsidRDefault="1E634ACE" w:rsidP="470F9522">
            <w:pPr>
              <w:rPr>
                <w:rFonts w:eastAsia="Arial"/>
                <w:sz w:val="20"/>
                <w:szCs w:val="20"/>
              </w:rPr>
            </w:pPr>
          </w:p>
          <w:p w14:paraId="4B4F2BF5" w14:textId="5E9269C1" w:rsidR="1E634ACE" w:rsidRDefault="470F9522" w:rsidP="470F9522">
            <w:pPr>
              <w:rPr>
                <w:rFonts w:eastAsia="Arial"/>
                <w:color w:val="FF0000"/>
                <w:sz w:val="20"/>
                <w:szCs w:val="20"/>
              </w:rPr>
            </w:pPr>
            <w:r w:rsidRPr="470F9522">
              <w:rPr>
                <w:rFonts w:eastAsia="Arial"/>
                <w:sz w:val="20"/>
                <w:szCs w:val="20"/>
              </w:rPr>
              <w:t>Aandacht voor de afspraken over zelfstandig werken en uitgestelde aandacht. (GIP)</w:t>
            </w:r>
          </w:p>
        </w:tc>
        <w:tc>
          <w:tcPr>
            <w:tcW w:w="1814" w:type="dxa"/>
          </w:tcPr>
          <w:p w14:paraId="4A55142E" w14:textId="2FD6A598" w:rsidR="1E634ACE" w:rsidRDefault="5CD8E4B3" w:rsidP="5CD8E4B3">
            <w:pPr>
              <w:rPr>
                <w:rFonts w:eastAsia="Arial"/>
                <w:sz w:val="20"/>
                <w:szCs w:val="20"/>
              </w:rPr>
            </w:pPr>
            <w:r w:rsidRPr="5CD8E4B3">
              <w:rPr>
                <w:rFonts w:eastAsia="Arial"/>
                <w:sz w:val="20"/>
                <w:szCs w:val="20"/>
              </w:rPr>
              <w:t>Aandacht voor instructiemodel en VHM. Basisinstructie en verlengde instructie</w:t>
            </w:r>
          </w:p>
          <w:p w14:paraId="3A72A763" w14:textId="351D79C3" w:rsidR="1E634ACE" w:rsidRDefault="1E634ACE" w:rsidP="470F9522">
            <w:pPr>
              <w:rPr>
                <w:rFonts w:eastAsia="Arial"/>
                <w:sz w:val="20"/>
                <w:szCs w:val="20"/>
              </w:rPr>
            </w:pPr>
          </w:p>
        </w:tc>
        <w:tc>
          <w:tcPr>
            <w:tcW w:w="1814" w:type="dxa"/>
          </w:tcPr>
          <w:p w14:paraId="59097D1C" w14:textId="1085FFC4" w:rsidR="1E634ACE" w:rsidRDefault="470F9522" w:rsidP="470F9522">
            <w:r w:rsidRPr="470F9522">
              <w:rPr>
                <w:rFonts w:eastAsia="Arial"/>
                <w:sz w:val="20"/>
                <w:szCs w:val="20"/>
              </w:rPr>
              <w:t>Aandacht voor de afspraken over zelfstandig werken en uitgestelde aandacht. (GIP)</w:t>
            </w:r>
          </w:p>
          <w:p w14:paraId="31B8EF13" w14:textId="0C0730C2" w:rsidR="1E634ACE" w:rsidRDefault="1E634ACE" w:rsidP="470F9522">
            <w:pPr>
              <w:rPr>
                <w:rFonts w:eastAsia="Arial"/>
              </w:rPr>
            </w:pPr>
          </w:p>
        </w:tc>
      </w:tr>
    </w:tbl>
    <w:p w14:paraId="368A1A05" w14:textId="1B827CCA" w:rsidR="16DC0651" w:rsidRDefault="6131A363" w:rsidP="6131A363">
      <w:pPr>
        <w:rPr>
          <w:rFonts w:eastAsia="Arial"/>
        </w:rPr>
      </w:pPr>
      <w:r w:rsidRPr="6131A363">
        <w:rPr>
          <w:rFonts w:eastAsia="Arial"/>
          <w:b/>
          <w:bCs/>
          <w:color w:val="000000" w:themeColor="text1"/>
        </w:rPr>
        <w:t>Beoogd resultaat:</w:t>
      </w:r>
      <w:r w:rsidRPr="6131A363">
        <w:rPr>
          <w:rFonts w:eastAsia="Arial"/>
          <w:color w:val="000000" w:themeColor="text1"/>
        </w:rPr>
        <w:t xml:space="preserve"> De leerlingen maken didactische vorderingen die bij ze passen. Daarvoor geven we goede instructie en hebben we een goede lesopbouw. De instructie door de leerkracht neemt een belangrijke plaats in </w:t>
      </w:r>
      <w:proofErr w:type="spellStart"/>
      <w:r w:rsidRPr="6131A363">
        <w:rPr>
          <w:rFonts w:eastAsia="Arial"/>
          <w:color w:val="000000" w:themeColor="text1"/>
        </w:rPr>
        <w:t>in</w:t>
      </w:r>
      <w:proofErr w:type="spellEnd"/>
      <w:r w:rsidRPr="6131A363">
        <w:rPr>
          <w:rFonts w:eastAsia="Arial"/>
          <w:color w:val="000000" w:themeColor="text1"/>
        </w:rPr>
        <w:t xml:space="preserve"> onze manier van lesgeven, De instructie is van een goed niveau. Er is een duidelijk </w:t>
      </w:r>
      <w:proofErr w:type="spellStart"/>
      <w:r w:rsidRPr="6131A363">
        <w:rPr>
          <w:rFonts w:eastAsia="Arial"/>
          <w:color w:val="000000" w:themeColor="text1"/>
        </w:rPr>
        <w:t>lesdoel</w:t>
      </w:r>
      <w:proofErr w:type="spellEnd"/>
      <w:r w:rsidRPr="6131A363">
        <w:rPr>
          <w:rFonts w:eastAsia="Arial"/>
          <w:color w:val="000000" w:themeColor="text1"/>
        </w:rPr>
        <w:t xml:space="preserve"> en er is een goede evaluatie aan het einde van de les. Er wordt gewerkt met succescriteria. Daarnaast zijn ook de vaste routines en afspraken bij het zelfstandig werken voor de leerlingen duidelijk. We werken daarbij met het GIP-model.</w:t>
      </w:r>
    </w:p>
    <w:p w14:paraId="723B6489" w14:textId="1A73A827" w:rsidR="1E634ACE" w:rsidRDefault="1E634ACE" w:rsidP="5B8E4177">
      <w:pPr>
        <w:rPr>
          <w:rFonts w:eastAsia="Arial"/>
          <w:color w:val="000000" w:themeColor="text1"/>
        </w:rPr>
      </w:pPr>
    </w:p>
    <w:p w14:paraId="13066B22" w14:textId="1C62F101" w:rsidR="5B8E4177" w:rsidRDefault="5B8E4177" w:rsidP="5B8E4177">
      <w:pPr>
        <w:rPr>
          <w:rFonts w:eastAsia="Arial"/>
          <w:b/>
          <w:bCs/>
          <w:sz w:val="28"/>
          <w:szCs w:val="28"/>
        </w:rPr>
      </w:pPr>
      <w:r w:rsidRPr="5B8E4177">
        <w:rPr>
          <w:rFonts w:eastAsia="Arial"/>
          <w:color w:val="000000" w:themeColor="text1"/>
        </w:rPr>
        <w:t>4. Praktisch onderwijs</w:t>
      </w:r>
    </w:p>
    <w:p w14:paraId="56A3636C" w14:textId="43B40A23" w:rsidR="5BC1A195" w:rsidRDefault="5B8E4177" w:rsidP="5B8E4177">
      <w:pPr>
        <w:rPr>
          <w:rFonts w:eastAsia="Arial"/>
          <w:b/>
          <w:bCs/>
          <w:sz w:val="28"/>
          <w:szCs w:val="28"/>
        </w:rPr>
      </w:pPr>
      <w:r w:rsidRPr="5B8E4177">
        <w:rPr>
          <w:rFonts w:eastAsia="Arial"/>
          <w:b/>
          <w:bCs/>
          <w:sz w:val="28"/>
          <w:szCs w:val="28"/>
        </w:rPr>
        <w:t xml:space="preserve">Er is ruimte voor het leren van praktische vaardigheden. </w:t>
      </w:r>
      <w:r w:rsidR="00BA0B22">
        <w:rPr>
          <w:rFonts w:eastAsia="Arial"/>
          <w:b/>
          <w:bCs/>
          <w:sz w:val="28"/>
          <w:szCs w:val="28"/>
        </w:rPr>
        <w:t>Leerlingen</w:t>
      </w:r>
      <w:r w:rsidRPr="5B8E4177">
        <w:rPr>
          <w:rFonts w:eastAsia="Arial"/>
          <w:b/>
          <w:bCs/>
          <w:sz w:val="28"/>
          <w:szCs w:val="28"/>
        </w:rPr>
        <w:t xml:space="preserve"> kunnen daarbij laten zien waar ze goed in zijn.</w:t>
      </w:r>
      <w:r w:rsidR="00B45B7D">
        <w:rPr>
          <w:noProof/>
          <w:lang w:eastAsia="nl-NL"/>
        </w:rPr>
        <w:drawing>
          <wp:anchor distT="0" distB="0" distL="114300" distR="114300" simplePos="0" relativeHeight="251657728" behindDoc="0" locked="0" layoutInCell="1" allowOverlap="1" wp14:anchorId="3104B569" wp14:editId="686A4D4B">
            <wp:simplePos x="0" y="0"/>
            <wp:positionH relativeFrom="margin">
              <wp:align>left</wp:align>
            </wp:positionH>
            <wp:positionV relativeFrom="paragraph">
              <wp:posOffset>173355</wp:posOffset>
            </wp:positionV>
            <wp:extent cx="1337310" cy="1367790"/>
            <wp:effectExtent l="0" t="0" r="0" b="3810"/>
            <wp:wrapSquare wrapText="bothSides"/>
            <wp:docPr id="1876252203"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7310" cy="1367790"/>
                    </a:xfrm>
                    <a:prstGeom prst="rect">
                      <a:avLst/>
                    </a:prstGeom>
                  </pic:spPr>
                </pic:pic>
              </a:graphicData>
            </a:graphic>
            <wp14:sizeRelH relativeFrom="page">
              <wp14:pctWidth>0</wp14:pctWidth>
            </wp14:sizeRelH>
            <wp14:sizeRelV relativeFrom="page">
              <wp14:pctHeight>0</wp14:pctHeight>
            </wp14:sizeRelV>
          </wp:anchor>
        </w:drawing>
      </w:r>
    </w:p>
    <w:p w14:paraId="7E63FFBD" w14:textId="77777777" w:rsidR="5B8E4177" w:rsidRDefault="5B8E4177" w:rsidP="5B8E4177">
      <w:pPr>
        <w:rPr>
          <w:rFonts w:eastAsia="Arial"/>
          <w:color w:val="000000" w:themeColor="text1"/>
        </w:rPr>
      </w:pPr>
    </w:p>
    <w:p w14:paraId="0BA801AE" w14:textId="6D4C4FC6" w:rsidR="28BBF25E" w:rsidRDefault="28BBF25E">
      <w:r>
        <w:t>Er is nu veel aandacht en tijd voor het aanleren van de basisvaardigheden bij taal en rekenen. Hier krijgen onze leerlingen meer tijd voor. We willen ze daarnaast aanspreken op dingen waar ze goed in zijn. Vaak zijn dit de meer praktische vaardigheden. Praktische vaardigheden die voor veel van hen een belangrijke rol gaan spelen in het vervolgonderwijs en beroepsleven. Met meer praktische vakken bereiden we ze beter voor op hun toekomst.</w:t>
      </w:r>
    </w:p>
    <w:tbl>
      <w:tblPr>
        <w:tblStyle w:val="Tabelraster"/>
        <w:tblW w:w="0" w:type="auto"/>
        <w:tblLook w:val="06A0" w:firstRow="1" w:lastRow="0" w:firstColumn="1" w:lastColumn="0" w:noHBand="1" w:noVBand="1"/>
      </w:tblPr>
      <w:tblGrid>
        <w:gridCol w:w="1812"/>
        <w:gridCol w:w="1813"/>
        <w:gridCol w:w="1811"/>
        <w:gridCol w:w="1812"/>
        <w:gridCol w:w="1814"/>
      </w:tblGrid>
      <w:tr w:rsidR="1E634ACE" w14:paraId="1CEF6673" w14:textId="77777777" w:rsidTr="25E6A94E">
        <w:tc>
          <w:tcPr>
            <w:tcW w:w="1814" w:type="dxa"/>
          </w:tcPr>
          <w:p w14:paraId="7F5B9A2C" w14:textId="2B33510E" w:rsidR="1E634ACE" w:rsidRDefault="1E634ACE" w:rsidP="1E634ACE">
            <w:pPr>
              <w:rPr>
                <w:rFonts w:eastAsia="Arial"/>
              </w:rPr>
            </w:pPr>
            <w:proofErr w:type="spellStart"/>
            <w:r w:rsidRPr="1E634ACE">
              <w:rPr>
                <w:rFonts w:eastAsia="Arial"/>
              </w:rPr>
              <w:t>Verantw</w:t>
            </w:r>
            <w:proofErr w:type="spellEnd"/>
            <w:r w:rsidRPr="1E634ACE">
              <w:rPr>
                <w:rFonts w:eastAsia="Arial"/>
              </w:rPr>
              <w:t>.:</w:t>
            </w:r>
          </w:p>
        </w:tc>
        <w:tc>
          <w:tcPr>
            <w:tcW w:w="1814" w:type="dxa"/>
          </w:tcPr>
          <w:p w14:paraId="5DED2156" w14:textId="0DAD1524" w:rsidR="1E634ACE" w:rsidRDefault="1E634ACE" w:rsidP="1E634ACE">
            <w:pPr>
              <w:rPr>
                <w:rFonts w:eastAsia="Arial"/>
              </w:rPr>
            </w:pPr>
            <w:r w:rsidRPr="1E634ACE">
              <w:rPr>
                <w:rFonts w:eastAsia="Arial"/>
              </w:rPr>
              <w:t>2019-2020</w:t>
            </w:r>
          </w:p>
        </w:tc>
        <w:tc>
          <w:tcPr>
            <w:tcW w:w="1814" w:type="dxa"/>
          </w:tcPr>
          <w:p w14:paraId="48EC1C03" w14:textId="33867DC4" w:rsidR="1E634ACE" w:rsidRDefault="1E634ACE" w:rsidP="1E634ACE">
            <w:pPr>
              <w:rPr>
                <w:rFonts w:eastAsia="Arial"/>
              </w:rPr>
            </w:pPr>
            <w:r w:rsidRPr="1E634ACE">
              <w:rPr>
                <w:rFonts w:eastAsia="Arial"/>
              </w:rPr>
              <w:t>2020-2021</w:t>
            </w:r>
          </w:p>
        </w:tc>
        <w:tc>
          <w:tcPr>
            <w:tcW w:w="1814" w:type="dxa"/>
          </w:tcPr>
          <w:p w14:paraId="4CFF2E12" w14:textId="22DE8C1E" w:rsidR="1E634ACE" w:rsidRDefault="1E634ACE" w:rsidP="1E634ACE">
            <w:pPr>
              <w:rPr>
                <w:rFonts w:eastAsia="Arial"/>
              </w:rPr>
            </w:pPr>
            <w:r w:rsidRPr="1E634ACE">
              <w:rPr>
                <w:rFonts w:eastAsia="Arial"/>
              </w:rPr>
              <w:t>2021-2022</w:t>
            </w:r>
          </w:p>
        </w:tc>
        <w:tc>
          <w:tcPr>
            <w:tcW w:w="1814" w:type="dxa"/>
          </w:tcPr>
          <w:p w14:paraId="54D607EA" w14:textId="68976686" w:rsidR="1E634ACE" w:rsidRDefault="1E634ACE" w:rsidP="1E634ACE">
            <w:pPr>
              <w:rPr>
                <w:rFonts w:eastAsia="Arial"/>
              </w:rPr>
            </w:pPr>
            <w:r w:rsidRPr="1E634ACE">
              <w:rPr>
                <w:rFonts w:eastAsia="Arial"/>
              </w:rPr>
              <w:t>2022-2023</w:t>
            </w:r>
          </w:p>
        </w:tc>
      </w:tr>
      <w:tr w:rsidR="1E634ACE" w14:paraId="2C170A23" w14:textId="77777777" w:rsidTr="25E6A94E">
        <w:tc>
          <w:tcPr>
            <w:tcW w:w="1814" w:type="dxa"/>
          </w:tcPr>
          <w:p w14:paraId="43A3FB20" w14:textId="0D023DCF" w:rsidR="1E634ACE" w:rsidRDefault="25E6A94E" w:rsidP="25E6A94E">
            <w:pPr>
              <w:rPr>
                <w:rFonts w:eastAsia="Arial"/>
                <w:sz w:val="20"/>
                <w:szCs w:val="20"/>
              </w:rPr>
            </w:pPr>
            <w:r w:rsidRPr="25E6A94E">
              <w:rPr>
                <w:rFonts w:eastAsia="Arial"/>
              </w:rPr>
              <w:t xml:space="preserve">Werkgroep </w:t>
            </w:r>
          </w:p>
        </w:tc>
        <w:tc>
          <w:tcPr>
            <w:tcW w:w="1814" w:type="dxa"/>
          </w:tcPr>
          <w:p w14:paraId="45E89D19" w14:textId="53B10656" w:rsidR="1E634ACE" w:rsidRDefault="470F9522" w:rsidP="470F9522">
            <w:pPr>
              <w:rPr>
                <w:rFonts w:eastAsia="Arial"/>
                <w:sz w:val="20"/>
                <w:szCs w:val="20"/>
              </w:rPr>
            </w:pPr>
            <w:r w:rsidRPr="470F9522">
              <w:rPr>
                <w:rFonts w:eastAsia="Arial"/>
                <w:sz w:val="20"/>
                <w:szCs w:val="20"/>
              </w:rPr>
              <w:t>Leerkrachten geven praktische vakken.</w:t>
            </w:r>
          </w:p>
          <w:p w14:paraId="4EBEC8B1" w14:textId="01D7BCEC" w:rsidR="1E634ACE" w:rsidRDefault="1E634ACE" w:rsidP="470F9522">
            <w:pPr>
              <w:rPr>
                <w:rFonts w:eastAsia="Arial"/>
                <w:sz w:val="20"/>
                <w:szCs w:val="20"/>
              </w:rPr>
            </w:pPr>
          </w:p>
          <w:p w14:paraId="06ADD629" w14:textId="37DE47DB" w:rsidR="1E634ACE" w:rsidRDefault="25E6A94E" w:rsidP="25E6A94E">
            <w:pPr>
              <w:rPr>
                <w:rFonts w:eastAsia="Arial"/>
                <w:sz w:val="20"/>
                <w:szCs w:val="20"/>
              </w:rPr>
            </w:pPr>
            <w:r w:rsidRPr="25E6A94E">
              <w:rPr>
                <w:rFonts w:eastAsia="Arial"/>
                <w:sz w:val="20"/>
                <w:szCs w:val="20"/>
              </w:rPr>
              <w:t>Wensen inventariseren en</w:t>
            </w:r>
          </w:p>
          <w:p w14:paraId="0C9F136E" w14:textId="2EF9B969" w:rsidR="1E634ACE" w:rsidRDefault="25E6A94E" w:rsidP="25E6A94E">
            <w:pPr>
              <w:rPr>
                <w:rFonts w:eastAsia="Arial"/>
                <w:sz w:val="20"/>
                <w:szCs w:val="20"/>
              </w:rPr>
            </w:pPr>
            <w:r w:rsidRPr="25E6A94E">
              <w:rPr>
                <w:rFonts w:eastAsia="Arial"/>
                <w:sz w:val="20"/>
                <w:szCs w:val="20"/>
              </w:rPr>
              <w:t xml:space="preserve">scholing </w:t>
            </w:r>
          </w:p>
        </w:tc>
        <w:tc>
          <w:tcPr>
            <w:tcW w:w="1814" w:type="dxa"/>
          </w:tcPr>
          <w:p w14:paraId="2156D27C" w14:textId="3CA003B3" w:rsidR="1E634ACE" w:rsidRDefault="470F9522" w:rsidP="470F9522">
            <w:pPr>
              <w:rPr>
                <w:rFonts w:eastAsia="Arial"/>
                <w:sz w:val="20"/>
                <w:szCs w:val="20"/>
              </w:rPr>
            </w:pPr>
            <w:r w:rsidRPr="470F9522">
              <w:rPr>
                <w:rFonts w:eastAsia="Arial"/>
                <w:sz w:val="20"/>
                <w:szCs w:val="20"/>
              </w:rPr>
              <w:t>Integreren van deze vakken in het rooster.</w:t>
            </w:r>
          </w:p>
          <w:p w14:paraId="049D9555" w14:textId="0EE03452" w:rsidR="1E634ACE" w:rsidRDefault="1E634ACE" w:rsidP="470F9522">
            <w:pPr>
              <w:rPr>
                <w:rFonts w:eastAsia="Arial"/>
                <w:sz w:val="20"/>
                <w:szCs w:val="20"/>
              </w:rPr>
            </w:pPr>
          </w:p>
          <w:p w14:paraId="316F4B6B" w14:textId="2FFFF836" w:rsidR="1E634ACE" w:rsidRDefault="1E634ACE" w:rsidP="470F9522">
            <w:pPr>
              <w:rPr>
                <w:rFonts w:eastAsia="Arial"/>
                <w:sz w:val="20"/>
                <w:szCs w:val="20"/>
              </w:rPr>
            </w:pPr>
          </w:p>
        </w:tc>
        <w:tc>
          <w:tcPr>
            <w:tcW w:w="1814" w:type="dxa"/>
          </w:tcPr>
          <w:p w14:paraId="1ED186B9" w14:textId="51439A46" w:rsidR="1E634ACE" w:rsidRDefault="470F9522" w:rsidP="470F9522">
            <w:pPr>
              <w:rPr>
                <w:rFonts w:eastAsia="Arial"/>
                <w:sz w:val="20"/>
                <w:szCs w:val="20"/>
              </w:rPr>
            </w:pPr>
            <w:r w:rsidRPr="470F9522">
              <w:rPr>
                <w:rFonts w:eastAsia="Arial"/>
                <w:sz w:val="20"/>
                <w:szCs w:val="20"/>
              </w:rPr>
              <w:t>Evaluatie</w:t>
            </w:r>
          </w:p>
          <w:p w14:paraId="43385865" w14:textId="5A6AD88B" w:rsidR="1E634ACE" w:rsidRDefault="1E634ACE" w:rsidP="470F9522">
            <w:pPr>
              <w:rPr>
                <w:rFonts w:eastAsia="Arial"/>
                <w:sz w:val="20"/>
                <w:szCs w:val="20"/>
              </w:rPr>
            </w:pPr>
          </w:p>
          <w:p w14:paraId="47A255CE" w14:textId="540377EE" w:rsidR="1E634ACE" w:rsidRDefault="470F9522" w:rsidP="470F9522">
            <w:pPr>
              <w:rPr>
                <w:rFonts w:eastAsia="Arial"/>
                <w:sz w:val="19"/>
                <w:szCs w:val="19"/>
              </w:rPr>
            </w:pPr>
            <w:r w:rsidRPr="470F9522">
              <w:rPr>
                <w:rFonts w:eastAsia="Arial"/>
                <w:sz w:val="19"/>
                <w:szCs w:val="19"/>
              </w:rPr>
              <w:t>Externen mogelijk inschakelen</w:t>
            </w:r>
          </w:p>
        </w:tc>
        <w:tc>
          <w:tcPr>
            <w:tcW w:w="1814" w:type="dxa"/>
          </w:tcPr>
          <w:p w14:paraId="3DEBEFE0" w14:textId="5F944704" w:rsidR="1E634ACE" w:rsidRDefault="470F9522" w:rsidP="470F9522">
            <w:pPr>
              <w:rPr>
                <w:rFonts w:eastAsia="Arial"/>
              </w:rPr>
            </w:pPr>
            <w:r w:rsidRPr="470F9522">
              <w:rPr>
                <w:rFonts w:eastAsia="Arial"/>
                <w:sz w:val="20"/>
                <w:szCs w:val="20"/>
              </w:rPr>
              <w:t xml:space="preserve">Aansluiting met praktische vakken in het vervolgonderwijs. </w:t>
            </w:r>
          </w:p>
        </w:tc>
      </w:tr>
    </w:tbl>
    <w:p w14:paraId="7731730C" w14:textId="4FF55337" w:rsidR="16DC0651" w:rsidRDefault="7E1CE3E9" w:rsidP="06D150AB">
      <w:pPr>
        <w:rPr>
          <w:rFonts w:eastAsia="Arial"/>
        </w:rPr>
      </w:pPr>
      <w:r w:rsidRPr="7E1CE3E9">
        <w:rPr>
          <w:rFonts w:eastAsia="Arial"/>
          <w:b/>
          <w:bCs/>
          <w:color w:val="000000" w:themeColor="text1"/>
        </w:rPr>
        <w:lastRenderedPageBreak/>
        <w:t>Beoogd resultaat:</w:t>
      </w:r>
      <w:r w:rsidRPr="7E1CE3E9">
        <w:rPr>
          <w:rFonts w:eastAsia="Arial"/>
          <w:color w:val="000000" w:themeColor="text1"/>
        </w:rPr>
        <w:t xml:space="preserve"> Meer onderwijs in praktische vaardigheden. Talentontwikkeling van leerlingen en leerkrachten. Leerkrachten kunnen (een deel van hun tijd) werken als vakdocent.  Meer gemotiveerde leerlingen die beter op de toekomst zijn voorbereid. </w:t>
      </w:r>
    </w:p>
    <w:p w14:paraId="67027263" w14:textId="7C918DF9" w:rsidR="7E1CE3E9" w:rsidRDefault="7E1CE3E9" w:rsidP="7E1CE3E9">
      <w:pPr>
        <w:rPr>
          <w:rFonts w:eastAsia="Arial"/>
          <w:color w:val="000000" w:themeColor="text1"/>
        </w:rPr>
      </w:pPr>
    </w:p>
    <w:p w14:paraId="18585252" w14:textId="7B7D39EC" w:rsidR="5BC1A195" w:rsidRPr="004B167F" w:rsidRDefault="7E1CE3E9" w:rsidP="0BF5F703">
      <w:r w:rsidRPr="7E1CE3E9">
        <w:rPr>
          <w:rFonts w:eastAsia="Arial"/>
          <w:color w:val="000000" w:themeColor="text1"/>
        </w:rPr>
        <w:t>5. Taal en lezen</w:t>
      </w:r>
    </w:p>
    <w:p w14:paraId="6ABD13BA" w14:textId="2C293E8D" w:rsidR="0BF5F703" w:rsidRDefault="0BF5F703" w:rsidP="06D150AB">
      <w:pPr>
        <w:rPr>
          <w:rFonts w:eastAsia="Arial"/>
          <w:b/>
          <w:bCs/>
          <w:sz w:val="28"/>
          <w:szCs w:val="28"/>
        </w:rPr>
      </w:pPr>
      <w:r>
        <w:rPr>
          <w:noProof/>
          <w:lang w:eastAsia="nl-NL"/>
        </w:rPr>
        <w:drawing>
          <wp:anchor distT="0" distB="0" distL="114300" distR="114300" simplePos="0" relativeHeight="251658752" behindDoc="0" locked="0" layoutInCell="1" allowOverlap="1" wp14:anchorId="0C57D62C" wp14:editId="766EC10A">
            <wp:simplePos x="0" y="0"/>
            <wp:positionH relativeFrom="column">
              <wp:align>left</wp:align>
            </wp:positionH>
            <wp:positionV relativeFrom="paragraph">
              <wp:posOffset>0</wp:posOffset>
            </wp:positionV>
            <wp:extent cx="1533525" cy="1306691"/>
            <wp:effectExtent l="0" t="0" r="0" b="0"/>
            <wp:wrapSquare wrapText="bothSides"/>
            <wp:docPr id="1927151584"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3525" cy="1306691"/>
                    </a:xfrm>
                    <a:prstGeom prst="rect">
                      <a:avLst/>
                    </a:prstGeom>
                  </pic:spPr>
                </pic:pic>
              </a:graphicData>
            </a:graphic>
            <wp14:sizeRelH relativeFrom="page">
              <wp14:pctWidth>0</wp14:pctWidth>
            </wp14:sizeRelH>
            <wp14:sizeRelV relativeFrom="page">
              <wp14:pctHeight>0</wp14:pctHeight>
            </wp14:sizeRelV>
          </wp:anchor>
        </w:drawing>
      </w:r>
      <w:r w:rsidR="06D150AB" w:rsidRPr="06D150AB">
        <w:rPr>
          <w:rFonts w:eastAsia="Arial"/>
          <w:b/>
          <w:bCs/>
          <w:sz w:val="28"/>
          <w:szCs w:val="28"/>
        </w:rPr>
        <w:t>De school investeert in goed onderwijs in taal en woordenschat.</w:t>
      </w:r>
    </w:p>
    <w:p w14:paraId="6241DC63" w14:textId="1B61D2B7" w:rsidR="28BBF25E" w:rsidRDefault="28BBF25E">
      <w:r>
        <w:t>We besteden veel aandacht aan taal en lezen en we zien dat terug in de resultaten. Dit willen we graag zo houden en verder verbeteren. Hier moeten we aandacht voor blijven houden.</w:t>
      </w:r>
    </w:p>
    <w:tbl>
      <w:tblPr>
        <w:tblStyle w:val="Tabelraster"/>
        <w:tblW w:w="0" w:type="auto"/>
        <w:tblLook w:val="06A0" w:firstRow="1" w:lastRow="0" w:firstColumn="1" w:lastColumn="0" w:noHBand="1" w:noVBand="1"/>
      </w:tblPr>
      <w:tblGrid>
        <w:gridCol w:w="1810"/>
        <w:gridCol w:w="1813"/>
        <w:gridCol w:w="1813"/>
        <w:gridCol w:w="1813"/>
        <w:gridCol w:w="1813"/>
      </w:tblGrid>
      <w:tr w:rsidR="1E634ACE" w14:paraId="71E36188" w14:textId="77777777" w:rsidTr="470F9522">
        <w:tc>
          <w:tcPr>
            <w:tcW w:w="1814" w:type="dxa"/>
          </w:tcPr>
          <w:p w14:paraId="35AD59EC" w14:textId="2B33510E" w:rsidR="1E634ACE" w:rsidRDefault="1E634ACE" w:rsidP="1E634ACE">
            <w:pPr>
              <w:rPr>
                <w:rFonts w:eastAsia="Arial"/>
              </w:rPr>
            </w:pPr>
            <w:proofErr w:type="spellStart"/>
            <w:r w:rsidRPr="1E634ACE">
              <w:rPr>
                <w:rFonts w:eastAsia="Arial"/>
              </w:rPr>
              <w:t>Verantw</w:t>
            </w:r>
            <w:proofErr w:type="spellEnd"/>
            <w:r w:rsidRPr="1E634ACE">
              <w:rPr>
                <w:rFonts w:eastAsia="Arial"/>
              </w:rPr>
              <w:t>.:</w:t>
            </w:r>
          </w:p>
        </w:tc>
        <w:tc>
          <w:tcPr>
            <w:tcW w:w="1814" w:type="dxa"/>
          </w:tcPr>
          <w:p w14:paraId="62DE7C10" w14:textId="0DAD1524" w:rsidR="1E634ACE" w:rsidRDefault="1E634ACE" w:rsidP="1E634ACE">
            <w:pPr>
              <w:rPr>
                <w:rFonts w:eastAsia="Arial"/>
              </w:rPr>
            </w:pPr>
            <w:r w:rsidRPr="1E634ACE">
              <w:rPr>
                <w:rFonts w:eastAsia="Arial"/>
              </w:rPr>
              <w:t>2019-2020</w:t>
            </w:r>
          </w:p>
        </w:tc>
        <w:tc>
          <w:tcPr>
            <w:tcW w:w="1814" w:type="dxa"/>
          </w:tcPr>
          <w:p w14:paraId="79E70CD3" w14:textId="33867DC4" w:rsidR="1E634ACE" w:rsidRDefault="1E634ACE" w:rsidP="1E634ACE">
            <w:pPr>
              <w:rPr>
                <w:rFonts w:eastAsia="Arial"/>
              </w:rPr>
            </w:pPr>
            <w:r w:rsidRPr="1E634ACE">
              <w:rPr>
                <w:rFonts w:eastAsia="Arial"/>
              </w:rPr>
              <w:t>2020-2021</w:t>
            </w:r>
          </w:p>
        </w:tc>
        <w:tc>
          <w:tcPr>
            <w:tcW w:w="1814" w:type="dxa"/>
          </w:tcPr>
          <w:p w14:paraId="2C09CD8A" w14:textId="22DE8C1E" w:rsidR="1E634ACE" w:rsidRDefault="1E634ACE" w:rsidP="1E634ACE">
            <w:pPr>
              <w:rPr>
                <w:rFonts w:eastAsia="Arial"/>
              </w:rPr>
            </w:pPr>
            <w:r w:rsidRPr="1E634ACE">
              <w:rPr>
                <w:rFonts w:eastAsia="Arial"/>
              </w:rPr>
              <w:t>2021-2022</w:t>
            </w:r>
          </w:p>
        </w:tc>
        <w:tc>
          <w:tcPr>
            <w:tcW w:w="1814" w:type="dxa"/>
          </w:tcPr>
          <w:p w14:paraId="1B27B076" w14:textId="68976686" w:rsidR="1E634ACE" w:rsidRDefault="1E634ACE" w:rsidP="1E634ACE">
            <w:pPr>
              <w:rPr>
                <w:rFonts w:eastAsia="Arial"/>
              </w:rPr>
            </w:pPr>
            <w:r w:rsidRPr="1E634ACE">
              <w:rPr>
                <w:rFonts w:eastAsia="Arial"/>
              </w:rPr>
              <w:t>2022-2023</w:t>
            </w:r>
          </w:p>
        </w:tc>
      </w:tr>
      <w:tr w:rsidR="1E634ACE" w14:paraId="2CF97949" w14:textId="77777777" w:rsidTr="470F9522">
        <w:tc>
          <w:tcPr>
            <w:tcW w:w="1814" w:type="dxa"/>
          </w:tcPr>
          <w:p w14:paraId="4C81A8B7" w14:textId="4180D7E1" w:rsidR="1E634ACE" w:rsidRDefault="1E634ACE" w:rsidP="1E634ACE">
            <w:pPr>
              <w:rPr>
                <w:rFonts w:eastAsia="Arial"/>
              </w:rPr>
            </w:pPr>
            <w:r w:rsidRPr="1E634ACE">
              <w:rPr>
                <w:rFonts w:eastAsia="Arial"/>
              </w:rPr>
              <w:t xml:space="preserve">Werkgroep </w:t>
            </w:r>
          </w:p>
          <w:p w14:paraId="4BF03AA2" w14:textId="5EC62BB9" w:rsidR="1E634ACE" w:rsidRDefault="1E634ACE" w:rsidP="01E84B82">
            <w:pPr>
              <w:rPr>
                <w:rFonts w:eastAsia="Arial"/>
              </w:rPr>
            </w:pPr>
          </w:p>
        </w:tc>
        <w:tc>
          <w:tcPr>
            <w:tcW w:w="1814" w:type="dxa"/>
          </w:tcPr>
          <w:p w14:paraId="36BC68CB" w14:textId="294E557F" w:rsidR="1E634ACE" w:rsidRDefault="470F9522" w:rsidP="470F9522">
            <w:pPr>
              <w:rPr>
                <w:rFonts w:eastAsia="Arial"/>
                <w:sz w:val="20"/>
                <w:szCs w:val="20"/>
              </w:rPr>
            </w:pPr>
            <w:r w:rsidRPr="470F9522">
              <w:rPr>
                <w:rFonts w:eastAsia="Arial"/>
                <w:sz w:val="20"/>
                <w:szCs w:val="20"/>
              </w:rPr>
              <w:t>Zien is Snappen</w:t>
            </w:r>
          </w:p>
          <w:p w14:paraId="7805A5D0" w14:textId="1F627F57" w:rsidR="1E634ACE" w:rsidRDefault="1E634ACE" w:rsidP="470F9522">
            <w:pPr>
              <w:rPr>
                <w:rFonts w:eastAsia="Arial"/>
                <w:sz w:val="20"/>
                <w:szCs w:val="20"/>
              </w:rPr>
            </w:pPr>
          </w:p>
          <w:p w14:paraId="20CAB6C3" w14:textId="3AC91607" w:rsidR="1E634ACE" w:rsidRDefault="470F9522" w:rsidP="470F9522">
            <w:pPr>
              <w:rPr>
                <w:rFonts w:eastAsia="Arial"/>
                <w:sz w:val="20"/>
                <w:szCs w:val="20"/>
              </w:rPr>
            </w:pPr>
            <w:r w:rsidRPr="470F9522">
              <w:rPr>
                <w:rFonts w:eastAsia="Arial"/>
                <w:sz w:val="20"/>
                <w:szCs w:val="20"/>
              </w:rPr>
              <w:t>Bouw/Letterstad</w:t>
            </w:r>
          </w:p>
        </w:tc>
        <w:tc>
          <w:tcPr>
            <w:tcW w:w="1814" w:type="dxa"/>
          </w:tcPr>
          <w:p w14:paraId="27321203" w14:textId="294E557F" w:rsidR="1E634ACE" w:rsidRDefault="470F9522" w:rsidP="470F9522">
            <w:pPr>
              <w:rPr>
                <w:rFonts w:eastAsia="Arial"/>
                <w:sz w:val="20"/>
                <w:szCs w:val="20"/>
              </w:rPr>
            </w:pPr>
            <w:r w:rsidRPr="470F9522">
              <w:rPr>
                <w:rFonts w:eastAsia="Arial"/>
                <w:sz w:val="20"/>
                <w:szCs w:val="20"/>
              </w:rPr>
              <w:t>Zien is Snappen</w:t>
            </w:r>
          </w:p>
          <w:p w14:paraId="7BC0D8FC" w14:textId="1F627F57" w:rsidR="1E634ACE" w:rsidRDefault="1E634ACE" w:rsidP="470F9522">
            <w:pPr>
              <w:rPr>
                <w:rFonts w:eastAsia="Arial"/>
                <w:sz w:val="20"/>
                <w:szCs w:val="20"/>
              </w:rPr>
            </w:pPr>
          </w:p>
          <w:p w14:paraId="144114AD" w14:textId="3AC91607" w:rsidR="1E634ACE" w:rsidRDefault="470F9522" w:rsidP="470F9522">
            <w:pPr>
              <w:rPr>
                <w:rFonts w:eastAsia="Arial"/>
                <w:sz w:val="20"/>
                <w:szCs w:val="20"/>
              </w:rPr>
            </w:pPr>
            <w:r w:rsidRPr="470F9522">
              <w:rPr>
                <w:rFonts w:eastAsia="Arial"/>
                <w:sz w:val="20"/>
                <w:szCs w:val="20"/>
              </w:rPr>
              <w:t>Bouw/Letterstad</w:t>
            </w:r>
          </w:p>
          <w:p w14:paraId="0581537E" w14:textId="44DD5BB5" w:rsidR="1E634ACE" w:rsidRDefault="1E634ACE" w:rsidP="470F9522">
            <w:pPr>
              <w:rPr>
                <w:rFonts w:eastAsia="Arial"/>
                <w:color w:val="FF0000"/>
                <w:sz w:val="19"/>
                <w:szCs w:val="19"/>
              </w:rPr>
            </w:pPr>
          </w:p>
        </w:tc>
        <w:tc>
          <w:tcPr>
            <w:tcW w:w="1814" w:type="dxa"/>
          </w:tcPr>
          <w:p w14:paraId="769C2763" w14:textId="294E557F" w:rsidR="1E634ACE" w:rsidRDefault="470F9522" w:rsidP="470F9522">
            <w:pPr>
              <w:rPr>
                <w:rFonts w:eastAsia="Arial"/>
                <w:sz w:val="20"/>
                <w:szCs w:val="20"/>
              </w:rPr>
            </w:pPr>
            <w:r w:rsidRPr="470F9522">
              <w:rPr>
                <w:rFonts w:eastAsia="Arial"/>
                <w:sz w:val="20"/>
                <w:szCs w:val="20"/>
              </w:rPr>
              <w:t>Zien is Snappen</w:t>
            </w:r>
          </w:p>
          <w:p w14:paraId="625A863D" w14:textId="1F627F57" w:rsidR="1E634ACE" w:rsidRDefault="1E634ACE" w:rsidP="470F9522">
            <w:pPr>
              <w:rPr>
                <w:rFonts w:eastAsia="Arial"/>
                <w:sz w:val="20"/>
                <w:szCs w:val="20"/>
              </w:rPr>
            </w:pPr>
          </w:p>
          <w:p w14:paraId="46ECEE05" w14:textId="3AC91607" w:rsidR="1E634ACE" w:rsidRDefault="470F9522" w:rsidP="470F9522">
            <w:pPr>
              <w:rPr>
                <w:rFonts w:eastAsia="Arial"/>
                <w:sz w:val="20"/>
                <w:szCs w:val="20"/>
              </w:rPr>
            </w:pPr>
            <w:r w:rsidRPr="470F9522">
              <w:rPr>
                <w:rFonts w:eastAsia="Arial"/>
                <w:sz w:val="20"/>
                <w:szCs w:val="20"/>
              </w:rPr>
              <w:t>Bouw/Letterstad</w:t>
            </w:r>
          </w:p>
          <w:p w14:paraId="07FBCAB7" w14:textId="4CC1D22B" w:rsidR="1E634ACE" w:rsidRDefault="1E634ACE" w:rsidP="470F9522">
            <w:pPr>
              <w:rPr>
                <w:rFonts w:eastAsia="Arial"/>
                <w:color w:val="FF0000"/>
                <w:sz w:val="19"/>
                <w:szCs w:val="19"/>
              </w:rPr>
            </w:pPr>
          </w:p>
        </w:tc>
        <w:tc>
          <w:tcPr>
            <w:tcW w:w="1814" w:type="dxa"/>
          </w:tcPr>
          <w:p w14:paraId="470BB119" w14:textId="294E557F" w:rsidR="1E634ACE" w:rsidRDefault="470F9522" w:rsidP="470F9522">
            <w:pPr>
              <w:rPr>
                <w:rFonts w:eastAsia="Arial"/>
                <w:sz w:val="20"/>
                <w:szCs w:val="20"/>
              </w:rPr>
            </w:pPr>
            <w:r w:rsidRPr="470F9522">
              <w:rPr>
                <w:rFonts w:eastAsia="Arial"/>
                <w:sz w:val="20"/>
                <w:szCs w:val="20"/>
              </w:rPr>
              <w:t>Zien is Snappen</w:t>
            </w:r>
          </w:p>
          <w:p w14:paraId="2D07A88A" w14:textId="1F627F57" w:rsidR="1E634ACE" w:rsidRDefault="1E634ACE" w:rsidP="470F9522">
            <w:pPr>
              <w:rPr>
                <w:rFonts w:eastAsia="Arial"/>
                <w:sz w:val="20"/>
                <w:szCs w:val="20"/>
              </w:rPr>
            </w:pPr>
          </w:p>
          <w:p w14:paraId="17AC76A2" w14:textId="3AC91607" w:rsidR="1E634ACE" w:rsidRDefault="470F9522" w:rsidP="470F9522">
            <w:pPr>
              <w:rPr>
                <w:rFonts w:eastAsia="Arial"/>
                <w:sz w:val="20"/>
                <w:szCs w:val="20"/>
              </w:rPr>
            </w:pPr>
            <w:r w:rsidRPr="470F9522">
              <w:rPr>
                <w:rFonts w:eastAsia="Arial"/>
                <w:sz w:val="20"/>
                <w:szCs w:val="20"/>
              </w:rPr>
              <w:t>Bouw/Letterstad</w:t>
            </w:r>
          </w:p>
          <w:p w14:paraId="7E6D1EBD" w14:textId="2C31DD5A" w:rsidR="1E634ACE" w:rsidRDefault="1E634ACE" w:rsidP="470F9522">
            <w:pPr>
              <w:rPr>
                <w:rFonts w:eastAsia="Arial"/>
                <w:color w:val="FF0000"/>
                <w:sz w:val="19"/>
                <w:szCs w:val="19"/>
              </w:rPr>
            </w:pPr>
          </w:p>
        </w:tc>
      </w:tr>
    </w:tbl>
    <w:p w14:paraId="4141F7D2" w14:textId="630B20F6" w:rsidR="16DC0651" w:rsidRDefault="264DCE01" w:rsidP="264DCE01">
      <w:pPr>
        <w:rPr>
          <w:rFonts w:eastAsia="Arial"/>
          <w:color w:val="000000" w:themeColor="text1"/>
        </w:rPr>
      </w:pPr>
      <w:r w:rsidRPr="264DCE01">
        <w:rPr>
          <w:rFonts w:eastAsia="Arial"/>
          <w:b/>
          <w:bCs/>
          <w:color w:val="000000" w:themeColor="text1"/>
        </w:rPr>
        <w:t>Beoogd resultaat:</w:t>
      </w:r>
      <w:r w:rsidRPr="264DCE01">
        <w:rPr>
          <w:rFonts w:eastAsia="Arial"/>
          <w:color w:val="000000" w:themeColor="text1"/>
        </w:rPr>
        <w:t xml:space="preserve"> Goed onderwijs voor onze doelgroep. Onze doelgroep heeft baat bij veel aandacht voor woordenschat, taal en lezen. Hier stemmen we ons onderwijs goed op af. Naast de taalmethode (Taal op Maat) gebruiken we methodieken die leerlingen helpen om zich de woorden eigen te maken en taalvaardigheden op te doen. De methode Bouw/Letterstad willen we gaan gebruiken om zwakke lezers verder te ondersteunen. De methodiek Zien is Snappen maakt taal visueel en willen we door de hele school heen gaan gebruiken bij onze taallessen.</w:t>
      </w:r>
    </w:p>
    <w:p w14:paraId="1B029B66" w14:textId="2BF56C49" w:rsidR="1E634ACE" w:rsidRDefault="1E634ACE" w:rsidP="5BC1A195">
      <w:pPr>
        <w:rPr>
          <w:rFonts w:eastAsia="Arial"/>
          <w:color w:val="000000" w:themeColor="text1"/>
        </w:rPr>
      </w:pPr>
    </w:p>
    <w:p w14:paraId="75585467" w14:textId="5B6CB07F" w:rsidR="5BC1A195" w:rsidRDefault="06D150AB" w:rsidP="06D150AB">
      <w:pPr>
        <w:rPr>
          <w:rFonts w:eastAsia="Arial"/>
          <w:color w:val="000000" w:themeColor="text1"/>
        </w:rPr>
      </w:pPr>
      <w:r w:rsidRPr="06D150AB">
        <w:rPr>
          <w:rFonts w:eastAsia="Arial"/>
          <w:color w:val="000000" w:themeColor="text1"/>
        </w:rPr>
        <w:t>6. Ouderbetrokkenheid bij leerling</w:t>
      </w:r>
    </w:p>
    <w:p w14:paraId="1B742D6D" w14:textId="6F084E57" w:rsidR="16DC0651" w:rsidRDefault="06D150AB" w:rsidP="06D150AB">
      <w:pPr>
        <w:rPr>
          <w:rFonts w:eastAsia="Arial"/>
          <w:b/>
          <w:bCs/>
          <w:sz w:val="28"/>
          <w:szCs w:val="28"/>
        </w:rPr>
      </w:pPr>
      <w:r w:rsidRPr="06D150AB">
        <w:rPr>
          <w:rFonts w:eastAsia="Arial"/>
          <w:b/>
          <w:bCs/>
          <w:sz w:val="28"/>
          <w:szCs w:val="28"/>
        </w:rPr>
        <w:t>De school betrekt ouders bij de ontwikkeling van hun kind. De school heeft daarbij aandacht voor de positieve kanten van het kind.</w:t>
      </w:r>
      <w:r w:rsidR="1E634ACE">
        <w:rPr>
          <w:noProof/>
          <w:lang w:eastAsia="nl-NL"/>
        </w:rPr>
        <w:drawing>
          <wp:anchor distT="0" distB="0" distL="114300" distR="114300" simplePos="0" relativeHeight="251660800" behindDoc="0" locked="0" layoutInCell="1" allowOverlap="1" wp14:anchorId="7EB1E028" wp14:editId="6284B934">
            <wp:simplePos x="0" y="0"/>
            <wp:positionH relativeFrom="column">
              <wp:align>left</wp:align>
            </wp:positionH>
            <wp:positionV relativeFrom="paragraph">
              <wp:posOffset>0</wp:posOffset>
            </wp:positionV>
            <wp:extent cx="1504950" cy="1405760"/>
            <wp:effectExtent l="0" t="0" r="0" b="0"/>
            <wp:wrapSquare wrapText="bothSides"/>
            <wp:docPr id="704168936"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4950" cy="1405760"/>
                    </a:xfrm>
                    <a:prstGeom prst="rect">
                      <a:avLst/>
                    </a:prstGeom>
                  </pic:spPr>
                </pic:pic>
              </a:graphicData>
            </a:graphic>
            <wp14:sizeRelH relativeFrom="page">
              <wp14:pctWidth>0</wp14:pctWidth>
            </wp14:sizeRelH>
            <wp14:sizeRelV relativeFrom="page">
              <wp14:pctHeight>0</wp14:pctHeight>
            </wp14:sizeRelV>
          </wp:anchor>
        </w:drawing>
      </w:r>
    </w:p>
    <w:p w14:paraId="2B29B4E5" w14:textId="2E0DE4FE" w:rsidR="28BBF25E" w:rsidRDefault="28BBF25E">
      <w:r>
        <w:t>We willen nog meer investeren in een goed contact met ouders over de vorderingen van hun eigen kind. Dat willen we doen aan de voorkant; een goed startgesprek. Dit moet ook leiden tot meer contact met ouders over wat er goed gaat.</w:t>
      </w:r>
    </w:p>
    <w:tbl>
      <w:tblPr>
        <w:tblStyle w:val="Tabelraster"/>
        <w:tblW w:w="0" w:type="auto"/>
        <w:tblLook w:val="06A0" w:firstRow="1" w:lastRow="0" w:firstColumn="1" w:lastColumn="0" w:noHBand="1" w:noVBand="1"/>
      </w:tblPr>
      <w:tblGrid>
        <w:gridCol w:w="1812"/>
        <w:gridCol w:w="1814"/>
        <w:gridCol w:w="1812"/>
        <w:gridCol w:w="1812"/>
        <w:gridCol w:w="1812"/>
      </w:tblGrid>
      <w:tr w:rsidR="1E634ACE" w14:paraId="3A0BC58D" w14:textId="77777777" w:rsidTr="470F9522">
        <w:tc>
          <w:tcPr>
            <w:tcW w:w="1814" w:type="dxa"/>
          </w:tcPr>
          <w:p w14:paraId="58B6B122" w14:textId="2B33510E" w:rsidR="1E634ACE" w:rsidRDefault="1E634ACE" w:rsidP="1E634ACE">
            <w:pPr>
              <w:rPr>
                <w:rFonts w:eastAsia="Arial"/>
              </w:rPr>
            </w:pPr>
            <w:proofErr w:type="spellStart"/>
            <w:r w:rsidRPr="1E634ACE">
              <w:rPr>
                <w:rFonts w:eastAsia="Arial"/>
              </w:rPr>
              <w:t>Verantw</w:t>
            </w:r>
            <w:proofErr w:type="spellEnd"/>
            <w:r w:rsidRPr="1E634ACE">
              <w:rPr>
                <w:rFonts w:eastAsia="Arial"/>
              </w:rPr>
              <w:t>.:</w:t>
            </w:r>
          </w:p>
        </w:tc>
        <w:tc>
          <w:tcPr>
            <w:tcW w:w="1814" w:type="dxa"/>
          </w:tcPr>
          <w:p w14:paraId="653A5A24" w14:textId="0DAD1524" w:rsidR="1E634ACE" w:rsidRDefault="1E634ACE" w:rsidP="1E634ACE">
            <w:pPr>
              <w:rPr>
                <w:rFonts w:eastAsia="Arial"/>
              </w:rPr>
            </w:pPr>
            <w:r w:rsidRPr="1E634ACE">
              <w:rPr>
                <w:rFonts w:eastAsia="Arial"/>
              </w:rPr>
              <w:t>2019-2020</w:t>
            </w:r>
          </w:p>
        </w:tc>
        <w:tc>
          <w:tcPr>
            <w:tcW w:w="1814" w:type="dxa"/>
          </w:tcPr>
          <w:p w14:paraId="257D5279" w14:textId="33867DC4" w:rsidR="1E634ACE" w:rsidRDefault="1E634ACE" w:rsidP="1E634ACE">
            <w:pPr>
              <w:rPr>
                <w:rFonts w:eastAsia="Arial"/>
              </w:rPr>
            </w:pPr>
            <w:r w:rsidRPr="1E634ACE">
              <w:rPr>
                <w:rFonts w:eastAsia="Arial"/>
              </w:rPr>
              <w:t>2020-2021</w:t>
            </w:r>
          </w:p>
        </w:tc>
        <w:tc>
          <w:tcPr>
            <w:tcW w:w="1814" w:type="dxa"/>
          </w:tcPr>
          <w:p w14:paraId="605AE0B7" w14:textId="22DE8C1E" w:rsidR="1E634ACE" w:rsidRDefault="1E634ACE" w:rsidP="1E634ACE">
            <w:pPr>
              <w:rPr>
                <w:rFonts w:eastAsia="Arial"/>
              </w:rPr>
            </w:pPr>
            <w:r w:rsidRPr="1E634ACE">
              <w:rPr>
                <w:rFonts w:eastAsia="Arial"/>
              </w:rPr>
              <w:t>2021-2022</w:t>
            </w:r>
          </w:p>
        </w:tc>
        <w:tc>
          <w:tcPr>
            <w:tcW w:w="1814" w:type="dxa"/>
          </w:tcPr>
          <w:p w14:paraId="1255D8A6" w14:textId="68976686" w:rsidR="1E634ACE" w:rsidRDefault="1E634ACE" w:rsidP="1E634ACE">
            <w:pPr>
              <w:rPr>
                <w:rFonts w:eastAsia="Arial"/>
              </w:rPr>
            </w:pPr>
            <w:r w:rsidRPr="1E634ACE">
              <w:rPr>
                <w:rFonts w:eastAsia="Arial"/>
              </w:rPr>
              <w:t>2022-2023</w:t>
            </w:r>
          </w:p>
        </w:tc>
      </w:tr>
      <w:tr w:rsidR="1E634ACE" w14:paraId="77402005" w14:textId="77777777" w:rsidTr="470F9522">
        <w:tc>
          <w:tcPr>
            <w:tcW w:w="1814" w:type="dxa"/>
          </w:tcPr>
          <w:p w14:paraId="6210CBEB" w14:textId="0B6AC72E" w:rsidR="1E634ACE" w:rsidRDefault="1E634ACE" w:rsidP="1E634ACE">
            <w:pPr>
              <w:rPr>
                <w:rFonts w:eastAsia="Arial"/>
              </w:rPr>
            </w:pPr>
            <w:r w:rsidRPr="1E634ACE">
              <w:rPr>
                <w:rFonts w:eastAsia="Arial"/>
              </w:rPr>
              <w:t xml:space="preserve">Werkgroep </w:t>
            </w:r>
          </w:p>
          <w:p w14:paraId="69B034B1" w14:textId="76FAE99C" w:rsidR="1E634ACE" w:rsidRDefault="1E634ACE" w:rsidP="5BC1A195">
            <w:pPr>
              <w:rPr>
                <w:rFonts w:eastAsia="Arial"/>
              </w:rPr>
            </w:pPr>
          </w:p>
        </w:tc>
        <w:tc>
          <w:tcPr>
            <w:tcW w:w="1814" w:type="dxa"/>
          </w:tcPr>
          <w:p w14:paraId="0FB3DE34" w14:textId="41A2B225" w:rsidR="1E634ACE" w:rsidRDefault="470F9522" w:rsidP="470F9522">
            <w:pPr>
              <w:rPr>
                <w:rFonts w:eastAsia="Arial"/>
                <w:sz w:val="20"/>
                <w:szCs w:val="20"/>
              </w:rPr>
            </w:pPr>
            <w:r w:rsidRPr="470F9522">
              <w:rPr>
                <w:rFonts w:eastAsia="Arial"/>
                <w:sz w:val="20"/>
                <w:szCs w:val="20"/>
              </w:rPr>
              <w:t>Startgesprekken</w:t>
            </w:r>
          </w:p>
          <w:p w14:paraId="537D6FC8" w14:textId="22B0485E" w:rsidR="1E634ACE" w:rsidRDefault="470F9522" w:rsidP="470F9522">
            <w:pPr>
              <w:rPr>
                <w:rFonts w:eastAsia="Arial"/>
                <w:sz w:val="20"/>
                <w:szCs w:val="20"/>
              </w:rPr>
            </w:pPr>
            <w:r w:rsidRPr="470F9522">
              <w:rPr>
                <w:rFonts w:eastAsia="Arial"/>
                <w:sz w:val="20"/>
                <w:szCs w:val="20"/>
              </w:rPr>
              <w:t>Waar ben je trots op?</w:t>
            </w:r>
          </w:p>
          <w:p w14:paraId="3AF4C016" w14:textId="5A274153" w:rsidR="1E634ACE" w:rsidRDefault="1E634ACE" w:rsidP="470F9522">
            <w:pPr>
              <w:rPr>
                <w:rFonts w:eastAsia="Arial"/>
                <w:sz w:val="20"/>
                <w:szCs w:val="20"/>
              </w:rPr>
            </w:pPr>
          </w:p>
          <w:p w14:paraId="4F4D7E0B" w14:textId="147A1DB6" w:rsidR="1E634ACE" w:rsidRDefault="470F9522" w:rsidP="470F9522">
            <w:pPr>
              <w:rPr>
                <w:rFonts w:eastAsia="Arial"/>
                <w:sz w:val="20"/>
                <w:szCs w:val="20"/>
              </w:rPr>
            </w:pPr>
            <w:proofErr w:type="spellStart"/>
            <w:r w:rsidRPr="470F9522">
              <w:rPr>
                <w:rFonts w:eastAsia="Arial"/>
                <w:sz w:val="20"/>
                <w:szCs w:val="20"/>
              </w:rPr>
              <w:t>Kindgesprekken</w:t>
            </w:r>
            <w:proofErr w:type="spellEnd"/>
          </w:p>
        </w:tc>
        <w:tc>
          <w:tcPr>
            <w:tcW w:w="1814" w:type="dxa"/>
          </w:tcPr>
          <w:p w14:paraId="18EB5306" w14:textId="7003F54D" w:rsidR="1E634ACE" w:rsidRDefault="470F9522" w:rsidP="470F9522">
            <w:pPr>
              <w:rPr>
                <w:rFonts w:eastAsia="Arial"/>
                <w:sz w:val="20"/>
                <w:szCs w:val="20"/>
              </w:rPr>
            </w:pPr>
            <w:r w:rsidRPr="470F9522">
              <w:rPr>
                <w:rFonts w:eastAsia="Arial"/>
                <w:sz w:val="20"/>
                <w:szCs w:val="20"/>
              </w:rPr>
              <w:t xml:space="preserve">Vast format gesprekken </w:t>
            </w:r>
          </w:p>
          <w:p w14:paraId="13AA3AD0" w14:textId="420A8B9F" w:rsidR="1E634ACE" w:rsidRDefault="1E634ACE" w:rsidP="470F9522">
            <w:pPr>
              <w:rPr>
                <w:rFonts w:eastAsia="Arial"/>
                <w:sz w:val="20"/>
                <w:szCs w:val="20"/>
              </w:rPr>
            </w:pPr>
          </w:p>
          <w:p w14:paraId="1A354BE9" w14:textId="58C43064" w:rsidR="1E634ACE" w:rsidRDefault="470F9522" w:rsidP="470F9522">
            <w:pPr>
              <w:rPr>
                <w:rFonts w:eastAsia="Arial"/>
                <w:sz w:val="20"/>
                <w:szCs w:val="20"/>
              </w:rPr>
            </w:pPr>
            <w:r w:rsidRPr="470F9522">
              <w:rPr>
                <w:rFonts w:eastAsia="Arial"/>
                <w:sz w:val="20"/>
                <w:szCs w:val="20"/>
              </w:rPr>
              <w:t>Leerdoelen bespreken</w:t>
            </w:r>
          </w:p>
        </w:tc>
        <w:tc>
          <w:tcPr>
            <w:tcW w:w="1814" w:type="dxa"/>
          </w:tcPr>
          <w:p w14:paraId="0E8D3EEC" w14:textId="2C372489" w:rsidR="1E634ACE" w:rsidRDefault="470F9522" w:rsidP="470F9522">
            <w:pPr>
              <w:rPr>
                <w:rFonts w:eastAsia="Arial"/>
                <w:sz w:val="20"/>
                <w:szCs w:val="20"/>
              </w:rPr>
            </w:pPr>
            <w:r w:rsidRPr="470F9522">
              <w:rPr>
                <w:rFonts w:eastAsia="Arial"/>
                <w:sz w:val="20"/>
                <w:szCs w:val="20"/>
              </w:rPr>
              <w:t>Contract met ouders aan begin van het schooljaar</w:t>
            </w:r>
          </w:p>
        </w:tc>
        <w:tc>
          <w:tcPr>
            <w:tcW w:w="1814" w:type="dxa"/>
          </w:tcPr>
          <w:p w14:paraId="4C7F1712" w14:textId="41F1BCA1" w:rsidR="1E634ACE" w:rsidRDefault="470F9522" w:rsidP="470F9522">
            <w:pPr>
              <w:rPr>
                <w:rFonts w:eastAsia="Arial"/>
                <w:sz w:val="19"/>
                <w:szCs w:val="19"/>
              </w:rPr>
            </w:pPr>
            <w:r w:rsidRPr="470F9522">
              <w:rPr>
                <w:rFonts w:eastAsia="Arial"/>
                <w:sz w:val="19"/>
                <w:szCs w:val="19"/>
              </w:rPr>
              <w:t>Integratie van de gesprekken in een vastgelegde cyclus</w:t>
            </w:r>
          </w:p>
        </w:tc>
      </w:tr>
    </w:tbl>
    <w:p w14:paraId="68B3C461" w14:textId="1111F74E" w:rsidR="16DC0651" w:rsidRDefault="25E6A94E" w:rsidP="4D152CC5">
      <w:pPr>
        <w:rPr>
          <w:rFonts w:eastAsia="Arial"/>
          <w:color w:val="000000" w:themeColor="text1"/>
        </w:rPr>
      </w:pPr>
      <w:r w:rsidRPr="25E6A94E">
        <w:rPr>
          <w:rFonts w:eastAsia="Arial"/>
          <w:b/>
          <w:bCs/>
          <w:color w:val="000000" w:themeColor="text1"/>
        </w:rPr>
        <w:t>Beoogd resultaat:</w:t>
      </w:r>
      <w:r w:rsidRPr="25E6A94E">
        <w:rPr>
          <w:rFonts w:eastAsia="Arial"/>
          <w:color w:val="000000" w:themeColor="text1"/>
        </w:rPr>
        <w:t xml:space="preserve"> Betere leerresultaten door meer ouderbetrokkenheid bij het leren van hun kind. Dit doen we vooraf met de ouders in gesprek gaan en verwachtingen uitspreken. Leerkrachten voeren aan het begin van het jaar daarvoor een startgesprek met de leerlingen en de ouders. De driehoek school, ouders en kind werkt goed.</w:t>
      </w:r>
    </w:p>
    <w:p w14:paraId="5C1340AD" w14:textId="075F2808" w:rsidR="25E6A94E" w:rsidRDefault="25E6A94E">
      <w:r>
        <w:br w:type="page"/>
      </w:r>
    </w:p>
    <w:p w14:paraId="5E2D387A" w14:textId="7B2CBE16" w:rsidR="25E6A94E" w:rsidRDefault="25E6A94E" w:rsidP="25E6A94E">
      <w:pPr>
        <w:rPr>
          <w:rFonts w:eastAsia="Arial"/>
          <w:color w:val="000000" w:themeColor="text1"/>
        </w:rPr>
      </w:pPr>
    </w:p>
    <w:p w14:paraId="30A628F5" w14:textId="4C9E7C4E" w:rsidR="5B8E4177" w:rsidRDefault="5B8E4177" w:rsidP="5B8E4177">
      <w:r w:rsidRPr="5B8E4177">
        <w:rPr>
          <w:rFonts w:eastAsia="Arial"/>
          <w:color w:val="000000" w:themeColor="text1"/>
        </w:rPr>
        <w:t>7. Ouderbetrokkenheid bij de school</w:t>
      </w:r>
    </w:p>
    <w:p w14:paraId="180E6753" w14:textId="00526926" w:rsidR="470F9522" w:rsidRDefault="00B45B7D" w:rsidP="5B8E4177">
      <w:pPr>
        <w:rPr>
          <w:rFonts w:eastAsia="Arial"/>
          <w:b/>
          <w:bCs/>
          <w:sz w:val="28"/>
          <w:szCs w:val="28"/>
        </w:rPr>
      </w:pPr>
      <w:r>
        <w:rPr>
          <w:noProof/>
          <w:lang w:eastAsia="nl-NL"/>
        </w:rPr>
        <w:drawing>
          <wp:anchor distT="0" distB="0" distL="114300" distR="114300" simplePos="0" relativeHeight="251661824" behindDoc="0" locked="0" layoutInCell="1" allowOverlap="1" wp14:anchorId="564FD5B6" wp14:editId="5187BE07">
            <wp:simplePos x="0" y="0"/>
            <wp:positionH relativeFrom="margin">
              <wp:align>left</wp:align>
            </wp:positionH>
            <wp:positionV relativeFrom="paragraph">
              <wp:posOffset>175260</wp:posOffset>
            </wp:positionV>
            <wp:extent cx="1405255" cy="1492885"/>
            <wp:effectExtent l="0" t="0" r="4445" b="0"/>
            <wp:wrapSquare wrapText="bothSides"/>
            <wp:docPr id="2013736308"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5255" cy="1492885"/>
                    </a:xfrm>
                    <a:prstGeom prst="rect">
                      <a:avLst/>
                    </a:prstGeom>
                  </pic:spPr>
                </pic:pic>
              </a:graphicData>
            </a:graphic>
            <wp14:sizeRelH relativeFrom="page">
              <wp14:pctWidth>0</wp14:pctWidth>
            </wp14:sizeRelH>
            <wp14:sizeRelV relativeFrom="page">
              <wp14:pctHeight>0</wp14:pctHeight>
            </wp14:sizeRelV>
          </wp:anchor>
        </w:drawing>
      </w:r>
      <w:r w:rsidR="470F9522" w:rsidRPr="470F9522">
        <w:rPr>
          <w:rFonts w:eastAsia="Arial"/>
          <w:color w:val="000000" w:themeColor="text1"/>
        </w:rPr>
        <w:t xml:space="preserve"> </w:t>
      </w:r>
      <w:r w:rsidR="5B8E4177" w:rsidRPr="5B8E4177">
        <w:rPr>
          <w:rFonts w:eastAsia="Arial"/>
          <w:b/>
          <w:bCs/>
          <w:sz w:val="28"/>
          <w:szCs w:val="28"/>
        </w:rPr>
        <w:t>De school betrekt ouders bij de school. De school maakt daarbij verbinding met de ouders.</w:t>
      </w:r>
    </w:p>
    <w:p w14:paraId="43E8079A" w14:textId="53467E4D" w:rsidR="28BBF25E" w:rsidRDefault="25F38A30">
      <w:r>
        <w:t xml:space="preserve">Door ouders goed en op tijd te informeren over de dingen die we op school doen, willen we de betrokkenheid van ouders bij de school verhogen. </w:t>
      </w:r>
    </w:p>
    <w:tbl>
      <w:tblPr>
        <w:tblStyle w:val="Tabelraster"/>
        <w:tblW w:w="0" w:type="auto"/>
        <w:tblLook w:val="06A0" w:firstRow="1" w:lastRow="0" w:firstColumn="1" w:lastColumn="0" w:noHBand="1" w:noVBand="1"/>
      </w:tblPr>
      <w:tblGrid>
        <w:gridCol w:w="1813"/>
        <w:gridCol w:w="1812"/>
        <w:gridCol w:w="1812"/>
        <w:gridCol w:w="1813"/>
        <w:gridCol w:w="1812"/>
      </w:tblGrid>
      <w:tr w:rsidR="1E634ACE" w14:paraId="407CA69F" w14:textId="77777777" w:rsidTr="25F38A30">
        <w:tc>
          <w:tcPr>
            <w:tcW w:w="1814" w:type="dxa"/>
          </w:tcPr>
          <w:p w14:paraId="63C5E0FF" w14:textId="2B33510E" w:rsidR="1E634ACE" w:rsidRDefault="1E634ACE" w:rsidP="1E634ACE">
            <w:pPr>
              <w:rPr>
                <w:rFonts w:eastAsia="Arial"/>
              </w:rPr>
            </w:pPr>
            <w:proofErr w:type="spellStart"/>
            <w:r w:rsidRPr="1E634ACE">
              <w:rPr>
                <w:rFonts w:eastAsia="Arial"/>
              </w:rPr>
              <w:t>Verantw</w:t>
            </w:r>
            <w:proofErr w:type="spellEnd"/>
            <w:r w:rsidRPr="1E634ACE">
              <w:rPr>
                <w:rFonts w:eastAsia="Arial"/>
              </w:rPr>
              <w:t>.:</w:t>
            </w:r>
          </w:p>
        </w:tc>
        <w:tc>
          <w:tcPr>
            <w:tcW w:w="1814" w:type="dxa"/>
          </w:tcPr>
          <w:p w14:paraId="4BCA0340" w14:textId="0DAD1524" w:rsidR="1E634ACE" w:rsidRDefault="1E634ACE" w:rsidP="1E634ACE">
            <w:pPr>
              <w:rPr>
                <w:rFonts w:eastAsia="Arial"/>
              </w:rPr>
            </w:pPr>
            <w:r w:rsidRPr="1E634ACE">
              <w:rPr>
                <w:rFonts w:eastAsia="Arial"/>
              </w:rPr>
              <w:t>2019-2020</w:t>
            </w:r>
          </w:p>
        </w:tc>
        <w:tc>
          <w:tcPr>
            <w:tcW w:w="1814" w:type="dxa"/>
          </w:tcPr>
          <w:p w14:paraId="1465561D" w14:textId="33867DC4" w:rsidR="1E634ACE" w:rsidRDefault="1E634ACE" w:rsidP="1E634ACE">
            <w:pPr>
              <w:rPr>
                <w:rFonts w:eastAsia="Arial"/>
              </w:rPr>
            </w:pPr>
            <w:r w:rsidRPr="1E634ACE">
              <w:rPr>
                <w:rFonts w:eastAsia="Arial"/>
              </w:rPr>
              <w:t>2020-2021</w:t>
            </w:r>
          </w:p>
        </w:tc>
        <w:tc>
          <w:tcPr>
            <w:tcW w:w="1814" w:type="dxa"/>
          </w:tcPr>
          <w:p w14:paraId="50430D29" w14:textId="22DE8C1E" w:rsidR="1E634ACE" w:rsidRDefault="1E634ACE" w:rsidP="1E634ACE">
            <w:pPr>
              <w:rPr>
                <w:rFonts w:eastAsia="Arial"/>
              </w:rPr>
            </w:pPr>
            <w:r w:rsidRPr="1E634ACE">
              <w:rPr>
                <w:rFonts w:eastAsia="Arial"/>
              </w:rPr>
              <w:t>2021-2022</w:t>
            </w:r>
          </w:p>
        </w:tc>
        <w:tc>
          <w:tcPr>
            <w:tcW w:w="1814" w:type="dxa"/>
          </w:tcPr>
          <w:p w14:paraId="63A17A51" w14:textId="68976686" w:rsidR="1E634ACE" w:rsidRDefault="1E634ACE" w:rsidP="1E634ACE">
            <w:pPr>
              <w:rPr>
                <w:rFonts w:eastAsia="Arial"/>
              </w:rPr>
            </w:pPr>
            <w:r w:rsidRPr="1E634ACE">
              <w:rPr>
                <w:rFonts w:eastAsia="Arial"/>
              </w:rPr>
              <w:t>2022-2023</w:t>
            </w:r>
          </w:p>
        </w:tc>
      </w:tr>
      <w:tr w:rsidR="1E634ACE" w14:paraId="1E11274F" w14:textId="77777777" w:rsidTr="25F38A30">
        <w:tc>
          <w:tcPr>
            <w:tcW w:w="1814" w:type="dxa"/>
          </w:tcPr>
          <w:p w14:paraId="003E9289" w14:textId="4DB7ACD5" w:rsidR="1E634ACE" w:rsidRDefault="1E634ACE" w:rsidP="1E634ACE">
            <w:pPr>
              <w:rPr>
                <w:rFonts w:eastAsia="Arial"/>
              </w:rPr>
            </w:pPr>
            <w:r w:rsidRPr="1E634ACE">
              <w:rPr>
                <w:rFonts w:eastAsia="Arial"/>
              </w:rPr>
              <w:t xml:space="preserve">Werkgroep </w:t>
            </w:r>
          </w:p>
          <w:p w14:paraId="01728ECF" w14:textId="543C80C9" w:rsidR="1E634ACE" w:rsidRDefault="1E634ACE" w:rsidP="1E634ACE">
            <w:pPr>
              <w:rPr>
                <w:rFonts w:eastAsia="Arial"/>
              </w:rPr>
            </w:pPr>
          </w:p>
        </w:tc>
        <w:tc>
          <w:tcPr>
            <w:tcW w:w="1814" w:type="dxa"/>
          </w:tcPr>
          <w:p w14:paraId="044D6D9B" w14:textId="451E22A4" w:rsidR="1E634ACE" w:rsidRDefault="470F9522" w:rsidP="470F9522">
            <w:pPr>
              <w:rPr>
                <w:rFonts w:eastAsia="Arial"/>
                <w:sz w:val="20"/>
                <w:szCs w:val="20"/>
              </w:rPr>
            </w:pPr>
            <w:r w:rsidRPr="470F9522">
              <w:rPr>
                <w:rFonts w:eastAsia="Arial"/>
                <w:sz w:val="20"/>
                <w:szCs w:val="20"/>
              </w:rPr>
              <w:t>Voortzetten huidige aanpak</w:t>
            </w:r>
          </w:p>
          <w:p w14:paraId="6D9A3C7B" w14:textId="35EE8926" w:rsidR="1E634ACE" w:rsidRDefault="1E634ACE" w:rsidP="470F9522">
            <w:pPr>
              <w:rPr>
                <w:rFonts w:eastAsia="Arial"/>
                <w:sz w:val="20"/>
                <w:szCs w:val="20"/>
              </w:rPr>
            </w:pPr>
          </w:p>
          <w:p w14:paraId="7D8A608F" w14:textId="2C8D1A0B" w:rsidR="1E634ACE" w:rsidRDefault="1E634ACE" w:rsidP="470F9522">
            <w:pPr>
              <w:rPr>
                <w:rFonts w:eastAsia="Arial"/>
                <w:sz w:val="20"/>
                <w:szCs w:val="20"/>
              </w:rPr>
            </w:pPr>
          </w:p>
        </w:tc>
        <w:tc>
          <w:tcPr>
            <w:tcW w:w="1814" w:type="dxa"/>
          </w:tcPr>
          <w:p w14:paraId="59F6A54D" w14:textId="53978FDB" w:rsidR="1E634ACE" w:rsidRDefault="25F38A30" w:rsidP="25F38A30">
            <w:pPr>
              <w:rPr>
                <w:rFonts w:eastAsia="Arial"/>
                <w:sz w:val="20"/>
                <w:szCs w:val="20"/>
              </w:rPr>
            </w:pPr>
            <w:r w:rsidRPr="25F38A30">
              <w:rPr>
                <w:rFonts w:eastAsia="Arial"/>
                <w:sz w:val="20"/>
                <w:szCs w:val="20"/>
              </w:rPr>
              <w:t>Evalueren</w:t>
            </w:r>
          </w:p>
        </w:tc>
        <w:tc>
          <w:tcPr>
            <w:tcW w:w="1814" w:type="dxa"/>
          </w:tcPr>
          <w:p w14:paraId="79D040E9" w14:textId="1FFD23F0" w:rsidR="1E634ACE" w:rsidRDefault="25F38A30" w:rsidP="25F38A30">
            <w:pPr>
              <w:rPr>
                <w:rFonts w:eastAsia="Arial"/>
                <w:sz w:val="20"/>
                <w:szCs w:val="20"/>
              </w:rPr>
            </w:pPr>
            <w:r w:rsidRPr="25F38A30">
              <w:rPr>
                <w:rFonts w:eastAsia="Arial"/>
                <w:sz w:val="20"/>
                <w:szCs w:val="20"/>
              </w:rPr>
              <w:t>Verbeterplan</w:t>
            </w:r>
          </w:p>
        </w:tc>
        <w:tc>
          <w:tcPr>
            <w:tcW w:w="1814" w:type="dxa"/>
          </w:tcPr>
          <w:p w14:paraId="2C30D590" w14:textId="00525718" w:rsidR="1E634ACE" w:rsidRDefault="470F9522" w:rsidP="470F9522">
            <w:pPr>
              <w:rPr>
                <w:rFonts w:eastAsia="Arial"/>
              </w:rPr>
            </w:pPr>
            <w:r w:rsidRPr="470F9522">
              <w:rPr>
                <w:rFonts w:eastAsia="Arial"/>
                <w:sz w:val="20"/>
                <w:szCs w:val="20"/>
              </w:rPr>
              <w:t>Uitvoeren plan</w:t>
            </w:r>
          </w:p>
        </w:tc>
      </w:tr>
    </w:tbl>
    <w:p w14:paraId="1D3F3D3B" w14:textId="067A8A39" w:rsidR="4F44C43F" w:rsidRDefault="4D8A58C4" w:rsidP="4D8A58C4">
      <w:pPr>
        <w:spacing w:line="259" w:lineRule="auto"/>
        <w:rPr>
          <w:rFonts w:eastAsia="Arial"/>
          <w:color w:val="000000" w:themeColor="text1"/>
        </w:rPr>
      </w:pPr>
      <w:r w:rsidRPr="4D8A58C4">
        <w:rPr>
          <w:rFonts w:eastAsia="Arial"/>
          <w:b/>
          <w:bCs/>
          <w:color w:val="000000" w:themeColor="text1"/>
        </w:rPr>
        <w:t>Beoogd resultaat:</w:t>
      </w:r>
      <w:r w:rsidRPr="4D8A58C4">
        <w:rPr>
          <w:rFonts w:eastAsia="Arial"/>
          <w:color w:val="000000" w:themeColor="text1"/>
        </w:rPr>
        <w:t xml:space="preserve"> Ouders ontmoeten elkaar en de school. Naast de gesprekken over individuele </w:t>
      </w:r>
      <w:r w:rsidR="00BA0B22">
        <w:rPr>
          <w:rFonts w:eastAsia="Arial"/>
          <w:color w:val="000000" w:themeColor="text1"/>
        </w:rPr>
        <w:t>leerlingen</w:t>
      </w:r>
      <w:r w:rsidRPr="4D8A58C4">
        <w:rPr>
          <w:rFonts w:eastAsia="Arial"/>
          <w:color w:val="000000" w:themeColor="text1"/>
        </w:rPr>
        <w:t xml:space="preserve"> betrekken we de ouders bij de school als geheel. We houden hen op de hoogte van wat er in de school gebeurt. We gaan met ouders in gesprek over uiteenlopende onderwerpen. </w:t>
      </w:r>
    </w:p>
    <w:p w14:paraId="77C57AAC" w14:textId="267D644F" w:rsidR="1E634ACE" w:rsidRDefault="1E634ACE" w:rsidP="5BC1A195">
      <w:pPr>
        <w:rPr>
          <w:rFonts w:eastAsia="Arial"/>
          <w:color w:val="000000" w:themeColor="text1"/>
        </w:rPr>
      </w:pPr>
    </w:p>
    <w:p w14:paraId="2D1A0EFE" w14:textId="0D35E711" w:rsidR="5BC1A195" w:rsidRDefault="470F9522" w:rsidP="470F9522">
      <w:pPr>
        <w:rPr>
          <w:rFonts w:eastAsia="Arial"/>
          <w:color w:val="000000" w:themeColor="text1"/>
        </w:rPr>
      </w:pPr>
      <w:r w:rsidRPr="470F9522">
        <w:rPr>
          <w:rFonts w:eastAsia="Arial"/>
          <w:color w:val="000000" w:themeColor="text1"/>
        </w:rPr>
        <w:t>8. Huisvesting</w:t>
      </w:r>
    </w:p>
    <w:p w14:paraId="63479B9A" w14:textId="09B8FB42" w:rsidR="16DC0651" w:rsidRDefault="6C30149C" w:rsidP="2933CAF9">
      <w:pPr>
        <w:spacing w:line="259" w:lineRule="auto"/>
        <w:rPr>
          <w:rFonts w:eastAsia="Arial"/>
          <w:b/>
          <w:bCs/>
          <w:sz w:val="28"/>
          <w:szCs w:val="28"/>
        </w:rPr>
      </w:pPr>
      <w:r>
        <w:rPr>
          <w:noProof/>
          <w:lang w:eastAsia="nl-NL"/>
        </w:rPr>
        <w:drawing>
          <wp:anchor distT="0" distB="0" distL="114300" distR="114300" simplePos="0" relativeHeight="251660288" behindDoc="0" locked="0" layoutInCell="1" allowOverlap="1" wp14:anchorId="5A691FB6" wp14:editId="6F2A0891">
            <wp:simplePos x="0" y="0"/>
            <wp:positionH relativeFrom="column">
              <wp:align>left</wp:align>
            </wp:positionH>
            <wp:positionV relativeFrom="paragraph">
              <wp:posOffset>0</wp:posOffset>
            </wp:positionV>
            <wp:extent cx="1447800" cy="1568746"/>
            <wp:effectExtent l="0" t="0" r="0" b="0"/>
            <wp:wrapSquare wrapText="bothSides"/>
            <wp:docPr id="1293233349"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7800" cy="1568746"/>
                    </a:xfrm>
                    <a:prstGeom prst="rect">
                      <a:avLst/>
                    </a:prstGeom>
                  </pic:spPr>
                </pic:pic>
              </a:graphicData>
            </a:graphic>
            <wp14:sizeRelH relativeFrom="page">
              <wp14:pctWidth>0</wp14:pctWidth>
            </wp14:sizeRelH>
            <wp14:sizeRelV relativeFrom="page">
              <wp14:pctHeight>0</wp14:pctHeight>
            </wp14:sizeRelV>
          </wp:anchor>
        </w:drawing>
      </w:r>
      <w:r w:rsidR="2933CAF9" w:rsidRPr="2933CAF9">
        <w:rPr>
          <w:rFonts w:eastAsia="Arial"/>
          <w:b/>
          <w:bCs/>
          <w:sz w:val="28"/>
          <w:szCs w:val="28"/>
        </w:rPr>
        <w:t xml:space="preserve">De school bekijkt in hoeverre de huisvesting past bij de ambities voor samenwerking en meer praktisch gerichte lessen in de school. </w:t>
      </w:r>
    </w:p>
    <w:p w14:paraId="6C96AFC1" w14:textId="33690A35" w:rsidR="28BBF25E" w:rsidRDefault="5CD8E4B3">
      <w:r>
        <w:t>We willen graag meer lessen in praktisch vaardigheden geven. Er zijn plannen om in het schooljaar 2019-2020 een aantal dagdelen een leerkracht daarvoor vrij te maken. Hierbij denken we in eerste instantie in lessen muziek, drama en natuur. Het is de bedoeling om dit een structureler onderdeel van het onderwijs te maken en mogelijk zijn daar ook aanpassingen van het gebouw voor nodig. Hierbij willen we onze verantwoordelijkheid voor de samenleving nemen en zorgen voor duurzame milieuvriendelijke oplossingen. Ook willen we graag intensiever samenwerken met zorgpartners in de wijk, het liefst in een gezamenlijk gebouw.</w:t>
      </w:r>
    </w:p>
    <w:tbl>
      <w:tblPr>
        <w:tblStyle w:val="Tabelraster"/>
        <w:tblW w:w="0" w:type="auto"/>
        <w:tblLook w:val="06A0" w:firstRow="1" w:lastRow="0" w:firstColumn="1" w:lastColumn="0" w:noHBand="1" w:noVBand="1"/>
      </w:tblPr>
      <w:tblGrid>
        <w:gridCol w:w="1813"/>
        <w:gridCol w:w="1813"/>
        <w:gridCol w:w="1812"/>
        <w:gridCol w:w="1812"/>
        <w:gridCol w:w="1812"/>
      </w:tblGrid>
      <w:tr w:rsidR="1E634ACE" w14:paraId="58E97916" w14:textId="77777777" w:rsidTr="25F38A30">
        <w:tc>
          <w:tcPr>
            <w:tcW w:w="1814" w:type="dxa"/>
          </w:tcPr>
          <w:p w14:paraId="0B53BE06" w14:textId="2B33510E" w:rsidR="1E634ACE" w:rsidRDefault="1E634ACE" w:rsidP="1E634ACE">
            <w:pPr>
              <w:rPr>
                <w:rFonts w:eastAsia="Arial"/>
              </w:rPr>
            </w:pPr>
            <w:proofErr w:type="spellStart"/>
            <w:r w:rsidRPr="1E634ACE">
              <w:rPr>
                <w:rFonts w:eastAsia="Arial"/>
              </w:rPr>
              <w:t>Verantw</w:t>
            </w:r>
            <w:proofErr w:type="spellEnd"/>
            <w:r w:rsidRPr="1E634ACE">
              <w:rPr>
                <w:rFonts w:eastAsia="Arial"/>
              </w:rPr>
              <w:t>.:</w:t>
            </w:r>
          </w:p>
        </w:tc>
        <w:tc>
          <w:tcPr>
            <w:tcW w:w="1814" w:type="dxa"/>
          </w:tcPr>
          <w:p w14:paraId="1129CAA6" w14:textId="0DAD1524" w:rsidR="1E634ACE" w:rsidRDefault="1E634ACE" w:rsidP="1E634ACE">
            <w:pPr>
              <w:rPr>
                <w:rFonts w:eastAsia="Arial"/>
              </w:rPr>
            </w:pPr>
            <w:r w:rsidRPr="1E634ACE">
              <w:rPr>
                <w:rFonts w:eastAsia="Arial"/>
              </w:rPr>
              <w:t>2019-2020</w:t>
            </w:r>
          </w:p>
        </w:tc>
        <w:tc>
          <w:tcPr>
            <w:tcW w:w="1814" w:type="dxa"/>
          </w:tcPr>
          <w:p w14:paraId="0FACE9C4" w14:textId="33867DC4" w:rsidR="1E634ACE" w:rsidRDefault="1E634ACE" w:rsidP="1E634ACE">
            <w:pPr>
              <w:rPr>
                <w:rFonts w:eastAsia="Arial"/>
              </w:rPr>
            </w:pPr>
            <w:r w:rsidRPr="1E634ACE">
              <w:rPr>
                <w:rFonts w:eastAsia="Arial"/>
              </w:rPr>
              <w:t>2020-2021</w:t>
            </w:r>
          </w:p>
        </w:tc>
        <w:tc>
          <w:tcPr>
            <w:tcW w:w="1814" w:type="dxa"/>
          </w:tcPr>
          <w:p w14:paraId="410848F2" w14:textId="22DE8C1E" w:rsidR="1E634ACE" w:rsidRDefault="1E634ACE" w:rsidP="1E634ACE">
            <w:pPr>
              <w:rPr>
                <w:rFonts w:eastAsia="Arial"/>
              </w:rPr>
            </w:pPr>
            <w:r w:rsidRPr="1E634ACE">
              <w:rPr>
                <w:rFonts w:eastAsia="Arial"/>
              </w:rPr>
              <w:t>2021-2022</w:t>
            </w:r>
          </w:p>
        </w:tc>
        <w:tc>
          <w:tcPr>
            <w:tcW w:w="1814" w:type="dxa"/>
          </w:tcPr>
          <w:p w14:paraId="7EF517A2" w14:textId="68976686" w:rsidR="1E634ACE" w:rsidRDefault="1E634ACE" w:rsidP="1E634ACE">
            <w:pPr>
              <w:rPr>
                <w:rFonts w:eastAsia="Arial"/>
              </w:rPr>
            </w:pPr>
            <w:r w:rsidRPr="1E634ACE">
              <w:rPr>
                <w:rFonts w:eastAsia="Arial"/>
              </w:rPr>
              <w:t>2022-2023</w:t>
            </w:r>
          </w:p>
        </w:tc>
      </w:tr>
      <w:tr w:rsidR="1E634ACE" w14:paraId="3CAAC451" w14:textId="77777777" w:rsidTr="25F38A30">
        <w:tc>
          <w:tcPr>
            <w:tcW w:w="1814" w:type="dxa"/>
          </w:tcPr>
          <w:p w14:paraId="4F8210A4" w14:textId="25482C04" w:rsidR="1E634ACE" w:rsidRDefault="1E634ACE" w:rsidP="1E634ACE">
            <w:pPr>
              <w:rPr>
                <w:rFonts w:eastAsia="Arial"/>
              </w:rPr>
            </w:pPr>
            <w:r w:rsidRPr="1E634ACE">
              <w:rPr>
                <w:rFonts w:eastAsia="Arial"/>
              </w:rPr>
              <w:t xml:space="preserve">Werkgroep </w:t>
            </w:r>
          </w:p>
          <w:p w14:paraId="2590F0FE" w14:textId="4051C74E" w:rsidR="1E634ACE" w:rsidRDefault="1E634ACE" w:rsidP="1E634ACE">
            <w:pPr>
              <w:rPr>
                <w:rFonts w:eastAsia="Arial"/>
              </w:rPr>
            </w:pPr>
          </w:p>
        </w:tc>
        <w:tc>
          <w:tcPr>
            <w:tcW w:w="1814" w:type="dxa"/>
          </w:tcPr>
          <w:p w14:paraId="7DC44E6E" w14:textId="46EA51C6" w:rsidR="1E634ACE" w:rsidRDefault="25F38A30" w:rsidP="25F38A30">
            <w:pPr>
              <w:rPr>
                <w:rFonts w:eastAsia="Arial"/>
                <w:sz w:val="20"/>
                <w:szCs w:val="20"/>
              </w:rPr>
            </w:pPr>
            <w:r w:rsidRPr="25F38A30">
              <w:rPr>
                <w:rFonts w:eastAsia="Arial"/>
                <w:sz w:val="20"/>
                <w:szCs w:val="20"/>
              </w:rPr>
              <w:t>Inventarisatie van de wensen en mogelijkheden</w:t>
            </w:r>
          </w:p>
        </w:tc>
        <w:tc>
          <w:tcPr>
            <w:tcW w:w="1814" w:type="dxa"/>
          </w:tcPr>
          <w:p w14:paraId="117DF6EB" w14:textId="520AB17D" w:rsidR="1E634ACE" w:rsidRDefault="470F9522" w:rsidP="470F9522">
            <w:pPr>
              <w:rPr>
                <w:rFonts w:eastAsia="Arial"/>
                <w:sz w:val="20"/>
                <w:szCs w:val="20"/>
              </w:rPr>
            </w:pPr>
            <w:r w:rsidRPr="470F9522">
              <w:rPr>
                <w:rFonts w:eastAsia="Arial"/>
                <w:sz w:val="20"/>
                <w:szCs w:val="20"/>
              </w:rPr>
              <w:t>Plan voor schoolplein</w:t>
            </w:r>
          </w:p>
        </w:tc>
        <w:tc>
          <w:tcPr>
            <w:tcW w:w="1814" w:type="dxa"/>
          </w:tcPr>
          <w:p w14:paraId="199A5C77" w14:textId="557B8407" w:rsidR="1E634ACE" w:rsidRDefault="470F9522" w:rsidP="470F9522">
            <w:pPr>
              <w:rPr>
                <w:rFonts w:eastAsia="Arial"/>
                <w:sz w:val="20"/>
                <w:szCs w:val="20"/>
              </w:rPr>
            </w:pPr>
            <w:r w:rsidRPr="470F9522">
              <w:rPr>
                <w:rFonts w:eastAsia="Arial"/>
                <w:sz w:val="20"/>
                <w:szCs w:val="20"/>
              </w:rPr>
              <w:t>Plan voor huisvesting</w:t>
            </w:r>
          </w:p>
        </w:tc>
        <w:tc>
          <w:tcPr>
            <w:tcW w:w="1814" w:type="dxa"/>
          </w:tcPr>
          <w:p w14:paraId="5A9A1418" w14:textId="45050F2C" w:rsidR="1E634ACE" w:rsidRDefault="470F9522" w:rsidP="470F9522">
            <w:pPr>
              <w:rPr>
                <w:rFonts w:eastAsia="Arial"/>
              </w:rPr>
            </w:pPr>
            <w:r w:rsidRPr="470F9522">
              <w:rPr>
                <w:rFonts w:eastAsia="Arial"/>
              </w:rPr>
              <w:t>Uitvoering</w:t>
            </w:r>
          </w:p>
        </w:tc>
      </w:tr>
    </w:tbl>
    <w:p w14:paraId="36EB049B" w14:textId="0007E608" w:rsidR="16DC0651" w:rsidRDefault="25E6A94E" w:rsidP="25E6A94E">
      <w:pPr>
        <w:spacing w:line="259" w:lineRule="auto"/>
        <w:rPr>
          <w:rFonts w:eastAsia="Arial"/>
        </w:rPr>
      </w:pPr>
      <w:r w:rsidRPr="25E6A94E">
        <w:rPr>
          <w:rFonts w:eastAsia="Arial"/>
          <w:b/>
          <w:bCs/>
          <w:color w:val="000000" w:themeColor="text1"/>
        </w:rPr>
        <w:t>Beoogd resultaat:</w:t>
      </w:r>
      <w:r w:rsidRPr="25E6A94E">
        <w:rPr>
          <w:rFonts w:eastAsia="Arial"/>
          <w:color w:val="000000" w:themeColor="text1"/>
        </w:rPr>
        <w:t xml:space="preserve"> Bij het onderzoeken van aanpassingen aan de huisvesting staat duurzaamheid voorop. Het gebouw zelf is duurzaam en het gebruik van het gebouw is duurzaam. De huisvesting past bij de doelstelling van de school om praktisch onderwijs te geven en samen te werken met de omgeving.</w:t>
      </w:r>
    </w:p>
    <w:p w14:paraId="67A6EC0D" w14:textId="1D1A40FB" w:rsidR="25E6A94E" w:rsidRDefault="25E6A94E">
      <w:r>
        <w:br w:type="page"/>
      </w:r>
    </w:p>
    <w:p w14:paraId="0087AD6A" w14:textId="53CFFDCD" w:rsidR="25E6A94E" w:rsidRDefault="25E6A94E" w:rsidP="25E6A94E">
      <w:pPr>
        <w:spacing w:line="259" w:lineRule="auto"/>
        <w:rPr>
          <w:rFonts w:eastAsia="Arial"/>
          <w:color w:val="000000" w:themeColor="text1"/>
        </w:rPr>
      </w:pPr>
    </w:p>
    <w:p w14:paraId="718F0ABE" w14:textId="3B3E5016" w:rsidR="5B8E4177" w:rsidRDefault="5B8E4177" w:rsidP="5B8E4177">
      <w:pPr>
        <w:spacing w:line="259" w:lineRule="auto"/>
      </w:pPr>
      <w:r w:rsidRPr="5B8E4177">
        <w:rPr>
          <w:rFonts w:eastAsia="Arial"/>
          <w:color w:val="000000" w:themeColor="text1"/>
        </w:rPr>
        <w:t>9. Kwaliteitszorg</w:t>
      </w:r>
    </w:p>
    <w:p w14:paraId="7A64F727" w14:textId="2429775E" w:rsidR="5BC1A195" w:rsidRDefault="5B8E4177" w:rsidP="5B8E4177">
      <w:pPr>
        <w:spacing w:line="259" w:lineRule="auto"/>
        <w:rPr>
          <w:b/>
          <w:bCs/>
          <w:color w:val="000000" w:themeColor="text1"/>
          <w:sz w:val="28"/>
          <w:szCs w:val="28"/>
        </w:rPr>
      </w:pPr>
      <w:r w:rsidRPr="5B8E4177">
        <w:rPr>
          <w:rFonts w:eastAsia="Arial"/>
          <w:b/>
          <w:bCs/>
          <w:color w:val="000000" w:themeColor="text1"/>
          <w:sz w:val="28"/>
          <w:szCs w:val="28"/>
        </w:rPr>
        <w:t xml:space="preserve"> De school werkt met hoge maar haalbare doelen voor de leerlingen.</w:t>
      </w:r>
      <w:r w:rsidR="00B45B7D">
        <w:rPr>
          <w:noProof/>
          <w:lang w:eastAsia="nl-NL"/>
        </w:rPr>
        <w:drawing>
          <wp:anchor distT="0" distB="0" distL="114300" distR="114300" simplePos="0" relativeHeight="251661312" behindDoc="0" locked="0" layoutInCell="1" allowOverlap="1" wp14:anchorId="234F638B" wp14:editId="4F95A840">
            <wp:simplePos x="0" y="0"/>
            <wp:positionH relativeFrom="margin">
              <wp:align>left</wp:align>
            </wp:positionH>
            <wp:positionV relativeFrom="paragraph">
              <wp:posOffset>188595</wp:posOffset>
            </wp:positionV>
            <wp:extent cx="1385570" cy="1337310"/>
            <wp:effectExtent l="0" t="0" r="5080" b="0"/>
            <wp:wrapSquare wrapText="bothSides"/>
            <wp:docPr id="691260153"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5570" cy="1337310"/>
                    </a:xfrm>
                    <a:prstGeom prst="rect">
                      <a:avLst/>
                    </a:prstGeom>
                  </pic:spPr>
                </pic:pic>
              </a:graphicData>
            </a:graphic>
            <wp14:sizeRelH relativeFrom="page">
              <wp14:pctWidth>0</wp14:pctWidth>
            </wp14:sizeRelH>
            <wp14:sizeRelV relativeFrom="page">
              <wp14:pctHeight>0</wp14:pctHeight>
            </wp14:sizeRelV>
          </wp:anchor>
        </w:drawing>
      </w:r>
    </w:p>
    <w:p w14:paraId="4CF8EE7D" w14:textId="77777777" w:rsidR="5B8E4177" w:rsidRDefault="5B8E4177" w:rsidP="5B8E4177">
      <w:pPr>
        <w:spacing w:line="259" w:lineRule="auto"/>
        <w:rPr>
          <w:rFonts w:eastAsia="Arial"/>
          <w:color w:val="000000" w:themeColor="text1"/>
        </w:rPr>
      </w:pPr>
    </w:p>
    <w:p w14:paraId="2B2FC5DF" w14:textId="18DEC336" w:rsidR="28BBF25E" w:rsidRDefault="25F38A30">
      <w:r>
        <w:t>Vier jaar geleden zijn we gaan werken volgens de uitgangspunten van Opbrengstgericht werken en hebben we doelen gesteld. Het is nu goed om deze doelen opnieuw te beoordelen en bekijken of deze nog voldoende passend zijn. Voor het vak rekenen is hiermee al een begin gemaakt. Ook willen we duidelijker verbeteringen afspreken wanneer deze doelen niet worden gehaald.</w:t>
      </w:r>
    </w:p>
    <w:tbl>
      <w:tblPr>
        <w:tblStyle w:val="Tabelraster"/>
        <w:tblW w:w="0" w:type="auto"/>
        <w:tblLook w:val="06A0" w:firstRow="1" w:lastRow="0" w:firstColumn="1" w:lastColumn="0" w:noHBand="1" w:noVBand="1"/>
      </w:tblPr>
      <w:tblGrid>
        <w:gridCol w:w="1802"/>
        <w:gridCol w:w="1804"/>
        <w:gridCol w:w="1829"/>
        <w:gridCol w:w="1829"/>
        <w:gridCol w:w="1798"/>
      </w:tblGrid>
      <w:tr w:rsidR="1E634ACE" w14:paraId="5A5A6BA3" w14:textId="77777777" w:rsidTr="25F38A30">
        <w:tc>
          <w:tcPr>
            <w:tcW w:w="1814" w:type="dxa"/>
          </w:tcPr>
          <w:p w14:paraId="3384D7D8" w14:textId="2B33510E" w:rsidR="1E634ACE" w:rsidRDefault="1E634ACE" w:rsidP="1E634ACE">
            <w:pPr>
              <w:rPr>
                <w:rFonts w:eastAsia="Arial"/>
              </w:rPr>
            </w:pPr>
            <w:proofErr w:type="spellStart"/>
            <w:r w:rsidRPr="1E634ACE">
              <w:rPr>
                <w:rFonts w:eastAsia="Arial"/>
              </w:rPr>
              <w:t>Verantw</w:t>
            </w:r>
            <w:proofErr w:type="spellEnd"/>
            <w:r w:rsidRPr="1E634ACE">
              <w:rPr>
                <w:rFonts w:eastAsia="Arial"/>
              </w:rPr>
              <w:t>.:</w:t>
            </w:r>
          </w:p>
        </w:tc>
        <w:tc>
          <w:tcPr>
            <w:tcW w:w="1814" w:type="dxa"/>
          </w:tcPr>
          <w:p w14:paraId="2173F7E1" w14:textId="0DAD1524" w:rsidR="1E634ACE" w:rsidRDefault="1E634ACE" w:rsidP="1E634ACE">
            <w:pPr>
              <w:rPr>
                <w:rFonts w:eastAsia="Arial"/>
              </w:rPr>
            </w:pPr>
            <w:r w:rsidRPr="1E634ACE">
              <w:rPr>
                <w:rFonts w:eastAsia="Arial"/>
              </w:rPr>
              <w:t>2019-2020</w:t>
            </w:r>
          </w:p>
        </w:tc>
        <w:tc>
          <w:tcPr>
            <w:tcW w:w="1814" w:type="dxa"/>
          </w:tcPr>
          <w:p w14:paraId="7D18D8D6" w14:textId="33867DC4" w:rsidR="1E634ACE" w:rsidRDefault="1E634ACE" w:rsidP="1E634ACE">
            <w:pPr>
              <w:rPr>
                <w:rFonts w:eastAsia="Arial"/>
              </w:rPr>
            </w:pPr>
            <w:r w:rsidRPr="1E634ACE">
              <w:rPr>
                <w:rFonts w:eastAsia="Arial"/>
              </w:rPr>
              <w:t>2020-2021</w:t>
            </w:r>
          </w:p>
        </w:tc>
        <w:tc>
          <w:tcPr>
            <w:tcW w:w="1814" w:type="dxa"/>
          </w:tcPr>
          <w:p w14:paraId="2EB10CFE" w14:textId="22DE8C1E" w:rsidR="1E634ACE" w:rsidRDefault="1E634ACE" w:rsidP="1E634ACE">
            <w:pPr>
              <w:rPr>
                <w:rFonts w:eastAsia="Arial"/>
              </w:rPr>
            </w:pPr>
            <w:r w:rsidRPr="1E634ACE">
              <w:rPr>
                <w:rFonts w:eastAsia="Arial"/>
              </w:rPr>
              <w:t>2021-2022</w:t>
            </w:r>
          </w:p>
        </w:tc>
        <w:tc>
          <w:tcPr>
            <w:tcW w:w="1814" w:type="dxa"/>
          </w:tcPr>
          <w:p w14:paraId="3C5EA375" w14:textId="68976686" w:rsidR="1E634ACE" w:rsidRDefault="1E634ACE" w:rsidP="1E634ACE">
            <w:pPr>
              <w:rPr>
                <w:rFonts w:eastAsia="Arial"/>
              </w:rPr>
            </w:pPr>
            <w:r w:rsidRPr="1E634ACE">
              <w:rPr>
                <w:rFonts w:eastAsia="Arial"/>
              </w:rPr>
              <w:t>2022-2023</w:t>
            </w:r>
          </w:p>
        </w:tc>
      </w:tr>
      <w:tr w:rsidR="1E634ACE" w14:paraId="215D2EA1" w14:textId="77777777" w:rsidTr="25F38A30">
        <w:tc>
          <w:tcPr>
            <w:tcW w:w="1814" w:type="dxa"/>
          </w:tcPr>
          <w:p w14:paraId="2344BA98" w14:textId="0D2C4E3A" w:rsidR="1E634ACE" w:rsidRDefault="1E634ACE" w:rsidP="1E634ACE">
            <w:pPr>
              <w:rPr>
                <w:rFonts w:eastAsia="Arial"/>
              </w:rPr>
            </w:pPr>
            <w:r w:rsidRPr="1E634ACE">
              <w:rPr>
                <w:rFonts w:eastAsia="Arial"/>
              </w:rPr>
              <w:t xml:space="preserve">Werkgroep </w:t>
            </w:r>
          </w:p>
          <w:p w14:paraId="41FAA4F9" w14:textId="0B2DAC3A" w:rsidR="1E634ACE" w:rsidRDefault="1E634ACE" w:rsidP="1E634ACE">
            <w:pPr>
              <w:rPr>
                <w:rFonts w:eastAsia="Arial"/>
              </w:rPr>
            </w:pPr>
          </w:p>
        </w:tc>
        <w:tc>
          <w:tcPr>
            <w:tcW w:w="1814" w:type="dxa"/>
          </w:tcPr>
          <w:p w14:paraId="56BE159C" w14:textId="11C210C3" w:rsidR="1E634ACE" w:rsidRDefault="470F9522" w:rsidP="470F9522">
            <w:pPr>
              <w:rPr>
                <w:rFonts w:eastAsia="Arial"/>
                <w:sz w:val="20"/>
                <w:szCs w:val="20"/>
              </w:rPr>
            </w:pPr>
            <w:r w:rsidRPr="470F9522">
              <w:rPr>
                <w:rFonts w:eastAsia="Arial"/>
                <w:sz w:val="20"/>
                <w:szCs w:val="20"/>
              </w:rPr>
              <w:t>Opfrissen en verbeteren</w:t>
            </w:r>
          </w:p>
          <w:p w14:paraId="654A8D1B" w14:textId="2B896AD5" w:rsidR="1E634ACE" w:rsidRDefault="1E634ACE" w:rsidP="470F9522">
            <w:pPr>
              <w:rPr>
                <w:rFonts w:eastAsia="Arial"/>
                <w:sz w:val="20"/>
                <w:szCs w:val="20"/>
              </w:rPr>
            </w:pPr>
          </w:p>
          <w:p w14:paraId="574385A7" w14:textId="1EA7C612" w:rsidR="1E634ACE" w:rsidRDefault="470F9522" w:rsidP="470F9522">
            <w:pPr>
              <w:rPr>
                <w:rFonts w:eastAsia="Arial"/>
                <w:sz w:val="20"/>
                <w:szCs w:val="20"/>
              </w:rPr>
            </w:pPr>
            <w:r w:rsidRPr="470F9522">
              <w:rPr>
                <w:rFonts w:eastAsia="Arial"/>
                <w:sz w:val="20"/>
                <w:szCs w:val="20"/>
              </w:rPr>
              <w:t>OGW/HGW</w:t>
            </w:r>
          </w:p>
          <w:p w14:paraId="1907417B" w14:textId="23D9DE25" w:rsidR="1E634ACE" w:rsidRDefault="470F9522" w:rsidP="470F9522">
            <w:pPr>
              <w:rPr>
                <w:rFonts w:eastAsia="Arial"/>
                <w:sz w:val="20"/>
                <w:szCs w:val="20"/>
              </w:rPr>
            </w:pPr>
            <w:r w:rsidRPr="470F9522">
              <w:rPr>
                <w:rFonts w:eastAsia="Arial"/>
                <w:sz w:val="20"/>
                <w:szCs w:val="20"/>
              </w:rPr>
              <w:t>Herijken doelen</w:t>
            </w:r>
          </w:p>
          <w:p w14:paraId="54A468E0" w14:textId="7BEBF585" w:rsidR="470F9522" w:rsidRDefault="470F9522" w:rsidP="470F9522">
            <w:pPr>
              <w:rPr>
                <w:rFonts w:eastAsia="Arial"/>
                <w:sz w:val="20"/>
                <w:szCs w:val="20"/>
              </w:rPr>
            </w:pPr>
            <w:r w:rsidRPr="470F9522">
              <w:rPr>
                <w:rFonts w:eastAsia="Arial"/>
                <w:sz w:val="20"/>
                <w:szCs w:val="20"/>
              </w:rPr>
              <w:t>Rekenen en spelling</w:t>
            </w:r>
          </w:p>
          <w:p w14:paraId="0A579FAB" w14:textId="1765F583" w:rsidR="470F9522" w:rsidRDefault="470F9522" w:rsidP="470F9522">
            <w:pPr>
              <w:rPr>
                <w:rFonts w:eastAsia="Arial"/>
                <w:sz w:val="20"/>
                <w:szCs w:val="20"/>
              </w:rPr>
            </w:pPr>
          </w:p>
          <w:p w14:paraId="7A131171" w14:textId="4E54F011" w:rsidR="1E634ACE" w:rsidRDefault="470F9522" w:rsidP="470F9522">
            <w:pPr>
              <w:rPr>
                <w:rFonts w:eastAsia="Arial"/>
                <w:sz w:val="20"/>
                <w:szCs w:val="20"/>
              </w:rPr>
            </w:pPr>
            <w:r w:rsidRPr="470F9522">
              <w:rPr>
                <w:rFonts w:eastAsia="Arial"/>
                <w:sz w:val="20"/>
                <w:szCs w:val="20"/>
              </w:rPr>
              <w:t>Schrijven onderwijsplan per vak</w:t>
            </w:r>
          </w:p>
          <w:p w14:paraId="5EB7C16A" w14:textId="62B0763F" w:rsidR="470F9522" w:rsidRDefault="470F9522" w:rsidP="470F9522">
            <w:pPr>
              <w:rPr>
                <w:rFonts w:eastAsia="Arial"/>
                <w:sz w:val="20"/>
                <w:szCs w:val="20"/>
              </w:rPr>
            </w:pPr>
          </w:p>
          <w:p w14:paraId="52060395" w14:textId="0B60AAAD" w:rsidR="1E634ACE" w:rsidRDefault="470F9522" w:rsidP="470F9522">
            <w:pPr>
              <w:rPr>
                <w:rFonts w:eastAsia="Arial"/>
                <w:sz w:val="20"/>
                <w:szCs w:val="20"/>
              </w:rPr>
            </w:pPr>
            <w:r w:rsidRPr="470F9522">
              <w:rPr>
                <w:rFonts w:eastAsia="Arial"/>
                <w:sz w:val="20"/>
                <w:szCs w:val="20"/>
              </w:rPr>
              <w:t>Analyseren toetsen</w:t>
            </w:r>
          </w:p>
        </w:tc>
        <w:tc>
          <w:tcPr>
            <w:tcW w:w="1814" w:type="dxa"/>
          </w:tcPr>
          <w:p w14:paraId="5D9CF714" w14:textId="6E133D2B" w:rsidR="1E634ACE" w:rsidRDefault="5CD8E4B3" w:rsidP="5CD8E4B3">
            <w:pPr>
              <w:rPr>
                <w:rFonts w:eastAsia="Arial"/>
                <w:sz w:val="20"/>
                <w:szCs w:val="20"/>
              </w:rPr>
            </w:pPr>
            <w:r w:rsidRPr="5CD8E4B3">
              <w:rPr>
                <w:rFonts w:eastAsia="Arial"/>
                <w:sz w:val="20"/>
                <w:szCs w:val="20"/>
              </w:rPr>
              <w:t xml:space="preserve">Opbrengstgericht en </w:t>
            </w:r>
            <w:proofErr w:type="spellStart"/>
            <w:r w:rsidRPr="5CD8E4B3">
              <w:rPr>
                <w:rFonts w:eastAsia="Arial"/>
                <w:sz w:val="20"/>
                <w:szCs w:val="20"/>
              </w:rPr>
              <w:t>Groepsplanloos</w:t>
            </w:r>
            <w:proofErr w:type="spellEnd"/>
          </w:p>
          <w:p w14:paraId="0EF62BE1" w14:textId="236E3D7F" w:rsidR="1E634ACE" w:rsidRDefault="25F38A30" w:rsidP="25F38A30">
            <w:pPr>
              <w:rPr>
                <w:rFonts w:eastAsia="Arial"/>
                <w:sz w:val="20"/>
                <w:szCs w:val="20"/>
              </w:rPr>
            </w:pPr>
            <w:r w:rsidRPr="25F38A30">
              <w:rPr>
                <w:rFonts w:eastAsia="Arial"/>
                <w:sz w:val="20"/>
                <w:szCs w:val="20"/>
              </w:rPr>
              <w:t>werken met duidelijke verbeterafspraken op school- en groepsniveau</w:t>
            </w:r>
          </w:p>
          <w:p w14:paraId="74A367AA" w14:textId="275353BA" w:rsidR="1E634ACE" w:rsidRDefault="1E634ACE" w:rsidP="470F9522">
            <w:pPr>
              <w:rPr>
                <w:rFonts w:eastAsia="Arial"/>
                <w:sz w:val="20"/>
                <w:szCs w:val="20"/>
              </w:rPr>
            </w:pPr>
          </w:p>
          <w:p w14:paraId="0E7045E3" w14:textId="38DC1E3E" w:rsidR="1E634ACE" w:rsidRDefault="470F9522" w:rsidP="470F9522">
            <w:pPr>
              <w:rPr>
                <w:rFonts w:eastAsia="Arial"/>
                <w:sz w:val="20"/>
                <w:szCs w:val="20"/>
              </w:rPr>
            </w:pPr>
            <w:r w:rsidRPr="470F9522">
              <w:rPr>
                <w:rFonts w:eastAsia="Arial"/>
                <w:sz w:val="20"/>
                <w:szCs w:val="20"/>
              </w:rPr>
              <w:t>Bijstellen onderwijsplan</w:t>
            </w:r>
          </w:p>
          <w:p w14:paraId="57793F1A" w14:textId="52D25DFC" w:rsidR="1E634ACE" w:rsidRDefault="1E634ACE" w:rsidP="470F9522">
            <w:pPr>
              <w:rPr>
                <w:rFonts w:eastAsia="Arial"/>
                <w:sz w:val="20"/>
                <w:szCs w:val="20"/>
              </w:rPr>
            </w:pPr>
          </w:p>
          <w:p w14:paraId="3722AFB7" w14:textId="0B60AAAD" w:rsidR="1E634ACE" w:rsidRDefault="470F9522" w:rsidP="470F9522">
            <w:pPr>
              <w:rPr>
                <w:rFonts w:eastAsia="Arial"/>
                <w:sz w:val="20"/>
                <w:szCs w:val="20"/>
              </w:rPr>
            </w:pPr>
            <w:r w:rsidRPr="470F9522">
              <w:rPr>
                <w:rFonts w:eastAsia="Arial"/>
                <w:sz w:val="20"/>
                <w:szCs w:val="20"/>
              </w:rPr>
              <w:t>Analyseren toetsen</w:t>
            </w:r>
          </w:p>
          <w:p w14:paraId="5C140416" w14:textId="7AC5354C" w:rsidR="1E634ACE" w:rsidRDefault="1E634ACE" w:rsidP="470F9522">
            <w:pPr>
              <w:rPr>
                <w:rFonts w:eastAsia="Arial"/>
                <w:sz w:val="20"/>
                <w:szCs w:val="20"/>
              </w:rPr>
            </w:pPr>
          </w:p>
        </w:tc>
        <w:tc>
          <w:tcPr>
            <w:tcW w:w="1814" w:type="dxa"/>
          </w:tcPr>
          <w:p w14:paraId="72FE95CB" w14:textId="60FBB142" w:rsidR="1E634ACE" w:rsidRDefault="5CD8E4B3" w:rsidP="5CD8E4B3">
            <w:pPr>
              <w:rPr>
                <w:rFonts w:eastAsia="Arial"/>
                <w:sz w:val="20"/>
                <w:szCs w:val="20"/>
              </w:rPr>
            </w:pPr>
            <w:r w:rsidRPr="5CD8E4B3">
              <w:rPr>
                <w:rFonts w:eastAsia="Arial"/>
                <w:sz w:val="20"/>
                <w:szCs w:val="20"/>
              </w:rPr>
              <w:t xml:space="preserve">Opbrengstgericht en </w:t>
            </w:r>
            <w:proofErr w:type="spellStart"/>
            <w:r w:rsidRPr="5CD8E4B3">
              <w:rPr>
                <w:rFonts w:eastAsia="Arial"/>
                <w:sz w:val="20"/>
                <w:szCs w:val="20"/>
              </w:rPr>
              <w:t>Groepsplanloos</w:t>
            </w:r>
            <w:proofErr w:type="spellEnd"/>
          </w:p>
          <w:p w14:paraId="183A7F12" w14:textId="3C2B6363" w:rsidR="1E634ACE" w:rsidRDefault="25F38A30" w:rsidP="25F38A30">
            <w:pPr>
              <w:rPr>
                <w:rFonts w:eastAsia="Arial"/>
                <w:sz w:val="20"/>
                <w:szCs w:val="20"/>
              </w:rPr>
            </w:pPr>
            <w:r w:rsidRPr="25F38A30">
              <w:rPr>
                <w:rFonts w:eastAsia="Arial"/>
                <w:sz w:val="20"/>
                <w:szCs w:val="20"/>
              </w:rPr>
              <w:t>werken met duidelijke verbeterafspraken op school- en groepsniveau</w:t>
            </w:r>
          </w:p>
          <w:p w14:paraId="5996B543" w14:textId="67804C56" w:rsidR="1E634ACE" w:rsidRDefault="1E634ACE" w:rsidP="470F9522">
            <w:pPr>
              <w:rPr>
                <w:rFonts w:eastAsia="Arial"/>
                <w:sz w:val="20"/>
                <w:szCs w:val="20"/>
              </w:rPr>
            </w:pPr>
          </w:p>
          <w:p w14:paraId="490AA46D" w14:textId="0B60AAAD" w:rsidR="1E634ACE" w:rsidRDefault="470F9522" w:rsidP="470F9522">
            <w:pPr>
              <w:rPr>
                <w:rFonts w:eastAsia="Arial"/>
                <w:sz w:val="20"/>
                <w:szCs w:val="20"/>
              </w:rPr>
            </w:pPr>
            <w:r w:rsidRPr="470F9522">
              <w:rPr>
                <w:rFonts w:eastAsia="Arial"/>
                <w:sz w:val="20"/>
                <w:szCs w:val="20"/>
              </w:rPr>
              <w:t>Analyseren toetsen</w:t>
            </w:r>
          </w:p>
          <w:p w14:paraId="7C0C791C" w14:textId="40B9E65F" w:rsidR="1E634ACE" w:rsidRDefault="1E634ACE" w:rsidP="470F9522">
            <w:pPr>
              <w:rPr>
                <w:rFonts w:eastAsia="Arial"/>
                <w:sz w:val="20"/>
                <w:szCs w:val="20"/>
              </w:rPr>
            </w:pPr>
          </w:p>
          <w:p w14:paraId="4885C8BD" w14:textId="248A7779" w:rsidR="1E634ACE" w:rsidRDefault="1E634ACE" w:rsidP="470F9522">
            <w:pPr>
              <w:rPr>
                <w:rFonts w:eastAsia="Arial"/>
                <w:sz w:val="20"/>
                <w:szCs w:val="20"/>
              </w:rPr>
            </w:pPr>
          </w:p>
        </w:tc>
        <w:tc>
          <w:tcPr>
            <w:tcW w:w="1814" w:type="dxa"/>
          </w:tcPr>
          <w:p w14:paraId="0626EBA7" w14:textId="2C66BB40" w:rsidR="1E634ACE" w:rsidRDefault="470F9522" w:rsidP="470F9522">
            <w:pPr>
              <w:rPr>
                <w:rFonts w:eastAsia="Arial"/>
                <w:sz w:val="20"/>
                <w:szCs w:val="20"/>
              </w:rPr>
            </w:pPr>
            <w:r w:rsidRPr="470F9522">
              <w:rPr>
                <w:rFonts w:eastAsia="Arial"/>
                <w:sz w:val="20"/>
                <w:szCs w:val="20"/>
              </w:rPr>
              <w:t>Opnieuw Herijken doelen</w:t>
            </w:r>
          </w:p>
          <w:p w14:paraId="2F82D40C" w14:textId="64B6A926" w:rsidR="1E634ACE" w:rsidRDefault="1E634ACE" w:rsidP="470F9522">
            <w:pPr>
              <w:rPr>
                <w:rFonts w:eastAsia="Arial"/>
                <w:sz w:val="20"/>
                <w:szCs w:val="20"/>
              </w:rPr>
            </w:pPr>
          </w:p>
          <w:p w14:paraId="28DCF908" w14:textId="0B60AAAD" w:rsidR="1E634ACE" w:rsidRDefault="470F9522" w:rsidP="470F9522">
            <w:pPr>
              <w:rPr>
                <w:rFonts w:eastAsia="Arial"/>
                <w:sz w:val="20"/>
                <w:szCs w:val="20"/>
              </w:rPr>
            </w:pPr>
            <w:r w:rsidRPr="470F9522">
              <w:rPr>
                <w:rFonts w:eastAsia="Arial"/>
                <w:sz w:val="20"/>
                <w:szCs w:val="20"/>
              </w:rPr>
              <w:t>Analyseren toetsen</w:t>
            </w:r>
          </w:p>
          <w:p w14:paraId="24D41508" w14:textId="7D8E1FC4" w:rsidR="1E634ACE" w:rsidRDefault="1E634ACE" w:rsidP="470F9522">
            <w:pPr>
              <w:rPr>
                <w:rFonts w:eastAsia="Arial"/>
                <w:sz w:val="20"/>
                <w:szCs w:val="20"/>
              </w:rPr>
            </w:pPr>
          </w:p>
        </w:tc>
      </w:tr>
    </w:tbl>
    <w:p w14:paraId="5F24AAF6" w14:textId="27956104" w:rsidR="1E634ACE" w:rsidRDefault="25F38A30" w:rsidP="25F38A30">
      <w:pPr>
        <w:spacing w:line="259" w:lineRule="auto"/>
        <w:rPr>
          <w:rFonts w:eastAsia="Arial"/>
          <w:color w:val="000000" w:themeColor="text1"/>
        </w:rPr>
      </w:pPr>
      <w:r w:rsidRPr="25F38A30">
        <w:rPr>
          <w:rFonts w:eastAsia="Arial"/>
          <w:b/>
          <w:bCs/>
          <w:color w:val="000000" w:themeColor="text1"/>
        </w:rPr>
        <w:t>Beoogd resultaat:</w:t>
      </w:r>
      <w:r w:rsidRPr="25F38A30">
        <w:rPr>
          <w:rFonts w:eastAsia="Arial"/>
          <w:color w:val="000000" w:themeColor="text1"/>
        </w:rPr>
        <w:t xml:space="preserve"> De school stelt hoge, haalbare doelen en de groepen behalen de gestelde doelen. Als tussentijdse doelen niet worden gehaald wordt het onderwijs aangepast. De school volgt de onderwijsresultaten goed en stelt op basis daarvan het onderwijs bij. Er is een cyclisch proces van onderwijsverbetering. De huidige cyclus van Opbrengstgericht werken is goed en wordt verbeterd. </w:t>
      </w:r>
    </w:p>
    <w:p w14:paraId="3DFB1905" w14:textId="79D3A75F" w:rsidR="25E6A94E" w:rsidRDefault="25E6A94E">
      <w:r>
        <w:br w:type="page"/>
      </w:r>
    </w:p>
    <w:p w14:paraId="6FE8ABDF" w14:textId="5D358D43" w:rsidR="25E6A94E" w:rsidRDefault="25E6A94E" w:rsidP="25E6A94E">
      <w:pPr>
        <w:spacing w:line="259" w:lineRule="auto"/>
        <w:rPr>
          <w:rFonts w:eastAsia="Arial"/>
          <w:color w:val="000000" w:themeColor="text1"/>
        </w:rPr>
      </w:pPr>
    </w:p>
    <w:p w14:paraId="3CC93570" w14:textId="1BEAEF4A" w:rsidR="5B8E4177" w:rsidRDefault="5B8E4177" w:rsidP="5B8E4177">
      <w:pPr>
        <w:spacing w:line="259" w:lineRule="auto"/>
        <w:rPr>
          <w:rFonts w:eastAsia="Arial"/>
          <w:b/>
          <w:bCs/>
          <w:color w:val="000000" w:themeColor="text1"/>
          <w:sz w:val="28"/>
          <w:szCs w:val="28"/>
        </w:rPr>
      </w:pPr>
      <w:r w:rsidRPr="5B8E4177">
        <w:rPr>
          <w:rFonts w:eastAsia="Arial"/>
          <w:color w:val="000000" w:themeColor="text1"/>
        </w:rPr>
        <w:t>10. ICT-Onderwijs</w:t>
      </w:r>
    </w:p>
    <w:p w14:paraId="0CD54759" w14:textId="79B591C9" w:rsidR="5BC1A195" w:rsidRDefault="5B8E4177" w:rsidP="5B8E4177">
      <w:pPr>
        <w:spacing w:line="259" w:lineRule="auto"/>
        <w:rPr>
          <w:rFonts w:eastAsia="Arial"/>
          <w:b/>
          <w:bCs/>
          <w:color w:val="000000" w:themeColor="text1"/>
          <w:sz w:val="28"/>
          <w:szCs w:val="28"/>
        </w:rPr>
      </w:pPr>
      <w:r w:rsidRPr="5B8E4177">
        <w:rPr>
          <w:rFonts w:eastAsia="Arial"/>
          <w:b/>
          <w:bCs/>
          <w:color w:val="000000" w:themeColor="text1"/>
          <w:sz w:val="28"/>
          <w:szCs w:val="28"/>
        </w:rPr>
        <w:t>Onderwijs versterkt de ICT- vaardigheden en de ICT-vaardigheden versterken het onderwijs.</w:t>
      </w:r>
      <w:r w:rsidR="00B45B7D">
        <w:rPr>
          <w:noProof/>
          <w:lang w:eastAsia="nl-NL"/>
        </w:rPr>
        <w:drawing>
          <wp:anchor distT="0" distB="0" distL="114300" distR="114300" simplePos="0" relativeHeight="251662336" behindDoc="0" locked="0" layoutInCell="1" allowOverlap="1" wp14:anchorId="2A4D1DE3" wp14:editId="77C59E41">
            <wp:simplePos x="0" y="0"/>
            <wp:positionH relativeFrom="margin">
              <wp:align>left</wp:align>
            </wp:positionH>
            <wp:positionV relativeFrom="paragraph">
              <wp:posOffset>188595</wp:posOffset>
            </wp:positionV>
            <wp:extent cx="1330325" cy="1207135"/>
            <wp:effectExtent l="0" t="0" r="3175" b="0"/>
            <wp:wrapSquare wrapText="bothSides"/>
            <wp:docPr id="1642200505"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0325" cy="1207135"/>
                    </a:xfrm>
                    <a:prstGeom prst="rect">
                      <a:avLst/>
                    </a:prstGeom>
                  </pic:spPr>
                </pic:pic>
              </a:graphicData>
            </a:graphic>
            <wp14:sizeRelH relativeFrom="page">
              <wp14:pctWidth>0</wp14:pctWidth>
            </wp14:sizeRelH>
            <wp14:sizeRelV relativeFrom="page">
              <wp14:pctHeight>0</wp14:pctHeight>
            </wp14:sizeRelV>
          </wp:anchor>
        </w:drawing>
      </w:r>
    </w:p>
    <w:p w14:paraId="5FD9CAE2" w14:textId="77777777" w:rsidR="5B8E4177" w:rsidRDefault="5B8E4177" w:rsidP="5B8E4177">
      <w:pPr>
        <w:spacing w:line="259" w:lineRule="auto"/>
        <w:rPr>
          <w:rFonts w:eastAsia="Arial"/>
          <w:color w:val="000000" w:themeColor="text1"/>
        </w:rPr>
      </w:pPr>
    </w:p>
    <w:p w14:paraId="169EA7AA" w14:textId="7CA0348C" w:rsidR="28BBF25E" w:rsidRDefault="28BBF25E">
      <w:r>
        <w:t>We zijn gewend om lesmethodes die geschreven zijn voor de gemiddelde basisschoolleerling aan te passen aan onze doelgroep. ICT kan een middel zijn om ons te helpen bij deze aanpassingen. Daarnaast is onderwijs over ICT zelf ook wenselijk.</w:t>
      </w:r>
    </w:p>
    <w:tbl>
      <w:tblPr>
        <w:tblStyle w:val="Tabelraster"/>
        <w:tblW w:w="0" w:type="auto"/>
        <w:tblLook w:val="06A0" w:firstRow="1" w:lastRow="0" w:firstColumn="1" w:lastColumn="0" w:noHBand="1" w:noVBand="1"/>
      </w:tblPr>
      <w:tblGrid>
        <w:gridCol w:w="1649"/>
        <w:gridCol w:w="1695"/>
        <w:gridCol w:w="2552"/>
        <w:gridCol w:w="1695"/>
        <w:gridCol w:w="1471"/>
      </w:tblGrid>
      <w:tr w:rsidR="1E634ACE" w14:paraId="04840848" w14:textId="77777777" w:rsidTr="470F9522">
        <w:tc>
          <w:tcPr>
            <w:tcW w:w="1814" w:type="dxa"/>
          </w:tcPr>
          <w:p w14:paraId="4DCAA49E" w14:textId="2B33510E" w:rsidR="1E634ACE" w:rsidRDefault="1E634ACE" w:rsidP="1E634ACE">
            <w:pPr>
              <w:rPr>
                <w:rFonts w:eastAsia="Arial"/>
              </w:rPr>
            </w:pPr>
            <w:proofErr w:type="spellStart"/>
            <w:r w:rsidRPr="1E634ACE">
              <w:rPr>
                <w:rFonts w:eastAsia="Arial"/>
              </w:rPr>
              <w:t>Verantw</w:t>
            </w:r>
            <w:proofErr w:type="spellEnd"/>
            <w:r w:rsidRPr="1E634ACE">
              <w:rPr>
                <w:rFonts w:eastAsia="Arial"/>
              </w:rPr>
              <w:t>.:</w:t>
            </w:r>
          </w:p>
        </w:tc>
        <w:tc>
          <w:tcPr>
            <w:tcW w:w="1814" w:type="dxa"/>
          </w:tcPr>
          <w:p w14:paraId="2F1E1DBE" w14:textId="0DAD1524" w:rsidR="1E634ACE" w:rsidRDefault="1E634ACE" w:rsidP="1E634ACE">
            <w:pPr>
              <w:rPr>
                <w:rFonts w:eastAsia="Arial"/>
              </w:rPr>
            </w:pPr>
            <w:r w:rsidRPr="1E634ACE">
              <w:rPr>
                <w:rFonts w:eastAsia="Arial"/>
              </w:rPr>
              <w:t>2019-2020</w:t>
            </w:r>
          </w:p>
        </w:tc>
        <w:tc>
          <w:tcPr>
            <w:tcW w:w="1814" w:type="dxa"/>
          </w:tcPr>
          <w:p w14:paraId="6458A75F" w14:textId="33867DC4" w:rsidR="1E634ACE" w:rsidRDefault="1E634ACE" w:rsidP="1E634ACE">
            <w:pPr>
              <w:rPr>
                <w:rFonts w:eastAsia="Arial"/>
              </w:rPr>
            </w:pPr>
            <w:r w:rsidRPr="1E634ACE">
              <w:rPr>
                <w:rFonts w:eastAsia="Arial"/>
              </w:rPr>
              <w:t>2020-2021</w:t>
            </w:r>
          </w:p>
        </w:tc>
        <w:tc>
          <w:tcPr>
            <w:tcW w:w="1814" w:type="dxa"/>
          </w:tcPr>
          <w:p w14:paraId="4C91499F" w14:textId="22DE8C1E" w:rsidR="1E634ACE" w:rsidRDefault="1E634ACE" w:rsidP="1E634ACE">
            <w:pPr>
              <w:rPr>
                <w:rFonts w:eastAsia="Arial"/>
              </w:rPr>
            </w:pPr>
            <w:r w:rsidRPr="1E634ACE">
              <w:rPr>
                <w:rFonts w:eastAsia="Arial"/>
              </w:rPr>
              <w:t>2021-2022</w:t>
            </w:r>
          </w:p>
        </w:tc>
        <w:tc>
          <w:tcPr>
            <w:tcW w:w="1814" w:type="dxa"/>
          </w:tcPr>
          <w:p w14:paraId="6DC7FB39" w14:textId="68976686" w:rsidR="1E634ACE" w:rsidRDefault="1E634ACE" w:rsidP="1E634ACE">
            <w:pPr>
              <w:rPr>
                <w:rFonts w:eastAsia="Arial"/>
              </w:rPr>
            </w:pPr>
            <w:r w:rsidRPr="1E634ACE">
              <w:rPr>
                <w:rFonts w:eastAsia="Arial"/>
              </w:rPr>
              <w:t>2022-2023</w:t>
            </w:r>
          </w:p>
        </w:tc>
      </w:tr>
      <w:tr w:rsidR="1E634ACE" w14:paraId="3D7A90D9" w14:textId="77777777" w:rsidTr="470F9522">
        <w:tc>
          <w:tcPr>
            <w:tcW w:w="1814" w:type="dxa"/>
          </w:tcPr>
          <w:p w14:paraId="2AA64F3B" w14:textId="1D7D386F" w:rsidR="1E634ACE" w:rsidRDefault="1E634ACE" w:rsidP="1E634ACE">
            <w:pPr>
              <w:rPr>
                <w:rFonts w:eastAsia="Arial"/>
              </w:rPr>
            </w:pPr>
            <w:r w:rsidRPr="1E634ACE">
              <w:rPr>
                <w:rFonts w:eastAsia="Arial"/>
              </w:rPr>
              <w:t xml:space="preserve">Werkgroep </w:t>
            </w:r>
          </w:p>
          <w:p w14:paraId="16F06706" w14:textId="484F26AC" w:rsidR="1E634ACE" w:rsidRDefault="1E634ACE" w:rsidP="1E634ACE">
            <w:pPr>
              <w:rPr>
                <w:rFonts w:eastAsia="Arial"/>
              </w:rPr>
            </w:pPr>
          </w:p>
          <w:p w14:paraId="64BCBAB7" w14:textId="3229A099" w:rsidR="1E634ACE" w:rsidRDefault="1E634ACE" w:rsidP="1E634ACE">
            <w:pPr>
              <w:rPr>
                <w:rFonts w:eastAsia="Arial"/>
              </w:rPr>
            </w:pPr>
          </w:p>
          <w:p w14:paraId="2CFF5397" w14:textId="68FD943A" w:rsidR="1E634ACE" w:rsidRDefault="1E634ACE" w:rsidP="6131A363">
            <w:pPr>
              <w:rPr>
                <w:rFonts w:eastAsia="Arial"/>
                <w:sz w:val="20"/>
                <w:szCs w:val="20"/>
              </w:rPr>
            </w:pPr>
          </w:p>
        </w:tc>
        <w:tc>
          <w:tcPr>
            <w:tcW w:w="1814" w:type="dxa"/>
          </w:tcPr>
          <w:p w14:paraId="22CBDC5F" w14:textId="4AD3BABD" w:rsidR="6131A363" w:rsidRDefault="470F9522" w:rsidP="470F9522">
            <w:pPr>
              <w:rPr>
                <w:rFonts w:eastAsia="Arial"/>
                <w:sz w:val="20"/>
                <w:szCs w:val="20"/>
              </w:rPr>
            </w:pPr>
            <w:r w:rsidRPr="470F9522">
              <w:rPr>
                <w:rFonts w:eastAsia="Arial"/>
                <w:sz w:val="20"/>
                <w:szCs w:val="20"/>
              </w:rPr>
              <w:t>Keuze maken en starten</w:t>
            </w:r>
          </w:p>
          <w:p w14:paraId="705AF122" w14:textId="5DB923BD" w:rsidR="1E634ACE" w:rsidRDefault="1E634ACE" w:rsidP="470F9522">
            <w:pPr>
              <w:rPr>
                <w:rFonts w:eastAsia="Arial"/>
                <w:sz w:val="20"/>
                <w:szCs w:val="20"/>
              </w:rPr>
            </w:pPr>
          </w:p>
          <w:p w14:paraId="2F4C26AE" w14:textId="6B2726FF" w:rsidR="1E634ACE" w:rsidRDefault="470F9522" w:rsidP="470F9522">
            <w:pPr>
              <w:rPr>
                <w:rFonts w:eastAsia="Arial"/>
                <w:sz w:val="20"/>
                <w:szCs w:val="20"/>
              </w:rPr>
            </w:pPr>
            <w:r w:rsidRPr="470F9522">
              <w:rPr>
                <w:rFonts w:eastAsia="Arial"/>
                <w:sz w:val="20"/>
                <w:szCs w:val="20"/>
              </w:rPr>
              <w:t>Mediawijsheid</w:t>
            </w:r>
          </w:p>
          <w:p w14:paraId="3B45CB01" w14:textId="26FBDD57" w:rsidR="1E634ACE" w:rsidRDefault="1E634ACE" w:rsidP="470F9522">
            <w:pPr>
              <w:rPr>
                <w:rFonts w:eastAsia="Arial"/>
                <w:sz w:val="20"/>
                <w:szCs w:val="20"/>
              </w:rPr>
            </w:pPr>
          </w:p>
          <w:p w14:paraId="1AF4E7DA" w14:textId="24FFF655" w:rsidR="1E634ACE" w:rsidRDefault="470F9522" w:rsidP="470F9522">
            <w:pPr>
              <w:rPr>
                <w:rFonts w:eastAsia="Arial"/>
                <w:sz w:val="20"/>
                <w:szCs w:val="20"/>
              </w:rPr>
            </w:pPr>
            <w:proofErr w:type="spellStart"/>
            <w:r w:rsidRPr="470F9522">
              <w:rPr>
                <w:rFonts w:eastAsia="Arial"/>
                <w:sz w:val="20"/>
                <w:szCs w:val="20"/>
              </w:rPr>
              <w:t>Computational</w:t>
            </w:r>
            <w:proofErr w:type="spellEnd"/>
            <w:r w:rsidRPr="470F9522">
              <w:rPr>
                <w:rFonts w:eastAsia="Arial"/>
                <w:sz w:val="20"/>
                <w:szCs w:val="20"/>
              </w:rPr>
              <w:t xml:space="preserve"> Thinking</w:t>
            </w:r>
          </w:p>
        </w:tc>
        <w:tc>
          <w:tcPr>
            <w:tcW w:w="1814" w:type="dxa"/>
          </w:tcPr>
          <w:p w14:paraId="13FC2B6E" w14:textId="52E5A936" w:rsidR="1E634ACE" w:rsidRDefault="470F9522" w:rsidP="470F9522">
            <w:pPr>
              <w:rPr>
                <w:rFonts w:eastAsia="Arial"/>
                <w:sz w:val="20"/>
                <w:szCs w:val="20"/>
              </w:rPr>
            </w:pPr>
            <w:r w:rsidRPr="470F9522">
              <w:rPr>
                <w:rFonts w:eastAsia="Arial"/>
                <w:sz w:val="20"/>
                <w:szCs w:val="20"/>
              </w:rPr>
              <w:t>Borgen ICT-plan</w:t>
            </w:r>
          </w:p>
          <w:p w14:paraId="3A206173" w14:textId="43689FC1" w:rsidR="1E634ACE" w:rsidRDefault="1E634ACE" w:rsidP="470F9522">
            <w:pPr>
              <w:rPr>
                <w:rFonts w:eastAsia="Arial"/>
                <w:sz w:val="20"/>
                <w:szCs w:val="20"/>
              </w:rPr>
            </w:pPr>
          </w:p>
          <w:p w14:paraId="5F6E0B66" w14:textId="00FD517E" w:rsidR="1E634ACE" w:rsidRDefault="470F9522" w:rsidP="470F9522">
            <w:pPr>
              <w:rPr>
                <w:rFonts w:eastAsia="Arial"/>
                <w:sz w:val="20"/>
                <w:szCs w:val="20"/>
              </w:rPr>
            </w:pPr>
            <w:r w:rsidRPr="470F9522">
              <w:rPr>
                <w:rFonts w:eastAsia="Arial"/>
                <w:sz w:val="20"/>
                <w:szCs w:val="20"/>
              </w:rPr>
              <w:t>Gebruik bij rekenen</w:t>
            </w:r>
          </w:p>
          <w:p w14:paraId="1C55D488" w14:textId="7B4CF222" w:rsidR="1E634ACE" w:rsidRDefault="1E634ACE" w:rsidP="470F9522">
            <w:pPr>
              <w:rPr>
                <w:rFonts w:eastAsia="Arial"/>
                <w:sz w:val="20"/>
                <w:szCs w:val="20"/>
              </w:rPr>
            </w:pPr>
          </w:p>
          <w:p w14:paraId="7298443D" w14:textId="4DF718AC" w:rsidR="1E634ACE" w:rsidRDefault="470F9522" w:rsidP="470F9522">
            <w:pPr>
              <w:rPr>
                <w:rFonts w:eastAsia="Arial"/>
                <w:sz w:val="20"/>
                <w:szCs w:val="20"/>
              </w:rPr>
            </w:pPr>
            <w:r w:rsidRPr="470F9522">
              <w:rPr>
                <w:rFonts w:eastAsia="Arial"/>
                <w:sz w:val="20"/>
                <w:szCs w:val="20"/>
              </w:rPr>
              <w:t>Programmeren</w:t>
            </w:r>
          </w:p>
          <w:p w14:paraId="7D33E042" w14:textId="2EEFA323" w:rsidR="1E634ACE" w:rsidRDefault="1E634ACE" w:rsidP="470F9522">
            <w:pPr>
              <w:rPr>
                <w:rFonts w:eastAsia="Arial"/>
                <w:sz w:val="20"/>
                <w:szCs w:val="20"/>
              </w:rPr>
            </w:pPr>
          </w:p>
          <w:p w14:paraId="03C15238" w14:textId="620DC608" w:rsidR="1E634ACE" w:rsidRDefault="470F9522" w:rsidP="470F9522">
            <w:pPr>
              <w:rPr>
                <w:rFonts w:eastAsia="Arial"/>
                <w:sz w:val="20"/>
                <w:szCs w:val="20"/>
              </w:rPr>
            </w:pPr>
            <w:r w:rsidRPr="470F9522">
              <w:rPr>
                <w:rFonts w:eastAsia="Arial"/>
                <w:sz w:val="20"/>
                <w:szCs w:val="20"/>
              </w:rPr>
              <w:t>Toetsenbordvaardigheden</w:t>
            </w:r>
          </w:p>
        </w:tc>
        <w:tc>
          <w:tcPr>
            <w:tcW w:w="1814" w:type="dxa"/>
          </w:tcPr>
          <w:p w14:paraId="6DD69268" w14:textId="4502C98B" w:rsidR="1E634ACE" w:rsidRDefault="470F9522" w:rsidP="470F9522">
            <w:pPr>
              <w:rPr>
                <w:rFonts w:eastAsia="Arial"/>
                <w:sz w:val="20"/>
                <w:szCs w:val="20"/>
              </w:rPr>
            </w:pPr>
            <w:r w:rsidRPr="470F9522">
              <w:rPr>
                <w:rFonts w:eastAsia="Arial"/>
                <w:sz w:val="20"/>
                <w:szCs w:val="20"/>
              </w:rPr>
              <w:t>Uitbouw naar taal</w:t>
            </w:r>
          </w:p>
          <w:p w14:paraId="3AD77868" w14:textId="12DC5F39" w:rsidR="1E634ACE" w:rsidRDefault="1E634ACE" w:rsidP="470F9522">
            <w:pPr>
              <w:rPr>
                <w:rFonts w:eastAsia="Arial"/>
                <w:sz w:val="20"/>
                <w:szCs w:val="20"/>
              </w:rPr>
            </w:pPr>
          </w:p>
          <w:p w14:paraId="45DEE07B" w14:textId="1048DD0E" w:rsidR="1E634ACE" w:rsidRDefault="470F9522" w:rsidP="470F9522">
            <w:pPr>
              <w:rPr>
                <w:rFonts w:eastAsia="Arial"/>
                <w:sz w:val="20"/>
                <w:szCs w:val="20"/>
              </w:rPr>
            </w:pPr>
            <w:r w:rsidRPr="470F9522">
              <w:rPr>
                <w:rFonts w:eastAsia="Arial"/>
                <w:sz w:val="20"/>
                <w:szCs w:val="20"/>
              </w:rPr>
              <w:t>Aanschaf materiaal (</w:t>
            </w:r>
            <w:proofErr w:type="spellStart"/>
            <w:r w:rsidRPr="470F9522">
              <w:rPr>
                <w:rFonts w:eastAsia="Arial"/>
                <w:sz w:val="20"/>
                <w:szCs w:val="20"/>
              </w:rPr>
              <w:t>devices</w:t>
            </w:r>
            <w:proofErr w:type="spellEnd"/>
            <w:r w:rsidRPr="470F9522">
              <w:rPr>
                <w:rFonts w:eastAsia="Arial"/>
                <w:sz w:val="20"/>
                <w:szCs w:val="20"/>
              </w:rPr>
              <w:t>)</w:t>
            </w:r>
          </w:p>
          <w:p w14:paraId="15563EE1" w14:textId="6A0A854B" w:rsidR="1E634ACE" w:rsidRDefault="1E634ACE" w:rsidP="470F9522">
            <w:pPr>
              <w:rPr>
                <w:rFonts w:eastAsia="Arial"/>
                <w:sz w:val="20"/>
                <w:szCs w:val="20"/>
              </w:rPr>
            </w:pPr>
          </w:p>
          <w:p w14:paraId="0CA5B39E" w14:textId="5056DF7E" w:rsidR="1E634ACE" w:rsidRDefault="470F9522" w:rsidP="470F9522">
            <w:pPr>
              <w:rPr>
                <w:rFonts w:eastAsia="Arial"/>
                <w:sz w:val="20"/>
                <w:szCs w:val="20"/>
              </w:rPr>
            </w:pPr>
            <w:proofErr w:type="spellStart"/>
            <w:r w:rsidRPr="470F9522">
              <w:rPr>
                <w:rFonts w:eastAsia="Arial"/>
                <w:sz w:val="20"/>
                <w:szCs w:val="20"/>
              </w:rPr>
              <w:t>Computational</w:t>
            </w:r>
            <w:proofErr w:type="spellEnd"/>
            <w:r w:rsidRPr="470F9522">
              <w:rPr>
                <w:rFonts w:eastAsia="Arial"/>
                <w:sz w:val="20"/>
                <w:szCs w:val="20"/>
              </w:rPr>
              <w:t xml:space="preserve"> Thinking</w:t>
            </w:r>
          </w:p>
        </w:tc>
        <w:tc>
          <w:tcPr>
            <w:tcW w:w="1814" w:type="dxa"/>
          </w:tcPr>
          <w:p w14:paraId="52892EB3" w14:textId="3D54652B" w:rsidR="1E634ACE" w:rsidRDefault="470F9522" w:rsidP="470F9522">
            <w:pPr>
              <w:rPr>
                <w:rFonts w:eastAsia="Arial"/>
              </w:rPr>
            </w:pPr>
            <w:r w:rsidRPr="470F9522">
              <w:rPr>
                <w:rFonts w:eastAsia="Arial"/>
                <w:sz w:val="20"/>
                <w:szCs w:val="20"/>
              </w:rPr>
              <w:t xml:space="preserve">Volledig gebruik </w:t>
            </w:r>
          </w:p>
        </w:tc>
      </w:tr>
    </w:tbl>
    <w:p w14:paraId="0EB3C73E" w14:textId="64BF214A" w:rsidR="1E634ACE" w:rsidRDefault="28BBF25E" w:rsidP="470F9522">
      <w:pPr>
        <w:spacing w:line="259" w:lineRule="auto"/>
        <w:rPr>
          <w:rFonts w:eastAsia="Arial"/>
          <w:color w:val="000000" w:themeColor="text1"/>
        </w:rPr>
      </w:pPr>
      <w:r w:rsidRPr="28BBF25E">
        <w:rPr>
          <w:rFonts w:eastAsia="Arial"/>
          <w:b/>
          <w:bCs/>
          <w:color w:val="000000" w:themeColor="text1"/>
        </w:rPr>
        <w:t>Beoogd resultaat</w:t>
      </w:r>
      <w:r w:rsidRPr="28BBF25E">
        <w:rPr>
          <w:rFonts w:eastAsia="Arial"/>
          <w:color w:val="000000" w:themeColor="text1"/>
        </w:rPr>
        <w:t xml:space="preserve">: Goed onderwijs aan deze doelgroep. Leerlingen kunnen ICT-vaardigheden gebruiken als basis voor hun toekomst. Leerlingen kunnen verantwoord en veilig omgaan met ICT-materialen. ICT is geen doel maar een middel. De gebruikte materialen ondersteunen de didactische werkwijze en uitgangspunten die de school heeft. </w:t>
      </w:r>
    </w:p>
    <w:p w14:paraId="433ED4D0" w14:textId="6983AFE8" w:rsidR="28BBF25E" w:rsidRDefault="28BBF25E">
      <w:r>
        <w:br w:type="page"/>
      </w:r>
    </w:p>
    <w:p w14:paraId="12E263E5" w14:textId="4A8DE8DA" w:rsidR="1E634ACE" w:rsidRDefault="1E634ACE" w:rsidP="28BBF25E">
      <w:pPr>
        <w:spacing w:line="259" w:lineRule="auto"/>
        <w:rPr>
          <w:rFonts w:eastAsia="Arial"/>
          <w:color w:val="000000" w:themeColor="text1"/>
        </w:rPr>
      </w:pPr>
    </w:p>
    <w:p w14:paraId="26F8EF2B" w14:textId="588CCFCA" w:rsidR="28BBF25E" w:rsidRDefault="28BBF25E" w:rsidP="28BBF25E">
      <w:pPr>
        <w:rPr>
          <w:b/>
          <w:bCs/>
        </w:rPr>
      </w:pPr>
      <w:r w:rsidRPr="28BBF25E">
        <w:rPr>
          <w:b/>
          <w:bCs/>
        </w:rPr>
        <w:t>7 Sponsoring en schooldocumenten</w:t>
      </w:r>
    </w:p>
    <w:p w14:paraId="5C3E2D2C" w14:textId="48369655" w:rsidR="28BBF25E" w:rsidRDefault="28BBF25E" w:rsidP="28BBF25E">
      <w:pPr>
        <w:rPr>
          <w:b/>
          <w:bCs/>
        </w:rPr>
      </w:pPr>
    </w:p>
    <w:p w14:paraId="053CCEA4" w14:textId="4C8971C0" w:rsidR="28BBF25E" w:rsidRDefault="28BBF25E">
      <w:r>
        <w:t xml:space="preserve"> We ontvangen geen sponsorgelden.</w:t>
      </w:r>
    </w:p>
    <w:p w14:paraId="42BC7DB5" w14:textId="0723501B" w:rsidR="28BBF25E" w:rsidRDefault="28BBF25E"/>
    <w:p w14:paraId="36765A17" w14:textId="614114B5" w:rsidR="28BBF25E" w:rsidRDefault="28BBF25E">
      <w:r>
        <w:t xml:space="preserve">We hebben bij de opstelling van dit schoolplan gebruik gemaakt van de volgende </w:t>
      </w:r>
    </w:p>
    <w:p w14:paraId="32F84D8E" w14:textId="43B34940" w:rsidR="28BBF25E" w:rsidRDefault="28BBF25E">
      <w:r>
        <w:t xml:space="preserve">schooldocumenten: </w:t>
      </w:r>
    </w:p>
    <w:p w14:paraId="5F5CFB9A" w14:textId="7D2AE1E8" w:rsidR="28BBF25E" w:rsidRDefault="28BBF25E" w:rsidP="28BBF25E">
      <w:pPr>
        <w:pStyle w:val="Lijstalinea"/>
        <w:numPr>
          <w:ilvl w:val="0"/>
          <w:numId w:val="3"/>
        </w:numPr>
      </w:pPr>
      <w:r>
        <w:t xml:space="preserve">Kwaliteitshandboek </w:t>
      </w:r>
    </w:p>
    <w:p w14:paraId="1F3D2AD0" w14:textId="5639392C" w:rsidR="28BBF25E" w:rsidRDefault="28BBF25E" w:rsidP="28BBF25E">
      <w:pPr>
        <w:pStyle w:val="Lijstalinea"/>
        <w:numPr>
          <w:ilvl w:val="0"/>
          <w:numId w:val="3"/>
        </w:numPr>
      </w:pPr>
      <w:r>
        <w:t>Schoolgids</w:t>
      </w:r>
    </w:p>
    <w:p w14:paraId="2CBF1C17" w14:textId="6C463EB0" w:rsidR="28BBF25E" w:rsidRDefault="28BBF25E" w:rsidP="28BBF25E">
      <w:pPr>
        <w:pStyle w:val="Lijstalinea"/>
        <w:numPr>
          <w:ilvl w:val="0"/>
          <w:numId w:val="3"/>
        </w:numPr>
      </w:pPr>
      <w:proofErr w:type="spellStart"/>
      <w:r>
        <w:t>Schoolondersteuningsprofiel</w:t>
      </w:r>
      <w:proofErr w:type="spellEnd"/>
    </w:p>
    <w:p w14:paraId="0451B4D1" w14:textId="3EBB93B2" w:rsidR="28BBF25E" w:rsidRDefault="28BBF25E" w:rsidP="28BBF25E">
      <w:pPr>
        <w:pStyle w:val="Lijstalinea"/>
        <w:numPr>
          <w:ilvl w:val="0"/>
          <w:numId w:val="3"/>
        </w:numPr>
      </w:pPr>
      <w:r>
        <w:t>Opbrengstgericht werken op SBO De Springplank</w:t>
      </w:r>
    </w:p>
    <w:p w14:paraId="28DF3147" w14:textId="74F84229" w:rsidR="28BBF25E" w:rsidRDefault="28BBF25E" w:rsidP="28BBF25E">
      <w:pPr>
        <w:spacing w:line="259" w:lineRule="auto"/>
        <w:rPr>
          <w:rFonts w:eastAsia="Arial"/>
          <w:color w:val="000000" w:themeColor="text1"/>
        </w:rPr>
      </w:pPr>
    </w:p>
    <w:p w14:paraId="1E1FD6F4" w14:textId="41D315C1" w:rsidR="1E634ACE" w:rsidRDefault="1E634ACE" w:rsidP="5BC1A195">
      <w:pPr>
        <w:spacing w:line="259" w:lineRule="auto"/>
        <w:rPr>
          <w:rFonts w:eastAsia="Arial"/>
          <w:color w:val="000000" w:themeColor="text1"/>
        </w:rPr>
      </w:pPr>
    </w:p>
    <w:p w14:paraId="6EDC49ED" w14:textId="138DEFA9" w:rsidR="001F15A2" w:rsidRDefault="001F15A2" w:rsidP="16DC0651">
      <w:pPr>
        <w:ind w:left="708" w:firstLine="708"/>
        <w:rPr>
          <w:rFonts w:eastAsia="Arial"/>
        </w:rPr>
      </w:pPr>
    </w:p>
    <w:p w14:paraId="40830F68" w14:textId="5DC9DDC2" w:rsidR="5BC1A195" w:rsidRDefault="5BC1A195" w:rsidP="4F44C43F">
      <w:pPr>
        <w:rPr>
          <w:rFonts w:eastAsia="Arial"/>
        </w:rPr>
      </w:pPr>
    </w:p>
    <w:p w14:paraId="5CB188EA" w14:textId="320EAE9E" w:rsidR="5BC1A195" w:rsidRDefault="5BC1A195" w:rsidP="4F44C43F">
      <w:pPr>
        <w:rPr>
          <w:rFonts w:eastAsia="Arial"/>
        </w:rPr>
      </w:pPr>
    </w:p>
    <w:sectPr w:rsidR="5BC1A195">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C02D" w14:textId="77777777" w:rsidR="00014BA2" w:rsidRDefault="00014BA2">
      <w:r>
        <w:separator/>
      </w:r>
    </w:p>
  </w:endnote>
  <w:endnote w:type="continuationSeparator" w:id="0">
    <w:p w14:paraId="10AB347C" w14:textId="77777777" w:rsidR="00014BA2" w:rsidRDefault="0001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014BA2" w14:paraId="630B08BF" w14:textId="77777777" w:rsidTr="25E6A94E">
      <w:tc>
        <w:tcPr>
          <w:tcW w:w="3024" w:type="dxa"/>
        </w:tcPr>
        <w:p w14:paraId="2F9B237C" w14:textId="2B6758BB" w:rsidR="00014BA2" w:rsidRDefault="00014BA2" w:rsidP="25E6A94E">
          <w:pPr>
            <w:pStyle w:val="Koptekst"/>
            <w:ind w:left="-115"/>
          </w:pPr>
        </w:p>
      </w:tc>
      <w:tc>
        <w:tcPr>
          <w:tcW w:w="3024" w:type="dxa"/>
        </w:tcPr>
        <w:p w14:paraId="2CFAD2B2" w14:textId="6E05CB52" w:rsidR="00014BA2" w:rsidRDefault="00014BA2" w:rsidP="25E6A94E">
          <w:pPr>
            <w:pStyle w:val="Koptekst"/>
            <w:jc w:val="center"/>
          </w:pPr>
        </w:p>
      </w:tc>
      <w:tc>
        <w:tcPr>
          <w:tcW w:w="3024" w:type="dxa"/>
        </w:tcPr>
        <w:p w14:paraId="000290EE" w14:textId="67C04D5D" w:rsidR="00014BA2" w:rsidRDefault="00014BA2" w:rsidP="25E6A94E">
          <w:pPr>
            <w:pStyle w:val="Koptekst"/>
            <w:ind w:right="-115"/>
            <w:jc w:val="right"/>
          </w:pPr>
          <w:r>
            <w:fldChar w:fldCharType="begin"/>
          </w:r>
          <w:r>
            <w:instrText>PAGE</w:instrText>
          </w:r>
          <w:r>
            <w:fldChar w:fldCharType="separate"/>
          </w:r>
          <w:r w:rsidR="00205906">
            <w:rPr>
              <w:noProof/>
            </w:rPr>
            <w:t>18</w:t>
          </w:r>
          <w:r>
            <w:fldChar w:fldCharType="end"/>
          </w:r>
        </w:p>
      </w:tc>
    </w:tr>
  </w:tbl>
  <w:p w14:paraId="293A43D6" w14:textId="52867273" w:rsidR="00014BA2" w:rsidRDefault="00014BA2" w:rsidP="25E6A94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BAADD" w14:textId="77777777" w:rsidR="00014BA2" w:rsidRDefault="00014BA2">
      <w:r>
        <w:separator/>
      </w:r>
    </w:p>
  </w:footnote>
  <w:footnote w:type="continuationSeparator" w:id="0">
    <w:p w14:paraId="12ACFC1C" w14:textId="77777777" w:rsidR="00014BA2" w:rsidRDefault="00014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014BA2" w14:paraId="61B70705" w14:textId="77777777" w:rsidTr="25E6A94E">
      <w:tc>
        <w:tcPr>
          <w:tcW w:w="3024" w:type="dxa"/>
        </w:tcPr>
        <w:p w14:paraId="331D696A" w14:textId="503F85F5" w:rsidR="00014BA2" w:rsidRDefault="00014BA2" w:rsidP="25E6A94E">
          <w:pPr>
            <w:pStyle w:val="Koptekst"/>
            <w:ind w:left="-115"/>
          </w:pPr>
        </w:p>
      </w:tc>
      <w:tc>
        <w:tcPr>
          <w:tcW w:w="3024" w:type="dxa"/>
        </w:tcPr>
        <w:p w14:paraId="36F3ADA9" w14:textId="62C6BB53" w:rsidR="00014BA2" w:rsidRDefault="00014BA2" w:rsidP="25E6A94E">
          <w:pPr>
            <w:pStyle w:val="Koptekst"/>
            <w:jc w:val="center"/>
          </w:pPr>
        </w:p>
      </w:tc>
      <w:tc>
        <w:tcPr>
          <w:tcW w:w="3024" w:type="dxa"/>
        </w:tcPr>
        <w:p w14:paraId="1312381D" w14:textId="4E80C585" w:rsidR="00014BA2" w:rsidRDefault="00014BA2" w:rsidP="25E6A94E">
          <w:pPr>
            <w:pStyle w:val="Koptekst"/>
            <w:ind w:right="-115"/>
            <w:jc w:val="right"/>
          </w:pPr>
        </w:p>
      </w:tc>
    </w:tr>
  </w:tbl>
  <w:p w14:paraId="472C1203" w14:textId="67DADC2B" w:rsidR="00014BA2" w:rsidRDefault="00014BA2" w:rsidP="25E6A94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2A2F"/>
    <w:multiLevelType w:val="hybridMultilevel"/>
    <w:tmpl w:val="FACAD6A8"/>
    <w:lvl w:ilvl="0" w:tplc="9C7495CE">
      <w:start w:val="1"/>
      <w:numFmt w:val="bullet"/>
      <w:lvlText w:val=""/>
      <w:lvlJc w:val="left"/>
      <w:pPr>
        <w:ind w:left="720" w:hanging="360"/>
      </w:pPr>
      <w:rPr>
        <w:rFonts w:ascii="Symbol" w:hAnsi="Symbol" w:hint="default"/>
      </w:rPr>
    </w:lvl>
    <w:lvl w:ilvl="1" w:tplc="6B0AF6B4">
      <w:start w:val="1"/>
      <w:numFmt w:val="bullet"/>
      <w:lvlText w:val="o"/>
      <w:lvlJc w:val="left"/>
      <w:pPr>
        <w:ind w:left="1440" w:hanging="360"/>
      </w:pPr>
      <w:rPr>
        <w:rFonts w:ascii="Courier New" w:hAnsi="Courier New" w:hint="default"/>
      </w:rPr>
    </w:lvl>
    <w:lvl w:ilvl="2" w:tplc="0F6E5B6A">
      <w:start w:val="1"/>
      <w:numFmt w:val="bullet"/>
      <w:lvlText w:val=""/>
      <w:lvlJc w:val="left"/>
      <w:pPr>
        <w:ind w:left="2160" w:hanging="360"/>
      </w:pPr>
      <w:rPr>
        <w:rFonts w:ascii="Wingdings" w:hAnsi="Wingdings" w:hint="default"/>
      </w:rPr>
    </w:lvl>
    <w:lvl w:ilvl="3" w:tplc="8864F56E">
      <w:start w:val="1"/>
      <w:numFmt w:val="bullet"/>
      <w:lvlText w:val=""/>
      <w:lvlJc w:val="left"/>
      <w:pPr>
        <w:ind w:left="2880" w:hanging="360"/>
      </w:pPr>
      <w:rPr>
        <w:rFonts w:ascii="Symbol" w:hAnsi="Symbol" w:hint="default"/>
      </w:rPr>
    </w:lvl>
    <w:lvl w:ilvl="4" w:tplc="0470A3CA">
      <w:start w:val="1"/>
      <w:numFmt w:val="bullet"/>
      <w:lvlText w:val="o"/>
      <w:lvlJc w:val="left"/>
      <w:pPr>
        <w:ind w:left="3600" w:hanging="360"/>
      </w:pPr>
      <w:rPr>
        <w:rFonts w:ascii="Courier New" w:hAnsi="Courier New" w:hint="default"/>
      </w:rPr>
    </w:lvl>
    <w:lvl w:ilvl="5" w:tplc="1F4AC76A">
      <w:start w:val="1"/>
      <w:numFmt w:val="bullet"/>
      <w:lvlText w:val=""/>
      <w:lvlJc w:val="left"/>
      <w:pPr>
        <w:ind w:left="4320" w:hanging="360"/>
      </w:pPr>
      <w:rPr>
        <w:rFonts w:ascii="Wingdings" w:hAnsi="Wingdings" w:hint="default"/>
      </w:rPr>
    </w:lvl>
    <w:lvl w:ilvl="6" w:tplc="BB5E8DDC">
      <w:start w:val="1"/>
      <w:numFmt w:val="bullet"/>
      <w:lvlText w:val=""/>
      <w:lvlJc w:val="left"/>
      <w:pPr>
        <w:ind w:left="5040" w:hanging="360"/>
      </w:pPr>
      <w:rPr>
        <w:rFonts w:ascii="Symbol" w:hAnsi="Symbol" w:hint="default"/>
      </w:rPr>
    </w:lvl>
    <w:lvl w:ilvl="7" w:tplc="BF2C83F8">
      <w:start w:val="1"/>
      <w:numFmt w:val="bullet"/>
      <w:lvlText w:val="o"/>
      <w:lvlJc w:val="left"/>
      <w:pPr>
        <w:ind w:left="5760" w:hanging="360"/>
      </w:pPr>
      <w:rPr>
        <w:rFonts w:ascii="Courier New" w:hAnsi="Courier New" w:hint="default"/>
      </w:rPr>
    </w:lvl>
    <w:lvl w:ilvl="8" w:tplc="24B460A0">
      <w:start w:val="1"/>
      <w:numFmt w:val="bullet"/>
      <w:lvlText w:val=""/>
      <w:lvlJc w:val="left"/>
      <w:pPr>
        <w:ind w:left="6480" w:hanging="360"/>
      </w:pPr>
      <w:rPr>
        <w:rFonts w:ascii="Wingdings" w:hAnsi="Wingdings" w:hint="default"/>
      </w:rPr>
    </w:lvl>
  </w:abstractNum>
  <w:abstractNum w:abstractNumId="1" w15:restartNumberingAfterBreak="0">
    <w:nsid w:val="093C630C"/>
    <w:multiLevelType w:val="hybridMultilevel"/>
    <w:tmpl w:val="076E7756"/>
    <w:lvl w:ilvl="0" w:tplc="B7D02D4E">
      <w:start w:val="1"/>
      <w:numFmt w:val="decimal"/>
      <w:lvlText w:val="%1."/>
      <w:lvlJc w:val="left"/>
      <w:pPr>
        <w:ind w:left="720" w:hanging="360"/>
      </w:pPr>
    </w:lvl>
    <w:lvl w:ilvl="1" w:tplc="6026039E">
      <w:start w:val="1"/>
      <w:numFmt w:val="lowerLetter"/>
      <w:lvlText w:val="%2."/>
      <w:lvlJc w:val="left"/>
      <w:pPr>
        <w:ind w:left="1440" w:hanging="360"/>
      </w:pPr>
    </w:lvl>
    <w:lvl w:ilvl="2" w:tplc="0FC44018">
      <w:start w:val="1"/>
      <w:numFmt w:val="lowerRoman"/>
      <w:lvlText w:val="%3."/>
      <w:lvlJc w:val="right"/>
      <w:pPr>
        <w:ind w:left="2160" w:hanging="180"/>
      </w:pPr>
    </w:lvl>
    <w:lvl w:ilvl="3" w:tplc="446AE2D0">
      <w:start w:val="1"/>
      <w:numFmt w:val="decimal"/>
      <w:lvlText w:val="%4."/>
      <w:lvlJc w:val="left"/>
      <w:pPr>
        <w:ind w:left="2880" w:hanging="360"/>
      </w:pPr>
    </w:lvl>
    <w:lvl w:ilvl="4" w:tplc="DF7AD026">
      <w:start w:val="1"/>
      <w:numFmt w:val="lowerLetter"/>
      <w:lvlText w:val="%5."/>
      <w:lvlJc w:val="left"/>
      <w:pPr>
        <w:ind w:left="3600" w:hanging="360"/>
      </w:pPr>
    </w:lvl>
    <w:lvl w:ilvl="5" w:tplc="DE98EC10">
      <w:start w:val="1"/>
      <w:numFmt w:val="lowerRoman"/>
      <w:lvlText w:val="%6."/>
      <w:lvlJc w:val="right"/>
      <w:pPr>
        <w:ind w:left="4320" w:hanging="180"/>
      </w:pPr>
    </w:lvl>
    <w:lvl w:ilvl="6" w:tplc="CA86F330">
      <w:start w:val="1"/>
      <w:numFmt w:val="decimal"/>
      <w:lvlText w:val="%7."/>
      <w:lvlJc w:val="left"/>
      <w:pPr>
        <w:ind w:left="5040" w:hanging="360"/>
      </w:pPr>
    </w:lvl>
    <w:lvl w:ilvl="7" w:tplc="08E82834">
      <w:start w:val="1"/>
      <w:numFmt w:val="lowerLetter"/>
      <w:lvlText w:val="%8."/>
      <w:lvlJc w:val="left"/>
      <w:pPr>
        <w:ind w:left="5760" w:hanging="360"/>
      </w:pPr>
    </w:lvl>
    <w:lvl w:ilvl="8" w:tplc="DBD625CA">
      <w:start w:val="1"/>
      <w:numFmt w:val="lowerRoman"/>
      <w:lvlText w:val="%9."/>
      <w:lvlJc w:val="right"/>
      <w:pPr>
        <w:ind w:left="6480" w:hanging="180"/>
      </w:pPr>
    </w:lvl>
  </w:abstractNum>
  <w:abstractNum w:abstractNumId="2" w15:restartNumberingAfterBreak="0">
    <w:nsid w:val="09B64507"/>
    <w:multiLevelType w:val="hybridMultilevel"/>
    <w:tmpl w:val="A044FEEA"/>
    <w:lvl w:ilvl="0" w:tplc="05061A6A">
      <w:start w:val="1"/>
      <w:numFmt w:val="bullet"/>
      <w:lvlText w:val=""/>
      <w:lvlJc w:val="left"/>
      <w:pPr>
        <w:ind w:left="720" w:hanging="360"/>
      </w:pPr>
      <w:rPr>
        <w:rFonts w:ascii="Symbol" w:hAnsi="Symbol" w:hint="default"/>
      </w:rPr>
    </w:lvl>
    <w:lvl w:ilvl="1" w:tplc="B478FCF6">
      <w:start w:val="1"/>
      <w:numFmt w:val="bullet"/>
      <w:lvlText w:val="o"/>
      <w:lvlJc w:val="left"/>
      <w:pPr>
        <w:ind w:left="1440" w:hanging="360"/>
      </w:pPr>
      <w:rPr>
        <w:rFonts w:ascii="Courier New" w:hAnsi="Courier New" w:hint="default"/>
      </w:rPr>
    </w:lvl>
    <w:lvl w:ilvl="2" w:tplc="2F0EAA78">
      <w:start w:val="1"/>
      <w:numFmt w:val="bullet"/>
      <w:lvlText w:val=""/>
      <w:lvlJc w:val="left"/>
      <w:pPr>
        <w:ind w:left="2160" w:hanging="360"/>
      </w:pPr>
      <w:rPr>
        <w:rFonts w:ascii="Wingdings" w:hAnsi="Wingdings" w:hint="default"/>
      </w:rPr>
    </w:lvl>
    <w:lvl w:ilvl="3" w:tplc="2708D152">
      <w:start w:val="1"/>
      <w:numFmt w:val="bullet"/>
      <w:lvlText w:val=""/>
      <w:lvlJc w:val="left"/>
      <w:pPr>
        <w:ind w:left="2880" w:hanging="360"/>
      </w:pPr>
      <w:rPr>
        <w:rFonts w:ascii="Symbol" w:hAnsi="Symbol" w:hint="default"/>
      </w:rPr>
    </w:lvl>
    <w:lvl w:ilvl="4" w:tplc="E71E000C">
      <w:start w:val="1"/>
      <w:numFmt w:val="bullet"/>
      <w:lvlText w:val="o"/>
      <w:lvlJc w:val="left"/>
      <w:pPr>
        <w:ind w:left="3600" w:hanging="360"/>
      </w:pPr>
      <w:rPr>
        <w:rFonts w:ascii="Courier New" w:hAnsi="Courier New" w:hint="default"/>
      </w:rPr>
    </w:lvl>
    <w:lvl w:ilvl="5" w:tplc="460213E8">
      <w:start w:val="1"/>
      <w:numFmt w:val="bullet"/>
      <w:lvlText w:val=""/>
      <w:lvlJc w:val="left"/>
      <w:pPr>
        <w:ind w:left="4320" w:hanging="360"/>
      </w:pPr>
      <w:rPr>
        <w:rFonts w:ascii="Wingdings" w:hAnsi="Wingdings" w:hint="default"/>
      </w:rPr>
    </w:lvl>
    <w:lvl w:ilvl="6" w:tplc="EA72C9A8">
      <w:start w:val="1"/>
      <w:numFmt w:val="bullet"/>
      <w:lvlText w:val=""/>
      <w:lvlJc w:val="left"/>
      <w:pPr>
        <w:ind w:left="5040" w:hanging="360"/>
      </w:pPr>
      <w:rPr>
        <w:rFonts w:ascii="Symbol" w:hAnsi="Symbol" w:hint="default"/>
      </w:rPr>
    </w:lvl>
    <w:lvl w:ilvl="7" w:tplc="AE600F94">
      <w:start w:val="1"/>
      <w:numFmt w:val="bullet"/>
      <w:lvlText w:val="o"/>
      <w:lvlJc w:val="left"/>
      <w:pPr>
        <w:ind w:left="5760" w:hanging="360"/>
      </w:pPr>
      <w:rPr>
        <w:rFonts w:ascii="Courier New" w:hAnsi="Courier New" w:hint="default"/>
      </w:rPr>
    </w:lvl>
    <w:lvl w:ilvl="8" w:tplc="0F4E9020">
      <w:start w:val="1"/>
      <w:numFmt w:val="bullet"/>
      <w:lvlText w:val=""/>
      <w:lvlJc w:val="left"/>
      <w:pPr>
        <w:ind w:left="6480" w:hanging="360"/>
      </w:pPr>
      <w:rPr>
        <w:rFonts w:ascii="Wingdings" w:hAnsi="Wingdings" w:hint="default"/>
      </w:rPr>
    </w:lvl>
  </w:abstractNum>
  <w:abstractNum w:abstractNumId="3" w15:restartNumberingAfterBreak="0">
    <w:nsid w:val="10257F05"/>
    <w:multiLevelType w:val="hybridMultilevel"/>
    <w:tmpl w:val="5AF85EBC"/>
    <w:lvl w:ilvl="0" w:tplc="AF666B18">
      <w:start w:val="1"/>
      <w:numFmt w:val="bullet"/>
      <w:lvlText w:val=""/>
      <w:lvlJc w:val="left"/>
      <w:pPr>
        <w:ind w:left="720" w:hanging="360"/>
      </w:pPr>
      <w:rPr>
        <w:rFonts w:ascii="Symbol" w:hAnsi="Symbol" w:hint="default"/>
      </w:rPr>
    </w:lvl>
    <w:lvl w:ilvl="1" w:tplc="FFC85AF4">
      <w:start w:val="1"/>
      <w:numFmt w:val="bullet"/>
      <w:lvlText w:val="o"/>
      <w:lvlJc w:val="left"/>
      <w:pPr>
        <w:ind w:left="1440" w:hanging="360"/>
      </w:pPr>
      <w:rPr>
        <w:rFonts w:ascii="Courier New" w:hAnsi="Courier New" w:hint="default"/>
      </w:rPr>
    </w:lvl>
    <w:lvl w:ilvl="2" w:tplc="9DECEF24">
      <w:start w:val="1"/>
      <w:numFmt w:val="bullet"/>
      <w:lvlText w:val=""/>
      <w:lvlJc w:val="left"/>
      <w:pPr>
        <w:ind w:left="2160" w:hanging="360"/>
      </w:pPr>
      <w:rPr>
        <w:rFonts w:ascii="Wingdings" w:hAnsi="Wingdings" w:hint="default"/>
      </w:rPr>
    </w:lvl>
    <w:lvl w:ilvl="3" w:tplc="F46464F6">
      <w:start w:val="1"/>
      <w:numFmt w:val="bullet"/>
      <w:lvlText w:val=""/>
      <w:lvlJc w:val="left"/>
      <w:pPr>
        <w:ind w:left="2880" w:hanging="360"/>
      </w:pPr>
      <w:rPr>
        <w:rFonts w:ascii="Symbol" w:hAnsi="Symbol" w:hint="default"/>
      </w:rPr>
    </w:lvl>
    <w:lvl w:ilvl="4" w:tplc="C9E8795E">
      <w:start w:val="1"/>
      <w:numFmt w:val="bullet"/>
      <w:lvlText w:val="o"/>
      <w:lvlJc w:val="left"/>
      <w:pPr>
        <w:ind w:left="3600" w:hanging="360"/>
      </w:pPr>
      <w:rPr>
        <w:rFonts w:ascii="Courier New" w:hAnsi="Courier New" w:hint="default"/>
      </w:rPr>
    </w:lvl>
    <w:lvl w:ilvl="5" w:tplc="93EC6916">
      <w:start w:val="1"/>
      <w:numFmt w:val="bullet"/>
      <w:lvlText w:val=""/>
      <w:lvlJc w:val="left"/>
      <w:pPr>
        <w:ind w:left="4320" w:hanging="360"/>
      </w:pPr>
      <w:rPr>
        <w:rFonts w:ascii="Wingdings" w:hAnsi="Wingdings" w:hint="default"/>
      </w:rPr>
    </w:lvl>
    <w:lvl w:ilvl="6" w:tplc="FF54E338">
      <w:start w:val="1"/>
      <w:numFmt w:val="bullet"/>
      <w:lvlText w:val=""/>
      <w:lvlJc w:val="left"/>
      <w:pPr>
        <w:ind w:left="5040" w:hanging="360"/>
      </w:pPr>
      <w:rPr>
        <w:rFonts w:ascii="Symbol" w:hAnsi="Symbol" w:hint="default"/>
      </w:rPr>
    </w:lvl>
    <w:lvl w:ilvl="7" w:tplc="A0FE9C88">
      <w:start w:val="1"/>
      <w:numFmt w:val="bullet"/>
      <w:lvlText w:val="o"/>
      <w:lvlJc w:val="left"/>
      <w:pPr>
        <w:ind w:left="5760" w:hanging="360"/>
      </w:pPr>
      <w:rPr>
        <w:rFonts w:ascii="Courier New" w:hAnsi="Courier New" w:hint="default"/>
      </w:rPr>
    </w:lvl>
    <w:lvl w:ilvl="8" w:tplc="8CEA653C">
      <w:start w:val="1"/>
      <w:numFmt w:val="bullet"/>
      <w:lvlText w:val=""/>
      <w:lvlJc w:val="left"/>
      <w:pPr>
        <w:ind w:left="6480" w:hanging="360"/>
      </w:pPr>
      <w:rPr>
        <w:rFonts w:ascii="Wingdings" w:hAnsi="Wingdings" w:hint="default"/>
      </w:rPr>
    </w:lvl>
  </w:abstractNum>
  <w:abstractNum w:abstractNumId="4" w15:restartNumberingAfterBreak="0">
    <w:nsid w:val="111213F0"/>
    <w:multiLevelType w:val="hybridMultilevel"/>
    <w:tmpl w:val="0734987E"/>
    <w:lvl w:ilvl="0" w:tplc="943A09BE">
      <w:start w:val="1"/>
      <w:numFmt w:val="bullet"/>
      <w:lvlText w:val=""/>
      <w:lvlJc w:val="left"/>
      <w:pPr>
        <w:ind w:left="720" w:hanging="360"/>
      </w:pPr>
      <w:rPr>
        <w:rFonts w:ascii="Symbol" w:hAnsi="Symbol" w:hint="default"/>
      </w:rPr>
    </w:lvl>
    <w:lvl w:ilvl="1" w:tplc="FDE4CDDC">
      <w:start w:val="1"/>
      <w:numFmt w:val="bullet"/>
      <w:lvlText w:val="o"/>
      <w:lvlJc w:val="left"/>
      <w:pPr>
        <w:ind w:left="1440" w:hanging="360"/>
      </w:pPr>
      <w:rPr>
        <w:rFonts w:ascii="Courier New" w:hAnsi="Courier New" w:hint="default"/>
      </w:rPr>
    </w:lvl>
    <w:lvl w:ilvl="2" w:tplc="08E6D15E">
      <w:start w:val="1"/>
      <w:numFmt w:val="bullet"/>
      <w:lvlText w:val=""/>
      <w:lvlJc w:val="left"/>
      <w:pPr>
        <w:ind w:left="2160" w:hanging="360"/>
      </w:pPr>
      <w:rPr>
        <w:rFonts w:ascii="Wingdings" w:hAnsi="Wingdings" w:hint="default"/>
      </w:rPr>
    </w:lvl>
    <w:lvl w:ilvl="3" w:tplc="BF84BBFA">
      <w:start w:val="1"/>
      <w:numFmt w:val="bullet"/>
      <w:lvlText w:val=""/>
      <w:lvlJc w:val="left"/>
      <w:pPr>
        <w:ind w:left="2880" w:hanging="360"/>
      </w:pPr>
      <w:rPr>
        <w:rFonts w:ascii="Symbol" w:hAnsi="Symbol" w:hint="default"/>
      </w:rPr>
    </w:lvl>
    <w:lvl w:ilvl="4" w:tplc="F138A8BE">
      <w:start w:val="1"/>
      <w:numFmt w:val="bullet"/>
      <w:lvlText w:val="o"/>
      <w:lvlJc w:val="left"/>
      <w:pPr>
        <w:ind w:left="3600" w:hanging="360"/>
      </w:pPr>
      <w:rPr>
        <w:rFonts w:ascii="Courier New" w:hAnsi="Courier New" w:hint="default"/>
      </w:rPr>
    </w:lvl>
    <w:lvl w:ilvl="5" w:tplc="2D1023E2">
      <w:start w:val="1"/>
      <w:numFmt w:val="bullet"/>
      <w:lvlText w:val=""/>
      <w:lvlJc w:val="left"/>
      <w:pPr>
        <w:ind w:left="4320" w:hanging="360"/>
      </w:pPr>
      <w:rPr>
        <w:rFonts w:ascii="Wingdings" w:hAnsi="Wingdings" w:hint="default"/>
      </w:rPr>
    </w:lvl>
    <w:lvl w:ilvl="6" w:tplc="129EB62E">
      <w:start w:val="1"/>
      <w:numFmt w:val="bullet"/>
      <w:lvlText w:val=""/>
      <w:lvlJc w:val="left"/>
      <w:pPr>
        <w:ind w:left="5040" w:hanging="360"/>
      </w:pPr>
      <w:rPr>
        <w:rFonts w:ascii="Symbol" w:hAnsi="Symbol" w:hint="default"/>
      </w:rPr>
    </w:lvl>
    <w:lvl w:ilvl="7" w:tplc="A490DB6A">
      <w:start w:val="1"/>
      <w:numFmt w:val="bullet"/>
      <w:lvlText w:val="o"/>
      <w:lvlJc w:val="left"/>
      <w:pPr>
        <w:ind w:left="5760" w:hanging="360"/>
      </w:pPr>
      <w:rPr>
        <w:rFonts w:ascii="Courier New" w:hAnsi="Courier New" w:hint="default"/>
      </w:rPr>
    </w:lvl>
    <w:lvl w:ilvl="8" w:tplc="10FA9EDC">
      <w:start w:val="1"/>
      <w:numFmt w:val="bullet"/>
      <w:lvlText w:val=""/>
      <w:lvlJc w:val="left"/>
      <w:pPr>
        <w:ind w:left="6480" w:hanging="360"/>
      </w:pPr>
      <w:rPr>
        <w:rFonts w:ascii="Wingdings" w:hAnsi="Wingdings" w:hint="default"/>
      </w:rPr>
    </w:lvl>
  </w:abstractNum>
  <w:abstractNum w:abstractNumId="5" w15:restartNumberingAfterBreak="0">
    <w:nsid w:val="1DDD61D8"/>
    <w:multiLevelType w:val="hybridMultilevel"/>
    <w:tmpl w:val="EE12D7FE"/>
    <w:lvl w:ilvl="0" w:tplc="E544F888">
      <w:start w:val="1"/>
      <w:numFmt w:val="bullet"/>
      <w:lvlText w:val=""/>
      <w:lvlJc w:val="left"/>
      <w:pPr>
        <w:ind w:left="720" w:hanging="360"/>
      </w:pPr>
      <w:rPr>
        <w:rFonts w:ascii="Symbol" w:hAnsi="Symbol" w:hint="default"/>
      </w:rPr>
    </w:lvl>
    <w:lvl w:ilvl="1" w:tplc="0A5CC984">
      <w:start w:val="1"/>
      <w:numFmt w:val="bullet"/>
      <w:lvlText w:val="o"/>
      <w:lvlJc w:val="left"/>
      <w:pPr>
        <w:ind w:left="1440" w:hanging="360"/>
      </w:pPr>
      <w:rPr>
        <w:rFonts w:ascii="Courier New" w:hAnsi="Courier New" w:hint="default"/>
      </w:rPr>
    </w:lvl>
    <w:lvl w:ilvl="2" w:tplc="5882E844">
      <w:start w:val="1"/>
      <w:numFmt w:val="bullet"/>
      <w:lvlText w:val=""/>
      <w:lvlJc w:val="left"/>
      <w:pPr>
        <w:ind w:left="2160" w:hanging="360"/>
      </w:pPr>
      <w:rPr>
        <w:rFonts w:ascii="Wingdings" w:hAnsi="Wingdings" w:hint="default"/>
      </w:rPr>
    </w:lvl>
    <w:lvl w:ilvl="3" w:tplc="19123F28">
      <w:start w:val="1"/>
      <w:numFmt w:val="bullet"/>
      <w:lvlText w:val=""/>
      <w:lvlJc w:val="left"/>
      <w:pPr>
        <w:ind w:left="2880" w:hanging="360"/>
      </w:pPr>
      <w:rPr>
        <w:rFonts w:ascii="Symbol" w:hAnsi="Symbol" w:hint="default"/>
      </w:rPr>
    </w:lvl>
    <w:lvl w:ilvl="4" w:tplc="6652BF72">
      <w:start w:val="1"/>
      <w:numFmt w:val="bullet"/>
      <w:lvlText w:val="o"/>
      <w:lvlJc w:val="left"/>
      <w:pPr>
        <w:ind w:left="3600" w:hanging="360"/>
      </w:pPr>
      <w:rPr>
        <w:rFonts w:ascii="Courier New" w:hAnsi="Courier New" w:hint="default"/>
      </w:rPr>
    </w:lvl>
    <w:lvl w:ilvl="5" w:tplc="F36AEB94">
      <w:start w:val="1"/>
      <w:numFmt w:val="bullet"/>
      <w:lvlText w:val=""/>
      <w:lvlJc w:val="left"/>
      <w:pPr>
        <w:ind w:left="4320" w:hanging="360"/>
      </w:pPr>
      <w:rPr>
        <w:rFonts w:ascii="Wingdings" w:hAnsi="Wingdings" w:hint="default"/>
      </w:rPr>
    </w:lvl>
    <w:lvl w:ilvl="6" w:tplc="258E3868">
      <w:start w:val="1"/>
      <w:numFmt w:val="bullet"/>
      <w:lvlText w:val=""/>
      <w:lvlJc w:val="left"/>
      <w:pPr>
        <w:ind w:left="5040" w:hanging="360"/>
      </w:pPr>
      <w:rPr>
        <w:rFonts w:ascii="Symbol" w:hAnsi="Symbol" w:hint="default"/>
      </w:rPr>
    </w:lvl>
    <w:lvl w:ilvl="7" w:tplc="7E8E7048">
      <w:start w:val="1"/>
      <w:numFmt w:val="bullet"/>
      <w:lvlText w:val="o"/>
      <w:lvlJc w:val="left"/>
      <w:pPr>
        <w:ind w:left="5760" w:hanging="360"/>
      </w:pPr>
      <w:rPr>
        <w:rFonts w:ascii="Courier New" w:hAnsi="Courier New" w:hint="default"/>
      </w:rPr>
    </w:lvl>
    <w:lvl w:ilvl="8" w:tplc="F028D36A">
      <w:start w:val="1"/>
      <w:numFmt w:val="bullet"/>
      <w:lvlText w:val=""/>
      <w:lvlJc w:val="left"/>
      <w:pPr>
        <w:ind w:left="6480" w:hanging="360"/>
      </w:pPr>
      <w:rPr>
        <w:rFonts w:ascii="Wingdings" w:hAnsi="Wingdings" w:hint="default"/>
      </w:rPr>
    </w:lvl>
  </w:abstractNum>
  <w:abstractNum w:abstractNumId="6" w15:restartNumberingAfterBreak="0">
    <w:nsid w:val="2FCD1527"/>
    <w:multiLevelType w:val="hybridMultilevel"/>
    <w:tmpl w:val="80DA9E1E"/>
    <w:lvl w:ilvl="0" w:tplc="4D4CCAEC">
      <w:start w:val="1"/>
      <w:numFmt w:val="bullet"/>
      <w:lvlText w:val=""/>
      <w:lvlJc w:val="left"/>
      <w:pPr>
        <w:ind w:left="720" w:hanging="360"/>
      </w:pPr>
      <w:rPr>
        <w:rFonts w:ascii="Symbol" w:hAnsi="Symbol" w:hint="default"/>
      </w:rPr>
    </w:lvl>
    <w:lvl w:ilvl="1" w:tplc="73AE6646">
      <w:start w:val="1"/>
      <w:numFmt w:val="bullet"/>
      <w:lvlText w:val="o"/>
      <w:lvlJc w:val="left"/>
      <w:pPr>
        <w:ind w:left="1440" w:hanging="360"/>
      </w:pPr>
      <w:rPr>
        <w:rFonts w:ascii="Courier New" w:hAnsi="Courier New" w:hint="default"/>
      </w:rPr>
    </w:lvl>
    <w:lvl w:ilvl="2" w:tplc="28D4BF8A">
      <w:start w:val="1"/>
      <w:numFmt w:val="bullet"/>
      <w:lvlText w:val=""/>
      <w:lvlJc w:val="left"/>
      <w:pPr>
        <w:ind w:left="2160" w:hanging="360"/>
      </w:pPr>
      <w:rPr>
        <w:rFonts w:ascii="Wingdings" w:hAnsi="Wingdings" w:hint="default"/>
      </w:rPr>
    </w:lvl>
    <w:lvl w:ilvl="3" w:tplc="8BC8DBA2">
      <w:start w:val="1"/>
      <w:numFmt w:val="bullet"/>
      <w:lvlText w:val=""/>
      <w:lvlJc w:val="left"/>
      <w:pPr>
        <w:ind w:left="2880" w:hanging="360"/>
      </w:pPr>
      <w:rPr>
        <w:rFonts w:ascii="Symbol" w:hAnsi="Symbol" w:hint="default"/>
      </w:rPr>
    </w:lvl>
    <w:lvl w:ilvl="4" w:tplc="67DA7C52">
      <w:start w:val="1"/>
      <w:numFmt w:val="bullet"/>
      <w:lvlText w:val="o"/>
      <w:lvlJc w:val="left"/>
      <w:pPr>
        <w:ind w:left="3600" w:hanging="360"/>
      </w:pPr>
      <w:rPr>
        <w:rFonts w:ascii="Courier New" w:hAnsi="Courier New" w:hint="default"/>
      </w:rPr>
    </w:lvl>
    <w:lvl w:ilvl="5" w:tplc="D0EC7980">
      <w:start w:val="1"/>
      <w:numFmt w:val="bullet"/>
      <w:lvlText w:val=""/>
      <w:lvlJc w:val="left"/>
      <w:pPr>
        <w:ind w:left="4320" w:hanging="360"/>
      </w:pPr>
      <w:rPr>
        <w:rFonts w:ascii="Wingdings" w:hAnsi="Wingdings" w:hint="default"/>
      </w:rPr>
    </w:lvl>
    <w:lvl w:ilvl="6" w:tplc="B30ECE00">
      <w:start w:val="1"/>
      <w:numFmt w:val="bullet"/>
      <w:lvlText w:val=""/>
      <w:lvlJc w:val="left"/>
      <w:pPr>
        <w:ind w:left="5040" w:hanging="360"/>
      </w:pPr>
      <w:rPr>
        <w:rFonts w:ascii="Symbol" w:hAnsi="Symbol" w:hint="default"/>
      </w:rPr>
    </w:lvl>
    <w:lvl w:ilvl="7" w:tplc="7736B5EA">
      <w:start w:val="1"/>
      <w:numFmt w:val="bullet"/>
      <w:lvlText w:val="o"/>
      <w:lvlJc w:val="left"/>
      <w:pPr>
        <w:ind w:left="5760" w:hanging="360"/>
      </w:pPr>
      <w:rPr>
        <w:rFonts w:ascii="Courier New" w:hAnsi="Courier New" w:hint="default"/>
      </w:rPr>
    </w:lvl>
    <w:lvl w:ilvl="8" w:tplc="5A9A3F1C">
      <w:start w:val="1"/>
      <w:numFmt w:val="bullet"/>
      <w:lvlText w:val=""/>
      <w:lvlJc w:val="left"/>
      <w:pPr>
        <w:ind w:left="6480" w:hanging="360"/>
      </w:pPr>
      <w:rPr>
        <w:rFonts w:ascii="Wingdings" w:hAnsi="Wingdings" w:hint="default"/>
      </w:rPr>
    </w:lvl>
  </w:abstractNum>
  <w:abstractNum w:abstractNumId="7" w15:restartNumberingAfterBreak="0">
    <w:nsid w:val="446B0922"/>
    <w:multiLevelType w:val="hybridMultilevel"/>
    <w:tmpl w:val="082AAC5A"/>
    <w:lvl w:ilvl="0" w:tplc="98A470AE">
      <w:start w:val="1"/>
      <w:numFmt w:val="decimal"/>
      <w:lvlText w:val="%1."/>
      <w:lvlJc w:val="left"/>
      <w:pPr>
        <w:ind w:left="720" w:hanging="360"/>
      </w:pPr>
    </w:lvl>
    <w:lvl w:ilvl="1" w:tplc="4C4210A4">
      <w:start w:val="1"/>
      <w:numFmt w:val="lowerLetter"/>
      <w:lvlText w:val="%2."/>
      <w:lvlJc w:val="left"/>
      <w:pPr>
        <w:ind w:left="1440" w:hanging="360"/>
      </w:pPr>
    </w:lvl>
    <w:lvl w:ilvl="2" w:tplc="A7BE8E94">
      <w:start w:val="1"/>
      <w:numFmt w:val="lowerRoman"/>
      <w:lvlText w:val="%3."/>
      <w:lvlJc w:val="right"/>
      <w:pPr>
        <w:ind w:left="2160" w:hanging="180"/>
      </w:pPr>
    </w:lvl>
    <w:lvl w:ilvl="3" w:tplc="3E3E35F8">
      <w:start w:val="1"/>
      <w:numFmt w:val="decimal"/>
      <w:lvlText w:val="%4."/>
      <w:lvlJc w:val="left"/>
      <w:pPr>
        <w:ind w:left="2880" w:hanging="360"/>
      </w:pPr>
    </w:lvl>
    <w:lvl w:ilvl="4" w:tplc="D20A7B0C">
      <w:start w:val="1"/>
      <w:numFmt w:val="lowerLetter"/>
      <w:lvlText w:val="%5."/>
      <w:lvlJc w:val="left"/>
      <w:pPr>
        <w:ind w:left="3600" w:hanging="360"/>
      </w:pPr>
    </w:lvl>
    <w:lvl w:ilvl="5" w:tplc="E48ED646">
      <w:start w:val="1"/>
      <w:numFmt w:val="lowerRoman"/>
      <w:lvlText w:val="%6."/>
      <w:lvlJc w:val="right"/>
      <w:pPr>
        <w:ind w:left="4320" w:hanging="180"/>
      </w:pPr>
    </w:lvl>
    <w:lvl w:ilvl="6" w:tplc="C78490FC">
      <w:start w:val="1"/>
      <w:numFmt w:val="decimal"/>
      <w:lvlText w:val="%7."/>
      <w:lvlJc w:val="left"/>
      <w:pPr>
        <w:ind w:left="5040" w:hanging="360"/>
      </w:pPr>
    </w:lvl>
    <w:lvl w:ilvl="7" w:tplc="7EA02A90">
      <w:start w:val="1"/>
      <w:numFmt w:val="lowerLetter"/>
      <w:lvlText w:val="%8."/>
      <w:lvlJc w:val="left"/>
      <w:pPr>
        <w:ind w:left="5760" w:hanging="360"/>
      </w:pPr>
    </w:lvl>
    <w:lvl w:ilvl="8" w:tplc="396406C4">
      <w:start w:val="1"/>
      <w:numFmt w:val="lowerRoman"/>
      <w:lvlText w:val="%9."/>
      <w:lvlJc w:val="right"/>
      <w:pPr>
        <w:ind w:left="6480" w:hanging="180"/>
      </w:pPr>
    </w:lvl>
  </w:abstractNum>
  <w:abstractNum w:abstractNumId="8" w15:restartNumberingAfterBreak="0">
    <w:nsid w:val="46514216"/>
    <w:multiLevelType w:val="hybridMultilevel"/>
    <w:tmpl w:val="EAD23F7E"/>
    <w:lvl w:ilvl="0" w:tplc="25628E64">
      <w:start w:val="1"/>
      <w:numFmt w:val="bullet"/>
      <w:lvlText w:val=""/>
      <w:lvlJc w:val="left"/>
      <w:pPr>
        <w:ind w:left="720" w:hanging="360"/>
      </w:pPr>
      <w:rPr>
        <w:rFonts w:ascii="Symbol" w:hAnsi="Symbol" w:hint="default"/>
      </w:rPr>
    </w:lvl>
    <w:lvl w:ilvl="1" w:tplc="25FEC9AA">
      <w:start w:val="1"/>
      <w:numFmt w:val="bullet"/>
      <w:lvlText w:val="o"/>
      <w:lvlJc w:val="left"/>
      <w:pPr>
        <w:ind w:left="1440" w:hanging="360"/>
      </w:pPr>
      <w:rPr>
        <w:rFonts w:ascii="Courier New" w:hAnsi="Courier New" w:hint="default"/>
      </w:rPr>
    </w:lvl>
    <w:lvl w:ilvl="2" w:tplc="22ACA06C">
      <w:start w:val="1"/>
      <w:numFmt w:val="bullet"/>
      <w:lvlText w:val=""/>
      <w:lvlJc w:val="left"/>
      <w:pPr>
        <w:ind w:left="2160" w:hanging="360"/>
      </w:pPr>
      <w:rPr>
        <w:rFonts w:ascii="Wingdings" w:hAnsi="Wingdings" w:hint="default"/>
      </w:rPr>
    </w:lvl>
    <w:lvl w:ilvl="3" w:tplc="C7708C76">
      <w:start w:val="1"/>
      <w:numFmt w:val="bullet"/>
      <w:lvlText w:val=""/>
      <w:lvlJc w:val="left"/>
      <w:pPr>
        <w:ind w:left="2880" w:hanging="360"/>
      </w:pPr>
      <w:rPr>
        <w:rFonts w:ascii="Symbol" w:hAnsi="Symbol" w:hint="default"/>
      </w:rPr>
    </w:lvl>
    <w:lvl w:ilvl="4" w:tplc="F7F06396">
      <w:start w:val="1"/>
      <w:numFmt w:val="bullet"/>
      <w:lvlText w:val="o"/>
      <w:lvlJc w:val="left"/>
      <w:pPr>
        <w:ind w:left="3600" w:hanging="360"/>
      </w:pPr>
      <w:rPr>
        <w:rFonts w:ascii="Courier New" w:hAnsi="Courier New" w:hint="default"/>
      </w:rPr>
    </w:lvl>
    <w:lvl w:ilvl="5" w:tplc="E0106068">
      <w:start w:val="1"/>
      <w:numFmt w:val="bullet"/>
      <w:lvlText w:val=""/>
      <w:lvlJc w:val="left"/>
      <w:pPr>
        <w:ind w:left="4320" w:hanging="360"/>
      </w:pPr>
      <w:rPr>
        <w:rFonts w:ascii="Wingdings" w:hAnsi="Wingdings" w:hint="default"/>
      </w:rPr>
    </w:lvl>
    <w:lvl w:ilvl="6" w:tplc="14102644">
      <w:start w:val="1"/>
      <w:numFmt w:val="bullet"/>
      <w:lvlText w:val=""/>
      <w:lvlJc w:val="left"/>
      <w:pPr>
        <w:ind w:left="5040" w:hanging="360"/>
      </w:pPr>
      <w:rPr>
        <w:rFonts w:ascii="Symbol" w:hAnsi="Symbol" w:hint="default"/>
      </w:rPr>
    </w:lvl>
    <w:lvl w:ilvl="7" w:tplc="7884EC7E">
      <w:start w:val="1"/>
      <w:numFmt w:val="bullet"/>
      <w:lvlText w:val="o"/>
      <w:lvlJc w:val="left"/>
      <w:pPr>
        <w:ind w:left="5760" w:hanging="360"/>
      </w:pPr>
      <w:rPr>
        <w:rFonts w:ascii="Courier New" w:hAnsi="Courier New" w:hint="default"/>
      </w:rPr>
    </w:lvl>
    <w:lvl w:ilvl="8" w:tplc="313C2560">
      <w:start w:val="1"/>
      <w:numFmt w:val="bullet"/>
      <w:lvlText w:val=""/>
      <w:lvlJc w:val="left"/>
      <w:pPr>
        <w:ind w:left="6480" w:hanging="360"/>
      </w:pPr>
      <w:rPr>
        <w:rFonts w:ascii="Wingdings" w:hAnsi="Wingdings" w:hint="default"/>
      </w:rPr>
    </w:lvl>
  </w:abstractNum>
  <w:abstractNum w:abstractNumId="9" w15:restartNumberingAfterBreak="0">
    <w:nsid w:val="49DF2951"/>
    <w:multiLevelType w:val="hybridMultilevel"/>
    <w:tmpl w:val="AA3AF966"/>
    <w:lvl w:ilvl="0" w:tplc="776253B6">
      <w:start w:val="1"/>
      <w:numFmt w:val="bullet"/>
      <w:lvlText w:val=""/>
      <w:lvlJc w:val="left"/>
      <w:pPr>
        <w:ind w:left="720" w:hanging="360"/>
      </w:pPr>
      <w:rPr>
        <w:rFonts w:ascii="Symbol" w:hAnsi="Symbol" w:hint="default"/>
      </w:rPr>
    </w:lvl>
    <w:lvl w:ilvl="1" w:tplc="E05CBCA6">
      <w:start w:val="1"/>
      <w:numFmt w:val="bullet"/>
      <w:lvlText w:val="o"/>
      <w:lvlJc w:val="left"/>
      <w:pPr>
        <w:ind w:left="1440" w:hanging="360"/>
      </w:pPr>
      <w:rPr>
        <w:rFonts w:ascii="Courier New" w:hAnsi="Courier New" w:hint="default"/>
      </w:rPr>
    </w:lvl>
    <w:lvl w:ilvl="2" w:tplc="D5C0A238">
      <w:start w:val="1"/>
      <w:numFmt w:val="bullet"/>
      <w:lvlText w:val=""/>
      <w:lvlJc w:val="left"/>
      <w:pPr>
        <w:ind w:left="2160" w:hanging="360"/>
      </w:pPr>
      <w:rPr>
        <w:rFonts w:ascii="Wingdings" w:hAnsi="Wingdings" w:hint="default"/>
      </w:rPr>
    </w:lvl>
    <w:lvl w:ilvl="3" w:tplc="AAB8E382">
      <w:start w:val="1"/>
      <w:numFmt w:val="bullet"/>
      <w:lvlText w:val=""/>
      <w:lvlJc w:val="left"/>
      <w:pPr>
        <w:ind w:left="2880" w:hanging="360"/>
      </w:pPr>
      <w:rPr>
        <w:rFonts w:ascii="Symbol" w:hAnsi="Symbol" w:hint="default"/>
      </w:rPr>
    </w:lvl>
    <w:lvl w:ilvl="4" w:tplc="7F185D74">
      <w:start w:val="1"/>
      <w:numFmt w:val="bullet"/>
      <w:lvlText w:val="o"/>
      <w:lvlJc w:val="left"/>
      <w:pPr>
        <w:ind w:left="3600" w:hanging="360"/>
      </w:pPr>
      <w:rPr>
        <w:rFonts w:ascii="Courier New" w:hAnsi="Courier New" w:hint="default"/>
      </w:rPr>
    </w:lvl>
    <w:lvl w:ilvl="5" w:tplc="B0DC6D5E">
      <w:start w:val="1"/>
      <w:numFmt w:val="bullet"/>
      <w:lvlText w:val=""/>
      <w:lvlJc w:val="left"/>
      <w:pPr>
        <w:ind w:left="4320" w:hanging="360"/>
      </w:pPr>
      <w:rPr>
        <w:rFonts w:ascii="Wingdings" w:hAnsi="Wingdings" w:hint="default"/>
      </w:rPr>
    </w:lvl>
    <w:lvl w:ilvl="6" w:tplc="387665D2">
      <w:start w:val="1"/>
      <w:numFmt w:val="bullet"/>
      <w:lvlText w:val=""/>
      <w:lvlJc w:val="left"/>
      <w:pPr>
        <w:ind w:left="5040" w:hanging="360"/>
      </w:pPr>
      <w:rPr>
        <w:rFonts w:ascii="Symbol" w:hAnsi="Symbol" w:hint="default"/>
      </w:rPr>
    </w:lvl>
    <w:lvl w:ilvl="7" w:tplc="985EC594">
      <w:start w:val="1"/>
      <w:numFmt w:val="bullet"/>
      <w:lvlText w:val="o"/>
      <w:lvlJc w:val="left"/>
      <w:pPr>
        <w:ind w:left="5760" w:hanging="360"/>
      </w:pPr>
      <w:rPr>
        <w:rFonts w:ascii="Courier New" w:hAnsi="Courier New" w:hint="default"/>
      </w:rPr>
    </w:lvl>
    <w:lvl w:ilvl="8" w:tplc="34E0F086">
      <w:start w:val="1"/>
      <w:numFmt w:val="bullet"/>
      <w:lvlText w:val=""/>
      <w:lvlJc w:val="left"/>
      <w:pPr>
        <w:ind w:left="6480" w:hanging="360"/>
      </w:pPr>
      <w:rPr>
        <w:rFonts w:ascii="Wingdings" w:hAnsi="Wingdings" w:hint="default"/>
      </w:rPr>
    </w:lvl>
  </w:abstractNum>
  <w:abstractNum w:abstractNumId="10" w15:restartNumberingAfterBreak="0">
    <w:nsid w:val="512B34F8"/>
    <w:multiLevelType w:val="hybridMultilevel"/>
    <w:tmpl w:val="B9D6EA20"/>
    <w:lvl w:ilvl="0" w:tplc="5ED461A2">
      <w:start w:val="1"/>
      <w:numFmt w:val="decimal"/>
      <w:lvlText w:val="%1."/>
      <w:lvlJc w:val="left"/>
      <w:pPr>
        <w:ind w:left="720" w:hanging="360"/>
      </w:pPr>
    </w:lvl>
    <w:lvl w:ilvl="1" w:tplc="DCE85DD8">
      <w:start w:val="1"/>
      <w:numFmt w:val="lowerLetter"/>
      <w:lvlText w:val="%2."/>
      <w:lvlJc w:val="left"/>
      <w:pPr>
        <w:ind w:left="1440" w:hanging="360"/>
      </w:pPr>
    </w:lvl>
    <w:lvl w:ilvl="2" w:tplc="7FE4EF12">
      <w:start w:val="1"/>
      <w:numFmt w:val="lowerRoman"/>
      <w:lvlText w:val="%3."/>
      <w:lvlJc w:val="right"/>
      <w:pPr>
        <w:ind w:left="2160" w:hanging="180"/>
      </w:pPr>
    </w:lvl>
    <w:lvl w:ilvl="3" w:tplc="1444B9B6">
      <w:start w:val="1"/>
      <w:numFmt w:val="decimal"/>
      <w:lvlText w:val="%4."/>
      <w:lvlJc w:val="left"/>
      <w:pPr>
        <w:ind w:left="2880" w:hanging="360"/>
      </w:pPr>
    </w:lvl>
    <w:lvl w:ilvl="4" w:tplc="2AF662E6">
      <w:start w:val="1"/>
      <w:numFmt w:val="lowerLetter"/>
      <w:lvlText w:val="%5."/>
      <w:lvlJc w:val="left"/>
      <w:pPr>
        <w:ind w:left="3600" w:hanging="360"/>
      </w:pPr>
    </w:lvl>
    <w:lvl w:ilvl="5" w:tplc="A79A2C2C">
      <w:start w:val="1"/>
      <w:numFmt w:val="lowerRoman"/>
      <w:lvlText w:val="%6."/>
      <w:lvlJc w:val="right"/>
      <w:pPr>
        <w:ind w:left="4320" w:hanging="180"/>
      </w:pPr>
    </w:lvl>
    <w:lvl w:ilvl="6" w:tplc="E10AE3C4">
      <w:start w:val="1"/>
      <w:numFmt w:val="decimal"/>
      <w:lvlText w:val="%7."/>
      <w:lvlJc w:val="left"/>
      <w:pPr>
        <w:ind w:left="5040" w:hanging="360"/>
      </w:pPr>
    </w:lvl>
    <w:lvl w:ilvl="7" w:tplc="90520510">
      <w:start w:val="1"/>
      <w:numFmt w:val="lowerLetter"/>
      <w:lvlText w:val="%8."/>
      <w:lvlJc w:val="left"/>
      <w:pPr>
        <w:ind w:left="5760" w:hanging="360"/>
      </w:pPr>
    </w:lvl>
    <w:lvl w:ilvl="8" w:tplc="AA249F42">
      <w:start w:val="1"/>
      <w:numFmt w:val="lowerRoman"/>
      <w:lvlText w:val="%9."/>
      <w:lvlJc w:val="right"/>
      <w:pPr>
        <w:ind w:left="6480" w:hanging="180"/>
      </w:pPr>
    </w:lvl>
  </w:abstractNum>
  <w:abstractNum w:abstractNumId="11" w15:restartNumberingAfterBreak="0">
    <w:nsid w:val="61D3377C"/>
    <w:multiLevelType w:val="hybridMultilevel"/>
    <w:tmpl w:val="95764BA6"/>
    <w:lvl w:ilvl="0" w:tplc="89FAA404">
      <w:start w:val="1"/>
      <w:numFmt w:val="bullet"/>
      <w:lvlText w:val=""/>
      <w:lvlJc w:val="left"/>
      <w:pPr>
        <w:ind w:left="720" w:hanging="360"/>
      </w:pPr>
      <w:rPr>
        <w:rFonts w:ascii="Symbol" w:hAnsi="Symbol" w:hint="default"/>
      </w:rPr>
    </w:lvl>
    <w:lvl w:ilvl="1" w:tplc="9E1E81AC">
      <w:start w:val="1"/>
      <w:numFmt w:val="bullet"/>
      <w:lvlText w:val="o"/>
      <w:lvlJc w:val="left"/>
      <w:pPr>
        <w:ind w:left="1440" w:hanging="360"/>
      </w:pPr>
      <w:rPr>
        <w:rFonts w:ascii="Courier New" w:hAnsi="Courier New" w:hint="default"/>
      </w:rPr>
    </w:lvl>
    <w:lvl w:ilvl="2" w:tplc="4C107B96">
      <w:start w:val="1"/>
      <w:numFmt w:val="bullet"/>
      <w:lvlText w:val=""/>
      <w:lvlJc w:val="left"/>
      <w:pPr>
        <w:ind w:left="2160" w:hanging="360"/>
      </w:pPr>
      <w:rPr>
        <w:rFonts w:ascii="Wingdings" w:hAnsi="Wingdings" w:hint="default"/>
      </w:rPr>
    </w:lvl>
    <w:lvl w:ilvl="3" w:tplc="B2887EEE">
      <w:start w:val="1"/>
      <w:numFmt w:val="bullet"/>
      <w:lvlText w:val=""/>
      <w:lvlJc w:val="left"/>
      <w:pPr>
        <w:ind w:left="2880" w:hanging="360"/>
      </w:pPr>
      <w:rPr>
        <w:rFonts w:ascii="Symbol" w:hAnsi="Symbol" w:hint="default"/>
      </w:rPr>
    </w:lvl>
    <w:lvl w:ilvl="4" w:tplc="E5105782">
      <w:start w:val="1"/>
      <w:numFmt w:val="bullet"/>
      <w:lvlText w:val="o"/>
      <w:lvlJc w:val="left"/>
      <w:pPr>
        <w:ind w:left="3600" w:hanging="360"/>
      </w:pPr>
      <w:rPr>
        <w:rFonts w:ascii="Courier New" w:hAnsi="Courier New" w:hint="default"/>
      </w:rPr>
    </w:lvl>
    <w:lvl w:ilvl="5" w:tplc="9B8A7092">
      <w:start w:val="1"/>
      <w:numFmt w:val="bullet"/>
      <w:lvlText w:val=""/>
      <w:lvlJc w:val="left"/>
      <w:pPr>
        <w:ind w:left="4320" w:hanging="360"/>
      </w:pPr>
      <w:rPr>
        <w:rFonts w:ascii="Wingdings" w:hAnsi="Wingdings" w:hint="default"/>
      </w:rPr>
    </w:lvl>
    <w:lvl w:ilvl="6" w:tplc="2FF8C6D8">
      <w:start w:val="1"/>
      <w:numFmt w:val="bullet"/>
      <w:lvlText w:val=""/>
      <w:lvlJc w:val="left"/>
      <w:pPr>
        <w:ind w:left="5040" w:hanging="360"/>
      </w:pPr>
      <w:rPr>
        <w:rFonts w:ascii="Symbol" w:hAnsi="Symbol" w:hint="default"/>
      </w:rPr>
    </w:lvl>
    <w:lvl w:ilvl="7" w:tplc="D51C0E42">
      <w:start w:val="1"/>
      <w:numFmt w:val="bullet"/>
      <w:lvlText w:val="o"/>
      <w:lvlJc w:val="left"/>
      <w:pPr>
        <w:ind w:left="5760" w:hanging="360"/>
      </w:pPr>
      <w:rPr>
        <w:rFonts w:ascii="Courier New" w:hAnsi="Courier New" w:hint="default"/>
      </w:rPr>
    </w:lvl>
    <w:lvl w:ilvl="8" w:tplc="50564DAC">
      <w:start w:val="1"/>
      <w:numFmt w:val="bullet"/>
      <w:lvlText w:val=""/>
      <w:lvlJc w:val="left"/>
      <w:pPr>
        <w:ind w:left="6480" w:hanging="360"/>
      </w:pPr>
      <w:rPr>
        <w:rFonts w:ascii="Wingdings" w:hAnsi="Wingdings" w:hint="default"/>
      </w:rPr>
    </w:lvl>
  </w:abstractNum>
  <w:abstractNum w:abstractNumId="12" w15:restartNumberingAfterBreak="0">
    <w:nsid w:val="67C5495A"/>
    <w:multiLevelType w:val="hybridMultilevel"/>
    <w:tmpl w:val="A3E65E92"/>
    <w:lvl w:ilvl="0" w:tplc="5ED4437E">
      <w:start w:val="1"/>
      <w:numFmt w:val="bullet"/>
      <w:lvlText w:val=""/>
      <w:lvlJc w:val="left"/>
      <w:pPr>
        <w:ind w:left="720" w:hanging="360"/>
      </w:pPr>
      <w:rPr>
        <w:rFonts w:ascii="Symbol" w:hAnsi="Symbol" w:hint="default"/>
      </w:rPr>
    </w:lvl>
    <w:lvl w:ilvl="1" w:tplc="A650F32E">
      <w:start w:val="1"/>
      <w:numFmt w:val="bullet"/>
      <w:lvlText w:val="o"/>
      <w:lvlJc w:val="left"/>
      <w:pPr>
        <w:ind w:left="1440" w:hanging="360"/>
      </w:pPr>
      <w:rPr>
        <w:rFonts w:ascii="Courier New" w:hAnsi="Courier New" w:hint="default"/>
      </w:rPr>
    </w:lvl>
    <w:lvl w:ilvl="2" w:tplc="D5AA63CA">
      <w:start w:val="1"/>
      <w:numFmt w:val="bullet"/>
      <w:lvlText w:val=""/>
      <w:lvlJc w:val="left"/>
      <w:pPr>
        <w:ind w:left="2160" w:hanging="360"/>
      </w:pPr>
      <w:rPr>
        <w:rFonts w:ascii="Wingdings" w:hAnsi="Wingdings" w:hint="default"/>
      </w:rPr>
    </w:lvl>
    <w:lvl w:ilvl="3" w:tplc="B2C0DDA0">
      <w:start w:val="1"/>
      <w:numFmt w:val="bullet"/>
      <w:lvlText w:val=""/>
      <w:lvlJc w:val="left"/>
      <w:pPr>
        <w:ind w:left="2880" w:hanging="360"/>
      </w:pPr>
      <w:rPr>
        <w:rFonts w:ascii="Symbol" w:hAnsi="Symbol" w:hint="default"/>
      </w:rPr>
    </w:lvl>
    <w:lvl w:ilvl="4" w:tplc="04E65886">
      <w:start w:val="1"/>
      <w:numFmt w:val="bullet"/>
      <w:lvlText w:val="o"/>
      <w:lvlJc w:val="left"/>
      <w:pPr>
        <w:ind w:left="3600" w:hanging="360"/>
      </w:pPr>
      <w:rPr>
        <w:rFonts w:ascii="Courier New" w:hAnsi="Courier New" w:hint="default"/>
      </w:rPr>
    </w:lvl>
    <w:lvl w:ilvl="5" w:tplc="A552E280">
      <w:start w:val="1"/>
      <w:numFmt w:val="bullet"/>
      <w:lvlText w:val=""/>
      <w:lvlJc w:val="left"/>
      <w:pPr>
        <w:ind w:left="4320" w:hanging="360"/>
      </w:pPr>
      <w:rPr>
        <w:rFonts w:ascii="Wingdings" w:hAnsi="Wingdings" w:hint="default"/>
      </w:rPr>
    </w:lvl>
    <w:lvl w:ilvl="6" w:tplc="F4F882DC">
      <w:start w:val="1"/>
      <w:numFmt w:val="bullet"/>
      <w:lvlText w:val=""/>
      <w:lvlJc w:val="left"/>
      <w:pPr>
        <w:ind w:left="5040" w:hanging="360"/>
      </w:pPr>
      <w:rPr>
        <w:rFonts w:ascii="Symbol" w:hAnsi="Symbol" w:hint="default"/>
      </w:rPr>
    </w:lvl>
    <w:lvl w:ilvl="7" w:tplc="D7EC1154">
      <w:start w:val="1"/>
      <w:numFmt w:val="bullet"/>
      <w:lvlText w:val="o"/>
      <w:lvlJc w:val="left"/>
      <w:pPr>
        <w:ind w:left="5760" w:hanging="360"/>
      </w:pPr>
      <w:rPr>
        <w:rFonts w:ascii="Courier New" w:hAnsi="Courier New" w:hint="default"/>
      </w:rPr>
    </w:lvl>
    <w:lvl w:ilvl="8" w:tplc="0A36156E">
      <w:start w:val="1"/>
      <w:numFmt w:val="bullet"/>
      <w:lvlText w:val=""/>
      <w:lvlJc w:val="left"/>
      <w:pPr>
        <w:ind w:left="6480" w:hanging="360"/>
      </w:pPr>
      <w:rPr>
        <w:rFonts w:ascii="Wingdings" w:hAnsi="Wingdings" w:hint="default"/>
      </w:rPr>
    </w:lvl>
  </w:abstractNum>
  <w:abstractNum w:abstractNumId="13" w15:restartNumberingAfterBreak="0">
    <w:nsid w:val="6A64496B"/>
    <w:multiLevelType w:val="hybridMultilevel"/>
    <w:tmpl w:val="A078B5B4"/>
    <w:lvl w:ilvl="0" w:tplc="55DADE6C">
      <w:start w:val="1"/>
      <w:numFmt w:val="decimal"/>
      <w:lvlText w:val="%1."/>
      <w:lvlJc w:val="left"/>
      <w:pPr>
        <w:ind w:left="720" w:hanging="360"/>
      </w:pPr>
    </w:lvl>
    <w:lvl w:ilvl="1" w:tplc="5B449AC0">
      <w:start w:val="1"/>
      <w:numFmt w:val="lowerLetter"/>
      <w:lvlText w:val="%2."/>
      <w:lvlJc w:val="left"/>
      <w:pPr>
        <w:ind w:left="1440" w:hanging="360"/>
      </w:pPr>
    </w:lvl>
    <w:lvl w:ilvl="2" w:tplc="3A76296A">
      <w:start w:val="1"/>
      <w:numFmt w:val="lowerRoman"/>
      <w:lvlText w:val="%3."/>
      <w:lvlJc w:val="right"/>
      <w:pPr>
        <w:ind w:left="2160" w:hanging="180"/>
      </w:pPr>
    </w:lvl>
    <w:lvl w:ilvl="3" w:tplc="49C8F89C">
      <w:start w:val="1"/>
      <w:numFmt w:val="decimal"/>
      <w:lvlText w:val="%4."/>
      <w:lvlJc w:val="left"/>
      <w:pPr>
        <w:ind w:left="2880" w:hanging="360"/>
      </w:pPr>
    </w:lvl>
    <w:lvl w:ilvl="4" w:tplc="FA4E15CC">
      <w:start w:val="1"/>
      <w:numFmt w:val="lowerLetter"/>
      <w:lvlText w:val="%5."/>
      <w:lvlJc w:val="left"/>
      <w:pPr>
        <w:ind w:left="3600" w:hanging="360"/>
      </w:pPr>
    </w:lvl>
    <w:lvl w:ilvl="5" w:tplc="A01A73E0">
      <w:start w:val="1"/>
      <w:numFmt w:val="lowerRoman"/>
      <w:lvlText w:val="%6."/>
      <w:lvlJc w:val="right"/>
      <w:pPr>
        <w:ind w:left="4320" w:hanging="180"/>
      </w:pPr>
    </w:lvl>
    <w:lvl w:ilvl="6" w:tplc="DB62EE06">
      <w:start w:val="1"/>
      <w:numFmt w:val="decimal"/>
      <w:lvlText w:val="%7."/>
      <w:lvlJc w:val="left"/>
      <w:pPr>
        <w:ind w:left="5040" w:hanging="360"/>
      </w:pPr>
    </w:lvl>
    <w:lvl w:ilvl="7" w:tplc="006EB444">
      <w:start w:val="1"/>
      <w:numFmt w:val="lowerLetter"/>
      <w:lvlText w:val="%8."/>
      <w:lvlJc w:val="left"/>
      <w:pPr>
        <w:ind w:left="5760" w:hanging="360"/>
      </w:pPr>
    </w:lvl>
    <w:lvl w:ilvl="8" w:tplc="04C65C06">
      <w:start w:val="1"/>
      <w:numFmt w:val="lowerRoman"/>
      <w:lvlText w:val="%9."/>
      <w:lvlJc w:val="right"/>
      <w:pPr>
        <w:ind w:left="6480" w:hanging="180"/>
      </w:pPr>
    </w:lvl>
  </w:abstractNum>
  <w:num w:numId="1" w16cid:durableId="266427159">
    <w:abstractNumId w:val="7"/>
  </w:num>
  <w:num w:numId="2" w16cid:durableId="816262635">
    <w:abstractNumId w:val="13"/>
  </w:num>
  <w:num w:numId="3" w16cid:durableId="2073846187">
    <w:abstractNumId w:val="11"/>
  </w:num>
  <w:num w:numId="4" w16cid:durableId="116725835">
    <w:abstractNumId w:val="10"/>
  </w:num>
  <w:num w:numId="5" w16cid:durableId="1550998255">
    <w:abstractNumId w:val="3"/>
  </w:num>
  <w:num w:numId="6" w16cid:durableId="1562789344">
    <w:abstractNumId w:val="4"/>
  </w:num>
  <w:num w:numId="7" w16cid:durableId="194925121">
    <w:abstractNumId w:val="0"/>
  </w:num>
  <w:num w:numId="8" w16cid:durableId="1510021452">
    <w:abstractNumId w:val="6"/>
  </w:num>
  <w:num w:numId="9" w16cid:durableId="1577085011">
    <w:abstractNumId w:val="9"/>
  </w:num>
  <w:num w:numId="10" w16cid:durableId="2078018644">
    <w:abstractNumId w:val="12"/>
  </w:num>
  <w:num w:numId="11" w16cid:durableId="299578662">
    <w:abstractNumId w:val="8"/>
  </w:num>
  <w:num w:numId="12" w16cid:durableId="1338075478">
    <w:abstractNumId w:val="5"/>
  </w:num>
  <w:num w:numId="13" w16cid:durableId="957612672">
    <w:abstractNumId w:val="1"/>
  </w:num>
  <w:num w:numId="14" w16cid:durableId="7580593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92C"/>
    <w:rsid w:val="00014BA2"/>
    <w:rsid w:val="0006095B"/>
    <w:rsid w:val="001423FE"/>
    <w:rsid w:val="00186F74"/>
    <w:rsid w:val="001B735E"/>
    <w:rsid w:val="001F15A2"/>
    <w:rsid w:val="00205906"/>
    <w:rsid w:val="002E0DE9"/>
    <w:rsid w:val="00386521"/>
    <w:rsid w:val="004527CD"/>
    <w:rsid w:val="004B167F"/>
    <w:rsid w:val="006208A3"/>
    <w:rsid w:val="006A01FC"/>
    <w:rsid w:val="006E1EAA"/>
    <w:rsid w:val="007B0E80"/>
    <w:rsid w:val="007F67F1"/>
    <w:rsid w:val="009ADDDF"/>
    <w:rsid w:val="009D4902"/>
    <w:rsid w:val="009D6AE7"/>
    <w:rsid w:val="00A91894"/>
    <w:rsid w:val="00B45B7D"/>
    <w:rsid w:val="00B50EA1"/>
    <w:rsid w:val="00B6192C"/>
    <w:rsid w:val="00BA0B22"/>
    <w:rsid w:val="00C17A8F"/>
    <w:rsid w:val="00D023CD"/>
    <w:rsid w:val="00E84744"/>
    <w:rsid w:val="00ED6383"/>
    <w:rsid w:val="00F01764"/>
    <w:rsid w:val="00F03F30"/>
    <w:rsid w:val="01E84B82"/>
    <w:rsid w:val="02020920"/>
    <w:rsid w:val="04965614"/>
    <w:rsid w:val="06D150AB"/>
    <w:rsid w:val="090FDD49"/>
    <w:rsid w:val="0BF5F703"/>
    <w:rsid w:val="0F343BBA"/>
    <w:rsid w:val="16DC0651"/>
    <w:rsid w:val="1B47A8B5"/>
    <w:rsid w:val="1E634ACE"/>
    <w:rsid w:val="210CD430"/>
    <w:rsid w:val="22FB9B43"/>
    <w:rsid w:val="25E6A94E"/>
    <w:rsid w:val="25F38A30"/>
    <w:rsid w:val="264DCE01"/>
    <w:rsid w:val="26B2223E"/>
    <w:rsid w:val="28BBF25E"/>
    <w:rsid w:val="28E162E6"/>
    <w:rsid w:val="29024C8A"/>
    <w:rsid w:val="2923A26C"/>
    <w:rsid w:val="2933CAF9"/>
    <w:rsid w:val="2A21798F"/>
    <w:rsid w:val="3130955B"/>
    <w:rsid w:val="3210CC36"/>
    <w:rsid w:val="33969C50"/>
    <w:rsid w:val="33F4AB01"/>
    <w:rsid w:val="340D8598"/>
    <w:rsid w:val="369FE53F"/>
    <w:rsid w:val="4218828B"/>
    <w:rsid w:val="4310D678"/>
    <w:rsid w:val="470F9522"/>
    <w:rsid w:val="484FA367"/>
    <w:rsid w:val="4AC8EE9A"/>
    <w:rsid w:val="4B92E8E2"/>
    <w:rsid w:val="4C1DBF7F"/>
    <w:rsid w:val="4D152CC5"/>
    <w:rsid w:val="4D8A58C4"/>
    <w:rsid w:val="4DB464B7"/>
    <w:rsid w:val="4F44C43F"/>
    <w:rsid w:val="5092CE6A"/>
    <w:rsid w:val="51E4F878"/>
    <w:rsid w:val="57068415"/>
    <w:rsid w:val="58654A01"/>
    <w:rsid w:val="5B8E4177"/>
    <w:rsid w:val="5BC1A195"/>
    <w:rsid w:val="5CD8E4B3"/>
    <w:rsid w:val="5FE6CBF4"/>
    <w:rsid w:val="6131A363"/>
    <w:rsid w:val="6315AB01"/>
    <w:rsid w:val="64C8C52D"/>
    <w:rsid w:val="6A1D351D"/>
    <w:rsid w:val="6A7374FB"/>
    <w:rsid w:val="6C30149C"/>
    <w:rsid w:val="6FD5562B"/>
    <w:rsid w:val="7E1CE3E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B52FB"/>
  <w15:chartTrackingRefBased/>
  <w15:docId w15:val="{7B98CAAC-F3BC-4653-B58C-D29859DEF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eastAsia="en-US"/>
    </w:rPr>
  </w:style>
  <w:style w:type="paragraph" w:styleId="Kop2">
    <w:name w:val="heading 2"/>
    <w:basedOn w:val="Standaard"/>
    <w:next w:val="Standaard"/>
    <w:link w:val="Kop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uiPriority w:val="99"/>
    <w:semiHidden/>
    <w:unhideWhenUsed/>
    <w:rsid w:val="0006095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6095B"/>
    <w:rPr>
      <w:rFonts w:ascii="Segoe UI" w:hAnsi="Segoe UI" w:cs="Segoe UI"/>
      <w:sz w:val="18"/>
      <w:szCs w:val="18"/>
      <w:lang w:eastAsia="en-US"/>
    </w:r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styleId="Hyperlink">
    <w:name w:val="Hyperlink"/>
    <w:basedOn w:val="Standaardalinea-lettertype"/>
    <w:uiPriority w:val="99"/>
    <w:unhideWhenUsed/>
    <w:rsid w:val="00186F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4582">
      <w:bodyDiv w:val="1"/>
      <w:marLeft w:val="0"/>
      <w:marRight w:val="0"/>
      <w:marTop w:val="0"/>
      <w:marBottom w:val="0"/>
      <w:divBdr>
        <w:top w:val="none" w:sz="0" w:space="0" w:color="auto"/>
        <w:left w:val="none" w:sz="0" w:space="0" w:color="auto"/>
        <w:bottom w:val="none" w:sz="0" w:space="0" w:color="auto"/>
        <w:right w:val="none" w:sz="0" w:space="0" w:color="auto"/>
      </w:divBdr>
    </w:div>
    <w:div w:id="56634931">
      <w:bodyDiv w:val="1"/>
      <w:marLeft w:val="0"/>
      <w:marRight w:val="0"/>
      <w:marTop w:val="0"/>
      <w:marBottom w:val="0"/>
      <w:divBdr>
        <w:top w:val="none" w:sz="0" w:space="0" w:color="auto"/>
        <w:left w:val="none" w:sz="0" w:space="0" w:color="auto"/>
        <w:bottom w:val="none" w:sz="0" w:space="0" w:color="auto"/>
        <w:right w:val="none" w:sz="0" w:space="0" w:color="auto"/>
      </w:divBdr>
    </w:div>
    <w:div w:id="880940225">
      <w:bodyDiv w:val="1"/>
      <w:marLeft w:val="0"/>
      <w:marRight w:val="0"/>
      <w:marTop w:val="0"/>
      <w:marBottom w:val="0"/>
      <w:divBdr>
        <w:top w:val="none" w:sz="0" w:space="0" w:color="auto"/>
        <w:left w:val="none" w:sz="0" w:space="0" w:color="auto"/>
        <w:bottom w:val="none" w:sz="0" w:space="0" w:color="auto"/>
        <w:right w:val="none" w:sz="0" w:space="0" w:color="auto"/>
      </w:divBdr>
    </w:div>
    <w:div w:id="1135443144">
      <w:bodyDiv w:val="1"/>
      <w:marLeft w:val="0"/>
      <w:marRight w:val="0"/>
      <w:marTop w:val="0"/>
      <w:marBottom w:val="0"/>
      <w:divBdr>
        <w:top w:val="none" w:sz="0" w:space="0" w:color="auto"/>
        <w:left w:val="none" w:sz="0" w:space="0" w:color="auto"/>
        <w:bottom w:val="none" w:sz="0" w:space="0" w:color="auto"/>
        <w:right w:val="none" w:sz="0" w:space="0" w:color="auto"/>
      </w:divBdr>
      <w:divsChild>
        <w:div w:id="240145742">
          <w:marLeft w:val="-75"/>
          <w:marRight w:val="0"/>
          <w:marTop w:val="30"/>
          <w:marBottom w:val="30"/>
          <w:divBdr>
            <w:top w:val="none" w:sz="0" w:space="0" w:color="auto"/>
            <w:left w:val="none" w:sz="0" w:space="0" w:color="auto"/>
            <w:bottom w:val="none" w:sz="0" w:space="0" w:color="auto"/>
            <w:right w:val="none" w:sz="0" w:space="0" w:color="auto"/>
          </w:divBdr>
          <w:divsChild>
            <w:div w:id="1185556052">
              <w:marLeft w:val="0"/>
              <w:marRight w:val="0"/>
              <w:marTop w:val="0"/>
              <w:marBottom w:val="0"/>
              <w:divBdr>
                <w:top w:val="none" w:sz="0" w:space="0" w:color="auto"/>
                <w:left w:val="none" w:sz="0" w:space="0" w:color="auto"/>
                <w:bottom w:val="none" w:sz="0" w:space="0" w:color="auto"/>
                <w:right w:val="none" w:sz="0" w:space="0" w:color="auto"/>
              </w:divBdr>
              <w:divsChild>
                <w:div w:id="1955166879">
                  <w:marLeft w:val="0"/>
                  <w:marRight w:val="0"/>
                  <w:marTop w:val="0"/>
                  <w:marBottom w:val="0"/>
                  <w:divBdr>
                    <w:top w:val="none" w:sz="0" w:space="0" w:color="auto"/>
                    <w:left w:val="none" w:sz="0" w:space="0" w:color="auto"/>
                    <w:bottom w:val="none" w:sz="0" w:space="0" w:color="auto"/>
                    <w:right w:val="none" w:sz="0" w:space="0" w:color="auto"/>
                  </w:divBdr>
                </w:div>
              </w:divsChild>
            </w:div>
            <w:div w:id="1128427943">
              <w:marLeft w:val="0"/>
              <w:marRight w:val="0"/>
              <w:marTop w:val="0"/>
              <w:marBottom w:val="0"/>
              <w:divBdr>
                <w:top w:val="none" w:sz="0" w:space="0" w:color="auto"/>
                <w:left w:val="none" w:sz="0" w:space="0" w:color="auto"/>
                <w:bottom w:val="none" w:sz="0" w:space="0" w:color="auto"/>
                <w:right w:val="none" w:sz="0" w:space="0" w:color="auto"/>
              </w:divBdr>
              <w:divsChild>
                <w:div w:id="2123526000">
                  <w:marLeft w:val="0"/>
                  <w:marRight w:val="0"/>
                  <w:marTop w:val="0"/>
                  <w:marBottom w:val="0"/>
                  <w:divBdr>
                    <w:top w:val="none" w:sz="0" w:space="0" w:color="auto"/>
                    <w:left w:val="none" w:sz="0" w:space="0" w:color="auto"/>
                    <w:bottom w:val="none" w:sz="0" w:space="0" w:color="auto"/>
                    <w:right w:val="none" w:sz="0" w:space="0" w:color="auto"/>
                  </w:divBdr>
                </w:div>
              </w:divsChild>
            </w:div>
            <w:div w:id="1655259498">
              <w:marLeft w:val="0"/>
              <w:marRight w:val="0"/>
              <w:marTop w:val="0"/>
              <w:marBottom w:val="0"/>
              <w:divBdr>
                <w:top w:val="none" w:sz="0" w:space="0" w:color="auto"/>
                <w:left w:val="none" w:sz="0" w:space="0" w:color="auto"/>
                <w:bottom w:val="none" w:sz="0" w:space="0" w:color="auto"/>
                <w:right w:val="none" w:sz="0" w:space="0" w:color="auto"/>
              </w:divBdr>
              <w:divsChild>
                <w:div w:id="1302030983">
                  <w:marLeft w:val="0"/>
                  <w:marRight w:val="0"/>
                  <w:marTop w:val="0"/>
                  <w:marBottom w:val="0"/>
                  <w:divBdr>
                    <w:top w:val="none" w:sz="0" w:space="0" w:color="auto"/>
                    <w:left w:val="none" w:sz="0" w:space="0" w:color="auto"/>
                    <w:bottom w:val="none" w:sz="0" w:space="0" w:color="auto"/>
                    <w:right w:val="none" w:sz="0" w:space="0" w:color="auto"/>
                  </w:divBdr>
                </w:div>
              </w:divsChild>
            </w:div>
            <w:div w:id="32534787">
              <w:marLeft w:val="0"/>
              <w:marRight w:val="0"/>
              <w:marTop w:val="0"/>
              <w:marBottom w:val="0"/>
              <w:divBdr>
                <w:top w:val="none" w:sz="0" w:space="0" w:color="auto"/>
                <w:left w:val="none" w:sz="0" w:space="0" w:color="auto"/>
                <w:bottom w:val="none" w:sz="0" w:space="0" w:color="auto"/>
                <w:right w:val="none" w:sz="0" w:space="0" w:color="auto"/>
              </w:divBdr>
              <w:divsChild>
                <w:div w:id="675612362">
                  <w:marLeft w:val="0"/>
                  <w:marRight w:val="0"/>
                  <w:marTop w:val="0"/>
                  <w:marBottom w:val="0"/>
                  <w:divBdr>
                    <w:top w:val="none" w:sz="0" w:space="0" w:color="auto"/>
                    <w:left w:val="none" w:sz="0" w:space="0" w:color="auto"/>
                    <w:bottom w:val="none" w:sz="0" w:space="0" w:color="auto"/>
                    <w:right w:val="none" w:sz="0" w:space="0" w:color="auto"/>
                  </w:divBdr>
                </w:div>
              </w:divsChild>
            </w:div>
            <w:div w:id="40521229">
              <w:marLeft w:val="0"/>
              <w:marRight w:val="0"/>
              <w:marTop w:val="0"/>
              <w:marBottom w:val="0"/>
              <w:divBdr>
                <w:top w:val="none" w:sz="0" w:space="0" w:color="auto"/>
                <w:left w:val="none" w:sz="0" w:space="0" w:color="auto"/>
                <w:bottom w:val="none" w:sz="0" w:space="0" w:color="auto"/>
                <w:right w:val="none" w:sz="0" w:space="0" w:color="auto"/>
              </w:divBdr>
              <w:divsChild>
                <w:div w:id="852452596">
                  <w:marLeft w:val="0"/>
                  <w:marRight w:val="0"/>
                  <w:marTop w:val="0"/>
                  <w:marBottom w:val="0"/>
                  <w:divBdr>
                    <w:top w:val="none" w:sz="0" w:space="0" w:color="auto"/>
                    <w:left w:val="none" w:sz="0" w:space="0" w:color="auto"/>
                    <w:bottom w:val="none" w:sz="0" w:space="0" w:color="auto"/>
                    <w:right w:val="none" w:sz="0" w:space="0" w:color="auto"/>
                  </w:divBdr>
                </w:div>
              </w:divsChild>
            </w:div>
            <w:div w:id="1008875462">
              <w:marLeft w:val="0"/>
              <w:marRight w:val="0"/>
              <w:marTop w:val="0"/>
              <w:marBottom w:val="0"/>
              <w:divBdr>
                <w:top w:val="none" w:sz="0" w:space="0" w:color="auto"/>
                <w:left w:val="none" w:sz="0" w:space="0" w:color="auto"/>
                <w:bottom w:val="none" w:sz="0" w:space="0" w:color="auto"/>
                <w:right w:val="none" w:sz="0" w:space="0" w:color="auto"/>
              </w:divBdr>
              <w:divsChild>
                <w:div w:id="1807165614">
                  <w:marLeft w:val="0"/>
                  <w:marRight w:val="0"/>
                  <w:marTop w:val="0"/>
                  <w:marBottom w:val="0"/>
                  <w:divBdr>
                    <w:top w:val="none" w:sz="0" w:space="0" w:color="auto"/>
                    <w:left w:val="none" w:sz="0" w:space="0" w:color="auto"/>
                    <w:bottom w:val="none" w:sz="0" w:space="0" w:color="auto"/>
                    <w:right w:val="none" w:sz="0" w:space="0" w:color="auto"/>
                  </w:divBdr>
                </w:div>
              </w:divsChild>
            </w:div>
            <w:div w:id="1268123706">
              <w:marLeft w:val="0"/>
              <w:marRight w:val="0"/>
              <w:marTop w:val="0"/>
              <w:marBottom w:val="0"/>
              <w:divBdr>
                <w:top w:val="none" w:sz="0" w:space="0" w:color="auto"/>
                <w:left w:val="none" w:sz="0" w:space="0" w:color="auto"/>
                <w:bottom w:val="none" w:sz="0" w:space="0" w:color="auto"/>
                <w:right w:val="none" w:sz="0" w:space="0" w:color="auto"/>
              </w:divBdr>
              <w:divsChild>
                <w:div w:id="1046292071">
                  <w:marLeft w:val="0"/>
                  <w:marRight w:val="0"/>
                  <w:marTop w:val="0"/>
                  <w:marBottom w:val="0"/>
                  <w:divBdr>
                    <w:top w:val="none" w:sz="0" w:space="0" w:color="auto"/>
                    <w:left w:val="none" w:sz="0" w:space="0" w:color="auto"/>
                    <w:bottom w:val="none" w:sz="0" w:space="0" w:color="auto"/>
                    <w:right w:val="none" w:sz="0" w:space="0" w:color="auto"/>
                  </w:divBdr>
                </w:div>
              </w:divsChild>
            </w:div>
            <w:div w:id="1811510489">
              <w:marLeft w:val="0"/>
              <w:marRight w:val="0"/>
              <w:marTop w:val="0"/>
              <w:marBottom w:val="0"/>
              <w:divBdr>
                <w:top w:val="none" w:sz="0" w:space="0" w:color="auto"/>
                <w:left w:val="none" w:sz="0" w:space="0" w:color="auto"/>
                <w:bottom w:val="none" w:sz="0" w:space="0" w:color="auto"/>
                <w:right w:val="none" w:sz="0" w:space="0" w:color="auto"/>
              </w:divBdr>
              <w:divsChild>
                <w:div w:id="308246796">
                  <w:marLeft w:val="0"/>
                  <w:marRight w:val="0"/>
                  <w:marTop w:val="0"/>
                  <w:marBottom w:val="0"/>
                  <w:divBdr>
                    <w:top w:val="none" w:sz="0" w:space="0" w:color="auto"/>
                    <w:left w:val="none" w:sz="0" w:space="0" w:color="auto"/>
                    <w:bottom w:val="none" w:sz="0" w:space="0" w:color="auto"/>
                    <w:right w:val="none" w:sz="0" w:space="0" w:color="auto"/>
                  </w:divBdr>
                </w:div>
              </w:divsChild>
            </w:div>
            <w:div w:id="1701855708">
              <w:marLeft w:val="0"/>
              <w:marRight w:val="0"/>
              <w:marTop w:val="0"/>
              <w:marBottom w:val="0"/>
              <w:divBdr>
                <w:top w:val="none" w:sz="0" w:space="0" w:color="auto"/>
                <w:left w:val="none" w:sz="0" w:space="0" w:color="auto"/>
                <w:bottom w:val="none" w:sz="0" w:space="0" w:color="auto"/>
                <w:right w:val="none" w:sz="0" w:space="0" w:color="auto"/>
              </w:divBdr>
              <w:divsChild>
                <w:div w:id="1359508197">
                  <w:marLeft w:val="0"/>
                  <w:marRight w:val="0"/>
                  <w:marTop w:val="0"/>
                  <w:marBottom w:val="0"/>
                  <w:divBdr>
                    <w:top w:val="none" w:sz="0" w:space="0" w:color="auto"/>
                    <w:left w:val="none" w:sz="0" w:space="0" w:color="auto"/>
                    <w:bottom w:val="none" w:sz="0" w:space="0" w:color="auto"/>
                    <w:right w:val="none" w:sz="0" w:space="0" w:color="auto"/>
                  </w:divBdr>
                </w:div>
              </w:divsChild>
            </w:div>
            <w:div w:id="622658997">
              <w:marLeft w:val="0"/>
              <w:marRight w:val="0"/>
              <w:marTop w:val="0"/>
              <w:marBottom w:val="0"/>
              <w:divBdr>
                <w:top w:val="none" w:sz="0" w:space="0" w:color="auto"/>
                <w:left w:val="none" w:sz="0" w:space="0" w:color="auto"/>
                <w:bottom w:val="none" w:sz="0" w:space="0" w:color="auto"/>
                <w:right w:val="none" w:sz="0" w:space="0" w:color="auto"/>
              </w:divBdr>
              <w:divsChild>
                <w:div w:id="538855306">
                  <w:marLeft w:val="0"/>
                  <w:marRight w:val="0"/>
                  <w:marTop w:val="0"/>
                  <w:marBottom w:val="0"/>
                  <w:divBdr>
                    <w:top w:val="none" w:sz="0" w:space="0" w:color="auto"/>
                    <w:left w:val="none" w:sz="0" w:space="0" w:color="auto"/>
                    <w:bottom w:val="none" w:sz="0" w:space="0" w:color="auto"/>
                    <w:right w:val="none" w:sz="0" w:space="0" w:color="auto"/>
                  </w:divBdr>
                </w:div>
              </w:divsChild>
            </w:div>
            <w:div w:id="1566642462">
              <w:marLeft w:val="0"/>
              <w:marRight w:val="0"/>
              <w:marTop w:val="0"/>
              <w:marBottom w:val="0"/>
              <w:divBdr>
                <w:top w:val="none" w:sz="0" w:space="0" w:color="auto"/>
                <w:left w:val="none" w:sz="0" w:space="0" w:color="auto"/>
                <w:bottom w:val="none" w:sz="0" w:space="0" w:color="auto"/>
                <w:right w:val="none" w:sz="0" w:space="0" w:color="auto"/>
              </w:divBdr>
              <w:divsChild>
                <w:div w:id="219943747">
                  <w:marLeft w:val="0"/>
                  <w:marRight w:val="0"/>
                  <w:marTop w:val="0"/>
                  <w:marBottom w:val="0"/>
                  <w:divBdr>
                    <w:top w:val="none" w:sz="0" w:space="0" w:color="auto"/>
                    <w:left w:val="none" w:sz="0" w:space="0" w:color="auto"/>
                    <w:bottom w:val="none" w:sz="0" w:space="0" w:color="auto"/>
                    <w:right w:val="none" w:sz="0" w:space="0" w:color="auto"/>
                  </w:divBdr>
                </w:div>
                <w:div w:id="2142183519">
                  <w:marLeft w:val="0"/>
                  <w:marRight w:val="0"/>
                  <w:marTop w:val="0"/>
                  <w:marBottom w:val="0"/>
                  <w:divBdr>
                    <w:top w:val="none" w:sz="0" w:space="0" w:color="auto"/>
                    <w:left w:val="none" w:sz="0" w:space="0" w:color="auto"/>
                    <w:bottom w:val="none" w:sz="0" w:space="0" w:color="auto"/>
                    <w:right w:val="none" w:sz="0" w:space="0" w:color="auto"/>
                  </w:divBdr>
                </w:div>
              </w:divsChild>
            </w:div>
            <w:div w:id="805709061">
              <w:marLeft w:val="0"/>
              <w:marRight w:val="0"/>
              <w:marTop w:val="0"/>
              <w:marBottom w:val="0"/>
              <w:divBdr>
                <w:top w:val="none" w:sz="0" w:space="0" w:color="auto"/>
                <w:left w:val="none" w:sz="0" w:space="0" w:color="auto"/>
                <w:bottom w:val="none" w:sz="0" w:space="0" w:color="auto"/>
                <w:right w:val="none" w:sz="0" w:space="0" w:color="auto"/>
              </w:divBdr>
              <w:divsChild>
                <w:div w:id="1092166680">
                  <w:marLeft w:val="0"/>
                  <w:marRight w:val="0"/>
                  <w:marTop w:val="0"/>
                  <w:marBottom w:val="0"/>
                  <w:divBdr>
                    <w:top w:val="none" w:sz="0" w:space="0" w:color="auto"/>
                    <w:left w:val="none" w:sz="0" w:space="0" w:color="auto"/>
                    <w:bottom w:val="none" w:sz="0" w:space="0" w:color="auto"/>
                    <w:right w:val="none" w:sz="0" w:space="0" w:color="auto"/>
                  </w:divBdr>
                </w:div>
              </w:divsChild>
            </w:div>
            <w:div w:id="192889440">
              <w:marLeft w:val="0"/>
              <w:marRight w:val="0"/>
              <w:marTop w:val="0"/>
              <w:marBottom w:val="0"/>
              <w:divBdr>
                <w:top w:val="none" w:sz="0" w:space="0" w:color="auto"/>
                <w:left w:val="none" w:sz="0" w:space="0" w:color="auto"/>
                <w:bottom w:val="none" w:sz="0" w:space="0" w:color="auto"/>
                <w:right w:val="none" w:sz="0" w:space="0" w:color="auto"/>
              </w:divBdr>
              <w:divsChild>
                <w:div w:id="1020813091">
                  <w:marLeft w:val="0"/>
                  <w:marRight w:val="0"/>
                  <w:marTop w:val="0"/>
                  <w:marBottom w:val="0"/>
                  <w:divBdr>
                    <w:top w:val="none" w:sz="0" w:space="0" w:color="auto"/>
                    <w:left w:val="none" w:sz="0" w:space="0" w:color="auto"/>
                    <w:bottom w:val="none" w:sz="0" w:space="0" w:color="auto"/>
                    <w:right w:val="none" w:sz="0" w:space="0" w:color="auto"/>
                  </w:divBdr>
                </w:div>
                <w:div w:id="1806194347">
                  <w:marLeft w:val="0"/>
                  <w:marRight w:val="0"/>
                  <w:marTop w:val="0"/>
                  <w:marBottom w:val="0"/>
                  <w:divBdr>
                    <w:top w:val="none" w:sz="0" w:space="0" w:color="auto"/>
                    <w:left w:val="none" w:sz="0" w:space="0" w:color="auto"/>
                    <w:bottom w:val="none" w:sz="0" w:space="0" w:color="auto"/>
                    <w:right w:val="none" w:sz="0" w:space="0" w:color="auto"/>
                  </w:divBdr>
                </w:div>
              </w:divsChild>
            </w:div>
            <w:div w:id="1337880444">
              <w:marLeft w:val="0"/>
              <w:marRight w:val="0"/>
              <w:marTop w:val="0"/>
              <w:marBottom w:val="0"/>
              <w:divBdr>
                <w:top w:val="none" w:sz="0" w:space="0" w:color="auto"/>
                <w:left w:val="none" w:sz="0" w:space="0" w:color="auto"/>
                <w:bottom w:val="none" w:sz="0" w:space="0" w:color="auto"/>
                <w:right w:val="none" w:sz="0" w:space="0" w:color="auto"/>
              </w:divBdr>
              <w:divsChild>
                <w:div w:id="1703549776">
                  <w:marLeft w:val="0"/>
                  <w:marRight w:val="0"/>
                  <w:marTop w:val="0"/>
                  <w:marBottom w:val="0"/>
                  <w:divBdr>
                    <w:top w:val="none" w:sz="0" w:space="0" w:color="auto"/>
                    <w:left w:val="none" w:sz="0" w:space="0" w:color="auto"/>
                    <w:bottom w:val="none" w:sz="0" w:space="0" w:color="auto"/>
                    <w:right w:val="none" w:sz="0" w:space="0" w:color="auto"/>
                  </w:divBdr>
                </w:div>
                <w:div w:id="1815027519">
                  <w:marLeft w:val="0"/>
                  <w:marRight w:val="0"/>
                  <w:marTop w:val="0"/>
                  <w:marBottom w:val="0"/>
                  <w:divBdr>
                    <w:top w:val="none" w:sz="0" w:space="0" w:color="auto"/>
                    <w:left w:val="none" w:sz="0" w:space="0" w:color="auto"/>
                    <w:bottom w:val="none" w:sz="0" w:space="0" w:color="auto"/>
                    <w:right w:val="none" w:sz="0" w:space="0" w:color="auto"/>
                  </w:divBdr>
                </w:div>
              </w:divsChild>
            </w:div>
            <w:div w:id="885675279">
              <w:marLeft w:val="0"/>
              <w:marRight w:val="0"/>
              <w:marTop w:val="0"/>
              <w:marBottom w:val="0"/>
              <w:divBdr>
                <w:top w:val="none" w:sz="0" w:space="0" w:color="auto"/>
                <w:left w:val="none" w:sz="0" w:space="0" w:color="auto"/>
                <w:bottom w:val="none" w:sz="0" w:space="0" w:color="auto"/>
                <w:right w:val="none" w:sz="0" w:space="0" w:color="auto"/>
              </w:divBdr>
              <w:divsChild>
                <w:div w:id="206259134">
                  <w:marLeft w:val="0"/>
                  <w:marRight w:val="0"/>
                  <w:marTop w:val="0"/>
                  <w:marBottom w:val="0"/>
                  <w:divBdr>
                    <w:top w:val="none" w:sz="0" w:space="0" w:color="auto"/>
                    <w:left w:val="none" w:sz="0" w:space="0" w:color="auto"/>
                    <w:bottom w:val="none" w:sz="0" w:space="0" w:color="auto"/>
                    <w:right w:val="none" w:sz="0" w:space="0" w:color="auto"/>
                  </w:divBdr>
                </w:div>
                <w:div w:id="1587416727">
                  <w:marLeft w:val="0"/>
                  <w:marRight w:val="0"/>
                  <w:marTop w:val="0"/>
                  <w:marBottom w:val="0"/>
                  <w:divBdr>
                    <w:top w:val="none" w:sz="0" w:space="0" w:color="auto"/>
                    <w:left w:val="none" w:sz="0" w:space="0" w:color="auto"/>
                    <w:bottom w:val="none" w:sz="0" w:space="0" w:color="auto"/>
                    <w:right w:val="none" w:sz="0" w:space="0" w:color="auto"/>
                  </w:divBdr>
                </w:div>
              </w:divsChild>
            </w:div>
            <w:div w:id="339507863">
              <w:marLeft w:val="0"/>
              <w:marRight w:val="0"/>
              <w:marTop w:val="0"/>
              <w:marBottom w:val="0"/>
              <w:divBdr>
                <w:top w:val="none" w:sz="0" w:space="0" w:color="auto"/>
                <w:left w:val="none" w:sz="0" w:space="0" w:color="auto"/>
                <w:bottom w:val="none" w:sz="0" w:space="0" w:color="auto"/>
                <w:right w:val="none" w:sz="0" w:space="0" w:color="auto"/>
              </w:divBdr>
              <w:divsChild>
                <w:div w:id="1036127538">
                  <w:marLeft w:val="0"/>
                  <w:marRight w:val="0"/>
                  <w:marTop w:val="0"/>
                  <w:marBottom w:val="0"/>
                  <w:divBdr>
                    <w:top w:val="none" w:sz="0" w:space="0" w:color="auto"/>
                    <w:left w:val="none" w:sz="0" w:space="0" w:color="auto"/>
                    <w:bottom w:val="none" w:sz="0" w:space="0" w:color="auto"/>
                    <w:right w:val="none" w:sz="0" w:space="0" w:color="auto"/>
                  </w:divBdr>
                </w:div>
                <w:div w:id="1316911169">
                  <w:marLeft w:val="0"/>
                  <w:marRight w:val="0"/>
                  <w:marTop w:val="0"/>
                  <w:marBottom w:val="0"/>
                  <w:divBdr>
                    <w:top w:val="none" w:sz="0" w:space="0" w:color="auto"/>
                    <w:left w:val="none" w:sz="0" w:space="0" w:color="auto"/>
                    <w:bottom w:val="none" w:sz="0" w:space="0" w:color="auto"/>
                    <w:right w:val="none" w:sz="0" w:space="0" w:color="auto"/>
                  </w:divBdr>
                </w:div>
              </w:divsChild>
            </w:div>
            <w:div w:id="587889868">
              <w:marLeft w:val="0"/>
              <w:marRight w:val="0"/>
              <w:marTop w:val="0"/>
              <w:marBottom w:val="0"/>
              <w:divBdr>
                <w:top w:val="none" w:sz="0" w:space="0" w:color="auto"/>
                <w:left w:val="none" w:sz="0" w:space="0" w:color="auto"/>
                <w:bottom w:val="none" w:sz="0" w:space="0" w:color="auto"/>
                <w:right w:val="none" w:sz="0" w:space="0" w:color="auto"/>
              </w:divBdr>
              <w:divsChild>
                <w:div w:id="385448906">
                  <w:marLeft w:val="0"/>
                  <w:marRight w:val="0"/>
                  <w:marTop w:val="0"/>
                  <w:marBottom w:val="0"/>
                  <w:divBdr>
                    <w:top w:val="none" w:sz="0" w:space="0" w:color="auto"/>
                    <w:left w:val="none" w:sz="0" w:space="0" w:color="auto"/>
                    <w:bottom w:val="none" w:sz="0" w:space="0" w:color="auto"/>
                    <w:right w:val="none" w:sz="0" w:space="0" w:color="auto"/>
                  </w:divBdr>
                </w:div>
                <w:div w:id="503979848">
                  <w:marLeft w:val="0"/>
                  <w:marRight w:val="0"/>
                  <w:marTop w:val="0"/>
                  <w:marBottom w:val="0"/>
                  <w:divBdr>
                    <w:top w:val="none" w:sz="0" w:space="0" w:color="auto"/>
                    <w:left w:val="none" w:sz="0" w:space="0" w:color="auto"/>
                    <w:bottom w:val="none" w:sz="0" w:space="0" w:color="auto"/>
                    <w:right w:val="none" w:sz="0" w:space="0" w:color="auto"/>
                  </w:divBdr>
                </w:div>
              </w:divsChild>
            </w:div>
            <w:div w:id="759133112">
              <w:marLeft w:val="0"/>
              <w:marRight w:val="0"/>
              <w:marTop w:val="0"/>
              <w:marBottom w:val="0"/>
              <w:divBdr>
                <w:top w:val="none" w:sz="0" w:space="0" w:color="auto"/>
                <w:left w:val="none" w:sz="0" w:space="0" w:color="auto"/>
                <w:bottom w:val="none" w:sz="0" w:space="0" w:color="auto"/>
                <w:right w:val="none" w:sz="0" w:space="0" w:color="auto"/>
              </w:divBdr>
              <w:divsChild>
                <w:div w:id="1467313198">
                  <w:marLeft w:val="0"/>
                  <w:marRight w:val="0"/>
                  <w:marTop w:val="0"/>
                  <w:marBottom w:val="0"/>
                  <w:divBdr>
                    <w:top w:val="none" w:sz="0" w:space="0" w:color="auto"/>
                    <w:left w:val="none" w:sz="0" w:space="0" w:color="auto"/>
                    <w:bottom w:val="none" w:sz="0" w:space="0" w:color="auto"/>
                    <w:right w:val="none" w:sz="0" w:space="0" w:color="auto"/>
                  </w:divBdr>
                </w:div>
                <w:div w:id="1076903401">
                  <w:marLeft w:val="0"/>
                  <w:marRight w:val="0"/>
                  <w:marTop w:val="0"/>
                  <w:marBottom w:val="0"/>
                  <w:divBdr>
                    <w:top w:val="none" w:sz="0" w:space="0" w:color="auto"/>
                    <w:left w:val="none" w:sz="0" w:space="0" w:color="auto"/>
                    <w:bottom w:val="none" w:sz="0" w:space="0" w:color="auto"/>
                    <w:right w:val="none" w:sz="0" w:space="0" w:color="auto"/>
                  </w:divBdr>
                </w:div>
              </w:divsChild>
            </w:div>
            <w:div w:id="333605744">
              <w:marLeft w:val="0"/>
              <w:marRight w:val="0"/>
              <w:marTop w:val="0"/>
              <w:marBottom w:val="0"/>
              <w:divBdr>
                <w:top w:val="none" w:sz="0" w:space="0" w:color="auto"/>
                <w:left w:val="none" w:sz="0" w:space="0" w:color="auto"/>
                <w:bottom w:val="none" w:sz="0" w:space="0" w:color="auto"/>
                <w:right w:val="none" w:sz="0" w:space="0" w:color="auto"/>
              </w:divBdr>
              <w:divsChild>
                <w:div w:id="1907761552">
                  <w:marLeft w:val="0"/>
                  <w:marRight w:val="0"/>
                  <w:marTop w:val="0"/>
                  <w:marBottom w:val="0"/>
                  <w:divBdr>
                    <w:top w:val="none" w:sz="0" w:space="0" w:color="auto"/>
                    <w:left w:val="none" w:sz="0" w:space="0" w:color="auto"/>
                    <w:bottom w:val="none" w:sz="0" w:space="0" w:color="auto"/>
                    <w:right w:val="none" w:sz="0" w:space="0" w:color="auto"/>
                  </w:divBdr>
                </w:div>
              </w:divsChild>
            </w:div>
            <w:div w:id="1204298">
              <w:marLeft w:val="0"/>
              <w:marRight w:val="0"/>
              <w:marTop w:val="0"/>
              <w:marBottom w:val="0"/>
              <w:divBdr>
                <w:top w:val="none" w:sz="0" w:space="0" w:color="auto"/>
                <w:left w:val="none" w:sz="0" w:space="0" w:color="auto"/>
                <w:bottom w:val="none" w:sz="0" w:space="0" w:color="auto"/>
                <w:right w:val="none" w:sz="0" w:space="0" w:color="auto"/>
              </w:divBdr>
              <w:divsChild>
                <w:div w:id="1066760127">
                  <w:marLeft w:val="0"/>
                  <w:marRight w:val="0"/>
                  <w:marTop w:val="0"/>
                  <w:marBottom w:val="0"/>
                  <w:divBdr>
                    <w:top w:val="none" w:sz="0" w:space="0" w:color="auto"/>
                    <w:left w:val="none" w:sz="0" w:space="0" w:color="auto"/>
                    <w:bottom w:val="none" w:sz="0" w:space="0" w:color="auto"/>
                    <w:right w:val="none" w:sz="0" w:space="0" w:color="auto"/>
                  </w:divBdr>
                </w:div>
              </w:divsChild>
            </w:div>
            <w:div w:id="2076049801">
              <w:marLeft w:val="0"/>
              <w:marRight w:val="0"/>
              <w:marTop w:val="0"/>
              <w:marBottom w:val="0"/>
              <w:divBdr>
                <w:top w:val="none" w:sz="0" w:space="0" w:color="auto"/>
                <w:left w:val="none" w:sz="0" w:space="0" w:color="auto"/>
                <w:bottom w:val="none" w:sz="0" w:space="0" w:color="auto"/>
                <w:right w:val="none" w:sz="0" w:space="0" w:color="auto"/>
              </w:divBdr>
              <w:divsChild>
                <w:div w:id="614480323">
                  <w:marLeft w:val="0"/>
                  <w:marRight w:val="0"/>
                  <w:marTop w:val="0"/>
                  <w:marBottom w:val="0"/>
                  <w:divBdr>
                    <w:top w:val="none" w:sz="0" w:space="0" w:color="auto"/>
                    <w:left w:val="none" w:sz="0" w:space="0" w:color="auto"/>
                    <w:bottom w:val="none" w:sz="0" w:space="0" w:color="auto"/>
                    <w:right w:val="none" w:sz="0" w:space="0" w:color="auto"/>
                  </w:divBdr>
                </w:div>
              </w:divsChild>
            </w:div>
            <w:div w:id="1249120143">
              <w:marLeft w:val="0"/>
              <w:marRight w:val="0"/>
              <w:marTop w:val="0"/>
              <w:marBottom w:val="0"/>
              <w:divBdr>
                <w:top w:val="none" w:sz="0" w:space="0" w:color="auto"/>
                <w:left w:val="none" w:sz="0" w:space="0" w:color="auto"/>
                <w:bottom w:val="none" w:sz="0" w:space="0" w:color="auto"/>
                <w:right w:val="none" w:sz="0" w:space="0" w:color="auto"/>
              </w:divBdr>
              <w:divsChild>
                <w:div w:id="1583220058">
                  <w:marLeft w:val="0"/>
                  <w:marRight w:val="0"/>
                  <w:marTop w:val="0"/>
                  <w:marBottom w:val="0"/>
                  <w:divBdr>
                    <w:top w:val="none" w:sz="0" w:space="0" w:color="auto"/>
                    <w:left w:val="none" w:sz="0" w:space="0" w:color="auto"/>
                    <w:bottom w:val="none" w:sz="0" w:space="0" w:color="auto"/>
                    <w:right w:val="none" w:sz="0" w:space="0" w:color="auto"/>
                  </w:divBdr>
                </w:div>
              </w:divsChild>
            </w:div>
            <w:div w:id="695740605">
              <w:marLeft w:val="0"/>
              <w:marRight w:val="0"/>
              <w:marTop w:val="0"/>
              <w:marBottom w:val="0"/>
              <w:divBdr>
                <w:top w:val="none" w:sz="0" w:space="0" w:color="auto"/>
                <w:left w:val="none" w:sz="0" w:space="0" w:color="auto"/>
                <w:bottom w:val="none" w:sz="0" w:space="0" w:color="auto"/>
                <w:right w:val="none" w:sz="0" w:space="0" w:color="auto"/>
              </w:divBdr>
              <w:divsChild>
                <w:div w:id="1697732662">
                  <w:marLeft w:val="0"/>
                  <w:marRight w:val="0"/>
                  <w:marTop w:val="0"/>
                  <w:marBottom w:val="0"/>
                  <w:divBdr>
                    <w:top w:val="none" w:sz="0" w:space="0" w:color="auto"/>
                    <w:left w:val="none" w:sz="0" w:space="0" w:color="auto"/>
                    <w:bottom w:val="none" w:sz="0" w:space="0" w:color="auto"/>
                    <w:right w:val="none" w:sz="0" w:space="0" w:color="auto"/>
                  </w:divBdr>
                </w:div>
              </w:divsChild>
            </w:div>
            <w:div w:id="1809778143">
              <w:marLeft w:val="0"/>
              <w:marRight w:val="0"/>
              <w:marTop w:val="0"/>
              <w:marBottom w:val="0"/>
              <w:divBdr>
                <w:top w:val="none" w:sz="0" w:space="0" w:color="auto"/>
                <w:left w:val="none" w:sz="0" w:space="0" w:color="auto"/>
                <w:bottom w:val="none" w:sz="0" w:space="0" w:color="auto"/>
                <w:right w:val="none" w:sz="0" w:space="0" w:color="auto"/>
              </w:divBdr>
              <w:divsChild>
                <w:div w:id="1871605547">
                  <w:marLeft w:val="0"/>
                  <w:marRight w:val="0"/>
                  <w:marTop w:val="0"/>
                  <w:marBottom w:val="0"/>
                  <w:divBdr>
                    <w:top w:val="none" w:sz="0" w:space="0" w:color="auto"/>
                    <w:left w:val="none" w:sz="0" w:space="0" w:color="auto"/>
                    <w:bottom w:val="none" w:sz="0" w:space="0" w:color="auto"/>
                    <w:right w:val="none" w:sz="0" w:space="0" w:color="auto"/>
                  </w:divBdr>
                </w:div>
              </w:divsChild>
            </w:div>
            <w:div w:id="2036538741">
              <w:marLeft w:val="0"/>
              <w:marRight w:val="0"/>
              <w:marTop w:val="0"/>
              <w:marBottom w:val="0"/>
              <w:divBdr>
                <w:top w:val="none" w:sz="0" w:space="0" w:color="auto"/>
                <w:left w:val="none" w:sz="0" w:space="0" w:color="auto"/>
                <w:bottom w:val="none" w:sz="0" w:space="0" w:color="auto"/>
                <w:right w:val="none" w:sz="0" w:space="0" w:color="auto"/>
              </w:divBdr>
              <w:divsChild>
                <w:div w:id="1205600506">
                  <w:marLeft w:val="0"/>
                  <w:marRight w:val="0"/>
                  <w:marTop w:val="0"/>
                  <w:marBottom w:val="0"/>
                  <w:divBdr>
                    <w:top w:val="none" w:sz="0" w:space="0" w:color="auto"/>
                    <w:left w:val="none" w:sz="0" w:space="0" w:color="auto"/>
                    <w:bottom w:val="none" w:sz="0" w:space="0" w:color="auto"/>
                    <w:right w:val="none" w:sz="0" w:space="0" w:color="auto"/>
                  </w:divBdr>
                </w:div>
              </w:divsChild>
            </w:div>
            <w:div w:id="1606307173">
              <w:marLeft w:val="0"/>
              <w:marRight w:val="0"/>
              <w:marTop w:val="0"/>
              <w:marBottom w:val="0"/>
              <w:divBdr>
                <w:top w:val="none" w:sz="0" w:space="0" w:color="auto"/>
                <w:left w:val="none" w:sz="0" w:space="0" w:color="auto"/>
                <w:bottom w:val="none" w:sz="0" w:space="0" w:color="auto"/>
                <w:right w:val="none" w:sz="0" w:space="0" w:color="auto"/>
              </w:divBdr>
              <w:divsChild>
                <w:div w:id="848636630">
                  <w:marLeft w:val="0"/>
                  <w:marRight w:val="0"/>
                  <w:marTop w:val="0"/>
                  <w:marBottom w:val="0"/>
                  <w:divBdr>
                    <w:top w:val="none" w:sz="0" w:space="0" w:color="auto"/>
                    <w:left w:val="none" w:sz="0" w:space="0" w:color="auto"/>
                    <w:bottom w:val="none" w:sz="0" w:space="0" w:color="auto"/>
                    <w:right w:val="none" w:sz="0" w:space="0" w:color="auto"/>
                  </w:divBdr>
                </w:div>
              </w:divsChild>
            </w:div>
            <w:div w:id="1573539668">
              <w:marLeft w:val="0"/>
              <w:marRight w:val="0"/>
              <w:marTop w:val="0"/>
              <w:marBottom w:val="0"/>
              <w:divBdr>
                <w:top w:val="none" w:sz="0" w:space="0" w:color="auto"/>
                <w:left w:val="none" w:sz="0" w:space="0" w:color="auto"/>
                <w:bottom w:val="none" w:sz="0" w:space="0" w:color="auto"/>
                <w:right w:val="none" w:sz="0" w:space="0" w:color="auto"/>
              </w:divBdr>
              <w:divsChild>
                <w:div w:id="1033534952">
                  <w:marLeft w:val="0"/>
                  <w:marRight w:val="0"/>
                  <w:marTop w:val="0"/>
                  <w:marBottom w:val="0"/>
                  <w:divBdr>
                    <w:top w:val="none" w:sz="0" w:space="0" w:color="auto"/>
                    <w:left w:val="none" w:sz="0" w:space="0" w:color="auto"/>
                    <w:bottom w:val="none" w:sz="0" w:space="0" w:color="auto"/>
                    <w:right w:val="none" w:sz="0" w:space="0" w:color="auto"/>
                  </w:divBdr>
                </w:div>
              </w:divsChild>
            </w:div>
            <w:div w:id="170026842">
              <w:marLeft w:val="0"/>
              <w:marRight w:val="0"/>
              <w:marTop w:val="0"/>
              <w:marBottom w:val="0"/>
              <w:divBdr>
                <w:top w:val="none" w:sz="0" w:space="0" w:color="auto"/>
                <w:left w:val="none" w:sz="0" w:space="0" w:color="auto"/>
                <w:bottom w:val="none" w:sz="0" w:space="0" w:color="auto"/>
                <w:right w:val="none" w:sz="0" w:space="0" w:color="auto"/>
              </w:divBdr>
              <w:divsChild>
                <w:div w:id="1858344835">
                  <w:marLeft w:val="0"/>
                  <w:marRight w:val="0"/>
                  <w:marTop w:val="0"/>
                  <w:marBottom w:val="0"/>
                  <w:divBdr>
                    <w:top w:val="none" w:sz="0" w:space="0" w:color="auto"/>
                    <w:left w:val="none" w:sz="0" w:space="0" w:color="auto"/>
                    <w:bottom w:val="none" w:sz="0" w:space="0" w:color="auto"/>
                    <w:right w:val="none" w:sz="0" w:space="0" w:color="auto"/>
                  </w:divBdr>
                </w:div>
              </w:divsChild>
            </w:div>
            <w:div w:id="1048648256">
              <w:marLeft w:val="0"/>
              <w:marRight w:val="0"/>
              <w:marTop w:val="0"/>
              <w:marBottom w:val="0"/>
              <w:divBdr>
                <w:top w:val="none" w:sz="0" w:space="0" w:color="auto"/>
                <w:left w:val="none" w:sz="0" w:space="0" w:color="auto"/>
                <w:bottom w:val="none" w:sz="0" w:space="0" w:color="auto"/>
                <w:right w:val="none" w:sz="0" w:space="0" w:color="auto"/>
              </w:divBdr>
              <w:divsChild>
                <w:div w:id="237253612">
                  <w:marLeft w:val="0"/>
                  <w:marRight w:val="0"/>
                  <w:marTop w:val="0"/>
                  <w:marBottom w:val="0"/>
                  <w:divBdr>
                    <w:top w:val="none" w:sz="0" w:space="0" w:color="auto"/>
                    <w:left w:val="none" w:sz="0" w:space="0" w:color="auto"/>
                    <w:bottom w:val="none" w:sz="0" w:space="0" w:color="auto"/>
                    <w:right w:val="none" w:sz="0" w:space="0" w:color="auto"/>
                  </w:divBdr>
                </w:div>
                <w:div w:id="185676358">
                  <w:marLeft w:val="0"/>
                  <w:marRight w:val="0"/>
                  <w:marTop w:val="0"/>
                  <w:marBottom w:val="0"/>
                  <w:divBdr>
                    <w:top w:val="none" w:sz="0" w:space="0" w:color="auto"/>
                    <w:left w:val="none" w:sz="0" w:space="0" w:color="auto"/>
                    <w:bottom w:val="none" w:sz="0" w:space="0" w:color="auto"/>
                    <w:right w:val="none" w:sz="0" w:space="0" w:color="auto"/>
                  </w:divBdr>
                </w:div>
              </w:divsChild>
            </w:div>
            <w:div w:id="230384709">
              <w:marLeft w:val="0"/>
              <w:marRight w:val="0"/>
              <w:marTop w:val="0"/>
              <w:marBottom w:val="0"/>
              <w:divBdr>
                <w:top w:val="none" w:sz="0" w:space="0" w:color="auto"/>
                <w:left w:val="none" w:sz="0" w:space="0" w:color="auto"/>
                <w:bottom w:val="none" w:sz="0" w:space="0" w:color="auto"/>
                <w:right w:val="none" w:sz="0" w:space="0" w:color="auto"/>
              </w:divBdr>
              <w:divsChild>
                <w:div w:id="152990265">
                  <w:marLeft w:val="0"/>
                  <w:marRight w:val="0"/>
                  <w:marTop w:val="0"/>
                  <w:marBottom w:val="0"/>
                  <w:divBdr>
                    <w:top w:val="none" w:sz="0" w:space="0" w:color="auto"/>
                    <w:left w:val="none" w:sz="0" w:space="0" w:color="auto"/>
                    <w:bottom w:val="none" w:sz="0" w:space="0" w:color="auto"/>
                    <w:right w:val="none" w:sz="0" w:space="0" w:color="auto"/>
                  </w:divBdr>
                </w:div>
              </w:divsChild>
            </w:div>
            <w:div w:id="1170827209">
              <w:marLeft w:val="0"/>
              <w:marRight w:val="0"/>
              <w:marTop w:val="0"/>
              <w:marBottom w:val="0"/>
              <w:divBdr>
                <w:top w:val="none" w:sz="0" w:space="0" w:color="auto"/>
                <w:left w:val="none" w:sz="0" w:space="0" w:color="auto"/>
                <w:bottom w:val="none" w:sz="0" w:space="0" w:color="auto"/>
                <w:right w:val="none" w:sz="0" w:space="0" w:color="auto"/>
              </w:divBdr>
              <w:divsChild>
                <w:div w:id="1621644074">
                  <w:marLeft w:val="0"/>
                  <w:marRight w:val="0"/>
                  <w:marTop w:val="0"/>
                  <w:marBottom w:val="0"/>
                  <w:divBdr>
                    <w:top w:val="none" w:sz="0" w:space="0" w:color="auto"/>
                    <w:left w:val="none" w:sz="0" w:space="0" w:color="auto"/>
                    <w:bottom w:val="none" w:sz="0" w:space="0" w:color="auto"/>
                    <w:right w:val="none" w:sz="0" w:space="0" w:color="auto"/>
                  </w:divBdr>
                </w:div>
                <w:div w:id="311714084">
                  <w:marLeft w:val="0"/>
                  <w:marRight w:val="0"/>
                  <w:marTop w:val="0"/>
                  <w:marBottom w:val="0"/>
                  <w:divBdr>
                    <w:top w:val="none" w:sz="0" w:space="0" w:color="auto"/>
                    <w:left w:val="none" w:sz="0" w:space="0" w:color="auto"/>
                    <w:bottom w:val="none" w:sz="0" w:space="0" w:color="auto"/>
                    <w:right w:val="none" w:sz="0" w:space="0" w:color="auto"/>
                  </w:divBdr>
                </w:div>
              </w:divsChild>
            </w:div>
            <w:div w:id="1867020197">
              <w:marLeft w:val="0"/>
              <w:marRight w:val="0"/>
              <w:marTop w:val="0"/>
              <w:marBottom w:val="0"/>
              <w:divBdr>
                <w:top w:val="none" w:sz="0" w:space="0" w:color="auto"/>
                <w:left w:val="none" w:sz="0" w:space="0" w:color="auto"/>
                <w:bottom w:val="none" w:sz="0" w:space="0" w:color="auto"/>
                <w:right w:val="none" w:sz="0" w:space="0" w:color="auto"/>
              </w:divBdr>
              <w:divsChild>
                <w:div w:id="551382251">
                  <w:marLeft w:val="0"/>
                  <w:marRight w:val="0"/>
                  <w:marTop w:val="0"/>
                  <w:marBottom w:val="0"/>
                  <w:divBdr>
                    <w:top w:val="none" w:sz="0" w:space="0" w:color="auto"/>
                    <w:left w:val="none" w:sz="0" w:space="0" w:color="auto"/>
                    <w:bottom w:val="none" w:sz="0" w:space="0" w:color="auto"/>
                    <w:right w:val="none" w:sz="0" w:space="0" w:color="auto"/>
                  </w:divBdr>
                </w:div>
                <w:div w:id="726999796">
                  <w:marLeft w:val="0"/>
                  <w:marRight w:val="0"/>
                  <w:marTop w:val="0"/>
                  <w:marBottom w:val="0"/>
                  <w:divBdr>
                    <w:top w:val="none" w:sz="0" w:space="0" w:color="auto"/>
                    <w:left w:val="none" w:sz="0" w:space="0" w:color="auto"/>
                    <w:bottom w:val="none" w:sz="0" w:space="0" w:color="auto"/>
                    <w:right w:val="none" w:sz="0" w:space="0" w:color="auto"/>
                  </w:divBdr>
                </w:div>
              </w:divsChild>
            </w:div>
            <w:div w:id="400953059">
              <w:marLeft w:val="0"/>
              <w:marRight w:val="0"/>
              <w:marTop w:val="0"/>
              <w:marBottom w:val="0"/>
              <w:divBdr>
                <w:top w:val="none" w:sz="0" w:space="0" w:color="auto"/>
                <w:left w:val="none" w:sz="0" w:space="0" w:color="auto"/>
                <w:bottom w:val="none" w:sz="0" w:space="0" w:color="auto"/>
                <w:right w:val="none" w:sz="0" w:space="0" w:color="auto"/>
              </w:divBdr>
              <w:divsChild>
                <w:div w:id="537857222">
                  <w:marLeft w:val="0"/>
                  <w:marRight w:val="0"/>
                  <w:marTop w:val="0"/>
                  <w:marBottom w:val="0"/>
                  <w:divBdr>
                    <w:top w:val="none" w:sz="0" w:space="0" w:color="auto"/>
                    <w:left w:val="none" w:sz="0" w:space="0" w:color="auto"/>
                    <w:bottom w:val="none" w:sz="0" w:space="0" w:color="auto"/>
                    <w:right w:val="none" w:sz="0" w:space="0" w:color="auto"/>
                  </w:divBdr>
                </w:div>
                <w:div w:id="601188436">
                  <w:marLeft w:val="0"/>
                  <w:marRight w:val="0"/>
                  <w:marTop w:val="0"/>
                  <w:marBottom w:val="0"/>
                  <w:divBdr>
                    <w:top w:val="none" w:sz="0" w:space="0" w:color="auto"/>
                    <w:left w:val="none" w:sz="0" w:space="0" w:color="auto"/>
                    <w:bottom w:val="none" w:sz="0" w:space="0" w:color="auto"/>
                    <w:right w:val="none" w:sz="0" w:space="0" w:color="auto"/>
                  </w:divBdr>
                </w:div>
              </w:divsChild>
            </w:div>
            <w:div w:id="2124223072">
              <w:marLeft w:val="0"/>
              <w:marRight w:val="0"/>
              <w:marTop w:val="0"/>
              <w:marBottom w:val="0"/>
              <w:divBdr>
                <w:top w:val="none" w:sz="0" w:space="0" w:color="auto"/>
                <w:left w:val="none" w:sz="0" w:space="0" w:color="auto"/>
                <w:bottom w:val="none" w:sz="0" w:space="0" w:color="auto"/>
                <w:right w:val="none" w:sz="0" w:space="0" w:color="auto"/>
              </w:divBdr>
              <w:divsChild>
                <w:div w:id="825048210">
                  <w:marLeft w:val="0"/>
                  <w:marRight w:val="0"/>
                  <w:marTop w:val="0"/>
                  <w:marBottom w:val="0"/>
                  <w:divBdr>
                    <w:top w:val="none" w:sz="0" w:space="0" w:color="auto"/>
                    <w:left w:val="none" w:sz="0" w:space="0" w:color="auto"/>
                    <w:bottom w:val="none" w:sz="0" w:space="0" w:color="auto"/>
                    <w:right w:val="none" w:sz="0" w:space="0" w:color="auto"/>
                  </w:divBdr>
                </w:div>
                <w:div w:id="1255238500">
                  <w:marLeft w:val="0"/>
                  <w:marRight w:val="0"/>
                  <w:marTop w:val="0"/>
                  <w:marBottom w:val="0"/>
                  <w:divBdr>
                    <w:top w:val="none" w:sz="0" w:space="0" w:color="auto"/>
                    <w:left w:val="none" w:sz="0" w:space="0" w:color="auto"/>
                    <w:bottom w:val="none" w:sz="0" w:space="0" w:color="auto"/>
                    <w:right w:val="none" w:sz="0" w:space="0" w:color="auto"/>
                  </w:divBdr>
                </w:div>
              </w:divsChild>
            </w:div>
            <w:div w:id="1043990686">
              <w:marLeft w:val="0"/>
              <w:marRight w:val="0"/>
              <w:marTop w:val="0"/>
              <w:marBottom w:val="0"/>
              <w:divBdr>
                <w:top w:val="none" w:sz="0" w:space="0" w:color="auto"/>
                <w:left w:val="none" w:sz="0" w:space="0" w:color="auto"/>
                <w:bottom w:val="none" w:sz="0" w:space="0" w:color="auto"/>
                <w:right w:val="none" w:sz="0" w:space="0" w:color="auto"/>
              </w:divBdr>
              <w:divsChild>
                <w:div w:id="2079084343">
                  <w:marLeft w:val="0"/>
                  <w:marRight w:val="0"/>
                  <w:marTop w:val="0"/>
                  <w:marBottom w:val="0"/>
                  <w:divBdr>
                    <w:top w:val="none" w:sz="0" w:space="0" w:color="auto"/>
                    <w:left w:val="none" w:sz="0" w:space="0" w:color="auto"/>
                    <w:bottom w:val="none" w:sz="0" w:space="0" w:color="auto"/>
                    <w:right w:val="none" w:sz="0" w:space="0" w:color="auto"/>
                  </w:divBdr>
                </w:div>
                <w:div w:id="87622684">
                  <w:marLeft w:val="0"/>
                  <w:marRight w:val="0"/>
                  <w:marTop w:val="0"/>
                  <w:marBottom w:val="0"/>
                  <w:divBdr>
                    <w:top w:val="none" w:sz="0" w:space="0" w:color="auto"/>
                    <w:left w:val="none" w:sz="0" w:space="0" w:color="auto"/>
                    <w:bottom w:val="none" w:sz="0" w:space="0" w:color="auto"/>
                    <w:right w:val="none" w:sz="0" w:space="0" w:color="auto"/>
                  </w:divBdr>
                </w:div>
              </w:divsChild>
            </w:div>
            <w:div w:id="1008631380">
              <w:marLeft w:val="0"/>
              <w:marRight w:val="0"/>
              <w:marTop w:val="0"/>
              <w:marBottom w:val="0"/>
              <w:divBdr>
                <w:top w:val="none" w:sz="0" w:space="0" w:color="auto"/>
                <w:left w:val="none" w:sz="0" w:space="0" w:color="auto"/>
                <w:bottom w:val="none" w:sz="0" w:space="0" w:color="auto"/>
                <w:right w:val="none" w:sz="0" w:space="0" w:color="auto"/>
              </w:divBdr>
              <w:divsChild>
                <w:div w:id="329868710">
                  <w:marLeft w:val="0"/>
                  <w:marRight w:val="0"/>
                  <w:marTop w:val="0"/>
                  <w:marBottom w:val="0"/>
                  <w:divBdr>
                    <w:top w:val="none" w:sz="0" w:space="0" w:color="auto"/>
                    <w:left w:val="none" w:sz="0" w:space="0" w:color="auto"/>
                    <w:bottom w:val="none" w:sz="0" w:space="0" w:color="auto"/>
                    <w:right w:val="none" w:sz="0" w:space="0" w:color="auto"/>
                  </w:divBdr>
                </w:div>
                <w:div w:id="1046178418">
                  <w:marLeft w:val="0"/>
                  <w:marRight w:val="0"/>
                  <w:marTop w:val="0"/>
                  <w:marBottom w:val="0"/>
                  <w:divBdr>
                    <w:top w:val="none" w:sz="0" w:space="0" w:color="auto"/>
                    <w:left w:val="none" w:sz="0" w:space="0" w:color="auto"/>
                    <w:bottom w:val="none" w:sz="0" w:space="0" w:color="auto"/>
                    <w:right w:val="none" w:sz="0" w:space="0" w:color="auto"/>
                  </w:divBdr>
                </w:div>
              </w:divsChild>
            </w:div>
            <w:div w:id="1338338563">
              <w:marLeft w:val="0"/>
              <w:marRight w:val="0"/>
              <w:marTop w:val="0"/>
              <w:marBottom w:val="0"/>
              <w:divBdr>
                <w:top w:val="none" w:sz="0" w:space="0" w:color="auto"/>
                <w:left w:val="none" w:sz="0" w:space="0" w:color="auto"/>
                <w:bottom w:val="none" w:sz="0" w:space="0" w:color="auto"/>
                <w:right w:val="none" w:sz="0" w:space="0" w:color="auto"/>
              </w:divBdr>
              <w:divsChild>
                <w:div w:id="2058433291">
                  <w:marLeft w:val="0"/>
                  <w:marRight w:val="0"/>
                  <w:marTop w:val="0"/>
                  <w:marBottom w:val="0"/>
                  <w:divBdr>
                    <w:top w:val="none" w:sz="0" w:space="0" w:color="auto"/>
                    <w:left w:val="none" w:sz="0" w:space="0" w:color="auto"/>
                    <w:bottom w:val="none" w:sz="0" w:space="0" w:color="auto"/>
                    <w:right w:val="none" w:sz="0" w:space="0" w:color="auto"/>
                  </w:divBdr>
                </w:div>
              </w:divsChild>
            </w:div>
            <w:div w:id="705564074">
              <w:marLeft w:val="0"/>
              <w:marRight w:val="0"/>
              <w:marTop w:val="0"/>
              <w:marBottom w:val="0"/>
              <w:divBdr>
                <w:top w:val="none" w:sz="0" w:space="0" w:color="auto"/>
                <w:left w:val="none" w:sz="0" w:space="0" w:color="auto"/>
                <w:bottom w:val="none" w:sz="0" w:space="0" w:color="auto"/>
                <w:right w:val="none" w:sz="0" w:space="0" w:color="auto"/>
              </w:divBdr>
              <w:divsChild>
                <w:div w:id="931818658">
                  <w:marLeft w:val="0"/>
                  <w:marRight w:val="0"/>
                  <w:marTop w:val="0"/>
                  <w:marBottom w:val="0"/>
                  <w:divBdr>
                    <w:top w:val="none" w:sz="0" w:space="0" w:color="auto"/>
                    <w:left w:val="none" w:sz="0" w:space="0" w:color="auto"/>
                    <w:bottom w:val="none" w:sz="0" w:space="0" w:color="auto"/>
                    <w:right w:val="none" w:sz="0" w:space="0" w:color="auto"/>
                  </w:divBdr>
                </w:div>
                <w:div w:id="543517181">
                  <w:marLeft w:val="0"/>
                  <w:marRight w:val="0"/>
                  <w:marTop w:val="0"/>
                  <w:marBottom w:val="0"/>
                  <w:divBdr>
                    <w:top w:val="none" w:sz="0" w:space="0" w:color="auto"/>
                    <w:left w:val="none" w:sz="0" w:space="0" w:color="auto"/>
                    <w:bottom w:val="none" w:sz="0" w:space="0" w:color="auto"/>
                    <w:right w:val="none" w:sz="0" w:space="0" w:color="auto"/>
                  </w:divBdr>
                </w:div>
              </w:divsChild>
            </w:div>
            <w:div w:id="536282228">
              <w:marLeft w:val="0"/>
              <w:marRight w:val="0"/>
              <w:marTop w:val="0"/>
              <w:marBottom w:val="0"/>
              <w:divBdr>
                <w:top w:val="none" w:sz="0" w:space="0" w:color="auto"/>
                <w:left w:val="none" w:sz="0" w:space="0" w:color="auto"/>
                <w:bottom w:val="none" w:sz="0" w:space="0" w:color="auto"/>
                <w:right w:val="none" w:sz="0" w:space="0" w:color="auto"/>
              </w:divBdr>
              <w:divsChild>
                <w:div w:id="1148014445">
                  <w:marLeft w:val="0"/>
                  <w:marRight w:val="0"/>
                  <w:marTop w:val="0"/>
                  <w:marBottom w:val="0"/>
                  <w:divBdr>
                    <w:top w:val="none" w:sz="0" w:space="0" w:color="auto"/>
                    <w:left w:val="none" w:sz="0" w:space="0" w:color="auto"/>
                    <w:bottom w:val="none" w:sz="0" w:space="0" w:color="auto"/>
                    <w:right w:val="none" w:sz="0" w:space="0" w:color="auto"/>
                  </w:divBdr>
                </w:div>
              </w:divsChild>
            </w:div>
            <w:div w:id="2064601390">
              <w:marLeft w:val="0"/>
              <w:marRight w:val="0"/>
              <w:marTop w:val="0"/>
              <w:marBottom w:val="0"/>
              <w:divBdr>
                <w:top w:val="none" w:sz="0" w:space="0" w:color="auto"/>
                <w:left w:val="none" w:sz="0" w:space="0" w:color="auto"/>
                <w:bottom w:val="none" w:sz="0" w:space="0" w:color="auto"/>
                <w:right w:val="none" w:sz="0" w:space="0" w:color="auto"/>
              </w:divBdr>
              <w:divsChild>
                <w:div w:id="1764837701">
                  <w:marLeft w:val="0"/>
                  <w:marRight w:val="0"/>
                  <w:marTop w:val="0"/>
                  <w:marBottom w:val="0"/>
                  <w:divBdr>
                    <w:top w:val="none" w:sz="0" w:space="0" w:color="auto"/>
                    <w:left w:val="none" w:sz="0" w:space="0" w:color="auto"/>
                    <w:bottom w:val="none" w:sz="0" w:space="0" w:color="auto"/>
                    <w:right w:val="none" w:sz="0" w:space="0" w:color="auto"/>
                  </w:divBdr>
                </w:div>
              </w:divsChild>
            </w:div>
            <w:div w:id="2121336019">
              <w:marLeft w:val="0"/>
              <w:marRight w:val="0"/>
              <w:marTop w:val="0"/>
              <w:marBottom w:val="0"/>
              <w:divBdr>
                <w:top w:val="none" w:sz="0" w:space="0" w:color="auto"/>
                <w:left w:val="none" w:sz="0" w:space="0" w:color="auto"/>
                <w:bottom w:val="none" w:sz="0" w:space="0" w:color="auto"/>
                <w:right w:val="none" w:sz="0" w:space="0" w:color="auto"/>
              </w:divBdr>
              <w:divsChild>
                <w:div w:id="2135903961">
                  <w:marLeft w:val="0"/>
                  <w:marRight w:val="0"/>
                  <w:marTop w:val="0"/>
                  <w:marBottom w:val="0"/>
                  <w:divBdr>
                    <w:top w:val="none" w:sz="0" w:space="0" w:color="auto"/>
                    <w:left w:val="none" w:sz="0" w:space="0" w:color="auto"/>
                    <w:bottom w:val="none" w:sz="0" w:space="0" w:color="auto"/>
                    <w:right w:val="none" w:sz="0" w:space="0" w:color="auto"/>
                  </w:divBdr>
                </w:div>
              </w:divsChild>
            </w:div>
            <w:div w:id="1420252806">
              <w:marLeft w:val="0"/>
              <w:marRight w:val="0"/>
              <w:marTop w:val="0"/>
              <w:marBottom w:val="0"/>
              <w:divBdr>
                <w:top w:val="none" w:sz="0" w:space="0" w:color="auto"/>
                <w:left w:val="none" w:sz="0" w:space="0" w:color="auto"/>
                <w:bottom w:val="none" w:sz="0" w:space="0" w:color="auto"/>
                <w:right w:val="none" w:sz="0" w:space="0" w:color="auto"/>
              </w:divBdr>
              <w:divsChild>
                <w:div w:id="499740912">
                  <w:marLeft w:val="0"/>
                  <w:marRight w:val="0"/>
                  <w:marTop w:val="0"/>
                  <w:marBottom w:val="0"/>
                  <w:divBdr>
                    <w:top w:val="none" w:sz="0" w:space="0" w:color="auto"/>
                    <w:left w:val="none" w:sz="0" w:space="0" w:color="auto"/>
                    <w:bottom w:val="none" w:sz="0" w:space="0" w:color="auto"/>
                    <w:right w:val="none" w:sz="0" w:space="0" w:color="auto"/>
                  </w:divBdr>
                </w:div>
              </w:divsChild>
            </w:div>
            <w:div w:id="1597514768">
              <w:marLeft w:val="0"/>
              <w:marRight w:val="0"/>
              <w:marTop w:val="0"/>
              <w:marBottom w:val="0"/>
              <w:divBdr>
                <w:top w:val="none" w:sz="0" w:space="0" w:color="auto"/>
                <w:left w:val="none" w:sz="0" w:space="0" w:color="auto"/>
                <w:bottom w:val="none" w:sz="0" w:space="0" w:color="auto"/>
                <w:right w:val="none" w:sz="0" w:space="0" w:color="auto"/>
              </w:divBdr>
              <w:divsChild>
                <w:div w:id="2050372430">
                  <w:marLeft w:val="0"/>
                  <w:marRight w:val="0"/>
                  <w:marTop w:val="0"/>
                  <w:marBottom w:val="0"/>
                  <w:divBdr>
                    <w:top w:val="none" w:sz="0" w:space="0" w:color="auto"/>
                    <w:left w:val="none" w:sz="0" w:space="0" w:color="auto"/>
                    <w:bottom w:val="none" w:sz="0" w:space="0" w:color="auto"/>
                    <w:right w:val="none" w:sz="0" w:space="0" w:color="auto"/>
                  </w:divBdr>
                </w:div>
              </w:divsChild>
            </w:div>
            <w:div w:id="438526347">
              <w:marLeft w:val="0"/>
              <w:marRight w:val="0"/>
              <w:marTop w:val="0"/>
              <w:marBottom w:val="0"/>
              <w:divBdr>
                <w:top w:val="none" w:sz="0" w:space="0" w:color="auto"/>
                <w:left w:val="none" w:sz="0" w:space="0" w:color="auto"/>
                <w:bottom w:val="none" w:sz="0" w:space="0" w:color="auto"/>
                <w:right w:val="none" w:sz="0" w:space="0" w:color="auto"/>
              </w:divBdr>
              <w:divsChild>
                <w:div w:id="481000350">
                  <w:marLeft w:val="0"/>
                  <w:marRight w:val="0"/>
                  <w:marTop w:val="0"/>
                  <w:marBottom w:val="0"/>
                  <w:divBdr>
                    <w:top w:val="none" w:sz="0" w:space="0" w:color="auto"/>
                    <w:left w:val="none" w:sz="0" w:space="0" w:color="auto"/>
                    <w:bottom w:val="none" w:sz="0" w:space="0" w:color="auto"/>
                    <w:right w:val="none" w:sz="0" w:space="0" w:color="auto"/>
                  </w:divBdr>
                </w:div>
              </w:divsChild>
            </w:div>
            <w:div w:id="1383403421">
              <w:marLeft w:val="0"/>
              <w:marRight w:val="0"/>
              <w:marTop w:val="0"/>
              <w:marBottom w:val="0"/>
              <w:divBdr>
                <w:top w:val="none" w:sz="0" w:space="0" w:color="auto"/>
                <w:left w:val="none" w:sz="0" w:space="0" w:color="auto"/>
                <w:bottom w:val="none" w:sz="0" w:space="0" w:color="auto"/>
                <w:right w:val="none" w:sz="0" w:space="0" w:color="auto"/>
              </w:divBdr>
              <w:divsChild>
                <w:div w:id="937175055">
                  <w:marLeft w:val="0"/>
                  <w:marRight w:val="0"/>
                  <w:marTop w:val="0"/>
                  <w:marBottom w:val="0"/>
                  <w:divBdr>
                    <w:top w:val="none" w:sz="0" w:space="0" w:color="auto"/>
                    <w:left w:val="none" w:sz="0" w:space="0" w:color="auto"/>
                    <w:bottom w:val="none" w:sz="0" w:space="0" w:color="auto"/>
                    <w:right w:val="none" w:sz="0" w:space="0" w:color="auto"/>
                  </w:divBdr>
                </w:div>
              </w:divsChild>
            </w:div>
            <w:div w:id="648020089">
              <w:marLeft w:val="0"/>
              <w:marRight w:val="0"/>
              <w:marTop w:val="0"/>
              <w:marBottom w:val="0"/>
              <w:divBdr>
                <w:top w:val="none" w:sz="0" w:space="0" w:color="auto"/>
                <w:left w:val="none" w:sz="0" w:space="0" w:color="auto"/>
                <w:bottom w:val="none" w:sz="0" w:space="0" w:color="auto"/>
                <w:right w:val="none" w:sz="0" w:space="0" w:color="auto"/>
              </w:divBdr>
              <w:divsChild>
                <w:div w:id="429860984">
                  <w:marLeft w:val="0"/>
                  <w:marRight w:val="0"/>
                  <w:marTop w:val="0"/>
                  <w:marBottom w:val="0"/>
                  <w:divBdr>
                    <w:top w:val="none" w:sz="0" w:space="0" w:color="auto"/>
                    <w:left w:val="none" w:sz="0" w:space="0" w:color="auto"/>
                    <w:bottom w:val="none" w:sz="0" w:space="0" w:color="auto"/>
                    <w:right w:val="none" w:sz="0" w:space="0" w:color="auto"/>
                  </w:divBdr>
                </w:div>
              </w:divsChild>
            </w:div>
            <w:div w:id="1458334346">
              <w:marLeft w:val="0"/>
              <w:marRight w:val="0"/>
              <w:marTop w:val="0"/>
              <w:marBottom w:val="0"/>
              <w:divBdr>
                <w:top w:val="none" w:sz="0" w:space="0" w:color="auto"/>
                <w:left w:val="none" w:sz="0" w:space="0" w:color="auto"/>
                <w:bottom w:val="none" w:sz="0" w:space="0" w:color="auto"/>
                <w:right w:val="none" w:sz="0" w:space="0" w:color="auto"/>
              </w:divBdr>
              <w:divsChild>
                <w:div w:id="998652454">
                  <w:marLeft w:val="0"/>
                  <w:marRight w:val="0"/>
                  <w:marTop w:val="0"/>
                  <w:marBottom w:val="0"/>
                  <w:divBdr>
                    <w:top w:val="none" w:sz="0" w:space="0" w:color="auto"/>
                    <w:left w:val="none" w:sz="0" w:space="0" w:color="auto"/>
                    <w:bottom w:val="none" w:sz="0" w:space="0" w:color="auto"/>
                    <w:right w:val="none" w:sz="0" w:space="0" w:color="auto"/>
                  </w:divBdr>
                </w:div>
                <w:div w:id="1515799542">
                  <w:marLeft w:val="0"/>
                  <w:marRight w:val="0"/>
                  <w:marTop w:val="0"/>
                  <w:marBottom w:val="0"/>
                  <w:divBdr>
                    <w:top w:val="none" w:sz="0" w:space="0" w:color="auto"/>
                    <w:left w:val="none" w:sz="0" w:space="0" w:color="auto"/>
                    <w:bottom w:val="none" w:sz="0" w:space="0" w:color="auto"/>
                    <w:right w:val="none" w:sz="0" w:space="0" w:color="auto"/>
                  </w:divBdr>
                </w:div>
              </w:divsChild>
            </w:div>
            <w:div w:id="1260716087">
              <w:marLeft w:val="0"/>
              <w:marRight w:val="0"/>
              <w:marTop w:val="0"/>
              <w:marBottom w:val="0"/>
              <w:divBdr>
                <w:top w:val="none" w:sz="0" w:space="0" w:color="auto"/>
                <w:left w:val="none" w:sz="0" w:space="0" w:color="auto"/>
                <w:bottom w:val="none" w:sz="0" w:space="0" w:color="auto"/>
                <w:right w:val="none" w:sz="0" w:space="0" w:color="auto"/>
              </w:divBdr>
              <w:divsChild>
                <w:div w:id="1677924399">
                  <w:marLeft w:val="0"/>
                  <w:marRight w:val="0"/>
                  <w:marTop w:val="0"/>
                  <w:marBottom w:val="0"/>
                  <w:divBdr>
                    <w:top w:val="none" w:sz="0" w:space="0" w:color="auto"/>
                    <w:left w:val="none" w:sz="0" w:space="0" w:color="auto"/>
                    <w:bottom w:val="none" w:sz="0" w:space="0" w:color="auto"/>
                    <w:right w:val="none" w:sz="0" w:space="0" w:color="auto"/>
                  </w:divBdr>
                </w:div>
              </w:divsChild>
            </w:div>
            <w:div w:id="1310594766">
              <w:marLeft w:val="0"/>
              <w:marRight w:val="0"/>
              <w:marTop w:val="0"/>
              <w:marBottom w:val="0"/>
              <w:divBdr>
                <w:top w:val="none" w:sz="0" w:space="0" w:color="auto"/>
                <w:left w:val="none" w:sz="0" w:space="0" w:color="auto"/>
                <w:bottom w:val="none" w:sz="0" w:space="0" w:color="auto"/>
                <w:right w:val="none" w:sz="0" w:space="0" w:color="auto"/>
              </w:divBdr>
              <w:divsChild>
                <w:div w:id="1185943672">
                  <w:marLeft w:val="0"/>
                  <w:marRight w:val="0"/>
                  <w:marTop w:val="0"/>
                  <w:marBottom w:val="0"/>
                  <w:divBdr>
                    <w:top w:val="none" w:sz="0" w:space="0" w:color="auto"/>
                    <w:left w:val="none" w:sz="0" w:space="0" w:color="auto"/>
                    <w:bottom w:val="none" w:sz="0" w:space="0" w:color="auto"/>
                    <w:right w:val="none" w:sz="0" w:space="0" w:color="auto"/>
                  </w:divBdr>
                </w:div>
              </w:divsChild>
            </w:div>
            <w:div w:id="338436595">
              <w:marLeft w:val="0"/>
              <w:marRight w:val="0"/>
              <w:marTop w:val="0"/>
              <w:marBottom w:val="0"/>
              <w:divBdr>
                <w:top w:val="none" w:sz="0" w:space="0" w:color="auto"/>
                <w:left w:val="none" w:sz="0" w:space="0" w:color="auto"/>
                <w:bottom w:val="none" w:sz="0" w:space="0" w:color="auto"/>
                <w:right w:val="none" w:sz="0" w:space="0" w:color="auto"/>
              </w:divBdr>
              <w:divsChild>
                <w:div w:id="1618364732">
                  <w:marLeft w:val="0"/>
                  <w:marRight w:val="0"/>
                  <w:marTop w:val="0"/>
                  <w:marBottom w:val="0"/>
                  <w:divBdr>
                    <w:top w:val="none" w:sz="0" w:space="0" w:color="auto"/>
                    <w:left w:val="none" w:sz="0" w:space="0" w:color="auto"/>
                    <w:bottom w:val="none" w:sz="0" w:space="0" w:color="auto"/>
                    <w:right w:val="none" w:sz="0" w:space="0" w:color="auto"/>
                  </w:divBdr>
                </w:div>
              </w:divsChild>
            </w:div>
            <w:div w:id="1974362138">
              <w:marLeft w:val="0"/>
              <w:marRight w:val="0"/>
              <w:marTop w:val="0"/>
              <w:marBottom w:val="0"/>
              <w:divBdr>
                <w:top w:val="none" w:sz="0" w:space="0" w:color="auto"/>
                <w:left w:val="none" w:sz="0" w:space="0" w:color="auto"/>
                <w:bottom w:val="none" w:sz="0" w:space="0" w:color="auto"/>
                <w:right w:val="none" w:sz="0" w:space="0" w:color="auto"/>
              </w:divBdr>
              <w:divsChild>
                <w:div w:id="1847085798">
                  <w:marLeft w:val="0"/>
                  <w:marRight w:val="0"/>
                  <w:marTop w:val="0"/>
                  <w:marBottom w:val="0"/>
                  <w:divBdr>
                    <w:top w:val="none" w:sz="0" w:space="0" w:color="auto"/>
                    <w:left w:val="none" w:sz="0" w:space="0" w:color="auto"/>
                    <w:bottom w:val="none" w:sz="0" w:space="0" w:color="auto"/>
                    <w:right w:val="none" w:sz="0" w:space="0" w:color="auto"/>
                  </w:divBdr>
                </w:div>
              </w:divsChild>
            </w:div>
            <w:div w:id="334766217">
              <w:marLeft w:val="0"/>
              <w:marRight w:val="0"/>
              <w:marTop w:val="0"/>
              <w:marBottom w:val="0"/>
              <w:divBdr>
                <w:top w:val="none" w:sz="0" w:space="0" w:color="auto"/>
                <w:left w:val="none" w:sz="0" w:space="0" w:color="auto"/>
                <w:bottom w:val="none" w:sz="0" w:space="0" w:color="auto"/>
                <w:right w:val="none" w:sz="0" w:space="0" w:color="auto"/>
              </w:divBdr>
              <w:divsChild>
                <w:div w:id="1468820294">
                  <w:marLeft w:val="0"/>
                  <w:marRight w:val="0"/>
                  <w:marTop w:val="0"/>
                  <w:marBottom w:val="0"/>
                  <w:divBdr>
                    <w:top w:val="none" w:sz="0" w:space="0" w:color="auto"/>
                    <w:left w:val="none" w:sz="0" w:space="0" w:color="auto"/>
                    <w:bottom w:val="none" w:sz="0" w:space="0" w:color="auto"/>
                    <w:right w:val="none" w:sz="0" w:space="0" w:color="auto"/>
                  </w:divBdr>
                </w:div>
              </w:divsChild>
            </w:div>
            <w:div w:id="593442861">
              <w:marLeft w:val="0"/>
              <w:marRight w:val="0"/>
              <w:marTop w:val="0"/>
              <w:marBottom w:val="0"/>
              <w:divBdr>
                <w:top w:val="none" w:sz="0" w:space="0" w:color="auto"/>
                <w:left w:val="none" w:sz="0" w:space="0" w:color="auto"/>
                <w:bottom w:val="none" w:sz="0" w:space="0" w:color="auto"/>
                <w:right w:val="none" w:sz="0" w:space="0" w:color="auto"/>
              </w:divBdr>
              <w:divsChild>
                <w:div w:id="773860029">
                  <w:marLeft w:val="0"/>
                  <w:marRight w:val="0"/>
                  <w:marTop w:val="0"/>
                  <w:marBottom w:val="0"/>
                  <w:divBdr>
                    <w:top w:val="none" w:sz="0" w:space="0" w:color="auto"/>
                    <w:left w:val="none" w:sz="0" w:space="0" w:color="auto"/>
                    <w:bottom w:val="none" w:sz="0" w:space="0" w:color="auto"/>
                    <w:right w:val="none" w:sz="0" w:space="0" w:color="auto"/>
                  </w:divBdr>
                </w:div>
              </w:divsChild>
            </w:div>
            <w:div w:id="271744237">
              <w:marLeft w:val="0"/>
              <w:marRight w:val="0"/>
              <w:marTop w:val="0"/>
              <w:marBottom w:val="0"/>
              <w:divBdr>
                <w:top w:val="none" w:sz="0" w:space="0" w:color="auto"/>
                <w:left w:val="none" w:sz="0" w:space="0" w:color="auto"/>
                <w:bottom w:val="none" w:sz="0" w:space="0" w:color="auto"/>
                <w:right w:val="none" w:sz="0" w:space="0" w:color="auto"/>
              </w:divBdr>
              <w:divsChild>
                <w:div w:id="1012032606">
                  <w:marLeft w:val="0"/>
                  <w:marRight w:val="0"/>
                  <w:marTop w:val="0"/>
                  <w:marBottom w:val="0"/>
                  <w:divBdr>
                    <w:top w:val="none" w:sz="0" w:space="0" w:color="auto"/>
                    <w:left w:val="none" w:sz="0" w:space="0" w:color="auto"/>
                    <w:bottom w:val="none" w:sz="0" w:space="0" w:color="auto"/>
                    <w:right w:val="none" w:sz="0" w:space="0" w:color="auto"/>
                  </w:divBdr>
                </w:div>
              </w:divsChild>
            </w:div>
            <w:div w:id="329525367">
              <w:marLeft w:val="0"/>
              <w:marRight w:val="0"/>
              <w:marTop w:val="0"/>
              <w:marBottom w:val="0"/>
              <w:divBdr>
                <w:top w:val="none" w:sz="0" w:space="0" w:color="auto"/>
                <w:left w:val="none" w:sz="0" w:space="0" w:color="auto"/>
                <w:bottom w:val="none" w:sz="0" w:space="0" w:color="auto"/>
                <w:right w:val="none" w:sz="0" w:space="0" w:color="auto"/>
              </w:divBdr>
              <w:divsChild>
                <w:div w:id="1157765249">
                  <w:marLeft w:val="0"/>
                  <w:marRight w:val="0"/>
                  <w:marTop w:val="0"/>
                  <w:marBottom w:val="0"/>
                  <w:divBdr>
                    <w:top w:val="none" w:sz="0" w:space="0" w:color="auto"/>
                    <w:left w:val="none" w:sz="0" w:space="0" w:color="auto"/>
                    <w:bottom w:val="none" w:sz="0" w:space="0" w:color="auto"/>
                    <w:right w:val="none" w:sz="0" w:space="0" w:color="auto"/>
                  </w:divBdr>
                </w:div>
              </w:divsChild>
            </w:div>
            <w:div w:id="599752070">
              <w:marLeft w:val="0"/>
              <w:marRight w:val="0"/>
              <w:marTop w:val="0"/>
              <w:marBottom w:val="0"/>
              <w:divBdr>
                <w:top w:val="none" w:sz="0" w:space="0" w:color="auto"/>
                <w:left w:val="none" w:sz="0" w:space="0" w:color="auto"/>
                <w:bottom w:val="none" w:sz="0" w:space="0" w:color="auto"/>
                <w:right w:val="none" w:sz="0" w:space="0" w:color="auto"/>
              </w:divBdr>
              <w:divsChild>
                <w:div w:id="1893153461">
                  <w:marLeft w:val="0"/>
                  <w:marRight w:val="0"/>
                  <w:marTop w:val="0"/>
                  <w:marBottom w:val="0"/>
                  <w:divBdr>
                    <w:top w:val="none" w:sz="0" w:space="0" w:color="auto"/>
                    <w:left w:val="none" w:sz="0" w:space="0" w:color="auto"/>
                    <w:bottom w:val="none" w:sz="0" w:space="0" w:color="auto"/>
                    <w:right w:val="none" w:sz="0" w:space="0" w:color="auto"/>
                  </w:divBdr>
                </w:div>
                <w:div w:id="1294752442">
                  <w:marLeft w:val="0"/>
                  <w:marRight w:val="0"/>
                  <w:marTop w:val="0"/>
                  <w:marBottom w:val="0"/>
                  <w:divBdr>
                    <w:top w:val="none" w:sz="0" w:space="0" w:color="auto"/>
                    <w:left w:val="none" w:sz="0" w:space="0" w:color="auto"/>
                    <w:bottom w:val="none" w:sz="0" w:space="0" w:color="auto"/>
                    <w:right w:val="none" w:sz="0" w:space="0" w:color="auto"/>
                  </w:divBdr>
                </w:div>
              </w:divsChild>
            </w:div>
            <w:div w:id="1145590025">
              <w:marLeft w:val="0"/>
              <w:marRight w:val="0"/>
              <w:marTop w:val="0"/>
              <w:marBottom w:val="0"/>
              <w:divBdr>
                <w:top w:val="none" w:sz="0" w:space="0" w:color="auto"/>
                <w:left w:val="none" w:sz="0" w:space="0" w:color="auto"/>
                <w:bottom w:val="none" w:sz="0" w:space="0" w:color="auto"/>
                <w:right w:val="none" w:sz="0" w:space="0" w:color="auto"/>
              </w:divBdr>
              <w:divsChild>
                <w:div w:id="917132743">
                  <w:marLeft w:val="0"/>
                  <w:marRight w:val="0"/>
                  <w:marTop w:val="0"/>
                  <w:marBottom w:val="0"/>
                  <w:divBdr>
                    <w:top w:val="none" w:sz="0" w:space="0" w:color="auto"/>
                    <w:left w:val="none" w:sz="0" w:space="0" w:color="auto"/>
                    <w:bottom w:val="none" w:sz="0" w:space="0" w:color="auto"/>
                    <w:right w:val="none" w:sz="0" w:space="0" w:color="auto"/>
                  </w:divBdr>
                </w:div>
              </w:divsChild>
            </w:div>
            <w:div w:id="1333215737">
              <w:marLeft w:val="0"/>
              <w:marRight w:val="0"/>
              <w:marTop w:val="0"/>
              <w:marBottom w:val="0"/>
              <w:divBdr>
                <w:top w:val="none" w:sz="0" w:space="0" w:color="auto"/>
                <w:left w:val="none" w:sz="0" w:space="0" w:color="auto"/>
                <w:bottom w:val="none" w:sz="0" w:space="0" w:color="auto"/>
                <w:right w:val="none" w:sz="0" w:space="0" w:color="auto"/>
              </w:divBdr>
              <w:divsChild>
                <w:div w:id="1883709277">
                  <w:marLeft w:val="0"/>
                  <w:marRight w:val="0"/>
                  <w:marTop w:val="0"/>
                  <w:marBottom w:val="0"/>
                  <w:divBdr>
                    <w:top w:val="none" w:sz="0" w:space="0" w:color="auto"/>
                    <w:left w:val="none" w:sz="0" w:space="0" w:color="auto"/>
                    <w:bottom w:val="none" w:sz="0" w:space="0" w:color="auto"/>
                    <w:right w:val="none" w:sz="0" w:space="0" w:color="auto"/>
                  </w:divBdr>
                </w:div>
                <w:div w:id="964043534">
                  <w:marLeft w:val="0"/>
                  <w:marRight w:val="0"/>
                  <w:marTop w:val="0"/>
                  <w:marBottom w:val="0"/>
                  <w:divBdr>
                    <w:top w:val="none" w:sz="0" w:space="0" w:color="auto"/>
                    <w:left w:val="none" w:sz="0" w:space="0" w:color="auto"/>
                    <w:bottom w:val="none" w:sz="0" w:space="0" w:color="auto"/>
                    <w:right w:val="none" w:sz="0" w:space="0" w:color="auto"/>
                  </w:divBdr>
                </w:div>
              </w:divsChild>
            </w:div>
            <w:div w:id="1697582035">
              <w:marLeft w:val="0"/>
              <w:marRight w:val="0"/>
              <w:marTop w:val="0"/>
              <w:marBottom w:val="0"/>
              <w:divBdr>
                <w:top w:val="none" w:sz="0" w:space="0" w:color="auto"/>
                <w:left w:val="none" w:sz="0" w:space="0" w:color="auto"/>
                <w:bottom w:val="none" w:sz="0" w:space="0" w:color="auto"/>
                <w:right w:val="none" w:sz="0" w:space="0" w:color="auto"/>
              </w:divBdr>
              <w:divsChild>
                <w:div w:id="421296403">
                  <w:marLeft w:val="0"/>
                  <w:marRight w:val="0"/>
                  <w:marTop w:val="0"/>
                  <w:marBottom w:val="0"/>
                  <w:divBdr>
                    <w:top w:val="none" w:sz="0" w:space="0" w:color="auto"/>
                    <w:left w:val="none" w:sz="0" w:space="0" w:color="auto"/>
                    <w:bottom w:val="none" w:sz="0" w:space="0" w:color="auto"/>
                    <w:right w:val="none" w:sz="0" w:space="0" w:color="auto"/>
                  </w:divBdr>
                </w:div>
                <w:div w:id="1828126863">
                  <w:marLeft w:val="0"/>
                  <w:marRight w:val="0"/>
                  <w:marTop w:val="0"/>
                  <w:marBottom w:val="0"/>
                  <w:divBdr>
                    <w:top w:val="none" w:sz="0" w:space="0" w:color="auto"/>
                    <w:left w:val="none" w:sz="0" w:space="0" w:color="auto"/>
                    <w:bottom w:val="none" w:sz="0" w:space="0" w:color="auto"/>
                    <w:right w:val="none" w:sz="0" w:space="0" w:color="auto"/>
                  </w:divBdr>
                </w:div>
              </w:divsChild>
            </w:div>
            <w:div w:id="768811345">
              <w:marLeft w:val="0"/>
              <w:marRight w:val="0"/>
              <w:marTop w:val="0"/>
              <w:marBottom w:val="0"/>
              <w:divBdr>
                <w:top w:val="none" w:sz="0" w:space="0" w:color="auto"/>
                <w:left w:val="none" w:sz="0" w:space="0" w:color="auto"/>
                <w:bottom w:val="none" w:sz="0" w:space="0" w:color="auto"/>
                <w:right w:val="none" w:sz="0" w:space="0" w:color="auto"/>
              </w:divBdr>
              <w:divsChild>
                <w:div w:id="721489975">
                  <w:marLeft w:val="0"/>
                  <w:marRight w:val="0"/>
                  <w:marTop w:val="0"/>
                  <w:marBottom w:val="0"/>
                  <w:divBdr>
                    <w:top w:val="none" w:sz="0" w:space="0" w:color="auto"/>
                    <w:left w:val="none" w:sz="0" w:space="0" w:color="auto"/>
                    <w:bottom w:val="none" w:sz="0" w:space="0" w:color="auto"/>
                    <w:right w:val="none" w:sz="0" w:space="0" w:color="auto"/>
                  </w:divBdr>
                </w:div>
                <w:div w:id="625821432">
                  <w:marLeft w:val="0"/>
                  <w:marRight w:val="0"/>
                  <w:marTop w:val="0"/>
                  <w:marBottom w:val="0"/>
                  <w:divBdr>
                    <w:top w:val="none" w:sz="0" w:space="0" w:color="auto"/>
                    <w:left w:val="none" w:sz="0" w:space="0" w:color="auto"/>
                    <w:bottom w:val="none" w:sz="0" w:space="0" w:color="auto"/>
                    <w:right w:val="none" w:sz="0" w:space="0" w:color="auto"/>
                  </w:divBdr>
                </w:div>
              </w:divsChild>
            </w:div>
            <w:div w:id="1379861597">
              <w:marLeft w:val="0"/>
              <w:marRight w:val="0"/>
              <w:marTop w:val="0"/>
              <w:marBottom w:val="0"/>
              <w:divBdr>
                <w:top w:val="none" w:sz="0" w:space="0" w:color="auto"/>
                <w:left w:val="none" w:sz="0" w:space="0" w:color="auto"/>
                <w:bottom w:val="none" w:sz="0" w:space="0" w:color="auto"/>
                <w:right w:val="none" w:sz="0" w:space="0" w:color="auto"/>
              </w:divBdr>
              <w:divsChild>
                <w:div w:id="763578169">
                  <w:marLeft w:val="0"/>
                  <w:marRight w:val="0"/>
                  <w:marTop w:val="0"/>
                  <w:marBottom w:val="0"/>
                  <w:divBdr>
                    <w:top w:val="none" w:sz="0" w:space="0" w:color="auto"/>
                    <w:left w:val="none" w:sz="0" w:space="0" w:color="auto"/>
                    <w:bottom w:val="none" w:sz="0" w:space="0" w:color="auto"/>
                    <w:right w:val="none" w:sz="0" w:space="0" w:color="auto"/>
                  </w:divBdr>
                </w:div>
                <w:div w:id="27684156">
                  <w:marLeft w:val="0"/>
                  <w:marRight w:val="0"/>
                  <w:marTop w:val="0"/>
                  <w:marBottom w:val="0"/>
                  <w:divBdr>
                    <w:top w:val="none" w:sz="0" w:space="0" w:color="auto"/>
                    <w:left w:val="none" w:sz="0" w:space="0" w:color="auto"/>
                    <w:bottom w:val="none" w:sz="0" w:space="0" w:color="auto"/>
                    <w:right w:val="none" w:sz="0" w:space="0" w:color="auto"/>
                  </w:divBdr>
                </w:div>
              </w:divsChild>
            </w:div>
            <w:div w:id="1728725158">
              <w:marLeft w:val="0"/>
              <w:marRight w:val="0"/>
              <w:marTop w:val="0"/>
              <w:marBottom w:val="0"/>
              <w:divBdr>
                <w:top w:val="none" w:sz="0" w:space="0" w:color="auto"/>
                <w:left w:val="none" w:sz="0" w:space="0" w:color="auto"/>
                <w:bottom w:val="none" w:sz="0" w:space="0" w:color="auto"/>
                <w:right w:val="none" w:sz="0" w:space="0" w:color="auto"/>
              </w:divBdr>
              <w:divsChild>
                <w:div w:id="1670404995">
                  <w:marLeft w:val="0"/>
                  <w:marRight w:val="0"/>
                  <w:marTop w:val="0"/>
                  <w:marBottom w:val="0"/>
                  <w:divBdr>
                    <w:top w:val="none" w:sz="0" w:space="0" w:color="auto"/>
                    <w:left w:val="none" w:sz="0" w:space="0" w:color="auto"/>
                    <w:bottom w:val="none" w:sz="0" w:space="0" w:color="auto"/>
                    <w:right w:val="none" w:sz="0" w:space="0" w:color="auto"/>
                  </w:divBdr>
                </w:div>
                <w:div w:id="1105538077">
                  <w:marLeft w:val="0"/>
                  <w:marRight w:val="0"/>
                  <w:marTop w:val="0"/>
                  <w:marBottom w:val="0"/>
                  <w:divBdr>
                    <w:top w:val="none" w:sz="0" w:space="0" w:color="auto"/>
                    <w:left w:val="none" w:sz="0" w:space="0" w:color="auto"/>
                    <w:bottom w:val="none" w:sz="0" w:space="0" w:color="auto"/>
                    <w:right w:val="none" w:sz="0" w:space="0" w:color="auto"/>
                  </w:divBdr>
                </w:div>
              </w:divsChild>
            </w:div>
            <w:div w:id="1936089076">
              <w:marLeft w:val="0"/>
              <w:marRight w:val="0"/>
              <w:marTop w:val="0"/>
              <w:marBottom w:val="0"/>
              <w:divBdr>
                <w:top w:val="none" w:sz="0" w:space="0" w:color="auto"/>
                <w:left w:val="none" w:sz="0" w:space="0" w:color="auto"/>
                <w:bottom w:val="none" w:sz="0" w:space="0" w:color="auto"/>
                <w:right w:val="none" w:sz="0" w:space="0" w:color="auto"/>
              </w:divBdr>
              <w:divsChild>
                <w:div w:id="714427579">
                  <w:marLeft w:val="0"/>
                  <w:marRight w:val="0"/>
                  <w:marTop w:val="0"/>
                  <w:marBottom w:val="0"/>
                  <w:divBdr>
                    <w:top w:val="none" w:sz="0" w:space="0" w:color="auto"/>
                    <w:left w:val="none" w:sz="0" w:space="0" w:color="auto"/>
                    <w:bottom w:val="none" w:sz="0" w:space="0" w:color="auto"/>
                    <w:right w:val="none" w:sz="0" w:space="0" w:color="auto"/>
                  </w:divBdr>
                </w:div>
                <w:div w:id="812213078">
                  <w:marLeft w:val="0"/>
                  <w:marRight w:val="0"/>
                  <w:marTop w:val="0"/>
                  <w:marBottom w:val="0"/>
                  <w:divBdr>
                    <w:top w:val="none" w:sz="0" w:space="0" w:color="auto"/>
                    <w:left w:val="none" w:sz="0" w:space="0" w:color="auto"/>
                    <w:bottom w:val="none" w:sz="0" w:space="0" w:color="auto"/>
                    <w:right w:val="none" w:sz="0" w:space="0" w:color="auto"/>
                  </w:divBdr>
                </w:div>
              </w:divsChild>
            </w:div>
            <w:div w:id="1501265581">
              <w:marLeft w:val="0"/>
              <w:marRight w:val="0"/>
              <w:marTop w:val="0"/>
              <w:marBottom w:val="0"/>
              <w:divBdr>
                <w:top w:val="none" w:sz="0" w:space="0" w:color="auto"/>
                <w:left w:val="none" w:sz="0" w:space="0" w:color="auto"/>
                <w:bottom w:val="none" w:sz="0" w:space="0" w:color="auto"/>
                <w:right w:val="none" w:sz="0" w:space="0" w:color="auto"/>
              </w:divBdr>
              <w:divsChild>
                <w:div w:id="1245335556">
                  <w:marLeft w:val="0"/>
                  <w:marRight w:val="0"/>
                  <w:marTop w:val="0"/>
                  <w:marBottom w:val="0"/>
                  <w:divBdr>
                    <w:top w:val="none" w:sz="0" w:space="0" w:color="auto"/>
                    <w:left w:val="none" w:sz="0" w:space="0" w:color="auto"/>
                    <w:bottom w:val="none" w:sz="0" w:space="0" w:color="auto"/>
                    <w:right w:val="none" w:sz="0" w:space="0" w:color="auto"/>
                  </w:divBdr>
                </w:div>
              </w:divsChild>
            </w:div>
            <w:div w:id="881282797">
              <w:marLeft w:val="0"/>
              <w:marRight w:val="0"/>
              <w:marTop w:val="0"/>
              <w:marBottom w:val="0"/>
              <w:divBdr>
                <w:top w:val="none" w:sz="0" w:space="0" w:color="auto"/>
                <w:left w:val="none" w:sz="0" w:space="0" w:color="auto"/>
                <w:bottom w:val="none" w:sz="0" w:space="0" w:color="auto"/>
                <w:right w:val="none" w:sz="0" w:space="0" w:color="auto"/>
              </w:divBdr>
              <w:divsChild>
                <w:div w:id="1519850104">
                  <w:marLeft w:val="0"/>
                  <w:marRight w:val="0"/>
                  <w:marTop w:val="0"/>
                  <w:marBottom w:val="0"/>
                  <w:divBdr>
                    <w:top w:val="none" w:sz="0" w:space="0" w:color="auto"/>
                    <w:left w:val="none" w:sz="0" w:space="0" w:color="auto"/>
                    <w:bottom w:val="none" w:sz="0" w:space="0" w:color="auto"/>
                    <w:right w:val="none" w:sz="0" w:space="0" w:color="auto"/>
                  </w:divBdr>
                </w:div>
                <w:div w:id="360669903">
                  <w:marLeft w:val="0"/>
                  <w:marRight w:val="0"/>
                  <w:marTop w:val="0"/>
                  <w:marBottom w:val="0"/>
                  <w:divBdr>
                    <w:top w:val="none" w:sz="0" w:space="0" w:color="auto"/>
                    <w:left w:val="none" w:sz="0" w:space="0" w:color="auto"/>
                    <w:bottom w:val="none" w:sz="0" w:space="0" w:color="auto"/>
                    <w:right w:val="none" w:sz="0" w:space="0" w:color="auto"/>
                  </w:divBdr>
                </w:div>
              </w:divsChild>
            </w:div>
            <w:div w:id="1938437408">
              <w:marLeft w:val="0"/>
              <w:marRight w:val="0"/>
              <w:marTop w:val="0"/>
              <w:marBottom w:val="0"/>
              <w:divBdr>
                <w:top w:val="none" w:sz="0" w:space="0" w:color="auto"/>
                <w:left w:val="none" w:sz="0" w:space="0" w:color="auto"/>
                <w:bottom w:val="none" w:sz="0" w:space="0" w:color="auto"/>
                <w:right w:val="none" w:sz="0" w:space="0" w:color="auto"/>
              </w:divBdr>
              <w:divsChild>
                <w:div w:id="1729719283">
                  <w:marLeft w:val="0"/>
                  <w:marRight w:val="0"/>
                  <w:marTop w:val="0"/>
                  <w:marBottom w:val="0"/>
                  <w:divBdr>
                    <w:top w:val="none" w:sz="0" w:space="0" w:color="auto"/>
                    <w:left w:val="none" w:sz="0" w:space="0" w:color="auto"/>
                    <w:bottom w:val="none" w:sz="0" w:space="0" w:color="auto"/>
                    <w:right w:val="none" w:sz="0" w:space="0" w:color="auto"/>
                  </w:divBdr>
                </w:div>
              </w:divsChild>
            </w:div>
            <w:div w:id="701324679">
              <w:marLeft w:val="0"/>
              <w:marRight w:val="0"/>
              <w:marTop w:val="0"/>
              <w:marBottom w:val="0"/>
              <w:divBdr>
                <w:top w:val="none" w:sz="0" w:space="0" w:color="auto"/>
                <w:left w:val="none" w:sz="0" w:space="0" w:color="auto"/>
                <w:bottom w:val="none" w:sz="0" w:space="0" w:color="auto"/>
                <w:right w:val="none" w:sz="0" w:space="0" w:color="auto"/>
              </w:divBdr>
              <w:divsChild>
                <w:div w:id="536940604">
                  <w:marLeft w:val="0"/>
                  <w:marRight w:val="0"/>
                  <w:marTop w:val="0"/>
                  <w:marBottom w:val="0"/>
                  <w:divBdr>
                    <w:top w:val="none" w:sz="0" w:space="0" w:color="auto"/>
                    <w:left w:val="none" w:sz="0" w:space="0" w:color="auto"/>
                    <w:bottom w:val="none" w:sz="0" w:space="0" w:color="auto"/>
                    <w:right w:val="none" w:sz="0" w:space="0" w:color="auto"/>
                  </w:divBdr>
                </w:div>
                <w:div w:id="1669672527">
                  <w:marLeft w:val="0"/>
                  <w:marRight w:val="0"/>
                  <w:marTop w:val="0"/>
                  <w:marBottom w:val="0"/>
                  <w:divBdr>
                    <w:top w:val="none" w:sz="0" w:space="0" w:color="auto"/>
                    <w:left w:val="none" w:sz="0" w:space="0" w:color="auto"/>
                    <w:bottom w:val="none" w:sz="0" w:space="0" w:color="auto"/>
                    <w:right w:val="none" w:sz="0" w:space="0" w:color="auto"/>
                  </w:divBdr>
                </w:div>
              </w:divsChild>
            </w:div>
            <w:div w:id="1156267019">
              <w:marLeft w:val="0"/>
              <w:marRight w:val="0"/>
              <w:marTop w:val="0"/>
              <w:marBottom w:val="0"/>
              <w:divBdr>
                <w:top w:val="none" w:sz="0" w:space="0" w:color="auto"/>
                <w:left w:val="none" w:sz="0" w:space="0" w:color="auto"/>
                <w:bottom w:val="none" w:sz="0" w:space="0" w:color="auto"/>
                <w:right w:val="none" w:sz="0" w:space="0" w:color="auto"/>
              </w:divBdr>
              <w:divsChild>
                <w:div w:id="393309662">
                  <w:marLeft w:val="0"/>
                  <w:marRight w:val="0"/>
                  <w:marTop w:val="0"/>
                  <w:marBottom w:val="0"/>
                  <w:divBdr>
                    <w:top w:val="none" w:sz="0" w:space="0" w:color="auto"/>
                    <w:left w:val="none" w:sz="0" w:space="0" w:color="auto"/>
                    <w:bottom w:val="none" w:sz="0" w:space="0" w:color="auto"/>
                    <w:right w:val="none" w:sz="0" w:space="0" w:color="auto"/>
                  </w:divBdr>
                </w:div>
                <w:div w:id="1902481">
                  <w:marLeft w:val="0"/>
                  <w:marRight w:val="0"/>
                  <w:marTop w:val="0"/>
                  <w:marBottom w:val="0"/>
                  <w:divBdr>
                    <w:top w:val="none" w:sz="0" w:space="0" w:color="auto"/>
                    <w:left w:val="none" w:sz="0" w:space="0" w:color="auto"/>
                    <w:bottom w:val="none" w:sz="0" w:space="0" w:color="auto"/>
                    <w:right w:val="none" w:sz="0" w:space="0" w:color="auto"/>
                  </w:divBdr>
                </w:div>
              </w:divsChild>
            </w:div>
            <w:div w:id="163054276">
              <w:marLeft w:val="0"/>
              <w:marRight w:val="0"/>
              <w:marTop w:val="0"/>
              <w:marBottom w:val="0"/>
              <w:divBdr>
                <w:top w:val="none" w:sz="0" w:space="0" w:color="auto"/>
                <w:left w:val="none" w:sz="0" w:space="0" w:color="auto"/>
                <w:bottom w:val="none" w:sz="0" w:space="0" w:color="auto"/>
                <w:right w:val="none" w:sz="0" w:space="0" w:color="auto"/>
              </w:divBdr>
              <w:divsChild>
                <w:div w:id="374742224">
                  <w:marLeft w:val="0"/>
                  <w:marRight w:val="0"/>
                  <w:marTop w:val="0"/>
                  <w:marBottom w:val="0"/>
                  <w:divBdr>
                    <w:top w:val="none" w:sz="0" w:space="0" w:color="auto"/>
                    <w:left w:val="none" w:sz="0" w:space="0" w:color="auto"/>
                    <w:bottom w:val="none" w:sz="0" w:space="0" w:color="auto"/>
                    <w:right w:val="none" w:sz="0" w:space="0" w:color="auto"/>
                  </w:divBdr>
                </w:div>
                <w:div w:id="1670522873">
                  <w:marLeft w:val="0"/>
                  <w:marRight w:val="0"/>
                  <w:marTop w:val="0"/>
                  <w:marBottom w:val="0"/>
                  <w:divBdr>
                    <w:top w:val="none" w:sz="0" w:space="0" w:color="auto"/>
                    <w:left w:val="none" w:sz="0" w:space="0" w:color="auto"/>
                    <w:bottom w:val="none" w:sz="0" w:space="0" w:color="auto"/>
                    <w:right w:val="none" w:sz="0" w:space="0" w:color="auto"/>
                  </w:divBdr>
                </w:div>
              </w:divsChild>
            </w:div>
            <w:div w:id="1970672284">
              <w:marLeft w:val="0"/>
              <w:marRight w:val="0"/>
              <w:marTop w:val="0"/>
              <w:marBottom w:val="0"/>
              <w:divBdr>
                <w:top w:val="none" w:sz="0" w:space="0" w:color="auto"/>
                <w:left w:val="none" w:sz="0" w:space="0" w:color="auto"/>
                <w:bottom w:val="none" w:sz="0" w:space="0" w:color="auto"/>
                <w:right w:val="none" w:sz="0" w:space="0" w:color="auto"/>
              </w:divBdr>
              <w:divsChild>
                <w:div w:id="350572317">
                  <w:marLeft w:val="0"/>
                  <w:marRight w:val="0"/>
                  <w:marTop w:val="0"/>
                  <w:marBottom w:val="0"/>
                  <w:divBdr>
                    <w:top w:val="none" w:sz="0" w:space="0" w:color="auto"/>
                    <w:left w:val="none" w:sz="0" w:space="0" w:color="auto"/>
                    <w:bottom w:val="none" w:sz="0" w:space="0" w:color="auto"/>
                    <w:right w:val="none" w:sz="0" w:space="0" w:color="auto"/>
                  </w:divBdr>
                </w:div>
                <w:div w:id="415252601">
                  <w:marLeft w:val="0"/>
                  <w:marRight w:val="0"/>
                  <w:marTop w:val="0"/>
                  <w:marBottom w:val="0"/>
                  <w:divBdr>
                    <w:top w:val="none" w:sz="0" w:space="0" w:color="auto"/>
                    <w:left w:val="none" w:sz="0" w:space="0" w:color="auto"/>
                    <w:bottom w:val="none" w:sz="0" w:space="0" w:color="auto"/>
                    <w:right w:val="none" w:sz="0" w:space="0" w:color="auto"/>
                  </w:divBdr>
                </w:div>
              </w:divsChild>
            </w:div>
            <w:div w:id="743724304">
              <w:marLeft w:val="0"/>
              <w:marRight w:val="0"/>
              <w:marTop w:val="0"/>
              <w:marBottom w:val="0"/>
              <w:divBdr>
                <w:top w:val="none" w:sz="0" w:space="0" w:color="auto"/>
                <w:left w:val="none" w:sz="0" w:space="0" w:color="auto"/>
                <w:bottom w:val="none" w:sz="0" w:space="0" w:color="auto"/>
                <w:right w:val="none" w:sz="0" w:space="0" w:color="auto"/>
              </w:divBdr>
              <w:divsChild>
                <w:div w:id="1767461554">
                  <w:marLeft w:val="0"/>
                  <w:marRight w:val="0"/>
                  <w:marTop w:val="0"/>
                  <w:marBottom w:val="0"/>
                  <w:divBdr>
                    <w:top w:val="none" w:sz="0" w:space="0" w:color="auto"/>
                    <w:left w:val="none" w:sz="0" w:space="0" w:color="auto"/>
                    <w:bottom w:val="none" w:sz="0" w:space="0" w:color="auto"/>
                    <w:right w:val="none" w:sz="0" w:space="0" w:color="auto"/>
                  </w:divBdr>
                </w:div>
                <w:div w:id="637806389">
                  <w:marLeft w:val="0"/>
                  <w:marRight w:val="0"/>
                  <w:marTop w:val="0"/>
                  <w:marBottom w:val="0"/>
                  <w:divBdr>
                    <w:top w:val="none" w:sz="0" w:space="0" w:color="auto"/>
                    <w:left w:val="none" w:sz="0" w:space="0" w:color="auto"/>
                    <w:bottom w:val="none" w:sz="0" w:space="0" w:color="auto"/>
                    <w:right w:val="none" w:sz="0" w:space="0" w:color="auto"/>
                  </w:divBdr>
                </w:div>
              </w:divsChild>
            </w:div>
            <w:div w:id="1047992443">
              <w:marLeft w:val="0"/>
              <w:marRight w:val="0"/>
              <w:marTop w:val="0"/>
              <w:marBottom w:val="0"/>
              <w:divBdr>
                <w:top w:val="none" w:sz="0" w:space="0" w:color="auto"/>
                <w:left w:val="none" w:sz="0" w:space="0" w:color="auto"/>
                <w:bottom w:val="none" w:sz="0" w:space="0" w:color="auto"/>
                <w:right w:val="none" w:sz="0" w:space="0" w:color="auto"/>
              </w:divBdr>
              <w:divsChild>
                <w:div w:id="1888105527">
                  <w:marLeft w:val="0"/>
                  <w:marRight w:val="0"/>
                  <w:marTop w:val="0"/>
                  <w:marBottom w:val="0"/>
                  <w:divBdr>
                    <w:top w:val="none" w:sz="0" w:space="0" w:color="auto"/>
                    <w:left w:val="none" w:sz="0" w:space="0" w:color="auto"/>
                    <w:bottom w:val="none" w:sz="0" w:space="0" w:color="auto"/>
                    <w:right w:val="none" w:sz="0" w:space="0" w:color="auto"/>
                  </w:divBdr>
                </w:div>
                <w:div w:id="793909495">
                  <w:marLeft w:val="0"/>
                  <w:marRight w:val="0"/>
                  <w:marTop w:val="0"/>
                  <w:marBottom w:val="0"/>
                  <w:divBdr>
                    <w:top w:val="none" w:sz="0" w:space="0" w:color="auto"/>
                    <w:left w:val="none" w:sz="0" w:space="0" w:color="auto"/>
                    <w:bottom w:val="none" w:sz="0" w:space="0" w:color="auto"/>
                    <w:right w:val="none" w:sz="0" w:space="0" w:color="auto"/>
                  </w:divBdr>
                </w:div>
              </w:divsChild>
            </w:div>
            <w:div w:id="1777365876">
              <w:marLeft w:val="0"/>
              <w:marRight w:val="0"/>
              <w:marTop w:val="0"/>
              <w:marBottom w:val="0"/>
              <w:divBdr>
                <w:top w:val="none" w:sz="0" w:space="0" w:color="auto"/>
                <w:left w:val="none" w:sz="0" w:space="0" w:color="auto"/>
                <w:bottom w:val="none" w:sz="0" w:space="0" w:color="auto"/>
                <w:right w:val="none" w:sz="0" w:space="0" w:color="auto"/>
              </w:divBdr>
              <w:divsChild>
                <w:div w:id="1196188298">
                  <w:marLeft w:val="0"/>
                  <w:marRight w:val="0"/>
                  <w:marTop w:val="0"/>
                  <w:marBottom w:val="0"/>
                  <w:divBdr>
                    <w:top w:val="none" w:sz="0" w:space="0" w:color="auto"/>
                    <w:left w:val="none" w:sz="0" w:space="0" w:color="auto"/>
                    <w:bottom w:val="none" w:sz="0" w:space="0" w:color="auto"/>
                    <w:right w:val="none" w:sz="0" w:space="0" w:color="auto"/>
                  </w:divBdr>
                </w:div>
              </w:divsChild>
            </w:div>
            <w:div w:id="181166760">
              <w:marLeft w:val="0"/>
              <w:marRight w:val="0"/>
              <w:marTop w:val="0"/>
              <w:marBottom w:val="0"/>
              <w:divBdr>
                <w:top w:val="none" w:sz="0" w:space="0" w:color="auto"/>
                <w:left w:val="none" w:sz="0" w:space="0" w:color="auto"/>
                <w:bottom w:val="none" w:sz="0" w:space="0" w:color="auto"/>
                <w:right w:val="none" w:sz="0" w:space="0" w:color="auto"/>
              </w:divBdr>
              <w:divsChild>
                <w:div w:id="1084692619">
                  <w:marLeft w:val="0"/>
                  <w:marRight w:val="0"/>
                  <w:marTop w:val="0"/>
                  <w:marBottom w:val="0"/>
                  <w:divBdr>
                    <w:top w:val="none" w:sz="0" w:space="0" w:color="auto"/>
                    <w:left w:val="none" w:sz="0" w:space="0" w:color="auto"/>
                    <w:bottom w:val="none" w:sz="0" w:space="0" w:color="auto"/>
                    <w:right w:val="none" w:sz="0" w:space="0" w:color="auto"/>
                  </w:divBdr>
                </w:div>
                <w:div w:id="598028342">
                  <w:marLeft w:val="0"/>
                  <w:marRight w:val="0"/>
                  <w:marTop w:val="0"/>
                  <w:marBottom w:val="0"/>
                  <w:divBdr>
                    <w:top w:val="none" w:sz="0" w:space="0" w:color="auto"/>
                    <w:left w:val="none" w:sz="0" w:space="0" w:color="auto"/>
                    <w:bottom w:val="none" w:sz="0" w:space="0" w:color="auto"/>
                    <w:right w:val="none" w:sz="0" w:space="0" w:color="auto"/>
                  </w:divBdr>
                </w:div>
              </w:divsChild>
            </w:div>
            <w:div w:id="1867519890">
              <w:marLeft w:val="0"/>
              <w:marRight w:val="0"/>
              <w:marTop w:val="0"/>
              <w:marBottom w:val="0"/>
              <w:divBdr>
                <w:top w:val="none" w:sz="0" w:space="0" w:color="auto"/>
                <w:left w:val="none" w:sz="0" w:space="0" w:color="auto"/>
                <w:bottom w:val="none" w:sz="0" w:space="0" w:color="auto"/>
                <w:right w:val="none" w:sz="0" w:space="0" w:color="auto"/>
              </w:divBdr>
              <w:divsChild>
                <w:div w:id="1753694172">
                  <w:marLeft w:val="0"/>
                  <w:marRight w:val="0"/>
                  <w:marTop w:val="0"/>
                  <w:marBottom w:val="0"/>
                  <w:divBdr>
                    <w:top w:val="none" w:sz="0" w:space="0" w:color="auto"/>
                    <w:left w:val="none" w:sz="0" w:space="0" w:color="auto"/>
                    <w:bottom w:val="none" w:sz="0" w:space="0" w:color="auto"/>
                    <w:right w:val="none" w:sz="0" w:space="0" w:color="auto"/>
                  </w:divBdr>
                </w:div>
              </w:divsChild>
            </w:div>
            <w:div w:id="1007905189">
              <w:marLeft w:val="0"/>
              <w:marRight w:val="0"/>
              <w:marTop w:val="0"/>
              <w:marBottom w:val="0"/>
              <w:divBdr>
                <w:top w:val="none" w:sz="0" w:space="0" w:color="auto"/>
                <w:left w:val="none" w:sz="0" w:space="0" w:color="auto"/>
                <w:bottom w:val="none" w:sz="0" w:space="0" w:color="auto"/>
                <w:right w:val="none" w:sz="0" w:space="0" w:color="auto"/>
              </w:divBdr>
              <w:divsChild>
                <w:div w:id="1338652040">
                  <w:marLeft w:val="0"/>
                  <w:marRight w:val="0"/>
                  <w:marTop w:val="0"/>
                  <w:marBottom w:val="0"/>
                  <w:divBdr>
                    <w:top w:val="none" w:sz="0" w:space="0" w:color="auto"/>
                    <w:left w:val="none" w:sz="0" w:space="0" w:color="auto"/>
                    <w:bottom w:val="none" w:sz="0" w:space="0" w:color="auto"/>
                    <w:right w:val="none" w:sz="0" w:space="0" w:color="auto"/>
                  </w:divBdr>
                </w:div>
              </w:divsChild>
            </w:div>
            <w:div w:id="2117361868">
              <w:marLeft w:val="0"/>
              <w:marRight w:val="0"/>
              <w:marTop w:val="0"/>
              <w:marBottom w:val="0"/>
              <w:divBdr>
                <w:top w:val="none" w:sz="0" w:space="0" w:color="auto"/>
                <w:left w:val="none" w:sz="0" w:space="0" w:color="auto"/>
                <w:bottom w:val="none" w:sz="0" w:space="0" w:color="auto"/>
                <w:right w:val="none" w:sz="0" w:space="0" w:color="auto"/>
              </w:divBdr>
              <w:divsChild>
                <w:div w:id="214199574">
                  <w:marLeft w:val="0"/>
                  <w:marRight w:val="0"/>
                  <w:marTop w:val="0"/>
                  <w:marBottom w:val="0"/>
                  <w:divBdr>
                    <w:top w:val="none" w:sz="0" w:space="0" w:color="auto"/>
                    <w:left w:val="none" w:sz="0" w:space="0" w:color="auto"/>
                    <w:bottom w:val="none" w:sz="0" w:space="0" w:color="auto"/>
                    <w:right w:val="none" w:sz="0" w:space="0" w:color="auto"/>
                  </w:divBdr>
                </w:div>
              </w:divsChild>
            </w:div>
            <w:div w:id="1582834778">
              <w:marLeft w:val="0"/>
              <w:marRight w:val="0"/>
              <w:marTop w:val="0"/>
              <w:marBottom w:val="0"/>
              <w:divBdr>
                <w:top w:val="none" w:sz="0" w:space="0" w:color="auto"/>
                <w:left w:val="none" w:sz="0" w:space="0" w:color="auto"/>
                <w:bottom w:val="none" w:sz="0" w:space="0" w:color="auto"/>
                <w:right w:val="none" w:sz="0" w:space="0" w:color="auto"/>
              </w:divBdr>
              <w:divsChild>
                <w:div w:id="496775681">
                  <w:marLeft w:val="0"/>
                  <w:marRight w:val="0"/>
                  <w:marTop w:val="0"/>
                  <w:marBottom w:val="0"/>
                  <w:divBdr>
                    <w:top w:val="none" w:sz="0" w:space="0" w:color="auto"/>
                    <w:left w:val="none" w:sz="0" w:space="0" w:color="auto"/>
                    <w:bottom w:val="none" w:sz="0" w:space="0" w:color="auto"/>
                    <w:right w:val="none" w:sz="0" w:space="0" w:color="auto"/>
                  </w:divBdr>
                </w:div>
              </w:divsChild>
            </w:div>
            <w:div w:id="1224828038">
              <w:marLeft w:val="0"/>
              <w:marRight w:val="0"/>
              <w:marTop w:val="0"/>
              <w:marBottom w:val="0"/>
              <w:divBdr>
                <w:top w:val="none" w:sz="0" w:space="0" w:color="auto"/>
                <w:left w:val="none" w:sz="0" w:space="0" w:color="auto"/>
                <w:bottom w:val="none" w:sz="0" w:space="0" w:color="auto"/>
                <w:right w:val="none" w:sz="0" w:space="0" w:color="auto"/>
              </w:divBdr>
              <w:divsChild>
                <w:div w:id="401683258">
                  <w:marLeft w:val="0"/>
                  <w:marRight w:val="0"/>
                  <w:marTop w:val="0"/>
                  <w:marBottom w:val="0"/>
                  <w:divBdr>
                    <w:top w:val="none" w:sz="0" w:space="0" w:color="auto"/>
                    <w:left w:val="none" w:sz="0" w:space="0" w:color="auto"/>
                    <w:bottom w:val="none" w:sz="0" w:space="0" w:color="auto"/>
                    <w:right w:val="none" w:sz="0" w:space="0" w:color="auto"/>
                  </w:divBdr>
                </w:div>
              </w:divsChild>
            </w:div>
            <w:div w:id="1800758583">
              <w:marLeft w:val="0"/>
              <w:marRight w:val="0"/>
              <w:marTop w:val="0"/>
              <w:marBottom w:val="0"/>
              <w:divBdr>
                <w:top w:val="none" w:sz="0" w:space="0" w:color="auto"/>
                <w:left w:val="none" w:sz="0" w:space="0" w:color="auto"/>
                <w:bottom w:val="none" w:sz="0" w:space="0" w:color="auto"/>
                <w:right w:val="none" w:sz="0" w:space="0" w:color="auto"/>
              </w:divBdr>
              <w:divsChild>
                <w:div w:id="117993636">
                  <w:marLeft w:val="0"/>
                  <w:marRight w:val="0"/>
                  <w:marTop w:val="0"/>
                  <w:marBottom w:val="0"/>
                  <w:divBdr>
                    <w:top w:val="none" w:sz="0" w:space="0" w:color="auto"/>
                    <w:left w:val="none" w:sz="0" w:space="0" w:color="auto"/>
                    <w:bottom w:val="none" w:sz="0" w:space="0" w:color="auto"/>
                    <w:right w:val="none" w:sz="0" w:space="0" w:color="auto"/>
                  </w:divBdr>
                </w:div>
              </w:divsChild>
            </w:div>
            <w:div w:id="1484741561">
              <w:marLeft w:val="0"/>
              <w:marRight w:val="0"/>
              <w:marTop w:val="0"/>
              <w:marBottom w:val="0"/>
              <w:divBdr>
                <w:top w:val="none" w:sz="0" w:space="0" w:color="auto"/>
                <w:left w:val="none" w:sz="0" w:space="0" w:color="auto"/>
                <w:bottom w:val="none" w:sz="0" w:space="0" w:color="auto"/>
                <w:right w:val="none" w:sz="0" w:space="0" w:color="auto"/>
              </w:divBdr>
              <w:divsChild>
                <w:div w:id="550503460">
                  <w:marLeft w:val="0"/>
                  <w:marRight w:val="0"/>
                  <w:marTop w:val="0"/>
                  <w:marBottom w:val="0"/>
                  <w:divBdr>
                    <w:top w:val="none" w:sz="0" w:space="0" w:color="auto"/>
                    <w:left w:val="none" w:sz="0" w:space="0" w:color="auto"/>
                    <w:bottom w:val="none" w:sz="0" w:space="0" w:color="auto"/>
                    <w:right w:val="none" w:sz="0" w:space="0" w:color="auto"/>
                  </w:divBdr>
                </w:div>
              </w:divsChild>
            </w:div>
            <w:div w:id="503594897">
              <w:marLeft w:val="0"/>
              <w:marRight w:val="0"/>
              <w:marTop w:val="0"/>
              <w:marBottom w:val="0"/>
              <w:divBdr>
                <w:top w:val="none" w:sz="0" w:space="0" w:color="auto"/>
                <w:left w:val="none" w:sz="0" w:space="0" w:color="auto"/>
                <w:bottom w:val="none" w:sz="0" w:space="0" w:color="auto"/>
                <w:right w:val="none" w:sz="0" w:space="0" w:color="auto"/>
              </w:divBdr>
              <w:divsChild>
                <w:div w:id="1761875290">
                  <w:marLeft w:val="0"/>
                  <w:marRight w:val="0"/>
                  <w:marTop w:val="0"/>
                  <w:marBottom w:val="0"/>
                  <w:divBdr>
                    <w:top w:val="none" w:sz="0" w:space="0" w:color="auto"/>
                    <w:left w:val="none" w:sz="0" w:space="0" w:color="auto"/>
                    <w:bottom w:val="none" w:sz="0" w:space="0" w:color="auto"/>
                    <w:right w:val="none" w:sz="0" w:space="0" w:color="auto"/>
                  </w:divBdr>
                </w:div>
              </w:divsChild>
            </w:div>
            <w:div w:id="2110854356">
              <w:marLeft w:val="0"/>
              <w:marRight w:val="0"/>
              <w:marTop w:val="0"/>
              <w:marBottom w:val="0"/>
              <w:divBdr>
                <w:top w:val="none" w:sz="0" w:space="0" w:color="auto"/>
                <w:left w:val="none" w:sz="0" w:space="0" w:color="auto"/>
                <w:bottom w:val="none" w:sz="0" w:space="0" w:color="auto"/>
                <w:right w:val="none" w:sz="0" w:space="0" w:color="auto"/>
              </w:divBdr>
              <w:divsChild>
                <w:div w:id="1068381438">
                  <w:marLeft w:val="0"/>
                  <w:marRight w:val="0"/>
                  <w:marTop w:val="0"/>
                  <w:marBottom w:val="0"/>
                  <w:divBdr>
                    <w:top w:val="none" w:sz="0" w:space="0" w:color="auto"/>
                    <w:left w:val="none" w:sz="0" w:space="0" w:color="auto"/>
                    <w:bottom w:val="none" w:sz="0" w:space="0" w:color="auto"/>
                    <w:right w:val="none" w:sz="0" w:space="0" w:color="auto"/>
                  </w:divBdr>
                </w:div>
                <w:div w:id="85663469">
                  <w:marLeft w:val="0"/>
                  <w:marRight w:val="0"/>
                  <w:marTop w:val="0"/>
                  <w:marBottom w:val="0"/>
                  <w:divBdr>
                    <w:top w:val="none" w:sz="0" w:space="0" w:color="auto"/>
                    <w:left w:val="none" w:sz="0" w:space="0" w:color="auto"/>
                    <w:bottom w:val="none" w:sz="0" w:space="0" w:color="auto"/>
                    <w:right w:val="none" w:sz="0" w:space="0" w:color="auto"/>
                  </w:divBdr>
                </w:div>
              </w:divsChild>
            </w:div>
            <w:div w:id="682054703">
              <w:marLeft w:val="0"/>
              <w:marRight w:val="0"/>
              <w:marTop w:val="0"/>
              <w:marBottom w:val="0"/>
              <w:divBdr>
                <w:top w:val="none" w:sz="0" w:space="0" w:color="auto"/>
                <w:left w:val="none" w:sz="0" w:space="0" w:color="auto"/>
                <w:bottom w:val="none" w:sz="0" w:space="0" w:color="auto"/>
                <w:right w:val="none" w:sz="0" w:space="0" w:color="auto"/>
              </w:divBdr>
              <w:divsChild>
                <w:div w:id="591160181">
                  <w:marLeft w:val="0"/>
                  <w:marRight w:val="0"/>
                  <w:marTop w:val="0"/>
                  <w:marBottom w:val="0"/>
                  <w:divBdr>
                    <w:top w:val="none" w:sz="0" w:space="0" w:color="auto"/>
                    <w:left w:val="none" w:sz="0" w:space="0" w:color="auto"/>
                    <w:bottom w:val="none" w:sz="0" w:space="0" w:color="auto"/>
                    <w:right w:val="none" w:sz="0" w:space="0" w:color="auto"/>
                  </w:divBdr>
                </w:div>
              </w:divsChild>
            </w:div>
            <w:div w:id="904224307">
              <w:marLeft w:val="0"/>
              <w:marRight w:val="0"/>
              <w:marTop w:val="0"/>
              <w:marBottom w:val="0"/>
              <w:divBdr>
                <w:top w:val="none" w:sz="0" w:space="0" w:color="auto"/>
                <w:left w:val="none" w:sz="0" w:space="0" w:color="auto"/>
                <w:bottom w:val="none" w:sz="0" w:space="0" w:color="auto"/>
                <w:right w:val="none" w:sz="0" w:space="0" w:color="auto"/>
              </w:divBdr>
              <w:divsChild>
                <w:div w:id="922419451">
                  <w:marLeft w:val="0"/>
                  <w:marRight w:val="0"/>
                  <w:marTop w:val="0"/>
                  <w:marBottom w:val="0"/>
                  <w:divBdr>
                    <w:top w:val="none" w:sz="0" w:space="0" w:color="auto"/>
                    <w:left w:val="none" w:sz="0" w:space="0" w:color="auto"/>
                    <w:bottom w:val="none" w:sz="0" w:space="0" w:color="auto"/>
                    <w:right w:val="none" w:sz="0" w:space="0" w:color="auto"/>
                  </w:divBdr>
                </w:div>
              </w:divsChild>
            </w:div>
            <w:div w:id="1418552485">
              <w:marLeft w:val="0"/>
              <w:marRight w:val="0"/>
              <w:marTop w:val="0"/>
              <w:marBottom w:val="0"/>
              <w:divBdr>
                <w:top w:val="none" w:sz="0" w:space="0" w:color="auto"/>
                <w:left w:val="none" w:sz="0" w:space="0" w:color="auto"/>
                <w:bottom w:val="none" w:sz="0" w:space="0" w:color="auto"/>
                <w:right w:val="none" w:sz="0" w:space="0" w:color="auto"/>
              </w:divBdr>
              <w:divsChild>
                <w:div w:id="2046101733">
                  <w:marLeft w:val="0"/>
                  <w:marRight w:val="0"/>
                  <w:marTop w:val="0"/>
                  <w:marBottom w:val="0"/>
                  <w:divBdr>
                    <w:top w:val="none" w:sz="0" w:space="0" w:color="auto"/>
                    <w:left w:val="none" w:sz="0" w:space="0" w:color="auto"/>
                    <w:bottom w:val="none" w:sz="0" w:space="0" w:color="auto"/>
                    <w:right w:val="none" w:sz="0" w:space="0" w:color="auto"/>
                  </w:divBdr>
                </w:div>
              </w:divsChild>
            </w:div>
            <w:div w:id="548032900">
              <w:marLeft w:val="0"/>
              <w:marRight w:val="0"/>
              <w:marTop w:val="0"/>
              <w:marBottom w:val="0"/>
              <w:divBdr>
                <w:top w:val="none" w:sz="0" w:space="0" w:color="auto"/>
                <w:left w:val="none" w:sz="0" w:space="0" w:color="auto"/>
                <w:bottom w:val="none" w:sz="0" w:space="0" w:color="auto"/>
                <w:right w:val="none" w:sz="0" w:space="0" w:color="auto"/>
              </w:divBdr>
              <w:divsChild>
                <w:div w:id="766774143">
                  <w:marLeft w:val="0"/>
                  <w:marRight w:val="0"/>
                  <w:marTop w:val="0"/>
                  <w:marBottom w:val="0"/>
                  <w:divBdr>
                    <w:top w:val="none" w:sz="0" w:space="0" w:color="auto"/>
                    <w:left w:val="none" w:sz="0" w:space="0" w:color="auto"/>
                    <w:bottom w:val="none" w:sz="0" w:space="0" w:color="auto"/>
                    <w:right w:val="none" w:sz="0" w:space="0" w:color="auto"/>
                  </w:divBdr>
                </w:div>
              </w:divsChild>
            </w:div>
            <w:div w:id="1738435471">
              <w:marLeft w:val="0"/>
              <w:marRight w:val="0"/>
              <w:marTop w:val="0"/>
              <w:marBottom w:val="0"/>
              <w:divBdr>
                <w:top w:val="none" w:sz="0" w:space="0" w:color="auto"/>
                <w:left w:val="none" w:sz="0" w:space="0" w:color="auto"/>
                <w:bottom w:val="none" w:sz="0" w:space="0" w:color="auto"/>
                <w:right w:val="none" w:sz="0" w:space="0" w:color="auto"/>
              </w:divBdr>
              <w:divsChild>
                <w:div w:id="1637907604">
                  <w:marLeft w:val="0"/>
                  <w:marRight w:val="0"/>
                  <w:marTop w:val="0"/>
                  <w:marBottom w:val="0"/>
                  <w:divBdr>
                    <w:top w:val="none" w:sz="0" w:space="0" w:color="auto"/>
                    <w:left w:val="none" w:sz="0" w:space="0" w:color="auto"/>
                    <w:bottom w:val="none" w:sz="0" w:space="0" w:color="auto"/>
                    <w:right w:val="none" w:sz="0" w:space="0" w:color="auto"/>
                  </w:divBdr>
                </w:div>
              </w:divsChild>
            </w:div>
            <w:div w:id="612639152">
              <w:marLeft w:val="0"/>
              <w:marRight w:val="0"/>
              <w:marTop w:val="0"/>
              <w:marBottom w:val="0"/>
              <w:divBdr>
                <w:top w:val="none" w:sz="0" w:space="0" w:color="auto"/>
                <w:left w:val="none" w:sz="0" w:space="0" w:color="auto"/>
                <w:bottom w:val="none" w:sz="0" w:space="0" w:color="auto"/>
                <w:right w:val="none" w:sz="0" w:space="0" w:color="auto"/>
              </w:divBdr>
              <w:divsChild>
                <w:div w:id="1984969239">
                  <w:marLeft w:val="0"/>
                  <w:marRight w:val="0"/>
                  <w:marTop w:val="0"/>
                  <w:marBottom w:val="0"/>
                  <w:divBdr>
                    <w:top w:val="none" w:sz="0" w:space="0" w:color="auto"/>
                    <w:left w:val="none" w:sz="0" w:space="0" w:color="auto"/>
                    <w:bottom w:val="none" w:sz="0" w:space="0" w:color="auto"/>
                    <w:right w:val="none" w:sz="0" w:space="0" w:color="auto"/>
                  </w:divBdr>
                </w:div>
              </w:divsChild>
            </w:div>
            <w:div w:id="1817841297">
              <w:marLeft w:val="0"/>
              <w:marRight w:val="0"/>
              <w:marTop w:val="0"/>
              <w:marBottom w:val="0"/>
              <w:divBdr>
                <w:top w:val="none" w:sz="0" w:space="0" w:color="auto"/>
                <w:left w:val="none" w:sz="0" w:space="0" w:color="auto"/>
                <w:bottom w:val="none" w:sz="0" w:space="0" w:color="auto"/>
                <w:right w:val="none" w:sz="0" w:space="0" w:color="auto"/>
              </w:divBdr>
              <w:divsChild>
                <w:div w:id="2071340107">
                  <w:marLeft w:val="0"/>
                  <w:marRight w:val="0"/>
                  <w:marTop w:val="0"/>
                  <w:marBottom w:val="0"/>
                  <w:divBdr>
                    <w:top w:val="none" w:sz="0" w:space="0" w:color="auto"/>
                    <w:left w:val="none" w:sz="0" w:space="0" w:color="auto"/>
                    <w:bottom w:val="none" w:sz="0" w:space="0" w:color="auto"/>
                    <w:right w:val="none" w:sz="0" w:space="0" w:color="auto"/>
                  </w:divBdr>
                </w:div>
              </w:divsChild>
            </w:div>
            <w:div w:id="23559236">
              <w:marLeft w:val="0"/>
              <w:marRight w:val="0"/>
              <w:marTop w:val="0"/>
              <w:marBottom w:val="0"/>
              <w:divBdr>
                <w:top w:val="none" w:sz="0" w:space="0" w:color="auto"/>
                <w:left w:val="none" w:sz="0" w:space="0" w:color="auto"/>
                <w:bottom w:val="none" w:sz="0" w:space="0" w:color="auto"/>
                <w:right w:val="none" w:sz="0" w:space="0" w:color="auto"/>
              </w:divBdr>
              <w:divsChild>
                <w:div w:id="1358503478">
                  <w:marLeft w:val="0"/>
                  <w:marRight w:val="0"/>
                  <w:marTop w:val="0"/>
                  <w:marBottom w:val="0"/>
                  <w:divBdr>
                    <w:top w:val="none" w:sz="0" w:space="0" w:color="auto"/>
                    <w:left w:val="none" w:sz="0" w:space="0" w:color="auto"/>
                    <w:bottom w:val="none" w:sz="0" w:space="0" w:color="auto"/>
                    <w:right w:val="none" w:sz="0" w:space="0" w:color="auto"/>
                  </w:divBdr>
                </w:div>
              </w:divsChild>
            </w:div>
            <w:div w:id="252013569">
              <w:marLeft w:val="0"/>
              <w:marRight w:val="0"/>
              <w:marTop w:val="0"/>
              <w:marBottom w:val="0"/>
              <w:divBdr>
                <w:top w:val="none" w:sz="0" w:space="0" w:color="auto"/>
                <w:left w:val="none" w:sz="0" w:space="0" w:color="auto"/>
                <w:bottom w:val="none" w:sz="0" w:space="0" w:color="auto"/>
                <w:right w:val="none" w:sz="0" w:space="0" w:color="auto"/>
              </w:divBdr>
              <w:divsChild>
                <w:div w:id="1765221507">
                  <w:marLeft w:val="0"/>
                  <w:marRight w:val="0"/>
                  <w:marTop w:val="0"/>
                  <w:marBottom w:val="0"/>
                  <w:divBdr>
                    <w:top w:val="none" w:sz="0" w:space="0" w:color="auto"/>
                    <w:left w:val="none" w:sz="0" w:space="0" w:color="auto"/>
                    <w:bottom w:val="none" w:sz="0" w:space="0" w:color="auto"/>
                    <w:right w:val="none" w:sz="0" w:space="0" w:color="auto"/>
                  </w:divBdr>
                </w:div>
                <w:div w:id="1499539182">
                  <w:marLeft w:val="0"/>
                  <w:marRight w:val="0"/>
                  <w:marTop w:val="0"/>
                  <w:marBottom w:val="0"/>
                  <w:divBdr>
                    <w:top w:val="none" w:sz="0" w:space="0" w:color="auto"/>
                    <w:left w:val="none" w:sz="0" w:space="0" w:color="auto"/>
                    <w:bottom w:val="none" w:sz="0" w:space="0" w:color="auto"/>
                    <w:right w:val="none" w:sz="0" w:space="0" w:color="auto"/>
                  </w:divBdr>
                </w:div>
              </w:divsChild>
            </w:div>
            <w:div w:id="821967879">
              <w:marLeft w:val="0"/>
              <w:marRight w:val="0"/>
              <w:marTop w:val="0"/>
              <w:marBottom w:val="0"/>
              <w:divBdr>
                <w:top w:val="none" w:sz="0" w:space="0" w:color="auto"/>
                <w:left w:val="none" w:sz="0" w:space="0" w:color="auto"/>
                <w:bottom w:val="none" w:sz="0" w:space="0" w:color="auto"/>
                <w:right w:val="none" w:sz="0" w:space="0" w:color="auto"/>
              </w:divBdr>
              <w:divsChild>
                <w:div w:id="134641140">
                  <w:marLeft w:val="0"/>
                  <w:marRight w:val="0"/>
                  <w:marTop w:val="0"/>
                  <w:marBottom w:val="0"/>
                  <w:divBdr>
                    <w:top w:val="none" w:sz="0" w:space="0" w:color="auto"/>
                    <w:left w:val="none" w:sz="0" w:space="0" w:color="auto"/>
                    <w:bottom w:val="none" w:sz="0" w:space="0" w:color="auto"/>
                    <w:right w:val="none" w:sz="0" w:space="0" w:color="auto"/>
                  </w:divBdr>
                </w:div>
              </w:divsChild>
            </w:div>
            <w:div w:id="324364778">
              <w:marLeft w:val="0"/>
              <w:marRight w:val="0"/>
              <w:marTop w:val="0"/>
              <w:marBottom w:val="0"/>
              <w:divBdr>
                <w:top w:val="none" w:sz="0" w:space="0" w:color="auto"/>
                <w:left w:val="none" w:sz="0" w:space="0" w:color="auto"/>
                <w:bottom w:val="none" w:sz="0" w:space="0" w:color="auto"/>
                <w:right w:val="none" w:sz="0" w:space="0" w:color="auto"/>
              </w:divBdr>
              <w:divsChild>
                <w:div w:id="79061263">
                  <w:marLeft w:val="0"/>
                  <w:marRight w:val="0"/>
                  <w:marTop w:val="0"/>
                  <w:marBottom w:val="0"/>
                  <w:divBdr>
                    <w:top w:val="none" w:sz="0" w:space="0" w:color="auto"/>
                    <w:left w:val="none" w:sz="0" w:space="0" w:color="auto"/>
                    <w:bottom w:val="none" w:sz="0" w:space="0" w:color="auto"/>
                    <w:right w:val="none" w:sz="0" w:space="0" w:color="auto"/>
                  </w:divBdr>
                </w:div>
              </w:divsChild>
            </w:div>
            <w:div w:id="813109210">
              <w:marLeft w:val="0"/>
              <w:marRight w:val="0"/>
              <w:marTop w:val="0"/>
              <w:marBottom w:val="0"/>
              <w:divBdr>
                <w:top w:val="none" w:sz="0" w:space="0" w:color="auto"/>
                <w:left w:val="none" w:sz="0" w:space="0" w:color="auto"/>
                <w:bottom w:val="none" w:sz="0" w:space="0" w:color="auto"/>
                <w:right w:val="none" w:sz="0" w:space="0" w:color="auto"/>
              </w:divBdr>
              <w:divsChild>
                <w:div w:id="1482773294">
                  <w:marLeft w:val="0"/>
                  <w:marRight w:val="0"/>
                  <w:marTop w:val="0"/>
                  <w:marBottom w:val="0"/>
                  <w:divBdr>
                    <w:top w:val="none" w:sz="0" w:space="0" w:color="auto"/>
                    <w:left w:val="none" w:sz="0" w:space="0" w:color="auto"/>
                    <w:bottom w:val="none" w:sz="0" w:space="0" w:color="auto"/>
                    <w:right w:val="none" w:sz="0" w:space="0" w:color="auto"/>
                  </w:divBdr>
                </w:div>
              </w:divsChild>
            </w:div>
            <w:div w:id="1328367696">
              <w:marLeft w:val="0"/>
              <w:marRight w:val="0"/>
              <w:marTop w:val="0"/>
              <w:marBottom w:val="0"/>
              <w:divBdr>
                <w:top w:val="none" w:sz="0" w:space="0" w:color="auto"/>
                <w:left w:val="none" w:sz="0" w:space="0" w:color="auto"/>
                <w:bottom w:val="none" w:sz="0" w:space="0" w:color="auto"/>
                <w:right w:val="none" w:sz="0" w:space="0" w:color="auto"/>
              </w:divBdr>
              <w:divsChild>
                <w:div w:id="622734197">
                  <w:marLeft w:val="0"/>
                  <w:marRight w:val="0"/>
                  <w:marTop w:val="0"/>
                  <w:marBottom w:val="0"/>
                  <w:divBdr>
                    <w:top w:val="none" w:sz="0" w:space="0" w:color="auto"/>
                    <w:left w:val="none" w:sz="0" w:space="0" w:color="auto"/>
                    <w:bottom w:val="none" w:sz="0" w:space="0" w:color="auto"/>
                    <w:right w:val="none" w:sz="0" w:space="0" w:color="auto"/>
                  </w:divBdr>
                </w:div>
              </w:divsChild>
            </w:div>
            <w:div w:id="272521320">
              <w:marLeft w:val="0"/>
              <w:marRight w:val="0"/>
              <w:marTop w:val="0"/>
              <w:marBottom w:val="0"/>
              <w:divBdr>
                <w:top w:val="none" w:sz="0" w:space="0" w:color="auto"/>
                <w:left w:val="none" w:sz="0" w:space="0" w:color="auto"/>
                <w:bottom w:val="none" w:sz="0" w:space="0" w:color="auto"/>
                <w:right w:val="none" w:sz="0" w:space="0" w:color="auto"/>
              </w:divBdr>
              <w:divsChild>
                <w:div w:id="1140881940">
                  <w:marLeft w:val="0"/>
                  <w:marRight w:val="0"/>
                  <w:marTop w:val="0"/>
                  <w:marBottom w:val="0"/>
                  <w:divBdr>
                    <w:top w:val="none" w:sz="0" w:space="0" w:color="auto"/>
                    <w:left w:val="none" w:sz="0" w:space="0" w:color="auto"/>
                    <w:bottom w:val="none" w:sz="0" w:space="0" w:color="auto"/>
                    <w:right w:val="none" w:sz="0" w:space="0" w:color="auto"/>
                  </w:divBdr>
                </w:div>
              </w:divsChild>
            </w:div>
            <w:div w:id="68507982">
              <w:marLeft w:val="0"/>
              <w:marRight w:val="0"/>
              <w:marTop w:val="0"/>
              <w:marBottom w:val="0"/>
              <w:divBdr>
                <w:top w:val="none" w:sz="0" w:space="0" w:color="auto"/>
                <w:left w:val="none" w:sz="0" w:space="0" w:color="auto"/>
                <w:bottom w:val="none" w:sz="0" w:space="0" w:color="auto"/>
                <w:right w:val="none" w:sz="0" w:space="0" w:color="auto"/>
              </w:divBdr>
              <w:divsChild>
                <w:div w:id="969358153">
                  <w:marLeft w:val="0"/>
                  <w:marRight w:val="0"/>
                  <w:marTop w:val="0"/>
                  <w:marBottom w:val="0"/>
                  <w:divBdr>
                    <w:top w:val="none" w:sz="0" w:space="0" w:color="auto"/>
                    <w:left w:val="none" w:sz="0" w:space="0" w:color="auto"/>
                    <w:bottom w:val="none" w:sz="0" w:space="0" w:color="auto"/>
                    <w:right w:val="none" w:sz="0" w:space="0" w:color="auto"/>
                  </w:divBdr>
                </w:div>
              </w:divsChild>
            </w:div>
            <w:div w:id="676201203">
              <w:marLeft w:val="0"/>
              <w:marRight w:val="0"/>
              <w:marTop w:val="0"/>
              <w:marBottom w:val="0"/>
              <w:divBdr>
                <w:top w:val="none" w:sz="0" w:space="0" w:color="auto"/>
                <w:left w:val="none" w:sz="0" w:space="0" w:color="auto"/>
                <w:bottom w:val="none" w:sz="0" w:space="0" w:color="auto"/>
                <w:right w:val="none" w:sz="0" w:space="0" w:color="auto"/>
              </w:divBdr>
              <w:divsChild>
                <w:div w:id="570041918">
                  <w:marLeft w:val="0"/>
                  <w:marRight w:val="0"/>
                  <w:marTop w:val="0"/>
                  <w:marBottom w:val="0"/>
                  <w:divBdr>
                    <w:top w:val="none" w:sz="0" w:space="0" w:color="auto"/>
                    <w:left w:val="none" w:sz="0" w:space="0" w:color="auto"/>
                    <w:bottom w:val="none" w:sz="0" w:space="0" w:color="auto"/>
                    <w:right w:val="none" w:sz="0" w:space="0" w:color="auto"/>
                  </w:divBdr>
                </w:div>
              </w:divsChild>
            </w:div>
            <w:div w:id="1552688097">
              <w:marLeft w:val="0"/>
              <w:marRight w:val="0"/>
              <w:marTop w:val="0"/>
              <w:marBottom w:val="0"/>
              <w:divBdr>
                <w:top w:val="none" w:sz="0" w:space="0" w:color="auto"/>
                <w:left w:val="none" w:sz="0" w:space="0" w:color="auto"/>
                <w:bottom w:val="none" w:sz="0" w:space="0" w:color="auto"/>
                <w:right w:val="none" w:sz="0" w:space="0" w:color="auto"/>
              </w:divBdr>
              <w:divsChild>
                <w:div w:id="640616517">
                  <w:marLeft w:val="0"/>
                  <w:marRight w:val="0"/>
                  <w:marTop w:val="0"/>
                  <w:marBottom w:val="0"/>
                  <w:divBdr>
                    <w:top w:val="none" w:sz="0" w:space="0" w:color="auto"/>
                    <w:left w:val="none" w:sz="0" w:space="0" w:color="auto"/>
                    <w:bottom w:val="none" w:sz="0" w:space="0" w:color="auto"/>
                    <w:right w:val="none" w:sz="0" w:space="0" w:color="auto"/>
                  </w:divBdr>
                </w:div>
              </w:divsChild>
            </w:div>
            <w:div w:id="1431584828">
              <w:marLeft w:val="0"/>
              <w:marRight w:val="0"/>
              <w:marTop w:val="0"/>
              <w:marBottom w:val="0"/>
              <w:divBdr>
                <w:top w:val="none" w:sz="0" w:space="0" w:color="auto"/>
                <w:left w:val="none" w:sz="0" w:space="0" w:color="auto"/>
                <w:bottom w:val="none" w:sz="0" w:space="0" w:color="auto"/>
                <w:right w:val="none" w:sz="0" w:space="0" w:color="auto"/>
              </w:divBdr>
              <w:divsChild>
                <w:div w:id="174226979">
                  <w:marLeft w:val="0"/>
                  <w:marRight w:val="0"/>
                  <w:marTop w:val="0"/>
                  <w:marBottom w:val="0"/>
                  <w:divBdr>
                    <w:top w:val="none" w:sz="0" w:space="0" w:color="auto"/>
                    <w:left w:val="none" w:sz="0" w:space="0" w:color="auto"/>
                    <w:bottom w:val="none" w:sz="0" w:space="0" w:color="auto"/>
                    <w:right w:val="none" w:sz="0" w:space="0" w:color="auto"/>
                  </w:divBdr>
                </w:div>
                <w:div w:id="999425343">
                  <w:marLeft w:val="0"/>
                  <w:marRight w:val="0"/>
                  <w:marTop w:val="0"/>
                  <w:marBottom w:val="0"/>
                  <w:divBdr>
                    <w:top w:val="none" w:sz="0" w:space="0" w:color="auto"/>
                    <w:left w:val="none" w:sz="0" w:space="0" w:color="auto"/>
                    <w:bottom w:val="none" w:sz="0" w:space="0" w:color="auto"/>
                    <w:right w:val="none" w:sz="0" w:space="0" w:color="auto"/>
                  </w:divBdr>
                </w:div>
              </w:divsChild>
            </w:div>
            <w:div w:id="1437555764">
              <w:marLeft w:val="0"/>
              <w:marRight w:val="0"/>
              <w:marTop w:val="0"/>
              <w:marBottom w:val="0"/>
              <w:divBdr>
                <w:top w:val="none" w:sz="0" w:space="0" w:color="auto"/>
                <w:left w:val="none" w:sz="0" w:space="0" w:color="auto"/>
                <w:bottom w:val="none" w:sz="0" w:space="0" w:color="auto"/>
                <w:right w:val="none" w:sz="0" w:space="0" w:color="auto"/>
              </w:divBdr>
              <w:divsChild>
                <w:div w:id="1440416457">
                  <w:marLeft w:val="0"/>
                  <w:marRight w:val="0"/>
                  <w:marTop w:val="0"/>
                  <w:marBottom w:val="0"/>
                  <w:divBdr>
                    <w:top w:val="none" w:sz="0" w:space="0" w:color="auto"/>
                    <w:left w:val="none" w:sz="0" w:space="0" w:color="auto"/>
                    <w:bottom w:val="none" w:sz="0" w:space="0" w:color="auto"/>
                    <w:right w:val="none" w:sz="0" w:space="0" w:color="auto"/>
                  </w:divBdr>
                </w:div>
              </w:divsChild>
            </w:div>
            <w:div w:id="1704398330">
              <w:marLeft w:val="0"/>
              <w:marRight w:val="0"/>
              <w:marTop w:val="0"/>
              <w:marBottom w:val="0"/>
              <w:divBdr>
                <w:top w:val="none" w:sz="0" w:space="0" w:color="auto"/>
                <w:left w:val="none" w:sz="0" w:space="0" w:color="auto"/>
                <w:bottom w:val="none" w:sz="0" w:space="0" w:color="auto"/>
                <w:right w:val="none" w:sz="0" w:space="0" w:color="auto"/>
              </w:divBdr>
              <w:divsChild>
                <w:div w:id="1387416277">
                  <w:marLeft w:val="0"/>
                  <w:marRight w:val="0"/>
                  <w:marTop w:val="0"/>
                  <w:marBottom w:val="0"/>
                  <w:divBdr>
                    <w:top w:val="none" w:sz="0" w:space="0" w:color="auto"/>
                    <w:left w:val="none" w:sz="0" w:space="0" w:color="auto"/>
                    <w:bottom w:val="none" w:sz="0" w:space="0" w:color="auto"/>
                    <w:right w:val="none" w:sz="0" w:space="0" w:color="auto"/>
                  </w:divBdr>
                </w:div>
              </w:divsChild>
            </w:div>
            <w:div w:id="620234735">
              <w:marLeft w:val="0"/>
              <w:marRight w:val="0"/>
              <w:marTop w:val="0"/>
              <w:marBottom w:val="0"/>
              <w:divBdr>
                <w:top w:val="none" w:sz="0" w:space="0" w:color="auto"/>
                <w:left w:val="none" w:sz="0" w:space="0" w:color="auto"/>
                <w:bottom w:val="none" w:sz="0" w:space="0" w:color="auto"/>
                <w:right w:val="none" w:sz="0" w:space="0" w:color="auto"/>
              </w:divBdr>
              <w:divsChild>
                <w:div w:id="1046030410">
                  <w:marLeft w:val="0"/>
                  <w:marRight w:val="0"/>
                  <w:marTop w:val="0"/>
                  <w:marBottom w:val="0"/>
                  <w:divBdr>
                    <w:top w:val="none" w:sz="0" w:space="0" w:color="auto"/>
                    <w:left w:val="none" w:sz="0" w:space="0" w:color="auto"/>
                    <w:bottom w:val="none" w:sz="0" w:space="0" w:color="auto"/>
                    <w:right w:val="none" w:sz="0" w:space="0" w:color="auto"/>
                  </w:divBdr>
                </w:div>
              </w:divsChild>
            </w:div>
            <w:div w:id="1064988650">
              <w:marLeft w:val="0"/>
              <w:marRight w:val="0"/>
              <w:marTop w:val="0"/>
              <w:marBottom w:val="0"/>
              <w:divBdr>
                <w:top w:val="none" w:sz="0" w:space="0" w:color="auto"/>
                <w:left w:val="none" w:sz="0" w:space="0" w:color="auto"/>
                <w:bottom w:val="none" w:sz="0" w:space="0" w:color="auto"/>
                <w:right w:val="none" w:sz="0" w:space="0" w:color="auto"/>
              </w:divBdr>
              <w:divsChild>
                <w:div w:id="1463228442">
                  <w:marLeft w:val="0"/>
                  <w:marRight w:val="0"/>
                  <w:marTop w:val="0"/>
                  <w:marBottom w:val="0"/>
                  <w:divBdr>
                    <w:top w:val="none" w:sz="0" w:space="0" w:color="auto"/>
                    <w:left w:val="none" w:sz="0" w:space="0" w:color="auto"/>
                    <w:bottom w:val="none" w:sz="0" w:space="0" w:color="auto"/>
                    <w:right w:val="none" w:sz="0" w:space="0" w:color="auto"/>
                  </w:divBdr>
                </w:div>
              </w:divsChild>
            </w:div>
            <w:div w:id="875964633">
              <w:marLeft w:val="0"/>
              <w:marRight w:val="0"/>
              <w:marTop w:val="0"/>
              <w:marBottom w:val="0"/>
              <w:divBdr>
                <w:top w:val="none" w:sz="0" w:space="0" w:color="auto"/>
                <w:left w:val="none" w:sz="0" w:space="0" w:color="auto"/>
                <w:bottom w:val="none" w:sz="0" w:space="0" w:color="auto"/>
                <w:right w:val="none" w:sz="0" w:space="0" w:color="auto"/>
              </w:divBdr>
              <w:divsChild>
                <w:div w:id="74403717">
                  <w:marLeft w:val="0"/>
                  <w:marRight w:val="0"/>
                  <w:marTop w:val="0"/>
                  <w:marBottom w:val="0"/>
                  <w:divBdr>
                    <w:top w:val="none" w:sz="0" w:space="0" w:color="auto"/>
                    <w:left w:val="none" w:sz="0" w:space="0" w:color="auto"/>
                    <w:bottom w:val="none" w:sz="0" w:space="0" w:color="auto"/>
                    <w:right w:val="none" w:sz="0" w:space="0" w:color="auto"/>
                  </w:divBdr>
                </w:div>
              </w:divsChild>
            </w:div>
            <w:div w:id="2047487135">
              <w:marLeft w:val="0"/>
              <w:marRight w:val="0"/>
              <w:marTop w:val="0"/>
              <w:marBottom w:val="0"/>
              <w:divBdr>
                <w:top w:val="none" w:sz="0" w:space="0" w:color="auto"/>
                <w:left w:val="none" w:sz="0" w:space="0" w:color="auto"/>
                <w:bottom w:val="none" w:sz="0" w:space="0" w:color="auto"/>
                <w:right w:val="none" w:sz="0" w:space="0" w:color="auto"/>
              </w:divBdr>
              <w:divsChild>
                <w:div w:id="860974688">
                  <w:marLeft w:val="0"/>
                  <w:marRight w:val="0"/>
                  <w:marTop w:val="0"/>
                  <w:marBottom w:val="0"/>
                  <w:divBdr>
                    <w:top w:val="none" w:sz="0" w:space="0" w:color="auto"/>
                    <w:left w:val="none" w:sz="0" w:space="0" w:color="auto"/>
                    <w:bottom w:val="none" w:sz="0" w:space="0" w:color="auto"/>
                    <w:right w:val="none" w:sz="0" w:space="0" w:color="auto"/>
                  </w:divBdr>
                </w:div>
              </w:divsChild>
            </w:div>
            <w:div w:id="284628294">
              <w:marLeft w:val="0"/>
              <w:marRight w:val="0"/>
              <w:marTop w:val="0"/>
              <w:marBottom w:val="0"/>
              <w:divBdr>
                <w:top w:val="none" w:sz="0" w:space="0" w:color="auto"/>
                <w:left w:val="none" w:sz="0" w:space="0" w:color="auto"/>
                <w:bottom w:val="none" w:sz="0" w:space="0" w:color="auto"/>
                <w:right w:val="none" w:sz="0" w:space="0" w:color="auto"/>
              </w:divBdr>
              <w:divsChild>
                <w:div w:id="1585528620">
                  <w:marLeft w:val="0"/>
                  <w:marRight w:val="0"/>
                  <w:marTop w:val="0"/>
                  <w:marBottom w:val="0"/>
                  <w:divBdr>
                    <w:top w:val="none" w:sz="0" w:space="0" w:color="auto"/>
                    <w:left w:val="none" w:sz="0" w:space="0" w:color="auto"/>
                    <w:bottom w:val="none" w:sz="0" w:space="0" w:color="auto"/>
                    <w:right w:val="none" w:sz="0" w:space="0" w:color="auto"/>
                  </w:divBdr>
                </w:div>
              </w:divsChild>
            </w:div>
            <w:div w:id="1510216574">
              <w:marLeft w:val="0"/>
              <w:marRight w:val="0"/>
              <w:marTop w:val="0"/>
              <w:marBottom w:val="0"/>
              <w:divBdr>
                <w:top w:val="none" w:sz="0" w:space="0" w:color="auto"/>
                <w:left w:val="none" w:sz="0" w:space="0" w:color="auto"/>
                <w:bottom w:val="none" w:sz="0" w:space="0" w:color="auto"/>
                <w:right w:val="none" w:sz="0" w:space="0" w:color="auto"/>
              </w:divBdr>
              <w:divsChild>
                <w:div w:id="625233309">
                  <w:marLeft w:val="0"/>
                  <w:marRight w:val="0"/>
                  <w:marTop w:val="0"/>
                  <w:marBottom w:val="0"/>
                  <w:divBdr>
                    <w:top w:val="none" w:sz="0" w:space="0" w:color="auto"/>
                    <w:left w:val="none" w:sz="0" w:space="0" w:color="auto"/>
                    <w:bottom w:val="none" w:sz="0" w:space="0" w:color="auto"/>
                    <w:right w:val="none" w:sz="0" w:space="0" w:color="auto"/>
                  </w:divBdr>
                </w:div>
                <w:div w:id="377247319">
                  <w:marLeft w:val="0"/>
                  <w:marRight w:val="0"/>
                  <w:marTop w:val="0"/>
                  <w:marBottom w:val="0"/>
                  <w:divBdr>
                    <w:top w:val="none" w:sz="0" w:space="0" w:color="auto"/>
                    <w:left w:val="none" w:sz="0" w:space="0" w:color="auto"/>
                    <w:bottom w:val="none" w:sz="0" w:space="0" w:color="auto"/>
                    <w:right w:val="none" w:sz="0" w:space="0" w:color="auto"/>
                  </w:divBdr>
                </w:div>
              </w:divsChild>
            </w:div>
            <w:div w:id="1270504516">
              <w:marLeft w:val="0"/>
              <w:marRight w:val="0"/>
              <w:marTop w:val="0"/>
              <w:marBottom w:val="0"/>
              <w:divBdr>
                <w:top w:val="none" w:sz="0" w:space="0" w:color="auto"/>
                <w:left w:val="none" w:sz="0" w:space="0" w:color="auto"/>
                <w:bottom w:val="none" w:sz="0" w:space="0" w:color="auto"/>
                <w:right w:val="none" w:sz="0" w:space="0" w:color="auto"/>
              </w:divBdr>
              <w:divsChild>
                <w:div w:id="1668557937">
                  <w:marLeft w:val="0"/>
                  <w:marRight w:val="0"/>
                  <w:marTop w:val="0"/>
                  <w:marBottom w:val="0"/>
                  <w:divBdr>
                    <w:top w:val="none" w:sz="0" w:space="0" w:color="auto"/>
                    <w:left w:val="none" w:sz="0" w:space="0" w:color="auto"/>
                    <w:bottom w:val="none" w:sz="0" w:space="0" w:color="auto"/>
                    <w:right w:val="none" w:sz="0" w:space="0" w:color="auto"/>
                  </w:divBdr>
                </w:div>
                <w:div w:id="296494818">
                  <w:marLeft w:val="0"/>
                  <w:marRight w:val="0"/>
                  <w:marTop w:val="0"/>
                  <w:marBottom w:val="0"/>
                  <w:divBdr>
                    <w:top w:val="none" w:sz="0" w:space="0" w:color="auto"/>
                    <w:left w:val="none" w:sz="0" w:space="0" w:color="auto"/>
                    <w:bottom w:val="none" w:sz="0" w:space="0" w:color="auto"/>
                    <w:right w:val="none" w:sz="0" w:space="0" w:color="auto"/>
                  </w:divBdr>
                </w:div>
              </w:divsChild>
            </w:div>
            <w:div w:id="1844932679">
              <w:marLeft w:val="0"/>
              <w:marRight w:val="0"/>
              <w:marTop w:val="0"/>
              <w:marBottom w:val="0"/>
              <w:divBdr>
                <w:top w:val="none" w:sz="0" w:space="0" w:color="auto"/>
                <w:left w:val="none" w:sz="0" w:space="0" w:color="auto"/>
                <w:bottom w:val="none" w:sz="0" w:space="0" w:color="auto"/>
                <w:right w:val="none" w:sz="0" w:space="0" w:color="auto"/>
              </w:divBdr>
              <w:divsChild>
                <w:div w:id="1362435914">
                  <w:marLeft w:val="0"/>
                  <w:marRight w:val="0"/>
                  <w:marTop w:val="0"/>
                  <w:marBottom w:val="0"/>
                  <w:divBdr>
                    <w:top w:val="none" w:sz="0" w:space="0" w:color="auto"/>
                    <w:left w:val="none" w:sz="0" w:space="0" w:color="auto"/>
                    <w:bottom w:val="none" w:sz="0" w:space="0" w:color="auto"/>
                    <w:right w:val="none" w:sz="0" w:space="0" w:color="auto"/>
                  </w:divBdr>
                </w:div>
              </w:divsChild>
            </w:div>
            <w:div w:id="952832094">
              <w:marLeft w:val="0"/>
              <w:marRight w:val="0"/>
              <w:marTop w:val="0"/>
              <w:marBottom w:val="0"/>
              <w:divBdr>
                <w:top w:val="none" w:sz="0" w:space="0" w:color="auto"/>
                <w:left w:val="none" w:sz="0" w:space="0" w:color="auto"/>
                <w:bottom w:val="none" w:sz="0" w:space="0" w:color="auto"/>
                <w:right w:val="none" w:sz="0" w:space="0" w:color="auto"/>
              </w:divBdr>
              <w:divsChild>
                <w:div w:id="31809214">
                  <w:marLeft w:val="0"/>
                  <w:marRight w:val="0"/>
                  <w:marTop w:val="0"/>
                  <w:marBottom w:val="0"/>
                  <w:divBdr>
                    <w:top w:val="none" w:sz="0" w:space="0" w:color="auto"/>
                    <w:left w:val="none" w:sz="0" w:space="0" w:color="auto"/>
                    <w:bottom w:val="none" w:sz="0" w:space="0" w:color="auto"/>
                    <w:right w:val="none" w:sz="0" w:space="0" w:color="auto"/>
                  </w:divBdr>
                </w:div>
              </w:divsChild>
            </w:div>
            <w:div w:id="1813059249">
              <w:marLeft w:val="0"/>
              <w:marRight w:val="0"/>
              <w:marTop w:val="0"/>
              <w:marBottom w:val="0"/>
              <w:divBdr>
                <w:top w:val="none" w:sz="0" w:space="0" w:color="auto"/>
                <w:left w:val="none" w:sz="0" w:space="0" w:color="auto"/>
                <w:bottom w:val="none" w:sz="0" w:space="0" w:color="auto"/>
                <w:right w:val="none" w:sz="0" w:space="0" w:color="auto"/>
              </w:divBdr>
              <w:divsChild>
                <w:div w:id="1989935947">
                  <w:marLeft w:val="0"/>
                  <w:marRight w:val="0"/>
                  <w:marTop w:val="0"/>
                  <w:marBottom w:val="0"/>
                  <w:divBdr>
                    <w:top w:val="none" w:sz="0" w:space="0" w:color="auto"/>
                    <w:left w:val="none" w:sz="0" w:space="0" w:color="auto"/>
                    <w:bottom w:val="none" w:sz="0" w:space="0" w:color="auto"/>
                    <w:right w:val="none" w:sz="0" w:space="0" w:color="auto"/>
                  </w:divBdr>
                </w:div>
              </w:divsChild>
            </w:div>
            <w:div w:id="2076582559">
              <w:marLeft w:val="0"/>
              <w:marRight w:val="0"/>
              <w:marTop w:val="0"/>
              <w:marBottom w:val="0"/>
              <w:divBdr>
                <w:top w:val="none" w:sz="0" w:space="0" w:color="auto"/>
                <w:left w:val="none" w:sz="0" w:space="0" w:color="auto"/>
                <w:bottom w:val="none" w:sz="0" w:space="0" w:color="auto"/>
                <w:right w:val="none" w:sz="0" w:space="0" w:color="auto"/>
              </w:divBdr>
              <w:divsChild>
                <w:div w:id="8334319">
                  <w:marLeft w:val="0"/>
                  <w:marRight w:val="0"/>
                  <w:marTop w:val="0"/>
                  <w:marBottom w:val="0"/>
                  <w:divBdr>
                    <w:top w:val="none" w:sz="0" w:space="0" w:color="auto"/>
                    <w:left w:val="none" w:sz="0" w:space="0" w:color="auto"/>
                    <w:bottom w:val="none" w:sz="0" w:space="0" w:color="auto"/>
                    <w:right w:val="none" w:sz="0" w:space="0" w:color="auto"/>
                  </w:divBdr>
                </w:div>
              </w:divsChild>
            </w:div>
            <w:div w:id="1539858223">
              <w:marLeft w:val="0"/>
              <w:marRight w:val="0"/>
              <w:marTop w:val="0"/>
              <w:marBottom w:val="0"/>
              <w:divBdr>
                <w:top w:val="none" w:sz="0" w:space="0" w:color="auto"/>
                <w:left w:val="none" w:sz="0" w:space="0" w:color="auto"/>
                <w:bottom w:val="none" w:sz="0" w:space="0" w:color="auto"/>
                <w:right w:val="none" w:sz="0" w:space="0" w:color="auto"/>
              </w:divBdr>
              <w:divsChild>
                <w:div w:id="1123302970">
                  <w:marLeft w:val="0"/>
                  <w:marRight w:val="0"/>
                  <w:marTop w:val="0"/>
                  <w:marBottom w:val="0"/>
                  <w:divBdr>
                    <w:top w:val="none" w:sz="0" w:space="0" w:color="auto"/>
                    <w:left w:val="none" w:sz="0" w:space="0" w:color="auto"/>
                    <w:bottom w:val="none" w:sz="0" w:space="0" w:color="auto"/>
                    <w:right w:val="none" w:sz="0" w:space="0" w:color="auto"/>
                  </w:divBdr>
                </w:div>
              </w:divsChild>
            </w:div>
            <w:div w:id="1760516868">
              <w:marLeft w:val="0"/>
              <w:marRight w:val="0"/>
              <w:marTop w:val="0"/>
              <w:marBottom w:val="0"/>
              <w:divBdr>
                <w:top w:val="none" w:sz="0" w:space="0" w:color="auto"/>
                <w:left w:val="none" w:sz="0" w:space="0" w:color="auto"/>
                <w:bottom w:val="none" w:sz="0" w:space="0" w:color="auto"/>
                <w:right w:val="none" w:sz="0" w:space="0" w:color="auto"/>
              </w:divBdr>
              <w:divsChild>
                <w:div w:id="693503136">
                  <w:marLeft w:val="0"/>
                  <w:marRight w:val="0"/>
                  <w:marTop w:val="0"/>
                  <w:marBottom w:val="0"/>
                  <w:divBdr>
                    <w:top w:val="none" w:sz="0" w:space="0" w:color="auto"/>
                    <w:left w:val="none" w:sz="0" w:space="0" w:color="auto"/>
                    <w:bottom w:val="none" w:sz="0" w:space="0" w:color="auto"/>
                    <w:right w:val="none" w:sz="0" w:space="0" w:color="auto"/>
                  </w:divBdr>
                </w:div>
              </w:divsChild>
            </w:div>
            <w:div w:id="943611997">
              <w:marLeft w:val="0"/>
              <w:marRight w:val="0"/>
              <w:marTop w:val="0"/>
              <w:marBottom w:val="0"/>
              <w:divBdr>
                <w:top w:val="none" w:sz="0" w:space="0" w:color="auto"/>
                <w:left w:val="none" w:sz="0" w:space="0" w:color="auto"/>
                <w:bottom w:val="none" w:sz="0" w:space="0" w:color="auto"/>
                <w:right w:val="none" w:sz="0" w:space="0" w:color="auto"/>
              </w:divBdr>
              <w:divsChild>
                <w:div w:id="1272281792">
                  <w:marLeft w:val="0"/>
                  <w:marRight w:val="0"/>
                  <w:marTop w:val="0"/>
                  <w:marBottom w:val="0"/>
                  <w:divBdr>
                    <w:top w:val="none" w:sz="0" w:space="0" w:color="auto"/>
                    <w:left w:val="none" w:sz="0" w:space="0" w:color="auto"/>
                    <w:bottom w:val="none" w:sz="0" w:space="0" w:color="auto"/>
                    <w:right w:val="none" w:sz="0" w:space="0" w:color="auto"/>
                  </w:divBdr>
                </w:div>
              </w:divsChild>
            </w:div>
            <w:div w:id="1940530177">
              <w:marLeft w:val="0"/>
              <w:marRight w:val="0"/>
              <w:marTop w:val="0"/>
              <w:marBottom w:val="0"/>
              <w:divBdr>
                <w:top w:val="none" w:sz="0" w:space="0" w:color="auto"/>
                <w:left w:val="none" w:sz="0" w:space="0" w:color="auto"/>
                <w:bottom w:val="none" w:sz="0" w:space="0" w:color="auto"/>
                <w:right w:val="none" w:sz="0" w:space="0" w:color="auto"/>
              </w:divBdr>
              <w:divsChild>
                <w:div w:id="1944533286">
                  <w:marLeft w:val="0"/>
                  <w:marRight w:val="0"/>
                  <w:marTop w:val="0"/>
                  <w:marBottom w:val="0"/>
                  <w:divBdr>
                    <w:top w:val="none" w:sz="0" w:space="0" w:color="auto"/>
                    <w:left w:val="none" w:sz="0" w:space="0" w:color="auto"/>
                    <w:bottom w:val="none" w:sz="0" w:space="0" w:color="auto"/>
                    <w:right w:val="none" w:sz="0" w:space="0" w:color="auto"/>
                  </w:divBdr>
                </w:div>
              </w:divsChild>
            </w:div>
            <w:div w:id="2131511410">
              <w:marLeft w:val="0"/>
              <w:marRight w:val="0"/>
              <w:marTop w:val="0"/>
              <w:marBottom w:val="0"/>
              <w:divBdr>
                <w:top w:val="none" w:sz="0" w:space="0" w:color="auto"/>
                <w:left w:val="none" w:sz="0" w:space="0" w:color="auto"/>
                <w:bottom w:val="none" w:sz="0" w:space="0" w:color="auto"/>
                <w:right w:val="none" w:sz="0" w:space="0" w:color="auto"/>
              </w:divBdr>
              <w:divsChild>
                <w:div w:id="1533152858">
                  <w:marLeft w:val="0"/>
                  <w:marRight w:val="0"/>
                  <w:marTop w:val="0"/>
                  <w:marBottom w:val="0"/>
                  <w:divBdr>
                    <w:top w:val="none" w:sz="0" w:space="0" w:color="auto"/>
                    <w:left w:val="none" w:sz="0" w:space="0" w:color="auto"/>
                    <w:bottom w:val="none" w:sz="0" w:space="0" w:color="auto"/>
                    <w:right w:val="none" w:sz="0" w:space="0" w:color="auto"/>
                  </w:divBdr>
                </w:div>
                <w:div w:id="716664523">
                  <w:marLeft w:val="0"/>
                  <w:marRight w:val="0"/>
                  <w:marTop w:val="0"/>
                  <w:marBottom w:val="0"/>
                  <w:divBdr>
                    <w:top w:val="none" w:sz="0" w:space="0" w:color="auto"/>
                    <w:left w:val="none" w:sz="0" w:space="0" w:color="auto"/>
                    <w:bottom w:val="none" w:sz="0" w:space="0" w:color="auto"/>
                    <w:right w:val="none" w:sz="0" w:space="0" w:color="auto"/>
                  </w:divBdr>
                </w:div>
              </w:divsChild>
            </w:div>
            <w:div w:id="2045598828">
              <w:marLeft w:val="0"/>
              <w:marRight w:val="0"/>
              <w:marTop w:val="0"/>
              <w:marBottom w:val="0"/>
              <w:divBdr>
                <w:top w:val="none" w:sz="0" w:space="0" w:color="auto"/>
                <w:left w:val="none" w:sz="0" w:space="0" w:color="auto"/>
                <w:bottom w:val="none" w:sz="0" w:space="0" w:color="auto"/>
                <w:right w:val="none" w:sz="0" w:space="0" w:color="auto"/>
              </w:divBdr>
              <w:divsChild>
                <w:div w:id="1579972780">
                  <w:marLeft w:val="0"/>
                  <w:marRight w:val="0"/>
                  <w:marTop w:val="0"/>
                  <w:marBottom w:val="0"/>
                  <w:divBdr>
                    <w:top w:val="none" w:sz="0" w:space="0" w:color="auto"/>
                    <w:left w:val="none" w:sz="0" w:space="0" w:color="auto"/>
                    <w:bottom w:val="none" w:sz="0" w:space="0" w:color="auto"/>
                    <w:right w:val="none" w:sz="0" w:space="0" w:color="auto"/>
                  </w:divBdr>
                </w:div>
              </w:divsChild>
            </w:div>
            <w:div w:id="755201968">
              <w:marLeft w:val="0"/>
              <w:marRight w:val="0"/>
              <w:marTop w:val="0"/>
              <w:marBottom w:val="0"/>
              <w:divBdr>
                <w:top w:val="none" w:sz="0" w:space="0" w:color="auto"/>
                <w:left w:val="none" w:sz="0" w:space="0" w:color="auto"/>
                <w:bottom w:val="none" w:sz="0" w:space="0" w:color="auto"/>
                <w:right w:val="none" w:sz="0" w:space="0" w:color="auto"/>
              </w:divBdr>
              <w:divsChild>
                <w:div w:id="918443919">
                  <w:marLeft w:val="0"/>
                  <w:marRight w:val="0"/>
                  <w:marTop w:val="0"/>
                  <w:marBottom w:val="0"/>
                  <w:divBdr>
                    <w:top w:val="none" w:sz="0" w:space="0" w:color="auto"/>
                    <w:left w:val="none" w:sz="0" w:space="0" w:color="auto"/>
                    <w:bottom w:val="none" w:sz="0" w:space="0" w:color="auto"/>
                    <w:right w:val="none" w:sz="0" w:space="0" w:color="auto"/>
                  </w:divBdr>
                </w:div>
              </w:divsChild>
            </w:div>
            <w:div w:id="1450466477">
              <w:marLeft w:val="0"/>
              <w:marRight w:val="0"/>
              <w:marTop w:val="0"/>
              <w:marBottom w:val="0"/>
              <w:divBdr>
                <w:top w:val="none" w:sz="0" w:space="0" w:color="auto"/>
                <w:left w:val="none" w:sz="0" w:space="0" w:color="auto"/>
                <w:bottom w:val="none" w:sz="0" w:space="0" w:color="auto"/>
                <w:right w:val="none" w:sz="0" w:space="0" w:color="auto"/>
              </w:divBdr>
              <w:divsChild>
                <w:div w:id="903952213">
                  <w:marLeft w:val="0"/>
                  <w:marRight w:val="0"/>
                  <w:marTop w:val="0"/>
                  <w:marBottom w:val="0"/>
                  <w:divBdr>
                    <w:top w:val="none" w:sz="0" w:space="0" w:color="auto"/>
                    <w:left w:val="none" w:sz="0" w:space="0" w:color="auto"/>
                    <w:bottom w:val="none" w:sz="0" w:space="0" w:color="auto"/>
                    <w:right w:val="none" w:sz="0" w:space="0" w:color="auto"/>
                  </w:divBdr>
                </w:div>
              </w:divsChild>
            </w:div>
            <w:div w:id="959148475">
              <w:marLeft w:val="0"/>
              <w:marRight w:val="0"/>
              <w:marTop w:val="0"/>
              <w:marBottom w:val="0"/>
              <w:divBdr>
                <w:top w:val="none" w:sz="0" w:space="0" w:color="auto"/>
                <w:left w:val="none" w:sz="0" w:space="0" w:color="auto"/>
                <w:bottom w:val="none" w:sz="0" w:space="0" w:color="auto"/>
                <w:right w:val="none" w:sz="0" w:space="0" w:color="auto"/>
              </w:divBdr>
              <w:divsChild>
                <w:div w:id="2030402560">
                  <w:marLeft w:val="0"/>
                  <w:marRight w:val="0"/>
                  <w:marTop w:val="0"/>
                  <w:marBottom w:val="0"/>
                  <w:divBdr>
                    <w:top w:val="none" w:sz="0" w:space="0" w:color="auto"/>
                    <w:left w:val="none" w:sz="0" w:space="0" w:color="auto"/>
                    <w:bottom w:val="none" w:sz="0" w:space="0" w:color="auto"/>
                    <w:right w:val="none" w:sz="0" w:space="0" w:color="auto"/>
                  </w:divBdr>
                </w:div>
              </w:divsChild>
            </w:div>
            <w:div w:id="226456084">
              <w:marLeft w:val="0"/>
              <w:marRight w:val="0"/>
              <w:marTop w:val="0"/>
              <w:marBottom w:val="0"/>
              <w:divBdr>
                <w:top w:val="none" w:sz="0" w:space="0" w:color="auto"/>
                <w:left w:val="none" w:sz="0" w:space="0" w:color="auto"/>
                <w:bottom w:val="none" w:sz="0" w:space="0" w:color="auto"/>
                <w:right w:val="none" w:sz="0" w:space="0" w:color="auto"/>
              </w:divBdr>
              <w:divsChild>
                <w:div w:id="1115556548">
                  <w:marLeft w:val="0"/>
                  <w:marRight w:val="0"/>
                  <w:marTop w:val="0"/>
                  <w:marBottom w:val="0"/>
                  <w:divBdr>
                    <w:top w:val="none" w:sz="0" w:space="0" w:color="auto"/>
                    <w:left w:val="none" w:sz="0" w:space="0" w:color="auto"/>
                    <w:bottom w:val="none" w:sz="0" w:space="0" w:color="auto"/>
                    <w:right w:val="none" w:sz="0" w:space="0" w:color="auto"/>
                  </w:divBdr>
                </w:div>
              </w:divsChild>
            </w:div>
            <w:div w:id="1339624232">
              <w:marLeft w:val="0"/>
              <w:marRight w:val="0"/>
              <w:marTop w:val="0"/>
              <w:marBottom w:val="0"/>
              <w:divBdr>
                <w:top w:val="none" w:sz="0" w:space="0" w:color="auto"/>
                <w:left w:val="none" w:sz="0" w:space="0" w:color="auto"/>
                <w:bottom w:val="none" w:sz="0" w:space="0" w:color="auto"/>
                <w:right w:val="none" w:sz="0" w:space="0" w:color="auto"/>
              </w:divBdr>
              <w:divsChild>
                <w:div w:id="434904482">
                  <w:marLeft w:val="0"/>
                  <w:marRight w:val="0"/>
                  <w:marTop w:val="0"/>
                  <w:marBottom w:val="0"/>
                  <w:divBdr>
                    <w:top w:val="none" w:sz="0" w:space="0" w:color="auto"/>
                    <w:left w:val="none" w:sz="0" w:space="0" w:color="auto"/>
                    <w:bottom w:val="none" w:sz="0" w:space="0" w:color="auto"/>
                    <w:right w:val="none" w:sz="0" w:space="0" w:color="auto"/>
                  </w:divBdr>
                </w:div>
              </w:divsChild>
            </w:div>
            <w:div w:id="144245712">
              <w:marLeft w:val="0"/>
              <w:marRight w:val="0"/>
              <w:marTop w:val="0"/>
              <w:marBottom w:val="0"/>
              <w:divBdr>
                <w:top w:val="none" w:sz="0" w:space="0" w:color="auto"/>
                <w:left w:val="none" w:sz="0" w:space="0" w:color="auto"/>
                <w:bottom w:val="none" w:sz="0" w:space="0" w:color="auto"/>
                <w:right w:val="none" w:sz="0" w:space="0" w:color="auto"/>
              </w:divBdr>
              <w:divsChild>
                <w:div w:id="379983503">
                  <w:marLeft w:val="0"/>
                  <w:marRight w:val="0"/>
                  <w:marTop w:val="0"/>
                  <w:marBottom w:val="0"/>
                  <w:divBdr>
                    <w:top w:val="none" w:sz="0" w:space="0" w:color="auto"/>
                    <w:left w:val="none" w:sz="0" w:space="0" w:color="auto"/>
                    <w:bottom w:val="none" w:sz="0" w:space="0" w:color="auto"/>
                    <w:right w:val="none" w:sz="0" w:space="0" w:color="auto"/>
                  </w:divBdr>
                </w:div>
              </w:divsChild>
            </w:div>
            <w:div w:id="1511409694">
              <w:marLeft w:val="0"/>
              <w:marRight w:val="0"/>
              <w:marTop w:val="0"/>
              <w:marBottom w:val="0"/>
              <w:divBdr>
                <w:top w:val="none" w:sz="0" w:space="0" w:color="auto"/>
                <w:left w:val="none" w:sz="0" w:space="0" w:color="auto"/>
                <w:bottom w:val="none" w:sz="0" w:space="0" w:color="auto"/>
                <w:right w:val="none" w:sz="0" w:space="0" w:color="auto"/>
              </w:divBdr>
              <w:divsChild>
                <w:div w:id="1533765051">
                  <w:marLeft w:val="0"/>
                  <w:marRight w:val="0"/>
                  <w:marTop w:val="0"/>
                  <w:marBottom w:val="0"/>
                  <w:divBdr>
                    <w:top w:val="none" w:sz="0" w:space="0" w:color="auto"/>
                    <w:left w:val="none" w:sz="0" w:space="0" w:color="auto"/>
                    <w:bottom w:val="none" w:sz="0" w:space="0" w:color="auto"/>
                    <w:right w:val="none" w:sz="0" w:space="0" w:color="auto"/>
                  </w:divBdr>
                </w:div>
              </w:divsChild>
            </w:div>
            <w:div w:id="433014125">
              <w:marLeft w:val="0"/>
              <w:marRight w:val="0"/>
              <w:marTop w:val="0"/>
              <w:marBottom w:val="0"/>
              <w:divBdr>
                <w:top w:val="none" w:sz="0" w:space="0" w:color="auto"/>
                <w:left w:val="none" w:sz="0" w:space="0" w:color="auto"/>
                <w:bottom w:val="none" w:sz="0" w:space="0" w:color="auto"/>
                <w:right w:val="none" w:sz="0" w:space="0" w:color="auto"/>
              </w:divBdr>
              <w:divsChild>
                <w:div w:id="1367481823">
                  <w:marLeft w:val="0"/>
                  <w:marRight w:val="0"/>
                  <w:marTop w:val="0"/>
                  <w:marBottom w:val="0"/>
                  <w:divBdr>
                    <w:top w:val="none" w:sz="0" w:space="0" w:color="auto"/>
                    <w:left w:val="none" w:sz="0" w:space="0" w:color="auto"/>
                    <w:bottom w:val="none" w:sz="0" w:space="0" w:color="auto"/>
                    <w:right w:val="none" w:sz="0" w:space="0" w:color="auto"/>
                  </w:divBdr>
                </w:div>
                <w:div w:id="350567108">
                  <w:marLeft w:val="0"/>
                  <w:marRight w:val="0"/>
                  <w:marTop w:val="0"/>
                  <w:marBottom w:val="0"/>
                  <w:divBdr>
                    <w:top w:val="none" w:sz="0" w:space="0" w:color="auto"/>
                    <w:left w:val="none" w:sz="0" w:space="0" w:color="auto"/>
                    <w:bottom w:val="none" w:sz="0" w:space="0" w:color="auto"/>
                    <w:right w:val="none" w:sz="0" w:space="0" w:color="auto"/>
                  </w:divBdr>
                </w:div>
              </w:divsChild>
            </w:div>
            <w:div w:id="1057627085">
              <w:marLeft w:val="0"/>
              <w:marRight w:val="0"/>
              <w:marTop w:val="0"/>
              <w:marBottom w:val="0"/>
              <w:divBdr>
                <w:top w:val="none" w:sz="0" w:space="0" w:color="auto"/>
                <w:left w:val="none" w:sz="0" w:space="0" w:color="auto"/>
                <w:bottom w:val="none" w:sz="0" w:space="0" w:color="auto"/>
                <w:right w:val="none" w:sz="0" w:space="0" w:color="auto"/>
              </w:divBdr>
              <w:divsChild>
                <w:div w:id="1889604384">
                  <w:marLeft w:val="0"/>
                  <w:marRight w:val="0"/>
                  <w:marTop w:val="0"/>
                  <w:marBottom w:val="0"/>
                  <w:divBdr>
                    <w:top w:val="none" w:sz="0" w:space="0" w:color="auto"/>
                    <w:left w:val="none" w:sz="0" w:space="0" w:color="auto"/>
                    <w:bottom w:val="none" w:sz="0" w:space="0" w:color="auto"/>
                    <w:right w:val="none" w:sz="0" w:space="0" w:color="auto"/>
                  </w:divBdr>
                </w:div>
              </w:divsChild>
            </w:div>
            <w:div w:id="1675525422">
              <w:marLeft w:val="0"/>
              <w:marRight w:val="0"/>
              <w:marTop w:val="0"/>
              <w:marBottom w:val="0"/>
              <w:divBdr>
                <w:top w:val="none" w:sz="0" w:space="0" w:color="auto"/>
                <w:left w:val="none" w:sz="0" w:space="0" w:color="auto"/>
                <w:bottom w:val="none" w:sz="0" w:space="0" w:color="auto"/>
                <w:right w:val="none" w:sz="0" w:space="0" w:color="auto"/>
              </w:divBdr>
              <w:divsChild>
                <w:div w:id="458451221">
                  <w:marLeft w:val="0"/>
                  <w:marRight w:val="0"/>
                  <w:marTop w:val="0"/>
                  <w:marBottom w:val="0"/>
                  <w:divBdr>
                    <w:top w:val="none" w:sz="0" w:space="0" w:color="auto"/>
                    <w:left w:val="none" w:sz="0" w:space="0" w:color="auto"/>
                    <w:bottom w:val="none" w:sz="0" w:space="0" w:color="auto"/>
                    <w:right w:val="none" w:sz="0" w:space="0" w:color="auto"/>
                  </w:divBdr>
                </w:div>
              </w:divsChild>
            </w:div>
            <w:div w:id="297731777">
              <w:marLeft w:val="0"/>
              <w:marRight w:val="0"/>
              <w:marTop w:val="0"/>
              <w:marBottom w:val="0"/>
              <w:divBdr>
                <w:top w:val="none" w:sz="0" w:space="0" w:color="auto"/>
                <w:left w:val="none" w:sz="0" w:space="0" w:color="auto"/>
                <w:bottom w:val="none" w:sz="0" w:space="0" w:color="auto"/>
                <w:right w:val="none" w:sz="0" w:space="0" w:color="auto"/>
              </w:divBdr>
              <w:divsChild>
                <w:div w:id="2075080618">
                  <w:marLeft w:val="0"/>
                  <w:marRight w:val="0"/>
                  <w:marTop w:val="0"/>
                  <w:marBottom w:val="0"/>
                  <w:divBdr>
                    <w:top w:val="none" w:sz="0" w:space="0" w:color="auto"/>
                    <w:left w:val="none" w:sz="0" w:space="0" w:color="auto"/>
                    <w:bottom w:val="none" w:sz="0" w:space="0" w:color="auto"/>
                    <w:right w:val="none" w:sz="0" w:space="0" w:color="auto"/>
                  </w:divBdr>
                </w:div>
              </w:divsChild>
            </w:div>
            <w:div w:id="2073386031">
              <w:marLeft w:val="0"/>
              <w:marRight w:val="0"/>
              <w:marTop w:val="0"/>
              <w:marBottom w:val="0"/>
              <w:divBdr>
                <w:top w:val="none" w:sz="0" w:space="0" w:color="auto"/>
                <w:left w:val="none" w:sz="0" w:space="0" w:color="auto"/>
                <w:bottom w:val="none" w:sz="0" w:space="0" w:color="auto"/>
                <w:right w:val="none" w:sz="0" w:space="0" w:color="auto"/>
              </w:divBdr>
              <w:divsChild>
                <w:div w:id="641084185">
                  <w:marLeft w:val="0"/>
                  <w:marRight w:val="0"/>
                  <w:marTop w:val="0"/>
                  <w:marBottom w:val="0"/>
                  <w:divBdr>
                    <w:top w:val="none" w:sz="0" w:space="0" w:color="auto"/>
                    <w:left w:val="none" w:sz="0" w:space="0" w:color="auto"/>
                    <w:bottom w:val="none" w:sz="0" w:space="0" w:color="auto"/>
                    <w:right w:val="none" w:sz="0" w:space="0" w:color="auto"/>
                  </w:divBdr>
                </w:div>
              </w:divsChild>
            </w:div>
            <w:div w:id="2084184049">
              <w:marLeft w:val="0"/>
              <w:marRight w:val="0"/>
              <w:marTop w:val="0"/>
              <w:marBottom w:val="0"/>
              <w:divBdr>
                <w:top w:val="none" w:sz="0" w:space="0" w:color="auto"/>
                <w:left w:val="none" w:sz="0" w:space="0" w:color="auto"/>
                <w:bottom w:val="none" w:sz="0" w:space="0" w:color="auto"/>
                <w:right w:val="none" w:sz="0" w:space="0" w:color="auto"/>
              </w:divBdr>
              <w:divsChild>
                <w:div w:id="705788419">
                  <w:marLeft w:val="0"/>
                  <w:marRight w:val="0"/>
                  <w:marTop w:val="0"/>
                  <w:marBottom w:val="0"/>
                  <w:divBdr>
                    <w:top w:val="none" w:sz="0" w:space="0" w:color="auto"/>
                    <w:left w:val="none" w:sz="0" w:space="0" w:color="auto"/>
                    <w:bottom w:val="none" w:sz="0" w:space="0" w:color="auto"/>
                    <w:right w:val="none" w:sz="0" w:space="0" w:color="auto"/>
                  </w:divBdr>
                </w:div>
              </w:divsChild>
            </w:div>
            <w:div w:id="2097627219">
              <w:marLeft w:val="0"/>
              <w:marRight w:val="0"/>
              <w:marTop w:val="0"/>
              <w:marBottom w:val="0"/>
              <w:divBdr>
                <w:top w:val="none" w:sz="0" w:space="0" w:color="auto"/>
                <w:left w:val="none" w:sz="0" w:space="0" w:color="auto"/>
                <w:bottom w:val="none" w:sz="0" w:space="0" w:color="auto"/>
                <w:right w:val="none" w:sz="0" w:space="0" w:color="auto"/>
              </w:divBdr>
              <w:divsChild>
                <w:div w:id="1897012046">
                  <w:marLeft w:val="0"/>
                  <w:marRight w:val="0"/>
                  <w:marTop w:val="0"/>
                  <w:marBottom w:val="0"/>
                  <w:divBdr>
                    <w:top w:val="none" w:sz="0" w:space="0" w:color="auto"/>
                    <w:left w:val="none" w:sz="0" w:space="0" w:color="auto"/>
                    <w:bottom w:val="none" w:sz="0" w:space="0" w:color="auto"/>
                    <w:right w:val="none" w:sz="0" w:space="0" w:color="auto"/>
                  </w:divBdr>
                </w:div>
              </w:divsChild>
            </w:div>
            <w:div w:id="1838112345">
              <w:marLeft w:val="0"/>
              <w:marRight w:val="0"/>
              <w:marTop w:val="0"/>
              <w:marBottom w:val="0"/>
              <w:divBdr>
                <w:top w:val="none" w:sz="0" w:space="0" w:color="auto"/>
                <w:left w:val="none" w:sz="0" w:space="0" w:color="auto"/>
                <w:bottom w:val="none" w:sz="0" w:space="0" w:color="auto"/>
                <w:right w:val="none" w:sz="0" w:space="0" w:color="auto"/>
              </w:divBdr>
              <w:divsChild>
                <w:div w:id="1291400802">
                  <w:marLeft w:val="0"/>
                  <w:marRight w:val="0"/>
                  <w:marTop w:val="0"/>
                  <w:marBottom w:val="0"/>
                  <w:divBdr>
                    <w:top w:val="none" w:sz="0" w:space="0" w:color="auto"/>
                    <w:left w:val="none" w:sz="0" w:space="0" w:color="auto"/>
                    <w:bottom w:val="none" w:sz="0" w:space="0" w:color="auto"/>
                    <w:right w:val="none" w:sz="0" w:space="0" w:color="auto"/>
                  </w:divBdr>
                </w:div>
              </w:divsChild>
            </w:div>
            <w:div w:id="1255935298">
              <w:marLeft w:val="0"/>
              <w:marRight w:val="0"/>
              <w:marTop w:val="0"/>
              <w:marBottom w:val="0"/>
              <w:divBdr>
                <w:top w:val="none" w:sz="0" w:space="0" w:color="auto"/>
                <w:left w:val="none" w:sz="0" w:space="0" w:color="auto"/>
                <w:bottom w:val="none" w:sz="0" w:space="0" w:color="auto"/>
                <w:right w:val="none" w:sz="0" w:space="0" w:color="auto"/>
              </w:divBdr>
              <w:divsChild>
                <w:div w:id="583807055">
                  <w:marLeft w:val="0"/>
                  <w:marRight w:val="0"/>
                  <w:marTop w:val="0"/>
                  <w:marBottom w:val="0"/>
                  <w:divBdr>
                    <w:top w:val="none" w:sz="0" w:space="0" w:color="auto"/>
                    <w:left w:val="none" w:sz="0" w:space="0" w:color="auto"/>
                    <w:bottom w:val="none" w:sz="0" w:space="0" w:color="auto"/>
                    <w:right w:val="none" w:sz="0" w:space="0" w:color="auto"/>
                  </w:divBdr>
                </w:div>
              </w:divsChild>
            </w:div>
            <w:div w:id="104347947">
              <w:marLeft w:val="0"/>
              <w:marRight w:val="0"/>
              <w:marTop w:val="0"/>
              <w:marBottom w:val="0"/>
              <w:divBdr>
                <w:top w:val="none" w:sz="0" w:space="0" w:color="auto"/>
                <w:left w:val="none" w:sz="0" w:space="0" w:color="auto"/>
                <w:bottom w:val="none" w:sz="0" w:space="0" w:color="auto"/>
                <w:right w:val="none" w:sz="0" w:space="0" w:color="auto"/>
              </w:divBdr>
              <w:divsChild>
                <w:div w:id="684332276">
                  <w:marLeft w:val="0"/>
                  <w:marRight w:val="0"/>
                  <w:marTop w:val="0"/>
                  <w:marBottom w:val="0"/>
                  <w:divBdr>
                    <w:top w:val="none" w:sz="0" w:space="0" w:color="auto"/>
                    <w:left w:val="none" w:sz="0" w:space="0" w:color="auto"/>
                    <w:bottom w:val="none" w:sz="0" w:space="0" w:color="auto"/>
                    <w:right w:val="none" w:sz="0" w:space="0" w:color="auto"/>
                  </w:divBdr>
                </w:div>
                <w:div w:id="1370373768">
                  <w:marLeft w:val="0"/>
                  <w:marRight w:val="0"/>
                  <w:marTop w:val="0"/>
                  <w:marBottom w:val="0"/>
                  <w:divBdr>
                    <w:top w:val="none" w:sz="0" w:space="0" w:color="auto"/>
                    <w:left w:val="none" w:sz="0" w:space="0" w:color="auto"/>
                    <w:bottom w:val="none" w:sz="0" w:space="0" w:color="auto"/>
                    <w:right w:val="none" w:sz="0" w:space="0" w:color="auto"/>
                  </w:divBdr>
                </w:div>
              </w:divsChild>
            </w:div>
            <w:div w:id="1900969337">
              <w:marLeft w:val="0"/>
              <w:marRight w:val="0"/>
              <w:marTop w:val="0"/>
              <w:marBottom w:val="0"/>
              <w:divBdr>
                <w:top w:val="none" w:sz="0" w:space="0" w:color="auto"/>
                <w:left w:val="none" w:sz="0" w:space="0" w:color="auto"/>
                <w:bottom w:val="none" w:sz="0" w:space="0" w:color="auto"/>
                <w:right w:val="none" w:sz="0" w:space="0" w:color="auto"/>
              </w:divBdr>
              <w:divsChild>
                <w:div w:id="1069383111">
                  <w:marLeft w:val="0"/>
                  <w:marRight w:val="0"/>
                  <w:marTop w:val="0"/>
                  <w:marBottom w:val="0"/>
                  <w:divBdr>
                    <w:top w:val="none" w:sz="0" w:space="0" w:color="auto"/>
                    <w:left w:val="none" w:sz="0" w:space="0" w:color="auto"/>
                    <w:bottom w:val="none" w:sz="0" w:space="0" w:color="auto"/>
                    <w:right w:val="none" w:sz="0" w:space="0" w:color="auto"/>
                  </w:divBdr>
                </w:div>
              </w:divsChild>
            </w:div>
            <w:div w:id="1483933115">
              <w:marLeft w:val="0"/>
              <w:marRight w:val="0"/>
              <w:marTop w:val="0"/>
              <w:marBottom w:val="0"/>
              <w:divBdr>
                <w:top w:val="none" w:sz="0" w:space="0" w:color="auto"/>
                <w:left w:val="none" w:sz="0" w:space="0" w:color="auto"/>
                <w:bottom w:val="none" w:sz="0" w:space="0" w:color="auto"/>
                <w:right w:val="none" w:sz="0" w:space="0" w:color="auto"/>
              </w:divBdr>
              <w:divsChild>
                <w:div w:id="1039818431">
                  <w:marLeft w:val="0"/>
                  <w:marRight w:val="0"/>
                  <w:marTop w:val="0"/>
                  <w:marBottom w:val="0"/>
                  <w:divBdr>
                    <w:top w:val="none" w:sz="0" w:space="0" w:color="auto"/>
                    <w:left w:val="none" w:sz="0" w:space="0" w:color="auto"/>
                    <w:bottom w:val="none" w:sz="0" w:space="0" w:color="auto"/>
                    <w:right w:val="none" w:sz="0" w:space="0" w:color="auto"/>
                  </w:divBdr>
                </w:div>
              </w:divsChild>
            </w:div>
            <w:div w:id="826827147">
              <w:marLeft w:val="0"/>
              <w:marRight w:val="0"/>
              <w:marTop w:val="0"/>
              <w:marBottom w:val="0"/>
              <w:divBdr>
                <w:top w:val="none" w:sz="0" w:space="0" w:color="auto"/>
                <w:left w:val="none" w:sz="0" w:space="0" w:color="auto"/>
                <w:bottom w:val="none" w:sz="0" w:space="0" w:color="auto"/>
                <w:right w:val="none" w:sz="0" w:space="0" w:color="auto"/>
              </w:divBdr>
              <w:divsChild>
                <w:div w:id="1544293478">
                  <w:marLeft w:val="0"/>
                  <w:marRight w:val="0"/>
                  <w:marTop w:val="0"/>
                  <w:marBottom w:val="0"/>
                  <w:divBdr>
                    <w:top w:val="none" w:sz="0" w:space="0" w:color="auto"/>
                    <w:left w:val="none" w:sz="0" w:space="0" w:color="auto"/>
                    <w:bottom w:val="none" w:sz="0" w:space="0" w:color="auto"/>
                    <w:right w:val="none" w:sz="0" w:space="0" w:color="auto"/>
                  </w:divBdr>
                </w:div>
              </w:divsChild>
            </w:div>
            <w:div w:id="510098382">
              <w:marLeft w:val="0"/>
              <w:marRight w:val="0"/>
              <w:marTop w:val="0"/>
              <w:marBottom w:val="0"/>
              <w:divBdr>
                <w:top w:val="none" w:sz="0" w:space="0" w:color="auto"/>
                <w:left w:val="none" w:sz="0" w:space="0" w:color="auto"/>
                <w:bottom w:val="none" w:sz="0" w:space="0" w:color="auto"/>
                <w:right w:val="none" w:sz="0" w:space="0" w:color="auto"/>
              </w:divBdr>
              <w:divsChild>
                <w:div w:id="1236666933">
                  <w:marLeft w:val="0"/>
                  <w:marRight w:val="0"/>
                  <w:marTop w:val="0"/>
                  <w:marBottom w:val="0"/>
                  <w:divBdr>
                    <w:top w:val="none" w:sz="0" w:space="0" w:color="auto"/>
                    <w:left w:val="none" w:sz="0" w:space="0" w:color="auto"/>
                    <w:bottom w:val="none" w:sz="0" w:space="0" w:color="auto"/>
                    <w:right w:val="none" w:sz="0" w:space="0" w:color="auto"/>
                  </w:divBdr>
                </w:div>
              </w:divsChild>
            </w:div>
            <w:div w:id="639380036">
              <w:marLeft w:val="0"/>
              <w:marRight w:val="0"/>
              <w:marTop w:val="0"/>
              <w:marBottom w:val="0"/>
              <w:divBdr>
                <w:top w:val="none" w:sz="0" w:space="0" w:color="auto"/>
                <w:left w:val="none" w:sz="0" w:space="0" w:color="auto"/>
                <w:bottom w:val="none" w:sz="0" w:space="0" w:color="auto"/>
                <w:right w:val="none" w:sz="0" w:space="0" w:color="auto"/>
              </w:divBdr>
              <w:divsChild>
                <w:div w:id="849877939">
                  <w:marLeft w:val="0"/>
                  <w:marRight w:val="0"/>
                  <w:marTop w:val="0"/>
                  <w:marBottom w:val="0"/>
                  <w:divBdr>
                    <w:top w:val="none" w:sz="0" w:space="0" w:color="auto"/>
                    <w:left w:val="none" w:sz="0" w:space="0" w:color="auto"/>
                    <w:bottom w:val="none" w:sz="0" w:space="0" w:color="auto"/>
                    <w:right w:val="none" w:sz="0" w:space="0" w:color="auto"/>
                  </w:divBdr>
                </w:div>
              </w:divsChild>
            </w:div>
            <w:div w:id="572472000">
              <w:marLeft w:val="0"/>
              <w:marRight w:val="0"/>
              <w:marTop w:val="0"/>
              <w:marBottom w:val="0"/>
              <w:divBdr>
                <w:top w:val="none" w:sz="0" w:space="0" w:color="auto"/>
                <w:left w:val="none" w:sz="0" w:space="0" w:color="auto"/>
                <w:bottom w:val="none" w:sz="0" w:space="0" w:color="auto"/>
                <w:right w:val="none" w:sz="0" w:space="0" w:color="auto"/>
              </w:divBdr>
              <w:divsChild>
                <w:div w:id="175115666">
                  <w:marLeft w:val="0"/>
                  <w:marRight w:val="0"/>
                  <w:marTop w:val="0"/>
                  <w:marBottom w:val="0"/>
                  <w:divBdr>
                    <w:top w:val="none" w:sz="0" w:space="0" w:color="auto"/>
                    <w:left w:val="none" w:sz="0" w:space="0" w:color="auto"/>
                    <w:bottom w:val="none" w:sz="0" w:space="0" w:color="auto"/>
                    <w:right w:val="none" w:sz="0" w:space="0" w:color="auto"/>
                  </w:divBdr>
                </w:div>
              </w:divsChild>
            </w:div>
            <w:div w:id="1082146073">
              <w:marLeft w:val="0"/>
              <w:marRight w:val="0"/>
              <w:marTop w:val="0"/>
              <w:marBottom w:val="0"/>
              <w:divBdr>
                <w:top w:val="none" w:sz="0" w:space="0" w:color="auto"/>
                <w:left w:val="none" w:sz="0" w:space="0" w:color="auto"/>
                <w:bottom w:val="none" w:sz="0" w:space="0" w:color="auto"/>
                <w:right w:val="none" w:sz="0" w:space="0" w:color="auto"/>
              </w:divBdr>
              <w:divsChild>
                <w:div w:id="2062243721">
                  <w:marLeft w:val="0"/>
                  <w:marRight w:val="0"/>
                  <w:marTop w:val="0"/>
                  <w:marBottom w:val="0"/>
                  <w:divBdr>
                    <w:top w:val="none" w:sz="0" w:space="0" w:color="auto"/>
                    <w:left w:val="none" w:sz="0" w:space="0" w:color="auto"/>
                    <w:bottom w:val="none" w:sz="0" w:space="0" w:color="auto"/>
                    <w:right w:val="none" w:sz="0" w:space="0" w:color="auto"/>
                  </w:divBdr>
                </w:div>
              </w:divsChild>
            </w:div>
            <w:div w:id="955065550">
              <w:marLeft w:val="0"/>
              <w:marRight w:val="0"/>
              <w:marTop w:val="0"/>
              <w:marBottom w:val="0"/>
              <w:divBdr>
                <w:top w:val="none" w:sz="0" w:space="0" w:color="auto"/>
                <w:left w:val="none" w:sz="0" w:space="0" w:color="auto"/>
                <w:bottom w:val="none" w:sz="0" w:space="0" w:color="auto"/>
                <w:right w:val="none" w:sz="0" w:space="0" w:color="auto"/>
              </w:divBdr>
              <w:divsChild>
                <w:div w:id="220483163">
                  <w:marLeft w:val="0"/>
                  <w:marRight w:val="0"/>
                  <w:marTop w:val="0"/>
                  <w:marBottom w:val="0"/>
                  <w:divBdr>
                    <w:top w:val="none" w:sz="0" w:space="0" w:color="auto"/>
                    <w:left w:val="none" w:sz="0" w:space="0" w:color="auto"/>
                    <w:bottom w:val="none" w:sz="0" w:space="0" w:color="auto"/>
                    <w:right w:val="none" w:sz="0" w:space="0" w:color="auto"/>
                  </w:divBdr>
                </w:div>
                <w:div w:id="599803600">
                  <w:marLeft w:val="0"/>
                  <w:marRight w:val="0"/>
                  <w:marTop w:val="0"/>
                  <w:marBottom w:val="0"/>
                  <w:divBdr>
                    <w:top w:val="none" w:sz="0" w:space="0" w:color="auto"/>
                    <w:left w:val="none" w:sz="0" w:space="0" w:color="auto"/>
                    <w:bottom w:val="none" w:sz="0" w:space="0" w:color="auto"/>
                    <w:right w:val="none" w:sz="0" w:space="0" w:color="auto"/>
                  </w:divBdr>
                </w:div>
              </w:divsChild>
            </w:div>
            <w:div w:id="259800955">
              <w:marLeft w:val="0"/>
              <w:marRight w:val="0"/>
              <w:marTop w:val="0"/>
              <w:marBottom w:val="0"/>
              <w:divBdr>
                <w:top w:val="none" w:sz="0" w:space="0" w:color="auto"/>
                <w:left w:val="none" w:sz="0" w:space="0" w:color="auto"/>
                <w:bottom w:val="none" w:sz="0" w:space="0" w:color="auto"/>
                <w:right w:val="none" w:sz="0" w:space="0" w:color="auto"/>
              </w:divBdr>
              <w:divsChild>
                <w:div w:id="1936356438">
                  <w:marLeft w:val="0"/>
                  <w:marRight w:val="0"/>
                  <w:marTop w:val="0"/>
                  <w:marBottom w:val="0"/>
                  <w:divBdr>
                    <w:top w:val="none" w:sz="0" w:space="0" w:color="auto"/>
                    <w:left w:val="none" w:sz="0" w:space="0" w:color="auto"/>
                    <w:bottom w:val="none" w:sz="0" w:space="0" w:color="auto"/>
                    <w:right w:val="none" w:sz="0" w:space="0" w:color="auto"/>
                  </w:divBdr>
                </w:div>
                <w:div w:id="918709552">
                  <w:marLeft w:val="0"/>
                  <w:marRight w:val="0"/>
                  <w:marTop w:val="0"/>
                  <w:marBottom w:val="0"/>
                  <w:divBdr>
                    <w:top w:val="none" w:sz="0" w:space="0" w:color="auto"/>
                    <w:left w:val="none" w:sz="0" w:space="0" w:color="auto"/>
                    <w:bottom w:val="none" w:sz="0" w:space="0" w:color="auto"/>
                    <w:right w:val="none" w:sz="0" w:space="0" w:color="auto"/>
                  </w:divBdr>
                </w:div>
              </w:divsChild>
            </w:div>
            <w:div w:id="2079283369">
              <w:marLeft w:val="0"/>
              <w:marRight w:val="0"/>
              <w:marTop w:val="0"/>
              <w:marBottom w:val="0"/>
              <w:divBdr>
                <w:top w:val="none" w:sz="0" w:space="0" w:color="auto"/>
                <w:left w:val="none" w:sz="0" w:space="0" w:color="auto"/>
                <w:bottom w:val="none" w:sz="0" w:space="0" w:color="auto"/>
                <w:right w:val="none" w:sz="0" w:space="0" w:color="auto"/>
              </w:divBdr>
              <w:divsChild>
                <w:div w:id="2017539142">
                  <w:marLeft w:val="0"/>
                  <w:marRight w:val="0"/>
                  <w:marTop w:val="0"/>
                  <w:marBottom w:val="0"/>
                  <w:divBdr>
                    <w:top w:val="none" w:sz="0" w:space="0" w:color="auto"/>
                    <w:left w:val="none" w:sz="0" w:space="0" w:color="auto"/>
                    <w:bottom w:val="none" w:sz="0" w:space="0" w:color="auto"/>
                    <w:right w:val="none" w:sz="0" w:space="0" w:color="auto"/>
                  </w:divBdr>
                </w:div>
              </w:divsChild>
            </w:div>
            <w:div w:id="1577862098">
              <w:marLeft w:val="0"/>
              <w:marRight w:val="0"/>
              <w:marTop w:val="0"/>
              <w:marBottom w:val="0"/>
              <w:divBdr>
                <w:top w:val="none" w:sz="0" w:space="0" w:color="auto"/>
                <w:left w:val="none" w:sz="0" w:space="0" w:color="auto"/>
                <w:bottom w:val="none" w:sz="0" w:space="0" w:color="auto"/>
                <w:right w:val="none" w:sz="0" w:space="0" w:color="auto"/>
              </w:divBdr>
              <w:divsChild>
                <w:div w:id="2022734682">
                  <w:marLeft w:val="0"/>
                  <w:marRight w:val="0"/>
                  <w:marTop w:val="0"/>
                  <w:marBottom w:val="0"/>
                  <w:divBdr>
                    <w:top w:val="none" w:sz="0" w:space="0" w:color="auto"/>
                    <w:left w:val="none" w:sz="0" w:space="0" w:color="auto"/>
                    <w:bottom w:val="none" w:sz="0" w:space="0" w:color="auto"/>
                    <w:right w:val="none" w:sz="0" w:space="0" w:color="auto"/>
                  </w:divBdr>
                </w:div>
              </w:divsChild>
            </w:div>
            <w:div w:id="1766799281">
              <w:marLeft w:val="0"/>
              <w:marRight w:val="0"/>
              <w:marTop w:val="0"/>
              <w:marBottom w:val="0"/>
              <w:divBdr>
                <w:top w:val="none" w:sz="0" w:space="0" w:color="auto"/>
                <w:left w:val="none" w:sz="0" w:space="0" w:color="auto"/>
                <w:bottom w:val="none" w:sz="0" w:space="0" w:color="auto"/>
                <w:right w:val="none" w:sz="0" w:space="0" w:color="auto"/>
              </w:divBdr>
              <w:divsChild>
                <w:div w:id="1528641699">
                  <w:marLeft w:val="0"/>
                  <w:marRight w:val="0"/>
                  <w:marTop w:val="0"/>
                  <w:marBottom w:val="0"/>
                  <w:divBdr>
                    <w:top w:val="none" w:sz="0" w:space="0" w:color="auto"/>
                    <w:left w:val="none" w:sz="0" w:space="0" w:color="auto"/>
                    <w:bottom w:val="none" w:sz="0" w:space="0" w:color="auto"/>
                    <w:right w:val="none" w:sz="0" w:space="0" w:color="auto"/>
                  </w:divBdr>
                </w:div>
              </w:divsChild>
            </w:div>
            <w:div w:id="1714691830">
              <w:marLeft w:val="0"/>
              <w:marRight w:val="0"/>
              <w:marTop w:val="0"/>
              <w:marBottom w:val="0"/>
              <w:divBdr>
                <w:top w:val="none" w:sz="0" w:space="0" w:color="auto"/>
                <w:left w:val="none" w:sz="0" w:space="0" w:color="auto"/>
                <w:bottom w:val="none" w:sz="0" w:space="0" w:color="auto"/>
                <w:right w:val="none" w:sz="0" w:space="0" w:color="auto"/>
              </w:divBdr>
              <w:divsChild>
                <w:div w:id="685864657">
                  <w:marLeft w:val="0"/>
                  <w:marRight w:val="0"/>
                  <w:marTop w:val="0"/>
                  <w:marBottom w:val="0"/>
                  <w:divBdr>
                    <w:top w:val="none" w:sz="0" w:space="0" w:color="auto"/>
                    <w:left w:val="none" w:sz="0" w:space="0" w:color="auto"/>
                    <w:bottom w:val="none" w:sz="0" w:space="0" w:color="auto"/>
                    <w:right w:val="none" w:sz="0" w:space="0" w:color="auto"/>
                  </w:divBdr>
                </w:div>
              </w:divsChild>
            </w:div>
            <w:div w:id="1610309681">
              <w:marLeft w:val="0"/>
              <w:marRight w:val="0"/>
              <w:marTop w:val="0"/>
              <w:marBottom w:val="0"/>
              <w:divBdr>
                <w:top w:val="none" w:sz="0" w:space="0" w:color="auto"/>
                <w:left w:val="none" w:sz="0" w:space="0" w:color="auto"/>
                <w:bottom w:val="none" w:sz="0" w:space="0" w:color="auto"/>
                <w:right w:val="none" w:sz="0" w:space="0" w:color="auto"/>
              </w:divBdr>
              <w:divsChild>
                <w:div w:id="1497184516">
                  <w:marLeft w:val="0"/>
                  <w:marRight w:val="0"/>
                  <w:marTop w:val="0"/>
                  <w:marBottom w:val="0"/>
                  <w:divBdr>
                    <w:top w:val="none" w:sz="0" w:space="0" w:color="auto"/>
                    <w:left w:val="none" w:sz="0" w:space="0" w:color="auto"/>
                    <w:bottom w:val="none" w:sz="0" w:space="0" w:color="auto"/>
                    <w:right w:val="none" w:sz="0" w:space="0" w:color="auto"/>
                  </w:divBdr>
                </w:div>
              </w:divsChild>
            </w:div>
            <w:div w:id="404425102">
              <w:marLeft w:val="0"/>
              <w:marRight w:val="0"/>
              <w:marTop w:val="0"/>
              <w:marBottom w:val="0"/>
              <w:divBdr>
                <w:top w:val="none" w:sz="0" w:space="0" w:color="auto"/>
                <w:left w:val="none" w:sz="0" w:space="0" w:color="auto"/>
                <w:bottom w:val="none" w:sz="0" w:space="0" w:color="auto"/>
                <w:right w:val="none" w:sz="0" w:space="0" w:color="auto"/>
              </w:divBdr>
              <w:divsChild>
                <w:div w:id="1262376693">
                  <w:marLeft w:val="0"/>
                  <w:marRight w:val="0"/>
                  <w:marTop w:val="0"/>
                  <w:marBottom w:val="0"/>
                  <w:divBdr>
                    <w:top w:val="none" w:sz="0" w:space="0" w:color="auto"/>
                    <w:left w:val="none" w:sz="0" w:space="0" w:color="auto"/>
                    <w:bottom w:val="none" w:sz="0" w:space="0" w:color="auto"/>
                    <w:right w:val="none" w:sz="0" w:space="0" w:color="auto"/>
                  </w:divBdr>
                </w:div>
              </w:divsChild>
            </w:div>
            <w:div w:id="1687637836">
              <w:marLeft w:val="0"/>
              <w:marRight w:val="0"/>
              <w:marTop w:val="0"/>
              <w:marBottom w:val="0"/>
              <w:divBdr>
                <w:top w:val="none" w:sz="0" w:space="0" w:color="auto"/>
                <w:left w:val="none" w:sz="0" w:space="0" w:color="auto"/>
                <w:bottom w:val="none" w:sz="0" w:space="0" w:color="auto"/>
                <w:right w:val="none" w:sz="0" w:space="0" w:color="auto"/>
              </w:divBdr>
              <w:divsChild>
                <w:div w:id="530261404">
                  <w:marLeft w:val="0"/>
                  <w:marRight w:val="0"/>
                  <w:marTop w:val="0"/>
                  <w:marBottom w:val="0"/>
                  <w:divBdr>
                    <w:top w:val="none" w:sz="0" w:space="0" w:color="auto"/>
                    <w:left w:val="none" w:sz="0" w:space="0" w:color="auto"/>
                    <w:bottom w:val="none" w:sz="0" w:space="0" w:color="auto"/>
                    <w:right w:val="none" w:sz="0" w:space="0" w:color="auto"/>
                  </w:divBdr>
                </w:div>
              </w:divsChild>
            </w:div>
            <w:div w:id="380598779">
              <w:marLeft w:val="0"/>
              <w:marRight w:val="0"/>
              <w:marTop w:val="0"/>
              <w:marBottom w:val="0"/>
              <w:divBdr>
                <w:top w:val="none" w:sz="0" w:space="0" w:color="auto"/>
                <w:left w:val="none" w:sz="0" w:space="0" w:color="auto"/>
                <w:bottom w:val="none" w:sz="0" w:space="0" w:color="auto"/>
                <w:right w:val="none" w:sz="0" w:space="0" w:color="auto"/>
              </w:divBdr>
              <w:divsChild>
                <w:div w:id="934900051">
                  <w:marLeft w:val="0"/>
                  <w:marRight w:val="0"/>
                  <w:marTop w:val="0"/>
                  <w:marBottom w:val="0"/>
                  <w:divBdr>
                    <w:top w:val="none" w:sz="0" w:space="0" w:color="auto"/>
                    <w:left w:val="none" w:sz="0" w:space="0" w:color="auto"/>
                    <w:bottom w:val="none" w:sz="0" w:space="0" w:color="auto"/>
                    <w:right w:val="none" w:sz="0" w:space="0" w:color="auto"/>
                  </w:divBdr>
                </w:div>
              </w:divsChild>
            </w:div>
            <w:div w:id="1679498670">
              <w:marLeft w:val="0"/>
              <w:marRight w:val="0"/>
              <w:marTop w:val="0"/>
              <w:marBottom w:val="0"/>
              <w:divBdr>
                <w:top w:val="none" w:sz="0" w:space="0" w:color="auto"/>
                <w:left w:val="none" w:sz="0" w:space="0" w:color="auto"/>
                <w:bottom w:val="none" w:sz="0" w:space="0" w:color="auto"/>
                <w:right w:val="none" w:sz="0" w:space="0" w:color="auto"/>
              </w:divBdr>
              <w:divsChild>
                <w:div w:id="1163929308">
                  <w:marLeft w:val="0"/>
                  <w:marRight w:val="0"/>
                  <w:marTop w:val="0"/>
                  <w:marBottom w:val="0"/>
                  <w:divBdr>
                    <w:top w:val="none" w:sz="0" w:space="0" w:color="auto"/>
                    <w:left w:val="none" w:sz="0" w:space="0" w:color="auto"/>
                    <w:bottom w:val="none" w:sz="0" w:space="0" w:color="auto"/>
                    <w:right w:val="none" w:sz="0" w:space="0" w:color="auto"/>
                  </w:divBdr>
                </w:div>
                <w:div w:id="1633710451">
                  <w:marLeft w:val="0"/>
                  <w:marRight w:val="0"/>
                  <w:marTop w:val="0"/>
                  <w:marBottom w:val="0"/>
                  <w:divBdr>
                    <w:top w:val="none" w:sz="0" w:space="0" w:color="auto"/>
                    <w:left w:val="none" w:sz="0" w:space="0" w:color="auto"/>
                    <w:bottom w:val="none" w:sz="0" w:space="0" w:color="auto"/>
                    <w:right w:val="none" w:sz="0" w:space="0" w:color="auto"/>
                  </w:divBdr>
                </w:div>
              </w:divsChild>
            </w:div>
            <w:div w:id="1853379037">
              <w:marLeft w:val="0"/>
              <w:marRight w:val="0"/>
              <w:marTop w:val="0"/>
              <w:marBottom w:val="0"/>
              <w:divBdr>
                <w:top w:val="none" w:sz="0" w:space="0" w:color="auto"/>
                <w:left w:val="none" w:sz="0" w:space="0" w:color="auto"/>
                <w:bottom w:val="none" w:sz="0" w:space="0" w:color="auto"/>
                <w:right w:val="none" w:sz="0" w:space="0" w:color="auto"/>
              </w:divBdr>
              <w:divsChild>
                <w:div w:id="847060827">
                  <w:marLeft w:val="0"/>
                  <w:marRight w:val="0"/>
                  <w:marTop w:val="0"/>
                  <w:marBottom w:val="0"/>
                  <w:divBdr>
                    <w:top w:val="none" w:sz="0" w:space="0" w:color="auto"/>
                    <w:left w:val="none" w:sz="0" w:space="0" w:color="auto"/>
                    <w:bottom w:val="none" w:sz="0" w:space="0" w:color="auto"/>
                    <w:right w:val="none" w:sz="0" w:space="0" w:color="auto"/>
                  </w:divBdr>
                </w:div>
              </w:divsChild>
            </w:div>
            <w:div w:id="1518545871">
              <w:marLeft w:val="0"/>
              <w:marRight w:val="0"/>
              <w:marTop w:val="0"/>
              <w:marBottom w:val="0"/>
              <w:divBdr>
                <w:top w:val="none" w:sz="0" w:space="0" w:color="auto"/>
                <w:left w:val="none" w:sz="0" w:space="0" w:color="auto"/>
                <w:bottom w:val="none" w:sz="0" w:space="0" w:color="auto"/>
                <w:right w:val="none" w:sz="0" w:space="0" w:color="auto"/>
              </w:divBdr>
              <w:divsChild>
                <w:div w:id="529487560">
                  <w:marLeft w:val="0"/>
                  <w:marRight w:val="0"/>
                  <w:marTop w:val="0"/>
                  <w:marBottom w:val="0"/>
                  <w:divBdr>
                    <w:top w:val="none" w:sz="0" w:space="0" w:color="auto"/>
                    <w:left w:val="none" w:sz="0" w:space="0" w:color="auto"/>
                    <w:bottom w:val="none" w:sz="0" w:space="0" w:color="auto"/>
                    <w:right w:val="none" w:sz="0" w:space="0" w:color="auto"/>
                  </w:divBdr>
                </w:div>
              </w:divsChild>
            </w:div>
            <w:div w:id="1693532284">
              <w:marLeft w:val="0"/>
              <w:marRight w:val="0"/>
              <w:marTop w:val="0"/>
              <w:marBottom w:val="0"/>
              <w:divBdr>
                <w:top w:val="none" w:sz="0" w:space="0" w:color="auto"/>
                <w:left w:val="none" w:sz="0" w:space="0" w:color="auto"/>
                <w:bottom w:val="none" w:sz="0" w:space="0" w:color="auto"/>
                <w:right w:val="none" w:sz="0" w:space="0" w:color="auto"/>
              </w:divBdr>
              <w:divsChild>
                <w:div w:id="879317704">
                  <w:marLeft w:val="0"/>
                  <w:marRight w:val="0"/>
                  <w:marTop w:val="0"/>
                  <w:marBottom w:val="0"/>
                  <w:divBdr>
                    <w:top w:val="none" w:sz="0" w:space="0" w:color="auto"/>
                    <w:left w:val="none" w:sz="0" w:space="0" w:color="auto"/>
                    <w:bottom w:val="none" w:sz="0" w:space="0" w:color="auto"/>
                    <w:right w:val="none" w:sz="0" w:space="0" w:color="auto"/>
                  </w:divBdr>
                </w:div>
              </w:divsChild>
            </w:div>
            <w:div w:id="723455179">
              <w:marLeft w:val="0"/>
              <w:marRight w:val="0"/>
              <w:marTop w:val="0"/>
              <w:marBottom w:val="0"/>
              <w:divBdr>
                <w:top w:val="none" w:sz="0" w:space="0" w:color="auto"/>
                <w:left w:val="none" w:sz="0" w:space="0" w:color="auto"/>
                <w:bottom w:val="none" w:sz="0" w:space="0" w:color="auto"/>
                <w:right w:val="none" w:sz="0" w:space="0" w:color="auto"/>
              </w:divBdr>
              <w:divsChild>
                <w:div w:id="45493659">
                  <w:marLeft w:val="0"/>
                  <w:marRight w:val="0"/>
                  <w:marTop w:val="0"/>
                  <w:marBottom w:val="0"/>
                  <w:divBdr>
                    <w:top w:val="none" w:sz="0" w:space="0" w:color="auto"/>
                    <w:left w:val="none" w:sz="0" w:space="0" w:color="auto"/>
                    <w:bottom w:val="none" w:sz="0" w:space="0" w:color="auto"/>
                    <w:right w:val="none" w:sz="0" w:space="0" w:color="auto"/>
                  </w:divBdr>
                </w:div>
              </w:divsChild>
            </w:div>
            <w:div w:id="2007896344">
              <w:marLeft w:val="0"/>
              <w:marRight w:val="0"/>
              <w:marTop w:val="0"/>
              <w:marBottom w:val="0"/>
              <w:divBdr>
                <w:top w:val="none" w:sz="0" w:space="0" w:color="auto"/>
                <w:left w:val="none" w:sz="0" w:space="0" w:color="auto"/>
                <w:bottom w:val="none" w:sz="0" w:space="0" w:color="auto"/>
                <w:right w:val="none" w:sz="0" w:space="0" w:color="auto"/>
              </w:divBdr>
              <w:divsChild>
                <w:div w:id="1500920943">
                  <w:marLeft w:val="0"/>
                  <w:marRight w:val="0"/>
                  <w:marTop w:val="0"/>
                  <w:marBottom w:val="0"/>
                  <w:divBdr>
                    <w:top w:val="none" w:sz="0" w:space="0" w:color="auto"/>
                    <w:left w:val="none" w:sz="0" w:space="0" w:color="auto"/>
                    <w:bottom w:val="none" w:sz="0" w:space="0" w:color="auto"/>
                    <w:right w:val="none" w:sz="0" w:space="0" w:color="auto"/>
                  </w:divBdr>
                </w:div>
              </w:divsChild>
            </w:div>
            <w:div w:id="1871844450">
              <w:marLeft w:val="0"/>
              <w:marRight w:val="0"/>
              <w:marTop w:val="0"/>
              <w:marBottom w:val="0"/>
              <w:divBdr>
                <w:top w:val="none" w:sz="0" w:space="0" w:color="auto"/>
                <w:left w:val="none" w:sz="0" w:space="0" w:color="auto"/>
                <w:bottom w:val="none" w:sz="0" w:space="0" w:color="auto"/>
                <w:right w:val="none" w:sz="0" w:space="0" w:color="auto"/>
              </w:divBdr>
              <w:divsChild>
                <w:div w:id="1272476963">
                  <w:marLeft w:val="0"/>
                  <w:marRight w:val="0"/>
                  <w:marTop w:val="0"/>
                  <w:marBottom w:val="0"/>
                  <w:divBdr>
                    <w:top w:val="none" w:sz="0" w:space="0" w:color="auto"/>
                    <w:left w:val="none" w:sz="0" w:space="0" w:color="auto"/>
                    <w:bottom w:val="none" w:sz="0" w:space="0" w:color="auto"/>
                    <w:right w:val="none" w:sz="0" w:space="0" w:color="auto"/>
                  </w:divBdr>
                </w:div>
              </w:divsChild>
            </w:div>
            <w:div w:id="2015956097">
              <w:marLeft w:val="0"/>
              <w:marRight w:val="0"/>
              <w:marTop w:val="0"/>
              <w:marBottom w:val="0"/>
              <w:divBdr>
                <w:top w:val="none" w:sz="0" w:space="0" w:color="auto"/>
                <w:left w:val="none" w:sz="0" w:space="0" w:color="auto"/>
                <w:bottom w:val="none" w:sz="0" w:space="0" w:color="auto"/>
                <w:right w:val="none" w:sz="0" w:space="0" w:color="auto"/>
              </w:divBdr>
              <w:divsChild>
                <w:div w:id="306669145">
                  <w:marLeft w:val="0"/>
                  <w:marRight w:val="0"/>
                  <w:marTop w:val="0"/>
                  <w:marBottom w:val="0"/>
                  <w:divBdr>
                    <w:top w:val="none" w:sz="0" w:space="0" w:color="auto"/>
                    <w:left w:val="none" w:sz="0" w:space="0" w:color="auto"/>
                    <w:bottom w:val="none" w:sz="0" w:space="0" w:color="auto"/>
                    <w:right w:val="none" w:sz="0" w:space="0" w:color="auto"/>
                  </w:divBdr>
                </w:div>
              </w:divsChild>
            </w:div>
            <w:div w:id="1216431518">
              <w:marLeft w:val="0"/>
              <w:marRight w:val="0"/>
              <w:marTop w:val="0"/>
              <w:marBottom w:val="0"/>
              <w:divBdr>
                <w:top w:val="none" w:sz="0" w:space="0" w:color="auto"/>
                <w:left w:val="none" w:sz="0" w:space="0" w:color="auto"/>
                <w:bottom w:val="none" w:sz="0" w:space="0" w:color="auto"/>
                <w:right w:val="none" w:sz="0" w:space="0" w:color="auto"/>
              </w:divBdr>
              <w:divsChild>
                <w:div w:id="1024937701">
                  <w:marLeft w:val="0"/>
                  <w:marRight w:val="0"/>
                  <w:marTop w:val="0"/>
                  <w:marBottom w:val="0"/>
                  <w:divBdr>
                    <w:top w:val="none" w:sz="0" w:space="0" w:color="auto"/>
                    <w:left w:val="none" w:sz="0" w:space="0" w:color="auto"/>
                    <w:bottom w:val="none" w:sz="0" w:space="0" w:color="auto"/>
                    <w:right w:val="none" w:sz="0" w:space="0" w:color="auto"/>
                  </w:divBdr>
                </w:div>
              </w:divsChild>
            </w:div>
            <w:div w:id="282348060">
              <w:marLeft w:val="0"/>
              <w:marRight w:val="0"/>
              <w:marTop w:val="0"/>
              <w:marBottom w:val="0"/>
              <w:divBdr>
                <w:top w:val="none" w:sz="0" w:space="0" w:color="auto"/>
                <w:left w:val="none" w:sz="0" w:space="0" w:color="auto"/>
                <w:bottom w:val="none" w:sz="0" w:space="0" w:color="auto"/>
                <w:right w:val="none" w:sz="0" w:space="0" w:color="auto"/>
              </w:divBdr>
              <w:divsChild>
                <w:div w:id="1523935627">
                  <w:marLeft w:val="0"/>
                  <w:marRight w:val="0"/>
                  <w:marTop w:val="0"/>
                  <w:marBottom w:val="0"/>
                  <w:divBdr>
                    <w:top w:val="none" w:sz="0" w:space="0" w:color="auto"/>
                    <w:left w:val="none" w:sz="0" w:space="0" w:color="auto"/>
                    <w:bottom w:val="none" w:sz="0" w:space="0" w:color="auto"/>
                    <w:right w:val="none" w:sz="0" w:space="0" w:color="auto"/>
                  </w:divBdr>
                </w:div>
                <w:div w:id="602687250">
                  <w:marLeft w:val="0"/>
                  <w:marRight w:val="0"/>
                  <w:marTop w:val="0"/>
                  <w:marBottom w:val="0"/>
                  <w:divBdr>
                    <w:top w:val="none" w:sz="0" w:space="0" w:color="auto"/>
                    <w:left w:val="none" w:sz="0" w:space="0" w:color="auto"/>
                    <w:bottom w:val="none" w:sz="0" w:space="0" w:color="auto"/>
                    <w:right w:val="none" w:sz="0" w:space="0" w:color="auto"/>
                  </w:divBdr>
                </w:div>
              </w:divsChild>
            </w:div>
            <w:div w:id="2021932268">
              <w:marLeft w:val="0"/>
              <w:marRight w:val="0"/>
              <w:marTop w:val="0"/>
              <w:marBottom w:val="0"/>
              <w:divBdr>
                <w:top w:val="none" w:sz="0" w:space="0" w:color="auto"/>
                <w:left w:val="none" w:sz="0" w:space="0" w:color="auto"/>
                <w:bottom w:val="none" w:sz="0" w:space="0" w:color="auto"/>
                <w:right w:val="none" w:sz="0" w:space="0" w:color="auto"/>
              </w:divBdr>
              <w:divsChild>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636913596">
              <w:marLeft w:val="0"/>
              <w:marRight w:val="0"/>
              <w:marTop w:val="0"/>
              <w:marBottom w:val="0"/>
              <w:divBdr>
                <w:top w:val="none" w:sz="0" w:space="0" w:color="auto"/>
                <w:left w:val="none" w:sz="0" w:space="0" w:color="auto"/>
                <w:bottom w:val="none" w:sz="0" w:space="0" w:color="auto"/>
                <w:right w:val="none" w:sz="0" w:space="0" w:color="auto"/>
              </w:divBdr>
              <w:divsChild>
                <w:div w:id="918095952">
                  <w:marLeft w:val="0"/>
                  <w:marRight w:val="0"/>
                  <w:marTop w:val="0"/>
                  <w:marBottom w:val="0"/>
                  <w:divBdr>
                    <w:top w:val="none" w:sz="0" w:space="0" w:color="auto"/>
                    <w:left w:val="none" w:sz="0" w:space="0" w:color="auto"/>
                    <w:bottom w:val="none" w:sz="0" w:space="0" w:color="auto"/>
                    <w:right w:val="none" w:sz="0" w:space="0" w:color="auto"/>
                  </w:divBdr>
                </w:div>
              </w:divsChild>
            </w:div>
            <w:div w:id="1330601044">
              <w:marLeft w:val="0"/>
              <w:marRight w:val="0"/>
              <w:marTop w:val="0"/>
              <w:marBottom w:val="0"/>
              <w:divBdr>
                <w:top w:val="none" w:sz="0" w:space="0" w:color="auto"/>
                <w:left w:val="none" w:sz="0" w:space="0" w:color="auto"/>
                <w:bottom w:val="none" w:sz="0" w:space="0" w:color="auto"/>
                <w:right w:val="none" w:sz="0" w:space="0" w:color="auto"/>
              </w:divBdr>
              <w:divsChild>
                <w:div w:id="756904777">
                  <w:marLeft w:val="0"/>
                  <w:marRight w:val="0"/>
                  <w:marTop w:val="0"/>
                  <w:marBottom w:val="0"/>
                  <w:divBdr>
                    <w:top w:val="none" w:sz="0" w:space="0" w:color="auto"/>
                    <w:left w:val="none" w:sz="0" w:space="0" w:color="auto"/>
                    <w:bottom w:val="none" w:sz="0" w:space="0" w:color="auto"/>
                    <w:right w:val="none" w:sz="0" w:space="0" w:color="auto"/>
                  </w:divBdr>
                </w:div>
              </w:divsChild>
            </w:div>
            <w:div w:id="1445150066">
              <w:marLeft w:val="0"/>
              <w:marRight w:val="0"/>
              <w:marTop w:val="0"/>
              <w:marBottom w:val="0"/>
              <w:divBdr>
                <w:top w:val="none" w:sz="0" w:space="0" w:color="auto"/>
                <w:left w:val="none" w:sz="0" w:space="0" w:color="auto"/>
                <w:bottom w:val="none" w:sz="0" w:space="0" w:color="auto"/>
                <w:right w:val="none" w:sz="0" w:space="0" w:color="auto"/>
              </w:divBdr>
              <w:divsChild>
                <w:div w:id="862015125">
                  <w:marLeft w:val="0"/>
                  <w:marRight w:val="0"/>
                  <w:marTop w:val="0"/>
                  <w:marBottom w:val="0"/>
                  <w:divBdr>
                    <w:top w:val="none" w:sz="0" w:space="0" w:color="auto"/>
                    <w:left w:val="none" w:sz="0" w:space="0" w:color="auto"/>
                    <w:bottom w:val="none" w:sz="0" w:space="0" w:color="auto"/>
                    <w:right w:val="none" w:sz="0" w:space="0" w:color="auto"/>
                  </w:divBdr>
                </w:div>
              </w:divsChild>
            </w:div>
            <w:div w:id="1443644434">
              <w:marLeft w:val="0"/>
              <w:marRight w:val="0"/>
              <w:marTop w:val="0"/>
              <w:marBottom w:val="0"/>
              <w:divBdr>
                <w:top w:val="none" w:sz="0" w:space="0" w:color="auto"/>
                <w:left w:val="none" w:sz="0" w:space="0" w:color="auto"/>
                <w:bottom w:val="none" w:sz="0" w:space="0" w:color="auto"/>
                <w:right w:val="none" w:sz="0" w:space="0" w:color="auto"/>
              </w:divBdr>
              <w:divsChild>
                <w:div w:id="1177229466">
                  <w:marLeft w:val="0"/>
                  <w:marRight w:val="0"/>
                  <w:marTop w:val="0"/>
                  <w:marBottom w:val="0"/>
                  <w:divBdr>
                    <w:top w:val="none" w:sz="0" w:space="0" w:color="auto"/>
                    <w:left w:val="none" w:sz="0" w:space="0" w:color="auto"/>
                    <w:bottom w:val="none" w:sz="0" w:space="0" w:color="auto"/>
                    <w:right w:val="none" w:sz="0" w:space="0" w:color="auto"/>
                  </w:divBdr>
                </w:div>
              </w:divsChild>
            </w:div>
            <w:div w:id="1966231018">
              <w:marLeft w:val="0"/>
              <w:marRight w:val="0"/>
              <w:marTop w:val="0"/>
              <w:marBottom w:val="0"/>
              <w:divBdr>
                <w:top w:val="none" w:sz="0" w:space="0" w:color="auto"/>
                <w:left w:val="none" w:sz="0" w:space="0" w:color="auto"/>
                <w:bottom w:val="none" w:sz="0" w:space="0" w:color="auto"/>
                <w:right w:val="none" w:sz="0" w:space="0" w:color="auto"/>
              </w:divBdr>
              <w:divsChild>
                <w:div w:id="2143301201">
                  <w:marLeft w:val="0"/>
                  <w:marRight w:val="0"/>
                  <w:marTop w:val="0"/>
                  <w:marBottom w:val="0"/>
                  <w:divBdr>
                    <w:top w:val="none" w:sz="0" w:space="0" w:color="auto"/>
                    <w:left w:val="none" w:sz="0" w:space="0" w:color="auto"/>
                    <w:bottom w:val="none" w:sz="0" w:space="0" w:color="auto"/>
                    <w:right w:val="none" w:sz="0" w:space="0" w:color="auto"/>
                  </w:divBdr>
                </w:div>
              </w:divsChild>
            </w:div>
            <w:div w:id="1159464917">
              <w:marLeft w:val="0"/>
              <w:marRight w:val="0"/>
              <w:marTop w:val="0"/>
              <w:marBottom w:val="0"/>
              <w:divBdr>
                <w:top w:val="none" w:sz="0" w:space="0" w:color="auto"/>
                <w:left w:val="none" w:sz="0" w:space="0" w:color="auto"/>
                <w:bottom w:val="none" w:sz="0" w:space="0" w:color="auto"/>
                <w:right w:val="none" w:sz="0" w:space="0" w:color="auto"/>
              </w:divBdr>
              <w:divsChild>
                <w:div w:id="431121523">
                  <w:marLeft w:val="0"/>
                  <w:marRight w:val="0"/>
                  <w:marTop w:val="0"/>
                  <w:marBottom w:val="0"/>
                  <w:divBdr>
                    <w:top w:val="none" w:sz="0" w:space="0" w:color="auto"/>
                    <w:left w:val="none" w:sz="0" w:space="0" w:color="auto"/>
                    <w:bottom w:val="none" w:sz="0" w:space="0" w:color="auto"/>
                    <w:right w:val="none" w:sz="0" w:space="0" w:color="auto"/>
                  </w:divBdr>
                </w:div>
              </w:divsChild>
            </w:div>
            <w:div w:id="1476797363">
              <w:marLeft w:val="0"/>
              <w:marRight w:val="0"/>
              <w:marTop w:val="0"/>
              <w:marBottom w:val="0"/>
              <w:divBdr>
                <w:top w:val="none" w:sz="0" w:space="0" w:color="auto"/>
                <w:left w:val="none" w:sz="0" w:space="0" w:color="auto"/>
                <w:bottom w:val="none" w:sz="0" w:space="0" w:color="auto"/>
                <w:right w:val="none" w:sz="0" w:space="0" w:color="auto"/>
              </w:divBdr>
              <w:divsChild>
                <w:div w:id="2114469007">
                  <w:marLeft w:val="0"/>
                  <w:marRight w:val="0"/>
                  <w:marTop w:val="0"/>
                  <w:marBottom w:val="0"/>
                  <w:divBdr>
                    <w:top w:val="none" w:sz="0" w:space="0" w:color="auto"/>
                    <w:left w:val="none" w:sz="0" w:space="0" w:color="auto"/>
                    <w:bottom w:val="none" w:sz="0" w:space="0" w:color="auto"/>
                    <w:right w:val="none" w:sz="0" w:space="0" w:color="auto"/>
                  </w:divBdr>
                </w:div>
              </w:divsChild>
            </w:div>
            <w:div w:id="1367947832">
              <w:marLeft w:val="0"/>
              <w:marRight w:val="0"/>
              <w:marTop w:val="0"/>
              <w:marBottom w:val="0"/>
              <w:divBdr>
                <w:top w:val="none" w:sz="0" w:space="0" w:color="auto"/>
                <w:left w:val="none" w:sz="0" w:space="0" w:color="auto"/>
                <w:bottom w:val="none" w:sz="0" w:space="0" w:color="auto"/>
                <w:right w:val="none" w:sz="0" w:space="0" w:color="auto"/>
              </w:divBdr>
              <w:divsChild>
                <w:div w:id="159858631">
                  <w:marLeft w:val="0"/>
                  <w:marRight w:val="0"/>
                  <w:marTop w:val="0"/>
                  <w:marBottom w:val="0"/>
                  <w:divBdr>
                    <w:top w:val="none" w:sz="0" w:space="0" w:color="auto"/>
                    <w:left w:val="none" w:sz="0" w:space="0" w:color="auto"/>
                    <w:bottom w:val="none" w:sz="0" w:space="0" w:color="auto"/>
                    <w:right w:val="none" w:sz="0" w:space="0" w:color="auto"/>
                  </w:divBdr>
                </w:div>
                <w:div w:id="1127433933">
                  <w:marLeft w:val="0"/>
                  <w:marRight w:val="0"/>
                  <w:marTop w:val="0"/>
                  <w:marBottom w:val="0"/>
                  <w:divBdr>
                    <w:top w:val="none" w:sz="0" w:space="0" w:color="auto"/>
                    <w:left w:val="none" w:sz="0" w:space="0" w:color="auto"/>
                    <w:bottom w:val="none" w:sz="0" w:space="0" w:color="auto"/>
                    <w:right w:val="none" w:sz="0" w:space="0" w:color="auto"/>
                  </w:divBdr>
                </w:div>
              </w:divsChild>
            </w:div>
            <w:div w:id="1711299150">
              <w:marLeft w:val="0"/>
              <w:marRight w:val="0"/>
              <w:marTop w:val="0"/>
              <w:marBottom w:val="0"/>
              <w:divBdr>
                <w:top w:val="none" w:sz="0" w:space="0" w:color="auto"/>
                <w:left w:val="none" w:sz="0" w:space="0" w:color="auto"/>
                <w:bottom w:val="none" w:sz="0" w:space="0" w:color="auto"/>
                <w:right w:val="none" w:sz="0" w:space="0" w:color="auto"/>
              </w:divBdr>
              <w:divsChild>
                <w:div w:id="34743134">
                  <w:marLeft w:val="0"/>
                  <w:marRight w:val="0"/>
                  <w:marTop w:val="0"/>
                  <w:marBottom w:val="0"/>
                  <w:divBdr>
                    <w:top w:val="none" w:sz="0" w:space="0" w:color="auto"/>
                    <w:left w:val="none" w:sz="0" w:space="0" w:color="auto"/>
                    <w:bottom w:val="none" w:sz="0" w:space="0" w:color="auto"/>
                    <w:right w:val="none" w:sz="0" w:space="0" w:color="auto"/>
                  </w:divBdr>
                </w:div>
              </w:divsChild>
            </w:div>
            <w:div w:id="955064717">
              <w:marLeft w:val="0"/>
              <w:marRight w:val="0"/>
              <w:marTop w:val="0"/>
              <w:marBottom w:val="0"/>
              <w:divBdr>
                <w:top w:val="none" w:sz="0" w:space="0" w:color="auto"/>
                <w:left w:val="none" w:sz="0" w:space="0" w:color="auto"/>
                <w:bottom w:val="none" w:sz="0" w:space="0" w:color="auto"/>
                <w:right w:val="none" w:sz="0" w:space="0" w:color="auto"/>
              </w:divBdr>
              <w:divsChild>
                <w:div w:id="259989184">
                  <w:marLeft w:val="0"/>
                  <w:marRight w:val="0"/>
                  <w:marTop w:val="0"/>
                  <w:marBottom w:val="0"/>
                  <w:divBdr>
                    <w:top w:val="none" w:sz="0" w:space="0" w:color="auto"/>
                    <w:left w:val="none" w:sz="0" w:space="0" w:color="auto"/>
                    <w:bottom w:val="none" w:sz="0" w:space="0" w:color="auto"/>
                    <w:right w:val="none" w:sz="0" w:space="0" w:color="auto"/>
                  </w:divBdr>
                </w:div>
              </w:divsChild>
            </w:div>
            <w:div w:id="65422026">
              <w:marLeft w:val="0"/>
              <w:marRight w:val="0"/>
              <w:marTop w:val="0"/>
              <w:marBottom w:val="0"/>
              <w:divBdr>
                <w:top w:val="none" w:sz="0" w:space="0" w:color="auto"/>
                <w:left w:val="none" w:sz="0" w:space="0" w:color="auto"/>
                <w:bottom w:val="none" w:sz="0" w:space="0" w:color="auto"/>
                <w:right w:val="none" w:sz="0" w:space="0" w:color="auto"/>
              </w:divBdr>
              <w:divsChild>
                <w:div w:id="520364615">
                  <w:marLeft w:val="0"/>
                  <w:marRight w:val="0"/>
                  <w:marTop w:val="0"/>
                  <w:marBottom w:val="0"/>
                  <w:divBdr>
                    <w:top w:val="none" w:sz="0" w:space="0" w:color="auto"/>
                    <w:left w:val="none" w:sz="0" w:space="0" w:color="auto"/>
                    <w:bottom w:val="none" w:sz="0" w:space="0" w:color="auto"/>
                    <w:right w:val="none" w:sz="0" w:space="0" w:color="auto"/>
                  </w:divBdr>
                </w:div>
              </w:divsChild>
            </w:div>
            <w:div w:id="2028210435">
              <w:marLeft w:val="0"/>
              <w:marRight w:val="0"/>
              <w:marTop w:val="0"/>
              <w:marBottom w:val="0"/>
              <w:divBdr>
                <w:top w:val="none" w:sz="0" w:space="0" w:color="auto"/>
                <w:left w:val="none" w:sz="0" w:space="0" w:color="auto"/>
                <w:bottom w:val="none" w:sz="0" w:space="0" w:color="auto"/>
                <w:right w:val="none" w:sz="0" w:space="0" w:color="auto"/>
              </w:divBdr>
              <w:divsChild>
                <w:div w:id="1286620808">
                  <w:marLeft w:val="0"/>
                  <w:marRight w:val="0"/>
                  <w:marTop w:val="0"/>
                  <w:marBottom w:val="0"/>
                  <w:divBdr>
                    <w:top w:val="none" w:sz="0" w:space="0" w:color="auto"/>
                    <w:left w:val="none" w:sz="0" w:space="0" w:color="auto"/>
                    <w:bottom w:val="none" w:sz="0" w:space="0" w:color="auto"/>
                    <w:right w:val="none" w:sz="0" w:space="0" w:color="auto"/>
                  </w:divBdr>
                </w:div>
              </w:divsChild>
            </w:div>
            <w:div w:id="267274749">
              <w:marLeft w:val="0"/>
              <w:marRight w:val="0"/>
              <w:marTop w:val="0"/>
              <w:marBottom w:val="0"/>
              <w:divBdr>
                <w:top w:val="none" w:sz="0" w:space="0" w:color="auto"/>
                <w:left w:val="none" w:sz="0" w:space="0" w:color="auto"/>
                <w:bottom w:val="none" w:sz="0" w:space="0" w:color="auto"/>
                <w:right w:val="none" w:sz="0" w:space="0" w:color="auto"/>
              </w:divBdr>
              <w:divsChild>
                <w:div w:id="1391344861">
                  <w:marLeft w:val="0"/>
                  <w:marRight w:val="0"/>
                  <w:marTop w:val="0"/>
                  <w:marBottom w:val="0"/>
                  <w:divBdr>
                    <w:top w:val="none" w:sz="0" w:space="0" w:color="auto"/>
                    <w:left w:val="none" w:sz="0" w:space="0" w:color="auto"/>
                    <w:bottom w:val="none" w:sz="0" w:space="0" w:color="auto"/>
                    <w:right w:val="none" w:sz="0" w:space="0" w:color="auto"/>
                  </w:divBdr>
                </w:div>
              </w:divsChild>
            </w:div>
            <w:div w:id="234317815">
              <w:marLeft w:val="0"/>
              <w:marRight w:val="0"/>
              <w:marTop w:val="0"/>
              <w:marBottom w:val="0"/>
              <w:divBdr>
                <w:top w:val="none" w:sz="0" w:space="0" w:color="auto"/>
                <w:left w:val="none" w:sz="0" w:space="0" w:color="auto"/>
                <w:bottom w:val="none" w:sz="0" w:space="0" w:color="auto"/>
                <w:right w:val="none" w:sz="0" w:space="0" w:color="auto"/>
              </w:divBdr>
              <w:divsChild>
                <w:div w:id="281159403">
                  <w:marLeft w:val="0"/>
                  <w:marRight w:val="0"/>
                  <w:marTop w:val="0"/>
                  <w:marBottom w:val="0"/>
                  <w:divBdr>
                    <w:top w:val="none" w:sz="0" w:space="0" w:color="auto"/>
                    <w:left w:val="none" w:sz="0" w:space="0" w:color="auto"/>
                    <w:bottom w:val="none" w:sz="0" w:space="0" w:color="auto"/>
                    <w:right w:val="none" w:sz="0" w:space="0" w:color="auto"/>
                  </w:divBdr>
                </w:div>
              </w:divsChild>
            </w:div>
            <w:div w:id="358506486">
              <w:marLeft w:val="0"/>
              <w:marRight w:val="0"/>
              <w:marTop w:val="0"/>
              <w:marBottom w:val="0"/>
              <w:divBdr>
                <w:top w:val="none" w:sz="0" w:space="0" w:color="auto"/>
                <w:left w:val="none" w:sz="0" w:space="0" w:color="auto"/>
                <w:bottom w:val="none" w:sz="0" w:space="0" w:color="auto"/>
                <w:right w:val="none" w:sz="0" w:space="0" w:color="auto"/>
              </w:divBdr>
              <w:divsChild>
                <w:div w:id="140075806">
                  <w:marLeft w:val="0"/>
                  <w:marRight w:val="0"/>
                  <w:marTop w:val="0"/>
                  <w:marBottom w:val="0"/>
                  <w:divBdr>
                    <w:top w:val="none" w:sz="0" w:space="0" w:color="auto"/>
                    <w:left w:val="none" w:sz="0" w:space="0" w:color="auto"/>
                    <w:bottom w:val="none" w:sz="0" w:space="0" w:color="auto"/>
                    <w:right w:val="none" w:sz="0" w:space="0" w:color="auto"/>
                  </w:divBdr>
                </w:div>
              </w:divsChild>
            </w:div>
            <w:div w:id="550112144">
              <w:marLeft w:val="0"/>
              <w:marRight w:val="0"/>
              <w:marTop w:val="0"/>
              <w:marBottom w:val="0"/>
              <w:divBdr>
                <w:top w:val="none" w:sz="0" w:space="0" w:color="auto"/>
                <w:left w:val="none" w:sz="0" w:space="0" w:color="auto"/>
                <w:bottom w:val="none" w:sz="0" w:space="0" w:color="auto"/>
                <w:right w:val="none" w:sz="0" w:space="0" w:color="auto"/>
              </w:divBdr>
              <w:divsChild>
                <w:div w:id="15158895">
                  <w:marLeft w:val="0"/>
                  <w:marRight w:val="0"/>
                  <w:marTop w:val="0"/>
                  <w:marBottom w:val="0"/>
                  <w:divBdr>
                    <w:top w:val="none" w:sz="0" w:space="0" w:color="auto"/>
                    <w:left w:val="none" w:sz="0" w:space="0" w:color="auto"/>
                    <w:bottom w:val="none" w:sz="0" w:space="0" w:color="auto"/>
                    <w:right w:val="none" w:sz="0" w:space="0" w:color="auto"/>
                  </w:divBdr>
                </w:div>
              </w:divsChild>
            </w:div>
            <w:div w:id="1358386260">
              <w:marLeft w:val="0"/>
              <w:marRight w:val="0"/>
              <w:marTop w:val="0"/>
              <w:marBottom w:val="0"/>
              <w:divBdr>
                <w:top w:val="none" w:sz="0" w:space="0" w:color="auto"/>
                <w:left w:val="none" w:sz="0" w:space="0" w:color="auto"/>
                <w:bottom w:val="none" w:sz="0" w:space="0" w:color="auto"/>
                <w:right w:val="none" w:sz="0" w:space="0" w:color="auto"/>
              </w:divBdr>
              <w:divsChild>
                <w:div w:id="674263657">
                  <w:marLeft w:val="0"/>
                  <w:marRight w:val="0"/>
                  <w:marTop w:val="0"/>
                  <w:marBottom w:val="0"/>
                  <w:divBdr>
                    <w:top w:val="none" w:sz="0" w:space="0" w:color="auto"/>
                    <w:left w:val="none" w:sz="0" w:space="0" w:color="auto"/>
                    <w:bottom w:val="none" w:sz="0" w:space="0" w:color="auto"/>
                    <w:right w:val="none" w:sz="0" w:space="0" w:color="auto"/>
                  </w:divBdr>
                </w:div>
                <w:div w:id="1055348140">
                  <w:marLeft w:val="0"/>
                  <w:marRight w:val="0"/>
                  <w:marTop w:val="0"/>
                  <w:marBottom w:val="0"/>
                  <w:divBdr>
                    <w:top w:val="none" w:sz="0" w:space="0" w:color="auto"/>
                    <w:left w:val="none" w:sz="0" w:space="0" w:color="auto"/>
                    <w:bottom w:val="none" w:sz="0" w:space="0" w:color="auto"/>
                    <w:right w:val="none" w:sz="0" w:space="0" w:color="auto"/>
                  </w:divBdr>
                </w:div>
              </w:divsChild>
            </w:div>
            <w:div w:id="1054741946">
              <w:marLeft w:val="0"/>
              <w:marRight w:val="0"/>
              <w:marTop w:val="0"/>
              <w:marBottom w:val="0"/>
              <w:divBdr>
                <w:top w:val="none" w:sz="0" w:space="0" w:color="auto"/>
                <w:left w:val="none" w:sz="0" w:space="0" w:color="auto"/>
                <w:bottom w:val="none" w:sz="0" w:space="0" w:color="auto"/>
                <w:right w:val="none" w:sz="0" w:space="0" w:color="auto"/>
              </w:divBdr>
              <w:divsChild>
                <w:div w:id="1041442940">
                  <w:marLeft w:val="0"/>
                  <w:marRight w:val="0"/>
                  <w:marTop w:val="0"/>
                  <w:marBottom w:val="0"/>
                  <w:divBdr>
                    <w:top w:val="none" w:sz="0" w:space="0" w:color="auto"/>
                    <w:left w:val="none" w:sz="0" w:space="0" w:color="auto"/>
                    <w:bottom w:val="none" w:sz="0" w:space="0" w:color="auto"/>
                    <w:right w:val="none" w:sz="0" w:space="0" w:color="auto"/>
                  </w:divBdr>
                </w:div>
              </w:divsChild>
            </w:div>
            <w:div w:id="1529102375">
              <w:marLeft w:val="0"/>
              <w:marRight w:val="0"/>
              <w:marTop w:val="0"/>
              <w:marBottom w:val="0"/>
              <w:divBdr>
                <w:top w:val="none" w:sz="0" w:space="0" w:color="auto"/>
                <w:left w:val="none" w:sz="0" w:space="0" w:color="auto"/>
                <w:bottom w:val="none" w:sz="0" w:space="0" w:color="auto"/>
                <w:right w:val="none" w:sz="0" w:space="0" w:color="auto"/>
              </w:divBdr>
              <w:divsChild>
                <w:div w:id="416556671">
                  <w:marLeft w:val="0"/>
                  <w:marRight w:val="0"/>
                  <w:marTop w:val="0"/>
                  <w:marBottom w:val="0"/>
                  <w:divBdr>
                    <w:top w:val="none" w:sz="0" w:space="0" w:color="auto"/>
                    <w:left w:val="none" w:sz="0" w:space="0" w:color="auto"/>
                    <w:bottom w:val="none" w:sz="0" w:space="0" w:color="auto"/>
                    <w:right w:val="none" w:sz="0" w:space="0" w:color="auto"/>
                  </w:divBdr>
                </w:div>
              </w:divsChild>
            </w:div>
            <w:div w:id="1152674801">
              <w:marLeft w:val="0"/>
              <w:marRight w:val="0"/>
              <w:marTop w:val="0"/>
              <w:marBottom w:val="0"/>
              <w:divBdr>
                <w:top w:val="none" w:sz="0" w:space="0" w:color="auto"/>
                <w:left w:val="none" w:sz="0" w:space="0" w:color="auto"/>
                <w:bottom w:val="none" w:sz="0" w:space="0" w:color="auto"/>
                <w:right w:val="none" w:sz="0" w:space="0" w:color="auto"/>
              </w:divBdr>
              <w:divsChild>
                <w:div w:id="891380374">
                  <w:marLeft w:val="0"/>
                  <w:marRight w:val="0"/>
                  <w:marTop w:val="0"/>
                  <w:marBottom w:val="0"/>
                  <w:divBdr>
                    <w:top w:val="none" w:sz="0" w:space="0" w:color="auto"/>
                    <w:left w:val="none" w:sz="0" w:space="0" w:color="auto"/>
                    <w:bottom w:val="none" w:sz="0" w:space="0" w:color="auto"/>
                    <w:right w:val="none" w:sz="0" w:space="0" w:color="auto"/>
                  </w:divBdr>
                </w:div>
              </w:divsChild>
            </w:div>
            <w:div w:id="1711684723">
              <w:marLeft w:val="0"/>
              <w:marRight w:val="0"/>
              <w:marTop w:val="0"/>
              <w:marBottom w:val="0"/>
              <w:divBdr>
                <w:top w:val="none" w:sz="0" w:space="0" w:color="auto"/>
                <w:left w:val="none" w:sz="0" w:space="0" w:color="auto"/>
                <w:bottom w:val="none" w:sz="0" w:space="0" w:color="auto"/>
                <w:right w:val="none" w:sz="0" w:space="0" w:color="auto"/>
              </w:divBdr>
              <w:divsChild>
                <w:div w:id="347101149">
                  <w:marLeft w:val="0"/>
                  <w:marRight w:val="0"/>
                  <w:marTop w:val="0"/>
                  <w:marBottom w:val="0"/>
                  <w:divBdr>
                    <w:top w:val="none" w:sz="0" w:space="0" w:color="auto"/>
                    <w:left w:val="none" w:sz="0" w:space="0" w:color="auto"/>
                    <w:bottom w:val="none" w:sz="0" w:space="0" w:color="auto"/>
                    <w:right w:val="none" w:sz="0" w:space="0" w:color="auto"/>
                  </w:divBdr>
                </w:div>
              </w:divsChild>
            </w:div>
            <w:div w:id="176580637">
              <w:marLeft w:val="0"/>
              <w:marRight w:val="0"/>
              <w:marTop w:val="0"/>
              <w:marBottom w:val="0"/>
              <w:divBdr>
                <w:top w:val="none" w:sz="0" w:space="0" w:color="auto"/>
                <w:left w:val="none" w:sz="0" w:space="0" w:color="auto"/>
                <w:bottom w:val="none" w:sz="0" w:space="0" w:color="auto"/>
                <w:right w:val="none" w:sz="0" w:space="0" w:color="auto"/>
              </w:divBdr>
              <w:divsChild>
                <w:div w:id="839544119">
                  <w:marLeft w:val="0"/>
                  <w:marRight w:val="0"/>
                  <w:marTop w:val="0"/>
                  <w:marBottom w:val="0"/>
                  <w:divBdr>
                    <w:top w:val="none" w:sz="0" w:space="0" w:color="auto"/>
                    <w:left w:val="none" w:sz="0" w:space="0" w:color="auto"/>
                    <w:bottom w:val="none" w:sz="0" w:space="0" w:color="auto"/>
                    <w:right w:val="none" w:sz="0" w:space="0" w:color="auto"/>
                  </w:divBdr>
                </w:div>
              </w:divsChild>
            </w:div>
            <w:div w:id="506795643">
              <w:marLeft w:val="0"/>
              <w:marRight w:val="0"/>
              <w:marTop w:val="0"/>
              <w:marBottom w:val="0"/>
              <w:divBdr>
                <w:top w:val="none" w:sz="0" w:space="0" w:color="auto"/>
                <w:left w:val="none" w:sz="0" w:space="0" w:color="auto"/>
                <w:bottom w:val="none" w:sz="0" w:space="0" w:color="auto"/>
                <w:right w:val="none" w:sz="0" w:space="0" w:color="auto"/>
              </w:divBdr>
              <w:divsChild>
                <w:div w:id="1154638819">
                  <w:marLeft w:val="0"/>
                  <w:marRight w:val="0"/>
                  <w:marTop w:val="0"/>
                  <w:marBottom w:val="0"/>
                  <w:divBdr>
                    <w:top w:val="none" w:sz="0" w:space="0" w:color="auto"/>
                    <w:left w:val="none" w:sz="0" w:space="0" w:color="auto"/>
                    <w:bottom w:val="none" w:sz="0" w:space="0" w:color="auto"/>
                    <w:right w:val="none" w:sz="0" w:space="0" w:color="auto"/>
                  </w:divBdr>
                </w:div>
              </w:divsChild>
            </w:div>
            <w:div w:id="546189799">
              <w:marLeft w:val="0"/>
              <w:marRight w:val="0"/>
              <w:marTop w:val="0"/>
              <w:marBottom w:val="0"/>
              <w:divBdr>
                <w:top w:val="none" w:sz="0" w:space="0" w:color="auto"/>
                <w:left w:val="none" w:sz="0" w:space="0" w:color="auto"/>
                <w:bottom w:val="none" w:sz="0" w:space="0" w:color="auto"/>
                <w:right w:val="none" w:sz="0" w:space="0" w:color="auto"/>
              </w:divBdr>
              <w:divsChild>
                <w:div w:id="1875341367">
                  <w:marLeft w:val="0"/>
                  <w:marRight w:val="0"/>
                  <w:marTop w:val="0"/>
                  <w:marBottom w:val="0"/>
                  <w:divBdr>
                    <w:top w:val="none" w:sz="0" w:space="0" w:color="auto"/>
                    <w:left w:val="none" w:sz="0" w:space="0" w:color="auto"/>
                    <w:bottom w:val="none" w:sz="0" w:space="0" w:color="auto"/>
                    <w:right w:val="none" w:sz="0" w:space="0" w:color="auto"/>
                  </w:divBdr>
                </w:div>
              </w:divsChild>
            </w:div>
            <w:div w:id="541329643">
              <w:marLeft w:val="0"/>
              <w:marRight w:val="0"/>
              <w:marTop w:val="0"/>
              <w:marBottom w:val="0"/>
              <w:divBdr>
                <w:top w:val="none" w:sz="0" w:space="0" w:color="auto"/>
                <w:left w:val="none" w:sz="0" w:space="0" w:color="auto"/>
                <w:bottom w:val="none" w:sz="0" w:space="0" w:color="auto"/>
                <w:right w:val="none" w:sz="0" w:space="0" w:color="auto"/>
              </w:divBdr>
              <w:divsChild>
                <w:div w:id="2114276869">
                  <w:marLeft w:val="0"/>
                  <w:marRight w:val="0"/>
                  <w:marTop w:val="0"/>
                  <w:marBottom w:val="0"/>
                  <w:divBdr>
                    <w:top w:val="none" w:sz="0" w:space="0" w:color="auto"/>
                    <w:left w:val="none" w:sz="0" w:space="0" w:color="auto"/>
                    <w:bottom w:val="none" w:sz="0" w:space="0" w:color="auto"/>
                    <w:right w:val="none" w:sz="0" w:space="0" w:color="auto"/>
                  </w:divBdr>
                </w:div>
                <w:div w:id="1049494569">
                  <w:marLeft w:val="0"/>
                  <w:marRight w:val="0"/>
                  <w:marTop w:val="0"/>
                  <w:marBottom w:val="0"/>
                  <w:divBdr>
                    <w:top w:val="none" w:sz="0" w:space="0" w:color="auto"/>
                    <w:left w:val="none" w:sz="0" w:space="0" w:color="auto"/>
                    <w:bottom w:val="none" w:sz="0" w:space="0" w:color="auto"/>
                    <w:right w:val="none" w:sz="0" w:space="0" w:color="auto"/>
                  </w:divBdr>
                </w:div>
              </w:divsChild>
            </w:div>
            <w:div w:id="480006038">
              <w:marLeft w:val="0"/>
              <w:marRight w:val="0"/>
              <w:marTop w:val="0"/>
              <w:marBottom w:val="0"/>
              <w:divBdr>
                <w:top w:val="none" w:sz="0" w:space="0" w:color="auto"/>
                <w:left w:val="none" w:sz="0" w:space="0" w:color="auto"/>
                <w:bottom w:val="none" w:sz="0" w:space="0" w:color="auto"/>
                <w:right w:val="none" w:sz="0" w:space="0" w:color="auto"/>
              </w:divBdr>
              <w:divsChild>
                <w:div w:id="732502957">
                  <w:marLeft w:val="0"/>
                  <w:marRight w:val="0"/>
                  <w:marTop w:val="0"/>
                  <w:marBottom w:val="0"/>
                  <w:divBdr>
                    <w:top w:val="none" w:sz="0" w:space="0" w:color="auto"/>
                    <w:left w:val="none" w:sz="0" w:space="0" w:color="auto"/>
                    <w:bottom w:val="none" w:sz="0" w:space="0" w:color="auto"/>
                    <w:right w:val="none" w:sz="0" w:space="0" w:color="auto"/>
                  </w:divBdr>
                </w:div>
                <w:div w:id="1463647632">
                  <w:marLeft w:val="0"/>
                  <w:marRight w:val="0"/>
                  <w:marTop w:val="0"/>
                  <w:marBottom w:val="0"/>
                  <w:divBdr>
                    <w:top w:val="none" w:sz="0" w:space="0" w:color="auto"/>
                    <w:left w:val="none" w:sz="0" w:space="0" w:color="auto"/>
                    <w:bottom w:val="none" w:sz="0" w:space="0" w:color="auto"/>
                    <w:right w:val="none" w:sz="0" w:space="0" w:color="auto"/>
                  </w:divBdr>
                </w:div>
              </w:divsChild>
            </w:div>
            <w:div w:id="692801113">
              <w:marLeft w:val="0"/>
              <w:marRight w:val="0"/>
              <w:marTop w:val="0"/>
              <w:marBottom w:val="0"/>
              <w:divBdr>
                <w:top w:val="none" w:sz="0" w:space="0" w:color="auto"/>
                <w:left w:val="none" w:sz="0" w:space="0" w:color="auto"/>
                <w:bottom w:val="none" w:sz="0" w:space="0" w:color="auto"/>
                <w:right w:val="none" w:sz="0" w:space="0" w:color="auto"/>
              </w:divBdr>
              <w:divsChild>
                <w:div w:id="1000040286">
                  <w:marLeft w:val="0"/>
                  <w:marRight w:val="0"/>
                  <w:marTop w:val="0"/>
                  <w:marBottom w:val="0"/>
                  <w:divBdr>
                    <w:top w:val="none" w:sz="0" w:space="0" w:color="auto"/>
                    <w:left w:val="none" w:sz="0" w:space="0" w:color="auto"/>
                    <w:bottom w:val="none" w:sz="0" w:space="0" w:color="auto"/>
                    <w:right w:val="none" w:sz="0" w:space="0" w:color="auto"/>
                  </w:divBdr>
                </w:div>
                <w:div w:id="897328405">
                  <w:marLeft w:val="0"/>
                  <w:marRight w:val="0"/>
                  <w:marTop w:val="0"/>
                  <w:marBottom w:val="0"/>
                  <w:divBdr>
                    <w:top w:val="none" w:sz="0" w:space="0" w:color="auto"/>
                    <w:left w:val="none" w:sz="0" w:space="0" w:color="auto"/>
                    <w:bottom w:val="none" w:sz="0" w:space="0" w:color="auto"/>
                    <w:right w:val="none" w:sz="0" w:space="0" w:color="auto"/>
                  </w:divBdr>
                </w:div>
              </w:divsChild>
            </w:div>
            <w:div w:id="129786210">
              <w:marLeft w:val="0"/>
              <w:marRight w:val="0"/>
              <w:marTop w:val="0"/>
              <w:marBottom w:val="0"/>
              <w:divBdr>
                <w:top w:val="none" w:sz="0" w:space="0" w:color="auto"/>
                <w:left w:val="none" w:sz="0" w:space="0" w:color="auto"/>
                <w:bottom w:val="none" w:sz="0" w:space="0" w:color="auto"/>
                <w:right w:val="none" w:sz="0" w:space="0" w:color="auto"/>
              </w:divBdr>
              <w:divsChild>
                <w:div w:id="1315139679">
                  <w:marLeft w:val="0"/>
                  <w:marRight w:val="0"/>
                  <w:marTop w:val="0"/>
                  <w:marBottom w:val="0"/>
                  <w:divBdr>
                    <w:top w:val="none" w:sz="0" w:space="0" w:color="auto"/>
                    <w:left w:val="none" w:sz="0" w:space="0" w:color="auto"/>
                    <w:bottom w:val="none" w:sz="0" w:space="0" w:color="auto"/>
                    <w:right w:val="none" w:sz="0" w:space="0" w:color="auto"/>
                  </w:divBdr>
                </w:div>
                <w:div w:id="395662569">
                  <w:marLeft w:val="0"/>
                  <w:marRight w:val="0"/>
                  <w:marTop w:val="0"/>
                  <w:marBottom w:val="0"/>
                  <w:divBdr>
                    <w:top w:val="none" w:sz="0" w:space="0" w:color="auto"/>
                    <w:left w:val="none" w:sz="0" w:space="0" w:color="auto"/>
                    <w:bottom w:val="none" w:sz="0" w:space="0" w:color="auto"/>
                    <w:right w:val="none" w:sz="0" w:space="0" w:color="auto"/>
                  </w:divBdr>
                </w:div>
              </w:divsChild>
            </w:div>
            <w:div w:id="1058087485">
              <w:marLeft w:val="0"/>
              <w:marRight w:val="0"/>
              <w:marTop w:val="0"/>
              <w:marBottom w:val="0"/>
              <w:divBdr>
                <w:top w:val="none" w:sz="0" w:space="0" w:color="auto"/>
                <w:left w:val="none" w:sz="0" w:space="0" w:color="auto"/>
                <w:bottom w:val="none" w:sz="0" w:space="0" w:color="auto"/>
                <w:right w:val="none" w:sz="0" w:space="0" w:color="auto"/>
              </w:divBdr>
              <w:divsChild>
                <w:div w:id="135463385">
                  <w:marLeft w:val="0"/>
                  <w:marRight w:val="0"/>
                  <w:marTop w:val="0"/>
                  <w:marBottom w:val="0"/>
                  <w:divBdr>
                    <w:top w:val="none" w:sz="0" w:space="0" w:color="auto"/>
                    <w:left w:val="none" w:sz="0" w:space="0" w:color="auto"/>
                    <w:bottom w:val="none" w:sz="0" w:space="0" w:color="auto"/>
                    <w:right w:val="none" w:sz="0" w:space="0" w:color="auto"/>
                  </w:divBdr>
                </w:div>
                <w:div w:id="2014990340">
                  <w:marLeft w:val="0"/>
                  <w:marRight w:val="0"/>
                  <w:marTop w:val="0"/>
                  <w:marBottom w:val="0"/>
                  <w:divBdr>
                    <w:top w:val="none" w:sz="0" w:space="0" w:color="auto"/>
                    <w:left w:val="none" w:sz="0" w:space="0" w:color="auto"/>
                    <w:bottom w:val="none" w:sz="0" w:space="0" w:color="auto"/>
                    <w:right w:val="none" w:sz="0" w:space="0" w:color="auto"/>
                  </w:divBdr>
                </w:div>
              </w:divsChild>
            </w:div>
            <w:div w:id="618923256">
              <w:marLeft w:val="0"/>
              <w:marRight w:val="0"/>
              <w:marTop w:val="0"/>
              <w:marBottom w:val="0"/>
              <w:divBdr>
                <w:top w:val="none" w:sz="0" w:space="0" w:color="auto"/>
                <w:left w:val="none" w:sz="0" w:space="0" w:color="auto"/>
                <w:bottom w:val="none" w:sz="0" w:space="0" w:color="auto"/>
                <w:right w:val="none" w:sz="0" w:space="0" w:color="auto"/>
              </w:divBdr>
              <w:divsChild>
                <w:div w:id="177161728">
                  <w:marLeft w:val="0"/>
                  <w:marRight w:val="0"/>
                  <w:marTop w:val="0"/>
                  <w:marBottom w:val="0"/>
                  <w:divBdr>
                    <w:top w:val="none" w:sz="0" w:space="0" w:color="auto"/>
                    <w:left w:val="none" w:sz="0" w:space="0" w:color="auto"/>
                    <w:bottom w:val="none" w:sz="0" w:space="0" w:color="auto"/>
                    <w:right w:val="none" w:sz="0" w:space="0" w:color="auto"/>
                  </w:divBdr>
                </w:div>
                <w:div w:id="59524625">
                  <w:marLeft w:val="0"/>
                  <w:marRight w:val="0"/>
                  <w:marTop w:val="0"/>
                  <w:marBottom w:val="0"/>
                  <w:divBdr>
                    <w:top w:val="none" w:sz="0" w:space="0" w:color="auto"/>
                    <w:left w:val="none" w:sz="0" w:space="0" w:color="auto"/>
                    <w:bottom w:val="none" w:sz="0" w:space="0" w:color="auto"/>
                    <w:right w:val="none" w:sz="0" w:space="0" w:color="auto"/>
                  </w:divBdr>
                </w:div>
              </w:divsChild>
            </w:div>
            <w:div w:id="100491893">
              <w:marLeft w:val="0"/>
              <w:marRight w:val="0"/>
              <w:marTop w:val="0"/>
              <w:marBottom w:val="0"/>
              <w:divBdr>
                <w:top w:val="none" w:sz="0" w:space="0" w:color="auto"/>
                <w:left w:val="none" w:sz="0" w:space="0" w:color="auto"/>
                <w:bottom w:val="none" w:sz="0" w:space="0" w:color="auto"/>
                <w:right w:val="none" w:sz="0" w:space="0" w:color="auto"/>
              </w:divBdr>
              <w:divsChild>
                <w:div w:id="432943892">
                  <w:marLeft w:val="0"/>
                  <w:marRight w:val="0"/>
                  <w:marTop w:val="0"/>
                  <w:marBottom w:val="0"/>
                  <w:divBdr>
                    <w:top w:val="none" w:sz="0" w:space="0" w:color="auto"/>
                    <w:left w:val="none" w:sz="0" w:space="0" w:color="auto"/>
                    <w:bottom w:val="none" w:sz="0" w:space="0" w:color="auto"/>
                    <w:right w:val="none" w:sz="0" w:space="0" w:color="auto"/>
                  </w:divBdr>
                </w:div>
                <w:div w:id="652224051">
                  <w:marLeft w:val="0"/>
                  <w:marRight w:val="0"/>
                  <w:marTop w:val="0"/>
                  <w:marBottom w:val="0"/>
                  <w:divBdr>
                    <w:top w:val="none" w:sz="0" w:space="0" w:color="auto"/>
                    <w:left w:val="none" w:sz="0" w:space="0" w:color="auto"/>
                    <w:bottom w:val="none" w:sz="0" w:space="0" w:color="auto"/>
                    <w:right w:val="none" w:sz="0" w:space="0" w:color="auto"/>
                  </w:divBdr>
                </w:div>
              </w:divsChild>
            </w:div>
            <w:div w:id="1459035390">
              <w:marLeft w:val="0"/>
              <w:marRight w:val="0"/>
              <w:marTop w:val="0"/>
              <w:marBottom w:val="0"/>
              <w:divBdr>
                <w:top w:val="none" w:sz="0" w:space="0" w:color="auto"/>
                <w:left w:val="none" w:sz="0" w:space="0" w:color="auto"/>
                <w:bottom w:val="none" w:sz="0" w:space="0" w:color="auto"/>
                <w:right w:val="none" w:sz="0" w:space="0" w:color="auto"/>
              </w:divBdr>
              <w:divsChild>
                <w:div w:id="1457069267">
                  <w:marLeft w:val="0"/>
                  <w:marRight w:val="0"/>
                  <w:marTop w:val="0"/>
                  <w:marBottom w:val="0"/>
                  <w:divBdr>
                    <w:top w:val="none" w:sz="0" w:space="0" w:color="auto"/>
                    <w:left w:val="none" w:sz="0" w:space="0" w:color="auto"/>
                    <w:bottom w:val="none" w:sz="0" w:space="0" w:color="auto"/>
                    <w:right w:val="none" w:sz="0" w:space="0" w:color="auto"/>
                  </w:divBdr>
                </w:div>
                <w:div w:id="1520510971">
                  <w:marLeft w:val="0"/>
                  <w:marRight w:val="0"/>
                  <w:marTop w:val="0"/>
                  <w:marBottom w:val="0"/>
                  <w:divBdr>
                    <w:top w:val="none" w:sz="0" w:space="0" w:color="auto"/>
                    <w:left w:val="none" w:sz="0" w:space="0" w:color="auto"/>
                    <w:bottom w:val="none" w:sz="0" w:space="0" w:color="auto"/>
                    <w:right w:val="none" w:sz="0" w:space="0" w:color="auto"/>
                  </w:divBdr>
                </w:div>
              </w:divsChild>
            </w:div>
            <w:div w:id="1444616812">
              <w:marLeft w:val="0"/>
              <w:marRight w:val="0"/>
              <w:marTop w:val="0"/>
              <w:marBottom w:val="0"/>
              <w:divBdr>
                <w:top w:val="none" w:sz="0" w:space="0" w:color="auto"/>
                <w:left w:val="none" w:sz="0" w:space="0" w:color="auto"/>
                <w:bottom w:val="none" w:sz="0" w:space="0" w:color="auto"/>
                <w:right w:val="none" w:sz="0" w:space="0" w:color="auto"/>
              </w:divBdr>
              <w:divsChild>
                <w:div w:id="1030836106">
                  <w:marLeft w:val="0"/>
                  <w:marRight w:val="0"/>
                  <w:marTop w:val="0"/>
                  <w:marBottom w:val="0"/>
                  <w:divBdr>
                    <w:top w:val="none" w:sz="0" w:space="0" w:color="auto"/>
                    <w:left w:val="none" w:sz="0" w:space="0" w:color="auto"/>
                    <w:bottom w:val="none" w:sz="0" w:space="0" w:color="auto"/>
                    <w:right w:val="none" w:sz="0" w:space="0" w:color="auto"/>
                  </w:divBdr>
                </w:div>
                <w:div w:id="19407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3451">
      <w:bodyDiv w:val="1"/>
      <w:marLeft w:val="0"/>
      <w:marRight w:val="0"/>
      <w:marTop w:val="0"/>
      <w:marBottom w:val="0"/>
      <w:divBdr>
        <w:top w:val="none" w:sz="0" w:space="0" w:color="auto"/>
        <w:left w:val="none" w:sz="0" w:space="0" w:color="auto"/>
        <w:bottom w:val="none" w:sz="0" w:space="0" w:color="auto"/>
        <w:right w:val="none" w:sz="0" w:space="0" w:color="auto"/>
      </w:divBdr>
    </w:div>
    <w:div w:id="190286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cohnl.sharepoint.com/sites/springplank/samenwerken/Klassenmap/Algemene%20klassenmap/Protocollen%20en%20schoolregels/Protocollen/Meldcode%20kindermishandeling/Meldcode%20Springplank,%20juni%202018.pdf" TargetMode="External"/><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g"/><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B17CD6A3FB2846BAEE3386FD6F46F9" ma:contentTypeVersion="17" ma:contentTypeDescription="Een nieuw document maken." ma:contentTypeScope="" ma:versionID="6b583264d0628d3cc2d4ea9157597df4">
  <xsd:schema xmlns:xsd="http://www.w3.org/2001/XMLSchema" xmlns:xs="http://www.w3.org/2001/XMLSchema" xmlns:p="http://schemas.microsoft.com/office/2006/metadata/properties" xmlns:ns2="7c3e482d-19c6-4746-8118-28b7abb3d827" xmlns:ns3="22bca8af-6076-48f2-947c-47001c9cc69a" xmlns:ns4="b7f4f0d3-9a9a-4957-8ef9-700fe63d0722" targetNamespace="http://schemas.microsoft.com/office/2006/metadata/properties" ma:root="true" ma:fieldsID="2b95f33e787db6d6bfce7716d76e95c8" ns2:_="" ns3:_="" ns4:_="">
    <xsd:import namespace="7c3e482d-19c6-4746-8118-28b7abb3d827"/>
    <xsd:import namespace="22bca8af-6076-48f2-947c-47001c9cc69a"/>
    <xsd:import namespace="b7f4f0d3-9a9a-4957-8ef9-700fe63d07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e482d-19c6-4746-8118-28b7abb3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Afmeldingsstatus" ma:internalName="Afmeldings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f682a535-b1db-4643-94e2-8619a14675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ca8af-6076-48f2-947c-47001c9cc69a" elementFormDefault="qualified">
    <xsd:import namespace="http://schemas.microsoft.com/office/2006/documentManagement/types"/>
    <xsd:import namespace="http://schemas.microsoft.com/office/infopath/2007/PartnerControls"/>
    <xsd:element name="SharedWithUsers" ma:index="14"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4f0d3-9a9a-4957-8ef9-700fe63d0722" elementFormDefault="qualified">
    <xsd:import namespace="http://schemas.microsoft.com/office/2006/documentManagement/types"/>
    <xsd:import namespace="http://schemas.microsoft.com/office/infopath/2007/PartnerControls"/>
    <xsd:element name="TaxCatchAll" ma:index="24" nillable="true" ma:displayName="Catch-all-kolom van taxonomie" ma:hidden="true" ma:list="{b71c8010-8429-4fdc-9f40-1817a0ea40d7}" ma:internalName="TaxCatchAll" ma:showField="CatchAllData" ma:web="b7f4f0d3-9a9a-4957-8ef9-700fe63d0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2bca8af-6076-48f2-947c-47001c9cc69a">
      <UserInfo>
        <DisplayName>Ronald Heijstek // De Springplank</DisplayName>
        <AccountId>45</AccountId>
        <AccountType/>
      </UserInfo>
      <UserInfo>
        <DisplayName>Caroline Bouwmeester // De Springplank</DisplayName>
        <AccountId>78</AccountId>
        <AccountType/>
      </UserInfo>
      <UserInfo>
        <DisplayName>Rianne van Wanrooij // De Springplank</DisplayName>
        <AccountId>60</AccountId>
        <AccountType/>
      </UserInfo>
      <UserInfo>
        <DisplayName>Daniëlle Ames // SCOH Stafbureau</DisplayName>
        <AccountId>100</AccountId>
        <AccountType/>
      </UserInfo>
      <UserInfo>
        <DisplayName>Marjolijn Weterings // SCOH Stafbureau</DisplayName>
        <AccountId>191</AccountId>
        <AccountType/>
      </UserInfo>
    </SharedWithUsers>
    <_Flow_SignoffStatus xmlns="7c3e482d-19c6-4746-8118-28b7abb3d827" xsi:nil="true"/>
    <lcf76f155ced4ddcb4097134ff3c332f xmlns="7c3e482d-19c6-4746-8118-28b7abb3d827">
      <Terms xmlns="http://schemas.microsoft.com/office/infopath/2007/PartnerControls"/>
    </lcf76f155ced4ddcb4097134ff3c332f>
    <TaxCatchAll xmlns="b7f4f0d3-9a9a-4957-8ef9-700fe63d0722" xsi:nil="true"/>
  </documentManagement>
</p:properties>
</file>

<file path=customXml/itemProps1.xml><?xml version="1.0" encoding="utf-8"?>
<ds:datastoreItem xmlns:ds="http://schemas.openxmlformats.org/officeDocument/2006/customXml" ds:itemID="{B7A7D642-5C4F-4FE1-AD58-EA3BB074B049}">
  <ds:schemaRefs>
    <ds:schemaRef ds:uri="http://schemas.microsoft.com/sharepoint/v3/contenttype/forms"/>
  </ds:schemaRefs>
</ds:datastoreItem>
</file>

<file path=customXml/itemProps2.xml><?xml version="1.0" encoding="utf-8"?>
<ds:datastoreItem xmlns:ds="http://schemas.openxmlformats.org/officeDocument/2006/customXml" ds:itemID="{2165EB17-7910-4B8D-B5D0-FD6AC945B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e482d-19c6-4746-8118-28b7abb3d827"/>
    <ds:schemaRef ds:uri="22bca8af-6076-48f2-947c-47001c9cc69a"/>
    <ds:schemaRef ds:uri="b7f4f0d3-9a9a-4957-8ef9-700fe63d0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0E0452-19F8-4DE5-97E7-683E32B6F1C4}">
  <ds:schemaRefs>
    <ds:schemaRef ds:uri="22bca8af-6076-48f2-947c-47001c9cc69a"/>
    <ds:schemaRef ds:uri="http://www.w3.org/XML/1998/namespace"/>
    <ds:schemaRef ds:uri="7c3e482d-19c6-4746-8118-28b7abb3d827"/>
    <ds:schemaRef ds:uri="http://schemas.microsoft.com/office/infopath/2007/PartnerControls"/>
    <ds:schemaRef ds:uri="http://schemas.microsoft.com/office/2006/documentManagement/types"/>
    <ds:schemaRef ds:uri="http://purl.org/dc/terms/"/>
    <ds:schemaRef ds:uri="http://purl.org/dc/dcmitype/"/>
    <ds:schemaRef ds:uri="http://schemas.microsoft.com/office/2006/metadata/properties"/>
    <ds:schemaRef ds:uri="http://purl.org/dc/elements/1.1/"/>
    <ds:schemaRef ds:uri="http://schemas.openxmlformats.org/package/2006/metadata/core-properties"/>
    <ds:schemaRef ds:uri="b7f4f0d3-9a9a-4957-8ef9-700fe63d072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7498</Words>
  <Characters>41243</Characters>
  <Application>Microsoft Office Word</Application>
  <DocSecurity>0</DocSecurity>
  <Lines>343</Lines>
  <Paragraphs>97</Paragraphs>
  <ScaleCrop>false</ScaleCrop>
  <Company/>
  <LinksUpToDate>false</LinksUpToDate>
  <CharactersWithSpaces>48644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Heijstek</dc:creator>
  <cp:keywords/>
  <cp:lastModifiedBy>Ronald Heijstek // De Springplank</cp:lastModifiedBy>
  <cp:revision>2</cp:revision>
  <cp:lastPrinted>2019-03-19T08:25:00Z</cp:lastPrinted>
  <dcterms:created xsi:type="dcterms:W3CDTF">2022-11-11T10:30:00Z</dcterms:created>
  <dcterms:modified xsi:type="dcterms:W3CDTF">2022-11-11T10:30:00Z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0x0101001FB17CD6A3FB2846BAEE3386FD6F46F9</vt:lpwstr>
  </property>
  <property fmtid="{D5CDD505-2E9C-101B-9397-08002B2CF9AE}" pid="3" name="AuthorIds_UIVersion_32768">
    <vt:lpwstr>51</vt:lpwstr>
  </property>
  <property fmtid="{D5CDD505-2E9C-101B-9397-08002B2CF9AE}" pid="4" name="AuthorIds_UIVersion_50688">
    <vt:lpwstr>51</vt:lpwstr>
  </property>
</Properties>
</file>