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56FC0" w14:textId="77777777" w:rsidR="00A07A68" w:rsidRDefault="000304E9">
      <w:r>
        <w:rPr>
          <w:noProof/>
        </w:rPr>
        <w:drawing>
          <wp:anchor distT="0" distB="0" distL="114300" distR="114300" simplePos="0" relativeHeight="251659264" behindDoc="1" locked="0" layoutInCell="1" allowOverlap="1" wp14:anchorId="25FC4583" wp14:editId="2E03B85A">
            <wp:simplePos x="0" y="0"/>
            <wp:positionH relativeFrom="margin">
              <wp:align>right</wp:align>
            </wp:positionH>
            <wp:positionV relativeFrom="page">
              <wp:posOffset>266700</wp:posOffset>
            </wp:positionV>
            <wp:extent cx="6638925" cy="9390380"/>
            <wp:effectExtent l="0" t="0" r="9525"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8925" cy="9390380"/>
                    </a:xfrm>
                    <a:prstGeom prst="rect">
                      <a:avLst/>
                    </a:prstGeom>
                  </pic:spPr>
                </pic:pic>
              </a:graphicData>
            </a:graphic>
            <wp14:sizeRelH relativeFrom="page">
              <wp14:pctWidth>0</wp14:pctWidth>
            </wp14:sizeRelH>
            <wp14:sizeRelV relativeFrom="page">
              <wp14:pctHeight>0</wp14:pctHeight>
            </wp14:sizeRelV>
          </wp:anchor>
        </w:drawing>
      </w:r>
    </w:p>
    <w:p w14:paraId="45DCE6AD" w14:textId="77777777" w:rsidR="00A07A68" w:rsidRDefault="00A07A68"/>
    <w:p w14:paraId="4A0786BF" w14:textId="77777777" w:rsidR="00A8544E" w:rsidRDefault="00A8544E" w:rsidP="000304E9">
      <w:pPr>
        <w:jc w:val="center"/>
        <w:rPr>
          <w:rFonts w:ascii="Arvo" w:hAnsi="Arvo"/>
          <w:sz w:val="50"/>
          <w:szCs w:val="50"/>
        </w:rPr>
      </w:pPr>
    </w:p>
    <w:p w14:paraId="47ADE7D2" w14:textId="77777777" w:rsidR="00A8544E" w:rsidRDefault="00A8544E" w:rsidP="000304E9">
      <w:pPr>
        <w:jc w:val="center"/>
        <w:rPr>
          <w:rFonts w:ascii="Arvo" w:hAnsi="Arvo"/>
          <w:sz w:val="50"/>
          <w:szCs w:val="50"/>
        </w:rPr>
      </w:pPr>
    </w:p>
    <w:p w14:paraId="468A5117" w14:textId="1DC91EC3" w:rsidR="00A07A68" w:rsidRDefault="00A8544E" w:rsidP="000304E9">
      <w:pPr>
        <w:jc w:val="center"/>
        <w:rPr>
          <w:rFonts w:ascii="Arvo" w:hAnsi="Arvo"/>
          <w:sz w:val="50"/>
          <w:szCs w:val="50"/>
        </w:rPr>
      </w:pPr>
      <w:proofErr w:type="spellStart"/>
      <w:r>
        <w:rPr>
          <w:rFonts w:ascii="Arvo" w:hAnsi="Arvo"/>
          <w:sz w:val="50"/>
          <w:szCs w:val="50"/>
        </w:rPr>
        <w:t>Schoolondersteuningsprofiel</w:t>
      </w:r>
      <w:proofErr w:type="spellEnd"/>
      <w:r>
        <w:rPr>
          <w:rFonts w:ascii="Arvo" w:hAnsi="Arvo"/>
          <w:sz w:val="50"/>
          <w:szCs w:val="50"/>
        </w:rPr>
        <w:t xml:space="preserve"> </w:t>
      </w:r>
    </w:p>
    <w:p w14:paraId="0F2DE0AD" w14:textId="7B3A39D2" w:rsidR="00A07A68" w:rsidRDefault="00A8544E" w:rsidP="00A8544E">
      <w:pPr>
        <w:jc w:val="center"/>
      </w:pPr>
      <w:r>
        <w:rPr>
          <w:rFonts w:ascii="Arvo" w:hAnsi="Arvo"/>
          <w:sz w:val="50"/>
          <w:szCs w:val="50"/>
        </w:rPr>
        <w:t xml:space="preserve">Het </w:t>
      </w:r>
      <w:proofErr w:type="spellStart"/>
      <w:r>
        <w:rPr>
          <w:rFonts w:ascii="Arvo" w:hAnsi="Arvo"/>
          <w:sz w:val="50"/>
          <w:szCs w:val="50"/>
        </w:rPr>
        <w:t>Noordik</w:t>
      </w:r>
      <w:proofErr w:type="spellEnd"/>
      <w:r>
        <w:rPr>
          <w:rFonts w:ascii="Arvo" w:hAnsi="Arvo"/>
          <w:sz w:val="50"/>
          <w:szCs w:val="50"/>
        </w:rPr>
        <w:t xml:space="preserve"> Vroomshoop</w:t>
      </w:r>
    </w:p>
    <w:p w14:paraId="6E11106E" w14:textId="77777777" w:rsidR="00A07A68" w:rsidRDefault="00A07A68"/>
    <w:p w14:paraId="1FB04605" w14:textId="77777777" w:rsidR="00A07A68" w:rsidRDefault="00A07A68"/>
    <w:p w14:paraId="487B039C" w14:textId="77777777" w:rsidR="00A07A68" w:rsidRDefault="00A07A68"/>
    <w:p w14:paraId="324650B0" w14:textId="77777777" w:rsidR="00A07A68" w:rsidRDefault="00A07A68"/>
    <w:p w14:paraId="4E9241AF" w14:textId="77777777" w:rsidR="00A07A68" w:rsidRDefault="00A07A68"/>
    <w:p w14:paraId="5BEEB6EE" w14:textId="77777777" w:rsidR="00A07A68" w:rsidRDefault="00A07A68"/>
    <w:p w14:paraId="6FECB8ED" w14:textId="77777777" w:rsidR="00A07A68" w:rsidRDefault="00A07A68"/>
    <w:p w14:paraId="677F4E96" w14:textId="77777777" w:rsidR="00A07A68" w:rsidRDefault="00A07A68"/>
    <w:p w14:paraId="19F6BF50" w14:textId="77777777" w:rsidR="00A07A68" w:rsidRDefault="00A07A68"/>
    <w:p w14:paraId="2A162C57" w14:textId="77777777" w:rsidR="000304E9" w:rsidRDefault="000304E9"/>
    <w:p w14:paraId="246CE3CD" w14:textId="77777777" w:rsidR="00A8544E" w:rsidRDefault="00A8544E"/>
    <w:p w14:paraId="0897B00A" w14:textId="2C7F22F5" w:rsidR="000304E9" w:rsidRDefault="000304E9">
      <w:r>
        <w:rPr>
          <w:noProof/>
        </w:rPr>
        <w:drawing>
          <wp:inline distT="0" distB="0" distL="0" distR="0" wp14:anchorId="52E1E425" wp14:editId="3EFA39A8">
            <wp:extent cx="5943600" cy="3346450"/>
            <wp:effectExtent l="0" t="0" r="0" b="6350"/>
            <wp:docPr id="3" name="Afbeelding 3" descr="Afbeelding met persoon, 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accessoir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3E492069" w14:textId="77777777" w:rsidR="000304E9" w:rsidRDefault="000304E9"/>
    <w:p w14:paraId="166D3F81" w14:textId="77777777" w:rsidR="000304E9" w:rsidRDefault="000304E9"/>
    <w:p w14:paraId="7829E5CB" w14:textId="7FD4BD92" w:rsidR="000304E9" w:rsidRDefault="000304E9"/>
    <w:p w14:paraId="07809D60" w14:textId="77777777" w:rsidR="000304E9" w:rsidRPr="000304E9" w:rsidRDefault="000304E9">
      <w:pPr>
        <w:rPr>
          <w:b/>
          <w:bCs/>
          <w:i/>
          <w:iCs/>
          <w:lang w:eastAsia="nl-NL"/>
        </w:rPr>
      </w:pPr>
    </w:p>
    <w:p w14:paraId="71D7CB5C" w14:textId="77777777" w:rsidR="000304E9" w:rsidRDefault="000304E9" w:rsidP="000304E9">
      <w:pPr>
        <w:jc w:val="center"/>
      </w:pPr>
    </w:p>
    <w:p w14:paraId="7EA17896" w14:textId="77777777" w:rsidR="000304E9" w:rsidRDefault="000304E9">
      <w:r>
        <w:br w:type="page"/>
      </w:r>
    </w:p>
    <w:p w14:paraId="4A702518" w14:textId="77777777" w:rsidR="000304E9" w:rsidRDefault="000304E9"/>
    <w:sdt>
      <w:sdtPr>
        <w:rPr>
          <w:b w:val="0"/>
          <w:sz w:val="20"/>
          <w:lang w:eastAsia="en-US"/>
        </w:rPr>
        <w:id w:val="-408998173"/>
        <w:docPartObj>
          <w:docPartGallery w:val="Table of Contents"/>
          <w:docPartUnique/>
        </w:docPartObj>
      </w:sdtPr>
      <w:sdtEndPr>
        <w:rPr>
          <w:bCs/>
        </w:rPr>
      </w:sdtEndPr>
      <w:sdtContent>
        <w:p w14:paraId="4B4BEA73" w14:textId="77777777" w:rsidR="001D1C78" w:rsidRPr="001D1C78" w:rsidRDefault="001D1C78" w:rsidP="001D1C78">
          <w:pPr>
            <w:pStyle w:val="Kopvaninhoudsopgave"/>
          </w:pPr>
          <w:r w:rsidRPr="001D1C78">
            <w:t>Inhoud</w:t>
          </w:r>
        </w:p>
        <w:p w14:paraId="65961508" w14:textId="77777777" w:rsidR="003110F4" w:rsidRDefault="003110F4">
          <w:pPr>
            <w:pStyle w:val="Inhopg1"/>
            <w:tabs>
              <w:tab w:val="left" w:pos="440"/>
              <w:tab w:val="right" w:leader="dot" w:pos="9350"/>
            </w:tabs>
          </w:pPr>
        </w:p>
        <w:p w14:paraId="5FEF2D7F" w14:textId="34306708" w:rsidR="00D63E3E" w:rsidRDefault="001D1C78">
          <w:pPr>
            <w:pStyle w:val="Inhopg1"/>
            <w:tabs>
              <w:tab w:val="left" w:pos="440"/>
              <w:tab w:val="right" w:leader="dot" w:pos="9350"/>
            </w:tabs>
            <w:rPr>
              <w:rFonts w:asciiTheme="minorHAnsi" w:eastAsiaTheme="minorEastAsia" w:hAnsiTheme="minorHAnsi"/>
              <w:noProof/>
              <w:kern w:val="2"/>
              <w:sz w:val="22"/>
              <w:szCs w:val="22"/>
              <w:lang w:eastAsia="nl-NL"/>
              <w14:ligatures w14:val="standardContextual"/>
            </w:rPr>
          </w:pPr>
          <w:r>
            <w:fldChar w:fldCharType="begin"/>
          </w:r>
          <w:r>
            <w:instrText xml:space="preserve"> TOC \o "1-3" \h \z \u </w:instrText>
          </w:r>
          <w:r>
            <w:fldChar w:fldCharType="separate"/>
          </w:r>
          <w:hyperlink w:anchor="_Toc138947166" w:history="1">
            <w:r w:rsidR="00D63E3E" w:rsidRPr="00320922">
              <w:rPr>
                <w:rStyle w:val="Hyperlink"/>
                <w:noProof/>
              </w:rPr>
              <w:t>1.</w:t>
            </w:r>
            <w:r w:rsidR="00D63E3E">
              <w:rPr>
                <w:rFonts w:asciiTheme="minorHAnsi" w:eastAsiaTheme="minorEastAsia" w:hAnsiTheme="minorHAnsi"/>
                <w:noProof/>
                <w:kern w:val="2"/>
                <w:sz w:val="22"/>
                <w:szCs w:val="22"/>
                <w:lang w:eastAsia="nl-NL"/>
                <w14:ligatures w14:val="standardContextual"/>
              </w:rPr>
              <w:tab/>
            </w:r>
            <w:r w:rsidR="00D63E3E" w:rsidRPr="00320922">
              <w:rPr>
                <w:rStyle w:val="Hyperlink"/>
                <w:noProof/>
              </w:rPr>
              <w:t>Inleiding</w:t>
            </w:r>
            <w:r w:rsidR="00D63E3E">
              <w:rPr>
                <w:noProof/>
                <w:webHidden/>
              </w:rPr>
              <w:tab/>
            </w:r>
            <w:r w:rsidR="00D63E3E">
              <w:rPr>
                <w:noProof/>
                <w:webHidden/>
              </w:rPr>
              <w:fldChar w:fldCharType="begin"/>
            </w:r>
            <w:r w:rsidR="00D63E3E">
              <w:rPr>
                <w:noProof/>
                <w:webHidden/>
              </w:rPr>
              <w:instrText xml:space="preserve"> PAGEREF _Toc138947166 \h </w:instrText>
            </w:r>
            <w:r w:rsidR="00D63E3E">
              <w:rPr>
                <w:noProof/>
                <w:webHidden/>
              </w:rPr>
            </w:r>
            <w:r w:rsidR="00D63E3E">
              <w:rPr>
                <w:noProof/>
                <w:webHidden/>
              </w:rPr>
              <w:fldChar w:fldCharType="separate"/>
            </w:r>
            <w:r w:rsidR="00D63E3E">
              <w:rPr>
                <w:noProof/>
                <w:webHidden/>
              </w:rPr>
              <w:t>3</w:t>
            </w:r>
            <w:r w:rsidR="00D63E3E">
              <w:rPr>
                <w:noProof/>
                <w:webHidden/>
              </w:rPr>
              <w:fldChar w:fldCharType="end"/>
            </w:r>
          </w:hyperlink>
        </w:p>
        <w:p w14:paraId="75B15A38" w14:textId="031B4B92" w:rsidR="00D63E3E" w:rsidRDefault="006C1A7A">
          <w:pPr>
            <w:pStyle w:val="Inhopg1"/>
            <w:tabs>
              <w:tab w:val="left" w:pos="440"/>
              <w:tab w:val="right" w:leader="dot" w:pos="9350"/>
            </w:tabs>
            <w:rPr>
              <w:rFonts w:asciiTheme="minorHAnsi" w:eastAsiaTheme="minorEastAsia" w:hAnsiTheme="minorHAnsi"/>
              <w:noProof/>
              <w:kern w:val="2"/>
              <w:sz w:val="22"/>
              <w:szCs w:val="22"/>
              <w:lang w:eastAsia="nl-NL"/>
              <w14:ligatures w14:val="standardContextual"/>
            </w:rPr>
          </w:pPr>
          <w:hyperlink w:anchor="_Toc138947167" w:history="1">
            <w:r w:rsidR="00D63E3E" w:rsidRPr="00320922">
              <w:rPr>
                <w:rStyle w:val="Hyperlink"/>
                <w:noProof/>
              </w:rPr>
              <w:t>2.</w:t>
            </w:r>
            <w:r w:rsidR="00D63E3E">
              <w:rPr>
                <w:rFonts w:asciiTheme="minorHAnsi" w:eastAsiaTheme="minorEastAsia" w:hAnsiTheme="minorHAnsi"/>
                <w:noProof/>
                <w:kern w:val="2"/>
                <w:sz w:val="22"/>
                <w:szCs w:val="22"/>
                <w:lang w:eastAsia="nl-NL"/>
                <w14:ligatures w14:val="standardContextual"/>
              </w:rPr>
              <w:tab/>
            </w:r>
            <w:r w:rsidR="00D63E3E" w:rsidRPr="00320922">
              <w:rPr>
                <w:rStyle w:val="Hyperlink"/>
                <w:noProof/>
              </w:rPr>
              <w:t>Algemene gegevens</w:t>
            </w:r>
            <w:r w:rsidR="00D63E3E">
              <w:rPr>
                <w:noProof/>
                <w:webHidden/>
              </w:rPr>
              <w:tab/>
            </w:r>
            <w:r w:rsidR="00D63E3E">
              <w:rPr>
                <w:noProof/>
                <w:webHidden/>
              </w:rPr>
              <w:fldChar w:fldCharType="begin"/>
            </w:r>
            <w:r w:rsidR="00D63E3E">
              <w:rPr>
                <w:noProof/>
                <w:webHidden/>
              </w:rPr>
              <w:instrText xml:space="preserve"> PAGEREF _Toc138947167 \h </w:instrText>
            </w:r>
            <w:r w:rsidR="00D63E3E">
              <w:rPr>
                <w:noProof/>
                <w:webHidden/>
              </w:rPr>
            </w:r>
            <w:r w:rsidR="00D63E3E">
              <w:rPr>
                <w:noProof/>
                <w:webHidden/>
              </w:rPr>
              <w:fldChar w:fldCharType="separate"/>
            </w:r>
            <w:r w:rsidR="00D63E3E">
              <w:rPr>
                <w:noProof/>
                <w:webHidden/>
              </w:rPr>
              <w:t>4</w:t>
            </w:r>
            <w:r w:rsidR="00D63E3E">
              <w:rPr>
                <w:noProof/>
                <w:webHidden/>
              </w:rPr>
              <w:fldChar w:fldCharType="end"/>
            </w:r>
          </w:hyperlink>
        </w:p>
        <w:p w14:paraId="2FDF0491" w14:textId="0DD82F26" w:rsidR="00D63E3E" w:rsidRDefault="006C1A7A">
          <w:pPr>
            <w:pStyle w:val="Inhopg1"/>
            <w:tabs>
              <w:tab w:val="left" w:pos="440"/>
              <w:tab w:val="right" w:leader="dot" w:pos="9350"/>
            </w:tabs>
            <w:rPr>
              <w:rFonts w:asciiTheme="minorHAnsi" w:eastAsiaTheme="minorEastAsia" w:hAnsiTheme="minorHAnsi"/>
              <w:noProof/>
              <w:kern w:val="2"/>
              <w:sz w:val="22"/>
              <w:szCs w:val="22"/>
              <w:lang w:eastAsia="nl-NL"/>
              <w14:ligatures w14:val="standardContextual"/>
            </w:rPr>
          </w:pPr>
          <w:hyperlink w:anchor="_Toc138947168" w:history="1">
            <w:r w:rsidR="00D63E3E" w:rsidRPr="00320922">
              <w:rPr>
                <w:rStyle w:val="Hyperlink"/>
                <w:noProof/>
              </w:rPr>
              <w:t>3.</w:t>
            </w:r>
            <w:r w:rsidR="00D63E3E">
              <w:rPr>
                <w:rFonts w:asciiTheme="minorHAnsi" w:eastAsiaTheme="minorEastAsia" w:hAnsiTheme="minorHAnsi"/>
                <w:noProof/>
                <w:kern w:val="2"/>
                <w:sz w:val="22"/>
                <w:szCs w:val="22"/>
                <w:lang w:eastAsia="nl-NL"/>
                <w14:ligatures w14:val="standardContextual"/>
              </w:rPr>
              <w:tab/>
            </w:r>
            <w:r w:rsidR="00D63E3E" w:rsidRPr="00320922">
              <w:rPr>
                <w:rStyle w:val="Hyperlink"/>
                <w:noProof/>
              </w:rPr>
              <w:t>Basisondersteuning</w:t>
            </w:r>
            <w:r w:rsidR="00D63E3E">
              <w:rPr>
                <w:noProof/>
                <w:webHidden/>
              </w:rPr>
              <w:tab/>
            </w:r>
            <w:r w:rsidR="00D63E3E">
              <w:rPr>
                <w:noProof/>
                <w:webHidden/>
              </w:rPr>
              <w:fldChar w:fldCharType="begin"/>
            </w:r>
            <w:r w:rsidR="00D63E3E">
              <w:rPr>
                <w:noProof/>
                <w:webHidden/>
              </w:rPr>
              <w:instrText xml:space="preserve"> PAGEREF _Toc138947168 \h </w:instrText>
            </w:r>
            <w:r w:rsidR="00D63E3E">
              <w:rPr>
                <w:noProof/>
                <w:webHidden/>
              </w:rPr>
            </w:r>
            <w:r w:rsidR="00D63E3E">
              <w:rPr>
                <w:noProof/>
                <w:webHidden/>
              </w:rPr>
              <w:fldChar w:fldCharType="separate"/>
            </w:r>
            <w:r w:rsidR="00D63E3E">
              <w:rPr>
                <w:noProof/>
                <w:webHidden/>
              </w:rPr>
              <w:t>5</w:t>
            </w:r>
            <w:r w:rsidR="00D63E3E">
              <w:rPr>
                <w:noProof/>
                <w:webHidden/>
              </w:rPr>
              <w:fldChar w:fldCharType="end"/>
            </w:r>
          </w:hyperlink>
        </w:p>
        <w:p w14:paraId="19BEE9A6" w14:textId="26D212BB" w:rsidR="00D63E3E" w:rsidRDefault="006C1A7A">
          <w:pPr>
            <w:pStyle w:val="Inhopg1"/>
            <w:tabs>
              <w:tab w:val="left" w:pos="440"/>
              <w:tab w:val="right" w:leader="dot" w:pos="9350"/>
            </w:tabs>
            <w:rPr>
              <w:rFonts w:asciiTheme="minorHAnsi" w:eastAsiaTheme="minorEastAsia" w:hAnsiTheme="minorHAnsi"/>
              <w:noProof/>
              <w:kern w:val="2"/>
              <w:sz w:val="22"/>
              <w:szCs w:val="22"/>
              <w:lang w:eastAsia="nl-NL"/>
              <w14:ligatures w14:val="standardContextual"/>
            </w:rPr>
          </w:pPr>
          <w:hyperlink w:anchor="_Toc138947169" w:history="1">
            <w:r w:rsidR="00D63E3E" w:rsidRPr="00320922">
              <w:rPr>
                <w:rStyle w:val="Hyperlink"/>
                <w:noProof/>
              </w:rPr>
              <w:t>4.</w:t>
            </w:r>
            <w:r w:rsidR="00D63E3E">
              <w:rPr>
                <w:rFonts w:asciiTheme="minorHAnsi" w:eastAsiaTheme="minorEastAsia" w:hAnsiTheme="minorHAnsi"/>
                <w:noProof/>
                <w:kern w:val="2"/>
                <w:sz w:val="22"/>
                <w:szCs w:val="22"/>
                <w:lang w:eastAsia="nl-NL"/>
                <w14:ligatures w14:val="standardContextual"/>
              </w:rPr>
              <w:tab/>
            </w:r>
            <w:r w:rsidR="00D63E3E" w:rsidRPr="00320922">
              <w:rPr>
                <w:rStyle w:val="Hyperlink"/>
                <w:noProof/>
              </w:rPr>
              <w:t>Extra ondersteuning</w:t>
            </w:r>
            <w:r w:rsidR="00D63E3E">
              <w:rPr>
                <w:noProof/>
                <w:webHidden/>
              </w:rPr>
              <w:tab/>
            </w:r>
            <w:r w:rsidR="00D63E3E">
              <w:rPr>
                <w:noProof/>
                <w:webHidden/>
              </w:rPr>
              <w:fldChar w:fldCharType="begin"/>
            </w:r>
            <w:r w:rsidR="00D63E3E">
              <w:rPr>
                <w:noProof/>
                <w:webHidden/>
              </w:rPr>
              <w:instrText xml:space="preserve"> PAGEREF _Toc138947169 \h </w:instrText>
            </w:r>
            <w:r w:rsidR="00D63E3E">
              <w:rPr>
                <w:noProof/>
                <w:webHidden/>
              </w:rPr>
            </w:r>
            <w:r w:rsidR="00D63E3E">
              <w:rPr>
                <w:noProof/>
                <w:webHidden/>
              </w:rPr>
              <w:fldChar w:fldCharType="separate"/>
            </w:r>
            <w:r w:rsidR="00D63E3E">
              <w:rPr>
                <w:noProof/>
                <w:webHidden/>
              </w:rPr>
              <w:t>6</w:t>
            </w:r>
            <w:r w:rsidR="00D63E3E">
              <w:rPr>
                <w:noProof/>
                <w:webHidden/>
              </w:rPr>
              <w:fldChar w:fldCharType="end"/>
            </w:r>
          </w:hyperlink>
        </w:p>
        <w:p w14:paraId="4C1636E8" w14:textId="7B78F4D4" w:rsidR="00D63E3E" w:rsidRDefault="006C1A7A">
          <w:pPr>
            <w:pStyle w:val="Inhopg1"/>
            <w:tabs>
              <w:tab w:val="left" w:pos="440"/>
              <w:tab w:val="right" w:leader="dot" w:pos="9350"/>
            </w:tabs>
            <w:rPr>
              <w:rFonts w:asciiTheme="minorHAnsi" w:eastAsiaTheme="minorEastAsia" w:hAnsiTheme="minorHAnsi"/>
              <w:noProof/>
              <w:kern w:val="2"/>
              <w:sz w:val="22"/>
              <w:szCs w:val="22"/>
              <w:lang w:eastAsia="nl-NL"/>
              <w14:ligatures w14:val="standardContextual"/>
            </w:rPr>
          </w:pPr>
          <w:hyperlink w:anchor="_Toc138947170" w:history="1">
            <w:r w:rsidR="00D63E3E" w:rsidRPr="00320922">
              <w:rPr>
                <w:rStyle w:val="Hyperlink"/>
                <w:noProof/>
              </w:rPr>
              <w:t>5.</w:t>
            </w:r>
            <w:r w:rsidR="00D63E3E">
              <w:rPr>
                <w:rFonts w:asciiTheme="minorHAnsi" w:eastAsiaTheme="minorEastAsia" w:hAnsiTheme="minorHAnsi"/>
                <w:noProof/>
                <w:kern w:val="2"/>
                <w:sz w:val="22"/>
                <w:szCs w:val="22"/>
                <w:lang w:eastAsia="nl-NL"/>
                <w14:ligatures w14:val="standardContextual"/>
              </w:rPr>
              <w:tab/>
            </w:r>
            <w:r w:rsidR="00D63E3E" w:rsidRPr="00320922">
              <w:rPr>
                <w:rStyle w:val="Hyperlink"/>
                <w:noProof/>
              </w:rPr>
              <w:t>Externe ondersteuning</w:t>
            </w:r>
            <w:r w:rsidR="00D63E3E">
              <w:rPr>
                <w:noProof/>
                <w:webHidden/>
              </w:rPr>
              <w:tab/>
            </w:r>
            <w:r w:rsidR="00D63E3E">
              <w:rPr>
                <w:noProof/>
                <w:webHidden/>
              </w:rPr>
              <w:fldChar w:fldCharType="begin"/>
            </w:r>
            <w:r w:rsidR="00D63E3E">
              <w:rPr>
                <w:noProof/>
                <w:webHidden/>
              </w:rPr>
              <w:instrText xml:space="preserve"> PAGEREF _Toc138947170 \h </w:instrText>
            </w:r>
            <w:r w:rsidR="00D63E3E">
              <w:rPr>
                <w:noProof/>
                <w:webHidden/>
              </w:rPr>
            </w:r>
            <w:r w:rsidR="00D63E3E">
              <w:rPr>
                <w:noProof/>
                <w:webHidden/>
              </w:rPr>
              <w:fldChar w:fldCharType="separate"/>
            </w:r>
            <w:r w:rsidR="00D63E3E">
              <w:rPr>
                <w:noProof/>
                <w:webHidden/>
              </w:rPr>
              <w:t>7</w:t>
            </w:r>
            <w:r w:rsidR="00D63E3E">
              <w:rPr>
                <w:noProof/>
                <w:webHidden/>
              </w:rPr>
              <w:fldChar w:fldCharType="end"/>
            </w:r>
          </w:hyperlink>
        </w:p>
        <w:p w14:paraId="2F69D918" w14:textId="0B454591" w:rsidR="001D1C78" w:rsidRDefault="001D1C78">
          <w:r>
            <w:rPr>
              <w:b/>
              <w:bCs/>
            </w:rPr>
            <w:fldChar w:fldCharType="end"/>
          </w:r>
        </w:p>
      </w:sdtContent>
    </w:sdt>
    <w:p w14:paraId="0ABA380D" w14:textId="77777777" w:rsidR="001D1C78" w:rsidRDefault="001D1C78" w:rsidP="001D1C78">
      <w:pPr>
        <w:pStyle w:val="Stijl-inhoud-notitie"/>
      </w:pPr>
    </w:p>
    <w:p w14:paraId="25050565" w14:textId="77777777" w:rsidR="001D1C78" w:rsidRDefault="001D1C78" w:rsidP="001D1C78">
      <w:pPr>
        <w:pStyle w:val="Stijl-inhoud-notitie"/>
      </w:pPr>
    </w:p>
    <w:p w14:paraId="4CACAFC9" w14:textId="77777777" w:rsidR="000304E9" w:rsidRDefault="000304E9"/>
    <w:p w14:paraId="17E07F6C" w14:textId="77777777" w:rsidR="001D1C78" w:rsidRDefault="001D1C78">
      <w:r>
        <w:br w:type="page"/>
      </w:r>
    </w:p>
    <w:p w14:paraId="23ED3329" w14:textId="07E61AE4" w:rsidR="00A8544E" w:rsidRDefault="00A8544E" w:rsidP="00F668EB">
      <w:pPr>
        <w:pStyle w:val="Kop1"/>
        <w:numPr>
          <w:ilvl w:val="0"/>
          <w:numId w:val="3"/>
        </w:numPr>
      </w:pPr>
      <w:bookmarkStart w:id="0" w:name="_Toc138947166"/>
      <w:r>
        <w:lastRenderedPageBreak/>
        <w:t>Inleiding</w:t>
      </w:r>
      <w:bookmarkEnd w:id="0"/>
    </w:p>
    <w:p w14:paraId="606A245D" w14:textId="56448194" w:rsidR="00A8544E" w:rsidRDefault="00594BE9" w:rsidP="00A8544E">
      <w:r>
        <w:br/>
      </w:r>
      <w:r w:rsidR="00A8544E">
        <w:t xml:space="preserve">Een </w:t>
      </w:r>
      <w:proofErr w:type="spellStart"/>
      <w:r w:rsidR="00A8544E">
        <w:t>schoolondersteuningsprofiel</w:t>
      </w:r>
      <w:proofErr w:type="spellEnd"/>
      <w:r w:rsidR="00A8544E">
        <w:t xml:space="preserve"> is een document waarin </w:t>
      </w:r>
      <w:r w:rsidR="00144236">
        <w:t xml:space="preserve">we </w:t>
      </w:r>
      <w:r w:rsidR="00A8544E">
        <w:t>beschrij</w:t>
      </w:r>
      <w:r w:rsidR="00144236">
        <w:t xml:space="preserve">ven </w:t>
      </w:r>
      <w:r w:rsidR="00A8544E">
        <w:t xml:space="preserve">welke ondersteuning </w:t>
      </w:r>
      <w:r w:rsidR="00572225">
        <w:t>onze school</w:t>
      </w:r>
      <w:r w:rsidR="00144236">
        <w:t xml:space="preserve"> </w:t>
      </w:r>
      <w:r w:rsidR="00572225">
        <w:t xml:space="preserve">kan </w:t>
      </w:r>
      <w:r w:rsidR="00A8544E">
        <w:t xml:space="preserve">bieden aan leerlingen met specifieke onderwijsbehoeften. Het profiel geeft inzicht in de huidige situatie van de school en de mogelijkheden en beperkingen van de school op het gebied van ondersteuning. </w:t>
      </w:r>
      <w:r w:rsidR="003F24F7">
        <w:t xml:space="preserve"> </w:t>
      </w:r>
    </w:p>
    <w:p w14:paraId="6301ECD5" w14:textId="77777777" w:rsidR="00A8544E" w:rsidRDefault="00A8544E" w:rsidP="00A8544E"/>
    <w:p w14:paraId="5BE79A8B" w14:textId="68962740" w:rsidR="00A8544E" w:rsidRDefault="00A8544E" w:rsidP="00A8544E">
      <w:r>
        <w:t xml:space="preserve">In het profiel staat onder andere beschreven welke expertise </w:t>
      </w:r>
      <w:r w:rsidR="00041A4C">
        <w:t xml:space="preserve">we hebben </w:t>
      </w:r>
      <w:r>
        <w:t xml:space="preserve">op het gebied van speciale onderwijsbehoeften, zoals dyslexie, autisme of gedragsproblemen. Daarnaast wordt aangegeven welke voorzieningen en faciliteiten </w:t>
      </w:r>
      <w:r w:rsidR="00041A4C">
        <w:t>we hebben</w:t>
      </w:r>
      <w:r>
        <w:t xml:space="preserve"> om leerlingen te ondersteunen, zoals extra begeleiding, aanpassingen in het lesmateriaal of een aparte ruimte voor individuele begeleiding.</w:t>
      </w:r>
    </w:p>
    <w:p w14:paraId="5F20A74D" w14:textId="77777777" w:rsidR="00A8544E" w:rsidRDefault="00A8544E" w:rsidP="00A8544E"/>
    <w:p w14:paraId="02BF28E4" w14:textId="112DFB30" w:rsidR="00A8544E" w:rsidRDefault="00A8544E" w:rsidP="00A8544E">
      <w:r>
        <w:t xml:space="preserve">Het </w:t>
      </w:r>
      <w:proofErr w:type="spellStart"/>
      <w:r>
        <w:t>schoolondersteuningsprofiel</w:t>
      </w:r>
      <w:proofErr w:type="spellEnd"/>
      <w:r>
        <w:t xml:space="preserve"> wordt niet alleen gebruikt door </w:t>
      </w:r>
      <w:r w:rsidR="00041A4C">
        <w:t>ons als school</w:t>
      </w:r>
      <w:r>
        <w:t xml:space="preserve">, maar ook door ouders, leerlingen en andere betrokkenen. Het profiel biedt een overzicht van de mogelijkheden van </w:t>
      </w:r>
      <w:r w:rsidR="00442A1E">
        <w:t>onze</w:t>
      </w:r>
      <w:r>
        <w:t xml:space="preserve"> school en helpt bij het maken van een goede schoolkeuze voor leerlingen met specifieke onderwijsbehoeften.</w:t>
      </w:r>
    </w:p>
    <w:p w14:paraId="7A90663A" w14:textId="77777777" w:rsidR="00A8544E" w:rsidRDefault="00A8544E" w:rsidP="00A8544E"/>
    <w:p w14:paraId="10AEB025" w14:textId="2C0A2BE4" w:rsidR="00A8544E" w:rsidRDefault="00A8544E" w:rsidP="00A8544E">
      <w:r>
        <w:t xml:space="preserve">Het </w:t>
      </w:r>
      <w:proofErr w:type="spellStart"/>
      <w:r>
        <w:t>schoolondersteuningsprofiel</w:t>
      </w:r>
      <w:proofErr w:type="spellEnd"/>
      <w:r>
        <w:t xml:space="preserve"> wordt jaarlijks geactualiseerd om ervoor te zorgen dat het profiel up-to-date blijft en aansluit bij de behoeften van de leerlingen en de ontwikkelingen binnen de school. </w:t>
      </w:r>
    </w:p>
    <w:p w14:paraId="18A8233B" w14:textId="77777777" w:rsidR="00A8544E" w:rsidRDefault="00A8544E" w:rsidP="00A8544E"/>
    <w:p w14:paraId="6AC0B726" w14:textId="77777777" w:rsidR="00A8544E" w:rsidRDefault="00A8544E" w:rsidP="00A8544E"/>
    <w:p w14:paraId="748262E6" w14:textId="77777777" w:rsidR="004969C5" w:rsidRDefault="004969C5" w:rsidP="003538FC"/>
    <w:p w14:paraId="4231DC57" w14:textId="0BDE918C" w:rsidR="003538FC" w:rsidRPr="003538FC" w:rsidRDefault="003538FC" w:rsidP="003538FC">
      <w:r w:rsidRPr="003538FC">
        <w:t>J</w:t>
      </w:r>
      <w:r w:rsidR="004969C5">
        <w:t>ohn</w:t>
      </w:r>
      <w:r w:rsidRPr="003538FC">
        <w:t xml:space="preserve"> Willems en A</w:t>
      </w:r>
      <w:r w:rsidR="004969C5">
        <w:t>nnelinde</w:t>
      </w:r>
      <w:r w:rsidRPr="003538FC">
        <w:t xml:space="preserve"> Lok</w:t>
      </w:r>
    </w:p>
    <w:p w14:paraId="0DDED298" w14:textId="2DE6D74E" w:rsidR="003538FC" w:rsidRPr="003538FC" w:rsidRDefault="004969C5" w:rsidP="003538FC">
      <w:r>
        <w:t xml:space="preserve">Juni </w:t>
      </w:r>
      <w:r w:rsidR="003538FC" w:rsidRPr="003538FC">
        <w:t>2023</w:t>
      </w:r>
    </w:p>
    <w:p w14:paraId="55C002A2" w14:textId="77777777" w:rsidR="003538FC" w:rsidRDefault="003538FC" w:rsidP="00A8544E"/>
    <w:p w14:paraId="1FC43EF3" w14:textId="77777777" w:rsidR="003538FC" w:rsidRDefault="003538FC" w:rsidP="00A8544E"/>
    <w:p w14:paraId="19F99425" w14:textId="77777777" w:rsidR="00A8544E" w:rsidRDefault="00A8544E">
      <w:pPr>
        <w:rPr>
          <w:b/>
          <w:sz w:val="24"/>
        </w:rPr>
      </w:pPr>
      <w:r>
        <w:br w:type="page"/>
      </w:r>
    </w:p>
    <w:p w14:paraId="550281B0" w14:textId="2415D302" w:rsidR="00A8544E" w:rsidRDefault="00A8544E" w:rsidP="00F668EB">
      <w:pPr>
        <w:pStyle w:val="Kop1"/>
        <w:numPr>
          <w:ilvl w:val="0"/>
          <w:numId w:val="3"/>
        </w:numPr>
      </w:pPr>
      <w:bookmarkStart w:id="1" w:name="_Toc138947167"/>
      <w:r>
        <w:lastRenderedPageBreak/>
        <w:t>Algemene gegevens</w:t>
      </w:r>
      <w:bookmarkEnd w:id="1"/>
    </w:p>
    <w:p w14:paraId="68936D9E" w14:textId="77777777" w:rsidR="00A8544E" w:rsidRPr="00A8544E" w:rsidRDefault="00A8544E" w:rsidP="00A8544E"/>
    <w:tbl>
      <w:tblPr>
        <w:tblStyle w:val="Tabelraster1"/>
        <w:tblW w:w="0" w:type="auto"/>
        <w:tblLook w:val="04A0" w:firstRow="1" w:lastRow="0" w:firstColumn="1" w:lastColumn="0" w:noHBand="0" w:noVBand="1"/>
      </w:tblPr>
      <w:tblGrid>
        <w:gridCol w:w="2629"/>
        <w:gridCol w:w="627"/>
        <w:gridCol w:w="5806"/>
      </w:tblGrid>
      <w:tr w:rsidR="00A8544E" w:rsidRPr="00A8544E" w14:paraId="4C2B8DC3" w14:textId="77777777" w:rsidTr="0060683D">
        <w:tc>
          <w:tcPr>
            <w:tcW w:w="2629" w:type="dxa"/>
          </w:tcPr>
          <w:p w14:paraId="77C68731"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 xml:space="preserve">Samenwerkingsverband </w:t>
            </w:r>
          </w:p>
        </w:tc>
        <w:tc>
          <w:tcPr>
            <w:tcW w:w="6433" w:type="dxa"/>
            <w:gridSpan w:val="2"/>
          </w:tcPr>
          <w:p w14:paraId="163D63D5"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SWV 23-01 VO</w:t>
            </w:r>
          </w:p>
        </w:tc>
      </w:tr>
      <w:tr w:rsidR="00A8544E" w:rsidRPr="00A8544E" w14:paraId="43696AFB" w14:textId="77777777" w:rsidTr="0060683D">
        <w:tc>
          <w:tcPr>
            <w:tcW w:w="2629" w:type="dxa"/>
          </w:tcPr>
          <w:p w14:paraId="3DEA5233"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 xml:space="preserve">Naam school </w:t>
            </w:r>
          </w:p>
        </w:tc>
        <w:tc>
          <w:tcPr>
            <w:tcW w:w="6433" w:type="dxa"/>
            <w:gridSpan w:val="2"/>
          </w:tcPr>
          <w:p w14:paraId="616038A1"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 xml:space="preserve">CSG Het </w:t>
            </w:r>
            <w:proofErr w:type="spellStart"/>
            <w:r w:rsidRPr="00A8544E">
              <w:rPr>
                <w:rFonts w:ascii="Verdana" w:hAnsi="Verdana" w:cstheme="majorHAnsi"/>
                <w:sz w:val="20"/>
                <w:szCs w:val="20"/>
              </w:rPr>
              <w:t>Noordik</w:t>
            </w:r>
            <w:proofErr w:type="spellEnd"/>
          </w:p>
        </w:tc>
      </w:tr>
      <w:tr w:rsidR="00A8544E" w:rsidRPr="00A8544E" w14:paraId="77DC89F3" w14:textId="77777777" w:rsidTr="0060683D">
        <w:tc>
          <w:tcPr>
            <w:tcW w:w="2629" w:type="dxa"/>
          </w:tcPr>
          <w:p w14:paraId="3E39E7A4"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 xml:space="preserve">Vestiging </w:t>
            </w:r>
          </w:p>
        </w:tc>
        <w:tc>
          <w:tcPr>
            <w:tcW w:w="6433" w:type="dxa"/>
            <w:gridSpan w:val="2"/>
          </w:tcPr>
          <w:p w14:paraId="4E784ADB"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Vroomshoop</w:t>
            </w:r>
          </w:p>
        </w:tc>
      </w:tr>
      <w:tr w:rsidR="00A8544E" w:rsidRPr="00A8544E" w14:paraId="374F4544" w14:textId="77777777" w:rsidTr="0060683D">
        <w:tc>
          <w:tcPr>
            <w:tcW w:w="2629" w:type="dxa"/>
          </w:tcPr>
          <w:p w14:paraId="62A519AC" w14:textId="77777777" w:rsidR="00A8544E" w:rsidRPr="00A8544E" w:rsidRDefault="00A8544E" w:rsidP="00A8544E">
            <w:pPr>
              <w:spacing w:line="276" w:lineRule="auto"/>
              <w:rPr>
                <w:rFonts w:ascii="Verdana" w:hAnsi="Verdana" w:cstheme="majorHAnsi"/>
                <w:sz w:val="20"/>
                <w:szCs w:val="20"/>
              </w:rPr>
            </w:pPr>
            <w:proofErr w:type="spellStart"/>
            <w:r w:rsidRPr="00A8544E">
              <w:rPr>
                <w:rFonts w:ascii="Verdana" w:hAnsi="Verdana" w:cstheme="majorHAnsi"/>
                <w:sz w:val="20"/>
                <w:szCs w:val="20"/>
              </w:rPr>
              <w:t>Brin</w:t>
            </w:r>
            <w:proofErr w:type="spellEnd"/>
            <w:r w:rsidRPr="00A8544E">
              <w:rPr>
                <w:rFonts w:ascii="Verdana" w:hAnsi="Verdana" w:cstheme="majorHAnsi"/>
                <w:sz w:val="20"/>
                <w:szCs w:val="20"/>
              </w:rPr>
              <w:t xml:space="preserve">-nummer </w:t>
            </w:r>
          </w:p>
        </w:tc>
        <w:tc>
          <w:tcPr>
            <w:tcW w:w="6433" w:type="dxa"/>
            <w:gridSpan w:val="2"/>
          </w:tcPr>
          <w:p w14:paraId="72D6D8FD"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02DO-03</w:t>
            </w:r>
          </w:p>
        </w:tc>
      </w:tr>
      <w:tr w:rsidR="00A8544E" w:rsidRPr="00A8544E" w14:paraId="248C57D5" w14:textId="77777777" w:rsidTr="0060683D">
        <w:tc>
          <w:tcPr>
            <w:tcW w:w="2629" w:type="dxa"/>
          </w:tcPr>
          <w:p w14:paraId="77211625"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Contactgegevens</w:t>
            </w:r>
          </w:p>
          <w:p w14:paraId="4B5B7E7B" w14:textId="77777777" w:rsidR="00A8544E" w:rsidRPr="00A8544E" w:rsidRDefault="00A8544E" w:rsidP="00A8544E">
            <w:pPr>
              <w:spacing w:line="276" w:lineRule="auto"/>
              <w:rPr>
                <w:rFonts w:ascii="Verdana" w:hAnsi="Verdana" w:cstheme="majorHAnsi"/>
                <w:sz w:val="20"/>
                <w:szCs w:val="20"/>
              </w:rPr>
            </w:pPr>
          </w:p>
        </w:tc>
        <w:tc>
          <w:tcPr>
            <w:tcW w:w="6433" w:type="dxa"/>
            <w:gridSpan w:val="2"/>
          </w:tcPr>
          <w:p w14:paraId="10100409" w14:textId="77777777" w:rsidR="00A8544E" w:rsidRPr="00A8544E" w:rsidRDefault="00A8544E" w:rsidP="00A8544E">
            <w:pPr>
              <w:spacing w:line="276" w:lineRule="auto"/>
              <w:rPr>
                <w:rFonts w:ascii="Verdana" w:hAnsi="Verdana" w:cstheme="majorHAnsi"/>
                <w:sz w:val="20"/>
                <w:szCs w:val="20"/>
              </w:rPr>
            </w:pPr>
            <w:proofErr w:type="spellStart"/>
            <w:r w:rsidRPr="00A8544E">
              <w:rPr>
                <w:rFonts w:ascii="Verdana" w:hAnsi="Verdana" w:cstheme="majorHAnsi"/>
                <w:sz w:val="20"/>
                <w:szCs w:val="20"/>
              </w:rPr>
              <w:t>Linderflier</w:t>
            </w:r>
            <w:proofErr w:type="spellEnd"/>
            <w:r w:rsidRPr="00A8544E">
              <w:rPr>
                <w:rFonts w:ascii="Verdana" w:hAnsi="Verdana" w:cstheme="majorHAnsi"/>
                <w:sz w:val="20"/>
                <w:szCs w:val="20"/>
              </w:rPr>
              <w:t xml:space="preserve"> 24</w:t>
            </w:r>
          </w:p>
          <w:p w14:paraId="51778E75"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7681 ZM Vroomshoop</w:t>
            </w:r>
          </w:p>
          <w:p w14:paraId="72A0F964"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0546-642479</w:t>
            </w:r>
          </w:p>
        </w:tc>
      </w:tr>
      <w:tr w:rsidR="00A8544E" w:rsidRPr="00A8544E" w14:paraId="4D763DB5" w14:textId="77777777" w:rsidTr="0060683D">
        <w:tc>
          <w:tcPr>
            <w:tcW w:w="2629" w:type="dxa"/>
          </w:tcPr>
          <w:p w14:paraId="37124C70"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Contactpersonen</w:t>
            </w:r>
          </w:p>
        </w:tc>
        <w:tc>
          <w:tcPr>
            <w:tcW w:w="6433" w:type="dxa"/>
            <w:gridSpan w:val="2"/>
          </w:tcPr>
          <w:p w14:paraId="540B3828"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J. Willems en A. Lok</w:t>
            </w:r>
          </w:p>
        </w:tc>
      </w:tr>
      <w:tr w:rsidR="00A8544E" w:rsidRPr="00A8544E" w14:paraId="20CE2030" w14:textId="77777777" w:rsidTr="0060683D">
        <w:tc>
          <w:tcPr>
            <w:tcW w:w="2629" w:type="dxa"/>
            <w:vMerge w:val="restart"/>
          </w:tcPr>
          <w:p w14:paraId="35F9064D" w14:textId="5D8A17E2" w:rsidR="00A8544E" w:rsidRPr="00A8544E" w:rsidRDefault="00A8544E" w:rsidP="00A8544E">
            <w:pPr>
              <w:spacing w:line="276" w:lineRule="auto"/>
              <w:rPr>
                <w:rFonts w:ascii="Verdana" w:hAnsi="Verdana" w:cstheme="majorHAnsi"/>
                <w:sz w:val="20"/>
                <w:szCs w:val="20"/>
              </w:rPr>
            </w:pPr>
            <w:r>
              <w:rPr>
                <w:rFonts w:ascii="Verdana" w:hAnsi="Verdana" w:cstheme="majorHAnsi"/>
                <w:sz w:val="20"/>
                <w:szCs w:val="20"/>
              </w:rPr>
              <w:t>Soort onderwijs</w:t>
            </w:r>
          </w:p>
        </w:tc>
        <w:tc>
          <w:tcPr>
            <w:tcW w:w="627" w:type="dxa"/>
          </w:tcPr>
          <w:p w14:paraId="2D738D05" w14:textId="1040BFEB" w:rsidR="00A8544E" w:rsidRPr="00A8544E" w:rsidRDefault="00A8544E" w:rsidP="00A8544E">
            <w:pPr>
              <w:spacing w:after="200" w:line="276" w:lineRule="auto"/>
              <w:contextualSpacing/>
              <w:jc w:val="both"/>
              <w:rPr>
                <w:rFonts w:ascii="Verdana" w:hAnsi="Verdana" w:cstheme="majorHAnsi"/>
                <w:sz w:val="20"/>
                <w:szCs w:val="20"/>
              </w:rPr>
            </w:pPr>
            <w:r>
              <w:rPr>
                <w:rFonts w:ascii="Verdana" w:hAnsi="Verdana" w:cstheme="majorHAnsi"/>
                <w:sz w:val="20"/>
                <w:szCs w:val="20"/>
              </w:rPr>
              <w:t>O</w:t>
            </w:r>
          </w:p>
        </w:tc>
        <w:tc>
          <w:tcPr>
            <w:tcW w:w="5806" w:type="dxa"/>
          </w:tcPr>
          <w:p w14:paraId="44F5B283" w14:textId="56A0B9EF" w:rsidR="00A8544E" w:rsidRPr="00A8544E" w:rsidRDefault="00A8544E" w:rsidP="00A8544E">
            <w:pPr>
              <w:spacing w:line="276" w:lineRule="auto"/>
              <w:rPr>
                <w:rFonts w:ascii="Verdana" w:hAnsi="Verdana" w:cstheme="majorHAnsi"/>
                <w:sz w:val="20"/>
                <w:szCs w:val="20"/>
              </w:rPr>
            </w:pPr>
            <w:r>
              <w:rPr>
                <w:rFonts w:ascii="Verdana" w:hAnsi="Verdana" w:cstheme="majorHAnsi"/>
                <w:sz w:val="20"/>
                <w:szCs w:val="20"/>
              </w:rPr>
              <w:t>Gymnasium</w:t>
            </w:r>
          </w:p>
        </w:tc>
      </w:tr>
      <w:tr w:rsidR="00A8544E" w:rsidRPr="00A8544E" w14:paraId="681FC02A" w14:textId="77777777" w:rsidTr="0060683D">
        <w:tc>
          <w:tcPr>
            <w:tcW w:w="2629" w:type="dxa"/>
            <w:vMerge/>
          </w:tcPr>
          <w:p w14:paraId="5E436FF9" w14:textId="77777777" w:rsidR="00A8544E" w:rsidRPr="00A8544E" w:rsidRDefault="00A8544E" w:rsidP="00A8544E">
            <w:pPr>
              <w:spacing w:line="276" w:lineRule="auto"/>
              <w:rPr>
                <w:rFonts w:cstheme="majorHAnsi"/>
              </w:rPr>
            </w:pPr>
          </w:p>
        </w:tc>
        <w:tc>
          <w:tcPr>
            <w:tcW w:w="627" w:type="dxa"/>
          </w:tcPr>
          <w:p w14:paraId="5C2B92CD" w14:textId="28BBFEAA" w:rsidR="00A8544E" w:rsidRPr="00A8544E" w:rsidRDefault="00A8544E" w:rsidP="00A8544E">
            <w:pPr>
              <w:spacing w:after="200" w:line="276" w:lineRule="auto"/>
              <w:contextualSpacing/>
              <w:jc w:val="both"/>
              <w:rPr>
                <w:rFonts w:cstheme="majorHAnsi"/>
              </w:rPr>
            </w:pPr>
            <w:r w:rsidRPr="00A8544E">
              <w:rPr>
                <w:rFonts w:ascii="Verdana" w:hAnsi="Verdana" w:cstheme="majorHAnsi"/>
                <w:sz w:val="20"/>
                <w:szCs w:val="20"/>
              </w:rPr>
              <w:t xml:space="preserve">X </w:t>
            </w:r>
          </w:p>
        </w:tc>
        <w:tc>
          <w:tcPr>
            <w:tcW w:w="5806" w:type="dxa"/>
          </w:tcPr>
          <w:p w14:paraId="0EAB992B" w14:textId="4F258C42" w:rsidR="00A8544E" w:rsidRPr="00A8544E" w:rsidRDefault="00A8544E" w:rsidP="00A8544E">
            <w:pPr>
              <w:spacing w:line="276" w:lineRule="auto"/>
              <w:rPr>
                <w:rFonts w:cstheme="majorHAnsi"/>
              </w:rPr>
            </w:pPr>
            <w:r w:rsidRPr="00A8544E">
              <w:rPr>
                <w:rFonts w:ascii="Verdana" w:hAnsi="Verdana" w:cstheme="majorHAnsi"/>
                <w:sz w:val="20"/>
                <w:szCs w:val="20"/>
              </w:rPr>
              <w:t>Atheneum, onderbouw</w:t>
            </w:r>
          </w:p>
        </w:tc>
      </w:tr>
      <w:tr w:rsidR="00A8544E" w:rsidRPr="00A8544E" w14:paraId="3E753BAC" w14:textId="77777777" w:rsidTr="0060683D">
        <w:tc>
          <w:tcPr>
            <w:tcW w:w="2629" w:type="dxa"/>
            <w:vMerge/>
          </w:tcPr>
          <w:p w14:paraId="1EB587B0" w14:textId="77777777" w:rsidR="00A8544E" w:rsidRPr="00A8544E" w:rsidRDefault="00A8544E" w:rsidP="00A8544E">
            <w:pPr>
              <w:spacing w:line="276" w:lineRule="auto"/>
              <w:rPr>
                <w:rFonts w:ascii="Verdana" w:hAnsi="Verdana" w:cstheme="majorHAnsi"/>
                <w:sz w:val="20"/>
                <w:szCs w:val="20"/>
              </w:rPr>
            </w:pPr>
          </w:p>
        </w:tc>
        <w:tc>
          <w:tcPr>
            <w:tcW w:w="627" w:type="dxa"/>
          </w:tcPr>
          <w:p w14:paraId="352331E5" w14:textId="77777777" w:rsidR="00A8544E" w:rsidRPr="00A8544E" w:rsidRDefault="00A8544E" w:rsidP="00A8544E">
            <w:pPr>
              <w:spacing w:after="200" w:line="276" w:lineRule="auto"/>
              <w:contextualSpacing/>
              <w:jc w:val="both"/>
              <w:rPr>
                <w:rFonts w:ascii="Verdana" w:hAnsi="Verdana" w:cstheme="majorHAnsi"/>
                <w:sz w:val="20"/>
                <w:szCs w:val="20"/>
              </w:rPr>
            </w:pPr>
            <w:r w:rsidRPr="00A8544E">
              <w:rPr>
                <w:rFonts w:ascii="Verdana" w:hAnsi="Verdana" w:cstheme="majorHAnsi"/>
                <w:sz w:val="20"/>
                <w:szCs w:val="20"/>
              </w:rPr>
              <w:t>X</w:t>
            </w:r>
          </w:p>
        </w:tc>
        <w:tc>
          <w:tcPr>
            <w:tcW w:w="5806" w:type="dxa"/>
          </w:tcPr>
          <w:p w14:paraId="223DF88F"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Havo, onderbouw</w:t>
            </w:r>
          </w:p>
        </w:tc>
      </w:tr>
      <w:tr w:rsidR="00A8544E" w:rsidRPr="00A8544E" w14:paraId="2B1C48C2" w14:textId="77777777" w:rsidTr="0060683D">
        <w:tc>
          <w:tcPr>
            <w:tcW w:w="2629" w:type="dxa"/>
            <w:vMerge/>
          </w:tcPr>
          <w:p w14:paraId="327F1864" w14:textId="77777777" w:rsidR="00A8544E" w:rsidRPr="00A8544E" w:rsidRDefault="00A8544E" w:rsidP="00A8544E">
            <w:pPr>
              <w:spacing w:line="276" w:lineRule="auto"/>
              <w:rPr>
                <w:rFonts w:ascii="Verdana" w:hAnsi="Verdana" w:cstheme="majorHAnsi"/>
                <w:sz w:val="20"/>
                <w:szCs w:val="20"/>
              </w:rPr>
            </w:pPr>
          </w:p>
        </w:tc>
        <w:tc>
          <w:tcPr>
            <w:tcW w:w="627" w:type="dxa"/>
            <w:shd w:val="clear" w:color="auto" w:fill="FFFFFF"/>
          </w:tcPr>
          <w:p w14:paraId="50D7852D" w14:textId="77777777" w:rsidR="00A8544E" w:rsidRPr="00A8544E" w:rsidRDefault="00A8544E" w:rsidP="00A8544E">
            <w:pPr>
              <w:spacing w:after="200" w:line="276" w:lineRule="auto"/>
              <w:contextualSpacing/>
              <w:jc w:val="both"/>
              <w:rPr>
                <w:rFonts w:ascii="Verdana" w:hAnsi="Verdana" w:cstheme="majorHAnsi"/>
                <w:sz w:val="20"/>
                <w:szCs w:val="20"/>
              </w:rPr>
            </w:pPr>
            <w:r w:rsidRPr="00A8544E">
              <w:rPr>
                <w:rFonts w:ascii="Verdana" w:hAnsi="Verdana" w:cstheme="majorHAnsi"/>
                <w:sz w:val="20"/>
                <w:szCs w:val="20"/>
              </w:rPr>
              <w:t xml:space="preserve">X  </w:t>
            </w:r>
          </w:p>
        </w:tc>
        <w:tc>
          <w:tcPr>
            <w:tcW w:w="5806" w:type="dxa"/>
          </w:tcPr>
          <w:p w14:paraId="771CE8CF"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Mavo</w:t>
            </w:r>
          </w:p>
        </w:tc>
      </w:tr>
      <w:tr w:rsidR="00A8544E" w:rsidRPr="00A8544E" w14:paraId="264C181D" w14:textId="77777777" w:rsidTr="0060683D">
        <w:trPr>
          <w:trHeight w:val="264"/>
        </w:trPr>
        <w:tc>
          <w:tcPr>
            <w:tcW w:w="2629" w:type="dxa"/>
            <w:vMerge/>
          </w:tcPr>
          <w:p w14:paraId="7720022E" w14:textId="77777777" w:rsidR="00A8544E" w:rsidRPr="00A8544E" w:rsidRDefault="00A8544E" w:rsidP="00A8544E">
            <w:pPr>
              <w:spacing w:line="276" w:lineRule="auto"/>
              <w:rPr>
                <w:rFonts w:ascii="Verdana" w:hAnsi="Verdana" w:cstheme="majorHAnsi"/>
                <w:sz w:val="20"/>
                <w:szCs w:val="20"/>
              </w:rPr>
            </w:pPr>
          </w:p>
        </w:tc>
        <w:tc>
          <w:tcPr>
            <w:tcW w:w="627" w:type="dxa"/>
            <w:shd w:val="clear" w:color="auto" w:fill="FFFFFF"/>
          </w:tcPr>
          <w:p w14:paraId="22009866" w14:textId="77777777" w:rsidR="00A8544E" w:rsidRPr="00A8544E" w:rsidRDefault="00A8544E" w:rsidP="00A8544E">
            <w:pPr>
              <w:spacing w:after="200" w:line="276" w:lineRule="auto"/>
              <w:contextualSpacing/>
              <w:jc w:val="both"/>
              <w:rPr>
                <w:rFonts w:ascii="Verdana" w:hAnsi="Verdana" w:cstheme="majorHAnsi"/>
                <w:sz w:val="20"/>
                <w:szCs w:val="20"/>
              </w:rPr>
            </w:pPr>
            <w:r w:rsidRPr="00A8544E">
              <w:rPr>
                <w:rFonts w:ascii="Verdana" w:hAnsi="Verdana" w:cstheme="majorHAnsi"/>
                <w:sz w:val="20"/>
                <w:szCs w:val="20"/>
              </w:rPr>
              <w:t xml:space="preserve">X </w:t>
            </w:r>
          </w:p>
        </w:tc>
        <w:tc>
          <w:tcPr>
            <w:tcW w:w="5806" w:type="dxa"/>
          </w:tcPr>
          <w:p w14:paraId="0BE333EF"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Vmbo-kader</w:t>
            </w:r>
          </w:p>
        </w:tc>
      </w:tr>
      <w:tr w:rsidR="00A8544E" w:rsidRPr="00A8544E" w14:paraId="32855FA9" w14:textId="77777777" w:rsidTr="0060683D">
        <w:tc>
          <w:tcPr>
            <w:tcW w:w="2629" w:type="dxa"/>
            <w:vMerge/>
          </w:tcPr>
          <w:p w14:paraId="5045E487" w14:textId="77777777" w:rsidR="00A8544E" w:rsidRPr="00A8544E" w:rsidRDefault="00A8544E" w:rsidP="00A8544E">
            <w:pPr>
              <w:spacing w:line="276" w:lineRule="auto"/>
              <w:rPr>
                <w:rFonts w:ascii="Verdana" w:hAnsi="Verdana" w:cstheme="majorHAnsi"/>
                <w:sz w:val="20"/>
                <w:szCs w:val="20"/>
              </w:rPr>
            </w:pPr>
          </w:p>
        </w:tc>
        <w:tc>
          <w:tcPr>
            <w:tcW w:w="627" w:type="dxa"/>
            <w:shd w:val="clear" w:color="auto" w:fill="FFFFFF"/>
          </w:tcPr>
          <w:p w14:paraId="245D00A3" w14:textId="77777777" w:rsidR="00A8544E" w:rsidRPr="00A8544E" w:rsidRDefault="00A8544E" w:rsidP="00A8544E">
            <w:pPr>
              <w:spacing w:after="200" w:line="276" w:lineRule="auto"/>
              <w:contextualSpacing/>
              <w:jc w:val="both"/>
              <w:rPr>
                <w:rFonts w:ascii="Verdana" w:hAnsi="Verdana" w:cstheme="majorHAnsi"/>
                <w:sz w:val="20"/>
                <w:szCs w:val="20"/>
              </w:rPr>
            </w:pPr>
            <w:r w:rsidRPr="00A8544E">
              <w:rPr>
                <w:rFonts w:ascii="Verdana" w:hAnsi="Verdana" w:cstheme="majorHAnsi"/>
                <w:sz w:val="20"/>
                <w:szCs w:val="20"/>
              </w:rPr>
              <w:t xml:space="preserve">X </w:t>
            </w:r>
          </w:p>
        </w:tc>
        <w:tc>
          <w:tcPr>
            <w:tcW w:w="5806" w:type="dxa"/>
          </w:tcPr>
          <w:p w14:paraId="1EEE2EC8"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Vmbo-basis</w:t>
            </w:r>
          </w:p>
        </w:tc>
      </w:tr>
      <w:tr w:rsidR="00A8544E" w:rsidRPr="00A8544E" w14:paraId="34395748" w14:textId="77777777" w:rsidTr="0060683D">
        <w:tc>
          <w:tcPr>
            <w:tcW w:w="2629" w:type="dxa"/>
            <w:vMerge/>
          </w:tcPr>
          <w:p w14:paraId="41B3A84B" w14:textId="77777777" w:rsidR="00A8544E" w:rsidRPr="00A8544E" w:rsidRDefault="00A8544E" w:rsidP="00A8544E">
            <w:pPr>
              <w:spacing w:line="276" w:lineRule="auto"/>
              <w:rPr>
                <w:rFonts w:ascii="Verdana" w:hAnsi="Verdana" w:cstheme="majorHAnsi"/>
                <w:sz w:val="20"/>
                <w:szCs w:val="20"/>
              </w:rPr>
            </w:pPr>
          </w:p>
        </w:tc>
        <w:tc>
          <w:tcPr>
            <w:tcW w:w="627" w:type="dxa"/>
          </w:tcPr>
          <w:p w14:paraId="244C0D2E" w14:textId="323E9493" w:rsidR="00A8544E" w:rsidRPr="00A8544E" w:rsidRDefault="00A8544E" w:rsidP="00A8544E">
            <w:pPr>
              <w:spacing w:after="200" w:line="276" w:lineRule="auto"/>
              <w:contextualSpacing/>
              <w:rPr>
                <w:rFonts w:ascii="Verdana" w:hAnsi="Verdana" w:cstheme="majorHAnsi"/>
                <w:sz w:val="20"/>
                <w:szCs w:val="20"/>
              </w:rPr>
            </w:pPr>
            <w:r>
              <w:rPr>
                <w:rFonts w:ascii="Verdana" w:hAnsi="Verdana" w:cstheme="majorHAnsi"/>
                <w:sz w:val="20"/>
                <w:szCs w:val="20"/>
              </w:rPr>
              <w:t xml:space="preserve">O </w:t>
            </w:r>
          </w:p>
        </w:tc>
        <w:tc>
          <w:tcPr>
            <w:tcW w:w="5806" w:type="dxa"/>
          </w:tcPr>
          <w:p w14:paraId="14A25F93"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Praktijkonderwijs</w:t>
            </w:r>
          </w:p>
        </w:tc>
      </w:tr>
      <w:tr w:rsidR="00A8544E" w:rsidRPr="00A8544E" w14:paraId="4F2413BD" w14:textId="77777777" w:rsidTr="0060683D">
        <w:tc>
          <w:tcPr>
            <w:tcW w:w="2629" w:type="dxa"/>
          </w:tcPr>
          <w:p w14:paraId="16D62692"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Toelatingscriteria</w:t>
            </w:r>
          </w:p>
        </w:tc>
        <w:tc>
          <w:tcPr>
            <w:tcW w:w="6433" w:type="dxa"/>
            <w:gridSpan w:val="2"/>
          </w:tcPr>
          <w:p w14:paraId="30927878" w14:textId="77777777" w:rsidR="00A8544E" w:rsidRPr="00A8544E" w:rsidRDefault="00A8544E" w:rsidP="00A8544E">
            <w:pPr>
              <w:rPr>
                <w:rFonts w:ascii="Verdana" w:hAnsi="Verdana" w:cstheme="majorHAnsi"/>
                <w:sz w:val="20"/>
                <w:szCs w:val="20"/>
              </w:rPr>
            </w:pPr>
            <w:r w:rsidRPr="00A8544E">
              <w:rPr>
                <w:rFonts w:ascii="Verdana" w:hAnsi="Verdana" w:cstheme="majorHAnsi"/>
                <w:sz w:val="20"/>
                <w:szCs w:val="20"/>
              </w:rPr>
              <w:t>IQ tussen 75-120</w:t>
            </w:r>
          </w:p>
          <w:p w14:paraId="7E246DBB" w14:textId="77777777" w:rsidR="00A8544E" w:rsidRPr="00A8544E" w:rsidRDefault="00A8544E" w:rsidP="00A8544E">
            <w:pPr>
              <w:rPr>
                <w:rFonts w:ascii="Verdana" w:hAnsi="Verdana" w:cstheme="majorHAnsi"/>
                <w:sz w:val="20"/>
                <w:szCs w:val="20"/>
              </w:rPr>
            </w:pPr>
            <w:r w:rsidRPr="00A8544E">
              <w:rPr>
                <w:rFonts w:ascii="Verdana" w:hAnsi="Verdana" w:cstheme="majorHAnsi"/>
                <w:sz w:val="20"/>
                <w:szCs w:val="20"/>
              </w:rPr>
              <w:t xml:space="preserve">De leerresultaten vanuit PO moeten vallen binnen de toelatingscriteria (1-(DLE/DL) ≥0,25 en &lt; 0,50) voor inzichtelijk rekenen en begrijpend lezen van het vmbo. </w:t>
            </w:r>
          </w:p>
          <w:p w14:paraId="56928C7A" w14:textId="77777777" w:rsidR="00A8544E" w:rsidRPr="00A8544E" w:rsidRDefault="00A8544E" w:rsidP="00A8544E">
            <w:pPr>
              <w:spacing w:after="200" w:line="276" w:lineRule="auto"/>
              <w:rPr>
                <w:rFonts w:ascii="Verdana" w:hAnsi="Verdana" w:cstheme="majorHAnsi"/>
                <w:sz w:val="20"/>
                <w:szCs w:val="20"/>
              </w:rPr>
            </w:pPr>
            <w:r w:rsidRPr="00A8544E">
              <w:rPr>
                <w:rFonts w:ascii="Verdana" w:hAnsi="Verdana" w:cstheme="majorHAnsi"/>
                <w:sz w:val="20"/>
                <w:szCs w:val="20"/>
              </w:rPr>
              <w:t>Advies basisschool en Cito eindtoets.</w:t>
            </w:r>
          </w:p>
        </w:tc>
      </w:tr>
      <w:tr w:rsidR="00A8544E" w:rsidRPr="00A8544E" w14:paraId="4DE3B9FC" w14:textId="77777777" w:rsidTr="0060683D">
        <w:tc>
          <w:tcPr>
            <w:tcW w:w="2629" w:type="dxa"/>
          </w:tcPr>
          <w:p w14:paraId="36161752" w14:textId="77777777" w:rsidR="00A8544E" w:rsidRPr="00A8544E" w:rsidRDefault="00A8544E" w:rsidP="00A8544E">
            <w:pPr>
              <w:spacing w:line="276" w:lineRule="auto"/>
              <w:rPr>
                <w:rFonts w:ascii="Verdana" w:hAnsi="Verdana" w:cstheme="majorHAnsi"/>
                <w:sz w:val="20"/>
                <w:szCs w:val="20"/>
              </w:rPr>
            </w:pPr>
            <w:r w:rsidRPr="00A8544E">
              <w:rPr>
                <w:rFonts w:ascii="Verdana" w:hAnsi="Verdana" w:cstheme="majorHAnsi"/>
                <w:sz w:val="20"/>
                <w:szCs w:val="20"/>
              </w:rPr>
              <w:t>Grenzen aan de ondersteuning</w:t>
            </w:r>
          </w:p>
        </w:tc>
        <w:tc>
          <w:tcPr>
            <w:tcW w:w="6433" w:type="dxa"/>
            <w:gridSpan w:val="2"/>
          </w:tcPr>
          <w:p w14:paraId="08898094" w14:textId="77777777" w:rsidR="00A8544E" w:rsidRPr="00A8544E" w:rsidRDefault="00A8544E" w:rsidP="00A8544E">
            <w:pPr>
              <w:numPr>
                <w:ilvl w:val="0"/>
                <w:numId w:val="1"/>
              </w:numPr>
              <w:spacing w:after="200" w:line="276" w:lineRule="auto"/>
              <w:contextualSpacing/>
              <w:rPr>
                <w:rFonts w:ascii="Verdana" w:hAnsi="Verdana" w:cstheme="majorHAnsi"/>
                <w:b/>
                <w:color w:val="000000"/>
                <w:sz w:val="20"/>
                <w:szCs w:val="20"/>
              </w:rPr>
            </w:pPr>
            <w:r w:rsidRPr="00A8544E">
              <w:rPr>
                <w:rFonts w:ascii="Verdana" w:hAnsi="Verdana" w:cstheme="majorHAnsi"/>
                <w:color w:val="000000"/>
                <w:sz w:val="20"/>
                <w:szCs w:val="20"/>
              </w:rPr>
              <w:t>Als een leerling op didactisch of cognitief niveau niet voldoet aan de toelatingscriteria voor ons onderwijs;</w:t>
            </w:r>
          </w:p>
          <w:p w14:paraId="1E1674CD" w14:textId="77777777" w:rsidR="00A8544E" w:rsidRPr="00A8544E" w:rsidRDefault="00A8544E" w:rsidP="00A8544E">
            <w:pPr>
              <w:numPr>
                <w:ilvl w:val="0"/>
                <w:numId w:val="1"/>
              </w:numPr>
              <w:spacing w:after="200" w:line="276" w:lineRule="auto"/>
              <w:contextualSpacing/>
              <w:rPr>
                <w:rFonts w:ascii="Verdana" w:hAnsi="Verdana" w:cstheme="majorHAnsi"/>
                <w:b/>
                <w:color w:val="000000"/>
                <w:sz w:val="20"/>
                <w:szCs w:val="20"/>
              </w:rPr>
            </w:pPr>
            <w:r w:rsidRPr="00A8544E">
              <w:rPr>
                <w:rFonts w:ascii="Verdana" w:hAnsi="Verdana" w:cstheme="majorHAnsi"/>
                <w:color w:val="000000"/>
                <w:sz w:val="20"/>
                <w:szCs w:val="20"/>
              </w:rPr>
              <w:t xml:space="preserve">Als door het gedrag van de leerling onze school de veiligheid van de andere leerlingen niet meer kan garanderen;    </w:t>
            </w:r>
          </w:p>
          <w:p w14:paraId="5E8B9771" w14:textId="77777777" w:rsidR="00A8544E" w:rsidRPr="00A8544E" w:rsidRDefault="00A8544E" w:rsidP="00A8544E">
            <w:pPr>
              <w:numPr>
                <w:ilvl w:val="0"/>
                <w:numId w:val="1"/>
              </w:numPr>
              <w:spacing w:after="200" w:line="276" w:lineRule="auto"/>
              <w:contextualSpacing/>
              <w:rPr>
                <w:rFonts w:ascii="Verdana" w:hAnsi="Verdana" w:cstheme="majorHAnsi"/>
                <w:color w:val="000000"/>
                <w:sz w:val="20"/>
                <w:szCs w:val="20"/>
              </w:rPr>
            </w:pPr>
            <w:r w:rsidRPr="00A8544E">
              <w:rPr>
                <w:rFonts w:ascii="Verdana" w:hAnsi="Verdana" w:cstheme="majorHAnsi"/>
                <w:color w:val="000000"/>
                <w:sz w:val="20"/>
                <w:szCs w:val="20"/>
              </w:rPr>
              <w:t>Als de leerling onevenredig veel aandacht van docenten vraagt, waardoor de ontwikkeling van andere leerlingen stagneert;</w:t>
            </w:r>
          </w:p>
          <w:p w14:paraId="2C3DA205" w14:textId="77777777" w:rsidR="00A8544E" w:rsidRPr="00A8544E" w:rsidRDefault="00A8544E" w:rsidP="00A8544E">
            <w:pPr>
              <w:numPr>
                <w:ilvl w:val="0"/>
                <w:numId w:val="1"/>
              </w:numPr>
              <w:spacing w:after="200" w:line="276" w:lineRule="auto"/>
              <w:contextualSpacing/>
              <w:rPr>
                <w:rFonts w:ascii="Verdana" w:hAnsi="Verdana" w:cstheme="majorHAnsi"/>
                <w:color w:val="000000"/>
                <w:sz w:val="20"/>
                <w:szCs w:val="20"/>
              </w:rPr>
            </w:pPr>
            <w:r w:rsidRPr="00A8544E">
              <w:rPr>
                <w:rFonts w:ascii="Verdana" w:hAnsi="Verdana" w:cstheme="majorHAnsi"/>
                <w:color w:val="000000"/>
                <w:sz w:val="20"/>
                <w:szCs w:val="20"/>
              </w:rPr>
              <w:t xml:space="preserve">Als er grotendeels of volledig individuele begeleiding noodzakelijk is; </w:t>
            </w:r>
          </w:p>
          <w:p w14:paraId="537D56BB" w14:textId="77777777" w:rsidR="00A8544E" w:rsidRPr="00A8544E" w:rsidRDefault="00A8544E" w:rsidP="00A8544E">
            <w:pPr>
              <w:numPr>
                <w:ilvl w:val="0"/>
                <w:numId w:val="1"/>
              </w:numPr>
              <w:spacing w:after="200" w:line="276" w:lineRule="auto"/>
              <w:contextualSpacing/>
              <w:rPr>
                <w:rFonts w:ascii="Verdana" w:hAnsi="Verdana" w:cstheme="majorHAnsi"/>
                <w:b/>
                <w:color w:val="000000"/>
                <w:sz w:val="20"/>
                <w:szCs w:val="20"/>
              </w:rPr>
            </w:pPr>
            <w:r w:rsidRPr="00A8544E">
              <w:rPr>
                <w:rFonts w:ascii="Verdana" w:hAnsi="Verdana" w:cstheme="majorHAnsi"/>
                <w:color w:val="000000"/>
                <w:sz w:val="20"/>
                <w:szCs w:val="20"/>
              </w:rPr>
              <w:t xml:space="preserve">Bij dermate psychiatrische problematiek dat er structureel onrust in de klas wordt veroorzaakt; </w:t>
            </w:r>
          </w:p>
          <w:p w14:paraId="0A7537A0" w14:textId="77777777" w:rsidR="00A8544E" w:rsidRPr="00A8544E" w:rsidRDefault="00A8544E" w:rsidP="00A8544E">
            <w:pPr>
              <w:numPr>
                <w:ilvl w:val="0"/>
                <w:numId w:val="1"/>
              </w:numPr>
              <w:spacing w:after="200" w:line="276" w:lineRule="auto"/>
              <w:contextualSpacing/>
              <w:rPr>
                <w:rFonts w:ascii="Verdana" w:hAnsi="Verdana" w:cstheme="majorHAnsi"/>
                <w:sz w:val="20"/>
                <w:szCs w:val="20"/>
              </w:rPr>
            </w:pPr>
            <w:r w:rsidRPr="00A8544E">
              <w:rPr>
                <w:rFonts w:ascii="Verdana" w:hAnsi="Verdana" w:cstheme="majorHAnsi"/>
                <w:color w:val="000000"/>
                <w:sz w:val="20"/>
                <w:szCs w:val="20"/>
              </w:rPr>
              <w:t xml:space="preserve">Bij extreem schoolverzuim, ook na langdurige interventie; </w:t>
            </w:r>
          </w:p>
        </w:tc>
      </w:tr>
    </w:tbl>
    <w:p w14:paraId="24F987CC" w14:textId="593A84C3" w:rsidR="00A8544E" w:rsidRDefault="00A8544E" w:rsidP="00A8544E"/>
    <w:p w14:paraId="35041A29" w14:textId="77777777" w:rsidR="00A8544E" w:rsidRDefault="00A8544E">
      <w:r>
        <w:br w:type="page"/>
      </w:r>
    </w:p>
    <w:p w14:paraId="381F9C2D" w14:textId="519C8F81" w:rsidR="00A8544E" w:rsidRDefault="00A8544E" w:rsidP="00F668EB">
      <w:pPr>
        <w:pStyle w:val="Kop1"/>
        <w:numPr>
          <w:ilvl w:val="0"/>
          <w:numId w:val="3"/>
        </w:numPr>
      </w:pPr>
      <w:bookmarkStart w:id="2" w:name="_Toc138947168"/>
      <w:r>
        <w:lastRenderedPageBreak/>
        <w:t>Basisondersteuning</w:t>
      </w:r>
      <w:bookmarkEnd w:id="2"/>
      <w:r>
        <w:t xml:space="preserve"> </w:t>
      </w:r>
    </w:p>
    <w:p w14:paraId="135EB0BF" w14:textId="77777777" w:rsidR="004B7A5D" w:rsidRDefault="004B7A5D" w:rsidP="00A8544E"/>
    <w:p w14:paraId="2FB74251" w14:textId="5B8B8AF5" w:rsidR="00A8544E" w:rsidRDefault="00A8544E" w:rsidP="00A8544E">
      <w:r>
        <w:t>Basisondersteuning in het voortgezet onderwijs verwijst naar de minimale ondersteuning die alle scholen moeten bieden aan alle leerlingen. Deze ondersteuning is gericht op het waarborgen van de toegankelijkheid en het welzijn van alle leerlingen, ongeacht hun achtergrond, mogelijkheden of beperkingen.</w:t>
      </w:r>
    </w:p>
    <w:p w14:paraId="2477DA58" w14:textId="77777777" w:rsidR="00A8544E" w:rsidRDefault="00A8544E" w:rsidP="00A8544E"/>
    <w:p w14:paraId="25002F4C" w14:textId="77777777" w:rsidR="00A8544E" w:rsidRDefault="00A8544E" w:rsidP="00A8544E">
      <w:r>
        <w:t>Basisondersteuning omvat verschillende aspecten, zoals:</w:t>
      </w:r>
    </w:p>
    <w:p w14:paraId="13233B79" w14:textId="77777777" w:rsidR="00A8544E" w:rsidRDefault="00A8544E" w:rsidP="00A8544E"/>
    <w:p w14:paraId="49AD41A9" w14:textId="19FB7438" w:rsidR="00A8544E" w:rsidRDefault="00A8544E" w:rsidP="00A8544E">
      <w:r>
        <w:t xml:space="preserve">1. Pedagogisch klimaat: </w:t>
      </w:r>
      <w:r w:rsidR="00320620">
        <w:t xml:space="preserve">we </w:t>
      </w:r>
      <w:r w:rsidR="00FA2975">
        <w:t>creëren</w:t>
      </w:r>
      <w:r>
        <w:t xml:space="preserve"> een veilige en respectvolle omgeving waarin alle leerlingen zich kunnen ontwikkelen. Dit omvat bijvoorbeeld het tegengaan van pesten en het bevorderen van een positieve sfeer in de klas.</w:t>
      </w:r>
    </w:p>
    <w:p w14:paraId="16BCCCC9" w14:textId="77777777" w:rsidR="00A8544E" w:rsidRDefault="00A8544E" w:rsidP="00A8544E"/>
    <w:p w14:paraId="6C1A8F22" w14:textId="77777777" w:rsidR="00945EB6" w:rsidRDefault="00A8544E" w:rsidP="00945EB6">
      <w:r>
        <w:t xml:space="preserve">2. Onderwijsaanpassingen: </w:t>
      </w:r>
      <w:r w:rsidR="00FA2975">
        <w:t xml:space="preserve">we stemmen </w:t>
      </w:r>
      <w:r>
        <w:t xml:space="preserve">het onderwijs zoveel mogelijk </w:t>
      </w:r>
      <w:r w:rsidR="00FA2975">
        <w:t xml:space="preserve">af </w:t>
      </w:r>
      <w:r>
        <w:t>op de behoeften en mogelijkheden van individuele leerlingen. Dit kan bijvoorbeeld inhouden dat er extra ondersteuning wordt geboden bij bepaalde vakken of dat er specifieke lesmaterialen worden gebruikt.</w:t>
      </w:r>
    </w:p>
    <w:p w14:paraId="4B84716C" w14:textId="77777777" w:rsidR="00945EB6" w:rsidRDefault="00945EB6" w:rsidP="00945EB6"/>
    <w:p w14:paraId="3572B5AB" w14:textId="2094B92B" w:rsidR="00A8544E" w:rsidRDefault="00945EB6" w:rsidP="00945EB6">
      <w:r>
        <w:t xml:space="preserve">3. </w:t>
      </w:r>
      <w:r w:rsidR="00A8544E">
        <w:t xml:space="preserve">Begeleiding en zorg: </w:t>
      </w:r>
      <w:r w:rsidR="00FA2975">
        <w:t>we bieden</w:t>
      </w:r>
      <w:r w:rsidR="00A8544E">
        <w:t xml:space="preserve"> begeleiding </w:t>
      </w:r>
      <w:r w:rsidR="00587155">
        <w:t xml:space="preserve">aan </w:t>
      </w:r>
      <w:r w:rsidR="00A8544E">
        <w:t>en zorg voor leerlingen die extra ondersteuning nodig hebben. Dit kan bijvoorbeeld betekenen dat er een mentor</w:t>
      </w:r>
      <w:r w:rsidR="005D367D">
        <w:t>coach</w:t>
      </w:r>
      <w:r w:rsidR="00A8544E">
        <w:t xml:space="preserve"> of </w:t>
      </w:r>
      <w:r w:rsidR="00587155">
        <w:t>ondersteunings</w:t>
      </w:r>
      <w:r w:rsidR="00A8544E">
        <w:t>coördinator beschikbaar is om leerlingen te ondersteunen bij persoonlijke problemen of andere uitdagingen.</w:t>
      </w:r>
    </w:p>
    <w:p w14:paraId="02E881CA" w14:textId="77777777" w:rsidR="00945EB6" w:rsidRDefault="00945EB6" w:rsidP="00945EB6"/>
    <w:p w14:paraId="27DD54CD" w14:textId="4410A294" w:rsidR="00945EB6" w:rsidRDefault="00945EB6" w:rsidP="00945EB6">
      <w:r>
        <w:t xml:space="preserve">4. Begeleiding buiten de lessen: Sommige leerlingen hebben baat bij extra begeleiding buiten de reguliere lessen. Dit kan bijvoorbeeld in de vorm van huiswerkbegeleiding, waarbij leerlingen worden geholpen met het plannen en maken van hun huiswerk. </w:t>
      </w:r>
    </w:p>
    <w:p w14:paraId="0CB0283B" w14:textId="77777777" w:rsidR="00A8544E" w:rsidRDefault="00A8544E" w:rsidP="00A8544E"/>
    <w:p w14:paraId="5D04215E" w14:textId="408DE91C" w:rsidR="00A8544E" w:rsidRDefault="00945EB6" w:rsidP="00A8544E">
      <w:r>
        <w:t>5</w:t>
      </w:r>
      <w:r w:rsidR="00A8544E">
        <w:t xml:space="preserve">. Samenwerking met externe partners: </w:t>
      </w:r>
      <w:r w:rsidR="005B6A65">
        <w:t xml:space="preserve">we werken </w:t>
      </w:r>
      <w:r w:rsidR="00A8544E">
        <w:t>samen met externe partners, zoals jeugdzorginstellingen of maatschappelijk werkers, om leerlingen de benodigde ondersteuning te bieden. Deze samenwerking kan variëren afhankelijk van de behoeften van de individuele leerlingen.</w:t>
      </w:r>
    </w:p>
    <w:p w14:paraId="02810D5C" w14:textId="77777777" w:rsidR="00A8544E" w:rsidRDefault="00A8544E" w:rsidP="00A8544E"/>
    <w:p w14:paraId="2BEA3FB7" w14:textId="77777777" w:rsidR="00A8544E" w:rsidRDefault="00A8544E" w:rsidP="00A8544E">
      <w:r>
        <w:t>Het doel van basisondersteuning is om ervoor te zorgen dat alle leerlingen gelijke kansen hebben en hun potentieel kunnen bereiken. Het biedt een basisniveau van ondersteuning dat kan worden aangevuld met specifieke aanpassingen of intensievere ondersteuning voor leerlingen die dat nodig hebben.</w:t>
      </w:r>
    </w:p>
    <w:p w14:paraId="44046B6D" w14:textId="77777777" w:rsidR="00945EB6" w:rsidRDefault="00945EB6" w:rsidP="00A8544E"/>
    <w:p w14:paraId="549B1949" w14:textId="77777777" w:rsidR="00A8544E" w:rsidRDefault="00A8544E" w:rsidP="00A8544E"/>
    <w:p w14:paraId="1B253F8C" w14:textId="77777777" w:rsidR="00E021F6" w:rsidRDefault="00E021F6" w:rsidP="00A8544E"/>
    <w:p w14:paraId="464D4907" w14:textId="77777777" w:rsidR="00E021F6" w:rsidRDefault="00E021F6" w:rsidP="00A8544E"/>
    <w:p w14:paraId="262C99F9" w14:textId="77777777" w:rsidR="00E021F6" w:rsidRDefault="00E021F6" w:rsidP="00A8544E"/>
    <w:p w14:paraId="4D301A85" w14:textId="77777777" w:rsidR="00E021F6" w:rsidRDefault="00E021F6" w:rsidP="00A8544E"/>
    <w:p w14:paraId="58B3CDD1" w14:textId="77777777" w:rsidR="00E021F6" w:rsidRDefault="00E021F6" w:rsidP="00A8544E"/>
    <w:p w14:paraId="04B6221B" w14:textId="77777777" w:rsidR="00E021F6" w:rsidRDefault="00E021F6" w:rsidP="00A8544E"/>
    <w:p w14:paraId="02DF43BA" w14:textId="77777777" w:rsidR="00E021F6" w:rsidRDefault="00E021F6" w:rsidP="00A8544E"/>
    <w:p w14:paraId="6DEFCEA5" w14:textId="77777777" w:rsidR="00E021F6" w:rsidRDefault="00E021F6" w:rsidP="00A8544E"/>
    <w:p w14:paraId="28CAAF71" w14:textId="77777777" w:rsidR="00E021F6" w:rsidRDefault="00E021F6" w:rsidP="00A8544E"/>
    <w:p w14:paraId="1C4BEF5E" w14:textId="77777777" w:rsidR="00E021F6" w:rsidRDefault="00E021F6" w:rsidP="00A8544E"/>
    <w:p w14:paraId="41C9E64D" w14:textId="77777777" w:rsidR="00E021F6" w:rsidRDefault="00E021F6" w:rsidP="00A8544E"/>
    <w:p w14:paraId="1C1E03D1" w14:textId="77777777" w:rsidR="00E021F6" w:rsidRDefault="00E021F6" w:rsidP="00A8544E"/>
    <w:p w14:paraId="61D3AFEA" w14:textId="77777777" w:rsidR="00E021F6" w:rsidRDefault="00E021F6" w:rsidP="00A8544E"/>
    <w:p w14:paraId="49B624B1" w14:textId="77777777" w:rsidR="00E021F6" w:rsidRDefault="00E021F6" w:rsidP="00A8544E"/>
    <w:p w14:paraId="0D9A6B8C" w14:textId="4AD9E4BE" w:rsidR="00A8544E" w:rsidRDefault="00A8544E" w:rsidP="00E021F6">
      <w:pPr>
        <w:pStyle w:val="Kop1"/>
        <w:numPr>
          <w:ilvl w:val="0"/>
          <w:numId w:val="3"/>
        </w:numPr>
      </w:pPr>
      <w:bookmarkStart w:id="3" w:name="_Toc138947169"/>
      <w:r>
        <w:lastRenderedPageBreak/>
        <w:t>Extra ondersteuning</w:t>
      </w:r>
      <w:bookmarkEnd w:id="3"/>
      <w:r>
        <w:t xml:space="preserve"> </w:t>
      </w:r>
    </w:p>
    <w:p w14:paraId="5DA878C5" w14:textId="77777777" w:rsidR="002559F0" w:rsidRDefault="002559F0" w:rsidP="00A8544E"/>
    <w:p w14:paraId="5D25F323" w14:textId="134BCA9C" w:rsidR="00A8544E" w:rsidRDefault="00A8544E" w:rsidP="00A8544E">
      <w:r>
        <w:t>Extra ondersteuning in het voortgezet onderwijs kan op verschillende manieren worden geboden. Hieronder worden een aantal mogelijkheden genoemd:</w:t>
      </w:r>
    </w:p>
    <w:p w14:paraId="13ED7BF4" w14:textId="77777777" w:rsidR="00A8544E" w:rsidRDefault="00A8544E" w:rsidP="00A8544E"/>
    <w:p w14:paraId="18B90B3F" w14:textId="7336615F" w:rsidR="00A8544E" w:rsidRDefault="00A8544E" w:rsidP="00A8544E">
      <w:r>
        <w:t>1. Remedial teaching: Leerlingen kunnen individuele begeleiding krijgen van een remedial teacher. Deze begeleiding is gericht op het wegwerken van achterstanden op specifieke vakken.</w:t>
      </w:r>
      <w:r w:rsidR="001462FB">
        <w:t xml:space="preserve"> </w:t>
      </w:r>
    </w:p>
    <w:p w14:paraId="0DF12DEE" w14:textId="77777777" w:rsidR="00A8544E" w:rsidRDefault="00A8544E" w:rsidP="00A8544E"/>
    <w:p w14:paraId="787BC638" w14:textId="1EC96CF5" w:rsidR="00A8544E" w:rsidRPr="00107D8E" w:rsidRDefault="00A8544E" w:rsidP="00A8544E">
      <w:r>
        <w:t xml:space="preserve">2. Extra ondersteuning in de </w:t>
      </w:r>
      <w:r w:rsidRPr="00107D8E">
        <w:t xml:space="preserve">klas: Er kan ondersteuning worden geboden in de reguliere lessen, bijvoorbeeld door middel van co-teaching. Hierbij werken een reguliere docent en een specialist samen in de klas </w:t>
      </w:r>
      <w:r w:rsidR="00F668EB" w:rsidRPr="00107D8E">
        <w:t xml:space="preserve">om </w:t>
      </w:r>
      <w:r w:rsidRPr="00107D8E">
        <w:t>leerlingen met extra behoeften te ondersteunen.</w:t>
      </w:r>
    </w:p>
    <w:p w14:paraId="3F704C7A" w14:textId="77777777" w:rsidR="00A8544E" w:rsidRPr="00107D8E" w:rsidRDefault="00A8544E" w:rsidP="00A8544E"/>
    <w:p w14:paraId="5232C128" w14:textId="110A309F" w:rsidR="00A8544E" w:rsidRDefault="00A8544E" w:rsidP="00A8544E">
      <w:r>
        <w:t xml:space="preserve">3. Extra begeleiding buiten de lessen: Sommige leerlingen hebben baat bij extra begeleiding buiten de reguliere lessen. Dit kan bijvoorbeeld in </w:t>
      </w:r>
      <w:r w:rsidR="00D57D36">
        <w:t xml:space="preserve">het Pluspunt, </w:t>
      </w:r>
      <w:r w:rsidR="00DF79D7">
        <w:t xml:space="preserve">een aparte ruimte </w:t>
      </w:r>
      <w:r w:rsidR="00D57D36">
        <w:t xml:space="preserve">waar leerlingen </w:t>
      </w:r>
      <w:r w:rsidR="00060E28">
        <w:t xml:space="preserve">individuele </w:t>
      </w:r>
      <w:r w:rsidR="00887717">
        <w:t>begeleiding</w:t>
      </w:r>
      <w:r w:rsidR="00D57D36">
        <w:t xml:space="preserve"> kunnen krijgen en in alle rust hun werk kunnen maken. </w:t>
      </w:r>
    </w:p>
    <w:p w14:paraId="0028F766" w14:textId="77777777" w:rsidR="00A8544E" w:rsidRDefault="00A8544E" w:rsidP="00A8544E"/>
    <w:p w14:paraId="3EA7ABB1" w14:textId="640299F7" w:rsidR="00A8544E" w:rsidRDefault="00A8544E" w:rsidP="00A8544E">
      <w:r>
        <w:t>4. Aanpassingen in het lesmateriaal: Voor leerlingen met specifieke behoeften kunnen aanpassingen in het lesmateriaal worden gedaan. Dit kan bijvoorbeeld betekenen dat de leer</w:t>
      </w:r>
      <w:r w:rsidR="00F668EB">
        <w:t>st</w:t>
      </w:r>
      <w:r>
        <w:t>of in kleine stappen wordt aangeboden, of dat er gebruik wordt gemaakt van visuele onderste</w:t>
      </w:r>
      <w:r w:rsidR="00F668EB">
        <w:t>uning</w:t>
      </w:r>
      <w:r>
        <w:t>.</w:t>
      </w:r>
    </w:p>
    <w:p w14:paraId="41728283" w14:textId="77777777" w:rsidR="00A8544E" w:rsidRDefault="00A8544E" w:rsidP="00A8544E"/>
    <w:p w14:paraId="6105C251" w14:textId="3C57B4C1" w:rsidR="00A8544E" w:rsidRDefault="00A8544E" w:rsidP="00A8544E">
      <w:r>
        <w:t>5. Sociaal-emotionele begeleiding: Naast cognitieve ondersteuning is er ook aandacht voor sociaal-emotionele begeleiding. Dit kan bijvoorbeeld worden verzorgd door een mentor</w:t>
      </w:r>
      <w:r w:rsidR="005D367D">
        <w:t>coach</w:t>
      </w:r>
      <w:r w:rsidR="00CB4F34">
        <w:t xml:space="preserve">, </w:t>
      </w:r>
      <w:r>
        <w:t>een vertrouwenspersoon</w:t>
      </w:r>
      <w:r w:rsidR="00CB4F34">
        <w:t xml:space="preserve"> of door </w:t>
      </w:r>
      <w:r w:rsidR="009A1AE4">
        <w:t>training te volgen</w:t>
      </w:r>
      <w:r w:rsidR="007C7983">
        <w:t xml:space="preserve"> gericht op het vergroten van de sociale vaardigheden</w:t>
      </w:r>
      <w:r w:rsidR="0076400A">
        <w:t xml:space="preserve"> of omgaan met faalangst</w:t>
      </w:r>
      <w:r>
        <w:t>.</w:t>
      </w:r>
    </w:p>
    <w:p w14:paraId="34FC7864" w14:textId="77777777" w:rsidR="00A8544E" w:rsidRDefault="00A8544E" w:rsidP="00A8544E"/>
    <w:p w14:paraId="54A35B6F" w14:textId="77777777" w:rsidR="00A8544E" w:rsidRDefault="00A8544E" w:rsidP="00A8544E">
      <w:r>
        <w:t>6. Ondersteuning vanuit externe instanties</w:t>
      </w:r>
      <w:r w:rsidRPr="005D0804">
        <w:t>: In sommige gevallen kan het nodig zijn om externe instanties in te schakelen voor extra ondersteuning. Dit kunnen bijvoorbeeld specialisten op het gebied van gedragsproblemen of leerstoornissen zijn.</w:t>
      </w:r>
    </w:p>
    <w:p w14:paraId="19F799A1" w14:textId="77777777" w:rsidR="00A8544E" w:rsidRDefault="00A8544E" w:rsidP="00A8544E"/>
    <w:p w14:paraId="67D3F73D" w14:textId="77777777" w:rsidR="00F217F1" w:rsidRDefault="00F217F1" w:rsidP="00890ED8"/>
    <w:p w14:paraId="01497AFE" w14:textId="77777777" w:rsidR="005D367D" w:rsidRDefault="005D367D">
      <w:pPr>
        <w:rPr>
          <w:b/>
          <w:sz w:val="24"/>
        </w:rPr>
      </w:pPr>
      <w:r>
        <w:br w:type="page"/>
      </w:r>
    </w:p>
    <w:p w14:paraId="5713F21E" w14:textId="19C6F8F4" w:rsidR="005D367D" w:rsidRDefault="005D367D" w:rsidP="005D367D">
      <w:pPr>
        <w:pStyle w:val="Kop1"/>
        <w:numPr>
          <w:ilvl w:val="0"/>
          <w:numId w:val="3"/>
        </w:numPr>
      </w:pPr>
      <w:bookmarkStart w:id="4" w:name="_Toc138947170"/>
      <w:r>
        <w:lastRenderedPageBreak/>
        <w:t>Externe ondersteuning</w:t>
      </w:r>
      <w:bookmarkEnd w:id="4"/>
    </w:p>
    <w:p w14:paraId="2CED34BF" w14:textId="77777777" w:rsidR="005D367D" w:rsidRDefault="005D367D" w:rsidP="005D367D">
      <w:pPr>
        <w:pStyle w:val="Lijstalinea"/>
      </w:pPr>
    </w:p>
    <w:p w14:paraId="008A91B4" w14:textId="7BCBDE16" w:rsidR="00890ED8" w:rsidRDefault="00890ED8" w:rsidP="00890ED8">
      <w:r>
        <w:t xml:space="preserve">Wanneer Het </w:t>
      </w:r>
      <w:proofErr w:type="spellStart"/>
      <w:r>
        <w:t>Noordik</w:t>
      </w:r>
      <w:proofErr w:type="spellEnd"/>
      <w:r>
        <w:t xml:space="preserve"> niet (langer) in de onderwijs</w:t>
      </w:r>
      <w:r w:rsidR="00694CAA">
        <w:t>-</w:t>
      </w:r>
      <w:r>
        <w:t xml:space="preserve"> en ondersteuningsbehoefte kan voorzien, zal onze school samen met ouder(s)/verzorger(s) en de betrokken specialisten op zoek gaan naar de best passende vorm van onderwijs en onderwijsplaats voor dat moment. </w:t>
      </w:r>
    </w:p>
    <w:p w14:paraId="5B229853" w14:textId="146E45AF" w:rsidR="00A8544E" w:rsidRDefault="00890ED8" w:rsidP="00890ED8">
      <w:r>
        <w:t xml:space="preserve">Dit kan onderwijs op een andere reguliere school, tijdelijke plaatsing op een tussenvoorziening van het </w:t>
      </w:r>
      <w:r w:rsidR="004F2D1E">
        <w:t>Samenwerkingsverband</w:t>
      </w:r>
      <w:r>
        <w:t>, zoals De Link of De Rebound</w:t>
      </w:r>
      <w:r w:rsidR="004F2D1E">
        <w:t xml:space="preserve">, </w:t>
      </w:r>
      <w:r>
        <w:t xml:space="preserve">of </w:t>
      </w:r>
      <w:r w:rsidR="004F2D1E">
        <w:t xml:space="preserve">een </w:t>
      </w:r>
      <w:r>
        <w:t xml:space="preserve">plaatsing op het VSO </w:t>
      </w:r>
      <w:r w:rsidR="004F2D1E">
        <w:t>zijn</w:t>
      </w:r>
      <w:r>
        <w:t>.</w:t>
      </w:r>
    </w:p>
    <w:p w14:paraId="00B83B2A" w14:textId="77777777" w:rsidR="005D367D" w:rsidRDefault="005D367D" w:rsidP="00890ED8"/>
    <w:p w14:paraId="72FFC441" w14:textId="77777777" w:rsidR="005D367D" w:rsidRDefault="005D367D" w:rsidP="005D367D">
      <w:pPr>
        <w:pStyle w:val="Stijl-Inhoud"/>
      </w:pPr>
      <w:r>
        <w:t>De Link</w:t>
      </w:r>
    </w:p>
    <w:p w14:paraId="5CD8BEF7" w14:textId="1A3EB704" w:rsidR="005D367D" w:rsidRDefault="005D367D" w:rsidP="00890ED8">
      <w:r w:rsidRPr="005D367D">
        <w:t>De Link is er voor leerlingen die in hun onderwijs behoefte hebben aan aanpassingen binnen de school, gericht op het weer oppakken van de gang naar de VO-school. Deze gang naar de school is gestagneerd op basis van angst en het vermijden van die school.</w:t>
      </w:r>
    </w:p>
    <w:p w14:paraId="55D3B6CC" w14:textId="77777777" w:rsidR="005D367D" w:rsidRDefault="005D367D" w:rsidP="00890ED8"/>
    <w:p w14:paraId="1065D3DD" w14:textId="77777777" w:rsidR="005D367D" w:rsidRDefault="005D367D" w:rsidP="005D367D">
      <w:r>
        <w:t>De belangrijkste doelen zijn:</w:t>
      </w:r>
    </w:p>
    <w:p w14:paraId="44D5FCC0" w14:textId="77777777" w:rsidR="005D367D" w:rsidRDefault="005D367D" w:rsidP="005D367D">
      <w:pPr>
        <w:pStyle w:val="Lijstalinea"/>
        <w:numPr>
          <w:ilvl w:val="0"/>
          <w:numId w:val="4"/>
        </w:numPr>
      </w:pPr>
      <w:r>
        <w:t>het normaliseren van de schoolgang;</w:t>
      </w:r>
    </w:p>
    <w:p w14:paraId="604E1D0D" w14:textId="77777777" w:rsidR="005D367D" w:rsidRDefault="005D367D" w:rsidP="005D367D">
      <w:pPr>
        <w:pStyle w:val="Lijstalinea"/>
        <w:numPr>
          <w:ilvl w:val="0"/>
          <w:numId w:val="4"/>
        </w:numPr>
      </w:pPr>
      <w:r>
        <w:t>het oppakken van schoolse vaardigheden;</w:t>
      </w:r>
    </w:p>
    <w:p w14:paraId="67D570E9" w14:textId="2FBD6A9E" w:rsidR="005D367D" w:rsidRDefault="005D367D" w:rsidP="005D367D">
      <w:pPr>
        <w:pStyle w:val="Lijstalinea"/>
        <w:numPr>
          <w:ilvl w:val="0"/>
          <w:numId w:val="4"/>
        </w:numPr>
      </w:pPr>
      <w:r>
        <w:t>het versterken van het vertrouwen in eigen kunnen.</w:t>
      </w:r>
    </w:p>
    <w:p w14:paraId="4B247162" w14:textId="77777777" w:rsidR="005D367D" w:rsidRDefault="005D367D" w:rsidP="005D367D"/>
    <w:p w14:paraId="5B8758A3" w14:textId="025C838D" w:rsidR="005D367D" w:rsidRDefault="005D367D" w:rsidP="005D367D">
      <w:r w:rsidRPr="005D367D">
        <w:t>De verblijfsduur op De Link is maatwerk en kan variëren van een paar maanden tot een jaar.</w:t>
      </w:r>
    </w:p>
    <w:p w14:paraId="2C056260" w14:textId="77777777" w:rsidR="005D367D" w:rsidRDefault="005D367D" w:rsidP="005D367D"/>
    <w:p w14:paraId="2255EC86" w14:textId="0094E28B" w:rsidR="005D367D" w:rsidRPr="005D367D" w:rsidRDefault="005D367D" w:rsidP="005D367D">
      <w:pPr>
        <w:rPr>
          <w:b/>
          <w:bCs/>
        </w:rPr>
      </w:pPr>
      <w:r w:rsidRPr="005D367D">
        <w:rPr>
          <w:b/>
          <w:bCs/>
        </w:rPr>
        <w:t>De Rebound</w:t>
      </w:r>
    </w:p>
    <w:p w14:paraId="21786B51" w14:textId="77777777" w:rsidR="00D63E3E" w:rsidRDefault="005D367D" w:rsidP="005D367D">
      <w:r w:rsidRPr="005D367D">
        <w:t>De Rebound begeleidt tijdelijk leerlingen die</w:t>
      </w:r>
      <w:r>
        <w:t xml:space="preserve"> om verschillende redenen </w:t>
      </w:r>
      <w:r w:rsidRPr="005D367D">
        <w:t xml:space="preserve">even niet meer zo goed meekomen. </w:t>
      </w:r>
      <w:r>
        <w:t xml:space="preserve">Op </w:t>
      </w:r>
      <w:r w:rsidRPr="005D367D">
        <w:t xml:space="preserve">De Rebound </w:t>
      </w:r>
      <w:r>
        <w:t xml:space="preserve">worden er vaardigheden aangeleerd met het oog op </w:t>
      </w:r>
      <w:r w:rsidR="003C27EB">
        <w:t xml:space="preserve">terugplaatsing op de </w:t>
      </w:r>
      <w:r w:rsidRPr="005D367D">
        <w:t xml:space="preserve">reguliere </w:t>
      </w:r>
      <w:r>
        <w:t>school</w:t>
      </w:r>
      <w:r w:rsidRPr="005D367D">
        <w:t xml:space="preserve">. </w:t>
      </w:r>
      <w:r w:rsidR="003C27EB">
        <w:t>E</w:t>
      </w:r>
      <w:r w:rsidRPr="005D367D">
        <w:t xml:space="preserve">r </w:t>
      </w:r>
      <w:r w:rsidR="003C27EB">
        <w:t xml:space="preserve">wordt </w:t>
      </w:r>
      <w:r w:rsidRPr="005D367D">
        <w:t xml:space="preserve">gewerkt met het onderwijsprogramma van de eigen school. Alle leerlingen stromen vervolgens uit naar de plek die in hun situatie het meest passend </w:t>
      </w:r>
      <w:r w:rsidR="003C27EB">
        <w:t>is</w:t>
      </w:r>
      <w:r w:rsidRPr="005D367D">
        <w:t>. Dit kan bijvoorbeeld de school van herkomst zijn, een andere VO-school of een school voor speciaal onderwijs.</w:t>
      </w:r>
      <w:r w:rsidR="003C27EB">
        <w:t xml:space="preserve"> </w:t>
      </w:r>
    </w:p>
    <w:p w14:paraId="28B4B75F" w14:textId="77777777" w:rsidR="00D63E3E" w:rsidRDefault="00D63E3E" w:rsidP="005D367D"/>
    <w:p w14:paraId="708823D7" w14:textId="23B9C484" w:rsidR="005D367D" w:rsidRDefault="003C27EB" w:rsidP="005D367D">
      <w:r w:rsidRPr="003C27EB">
        <w:t>De duur van het traject bij De Rebound kan per jongere verschillen.</w:t>
      </w:r>
    </w:p>
    <w:p w14:paraId="2DEA68D1" w14:textId="77777777" w:rsidR="003C27EB" w:rsidRDefault="003C27EB" w:rsidP="005D367D"/>
    <w:sectPr w:rsidR="003C27EB" w:rsidSect="000304E9">
      <w:headerReference w:type="default" r:id="rId1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164EF" w14:textId="77777777" w:rsidR="00413DAD" w:rsidRDefault="00413DAD" w:rsidP="000304E9">
      <w:r>
        <w:separator/>
      </w:r>
    </w:p>
  </w:endnote>
  <w:endnote w:type="continuationSeparator" w:id="0">
    <w:p w14:paraId="1259D5D4" w14:textId="77777777" w:rsidR="00413DAD" w:rsidRDefault="00413DAD" w:rsidP="00030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vo">
    <w:altName w:val="Calibri"/>
    <w:charset w:val="00"/>
    <w:family w:val="auto"/>
    <w:pitch w:val="variable"/>
    <w:sig w:usb0="A00000A7" w:usb1="00000041"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443690"/>
      <w:docPartObj>
        <w:docPartGallery w:val="Page Numbers (Bottom of Page)"/>
        <w:docPartUnique/>
      </w:docPartObj>
    </w:sdtPr>
    <w:sdtEndPr/>
    <w:sdtContent>
      <w:p w14:paraId="5CB4C958" w14:textId="77777777" w:rsidR="001D1C78" w:rsidRDefault="001D1C78">
        <w:pPr>
          <w:pStyle w:val="Voettekst"/>
        </w:pPr>
        <w:r>
          <w:fldChar w:fldCharType="begin"/>
        </w:r>
        <w:r>
          <w:instrText>PAGE   \* MERGEFORMAT</w:instrText>
        </w:r>
        <w:r>
          <w:fldChar w:fldCharType="separate"/>
        </w:r>
        <w:r>
          <w:t>2</w:t>
        </w:r>
        <w:r>
          <w:fldChar w:fldCharType="end"/>
        </w:r>
      </w:p>
    </w:sdtContent>
  </w:sdt>
  <w:p w14:paraId="1E9D0A2A" w14:textId="77777777" w:rsidR="000304E9" w:rsidRDefault="000304E9" w:rsidP="000304E9">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AB7EE" w14:textId="77777777" w:rsidR="00413DAD" w:rsidRDefault="00413DAD" w:rsidP="000304E9">
      <w:r>
        <w:separator/>
      </w:r>
    </w:p>
  </w:footnote>
  <w:footnote w:type="continuationSeparator" w:id="0">
    <w:p w14:paraId="35B3CFFA" w14:textId="77777777" w:rsidR="00413DAD" w:rsidRDefault="00413DAD" w:rsidP="00030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0B36" w14:textId="77777777" w:rsidR="000304E9" w:rsidRDefault="000304E9">
    <w:pPr>
      <w:pStyle w:val="Koptekst"/>
    </w:pPr>
    <w:r>
      <w:rPr>
        <w:noProof/>
      </w:rPr>
      <w:drawing>
        <wp:anchor distT="0" distB="0" distL="114300" distR="114300" simplePos="0" relativeHeight="251658240" behindDoc="1" locked="0" layoutInCell="1" allowOverlap="1" wp14:anchorId="3EF1D112" wp14:editId="5DEE85D1">
          <wp:simplePos x="0" y="0"/>
          <wp:positionH relativeFrom="column">
            <wp:posOffset>-66675</wp:posOffset>
          </wp:positionH>
          <wp:positionV relativeFrom="paragraph">
            <wp:posOffset>-2938</wp:posOffset>
          </wp:positionV>
          <wp:extent cx="6675120" cy="9442213"/>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6681918" cy="94518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C2D86"/>
    <w:multiLevelType w:val="hybridMultilevel"/>
    <w:tmpl w:val="2A1012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9BA0EBB"/>
    <w:multiLevelType w:val="hybridMultilevel"/>
    <w:tmpl w:val="7DC0B53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5CBF5134"/>
    <w:multiLevelType w:val="hybridMultilevel"/>
    <w:tmpl w:val="F88A56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FDA79CB"/>
    <w:multiLevelType w:val="hybridMultilevel"/>
    <w:tmpl w:val="C36A75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3">
      <w:start w:val="1"/>
      <w:numFmt w:val="bullet"/>
      <w:lvlText w:val="o"/>
      <w:lvlJc w:val="left"/>
      <w:pPr>
        <w:ind w:left="720" w:hanging="360"/>
      </w:pPr>
      <w:rPr>
        <w:rFonts w:ascii="Courier New" w:hAnsi="Courier New" w:cs="Courier New" w:hint="default"/>
      </w:rPr>
    </w:lvl>
    <w:lvl w:ilvl="3" w:tplc="04130003">
      <w:start w:val="1"/>
      <w:numFmt w:val="bullet"/>
      <w:lvlText w:val="o"/>
      <w:lvlJc w:val="left"/>
      <w:pPr>
        <w:ind w:left="720" w:hanging="360"/>
      </w:pPr>
      <w:rPr>
        <w:rFonts w:ascii="Courier New" w:hAnsi="Courier New" w:cs="Courier New"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78857666">
    <w:abstractNumId w:val="3"/>
  </w:num>
  <w:num w:numId="2" w16cid:durableId="1668096521">
    <w:abstractNumId w:val="1"/>
  </w:num>
  <w:num w:numId="3" w16cid:durableId="341055132">
    <w:abstractNumId w:val="0"/>
  </w:num>
  <w:num w:numId="4" w16cid:durableId="7688920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44E"/>
    <w:rsid w:val="000304E9"/>
    <w:rsid w:val="00041A4C"/>
    <w:rsid w:val="0005190F"/>
    <w:rsid w:val="00060E28"/>
    <w:rsid w:val="00073BC9"/>
    <w:rsid w:val="000A2A51"/>
    <w:rsid w:val="00107D8E"/>
    <w:rsid w:val="00144236"/>
    <w:rsid w:val="001462FB"/>
    <w:rsid w:val="001D1C78"/>
    <w:rsid w:val="00250802"/>
    <w:rsid w:val="002554EF"/>
    <w:rsid w:val="002559F0"/>
    <w:rsid w:val="003052FE"/>
    <w:rsid w:val="003110F4"/>
    <w:rsid w:val="00320620"/>
    <w:rsid w:val="003538FC"/>
    <w:rsid w:val="00384B6A"/>
    <w:rsid w:val="003C27EB"/>
    <w:rsid w:val="003D035E"/>
    <w:rsid w:val="003F24F7"/>
    <w:rsid w:val="00413DAD"/>
    <w:rsid w:val="00442A1E"/>
    <w:rsid w:val="004622C4"/>
    <w:rsid w:val="004969C5"/>
    <w:rsid w:val="004B7A5D"/>
    <w:rsid w:val="004F2D1E"/>
    <w:rsid w:val="00500B05"/>
    <w:rsid w:val="00572225"/>
    <w:rsid w:val="00587155"/>
    <w:rsid w:val="00594BE9"/>
    <w:rsid w:val="005B6A65"/>
    <w:rsid w:val="005D0804"/>
    <w:rsid w:val="005D367D"/>
    <w:rsid w:val="006135F4"/>
    <w:rsid w:val="00694CAA"/>
    <w:rsid w:val="00695E7E"/>
    <w:rsid w:val="006C1A7A"/>
    <w:rsid w:val="00735307"/>
    <w:rsid w:val="0076400A"/>
    <w:rsid w:val="007C7983"/>
    <w:rsid w:val="00807CEF"/>
    <w:rsid w:val="00863157"/>
    <w:rsid w:val="00887717"/>
    <w:rsid w:val="00890ED8"/>
    <w:rsid w:val="008A26B3"/>
    <w:rsid w:val="00945EB6"/>
    <w:rsid w:val="009A1AE4"/>
    <w:rsid w:val="00A07A68"/>
    <w:rsid w:val="00A8544E"/>
    <w:rsid w:val="00A93275"/>
    <w:rsid w:val="00AA4CF2"/>
    <w:rsid w:val="00B86BA1"/>
    <w:rsid w:val="00C13AF5"/>
    <w:rsid w:val="00C45906"/>
    <w:rsid w:val="00CB4F34"/>
    <w:rsid w:val="00D57D36"/>
    <w:rsid w:val="00D63E3E"/>
    <w:rsid w:val="00DA29FA"/>
    <w:rsid w:val="00DD60C9"/>
    <w:rsid w:val="00DF79D7"/>
    <w:rsid w:val="00E021F6"/>
    <w:rsid w:val="00E4616F"/>
    <w:rsid w:val="00E471E1"/>
    <w:rsid w:val="00F217F1"/>
    <w:rsid w:val="00F668EB"/>
    <w:rsid w:val="00FA29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620E3"/>
  <w15:chartTrackingRefBased/>
  <w15:docId w15:val="{B77B0CF3-CA9A-4463-B174-F3426CD4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D1C78"/>
    <w:pPr>
      <w:outlineLvl w:val="0"/>
    </w:pPr>
    <w:rPr>
      <w:b/>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304E9"/>
    <w:pPr>
      <w:tabs>
        <w:tab w:val="center" w:pos="4513"/>
        <w:tab w:val="right" w:pos="9026"/>
      </w:tabs>
    </w:pPr>
  </w:style>
  <w:style w:type="character" w:customStyle="1" w:styleId="KoptekstChar">
    <w:name w:val="Koptekst Char"/>
    <w:basedOn w:val="Standaardalinea-lettertype"/>
    <w:link w:val="Koptekst"/>
    <w:uiPriority w:val="99"/>
    <w:rsid w:val="000304E9"/>
  </w:style>
  <w:style w:type="paragraph" w:styleId="Voettekst">
    <w:name w:val="footer"/>
    <w:basedOn w:val="Standaard"/>
    <w:link w:val="VoettekstChar"/>
    <w:uiPriority w:val="99"/>
    <w:unhideWhenUsed/>
    <w:rsid w:val="000304E9"/>
    <w:pPr>
      <w:tabs>
        <w:tab w:val="center" w:pos="4513"/>
        <w:tab w:val="right" w:pos="9026"/>
      </w:tabs>
    </w:pPr>
  </w:style>
  <w:style w:type="character" w:customStyle="1" w:styleId="VoettekstChar">
    <w:name w:val="Voettekst Char"/>
    <w:basedOn w:val="Standaardalinea-lettertype"/>
    <w:link w:val="Voettekst"/>
    <w:uiPriority w:val="99"/>
    <w:rsid w:val="000304E9"/>
  </w:style>
  <w:style w:type="character" w:customStyle="1" w:styleId="Kop1Char">
    <w:name w:val="Kop 1 Char"/>
    <w:basedOn w:val="Standaardalinea-lettertype"/>
    <w:link w:val="Kop1"/>
    <w:uiPriority w:val="9"/>
    <w:rsid w:val="001D1C78"/>
    <w:rPr>
      <w:b/>
      <w:sz w:val="24"/>
    </w:rPr>
  </w:style>
  <w:style w:type="paragraph" w:styleId="Kopvaninhoudsopgave">
    <w:name w:val="TOC Heading"/>
    <w:basedOn w:val="Kop1"/>
    <w:next w:val="Standaard"/>
    <w:uiPriority w:val="39"/>
    <w:unhideWhenUsed/>
    <w:qFormat/>
    <w:rsid w:val="001D1C78"/>
    <w:pPr>
      <w:spacing w:line="259" w:lineRule="auto"/>
      <w:outlineLvl w:val="9"/>
    </w:pPr>
    <w:rPr>
      <w:lang w:eastAsia="nl-NL"/>
    </w:rPr>
  </w:style>
  <w:style w:type="paragraph" w:customStyle="1" w:styleId="Stijl-Inhoud">
    <w:name w:val="Stijl-Inhoud"/>
    <w:basedOn w:val="Standaard"/>
    <w:link w:val="Stijl-InhoudChar"/>
    <w:qFormat/>
    <w:rsid w:val="001D1C78"/>
    <w:rPr>
      <w:b/>
      <w:bCs/>
      <w:noProof/>
    </w:rPr>
  </w:style>
  <w:style w:type="paragraph" w:customStyle="1" w:styleId="Stijl-inhoud-notitie">
    <w:name w:val="Stijl-inhoud-notitie"/>
    <w:basedOn w:val="Standaard"/>
    <w:link w:val="Stijl-inhoud-notitieChar"/>
    <w:qFormat/>
    <w:rsid w:val="001D1C78"/>
  </w:style>
  <w:style w:type="character" w:customStyle="1" w:styleId="Stijl-InhoudChar">
    <w:name w:val="Stijl-Inhoud Char"/>
    <w:basedOn w:val="Standaardalinea-lettertype"/>
    <w:link w:val="Stijl-Inhoud"/>
    <w:rsid w:val="001D1C78"/>
    <w:rPr>
      <w:b/>
      <w:bCs/>
      <w:noProof/>
    </w:rPr>
  </w:style>
  <w:style w:type="paragraph" w:styleId="Inhopg1">
    <w:name w:val="toc 1"/>
    <w:basedOn w:val="Standaard"/>
    <w:next w:val="Standaard"/>
    <w:autoRedefine/>
    <w:uiPriority w:val="39"/>
    <w:unhideWhenUsed/>
    <w:rsid w:val="001D1C78"/>
    <w:pPr>
      <w:spacing w:after="100"/>
    </w:pPr>
  </w:style>
  <w:style w:type="character" w:customStyle="1" w:styleId="Stijl-inhoud-notitieChar">
    <w:name w:val="Stijl-inhoud-notitie Char"/>
    <w:basedOn w:val="Standaardalinea-lettertype"/>
    <w:link w:val="Stijl-inhoud-notitie"/>
    <w:rsid w:val="001D1C78"/>
  </w:style>
  <w:style w:type="character" w:styleId="Hyperlink">
    <w:name w:val="Hyperlink"/>
    <w:basedOn w:val="Standaardalinea-lettertype"/>
    <w:uiPriority w:val="99"/>
    <w:unhideWhenUsed/>
    <w:rsid w:val="001D1C78"/>
    <w:rPr>
      <w:color w:val="0563C1" w:themeColor="hyperlink"/>
      <w:u w:val="single"/>
    </w:rPr>
  </w:style>
  <w:style w:type="table" w:customStyle="1" w:styleId="Tabelraster1">
    <w:name w:val="Tabelraster1"/>
    <w:basedOn w:val="Standaardtabel"/>
    <w:next w:val="Tabelraster"/>
    <w:uiPriority w:val="59"/>
    <w:rsid w:val="00A8544E"/>
    <w:rPr>
      <w:rFonts w:ascii="Calibri" w:eastAsia="Times New Roman" w:hAnsi="Calibri"/>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A85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668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livenoordik.sharepoint.com/sites/Templates/OfficeTemplates/Word%20-%20notities/Sjabloon-notiti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34E5FAECE78143B3701F3FA2D57F64" ma:contentTypeVersion="5" ma:contentTypeDescription="Een nieuw document maken." ma:contentTypeScope="" ma:versionID="ba90da42247dbbf72e6424764932e5ee">
  <xsd:schema xmlns:xsd="http://www.w3.org/2001/XMLSchema" xmlns:xs="http://www.w3.org/2001/XMLSchema" xmlns:p="http://schemas.microsoft.com/office/2006/metadata/properties" xmlns:ns2="260fefc8-8ff6-4f7f-9879-dac40d879521" targetNamespace="http://schemas.microsoft.com/office/2006/metadata/properties" ma:root="true" ma:fieldsID="32f996e546f349f26e2c6774bdc56ee9" ns2:_="">
    <xsd:import namespace="260fefc8-8ff6-4f7f-9879-dac40d8795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fefc8-8ff6-4f7f-9879-dac40d8795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1A066-93CE-455A-9B3B-8C543838F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fefc8-8ff6-4f7f-9879-dac40d879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4AF059-2DDB-4BFD-84E3-3878FC39DB23}">
  <ds:schemaRefs>
    <ds:schemaRef ds:uri="http://schemas.microsoft.com/sharepoint/v3/contenttype/forms"/>
  </ds:schemaRefs>
</ds:datastoreItem>
</file>

<file path=customXml/itemProps3.xml><?xml version="1.0" encoding="utf-8"?>
<ds:datastoreItem xmlns:ds="http://schemas.openxmlformats.org/officeDocument/2006/customXml" ds:itemID="{0158688D-1C44-4727-82B0-83E9DCB29E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103649-053A-4E77-B17E-17B267F98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Sjabloon-notitie</Template>
  <TotalTime>1</TotalTime>
  <Pages>7</Pages>
  <Words>1275</Words>
  <Characters>7015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Annelinde Lok</dc:creator>
  <cp:keywords/>
  <dc:description/>
  <cp:lastModifiedBy>Tine Kieft-Oosterveld</cp:lastModifiedBy>
  <cp:revision>2</cp:revision>
  <dcterms:created xsi:type="dcterms:W3CDTF">2024-01-17T12:26:00Z</dcterms:created>
  <dcterms:modified xsi:type="dcterms:W3CDTF">2024-01-17T12:26:00Z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0x010100D934E5FAECE78143B3701F3FA2D57F64</vt:lpwstr>
  </property>
</Properties>
</file>