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C2DBE" w14:textId="5D35DC02" w:rsidR="003A2033" w:rsidRDefault="003A203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Vragenlijst vensters.</w:t>
      </w:r>
    </w:p>
    <w:p w14:paraId="2EBAE394" w14:textId="77777777" w:rsidR="003A2033" w:rsidRDefault="003A2033">
      <w:pPr>
        <w:rPr>
          <w:rFonts w:ascii="Tahoma" w:hAnsi="Tahoma" w:cs="Tahoma"/>
          <w:sz w:val="24"/>
          <w:szCs w:val="24"/>
        </w:rPr>
      </w:pPr>
    </w:p>
    <w:p w14:paraId="7BF875B8" w14:textId="3E53C50A" w:rsidR="00031470" w:rsidRDefault="00B706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Gem. tevredenheid per vraag.</w:t>
      </w:r>
    </w:p>
    <w:p w14:paraId="3E8ECA6C" w14:textId="5BCC0F2B" w:rsidR="00B706F6" w:rsidRDefault="00B706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Hoe tevreden zijn de ouders in 23/24.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2404"/>
      </w:tblGrid>
      <w:tr w:rsidR="00B706F6" w14:paraId="21BC87EF" w14:textId="77777777" w:rsidTr="003A2033">
        <w:tc>
          <w:tcPr>
            <w:tcW w:w="5098" w:type="dxa"/>
          </w:tcPr>
          <w:p w14:paraId="4CAC11FD" w14:textId="77777777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3B025D" w14:textId="1EBAC172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Vensters 23/24</w:t>
            </w:r>
          </w:p>
        </w:tc>
        <w:tc>
          <w:tcPr>
            <w:tcW w:w="2404" w:type="dxa"/>
          </w:tcPr>
          <w:p w14:paraId="72D64907" w14:textId="72E77D95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Scholen met succes 2017</w:t>
            </w:r>
          </w:p>
        </w:tc>
      </w:tr>
      <w:tr w:rsidR="00B706F6" w14:paraId="1E39163A" w14:textId="77777777" w:rsidTr="003A2033">
        <w:tc>
          <w:tcPr>
            <w:tcW w:w="5098" w:type="dxa"/>
          </w:tcPr>
          <w:p w14:paraId="58B79D63" w14:textId="3BE440AD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In hoeverre gaat uw kind met plezier naar school?</w:t>
            </w:r>
          </w:p>
        </w:tc>
        <w:tc>
          <w:tcPr>
            <w:tcW w:w="1560" w:type="dxa"/>
          </w:tcPr>
          <w:p w14:paraId="171DB656" w14:textId="0155BF11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8.4</w:t>
            </w:r>
          </w:p>
        </w:tc>
        <w:tc>
          <w:tcPr>
            <w:tcW w:w="2404" w:type="dxa"/>
          </w:tcPr>
          <w:p w14:paraId="69E8ACC6" w14:textId="69C611CF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7.3</w:t>
            </w:r>
          </w:p>
        </w:tc>
      </w:tr>
      <w:tr w:rsidR="00B706F6" w14:paraId="613AAF57" w14:textId="77777777" w:rsidTr="003A2033">
        <w:tc>
          <w:tcPr>
            <w:tcW w:w="5098" w:type="dxa"/>
          </w:tcPr>
          <w:p w14:paraId="0F1670F0" w14:textId="1208B7E4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Hoe veilig voelt uw kind zich op school?</w:t>
            </w:r>
          </w:p>
        </w:tc>
        <w:tc>
          <w:tcPr>
            <w:tcW w:w="1560" w:type="dxa"/>
          </w:tcPr>
          <w:p w14:paraId="6AF74DB3" w14:textId="1080BA41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8.6</w:t>
            </w:r>
          </w:p>
        </w:tc>
        <w:tc>
          <w:tcPr>
            <w:tcW w:w="2404" w:type="dxa"/>
          </w:tcPr>
          <w:p w14:paraId="2C6CB3CE" w14:textId="03F08C71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8.8</w:t>
            </w:r>
          </w:p>
        </w:tc>
      </w:tr>
      <w:tr w:rsidR="00B706F6" w14:paraId="0391FF80" w14:textId="77777777" w:rsidTr="003A2033">
        <w:tc>
          <w:tcPr>
            <w:tcW w:w="5098" w:type="dxa"/>
          </w:tcPr>
          <w:p w14:paraId="23657DB7" w14:textId="374679C8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Hoe tevreden bent u over de opvoedkundige aanpak van school?</w:t>
            </w:r>
          </w:p>
        </w:tc>
        <w:tc>
          <w:tcPr>
            <w:tcW w:w="1560" w:type="dxa"/>
          </w:tcPr>
          <w:p w14:paraId="0794988C" w14:textId="1798CE92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8.0</w:t>
            </w:r>
          </w:p>
        </w:tc>
        <w:tc>
          <w:tcPr>
            <w:tcW w:w="2404" w:type="dxa"/>
          </w:tcPr>
          <w:p w14:paraId="6AACD5C6" w14:textId="0B4C752A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7.3</w:t>
            </w:r>
          </w:p>
        </w:tc>
      </w:tr>
      <w:tr w:rsidR="00B706F6" w14:paraId="7CC0984C" w14:textId="77777777" w:rsidTr="003A2033">
        <w:tc>
          <w:tcPr>
            <w:tcW w:w="5098" w:type="dxa"/>
          </w:tcPr>
          <w:p w14:paraId="13037A90" w14:textId="5BDB1867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Hoe tevreden met u over uw contact met de medewerkers van school?</w:t>
            </w:r>
          </w:p>
        </w:tc>
        <w:tc>
          <w:tcPr>
            <w:tcW w:w="1560" w:type="dxa"/>
          </w:tcPr>
          <w:p w14:paraId="0781AE79" w14:textId="056455AE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8.1</w:t>
            </w:r>
          </w:p>
        </w:tc>
        <w:tc>
          <w:tcPr>
            <w:tcW w:w="2404" w:type="dxa"/>
          </w:tcPr>
          <w:p w14:paraId="150F085D" w14:textId="4D1090EA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7.8</w:t>
            </w:r>
          </w:p>
        </w:tc>
      </w:tr>
      <w:tr w:rsidR="00B706F6" w14:paraId="44C0579A" w14:textId="77777777" w:rsidTr="003A2033">
        <w:tc>
          <w:tcPr>
            <w:tcW w:w="5098" w:type="dxa"/>
          </w:tcPr>
          <w:p w14:paraId="039F8483" w14:textId="725A23AD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Hoe tevreden bent u over wat uw kind leert op school?</w:t>
            </w:r>
          </w:p>
        </w:tc>
        <w:tc>
          <w:tcPr>
            <w:tcW w:w="1560" w:type="dxa"/>
          </w:tcPr>
          <w:p w14:paraId="19AB5475" w14:textId="5FF8C0DF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8.1</w:t>
            </w:r>
          </w:p>
        </w:tc>
        <w:tc>
          <w:tcPr>
            <w:tcW w:w="2404" w:type="dxa"/>
          </w:tcPr>
          <w:p w14:paraId="5CD3CF30" w14:textId="55080C63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7.9</w:t>
            </w:r>
          </w:p>
        </w:tc>
      </w:tr>
      <w:tr w:rsidR="00B706F6" w14:paraId="6F121261" w14:textId="77777777" w:rsidTr="003A2033">
        <w:tc>
          <w:tcPr>
            <w:tcW w:w="5098" w:type="dxa"/>
          </w:tcPr>
          <w:p w14:paraId="21ED8FC1" w14:textId="4E9083AE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In hoeverre sluit wat uw kind leert aan bij zijn/haar niveau?</w:t>
            </w:r>
          </w:p>
        </w:tc>
        <w:tc>
          <w:tcPr>
            <w:tcW w:w="1560" w:type="dxa"/>
          </w:tcPr>
          <w:p w14:paraId="31B0ACAA" w14:textId="7D5F1865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8.0</w:t>
            </w:r>
          </w:p>
        </w:tc>
        <w:tc>
          <w:tcPr>
            <w:tcW w:w="2404" w:type="dxa"/>
          </w:tcPr>
          <w:p w14:paraId="61DCCF85" w14:textId="58F4C948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7.6</w:t>
            </w:r>
          </w:p>
        </w:tc>
      </w:tr>
      <w:tr w:rsidR="00B706F6" w14:paraId="49D43EBE" w14:textId="77777777" w:rsidTr="003A2033">
        <w:tc>
          <w:tcPr>
            <w:tcW w:w="5098" w:type="dxa"/>
          </w:tcPr>
          <w:p w14:paraId="2358171D" w14:textId="15011771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Vindt u dat uw kind voldoende wordt uitgedaagd?</w:t>
            </w:r>
            <w:r w:rsidRPr="003A2033">
              <w:rPr>
                <w:rFonts w:ascii="Tahoma" w:hAnsi="Tahoma" w:cs="Tahoma"/>
                <w:sz w:val="20"/>
                <w:szCs w:val="20"/>
              </w:rPr>
              <w:br/>
              <w:t>Verschillen tussen leerlingen qua niveau?</w:t>
            </w:r>
          </w:p>
        </w:tc>
        <w:tc>
          <w:tcPr>
            <w:tcW w:w="1560" w:type="dxa"/>
          </w:tcPr>
          <w:p w14:paraId="057B8164" w14:textId="4898F217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7.8</w:t>
            </w:r>
          </w:p>
        </w:tc>
        <w:tc>
          <w:tcPr>
            <w:tcW w:w="2404" w:type="dxa"/>
          </w:tcPr>
          <w:p w14:paraId="6E1F823D" w14:textId="78143B56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7.6</w:t>
            </w:r>
          </w:p>
        </w:tc>
      </w:tr>
      <w:tr w:rsidR="00B706F6" w14:paraId="20F60E1D" w14:textId="77777777" w:rsidTr="003A2033">
        <w:tc>
          <w:tcPr>
            <w:tcW w:w="5098" w:type="dxa"/>
          </w:tcPr>
          <w:p w14:paraId="6E77DE1B" w14:textId="65ECF56F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Hoe tevreden bent u over de vakbekwaamheid van de leerkrachten?</w:t>
            </w:r>
          </w:p>
        </w:tc>
        <w:tc>
          <w:tcPr>
            <w:tcW w:w="1560" w:type="dxa"/>
          </w:tcPr>
          <w:p w14:paraId="07909EE8" w14:textId="767CF87A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8.2</w:t>
            </w:r>
          </w:p>
        </w:tc>
        <w:tc>
          <w:tcPr>
            <w:tcW w:w="2404" w:type="dxa"/>
          </w:tcPr>
          <w:p w14:paraId="522CEFBD" w14:textId="1B256974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8.1</w:t>
            </w:r>
          </w:p>
        </w:tc>
      </w:tr>
      <w:tr w:rsidR="00B706F6" w14:paraId="3F7A733A" w14:textId="77777777" w:rsidTr="003A2033">
        <w:tc>
          <w:tcPr>
            <w:tcW w:w="5098" w:type="dxa"/>
          </w:tcPr>
          <w:p w14:paraId="1A8829F5" w14:textId="1202FD14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Hoe tevreden bent u over de informatie die u krijgt over wat er op school gebeurt?</w:t>
            </w:r>
          </w:p>
        </w:tc>
        <w:tc>
          <w:tcPr>
            <w:tcW w:w="1560" w:type="dxa"/>
          </w:tcPr>
          <w:p w14:paraId="74BE510D" w14:textId="40EEE47C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8.2</w:t>
            </w:r>
          </w:p>
        </w:tc>
        <w:tc>
          <w:tcPr>
            <w:tcW w:w="2404" w:type="dxa"/>
          </w:tcPr>
          <w:p w14:paraId="443850A4" w14:textId="321295F1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7.3</w:t>
            </w:r>
          </w:p>
        </w:tc>
      </w:tr>
      <w:tr w:rsidR="00B706F6" w14:paraId="213855DF" w14:textId="77777777" w:rsidTr="003A2033">
        <w:tc>
          <w:tcPr>
            <w:tcW w:w="5098" w:type="dxa"/>
          </w:tcPr>
          <w:p w14:paraId="57A35521" w14:textId="5B424AB2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Hoe tevreden bent u over de informatie die u krijgt over uw kind</w:t>
            </w:r>
          </w:p>
        </w:tc>
        <w:tc>
          <w:tcPr>
            <w:tcW w:w="1560" w:type="dxa"/>
          </w:tcPr>
          <w:p w14:paraId="3005C3C2" w14:textId="1DFD8E75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7.9</w:t>
            </w:r>
          </w:p>
        </w:tc>
        <w:tc>
          <w:tcPr>
            <w:tcW w:w="2404" w:type="dxa"/>
          </w:tcPr>
          <w:p w14:paraId="6833AB1D" w14:textId="7844E356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7.3</w:t>
            </w:r>
          </w:p>
        </w:tc>
      </w:tr>
      <w:tr w:rsidR="00B706F6" w14:paraId="668A2FF4" w14:textId="77777777" w:rsidTr="003A2033">
        <w:tc>
          <w:tcPr>
            <w:tcW w:w="5098" w:type="dxa"/>
          </w:tcPr>
          <w:p w14:paraId="45E02110" w14:textId="68B136C4" w:rsidR="00B706F6" w:rsidRPr="003A2033" w:rsidRDefault="00B706F6">
            <w:pPr>
              <w:rPr>
                <w:rFonts w:ascii="Tahoma" w:hAnsi="Tahoma" w:cs="Tahoma"/>
                <w:sz w:val="20"/>
                <w:szCs w:val="20"/>
              </w:rPr>
            </w:pPr>
            <w:r w:rsidRPr="003A2033">
              <w:rPr>
                <w:rFonts w:ascii="Tahoma" w:hAnsi="Tahoma" w:cs="Tahoma"/>
                <w:sz w:val="20"/>
                <w:szCs w:val="20"/>
              </w:rPr>
              <w:t>Welk rapportcijfer geeft u de school?</w:t>
            </w:r>
          </w:p>
        </w:tc>
        <w:tc>
          <w:tcPr>
            <w:tcW w:w="1560" w:type="dxa"/>
          </w:tcPr>
          <w:p w14:paraId="42614DCF" w14:textId="73DA54A1" w:rsidR="00B706F6" w:rsidRDefault="00B706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8.0</w:t>
            </w:r>
          </w:p>
        </w:tc>
        <w:tc>
          <w:tcPr>
            <w:tcW w:w="2404" w:type="dxa"/>
          </w:tcPr>
          <w:p w14:paraId="29F2E6BA" w14:textId="0F6CE4C1" w:rsidR="00B706F6" w:rsidRDefault="003A20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7.4</w:t>
            </w:r>
          </w:p>
        </w:tc>
      </w:tr>
    </w:tbl>
    <w:p w14:paraId="3C4DC6DB" w14:textId="77777777" w:rsidR="00B706F6" w:rsidRPr="00B706F6" w:rsidRDefault="00B706F6">
      <w:pPr>
        <w:rPr>
          <w:rFonts w:ascii="Tahoma" w:hAnsi="Tahoma" w:cs="Tahoma"/>
          <w:sz w:val="24"/>
          <w:szCs w:val="24"/>
        </w:rPr>
      </w:pPr>
    </w:p>
    <w:sectPr w:rsidR="00B706F6" w:rsidRPr="00B7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F6"/>
    <w:rsid w:val="00031470"/>
    <w:rsid w:val="003A2033"/>
    <w:rsid w:val="00B706F6"/>
    <w:rsid w:val="00C75B1E"/>
    <w:rsid w:val="00F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9689"/>
  <w15:chartTrackingRefBased/>
  <w15:docId w15:val="{54FAE0A4-B0C5-460C-B197-EF4C66A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06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706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706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706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706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706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706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706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706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06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706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706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706F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706F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06F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06F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706F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706F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706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0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706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06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706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706F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706F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706F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06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06F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706F6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B7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Slooten</dc:creator>
  <cp:keywords/>
  <dc:description/>
  <cp:lastModifiedBy>Piet van Slooten</cp:lastModifiedBy>
  <cp:revision>1</cp:revision>
  <dcterms:created xsi:type="dcterms:W3CDTF">2024-02-29T13:19:00Z</dcterms:created>
  <dcterms:modified xsi:type="dcterms:W3CDTF">2024-02-29T13:36:00Z</dcterms:modified>
</cp:coreProperties>
</file>