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6F" w:rsidRPr="00CD5D45" w:rsidRDefault="007D2C6F" w:rsidP="007D2C6F">
      <w:pPr>
        <w:spacing w:after="0"/>
        <w:rPr>
          <w:b/>
          <w:sz w:val="24"/>
          <w:szCs w:val="24"/>
        </w:rPr>
      </w:pPr>
      <w:r w:rsidRPr="00CD5D45">
        <w:rPr>
          <w:b/>
          <w:sz w:val="24"/>
          <w:szCs w:val="24"/>
        </w:rPr>
        <w:t>Pesten</w:t>
      </w:r>
    </w:p>
    <w:p w:rsidR="007D2C6F" w:rsidRDefault="007D2C6F" w:rsidP="007D2C6F">
      <w:pPr>
        <w:spacing w:after="0"/>
        <w:rPr>
          <w:sz w:val="20"/>
          <w:szCs w:val="20"/>
        </w:rPr>
      </w:pPr>
    </w:p>
    <w:p w:rsidR="007D2C6F" w:rsidRPr="007D2C6F" w:rsidRDefault="007D2C6F" w:rsidP="007D2C6F">
      <w:pPr>
        <w:spacing w:after="0"/>
        <w:rPr>
          <w:sz w:val="20"/>
          <w:szCs w:val="20"/>
        </w:rPr>
      </w:pPr>
      <w:r w:rsidRPr="007D2C6F">
        <w:rPr>
          <w:sz w:val="20"/>
          <w:szCs w:val="20"/>
        </w:rPr>
        <w:t>Pesten is het gedrag waarbij iemand herhaald en gedurende langere tijd door anderen bejegend wordt op manieren die leiden tot fysieke verwonding en/of psychisch lijden.</w:t>
      </w:r>
    </w:p>
    <w:p w:rsidR="007D2C6F" w:rsidRPr="007D2C6F" w:rsidRDefault="007D2C6F" w:rsidP="007D2C6F">
      <w:pPr>
        <w:spacing w:after="0"/>
        <w:rPr>
          <w:sz w:val="20"/>
          <w:szCs w:val="20"/>
        </w:rPr>
      </w:pPr>
      <w:r w:rsidRPr="007D2C6F">
        <w:rPr>
          <w:sz w:val="20"/>
          <w:szCs w:val="20"/>
        </w:rPr>
        <w:t>Het betekent het systematisch misbruiken van je persoonlijke macht en/of kracht om anderen die zich niet of moeilijk kunnen verweren pijn te doen, te intimideren of bang te maken met de bedoeling er zelf beter van te worden. Dit kan variëren van woordgrapjes en steeds terugkerende kleine pesterijen tot echte bedreigingen, afpersing en structureel lichamelijk geweld. In extreme gevallen kan het leiden tot zelfdoding van het slachtoffer.</w:t>
      </w:r>
    </w:p>
    <w:p w:rsidR="007D2C6F" w:rsidRDefault="007D2C6F" w:rsidP="007D2C6F">
      <w:pPr>
        <w:spacing w:after="0"/>
        <w:rPr>
          <w:sz w:val="20"/>
          <w:szCs w:val="20"/>
        </w:rPr>
      </w:pPr>
    </w:p>
    <w:p w:rsidR="007D2C6F" w:rsidRDefault="007D2C6F" w:rsidP="007D2C6F">
      <w:pPr>
        <w:spacing w:after="0"/>
        <w:rPr>
          <w:sz w:val="20"/>
          <w:szCs w:val="20"/>
        </w:rPr>
      </w:pPr>
      <w:r w:rsidRPr="007D2C6F">
        <w:rPr>
          <w:sz w:val="20"/>
          <w:szCs w:val="20"/>
        </w:rPr>
        <w:t>In de wet is verankerd dat scholen een verplichting hebben om sociale veiligheid te waarborgen. Een aantal zaken ligt daarin besloten, waaronder:</w:t>
      </w:r>
      <w:r w:rsidRPr="007D2C6F">
        <w:rPr>
          <w:sz w:val="20"/>
          <w:szCs w:val="20"/>
        </w:rPr>
        <w:br/>
      </w:r>
    </w:p>
    <w:p w:rsidR="007D2C6F" w:rsidRPr="007D2C6F" w:rsidRDefault="007D2C6F" w:rsidP="007D2C6F">
      <w:pPr>
        <w:spacing w:after="0"/>
        <w:rPr>
          <w:sz w:val="20"/>
          <w:szCs w:val="20"/>
        </w:rPr>
      </w:pPr>
      <w:r w:rsidRPr="007D2C6F">
        <w:rPr>
          <w:sz w:val="20"/>
          <w:szCs w:val="20"/>
        </w:rPr>
        <w:t>Het bevoegd gezag hanteert een anti-pestprogramma, dat voldoet aan de volgende criteria:</w:t>
      </w:r>
    </w:p>
    <w:p w:rsidR="007D2C6F" w:rsidRPr="007D2C6F" w:rsidRDefault="007D2C6F" w:rsidP="007D2C6F">
      <w:pPr>
        <w:numPr>
          <w:ilvl w:val="0"/>
          <w:numId w:val="1"/>
        </w:numPr>
        <w:spacing w:after="0"/>
        <w:rPr>
          <w:sz w:val="20"/>
          <w:szCs w:val="20"/>
        </w:rPr>
      </w:pPr>
      <w:r w:rsidRPr="007D2C6F">
        <w:rPr>
          <w:sz w:val="20"/>
          <w:szCs w:val="20"/>
        </w:rPr>
        <w:t>het is theoretisch goed onderbouwd,</w:t>
      </w:r>
    </w:p>
    <w:p w:rsidR="007D2C6F" w:rsidRPr="007D2C6F" w:rsidRDefault="007D2C6F" w:rsidP="007D2C6F">
      <w:pPr>
        <w:numPr>
          <w:ilvl w:val="0"/>
          <w:numId w:val="1"/>
        </w:numPr>
        <w:spacing w:after="0"/>
        <w:rPr>
          <w:sz w:val="20"/>
          <w:szCs w:val="20"/>
        </w:rPr>
      </w:pPr>
      <w:r w:rsidRPr="007D2C6F">
        <w:rPr>
          <w:sz w:val="20"/>
          <w:szCs w:val="20"/>
        </w:rPr>
        <w:t>het is empirisch adequaat onderbouwd, en</w:t>
      </w:r>
    </w:p>
    <w:p w:rsidR="007D2C6F" w:rsidRPr="007D2C6F" w:rsidRDefault="007D2C6F" w:rsidP="007D2C6F">
      <w:pPr>
        <w:numPr>
          <w:ilvl w:val="0"/>
          <w:numId w:val="1"/>
        </w:numPr>
        <w:spacing w:after="0"/>
        <w:rPr>
          <w:sz w:val="20"/>
          <w:szCs w:val="20"/>
        </w:rPr>
      </w:pPr>
      <w:r w:rsidRPr="007D2C6F">
        <w:rPr>
          <w:sz w:val="20"/>
          <w:szCs w:val="20"/>
        </w:rPr>
        <w:t>de randvoorwaarden zijn duidelijk beschreven</w:t>
      </w:r>
    </w:p>
    <w:p w:rsidR="007D2C6F" w:rsidRDefault="007D2C6F" w:rsidP="007D2C6F">
      <w:pPr>
        <w:spacing w:after="0"/>
        <w:rPr>
          <w:sz w:val="20"/>
          <w:szCs w:val="20"/>
        </w:rPr>
      </w:pPr>
    </w:p>
    <w:p w:rsidR="007D2C6F" w:rsidRPr="007D2C6F" w:rsidRDefault="007D2C6F" w:rsidP="007D2C6F">
      <w:pPr>
        <w:spacing w:after="0"/>
        <w:rPr>
          <w:sz w:val="20"/>
          <w:szCs w:val="20"/>
        </w:rPr>
      </w:pPr>
      <w:r w:rsidRPr="007D2C6F">
        <w:rPr>
          <w:sz w:val="20"/>
          <w:szCs w:val="20"/>
        </w:rPr>
        <w:t>Plagen of pesten?</w:t>
      </w:r>
    </w:p>
    <w:p w:rsidR="007D2C6F" w:rsidRDefault="007D2C6F" w:rsidP="007D2C6F">
      <w:pPr>
        <w:spacing w:after="0"/>
        <w:rPr>
          <w:sz w:val="20"/>
          <w:szCs w:val="20"/>
        </w:rPr>
      </w:pPr>
      <w:r w:rsidRPr="007D2C6F">
        <w:rPr>
          <w:sz w:val="20"/>
          <w:szCs w:val="20"/>
        </w:rPr>
        <w:t>Bij plagen is er sprake van incidenten. Plagen gebeurt vaak spontaan, het duurt niet lang en is onregelmatig. Bij plagen zijn de kinderen gelijk aan elkaar; er is geen machtsverhouding. De rollen liggen niet vast: de ene keer plaagt de één, de andere keer plaagt de ander. Plagen gebeurt zonder kwade bijbedoelingen en is daarom vaak leuk, plezierig en grappig. Bij plagen loopt de geplaagde geen blijvende psychische en/of fysieke schade op en is in staat zich te verweren.</w:t>
      </w:r>
      <w:r w:rsidRPr="007D2C6F">
        <w:rPr>
          <w:sz w:val="20"/>
          <w:szCs w:val="20"/>
        </w:rPr>
        <w:br/>
        <w:t>Bij pesten is het ene kind sterker en het andere kind zwakker. Het is steeds hetzelfde kind dat wint en hetzelfde kind dat verliest.  Vaak gebeurt pesten niet één keer, maar is het gepeste kind steeds weer de klos.  Anderen kijken tegen het sterkere kind op.  De pestkop heeft geen positieve bedoelingen; wil pijn doen, vernielen of kwetsen.  Het gepeste kind voelt zich eenzaam en verdrietig, hij of zij is onzeker en bang.</w:t>
      </w:r>
    </w:p>
    <w:p w:rsidR="007D2C6F" w:rsidRPr="007D2C6F" w:rsidRDefault="007D2C6F" w:rsidP="007D2C6F">
      <w:pPr>
        <w:spacing w:after="0"/>
        <w:rPr>
          <w:sz w:val="20"/>
          <w:szCs w:val="20"/>
        </w:rPr>
      </w:pPr>
    </w:p>
    <w:p w:rsidR="007D2C6F" w:rsidRDefault="007D2C6F" w:rsidP="007D2C6F">
      <w:pPr>
        <w:spacing w:after="0"/>
        <w:rPr>
          <w:b/>
          <w:color w:val="2E74B5" w:themeColor="accent1" w:themeShade="BF"/>
        </w:rPr>
      </w:pPr>
      <w:r w:rsidRPr="007D2C6F">
        <w:rPr>
          <w:b/>
          <w:color w:val="2E74B5" w:themeColor="accent1" w:themeShade="BF"/>
        </w:rPr>
        <w:t>Gedragscode</w:t>
      </w:r>
    </w:p>
    <w:p w:rsidR="007D2C6F" w:rsidRPr="007D2C6F" w:rsidRDefault="007D2C6F" w:rsidP="007D2C6F">
      <w:pPr>
        <w:spacing w:after="0"/>
        <w:rPr>
          <w:b/>
          <w:color w:val="2E74B5" w:themeColor="accent1" w:themeShade="BF"/>
        </w:rPr>
      </w:pPr>
    </w:p>
    <w:p w:rsidR="007D2C6F" w:rsidRPr="007D2C6F" w:rsidRDefault="007D2C6F" w:rsidP="007D2C6F">
      <w:pPr>
        <w:spacing w:after="0"/>
        <w:rPr>
          <w:sz w:val="20"/>
          <w:szCs w:val="20"/>
        </w:rPr>
      </w:pPr>
      <w:r w:rsidRPr="007D2C6F">
        <w:rPr>
          <w:sz w:val="20"/>
          <w:szCs w:val="20"/>
        </w:rPr>
        <w:t>Van belang is dat er zowel op school- al klassenniveau gedragsregels zijn om pesten te voorkomen. In de regel zijn dit positief geformuleerde regels die door de mentor samen met de klas worden opgesteld. Voorbeelden zijn: wij respecteren elkaar, wij respecteren elkaars eigendommen, wij werken samen, wij noemen een ieder bij zijn/haar eigen naam et cetera.</w:t>
      </w:r>
    </w:p>
    <w:p w:rsidR="007D2C6F" w:rsidRDefault="007D2C6F" w:rsidP="007D2C6F">
      <w:pPr>
        <w:spacing w:after="0"/>
        <w:rPr>
          <w:sz w:val="20"/>
          <w:szCs w:val="20"/>
        </w:rPr>
      </w:pPr>
    </w:p>
    <w:p w:rsidR="007D2C6F" w:rsidRPr="007D2C6F" w:rsidRDefault="007D2C6F" w:rsidP="007D2C6F">
      <w:pPr>
        <w:spacing w:after="0"/>
        <w:rPr>
          <w:sz w:val="20"/>
          <w:szCs w:val="20"/>
          <w:u w:val="single"/>
        </w:rPr>
      </w:pPr>
      <w:r w:rsidRPr="007D2C6F">
        <w:rPr>
          <w:sz w:val="20"/>
          <w:szCs w:val="20"/>
          <w:u w:val="single"/>
        </w:rPr>
        <w:t>Medewerkers:</w:t>
      </w:r>
    </w:p>
    <w:p w:rsidR="007D2C6F" w:rsidRPr="007D2C6F" w:rsidRDefault="007D2C6F" w:rsidP="007D2C6F">
      <w:pPr>
        <w:numPr>
          <w:ilvl w:val="0"/>
          <w:numId w:val="2"/>
        </w:numPr>
        <w:spacing w:after="0"/>
        <w:rPr>
          <w:sz w:val="20"/>
          <w:szCs w:val="20"/>
        </w:rPr>
      </w:pPr>
      <w:r w:rsidRPr="007D2C6F">
        <w:rPr>
          <w:sz w:val="20"/>
          <w:szCs w:val="20"/>
        </w:rPr>
        <w:t>medewerkers zorgen voor een positief klassen- en schoolklimaat</w:t>
      </w:r>
    </w:p>
    <w:p w:rsidR="007D2C6F" w:rsidRPr="007D2C6F" w:rsidRDefault="007D2C6F" w:rsidP="007D2C6F">
      <w:pPr>
        <w:numPr>
          <w:ilvl w:val="0"/>
          <w:numId w:val="2"/>
        </w:numPr>
        <w:spacing w:after="0"/>
        <w:rPr>
          <w:sz w:val="20"/>
          <w:szCs w:val="20"/>
        </w:rPr>
      </w:pPr>
      <w:r w:rsidRPr="007D2C6F">
        <w:rPr>
          <w:sz w:val="20"/>
          <w:szCs w:val="20"/>
        </w:rPr>
        <w:t>elke medewerker neemt pesten serieus</w:t>
      </w:r>
    </w:p>
    <w:p w:rsidR="007D2C6F" w:rsidRPr="007D2C6F" w:rsidRDefault="007D2C6F" w:rsidP="007D2C6F">
      <w:pPr>
        <w:numPr>
          <w:ilvl w:val="0"/>
          <w:numId w:val="2"/>
        </w:numPr>
        <w:spacing w:after="0"/>
        <w:rPr>
          <w:sz w:val="20"/>
          <w:szCs w:val="20"/>
        </w:rPr>
      </w:pPr>
      <w:r w:rsidRPr="007D2C6F">
        <w:rPr>
          <w:sz w:val="20"/>
          <w:szCs w:val="20"/>
        </w:rPr>
        <w:t>elke medewerker reageert op signalen van pestgedrag in of rond de school</w:t>
      </w:r>
    </w:p>
    <w:p w:rsidR="007D2C6F" w:rsidRPr="007D2C6F" w:rsidRDefault="007D2C6F" w:rsidP="007D2C6F">
      <w:pPr>
        <w:numPr>
          <w:ilvl w:val="0"/>
          <w:numId w:val="2"/>
        </w:numPr>
        <w:spacing w:after="0"/>
        <w:rPr>
          <w:sz w:val="20"/>
          <w:szCs w:val="20"/>
        </w:rPr>
      </w:pPr>
      <w:r w:rsidRPr="007D2C6F">
        <w:rPr>
          <w:sz w:val="20"/>
          <w:szCs w:val="20"/>
        </w:rPr>
        <w:t>elke medewerker heeft de intentie pesten aan te pakken</w:t>
      </w:r>
    </w:p>
    <w:p w:rsidR="007D2C6F" w:rsidRPr="007D2C6F" w:rsidRDefault="007D2C6F" w:rsidP="007D2C6F">
      <w:pPr>
        <w:numPr>
          <w:ilvl w:val="0"/>
          <w:numId w:val="2"/>
        </w:numPr>
        <w:spacing w:after="0"/>
        <w:rPr>
          <w:sz w:val="20"/>
          <w:szCs w:val="20"/>
        </w:rPr>
      </w:pPr>
      <w:r w:rsidRPr="007D2C6F">
        <w:rPr>
          <w:sz w:val="20"/>
          <w:szCs w:val="20"/>
        </w:rPr>
        <w:t xml:space="preserve">de </w:t>
      </w:r>
      <w:r>
        <w:rPr>
          <w:sz w:val="20"/>
          <w:szCs w:val="20"/>
        </w:rPr>
        <w:t>leerkracht</w:t>
      </w:r>
      <w:r w:rsidRPr="007D2C6F">
        <w:rPr>
          <w:sz w:val="20"/>
          <w:szCs w:val="20"/>
        </w:rPr>
        <w:t xml:space="preserve"> stelt pestgedrag in teamverband aan de orde</w:t>
      </w:r>
    </w:p>
    <w:p w:rsidR="007D2C6F" w:rsidRPr="007D2C6F" w:rsidRDefault="007D2C6F" w:rsidP="007D2C6F">
      <w:pPr>
        <w:numPr>
          <w:ilvl w:val="0"/>
          <w:numId w:val="2"/>
        </w:numPr>
        <w:spacing w:after="0"/>
        <w:rPr>
          <w:sz w:val="20"/>
          <w:szCs w:val="20"/>
        </w:rPr>
      </w:pPr>
      <w:r w:rsidRPr="007D2C6F">
        <w:rPr>
          <w:sz w:val="20"/>
          <w:szCs w:val="20"/>
        </w:rPr>
        <w:t>alle medewerkers houden zich aan de geformuleerde gedragsregels</w:t>
      </w:r>
    </w:p>
    <w:p w:rsidR="007D2C6F" w:rsidRDefault="007D2C6F" w:rsidP="007D2C6F">
      <w:pPr>
        <w:spacing w:after="0"/>
        <w:rPr>
          <w:sz w:val="20"/>
          <w:szCs w:val="20"/>
        </w:rPr>
      </w:pPr>
    </w:p>
    <w:p w:rsidR="007D2C6F" w:rsidRPr="007D2C6F" w:rsidRDefault="007D2C6F" w:rsidP="007D2C6F">
      <w:pPr>
        <w:spacing w:after="0"/>
        <w:rPr>
          <w:sz w:val="20"/>
          <w:szCs w:val="20"/>
          <w:u w:val="single"/>
        </w:rPr>
      </w:pPr>
      <w:r w:rsidRPr="007D2C6F">
        <w:rPr>
          <w:sz w:val="20"/>
          <w:szCs w:val="20"/>
          <w:u w:val="single"/>
        </w:rPr>
        <w:t>Leerlingen:</w:t>
      </w:r>
    </w:p>
    <w:p w:rsidR="007D2C6F" w:rsidRPr="007D2C6F" w:rsidRDefault="007D2C6F" w:rsidP="007D2C6F">
      <w:pPr>
        <w:numPr>
          <w:ilvl w:val="0"/>
          <w:numId w:val="3"/>
        </w:numPr>
        <w:spacing w:after="0"/>
        <w:rPr>
          <w:sz w:val="20"/>
          <w:szCs w:val="20"/>
        </w:rPr>
      </w:pPr>
      <w:r w:rsidRPr="007D2C6F">
        <w:rPr>
          <w:sz w:val="20"/>
          <w:szCs w:val="20"/>
        </w:rPr>
        <w:t>alle leerlingen houden zich aan de geformuleerde gedragsregels</w:t>
      </w:r>
    </w:p>
    <w:p w:rsidR="007D2C6F" w:rsidRPr="007D2C6F" w:rsidRDefault="007D2C6F" w:rsidP="007D2C6F">
      <w:pPr>
        <w:numPr>
          <w:ilvl w:val="0"/>
          <w:numId w:val="3"/>
        </w:numPr>
        <w:spacing w:after="0"/>
        <w:rPr>
          <w:sz w:val="20"/>
          <w:szCs w:val="20"/>
        </w:rPr>
      </w:pPr>
      <w:r w:rsidRPr="007D2C6F">
        <w:rPr>
          <w:sz w:val="20"/>
          <w:szCs w:val="20"/>
        </w:rPr>
        <w:t>leerlingen spreken elkaar aan op pestgedrag</w:t>
      </w:r>
    </w:p>
    <w:p w:rsidR="007D2C6F" w:rsidRPr="007D2C6F" w:rsidRDefault="007D2C6F" w:rsidP="007D2C6F">
      <w:pPr>
        <w:numPr>
          <w:ilvl w:val="0"/>
          <w:numId w:val="3"/>
        </w:numPr>
        <w:spacing w:after="0"/>
        <w:rPr>
          <w:sz w:val="20"/>
          <w:szCs w:val="20"/>
        </w:rPr>
      </w:pPr>
      <w:r w:rsidRPr="007D2C6F">
        <w:rPr>
          <w:sz w:val="20"/>
          <w:szCs w:val="20"/>
        </w:rPr>
        <w:t>een leerling gaat naar de mentor/de vertrouwenspersoon/pestcoördinator voor hulp of advies, wanneer hij zelf of iemand anders gepest wordt</w:t>
      </w:r>
    </w:p>
    <w:p w:rsidR="007D2C6F" w:rsidRDefault="007D2C6F" w:rsidP="007D2C6F">
      <w:pPr>
        <w:spacing w:after="0"/>
        <w:rPr>
          <w:sz w:val="20"/>
          <w:szCs w:val="20"/>
        </w:rPr>
      </w:pPr>
    </w:p>
    <w:p w:rsidR="007D2C6F" w:rsidRDefault="007D2C6F">
      <w:pPr>
        <w:rPr>
          <w:b/>
          <w:color w:val="2E74B5" w:themeColor="accent1" w:themeShade="BF"/>
        </w:rPr>
      </w:pPr>
      <w:r>
        <w:rPr>
          <w:b/>
          <w:color w:val="2E74B5" w:themeColor="accent1" w:themeShade="BF"/>
        </w:rPr>
        <w:br w:type="page"/>
      </w:r>
    </w:p>
    <w:p w:rsidR="007D2C6F" w:rsidRPr="007D2C6F" w:rsidRDefault="007D2C6F" w:rsidP="007D2C6F">
      <w:pPr>
        <w:spacing w:after="0"/>
        <w:rPr>
          <w:b/>
          <w:color w:val="2E74B5" w:themeColor="accent1" w:themeShade="BF"/>
        </w:rPr>
      </w:pPr>
      <w:r w:rsidRPr="007D2C6F">
        <w:rPr>
          <w:b/>
          <w:color w:val="2E74B5" w:themeColor="accent1" w:themeShade="BF"/>
        </w:rPr>
        <w:lastRenderedPageBreak/>
        <w:t>Protocol</w:t>
      </w:r>
    </w:p>
    <w:p w:rsidR="007D2C6F" w:rsidRDefault="007D2C6F" w:rsidP="007D2C6F">
      <w:pPr>
        <w:spacing w:after="0"/>
        <w:rPr>
          <w:sz w:val="20"/>
          <w:szCs w:val="20"/>
        </w:rPr>
      </w:pPr>
    </w:p>
    <w:p w:rsidR="007D2C6F" w:rsidRPr="007D2C6F" w:rsidRDefault="007D2C6F" w:rsidP="007D2C6F">
      <w:pPr>
        <w:spacing w:after="0"/>
        <w:rPr>
          <w:sz w:val="20"/>
          <w:szCs w:val="20"/>
        </w:rPr>
      </w:pPr>
      <w:r w:rsidRPr="007D2C6F">
        <w:rPr>
          <w:sz w:val="20"/>
          <w:szCs w:val="20"/>
        </w:rPr>
        <w:t>De school is verplicht om te zorgen voor een goede afhandeling van pestsituaties.</w:t>
      </w:r>
      <w:r w:rsidRPr="007D2C6F">
        <w:rPr>
          <w:sz w:val="20"/>
          <w:szCs w:val="20"/>
        </w:rPr>
        <w:br/>
        <w:t xml:space="preserve">Scholen zijn verplicht een anti-pestprogramma te hebben met een preventieve werking. Daarnaast is één van de medewerkers op school belast met de </w:t>
      </w:r>
      <w:r w:rsidRPr="007D2C6F">
        <w:rPr>
          <w:sz w:val="20"/>
          <w:szCs w:val="20"/>
          <w:u w:val="single"/>
        </w:rPr>
        <w:t>taak van pest-coördinator</w:t>
      </w:r>
      <w:r w:rsidRPr="007D2C6F">
        <w:rPr>
          <w:sz w:val="20"/>
          <w:szCs w:val="20"/>
        </w:rPr>
        <w:t xml:space="preserve"> (zie ook taken en verantwoordelijkheden).</w:t>
      </w:r>
      <w:r w:rsidRPr="007D2C6F">
        <w:rPr>
          <w:sz w:val="20"/>
          <w:szCs w:val="20"/>
        </w:rPr>
        <w:br/>
        <w:t>Naast het anti-pestprogramma verdient het de aanbeveling een anti-pestprotocol te hebben. Voorbeelden van wat hierin gevonden kan worden zijn:</w:t>
      </w:r>
    </w:p>
    <w:p w:rsidR="007D2C6F" w:rsidRPr="007D2C6F" w:rsidRDefault="007D2C6F" w:rsidP="007D2C6F">
      <w:pPr>
        <w:numPr>
          <w:ilvl w:val="0"/>
          <w:numId w:val="4"/>
        </w:numPr>
        <w:spacing w:after="0"/>
        <w:rPr>
          <w:sz w:val="20"/>
          <w:szCs w:val="20"/>
        </w:rPr>
      </w:pPr>
      <w:r w:rsidRPr="007D2C6F">
        <w:rPr>
          <w:sz w:val="20"/>
          <w:szCs w:val="20"/>
        </w:rPr>
        <w:t>Uitleg over het belang van een pestprotocol.</w:t>
      </w:r>
    </w:p>
    <w:p w:rsidR="007D2C6F" w:rsidRPr="007D2C6F" w:rsidRDefault="007D2C6F" w:rsidP="007D2C6F">
      <w:pPr>
        <w:numPr>
          <w:ilvl w:val="0"/>
          <w:numId w:val="4"/>
        </w:numPr>
        <w:spacing w:after="0"/>
        <w:rPr>
          <w:sz w:val="20"/>
          <w:szCs w:val="20"/>
        </w:rPr>
      </w:pPr>
      <w:r w:rsidRPr="007D2C6F">
        <w:rPr>
          <w:sz w:val="20"/>
          <w:szCs w:val="20"/>
        </w:rPr>
        <w:t>Wat zijn uitgangspunten van de school als het over pesten gaat?</w:t>
      </w:r>
    </w:p>
    <w:p w:rsidR="007D2C6F" w:rsidRPr="007D2C6F" w:rsidRDefault="007D2C6F" w:rsidP="007D2C6F">
      <w:pPr>
        <w:numPr>
          <w:ilvl w:val="0"/>
          <w:numId w:val="4"/>
        </w:numPr>
        <w:spacing w:after="0"/>
        <w:rPr>
          <w:sz w:val="20"/>
          <w:szCs w:val="20"/>
        </w:rPr>
      </w:pPr>
      <w:r w:rsidRPr="007D2C6F">
        <w:rPr>
          <w:sz w:val="20"/>
          <w:szCs w:val="20"/>
        </w:rPr>
        <w:t>Wat wordt onder pesten verstaan?</w:t>
      </w:r>
    </w:p>
    <w:p w:rsidR="007D2C6F" w:rsidRPr="007D2C6F" w:rsidRDefault="007D2C6F" w:rsidP="007D2C6F">
      <w:pPr>
        <w:numPr>
          <w:ilvl w:val="0"/>
          <w:numId w:val="4"/>
        </w:numPr>
        <w:spacing w:after="0"/>
        <w:rPr>
          <w:sz w:val="20"/>
          <w:szCs w:val="20"/>
        </w:rPr>
      </w:pPr>
      <w:r w:rsidRPr="007D2C6F">
        <w:rPr>
          <w:sz w:val="20"/>
          <w:szCs w:val="20"/>
        </w:rPr>
        <w:t>Uitleg van rollen die onderscheiden worden bij pesten (pester, gepeste, helper, etc.)</w:t>
      </w:r>
    </w:p>
    <w:p w:rsidR="007D2C6F" w:rsidRPr="007D2C6F" w:rsidRDefault="007D2C6F" w:rsidP="007D2C6F">
      <w:pPr>
        <w:numPr>
          <w:ilvl w:val="0"/>
          <w:numId w:val="4"/>
        </w:numPr>
        <w:spacing w:after="0"/>
        <w:rPr>
          <w:sz w:val="20"/>
          <w:szCs w:val="20"/>
        </w:rPr>
      </w:pPr>
      <w:r w:rsidRPr="007D2C6F">
        <w:rPr>
          <w:sz w:val="20"/>
          <w:szCs w:val="20"/>
        </w:rPr>
        <w:t>Wat zijn signalen voor een pestsituatie?</w:t>
      </w:r>
    </w:p>
    <w:p w:rsidR="007D2C6F" w:rsidRPr="007D2C6F" w:rsidRDefault="007D2C6F" w:rsidP="007D2C6F">
      <w:pPr>
        <w:numPr>
          <w:ilvl w:val="0"/>
          <w:numId w:val="4"/>
        </w:numPr>
        <w:spacing w:after="0"/>
        <w:rPr>
          <w:sz w:val="20"/>
          <w:szCs w:val="20"/>
        </w:rPr>
      </w:pPr>
      <w:r w:rsidRPr="007D2C6F">
        <w:rPr>
          <w:sz w:val="20"/>
          <w:szCs w:val="20"/>
        </w:rPr>
        <w:t>Wat doet de school aan preventie?</w:t>
      </w:r>
    </w:p>
    <w:p w:rsidR="007D2C6F" w:rsidRPr="007D2C6F" w:rsidRDefault="007D2C6F" w:rsidP="007D2C6F">
      <w:pPr>
        <w:numPr>
          <w:ilvl w:val="0"/>
          <w:numId w:val="4"/>
        </w:numPr>
        <w:spacing w:after="0"/>
        <w:rPr>
          <w:sz w:val="20"/>
          <w:szCs w:val="20"/>
        </w:rPr>
      </w:pPr>
      <w:r w:rsidRPr="007D2C6F">
        <w:rPr>
          <w:sz w:val="20"/>
          <w:szCs w:val="20"/>
        </w:rPr>
        <w:t>Hoe zet de school het sociaal-emotioneel leerlingvolgsysteem in bij de aanpak van pesten?</w:t>
      </w:r>
    </w:p>
    <w:p w:rsidR="007D2C6F" w:rsidRPr="007D2C6F" w:rsidRDefault="007D2C6F" w:rsidP="007D2C6F">
      <w:pPr>
        <w:numPr>
          <w:ilvl w:val="0"/>
          <w:numId w:val="4"/>
        </w:numPr>
        <w:spacing w:after="0"/>
        <w:rPr>
          <w:sz w:val="20"/>
          <w:szCs w:val="20"/>
        </w:rPr>
      </w:pPr>
      <w:r w:rsidRPr="007D2C6F">
        <w:rPr>
          <w:sz w:val="20"/>
          <w:szCs w:val="20"/>
        </w:rPr>
        <w:t>Welke methode heeft de school voor sociaal-emotionele ontwikkeling?</w:t>
      </w:r>
    </w:p>
    <w:p w:rsidR="007D2C6F" w:rsidRPr="007D2C6F" w:rsidRDefault="007D2C6F" w:rsidP="007D2C6F">
      <w:pPr>
        <w:numPr>
          <w:ilvl w:val="0"/>
          <w:numId w:val="4"/>
        </w:numPr>
        <w:spacing w:after="0"/>
        <w:rPr>
          <w:sz w:val="20"/>
          <w:szCs w:val="20"/>
        </w:rPr>
      </w:pPr>
      <w:r w:rsidRPr="007D2C6F">
        <w:rPr>
          <w:sz w:val="20"/>
          <w:szCs w:val="20"/>
        </w:rPr>
        <w:t>Hoe wordt dagelijks aandacht gegeven aan een positief klimaat?</w:t>
      </w:r>
    </w:p>
    <w:p w:rsidR="007D2C6F" w:rsidRPr="007D2C6F" w:rsidRDefault="007D2C6F" w:rsidP="007D2C6F">
      <w:pPr>
        <w:numPr>
          <w:ilvl w:val="0"/>
          <w:numId w:val="4"/>
        </w:numPr>
        <w:spacing w:after="0"/>
        <w:rPr>
          <w:sz w:val="20"/>
          <w:szCs w:val="20"/>
        </w:rPr>
      </w:pPr>
      <w:r w:rsidRPr="007D2C6F">
        <w:rPr>
          <w:sz w:val="20"/>
          <w:szCs w:val="20"/>
        </w:rPr>
        <w:t>Welke omgangsregels zijn er en hoe worden die levend gehouden?</w:t>
      </w:r>
    </w:p>
    <w:p w:rsidR="007D2C6F" w:rsidRPr="007D2C6F" w:rsidRDefault="007D2C6F" w:rsidP="007D2C6F">
      <w:pPr>
        <w:numPr>
          <w:ilvl w:val="0"/>
          <w:numId w:val="4"/>
        </w:numPr>
        <w:spacing w:after="0"/>
        <w:rPr>
          <w:sz w:val="20"/>
          <w:szCs w:val="20"/>
        </w:rPr>
      </w:pPr>
      <w:r w:rsidRPr="007D2C6F">
        <w:rPr>
          <w:sz w:val="20"/>
          <w:szCs w:val="20"/>
        </w:rPr>
        <w:t>Welke stappen worden er gezet als er gepest wordt?</w:t>
      </w:r>
    </w:p>
    <w:p w:rsidR="007D2C6F" w:rsidRPr="007D2C6F" w:rsidRDefault="007D2C6F" w:rsidP="007D2C6F">
      <w:pPr>
        <w:numPr>
          <w:ilvl w:val="0"/>
          <w:numId w:val="4"/>
        </w:numPr>
        <w:spacing w:after="0"/>
        <w:rPr>
          <w:sz w:val="20"/>
          <w:szCs w:val="20"/>
        </w:rPr>
      </w:pPr>
      <w:r w:rsidRPr="007D2C6F">
        <w:rPr>
          <w:sz w:val="20"/>
          <w:szCs w:val="20"/>
        </w:rPr>
        <w:t>Welke afspraken zijn er gemaakt?</w:t>
      </w:r>
    </w:p>
    <w:p w:rsidR="007D2C6F" w:rsidRPr="007D2C6F" w:rsidRDefault="007D2C6F" w:rsidP="007D2C6F">
      <w:pPr>
        <w:numPr>
          <w:ilvl w:val="0"/>
          <w:numId w:val="4"/>
        </w:numPr>
        <w:spacing w:after="0"/>
        <w:rPr>
          <w:sz w:val="20"/>
          <w:szCs w:val="20"/>
        </w:rPr>
      </w:pPr>
      <w:r w:rsidRPr="007D2C6F">
        <w:rPr>
          <w:sz w:val="20"/>
          <w:szCs w:val="20"/>
        </w:rPr>
        <w:t>Wat zijn de consequenties van pestgedrag?</w:t>
      </w:r>
    </w:p>
    <w:p w:rsidR="007D2C6F" w:rsidRPr="007D2C6F" w:rsidRDefault="007D2C6F" w:rsidP="007D2C6F">
      <w:pPr>
        <w:numPr>
          <w:ilvl w:val="0"/>
          <w:numId w:val="4"/>
        </w:numPr>
        <w:spacing w:after="0"/>
        <w:rPr>
          <w:sz w:val="20"/>
          <w:szCs w:val="20"/>
        </w:rPr>
      </w:pPr>
      <w:r w:rsidRPr="007D2C6F">
        <w:rPr>
          <w:sz w:val="20"/>
          <w:szCs w:val="20"/>
        </w:rPr>
        <w:t>Welke te verwachten problemen bij de aanpak van pesten zijn er binnen de school en hoe wordt hiermee omgegaan?</w:t>
      </w:r>
    </w:p>
    <w:p w:rsidR="007D2C6F" w:rsidRPr="007D2C6F" w:rsidRDefault="007D2C6F" w:rsidP="007D2C6F">
      <w:pPr>
        <w:numPr>
          <w:ilvl w:val="0"/>
          <w:numId w:val="4"/>
        </w:numPr>
        <w:spacing w:after="0"/>
        <w:rPr>
          <w:sz w:val="20"/>
          <w:szCs w:val="20"/>
        </w:rPr>
      </w:pPr>
      <w:r w:rsidRPr="007D2C6F">
        <w:rPr>
          <w:sz w:val="20"/>
          <w:szCs w:val="20"/>
        </w:rPr>
        <w:t>Contactpersonen (denk hierbij aan de vertrouwenspersoon en de anti-pestcoördinator) en instanties die zich met pesten bezighouden, zowel binnen als buiten de school.</w:t>
      </w:r>
    </w:p>
    <w:p w:rsidR="007D2C6F" w:rsidRPr="007D2C6F" w:rsidRDefault="007D2C6F" w:rsidP="007D2C6F">
      <w:pPr>
        <w:numPr>
          <w:ilvl w:val="0"/>
          <w:numId w:val="4"/>
        </w:numPr>
        <w:spacing w:after="0"/>
        <w:rPr>
          <w:sz w:val="20"/>
          <w:szCs w:val="20"/>
        </w:rPr>
      </w:pPr>
      <w:r w:rsidRPr="007D2C6F">
        <w:rPr>
          <w:sz w:val="20"/>
          <w:szCs w:val="20"/>
        </w:rPr>
        <w:t>Informatie voor ouders; wat signalen zijn, wat ouders kunnen doen, verwijzingen naar publicaties en websites.</w:t>
      </w:r>
    </w:p>
    <w:p w:rsidR="007D2C6F" w:rsidRDefault="007D2C6F" w:rsidP="007D2C6F">
      <w:pPr>
        <w:numPr>
          <w:ilvl w:val="0"/>
          <w:numId w:val="4"/>
        </w:numPr>
        <w:spacing w:after="0"/>
        <w:rPr>
          <w:sz w:val="20"/>
          <w:szCs w:val="20"/>
        </w:rPr>
      </w:pPr>
      <w:r w:rsidRPr="007D2C6F">
        <w:rPr>
          <w:sz w:val="20"/>
          <w:szCs w:val="20"/>
        </w:rPr>
        <w:t>Hoe en wanneer worden ouders ingelicht als er sprake is van pesten?</w:t>
      </w:r>
    </w:p>
    <w:p w:rsidR="007D2C6F" w:rsidRDefault="007D2C6F" w:rsidP="007D2C6F">
      <w:pPr>
        <w:spacing w:after="0"/>
        <w:rPr>
          <w:sz w:val="20"/>
          <w:szCs w:val="20"/>
        </w:rPr>
      </w:pPr>
    </w:p>
    <w:p w:rsidR="007D2C6F" w:rsidRDefault="007D2C6F" w:rsidP="007D2C6F">
      <w:pPr>
        <w:spacing w:after="0"/>
        <w:rPr>
          <w:sz w:val="20"/>
          <w:szCs w:val="20"/>
        </w:rPr>
      </w:pPr>
    </w:p>
    <w:p w:rsidR="00961422" w:rsidRDefault="00961422">
      <w:bookmarkStart w:id="0" w:name="_GoBack"/>
      <w:bookmarkEnd w:id="0"/>
    </w:p>
    <w:sectPr w:rsidR="00961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6110"/>
    <w:multiLevelType w:val="multilevel"/>
    <w:tmpl w:val="DEF8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B5A1F"/>
    <w:multiLevelType w:val="multilevel"/>
    <w:tmpl w:val="3632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A78BE"/>
    <w:multiLevelType w:val="multilevel"/>
    <w:tmpl w:val="BA92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E2996"/>
    <w:multiLevelType w:val="multilevel"/>
    <w:tmpl w:val="5610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6F"/>
    <w:rsid w:val="007D2C6F"/>
    <w:rsid w:val="00961422"/>
    <w:rsid w:val="00CB033B"/>
    <w:rsid w:val="00CD5D45"/>
    <w:rsid w:val="00CF17FE"/>
    <w:rsid w:val="00D86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82479">
      <w:bodyDiv w:val="1"/>
      <w:marLeft w:val="0"/>
      <w:marRight w:val="0"/>
      <w:marTop w:val="0"/>
      <w:marBottom w:val="0"/>
      <w:divBdr>
        <w:top w:val="none" w:sz="0" w:space="0" w:color="auto"/>
        <w:left w:val="none" w:sz="0" w:space="0" w:color="auto"/>
        <w:bottom w:val="none" w:sz="0" w:space="0" w:color="auto"/>
        <w:right w:val="none" w:sz="0" w:space="0" w:color="auto"/>
      </w:divBdr>
      <w:divsChild>
        <w:div w:id="2042247597">
          <w:marLeft w:val="0"/>
          <w:marRight w:val="0"/>
          <w:marTop w:val="0"/>
          <w:marBottom w:val="0"/>
          <w:divBdr>
            <w:top w:val="none" w:sz="0" w:space="0" w:color="auto"/>
            <w:left w:val="none" w:sz="0" w:space="0" w:color="auto"/>
            <w:bottom w:val="none" w:sz="0" w:space="0" w:color="auto"/>
            <w:right w:val="none" w:sz="0" w:space="0" w:color="auto"/>
          </w:divBdr>
        </w:div>
      </w:divsChild>
    </w:div>
    <w:div w:id="1960065564">
      <w:bodyDiv w:val="1"/>
      <w:marLeft w:val="0"/>
      <w:marRight w:val="0"/>
      <w:marTop w:val="0"/>
      <w:marBottom w:val="0"/>
      <w:divBdr>
        <w:top w:val="none" w:sz="0" w:space="0" w:color="auto"/>
        <w:left w:val="none" w:sz="0" w:space="0" w:color="auto"/>
        <w:bottom w:val="none" w:sz="0" w:space="0" w:color="auto"/>
        <w:right w:val="none" w:sz="0" w:space="0" w:color="auto"/>
      </w:divBdr>
      <w:divsChild>
        <w:div w:id="98357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3818</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Johannes Calvijn School</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Seerp Palsma</dc:creator>
  <cp:lastModifiedBy>Piet van Dijk</cp:lastModifiedBy>
  <cp:revision>2</cp:revision>
  <dcterms:created xsi:type="dcterms:W3CDTF">2017-10-11T11:45:00Z</dcterms:created>
  <dcterms:modified xsi:type="dcterms:W3CDTF">2017-10-11T11:45:00Z</dcterms:modified>
</cp:coreProperties>
</file>