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2AB2A" w14:textId="284FC020" w:rsidR="001901F8" w:rsidRPr="00BD1C71" w:rsidRDefault="009763D5" w:rsidP="00085622">
      <w:pPr>
        <w:spacing w:line="276" w:lineRule="auto"/>
        <w:rPr>
          <w:rFonts w:ascii="Calibri" w:hAnsi="Calibri"/>
        </w:rPr>
      </w:pPr>
      <w:r w:rsidRPr="00BD1C71">
        <w:rPr>
          <w:rFonts w:ascii="Calibri" w:hAnsi="Calibri"/>
          <w:noProof/>
          <w:lang w:val="en-US"/>
        </w:rPr>
        <w:drawing>
          <wp:anchor distT="0" distB="0" distL="114300" distR="114300" simplePos="0" relativeHeight="251658240" behindDoc="0" locked="0" layoutInCell="1" allowOverlap="1" wp14:anchorId="2D39009B" wp14:editId="12370C0C">
            <wp:simplePos x="0" y="0"/>
            <wp:positionH relativeFrom="column">
              <wp:posOffset>3798519</wp:posOffset>
            </wp:positionH>
            <wp:positionV relativeFrom="paragraph">
              <wp:posOffset>-474591</wp:posOffset>
            </wp:positionV>
            <wp:extent cx="2159635" cy="748665"/>
            <wp:effectExtent l="0" t="0" r="0" b="63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logo-01.png"/>
                    <pic:cNvPicPr/>
                  </pic:nvPicPr>
                  <pic:blipFill>
                    <a:blip r:embed="rId10">
                      <a:extLst>
                        <a:ext uri="{28A0092B-C50C-407E-A947-70E740481C1C}">
                          <a14:useLocalDpi xmlns:a14="http://schemas.microsoft.com/office/drawing/2010/main" val="0"/>
                        </a:ext>
                      </a:extLst>
                    </a:blip>
                    <a:stretch>
                      <a:fillRect/>
                    </a:stretch>
                  </pic:blipFill>
                  <pic:spPr>
                    <a:xfrm>
                      <a:off x="0" y="0"/>
                      <a:ext cx="2159635" cy="748665"/>
                    </a:xfrm>
                    <a:prstGeom prst="rect">
                      <a:avLst/>
                    </a:prstGeom>
                  </pic:spPr>
                </pic:pic>
              </a:graphicData>
            </a:graphic>
            <wp14:sizeRelH relativeFrom="page">
              <wp14:pctWidth>0</wp14:pctWidth>
            </wp14:sizeRelH>
            <wp14:sizeRelV relativeFrom="page">
              <wp14:pctHeight>0</wp14:pctHeight>
            </wp14:sizeRelV>
          </wp:anchor>
        </w:drawing>
      </w:r>
      <w:proofErr w:type="gramStart"/>
      <w:r w:rsidR="007C5859" w:rsidRPr="00BD1C71">
        <w:rPr>
          <w:rFonts w:ascii="Calibri" w:hAnsi="Calibri"/>
        </w:rPr>
        <w:t>analyse</w:t>
      </w:r>
      <w:proofErr w:type="gramEnd"/>
      <w:r w:rsidR="007C5859" w:rsidRPr="00BD1C71">
        <w:rPr>
          <w:rFonts w:ascii="Calibri" w:hAnsi="Calibri"/>
        </w:rPr>
        <w:t xml:space="preserve"> | </w:t>
      </w:r>
      <w:r w:rsidR="007C5859" w:rsidRPr="00BD1C71">
        <w:rPr>
          <w:rFonts w:ascii="Calibri" w:hAnsi="Calibri"/>
          <w:b/>
          <w:color w:val="59AF51"/>
          <w:sz w:val="32"/>
          <w:szCs w:val="32"/>
        </w:rPr>
        <w:t>sociale veiligheid</w:t>
      </w:r>
      <w:r w:rsidR="007C5859" w:rsidRPr="00BD1C71">
        <w:rPr>
          <w:rFonts w:ascii="Calibri" w:hAnsi="Calibri"/>
        </w:rPr>
        <w:t xml:space="preserve"> - 20</w:t>
      </w:r>
      <w:r w:rsidR="009D694B" w:rsidRPr="00BD1C71">
        <w:rPr>
          <w:rFonts w:ascii="Calibri" w:hAnsi="Calibri"/>
        </w:rPr>
        <w:t>2</w:t>
      </w:r>
      <w:r w:rsidR="00766702">
        <w:rPr>
          <w:rFonts w:ascii="Calibri" w:hAnsi="Calibri"/>
        </w:rPr>
        <w:t>1</w:t>
      </w:r>
      <w:r w:rsidR="007C5859" w:rsidRPr="00BD1C71">
        <w:rPr>
          <w:rFonts w:ascii="Calibri" w:hAnsi="Calibri"/>
        </w:rPr>
        <w:t>/20</w:t>
      </w:r>
      <w:r w:rsidR="00085622" w:rsidRPr="00BD1C71">
        <w:rPr>
          <w:rFonts w:ascii="Calibri" w:hAnsi="Calibri"/>
        </w:rPr>
        <w:t>2</w:t>
      </w:r>
      <w:r w:rsidR="00766702">
        <w:rPr>
          <w:rFonts w:ascii="Calibri" w:hAnsi="Calibri"/>
        </w:rPr>
        <w:t>2</w:t>
      </w:r>
    </w:p>
    <w:p w14:paraId="1B5D133F" w14:textId="77777777" w:rsidR="007C5859" w:rsidRPr="00BD1C71" w:rsidRDefault="007C5859" w:rsidP="00085622">
      <w:pPr>
        <w:spacing w:line="276" w:lineRule="auto"/>
        <w:rPr>
          <w:rFonts w:ascii="Calibri" w:hAnsi="Calibri"/>
        </w:rPr>
      </w:pPr>
    </w:p>
    <w:p w14:paraId="5CB81913" w14:textId="5F609496" w:rsidR="009763D5" w:rsidRPr="00BD1C71" w:rsidRDefault="009763D5" w:rsidP="00085622">
      <w:pPr>
        <w:spacing w:line="276" w:lineRule="auto"/>
        <w:rPr>
          <w:rFonts w:ascii="Calibri" w:hAnsi="Calibri"/>
          <w:b/>
        </w:rPr>
      </w:pPr>
      <w:r w:rsidRPr="00BD1C71">
        <w:rPr>
          <w:rFonts w:ascii="Calibri" w:hAnsi="Calibri"/>
          <w:b/>
        </w:rPr>
        <w:t xml:space="preserve">Voor kinderen en jongeren die opgroeien in een wijk waar veiligheid om extra inspanningen </w:t>
      </w:r>
      <w:r w:rsidR="00766702">
        <w:rPr>
          <w:rFonts w:ascii="Calibri" w:hAnsi="Calibri"/>
          <w:b/>
        </w:rPr>
        <w:t xml:space="preserve">van de publieke sector </w:t>
      </w:r>
      <w:r w:rsidRPr="00BD1C71">
        <w:rPr>
          <w:rFonts w:ascii="Calibri" w:hAnsi="Calibri"/>
          <w:b/>
        </w:rPr>
        <w:t>vraagt</w:t>
      </w:r>
      <w:r w:rsidR="00BD1C71" w:rsidRPr="00BD1C71">
        <w:rPr>
          <w:rFonts w:ascii="Calibri" w:hAnsi="Calibri"/>
          <w:b/>
        </w:rPr>
        <w:t>,</w:t>
      </w:r>
      <w:r w:rsidRPr="00BD1C71">
        <w:rPr>
          <w:rFonts w:ascii="Calibri" w:hAnsi="Calibri"/>
          <w:b/>
        </w:rPr>
        <w:t xml:space="preserve"> zijn opvoeders van levensbelang! In </w:t>
      </w:r>
      <w:r w:rsidR="00AA6BF5">
        <w:rPr>
          <w:rFonts w:ascii="Calibri" w:hAnsi="Calibri"/>
          <w:b/>
        </w:rPr>
        <w:t xml:space="preserve">de </w:t>
      </w:r>
      <w:r w:rsidRPr="00BD1C71">
        <w:rPr>
          <w:rFonts w:ascii="Calibri" w:hAnsi="Calibri"/>
          <w:b/>
        </w:rPr>
        <w:t xml:space="preserve">verschillende gesprekken </w:t>
      </w:r>
      <w:r w:rsidR="00AA6BF5">
        <w:rPr>
          <w:rFonts w:ascii="Calibri" w:hAnsi="Calibri"/>
          <w:b/>
        </w:rPr>
        <w:t xml:space="preserve">die we </w:t>
      </w:r>
      <w:r w:rsidRPr="00BD1C71">
        <w:rPr>
          <w:rFonts w:ascii="Calibri" w:hAnsi="Calibri"/>
          <w:b/>
        </w:rPr>
        <w:t xml:space="preserve">met jongeren </w:t>
      </w:r>
      <w:r w:rsidR="00AA6BF5">
        <w:rPr>
          <w:rFonts w:ascii="Calibri" w:hAnsi="Calibri"/>
          <w:b/>
        </w:rPr>
        <w:t xml:space="preserve">hebben gehad, </w:t>
      </w:r>
      <w:r w:rsidRPr="00BD1C71">
        <w:rPr>
          <w:rFonts w:ascii="Calibri" w:hAnsi="Calibri"/>
          <w:b/>
        </w:rPr>
        <w:t xml:space="preserve">geven </w:t>
      </w:r>
      <w:r w:rsidR="00BD1C71" w:rsidRPr="00BD1C71">
        <w:rPr>
          <w:rFonts w:ascii="Calibri" w:hAnsi="Calibri"/>
          <w:b/>
        </w:rPr>
        <w:t>zij</w:t>
      </w:r>
      <w:r w:rsidRPr="00BD1C71">
        <w:rPr>
          <w:rFonts w:ascii="Calibri" w:hAnsi="Calibri"/>
          <w:b/>
        </w:rPr>
        <w:t xml:space="preserve"> aan dat zij kansrijke keuzes hebben kunnen maken doordat zij zich gesteund en bemoedigd voelen door hun ouders. Opvoeders geven ruggensteun aan kinderen door actief deel te nemen aan het leren en </w:t>
      </w:r>
      <w:r w:rsidR="00766702">
        <w:rPr>
          <w:rFonts w:ascii="Calibri" w:hAnsi="Calibri"/>
          <w:b/>
        </w:rPr>
        <w:t xml:space="preserve">het leren </w:t>
      </w:r>
      <w:r w:rsidRPr="00BD1C71">
        <w:rPr>
          <w:rFonts w:ascii="Calibri" w:hAnsi="Calibri"/>
          <w:b/>
        </w:rPr>
        <w:t xml:space="preserve">leven op school. Zij onderschrijven het belang van goed onderwijs. Het is aan ons en andere professionals in de buurt om bij ouders op te halen wat zij </w:t>
      </w:r>
      <w:r w:rsidR="002B79F0" w:rsidRPr="00BD1C71">
        <w:rPr>
          <w:rFonts w:ascii="Calibri" w:hAnsi="Calibri"/>
          <w:b/>
        </w:rPr>
        <w:t xml:space="preserve">en wij als school </w:t>
      </w:r>
      <w:r w:rsidRPr="00BD1C71">
        <w:rPr>
          <w:rFonts w:ascii="Calibri" w:hAnsi="Calibri"/>
          <w:b/>
        </w:rPr>
        <w:t xml:space="preserve">nodig hebben om hun kind </w:t>
      </w:r>
      <w:r w:rsidR="00BD1C71" w:rsidRPr="00BD1C71">
        <w:rPr>
          <w:rFonts w:ascii="Calibri" w:hAnsi="Calibri"/>
          <w:b/>
        </w:rPr>
        <w:t>maximaal</w:t>
      </w:r>
      <w:r w:rsidRPr="00BD1C71">
        <w:rPr>
          <w:rFonts w:ascii="Calibri" w:hAnsi="Calibri"/>
          <w:b/>
        </w:rPr>
        <w:t xml:space="preserve"> te kunnen ondersteunen.</w:t>
      </w:r>
    </w:p>
    <w:p w14:paraId="1DA6DFCC" w14:textId="77777777" w:rsidR="00164C27" w:rsidRPr="00BD1C71" w:rsidRDefault="00164C27" w:rsidP="00085622">
      <w:pPr>
        <w:spacing w:line="276" w:lineRule="auto"/>
        <w:rPr>
          <w:rFonts w:ascii="Calibri" w:hAnsi="Calibri"/>
        </w:rPr>
      </w:pPr>
    </w:p>
    <w:p w14:paraId="25E44C2F" w14:textId="2FBC2326" w:rsidR="00164C27" w:rsidRPr="00BD1C71" w:rsidRDefault="00164C27" w:rsidP="00085622">
      <w:pPr>
        <w:spacing w:line="276" w:lineRule="auto"/>
        <w:rPr>
          <w:rFonts w:ascii="Calibri" w:hAnsi="Calibri"/>
        </w:rPr>
      </w:pPr>
      <w:r w:rsidRPr="00BD1C71">
        <w:rPr>
          <w:rFonts w:ascii="Calibri" w:hAnsi="Calibri"/>
        </w:rPr>
        <w:t xml:space="preserve">We weten dat kinderen gedijen in een rustige en gestructureerde omgeving. Dat maakt dan ook dat wij als </w:t>
      </w:r>
      <w:r w:rsidR="00BD1C71" w:rsidRPr="00BD1C71">
        <w:rPr>
          <w:rFonts w:ascii="Calibri" w:hAnsi="Calibri"/>
        </w:rPr>
        <w:t>jenaplanbasisschool Jeanne d’Arc</w:t>
      </w:r>
      <w:r w:rsidRPr="00BD1C71">
        <w:rPr>
          <w:rFonts w:ascii="Calibri" w:hAnsi="Calibri"/>
        </w:rPr>
        <w:t xml:space="preserve"> zo’n omgeving voor onze kinderen willen zijn. Naast de didactische en kwalitatieve functie die de school heeft, hebben wij ook invloed op de tweede universele basisbehoefte van de mens: behoefte aan veiligheid en zekerheid. Als er thuis zorg wordt gedragen voor de eerste basisbehoefte, de lichamelijke behoeften (rust, slaap, eten, drinken, geborgenheid en intimiteit), kunnen wij op school deze positieve lijn doortrekken. Beide</w:t>
      </w:r>
      <w:r w:rsidR="002B79F0" w:rsidRPr="00BD1C71">
        <w:rPr>
          <w:rFonts w:ascii="Calibri" w:hAnsi="Calibri"/>
        </w:rPr>
        <w:t>n</w:t>
      </w:r>
      <w:r w:rsidRPr="00BD1C71">
        <w:rPr>
          <w:rFonts w:ascii="Calibri" w:hAnsi="Calibri"/>
        </w:rPr>
        <w:t xml:space="preserve"> zijn ze van levensbelang voor het optimaal ontwikkelen van een kind!</w:t>
      </w:r>
    </w:p>
    <w:p w14:paraId="424B6DF5" w14:textId="77777777" w:rsidR="00164C27" w:rsidRPr="00BD1C71" w:rsidRDefault="00164C27" w:rsidP="00085622">
      <w:pPr>
        <w:spacing w:line="276" w:lineRule="auto"/>
        <w:rPr>
          <w:rFonts w:ascii="Calibri" w:hAnsi="Calibri"/>
        </w:rPr>
      </w:pPr>
    </w:p>
    <w:p w14:paraId="62C62366" w14:textId="66027CC1" w:rsidR="00022AC5" w:rsidRPr="00BD1C71" w:rsidRDefault="00164C27" w:rsidP="00085622">
      <w:pPr>
        <w:spacing w:line="276" w:lineRule="auto"/>
        <w:rPr>
          <w:rFonts w:ascii="Calibri" w:hAnsi="Calibri"/>
        </w:rPr>
      </w:pPr>
      <w:r w:rsidRPr="00BD1C71">
        <w:rPr>
          <w:rFonts w:ascii="Calibri" w:hAnsi="Calibri"/>
        </w:rPr>
        <w:t>Maar hoe goed ook veiligheid op papier kan klinken, we weten dat de werkelijkheid weerbarstiger is. Ook weten we dat als de veiligheid in het geding is</w:t>
      </w:r>
      <w:r w:rsidR="00AA6BF5">
        <w:rPr>
          <w:rFonts w:ascii="Calibri" w:hAnsi="Calibri"/>
        </w:rPr>
        <w:t xml:space="preserve"> </w:t>
      </w:r>
      <w:r w:rsidRPr="00BD1C71">
        <w:rPr>
          <w:rFonts w:ascii="Calibri" w:hAnsi="Calibri"/>
        </w:rPr>
        <w:t>door</w:t>
      </w:r>
      <w:r w:rsidR="00AA6BF5">
        <w:rPr>
          <w:rFonts w:ascii="Calibri" w:hAnsi="Calibri"/>
        </w:rPr>
        <w:t>:</w:t>
      </w:r>
      <w:r w:rsidRPr="00BD1C71">
        <w:rPr>
          <w:rFonts w:ascii="Calibri" w:hAnsi="Calibri"/>
        </w:rPr>
        <w:t xml:space="preserve"> een ruzie, fysiek geweld</w:t>
      </w:r>
      <w:r w:rsidR="00AA6BF5">
        <w:rPr>
          <w:rFonts w:ascii="Calibri" w:hAnsi="Calibri"/>
        </w:rPr>
        <w:t>, het gevoel gepest te worden</w:t>
      </w:r>
      <w:r w:rsidRPr="00BD1C71">
        <w:rPr>
          <w:rFonts w:ascii="Calibri" w:hAnsi="Calibri"/>
        </w:rPr>
        <w:t xml:space="preserve"> of andere emotionele ervaringen zoals een sterfgeval, een scheiding van de ouders en verh</w:t>
      </w:r>
      <w:r w:rsidR="00022AC5" w:rsidRPr="00BD1C71">
        <w:rPr>
          <w:rFonts w:ascii="Calibri" w:hAnsi="Calibri"/>
        </w:rPr>
        <w:t>uizingen (uit oorlogsgebieden).</w:t>
      </w:r>
      <w:r w:rsidRPr="00BD1C71">
        <w:rPr>
          <w:rFonts w:ascii="Calibri" w:hAnsi="Calibri"/>
        </w:rPr>
        <w:t xml:space="preserve"> </w:t>
      </w:r>
      <w:r w:rsidR="00022AC5" w:rsidRPr="00BD1C71">
        <w:rPr>
          <w:rFonts w:ascii="Calibri" w:hAnsi="Calibri"/>
        </w:rPr>
        <w:t>D</w:t>
      </w:r>
      <w:r w:rsidRPr="00BD1C71">
        <w:rPr>
          <w:rFonts w:ascii="Calibri" w:hAnsi="Calibri"/>
        </w:rPr>
        <w:t xml:space="preserve">at deze ervaringen </w:t>
      </w:r>
      <w:r w:rsidR="00AA6BF5">
        <w:rPr>
          <w:rFonts w:ascii="Calibri" w:hAnsi="Calibri"/>
        </w:rPr>
        <w:t>het gevoel</w:t>
      </w:r>
      <w:r w:rsidRPr="00BD1C71">
        <w:rPr>
          <w:rFonts w:ascii="Calibri" w:hAnsi="Calibri"/>
        </w:rPr>
        <w:t xml:space="preserve"> veiligheid kunnen ondermijnen of zelfs angsten kunnen voeden</w:t>
      </w:r>
      <w:r w:rsidR="00022AC5" w:rsidRPr="00BD1C71">
        <w:rPr>
          <w:rFonts w:ascii="Calibri" w:hAnsi="Calibri"/>
        </w:rPr>
        <w:t xml:space="preserve"> is een feit</w:t>
      </w:r>
      <w:r w:rsidRPr="00BD1C71">
        <w:rPr>
          <w:rFonts w:ascii="Calibri" w:hAnsi="Calibri"/>
        </w:rPr>
        <w:t xml:space="preserve">. Iedere emotionele impact heeft een verstoring tot gevolg. Dat maakt dat </w:t>
      </w:r>
      <w:r w:rsidR="002B79F0" w:rsidRPr="00BD1C71">
        <w:rPr>
          <w:rFonts w:ascii="Calibri" w:hAnsi="Calibri"/>
        </w:rPr>
        <w:t xml:space="preserve">wanneer er verstoringen zijn </w:t>
      </w:r>
      <w:r w:rsidRPr="00BD1C71">
        <w:rPr>
          <w:rFonts w:ascii="Calibri" w:hAnsi="Calibri"/>
        </w:rPr>
        <w:t>kinderen een gr</w:t>
      </w:r>
      <w:r w:rsidR="0010048A" w:rsidRPr="00BD1C71">
        <w:rPr>
          <w:rFonts w:ascii="Calibri" w:hAnsi="Calibri"/>
        </w:rPr>
        <w:t>ote veiligheidsbehoefte hebben.</w:t>
      </w:r>
      <w:r w:rsidR="00AA6BF5">
        <w:rPr>
          <w:rFonts w:ascii="Calibri" w:hAnsi="Calibri"/>
        </w:rPr>
        <w:t xml:space="preserve"> Het jezelf (leren) uitspreken is hierbij een existentieel werkzaam bestanddeel </w:t>
      </w:r>
      <w:r w:rsidR="00AA6BF5" w:rsidRPr="00AA6BF5">
        <w:rPr>
          <w:rFonts w:ascii="Calibri" w:hAnsi="Calibri"/>
          <w:sz w:val="20"/>
          <w:szCs w:val="20"/>
        </w:rPr>
        <w:t>(</w:t>
      </w:r>
      <w:proofErr w:type="spellStart"/>
      <w:r w:rsidR="00AA6BF5" w:rsidRPr="00AA6BF5">
        <w:rPr>
          <w:rFonts w:ascii="Calibri" w:hAnsi="Calibri"/>
          <w:sz w:val="20"/>
          <w:szCs w:val="20"/>
        </w:rPr>
        <w:t>Edmondson</w:t>
      </w:r>
      <w:proofErr w:type="spellEnd"/>
      <w:r w:rsidR="00AA6BF5" w:rsidRPr="00AA6BF5">
        <w:rPr>
          <w:rFonts w:ascii="Calibri" w:hAnsi="Calibri"/>
          <w:sz w:val="20"/>
          <w:szCs w:val="20"/>
        </w:rPr>
        <w:t>, A., 2019)</w:t>
      </w:r>
      <w:r w:rsidR="00AA6BF5">
        <w:rPr>
          <w:rFonts w:ascii="Calibri" w:hAnsi="Calibri"/>
        </w:rPr>
        <w:t xml:space="preserve">. Ook jouw beschikbaarheid en soms (zakelijke) nabije houding is de verantwoordelijkheid van iedere stamgroepleider </w:t>
      </w:r>
      <w:r w:rsidR="00AA6BF5" w:rsidRPr="00AA6BF5">
        <w:rPr>
          <w:rFonts w:ascii="Calibri" w:hAnsi="Calibri"/>
          <w:sz w:val="20"/>
          <w:szCs w:val="20"/>
        </w:rPr>
        <w:t>(zie ‘congruente pedagogische basishouding’ in het schoolplan 19-23)</w:t>
      </w:r>
      <w:r w:rsidR="00AA6BF5">
        <w:rPr>
          <w:rFonts w:ascii="Calibri" w:hAnsi="Calibri"/>
        </w:rPr>
        <w:t>.</w:t>
      </w:r>
    </w:p>
    <w:p w14:paraId="5B4423D4" w14:textId="77777777" w:rsidR="0010048A" w:rsidRPr="00BD1C71" w:rsidRDefault="0010048A" w:rsidP="0010048A">
      <w:pPr>
        <w:spacing w:line="276" w:lineRule="auto"/>
        <w:rPr>
          <w:rFonts w:ascii="Calibri" w:hAnsi="Calibri"/>
        </w:rPr>
      </w:pPr>
    </w:p>
    <w:p w14:paraId="1939DE48" w14:textId="1E0BD31B" w:rsidR="0010048A" w:rsidRPr="00BD1C71" w:rsidRDefault="0010048A" w:rsidP="0010048A">
      <w:pPr>
        <w:spacing w:line="276" w:lineRule="auto"/>
        <w:rPr>
          <w:rFonts w:ascii="Calibri" w:hAnsi="Calibri"/>
        </w:rPr>
      </w:pPr>
      <w:r w:rsidRPr="00BD1C71">
        <w:rPr>
          <w:rFonts w:ascii="Calibri" w:hAnsi="Calibri"/>
        </w:rPr>
        <w:t xml:space="preserve">Binnen deze uitgangspunten komt onze </w:t>
      </w:r>
      <w:r w:rsidR="002B79F0" w:rsidRPr="00BD1C71">
        <w:rPr>
          <w:rFonts w:ascii="Calibri" w:hAnsi="Calibri"/>
        </w:rPr>
        <w:t xml:space="preserve">(pedagogische) </w:t>
      </w:r>
      <w:r w:rsidRPr="00BD1C71">
        <w:rPr>
          <w:rFonts w:ascii="Calibri" w:hAnsi="Calibri"/>
        </w:rPr>
        <w:t>schoolopdracht ‘</w:t>
      </w:r>
      <w:r w:rsidR="002B79F0" w:rsidRPr="00BD1C71">
        <w:rPr>
          <w:rFonts w:ascii="Calibri" w:hAnsi="Calibri"/>
          <w:b/>
        </w:rPr>
        <w:t>M</w:t>
      </w:r>
      <w:r w:rsidRPr="00BD1C71">
        <w:rPr>
          <w:rFonts w:ascii="Calibri" w:hAnsi="Calibri"/>
          <w:b/>
        </w:rPr>
        <w:t xml:space="preserve">ensen </w:t>
      </w:r>
      <w:r w:rsidR="002B79F0" w:rsidRPr="00BD1C71">
        <w:rPr>
          <w:rFonts w:ascii="Calibri" w:hAnsi="Calibri"/>
          <w:b/>
        </w:rPr>
        <w:t>Z</w:t>
      </w:r>
      <w:r w:rsidRPr="00BD1C71">
        <w:rPr>
          <w:rFonts w:ascii="Calibri" w:hAnsi="Calibri"/>
          <w:b/>
        </w:rPr>
        <w:t xml:space="preserve">ien </w:t>
      </w:r>
      <w:r w:rsidR="002B79F0" w:rsidRPr="00BD1C71">
        <w:rPr>
          <w:rFonts w:ascii="Calibri" w:hAnsi="Calibri"/>
          <w:b/>
        </w:rPr>
        <w:t>G</w:t>
      </w:r>
      <w:r w:rsidRPr="00BD1C71">
        <w:rPr>
          <w:rFonts w:ascii="Calibri" w:hAnsi="Calibri"/>
          <w:b/>
        </w:rPr>
        <w:t>roeien</w:t>
      </w:r>
      <w:r w:rsidRPr="00BD1C71">
        <w:rPr>
          <w:rFonts w:ascii="Calibri" w:hAnsi="Calibri"/>
        </w:rPr>
        <w:t xml:space="preserve">’ nadrukkelijk terug en zo is dit </w:t>
      </w:r>
      <w:r w:rsidRPr="00BD1C71">
        <w:rPr>
          <w:rFonts w:ascii="Calibri" w:hAnsi="Calibri"/>
          <w:i/>
        </w:rPr>
        <w:t>statement</w:t>
      </w:r>
      <w:r w:rsidRPr="00BD1C71">
        <w:rPr>
          <w:rFonts w:ascii="Calibri" w:hAnsi="Calibri"/>
        </w:rPr>
        <w:t xml:space="preserve"> de rode draad </w:t>
      </w:r>
      <w:r w:rsidR="00BD1C71" w:rsidRPr="00BD1C71">
        <w:rPr>
          <w:rFonts w:ascii="Calibri" w:hAnsi="Calibri"/>
        </w:rPr>
        <w:t xml:space="preserve">van en voelbaar </w:t>
      </w:r>
      <w:r w:rsidRPr="00BD1C71">
        <w:rPr>
          <w:rFonts w:ascii="Calibri" w:hAnsi="Calibri"/>
        </w:rPr>
        <w:t>door onze school.</w:t>
      </w:r>
      <w:r w:rsidR="002B79F0" w:rsidRPr="00BD1C71">
        <w:rPr>
          <w:rFonts w:ascii="Calibri" w:hAnsi="Calibri"/>
        </w:rPr>
        <w:t xml:space="preserve"> Het is </w:t>
      </w:r>
      <w:r w:rsidR="00BD1C71" w:rsidRPr="00BD1C71">
        <w:rPr>
          <w:rFonts w:ascii="Calibri" w:hAnsi="Calibri"/>
        </w:rPr>
        <w:t>onze</w:t>
      </w:r>
      <w:r w:rsidR="002B79F0" w:rsidRPr="00BD1C71">
        <w:rPr>
          <w:rFonts w:ascii="Calibri" w:hAnsi="Calibri"/>
        </w:rPr>
        <w:t xml:space="preserve"> toetssteen bij alles dat we doen. </w:t>
      </w:r>
      <w:r w:rsidR="00BD1C71" w:rsidRPr="00BD1C71">
        <w:rPr>
          <w:rFonts w:ascii="Calibri" w:hAnsi="Calibri"/>
        </w:rPr>
        <w:t>H</w:t>
      </w:r>
      <w:r w:rsidR="002B79F0" w:rsidRPr="00BD1C71">
        <w:rPr>
          <w:rFonts w:ascii="Calibri" w:hAnsi="Calibri"/>
        </w:rPr>
        <w:t xml:space="preserve">et </w:t>
      </w:r>
      <w:r w:rsidR="00BD1C71" w:rsidRPr="00BD1C71">
        <w:rPr>
          <w:rFonts w:ascii="Calibri" w:hAnsi="Calibri"/>
        </w:rPr>
        <w:t xml:space="preserve">is als het </w:t>
      </w:r>
      <w:r w:rsidR="002B79F0" w:rsidRPr="00BD1C71">
        <w:rPr>
          <w:rFonts w:ascii="Calibri" w:hAnsi="Calibri"/>
        </w:rPr>
        <w:t xml:space="preserve">ware </w:t>
      </w:r>
      <w:r w:rsidR="00BD1C71" w:rsidRPr="00BD1C71">
        <w:rPr>
          <w:rFonts w:ascii="Calibri" w:hAnsi="Calibri"/>
        </w:rPr>
        <w:t>ons</w:t>
      </w:r>
      <w:r w:rsidRPr="00BD1C71">
        <w:rPr>
          <w:rFonts w:ascii="Calibri" w:hAnsi="Calibri"/>
        </w:rPr>
        <w:t xml:space="preserve"> kompas dat we ijk</w:t>
      </w:r>
      <w:r w:rsidR="002B79F0" w:rsidRPr="00BD1C71">
        <w:rPr>
          <w:rFonts w:ascii="Calibri" w:hAnsi="Calibri"/>
        </w:rPr>
        <w:t xml:space="preserve">en op basis van het zogenaamde </w:t>
      </w:r>
      <w:r w:rsidRPr="00BD1C71">
        <w:rPr>
          <w:rFonts w:ascii="Calibri" w:hAnsi="Calibri"/>
          <w:i/>
        </w:rPr>
        <w:t>gecombineerde waardenmodel</w:t>
      </w:r>
      <w:r w:rsidRPr="00BD1C71">
        <w:rPr>
          <w:rFonts w:ascii="Calibri" w:hAnsi="Calibri"/>
          <w:vertAlign w:val="superscript"/>
        </w:rPr>
        <w:t xml:space="preserve"> </w:t>
      </w:r>
      <w:r w:rsidRPr="00BD1C71">
        <w:rPr>
          <w:rFonts w:ascii="Calibri" w:hAnsi="Calibri"/>
        </w:rPr>
        <w:t>(</w:t>
      </w:r>
      <w:r w:rsidRPr="00BD1C71">
        <w:rPr>
          <w:rFonts w:ascii="Calibri" w:hAnsi="Calibri"/>
          <w:sz w:val="20"/>
          <w:szCs w:val="20"/>
        </w:rPr>
        <w:t xml:space="preserve">Sharp, 2003: Statement of </w:t>
      </w:r>
      <w:proofErr w:type="spellStart"/>
      <w:r w:rsidRPr="00BD1C71">
        <w:rPr>
          <w:rFonts w:ascii="Calibri" w:hAnsi="Calibri"/>
          <w:sz w:val="20"/>
          <w:szCs w:val="20"/>
        </w:rPr>
        <w:t>Restorative</w:t>
      </w:r>
      <w:proofErr w:type="spellEnd"/>
      <w:r w:rsidRPr="00BD1C71">
        <w:rPr>
          <w:rFonts w:ascii="Calibri" w:hAnsi="Calibri"/>
          <w:sz w:val="20"/>
          <w:szCs w:val="20"/>
        </w:rPr>
        <w:t xml:space="preserve"> </w:t>
      </w:r>
      <w:proofErr w:type="spellStart"/>
      <w:r w:rsidRPr="00BD1C71">
        <w:rPr>
          <w:rFonts w:ascii="Calibri" w:hAnsi="Calibri"/>
          <w:sz w:val="20"/>
          <w:szCs w:val="20"/>
        </w:rPr>
        <w:t>Justice</w:t>
      </w:r>
      <w:proofErr w:type="spellEnd"/>
      <w:r w:rsidRPr="00BD1C71">
        <w:rPr>
          <w:rFonts w:ascii="Calibri" w:hAnsi="Calibri"/>
          <w:sz w:val="20"/>
          <w:szCs w:val="20"/>
        </w:rPr>
        <w:t xml:space="preserve"> </w:t>
      </w:r>
      <w:proofErr w:type="spellStart"/>
      <w:r w:rsidRPr="00BD1C71">
        <w:rPr>
          <w:rFonts w:ascii="Calibri" w:hAnsi="Calibri"/>
          <w:sz w:val="20"/>
          <w:szCs w:val="20"/>
        </w:rPr>
        <w:t>Principles</w:t>
      </w:r>
      <w:proofErr w:type="spellEnd"/>
      <w:r w:rsidRPr="00BD1C71">
        <w:rPr>
          <w:rFonts w:ascii="Calibri" w:hAnsi="Calibri"/>
          <w:sz w:val="20"/>
          <w:szCs w:val="20"/>
        </w:rPr>
        <w:t xml:space="preserve"> as </w:t>
      </w:r>
      <w:proofErr w:type="spellStart"/>
      <w:r w:rsidRPr="00BD1C71">
        <w:rPr>
          <w:rFonts w:ascii="Calibri" w:hAnsi="Calibri"/>
          <w:sz w:val="20"/>
          <w:szCs w:val="20"/>
        </w:rPr>
        <w:t>applied</w:t>
      </w:r>
      <w:proofErr w:type="spellEnd"/>
      <w:r w:rsidRPr="00BD1C71">
        <w:rPr>
          <w:rFonts w:ascii="Calibri" w:hAnsi="Calibri"/>
          <w:sz w:val="20"/>
          <w:szCs w:val="20"/>
        </w:rPr>
        <w:t xml:space="preserve"> in school setting</w:t>
      </w:r>
      <w:r w:rsidRPr="00BD1C71">
        <w:rPr>
          <w:rFonts w:ascii="Calibri" w:hAnsi="Calibri"/>
        </w:rPr>
        <w:t>)</w:t>
      </w:r>
      <w:r w:rsidR="00BD1C71" w:rsidRPr="00BD1C71">
        <w:rPr>
          <w:rFonts w:ascii="Calibri" w:hAnsi="Calibri"/>
        </w:rPr>
        <w:t xml:space="preserve">, te vinden in ons </w:t>
      </w:r>
      <w:r w:rsidR="00BD1C71" w:rsidRPr="00AA6BF5">
        <w:rPr>
          <w:rFonts w:ascii="Calibri" w:hAnsi="Calibri"/>
        </w:rPr>
        <w:t>Omgangsmanifest</w:t>
      </w:r>
      <w:r w:rsidR="00AA6BF5">
        <w:rPr>
          <w:rFonts w:ascii="Calibri" w:hAnsi="Calibri"/>
        </w:rPr>
        <w:t xml:space="preserve"> (protocol veiligheid)</w:t>
      </w:r>
      <w:r w:rsidRPr="00BD1C71">
        <w:rPr>
          <w:rFonts w:ascii="Calibri" w:hAnsi="Calibri"/>
        </w:rPr>
        <w:t xml:space="preserve">. Dit model gaat uit van vier kernwaarden, namelijk: </w:t>
      </w:r>
      <w:r w:rsidRPr="00BD1C71">
        <w:rPr>
          <w:rFonts w:ascii="Calibri" w:hAnsi="Calibri"/>
          <w:b/>
        </w:rPr>
        <w:t>ontmoeting</w:t>
      </w:r>
      <w:r w:rsidRPr="00BD1C71">
        <w:rPr>
          <w:rFonts w:ascii="Calibri" w:hAnsi="Calibri"/>
        </w:rPr>
        <w:t xml:space="preserve"> (wat een voorwaarde is voor)</w:t>
      </w:r>
      <w:r w:rsidR="002B79F0" w:rsidRPr="00BD1C71">
        <w:rPr>
          <w:rFonts w:ascii="Calibri" w:hAnsi="Calibri"/>
        </w:rPr>
        <w:t>,</w:t>
      </w:r>
      <w:r w:rsidRPr="00BD1C71">
        <w:rPr>
          <w:rFonts w:ascii="Calibri" w:hAnsi="Calibri"/>
        </w:rPr>
        <w:t xml:space="preserve"> </w:t>
      </w:r>
      <w:r w:rsidRPr="00BD1C71">
        <w:rPr>
          <w:rFonts w:ascii="Calibri" w:hAnsi="Calibri"/>
          <w:b/>
        </w:rPr>
        <w:t>toenadering</w:t>
      </w:r>
      <w:r w:rsidRPr="00BD1C71">
        <w:rPr>
          <w:rFonts w:ascii="Calibri" w:hAnsi="Calibri"/>
        </w:rPr>
        <w:t xml:space="preserve"> (wat een voorwaarde is voor)</w:t>
      </w:r>
      <w:r w:rsidR="002B79F0" w:rsidRPr="00BD1C71">
        <w:rPr>
          <w:rFonts w:ascii="Calibri" w:hAnsi="Calibri"/>
        </w:rPr>
        <w:t>,</w:t>
      </w:r>
      <w:r w:rsidRPr="00BD1C71">
        <w:rPr>
          <w:rFonts w:ascii="Calibri" w:hAnsi="Calibri"/>
        </w:rPr>
        <w:t xml:space="preserve"> </w:t>
      </w:r>
      <w:r w:rsidRPr="00BD1C71">
        <w:rPr>
          <w:rFonts w:ascii="Calibri" w:hAnsi="Calibri"/>
          <w:b/>
        </w:rPr>
        <w:t>verbinding</w:t>
      </w:r>
      <w:r w:rsidRPr="00BD1C71">
        <w:rPr>
          <w:rFonts w:ascii="Calibri" w:hAnsi="Calibri"/>
        </w:rPr>
        <w:t xml:space="preserve"> (dat leidt tot)</w:t>
      </w:r>
      <w:r w:rsidR="002B79F0" w:rsidRPr="00BD1C71">
        <w:rPr>
          <w:rFonts w:ascii="Calibri" w:hAnsi="Calibri"/>
        </w:rPr>
        <w:t>,</w:t>
      </w:r>
      <w:r w:rsidRPr="00BD1C71">
        <w:rPr>
          <w:rFonts w:ascii="Calibri" w:hAnsi="Calibri"/>
        </w:rPr>
        <w:t xml:space="preserve"> </w:t>
      </w:r>
      <w:r w:rsidRPr="00BD1C71">
        <w:rPr>
          <w:rFonts w:ascii="Calibri" w:hAnsi="Calibri"/>
          <w:b/>
        </w:rPr>
        <w:t>betrokkenheid</w:t>
      </w:r>
      <w:r w:rsidRPr="00BD1C71">
        <w:rPr>
          <w:rFonts w:ascii="Calibri" w:hAnsi="Calibri"/>
        </w:rPr>
        <w:t>.</w:t>
      </w:r>
    </w:p>
    <w:p w14:paraId="6648E043" w14:textId="77777777" w:rsidR="00022AC5" w:rsidRPr="00BD1C71" w:rsidRDefault="00022AC5" w:rsidP="00085622">
      <w:pPr>
        <w:spacing w:line="276" w:lineRule="auto"/>
        <w:rPr>
          <w:rFonts w:ascii="Calibri" w:hAnsi="Calibri"/>
        </w:rPr>
      </w:pPr>
    </w:p>
    <w:p w14:paraId="14D04CE0" w14:textId="65F047FF" w:rsidR="00164C27" w:rsidRPr="00BD1C71" w:rsidRDefault="0010048A" w:rsidP="00085622">
      <w:pPr>
        <w:spacing w:line="276" w:lineRule="auto"/>
        <w:rPr>
          <w:rFonts w:ascii="Calibri" w:hAnsi="Calibri"/>
        </w:rPr>
      </w:pPr>
      <w:r w:rsidRPr="00BD1C71">
        <w:rPr>
          <w:rFonts w:ascii="Calibri" w:hAnsi="Calibri"/>
        </w:rPr>
        <w:lastRenderedPageBreak/>
        <w:t xml:space="preserve">In de ontmoeting </w:t>
      </w:r>
      <w:r w:rsidR="00BD1C71">
        <w:rPr>
          <w:rFonts w:ascii="Calibri" w:hAnsi="Calibri"/>
        </w:rPr>
        <w:t>gaat het over</w:t>
      </w:r>
      <w:r w:rsidRPr="00BD1C71">
        <w:rPr>
          <w:rFonts w:ascii="Calibri" w:hAnsi="Calibri"/>
        </w:rPr>
        <w:t>:</w:t>
      </w:r>
      <w:r w:rsidR="00164C27" w:rsidRPr="00BD1C71">
        <w:rPr>
          <w:rFonts w:ascii="Calibri" w:hAnsi="Calibri"/>
        </w:rPr>
        <w:t xml:space="preserve"> interesse en </w:t>
      </w:r>
      <w:r w:rsidR="002B79F0" w:rsidRPr="00BD1C71">
        <w:rPr>
          <w:rFonts w:ascii="Calibri" w:hAnsi="Calibri"/>
        </w:rPr>
        <w:t>verwondering</w:t>
      </w:r>
      <w:r w:rsidR="00164C27" w:rsidRPr="00BD1C71">
        <w:rPr>
          <w:rFonts w:ascii="Calibri" w:hAnsi="Calibri"/>
        </w:rPr>
        <w:t xml:space="preserve">, vriendschappen, een goede relatie met de stamgroepleider, stabiliteit, voorspelbaarheid, </w:t>
      </w:r>
      <w:r w:rsidR="00A229A4">
        <w:rPr>
          <w:rFonts w:ascii="Calibri" w:hAnsi="Calibri"/>
        </w:rPr>
        <w:t xml:space="preserve">betrouwbaarheid, </w:t>
      </w:r>
      <w:r w:rsidR="00164C27" w:rsidRPr="00BD1C71">
        <w:rPr>
          <w:rFonts w:ascii="Calibri" w:hAnsi="Calibri"/>
        </w:rPr>
        <w:t>duidelijkheid, orde en overzicht</w:t>
      </w:r>
      <w:r w:rsidR="00022AC5" w:rsidRPr="00BD1C71">
        <w:rPr>
          <w:rFonts w:ascii="Calibri" w:hAnsi="Calibri"/>
        </w:rPr>
        <w:t xml:space="preserve"> én het </w:t>
      </w:r>
      <w:r w:rsidR="00BD1C71">
        <w:rPr>
          <w:rFonts w:ascii="Calibri" w:hAnsi="Calibri"/>
        </w:rPr>
        <w:t xml:space="preserve">versterken van het </w:t>
      </w:r>
      <w:r w:rsidR="00022AC5" w:rsidRPr="00BD1C71">
        <w:rPr>
          <w:rFonts w:ascii="Calibri" w:hAnsi="Calibri"/>
        </w:rPr>
        <w:t>geloof in eigen kunnen</w:t>
      </w:r>
      <w:r w:rsidR="00BD1C71">
        <w:rPr>
          <w:rFonts w:ascii="Calibri" w:hAnsi="Calibri"/>
        </w:rPr>
        <w:t xml:space="preserve"> van iedereen binnen de groep</w:t>
      </w:r>
      <w:r w:rsidR="002B79F0" w:rsidRPr="00BD1C71">
        <w:rPr>
          <w:rFonts w:ascii="Calibri" w:hAnsi="Calibri"/>
        </w:rPr>
        <w:t>. Al deze zaken</w:t>
      </w:r>
      <w:r w:rsidR="00164C27" w:rsidRPr="00BD1C71">
        <w:rPr>
          <w:rFonts w:ascii="Calibri" w:hAnsi="Calibri"/>
        </w:rPr>
        <w:t xml:space="preserve"> dragen positief bij</w:t>
      </w:r>
      <w:r w:rsidRPr="00BD1C71">
        <w:rPr>
          <w:rFonts w:ascii="Calibri" w:hAnsi="Calibri"/>
        </w:rPr>
        <w:t xml:space="preserve"> aan de verbinding</w:t>
      </w:r>
      <w:r w:rsidR="002B79F0" w:rsidRPr="00BD1C71">
        <w:rPr>
          <w:rFonts w:ascii="Calibri" w:hAnsi="Calibri"/>
        </w:rPr>
        <w:t xml:space="preserve">, </w:t>
      </w:r>
      <w:r w:rsidR="00A229A4">
        <w:rPr>
          <w:rFonts w:ascii="Calibri" w:hAnsi="Calibri"/>
        </w:rPr>
        <w:t xml:space="preserve">het </w:t>
      </w:r>
      <w:r w:rsidR="002B79F0" w:rsidRPr="00BD1C71">
        <w:rPr>
          <w:rFonts w:ascii="Calibri" w:hAnsi="Calibri"/>
        </w:rPr>
        <w:t xml:space="preserve">welbevinden en </w:t>
      </w:r>
      <w:r w:rsidR="00A229A4">
        <w:rPr>
          <w:rFonts w:ascii="Calibri" w:hAnsi="Calibri"/>
        </w:rPr>
        <w:t xml:space="preserve">de </w:t>
      </w:r>
      <w:r w:rsidR="002B79F0" w:rsidRPr="00BD1C71">
        <w:rPr>
          <w:rFonts w:ascii="Calibri" w:hAnsi="Calibri"/>
        </w:rPr>
        <w:t>betrokken</w:t>
      </w:r>
      <w:r w:rsidRPr="00BD1C71">
        <w:rPr>
          <w:rFonts w:ascii="Calibri" w:hAnsi="Calibri"/>
        </w:rPr>
        <w:t xml:space="preserve"> tussen mensen</w:t>
      </w:r>
      <w:r w:rsidR="00AA6BF5">
        <w:rPr>
          <w:rFonts w:ascii="Calibri" w:hAnsi="Calibri"/>
        </w:rPr>
        <w:t xml:space="preserve"> </w:t>
      </w:r>
      <w:r w:rsidR="00AA6BF5" w:rsidRPr="00AA6BF5">
        <w:rPr>
          <w:rFonts w:ascii="Calibri" w:hAnsi="Calibri"/>
          <w:sz w:val="20"/>
          <w:szCs w:val="20"/>
        </w:rPr>
        <w:t xml:space="preserve">(2004, </w:t>
      </w:r>
      <w:proofErr w:type="spellStart"/>
      <w:r w:rsidR="00AA6BF5" w:rsidRPr="00AA6BF5">
        <w:rPr>
          <w:rFonts w:ascii="Calibri" w:hAnsi="Calibri"/>
          <w:sz w:val="20"/>
          <w:szCs w:val="20"/>
        </w:rPr>
        <w:t>Laevers</w:t>
      </w:r>
      <w:proofErr w:type="spellEnd"/>
      <w:r w:rsidR="00AA6BF5" w:rsidRPr="00AA6BF5">
        <w:rPr>
          <w:rFonts w:ascii="Calibri" w:hAnsi="Calibri"/>
          <w:sz w:val="20"/>
          <w:szCs w:val="20"/>
        </w:rPr>
        <w:t xml:space="preserve"> at al, l</w:t>
      </w:r>
      <w:r w:rsidR="00AA6BF5" w:rsidRPr="00AA6BF5">
        <w:rPr>
          <w:rFonts w:ascii="Calibri" w:hAnsi="Calibri"/>
          <w:sz w:val="20"/>
          <w:szCs w:val="20"/>
        </w:rPr>
        <w:t>ongitudinaal onderzoek</w:t>
      </w:r>
      <w:r w:rsidR="00AA6BF5" w:rsidRPr="00AA6BF5">
        <w:rPr>
          <w:rFonts w:ascii="Calibri" w:hAnsi="Calibri"/>
          <w:sz w:val="20"/>
          <w:szCs w:val="20"/>
        </w:rPr>
        <w:t xml:space="preserve"> ‘betrokkenheid’)</w:t>
      </w:r>
      <w:r w:rsidR="00164C27" w:rsidRPr="00BD1C71">
        <w:rPr>
          <w:rFonts w:ascii="Calibri" w:hAnsi="Calibri"/>
        </w:rPr>
        <w:t xml:space="preserve">. Wanneer de behoefte aan veiligheid en zekerheid wordt vervuld leidt dit tot een gevoel van rust, geluk en plezier. Juist ook het plezier in en </w:t>
      </w:r>
      <w:r w:rsidR="00BD1C71">
        <w:rPr>
          <w:rFonts w:ascii="Calibri" w:hAnsi="Calibri"/>
        </w:rPr>
        <w:t xml:space="preserve">de </w:t>
      </w:r>
      <w:r w:rsidR="00164C27" w:rsidRPr="00BD1C71">
        <w:rPr>
          <w:rFonts w:ascii="Calibri" w:hAnsi="Calibri"/>
        </w:rPr>
        <w:t>motivatie om te leren. En omdat wij ieder kind het gunnen om in veiligheid te ontwikkelen, zien wij het als onze taak om als volwassen professionals de veiligheid voor onze kinderen in de school te waarborgen. Dat heeft uiteindelijk als gevolg dat zij later in hun volwassen leven gemakkelijk(er) om kunnen gaan met veranderingen en uitdagingen!</w:t>
      </w:r>
      <w:r w:rsidR="00AA6BF5">
        <w:rPr>
          <w:rFonts w:ascii="Calibri" w:hAnsi="Calibri"/>
        </w:rPr>
        <w:t xml:space="preserve"> Het k</w:t>
      </w:r>
      <w:r w:rsidR="00AA6BF5" w:rsidRPr="00AA6BF5">
        <w:rPr>
          <w:rFonts w:ascii="Calibri" w:hAnsi="Calibri"/>
        </w:rPr>
        <w:t xml:space="preserve">lasklimaat is volgens </w:t>
      </w:r>
      <w:proofErr w:type="spellStart"/>
      <w:r w:rsidR="00AA6BF5" w:rsidRPr="00AA6BF5">
        <w:rPr>
          <w:rFonts w:ascii="Calibri" w:hAnsi="Calibri"/>
        </w:rPr>
        <w:t>Laevers</w:t>
      </w:r>
      <w:proofErr w:type="spellEnd"/>
      <w:r w:rsidR="00AA6BF5" w:rsidRPr="00AA6BF5">
        <w:rPr>
          <w:rFonts w:ascii="Calibri" w:hAnsi="Calibri"/>
        </w:rPr>
        <w:t xml:space="preserve"> &amp; </w:t>
      </w:r>
      <w:proofErr w:type="spellStart"/>
      <w:r w:rsidR="00AA6BF5" w:rsidRPr="00AA6BF5">
        <w:rPr>
          <w:rFonts w:ascii="Calibri" w:hAnsi="Calibri"/>
        </w:rPr>
        <w:t>Laurijssen</w:t>
      </w:r>
      <w:proofErr w:type="spellEnd"/>
      <w:r w:rsidR="00AA6BF5" w:rsidRPr="00AA6BF5">
        <w:rPr>
          <w:rFonts w:ascii="Calibri" w:hAnsi="Calibri"/>
        </w:rPr>
        <w:t xml:space="preserve"> </w:t>
      </w:r>
      <w:r w:rsidR="00AA6BF5" w:rsidRPr="00AA6BF5">
        <w:rPr>
          <w:rFonts w:ascii="Calibri" w:hAnsi="Calibri"/>
          <w:sz w:val="20"/>
          <w:szCs w:val="20"/>
        </w:rPr>
        <w:t>(2001, p. 25)</w:t>
      </w:r>
      <w:r w:rsidR="00AA6BF5">
        <w:rPr>
          <w:rFonts w:ascii="Calibri" w:hAnsi="Calibri"/>
        </w:rPr>
        <w:t>:</w:t>
      </w:r>
      <w:r w:rsidR="00AA6BF5" w:rsidRPr="00AA6BF5">
        <w:rPr>
          <w:rFonts w:ascii="Calibri" w:hAnsi="Calibri"/>
        </w:rPr>
        <w:t xml:space="preserve"> ‘</w:t>
      </w:r>
      <w:r w:rsidR="00AA6BF5" w:rsidRPr="00AA6BF5">
        <w:rPr>
          <w:rFonts w:ascii="Calibri" w:hAnsi="Calibri"/>
          <w:i/>
          <w:iCs/>
        </w:rPr>
        <w:t>een metafoor voor de aard en de kwaliteit (de beleving) van de pedagogische interactie tussen leerkracht en leerlingen en van de interactie tussen de leerlingen onderling in een leergroep</w:t>
      </w:r>
      <w:r w:rsidR="00AA6BF5" w:rsidRPr="00AA6BF5">
        <w:rPr>
          <w:rFonts w:ascii="Calibri" w:hAnsi="Calibri"/>
        </w:rPr>
        <w:t>’.</w:t>
      </w:r>
      <w:r w:rsidR="00AA6BF5">
        <w:rPr>
          <w:rFonts w:ascii="Calibri" w:hAnsi="Calibri"/>
        </w:rPr>
        <w:t xml:space="preserve"> Binnen ons jenaplanconcept voegen we hier ‘leefgroep’ aan toe, waardoor de pedagogiek een fundament is waarop we relaties bouwen en kinderen opvoeden om in een leefgroep zichzelf te verhouden.</w:t>
      </w:r>
    </w:p>
    <w:p w14:paraId="76F92EEC" w14:textId="77777777" w:rsidR="00946BAC" w:rsidRPr="00BD1C71" w:rsidRDefault="00946BAC" w:rsidP="00085622">
      <w:pPr>
        <w:spacing w:line="276" w:lineRule="auto"/>
        <w:rPr>
          <w:rFonts w:ascii="Calibri" w:hAnsi="Calibri"/>
        </w:rPr>
      </w:pPr>
    </w:p>
    <w:p w14:paraId="3F5476F4" w14:textId="266443E9" w:rsidR="00D52085" w:rsidRPr="00AA6BF5" w:rsidRDefault="00D52085" w:rsidP="00085622">
      <w:pPr>
        <w:spacing w:line="276" w:lineRule="auto"/>
        <w:rPr>
          <w:rFonts w:ascii="Calibri" w:hAnsi="Calibri"/>
          <w:b/>
          <w:bCs/>
        </w:rPr>
      </w:pPr>
      <w:r w:rsidRPr="00AA6BF5">
        <w:rPr>
          <w:rFonts w:ascii="Calibri" w:hAnsi="Calibri"/>
          <w:b/>
          <w:bCs/>
        </w:rPr>
        <w:t>De stamgroepleider is leidend</w:t>
      </w:r>
    </w:p>
    <w:p w14:paraId="5C1A70B5" w14:textId="6E0721E9" w:rsidR="00946BAC" w:rsidRPr="00BD1C71" w:rsidRDefault="00BD1C71" w:rsidP="00946BAC">
      <w:pPr>
        <w:spacing w:line="276" w:lineRule="auto"/>
        <w:rPr>
          <w:rFonts w:ascii="Calibri" w:hAnsi="Calibri"/>
        </w:rPr>
      </w:pPr>
      <w:r>
        <w:rPr>
          <w:rFonts w:ascii="Calibri" w:hAnsi="Calibri"/>
        </w:rPr>
        <w:t>Onze</w:t>
      </w:r>
      <w:r w:rsidR="00946BAC" w:rsidRPr="00BD1C71">
        <w:rPr>
          <w:rFonts w:ascii="Calibri" w:hAnsi="Calibri"/>
        </w:rPr>
        <w:t xml:space="preserve"> stamgroep is </w:t>
      </w:r>
      <w:r w:rsidR="00AA6BF5">
        <w:rPr>
          <w:rFonts w:ascii="Calibri" w:hAnsi="Calibri"/>
        </w:rPr>
        <w:t xml:space="preserve">dus </w:t>
      </w:r>
      <w:r w:rsidR="00946BAC" w:rsidRPr="00BD1C71">
        <w:rPr>
          <w:rFonts w:ascii="Calibri" w:hAnsi="Calibri"/>
        </w:rPr>
        <w:t xml:space="preserve">niet alleen een leeromgeving </w:t>
      </w:r>
      <w:r>
        <w:rPr>
          <w:rFonts w:ascii="Calibri" w:hAnsi="Calibri"/>
        </w:rPr>
        <w:t>maar</w:t>
      </w:r>
      <w:r w:rsidR="00946BAC" w:rsidRPr="00BD1C71">
        <w:rPr>
          <w:rFonts w:ascii="Calibri" w:hAnsi="Calibri"/>
        </w:rPr>
        <w:t xml:space="preserve"> </w:t>
      </w:r>
      <w:r>
        <w:rPr>
          <w:rFonts w:ascii="Calibri" w:hAnsi="Calibri"/>
        </w:rPr>
        <w:t xml:space="preserve">gezien de kernwaarden hierboven </w:t>
      </w:r>
      <w:r w:rsidR="00946BAC" w:rsidRPr="00BD1C71">
        <w:rPr>
          <w:rFonts w:ascii="Calibri" w:hAnsi="Calibri"/>
        </w:rPr>
        <w:t xml:space="preserve">ook een leefomgeving, een gemeenschap </w:t>
      </w:r>
      <w:r w:rsidR="00AA6BF5">
        <w:rPr>
          <w:rFonts w:ascii="Calibri" w:hAnsi="Calibri"/>
        </w:rPr>
        <w:t>wat</w:t>
      </w:r>
      <w:r w:rsidR="00946BAC" w:rsidRPr="00BD1C71">
        <w:rPr>
          <w:rFonts w:ascii="Calibri" w:hAnsi="Calibri"/>
        </w:rPr>
        <w:t xml:space="preserve"> naadloos aansluit bij het jenaplanconcept dat wij als school willen uitdragen. De </w:t>
      </w:r>
      <w:r w:rsidR="00AA6BF5">
        <w:rPr>
          <w:rFonts w:ascii="Calibri" w:hAnsi="Calibri"/>
        </w:rPr>
        <w:t xml:space="preserve">zelfbeschikkingstheorie </w:t>
      </w:r>
      <w:r w:rsidR="00AA6BF5" w:rsidRPr="00AA6BF5">
        <w:rPr>
          <w:rFonts w:ascii="Calibri" w:hAnsi="Calibri"/>
          <w:sz w:val="20"/>
          <w:szCs w:val="20"/>
        </w:rPr>
        <w:t>(</w:t>
      </w:r>
      <w:proofErr w:type="spellStart"/>
      <w:r w:rsidR="00AA6BF5" w:rsidRPr="00AA6BF5">
        <w:rPr>
          <w:rFonts w:ascii="Calibri" w:hAnsi="Calibri"/>
          <w:sz w:val="20"/>
          <w:szCs w:val="20"/>
        </w:rPr>
        <w:t>Deci</w:t>
      </w:r>
      <w:proofErr w:type="spellEnd"/>
      <w:r w:rsidR="00AA6BF5" w:rsidRPr="00AA6BF5">
        <w:rPr>
          <w:rFonts w:ascii="Calibri" w:hAnsi="Calibri"/>
          <w:sz w:val="20"/>
          <w:szCs w:val="20"/>
        </w:rPr>
        <w:t xml:space="preserve"> &amp; Ryan, 2000</w:t>
      </w:r>
      <w:r w:rsidR="00AA6BF5" w:rsidRPr="00AA6BF5">
        <w:rPr>
          <w:rFonts w:ascii="Calibri" w:hAnsi="Calibri"/>
          <w:sz w:val="20"/>
          <w:szCs w:val="20"/>
        </w:rPr>
        <w:t>)</w:t>
      </w:r>
      <w:r w:rsidR="00AA6BF5">
        <w:rPr>
          <w:rFonts w:ascii="Calibri" w:hAnsi="Calibri"/>
        </w:rPr>
        <w:t xml:space="preserve"> en psychologische </w:t>
      </w:r>
      <w:r w:rsidR="00946BAC" w:rsidRPr="00BD1C71">
        <w:rPr>
          <w:rFonts w:ascii="Calibri" w:hAnsi="Calibri"/>
        </w:rPr>
        <w:t xml:space="preserve">basisbehoeften </w:t>
      </w:r>
      <w:r>
        <w:rPr>
          <w:rFonts w:ascii="Calibri" w:hAnsi="Calibri"/>
        </w:rPr>
        <w:t xml:space="preserve">relatie, competentie en autonomie </w:t>
      </w:r>
      <w:r w:rsidR="00946BAC" w:rsidRPr="00BD1C71">
        <w:rPr>
          <w:rFonts w:ascii="Calibri" w:hAnsi="Calibri"/>
        </w:rPr>
        <w:t xml:space="preserve">zijn </w:t>
      </w:r>
      <w:r>
        <w:rPr>
          <w:rFonts w:ascii="Calibri" w:hAnsi="Calibri"/>
        </w:rPr>
        <w:t>tegelijkertijd</w:t>
      </w:r>
      <w:r w:rsidR="00946BAC" w:rsidRPr="00BD1C71">
        <w:rPr>
          <w:rFonts w:ascii="Calibri" w:hAnsi="Calibri"/>
        </w:rPr>
        <w:t xml:space="preserve"> </w:t>
      </w:r>
      <w:r>
        <w:rPr>
          <w:rFonts w:ascii="Calibri" w:hAnsi="Calibri"/>
        </w:rPr>
        <w:t>een</w:t>
      </w:r>
      <w:r w:rsidR="00946BAC" w:rsidRPr="00BD1C71">
        <w:rPr>
          <w:rFonts w:ascii="Calibri" w:hAnsi="Calibri"/>
        </w:rPr>
        <w:t xml:space="preserve"> voorwaarde om </w:t>
      </w:r>
      <w:r w:rsidR="00A229A4">
        <w:rPr>
          <w:rFonts w:ascii="Calibri" w:hAnsi="Calibri"/>
        </w:rPr>
        <w:t xml:space="preserve">vanuit motivatie </w:t>
      </w:r>
      <w:r w:rsidR="00946BAC" w:rsidRPr="00BD1C71">
        <w:rPr>
          <w:rFonts w:ascii="Calibri" w:hAnsi="Calibri"/>
        </w:rPr>
        <w:t xml:space="preserve">te kunnen ontwikkelen. </w:t>
      </w:r>
      <w:r>
        <w:rPr>
          <w:rFonts w:ascii="Calibri" w:hAnsi="Calibri"/>
        </w:rPr>
        <w:t>Want e</w:t>
      </w:r>
      <w:r w:rsidR="00946BAC" w:rsidRPr="00BD1C71">
        <w:rPr>
          <w:rFonts w:ascii="Calibri" w:hAnsi="Calibri"/>
        </w:rPr>
        <w:t xml:space="preserve">en veilig pedagogisch schoolklimaat wordt in grote mate bepaald door de relaties tussen </w:t>
      </w:r>
      <w:proofErr w:type="gramStart"/>
      <w:r w:rsidR="00946BAC" w:rsidRPr="00BD1C71">
        <w:rPr>
          <w:rFonts w:ascii="Calibri" w:hAnsi="Calibri"/>
        </w:rPr>
        <w:t>mensen</w:t>
      </w:r>
      <w:proofErr w:type="gramEnd"/>
      <w:r w:rsidR="00946BAC" w:rsidRPr="00BD1C71">
        <w:rPr>
          <w:rFonts w:ascii="Calibri" w:hAnsi="Calibri"/>
        </w:rPr>
        <w:t>, grotendeels de relatie tussen het kind en de congruente, authentieke stamgroepleider</w:t>
      </w:r>
      <w:r w:rsidR="00A229A4">
        <w:rPr>
          <w:rFonts w:ascii="Calibri" w:hAnsi="Calibri"/>
        </w:rPr>
        <w:t xml:space="preserve"> </w:t>
      </w:r>
      <w:r w:rsidR="00A229A4" w:rsidRPr="00A229A4">
        <w:rPr>
          <w:rFonts w:ascii="Calibri" w:hAnsi="Calibri"/>
          <w:sz w:val="20"/>
          <w:szCs w:val="20"/>
        </w:rPr>
        <w:t>(zie school</w:t>
      </w:r>
      <w:r w:rsidR="00A229A4">
        <w:rPr>
          <w:rFonts w:ascii="Calibri" w:hAnsi="Calibri"/>
          <w:sz w:val="20"/>
          <w:szCs w:val="20"/>
        </w:rPr>
        <w:t>plan</w:t>
      </w:r>
      <w:r w:rsidR="00AA6BF5">
        <w:rPr>
          <w:rFonts w:ascii="Calibri" w:hAnsi="Calibri"/>
          <w:sz w:val="20"/>
          <w:szCs w:val="20"/>
        </w:rPr>
        <w:t xml:space="preserve"> 19-23</w:t>
      </w:r>
      <w:r w:rsidR="00A229A4" w:rsidRPr="00A229A4">
        <w:rPr>
          <w:rFonts w:ascii="Calibri" w:hAnsi="Calibri"/>
          <w:sz w:val="20"/>
          <w:szCs w:val="20"/>
        </w:rPr>
        <w:t>)</w:t>
      </w:r>
      <w:r w:rsidR="00946BAC" w:rsidRPr="00A229A4">
        <w:rPr>
          <w:rFonts w:ascii="Calibri" w:hAnsi="Calibri"/>
          <w:sz w:val="20"/>
          <w:szCs w:val="20"/>
        </w:rPr>
        <w:t>.</w:t>
      </w:r>
      <w:r w:rsidR="00946BAC" w:rsidRPr="00BD1C71">
        <w:rPr>
          <w:rFonts w:ascii="Calibri" w:hAnsi="Calibri"/>
        </w:rPr>
        <w:t xml:space="preserve"> Maar denk ook aan de relaties tussen professionals onderling. Daarbij zijn een aantal aspecten van belang:</w:t>
      </w:r>
    </w:p>
    <w:p w14:paraId="7D62C8D6" w14:textId="0A8F556D" w:rsidR="00946BAC" w:rsidRPr="00BD1C71" w:rsidRDefault="00946BAC" w:rsidP="00946BAC">
      <w:pPr>
        <w:pStyle w:val="Lijstalinea"/>
        <w:numPr>
          <w:ilvl w:val="0"/>
          <w:numId w:val="4"/>
        </w:numPr>
        <w:spacing w:line="276" w:lineRule="auto"/>
        <w:rPr>
          <w:rFonts w:ascii="Calibri" w:hAnsi="Calibri"/>
        </w:rPr>
      </w:pPr>
      <w:r w:rsidRPr="00BD1C71">
        <w:rPr>
          <w:rFonts w:ascii="Calibri" w:hAnsi="Calibri"/>
        </w:rPr>
        <w:t>Er is aandacht voor de leefsituatie van kinderen en professionals, en zij kunnen/leren zich inleven in de verschillende ‘werelden’, de verschillende perspectieven en achtergronden</w:t>
      </w:r>
      <w:r w:rsidR="00AA6BF5">
        <w:rPr>
          <w:rFonts w:ascii="Calibri" w:hAnsi="Calibri"/>
        </w:rPr>
        <w:t xml:space="preserve"> (‘het verhaal’ van het kind)</w:t>
      </w:r>
      <w:r w:rsidRPr="00BD1C71">
        <w:rPr>
          <w:rFonts w:ascii="Calibri" w:hAnsi="Calibri"/>
        </w:rPr>
        <w:t>.</w:t>
      </w:r>
    </w:p>
    <w:p w14:paraId="51BFA7F6" w14:textId="5DF0ECFE" w:rsidR="00946BAC" w:rsidRPr="00BD1C71" w:rsidRDefault="00946BAC" w:rsidP="00946BAC">
      <w:pPr>
        <w:pStyle w:val="Lijstalinea"/>
        <w:numPr>
          <w:ilvl w:val="0"/>
          <w:numId w:val="4"/>
        </w:numPr>
        <w:spacing w:line="276" w:lineRule="auto"/>
        <w:rPr>
          <w:rFonts w:ascii="Calibri" w:hAnsi="Calibri"/>
        </w:rPr>
      </w:pPr>
      <w:r w:rsidRPr="00BD1C71">
        <w:rPr>
          <w:rFonts w:ascii="Calibri" w:hAnsi="Calibri"/>
        </w:rPr>
        <w:t xml:space="preserve">Iedereen is authentiek, communiceert vreedzaam, er is gezag en wederzijds respect </w:t>
      </w:r>
      <w:r w:rsidR="00EB7C56" w:rsidRPr="00BD1C71">
        <w:rPr>
          <w:rFonts w:ascii="Calibri" w:hAnsi="Calibri"/>
        </w:rPr>
        <w:t xml:space="preserve">over </w:t>
      </w:r>
      <w:r w:rsidRPr="00BD1C71">
        <w:rPr>
          <w:rFonts w:ascii="Calibri" w:hAnsi="Calibri"/>
        </w:rPr>
        <w:t xml:space="preserve">wat de kinderen wordt geleerd </w:t>
      </w:r>
      <w:r w:rsidR="00EB7C56" w:rsidRPr="00BD1C71">
        <w:rPr>
          <w:rFonts w:ascii="Calibri" w:hAnsi="Calibri"/>
        </w:rPr>
        <w:t xml:space="preserve">en dit wordt </w:t>
      </w:r>
      <w:r w:rsidRPr="00BD1C71">
        <w:rPr>
          <w:rFonts w:ascii="Calibri" w:hAnsi="Calibri"/>
        </w:rPr>
        <w:t>voorle</w:t>
      </w:r>
      <w:r w:rsidR="00EB7C56" w:rsidRPr="00BD1C71">
        <w:rPr>
          <w:rFonts w:ascii="Calibri" w:hAnsi="Calibri"/>
        </w:rPr>
        <w:t>efd</w:t>
      </w:r>
      <w:r w:rsidRPr="00BD1C71">
        <w:rPr>
          <w:rFonts w:ascii="Calibri" w:hAnsi="Calibri"/>
        </w:rPr>
        <w:t>.</w:t>
      </w:r>
    </w:p>
    <w:p w14:paraId="409B69B3" w14:textId="492D0FD8" w:rsidR="00946BAC" w:rsidRPr="00BD1C71" w:rsidRDefault="00946BAC" w:rsidP="00946BAC">
      <w:pPr>
        <w:pStyle w:val="Lijstalinea"/>
        <w:numPr>
          <w:ilvl w:val="0"/>
          <w:numId w:val="4"/>
        </w:numPr>
        <w:spacing w:line="276" w:lineRule="auto"/>
        <w:rPr>
          <w:rFonts w:ascii="Calibri" w:hAnsi="Calibri"/>
        </w:rPr>
      </w:pPr>
      <w:r w:rsidRPr="00BD1C71">
        <w:rPr>
          <w:rFonts w:ascii="Calibri" w:hAnsi="Calibri"/>
        </w:rPr>
        <w:t xml:space="preserve">Er is een onuitputtelijke bron van vertrouwen in kinderen en professionals, iedereen handelt vanuit goede intenties. Lukt dat niet en wordt er onhandig gehandeld ondersteunen we elkaar het (zelf-)vertrouwen te herstellen. Dat </w:t>
      </w:r>
      <w:r w:rsidR="00BD1C71">
        <w:rPr>
          <w:rFonts w:ascii="Calibri" w:hAnsi="Calibri"/>
        </w:rPr>
        <w:t>gebeurt</w:t>
      </w:r>
      <w:r w:rsidRPr="00BD1C71">
        <w:rPr>
          <w:rFonts w:ascii="Calibri" w:hAnsi="Calibri"/>
        </w:rPr>
        <w:t xml:space="preserve"> door de</w:t>
      </w:r>
      <w:r w:rsidR="00BD1C71">
        <w:rPr>
          <w:rFonts w:ascii="Calibri" w:hAnsi="Calibri"/>
        </w:rPr>
        <w:t xml:space="preserve"> intenties van de</w:t>
      </w:r>
      <w:r w:rsidRPr="00BD1C71">
        <w:rPr>
          <w:rFonts w:ascii="Calibri" w:hAnsi="Calibri"/>
        </w:rPr>
        <w:t xml:space="preserve"> ander </w:t>
      </w:r>
      <w:r w:rsidR="00BD1C71">
        <w:rPr>
          <w:rFonts w:ascii="Calibri" w:hAnsi="Calibri"/>
        </w:rPr>
        <w:t xml:space="preserve">op te halen en hen </w:t>
      </w:r>
      <w:r w:rsidRPr="00BD1C71">
        <w:rPr>
          <w:rFonts w:ascii="Calibri" w:hAnsi="Calibri"/>
        </w:rPr>
        <w:t xml:space="preserve">het gevoel te geven dat hij/zij het </w:t>
      </w:r>
      <w:r w:rsidR="00BD1C71">
        <w:rPr>
          <w:rFonts w:ascii="Calibri" w:hAnsi="Calibri"/>
        </w:rPr>
        <w:t xml:space="preserve">zelf </w:t>
      </w:r>
      <w:r w:rsidRPr="00BD1C71">
        <w:rPr>
          <w:rFonts w:ascii="Calibri" w:hAnsi="Calibri"/>
        </w:rPr>
        <w:t>kan!</w:t>
      </w:r>
    </w:p>
    <w:p w14:paraId="2532CFFF" w14:textId="77777777" w:rsidR="00946BAC" w:rsidRPr="00BD1C71" w:rsidRDefault="00946BAC" w:rsidP="00946BAC">
      <w:pPr>
        <w:pStyle w:val="Lijstalinea"/>
        <w:numPr>
          <w:ilvl w:val="0"/>
          <w:numId w:val="4"/>
        </w:numPr>
        <w:spacing w:line="276" w:lineRule="auto"/>
        <w:rPr>
          <w:rFonts w:ascii="Calibri" w:hAnsi="Calibri"/>
        </w:rPr>
      </w:pPr>
      <w:r w:rsidRPr="00BD1C71">
        <w:rPr>
          <w:rFonts w:ascii="Calibri" w:hAnsi="Calibri"/>
        </w:rPr>
        <w:t>Er wordt een ordelijke en functionele leeromgeving gecreëerd. De rust waardoor iedereen weet waar wat staat en teruggezet wordt. Weten welke functie iets heeft draagt bij aan het stimuleren van zelfstandigheid en verantwoordelijkheidsgevoel.</w:t>
      </w:r>
    </w:p>
    <w:p w14:paraId="2962268E" w14:textId="0A28CA24" w:rsidR="00946BAC" w:rsidRPr="00BD1C71" w:rsidRDefault="00946BAC" w:rsidP="00946BAC">
      <w:pPr>
        <w:pStyle w:val="Lijstalinea"/>
        <w:numPr>
          <w:ilvl w:val="0"/>
          <w:numId w:val="4"/>
        </w:numPr>
        <w:spacing w:line="276" w:lineRule="auto"/>
        <w:rPr>
          <w:rFonts w:ascii="Calibri" w:hAnsi="Calibri"/>
        </w:rPr>
      </w:pPr>
      <w:r w:rsidRPr="00BD1C71">
        <w:rPr>
          <w:rFonts w:ascii="Calibri" w:hAnsi="Calibri"/>
        </w:rPr>
        <w:lastRenderedPageBreak/>
        <w:t>Er wordt gestuurd op autonomie op basis van de ruimte</w:t>
      </w:r>
      <w:r w:rsidR="00A229A4">
        <w:rPr>
          <w:rFonts w:ascii="Calibri" w:hAnsi="Calibri"/>
        </w:rPr>
        <w:t>, vrijheid,</w:t>
      </w:r>
      <w:r w:rsidRPr="00BD1C71">
        <w:rPr>
          <w:rFonts w:ascii="Calibri" w:hAnsi="Calibri"/>
        </w:rPr>
        <w:t xml:space="preserve"> </w:t>
      </w:r>
      <w:r w:rsidR="00BD1C71">
        <w:rPr>
          <w:rFonts w:ascii="Calibri" w:hAnsi="Calibri"/>
        </w:rPr>
        <w:t xml:space="preserve">en </w:t>
      </w:r>
      <w:r w:rsidR="00A229A4">
        <w:rPr>
          <w:rFonts w:ascii="Calibri" w:hAnsi="Calibri"/>
        </w:rPr>
        <w:t xml:space="preserve">dus </w:t>
      </w:r>
      <w:r w:rsidR="00BD1C71">
        <w:rPr>
          <w:rFonts w:ascii="Calibri" w:hAnsi="Calibri"/>
        </w:rPr>
        <w:t>verantwoordelijkheid</w:t>
      </w:r>
      <w:r w:rsidR="00AA6BF5">
        <w:rPr>
          <w:rFonts w:ascii="Calibri" w:hAnsi="Calibri"/>
        </w:rPr>
        <w:t xml:space="preserve"> (!)</w:t>
      </w:r>
      <w:r w:rsidR="00BD1C71">
        <w:rPr>
          <w:rFonts w:ascii="Calibri" w:hAnsi="Calibri"/>
        </w:rPr>
        <w:t xml:space="preserve"> </w:t>
      </w:r>
      <w:r w:rsidRPr="00BD1C71">
        <w:rPr>
          <w:rFonts w:ascii="Calibri" w:hAnsi="Calibri"/>
        </w:rPr>
        <w:t>die de ander aankan</w:t>
      </w:r>
      <w:r w:rsidR="00AA6BF5">
        <w:rPr>
          <w:rFonts w:ascii="Calibri" w:hAnsi="Calibri"/>
        </w:rPr>
        <w:t xml:space="preserve"> (‘</w:t>
      </w:r>
      <w:r w:rsidR="00AA6BF5" w:rsidRPr="00AA6BF5">
        <w:rPr>
          <w:rFonts w:ascii="Calibri" w:hAnsi="Calibri"/>
          <w:i/>
          <w:iCs/>
        </w:rPr>
        <w:t>Kun jij de verantwoordelijkheid aan voor de vrijheid die ik je geef?</w:t>
      </w:r>
      <w:r w:rsidR="00AA6BF5">
        <w:rPr>
          <w:rFonts w:ascii="Calibri" w:hAnsi="Calibri"/>
        </w:rPr>
        <w:t>’)</w:t>
      </w:r>
      <w:r w:rsidRPr="00BD1C71">
        <w:rPr>
          <w:rFonts w:ascii="Calibri" w:hAnsi="Calibri"/>
        </w:rPr>
        <w:t xml:space="preserve">. Hoge verwachtingen zijn en blijven </w:t>
      </w:r>
      <w:r w:rsidR="00AA6BF5">
        <w:rPr>
          <w:rFonts w:ascii="Calibri" w:hAnsi="Calibri"/>
        </w:rPr>
        <w:t xml:space="preserve">het </w:t>
      </w:r>
      <w:r w:rsidRPr="00BD1C71">
        <w:rPr>
          <w:rFonts w:ascii="Calibri" w:hAnsi="Calibri"/>
        </w:rPr>
        <w:t>uitgangspunt.</w:t>
      </w:r>
    </w:p>
    <w:p w14:paraId="464CEEB7" w14:textId="1C17B0B3" w:rsidR="00946BAC" w:rsidRPr="00BD1C71" w:rsidRDefault="00946BAC" w:rsidP="00946BAC">
      <w:pPr>
        <w:pStyle w:val="Lijstalinea"/>
        <w:numPr>
          <w:ilvl w:val="0"/>
          <w:numId w:val="4"/>
        </w:numPr>
        <w:spacing w:line="276" w:lineRule="auto"/>
        <w:rPr>
          <w:rFonts w:ascii="Calibri" w:hAnsi="Calibri"/>
        </w:rPr>
      </w:pPr>
      <w:r w:rsidRPr="00BD1C71">
        <w:rPr>
          <w:rFonts w:ascii="Calibri" w:hAnsi="Calibri"/>
        </w:rPr>
        <w:t xml:space="preserve">Er zijn zuivere </w:t>
      </w:r>
      <w:r w:rsidR="00EB7C56" w:rsidRPr="00BD1C71">
        <w:rPr>
          <w:rFonts w:ascii="Calibri" w:hAnsi="Calibri"/>
        </w:rPr>
        <w:t>richtlijnen</w:t>
      </w:r>
      <w:r w:rsidRPr="00BD1C71">
        <w:rPr>
          <w:rFonts w:ascii="Calibri" w:hAnsi="Calibri"/>
        </w:rPr>
        <w:t xml:space="preserve">/routines </w:t>
      </w:r>
      <w:r w:rsidR="00AA6BF5">
        <w:rPr>
          <w:rFonts w:ascii="Calibri" w:hAnsi="Calibri"/>
        </w:rPr>
        <w:t xml:space="preserve">binnen de stamgroepen gesteld, </w:t>
      </w:r>
      <w:r w:rsidRPr="00BD1C71">
        <w:rPr>
          <w:rFonts w:ascii="Calibri" w:hAnsi="Calibri"/>
        </w:rPr>
        <w:t xml:space="preserve">wat duidelijkheid </w:t>
      </w:r>
      <w:r w:rsidR="00AA6BF5">
        <w:rPr>
          <w:rFonts w:ascii="Calibri" w:hAnsi="Calibri"/>
        </w:rPr>
        <w:t xml:space="preserve">en vooral betrouwbaarheid </w:t>
      </w:r>
      <w:r w:rsidRPr="00BD1C71">
        <w:rPr>
          <w:rFonts w:ascii="Calibri" w:hAnsi="Calibri"/>
        </w:rPr>
        <w:t xml:space="preserve">schept. Omgangsregels zijn vreedzaam, oplossingsgericht en zetten aan tot zelfreguleren. Wij </w:t>
      </w:r>
      <w:r w:rsidR="00A229A4">
        <w:rPr>
          <w:rFonts w:ascii="Calibri" w:hAnsi="Calibri"/>
        </w:rPr>
        <w:t xml:space="preserve">willen </w:t>
      </w:r>
      <w:r w:rsidRPr="00BD1C71">
        <w:rPr>
          <w:rFonts w:ascii="Calibri" w:hAnsi="Calibri"/>
        </w:rPr>
        <w:t>kinderen</w:t>
      </w:r>
      <w:r w:rsidR="00A229A4">
        <w:rPr>
          <w:rFonts w:ascii="Calibri" w:hAnsi="Calibri"/>
        </w:rPr>
        <w:t xml:space="preserve"> leren</w:t>
      </w:r>
      <w:r w:rsidRPr="00BD1C71">
        <w:rPr>
          <w:rFonts w:ascii="Calibri" w:hAnsi="Calibri"/>
        </w:rPr>
        <w:t xml:space="preserve"> dat zij </w:t>
      </w:r>
      <w:r w:rsidR="00AA6BF5">
        <w:rPr>
          <w:rFonts w:ascii="Calibri" w:hAnsi="Calibri"/>
        </w:rPr>
        <w:t>zaken/handelingen</w:t>
      </w:r>
      <w:r w:rsidRPr="00BD1C71">
        <w:rPr>
          <w:rFonts w:ascii="Calibri" w:hAnsi="Calibri"/>
        </w:rPr>
        <w:t xml:space="preserve"> zelf kunnen. </w:t>
      </w:r>
    </w:p>
    <w:p w14:paraId="106EBEDF" w14:textId="77777777" w:rsidR="00946BAC" w:rsidRPr="00BD1C71" w:rsidRDefault="00946BAC" w:rsidP="00946BAC">
      <w:pPr>
        <w:spacing w:line="276" w:lineRule="auto"/>
        <w:rPr>
          <w:rFonts w:ascii="Calibri" w:hAnsi="Calibri"/>
        </w:rPr>
      </w:pPr>
    </w:p>
    <w:p w14:paraId="039D2311" w14:textId="328971F8" w:rsidR="00946BAC" w:rsidRPr="00BD1C71" w:rsidRDefault="00EB7C56" w:rsidP="00946BAC">
      <w:pPr>
        <w:spacing w:line="276" w:lineRule="auto"/>
        <w:rPr>
          <w:rFonts w:ascii="Calibri" w:hAnsi="Calibri"/>
        </w:rPr>
      </w:pPr>
      <w:r w:rsidRPr="00BD1C71">
        <w:rPr>
          <w:rFonts w:ascii="Calibri" w:hAnsi="Calibri"/>
        </w:rPr>
        <w:t>Een sociaal (pedagogisch) schoolklimaat</w:t>
      </w:r>
      <w:r w:rsidR="00946BAC" w:rsidRPr="00BD1C71">
        <w:rPr>
          <w:rFonts w:ascii="Calibri" w:hAnsi="Calibri"/>
        </w:rPr>
        <w:t xml:space="preserve"> wordt gecreëerd door de stamgroepleider. Het ontstaat als de stamgroepleider op een juiste manier leidinggeeft (leiderschap), veel weet (meester </w:t>
      </w:r>
      <w:r w:rsidRPr="00BD1C71">
        <w:rPr>
          <w:rFonts w:ascii="Calibri" w:hAnsi="Calibri"/>
        </w:rPr>
        <w:t xml:space="preserve">is </w:t>
      </w:r>
      <w:r w:rsidR="00946BAC" w:rsidRPr="00BD1C71">
        <w:rPr>
          <w:rFonts w:ascii="Calibri" w:hAnsi="Calibri"/>
        </w:rPr>
        <w:t>over de inhoud), een sterke instructie weet te geven (didactisch handelen) en alle leer- en ontwikkelactiviteiten kan managen (organisatie). En bij het leiderschap van de stamgroepleider hoort ook (mede</w:t>
      </w:r>
      <w:r w:rsidRPr="00BD1C71">
        <w:rPr>
          <w:rFonts w:ascii="Calibri" w:hAnsi="Calibri"/>
        </w:rPr>
        <w:t>-)zeggenschap. Dat is binnen onze school</w:t>
      </w:r>
      <w:r w:rsidR="00946BAC" w:rsidRPr="00BD1C71">
        <w:rPr>
          <w:rFonts w:ascii="Calibri" w:hAnsi="Calibri"/>
        </w:rPr>
        <w:t xml:space="preserve"> een belangrijk onderdeel</w:t>
      </w:r>
      <w:r w:rsidR="00BD1C71">
        <w:rPr>
          <w:rFonts w:ascii="Calibri" w:hAnsi="Calibri"/>
        </w:rPr>
        <w:t xml:space="preserve"> en didactiek</w:t>
      </w:r>
      <w:r w:rsidRPr="00BD1C71">
        <w:rPr>
          <w:rFonts w:ascii="Calibri" w:hAnsi="Calibri"/>
        </w:rPr>
        <w:t xml:space="preserve"> </w:t>
      </w:r>
      <w:r w:rsidR="00BD1C71">
        <w:rPr>
          <w:rFonts w:ascii="Calibri" w:hAnsi="Calibri"/>
        </w:rPr>
        <w:t>wat</w:t>
      </w:r>
      <w:r w:rsidRPr="00BD1C71">
        <w:rPr>
          <w:rFonts w:ascii="Calibri" w:hAnsi="Calibri"/>
        </w:rPr>
        <w:t xml:space="preserve"> wij </w:t>
      </w:r>
      <w:r w:rsidR="00BD1C71">
        <w:rPr>
          <w:rFonts w:ascii="Calibri" w:hAnsi="Calibri"/>
        </w:rPr>
        <w:t>‘</w:t>
      </w:r>
      <w:r w:rsidRPr="00BD1C71">
        <w:rPr>
          <w:rFonts w:ascii="Calibri" w:hAnsi="Calibri"/>
        </w:rPr>
        <w:t>vraag het de kinderen</w:t>
      </w:r>
      <w:r w:rsidR="00BD1C71">
        <w:rPr>
          <w:rFonts w:ascii="Calibri" w:hAnsi="Calibri"/>
        </w:rPr>
        <w:t>’ noemen</w:t>
      </w:r>
      <w:r w:rsidRPr="00BD1C71">
        <w:rPr>
          <w:rFonts w:ascii="Calibri" w:hAnsi="Calibri"/>
        </w:rPr>
        <w:t>.</w:t>
      </w:r>
      <w:r w:rsidR="00946BAC" w:rsidRPr="00BD1C71">
        <w:rPr>
          <w:rFonts w:ascii="Calibri" w:hAnsi="Calibri"/>
        </w:rPr>
        <w:t xml:space="preserve"> </w:t>
      </w:r>
      <w:r w:rsidRPr="00BD1C71">
        <w:rPr>
          <w:rFonts w:ascii="Calibri" w:hAnsi="Calibri"/>
        </w:rPr>
        <w:t>H</w:t>
      </w:r>
      <w:r w:rsidR="00946BAC" w:rsidRPr="00BD1C71">
        <w:rPr>
          <w:rFonts w:ascii="Calibri" w:hAnsi="Calibri"/>
        </w:rPr>
        <w:t>et elkaar helpen en ondersteunen via medezeggenschap naar zeggenschap (zelfregie)</w:t>
      </w:r>
      <w:r w:rsidRPr="00BD1C71">
        <w:rPr>
          <w:rFonts w:ascii="Calibri" w:hAnsi="Calibri"/>
        </w:rPr>
        <w:t xml:space="preserve"> is een groeimodel</w:t>
      </w:r>
      <w:r w:rsidR="00946BAC" w:rsidRPr="00BD1C71">
        <w:rPr>
          <w:rFonts w:ascii="Calibri" w:hAnsi="Calibri"/>
        </w:rPr>
        <w:t>. Dat betekent dat binnen onze school we naar elkaar luisteren vanuit een luisteren-om-te-begrijpen-houding. Luisteren, vragen stellen en (mede-)zeggenschap is voor ons als school het fundament om te bouwen aan een gemeenschapsschool</w:t>
      </w:r>
      <w:r w:rsidR="00BD1C71">
        <w:rPr>
          <w:rFonts w:ascii="Calibri" w:hAnsi="Calibri"/>
        </w:rPr>
        <w:t>.</w:t>
      </w:r>
    </w:p>
    <w:p w14:paraId="508A137D" w14:textId="77777777" w:rsidR="00946BAC" w:rsidRPr="00BD1C71" w:rsidRDefault="00946BAC" w:rsidP="00085622">
      <w:pPr>
        <w:spacing w:line="276" w:lineRule="auto"/>
        <w:rPr>
          <w:rFonts w:ascii="Calibri" w:hAnsi="Calibri"/>
        </w:rPr>
      </w:pPr>
    </w:p>
    <w:p w14:paraId="2444EE57" w14:textId="03784DE9" w:rsidR="002B79F0" w:rsidRPr="00AA6BF5" w:rsidRDefault="002B79F0" w:rsidP="00085622">
      <w:pPr>
        <w:spacing w:line="276" w:lineRule="auto"/>
        <w:rPr>
          <w:rFonts w:ascii="Calibri" w:hAnsi="Calibri"/>
          <w:b/>
          <w:bCs/>
        </w:rPr>
      </w:pPr>
      <w:r w:rsidRPr="00AA6BF5">
        <w:rPr>
          <w:rFonts w:ascii="Calibri" w:hAnsi="Calibri"/>
          <w:b/>
          <w:bCs/>
        </w:rPr>
        <w:t>Basisveiligheid</w:t>
      </w:r>
    </w:p>
    <w:p w14:paraId="184C1E57" w14:textId="77777777" w:rsidR="00AA6BF5" w:rsidRDefault="009763D5" w:rsidP="00085622">
      <w:pPr>
        <w:spacing w:line="276" w:lineRule="auto"/>
        <w:rPr>
          <w:rFonts w:ascii="Calibri" w:hAnsi="Calibri"/>
        </w:rPr>
      </w:pPr>
      <w:r w:rsidRPr="00BD1C71">
        <w:rPr>
          <w:rFonts w:ascii="Calibri" w:hAnsi="Calibri"/>
        </w:rPr>
        <w:t xml:space="preserve">Iedere start van het nieuwe schooljaar begint </w:t>
      </w:r>
      <w:r w:rsidR="00022AC5" w:rsidRPr="00BD1C71">
        <w:rPr>
          <w:rFonts w:ascii="Calibri" w:hAnsi="Calibri"/>
        </w:rPr>
        <w:t xml:space="preserve">daarom </w:t>
      </w:r>
      <w:r w:rsidRPr="00BD1C71">
        <w:rPr>
          <w:rFonts w:ascii="Calibri" w:hAnsi="Calibri"/>
        </w:rPr>
        <w:t xml:space="preserve">met de Gouden Weken, waar een veilige, sociale stamgroep de inzet is (socialisatie). Werken in stamgroepen is een groot voordeel, </w:t>
      </w:r>
      <w:r w:rsidR="00022AC5" w:rsidRPr="00BD1C71">
        <w:rPr>
          <w:rFonts w:ascii="Calibri" w:hAnsi="Calibri"/>
        </w:rPr>
        <w:t xml:space="preserve">zeker </w:t>
      </w:r>
      <w:r w:rsidRPr="00BD1C71">
        <w:rPr>
          <w:rFonts w:ascii="Calibri" w:hAnsi="Calibri"/>
        </w:rPr>
        <w:t xml:space="preserve">omdat de stamgroepleider niet ieder jaar nieuw is. </w:t>
      </w:r>
      <w:r w:rsidR="00022AC5" w:rsidRPr="00BD1C71">
        <w:rPr>
          <w:rFonts w:ascii="Calibri" w:hAnsi="Calibri"/>
        </w:rPr>
        <w:t xml:space="preserve">De </w:t>
      </w:r>
      <w:proofErr w:type="spellStart"/>
      <w:r w:rsidR="00022AC5" w:rsidRPr="00BD1C71">
        <w:rPr>
          <w:rFonts w:ascii="Calibri" w:hAnsi="Calibri"/>
          <w:i/>
        </w:rPr>
        <w:t>norming</w:t>
      </w:r>
      <w:proofErr w:type="spellEnd"/>
      <w:r w:rsidR="00022AC5" w:rsidRPr="00BD1C71">
        <w:rPr>
          <w:rFonts w:ascii="Calibri" w:hAnsi="Calibri"/>
        </w:rPr>
        <w:t xml:space="preserve">-fase wordt hierdoor, </w:t>
      </w:r>
      <w:r w:rsidRPr="00BD1C71">
        <w:rPr>
          <w:rFonts w:ascii="Calibri" w:hAnsi="Calibri"/>
        </w:rPr>
        <w:t>zonder dat d</w:t>
      </w:r>
      <w:r w:rsidR="00BD1C71">
        <w:rPr>
          <w:rFonts w:ascii="Calibri" w:hAnsi="Calibri"/>
        </w:rPr>
        <w:t>eze fase</w:t>
      </w:r>
      <w:r w:rsidRPr="00BD1C71">
        <w:rPr>
          <w:rFonts w:ascii="Calibri" w:hAnsi="Calibri"/>
        </w:rPr>
        <w:t xml:space="preserve"> </w:t>
      </w:r>
      <w:r w:rsidR="00022AC5" w:rsidRPr="00BD1C71">
        <w:rPr>
          <w:rFonts w:ascii="Calibri" w:hAnsi="Calibri"/>
        </w:rPr>
        <w:t xml:space="preserve">geëxpliciteerd hoeft te </w:t>
      </w:r>
      <w:r w:rsidR="002B79F0" w:rsidRPr="00BD1C71">
        <w:rPr>
          <w:rFonts w:ascii="Calibri" w:hAnsi="Calibri"/>
        </w:rPr>
        <w:t>worden</w:t>
      </w:r>
      <w:r w:rsidR="00022AC5" w:rsidRPr="00BD1C71">
        <w:rPr>
          <w:rFonts w:ascii="Calibri" w:hAnsi="Calibri"/>
        </w:rPr>
        <w:t>,</w:t>
      </w:r>
      <w:r w:rsidRPr="00BD1C71">
        <w:rPr>
          <w:rFonts w:ascii="Calibri" w:hAnsi="Calibri"/>
        </w:rPr>
        <w:t xml:space="preserve"> naar voren gehaald. Samen met de nieuwe, jonge</w:t>
      </w:r>
      <w:r w:rsidR="00022AC5" w:rsidRPr="00BD1C71">
        <w:rPr>
          <w:rFonts w:ascii="Calibri" w:hAnsi="Calibri"/>
        </w:rPr>
        <w:t xml:space="preserve"> kinderen worden normen, </w:t>
      </w:r>
      <w:r w:rsidRPr="00BD1C71">
        <w:rPr>
          <w:rFonts w:ascii="Calibri" w:hAnsi="Calibri"/>
        </w:rPr>
        <w:t>waarden</w:t>
      </w:r>
      <w:r w:rsidR="00022AC5" w:rsidRPr="00BD1C71">
        <w:rPr>
          <w:rFonts w:ascii="Calibri" w:hAnsi="Calibri"/>
        </w:rPr>
        <w:t xml:space="preserve"> en verwachtingen</w:t>
      </w:r>
      <w:r w:rsidRPr="00BD1C71">
        <w:rPr>
          <w:rFonts w:ascii="Calibri" w:hAnsi="Calibri"/>
        </w:rPr>
        <w:t xml:space="preserve"> als groepsintentie </w:t>
      </w:r>
      <w:r w:rsidR="002B79F0" w:rsidRPr="00BD1C71">
        <w:rPr>
          <w:rFonts w:ascii="Calibri" w:hAnsi="Calibri"/>
        </w:rPr>
        <w:t>neer</w:t>
      </w:r>
      <w:r w:rsidRPr="00BD1C71">
        <w:rPr>
          <w:rFonts w:ascii="Calibri" w:hAnsi="Calibri"/>
        </w:rPr>
        <w:t xml:space="preserve">gezet, </w:t>
      </w:r>
      <w:r w:rsidR="00BD1C71">
        <w:rPr>
          <w:rFonts w:ascii="Calibri" w:hAnsi="Calibri"/>
        </w:rPr>
        <w:t xml:space="preserve">verwoord in </w:t>
      </w:r>
      <w:r w:rsidR="00AA6BF5">
        <w:rPr>
          <w:rFonts w:ascii="Calibri" w:hAnsi="Calibri"/>
          <w:b/>
          <w:bCs/>
          <w:i/>
          <w:iCs/>
        </w:rPr>
        <w:t>richtlijnen</w:t>
      </w:r>
      <w:r w:rsidR="00BD1C71">
        <w:rPr>
          <w:rFonts w:ascii="Calibri" w:hAnsi="Calibri"/>
        </w:rPr>
        <w:t>.</w:t>
      </w:r>
      <w:r w:rsidR="00AA6BF5">
        <w:rPr>
          <w:rFonts w:ascii="Calibri" w:hAnsi="Calibri"/>
        </w:rPr>
        <w:t xml:space="preserve"> Richtlijnen behelzen waarden in actiegerichte uitingen en vloeien voort uit het persoonlijk </w:t>
      </w:r>
      <w:r w:rsidR="00AA6BF5" w:rsidRPr="00AA6BF5">
        <w:rPr>
          <w:rFonts w:ascii="Calibri" w:hAnsi="Calibri"/>
          <w:b/>
          <w:bCs/>
          <w:i/>
          <w:iCs/>
        </w:rPr>
        <w:t>pedagogisch statement</w:t>
      </w:r>
      <w:r w:rsidR="00AA6BF5">
        <w:rPr>
          <w:rFonts w:ascii="Calibri" w:hAnsi="Calibri"/>
        </w:rPr>
        <w:t xml:space="preserve"> van iedere stamgroepleider.</w:t>
      </w:r>
      <w:r w:rsidR="00BD1C71">
        <w:rPr>
          <w:rFonts w:ascii="Calibri" w:hAnsi="Calibri"/>
        </w:rPr>
        <w:t xml:space="preserve"> Het pedagogisch statement is het niet-onderhandelbar</w:t>
      </w:r>
      <w:r w:rsidR="00A229A4">
        <w:rPr>
          <w:rFonts w:ascii="Calibri" w:hAnsi="Calibri"/>
        </w:rPr>
        <w:t>e</w:t>
      </w:r>
      <w:r w:rsidR="00BD1C71">
        <w:rPr>
          <w:rFonts w:ascii="Calibri" w:hAnsi="Calibri"/>
        </w:rPr>
        <w:t>, actiegericht</w:t>
      </w:r>
      <w:r w:rsidR="00A229A4">
        <w:rPr>
          <w:rFonts w:ascii="Calibri" w:hAnsi="Calibri"/>
        </w:rPr>
        <w:t>e</w:t>
      </w:r>
      <w:r w:rsidR="00BD1C71">
        <w:rPr>
          <w:rFonts w:ascii="Calibri" w:hAnsi="Calibri"/>
        </w:rPr>
        <w:t xml:space="preserve"> kompas van de stamgroepleider en kan ieder jaar binnen de nieuwe </w:t>
      </w:r>
      <w:r w:rsidR="00A229A4">
        <w:rPr>
          <w:rFonts w:ascii="Calibri" w:hAnsi="Calibri"/>
        </w:rPr>
        <w:t>stam</w:t>
      </w:r>
      <w:r w:rsidR="00BD1C71">
        <w:rPr>
          <w:rFonts w:ascii="Calibri" w:hAnsi="Calibri"/>
        </w:rPr>
        <w:t>groep op nuance verschillen. D</w:t>
      </w:r>
      <w:r w:rsidRPr="00BD1C71">
        <w:rPr>
          <w:rFonts w:ascii="Calibri" w:hAnsi="Calibri"/>
        </w:rPr>
        <w:t xml:space="preserve">oor </w:t>
      </w:r>
      <w:r w:rsidR="00BD1C71">
        <w:rPr>
          <w:rFonts w:ascii="Calibri" w:hAnsi="Calibri"/>
        </w:rPr>
        <w:t xml:space="preserve">het duiden van </w:t>
      </w:r>
      <w:r w:rsidR="00BD1C71" w:rsidRPr="00BD1C71">
        <w:rPr>
          <w:rFonts w:ascii="Calibri" w:hAnsi="Calibri"/>
        </w:rPr>
        <w:t xml:space="preserve">normen, waarden en verwachtingen </w:t>
      </w:r>
      <w:r w:rsidR="00BD1C71">
        <w:rPr>
          <w:rFonts w:ascii="Calibri" w:hAnsi="Calibri"/>
        </w:rPr>
        <w:t xml:space="preserve">is </w:t>
      </w:r>
      <w:r w:rsidRPr="00BD1C71">
        <w:rPr>
          <w:rFonts w:ascii="Calibri" w:hAnsi="Calibri"/>
        </w:rPr>
        <w:t xml:space="preserve">de </w:t>
      </w:r>
      <w:proofErr w:type="spellStart"/>
      <w:r w:rsidRPr="00BD1C71">
        <w:rPr>
          <w:rFonts w:ascii="Calibri" w:hAnsi="Calibri"/>
          <w:i/>
        </w:rPr>
        <w:t>storming</w:t>
      </w:r>
      <w:proofErr w:type="spellEnd"/>
      <w:r w:rsidRPr="00BD1C71">
        <w:rPr>
          <w:rFonts w:ascii="Calibri" w:hAnsi="Calibri"/>
        </w:rPr>
        <w:t>-fase minder heftig.</w:t>
      </w:r>
      <w:r w:rsidR="00AA6BF5">
        <w:rPr>
          <w:rFonts w:ascii="Calibri" w:hAnsi="Calibri"/>
        </w:rPr>
        <w:t xml:space="preserve"> Het andere woorden, vind overeenkomst op ‘zo doen we het hier’, het gesprek dat gevoerd wordt op basis van jouw pedagogisch statement (wat gun jij kinderen ten diepste).</w:t>
      </w:r>
    </w:p>
    <w:p w14:paraId="6E94C076" w14:textId="77777777" w:rsidR="00AA6BF5" w:rsidRDefault="00AA6BF5" w:rsidP="00085622">
      <w:pPr>
        <w:spacing w:line="276" w:lineRule="auto"/>
        <w:rPr>
          <w:rFonts w:ascii="Calibri" w:hAnsi="Calibri"/>
        </w:rPr>
      </w:pPr>
    </w:p>
    <w:p w14:paraId="2BEA064F" w14:textId="67990DB6" w:rsidR="009763D5" w:rsidRPr="00BD1C71" w:rsidRDefault="00AA6BF5" w:rsidP="00085622">
      <w:pPr>
        <w:spacing w:line="276" w:lineRule="auto"/>
        <w:rPr>
          <w:rFonts w:ascii="Calibri" w:hAnsi="Calibri"/>
        </w:rPr>
      </w:pPr>
      <w:r>
        <w:rPr>
          <w:rFonts w:ascii="Calibri" w:hAnsi="Calibri"/>
        </w:rPr>
        <w:t>De richtlijnen (en je pedagogisch statement) voorleven -kinderen opvoeden vraagt eerst jezelf opvoeden- en kinderen ieder moment coachen op deze richtlijnen</w:t>
      </w:r>
      <w:r w:rsidR="009763D5" w:rsidRPr="00BD1C71">
        <w:rPr>
          <w:rFonts w:ascii="Calibri" w:hAnsi="Calibri"/>
        </w:rPr>
        <w:t xml:space="preserve"> resulteert in </w:t>
      </w:r>
      <w:r w:rsidR="009763D5" w:rsidRPr="00BD1C71">
        <w:rPr>
          <w:rFonts w:ascii="Calibri" w:hAnsi="Calibri"/>
          <w:b/>
        </w:rPr>
        <w:t>basisveiligheid</w:t>
      </w:r>
      <w:r>
        <w:rPr>
          <w:rFonts w:ascii="Calibri" w:hAnsi="Calibri"/>
        </w:rPr>
        <w:t>! Hie</w:t>
      </w:r>
      <w:r w:rsidR="009763D5" w:rsidRPr="00BD1C71">
        <w:rPr>
          <w:rFonts w:ascii="Calibri" w:hAnsi="Calibri"/>
        </w:rPr>
        <w:t xml:space="preserve">rdoor </w:t>
      </w:r>
      <w:r>
        <w:rPr>
          <w:rFonts w:ascii="Calibri" w:hAnsi="Calibri"/>
        </w:rPr>
        <w:t xml:space="preserve">kan </w:t>
      </w:r>
      <w:r w:rsidR="009763D5" w:rsidRPr="00BD1C71">
        <w:rPr>
          <w:rFonts w:ascii="Calibri" w:hAnsi="Calibri"/>
        </w:rPr>
        <w:t xml:space="preserve">er </w:t>
      </w:r>
      <w:r>
        <w:rPr>
          <w:rFonts w:ascii="Calibri" w:hAnsi="Calibri"/>
        </w:rPr>
        <w:t>direct</w:t>
      </w:r>
      <w:r w:rsidR="009763D5" w:rsidRPr="00BD1C71">
        <w:rPr>
          <w:rFonts w:ascii="Calibri" w:hAnsi="Calibri"/>
        </w:rPr>
        <w:t xml:space="preserve"> oog zijn voor het kind (persoonsvorming)</w:t>
      </w:r>
      <w:r w:rsidR="00BD1C71">
        <w:rPr>
          <w:rFonts w:ascii="Calibri" w:hAnsi="Calibri"/>
        </w:rPr>
        <w:t xml:space="preserve"> en diens potentieel</w:t>
      </w:r>
      <w:r w:rsidR="009763D5" w:rsidRPr="00BD1C71">
        <w:rPr>
          <w:rFonts w:ascii="Calibri" w:hAnsi="Calibri"/>
        </w:rPr>
        <w:t xml:space="preserve">. </w:t>
      </w:r>
      <w:r>
        <w:rPr>
          <w:rFonts w:ascii="Calibri" w:hAnsi="Calibri"/>
        </w:rPr>
        <w:t>Het d</w:t>
      </w:r>
      <w:r w:rsidR="009763D5" w:rsidRPr="00BD1C71">
        <w:rPr>
          <w:rFonts w:ascii="Calibri" w:hAnsi="Calibri"/>
        </w:rPr>
        <w:t xml:space="preserve">idactisch handelen </w:t>
      </w:r>
      <w:r w:rsidR="00022AC5" w:rsidRPr="00BD1C71">
        <w:rPr>
          <w:rFonts w:ascii="Calibri" w:hAnsi="Calibri"/>
        </w:rPr>
        <w:t>(</w:t>
      </w:r>
      <w:r w:rsidR="00BD1C71">
        <w:rPr>
          <w:rFonts w:ascii="Calibri" w:hAnsi="Calibri"/>
        </w:rPr>
        <w:t xml:space="preserve">onderdeel van de </w:t>
      </w:r>
      <w:r w:rsidR="00022AC5" w:rsidRPr="00BD1C71">
        <w:rPr>
          <w:rFonts w:ascii="Calibri" w:hAnsi="Calibri"/>
        </w:rPr>
        <w:t xml:space="preserve">kwalificatie) </w:t>
      </w:r>
      <w:r w:rsidR="009763D5" w:rsidRPr="00BD1C71">
        <w:rPr>
          <w:rFonts w:ascii="Calibri" w:hAnsi="Calibri"/>
        </w:rPr>
        <w:t xml:space="preserve">en </w:t>
      </w:r>
      <w:r>
        <w:rPr>
          <w:rFonts w:ascii="Calibri" w:hAnsi="Calibri"/>
        </w:rPr>
        <w:t xml:space="preserve">het </w:t>
      </w:r>
      <w:r w:rsidR="009763D5" w:rsidRPr="00BD1C71">
        <w:rPr>
          <w:rFonts w:ascii="Calibri" w:hAnsi="Calibri"/>
        </w:rPr>
        <w:t xml:space="preserve">afstemmen </w:t>
      </w:r>
      <w:r w:rsidR="00022AC5" w:rsidRPr="00BD1C71">
        <w:rPr>
          <w:rFonts w:ascii="Calibri" w:hAnsi="Calibri"/>
        </w:rPr>
        <w:t xml:space="preserve">wat voor ieder kind nodig </w:t>
      </w:r>
      <w:r>
        <w:rPr>
          <w:rFonts w:ascii="Calibri" w:hAnsi="Calibri"/>
        </w:rPr>
        <w:t>heeft</w:t>
      </w:r>
      <w:r w:rsidR="00022AC5" w:rsidRPr="00BD1C71">
        <w:rPr>
          <w:rFonts w:ascii="Calibri" w:hAnsi="Calibri"/>
        </w:rPr>
        <w:t xml:space="preserve"> </w:t>
      </w:r>
      <w:r w:rsidR="009763D5" w:rsidRPr="00BD1C71">
        <w:rPr>
          <w:rFonts w:ascii="Calibri" w:hAnsi="Calibri"/>
        </w:rPr>
        <w:t>gaan dus hand-in-hand met het pedagogisch handelen van de stamgroepleider. Met vertrouwen kunnen we daarom verder bo</w:t>
      </w:r>
      <w:r w:rsidR="00022AC5" w:rsidRPr="00BD1C71">
        <w:rPr>
          <w:rFonts w:ascii="Calibri" w:hAnsi="Calibri"/>
        </w:rPr>
        <w:t xml:space="preserve">uwen aan de hoge </w:t>
      </w:r>
      <w:r w:rsidR="00022AC5" w:rsidRPr="00BD1C71">
        <w:rPr>
          <w:rFonts w:ascii="Calibri" w:hAnsi="Calibri"/>
        </w:rPr>
        <w:lastRenderedPageBreak/>
        <w:t xml:space="preserve">verwachtingen </w:t>
      </w:r>
      <w:r w:rsidR="009763D5" w:rsidRPr="00BD1C71">
        <w:rPr>
          <w:rFonts w:ascii="Calibri" w:hAnsi="Calibri"/>
        </w:rPr>
        <w:t>en het vormen van onze kinderen tot talentvolle, democratische volwassen burgers.</w:t>
      </w:r>
    </w:p>
    <w:p w14:paraId="4C00D805" w14:textId="77777777" w:rsidR="009763D5" w:rsidRPr="00BD1C71" w:rsidRDefault="009763D5" w:rsidP="00085622">
      <w:pPr>
        <w:spacing w:line="276" w:lineRule="auto"/>
        <w:rPr>
          <w:rFonts w:ascii="Calibri" w:hAnsi="Calibri"/>
        </w:rPr>
      </w:pPr>
    </w:p>
    <w:p w14:paraId="2FFD2E64" w14:textId="1EE98820" w:rsidR="00FB0436" w:rsidRPr="00AA6BF5" w:rsidRDefault="00FB0436" w:rsidP="00085622">
      <w:pPr>
        <w:spacing w:line="276" w:lineRule="auto"/>
        <w:rPr>
          <w:rFonts w:ascii="Calibri" w:hAnsi="Calibri"/>
          <w:b/>
          <w:bCs/>
        </w:rPr>
      </w:pPr>
      <w:r w:rsidRPr="00AA6BF5">
        <w:rPr>
          <w:rFonts w:ascii="Calibri" w:hAnsi="Calibri"/>
          <w:b/>
          <w:bCs/>
        </w:rPr>
        <w:t>Sociale veiligheid</w:t>
      </w:r>
    </w:p>
    <w:p w14:paraId="41C92D18" w14:textId="681CA867" w:rsidR="00282FE6" w:rsidRPr="00BD1C71" w:rsidRDefault="00282FE6" w:rsidP="00085622">
      <w:pPr>
        <w:spacing w:line="276" w:lineRule="auto"/>
        <w:rPr>
          <w:rFonts w:ascii="Calibri" w:hAnsi="Calibri"/>
        </w:rPr>
      </w:pPr>
      <w:r w:rsidRPr="00BD1C71">
        <w:rPr>
          <w:rFonts w:ascii="Calibri" w:hAnsi="Calibri"/>
        </w:rPr>
        <w:t>Het kind zelf is voor ons</w:t>
      </w:r>
      <w:r w:rsidR="002B79F0" w:rsidRPr="00BD1C71">
        <w:rPr>
          <w:rFonts w:ascii="Calibri" w:hAnsi="Calibri"/>
        </w:rPr>
        <w:t xml:space="preserve">, naast </w:t>
      </w:r>
      <w:r w:rsidR="00BD1C71">
        <w:rPr>
          <w:rFonts w:ascii="Calibri" w:hAnsi="Calibri"/>
        </w:rPr>
        <w:t>on</w:t>
      </w:r>
      <w:r w:rsidR="00A229A4">
        <w:rPr>
          <w:rFonts w:ascii="Calibri" w:hAnsi="Calibri"/>
        </w:rPr>
        <w:t>ze</w:t>
      </w:r>
      <w:r w:rsidR="00BD1C71">
        <w:rPr>
          <w:rFonts w:ascii="Calibri" w:hAnsi="Calibri"/>
        </w:rPr>
        <w:t xml:space="preserve"> pedagogische opdracht</w:t>
      </w:r>
      <w:r w:rsidR="002B79F0" w:rsidRPr="00BD1C71">
        <w:rPr>
          <w:rFonts w:ascii="Calibri" w:hAnsi="Calibri"/>
          <w:i/>
        </w:rPr>
        <w:t xml:space="preserve"> </w:t>
      </w:r>
      <w:r w:rsidR="00AA6BF5">
        <w:rPr>
          <w:rFonts w:ascii="Calibri" w:hAnsi="Calibri"/>
          <w:iCs/>
        </w:rPr>
        <w:t>‘</w:t>
      </w:r>
      <w:r w:rsidR="002B79F0" w:rsidRPr="00BD1C71">
        <w:rPr>
          <w:rFonts w:ascii="Calibri" w:hAnsi="Calibri"/>
        </w:rPr>
        <w:t>Mensen Zien Groeien</w:t>
      </w:r>
      <w:r w:rsidR="00AA6BF5">
        <w:rPr>
          <w:rFonts w:ascii="Calibri" w:hAnsi="Calibri"/>
        </w:rPr>
        <w:t>’</w:t>
      </w:r>
      <w:r w:rsidR="002B79F0" w:rsidRPr="00BD1C71">
        <w:rPr>
          <w:rFonts w:ascii="Calibri" w:hAnsi="Calibri"/>
        </w:rPr>
        <w:t>,</w:t>
      </w:r>
      <w:r w:rsidRPr="00BD1C71">
        <w:rPr>
          <w:rFonts w:ascii="Calibri" w:hAnsi="Calibri"/>
        </w:rPr>
        <w:t xml:space="preserve"> een belangrijke toetssteen of wij als school het juiste </w:t>
      </w:r>
      <w:r w:rsidR="00FB0436" w:rsidRPr="00BD1C71">
        <w:rPr>
          <w:rFonts w:ascii="Calibri" w:hAnsi="Calibri"/>
        </w:rPr>
        <w:t xml:space="preserve">voor hen </w:t>
      </w:r>
      <w:r w:rsidRPr="00BD1C71">
        <w:rPr>
          <w:rFonts w:ascii="Calibri" w:hAnsi="Calibri"/>
        </w:rPr>
        <w:t>doen. Jaarlijks wordt er daarom twee keer een sociale veiligheidsmeting gedaan onder kinderen. Dat doen we met</w:t>
      </w:r>
      <w:r w:rsidR="00FB0436" w:rsidRPr="00BD1C71">
        <w:rPr>
          <w:rFonts w:ascii="Calibri" w:hAnsi="Calibri"/>
        </w:rPr>
        <w:t xml:space="preserve"> het leerlingvolgsysteem </w:t>
      </w:r>
      <w:proofErr w:type="gramStart"/>
      <w:r w:rsidR="00FB0436" w:rsidRPr="00BD1C71">
        <w:rPr>
          <w:rFonts w:ascii="Calibri" w:hAnsi="Calibri"/>
        </w:rPr>
        <w:t>ZIEN!</w:t>
      </w:r>
      <w:r w:rsidR="00AA6BF5">
        <w:rPr>
          <w:rFonts w:ascii="Calibri" w:hAnsi="Calibri"/>
        </w:rPr>
        <w:t>/</w:t>
      </w:r>
      <w:proofErr w:type="gramEnd"/>
      <w:r w:rsidRPr="00BD1C71">
        <w:rPr>
          <w:rFonts w:ascii="Calibri" w:hAnsi="Calibri"/>
        </w:rPr>
        <w:t>KIJK</w:t>
      </w:r>
      <w:r w:rsidR="003F59AF" w:rsidRPr="00BD1C71">
        <w:rPr>
          <w:rFonts w:ascii="Calibri" w:hAnsi="Calibri"/>
        </w:rPr>
        <w:t>!</w:t>
      </w:r>
      <w:r w:rsidR="00FB0436" w:rsidRPr="00BD1C71">
        <w:rPr>
          <w:rFonts w:ascii="Calibri" w:hAnsi="Calibri"/>
        </w:rPr>
        <w:t xml:space="preserve">, dat </w:t>
      </w:r>
      <w:r w:rsidR="00BD1C71">
        <w:rPr>
          <w:rFonts w:ascii="Calibri" w:hAnsi="Calibri"/>
        </w:rPr>
        <w:t xml:space="preserve">op onderdelen zelfs </w:t>
      </w:r>
      <w:r w:rsidR="00FB0436" w:rsidRPr="00BD1C71">
        <w:rPr>
          <w:rFonts w:ascii="Calibri" w:hAnsi="Calibri"/>
        </w:rPr>
        <w:t>breder is dan slechts het meten van sociale veiligheid</w:t>
      </w:r>
      <w:r w:rsidR="00BD1C71">
        <w:rPr>
          <w:rFonts w:ascii="Calibri" w:hAnsi="Calibri"/>
        </w:rPr>
        <w:t>.</w:t>
      </w:r>
      <w:r w:rsidR="003F59AF" w:rsidRPr="00BD1C71">
        <w:rPr>
          <w:rFonts w:ascii="Calibri" w:hAnsi="Calibri"/>
        </w:rPr>
        <w:t xml:space="preserve"> </w:t>
      </w:r>
      <w:proofErr w:type="gramStart"/>
      <w:r w:rsidRPr="00BD1C71">
        <w:rPr>
          <w:rFonts w:ascii="Calibri" w:hAnsi="Calibri"/>
        </w:rPr>
        <w:t>ZIEN!</w:t>
      </w:r>
      <w:r w:rsidR="00AA6BF5">
        <w:rPr>
          <w:rFonts w:ascii="Calibri" w:hAnsi="Calibri"/>
        </w:rPr>
        <w:t>/</w:t>
      </w:r>
      <w:proofErr w:type="gramEnd"/>
      <w:r w:rsidR="00BD1C71">
        <w:rPr>
          <w:rFonts w:ascii="Calibri" w:hAnsi="Calibri"/>
        </w:rPr>
        <w:t xml:space="preserve">KIJK! </w:t>
      </w:r>
      <w:r w:rsidR="003F59AF" w:rsidRPr="00BD1C71">
        <w:rPr>
          <w:rFonts w:ascii="Calibri" w:hAnsi="Calibri"/>
        </w:rPr>
        <w:t>helpt</w:t>
      </w:r>
      <w:r w:rsidRPr="00BD1C71">
        <w:rPr>
          <w:rFonts w:ascii="Calibri" w:hAnsi="Calibri"/>
        </w:rPr>
        <w:t xml:space="preserve"> de stamgroepleider diens eigen hypotheses te bevestigen en/of geeft op basis van </w:t>
      </w:r>
      <w:r w:rsidR="003F59AF" w:rsidRPr="00BD1C71">
        <w:rPr>
          <w:rFonts w:ascii="Calibri" w:hAnsi="Calibri"/>
        </w:rPr>
        <w:t>de</w:t>
      </w:r>
      <w:r w:rsidRPr="00BD1C71">
        <w:rPr>
          <w:rFonts w:ascii="Calibri" w:hAnsi="Calibri"/>
        </w:rPr>
        <w:t xml:space="preserve"> analyse van </w:t>
      </w:r>
      <w:r w:rsidR="00FB0436" w:rsidRPr="00BD1C71">
        <w:rPr>
          <w:rFonts w:ascii="Calibri" w:hAnsi="Calibri"/>
        </w:rPr>
        <w:t xml:space="preserve">de </w:t>
      </w:r>
      <w:r w:rsidRPr="00BD1C71">
        <w:rPr>
          <w:rFonts w:ascii="Calibri" w:hAnsi="Calibri"/>
        </w:rPr>
        <w:t xml:space="preserve">observaties concrete doelen en handelingssuggesties. De stamgroepleider gebruikt de uitkomsten om het kind </w:t>
      </w:r>
      <w:proofErr w:type="spellStart"/>
      <w:r w:rsidRPr="00BD1C71">
        <w:rPr>
          <w:rFonts w:ascii="Calibri" w:hAnsi="Calibri"/>
        </w:rPr>
        <w:t>én</w:t>
      </w:r>
      <w:proofErr w:type="spellEnd"/>
      <w:r w:rsidRPr="00BD1C71">
        <w:rPr>
          <w:rFonts w:ascii="Calibri" w:hAnsi="Calibri"/>
        </w:rPr>
        <w:t xml:space="preserve"> de groep nog specifieker te kunnen ondersteunen. </w:t>
      </w:r>
      <w:r w:rsidR="00AA6BF5">
        <w:rPr>
          <w:rFonts w:ascii="Calibri" w:hAnsi="Calibri"/>
        </w:rPr>
        <w:t xml:space="preserve">Ook het regelmatig afnemen van een sociogram biedt inzichten in de sociale verhoudingen tussen kinderen. </w:t>
      </w:r>
      <w:r w:rsidRPr="00BD1C71">
        <w:rPr>
          <w:rFonts w:ascii="Calibri" w:hAnsi="Calibri"/>
        </w:rPr>
        <w:t xml:space="preserve">Naast </w:t>
      </w:r>
      <w:proofErr w:type="gramStart"/>
      <w:r w:rsidRPr="00BD1C71">
        <w:rPr>
          <w:rFonts w:ascii="Calibri" w:hAnsi="Calibri"/>
        </w:rPr>
        <w:t>ZIEN!</w:t>
      </w:r>
      <w:r w:rsidR="00AA6BF5">
        <w:rPr>
          <w:rFonts w:ascii="Calibri" w:hAnsi="Calibri"/>
        </w:rPr>
        <w:t>/</w:t>
      </w:r>
      <w:proofErr w:type="gramEnd"/>
      <w:r w:rsidR="00BD1C71">
        <w:rPr>
          <w:rFonts w:ascii="Calibri" w:hAnsi="Calibri"/>
        </w:rPr>
        <w:t xml:space="preserve">KIJK! </w:t>
      </w:r>
      <w:r w:rsidRPr="00BD1C71">
        <w:rPr>
          <w:rFonts w:ascii="Calibri" w:hAnsi="Calibri"/>
        </w:rPr>
        <w:t>haalt iedere stamgroepleider voor iedere vakantie bij de groep op of het de juiste/ goede dingen goed doet</w:t>
      </w:r>
      <w:r w:rsidR="003F59AF" w:rsidRPr="00BD1C71">
        <w:rPr>
          <w:rFonts w:ascii="Calibri" w:hAnsi="Calibri"/>
        </w:rPr>
        <w:t xml:space="preserve"> middels enquêtes </w:t>
      </w:r>
      <w:r w:rsidR="00AA6BF5">
        <w:rPr>
          <w:rFonts w:ascii="Calibri" w:hAnsi="Calibri"/>
        </w:rPr>
        <w:t>om het</w:t>
      </w:r>
      <w:r w:rsidR="003F59AF" w:rsidRPr="00BD1C71">
        <w:rPr>
          <w:rFonts w:ascii="Calibri" w:hAnsi="Calibri"/>
        </w:rPr>
        <w:t xml:space="preserve"> inhoudelijk </w:t>
      </w:r>
      <w:r w:rsidR="00AA6BF5">
        <w:rPr>
          <w:rFonts w:ascii="Calibri" w:hAnsi="Calibri"/>
        </w:rPr>
        <w:t xml:space="preserve">handelen op basis van </w:t>
      </w:r>
      <w:r w:rsidR="003F59AF" w:rsidRPr="00BD1C71">
        <w:rPr>
          <w:rFonts w:ascii="Calibri" w:hAnsi="Calibri"/>
        </w:rPr>
        <w:t>de</w:t>
      </w:r>
      <w:r w:rsidR="00AA6BF5">
        <w:rPr>
          <w:rFonts w:ascii="Calibri" w:hAnsi="Calibri"/>
        </w:rPr>
        <w:t>ze</w:t>
      </w:r>
      <w:r w:rsidR="003F59AF" w:rsidRPr="00BD1C71">
        <w:rPr>
          <w:rFonts w:ascii="Calibri" w:hAnsi="Calibri"/>
        </w:rPr>
        <w:t xml:space="preserve"> analyses sterker funderen</w:t>
      </w:r>
      <w:r w:rsidRPr="00BD1C71">
        <w:rPr>
          <w:rFonts w:ascii="Calibri" w:hAnsi="Calibri"/>
        </w:rPr>
        <w:t>.</w:t>
      </w:r>
    </w:p>
    <w:p w14:paraId="1FBC6F91" w14:textId="25138699" w:rsidR="00282FE6" w:rsidRDefault="00282FE6" w:rsidP="00085622">
      <w:pPr>
        <w:spacing w:line="276" w:lineRule="auto"/>
        <w:rPr>
          <w:rFonts w:ascii="Calibri" w:hAnsi="Calibri"/>
        </w:rPr>
      </w:pPr>
    </w:p>
    <w:p w14:paraId="791F6263" w14:textId="67A37928" w:rsidR="00AA6BF5" w:rsidRPr="00AA6BF5" w:rsidRDefault="00AA6BF5" w:rsidP="00085622">
      <w:pPr>
        <w:spacing w:line="276" w:lineRule="auto"/>
        <w:rPr>
          <w:rFonts w:ascii="Calibri" w:hAnsi="Calibri"/>
          <w:b/>
          <w:bCs/>
        </w:rPr>
      </w:pPr>
      <w:r w:rsidRPr="00AA6BF5">
        <w:rPr>
          <w:rFonts w:ascii="Calibri" w:hAnsi="Calibri"/>
          <w:b/>
          <w:bCs/>
        </w:rPr>
        <w:t>De analyse</w:t>
      </w:r>
    </w:p>
    <w:p w14:paraId="576C110E" w14:textId="2D47584E" w:rsidR="00085622" w:rsidRPr="00BD1C71" w:rsidRDefault="007C5859" w:rsidP="00085622">
      <w:pPr>
        <w:spacing w:line="276" w:lineRule="auto"/>
        <w:rPr>
          <w:rFonts w:ascii="Calibri" w:hAnsi="Calibri"/>
        </w:rPr>
      </w:pPr>
      <w:r w:rsidRPr="00BD1C71">
        <w:rPr>
          <w:rFonts w:ascii="Calibri" w:hAnsi="Calibri"/>
        </w:rPr>
        <w:t xml:space="preserve">De analyse </w:t>
      </w:r>
      <w:r w:rsidRPr="00BD1C71">
        <w:rPr>
          <w:rFonts w:ascii="Calibri" w:hAnsi="Calibri"/>
          <w:i/>
        </w:rPr>
        <w:t>sociale veiligheid</w:t>
      </w:r>
      <w:r w:rsidRPr="00BD1C71">
        <w:rPr>
          <w:rFonts w:ascii="Calibri" w:hAnsi="Calibri"/>
        </w:rPr>
        <w:t xml:space="preserve"> is opgesteld </w:t>
      </w:r>
      <w:r w:rsidR="00F939A7" w:rsidRPr="00BD1C71">
        <w:rPr>
          <w:rFonts w:ascii="Calibri" w:hAnsi="Calibri"/>
        </w:rPr>
        <w:t xml:space="preserve">op basis van </w:t>
      </w:r>
      <w:r w:rsidR="00BD1C71">
        <w:rPr>
          <w:rFonts w:ascii="Calibri" w:hAnsi="Calibri"/>
        </w:rPr>
        <w:t xml:space="preserve">(onderdelen van </w:t>
      </w:r>
      <w:proofErr w:type="gramStart"/>
      <w:r w:rsidR="00BD1C71">
        <w:rPr>
          <w:rFonts w:ascii="Calibri" w:hAnsi="Calibri"/>
        </w:rPr>
        <w:t>KIJK!</w:t>
      </w:r>
      <w:r w:rsidR="00AA6BF5">
        <w:rPr>
          <w:rFonts w:ascii="Calibri" w:hAnsi="Calibri"/>
        </w:rPr>
        <w:t>/</w:t>
      </w:r>
      <w:proofErr w:type="gramEnd"/>
      <w:r w:rsidR="00F939A7" w:rsidRPr="00BD1C71">
        <w:rPr>
          <w:rFonts w:ascii="Calibri" w:hAnsi="Calibri"/>
        </w:rPr>
        <w:t xml:space="preserve">ZIEN!. </w:t>
      </w:r>
      <w:r w:rsidR="00085622" w:rsidRPr="00BD1C71">
        <w:rPr>
          <w:rFonts w:ascii="Calibri" w:hAnsi="Calibri"/>
        </w:rPr>
        <w:t xml:space="preserve">We zijn nu </w:t>
      </w:r>
      <w:r w:rsidR="00AA6BF5">
        <w:rPr>
          <w:rFonts w:ascii="Calibri" w:hAnsi="Calibri"/>
        </w:rPr>
        <w:t>vier</w:t>
      </w:r>
      <w:r w:rsidR="00BD1C71">
        <w:rPr>
          <w:rFonts w:ascii="Calibri" w:hAnsi="Calibri"/>
        </w:rPr>
        <w:t xml:space="preserve"> school</w:t>
      </w:r>
      <w:r w:rsidR="00022AC5" w:rsidRPr="00BD1C71">
        <w:rPr>
          <w:rFonts w:ascii="Calibri" w:hAnsi="Calibri"/>
        </w:rPr>
        <w:t>jar</w:t>
      </w:r>
      <w:r w:rsidR="00BD1C71">
        <w:rPr>
          <w:rFonts w:ascii="Calibri" w:hAnsi="Calibri"/>
        </w:rPr>
        <w:t>en</w:t>
      </w:r>
      <w:r w:rsidR="00085622" w:rsidRPr="00BD1C71">
        <w:rPr>
          <w:rFonts w:ascii="Calibri" w:hAnsi="Calibri"/>
        </w:rPr>
        <w:t xml:space="preserve"> bezig om een </w:t>
      </w:r>
      <w:r w:rsidR="00022AC5" w:rsidRPr="00BD1C71">
        <w:rPr>
          <w:rFonts w:ascii="Calibri" w:hAnsi="Calibri"/>
        </w:rPr>
        <w:t>(her)</w:t>
      </w:r>
      <w:r w:rsidR="00085622" w:rsidRPr="00BD1C71">
        <w:rPr>
          <w:rFonts w:ascii="Calibri" w:hAnsi="Calibri"/>
        </w:rPr>
        <w:t>nieuw</w:t>
      </w:r>
      <w:r w:rsidR="00022AC5" w:rsidRPr="00BD1C71">
        <w:rPr>
          <w:rFonts w:ascii="Calibri" w:hAnsi="Calibri"/>
        </w:rPr>
        <w:t>(d)</w:t>
      </w:r>
      <w:r w:rsidR="00085622" w:rsidRPr="00BD1C71">
        <w:rPr>
          <w:rFonts w:ascii="Calibri" w:hAnsi="Calibri"/>
        </w:rPr>
        <w:t xml:space="preserve"> fundament te leggen voor wat betreft </w:t>
      </w:r>
      <w:r w:rsidR="00FB0436" w:rsidRPr="00BD1C71">
        <w:rPr>
          <w:rFonts w:ascii="Calibri" w:hAnsi="Calibri"/>
        </w:rPr>
        <w:t xml:space="preserve">het pedagogisch en </w:t>
      </w:r>
      <w:r w:rsidR="00BD1C71">
        <w:rPr>
          <w:rFonts w:ascii="Calibri" w:hAnsi="Calibri"/>
        </w:rPr>
        <w:t xml:space="preserve">het </w:t>
      </w:r>
      <w:r w:rsidR="00FB0436" w:rsidRPr="00BD1C71">
        <w:rPr>
          <w:rFonts w:ascii="Calibri" w:hAnsi="Calibri"/>
        </w:rPr>
        <w:t xml:space="preserve">didactisch handelen, waaronder ook </w:t>
      </w:r>
      <w:r w:rsidR="00085622" w:rsidRPr="00BD1C71">
        <w:rPr>
          <w:rFonts w:ascii="Calibri" w:hAnsi="Calibri"/>
        </w:rPr>
        <w:t>de sociale veiligheid binnen school</w:t>
      </w:r>
      <w:r w:rsidR="00FB0436" w:rsidRPr="00BD1C71">
        <w:rPr>
          <w:rFonts w:ascii="Calibri" w:hAnsi="Calibri"/>
        </w:rPr>
        <w:t xml:space="preserve"> valt</w:t>
      </w:r>
      <w:r w:rsidR="00085622" w:rsidRPr="00BD1C71">
        <w:rPr>
          <w:rFonts w:ascii="Calibri" w:hAnsi="Calibri"/>
        </w:rPr>
        <w:t xml:space="preserve">. Na een </w:t>
      </w:r>
      <w:r w:rsidR="00FB0436" w:rsidRPr="00BD1C71">
        <w:rPr>
          <w:rFonts w:ascii="Calibri" w:hAnsi="Calibri"/>
        </w:rPr>
        <w:t xml:space="preserve">eerste </w:t>
      </w:r>
      <w:r w:rsidR="003F59AF" w:rsidRPr="00BD1C71">
        <w:rPr>
          <w:rFonts w:ascii="Calibri" w:hAnsi="Calibri"/>
        </w:rPr>
        <w:t>grote</w:t>
      </w:r>
      <w:r w:rsidR="00085622" w:rsidRPr="00BD1C71">
        <w:rPr>
          <w:rFonts w:ascii="Calibri" w:hAnsi="Calibri"/>
        </w:rPr>
        <w:t xml:space="preserve"> team</w:t>
      </w:r>
      <w:r w:rsidR="003F59AF" w:rsidRPr="00BD1C71">
        <w:rPr>
          <w:rFonts w:ascii="Calibri" w:hAnsi="Calibri"/>
        </w:rPr>
        <w:t>wisseling</w:t>
      </w:r>
      <w:r w:rsidR="00085622" w:rsidRPr="00BD1C71">
        <w:rPr>
          <w:rFonts w:ascii="Calibri" w:hAnsi="Calibri"/>
        </w:rPr>
        <w:t xml:space="preserve"> in schooljaar 2018/2019, </w:t>
      </w:r>
      <w:r w:rsidR="00022AC5" w:rsidRPr="00BD1C71">
        <w:rPr>
          <w:rFonts w:ascii="Calibri" w:hAnsi="Calibri"/>
        </w:rPr>
        <w:t>zijn</w:t>
      </w:r>
      <w:r w:rsidR="00085622" w:rsidRPr="00BD1C71">
        <w:rPr>
          <w:rFonts w:ascii="Calibri" w:hAnsi="Calibri"/>
        </w:rPr>
        <w:t xml:space="preserve"> sinds april 2020 alle stamgroepleiders binnen </w:t>
      </w:r>
      <w:r w:rsidR="00BD1C71">
        <w:rPr>
          <w:rFonts w:ascii="Calibri" w:hAnsi="Calibri"/>
        </w:rPr>
        <w:t xml:space="preserve">onze </w:t>
      </w:r>
      <w:r w:rsidR="00085622" w:rsidRPr="00BD1C71">
        <w:rPr>
          <w:rFonts w:ascii="Calibri" w:hAnsi="Calibri"/>
        </w:rPr>
        <w:t xml:space="preserve">school </w:t>
      </w:r>
      <w:r w:rsidR="00FB0436" w:rsidRPr="00BD1C71">
        <w:rPr>
          <w:rFonts w:ascii="Calibri" w:hAnsi="Calibri"/>
        </w:rPr>
        <w:t>‘</w:t>
      </w:r>
      <w:r w:rsidR="00085622" w:rsidRPr="00BD1C71">
        <w:rPr>
          <w:rFonts w:ascii="Calibri" w:hAnsi="Calibri"/>
        </w:rPr>
        <w:t>nieuw</w:t>
      </w:r>
      <w:r w:rsidR="00FB0436" w:rsidRPr="00BD1C71">
        <w:rPr>
          <w:rFonts w:ascii="Calibri" w:hAnsi="Calibri"/>
        </w:rPr>
        <w:t xml:space="preserve">’ en niet langer dan </w:t>
      </w:r>
      <w:r w:rsidR="00AA6BF5">
        <w:rPr>
          <w:rFonts w:ascii="Calibri" w:hAnsi="Calibri"/>
        </w:rPr>
        <w:t>vier</w:t>
      </w:r>
      <w:r w:rsidR="00FB0436" w:rsidRPr="00BD1C71">
        <w:rPr>
          <w:rFonts w:ascii="Calibri" w:hAnsi="Calibri"/>
        </w:rPr>
        <w:t xml:space="preserve"> </w:t>
      </w:r>
      <w:r w:rsidR="00BD1C71">
        <w:rPr>
          <w:rFonts w:ascii="Calibri" w:hAnsi="Calibri"/>
        </w:rPr>
        <w:t>school</w:t>
      </w:r>
      <w:r w:rsidR="00FB0436" w:rsidRPr="00BD1C71">
        <w:rPr>
          <w:rFonts w:ascii="Calibri" w:hAnsi="Calibri"/>
        </w:rPr>
        <w:t>jar</w:t>
      </w:r>
      <w:r w:rsidR="00BD1C71">
        <w:rPr>
          <w:rFonts w:ascii="Calibri" w:hAnsi="Calibri"/>
        </w:rPr>
        <w:t>en</w:t>
      </w:r>
      <w:r w:rsidR="00FB0436" w:rsidRPr="00BD1C71">
        <w:rPr>
          <w:rFonts w:ascii="Calibri" w:hAnsi="Calibri"/>
        </w:rPr>
        <w:t xml:space="preserve"> werkzaam binnen jenaplanbasisschool Jeanne d’Arc</w:t>
      </w:r>
      <w:r w:rsidR="00085622" w:rsidRPr="00BD1C71">
        <w:rPr>
          <w:rFonts w:ascii="Calibri" w:hAnsi="Calibri"/>
        </w:rPr>
        <w:t>.</w:t>
      </w:r>
      <w:r w:rsidR="00F939A7" w:rsidRPr="00BD1C71">
        <w:rPr>
          <w:rFonts w:ascii="Calibri" w:hAnsi="Calibri"/>
        </w:rPr>
        <w:t xml:space="preserve"> </w:t>
      </w:r>
      <w:r w:rsidR="00085622" w:rsidRPr="00BD1C71">
        <w:rPr>
          <w:rFonts w:ascii="Calibri" w:hAnsi="Calibri"/>
        </w:rPr>
        <w:t xml:space="preserve">Zij nemen allemaal hun eigen bagage mee, hun </w:t>
      </w:r>
      <w:r w:rsidR="00FB0436" w:rsidRPr="00BD1C71">
        <w:rPr>
          <w:rFonts w:ascii="Calibri" w:hAnsi="Calibri"/>
        </w:rPr>
        <w:t xml:space="preserve">eigen </w:t>
      </w:r>
      <w:r w:rsidR="00085622" w:rsidRPr="00BD1C71">
        <w:rPr>
          <w:rFonts w:ascii="Calibri" w:hAnsi="Calibri"/>
        </w:rPr>
        <w:t xml:space="preserve">normen &amp; waarden, hun </w:t>
      </w:r>
      <w:r w:rsidR="00FB0436" w:rsidRPr="00BD1C71">
        <w:rPr>
          <w:rFonts w:ascii="Calibri" w:hAnsi="Calibri"/>
        </w:rPr>
        <w:t xml:space="preserve">eigen </w:t>
      </w:r>
      <w:r w:rsidR="00085622" w:rsidRPr="00BD1C71">
        <w:rPr>
          <w:rFonts w:ascii="Calibri" w:hAnsi="Calibri"/>
        </w:rPr>
        <w:t>biografie en hun eigen kijk op wat sociale veiligheid behelst.</w:t>
      </w:r>
      <w:r w:rsidR="00AA6BF5">
        <w:rPr>
          <w:rFonts w:ascii="Calibri" w:hAnsi="Calibri"/>
        </w:rPr>
        <w:t xml:space="preserve"> Het ‘opnieuw de school uitvinden’ heeft dus de afgelopen jaren centraal gestaan.</w:t>
      </w:r>
    </w:p>
    <w:p w14:paraId="148B0182" w14:textId="77777777" w:rsidR="0083059A" w:rsidRPr="00BD1C71" w:rsidRDefault="0083059A" w:rsidP="00085622">
      <w:pPr>
        <w:spacing w:line="276" w:lineRule="auto"/>
        <w:rPr>
          <w:rFonts w:ascii="Calibri" w:hAnsi="Calibri"/>
        </w:rPr>
      </w:pPr>
    </w:p>
    <w:p w14:paraId="746986F6" w14:textId="05E2D3BB" w:rsidR="00BD1C71" w:rsidRDefault="00085622" w:rsidP="00FB0436">
      <w:pPr>
        <w:spacing w:line="276" w:lineRule="auto"/>
        <w:rPr>
          <w:rFonts w:ascii="Calibri" w:hAnsi="Calibri"/>
        </w:rPr>
      </w:pPr>
      <w:r w:rsidRPr="00BD1C71">
        <w:rPr>
          <w:rFonts w:ascii="Calibri" w:hAnsi="Calibri"/>
        </w:rPr>
        <w:t>Tijdens de start van het schooljaar 2018/2019 is een</w:t>
      </w:r>
      <w:r w:rsidR="00F939A7" w:rsidRPr="00BD1C71">
        <w:rPr>
          <w:rFonts w:ascii="Calibri" w:hAnsi="Calibri"/>
        </w:rPr>
        <w:t xml:space="preserve"> </w:t>
      </w:r>
      <w:r w:rsidR="00FB0436" w:rsidRPr="00BD1C71">
        <w:rPr>
          <w:rFonts w:ascii="Calibri" w:hAnsi="Calibri"/>
        </w:rPr>
        <w:t xml:space="preserve">eerste </w:t>
      </w:r>
      <w:r w:rsidR="00F939A7" w:rsidRPr="00BD1C71">
        <w:rPr>
          <w:rFonts w:ascii="Calibri" w:hAnsi="Calibri"/>
        </w:rPr>
        <w:t xml:space="preserve">start </w:t>
      </w:r>
      <w:r w:rsidRPr="00BD1C71">
        <w:rPr>
          <w:rFonts w:ascii="Calibri" w:hAnsi="Calibri"/>
        </w:rPr>
        <w:t>gemaakt met</w:t>
      </w:r>
      <w:r w:rsidR="00F939A7" w:rsidRPr="00BD1C71">
        <w:rPr>
          <w:rFonts w:ascii="Calibri" w:hAnsi="Calibri"/>
        </w:rPr>
        <w:t xml:space="preserve"> </w:t>
      </w:r>
      <w:r w:rsidRPr="00BD1C71">
        <w:rPr>
          <w:rFonts w:ascii="Calibri" w:hAnsi="Calibri"/>
        </w:rPr>
        <w:t xml:space="preserve">de </w:t>
      </w:r>
      <w:r w:rsidR="00F939A7" w:rsidRPr="00BD1C71">
        <w:rPr>
          <w:rFonts w:ascii="Calibri" w:hAnsi="Calibri"/>
        </w:rPr>
        <w:t xml:space="preserve">inzet op </w:t>
      </w:r>
      <w:r w:rsidR="00594F08" w:rsidRPr="00BD1C71">
        <w:rPr>
          <w:rFonts w:ascii="Calibri" w:hAnsi="Calibri"/>
        </w:rPr>
        <w:t>de</w:t>
      </w:r>
      <w:r w:rsidR="00022AC5" w:rsidRPr="00BD1C71">
        <w:rPr>
          <w:rFonts w:ascii="Calibri" w:hAnsi="Calibri"/>
        </w:rPr>
        <w:t xml:space="preserve"> eerder benoemde </w:t>
      </w:r>
      <w:r w:rsidRPr="00BD1C71">
        <w:rPr>
          <w:rFonts w:ascii="Calibri" w:hAnsi="Calibri"/>
          <w:i/>
        </w:rPr>
        <w:t>basisveiligheid</w:t>
      </w:r>
      <w:r w:rsidR="00594F08" w:rsidRPr="00BD1C71">
        <w:rPr>
          <w:rFonts w:ascii="Calibri" w:hAnsi="Calibri"/>
        </w:rPr>
        <w:t>. Dat was ook nodig!</w:t>
      </w:r>
      <w:r w:rsidR="00F939A7" w:rsidRPr="00BD1C71">
        <w:rPr>
          <w:rFonts w:ascii="Calibri" w:hAnsi="Calibri"/>
        </w:rPr>
        <w:t xml:space="preserve"> </w:t>
      </w:r>
      <w:r w:rsidRPr="00BD1C71">
        <w:rPr>
          <w:rFonts w:ascii="Calibri" w:hAnsi="Calibri"/>
        </w:rPr>
        <w:t xml:space="preserve">Basisveiligheid </w:t>
      </w:r>
      <w:r w:rsidR="00F939A7" w:rsidRPr="00BD1C71">
        <w:rPr>
          <w:rFonts w:ascii="Calibri" w:hAnsi="Calibri"/>
        </w:rPr>
        <w:t xml:space="preserve">als </w:t>
      </w:r>
      <w:r w:rsidRPr="00BD1C71">
        <w:rPr>
          <w:rFonts w:ascii="Calibri" w:hAnsi="Calibri"/>
        </w:rPr>
        <w:t>het fundament waarop</w:t>
      </w:r>
      <w:r w:rsidR="00F939A7" w:rsidRPr="00BD1C71">
        <w:rPr>
          <w:rFonts w:ascii="Calibri" w:hAnsi="Calibri"/>
        </w:rPr>
        <w:t xml:space="preserve"> </w:t>
      </w:r>
      <w:r w:rsidR="00F939A7" w:rsidRPr="00BD1C71">
        <w:rPr>
          <w:rFonts w:ascii="Calibri" w:hAnsi="Calibri"/>
          <w:i/>
        </w:rPr>
        <w:t>sociale veiligheid</w:t>
      </w:r>
      <w:r w:rsidRPr="00BD1C71">
        <w:rPr>
          <w:rFonts w:ascii="Calibri" w:hAnsi="Calibri"/>
        </w:rPr>
        <w:t xml:space="preserve"> </w:t>
      </w:r>
      <w:r w:rsidR="0083059A" w:rsidRPr="00BD1C71">
        <w:rPr>
          <w:rFonts w:ascii="Calibri" w:hAnsi="Calibri"/>
        </w:rPr>
        <w:t>é</w:t>
      </w:r>
      <w:r w:rsidRPr="00BD1C71">
        <w:rPr>
          <w:rFonts w:ascii="Calibri" w:hAnsi="Calibri"/>
        </w:rPr>
        <w:t xml:space="preserve">n </w:t>
      </w:r>
      <w:r w:rsidR="0083059A" w:rsidRPr="00BD1C71">
        <w:rPr>
          <w:rFonts w:ascii="Calibri" w:hAnsi="Calibri"/>
        </w:rPr>
        <w:t xml:space="preserve">sociale </w:t>
      </w:r>
      <w:r w:rsidRPr="00BD1C71">
        <w:rPr>
          <w:rFonts w:ascii="Calibri" w:hAnsi="Calibri"/>
        </w:rPr>
        <w:t>interactie</w:t>
      </w:r>
      <w:r w:rsidR="00F939A7" w:rsidRPr="00BD1C71">
        <w:rPr>
          <w:rFonts w:ascii="Calibri" w:hAnsi="Calibri"/>
        </w:rPr>
        <w:t xml:space="preserve"> </w:t>
      </w:r>
      <w:r w:rsidRPr="00BD1C71">
        <w:rPr>
          <w:rFonts w:ascii="Calibri" w:hAnsi="Calibri"/>
        </w:rPr>
        <w:t>inhoud</w:t>
      </w:r>
      <w:r w:rsidR="00F939A7" w:rsidRPr="00BD1C71">
        <w:rPr>
          <w:rFonts w:ascii="Calibri" w:hAnsi="Calibri"/>
        </w:rPr>
        <w:t xml:space="preserve"> krijgt. </w:t>
      </w:r>
      <w:r w:rsidR="00BD1C71">
        <w:rPr>
          <w:rFonts w:ascii="Calibri" w:hAnsi="Calibri"/>
        </w:rPr>
        <w:t xml:space="preserve">In het schooljaar 2019/2020 is het </w:t>
      </w:r>
      <w:r w:rsidR="00BD1C71" w:rsidRPr="00AA6BF5">
        <w:rPr>
          <w:rFonts w:ascii="Calibri" w:hAnsi="Calibri"/>
        </w:rPr>
        <w:t>Omgangsmanifest</w:t>
      </w:r>
      <w:r w:rsidR="00BD1C71">
        <w:rPr>
          <w:rFonts w:ascii="Calibri" w:hAnsi="Calibri"/>
        </w:rPr>
        <w:t xml:space="preserve"> door de MR goedgekeurd en zijn we hier dit schooljaar mee aan de slag gegaan.</w:t>
      </w:r>
      <w:r w:rsidR="00AA6BF5">
        <w:rPr>
          <w:rFonts w:ascii="Calibri" w:hAnsi="Calibri"/>
        </w:rPr>
        <w:br/>
      </w:r>
      <w:r w:rsidR="00AA6BF5" w:rsidRPr="00AA6BF5">
        <w:rPr>
          <w:rFonts w:ascii="Calibri" w:hAnsi="Calibri"/>
          <w:sz w:val="20"/>
          <w:szCs w:val="20"/>
        </w:rPr>
        <w:t>NOTE</w:t>
      </w:r>
      <w:r w:rsidR="00A229A4" w:rsidRPr="00AA6BF5">
        <w:rPr>
          <w:rFonts w:ascii="Calibri" w:hAnsi="Calibri"/>
          <w:sz w:val="20"/>
          <w:szCs w:val="20"/>
        </w:rPr>
        <w:t>: Tijdens de schooljaren 2019/2020 én 2020/2021 hebben er twee schoolsluitingen plaatsgevonden</w:t>
      </w:r>
      <w:r w:rsidR="00AA6BF5" w:rsidRPr="00AA6BF5">
        <w:rPr>
          <w:rFonts w:ascii="Calibri" w:hAnsi="Calibri"/>
          <w:sz w:val="20"/>
          <w:szCs w:val="20"/>
        </w:rPr>
        <w:t xml:space="preserve"> door Covid-19</w:t>
      </w:r>
      <w:r w:rsidR="00A229A4" w:rsidRPr="00AA6BF5">
        <w:rPr>
          <w:rFonts w:ascii="Calibri" w:hAnsi="Calibri"/>
          <w:sz w:val="20"/>
          <w:szCs w:val="20"/>
        </w:rPr>
        <w:t xml:space="preserve">, </w:t>
      </w:r>
      <w:r w:rsidR="00AA6BF5" w:rsidRPr="00AA6BF5">
        <w:rPr>
          <w:rFonts w:ascii="Calibri" w:hAnsi="Calibri"/>
          <w:sz w:val="20"/>
          <w:szCs w:val="20"/>
        </w:rPr>
        <w:t xml:space="preserve">en </w:t>
      </w:r>
      <w:r w:rsidR="00A229A4" w:rsidRPr="00AA6BF5">
        <w:rPr>
          <w:rFonts w:ascii="Calibri" w:hAnsi="Calibri"/>
          <w:sz w:val="20"/>
          <w:szCs w:val="20"/>
        </w:rPr>
        <w:t xml:space="preserve">hebben de kinderen gedeeltelijk online les gehad en zijn de kinderen in </w:t>
      </w:r>
      <w:r w:rsidR="00AA6BF5" w:rsidRPr="00AA6BF5">
        <w:rPr>
          <w:rFonts w:ascii="Calibri" w:hAnsi="Calibri"/>
          <w:sz w:val="20"/>
          <w:szCs w:val="20"/>
        </w:rPr>
        <w:t xml:space="preserve">het voorjaar van </w:t>
      </w:r>
      <w:r w:rsidR="00A229A4" w:rsidRPr="00AA6BF5">
        <w:rPr>
          <w:rFonts w:ascii="Calibri" w:hAnsi="Calibri"/>
          <w:sz w:val="20"/>
          <w:szCs w:val="20"/>
        </w:rPr>
        <w:t>2021 in groeps</w:t>
      </w:r>
      <w:proofErr w:type="gramStart"/>
      <w:r w:rsidR="00A229A4" w:rsidRPr="00AA6BF5">
        <w:rPr>
          <w:rFonts w:ascii="Calibri" w:hAnsi="Calibri"/>
          <w:sz w:val="20"/>
          <w:szCs w:val="20"/>
        </w:rPr>
        <w:t>-‘</w:t>
      </w:r>
      <w:proofErr w:type="gramEnd"/>
      <w:r w:rsidR="00A229A4" w:rsidRPr="00AA6BF5">
        <w:rPr>
          <w:rFonts w:ascii="Calibri" w:hAnsi="Calibri"/>
          <w:sz w:val="20"/>
          <w:szCs w:val="20"/>
        </w:rPr>
        <w:t>bubbels’ naar school gekomen. Bij coronaklachten zijn kinderen thuisgebleven wat een enorme impact heeft gehad op groepsdynamiek en de veerkracht van iedereen binnen en buiten school.</w:t>
      </w:r>
    </w:p>
    <w:p w14:paraId="28BCD57B" w14:textId="77777777" w:rsidR="00BD1C71" w:rsidRDefault="00BD1C71" w:rsidP="00FB0436">
      <w:pPr>
        <w:spacing w:line="276" w:lineRule="auto"/>
        <w:rPr>
          <w:rFonts w:ascii="Calibri" w:hAnsi="Calibri"/>
        </w:rPr>
      </w:pPr>
    </w:p>
    <w:p w14:paraId="51B84FE7" w14:textId="331524F3" w:rsidR="00F939A7" w:rsidRPr="00BD1C71" w:rsidRDefault="00A229A4" w:rsidP="00FB0436">
      <w:pPr>
        <w:spacing w:line="276" w:lineRule="auto"/>
        <w:rPr>
          <w:rFonts w:ascii="Calibri" w:hAnsi="Calibri"/>
        </w:rPr>
      </w:pPr>
      <w:r>
        <w:rPr>
          <w:rFonts w:ascii="Calibri" w:hAnsi="Calibri"/>
        </w:rPr>
        <w:t>B</w:t>
      </w:r>
      <w:r w:rsidR="00F939A7" w:rsidRPr="00BD1C71">
        <w:rPr>
          <w:rFonts w:ascii="Calibri" w:hAnsi="Calibri"/>
        </w:rPr>
        <w:t xml:space="preserve">elangrijke pijlers van sociale veiligheid </w:t>
      </w:r>
      <w:r w:rsidR="00594F08" w:rsidRPr="00BD1C71">
        <w:rPr>
          <w:rFonts w:ascii="Calibri" w:hAnsi="Calibri"/>
        </w:rPr>
        <w:t xml:space="preserve">worden in ZIEN! </w:t>
      </w:r>
      <w:proofErr w:type="gramStart"/>
      <w:r w:rsidR="00594F08" w:rsidRPr="00BD1C71">
        <w:rPr>
          <w:rFonts w:ascii="Calibri" w:hAnsi="Calibri"/>
        </w:rPr>
        <w:t>meegenomen</w:t>
      </w:r>
      <w:proofErr w:type="gramEnd"/>
      <w:r w:rsidR="00594F08" w:rsidRPr="00BD1C71">
        <w:rPr>
          <w:rFonts w:ascii="Calibri" w:hAnsi="Calibri"/>
        </w:rPr>
        <w:t xml:space="preserve"> </w:t>
      </w:r>
      <w:r w:rsidR="00FB0436" w:rsidRPr="00BD1C71">
        <w:rPr>
          <w:rFonts w:ascii="Calibri" w:hAnsi="Calibri"/>
        </w:rPr>
        <w:t xml:space="preserve">in categorieën </w:t>
      </w:r>
      <w:r w:rsidR="00594F08" w:rsidRPr="00BD1C71">
        <w:rPr>
          <w:rFonts w:ascii="Calibri" w:hAnsi="Calibri"/>
        </w:rPr>
        <w:t xml:space="preserve">en </w:t>
      </w:r>
      <w:r w:rsidR="00FB0436" w:rsidRPr="00BD1C71">
        <w:rPr>
          <w:rFonts w:ascii="Calibri" w:hAnsi="Calibri"/>
        </w:rPr>
        <w:t xml:space="preserve">deze </w:t>
      </w:r>
      <w:r w:rsidR="00F939A7" w:rsidRPr="00BD1C71">
        <w:rPr>
          <w:rFonts w:ascii="Calibri" w:hAnsi="Calibri"/>
        </w:rPr>
        <w:t>zijn:</w:t>
      </w:r>
      <w:r w:rsidR="00FB0436" w:rsidRPr="00BD1C71">
        <w:rPr>
          <w:rFonts w:ascii="Calibri" w:hAnsi="Calibri"/>
        </w:rPr>
        <w:t xml:space="preserve"> </w:t>
      </w:r>
      <w:r w:rsidR="00F939A7" w:rsidRPr="00BD1C71">
        <w:rPr>
          <w:rFonts w:ascii="Calibri" w:hAnsi="Calibri"/>
        </w:rPr>
        <w:t>betrokkenheid</w:t>
      </w:r>
      <w:r w:rsidR="00BD1C71">
        <w:rPr>
          <w:rFonts w:ascii="Calibri" w:hAnsi="Calibri"/>
        </w:rPr>
        <w:t xml:space="preserve"> (BT)</w:t>
      </w:r>
      <w:r w:rsidR="00FB0436" w:rsidRPr="00BD1C71">
        <w:rPr>
          <w:rFonts w:ascii="Calibri" w:hAnsi="Calibri"/>
        </w:rPr>
        <w:t xml:space="preserve">, </w:t>
      </w:r>
      <w:r w:rsidR="00F939A7" w:rsidRPr="00BD1C71">
        <w:rPr>
          <w:rFonts w:ascii="Calibri" w:hAnsi="Calibri"/>
        </w:rPr>
        <w:t>welbevinden</w:t>
      </w:r>
      <w:r w:rsidR="00BD1C71">
        <w:rPr>
          <w:rFonts w:ascii="Calibri" w:hAnsi="Calibri"/>
        </w:rPr>
        <w:t xml:space="preserve"> (WB)</w:t>
      </w:r>
      <w:r w:rsidR="00FB0436" w:rsidRPr="00BD1C71">
        <w:rPr>
          <w:rFonts w:ascii="Calibri" w:hAnsi="Calibri"/>
        </w:rPr>
        <w:t xml:space="preserve">, </w:t>
      </w:r>
      <w:r w:rsidR="00F939A7" w:rsidRPr="00BD1C71">
        <w:rPr>
          <w:rFonts w:ascii="Calibri" w:hAnsi="Calibri"/>
        </w:rPr>
        <w:t>sociaal initiatief</w:t>
      </w:r>
      <w:r w:rsidR="00BD1C71">
        <w:rPr>
          <w:rFonts w:ascii="Calibri" w:hAnsi="Calibri"/>
        </w:rPr>
        <w:t xml:space="preserve"> (SI)</w:t>
      </w:r>
      <w:r w:rsidR="00FB0436" w:rsidRPr="00BD1C71">
        <w:rPr>
          <w:rFonts w:ascii="Calibri" w:hAnsi="Calibri"/>
        </w:rPr>
        <w:t xml:space="preserve">, </w:t>
      </w:r>
      <w:r w:rsidR="00F939A7" w:rsidRPr="00BD1C71">
        <w:rPr>
          <w:rFonts w:ascii="Calibri" w:hAnsi="Calibri"/>
        </w:rPr>
        <w:t>sociale flexibiliteit</w:t>
      </w:r>
      <w:r w:rsidR="00BD1C71">
        <w:rPr>
          <w:rFonts w:ascii="Calibri" w:hAnsi="Calibri"/>
        </w:rPr>
        <w:t xml:space="preserve"> (SF)</w:t>
      </w:r>
      <w:r w:rsidR="00FB0436" w:rsidRPr="00BD1C71">
        <w:rPr>
          <w:rFonts w:ascii="Calibri" w:hAnsi="Calibri"/>
        </w:rPr>
        <w:t xml:space="preserve">, </w:t>
      </w:r>
      <w:r w:rsidR="00F939A7" w:rsidRPr="00BD1C71">
        <w:rPr>
          <w:rFonts w:ascii="Calibri" w:hAnsi="Calibri"/>
        </w:rPr>
        <w:t>sociale autonomie</w:t>
      </w:r>
      <w:r w:rsidR="00BD1C71">
        <w:rPr>
          <w:rFonts w:ascii="Calibri" w:hAnsi="Calibri"/>
        </w:rPr>
        <w:t xml:space="preserve"> (SA)</w:t>
      </w:r>
      <w:r w:rsidR="00FB0436" w:rsidRPr="00BD1C71">
        <w:rPr>
          <w:rFonts w:ascii="Calibri" w:hAnsi="Calibri"/>
        </w:rPr>
        <w:t xml:space="preserve">, </w:t>
      </w:r>
      <w:r w:rsidR="00F939A7" w:rsidRPr="00BD1C71">
        <w:rPr>
          <w:rFonts w:ascii="Calibri" w:hAnsi="Calibri"/>
        </w:rPr>
        <w:t>impulsbeheersing</w:t>
      </w:r>
      <w:r w:rsidR="00BD1C71">
        <w:rPr>
          <w:rFonts w:ascii="Calibri" w:hAnsi="Calibri"/>
        </w:rPr>
        <w:t xml:space="preserve"> (IB)</w:t>
      </w:r>
      <w:r w:rsidR="00FB0436" w:rsidRPr="00BD1C71">
        <w:rPr>
          <w:rFonts w:ascii="Calibri" w:hAnsi="Calibri"/>
        </w:rPr>
        <w:t xml:space="preserve"> en </w:t>
      </w:r>
      <w:r w:rsidR="00F939A7" w:rsidRPr="00BD1C71">
        <w:rPr>
          <w:rFonts w:ascii="Calibri" w:hAnsi="Calibri"/>
        </w:rPr>
        <w:t>inlevingsvermogen</w:t>
      </w:r>
      <w:r w:rsidR="00BD1C71">
        <w:rPr>
          <w:rFonts w:ascii="Calibri" w:hAnsi="Calibri"/>
        </w:rPr>
        <w:t xml:space="preserve"> (IL)</w:t>
      </w:r>
      <w:r w:rsidR="00FB0436" w:rsidRPr="00BD1C71">
        <w:rPr>
          <w:rFonts w:ascii="Calibri" w:hAnsi="Calibri"/>
        </w:rPr>
        <w:t>.</w:t>
      </w:r>
      <w:r w:rsidR="00BD1C71">
        <w:rPr>
          <w:rFonts w:ascii="Calibri" w:hAnsi="Calibri"/>
        </w:rPr>
        <w:t xml:space="preserve"> Bij de hogere groepen zijn dat: </w:t>
      </w:r>
      <w:r w:rsidR="00BD1C71" w:rsidRPr="00BD1C71">
        <w:rPr>
          <w:rFonts w:ascii="Calibri" w:hAnsi="Calibri"/>
        </w:rPr>
        <w:t>betrokkenheid</w:t>
      </w:r>
      <w:r w:rsidR="00BD1C71">
        <w:rPr>
          <w:rFonts w:ascii="Calibri" w:hAnsi="Calibri"/>
        </w:rPr>
        <w:t xml:space="preserve"> (BT)</w:t>
      </w:r>
      <w:r w:rsidR="00BD1C71" w:rsidRPr="00BD1C71">
        <w:rPr>
          <w:rFonts w:ascii="Calibri" w:hAnsi="Calibri"/>
        </w:rPr>
        <w:t>, welbevinden</w:t>
      </w:r>
      <w:r w:rsidR="00BD1C71">
        <w:rPr>
          <w:rFonts w:ascii="Calibri" w:hAnsi="Calibri"/>
        </w:rPr>
        <w:t xml:space="preserve"> (WB)</w:t>
      </w:r>
      <w:r w:rsidR="00BD1C71" w:rsidRPr="00BD1C71">
        <w:rPr>
          <w:rFonts w:ascii="Calibri" w:hAnsi="Calibri"/>
        </w:rPr>
        <w:t>,</w:t>
      </w:r>
      <w:r w:rsidR="00BD1C71">
        <w:rPr>
          <w:rFonts w:ascii="Calibri" w:hAnsi="Calibri"/>
        </w:rPr>
        <w:t xml:space="preserve"> Relatie - kinderen (RK), Autonomie (AN), pestbeleving (PB), pestgedrag (PG) en veiligheidsbeleving (VB).</w:t>
      </w:r>
    </w:p>
    <w:p w14:paraId="26DE38B2" w14:textId="77777777" w:rsidR="00F939A7" w:rsidRPr="00BD1C71" w:rsidRDefault="00F939A7" w:rsidP="00085622">
      <w:pPr>
        <w:spacing w:line="276" w:lineRule="auto"/>
        <w:rPr>
          <w:rFonts w:ascii="Calibri" w:hAnsi="Calibri"/>
        </w:rPr>
      </w:pPr>
    </w:p>
    <w:p w14:paraId="3631CE18" w14:textId="77777777" w:rsidR="00F939A7" w:rsidRPr="00BD1C71" w:rsidRDefault="00085622" w:rsidP="00AA6BF5">
      <w:pPr>
        <w:spacing w:line="276" w:lineRule="auto"/>
        <w:rPr>
          <w:rFonts w:ascii="Calibri" w:hAnsi="Calibri"/>
          <w:i/>
          <w:sz w:val="20"/>
          <w:szCs w:val="20"/>
        </w:rPr>
      </w:pPr>
      <w:r w:rsidRPr="00BD1C71">
        <w:rPr>
          <w:rFonts w:ascii="Calibri" w:hAnsi="Calibri"/>
          <w:i/>
          <w:sz w:val="20"/>
          <w:szCs w:val="20"/>
        </w:rPr>
        <w:t xml:space="preserve">Werkwijze </w:t>
      </w:r>
      <w:proofErr w:type="gramStart"/>
      <w:r w:rsidRPr="00BD1C71">
        <w:rPr>
          <w:rFonts w:ascii="Calibri" w:hAnsi="Calibri"/>
          <w:i/>
          <w:sz w:val="20"/>
          <w:szCs w:val="20"/>
        </w:rPr>
        <w:t>ZIEN!:</w:t>
      </w:r>
      <w:proofErr w:type="gramEnd"/>
      <w:r w:rsidRPr="00BD1C71">
        <w:rPr>
          <w:rFonts w:ascii="Calibri" w:hAnsi="Calibri"/>
          <w:i/>
          <w:sz w:val="20"/>
          <w:szCs w:val="20"/>
        </w:rPr>
        <w:t xml:space="preserve"> </w:t>
      </w:r>
      <w:r w:rsidR="00F939A7" w:rsidRPr="00BD1C71">
        <w:rPr>
          <w:rFonts w:ascii="Calibri" w:hAnsi="Calibri"/>
          <w:i/>
          <w:sz w:val="20"/>
          <w:szCs w:val="20"/>
        </w:rPr>
        <w:t xml:space="preserve">Per categorie worden er vier vragen aan de kinderen gesteld. De uitkomsten van de individuele kinderen </w:t>
      </w:r>
      <w:r w:rsidR="003140DD" w:rsidRPr="00BD1C71">
        <w:rPr>
          <w:rFonts w:ascii="Calibri" w:hAnsi="Calibri"/>
          <w:i/>
          <w:sz w:val="20"/>
          <w:szCs w:val="20"/>
        </w:rPr>
        <w:t>kunnen in een groepsoverzicht worden uitgedraaid. Dat resulteert in een groepsoverzicht van waaruit deze analyse is voortgekomen. Hieronder een schema met de belangrijkste opvallendheden uit de groepsanalyse.</w:t>
      </w:r>
    </w:p>
    <w:p w14:paraId="2FBC48DC" w14:textId="77777777" w:rsidR="003140DD" w:rsidRPr="00BD1C71" w:rsidRDefault="003140DD" w:rsidP="00085622">
      <w:pPr>
        <w:spacing w:line="276" w:lineRule="auto"/>
        <w:rPr>
          <w:rFonts w:ascii="Calibri" w:hAnsi="Calibri"/>
          <w:i/>
          <w:sz w:val="20"/>
          <w:szCs w:val="20"/>
        </w:rPr>
      </w:pPr>
    </w:p>
    <w:p w14:paraId="6543E71A" w14:textId="77777777" w:rsidR="00C90DEA" w:rsidRPr="00BD1C71" w:rsidRDefault="003140DD" w:rsidP="00AA6BF5">
      <w:pPr>
        <w:spacing w:line="276" w:lineRule="auto"/>
        <w:rPr>
          <w:rFonts w:ascii="Calibri" w:hAnsi="Calibri"/>
          <w:sz w:val="20"/>
          <w:szCs w:val="20"/>
        </w:rPr>
      </w:pPr>
      <w:r w:rsidRPr="00BD1C71">
        <w:rPr>
          <w:rFonts w:ascii="Calibri" w:hAnsi="Calibri"/>
          <w:i/>
          <w:sz w:val="20"/>
          <w:szCs w:val="20"/>
        </w:rPr>
        <w:t xml:space="preserve">NOTE: </w:t>
      </w:r>
      <w:r w:rsidR="00C90DEA" w:rsidRPr="00BD1C71">
        <w:rPr>
          <w:rFonts w:ascii="Calibri" w:hAnsi="Calibri"/>
          <w:i/>
          <w:sz w:val="20"/>
          <w:szCs w:val="20"/>
        </w:rPr>
        <w:t>B</w:t>
      </w:r>
      <w:r w:rsidRPr="00BD1C71">
        <w:rPr>
          <w:rFonts w:ascii="Calibri" w:hAnsi="Calibri"/>
          <w:i/>
          <w:sz w:val="20"/>
          <w:szCs w:val="20"/>
        </w:rPr>
        <w:t xml:space="preserve">elangrijk gegeven is dat de stamgroepen </w:t>
      </w:r>
      <w:r w:rsidR="00C90DEA" w:rsidRPr="00BD1C71">
        <w:rPr>
          <w:rFonts w:ascii="Calibri" w:hAnsi="Calibri"/>
          <w:i/>
          <w:sz w:val="20"/>
          <w:szCs w:val="20"/>
        </w:rPr>
        <w:t xml:space="preserve">in aantal kinderen </w:t>
      </w:r>
      <w:r w:rsidRPr="00BD1C71">
        <w:rPr>
          <w:rFonts w:ascii="Calibri" w:hAnsi="Calibri"/>
          <w:i/>
          <w:sz w:val="20"/>
          <w:szCs w:val="20"/>
        </w:rPr>
        <w:t xml:space="preserve">niet groot zijn. </w:t>
      </w:r>
      <w:r w:rsidR="00C90DEA" w:rsidRPr="00BD1C71">
        <w:rPr>
          <w:rFonts w:ascii="Calibri" w:hAnsi="Calibri"/>
          <w:i/>
          <w:sz w:val="20"/>
          <w:szCs w:val="20"/>
        </w:rPr>
        <w:t xml:space="preserve">Dat heeft invloed </w:t>
      </w:r>
      <w:r w:rsidRPr="00BD1C71">
        <w:rPr>
          <w:rFonts w:ascii="Calibri" w:hAnsi="Calibri"/>
          <w:i/>
          <w:sz w:val="20"/>
          <w:szCs w:val="20"/>
        </w:rPr>
        <w:t xml:space="preserve">op het groepsoverzicht. Maar uiteraard zijn ook deze kinderen van belang </w:t>
      </w:r>
      <w:r w:rsidR="00C90DEA" w:rsidRPr="00BD1C71">
        <w:rPr>
          <w:rFonts w:ascii="Calibri" w:hAnsi="Calibri"/>
          <w:i/>
          <w:sz w:val="20"/>
          <w:szCs w:val="20"/>
        </w:rPr>
        <w:t xml:space="preserve">om </w:t>
      </w:r>
      <w:r w:rsidRPr="00BD1C71">
        <w:rPr>
          <w:rFonts w:ascii="Calibri" w:hAnsi="Calibri"/>
          <w:i/>
          <w:sz w:val="20"/>
          <w:szCs w:val="20"/>
        </w:rPr>
        <w:t>als spiegel</w:t>
      </w:r>
      <w:r w:rsidR="00C90DEA" w:rsidRPr="00BD1C71">
        <w:rPr>
          <w:rFonts w:ascii="Calibri" w:hAnsi="Calibri"/>
          <w:i/>
          <w:sz w:val="20"/>
          <w:szCs w:val="20"/>
        </w:rPr>
        <w:t xml:space="preserve"> onze sociale veiligheid te meten.</w:t>
      </w:r>
    </w:p>
    <w:p w14:paraId="7905BFB6" w14:textId="77777777" w:rsidR="00C90DEA" w:rsidRPr="00BD1C71" w:rsidRDefault="00C90DEA" w:rsidP="00C90DEA">
      <w:pPr>
        <w:spacing w:line="276" w:lineRule="auto"/>
        <w:ind w:left="360"/>
        <w:rPr>
          <w:rFonts w:ascii="Calibri" w:hAnsi="Calibri"/>
        </w:rPr>
      </w:pPr>
    </w:p>
    <w:p w14:paraId="6C989F34" w14:textId="7AAB659A" w:rsidR="003140DD" w:rsidRPr="00BD1C71" w:rsidRDefault="00C90DEA" w:rsidP="00FB0436">
      <w:pPr>
        <w:spacing w:line="276" w:lineRule="auto"/>
        <w:jc w:val="center"/>
        <w:rPr>
          <w:rFonts w:ascii="Calibri" w:hAnsi="Calibri"/>
        </w:rPr>
      </w:pPr>
      <w:r w:rsidRPr="00BD1C71">
        <w:rPr>
          <w:rFonts w:ascii="Calibri" w:hAnsi="Calibri"/>
        </w:rPr>
        <w:t>“</w:t>
      </w:r>
      <w:r w:rsidR="005B56D9" w:rsidRPr="00BD1C71">
        <w:rPr>
          <w:rFonts w:ascii="Calibri" w:hAnsi="Calibri"/>
          <w:i/>
        </w:rPr>
        <w:t>Al</w:t>
      </w:r>
      <w:r w:rsidR="003140DD" w:rsidRPr="00BD1C71">
        <w:rPr>
          <w:rFonts w:ascii="Calibri" w:hAnsi="Calibri"/>
          <w:i/>
        </w:rPr>
        <w:t>s één niet gelukkig</w:t>
      </w:r>
      <w:r w:rsidR="005B56D9" w:rsidRPr="00BD1C71">
        <w:rPr>
          <w:rFonts w:ascii="Calibri" w:hAnsi="Calibri"/>
          <w:i/>
        </w:rPr>
        <w:t xml:space="preserve"> is</w:t>
      </w:r>
      <w:r w:rsidR="003140DD" w:rsidRPr="00BD1C71">
        <w:rPr>
          <w:rFonts w:ascii="Calibri" w:hAnsi="Calibri"/>
          <w:i/>
        </w:rPr>
        <w:t>, is niemand gelukkig</w:t>
      </w:r>
      <w:r w:rsidR="003140DD" w:rsidRPr="00BD1C71">
        <w:rPr>
          <w:rFonts w:ascii="Calibri" w:hAnsi="Calibri"/>
        </w:rPr>
        <w:t>.</w:t>
      </w:r>
      <w:r w:rsidRPr="00BD1C71">
        <w:rPr>
          <w:rFonts w:ascii="Calibri" w:hAnsi="Calibri"/>
        </w:rPr>
        <w:t>”</w:t>
      </w:r>
    </w:p>
    <w:p w14:paraId="4EC55184" w14:textId="1042DE37" w:rsidR="00FB0436" w:rsidRPr="00BD1C71" w:rsidRDefault="005B56D9" w:rsidP="00FB0436">
      <w:pPr>
        <w:spacing w:line="276" w:lineRule="auto"/>
        <w:jc w:val="center"/>
        <w:rPr>
          <w:rFonts w:ascii="Calibri" w:hAnsi="Calibri"/>
        </w:rPr>
      </w:pPr>
      <w:proofErr w:type="spellStart"/>
      <w:r w:rsidRPr="00BD1C71">
        <w:rPr>
          <w:rFonts w:ascii="Calibri" w:hAnsi="Calibri"/>
        </w:rPr>
        <w:t>Toshiro</w:t>
      </w:r>
      <w:proofErr w:type="spellEnd"/>
      <w:r w:rsidRPr="00BD1C71">
        <w:rPr>
          <w:rFonts w:ascii="Calibri" w:hAnsi="Calibri"/>
        </w:rPr>
        <w:t xml:space="preserve"> </w:t>
      </w:r>
      <w:proofErr w:type="spellStart"/>
      <w:r w:rsidRPr="00BD1C71">
        <w:rPr>
          <w:rFonts w:ascii="Calibri" w:hAnsi="Calibri"/>
        </w:rPr>
        <w:t>Kanamori</w:t>
      </w:r>
      <w:proofErr w:type="spellEnd"/>
    </w:p>
    <w:p w14:paraId="362071EC" w14:textId="77777777" w:rsidR="001D3AEF" w:rsidRPr="00BD1C71" w:rsidRDefault="001D3AEF" w:rsidP="001D3AEF">
      <w:pPr>
        <w:spacing w:line="276" w:lineRule="auto"/>
        <w:rPr>
          <w:rFonts w:ascii="Calibri" w:hAnsi="Calibri"/>
        </w:rPr>
      </w:pPr>
    </w:p>
    <w:p w14:paraId="15BF3118" w14:textId="77777777" w:rsidR="00594F08" w:rsidRPr="00BD1C71" w:rsidRDefault="00594F08" w:rsidP="001D3AEF">
      <w:pPr>
        <w:spacing w:line="276" w:lineRule="auto"/>
        <w:rPr>
          <w:rFonts w:ascii="Calibri" w:hAnsi="Calibri"/>
        </w:rPr>
      </w:pPr>
    </w:p>
    <w:p w14:paraId="62CB2EB2" w14:textId="77777777" w:rsidR="001D3AEF" w:rsidRPr="00BD1C71" w:rsidRDefault="00594F08" w:rsidP="001D3AEF">
      <w:pPr>
        <w:spacing w:line="276" w:lineRule="auto"/>
        <w:rPr>
          <w:rFonts w:ascii="Calibri" w:hAnsi="Calibri"/>
          <w:b/>
        </w:rPr>
      </w:pPr>
      <w:r w:rsidRPr="00BD1C71">
        <w:rPr>
          <w:rFonts w:ascii="Calibri" w:hAnsi="Calibri"/>
          <w:b/>
        </w:rPr>
        <w:t>Onze a</w:t>
      </w:r>
      <w:r w:rsidR="001D3AEF" w:rsidRPr="00BD1C71">
        <w:rPr>
          <w:rFonts w:ascii="Calibri" w:hAnsi="Calibri"/>
          <w:b/>
        </w:rPr>
        <w:t>mbitie</w:t>
      </w:r>
    </w:p>
    <w:p w14:paraId="27CB5FB9" w14:textId="4DA8D09C" w:rsidR="001D3AEF" w:rsidRPr="00BD1C71" w:rsidRDefault="001D3AEF" w:rsidP="001D3AEF">
      <w:pPr>
        <w:spacing w:line="276" w:lineRule="auto"/>
        <w:rPr>
          <w:rFonts w:ascii="Calibri" w:hAnsi="Calibri"/>
        </w:rPr>
      </w:pPr>
      <w:r w:rsidRPr="00BD1C71">
        <w:rPr>
          <w:rFonts w:ascii="Calibri" w:hAnsi="Calibri"/>
        </w:rPr>
        <w:t xml:space="preserve">Het is onze ambitie dat </w:t>
      </w:r>
      <w:r w:rsidR="00BD1C71">
        <w:rPr>
          <w:rFonts w:ascii="Calibri" w:hAnsi="Calibri"/>
        </w:rPr>
        <w:t xml:space="preserve">alle </w:t>
      </w:r>
      <w:r w:rsidRPr="00BD1C71">
        <w:rPr>
          <w:rFonts w:ascii="Calibri" w:hAnsi="Calibri"/>
        </w:rPr>
        <w:t xml:space="preserve">kinderen op </w:t>
      </w:r>
      <w:proofErr w:type="spellStart"/>
      <w:r w:rsidRPr="00BD1C71">
        <w:rPr>
          <w:rFonts w:ascii="Calibri" w:hAnsi="Calibri"/>
        </w:rPr>
        <w:t>jeanplanbasisschool</w:t>
      </w:r>
      <w:proofErr w:type="spellEnd"/>
      <w:r w:rsidRPr="00BD1C71">
        <w:rPr>
          <w:rFonts w:ascii="Calibri" w:hAnsi="Calibri"/>
        </w:rPr>
        <w:t xml:space="preserve"> Jeanne d’Arc op alle pijlers </w:t>
      </w:r>
      <w:r w:rsidR="005B56D9" w:rsidRPr="00BD1C71">
        <w:rPr>
          <w:rFonts w:ascii="Calibri" w:hAnsi="Calibri"/>
        </w:rPr>
        <w:t xml:space="preserve">gemiddeld minimaal 80% </w:t>
      </w:r>
      <w:r w:rsidRPr="00BD1C71">
        <w:rPr>
          <w:rFonts w:ascii="Calibri" w:hAnsi="Calibri"/>
        </w:rPr>
        <w:t>scoren</w:t>
      </w:r>
      <w:r w:rsidR="00BD1C71">
        <w:rPr>
          <w:rFonts w:ascii="Calibri" w:hAnsi="Calibri"/>
        </w:rPr>
        <w:t xml:space="preserve">, </w:t>
      </w:r>
      <w:r w:rsidR="00A229A4">
        <w:rPr>
          <w:rFonts w:ascii="Calibri" w:hAnsi="Calibri"/>
        </w:rPr>
        <w:t xml:space="preserve">dus </w:t>
      </w:r>
      <w:r w:rsidR="00BD1C71">
        <w:rPr>
          <w:rFonts w:ascii="Calibri" w:hAnsi="Calibri"/>
        </w:rPr>
        <w:t xml:space="preserve">dat </w:t>
      </w:r>
      <w:r w:rsidR="00BD1C71" w:rsidRPr="00BD1C71">
        <w:rPr>
          <w:rFonts w:ascii="Calibri" w:hAnsi="Calibri"/>
        </w:rPr>
        <w:t>het groepsgemiddelde</w:t>
      </w:r>
      <w:r w:rsidR="00BD1C71">
        <w:rPr>
          <w:rFonts w:ascii="Calibri" w:hAnsi="Calibri"/>
        </w:rPr>
        <w:t xml:space="preserve"> zich boven de 80% bevindt</w:t>
      </w:r>
      <w:r w:rsidRPr="00BD1C71">
        <w:rPr>
          <w:rFonts w:ascii="Calibri" w:hAnsi="Calibri"/>
        </w:rPr>
        <w:t>. D</w:t>
      </w:r>
      <w:r w:rsidR="00BD1C71">
        <w:rPr>
          <w:rFonts w:ascii="Calibri" w:hAnsi="Calibri"/>
        </w:rPr>
        <w:t>i</w:t>
      </w:r>
      <w:r w:rsidRPr="00BD1C71">
        <w:rPr>
          <w:rFonts w:ascii="Calibri" w:hAnsi="Calibri"/>
        </w:rPr>
        <w:t>t betekent dat kinderen zich naast welbevinden en betrokkenheid zich sociaal veilig genoeg voelen om: initiatief te to</w:t>
      </w:r>
      <w:r w:rsidR="005B56D9" w:rsidRPr="00BD1C71">
        <w:rPr>
          <w:rFonts w:ascii="Calibri" w:hAnsi="Calibri"/>
        </w:rPr>
        <w:t>nen, flexibel te interacteren,</w:t>
      </w:r>
      <w:r w:rsidRPr="00BD1C71">
        <w:rPr>
          <w:rFonts w:ascii="Calibri" w:hAnsi="Calibri"/>
        </w:rPr>
        <w:t xml:space="preserve"> zij zich verantwoordelijk voelen</w:t>
      </w:r>
      <w:r w:rsidR="005B56D9" w:rsidRPr="00BD1C71">
        <w:rPr>
          <w:rFonts w:ascii="Calibri" w:hAnsi="Calibri"/>
        </w:rPr>
        <w:t xml:space="preserve"> en verantwoordelijkheid nemen</w:t>
      </w:r>
      <w:r w:rsidRPr="00BD1C71">
        <w:rPr>
          <w:rFonts w:ascii="Calibri" w:hAnsi="Calibri"/>
        </w:rPr>
        <w:t xml:space="preserve"> voor de ruimte (autonomie) die ze krijgen. Daardoor groeit het </w:t>
      </w:r>
      <w:r w:rsidR="00594F08" w:rsidRPr="00BD1C71">
        <w:rPr>
          <w:rFonts w:ascii="Calibri" w:hAnsi="Calibri"/>
        </w:rPr>
        <w:t>kind</w:t>
      </w:r>
      <w:r w:rsidR="005B56D9" w:rsidRPr="00BD1C71">
        <w:rPr>
          <w:rFonts w:ascii="Calibri" w:hAnsi="Calibri"/>
        </w:rPr>
        <w:t>, evenals het (zelf)vertrouwen en</w:t>
      </w:r>
      <w:r w:rsidR="00594F08" w:rsidRPr="00BD1C71">
        <w:rPr>
          <w:rFonts w:ascii="Calibri" w:hAnsi="Calibri"/>
        </w:rPr>
        <w:t xml:space="preserve"> </w:t>
      </w:r>
      <w:r w:rsidR="005B56D9" w:rsidRPr="00BD1C71">
        <w:rPr>
          <w:rFonts w:ascii="Calibri" w:hAnsi="Calibri"/>
        </w:rPr>
        <w:t>het</w:t>
      </w:r>
      <w:r w:rsidR="00594F08" w:rsidRPr="00BD1C71">
        <w:rPr>
          <w:rFonts w:ascii="Calibri" w:hAnsi="Calibri"/>
        </w:rPr>
        <w:t xml:space="preserve"> </w:t>
      </w:r>
      <w:r w:rsidRPr="00BD1C71">
        <w:rPr>
          <w:rFonts w:ascii="Calibri" w:hAnsi="Calibri"/>
        </w:rPr>
        <w:t>geloof in eigen kunnen. Kinderen leren op school hun impulsen te beheersen, grenzen te stellen</w:t>
      </w:r>
      <w:r w:rsidR="00AA6BF5">
        <w:rPr>
          <w:rFonts w:ascii="Calibri" w:hAnsi="Calibri"/>
        </w:rPr>
        <w:t xml:space="preserve"> (‘Ik vind het niet fijn </w:t>
      </w:r>
      <w:proofErr w:type="gramStart"/>
      <w:r w:rsidR="00AA6BF5">
        <w:rPr>
          <w:rFonts w:ascii="Calibri" w:hAnsi="Calibri"/>
        </w:rPr>
        <w:t>dat...</w:t>
      </w:r>
      <w:proofErr w:type="gramEnd"/>
      <w:r w:rsidR="00AA6BF5">
        <w:rPr>
          <w:rFonts w:ascii="Calibri" w:hAnsi="Calibri"/>
        </w:rPr>
        <w:t>’)</w:t>
      </w:r>
      <w:r w:rsidRPr="00BD1C71">
        <w:rPr>
          <w:rFonts w:ascii="Calibri" w:hAnsi="Calibri"/>
        </w:rPr>
        <w:t xml:space="preserve"> en zich in te leven in anderen</w:t>
      </w:r>
      <w:r w:rsidR="00AA6BF5">
        <w:rPr>
          <w:rFonts w:ascii="Calibri" w:hAnsi="Calibri"/>
        </w:rPr>
        <w:t xml:space="preserve"> (perspectief nemen)</w:t>
      </w:r>
      <w:r w:rsidRPr="00BD1C71">
        <w:rPr>
          <w:rFonts w:ascii="Calibri" w:hAnsi="Calibri"/>
        </w:rPr>
        <w:t xml:space="preserve">. </w:t>
      </w:r>
    </w:p>
    <w:p w14:paraId="4023F5C1" w14:textId="77777777" w:rsidR="001D3AEF" w:rsidRPr="00BD1C71" w:rsidRDefault="001D3AEF" w:rsidP="001D3AEF">
      <w:pPr>
        <w:spacing w:line="276" w:lineRule="auto"/>
        <w:rPr>
          <w:rFonts w:ascii="Calibri" w:hAnsi="Calibri"/>
        </w:rPr>
      </w:pPr>
    </w:p>
    <w:p w14:paraId="3E97B3C5" w14:textId="0695589A" w:rsidR="001D3AEF" w:rsidRPr="00BD1C71" w:rsidRDefault="001D3AEF" w:rsidP="001D3AEF">
      <w:pPr>
        <w:spacing w:line="276" w:lineRule="auto"/>
        <w:rPr>
          <w:rFonts w:ascii="Calibri" w:hAnsi="Calibri"/>
        </w:rPr>
      </w:pPr>
      <w:r w:rsidRPr="00BD1C71">
        <w:rPr>
          <w:rFonts w:ascii="Calibri" w:hAnsi="Calibri"/>
        </w:rPr>
        <w:t xml:space="preserve">Juist op onze school, waar kinderen uit verschillende culturen en lagen van de samenleving samenkomen, is diversiteit een </w:t>
      </w:r>
      <w:r w:rsidR="00594F08" w:rsidRPr="00BD1C71">
        <w:rPr>
          <w:rFonts w:ascii="Calibri" w:hAnsi="Calibri"/>
        </w:rPr>
        <w:t xml:space="preserve">essentieel </w:t>
      </w:r>
      <w:r w:rsidRPr="00BD1C71">
        <w:rPr>
          <w:rFonts w:ascii="Calibri" w:hAnsi="Calibri"/>
        </w:rPr>
        <w:t>onderwerp van gesprek. Perspectief kunnen nemen</w:t>
      </w:r>
      <w:r w:rsidR="00AA6BF5">
        <w:rPr>
          <w:rFonts w:ascii="Calibri" w:hAnsi="Calibri"/>
        </w:rPr>
        <w:t xml:space="preserve"> </w:t>
      </w:r>
      <w:r w:rsidR="00AA6BF5" w:rsidRPr="00AA6BF5">
        <w:rPr>
          <w:rFonts w:ascii="Calibri" w:hAnsi="Calibri"/>
          <w:sz w:val="20"/>
          <w:szCs w:val="20"/>
        </w:rPr>
        <w:t>(</w:t>
      </w:r>
      <w:r w:rsidR="00AA6BF5" w:rsidRPr="00AA6BF5">
        <w:rPr>
          <w:rFonts w:ascii="Calibri" w:hAnsi="Calibri"/>
          <w:sz w:val="20"/>
          <w:szCs w:val="20"/>
        </w:rPr>
        <w:t>het vermogen om jezelf op de meest levendige manier een voorstelling te maken van de wijze waarop de ander de ‘werkelijkheid’ construeert</w:t>
      </w:r>
      <w:r w:rsidR="00AA6BF5" w:rsidRPr="00AA6BF5">
        <w:rPr>
          <w:rFonts w:ascii="Calibri" w:hAnsi="Calibri"/>
          <w:sz w:val="20"/>
          <w:szCs w:val="20"/>
        </w:rPr>
        <w:t>)</w:t>
      </w:r>
      <w:r w:rsidRPr="00BD1C71">
        <w:rPr>
          <w:rFonts w:ascii="Calibri" w:hAnsi="Calibri"/>
        </w:rPr>
        <w:t xml:space="preserve">, compassie en empathie </w:t>
      </w:r>
      <w:r w:rsidR="00BD1C71">
        <w:rPr>
          <w:rFonts w:ascii="Calibri" w:hAnsi="Calibri"/>
        </w:rPr>
        <w:t xml:space="preserve">kunnen </w:t>
      </w:r>
      <w:r w:rsidRPr="00BD1C71">
        <w:rPr>
          <w:rFonts w:ascii="Calibri" w:hAnsi="Calibri"/>
        </w:rPr>
        <w:t>tonen staan daarom hoog in</w:t>
      </w:r>
      <w:r w:rsidR="00594F08" w:rsidRPr="00BD1C71">
        <w:rPr>
          <w:rFonts w:ascii="Calibri" w:hAnsi="Calibri"/>
        </w:rPr>
        <w:t xml:space="preserve"> het vaandel</w:t>
      </w:r>
      <w:r w:rsidR="005B56D9" w:rsidRPr="00BD1C71">
        <w:rPr>
          <w:rFonts w:ascii="Calibri" w:hAnsi="Calibri"/>
        </w:rPr>
        <w:t>!</w:t>
      </w:r>
    </w:p>
    <w:p w14:paraId="664C0C5F" w14:textId="77777777" w:rsidR="00E2795C" w:rsidRPr="00BD1C71" w:rsidRDefault="00E2795C" w:rsidP="001D3AEF">
      <w:pPr>
        <w:spacing w:line="276" w:lineRule="auto"/>
        <w:rPr>
          <w:rFonts w:ascii="Calibri" w:hAnsi="Calibri"/>
        </w:rPr>
      </w:pPr>
    </w:p>
    <w:p w14:paraId="29BB4956" w14:textId="77777777" w:rsidR="005B56D9" w:rsidRPr="00BD1C71" w:rsidRDefault="00E2795C" w:rsidP="00E2795C">
      <w:pPr>
        <w:spacing w:line="276" w:lineRule="auto"/>
        <w:rPr>
          <w:rFonts w:ascii="Calibri" w:hAnsi="Calibri"/>
        </w:rPr>
      </w:pPr>
      <w:r w:rsidRPr="00BD1C71">
        <w:rPr>
          <w:rFonts w:ascii="Calibri" w:hAnsi="Calibri"/>
        </w:rPr>
        <w:t>Het hoort bij onze ambitie om alle ingezette ac</w:t>
      </w:r>
      <w:r w:rsidR="005B56D9" w:rsidRPr="00BD1C71">
        <w:rPr>
          <w:rFonts w:ascii="Calibri" w:hAnsi="Calibri"/>
        </w:rPr>
        <w:t xml:space="preserve">ties en interventies te borgen </w:t>
      </w:r>
      <w:r w:rsidRPr="00BD1C71">
        <w:rPr>
          <w:rFonts w:ascii="Calibri" w:hAnsi="Calibri"/>
        </w:rPr>
        <w:t xml:space="preserve">middels de zogenaamde </w:t>
      </w:r>
      <w:r w:rsidR="005B56D9" w:rsidRPr="00BD1C71">
        <w:rPr>
          <w:rFonts w:ascii="Calibri" w:hAnsi="Calibri"/>
        </w:rPr>
        <w:t>ambitie- en kwaliteitskaarten. De kaarten worden door</w:t>
      </w:r>
      <w:r w:rsidRPr="00BD1C71">
        <w:rPr>
          <w:rFonts w:ascii="Calibri" w:hAnsi="Calibri"/>
        </w:rPr>
        <w:t xml:space="preserve"> </w:t>
      </w:r>
      <w:r w:rsidRPr="00BD1C71">
        <w:rPr>
          <w:rFonts w:ascii="Calibri" w:hAnsi="Calibri"/>
          <w:i/>
        </w:rPr>
        <w:t>experts</w:t>
      </w:r>
      <w:r w:rsidRPr="00BD1C71">
        <w:rPr>
          <w:rFonts w:ascii="Calibri" w:hAnsi="Calibri"/>
        </w:rPr>
        <w:t xml:space="preserve"> schoolbreed verder </w:t>
      </w:r>
      <w:r w:rsidR="005B56D9" w:rsidRPr="00BD1C71">
        <w:rPr>
          <w:rFonts w:ascii="Calibri" w:hAnsi="Calibri"/>
        </w:rPr>
        <w:t>gebracht en</w:t>
      </w:r>
      <w:r w:rsidRPr="00BD1C71">
        <w:rPr>
          <w:rFonts w:ascii="Calibri" w:hAnsi="Calibri"/>
        </w:rPr>
        <w:t xml:space="preserve"> samen door</w:t>
      </w:r>
      <w:r w:rsidR="005B56D9" w:rsidRPr="00BD1C71">
        <w:rPr>
          <w:rFonts w:ascii="Calibri" w:hAnsi="Calibri"/>
        </w:rPr>
        <w:t>ontwikkeld</w:t>
      </w:r>
      <w:r w:rsidRPr="00BD1C71">
        <w:rPr>
          <w:rFonts w:ascii="Calibri" w:hAnsi="Calibri"/>
        </w:rPr>
        <w:t xml:space="preserve"> </w:t>
      </w:r>
      <w:r w:rsidR="005B56D9" w:rsidRPr="00BD1C71">
        <w:rPr>
          <w:rFonts w:ascii="Calibri" w:hAnsi="Calibri"/>
        </w:rPr>
        <w:t>door middel van</w:t>
      </w:r>
      <w:r w:rsidRPr="00BD1C71">
        <w:rPr>
          <w:rFonts w:ascii="Calibri" w:hAnsi="Calibri"/>
        </w:rPr>
        <w:t xml:space="preserve"> ‘teamleren’ als</w:t>
      </w:r>
      <w:r w:rsidR="005B56D9" w:rsidRPr="00BD1C71">
        <w:rPr>
          <w:rFonts w:ascii="Calibri" w:hAnsi="Calibri"/>
        </w:rPr>
        <w:t xml:space="preserve"> </w:t>
      </w:r>
      <w:proofErr w:type="gramStart"/>
      <w:r w:rsidR="005B56D9" w:rsidRPr="00BD1C71">
        <w:rPr>
          <w:rFonts w:ascii="Calibri" w:hAnsi="Calibri"/>
        </w:rPr>
        <w:t>het</w:t>
      </w:r>
      <w:r w:rsidRPr="00BD1C71">
        <w:rPr>
          <w:rFonts w:ascii="Calibri" w:hAnsi="Calibri"/>
        </w:rPr>
        <w:t xml:space="preserve"> </w:t>
      </w:r>
      <w:r w:rsidRPr="00BD1C71">
        <w:rPr>
          <w:rFonts w:ascii="Calibri" w:hAnsi="Calibri"/>
          <w:i/>
        </w:rPr>
        <w:t>vehicle</w:t>
      </w:r>
      <w:proofErr w:type="gramEnd"/>
      <w:r w:rsidRPr="00BD1C71">
        <w:rPr>
          <w:rFonts w:ascii="Calibri" w:hAnsi="Calibri"/>
        </w:rPr>
        <w:t xml:space="preserve">! Cyclisch (leren) handelen doen we vanuit het creëren van overzicht, het verkrijgen van inzicht en het stellen van concrete doelen </w:t>
      </w:r>
      <w:r w:rsidR="005B56D9" w:rsidRPr="00BD1C71">
        <w:rPr>
          <w:rFonts w:ascii="Calibri" w:hAnsi="Calibri"/>
        </w:rPr>
        <w:t>waar</w:t>
      </w:r>
      <w:r w:rsidRPr="00BD1C71">
        <w:rPr>
          <w:rFonts w:ascii="Calibri" w:hAnsi="Calibri"/>
        </w:rPr>
        <w:t>door het uitzicht ontstaat. Door te weten waar je staat en te weten waar je met de school</w:t>
      </w:r>
      <w:r w:rsidR="005B56D9" w:rsidRPr="00BD1C71">
        <w:rPr>
          <w:rFonts w:ascii="Calibri" w:hAnsi="Calibri"/>
        </w:rPr>
        <w:t xml:space="preserve"> naartoe wil ontstaat beweging.</w:t>
      </w:r>
    </w:p>
    <w:p w14:paraId="413021ED" w14:textId="77777777" w:rsidR="005B56D9" w:rsidRPr="00BD1C71" w:rsidRDefault="005B56D9" w:rsidP="00E2795C">
      <w:pPr>
        <w:spacing w:line="276" w:lineRule="auto"/>
        <w:rPr>
          <w:rFonts w:ascii="Calibri" w:hAnsi="Calibri"/>
        </w:rPr>
      </w:pPr>
    </w:p>
    <w:p w14:paraId="6963F7B4" w14:textId="01E521C6" w:rsidR="00E2795C" w:rsidRPr="00BD1C71" w:rsidRDefault="00E2795C" w:rsidP="00E2795C">
      <w:pPr>
        <w:spacing w:line="276" w:lineRule="auto"/>
        <w:rPr>
          <w:rFonts w:ascii="Calibri" w:hAnsi="Calibri"/>
        </w:rPr>
      </w:pPr>
      <w:r w:rsidRPr="00BD1C71">
        <w:rPr>
          <w:rFonts w:ascii="Calibri" w:hAnsi="Calibri"/>
        </w:rPr>
        <w:t>Om grip te krijgen op onze onderwijskwaliteit</w:t>
      </w:r>
      <w:r w:rsidR="005B56D9" w:rsidRPr="00BD1C71">
        <w:rPr>
          <w:rFonts w:ascii="Calibri" w:hAnsi="Calibri"/>
        </w:rPr>
        <w:t>, en zo ook op het gebied van sociale veiligheid,</w:t>
      </w:r>
      <w:r w:rsidRPr="00BD1C71">
        <w:rPr>
          <w:rFonts w:ascii="Calibri" w:hAnsi="Calibri"/>
        </w:rPr>
        <w:t xml:space="preserve"> zijn de volgende vragen </w:t>
      </w:r>
      <w:r w:rsidR="005B56D9" w:rsidRPr="00BD1C71">
        <w:rPr>
          <w:rFonts w:ascii="Calibri" w:hAnsi="Calibri"/>
        </w:rPr>
        <w:t xml:space="preserve">voor ons altijd </w:t>
      </w:r>
      <w:r w:rsidRPr="00BD1C71">
        <w:rPr>
          <w:rFonts w:ascii="Calibri" w:hAnsi="Calibri"/>
        </w:rPr>
        <w:t>leidend:</w:t>
      </w:r>
    </w:p>
    <w:p w14:paraId="3B2298DF" w14:textId="77777777" w:rsidR="00E2795C" w:rsidRPr="00BD1C71" w:rsidRDefault="00E2795C" w:rsidP="00E2795C">
      <w:pPr>
        <w:pStyle w:val="Lijstalinea"/>
        <w:numPr>
          <w:ilvl w:val="0"/>
          <w:numId w:val="3"/>
        </w:numPr>
        <w:spacing w:line="276" w:lineRule="auto"/>
        <w:rPr>
          <w:rFonts w:ascii="Calibri" w:hAnsi="Calibri"/>
        </w:rPr>
      </w:pPr>
      <w:r w:rsidRPr="00BD1C71">
        <w:rPr>
          <w:rFonts w:ascii="Calibri" w:hAnsi="Calibri"/>
        </w:rPr>
        <w:t>Wat gaat goed?</w:t>
      </w:r>
    </w:p>
    <w:p w14:paraId="394F6CBE" w14:textId="77777777" w:rsidR="00E2795C" w:rsidRPr="00BD1C71" w:rsidRDefault="00E2795C" w:rsidP="00E2795C">
      <w:pPr>
        <w:pStyle w:val="Lijstalinea"/>
        <w:numPr>
          <w:ilvl w:val="0"/>
          <w:numId w:val="3"/>
        </w:numPr>
        <w:spacing w:line="276" w:lineRule="auto"/>
        <w:rPr>
          <w:rFonts w:ascii="Calibri" w:hAnsi="Calibri"/>
        </w:rPr>
      </w:pPr>
      <w:r w:rsidRPr="00BD1C71">
        <w:rPr>
          <w:rFonts w:ascii="Calibri" w:hAnsi="Calibri"/>
        </w:rPr>
        <w:t>Wat kan beter?</w:t>
      </w:r>
    </w:p>
    <w:p w14:paraId="370B84AC" w14:textId="77777777" w:rsidR="00E2795C" w:rsidRPr="00BD1C71" w:rsidRDefault="00E2795C" w:rsidP="00E2795C">
      <w:pPr>
        <w:pStyle w:val="Lijstalinea"/>
        <w:numPr>
          <w:ilvl w:val="0"/>
          <w:numId w:val="3"/>
        </w:numPr>
        <w:spacing w:line="276" w:lineRule="auto"/>
        <w:rPr>
          <w:rFonts w:ascii="Calibri" w:hAnsi="Calibri"/>
        </w:rPr>
      </w:pPr>
      <w:r w:rsidRPr="00BD1C71">
        <w:rPr>
          <w:rFonts w:ascii="Calibri" w:hAnsi="Calibri"/>
        </w:rPr>
        <w:t>Wat moet beter?</w:t>
      </w:r>
    </w:p>
    <w:p w14:paraId="0E8397D1" w14:textId="77777777" w:rsidR="00E2795C" w:rsidRPr="00BD1C71" w:rsidRDefault="00E2795C" w:rsidP="001D3AEF">
      <w:pPr>
        <w:spacing w:line="276" w:lineRule="auto"/>
        <w:rPr>
          <w:rFonts w:ascii="Calibri" w:hAnsi="Calibri"/>
        </w:rPr>
      </w:pPr>
    </w:p>
    <w:p w14:paraId="5CD8716B" w14:textId="77777777" w:rsidR="00594F08" w:rsidRPr="00BD1C71" w:rsidRDefault="00594F08" w:rsidP="001D3AEF">
      <w:pPr>
        <w:spacing w:line="276" w:lineRule="auto"/>
        <w:rPr>
          <w:rFonts w:ascii="Calibri" w:hAnsi="Calibri"/>
        </w:rPr>
      </w:pPr>
    </w:p>
    <w:p w14:paraId="415E8A75" w14:textId="77777777" w:rsidR="00594F08" w:rsidRPr="00BD1C71" w:rsidRDefault="00594F08" w:rsidP="001D3AEF">
      <w:pPr>
        <w:spacing w:line="276" w:lineRule="auto"/>
        <w:rPr>
          <w:rFonts w:ascii="Calibri" w:hAnsi="Calibri"/>
        </w:rPr>
      </w:pPr>
      <w:r w:rsidRPr="00BD1C71">
        <w:rPr>
          <w:rFonts w:ascii="Calibri" w:hAnsi="Calibri"/>
          <w:b/>
        </w:rPr>
        <w:t>Tussenopbrengsten op groepsniveau</w:t>
      </w:r>
    </w:p>
    <w:p w14:paraId="62F28970" w14:textId="77777777" w:rsidR="00594F08" w:rsidRPr="00BD1C71" w:rsidRDefault="00594F08" w:rsidP="001D3AEF">
      <w:pPr>
        <w:spacing w:line="276" w:lineRule="auto"/>
        <w:rPr>
          <w:rFonts w:ascii="Calibri" w:hAnsi="Calibri"/>
        </w:rPr>
      </w:pPr>
    </w:p>
    <w:p w14:paraId="0D8F6CDA" w14:textId="2A74C1D2" w:rsidR="00594F08" w:rsidRPr="00BD1C71" w:rsidRDefault="00594F08" w:rsidP="003561C9">
      <w:pPr>
        <w:spacing w:line="276" w:lineRule="auto"/>
        <w:rPr>
          <w:rFonts w:ascii="Calibri" w:hAnsi="Calibri"/>
        </w:rPr>
      </w:pPr>
      <w:r w:rsidRPr="00BD1C71">
        <w:rPr>
          <w:rFonts w:ascii="Calibri" w:hAnsi="Calibri"/>
        </w:rPr>
        <w:t xml:space="preserve">Jenaplanbasisschool Jeanne d’Arc is een relatief kleine school waar bewust gekozen is voor het jenaplaconcept. Dit concept, een onderwijskundig en pedagogisch </w:t>
      </w:r>
      <w:r w:rsidR="00E34947" w:rsidRPr="00BD1C71">
        <w:rPr>
          <w:rFonts w:ascii="Calibri" w:hAnsi="Calibri"/>
        </w:rPr>
        <w:t>interpreteerbaar</w:t>
      </w:r>
      <w:r w:rsidRPr="00BD1C71">
        <w:rPr>
          <w:rFonts w:ascii="Calibri" w:hAnsi="Calibri"/>
        </w:rPr>
        <w:t xml:space="preserve"> streefmodel, is vol in ontwikkeling.</w:t>
      </w:r>
      <w:r w:rsidR="00BD1C71">
        <w:rPr>
          <w:rFonts w:ascii="Calibri" w:hAnsi="Calibri"/>
        </w:rPr>
        <w:t xml:space="preserve"> Afgelopen schooljaar zijn alle stamgroepleiders geslaagd voor de HBO+ opleiding Jenaplan.</w:t>
      </w:r>
      <w:r w:rsidRPr="00BD1C71">
        <w:rPr>
          <w:rFonts w:ascii="Calibri" w:hAnsi="Calibri"/>
        </w:rPr>
        <w:t xml:space="preserve"> De kleinschaligheid vraagt om specifieker </w:t>
      </w:r>
      <w:r w:rsidR="00A229A4">
        <w:rPr>
          <w:rFonts w:ascii="Calibri" w:hAnsi="Calibri"/>
        </w:rPr>
        <w:t xml:space="preserve">te </w:t>
      </w:r>
      <w:r w:rsidRPr="00BD1C71">
        <w:rPr>
          <w:rFonts w:ascii="Calibri" w:hAnsi="Calibri"/>
        </w:rPr>
        <w:t>kijken en</w:t>
      </w:r>
      <w:r w:rsidR="00E34947" w:rsidRPr="00BD1C71">
        <w:rPr>
          <w:rFonts w:ascii="Calibri" w:hAnsi="Calibri"/>
        </w:rPr>
        <w:t xml:space="preserve"> </w:t>
      </w:r>
      <w:r w:rsidR="00A229A4">
        <w:rPr>
          <w:rFonts w:ascii="Calibri" w:hAnsi="Calibri"/>
        </w:rPr>
        <w:t xml:space="preserve">te </w:t>
      </w:r>
      <w:r w:rsidR="00E34947" w:rsidRPr="00BD1C71">
        <w:rPr>
          <w:rFonts w:ascii="Calibri" w:hAnsi="Calibri"/>
        </w:rPr>
        <w:t xml:space="preserve">beschouwen </w:t>
      </w:r>
      <w:r w:rsidR="00A229A4">
        <w:rPr>
          <w:rFonts w:ascii="Calibri" w:hAnsi="Calibri"/>
        </w:rPr>
        <w:t xml:space="preserve">wat in </w:t>
      </w:r>
      <w:r w:rsidR="00A229A4" w:rsidRPr="00BD1C71">
        <w:rPr>
          <w:rFonts w:ascii="Calibri" w:hAnsi="Calibri"/>
        </w:rPr>
        <w:t xml:space="preserve">de verschillende stamgroepen </w:t>
      </w:r>
      <w:r w:rsidR="00A229A4">
        <w:rPr>
          <w:rFonts w:ascii="Calibri" w:hAnsi="Calibri"/>
        </w:rPr>
        <w:t>nodig is om</w:t>
      </w:r>
      <w:r w:rsidR="00E34947" w:rsidRPr="00BD1C71">
        <w:rPr>
          <w:rFonts w:ascii="Calibri" w:hAnsi="Calibri"/>
        </w:rPr>
        <w:t xml:space="preserve"> individue</w:t>
      </w:r>
      <w:r w:rsidR="00A229A4">
        <w:rPr>
          <w:rFonts w:ascii="Calibri" w:hAnsi="Calibri"/>
        </w:rPr>
        <w:t>el als kind</w:t>
      </w:r>
      <w:r w:rsidR="00E34947" w:rsidRPr="00BD1C71">
        <w:rPr>
          <w:rFonts w:ascii="Calibri" w:hAnsi="Calibri"/>
        </w:rPr>
        <w:t xml:space="preserve"> en </w:t>
      </w:r>
      <w:r w:rsidR="00A229A4">
        <w:rPr>
          <w:rFonts w:ascii="Calibri" w:hAnsi="Calibri"/>
        </w:rPr>
        <w:t xml:space="preserve">op </w:t>
      </w:r>
      <w:r w:rsidR="00E34947" w:rsidRPr="00BD1C71">
        <w:rPr>
          <w:rFonts w:ascii="Calibri" w:hAnsi="Calibri"/>
        </w:rPr>
        <w:t>groeps</w:t>
      </w:r>
      <w:r w:rsidRPr="00BD1C71">
        <w:rPr>
          <w:rFonts w:ascii="Calibri" w:hAnsi="Calibri"/>
        </w:rPr>
        <w:t xml:space="preserve">groei </w:t>
      </w:r>
      <w:r w:rsidR="00A229A4">
        <w:rPr>
          <w:rFonts w:ascii="Calibri" w:hAnsi="Calibri"/>
        </w:rPr>
        <w:t>te groeien</w:t>
      </w:r>
      <w:r w:rsidRPr="00BD1C71">
        <w:rPr>
          <w:rFonts w:ascii="Calibri" w:hAnsi="Calibri"/>
        </w:rPr>
        <w:t>.</w:t>
      </w:r>
    </w:p>
    <w:p w14:paraId="524F8E88" w14:textId="77777777" w:rsidR="00594F08" w:rsidRPr="00BD1C71" w:rsidRDefault="00594F08" w:rsidP="00594F08">
      <w:pPr>
        <w:spacing w:line="276" w:lineRule="auto"/>
        <w:rPr>
          <w:rFonts w:ascii="Calibri" w:hAnsi="Calibri"/>
        </w:rPr>
      </w:pPr>
    </w:p>
    <w:p w14:paraId="02086EDE" w14:textId="5B3F5D42" w:rsidR="00AA6BF5" w:rsidRDefault="00594F08" w:rsidP="00594F08">
      <w:pPr>
        <w:spacing w:line="276" w:lineRule="auto"/>
        <w:rPr>
          <w:rFonts w:ascii="Calibri" w:hAnsi="Calibri"/>
        </w:rPr>
      </w:pPr>
      <w:r w:rsidRPr="00BD1C71">
        <w:rPr>
          <w:rFonts w:ascii="Calibri" w:hAnsi="Calibri"/>
        </w:rPr>
        <w:t xml:space="preserve">Concreet: </w:t>
      </w:r>
      <w:r w:rsidR="00BD1C71">
        <w:rPr>
          <w:rFonts w:ascii="Calibri" w:hAnsi="Calibri"/>
        </w:rPr>
        <w:t>We hebben</w:t>
      </w:r>
      <w:r w:rsidR="00E34947" w:rsidRPr="00BD1C71">
        <w:rPr>
          <w:rFonts w:ascii="Calibri" w:hAnsi="Calibri"/>
        </w:rPr>
        <w:t xml:space="preserve"> </w:t>
      </w:r>
      <w:r w:rsidR="00BD1C71">
        <w:rPr>
          <w:rFonts w:ascii="Calibri" w:hAnsi="Calibri"/>
        </w:rPr>
        <w:t>daarom</w:t>
      </w:r>
      <w:r w:rsidR="00E34947" w:rsidRPr="00BD1C71">
        <w:rPr>
          <w:rFonts w:ascii="Calibri" w:hAnsi="Calibri"/>
        </w:rPr>
        <w:t xml:space="preserve"> dit schooljaar de </w:t>
      </w:r>
      <w:r w:rsidR="00BD1C71">
        <w:rPr>
          <w:rFonts w:ascii="Calibri" w:hAnsi="Calibri"/>
        </w:rPr>
        <w:t>stam</w:t>
      </w:r>
      <w:r w:rsidR="00E34947" w:rsidRPr="00BD1C71">
        <w:rPr>
          <w:rFonts w:ascii="Calibri" w:hAnsi="Calibri"/>
        </w:rPr>
        <w:t>groepen</w:t>
      </w:r>
      <w:r w:rsidR="00AA6BF5">
        <w:rPr>
          <w:rFonts w:ascii="Calibri" w:hAnsi="Calibri"/>
        </w:rPr>
        <w:t xml:space="preserve"> 0-1 (Peuter-kleuter-groep),</w:t>
      </w:r>
      <w:r w:rsidR="00BD1C71">
        <w:rPr>
          <w:rFonts w:ascii="Calibri" w:hAnsi="Calibri"/>
        </w:rPr>
        <w:t xml:space="preserve"> 1-2 (De </w:t>
      </w:r>
      <w:r w:rsidR="00AA6BF5">
        <w:rPr>
          <w:rFonts w:ascii="Calibri" w:hAnsi="Calibri"/>
        </w:rPr>
        <w:t>Panters</w:t>
      </w:r>
      <w:r w:rsidR="00BD1C71">
        <w:rPr>
          <w:rFonts w:ascii="Calibri" w:hAnsi="Calibri"/>
        </w:rPr>
        <w:t>),</w:t>
      </w:r>
      <w:r w:rsidR="00E34947" w:rsidRPr="00BD1C71">
        <w:rPr>
          <w:rFonts w:ascii="Calibri" w:hAnsi="Calibri"/>
        </w:rPr>
        <w:t xml:space="preserve"> 3-4 (</w:t>
      </w:r>
      <w:r w:rsidR="00AA6BF5">
        <w:rPr>
          <w:rFonts w:ascii="Calibri" w:hAnsi="Calibri"/>
        </w:rPr>
        <w:t>De Panda’s</w:t>
      </w:r>
      <w:r w:rsidR="00E34947" w:rsidRPr="00BD1C71">
        <w:rPr>
          <w:rFonts w:ascii="Calibri" w:hAnsi="Calibri"/>
        </w:rPr>
        <w:t>), 4-5 (</w:t>
      </w:r>
      <w:r w:rsidR="00AA6BF5">
        <w:rPr>
          <w:rFonts w:ascii="Calibri" w:hAnsi="Calibri"/>
        </w:rPr>
        <w:t>De Beestenbende</w:t>
      </w:r>
      <w:r w:rsidR="00BD1C71">
        <w:rPr>
          <w:rFonts w:ascii="Calibri" w:hAnsi="Calibri"/>
        </w:rPr>
        <w:t>)</w:t>
      </w:r>
      <w:r w:rsidR="00E34947" w:rsidRPr="00BD1C71">
        <w:rPr>
          <w:rFonts w:ascii="Calibri" w:hAnsi="Calibri"/>
        </w:rPr>
        <w:t>, 5-6 (</w:t>
      </w:r>
      <w:r w:rsidR="00AA6BF5">
        <w:rPr>
          <w:rFonts w:ascii="Calibri" w:hAnsi="Calibri"/>
        </w:rPr>
        <w:t>De Leeuwen</w:t>
      </w:r>
      <w:r w:rsidR="00E34947" w:rsidRPr="00BD1C71">
        <w:rPr>
          <w:rFonts w:ascii="Calibri" w:hAnsi="Calibri"/>
        </w:rPr>
        <w:t>) &amp; 7-8 (</w:t>
      </w:r>
      <w:r w:rsidR="00AA6BF5">
        <w:rPr>
          <w:rFonts w:ascii="Calibri" w:hAnsi="Calibri"/>
        </w:rPr>
        <w:t>De Akela’s</w:t>
      </w:r>
      <w:r w:rsidR="00E34947" w:rsidRPr="00BD1C71">
        <w:rPr>
          <w:rFonts w:ascii="Calibri" w:hAnsi="Calibri"/>
        </w:rPr>
        <w:t xml:space="preserve">). </w:t>
      </w:r>
      <w:r w:rsidRPr="00BD1C71">
        <w:rPr>
          <w:rFonts w:ascii="Calibri" w:hAnsi="Calibri"/>
        </w:rPr>
        <w:t xml:space="preserve">Doordat we kiezen voor deze organisatie is het essentieel om onze resultaten zuiver en scherp met elkaar te analyseren en ons aanbod te evalueren. Het gaat dus niet over het goed of slecht functioneren </w:t>
      </w:r>
      <w:r w:rsidR="00E34947" w:rsidRPr="00BD1C71">
        <w:rPr>
          <w:rFonts w:ascii="Calibri" w:hAnsi="Calibri"/>
        </w:rPr>
        <w:t xml:space="preserve">van een stamgroepleider, </w:t>
      </w:r>
      <w:r w:rsidRPr="00BD1C71">
        <w:rPr>
          <w:rFonts w:ascii="Calibri" w:hAnsi="Calibri"/>
        </w:rPr>
        <w:t>maar of dat we de juiste dingen doen die uite</w:t>
      </w:r>
      <w:r w:rsidR="00E34947" w:rsidRPr="00BD1C71">
        <w:rPr>
          <w:rFonts w:ascii="Calibri" w:hAnsi="Calibri"/>
        </w:rPr>
        <w:t xml:space="preserve">indelijk </w:t>
      </w:r>
      <w:r w:rsidR="00BD1C71">
        <w:rPr>
          <w:rFonts w:ascii="Calibri" w:hAnsi="Calibri"/>
        </w:rPr>
        <w:t xml:space="preserve">veiligheid en </w:t>
      </w:r>
      <w:r w:rsidR="00A229A4">
        <w:rPr>
          <w:rFonts w:ascii="Calibri" w:hAnsi="Calibri"/>
        </w:rPr>
        <w:t xml:space="preserve">daardoor </w:t>
      </w:r>
      <w:r w:rsidR="00E34947" w:rsidRPr="00BD1C71">
        <w:rPr>
          <w:rFonts w:ascii="Calibri" w:hAnsi="Calibri"/>
        </w:rPr>
        <w:t>ontwikkeling opleveren</w:t>
      </w:r>
      <w:r w:rsidR="00AA6BF5">
        <w:rPr>
          <w:rFonts w:ascii="Calibri" w:hAnsi="Calibri"/>
        </w:rPr>
        <w:t>. Tegelijkertijd kunnen er wel vragen gesteld worden wat stamgroepleiders persoonlijk nodig hebben: Hoe leer ik ouders mee te nemen in de acceptatie in het ware zijn zoals wij het kind zien, hoe leer ik kinderen fysieke spanning te ontladen, hoe leer ik kinderen de gezamenlijke verantwoordelijkheid op te pakken, welke rol heb ik op momenten dat kinderen fysiek naar elkaar toe zijn en hoe leer ik kinderen zichzelf uit te spreken binnen een veilig ‘veld’.</w:t>
      </w:r>
    </w:p>
    <w:p w14:paraId="335D3CCC" w14:textId="77777777" w:rsidR="00AA6BF5" w:rsidRDefault="00AA6BF5" w:rsidP="00594F08">
      <w:pPr>
        <w:spacing w:line="276" w:lineRule="auto"/>
        <w:rPr>
          <w:rFonts w:ascii="Calibri" w:hAnsi="Calibri"/>
        </w:rPr>
      </w:pPr>
    </w:p>
    <w:p w14:paraId="511BDF1B" w14:textId="7C638FD6" w:rsidR="00594F08" w:rsidRPr="00BD1C71" w:rsidRDefault="00594F08" w:rsidP="00594F08">
      <w:pPr>
        <w:spacing w:line="276" w:lineRule="auto"/>
        <w:rPr>
          <w:rFonts w:ascii="Calibri" w:hAnsi="Calibri"/>
        </w:rPr>
      </w:pPr>
      <w:r w:rsidRPr="00BD1C71">
        <w:rPr>
          <w:rFonts w:ascii="Calibri" w:hAnsi="Calibri"/>
        </w:rPr>
        <w:t>Alle (data-)informatie zal leiden tot nieuwe plannen en te realiseren doelen.</w:t>
      </w:r>
    </w:p>
    <w:p w14:paraId="2A27BB53" w14:textId="77777777" w:rsidR="00470F57" w:rsidRPr="00BD1C71" w:rsidRDefault="00470F57" w:rsidP="00594F08">
      <w:pPr>
        <w:spacing w:line="276" w:lineRule="auto"/>
        <w:rPr>
          <w:rFonts w:ascii="Calibri" w:hAnsi="Calibri"/>
        </w:rPr>
      </w:pPr>
    </w:p>
    <w:p w14:paraId="25A692D0" w14:textId="48D73311" w:rsidR="006F3F2B" w:rsidRPr="00BD1C71" w:rsidRDefault="006F3F2B" w:rsidP="00594F08">
      <w:pPr>
        <w:spacing w:line="276" w:lineRule="auto"/>
        <w:rPr>
          <w:rFonts w:ascii="Calibri" w:hAnsi="Calibri"/>
        </w:rPr>
      </w:pPr>
      <w:r w:rsidRPr="00BD1C71">
        <w:rPr>
          <w:rFonts w:ascii="Calibri" w:hAnsi="Calibri"/>
        </w:rPr>
        <w:t>De scores</w:t>
      </w:r>
    </w:p>
    <w:tbl>
      <w:tblPr>
        <w:tblStyle w:val="Tabelraster"/>
        <w:tblW w:w="8789" w:type="dxa"/>
        <w:tblInd w:w="108" w:type="dxa"/>
        <w:tblBorders>
          <w:top w:val="single" w:sz="12" w:space="0" w:color="59AF51"/>
          <w:left w:val="single" w:sz="12" w:space="0" w:color="59AF51"/>
          <w:bottom w:val="single" w:sz="12" w:space="0" w:color="59AF51"/>
          <w:right w:val="single" w:sz="12" w:space="0" w:color="59AF51"/>
          <w:insideH w:val="single" w:sz="12" w:space="0" w:color="59AF51"/>
          <w:insideV w:val="single" w:sz="12" w:space="0" w:color="59AF51"/>
        </w:tblBorders>
        <w:tblLook w:val="04A0" w:firstRow="1" w:lastRow="0" w:firstColumn="1" w:lastColumn="0" w:noHBand="0" w:noVBand="1"/>
      </w:tblPr>
      <w:tblGrid>
        <w:gridCol w:w="8036"/>
        <w:gridCol w:w="753"/>
      </w:tblGrid>
      <w:tr w:rsidR="00470F57" w:rsidRPr="00BD1C71" w14:paraId="537CD64B" w14:textId="77777777" w:rsidTr="008C500C">
        <w:tc>
          <w:tcPr>
            <w:tcW w:w="8080" w:type="dxa"/>
            <w:shd w:val="clear" w:color="auto" w:fill="EAF1DD" w:themeFill="accent3" w:themeFillTint="33"/>
          </w:tcPr>
          <w:p w14:paraId="7B7B580D" w14:textId="7735D083" w:rsidR="00470F57" w:rsidRPr="00BD1C71" w:rsidRDefault="00470F57" w:rsidP="00470F57">
            <w:pPr>
              <w:spacing w:line="276" w:lineRule="auto"/>
              <w:ind w:right="-8"/>
              <w:rPr>
                <w:rFonts w:ascii="Calibri" w:hAnsi="Calibri"/>
              </w:rPr>
            </w:pPr>
            <w:r w:rsidRPr="00BD1C71">
              <w:rPr>
                <w:rFonts w:ascii="Calibri" w:hAnsi="Calibri"/>
              </w:rPr>
              <w:t>Jenaplan Junior</w:t>
            </w:r>
          </w:p>
        </w:tc>
        <w:tc>
          <w:tcPr>
            <w:tcW w:w="709" w:type="dxa"/>
            <w:tcBorders>
              <w:top w:val="nil"/>
              <w:right w:val="nil"/>
            </w:tcBorders>
          </w:tcPr>
          <w:p w14:paraId="45EDEBD3" w14:textId="77777777" w:rsidR="00470F57" w:rsidRPr="00BD1C71" w:rsidRDefault="00470F57" w:rsidP="00594F08">
            <w:pPr>
              <w:spacing w:line="276" w:lineRule="auto"/>
              <w:rPr>
                <w:rFonts w:ascii="Calibri" w:hAnsi="Calibri"/>
              </w:rPr>
            </w:pPr>
          </w:p>
        </w:tc>
      </w:tr>
      <w:tr w:rsidR="00470F57" w:rsidRPr="00BD1C71" w14:paraId="0BC329D7" w14:textId="77777777" w:rsidTr="00DE7075">
        <w:tc>
          <w:tcPr>
            <w:tcW w:w="8080" w:type="dxa"/>
          </w:tcPr>
          <w:p w14:paraId="272FFF91" w14:textId="106E7E54" w:rsidR="00470F57" w:rsidRPr="00BD1C71" w:rsidRDefault="007947F9" w:rsidP="00470F57">
            <w:pPr>
              <w:spacing w:line="276" w:lineRule="auto"/>
              <w:ind w:right="-8"/>
              <w:rPr>
                <w:rFonts w:ascii="Calibri" w:hAnsi="Calibri"/>
                <w:i/>
              </w:rPr>
            </w:pPr>
            <w:r w:rsidRPr="00BD1C71">
              <w:rPr>
                <w:rFonts w:ascii="Calibri" w:hAnsi="Calibri"/>
                <w:b/>
              </w:rPr>
              <w:t>+</w:t>
            </w:r>
            <w:r w:rsidR="00D41B53" w:rsidRPr="00BD1C71">
              <w:rPr>
                <w:rFonts w:ascii="Calibri" w:hAnsi="Calibri"/>
                <w:b/>
              </w:rPr>
              <w:t xml:space="preserve"> </w:t>
            </w:r>
            <w:r w:rsidRPr="00BD1C71">
              <w:rPr>
                <w:rFonts w:ascii="Calibri" w:hAnsi="Calibri"/>
                <w:b/>
              </w:rPr>
              <w:t>+</w:t>
            </w:r>
            <w:r w:rsidRPr="00BD1C71">
              <w:rPr>
                <w:rFonts w:ascii="Calibri" w:hAnsi="Calibri"/>
                <w:i/>
              </w:rPr>
              <w:t xml:space="preserve"> </w:t>
            </w:r>
            <w:r w:rsidR="00470F57" w:rsidRPr="00BD1C71">
              <w:rPr>
                <w:rFonts w:ascii="Calibri" w:hAnsi="Calibri"/>
                <w:i/>
              </w:rPr>
              <w:t>Het kind zit lekker in zijn vel. Het is van nature nieuwsgierig naar de wereld om hem heen. Nieuwe dingen schrikken hem niet af, maar zijn juist interessant en vormen een uitdaging om spelenderwijs te ontdekken en te ervaren.</w:t>
            </w:r>
          </w:p>
        </w:tc>
        <w:tc>
          <w:tcPr>
            <w:tcW w:w="709" w:type="dxa"/>
            <w:shd w:val="clear" w:color="auto" w:fill="FFC000"/>
            <w:vAlign w:val="center"/>
          </w:tcPr>
          <w:p w14:paraId="54C0041C" w14:textId="77777777" w:rsidR="00470F57" w:rsidRPr="00DE7075" w:rsidRDefault="00BE505A" w:rsidP="00BE1AF6">
            <w:pPr>
              <w:spacing w:line="276" w:lineRule="auto"/>
              <w:jc w:val="center"/>
              <w:rPr>
                <w:rFonts w:ascii="Calibri" w:hAnsi="Calibri"/>
                <w:color w:val="808080" w:themeColor="background1" w:themeShade="80"/>
              </w:rPr>
            </w:pPr>
            <w:r w:rsidRPr="00DE7075">
              <w:rPr>
                <w:rFonts w:ascii="Calibri" w:hAnsi="Calibri"/>
                <w:color w:val="808080" w:themeColor="background1" w:themeShade="80"/>
              </w:rPr>
              <w:t>70%/</w:t>
            </w:r>
            <w:r w:rsidRPr="00DE7075">
              <w:rPr>
                <w:rFonts w:ascii="Calibri" w:hAnsi="Calibri"/>
                <w:color w:val="808080" w:themeColor="background1" w:themeShade="80"/>
              </w:rPr>
              <w:br/>
            </w:r>
            <w:r w:rsidR="008C500C" w:rsidRPr="00DE7075">
              <w:rPr>
                <w:rFonts w:ascii="Calibri" w:hAnsi="Calibri"/>
                <w:color w:val="808080" w:themeColor="background1" w:themeShade="80"/>
              </w:rPr>
              <w:t>7</w:t>
            </w:r>
            <w:r w:rsidR="0048567A" w:rsidRPr="00DE7075">
              <w:rPr>
                <w:rFonts w:ascii="Calibri" w:hAnsi="Calibri"/>
                <w:color w:val="808080" w:themeColor="background1" w:themeShade="80"/>
              </w:rPr>
              <w:t>3</w:t>
            </w:r>
            <w:r w:rsidR="008C500C" w:rsidRPr="00DE7075">
              <w:rPr>
                <w:rFonts w:ascii="Calibri" w:hAnsi="Calibri"/>
                <w:color w:val="808080" w:themeColor="background1" w:themeShade="80"/>
              </w:rPr>
              <w:t>%</w:t>
            </w:r>
          </w:p>
          <w:p w14:paraId="776C2B39" w14:textId="2D6A7DFF" w:rsidR="00DE7075" w:rsidRPr="00BD1C71" w:rsidRDefault="00DE7075" w:rsidP="00BE1AF6">
            <w:pPr>
              <w:spacing w:line="276" w:lineRule="auto"/>
              <w:jc w:val="center"/>
              <w:rPr>
                <w:rFonts w:ascii="Calibri" w:hAnsi="Calibri"/>
                <w:color w:val="FFFFFF" w:themeColor="background1"/>
              </w:rPr>
            </w:pPr>
            <w:r w:rsidRPr="00DE7075">
              <w:rPr>
                <w:rFonts w:ascii="Calibri" w:hAnsi="Calibri"/>
                <w:color w:val="000000" w:themeColor="text1"/>
              </w:rPr>
              <w:t>67%</w:t>
            </w:r>
          </w:p>
        </w:tc>
      </w:tr>
      <w:tr w:rsidR="008C500C" w:rsidRPr="00BD1C71" w14:paraId="00E5E3EE" w14:textId="77777777" w:rsidTr="00BE1AF6">
        <w:tc>
          <w:tcPr>
            <w:tcW w:w="8080" w:type="dxa"/>
          </w:tcPr>
          <w:p w14:paraId="560B3539" w14:textId="633B4075" w:rsidR="008C500C" w:rsidRPr="00BD1C71" w:rsidRDefault="007947F9" w:rsidP="00470F57">
            <w:pPr>
              <w:spacing w:line="276" w:lineRule="auto"/>
              <w:ind w:right="-8"/>
              <w:rPr>
                <w:rFonts w:ascii="Calibri" w:hAnsi="Calibri"/>
                <w:i/>
              </w:rPr>
            </w:pPr>
            <w:r w:rsidRPr="00BD1C71">
              <w:rPr>
                <w:rFonts w:ascii="Calibri" w:hAnsi="Calibri"/>
                <w:b/>
              </w:rPr>
              <w:t>+</w:t>
            </w:r>
            <w:r w:rsidR="00D41B53" w:rsidRPr="00BD1C71">
              <w:rPr>
                <w:rFonts w:ascii="Calibri" w:hAnsi="Calibri"/>
                <w:b/>
              </w:rPr>
              <w:t xml:space="preserve"> </w:t>
            </w:r>
            <w:r w:rsidRPr="00BD1C71">
              <w:rPr>
                <w:rFonts w:ascii="Calibri" w:hAnsi="Calibri"/>
                <w:b/>
              </w:rPr>
              <w:t>-</w:t>
            </w:r>
            <w:r w:rsidRPr="00BD1C71">
              <w:rPr>
                <w:rFonts w:ascii="Calibri" w:hAnsi="Calibri"/>
              </w:rPr>
              <w:t xml:space="preserve"> </w:t>
            </w:r>
            <w:r w:rsidR="008C500C" w:rsidRPr="00BD1C71">
              <w:rPr>
                <w:rFonts w:ascii="Calibri" w:hAnsi="Calibri"/>
                <w:i/>
              </w:rPr>
              <w:t>De meeste basiskenmerken zijn aanwezig. Sommige kenmerken verdienen nog enige aandacht, zeker als deze de ontwikkeling van het kind belemmeren.</w:t>
            </w:r>
          </w:p>
        </w:tc>
        <w:tc>
          <w:tcPr>
            <w:tcW w:w="709" w:type="dxa"/>
            <w:shd w:val="clear" w:color="auto" w:fill="4F81BD"/>
            <w:vAlign w:val="center"/>
          </w:tcPr>
          <w:p w14:paraId="4F0FE892" w14:textId="77777777" w:rsidR="008C500C" w:rsidRDefault="00BE505A" w:rsidP="00BE1AF6">
            <w:pPr>
              <w:spacing w:line="276" w:lineRule="auto"/>
              <w:jc w:val="center"/>
              <w:rPr>
                <w:rFonts w:ascii="Calibri" w:hAnsi="Calibri"/>
                <w:color w:val="FFFFFF" w:themeColor="background1"/>
              </w:rPr>
            </w:pPr>
            <w:r w:rsidRPr="00BE505A">
              <w:rPr>
                <w:rFonts w:ascii="Calibri" w:hAnsi="Calibri"/>
                <w:color w:val="D9D9D9" w:themeColor="background1" w:themeShade="D9"/>
              </w:rPr>
              <w:t>92%/</w:t>
            </w:r>
            <w:r>
              <w:rPr>
                <w:rFonts w:ascii="Calibri" w:hAnsi="Calibri"/>
                <w:color w:val="FFFFFF" w:themeColor="background1"/>
              </w:rPr>
              <w:br/>
            </w:r>
            <w:r w:rsidR="00086AD3" w:rsidRPr="00DE7075">
              <w:rPr>
                <w:rFonts w:ascii="Calibri" w:hAnsi="Calibri"/>
                <w:color w:val="D9D9D9" w:themeColor="background1" w:themeShade="D9"/>
              </w:rPr>
              <w:t>9</w:t>
            </w:r>
            <w:r w:rsidR="0048567A" w:rsidRPr="00DE7075">
              <w:rPr>
                <w:rFonts w:ascii="Calibri" w:hAnsi="Calibri"/>
                <w:color w:val="D9D9D9" w:themeColor="background1" w:themeShade="D9"/>
              </w:rPr>
              <w:t>6</w:t>
            </w:r>
            <w:r w:rsidR="008C500C" w:rsidRPr="00DE7075">
              <w:rPr>
                <w:rFonts w:ascii="Calibri" w:hAnsi="Calibri"/>
                <w:color w:val="D9D9D9" w:themeColor="background1" w:themeShade="D9"/>
              </w:rPr>
              <w:t>%</w:t>
            </w:r>
          </w:p>
          <w:p w14:paraId="0705B463" w14:textId="22B0ABEA" w:rsidR="00DE7075" w:rsidRPr="00BD1C71" w:rsidRDefault="00DE7075" w:rsidP="00BE1AF6">
            <w:pPr>
              <w:spacing w:line="276" w:lineRule="auto"/>
              <w:jc w:val="center"/>
              <w:rPr>
                <w:rFonts w:ascii="Calibri" w:hAnsi="Calibri"/>
                <w:color w:val="FFFFFF" w:themeColor="background1"/>
              </w:rPr>
            </w:pPr>
            <w:r>
              <w:rPr>
                <w:rFonts w:ascii="Calibri" w:hAnsi="Calibri"/>
                <w:color w:val="FFFFFF" w:themeColor="background1"/>
              </w:rPr>
              <w:t>100%</w:t>
            </w:r>
          </w:p>
        </w:tc>
      </w:tr>
      <w:tr w:rsidR="008C500C" w:rsidRPr="00BD1C71" w14:paraId="2B70ADBE" w14:textId="77777777" w:rsidTr="00BE1AF6">
        <w:tc>
          <w:tcPr>
            <w:tcW w:w="8080" w:type="dxa"/>
          </w:tcPr>
          <w:p w14:paraId="0479888C" w14:textId="7324C734" w:rsidR="008C500C" w:rsidRPr="00BD1C71" w:rsidRDefault="007947F9" w:rsidP="00470F57">
            <w:pPr>
              <w:spacing w:line="276" w:lineRule="auto"/>
              <w:ind w:right="-8"/>
              <w:rPr>
                <w:rFonts w:ascii="Calibri" w:hAnsi="Calibri"/>
                <w:i/>
              </w:rPr>
            </w:pPr>
            <w:r w:rsidRPr="00BD1C71">
              <w:rPr>
                <w:rFonts w:ascii="Calibri" w:hAnsi="Calibri"/>
                <w:b/>
              </w:rPr>
              <w:t>-</w:t>
            </w:r>
            <w:r w:rsidR="00D41B53" w:rsidRPr="00BD1C71">
              <w:rPr>
                <w:rFonts w:ascii="Calibri" w:hAnsi="Calibri"/>
                <w:b/>
              </w:rPr>
              <w:t xml:space="preserve"> </w:t>
            </w:r>
            <w:r w:rsidRPr="00BD1C71">
              <w:rPr>
                <w:rFonts w:ascii="Calibri" w:hAnsi="Calibri"/>
                <w:b/>
              </w:rPr>
              <w:t>+</w:t>
            </w:r>
            <w:r w:rsidRPr="00BD1C71">
              <w:rPr>
                <w:rFonts w:ascii="Calibri" w:hAnsi="Calibri"/>
              </w:rPr>
              <w:t xml:space="preserve"> </w:t>
            </w:r>
            <w:r w:rsidR="008C500C" w:rsidRPr="00BD1C71">
              <w:rPr>
                <w:rFonts w:ascii="Calibri" w:hAnsi="Calibri"/>
                <w:i/>
              </w:rPr>
              <w:t>Een aantal kenmerken zijn aanwezig en een aantal niet of de meeste basiskenmerken zijn meer niet dan wel aanwezig. De basiskenmerken verdienen aandacht om de ontwikkeling van het kind te stimuleren.</w:t>
            </w:r>
          </w:p>
        </w:tc>
        <w:tc>
          <w:tcPr>
            <w:tcW w:w="709" w:type="dxa"/>
            <w:vAlign w:val="center"/>
          </w:tcPr>
          <w:p w14:paraId="45781955" w14:textId="16DD9DF1" w:rsidR="008C500C" w:rsidRPr="00BD1C71" w:rsidRDefault="00DE7075" w:rsidP="00BE1AF6">
            <w:pPr>
              <w:spacing w:line="276" w:lineRule="auto"/>
              <w:jc w:val="center"/>
              <w:rPr>
                <w:rFonts w:ascii="Calibri" w:hAnsi="Calibri"/>
              </w:rPr>
            </w:pPr>
            <w:r>
              <w:rPr>
                <w:rFonts w:ascii="Calibri" w:hAnsi="Calibri"/>
              </w:rPr>
              <w:t>-</w:t>
            </w:r>
          </w:p>
        </w:tc>
      </w:tr>
      <w:tr w:rsidR="008C500C" w:rsidRPr="00BD1C71" w14:paraId="536B3779" w14:textId="77777777" w:rsidTr="00BE1AF6">
        <w:tc>
          <w:tcPr>
            <w:tcW w:w="8080" w:type="dxa"/>
          </w:tcPr>
          <w:p w14:paraId="7D944155" w14:textId="64FB1C03" w:rsidR="008C500C" w:rsidRPr="00BD1C71" w:rsidRDefault="007947F9" w:rsidP="00470F57">
            <w:pPr>
              <w:spacing w:line="276" w:lineRule="auto"/>
              <w:ind w:right="-8"/>
              <w:rPr>
                <w:rFonts w:ascii="Calibri" w:hAnsi="Calibri"/>
                <w:i/>
              </w:rPr>
            </w:pPr>
            <w:r w:rsidRPr="00BD1C71">
              <w:rPr>
                <w:rFonts w:ascii="Calibri" w:hAnsi="Calibri"/>
                <w:b/>
              </w:rPr>
              <w:t>-</w:t>
            </w:r>
            <w:r w:rsidR="00D41B53" w:rsidRPr="00BD1C71">
              <w:rPr>
                <w:rFonts w:ascii="Calibri" w:hAnsi="Calibri"/>
                <w:b/>
              </w:rPr>
              <w:t xml:space="preserve"> </w:t>
            </w:r>
            <w:r w:rsidRPr="00BD1C71">
              <w:rPr>
                <w:rFonts w:ascii="Calibri" w:hAnsi="Calibri"/>
                <w:b/>
              </w:rPr>
              <w:t>-</w:t>
            </w:r>
            <w:r w:rsidRPr="00BD1C71">
              <w:rPr>
                <w:rFonts w:ascii="Calibri" w:hAnsi="Calibri"/>
              </w:rPr>
              <w:t xml:space="preserve"> </w:t>
            </w:r>
            <w:r w:rsidR="008C500C" w:rsidRPr="00BD1C71">
              <w:rPr>
                <w:rFonts w:ascii="Calibri" w:hAnsi="Calibri"/>
                <w:i/>
              </w:rPr>
              <w:t>De basiskenmerken worden zelden gezien. Het kind is onzeker, niet ondernemend en voelt zich niet vrij. De basiskenmerken verdienen aandacht om de ontwikkeling van het kind te stimuleren.</w:t>
            </w:r>
          </w:p>
        </w:tc>
        <w:tc>
          <w:tcPr>
            <w:tcW w:w="709" w:type="dxa"/>
            <w:vAlign w:val="center"/>
          </w:tcPr>
          <w:p w14:paraId="3B9B647F" w14:textId="33ECC548" w:rsidR="008C500C" w:rsidRPr="00BD1C71" w:rsidRDefault="00086AD3" w:rsidP="00BE1AF6">
            <w:pPr>
              <w:spacing w:line="276" w:lineRule="auto"/>
              <w:jc w:val="center"/>
              <w:rPr>
                <w:rFonts w:ascii="Calibri" w:hAnsi="Calibri"/>
              </w:rPr>
            </w:pPr>
            <w:r>
              <w:rPr>
                <w:rFonts w:ascii="Calibri" w:hAnsi="Calibri"/>
              </w:rPr>
              <w:t>-</w:t>
            </w:r>
          </w:p>
        </w:tc>
      </w:tr>
    </w:tbl>
    <w:p w14:paraId="61382130" w14:textId="04FB3796" w:rsidR="006F3F2B" w:rsidRDefault="006F3F2B" w:rsidP="00594F08">
      <w:pPr>
        <w:spacing w:line="276" w:lineRule="auto"/>
        <w:rPr>
          <w:rFonts w:ascii="Calibri" w:hAnsi="Calibri"/>
        </w:rPr>
      </w:pPr>
    </w:p>
    <w:tbl>
      <w:tblPr>
        <w:tblStyle w:val="Tabelraster"/>
        <w:tblpPr w:leftFromText="141" w:rightFromText="141" w:vertAnchor="text" w:horzAnchor="page" w:tblpX="1526" w:tblpY="312"/>
        <w:tblW w:w="4711" w:type="pct"/>
        <w:tblBorders>
          <w:top w:val="single" w:sz="12" w:space="0" w:color="59AF51"/>
          <w:left w:val="single" w:sz="12" w:space="0" w:color="59AF51"/>
          <w:bottom w:val="single" w:sz="12" w:space="0" w:color="59AF51"/>
          <w:right w:val="single" w:sz="12" w:space="0" w:color="59AF51"/>
          <w:insideH w:val="single" w:sz="12" w:space="0" w:color="59AF51"/>
          <w:insideV w:val="single" w:sz="12" w:space="0" w:color="59AF51"/>
        </w:tblBorders>
        <w:tblLook w:val="04A0" w:firstRow="1" w:lastRow="0" w:firstColumn="1" w:lastColumn="0" w:noHBand="0" w:noVBand="1"/>
      </w:tblPr>
      <w:tblGrid>
        <w:gridCol w:w="2791"/>
        <w:gridCol w:w="821"/>
        <w:gridCol w:w="821"/>
        <w:gridCol w:w="821"/>
        <w:gridCol w:w="824"/>
        <w:gridCol w:w="818"/>
        <w:gridCol w:w="818"/>
        <w:gridCol w:w="814"/>
      </w:tblGrid>
      <w:tr w:rsidR="009D731B" w:rsidRPr="00085622" w14:paraId="2B5FAA6E" w14:textId="77777777" w:rsidTr="009931F2">
        <w:tc>
          <w:tcPr>
            <w:tcW w:w="1637" w:type="pct"/>
            <w:tcBorders>
              <w:top w:val="nil"/>
              <w:left w:val="nil"/>
            </w:tcBorders>
          </w:tcPr>
          <w:p w14:paraId="3FCC6E82" w14:textId="4B1C1989" w:rsidR="009D731B" w:rsidRPr="009D731B" w:rsidRDefault="009D731B" w:rsidP="009931F2">
            <w:pPr>
              <w:spacing w:line="276" w:lineRule="auto"/>
              <w:rPr>
                <w:rFonts w:ascii="Calibri" w:hAnsi="Calibri"/>
                <w:color w:val="7F7F7F" w:themeColor="text1" w:themeTint="80"/>
              </w:rPr>
            </w:pPr>
            <w:r>
              <w:rPr>
                <w:rFonts w:ascii="Calibri" w:hAnsi="Calibri"/>
                <w:color w:val="7F7F7F" w:themeColor="text1" w:themeTint="80"/>
              </w:rPr>
              <w:lastRenderedPageBreak/>
              <w:t>2019/2020</w:t>
            </w:r>
          </w:p>
        </w:tc>
        <w:tc>
          <w:tcPr>
            <w:tcW w:w="482" w:type="pct"/>
            <w:shd w:val="clear" w:color="auto" w:fill="EAF1DD" w:themeFill="accent3" w:themeFillTint="33"/>
          </w:tcPr>
          <w:p w14:paraId="20B85017" w14:textId="77777777" w:rsidR="009D731B" w:rsidRPr="009D731B" w:rsidRDefault="009D731B" w:rsidP="009931F2">
            <w:pPr>
              <w:spacing w:line="276" w:lineRule="auto"/>
              <w:jc w:val="center"/>
              <w:rPr>
                <w:rFonts w:ascii="Calibri" w:hAnsi="Calibri"/>
                <w:color w:val="7F7F7F" w:themeColor="text1" w:themeTint="80"/>
              </w:rPr>
            </w:pPr>
            <w:r w:rsidRPr="009D731B">
              <w:rPr>
                <w:rFonts w:ascii="Calibri" w:hAnsi="Calibri"/>
                <w:color w:val="7F7F7F" w:themeColor="text1" w:themeTint="80"/>
              </w:rPr>
              <w:t>BT</w:t>
            </w:r>
          </w:p>
        </w:tc>
        <w:tc>
          <w:tcPr>
            <w:tcW w:w="482" w:type="pct"/>
            <w:shd w:val="clear" w:color="auto" w:fill="EAF1DD" w:themeFill="accent3" w:themeFillTint="33"/>
          </w:tcPr>
          <w:p w14:paraId="59E5342E" w14:textId="77777777" w:rsidR="009D731B" w:rsidRPr="009D731B" w:rsidRDefault="009D731B" w:rsidP="009931F2">
            <w:pPr>
              <w:spacing w:line="276" w:lineRule="auto"/>
              <w:jc w:val="center"/>
              <w:rPr>
                <w:rFonts w:ascii="Calibri" w:hAnsi="Calibri"/>
                <w:color w:val="7F7F7F" w:themeColor="text1" w:themeTint="80"/>
              </w:rPr>
            </w:pPr>
            <w:r w:rsidRPr="009D731B">
              <w:rPr>
                <w:rFonts w:ascii="Calibri" w:hAnsi="Calibri"/>
                <w:color w:val="7F7F7F" w:themeColor="text1" w:themeTint="80"/>
              </w:rPr>
              <w:t>WB</w:t>
            </w:r>
          </w:p>
        </w:tc>
        <w:tc>
          <w:tcPr>
            <w:tcW w:w="482" w:type="pct"/>
            <w:shd w:val="clear" w:color="auto" w:fill="EAF1DD" w:themeFill="accent3" w:themeFillTint="33"/>
          </w:tcPr>
          <w:p w14:paraId="490FC0E5" w14:textId="5585CAE8" w:rsidR="009D731B" w:rsidRPr="009D731B" w:rsidRDefault="009D731B" w:rsidP="009931F2">
            <w:pPr>
              <w:spacing w:line="276" w:lineRule="auto"/>
              <w:jc w:val="center"/>
              <w:rPr>
                <w:rFonts w:ascii="Calibri" w:hAnsi="Calibri"/>
                <w:color w:val="7F7F7F" w:themeColor="text1" w:themeTint="80"/>
              </w:rPr>
            </w:pPr>
            <w:r w:rsidRPr="009D731B">
              <w:rPr>
                <w:rFonts w:ascii="Calibri" w:hAnsi="Calibri"/>
                <w:color w:val="7F7F7F" w:themeColor="text1" w:themeTint="80"/>
              </w:rPr>
              <w:t>SI</w:t>
            </w:r>
            <w:r>
              <w:rPr>
                <w:rFonts w:ascii="Calibri" w:hAnsi="Calibri"/>
                <w:color w:val="7F7F7F" w:themeColor="text1" w:themeTint="80"/>
              </w:rPr>
              <w:t>/RK</w:t>
            </w:r>
          </w:p>
        </w:tc>
        <w:tc>
          <w:tcPr>
            <w:tcW w:w="480" w:type="pct"/>
            <w:shd w:val="clear" w:color="auto" w:fill="EAF1DD" w:themeFill="accent3" w:themeFillTint="33"/>
          </w:tcPr>
          <w:p w14:paraId="7C67F884" w14:textId="1EBABFFB" w:rsidR="009D731B" w:rsidRPr="009D731B" w:rsidRDefault="009D731B" w:rsidP="009931F2">
            <w:pPr>
              <w:spacing w:line="276" w:lineRule="auto"/>
              <w:jc w:val="center"/>
              <w:rPr>
                <w:rFonts w:ascii="Calibri" w:hAnsi="Calibri"/>
                <w:color w:val="7F7F7F" w:themeColor="text1" w:themeTint="80"/>
              </w:rPr>
            </w:pPr>
            <w:r w:rsidRPr="009D731B">
              <w:rPr>
                <w:rFonts w:ascii="Calibri" w:hAnsi="Calibri"/>
                <w:color w:val="7F7F7F" w:themeColor="text1" w:themeTint="80"/>
              </w:rPr>
              <w:t>SF</w:t>
            </w:r>
            <w:r>
              <w:rPr>
                <w:rFonts w:ascii="Calibri" w:hAnsi="Calibri"/>
                <w:color w:val="7F7F7F" w:themeColor="text1" w:themeTint="80"/>
              </w:rPr>
              <w:t>/AN</w:t>
            </w:r>
          </w:p>
        </w:tc>
        <w:tc>
          <w:tcPr>
            <w:tcW w:w="480" w:type="pct"/>
            <w:shd w:val="clear" w:color="auto" w:fill="EAF1DD" w:themeFill="accent3" w:themeFillTint="33"/>
          </w:tcPr>
          <w:p w14:paraId="3BB5CC4D" w14:textId="6BD30359" w:rsidR="009D731B" w:rsidRPr="009D731B" w:rsidRDefault="009D731B" w:rsidP="009931F2">
            <w:pPr>
              <w:spacing w:line="276" w:lineRule="auto"/>
              <w:jc w:val="center"/>
              <w:rPr>
                <w:rFonts w:ascii="Calibri" w:hAnsi="Calibri"/>
                <w:color w:val="7F7F7F" w:themeColor="text1" w:themeTint="80"/>
              </w:rPr>
            </w:pPr>
            <w:r w:rsidRPr="009D731B">
              <w:rPr>
                <w:rFonts w:ascii="Calibri" w:hAnsi="Calibri"/>
                <w:color w:val="7F7F7F" w:themeColor="text1" w:themeTint="80"/>
              </w:rPr>
              <w:t>SA</w:t>
            </w:r>
            <w:r>
              <w:rPr>
                <w:rFonts w:ascii="Calibri" w:hAnsi="Calibri"/>
                <w:color w:val="7F7F7F" w:themeColor="text1" w:themeTint="80"/>
              </w:rPr>
              <w:t>/PB</w:t>
            </w:r>
          </w:p>
        </w:tc>
        <w:tc>
          <w:tcPr>
            <w:tcW w:w="480" w:type="pct"/>
            <w:shd w:val="clear" w:color="auto" w:fill="EAF1DD" w:themeFill="accent3" w:themeFillTint="33"/>
          </w:tcPr>
          <w:p w14:paraId="486B72A0" w14:textId="4591EF7C" w:rsidR="009D731B" w:rsidRPr="009D731B" w:rsidRDefault="009D731B" w:rsidP="009931F2">
            <w:pPr>
              <w:spacing w:line="276" w:lineRule="auto"/>
              <w:jc w:val="center"/>
              <w:rPr>
                <w:rFonts w:ascii="Calibri" w:hAnsi="Calibri"/>
                <w:color w:val="7F7F7F" w:themeColor="text1" w:themeTint="80"/>
              </w:rPr>
            </w:pPr>
            <w:r w:rsidRPr="009D731B">
              <w:rPr>
                <w:rFonts w:ascii="Calibri" w:hAnsi="Calibri"/>
                <w:color w:val="7F7F7F" w:themeColor="text1" w:themeTint="80"/>
              </w:rPr>
              <w:t>IB</w:t>
            </w:r>
            <w:r>
              <w:rPr>
                <w:rFonts w:ascii="Calibri" w:hAnsi="Calibri"/>
                <w:color w:val="7F7F7F" w:themeColor="text1" w:themeTint="80"/>
              </w:rPr>
              <w:t>/PG</w:t>
            </w:r>
          </w:p>
        </w:tc>
        <w:tc>
          <w:tcPr>
            <w:tcW w:w="477" w:type="pct"/>
            <w:shd w:val="clear" w:color="auto" w:fill="EAF1DD" w:themeFill="accent3" w:themeFillTint="33"/>
          </w:tcPr>
          <w:p w14:paraId="5D1936FF" w14:textId="4E43F404" w:rsidR="009D731B" w:rsidRPr="009D731B" w:rsidRDefault="009D731B" w:rsidP="009931F2">
            <w:pPr>
              <w:spacing w:line="276" w:lineRule="auto"/>
              <w:jc w:val="center"/>
              <w:rPr>
                <w:rFonts w:ascii="Calibri" w:hAnsi="Calibri"/>
                <w:color w:val="7F7F7F" w:themeColor="text1" w:themeTint="80"/>
              </w:rPr>
            </w:pPr>
            <w:r w:rsidRPr="009D731B">
              <w:rPr>
                <w:rFonts w:ascii="Calibri" w:hAnsi="Calibri"/>
                <w:color w:val="7F7F7F" w:themeColor="text1" w:themeTint="80"/>
              </w:rPr>
              <w:t>IL</w:t>
            </w:r>
            <w:r>
              <w:rPr>
                <w:rFonts w:ascii="Calibri" w:hAnsi="Calibri"/>
                <w:color w:val="7F7F7F" w:themeColor="text1" w:themeTint="80"/>
              </w:rPr>
              <w:t>/VB</w:t>
            </w:r>
          </w:p>
        </w:tc>
      </w:tr>
      <w:tr w:rsidR="009D731B" w:rsidRPr="007C7C07" w14:paraId="1FCFD494" w14:textId="77777777" w:rsidTr="009931F2">
        <w:tc>
          <w:tcPr>
            <w:tcW w:w="1637" w:type="pct"/>
            <w:shd w:val="clear" w:color="auto" w:fill="EAF1DD" w:themeFill="accent3" w:themeFillTint="33"/>
          </w:tcPr>
          <w:p w14:paraId="101A16FB" w14:textId="77777777" w:rsidR="009D731B" w:rsidRPr="009D731B" w:rsidRDefault="009D731B" w:rsidP="009931F2">
            <w:pPr>
              <w:spacing w:line="276" w:lineRule="auto"/>
              <w:rPr>
                <w:rFonts w:ascii="Calibri" w:hAnsi="Calibri"/>
                <w:color w:val="7F7F7F" w:themeColor="text1" w:themeTint="80"/>
              </w:rPr>
            </w:pPr>
            <w:r w:rsidRPr="009D731B">
              <w:rPr>
                <w:rFonts w:ascii="Calibri" w:hAnsi="Calibri"/>
                <w:color w:val="7F7F7F" w:themeColor="text1" w:themeTint="80"/>
              </w:rPr>
              <w:t>De Hansjes en de Grietjes</w:t>
            </w:r>
          </w:p>
        </w:tc>
        <w:tc>
          <w:tcPr>
            <w:tcW w:w="482" w:type="pct"/>
            <w:shd w:val="clear" w:color="auto" w:fill="59AF51"/>
          </w:tcPr>
          <w:p w14:paraId="53F04691" w14:textId="77777777" w:rsidR="009D731B" w:rsidRPr="009D731B" w:rsidRDefault="009D731B" w:rsidP="009931F2">
            <w:pPr>
              <w:spacing w:line="276" w:lineRule="auto"/>
              <w:jc w:val="center"/>
              <w:rPr>
                <w:rFonts w:ascii="Calibri" w:hAnsi="Calibri"/>
                <w:color w:val="D9D9D9" w:themeColor="background1" w:themeShade="D9"/>
              </w:rPr>
            </w:pPr>
            <w:r w:rsidRPr="009D731B">
              <w:rPr>
                <w:rFonts w:ascii="Calibri" w:hAnsi="Calibri"/>
                <w:color w:val="D9D9D9" w:themeColor="background1" w:themeShade="D9"/>
              </w:rPr>
              <w:t>75%</w:t>
            </w:r>
          </w:p>
        </w:tc>
        <w:tc>
          <w:tcPr>
            <w:tcW w:w="482" w:type="pct"/>
            <w:shd w:val="clear" w:color="auto" w:fill="4F81BD"/>
          </w:tcPr>
          <w:p w14:paraId="43D00909" w14:textId="77777777" w:rsidR="009D731B" w:rsidRPr="009D731B" w:rsidRDefault="009D731B" w:rsidP="009931F2">
            <w:pPr>
              <w:spacing w:line="276" w:lineRule="auto"/>
              <w:jc w:val="center"/>
              <w:rPr>
                <w:rFonts w:ascii="Calibri" w:hAnsi="Calibri"/>
                <w:color w:val="D9D9D9" w:themeColor="background1" w:themeShade="D9"/>
              </w:rPr>
            </w:pPr>
            <w:r w:rsidRPr="009D731B">
              <w:rPr>
                <w:rFonts w:ascii="Calibri" w:hAnsi="Calibri"/>
                <w:color w:val="D9D9D9" w:themeColor="background1" w:themeShade="D9"/>
              </w:rPr>
              <w:t>85%</w:t>
            </w:r>
          </w:p>
        </w:tc>
        <w:tc>
          <w:tcPr>
            <w:tcW w:w="482" w:type="pct"/>
            <w:shd w:val="clear" w:color="auto" w:fill="59AF51"/>
          </w:tcPr>
          <w:p w14:paraId="1EF76860" w14:textId="77777777" w:rsidR="009D731B" w:rsidRPr="009D731B" w:rsidRDefault="009D731B" w:rsidP="009931F2">
            <w:pPr>
              <w:spacing w:line="276" w:lineRule="auto"/>
              <w:jc w:val="center"/>
              <w:rPr>
                <w:rFonts w:ascii="Calibri" w:hAnsi="Calibri"/>
                <w:color w:val="D9D9D9" w:themeColor="background1" w:themeShade="D9"/>
              </w:rPr>
            </w:pPr>
            <w:r w:rsidRPr="009D731B">
              <w:rPr>
                <w:rFonts w:ascii="Calibri" w:hAnsi="Calibri"/>
                <w:color w:val="D9D9D9" w:themeColor="background1" w:themeShade="D9"/>
              </w:rPr>
              <w:t>74%</w:t>
            </w:r>
          </w:p>
        </w:tc>
        <w:tc>
          <w:tcPr>
            <w:tcW w:w="480" w:type="pct"/>
            <w:shd w:val="clear" w:color="auto" w:fill="59AF51"/>
          </w:tcPr>
          <w:p w14:paraId="146BF701" w14:textId="77777777" w:rsidR="009D731B" w:rsidRPr="009D731B" w:rsidRDefault="009D731B" w:rsidP="009931F2">
            <w:pPr>
              <w:spacing w:line="276" w:lineRule="auto"/>
              <w:jc w:val="center"/>
              <w:rPr>
                <w:rFonts w:ascii="Calibri" w:hAnsi="Calibri"/>
                <w:color w:val="D9D9D9" w:themeColor="background1" w:themeShade="D9"/>
              </w:rPr>
            </w:pPr>
            <w:r w:rsidRPr="009D731B">
              <w:rPr>
                <w:rFonts w:ascii="Calibri" w:hAnsi="Calibri"/>
                <w:color w:val="D9D9D9" w:themeColor="background1" w:themeShade="D9"/>
              </w:rPr>
              <w:t>72%</w:t>
            </w:r>
          </w:p>
        </w:tc>
        <w:tc>
          <w:tcPr>
            <w:tcW w:w="480" w:type="pct"/>
            <w:shd w:val="clear" w:color="auto" w:fill="59AF51"/>
          </w:tcPr>
          <w:p w14:paraId="0CEFA9D3" w14:textId="77777777" w:rsidR="009D731B" w:rsidRPr="009D731B" w:rsidRDefault="009D731B" w:rsidP="009931F2">
            <w:pPr>
              <w:spacing w:line="276" w:lineRule="auto"/>
              <w:jc w:val="center"/>
              <w:rPr>
                <w:rFonts w:ascii="Calibri" w:hAnsi="Calibri"/>
                <w:color w:val="D9D9D9" w:themeColor="background1" w:themeShade="D9"/>
              </w:rPr>
            </w:pPr>
            <w:r w:rsidRPr="009D731B">
              <w:rPr>
                <w:rFonts w:ascii="Calibri" w:hAnsi="Calibri"/>
                <w:color w:val="D9D9D9" w:themeColor="background1" w:themeShade="D9"/>
              </w:rPr>
              <w:t>78%</w:t>
            </w:r>
          </w:p>
        </w:tc>
        <w:tc>
          <w:tcPr>
            <w:tcW w:w="480" w:type="pct"/>
            <w:shd w:val="clear" w:color="auto" w:fill="59AF51"/>
          </w:tcPr>
          <w:p w14:paraId="6152A990" w14:textId="77777777" w:rsidR="009D731B" w:rsidRPr="009D731B" w:rsidRDefault="009D731B" w:rsidP="009931F2">
            <w:pPr>
              <w:spacing w:line="276" w:lineRule="auto"/>
              <w:jc w:val="center"/>
              <w:rPr>
                <w:rFonts w:ascii="Calibri" w:hAnsi="Calibri"/>
                <w:color w:val="D9D9D9" w:themeColor="background1" w:themeShade="D9"/>
              </w:rPr>
            </w:pPr>
            <w:r w:rsidRPr="009D731B">
              <w:rPr>
                <w:rFonts w:ascii="Calibri" w:hAnsi="Calibri"/>
                <w:color w:val="D9D9D9" w:themeColor="background1" w:themeShade="D9"/>
              </w:rPr>
              <w:t>76&amp;</w:t>
            </w:r>
          </w:p>
        </w:tc>
        <w:tc>
          <w:tcPr>
            <w:tcW w:w="477" w:type="pct"/>
            <w:shd w:val="clear" w:color="auto" w:fill="59AF51"/>
          </w:tcPr>
          <w:p w14:paraId="3B3FF612" w14:textId="77777777" w:rsidR="009D731B" w:rsidRPr="009D731B" w:rsidRDefault="009D731B" w:rsidP="009931F2">
            <w:pPr>
              <w:spacing w:line="276" w:lineRule="auto"/>
              <w:jc w:val="center"/>
              <w:rPr>
                <w:rFonts w:ascii="Calibri" w:hAnsi="Calibri"/>
                <w:color w:val="D9D9D9" w:themeColor="background1" w:themeShade="D9"/>
              </w:rPr>
            </w:pPr>
            <w:r w:rsidRPr="009D731B">
              <w:rPr>
                <w:rFonts w:ascii="Calibri" w:hAnsi="Calibri"/>
                <w:color w:val="D9D9D9" w:themeColor="background1" w:themeShade="D9"/>
              </w:rPr>
              <w:t>77%</w:t>
            </w:r>
          </w:p>
        </w:tc>
      </w:tr>
      <w:tr w:rsidR="009D731B" w:rsidRPr="007B7C74" w14:paraId="2D812C0C" w14:textId="77777777" w:rsidTr="009931F2">
        <w:tc>
          <w:tcPr>
            <w:tcW w:w="1637" w:type="pct"/>
            <w:vMerge w:val="restart"/>
            <w:shd w:val="clear" w:color="auto" w:fill="EAF1DD" w:themeFill="accent3" w:themeFillTint="33"/>
          </w:tcPr>
          <w:p w14:paraId="031AE28C" w14:textId="77777777" w:rsidR="009D731B" w:rsidRPr="009D731B" w:rsidRDefault="009D731B" w:rsidP="009931F2">
            <w:pPr>
              <w:spacing w:line="276" w:lineRule="auto"/>
              <w:rPr>
                <w:rFonts w:ascii="Calibri" w:hAnsi="Calibri"/>
                <w:color w:val="7F7F7F" w:themeColor="text1" w:themeTint="80"/>
              </w:rPr>
            </w:pPr>
            <w:r w:rsidRPr="009D731B">
              <w:rPr>
                <w:rFonts w:ascii="Calibri" w:hAnsi="Calibri"/>
                <w:color w:val="7F7F7F" w:themeColor="text1" w:themeTint="80"/>
              </w:rPr>
              <w:t>Heksen en de Tovenaars</w:t>
            </w:r>
          </w:p>
        </w:tc>
        <w:tc>
          <w:tcPr>
            <w:tcW w:w="482" w:type="pct"/>
            <w:shd w:val="clear" w:color="auto" w:fill="F0B33A"/>
          </w:tcPr>
          <w:p w14:paraId="3971D1DA" w14:textId="77777777" w:rsidR="009D731B" w:rsidRPr="009D731B" w:rsidRDefault="009D731B" w:rsidP="009931F2">
            <w:pPr>
              <w:spacing w:line="276" w:lineRule="auto"/>
              <w:jc w:val="center"/>
              <w:rPr>
                <w:rFonts w:ascii="Calibri" w:hAnsi="Calibri"/>
                <w:color w:val="D9D9D9" w:themeColor="background1" w:themeShade="D9"/>
              </w:rPr>
            </w:pPr>
            <w:r w:rsidRPr="009D731B">
              <w:rPr>
                <w:rFonts w:ascii="Calibri" w:hAnsi="Calibri"/>
                <w:color w:val="D9D9D9" w:themeColor="background1" w:themeShade="D9"/>
              </w:rPr>
              <w:t>60%</w:t>
            </w:r>
          </w:p>
        </w:tc>
        <w:tc>
          <w:tcPr>
            <w:tcW w:w="482" w:type="pct"/>
            <w:shd w:val="clear" w:color="auto" w:fill="59AF51"/>
          </w:tcPr>
          <w:p w14:paraId="5E8C6C7E" w14:textId="77777777" w:rsidR="009D731B" w:rsidRPr="009D731B" w:rsidRDefault="009D731B" w:rsidP="009931F2">
            <w:pPr>
              <w:spacing w:line="276" w:lineRule="auto"/>
              <w:jc w:val="center"/>
              <w:rPr>
                <w:rFonts w:ascii="Calibri" w:hAnsi="Calibri"/>
                <w:color w:val="D9D9D9" w:themeColor="background1" w:themeShade="D9"/>
              </w:rPr>
            </w:pPr>
            <w:r w:rsidRPr="009D731B">
              <w:rPr>
                <w:rFonts w:ascii="Calibri" w:hAnsi="Calibri"/>
                <w:color w:val="D9D9D9" w:themeColor="background1" w:themeShade="D9"/>
              </w:rPr>
              <w:t>70%</w:t>
            </w:r>
          </w:p>
        </w:tc>
        <w:tc>
          <w:tcPr>
            <w:tcW w:w="482" w:type="pct"/>
            <w:shd w:val="clear" w:color="auto" w:fill="59AF51"/>
          </w:tcPr>
          <w:p w14:paraId="4C2AF584" w14:textId="77777777" w:rsidR="009D731B" w:rsidRPr="009D731B" w:rsidRDefault="009D731B" w:rsidP="009931F2">
            <w:pPr>
              <w:spacing w:line="276" w:lineRule="auto"/>
              <w:jc w:val="center"/>
              <w:rPr>
                <w:rFonts w:ascii="Calibri" w:hAnsi="Calibri"/>
                <w:color w:val="D9D9D9" w:themeColor="background1" w:themeShade="D9"/>
              </w:rPr>
            </w:pPr>
            <w:r w:rsidRPr="009D731B">
              <w:rPr>
                <w:rFonts w:ascii="Calibri" w:hAnsi="Calibri"/>
                <w:color w:val="D9D9D9" w:themeColor="background1" w:themeShade="D9"/>
              </w:rPr>
              <w:t>79%</w:t>
            </w:r>
          </w:p>
        </w:tc>
        <w:tc>
          <w:tcPr>
            <w:tcW w:w="480" w:type="pct"/>
            <w:shd w:val="clear" w:color="auto" w:fill="E96F45"/>
          </w:tcPr>
          <w:p w14:paraId="27199754" w14:textId="77777777" w:rsidR="009D731B" w:rsidRPr="009D731B" w:rsidRDefault="009D731B" w:rsidP="009931F2">
            <w:pPr>
              <w:spacing w:line="276" w:lineRule="auto"/>
              <w:jc w:val="center"/>
              <w:rPr>
                <w:rFonts w:ascii="Calibri" w:hAnsi="Calibri"/>
                <w:color w:val="D9D9D9" w:themeColor="background1" w:themeShade="D9"/>
              </w:rPr>
            </w:pPr>
            <w:r w:rsidRPr="009D731B">
              <w:rPr>
                <w:rFonts w:ascii="Calibri" w:hAnsi="Calibri"/>
                <w:color w:val="D9D9D9" w:themeColor="background1" w:themeShade="D9"/>
              </w:rPr>
              <w:t>53%</w:t>
            </w:r>
          </w:p>
        </w:tc>
        <w:tc>
          <w:tcPr>
            <w:tcW w:w="480" w:type="pct"/>
            <w:shd w:val="clear" w:color="auto" w:fill="59AF51"/>
          </w:tcPr>
          <w:p w14:paraId="1BCF4B35" w14:textId="77777777" w:rsidR="009D731B" w:rsidRPr="009D731B" w:rsidRDefault="009D731B" w:rsidP="009931F2">
            <w:pPr>
              <w:spacing w:line="276" w:lineRule="auto"/>
              <w:jc w:val="center"/>
              <w:rPr>
                <w:rFonts w:ascii="Calibri" w:hAnsi="Calibri"/>
                <w:color w:val="D9D9D9" w:themeColor="background1" w:themeShade="D9"/>
              </w:rPr>
            </w:pPr>
            <w:r w:rsidRPr="009D731B">
              <w:rPr>
                <w:rFonts w:ascii="Calibri" w:hAnsi="Calibri"/>
                <w:color w:val="D9D9D9" w:themeColor="background1" w:themeShade="D9"/>
              </w:rPr>
              <w:t>77%</w:t>
            </w:r>
          </w:p>
        </w:tc>
        <w:tc>
          <w:tcPr>
            <w:tcW w:w="480" w:type="pct"/>
            <w:shd w:val="clear" w:color="auto" w:fill="4F81BD"/>
          </w:tcPr>
          <w:p w14:paraId="7A84F3FC" w14:textId="77777777" w:rsidR="009D731B" w:rsidRPr="009D731B" w:rsidRDefault="009D731B" w:rsidP="009931F2">
            <w:pPr>
              <w:spacing w:line="276" w:lineRule="auto"/>
              <w:jc w:val="center"/>
              <w:rPr>
                <w:rFonts w:ascii="Calibri" w:hAnsi="Calibri"/>
                <w:color w:val="D9D9D9" w:themeColor="background1" w:themeShade="D9"/>
              </w:rPr>
            </w:pPr>
            <w:r w:rsidRPr="009D731B">
              <w:rPr>
                <w:rFonts w:ascii="Calibri" w:hAnsi="Calibri"/>
                <w:color w:val="D9D9D9" w:themeColor="background1" w:themeShade="D9"/>
                <w:shd w:val="clear" w:color="auto" w:fill="4F81BD"/>
              </w:rPr>
              <w:t>8</w:t>
            </w:r>
            <w:r w:rsidRPr="009D731B">
              <w:rPr>
                <w:rFonts w:ascii="Calibri" w:hAnsi="Calibri"/>
                <w:color w:val="D9D9D9" w:themeColor="background1" w:themeShade="D9"/>
              </w:rPr>
              <w:t>1%</w:t>
            </w:r>
          </w:p>
        </w:tc>
        <w:tc>
          <w:tcPr>
            <w:tcW w:w="477" w:type="pct"/>
            <w:shd w:val="clear" w:color="auto" w:fill="59AF51"/>
          </w:tcPr>
          <w:p w14:paraId="5991128A" w14:textId="77777777" w:rsidR="009D731B" w:rsidRPr="009D731B" w:rsidRDefault="009D731B" w:rsidP="009931F2">
            <w:pPr>
              <w:spacing w:line="276" w:lineRule="auto"/>
              <w:jc w:val="center"/>
              <w:rPr>
                <w:rFonts w:ascii="Calibri" w:hAnsi="Calibri"/>
                <w:color w:val="D9D9D9" w:themeColor="background1" w:themeShade="D9"/>
              </w:rPr>
            </w:pPr>
            <w:r w:rsidRPr="009D731B">
              <w:rPr>
                <w:rFonts w:ascii="Calibri" w:hAnsi="Calibri"/>
                <w:color w:val="D9D9D9" w:themeColor="background1" w:themeShade="D9"/>
              </w:rPr>
              <w:t>77%</w:t>
            </w:r>
          </w:p>
        </w:tc>
      </w:tr>
      <w:tr w:rsidR="009D731B" w:rsidRPr="007B7C74" w14:paraId="790CE8B3" w14:textId="77777777" w:rsidTr="009931F2">
        <w:tc>
          <w:tcPr>
            <w:tcW w:w="1637" w:type="pct"/>
            <w:vMerge/>
            <w:shd w:val="clear" w:color="auto" w:fill="EAF1DD" w:themeFill="accent3" w:themeFillTint="33"/>
          </w:tcPr>
          <w:p w14:paraId="4F83A21F" w14:textId="77777777" w:rsidR="009D731B" w:rsidRPr="009D731B" w:rsidRDefault="009D731B" w:rsidP="009931F2">
            <w:pPr>
              <w:spacing w:line="276" w:lineRule="auto"/>
              <w:rPr>
                <w:rFonts w:ascii="Calibri" w:hAnsi="Calibri"/>
                <w:color w:val="7F7F7F" w:themeColor="text1" w:themeTint="80"/>
              </w:rPr>
            </w:pPr>
          </w:p>
        </w:tc>
        <w:tc>
          <w:tcPr>
            <w:tcW w:w="482" w:type="pct"/>
            <w:shd w:val="clear" w:color="auto" w:fill="59AF51"/>
          </w:tcPr>
          <w:p w14:paraId="07EF7055" w14:textId="77777777" w:rsidR="009D731B" w:rsidRPr="009D731B" w:rsidRDefault="009D731B" w:rsidP="009931F2">
            <w:pPr>
              <w:spacing w:line="276" w:lineRule="auto"/>
              <w:jc w:val="center"/>
              <w:rPr>
                <w:rFonts w:ascii="Calibri" w:hAnsi="Calibri"/>
                <w:color w:val="D9D9D9" w:themeColor="background1" w:themeShade="D9"/>
              </w:rPr>
            </w:pPr>
            <w:r w:rsidRPr="009D731B">
              <w:rPr>
                <w:rFonts w:ascii="Calibri" w:hAnsi="Calibri"/>
                <w:color w:val="D9D9D9" w:themeColor="background1" w:themeShade="D9"/>
              </w:rPr>
              <w:t>75%</w:t>
            </w:r>
          </w:p>
        </w:tc>
        <w:tc>
          <w:tcPr>
            <w:tcW w:w="482" w:type="pct"/>
            <w:shd w:val="clear" w:color="auto" w:fill="4F81BD"/>
          </w:tcPr>
          <w:p w14:paraId="07B52408" w14:textId="77777777" w:rsidR="009D731B" w:rsidRPr="009D731B" w:rsidRDefault="009D731B" w:rsidP="009931F2">
            <w:pPr>
              <w:spacing w:line="276" w:lineRule="auto"/>
              <w:jc w:val="center"/>
              <w:rPr>
                <w:rFonts w:ascii="Calibri" w:hAnsi="Calibri"/>
                <w:color w:val="D9D9D9" w:themeColor="background1" w:themeShade="D9"/>
              </w:rPr>
            </w:pPr>
            <w:r w:rsidRPr="009D731B">
              <w:rPr>
                <w:rFonts w:ascii="Calibri" w:hAnsi="Calibri"/>
                <w:color w:val="D9D9D9" w:themeColor="background1" w:themeShade="D9"/>
              </w:rPr>
              <w:t>86%</w:t>
            </w:r>
          </w:p>
        </w:tc>
        <w:tc>
          <w:tcPr>
            <w:tcW w:w="482" w:type="pct"/>
            <w:shd w:val="clear" w:color="auto" w:fill="4F81BD"/>
          </w:tcPr>
          <w:p w14:paraId="4B33EE65" w14:textId="77777777" w:rsidR="009D731B" w:rsidRPr="009D731B" w:rsidRDefault="009D731B" w:rsidP="009931F2">
            <w:pPr>
              <w:spacing w:line="276" w:lineRule="auto"/>
              <w:jc w:val="center"/>
              <w:rPr>
                <w:rFonts w:ascii="Calibri" w:hAnsi="Calibri"/>
                <w:color w:val="D9D9D9" w:themeColor="background1" w:themeShade="D9"/>
              </w:rPr>
            </w:pPr>
            <w:r w:rsidRPr="009D731B">
              <w:rPr>
                <w:rFonts w:ascii="Calibri" w:hAnsi="Calibri"/>
                <w:color w:val="D9D9D9" w:themeColor="background1" w:themeShade="D9"/>
              </w:rPr>
              <w:t>83%</w:t>
            </w:r>
          </w:p>
        </w:tc>
        <w:tc>
          <w:tcPr>
            <w:tcW w:w="480" w:type="pct"/>
            <w:shd w:val="clear" w:color="auto" w:fill="59AF51"/>
          </w:tcPr>
          <w:p w14:paraId="224D67F8" w14:textId="77777777" w:rsidR="009D731B" w:rsidRPr="009D731B" w:rsidRDefault="009D731B" w:rsidP="009931F2">
            <w:pPr>
              <w:spacing w:line="276" w:lineRule="auto"/>
              <w:jc w:val="center"/>
              <w:rPr>
                <w:rFonts w:ascii="Calibri" w:hAnsi="Calibri"/>
                <w:color w:val="D9D9D9" w:themeColor="background1" w:themeShade="D9"/>
              </w:rPr>
            </w:pPr>
            <w:r w:rsidRPr="009D731B">
              <w:rPr>
                <w:rFonts w:ascii="Calibri" w:hAnsi="Calibri"/>
                <w:color w:val="D9D9D9" w:themeColor="background1" w:themeShade="D9"/>
              </w:rPr>
              <w:t>78%</w:t>
            </w:r>
          </w:p>
        </w:tc>
        <w:tc>
          <w:tcPr>
            <w:tcW w:w="480" w:type="pct"/>
            <w:shd w:val="clear" w:color="auto" w:fill="59AF51"/>
          </w:tcPr>
          <w:p w14:paraId="0E9A4F51" w14:textId="77777777" w:rsidR="009D731B" w:rsidRPr="009D731B" w:rsidRDefault="009D731B" w:rsidP="009931F2">
            <w:pPr>
              <w:spacing w:line="276" w:lineRule="auto"/>
              <w:jc w:val="center"/>
              <w:rPr>
                <w:rFonts w:ascii="Calibri" w:hAnsi="Calibri"/>
                <w:color w:val="D9D9D9" w:themeColor="background1" w:themeShade="D9"/>
              </w:rPr>
            </w:pPr>
            <w:r w:rsidRPr="009D731B">
              <w:rPr>
                <w:rFonts w:ascii="Calibri" w:hAnsi="Calibri"/>
                <w:color w:val="D9D9D9" w:themeColor="background1" w:themeShade="D9"/>
              </w:rPr>
              <w:t>73%</w:t>
            </w:r>
          </w:p>
        </w:tc>
        <w:tc>
          <w:tcPr>
            <w:tcW w:w="480" w:type="pct"/>
            <w:shd w:val="clear" w:color="auto" w:fill="59AF51"/>
          </w:tcPr>
          <w:p w14:paraId="50E18F12" w14:textId="77777777" w:rsidR="009D731B" w:rsidRPr="009D731B" w:rsidRDefault="009D731B" w:rsidP="009931F2">
            <w:pPr>
              <w:spacing w:line="276" w:lineRule="auto"/>
              <w:jc w:val="center"/>
              <w:rPr>
                <w:rFonts w:ascii="Calibri" w:hAnsi="Calibri"/>
                <w:color w:val="D9D9D9" w:themeColor="background1" w:themeShade="D9"/>
              </w:rPr>
            </w:pPr>
            <w:r w:rsidRPr="009D731B">
              <w:rPr>
                <w:rFonts w:ascii="Calibri" w:hAnsi="Calibri"/>
                <w:color w:val="D9D9D9" w:themeColor="background1" w:themeShade="D9"/>
              </w:rPr>
              <w:t>77%</w:t>
            </w:r>
          </w:p>
        </w:tc>
        <w:tc>
          <w:tcPr>
            <w:tcW w:w="477" w:type="pct"/>
            <w:shd w:val="clear" w:color="auto" w:fill="4F81BD"/>
          </w:tcPr>
          <w:p w14:paraId="783A8BAA" w14:textId="77777777" w:rsidR="009D731B" w:rsidRPr="009D731B" w:rsidRDefault="009D731B" w:rsidP="009931F2">
            <w:pPr>
              <w:spacing w:line="276" w:lineRule="auto"/>
              <w:jc w:val="center"/>
              <w:rPr>
                <w:rFonts w:ascii="Calibri" w:hAnsi="Calibri"/>
                <w:color w:val="D9D9D9" w:themeColor="background1" w:themeShade="D9"/>
              </w:rPr>
            </w:pPr>
            <w:r w:rsidRPr="009D731B">
              <w:rPr>
                <w:rFonts w:ascii="Calibri" w:hAnsi="Calibri"/>
                <w:color w:val="D9D9D9" w:themeColor="background1" w:themeShade="D9"/>
              </w:rPr>
              <w:t>80%</w:t>
            </w:r>
          </w:p>
        </w:tc>
      </w:tr>
      <w:tr w:rsidR="009D731B" w:rsidRPr="00C61290" w14:paraId="3FE5DA4D" w14:textId="77777777" w:rsidTr="009931F2">
        <w:tc>
          <w:tcPr>
            <w:tcW w:w="1637" w:type="pct"/>
            <w:shd w:val="clear" w:color="auto" w:fill="EAF1DD" w:themeFill="accent3" w:themeFillTint="33"/>
          </w:tcPr>
          <w:p w14:paraId="7F480340" w14:textId="77777777" w:rsidR="009D731B" w:rsidRPr="009D731B" w:rsidRDefault="009D731B" w:rsidP="009931F2">
            <w:pPr>
              <w:spacing w:line="276" w:lineRule="auto"/>
              <w:rPr>
                <w:rFonts w:ascii="Calibri" w:hAnsi="Calibri"/>
                <w:color w:val="7F7F7F" w:themeColor="text1" w:themeTint="80"/>
              </w:rPr>
            </w:pPr>
            <w:r w:rsidRPr="009D731B">
              <w:rPr>
                <w:rFonts w:ascii="Calibri" w:hAnsi="Calibri"/>
                <w:color w:val="7F7F7F" w:themeColor="text1" w:themeTint="80"/>
              </w:rPr>
              <w:t>De Draken</w:t>
            </w:r>
          </w:p>
        </w:tc>
        <w:tc>
          <w:tcPr>
            <w:tcW w:w="482" w:type="pct"/>
            <w:shd w:val="clear" w:color="auto" w:fill="59AF51"/>
          </w:tcPr>
          <w:p w14:paraId="08B1A191" w14:textId="77777777" w:rsidR="009D731B" w:rsidRPr="009D731B" w:rsidRDefault="009D731B" w:rsidP="009931F2">
            <w:pPr>
              <w:spacing w:line="276" w:lineRule="auto"/>
              <w:jc w:val="center"/>
              <w:rPr>
                <w:rFonts w:ascii="Calibri" w:hAnsi="Calibri"/>
                <w:color w:val="D9D9D9" w:themeColor="background1" w:themeShade="D9"/>
              </w:rPr>
            </w:pPr>
            <w:r w:rsidRPr="009D731B">
              <w:rPr>
                <w:rFonts w:ascii="Calibri" w:hAnsi="Calibri"/>
                <w:color w:val="D9D9D9" w:themeColor="background1" w:themeShade="D9"/>
              </w:rPr>
              <w:t>72%</w:t>
            </w:r>
          </w:p>
        </w:tc>
        <w:tc>
          <w:tcPr>
            <w:tcW w:w="482" w:type="pct"/>
            <w:shd w:val="clear" w:color="auto" w:fill="59AF51"/>
          </w:tcPr>
          <w:p w14:paraId="21900022" w14:textId="77777777" w:rsidR="009D731B" w:rsidRPr="009D731B" w:rsidRDefault="009D731B" w:rsidP="009931F2">
            <w:pPr>
              <w:spacing w:line="276" w:lineRule="auto"/>
              <w:jc w:val="center"/>
              <w:rPr>
                <w:rFonts w:ascii="Calibri" w:hAnsi="Calibri"/>
                <w:color w:val="D9D9D9" w:themeColor="background1" w:themeShade="D9"/>
              </w:rPr>
            </w:pPr>
            <w:r w:rsidRPr="009D731B">
              <w:rPr>
                <w:rFonts w:ascii="Calibri" w:hAnsi="Calibri"/>
                <w:color w:val="D9D9D9" w:themeColor="background1" w:themeShade="D9"/>
              </w:rPr>
              <w:t>71%</w:t>
            </w:r>
          </w:p>
        </w:tc>
        <w:tc>
          <w:tcPr>
            <w:tcW w:w="482" w:type="pct"/>
            <w:shd w:val="clear" w:color="auto" w:fill="4F81BD"/>
          </w:tcPr>
          <w:p w14:paraId="2C61E4A1" w14:textId="77777777" w:rsidR="009D731B" w:rsidRPr="009D731B" w:rsidRDefault="009D731B" w:rsidP="009931F2">
            <w:pPr>
              <w:spacing w:line="276" w:lineRule="auto"/>
              <w:jc w:val="center"/>
              <w:rPr>
                <w:rFonts w:ascii="Calibri" w:hAnsi="Calibri"/>
                <w:color w:val="D9D9D9" w:themeColor="background1" w:themeShade="D9"/>
              </w:rPr>
            </w:pPr>
            <w:r w:rsidRPr="009D731B">
              <w:rPr>
                <w:rFonts w:ascii="Calibri" w:hAnsi="Calibri"/>
                <w:color w:val="D9D9D9" w:themeColor="background1" w:themeShade="D9"/>
              </w:rPr>
              <w:t>90%</w:t>
            </w:r>
          </w:p>
        </w:tc>
        <w:tc>
          <w:tcPr>
            <w:tcW w:w="480" w:type="pct"/>
            <w:shd w:val="clear" w:color="auto" w:fill="4F81BD"/>
          </w:tcPr>
          <w:p w14:paraId="428CCAE1" w14:textId="77777777" w:rsidR="009D731B" w:rsidRPr="009D731B" w:rsidRDefault="009D731B" w:rsidP="009931F2">
            <w:pPr>
              <w:spacing w:line="276" w:lineRule="auto"/>
              <w:jc w:val="center"/>
              <w:rPr>
                <w:rFonts w:ascii="Calibri" w:hAnsi="Calibri"/>
                <w:color w:val="D9D9D9" w:themeColor="background1" w:themeShade="D9"/>
              </w:rPr>
            </w:pPr>
            <w:r w:rsidRPr="009D731B">
              <w:rPr>
                <w:rFonts w:ascii="Calibri" w:hAnsi="Calibri"/>
                <w:color w:val="D9D9D9" w:themeColor="background1" w:themeShade="D9"/>
              </w:rPr>
              <w:t>86%</w:t>
            </w:r>
          </w:p>
        </w:tc>
        <w:tc>
          <w:tcPr>
            <w:tcW w:w="480" w:type="pct"/>
            <w:shd w:val="clear" w:color="auto" w:fill="F0B33A"/>
          </w:tcPr>
          <w:p w14:paraId="2E500423" w14:textId="77777777" w:rsidR="009D731B" w:rsidRPr="009D731B" w:rsidRDefault="009D731B" w:rsidP="009931F2">
            <w:pPr>
              <w:spacing w:line="276" w:lineRule="auto"/>
              <w:jc w:val="center"/>
              <w:rPr>
                <w:rFonts w:ascii="Calibri" w:hAnsi="Calibri"/>
                <w:color w:val="D9D9D9" w:themeColor="background1" w:themeShade="D9"/>
              </w:rPr>
            </w:pPr>
            <w:r w:rsidRPr="009D731B">
              <w:rPr>
                <w:rFonts w:ascii="Calibri" w:hAnsi="Calibri"/>
                <w:color w:val="D9D9D9" w:themeColor="background1" w:themeShade="D9"/>
              </w:rPr>
              <w:t>63%</w:t>
            </w:r>
          </w:p>
        </w:tc>
        <w:tc>
          <w:tcPr>
            <w:tcW w:w="480" w:type="pct"/>
            <w:shd w:val="clear" w:color="auto" w:fill="59AF51"/>
          </w:tcPr>
          <w:p w14:paraId="4EBB89DB" w14:textId="77777777" w:rsidR="009D731B" w:rsidRPr="009D731B" w:rsidRDefault="009D731B" w:rsidP="009931F2">
            <w:pPr>
              <w:spacing w:line="276" w:lineRule="auto"/>
              <w:jc w:val="center"/>
              <w:rPr>
                <w:rFonts w:ascii="Calibri" w:hAnsi="Calibri"/>
                <w:color w:val="D9D9D9" w:themeColor="background1" w:themeShade="D9"/>
              </w:rPr>
            </w:pPr>
            <w:r w:rsidRPr="009D731B">
              <w:rPr>
                <w:rFonts w:ascii="Calibri" w:hAnsi="Calibri"/>
                <w:color w:val="D9D9D9" w:themeColor="background1" w:themeShade="D9"/>
              </w:rPr>
              <w:t>78%</w:t>
            </w:r>
          </w:p>
        </w:tc>
        <w:tc>
          <w:tcPr>
            <w:tcW w:w="477" w:type="pct"/>
            <w:shd w:val="clear" w:color="auto" w:fill="59AF51"/>
          </w:tcPr>
          <w:p w14:paraId="0BA479EB" w14:textId="77777777" w:rsidR="009D731B" w:rsidRPr="009D731B" w:rsidRDefault="009D731B" w:rsidP="009931F2">
            <w:pPr>
              <w:spacing w:line="276" w:lineRule="auto"/>
              <w:jc w:val="center"/>
              <w:rPr>
                <w:rFonts w:ascii="Calibri" w:hAnsi="Calibri"/>
                <w:color w:val="D9D9D9" w:themeColor="background1" w:themeShade="D9"/>
              </w:rPr>
            </w:pPr>
            <w:r w:rsidRPr="009D731B">
              <w:rPr>
                <w:rFonts w:ascii="Calibri" w:hAnsi="Calibri"/>
                <w:color w:val="D9D9D9" w:themeColor="background1" w:themeShade="D9"/>
              </w:rPr>
              <w:t>77%</w:t>
            </w:r>
          </w:p>
        </w:tc>
      </w:tr>
      <w:tr w:rsidR="009D731B" w:rsidRPr="00EC24C7" w14:paraId="4DE41E9B" w14:textId="77777777" w:rsidTr="009931F2">
        <w:tc>
          <w:tcPr>
            <w:tcW w:w="1637" w:type="pct"/>
            <w:shd w:val="clear" w:color="auto" w:fill="EAF1DD" w:themeFill="accent3" w:themeFillTint="33"/>
          </w:tcPr>
          <w:p w14:paraId="6FF4A312" w14:textId="77777777" w:rsidR="009D731B" w:rsidRPr="009D731B" w:rsidRDefault="009D731B" w:rsidP="009931F2">
            <w:pPr>
              <w:spacing w:line="276" w:lineRule="auto"/>
              <w:rPr>
                <w:rFonts w:ascii="Calibri" w:hAnsi="Calibri"/>
                <w:color w:val="7F7F7F" w:themeColor="text1" w:themeTint="80"/>
              </w:rPr>
            </w:pPr>
            <w:r w:rsidRPr="009D731B">
              <w:rPr>
                <w:rFonts w:ascii="Calibri" w:hAnsi="Calibri"/>
                <w:color w:val="7F7F7F" w:themeColor="text1" w:themeTint="80"/>
              </w:rPr>
              <w:t>De Vuurvogels</w:t>
            </w:r>
          </w:p>
        </w:tc>
        <w:tc>
          <w:tcPr>
            <w:tcW w:w="482" w:type="pct"/>
            <w:shd w:val="clear" w:color="auto" w:fill="4F81BD"/>
          </w:tcPr>
          <w:p w14:paraId="1720E759" w14:textId="77777777" w:rsidR="009D731B" w:rsidRPr="009D731B" w:rsidRDefault="009D731B" w:rsidP="009931F2">
            <w:pPr>
              <w:spacing w:line="276" w:lineRule="auto"/>
              <w:jc w:val="center"/>
              <w:rPr>
                <w:rFonts w:ascii="Calibri" w:hAnsi="Calibri"/>
                <w:color w:val="D9D9D9" w:themeColor="background1" w:themeShade="D9"/>
              </w:rPr>
            </w:pPr>
            <w:r w:rsidRPr="009D731B">
              <w:rPr>
                <w:rFonts w:ascii="Calibri" w:hAnsi="Calibri"/>
                <w:color w:val="D9D9D9" w:themeColor="background1" w:themeShade="D9"/>
              </w:rPr>
              <w:t>81%</w:t>
            </w:r>
          </w:p>
        </w:tc>
        <w:tc>
          <w:tcPr>
            <w:tcW w:w="482" w:type="pct"/>
            <w:shd w:val="clear" w:color="auto" w:fill="4F81BD"/>
          </w:tcPr>
          <w:p w14:paraId="6457F3E8" w14:textId="77777777" w:rsidR="009D731B" w:rsidRPr="009D731B" w:rsidRDefault="009D731B" w:rsidP="009931F2">
            <w:pPr>
              <w:spacing w:line="276" w:lineRule="auto"/>
              <w:jc w:val="center"/>
              <w:rPr>
                <w:rFonts w:ascii="Calibri" w:hAnsi="Calibri"/>
                <w:color w:val="D9D9D9" w:themeColor="background1" w:themeShade="D9"/>
              </w:rPr>
            </w:pPr>
            <w:r w:rsidRPr="009D731B">
              <w:rPr>
                <w:rFonts w:ascii="Calibri" w:hAnsi="Calibri"/>
                <w:color w:val="D9D9D9" w:themeColor="background1" w:themeShade="D9"/>
              </w:rPr>
              <w:t>86%</w:t>
            </w:r>
          </w:p>
        </w:tc>
        <w:tc>
          <w:tcPr>
            <w:tcW w:w="482" w:type="pct"/>
            <w:shd w:val="clear" w:color="auto" w:fill="4F81BD"/>
          </w:tcPr>
          <w:p w14:paraId="1D34FC6D" w14:textId="77777777" w:rsidR="009D731B" w:rsidRPr="009D731B" w:rsidRDefault="009D731B" w:rsidP="009931F2">
            <w:pPr>
              <w:spacing w:line="276" w:lineRule="auto"/>
              <w:jc w:val="center"/>
              <w:rPr>
                <w:rFonts w:ascii="Calibri" w:hAnsi="Calibri"/>
                <w:color w:val="D9D9D9" w:themeColor="background1" w:themeShade="D9"/>
              </w:rPr>
            </w:pPr>
            <w:r w:rsidRPr="009D731B">
              <w:rPr>
                <w:rFonts w:ascii="Calibri" w:hAnsi="Calibri"/>
                <w:color w:val="D9D9D9" w:themeColor="background1" w:themeShade="D9"/>
              </w:rPr>
              <w:t>85%</w:t>
            </w:r>
          </w:p>
        </w:tc>
        <w:tc>
          <w:tcPr>
            <w:tcW w:w="480" w:type="pct"/>
            <w:shd w:val="clear" w:color="auto" w:fill="4F81BD"/>
          </w:tcPr>
          <w:p w14:paraId="14C49FB7" w14:textId="77777777" w:rsidR="009D731B" w:rsidRPr="009D731B" w:rsidRDefault="009D731B" w:rsidP="009931F2">
            <w:pPr>
              <w:spacing w:line="276" w:lineRule="auto"/>
              <w:jc w:val="center"/>
              <w:rPr>
                <w:rFonts w:ascii="Calibri" w:hAnsi="Calibri"/>
                <w:color w:val="D9D9D9" w:themeColor="background1" w:themeShade="D9"/>
              </w:rPr>
            </w:pPr>
            <w:r w:rsidRPr="009D731B">
              <w:rPr>
                <w:rFonts w:ascii="Calibri" w:hAnsi="Calibri"/>
                <w:color w:val="D9D9D9" w:themeColor="background1" w:themeShade="D9"/>
              </w:rPr>
              <w:t>81%</w:t>
            </w:r>
          </w:p>
        </w:tc>
        <w:tc>
          <w:tcPr>
            <w:tcW w:w="480" w:type="pct"/>
            <w:shd w:val="clear" w:color="auto" w:fill="4F81BD"/>
          </w:tcPr>
          <w:p w14:paraId="562FF935" w14:textId="77777777" w:rsidR="009D731B" w:rsidRPr="009D731B" w:rsidRDefault="009D731B" w:rsidP="009931F2">
            <w:pPr>
              <w:spacing w:line="276" w:lineRule="auto"/>
              <w:jc w:val="center"/>
              <w:rPr>
                <w:rFonts w:ascii="Calibri" w:hAnsi="Calibri"/>
                <w:color w:val="D9D9D9" w:themeColor="background1" w:themeShade="D9"/>
              </w:rPr>
            </w:pPr>
            <w:r w:rsidRPr="009D731B">
              <w:rPr>
                <w:rFonts w:ascii="Calibri" w:hAnsi="Calibri"/>
                <w:color w:val="D9D9D9" w:themeColor="background1" w:themeShade="D9"/>
              </w:rPr>
              <w:t>81%</w:t>
            </w:r>
          </w:p>
        </w:tc>
        <w:tc>
          <w:tcPr>
            <w:tcW w:w="480" w:type="pct"/>
            <w:shd w:val="clear" w:color="auto" w:fill="4F81BD"/>
          </w:tcPr>
          <w:p w14:paraId="09785C45" w14:textId="77777777" w:rsidR="009D731B" w:rsidRPr="009D731B" w:rsidRDefault="009D731B" w:rsidP="009931F2">
            <w:pPr>
              <w:spacing w:line="276" w:lineRule="auto"/>
              <w:jc w:val="center"/>
              <w:rPr>
                <w:rFonts w:ascii="Calibri" w:hAnsi="Calibri"/>
                <w:color w:val="D9D9D9" w:themeColor="background1" w:themeShade="D9"/>
              </w:rPr>
            </w:pPr>
            <w:r w:rsidRPr="009D731B">
              <w:rPr>
                <w:rFonts w:ascii="Calibri" w:hAnsi="Calibri"/>
                <w:color w:val="D9D9D9" w:themeColor="background1" w:themeShade="D9"/>
              </w:rPr>
              <w:t>80%</w:t>
            </w:r>
          </w:p>
        </w:tc>
        <w:tc>
          <w:tcPr>
            <w:tcW w:w="477" w:type="pct"/>
            <w:shd w:val="clear" w:color="auto" w:fill="4F81BD"/>
          </w:tcPr>
          <w:p w14:paraId="697879C3" w14:textId="77777777" w:rsidR="009D731B" w:rsidRPr="009D731B" w:rsidRDefault="009D731B" w:rsidP="009931F2">
            <w:pPr>
              <w:spacing w:line="276" w:lineRule="auto"/>
              <w:jc w:val="center"/>
              <w:rPr>
                <w:rFonts w:ascii="Calibri" w:hAnsi="Calibri"/>
                <w:color w:val="D9D9D9" w:themeColor="background1" w:themeShade="D9"/>
              </w:rPr>
            </w:pPr>
            <w:r w:rsidRPr="009D731B">
              <w:rPr>
                <w:rFonts w:ascii="Calibri" w:hAnsi="Calibri"/>
                <w:color w:val="D9D9D9" w:themeColor="background1" w:themeShade="D9"/>
              </w:rPr>
              <w:t>81%</w:t>
            </w:r>
          </w:p>
        </w:tc>
      </w:tr>
    </w:tbl>
    <w:p w14:paraId="3490254C" w14:textId="18F3AA1B" w:rsidR="009D731B" w:rsidRDefault="009D731B" w:rsidP="00594F08">
      <w:pPr>
        <w:spacing w:line="276" w:lineRule="auto"/>
        <w:rPr>
          <w:rFonts w:ascii="Calibri" w:hAnsi="Calibri"/>
        </w:rPr>
      </w:pPr>
    </w:p>
    <w:p w14:paraId="56D18AF3" w14:textId="77777777" w:rsidR="009D731B" w:rsidRPr="00BD1C71" w:rsidRDefault="009D731B" w:rsidP="00594F08">
      <w:pPr>
        <w:spacing w:line="276" w:lineRule="auto"/>
        <w:rPr>
          <w:rFonts w:ascii="Calibri" w:hAnsi="Calibri"/>
        </w:rPr>
      </w:pPr>
    </w:p>
    <w:tbl>
      <w:tblPr>
        <w:tblStyle w:val="Tabelraster"/>
        <w:tblpPr w:leftFromText="141" w:rightFromText="141" w:vertAnchor="text" w:horzAnchor="page" w:tblpX="1526" w:tblpY="312"/>
        <w:tblW w:w="4711" w:type="pct"/>
        <w:tblBorders>
          <w:top w:val="single" w:sz="12" w:space="0" w:color="59AF51"/>
          <w:left w:val="single" w:sz="12" w:space="0" w:color="59AF51"/>
          <w:bottom w:val="single" w:sz="12" w:space="0" w:color="59AF51"/>
          <w:right w:val="single" w:sz="12" w:space="0" w:color="59AF51"/>
          <w:insideH w:val="single" w:sz="12" w:space="0" w:color="59AF51"/>
          <w:insideV w:val="single" w:sz="12" w:space="0" w:color="59AF51"/>
        </w:tblBorders>
        <w:tblLook w:val="04A0" w:firstRow="1" w:lastRow="0" w:firstColumn="1" w:lastColumn="0" w:noHBand="0" w:noVBand="1"/>
      </w:tblPr>
      <w:tblGrid>
        <w:gridCol w:w="2791"/>
        <w:gridCol w:w="821"/>
        <w:gridCol w:w="820"/>
        <w:gridCol w:w="820"/>
        <w:gridCol w:w="824"/>
        <w:gridCol w:w="819"/>
        <w:gridCol w:w="819"/>
        <w:gridCol w:w="814"/>
      </w:tblGrid>
      <w:tr w:rsidR="00C90DEA" w:rsidRPr="00BD1C71" w14:paraId="577412B6" w14:textId="77777777" w:rsidTr="00BD1C71">
        <w:tc>
          <w:tcPr>
            <w:tcW w:w="1636" w:type="pct"/>
            <w:tcBorders>
              <w:top w:val="nil"/>
              <w:left w:val="nil"/>
            </w:tcBorders>
          </w:tcPr>
          <w:p w14:paraId="354AF7A2" w14:textId="37C3A368" w:rsidR="00C90DEA" w:rsidRPr="00BD1C71" w:rsidRDefault="009D731B" w:rsidP="00C90DEA">
            <w:pPr>
              <w:spacing w:line="276" w:lineRule="auto"/>
              <w:rPr>
                <w:rFonts w:ascii="Calibri" w:hAnsi="Calibri"/>
              </w:rPr>
            </w:pPr>
            <w:r>
              <w:rPr>
                <w:rFonts w:ascii="Calibri" w:hAnsi="Calibri"/>
              </w:rPr>
              <w:t>2020/2021</w:t>
            </w:r>
          </w:p>
        </w:tc>
        <w:tc>
          <w:tcPr>
            <w:tcW w:w="481" w:type="pct"/>
            <w:shd w:val="clear" w:color="auto" w:fill="EAF1DD" w:themeFill="accent3" w:themeFillTint="33"/>
          </w:tcPr>
          <w:p w14:paraId="180AE01D" w14:textId="77777777" w:rsidR="00C90DEA" w:rsidRPr="00DE7075" w:rsidRDefault="00C90DEA" w:rsidP="00C90DEA">
            <w:pPr>
              <w:spacing w:line="276" w:lineRule="auto"/>
              <w:jc w:val="center"/>
              <w:rPr>
                <w:rFonts w:ascii="Calibri" w:hAnsi="Calibri"/>
                <w:color w:val="7F7F7F" w:themeColor="text1" w:themeTint="80"/>
              </w:rPr>
            </w:pPr>
            <w:r w:rsidRPr="00DE7075">
              <w:rPr>
                <w:rFonts w:ascii="Calibri" w:hAnsi="Calibri"/>
                <w:color w:val="7F7F7F" w:themeColor="text1" w:themeTint="80"/>
              </w:rPr>
              <w:t>BT</w:t>
            </w:r>
          </w:p>
        </w:tc>
        <w:tc>
          <w:tcPr>
            <w:tcW w:w="481" w:type="pct"/>
            <w:shd w:val="clear" w:color="auto" w:fill="EAF1DD" w:themeFill="accent3" w:themeFillTint="33"/>
          </w:tcPr>
          <w:p w14:paraId="74447F57" w14:textId="77777777" w:rsidR="00C90DEA" w:rsidRPr="00DE7075" w:rsidRDefault="00C90DEA" w:rsidP="00C90DEA">
            <w:pPr>
              <w:spacing w:line="276" w:lineRule="auto"/>
              <w:jc w:val="center"/>
              <w:rPr>
                <w:rFonts w:ascii="Calibri" w:hAnsi="Calibri"/>
                <w:color w:val="7F7F7F" w:themeColor="text1" w:themeTint="80"/>
              </w:rPr>
            </w:pPr>
            <w:r w:rsidRPr="00DE7075">
              <w:rPr>
                <w:rFonts w:ascii="Calibri" w:hAnsi="Calibri"/>
                <w:color w:val="7F7F7F" w:themeColor="text1" w:themeTint="80"/>
              </w:rPr>
              <w:t>WB</w:t>
            </w:r>
          </w:p>
        </w:tc>
        <w:tc>
          <w:tcPr>
            <w:tcW w:w="481" w:type="pct"/>
            <w:shd w:val="clear" w:color="auto" w:fill="EAF1DD" w:themeFill="accent3" w:themeFillTint="33"/>
          </w:tcPr>
          <w:p w14:paraId="02D61F66" w14:textId="2D87BEBA" w:rsidR="00C90DEA" w:rsidRPr="00DE7075" w:rsidRDefault="00C90DEA" w:rsidP="00C90DEA">
            <w:pPr>
              <w:spacing w:line="276" w:lineRule="auto"/>
              <w:jc w:val="center"/>
              <w:rPr>
                <w:rFonts w:ascii="Calibri" w:hAnsi="Calibri"/>
                <w:color w:val="7F7F7F" w:themeColor="text1" w:themeTint="80"/>
              </w:rPr>
            </w:pPr>
            <w:r w:rsidRPr="00DE7075">
              <w:rPr>
                <w:rFonts w:ascii="Calibri" w:hAnsi="Calibri"/>
                <w:color w:val="7F7F7F" w:themeColor="text1" w:themeTint="80"/>
              </w:rPr>
              <w:t>SI</w:t>
            </w:r>
            <w:r w:rsidR="00BD1C71" w:rsidRPr="00DE7075">
              <w:rPr>
                <w:rFonts w:ascii="Calibri" w:hAnsi="Calibri"/>
                <w:color w:val="7F7F7F" w:themeColor="text1" w:themeTint="80"/>
              </w:rPr>
              <w:t>/RK</w:t>
            </w:r>
          </w:p>
        </w:tc>
        <w:tc>
          <w:tcPr>
            <w:tcW w:w="483" w:type="pct"/>
            <w:shd w:val="clear" w:color="auto" w:fill="EAF1DD" w:themeFill="accent3" w:themeFillTint="33"/>
          </w:tcPr>
          <w:p w14:paraId="6B7F4A05" w14:textId="088E86FD" w:rsidR="00C90DEA" w:rsidRPr="00DE7075" w:rsidRDefault="00C90DEA" w:rsidP="00C90DEA">
            <w:pPr>
              <w:spacing w:line="276" w:lineRule="auto"/>
              <w:jc w:val="center"/>
              <w:rPr>
                <w:rFonts w:ascii="Calibri" w:hAnsi="Calibri"/>
                <w:color w:val="7F7F7F" w:themeColor="text1" w:themeTint="80"/>
              </w:rPr>
            </w:pPr>
            <w:r w:rsidRPr="00DE7075">
              <w:rPr>
                <w:rFonts w:ascii="Calibri" w:hAnsi="Calibri"/>
                <w:color w:val="7F7F7F" w:themeColor="text1" w:themeTint="80"/>
              </w:rPr>
              <w:t>SF</w:t>
            </w:r>
            <w:r w:rsidR="00BD1C71" w:rsidRPr="00DE7075">
              <w:rPr>
                <w:rFonts w:ascii="Calibri" w:hAnsi="Calibri"/>
                <w:color w:val="7F7F7F" w:themeColor="text1" w:themeTint="80"/>
              </w:rPr>
              <w:t>/AN</w:t>
            </w:r>
          </w:p>
        </w:tc>
        <w:tc>
          <w:tcPr>
            <w:tcW w:w="480" w:type="pct"/>
            <w:shd w:val="clear" w:color="auto" w:fill="EAF1DD" w:themeFill="accent3" w:themeFillTint="33"/>
          </w:tcPr>
          <w:p w14:paraId="0D4783FA" w14:textId="55DCB1A4" w:rsidR="00C90DEA" w:rsidRPr="00DE7075" w:rsidRDefault="00C90DEA" w:rsidP="00C90DEA">
            <w:pPr>
              <w:spacing w:line="276" w:lineRule="auto"/>
              <w:jc w:val="center"/>
              <w:rPr>
                <w:rFonts w:ascii="Calibri" w:hAnsi="Calibri"/>
                <w:color w:val="7F7F7F" w:themeColor="text1" w:themeTint="80"/>
              </w:rPr>
            </w:pPr>
            <w:r w:rsidRPr="00DE7075">
              <w:rPr>
                <w:rFonts w:ascii="Calibri" w:hAnsi="Calibri"/>
                <w:color w:val="7F7F7F" w:themeColor="text1" w:themeTint="80"/>
              </w:rPr>
              <w:t>SA</w:t>
            </w:r>
            <w:r w:rsidR="00BD1C71" w:rsidRPr="00DE7075">
              <w:rPr>
                <w:rFonts w:ascii="Calibri" w:hAnsi="Calibri"/>
                <w:color w:val="7F7F7F" w:themeColor="text1" w:themeTint="80"/>
              </w:rPr>
              <w:t>/PB</w:t>
            </w:r>
          </w:p>
        </w:tc>
        <w:tc>
          <w:tcPr>
            <w:tcW w:w="480" w:type="pct"/>
            <w:shd w:val="clear" w:color="auto" w:fill="EAF1DD" w:themeFill="accent3" w:themeFillTint="33"/>
          </w:tcPr>
          <w:p w14:paraId="0B9ED66E" w14:textId="125A7A9F" w:rsidR="00C90DEA" w:rsidRPr="00DE7075" w:rsidRDefault="00C90DEA" w:rsidP="00C90DEA">
            <w:pPr>
              <w:spacing w:line="276" w:lineRule="auto"/>
              <w:jc w:val="center"/>
              <w:rPr>
                <w:rFonts w:ascii="Calibri" w:hAnsi="Calibri"/>
                <w:color w:val="7F7F7F" w:themeColor="text1" w:themeTint="80"/>
              </w:rPr>
            </w:pPr>
            <w:r w:rsidRPr="00DE7075">
              <w:rPr>
                <w:rFonts w:ascii="Calibri" w:hAnsi="Calibri"/>
                <w:color w:val="7F7F7F" w:themeColor="text1" w:themeTint="80"/>
              </w:rPr>
              <w:t>IB</w:t>
            </w:r>
            <w:r w:rsidR="00BD1C71" w:rsidRPr="00DE7075">
              <w:rPr>
                <w:rFonts w:ascii="Calibri" w:hAnsi="Calibri"/>
                <w:color w:val="7F7F7F" w:themeColor="text1" w:themeTint="80"/>
              </w:rPr>
              <w:t>/PG</w:t>
            </w:r>
          </w:p>
        </w:tc>
        <w:tc>
          <w:tcPr>
            <w:tcW w:w="477" w:type="pct"/>
            <w:shd w:val="clear" w:color="auto" w:fill="EAF1DD" w:themeFill="accent3" w:themeFillTint="33"/>
          </w:tcPr>
          <w:p w14:paraId="6794EDCF" w14:textId="558DB706" w:rsidR="00C90DEA" w:rsidRPr="00DE7075" w:rsidRDefault="00C90DEA" w:rsidP="00C90DEA">
            <w:pPr>
              <w:spacing w:line="276" w:lineRule="auto"/>
              <w:jc w:val="center"/>
              <w:rPr>
                <w:rFonts w:ascii="Calibri" w:hAnsi="Calibri"/>
                <w:color w:val="7F7F7F" w:themeColor="text1" w:themeTint="80"/>
              </w:rPr>
            </w:pPr>
            <w:r w:rsidRPr="00DE7075">
              <w:rPr>
                <w:rFonts w:ascii="Calibri" w:hAnsi="Calibri"/>
                <w:color w:val="7F7F7F" w:themeColor="text1" w:themeTint="80"/>
              </w:rPr>
              <w:t>IL</w:t>
            </w:r>
            <w:r w:rsidR="00BD1C71" w:rsidRPr="00DE7075">
              <w:rPr>
                <w:rFonts w:ascii="Calibri" w:hAnsi="Calibri"/>
                <w:color w:val="7F7F7F" w:themeColor="text1" w:themeTint="80"/>
              </w:rPr>
              <w:t>/VB</w:t>
            </w:r>
          </w:p>
        </w:tc>
      </w:tr>
      <w:tr w:rsidR="00C90DEA" w:rsidRPr="00BD1C71" w14:paraId="049ABACF" w14:textId="77777777" w:rsidTr="00BD1C71">
        <w:tc>
          <w:tcPr>
            <w:tcW w:w="1636" w:type="pct"/>
            <w:shd w:val="clear" w:color="auto" w:fill="EAF1DD" w:themeFill="accent3" w:themeFillTint="33"/>
          </w:tcPr>
          <w:p w14:paraId="1AFEBB44" w14:textId="1BF4376E" w:rsidR="00C90DEA" w:rsidRPr="00DE7075" w:rsidRDefault="00BD1C71" w:rsidP="00C90DEA">
            <w:pPr>
              <w:spacing w:line="276" w:lineRule="auto"/>
              <w:rPr>
                <w:rFonts w:ascii="Calibri" w:hAnsi="Calibri"/>
                <w:color w:val="7F7F7F" w:themeColor="text1" w:themeTint="80"/>
              </w:rPr>
            </w:pPr>
            <w:r w:rsidRPr="00DE7075">
              <w:rPr>
                <w:rFonts w:ascii="Calibri" w:hAnsi="Calibri"/>
                <w:color w:val="7F7F7F" w:themeColor="text1" w:themeTint="80"/>
              </w:rPr>
              <w:t xml:space="preserve">Lady Bug en Cat </w:t>
            </w:r>
            <w:proofErr w:type="spellStart"/>
            <w:r w:rsidRPr="00DE7075">
              <w:rPr>
                <w:rFonts w:ascii="Calibri" w:hAnsi="Calibri"/>
                <w:color w:val="7F7F7F" w:themeColor="text1" w:themeTint="80"/>
              </w:rPr>
              <w:t>Noir</w:t>
            </w:r>
            <w:proofErr w:type="spellEnd"/>
          </w:p>
        </w:tc>
        <w:tc>
          <w:tcPr>
            <w:tcW w:w="481" w:type="pct"/>
            <w:shd w:val="clear" w:color="auto" w:fill="4F81BD" w:themeFill="accent1"/>
          </w:tcPr>
          <w:p w14:paraId="3962EFCD" w14:textId="1ACEF650" w:rsidR="00C90DEA" w:rsidRPr="00DE7075" w:rsidRDefault="00BD1C71" w:rsidP="00C90DEA">
            <w:pPr>
              <w:spacing w:line="276" w:lineRule="auto"/>
              <w:jc w:val="center"/>
              <w:rPr>
                <w:rFonts w:ascii="Calibri" w:hAnsi="Calibri"/>
                <w:color w:val="D9D9D9" w:themeColor="background1" w:themeShade="D9"/>
              </w:rPr>
            </w:pPr>
            <w:r w:rsidRPr="00DE7075">
              <w:rPr>
                <w:rFonts w:ascii="Calibri" w:hAnsi="Calibri"/>
                <w:color w:val="D9D9D9" w:themeColor="background1" w:themeShade="D9"/>
              </w:rPr>
              <w:t>86</w:t>
            </w:r>
            <w:r w:rsidR="00E34947" w:rsidRPr="00DE7075">
              <w:rPr>
                <w:rFonts w:ascii="Calibri" w:hAnsi="Calibri"/>
                <w:color w:val="D9D9D9" w:themeColor="background1" w:themeShade="D9"/>
              </w:rPr>
              <w:t>%</w:t>
            </w:r>
          </w:p>
        </w:tc>
        <w:tc>
          <w:tcPr>
            <w:tcW w:w="481" w:type="pct"/>
            <w:shd w:val="clear" w:color="auto" w:fill="4F81BD"/>
          </w:tcPr>
          <w:p w14:paraId="23966BFB" w14:textId="74C46605" w:rsidR="00C90DEA" w:rsidRPr="00DE7075" w:rsidRDefault="00BD1C71" w:rsidP="00C90DEA">
            <w:pPr>
              <w:spacing w:line="276" w:lineRule="auto"/>
              <w:jc w:val="center"/>
              <w:rPr>
                <w:rFonts w:ascii="Calibri" w:hAnsi="Calibri"/>
                <w:color w:val="D9D9D9" w:themeColor="background1" w:themeShade="D9"/>
              </w:rPr>
            </w:pPr>
            <w:r w:rsidRPr="00DE7075">
              <w:rPr>
                <w:rFonts w:ascii="Calibri" w:hAnsi="Calibri"/>
                <w:color w:val="D9D9D9" w:themeColor="background1" w:themeShade="D9"/>
              </w:rPr>
              <w:t>94</w:t>
            </w:r>
            <w:r w:rsidR="00E34947" w:rsidRPr="00DE7075">
              <w:rPr>
                <w:rFonts w:ascii="Calibri" w:hAnsi="Calibri"/>
                <w:color w:val="D9D9D9" w:themeColor="background1" w:themeShade="D9"/>
              </w:rPr>
              <w:t>%</w:t>
            </w:r>
          </w:p>
        </w:tc>
        <w:tc>
          <w:tcPr>
            <w:tcW w:w="481" w:type="pct"/>
            <w:shd w:val="clear" w:color="auto" w:fill="4F81BD" w:themeFill="accent1"/>
          </w:tcPr>
          <w:p w14:paraId="5CB95439" w14:textId="4D26829A" w:rsidR="00C90DEA" w:rsidRPr="00DE7075" w:rsidRDefault="00BD1C71" w:rsidP="00C90DEA">
            <w:pPr>
              <w:spacing w:line="276" w:lineRule="auto"/>
              <w:jc w:val="center"/>
              <w:rPr>
                <w:rFonts w:ascii="Calibri" w:hAnsi="Calibri"/>
                <w:color w:val="D9D9D9" w:themeColor="background1" w:themeShade="D9"/>
              </w:rPr>
            </w:pPr>
            <w:r w:rsidRPr="00DE7075">
              <w:rPr>
                <w:rFonts w:ascii="Calibri" w:hAnsi="Calibri"/>
                <w:color w:val="D9D9D9" w:themeColor="background1" w:themeShade="D9"/>
              </w:rPr>
              <w:t>85</w:t>
            </w:r>
            <w:r w:rsidR="00E34947" w:rsidRPr="00DE7075">
              <w:rPr>
                <w:rFonts w:ascii="Calibri" w:hAnsi="Calibri"/>
                <w:color w:val="D9D9D9" w:themeColor="background1" w:themeShade="D9"/>
              </w:rPr>
              <w:t>%</w:t>
            </w:r>
          </w:p>
        </w:tc>
        <w:tc>
          <w:tcPr>
            <w:tcW w:w="483" w:type="pct"/>
            <w:shd w:val="clear" w:color="auto" w:fill="4F81BD" w:themeFill="accent1"/>
          </w:tcPr>
          <w:p w14:paraId="4CE0F8F4" w14:textId="013D105D" w:rsidR="00C90DEA" w:rsidRPr="00DE7075" w:rsidRDefault="00BD1C71" w:rsidP="00C90DEA">
            <w:pPr>
              <w:spacing w:line="276" w:lineRule="auto"/>
              <w:jc w:val="center"/>
              <w:rPr>
                <w:rFonts w:ascii="Calibri" w:hAnsi="Calibri"/>
                <w:color w:val="D9D9D9" w:themeColor="background1" w:themeShade="D9"/>
              </w:rPr>
            </w:pPr>
            <w:r w:rsidRPr="00DE7075">
              <w:rPr>
                <w:rFonts w:ascii="Calibri" w:hAnsi="Calibri"/>
                <w:color w:val="D9D9D9" w:themeColor="background1" w:themeShade="D9"/>
              </w:rPr>
              <w:t>83</w:t>
            </w:r>
            <w:r w:rsidR="00E34947" w:rsidRPr="00DE7075">
              <w:rPr>
                <w:rFonts w:ascii="Calibri" w:hAnsi="Calibri"/>
                <w:color w:val="D9D9D9" w:themeColor="background1" w:themeShade="D9"/>
              </w:rPr>
              <w:t>%</w:t>
            </w:r>
          </w:p>
        </w:tc>
        <w:tc>
          <w:tcPr>
            <w:tcW w:w="480" w:type="pct"/>
            <w:shd w:val="clear" w:color="auto" w:fill="4F81BD" w:themeFill="accent1"/>
          </w:tcPr>
          <w:p w14:paraId="6DBB9835" w14:textId="31AD8236" w:rsidR="00C90DEA" w:rsidRPr="00DE7075" w:rsidRDefault="00BD1C71" w:rsidP="00C90DEA">
            <w:pPr>
              <w:spacing w:line="276" w:lineRule="auto"/>
              <w:jc w:val="center"/>
              <w:rPr>
                <w:rFonts w:ascii="Calibri" w:hAnsi="Calibri"/>
                <w:color w:val="D9D9D9" w:themeColor="background1" w:themeShade="D9"/>
              </w:rPr>
            </w:pPr>
            <w:r w:rsidRPr="00DE7075">
              <w:rPr>
                <w:rFonts w:ascii="Calibri" w:hAnsi="Calibri"/>
                <w:color w:val="D9D9D9" w:themeColor="background1" w:themeShade="D9"/>
              </w:rPr>
              <w:t>83</w:t>
            </w:r>
            <w:r w:rsidR="00E34947" w:rsidRPr="00DE7075">
              <w:rPr>
                <w:rFonts w:ascii="Calibri" w:hAnsi="Calibri"/>
                <w:color w:val="D9D9D9" w:themeColor="background1" w:themeShade="D9"/>
              </w:rPr>
              <w:t>%</w:t>
            </w:r>
          </w:p>
        </w:tc>
        <w:tc>
          <w:tcPr>
            <w:tcW w:w="480" w:type="pct"/>
            <w:shd w:val="clear" w:color="auto" w:fill="4F81BD" w:themeFill="accent1"/>
          </w:tcPr>
          <w:p w14:paraId="50CB14DA" w14:textId="4C3DEBF3" w:rsidR="00C90DEA" w:rsidRPr="00DE7075" w:rsidRDefault="00BD1C71" w:rsidP="00C90DEA">
            <w:pPr>
              <w:spacing w:line="276" w:lineRule="auto"/>
              <w:jc w:val="center"/>
              <w:rPr>
                <w:rFonts w:ascii="Calibri" w:hAnsi="Calibri"/>
                <w:color w:val="D9D9D9" w:themeColor="background1" w:themeShade="D9"/>
              </w:rPr>
            </w:pPr>
            <w:r w:rsidRPr="00DE7075">
              <w:rPr>
                <w:rFonts w:ascii="Calibri" w:hAnsi="Calibri"/>
                <w:color w:val="D9D9D9" w:themeColor="background1" w:themeShade="D9"/>
              </w:rPr>
              <w:t>93%</w:t>
            </w:r>
          </w:p>
        </w:tc>
        <w:tc>
          <w:tcPr>
            <w:tcW w:w="477" w:type="pct"/>
            <w:shd w:val="clear" w:color="auto" w:fill="4F81BD" w:themeFill="accent1"/>
          </w:tcPr>
          <w:p w14:paraId="19EBC2BE" w14:textId="03FD4249" w:rsidR="00C90DEA" w:rsidRPr="00DE7075" w:rsidRDefault="00BD1C71" w:rsidP="00C90DEA">
            <w:pPr>
              <w:spacing w:line="276" w:lineRule="auto"/>
              <w:jc w:val="center"/>
              <w:rPr>
                <w:rFonts w:ascii="Calibri" w:hAnsi="Calibri"/>
                <w:color w:val="D9D9D9" w:themeColor="background1" w:themeShade="D9"/>
              </w:rPr>
            </w:pPr>
            <w:r w:rsidRPr="00DE7075">
              <w:rPr>
                <w:rFonts w:ascii="Calibri" w:hAnsi="Calibri"/>
                <w:color w:val="D9D9D9" w:themeColor="background1" w:themeShade="D9"/>
              </w:rPr>
              <w:t>96</w:t>
            </w:r>
            <w:r w:rsidR="00E34947" w:rsidRPr="00DE7075">
              <w:rPr>
                <w:rFonts w:ascii="Calibri" w:hAnsi="Calibri"/>
                <w:color w:val="D9D9D9" w:themeColor="background1" w:themeShade="D9"/>
              </w:rPr>
              <w:t>%</w:t>
            </w:r>
          </w:p>
        </w:tc>
      </w:tr>
      <w:tr w:rsidR="00086AD3" w:rsidRPr="00BD1C71" w14:paraId="4E5F3D0C" w14:textId="77777777" w:rsidTr="00BE505A">
        <w:tc>
          <w:tcPr>
            <w:tcW w:w="1636" w:type="pct"/>
            <w:vMerge w:val="restart"/>
            <w:shd w:val="clear" w:color="auto" w:fill="EAF1DD" w:themeFill="accent3" w:themeFillTint="33"/>
          </w:tcPr>
          <w:p w14:paraId="432E2F7D" w14:textId="77777777" w:rsidR="001D3AEF" w:rsidRPr="00DE7075" w:rsidRDefault="00BD1C71" w:rsidP="00C90DEA">
            <w:pPr>
              <w:spacing w:line="276" w:lineRule="auto"/>
              <w:rPr>
                <w:rFonts w:ascii="Calibri" w:hAnsi="Calibri"/>
                <w:color w:val="7F7F7F" w:themeColor="text1" w:themeTint="80"/>
              </w:rPr>
            </w:pPr>
            <w:r w:rsidRPr="00DE7075">
              <w:rPr>
                <w:rFonts w:ascii="Calibri" w:hAnsi="Calibri"/>
                <w:color w:val="7F7F7F" w:themeColor="text1" w:themeTint="80"/>
              </w:rPr>
              <w:t xml:space="preserve">Super </w:t>
            </w:r>
            <w:proofErr w:type="spellStart"/>
            <w:r w:rsidRPr="00DE7075">
              <w:rPr>
                <w:rFonts w:ascii="Calibri" w:hAnsi="Calibri"/>
                <w:color w:val="7F7F7F" w:themeColor="text1" w:themeTint="80"/>
              </w:rPr>
              <w:t>Sonics</w:t>
            </w:r>
            <w:proofErr w:type="spellEnd"/>
          </w:p>
          <w:p w14:paraId="3EFD4B20" w14:textId="301701A5" w:rsidR="00BD1C71" w:rsidRPr="00DE7075" w:rsidRDefault="00BD1C71" w:rsidP="00C90DEA">
            <w:pPr>
              <w:spacing w:line="276" w:lineRule="auto"/>
              <w:rPr>
                <w:rFonts w:ascii="Calibri" w:hAnsi="Calibri"/>
                <w:color w:val="7F7F7F" w:themeColor="text1" w:themeTint="80"/>
              </w:rPr>
            </w:pPr>
            <w:proofErr w:type="gramStart"/>
            <w:r w:rsidRPr="00DE7075">
              <w:rPr>
                <w:rFonts w:ascii="Calibri" w:hAnsi="Calibri"/>
                <w:color w:val="7F7F7F" w:themeColor="text1" w:themeTint="80"/>
              </w:rPr>
              <w:t>/  Super</w:t>
            </w:r>
            <w:proofErr w:type="gramEnd"/>
            <w:r w:rsidRPr="00DE7075">
              <w:rPr>
                <w:rFonts w:ascii="Calibri" w:hAnsi="Calibri"/>
                <w:color w:val="7F7F7F" w:themeColor="text1" w:themeTint="80"/>
              </w:rPr>
              <w:t xml:space="preserve"> </w:t>
            </w:r>
            <w:proofErr w:type="spellStart"/>
            <w:r w:rsidRPr="00DE7075">
              <w:rPr>
                <w:rFonts w:ascii="Calibri" w:hAnsi="Calibri"/>
                <w:color w:val="7F7F7F" w:themeColor="text1" w:themeTint="80"/>
              </w:rPr>
              <w:t>Sonics</w:t>
            </w:r>
            <w:proofErr w:type="spellEnd"/>
          </w:p>
        </w:tc>
        <w:tc>
          <w:tcPr>
            <w:tcW w:w="481" w:type="pct"/>
            <w:shd w:val="clear" w:color="auto" w:fill="59AF51"/>
          </w:tcPr>
          <w:p w14:paraId="1637DFBF" w14:textId="640AEE75" w:rsidR="001D3AEF" w:rsidRPr="00DE7075" w:rsidRDefault="00086AD3" w:rsidP="00C90DEA">
            <w:pPr>
              <w:spacing w:line="276" w:lineRule="auto"/>
              <w:jc w:val="center"/>
              <w:rPr>
                <w:rFonts w:ascii="Calibri" w:hAnsi="Calibri"/>
                <w:color w:val="D9D9D9" w:themeColor="background1" w:themeShade="D9"/>
              </w:rPr>
            </w:pPr>
            <w:r w:rsidRPr="00DE7075">
              <w:rPr>
                <w:rFonts w:ascii="Calibri" w:hAnsi="Calibri"/>
                <w:color w:val="D9D9D9" w:themeColor="background1" w:themeShade="D9"/>
              </w:rPr>
              <w:t>79</w:t>
            </w:r>
            <w:r w:rsidR="001D3AEF" w:rsidRPr="00DE7075">
              <w:rPr>
                <w:rFonts w:ascii="Calibri" w:hAnsi="Calibri"/>
                <w:color w:val="D9D9D9" w:themeColor="background1" w:themeShade="D9"/>
              </w:rPr>
              <w:t>%</w:t>
            </w:r>
          </w:p>
        </w:tc>
        <w:tc>
          <w:tcPr>
            <w:tcW w:w="481" w:type="pct"/>
            <w:shd w:val="clear" w:color="auto" w:fill="4F81BD" w:themeFill="accent1"/>
          </w:tcPr>
          <w:p w14:paraId="788F630C" w14:textId="4ECB2D02" w:rsidR="001D3AEF" w:rsidRPr="00DE7075" w:rsidRDefault="00086AD3" w:rsidP="00C90DEA">
            <w:pPr>
              <w:spacing w:line="276" w:lineRule="auto"/>
              <w:jc w:val="center"/>
              <w:rPr>
                <w:rFonts w:ascii="Calibri" w:hAnsi="Calibri"/>
                <w:color w:val="D9D9D9" w:themeColor="background1" w:themeShade="D9"/>
              </w:rPr>
            </w:pPr>
            <w:r w:rsidRPr="00DE7075">
              <w:rPr>
                <w:rFonts w:ascii="Calibri" w:hAnsi="Calibri"/>
                <w:color w:val="D9D9D9" w:themeColor="background1" w:themeShade="D9"/>
              </w:rPr>
              <w:t>89</w:t>
            </w:r>
            <w:r w:rsidR="001D3AEF" w:rsidRPr="00DE7075">
              <w:rPr>
                <w:rFonts w:ascii="Calibri" w:hAnsi="Calibri"/>
                <w:color w:val="D9D9D9" w:themeColor="background1" w:themeShade="D9"/>
              </w:rPr>
              <w:t>%</w:t>
            </w:r>
          </w:p>
        </w:tc>
        <w:tc>
          <w:tcPr>
            <w:tcW w:w="481" w:type="pct"/>
            <w:shd w:val="clear" w:color="auto" w:fill="4F81BD" w:themeFill="accent1"/>
          </w:tcPr>
          <w:p w14:paraId="2FD7BA32" w14:textId="6EAD2A37" w:rsidR="001D3AEF" w:rsidRPr="00DE7075" w:rsidRDefault="00086AD3" w:rsidP="00C90DEA">
            <w:pPr>
              <w:spacing w:line="276" w:lineRule="auto"/>
              <w:jc w:val="center"/>
              <w:rPr>
                <w:rFonts w:ascii="Calibri" w:hAnsi="Calibri"/>
                <w:color w:val="D9D9D9" w:themeColor="background1" w:themeShade="D9"/>
              </w:rPr>
            </w:pPr>
            <w:r w:rsidRPr="00DE7075">
              <w:rPr>
                <w:rFonts w:ascii="Calibri" w:hAnsi="Calibri"/>
                <w:color w:val="D9D9D9" w:themeColor="background1" w:themeShade="D9"/>
              </w:rPr>
              <w:t>82</w:t>
            </w:r>
            <w:r w:rsidR="001D3AEF" w:rsidRPr="00DE7075">
              <w:rPr>
                <w:rFonts w:ascii="Calibri" w:hAnsi="Calibri"/>
                <w:color w:val="D9D9D9" w:themeColor="background1" w:themeShade="D9"/>
              </w:rPr>
              <w:t>%</w:t>
            </w:r>
          </w:p>
        </w:tc>
        <w:tc>
          <w:tcPr>
            <w:tcW w:w="483" w:type="pct"/>
            <w:shd w:val="clear" w:color="auto" w:fill="4F81BD" w:themeFill="accent1"/>
          </w:tcPr>
          <w:p w14:paraId="020EED4E" w14:textId="27465503" w:rsidR="001D3AEF" w:rsidRPr="00DE7075" w:rsidRDefault="00086AD3" w:rsidP="00C90DEA">
            <w:pPr>
              <w:spacing w:line="276" w:lineRule="auto"/>
              <w:jc w:val="center"/>
              <w:rPr>
                <w:rFonts w:ascii="Calibri" w:hAnsi="Calibri"/>
                <w:color w:val="D9D9D9" w:themeColor="background1" w:themeShade="D9"/>
              </w:rPr>
            </w:pPr>
            <w:r w:rsidRPr="00DE7075">
              <w:rPr>
                <w:rFonts w:ascii="Calibri" w:hAnsi="Calibri"/>
                <w:color w:val="D9D9D9" w:themeColor="background1" w:themeShade="D9"/>
              </w:rPr>
              <w:t>80</w:t>
            </w:r>
            <w:r w:rsidR="001D3AEF" w:rsidRPr="00DE7075">
              <w:rPr>
                <w:rFonts w:ascii="Calibri" w:hAnsi="Calibri"/>
                <w:color w:val="D9D9D9" w:themeColor="background1" w:themeShade="D9"/>
              </w:rPr>
              <w:t>%</w:t>
            </w:r>
          </w:p>
        </w:tc>
        <w:tc>
          <w:tcPr>
            <w:tcW w:w="480" w:type="pct"/>
            <w:shd w:val="clear" w:color="auto" w:fill="4F81BD" w:themeFill="accent1"/>
          </w:tcPr>
          <w:p w14:paraId="11B27459" w14:textId="600F9F94" w:rsidR="001D3AEF" w:rsidRPr="00DE7075" w:rsidRDefault="00086AD3" w:rsidP="00C90DEA">
            <w:pPr>
              <w:spacing w:line="276" w:lineRule="auto"/>
              <w:jc w:val="center"/>
              <w:rPr>
                <w:rFonts w:ascii="Calibri" w:hAnsi="Calibri"/>
                <w:color w:val="D9D9D9" w:themeColor="background1" w:themeShade="D9"/>
              </w:rPr>
            </w:pPr>
            <w:r w:rsidRPr="00DE7075">
              <w:rPr>
                <w:rFonts w:ascii="Calibri" w:hAnsi="Calibri"/>
                <w:color w:val="D9D9D9" w:themeColor="background1" w:themeShade="D9"/>
              </w:rPr>
              <w:t>83</w:t>
            </w:r>
            <w:r w:rsidR="001D3AEF" w:rsidRPr="00DE7075">
              <w:rPr>
                <w:rFonts w:ascii="Calibri" w:hAnsi="Calibri"/>
                <w:color w:val="D9D9D9" w:themeColor="background1" w:themeShade="D9"/>
              </w:rPr>
              <w:t>%</w:t>
            </w:r>
          </w:p>
        </w:tc>
        <w:tc>
          <w:tcPr>
            <w:tcW w:w="480" w:type="pct"/>
            <w:shd w:val="clear" w:color="auto" w:fill="59AF51"/>
          </w:tcPr>
          <w:p w14:paraId="062637DB" w14:textId="3CC6DBFD" w:rsidR="001D3AEF" w:rsidRPr="00DE7075" w:rsidRDefault="00086AD3" w:rsidP="00C90DEA">
            <w:pPr>
              <w:spacing w:line="276" w:lineRule="auto"/>
              <w:jc w:val="center"/>
              <w:rPr>
                <w:rFonts w:ascii="Calibri" w:hAnsi="Calibri"/>
                <w:color w:val="D9D9D9" w:themeColor="background1" w:themeShade="D9"/>
              </w:rPr>
            </w:pPr>
            <w:r w:rsidRPr="00DE7075">
              <w:rPr>
                <w:rFonts w:ascii="Calibri" w:hAnsi="Calibri"/>
                <w:color w:val="D9D9D9" w:themeColor="background1" w:themeShade="D9"/>
              </w:rPr>
              <w:t>79%</w:t>
            </w:r>
          </w:p>
        </w:tc>
        <w:tc>
          <w:tcPr>
            <w:tcW w:w="477" w:type="pct"/>
            <w:shd w:val="clear" w:color="auto" w:fill="4F81BD" w:themeFill="accent1"/>
          </w:tcPr>
          <w:p w14:paraId="0339758C" w14:textId="0E61A069" w:rsidR="001D3AEF" w:rsidRPr="00DE7075" w:rsidRDefault="00086AD3" w:rsidP="00C90DEA">
            <w:pPr>
              <w:spacing w:line="276" w:lineRule="auto"/>
              <w:jc w:val="center"/>
              <w:rPr>
                <w:rFonts w:ascii="Calibri" w:hAnsi="Calibri"/>
                <w:color w:val="D9D9D9" w:themeColor="background1" w:themeShade="D9"/>
              </w:rPr>
            </w:pPr>
            <w:r w:rsidRPr="00DE7075">
              <w:rPr>
                <w:rFonts w:ascii="Calibri" w:hAnsi="Calibri"/>
                <w:color w:val="D9D9D9" w:themeColor="background1" w:themeShade="D9"/>
              </w:rPr>
              <w:t>81</w:t>
            </w:r>
            <w:r w:rsidR="001D3AEF" w:rsidRPr="00DE7075">
              <w:rPr>
                <w:rFonts w:ascii="Calibri" w:hAnsi="Calibri"/>
                <w:color w:val="D9D9D9" w:themeColor="background1" w:themeShade="D9"/>
              </w:rPr>
              <w:t>%</w:t>
            </w:r>
          </w:p>
        </w:tc>
      </w:tr>
      <w:tr w:rsidR="00086AD3" w:rsidRPr="00BD1C71" w14:paraId="5C9D91DF" w14:textId="77777777" w:rsidTr="00BD1C71">
        <w:tc>
          <w:tcPr>
            <w:tcW w:w="1636" w:type="pct"/>
            <w:vMerge/>
            <w:shd w:val="clear" w:color="auto" w:fill="EAF1DD" w:themeFill="accent3" w:themeFillTint="33"/>
          </w:tcPr>
          <w:p w14:paraId="36B5D040" w14:textId="77777777" w:rsidR="00BD1C71" w:rsidRPr="00DE7075" w:rsidRDefault="00BD1C71" w:rsidP="00BD1C71">
            <w:pPr>
              <w:spacing w:line="276" w:lineRule="auto"/>
              <w:rPr>
                <w:rFonts w:ascii="Calibri" w:hAnsi="Calibri"/>
                <w:color w:val="7F7F7F" w:themeColor="text1" w:themeTint="80"/>
              </w:rPr>
            </w:pPr>
          </w:p>
        </w:tc>
        <w:tc>
          <w:tcPr>
            <w:tcW w:w="481" w:type="pct"/>
            <w:shd w:val="clear" w:color="auto" w:fill="FFC000"/>
          </w:tcPr>
          <w:p w14:paraId="7802FE63" w14:textId="040E76A9" w:rsidR="00BD1C71" w:rsidRPr="00DE7075" w:rsidRDefault="00BD1C71" w:rsidP="00BD1C71">
            <w:pPr>
              <w:spacing w:line="276" w:lineRule="auto"/>
              <w:jc w:val="center"/>
              <w:rPr>
                <w:rFonts w:ascii="Calibri" w:hAnsi="Calibri"/>
                <w:color w:val="D9D9D9" w:themeColor="background1" w:themeShade="D9"/>
              </w:rPr>
            </w:pPr>
            <w:r w:rsidRPr="00DE7075">
              <w:rPr>
                <w:rFonts w:ascii="Calibri" w:hAnsi="Calibri"/>
                <w:color w:val="D9D9D9" w:themeColor="background1" w:themeShade="D9"/>
              </w:rPr>
              <w:t>62%</w:t>
            </w:r>
          </w:p>
        </w:tc>
        <w:tc>
          <w:tcPr>
            <w:tcW w:w="481" w:type="pct"/>
            <w:shd w:val="clear" w:color="auto" w:fill="E96F45"/>
          </w:tcPr>
          <w:p w14:paraId="25E625AF" w14:textId="03B14CCF" w:rsidR="00BD1C71" w:rsidRPr="00DE7075" w:rsidRDefault="00BD1C71" w:rsidP="00BD1C71">
            <w:pPr>
              <w:spacing w:line="276" w:lineRule="auto"/>
              <w:jc w:val="center"/>
              <w:rPr>
                <w:rFonts w:ascii="Calibri" w:hAnsi="Calibri"/>
                <w:color w:val="D9D9D9" w:themeColor="background1" w:themeShade="D9"/>
              </w:rPr>
            </w:pPr>
            <w:r w:rsidRPr="00DE7075">
              <w:rPr>
                <w:rFonts w:ascii="Calibri" w:hAnsi="Calibri"/>
                <w:color w:val="D9D9D9" w:themeColor="background1" w:themeShade="D9"/>
              </w:rPr>
              <w:t>55%</w:t>
            </w:r>
          </w:p>
        </w:tc>
        <w:tc>
          <w:tcPr>
            <w:tcW w:w="481" w:type="pct"/>
            <w:shd w:val="clear" w:color="auto" w:fill="59AF51"/>
          </w:tcPr>
          <w:p w14:paraId="09407F06" w14:textId="75505209" w:rsidR="00BD1C71" w:rsidRPr="00DE7075" w:rsidRDefault="00BD1C71" w:rsidP="00BD1C71">
            <w:pPr>
              <w:spacing w:line="276" w:lineRule="auto"/>
              <w:jc w:val="center"/>
              <w:rPr>
                <w:rFonts w:ascii="Calibri" w:hAnsi="Calibri"/>
                <w:color w:val="D9D9D9" w:themeColor="background1" w:themeShade="D9"/>
              </w:rPr>
            </w:pPr>
            <w:r w:rsidRPr="00DE7075">
              <w:rPr>
                <w:rFonts w:ascii="Calibri" w:hAnsi="Calibri"/>
                <w:color w:val="D9D9D9" w:themeColor="background1" w:themeShade="D9"/>
              </w:rPr>
              <w:t>72%</w:t>
            </w:r>
          </w:p>
        </w:tc>
        <w:tc>
          <w:tcPr>
            <w:tcW w:w="483" w:type="pct"/>
            <w:shd w:val="clear" w:color="auto" w:fill="E96F45"/>
          </w:tcPr>
          <w:p w14:paraId="0A55B17F" w14:textId="267372B9" w:rsidR="00BD1C71" w:rsidRPr="00DE7075" w:rsidRDefault="00BD1C71" w:rsidP="00BD1C71">
            <w:pPr>
              <w:spacing w:line="276" w:lineRule="auto"/>
              <w:jc w:val="center"/>
              <w:rPr>
                <w:rFonts w:ascii="Calibri" w:hAnsi="Calibri"/>
                <w:color w:val="D9D9D9" w:themeColor="background1" w:themeShade="D9"/>
              </w:rPr>
            </w:pPr>
            <w:r w:rsidRPr="00DE7075">
              <w:rPr>
                <w:rFonts w:ascii="Calibri" w:hAnsi="Calibri"/>
                <w:color w:val="D9D9D9" w:themeColor="background1" w:themeShade="D9"/>
              </w:rPr>
              <w:t>53%</w:t>
            </w:r>
          </w:p>
        </w:tc>
        <w:tc>
          <w:tcPr>
            <w:tcW w:w="480" w:type="pct"/>
            <w:shd w:val="clear" w:color="auto" w:fill="59AF51"/>
          </w:tcPr>
          <w:p w14:paraId="1486FDFA" w14:textId="77727248" w:rsidR="00BD1C71" w:rsidRPr="00DE7075" w:rsidRDefault="00BD1C71" w:rsidP="00BD1C71">
            <w:pPr>
              <w:spacing w:line="276" w:lineRule="auto"/>
              <w:jc w:val="center"/>
              <w:rPr>
                <w:rFonts w:ascii="Calibri" w:hAnsi="Calibri"/>
                <w:color w:val="D9D9D9" w:themeColor="background1" w:themeShade="D9"/>
              </w:rPr>
            </w:pPr>
            <w:r w:rsidRPr="00DE7075">
              <w:rPr>
                <w:rFonts w:ascii="Calibri" w:hAnsi="Calibri"/>
                <w:color w:val="D9D9D9" w:themeColor="background1" w:themeShade="D9"/>
              </w:rPr>
              <w:t>78%</w:t>
            </w:r>
          </w:p>
        </w:tc>
        <w:tc>
          <w:tcPr>
            <w:tcW w:w="480" w:type="pct"/>
            <w:shd w:val="clear" w:color="auto" w:fill="4F81BD" w:themeFill="accent1"/>
          </w:tcPr>
          <w:p w14:paraId="19CA1313" w14:textId="4BEC4B58" w:rsidR="00BD1C71" w:rsidRPr="00DE7075" w:rsidRDefault="00BD1C71" w:rsidP="00BD1C71">
            <w:pPr>
              <w:spacing w:line="276" w:lineRule="auto"/>
              <w:jc w:val="center"/>
              <w:rPr>
                <w:rFonts w:ascii="Calibri" w:hAnsi="Calibri"/>
                <w:color w:val="D9D9D9" w:themeColor="background1" w:themeShade="D9"/>
              </w:rPr>
            </w:pPr>
            <w:r w:rsidRPr="00DE7075">
              <w:rPr>
                <w:rFonts w:ascii="Calibri" w:hAnsi="Calibri"/>
                <w:color w:val="D9D9D9" w:themeColor="background1" w:themeShade="D9"/>
                <w:shd w:val="clear" w:color="auto" w:fill="4F81BD"/>
              </w:rPr>
              <w:t>8</w:t>
            </w:r>
            <w:r w:rsidRPr="00DE7075">
              <w:rPr>
                <w:rFonts w:ascii="Calibri" w:hAnsi="Calibri"/>
                <w:color w:val="D9D9D9" w:themeColor="background1" w:themeShade="D9"/>
              </w:rPr>
              <w:t>4%</w:t>
            </w:r>
          </w:p>
        </w:tc>
        <w:tc>
          <w:tcPr>
            <w:tcW w:w="477" w:type="pct"/>
            <w:shd w:val="clear" w:color="auto" w:fill="FFC000"/>
          </w:tcPr>
          <w:p w14:paraId="784A7CAB" w14:textId="55C5FFE8" w:rsidR="00BD1C71" w:rsidRPr="00DE7075" w:rsidRDefault="00BD1C71" w:rsidP="00BD1C71">
            <w:pPr>
              <w:spacing w:line="276" w:lineRule="auto"/>
              <w:jc w:val="center"/>
              <w:rPr>
                <w:rFonts w:ascii="Calibri" w:hAnsi="Calibri"/>
                <w:color w:val="D9D9D9" w:themeColor="background1" w:themeShade="D9"/>
              </w:rPr>
            </w:pPr>
            <w:r w:rsidRPr="00DE7075">
              <w:rPr>
                <w:rFonts w:ascii="Calibri" w:hAnsi="Calibri"/>
                <w:color w:val="D9D9D9" w:themeColor="background1" w:themeShade="D9"/>
              </w:rPr>
              <w:t>66%</w:t>
            </w:r>
          </w:p>
        </w:tc>
      </w:tr>
      <w:tr w:rsidR="00086AD3" w:rsidRPr="00BD1C71" w14:paraId="64E298FA" w14:textId="77777777" w:rsidTr="00BD1C71">
        <w:tc>
          <w:tcPr>
            <w:tcW w:w="1636" w:type="pct"/>
            <w:shd w:val="clear" w:color="auto" w:fill="EAF1DD" w:themeFill="accent3" w:themeFillTint="33"/>
          </w:tcPr>
          <w:p w14:paraId="23F20BA1" w14:textId="35CE4D00" w:rsidR="00BD1C71" w:rsidRPr="00DE7075" w:rsidRDefault="00BD1C71" w:rsidP="00BD1C71">
            <w:pPr>
              <w:spacing w:line="276" w:lineRule="auto"/>
              <w:rPr>
                <w:rFonts w:ascii="Calibri" w:hAnsi="Calibri"/>
                <w:color w:val="7F7F7F" w:themeColor="text1" w:themeTint="80"/>
              </w:rPr>
            </w:pPr>
            <w:r w:rsidRPr="00DE7075">
              <w:rPr>
                <w:rFonts w:ascii="Calibri" w:hAnsi="Calibri"/>
                <w:color w:val="7F7F7F" w:themeColor="text1" w:themeTint="80"/>
              </w:rPr>
              <w:t xml:space="preserve">/ The </w:t>
            </w:r>
            <w:proofErr w:type="spellStart"/>
            <w:r w:rsidRPr="00DE7075">
              <w:rPr>
                <w:rFonts w:ascii="Calibri" w:hAnsi="Calibri"/>
                <w:color w:val="7F7F7F" w:themeColor="text1" w:themeTint="80"/>
              </w:rPr>
              <w:t>Avengers</w:t>
            </w:r>
            <w:proofErr w:type="spellEnd"/>
          </w:p>
        </w:tc>
        <w:tc>
          <w:tcPr>
            <w:tcW w:w="481" w:type="pct"/>
            <w:shd w:val="clear" w:color="auto" w:fill="FFC000"/>
          </w:tcPr>
          <w:p w14:paraId="17B4DD62" w14:textId="628C390F" w:rsidR="00BD1C71" w:rsidRPr="00DE7075" w:rsidRDefault="00BD1C71" w:rsidP="00BD1C71">
            <w:pPr>
              <w:spacing w:line="276" w:lineRule="auto"/>
              <w:jc w:val="center"/>
              <w:rPr>
                <w:rFonts w:ascii="Calibri" w:hAnsi="Calibri"/>
                <w:color w:val="D9D9D9" w:themeColor="background1" w:themeShade="D9"/>
              </w:rPr>
            </w:pPr>
            <w:r w:rsidRPr="00DE7075">
              <w:rPr>
                <w:rFonts w:ascii="Calibri" w:hAnsi="Calibri"/>
                <w:color w:val="D9D9D9" w:themeColor="background1" w:themeShade="D9"/>
              </w:rPr>
              <w:t>64%</w:t>
            </w:r>
          </w:p>
        </w:tc>
        <w:tc>
          <w:tcPr>
            <w:tcW w:w="481" w:type="pct"/>
            <w:shd w:val="clear" w:color="auto" w:fill="FFC000"/>
          </w:tcPr>
          <w:p w14:paraId="109DAD6E" w14:textId="433A09D1" w:rsidR="00BD1C71" w:rsidRPr="00DE7075" w:rsidRDefault="00BD1C71" w:rsidP="00BD1C71">
            <w:pPr>
              <w:spacing w:line="276" w:lineRule="auto"/>
              <w:jc w:val="center"/>
              <w:rPr>
                <w:rFonts w:ascii="Calibri" w:hAnsi="Calibri"/>
                <w:color w:val="D9D9D9" w:themeColor="background1" w:themeShade="D9"/>
              </w:rPr>
            </w:pPr>
            <w:r w:rsidRPr="00DE7075">
              <w:rPr>
                <w:rFonts w:ascii="Calibri" w:hAnsi="Calibri"/>
                <w:color w:val="D9D9D9" w:themeColor="background1" w:themeShade="D9"/>
              </w:rPr>
              <w:t>64%</w:t>
            </w:r>
          </w:p>
        </w:tc>
        <w:tc>
          <w:tcPr>
            <w:tcW w:w="481" w:type="pct"/>
            <w:shd w:val="clear" w:color="auto" w:fill="59AF51"/>
          </w:tcPr>
          <w:p w14:paraId="0C130A9D" w14:textId="400EC3D9" w:rsidR="00BD1C71" w:rsidRPr="00DE7075" w:rsidRDefault="00BD1C71" w:rsidP="00BD1C71">
            <w:pPr>
              <w:spacing w:line="276" w:lineRule="auto"/>
              <w:jc w:val="center"/>
              <w:rPr>
                <w:rFonts w:ascii="Calibri" w:hAnsi="Calibri"/>
                <w:color w:val="D9D9D9" w:themeColor="background1" w:themeShade="D9"/>
              </w:rPr>
            </w:pPr>
            <w:r w:rsidRPr="00DE7075">
              <w:rPr>
                <w:rFonts w:ascii="Calibri" w:hAnsi="Calibri"/>
                <w:color w:val="D9D9D9" w:themeColor="background1" w:themeShade="D9"/>
              </w:rPr>
              <w:t>71%</w:t>
            </w:r>
          </w:p>
        </w:tc>
        <w:tc>
          <w:tcPr>
            <w:tcW w:w="483" w:type="pct"/>
            <w:shd w:val="clear" w:color="auto" w:fill="E96F45"/>
          </w:tcPr>
          <w:p w14:paraId="518ADE9C" w14:textId="2355C559" w:rsidR="00BD1C71" w:rsidRPr="00DE7075" w:rsidRDefault="00BD1C71" w:rsidP="00BD1C71">
            <w:pPr>
              <w:spacing w:line="276" w:lineRule="auto"/>
              <w:jc w:val="center"/>
              <w:rPr>
                <w:rFonts w:ascii="Calibri" w:hAnsi="Calibri"/>
                <w:color w:val="D9D9D9" w:themeColor="background1" w:themeShade="D9"/>
              </w:rPr>
            </w:pPr>
            <w:r w:rsidRPr="00DE7075">
              <w:rPr>
                <w:rFonts w:ascii="Calibri" w:hAnsi="Calibri"/>
                <w:color w:val="D9D9D9" w:themeColor="background1" w:themeShade="D9"/>
              </w:rPr>
              <w:t>53%</w:t>
            </w:r>
          </w:p>
        </w:tc>
        <w:tc>
          <w:tcPr>
            <w:tcW w:w="480" w:type="pct"/>
            <w:shd w:val="clear" w:color="auto" w:fill="4F81BD" w:themeFill="accent1"/>
          </w:tcPr>
          <w:p w14:paraId="578ADBA4" w14:textId="580B4977" w:rsidR="00BD1C71" w:rsidRPr="00DE7075" w:rsidRDefault="00BD1C71" w:rsidP="00BD1C71">
            <w:pPr>
              <w:spacing w:line="276" w:lineRule="auto"/>
              <w:jc w:val="center"/>
              <w:rPr>
                <w:rFonts w:ascii="Calibri" w:hAnsi="Calibri"/>
                <w:color w:val="D9D9D9" w:themeColor="background1" w:themeShade="D9"/>
              </w:rPr>
            </w:pPr>
            <w:r w:rsidRPr="00DE7075">
              <w:rPr>
                <w:rFonts w:ascii="Calibri" w:hAnsi="Calibri"/>
                <w:color w:val="D9D9D9" w:themeColor="background1" w:themeShade="D9"/>
              </w:rPr>
              <w:t>81%</w:t>
            </w:r>
          </w:p>
        </w:tc>
        <w:tc>
          <w:tcPr>
            <w:tcW w:w="480" w:type="pct"/>
            <w:shd w:val="clear" w:color="auto" w:fill="4F81BD" w:themeFill="accent1"/>
          </w:tcPr>
          <w:p w14:paraId="0518FBAC" w14:textId="11BF6D4A" w:rsidR="00BD1C71" w:rsidRPr="00DE7075" w:rsidRDefault="00BD1C71" w:rsidP="00BD1C71">
            <w:pPr>
              <w:spacing w:line="276" w:lineRule="auto"/>
              <w:jc w:val="center"/>
              <w:rPr>
                <w:rFonts w:ascii="Calibri" w:hAnsi="Calibri"/>
                <w:color w:val="D9D9D9" w:themeColor="background1" w:themeShade="D9"/>
              </w:rPr>
            </w:pPr>
            <w:r w:rsidRPr="00DE7075">
              <w:rPr>
                <w:rFonts w:ascii="Calibri" w:hAnsi="Calibri"/>
                <w:color w:val="D9D9D9" w:themeColor="background1" w:themeShade="D9"/>
              </w:rPr>
              <w:t>90%</w:t>
            </w:r>
          </w:p>
        </w:tc>
        <w:tc>
          <w:tcPr>
            <w:tcW w:w="477" w:type="pct"/>
            <w:shd w:val="clear" w:color="auto" w:fill="FFC000"/>
          </w:tcPr>
          <w:p w14:paraId="2A7BA7D6" w14:textId="31586053" w:rsidR="00BD1C71" w:rsidRPr="00DE7075" w:rsidRDefault="00BD1C71" w:rsidP="00BD1C71">
            <w:pPr>
              <w:spacing w:line="276" w:lineRule="auto"/>
              <w:jc w:val="center"/>
              <w:rPr>
                <w:rFonts w:ascii="Calibri" w:hAnsi="Calibri"/>
                <w:color w:val="D9D9D9" w:themeColor="background1" w:themeShade="D9"/>
              </w:rPr>
            </w:pPr>
            <w:r w:rsidRPr="00DE7075">
              <w:rPr>
                <w:rFonts w:ascii="Calibri" w:hAnsi="Calibri"/>
                <w:color w:val="D9D9D9" w:themeColor="background1" w:themeShade="D9"/>
              </w:rPr>
              <w:t>61%</w:t>
            </w:r>
          </w:p>
        </w:tc>
      </w:tr>
      <w:tr w:rsidR="00BD1C71" w:rsidRPr="00BD1C71" w14:paraId="0ACAE2A5" w14:textId="77777777" w:rsidTr="00BD1C71">
        <w:tc>
          <w:tcPr>
            <w:tcW w:w="1636" w:type="pct"/>
            <w:shd w:val="clear" w:color="auto" w:fill="EAF1DD" w:themeFill="accent3" w:themeFillTint="33"/>
          </w:tcPr>
          <w:p w14:paraId="64139FA9" w14:textId="2CDD0324" w:rsidR="00BD1C71" w:rsidRPr="00DE7075" w:rsidRDefault="00BD1C71" w:rsidP="00BD1C71">
            <w:pPr>
              <w:spacing w:line="276" w:lineRule="auto"/>
              <w:rPr>
                <w:rFonts w:ascii="Calibri" w:hAnsi="Calibri"/>
                <w:color w:val="7F7F7F" w:themeColor="text1" w:themeTint="80"/>
              </w:rPr>
            </w:pPr>
            <w:r w:rsidRPr="00DE7075">
              <w:rPr>
                <w:rFonts w:ascii="Calibri" w:hAnsi="Calibri"/>
                <w:color w:val="7F7F7F" w:themeColor="text1" w:themeTint="80"/>
              </w:rPr>
              <w:t>/ Da Vinci</w:t>
            </w:r>
          </w:p>
        </w:tc>
        <w:tc>
          <w:tcPr>
            <w:tcW w:w="481" w:type="pct"/>
            <w:shd w:val="clear" w:color="auto" w:fill="59AF51"/>
          </w:tcPr>
          <w:p w14:paraId="5FE1055D" w14:textId="70961FE9" w:rsidR="00BD1C71" w:rsidRPr="00DE7075" w:rsidRDefault="00BD1C71" w:rsidP="00BD1C71">
            <w:pPr>
              <w:spacing w:line="276" w:lineRule="auto"/>
              <w:jc w:val="center"/>
              <w:rPr>
                <w:rFonts w:ascii="Calibri" w:hAnsi="Calibri"/>
                <w:color w:val="D9D9D9" w:themeColor="background1" w:themeShade="D9"/>
              </w:rPr>
            </w:pPr>
            <w:r w:rsidRPr="00DE7075">
              <w:rPr>
                <w:rFonts w:ascii="Calibri" w:hAnsi="Calibri"/>
                <w:color w:val="D9D9D9" w:themeColor="background1" w:themeShade="D9"/>
              </w:rPr>
              <w:t>70%</w:t>
            </w:r>
          </w:p>
        </w:tc>
        <w:tc>
          <w:tcPr>
            <w:tcW w:w="481" w:type="pct"/>
            <w:shd w:val="clear" w:color="auto" w:fill="59AF51"/>
          </w:tcPr>
          <w:p w14:paraId="56979AFF" w14:textId="4D184D5E" w:rsidR="00BD1C71" w:rsidRPr="00DE7075" w:rsidRDefault="00BD1C71" w:rsidP="00BD1C71">
            <w:pPr>
              <w:spacing w:line="276" w:lineRule="auto"/>
              <w:jc w:val="center"/>
              <w:rPr>
                <w:rFonts w:ascii="Calibri" w:hAnsi="Calibri"/>
                <w:color w:val="D9D9D9" w:themeColor="background1" w:themeShade="D9"/>
              </w:rPr>
            </w:pPr>
            <w:r w:rsidRPr="00DE7075">
              <w:rPr>
                <w:rFonts w:ascii="Calibri" w:hAnsi="Calibri"/>
                <w:color w:val="D9D9D9" w:themeColor="background1" w:themeShade="D9"/>
              </w:rPr>
              <w:t>72%</w:t>
            </w:r>
          </w:p>
        </w:tc>
        <w:tc>
          <w:tcPr>
            <w:tcW w:w="481" w:type="pct"/>
            <w:shd w:val="clear" w:color="auto" w:fill="4F81BD"/>
          </w:tcPr>
          <w:p w14:paraId="11221D27" w14:textId="3AF72887" w:rsidR="00BD1C71" w:rsidRPr="00DE7075" w:rsidRDefault="00BD1C71" w:rsidP="00BD1C71">
            <w:pPr>
              <w:spacing w:line="276" w:lineRule="auto"/>
              <w:jc w:val="center"/>
              <w:rPr>
                <w:rFonts w:ascii="Calibri" w:hAnsi="Calibri"/>
                <w:color w:val="D9D9D9" w:themeColor="background1" w:themeShade="D9"/>
              </w:rPr>
            </w:pPr>
            <w:r w:rsidRPr="00DE7075">
              <w:rPr>
                <w:rFonts w:ascii="Calibri" w:hAnsi="Calibri"/>
                <w:color w:val="D9D9D9" w:themeColor="background1" w:themeShade="D9"/>
              </w:rPr>
              <w:t>80%</w:t>
            </w:r>
          </w:p>
        </w:tc>
        <w:tc>
          <w:tcPr>
            <w:tcW w:w="483" w:type="pct"/>
            <w:shd w:val="clear" w:color="auto" w:fill="FFC000"/>
          </w:tcPr>
          <w:p w14:paraId="64C525F3" w14:textId="45B25B47" w:rsidR="00BD1C71" w:rsidRPr="00DE7075" w:rsidRDefault="00BD1C71" w:rsidP="00BD1C71">
            <w:pPr>
              <w:spacing w:line="276" w:lineRule="auto"/>
              <w:jc w:val="center"/>
              <w:rPr>
                <w:rFonts w:ascii="Calibri" w:hAnsi="Calibri"/>
                <w:color w:val="D9D9D9" w:themeColor="background1" w:themeShade="D9"/>
              </w:rPr>
            </w:pPr>
            <w:r w:rsidRPr="00DE7075">
              <w:rPr>
                <w:rFonts w:ascii="Calibri" w:hAnsi="Calibri"/>
                <w:color w:val="D9D9D9" w:themeColor="background1" w:themeShade="D9"/>
              </w:rPr>
              <w:t>63%</w:t>
            </w:r>
          </w:p>
        </w:tc>
        <w:tc>
          <w:tcPr>
            <w:tcW w:w="480" w:type="pct"/>
            <w:shd w:val="clear" w:color="auto" w:fill="4F81BD"/>
          </w:tcPr>
          <w:p w14:paraId="7A4DD1BC" w14:textId="21766391" w:rsidR="00BD1C71" w:rsidRPr="00DE7075" w:rsidRDefault="00BD1C71" w:rsidP="00BD1C71">
            <w:pPr>
              <w:spacing w:line="276" w:lineRule="auto"/>
              <w:jc w:val="center"/>
              <w:rPr>
                <w:rFonts w:ascii="Calibri" w:hAnsi="Calibri"/>
                <w:color w:val="D9D9D9" w:themeColor="background1" w:themeShade="D9"/>
              </w:rPr>
            </w:pPr>
            <w:r w:rsidRPr="00DE7075">
              <w:rPr>
                <w:rFonts w:ascii="Calibri" w:hAnsi="Calibri"/>
                <w:color w:val="D9D9D9" w:themeColor="background1" w:themeShade="D9"/>
              </w:rPr>
              <w:t>95%</w:t>
            </w:r>
          </w:p>
        </w:tc>
        <w:tc>
          <w:tcPr>
            <w:tcW w:w="480" w:type="pct"/>
            <w:shd w:val="clear" w:color="auto" w:fill="4F81BD"/>
          </w:tcPr>
          <w:p w14:paraId="1674202C" w14:textId="77EB4DF3" w:rsidR="00BD1C71" w:rsidRPr="00DE7075" w:rsidRDefault="00BD1C71" w:rsidP="00BD1C71">
            <w:pPr>
              <w:spacing w:line="276" w:lineRule="auto"/>
              <w:jc w:val="center"/>
              <w:rPr>
                <w:rFonts w:ascii="Calibri" w:hAnsi="Calibri"/>
                <w:color w:val="D9D9D9" w:themeColor="background1" w:themeShade="D9"/>
              </w:rPr>
            </w:pPr>
            <w:r w:rsidRPr="00DE7075">
              <w:rPr>
                <w:rFonts w:ascii="Calibri" w:hAnsi="Calibri"/>
                <w:color w:val="D9D9D9" w:themeColor="background1" w:themeShade="D9"/>
              </w:rPr>
              <w:t>95%</w:t>
            </w:r>
          </w:p>
        </w:tc>
        <w:tc>
          <w:tcPr>
            <w:tcW w:w="477" w:type="pct"/>
            <w:shd w:val="clear" w:color="auto" w:fill="FFC000"/>
          </w:tcPr>
          <w:p w14:paraId="0002E9AB" w14:textId="72352686" w:rsidR="00BD1C71" w:rsidRPr="00DE7075" w:rsidRDefault="00BD1C71" w:rsidP="00BD1C71">
            <w:pPr>
              <w:spacing w:line="276" w:lineRule="auto"/>
              <w:jc w:val="center"/>
              <w:rPr>
                <w:rFonts w:ascii="Calibri" w:hAnsi="Calibri"/>
                <w:color w:val="D9D9D9" w:themeColor="background1" w:themeShade="D9"/>
              </w:rPr>
            </w:pPr>
            <w:r w:rsidRPr="00DE7075">
              <w:rPr>
                <w:rFonts w:ascii="Calibri" w:hAnsi="Calibri"/>
                <w:color w:val="D9D9D9" w:themeColor="background1" w:themeShade="D9"/>
              </w:rPr>
              <w:t>69%</w:t>
            </w:r>
          </w:p>
        </w:tc>
      </w:tr>
    </w:tbl>
    <w:p w14:paraId="6E14AC6D" w14:textId="77777777" w:rsidR="00470F57" w:rsidRPr="00BD1C71" w:rsidRDefault="00470F57" w:rsidP="00550FFD">
      <w:pPr>
        <w:spacing w:line="276" w:lineRule="auto"/>
        <w:ind w:left="360"/>
        <w:rPr>
          <w:rFonts w:ascii="Calibri" w:hAnsi="Calibri"/>
          <w:sz w:val="20"/>
          <w:szCs w:val="20"/>
        </w:rPr>
      </w:pPr>
    </w:p>
    <w:p w14:paraId="6E9F3160" w14:textId="25B935DE" w:rsidR="00DE7075" w:rsidRPr="00DE7075" w:rsidRDefault="00DE7075" w:rsidP="00550FFD">
      <w:pPr>
        <w:spacing w:line="276" w:lineRule="auto"/>
        <w:ind w:left="360"/>
        <w:rPr>
          <w:rFonts w:ascii="Calibri" w:hAnsi="Calibri"/>
        </w:rPr>
      </w:pPr>
      <w:r>
        <w:rPr>
          <w:rFonts w:ascii="Calibri" w:hAnsi="Calibri"/>
        </w:rPr>
        <w:t xml:space="preserve"> </w:t>
      </w:r>
    </w:p>
    <w:tbl>
      <w:tblPr>
        <w:tblStyle w:val="Tabelraster"/>
        <w:tblpPr w:leftFromText="141" w:rightFromText="141" w:vertAnchor="text" w:horzAnchor="page" w:tblpX="1526" w:tblpY="312"/>
        <w:tblW w:w="4711" w:type="pct"/>
        <w:tblBorders>
          <w:top w:val="single" w:sz="12" w:space="0" w:color="59AF51"/>
          <w:left w:val="single" w:sz="12" w:space="0" w:color="59AF51"/>
          <w:bottom w:val="single" w:sz="12" w:space="0" w:color="59AF51"/>
          <w:right w:val="single" w:sz="12" w:space="0" w:color="59AF51"/>
          <w:insideH w:val="single" w:sz="12" w:space="0" w:color="59AF51"/>
          <w:insideV w:val="single" w:sz="12" w:space="0" w:color="59AF51"/>
        </w:tblBorders>
        <w:tblLook w:val="04A0" w:firstRow="1" w:lastRow="0" w:firstColumn="1" w:lastColumn="0" w:noHBand="0" w:noVBand="1"/>
      </w:tblPr>
      <w:tblGrid>
        <w:gridCol w:w="2791"/>
        <w:gridCol w:w="821"/>
        <w:gridCol w:w="820"/>
        <w:gridCol w:w="820"/>
        <w:gridCol w:w="824"/>
        <w:gridCol w:w="819"/>
        <w:gridCol w:w="819"/>
        <w:gridCol w:w="814"/>
      </w:tblGrid>
      <w:tr w:rsidR="00DE7075" w:rsidRPr="00CF42E8" w14:paraId="01617630" w14:textId="77777777" w:rsidTr="000B502F">
        <w:tc>
          <w:tcPr>
            <w:tcW w:w="1636" w:type="pct"/>
            <w:tcBorders>
              <w:top w:val="nil"/>
              <w:left w:val="nil"/>
            </w:tcBorders>
          </w:tcPr>
          <w:p w14:paraId="0F48CD2F" w14:textId="77777777" w:rsidR="00DE7075" w:rsidRPr="00CF42E8" w:rsidRDefault="00DE7075" w:rsidP="000B502F">
            <w:pPr>
              <w:spacing w:line="276" w:lineRule="auto"/>
              <w:rPr>
                <w:rFonts w:asciiTheme="majorHAnsi" w:hAnsiTheme="majorHAnsi"/>
              </w:rPr>
            </w:pPr>
            <w:r w:rsidRPr="00CF42E8">
              <w:rPr>
                <w:rFonts w:asciiTheme="majorHAnsi" w:hAnsiTheme="majorHAnsi"/>
              </w:rPr>
              <w:t>202</w:t>
            </w:r>
            <w:r>
              <w:rPr>
                <w:rFonts w:asciiTheme="majorHAnsi" w:hAnsiTheme="majorHAnsi"/>
              </w:rPr>
              <w:t>1</w:t>
            </w:r>
            <w:r w:rsidRPr="00CF42E8">
              <w:rPr>
                <w:rFonts w:asciiTheme="majorHAnsi" w:hAnsiTheme="majorHAnsi"/>
              </w:rPr>
              <w:t>/202</w:t>
            </w:r>
            <w:r>
              <w:rPr>
                <w:rFonts w:asciiTheme="majorHAnsi" w:hAnsiTheme="majorHAnsi"/>
              </w:rPr>
              <w:t>2</w:t>
            </w:r>
          </w:p>
        </w:tc>
        <w:tc>
          <w:tcPr>
            <w:tcW w:w="481" w:type="pct"/>
            <w:shd w:val="clear" w:color="auto" w:fill="EAF1DD" w:themeFill="accent3" w:themeFillTint="33"/>
          </w:tcPr>
          <w:p w14:paraId="76F43453" w14:textId="77777777" w:rsidR="00DE7075" w:rsidRPr="00CF42E8" w:rsidRDefault="00DE7075" w:rsidP="000B502F">
            <w:pPr>
              <w:spacing w:line="276" w:lineRule="auto"/>
              <w:jc w:val="center"/>
              <w:rPr>
                <w:rFonts w:asciiTheme="majorHAnsi" w:hAnsiTheme="majorHAnsi"/>
              </w:rPr>
            </w:pPr>
            <w:r w:rsidRPr="00CF42E8">
              <w:rPr>
                <w:rFonts w:asciiTheme="majorHAnsi" w:hAnsiTheme="majorHAnsi"/>
              </w:rPr>
              <w:t>BT</w:t>
            </w:r>
          </w:p>
        </w:tc>
        <w:tc>
          <w:tcPr>
            <w:tcW w:w="481" w:type="pct"/>
            <w:shd w:val="clear" w:color="auto" w:fill="EAF1DD" w:themeFill="accent3" w:themeFillTint="33"/>
          </w:tcPr>
          <w:p w14:paraId="11885375" w14:textId="77777777" w:rsidR="00DE7075" w:rsidRPr="00CF42E8" w:rsidRDefault="00DE7075" w:rsidP="000B502F">
            <w:pPr>
              <w:spacing w:line="276" w:lineRule="auto"/>
              <w:jc w:val="center"/>
              <w:rPr>
                <w:rFonts w:asciiTheme="majorHAnsi" w:hAnsiTheme="majorHAnsi"/>
              </w:rPr>
            </w:pPr>
            <w:r w:rsidRPr="00CF42E8">
              <w:rPr>
                <w:rFonts w:asciiTheme="majorHAnsi" w:hAnsiTheme="majorHAnsi"/>
              </w:rPr>
              <w:t>WB</w:t>
            </w:r>
          </w:p>
        </w:tc>
        <w:tc>
          <w:tcPr>
            <w:tcW w:w="481" w:type="pct"/>
            <w:shd w:val="clear" w:color="auto" w:fill="EAF1DD" w:themeFill="accent3" w:themeFillTint="33"/>
          </w:tcPr>
          <w:p w14:paraId="35F67A5C" w14:textId="77777777" w:rsidR="00DE7075" w:rsidRPr="00CF42E8" w:rsidRDefault="00DE7075" w:rsidP="000B502F">
            <w:pPr>
              <w:spacing w:line="276" w:lineRule="auto"/>
              <w:jc w:val="center"/>
              <w:rPr>
                <w:rFonts w:asciiTheme="majorHAnsi" w:hAnsiTheme="majorHAnsi"/>
              </w:rPr>
            </w:pPr>
            <w:r w:rsidRPr="00CF42E8">
              <w:rPr>
                <w:rFonts w:asciiTheme="majorHAnsi" w:hAnsiTheme="majorHAnsi"/>
              </w:rPr>
              <w:t>SI/RK</w:t>
            </w:r>
          </w:p>
        </w:tc>
        <w:tc>
          <w:tcPr>
            <w:tcW w:w="483" w:type="pct"/>
            <w:shd w:val="clear" w:color="auto" w:fill="EAF1DD" w:themeFill="accent3" w:themeFillTint="33"/>
          </w:tcPr>
          <w:p w14:paraId="4BC0E081" w14:textId="77777777" w:rsidR="00DE7075" w:rsidRPr="00CF42E8" w:rsidRDefault="00DE7075" w:rsidP="000B502F">
            <w:pPr>
              <w:spacing w:line="276" w:lineRule="auto"/>
              <w:jc w:val="center"/>
              <w:rPr>
                <w:rFonts w:asciiTheme="majorHAnsi" w:hAnsiTheme="majorHAnsi"/>
              </w:rPr>
            </w:pPr>
            <w:r w:rsidRPr="00CF42E8">
              <w:rPr>
                <w:rFonts w:asciiTheme="majorHAnsi" w:hAnsiTheme="majorHAnsi"/>
              </w:rPr>
              <w:t>SF/AN</w:t>
            </w:r>
          </w:p>
        </w:tc>
        <w:tc>
          <w:tcPr>
            <w:tcW w:w="480" w:type="pct"/>
            <w:shd w:val="clear" w:color="auto" w:fill="EAF1DD" w:themeFill="accent3" w:themeFillTint="33"/>
          </w:tcPr>
          <w:p w14:paraId="4171A0D6" w14:textId="77777777" w:rsidR="00DE7075" w:rsidRPr="00CF42E8" w:rsidRDefault="00DE7075" w:rsidP="000B502F">
            <w:pPr>
              <w:spacing w:line="276" w:lineRule="auto"/>
              <w:jc w:val="center"/>
              <w:rPr>
                <w:rFonts w:asciiTheme="majorHAnsi" w:hAnsiTheme="majorHAnsi"/>
              </w:rPr>
            </w:pPr>
            <w:r w:rsidRPr="00CF42E8">
              <w:rPr>
                <w:rFonts w:asciiTheme="majorHAnsi" w:hAnsiTheme="majorHAnsi"/>
              </w:rPr>
              <w:t>SA/PB</w:t>
            </w:r>
          </w:p>
        </w:tc>
        <w:tc>
          <w:tcPr>
            <w:tcW w:w="480" w:type="pct"/>
            <w:shd w:val="clear" w:color="auto" w:fill="EAF1DD" w:themeFill="accent3" w:themeFillTint="33"/>
          </w:tcPr>
          <w:p w14:paraId="3F3401C4" w14:textId="77777777" w:rsidR="00DE7075" w:rsidRPr="00CF42E8" w:rsidRDefault="00DE7075" w:rsidP="000B502F">
            <w:pPr>
              <w:spacing w:line="276" w:lineRule="auto"/>
              <w:jc w:val="center"/>
              <w:rPr>
                <w:rFonts w:asciiTheme="majorHAnsi" w:hAnsiTheme="majorHAnsi"/>
              </w:rPr>
            </w:pPr>
            <w:r w:rsidRPr="00CF42E8">
              <w:rPr>
                <w:rFonts w:asciiTheme="majorHAnsi" w:hAnsiTheme="majorHAnsi"/>
              </w:rPr>
              <w:t>IB/PG</w:t>
            </w:r>
          </w:p>
        </w:tc>
        <w:tc>
          <w:tcPr>
            <w:tcW w:w="477" w:type="pct"/>
            <w:shd w:val="clear" w:color="auto" w:fill="EAF1DD" w:themeFill="accent3" w:themeFillTint="33"/>
          </w:tcPr>
          <w:p w14:paraId="493495BE" w14:textId="77777777" w:rsidR="00DE7075" w:rsidRPr="00CF42E8" w:rsidRDefault="00DE7075" w:rsidP="000B502F">
            <w:pPr>
              <w:spacing w:line="276" w:lineRule="auto"/>
              <w:jc w:val="center"/>
              <w:rPr>
                <w:rFonts w:asciiTheme="majorHAnsi" w:hAnsiTheme="majorHAnsi"/>
              </w:rPr>
            </w:pPr>
            <w:r w:rsidRPr="00CF42E8">
              <w:rPr>
                <w:rFonts w:asciiTheme="majorHAnsi" w:hAnsiTheme="majorHAnsi"/>
              </w:rPr>
              <w:t>IL/VB</w:t>
            </w:r>
          </w:p>
        </w:tc>
      </w:tr>
      <w:tr w:rsidR="00DE7075" w:rsidRPr="00CF42E8" w14:paraId="4C2CE848" w14:textId="77777777" w:rsidTr="000B502F">
        <w:tc>
          <w:tcPr>
            <w:tcW w:w="1636" w:type="pct"/>
            <w:shd w:val="clear" w:color="auto" w:fill="EAF1DD" w:themeFill="accent3" w:themeFillTint="33"/>
          </w:tcPr>
          <w:p w14:paraId="12FFD2F3" w14:textId="77777777" w:rsidR="00DE7075" w:rsidRPr="00CF42E8" w:rsidRDefault="00DE7075" w:rsidP="000B502F">
            <w:pPr>
              <w:spacing w:line="276" w:lineRule="auto"/>
              <w:rPr>
                <w:rFonts w:asciiTheme="majorHAnsi" w:hAnsiTheme="majorHAnsi"/>
              </w:rPr>
            </w:pPr>
            <w:r>
              <w:rPr>
                <w:rFonts w:asciiTheme="majorHAnsi" w:hAnsiTheme="majorHAnsi"/>
              </w:rPr>
              <w:t>De Panda’s</w:t>
            </w:r>
          </w:p>
        </w:tc>
        <w:tc>
          <w:tcPr>
            <w:tcW w:w="481" w:type="pct"/>
            <w:shd w:val="clear" w:color="auto" w:fill="4F81BD" w:themeFill="accent1"/>
          </w:tcPr>
          <w:p w14:paraId="7B4C8100" w14:textId="77777777" w:rsidR="00DE7075" w:rsidRPr="00CF42E8" w:rsidRDefault="00DE7075" w:rsidP="000B502F">
            <w:pPr>
              <w:spacing w:line="276" w:lineRule="auto"/>
              <w:jc w:val="center"/>
              <w:rPr>
                <w:rFonts w:asciiTheme="majorHAnsi" w:hAnsiTheme="majorHAnsi"/>
                <w:color w:val="FFFFFF" w:themeColor="background1"/>
              </w:rPr>
            </w:pPr>
            <w:r>
              <w:rPr>
                <w:rFonts w:asciiTheme="majorHAnsi" w:hAnsiTheme="majorHAnsi"/>
                <w:color w:val="FFFFFF" w:themeColor="background1"/>
              </w:rPr>
              <w:t>80</w:t>
            </w:r>
            <w:r w:rsidRPr="00CF42E8">
              <w:rPr>
                <w:rFonts w:asciiTheme="majorHAnsi" w:hAnsiTheme="majorHAnsi"/>
                <w:color w:val="FFFFFF" w:themeColor="background1"/>
              </w:rPr>
              <w:t>%</w:t>
            </w:r>
          </w:p>
        </w:tc>
        <w:tc>
          <w:tcPr>
            <w:tcW w:w="481" w:type="pct"/>
            <w:shd w:val="clear" w:color="auto" w:fill="4F81BD"/>
          </w:tcPr>
          <w:p w14:paraId="40FDE8B4" w14:textId="77777777" w:rsidR="00DE7075" w:rsidRPr="00CF42E8" w:rsidRDefault="00DE7075" w:rsidP="000B502F">
            <w:pPr>
              <w:spacing w:line="276" w:lineRule="auto"/>
              <w:jc w:val="center"/>
              <w:rPr>
                <w:rFonts w:asciiTheme="majorHAnsi" w:hAnsiTheme="majorHAnsi"/>
                <w:color w:val="FFFFFF" w:themeColor="background1"/>
              </w:rPr>
            </w:pPr>
            <w:r>
              <w:rPr>
                <w:rFonts w:asciiTheme="majorHAnsi" w:hAnsiTheme="majorHAnsi"/>
                <w:color w:val="FFFFFF" w:themeColor="background1"/>
              </w:rPr>
              <w:t>86</w:t>
            </w:r>
            <w:r w:rsidRPr="00CF42E8">
              <w:rPr>
                <w:rFonts w:asciiTheme="majorHAnsi" w:hAnsiTheme="majorHAnsi"/>
                <w:color w:val="FFFFFF" w:themeColor="background1"/>
              </w:rPr>
              <w:t>%</w:t>
            </w:r>
          </w:p>
        </w:tc>
        <w:tc>
          <w:tcPr>
            <w:tcW w:w="481" w:type="pct"/>
            <w:shd w:val="clear" w:color="auto" w:fill="4F81BD" w:themeFill="accent1"/>
          </w:tcPr>
          <w:p w14:paraId="67D521D2" w14:textId="77777777" w:rsidR="00DE7075" w:rsidRPr="00CF42E8" w:rsidRDefault="00DE7075" w:rsidP="000B502F">
            <w:pPr>
              <w:spacing w:line="276" w:lineRule="auto"/>
              <w:jc w:val="center"/>
              <w:rPr>
                <w:rFonts w:asciiTheme="majorHAnsi" w:hAnsiTheme="majorHAnsi"/>
                <w:color w:val="FFFFFF" w:themeColor="background1"/>
              </w:rPr>
            </w:pPr>
            <w:r w:rsidRPr="00CF42E8">
              <w:rPr>
                <w:rFonts w:asciiTheme="majorHAnsi" w:hAnsiTheme="majorHAnsi"/>
                <w:color w:val="FFFFFF" w:themeColor="background1"/>
              </w:rPr>
              <w:t>8</w:t>
            </w:r>
            <w:r>
              <w:rPr>
                <w:rFonts w:asciiTheme="majorHAnsi" w:hAnsiTheme="majorHAnsi"/>
                <w:color w:val="FFFFFF" w:themeColor="background1"/>
              </w:rPr>
              <w:t>1</w:t>
            </w:r>
            <w:r w:rsidRPr="00CF42E8">
              <w:rPr>
                <w:rFonts w:asciiTheme="majorHAnsi" w:hAnsiTheme="majorHAnsi"/>
                <w:color w:val="FFFFFF" w:themeColor="background1"/>
              </w:rPr>
              <w:t>%</w:t>
            </w:r>
          </w:p>
        </w:tc>
        <w:tc>
          <w:tcPr>
            <w:tcW w:w="483" w:type="pct"/>
            <w:shd w:val="clear" w:color="auto" w:fill="00B050"/>
          </w:tcPr>
          <w:p w14:paraId="767F6CB9" w14:textId="77777777" w:rsidR="00DE7075" w:rsidRPr="00CF42E8" w:rsidRDefault="00DE7075" w:rsidP="000B502F">
            <w:pPr>
              <w:spacing w:line="276" w:lineRule="auto"/>
              <w:jc w:val="center"/>
              <w:rPr>
                <w:rFonts w:asciiTheme="majorHAnsi" w:hAnsiTheme="majorHAnsi"/>
                <w:color w:val="FFFFFF" w:themeColor="background1"/>
              </w:rPr>
            </w:pPr>
            <w:r>
              <w:rPr>
                <w:rFonts w:asciiTheme="majorHAnsi" w:hAnsiTheme="majorHAnsi"/>
                <w:color w:val="FFFFFF" w:themeColor="background1"/>
              </w:rPr>
              <w:t>75</w:t>
            </w:r>
            <w:r w:rsidRPr="00CF42E8">
              <w:rPr>
                <w:rFonts w:asciiTheme="majorHAnsi" w:hAnsiTheme="majorHAnsi"/>
                <w:color w:val="FFFFFF" w:themeColor="background1"/>
              </w:rPr>
              <w:t>%</w:t>
            </w:r>
          </w:p>
        </w:tc>
        <w:tc>
          <w:tcPr>
            <w:tcW w:w="480" w:type="pct"/>
            <w:shd w:val="clear" w:color="auto" w:fill="00B050"/>
          </w:tcPr>
          <w:p w14:paraId="117AE394" w14:textId="77777777" w:rsidR="00DE7075" w:rsidRPr="00CF42E8" w:rsidRDefault="00DE7075" w:rsidP="000B502F">
            <w:pPr>
              <w:spacing w:line="276" w:lineRule="auto"/>
              <w:jc w:val="center"/>
              <w:rPr>
                <w:rFonts w:asciiTheme="majorHAnsi" w:hAnsiTheme="majorHAnsi"/>
                <w:color w:val="FFFFFF" w:themeColor="background1"/>
              </w:rPr>
            </w:pPr>
            <w:r>
              <w:rPr>
                <w:rFonts w:asciiTheme="majorHAnsi" w:hAnsiTheme="majorHAnsi"/>
                <w:color w:val="FFFFFF" w:themeColor="background1"/>
              </w:rPr>
              <w:t>77</w:t>
            </w:r>
            <w:r w:rsidRPr="00CF42E8">
              <w:rPr>
                <w:rFonts w:asciiTheme="majorHAnsi" w:hAnsiTheme="majorHAnsi"/>
                <w:color w:val="FFFFFF" w:themeColor="background1"/>
              </w:rPr>
              <w:t>%</w:t>
            </w:r>
          </w:p>
        </w:tc>
        <w:tc>
          <w:tcPr>
            <w:tcW w:w="480" w:type="pct"/>
            <w:shd w:val="clear" w:color="auto" w:fill="4F81BD" w:themeFill="accent1"/>
          </w:tcPr>
          <w:p w14:paraId="32796DAC" w14:textId="77777777" w:rsidR="00DE7075" w:rsidRPr="00CF42E8" w:rsidRDefault="00DE7075" w:rsidP="000B502F">
            <w:pPr>
              <w:spacing w:line="276" w:lineRule="auto"/>
              <w:jc w:val="center"/>
              <w:rPr>
                <w:rFonts w:asciiTheme="majorHAnsi" w:hAnsiTheme="majorHAnsi"/>
                <w:color w:val="FFFFFF" w:themeColor="background1"/>
              </w:rPr>
            </w:pPr>
            <w:r>
              <w:rPr>
                <w:rFonts w:asciiTheme="majorHAnsi" w:hAnsiTheme="majorHAnsi"/>
                <w:color w:val="FFFFFF" w:themeColor="background1"/>
              </w:rPr>
              <w:t>83</w:t>
            </w:r>
            <w:r w:rsidRPr="00CF42E8">
              <w:rPr>
                <w:rFonts w:asciiTheme="majorHAnsi" w:hAnsiTheme="majorHAnsi"/>
                <w:color w:val="FFFFFF" w:themeColor="background1"/>
              </w:rPr>
              <w:t>%</w:t>
            </w:r>
          </w:p>
        </w:tc>
        <w:tc>
          <w:tcPr>
            <w:tcW w:w="477" w:type="pct"/>
            <w:shd w:val="clear" w:color="auto" w:fill="4F81BD" w:themeFill="accent1"/>
          </w:tcPr>
          <w:p w14:paraId="77712F34" w14:textId="77777777" w:rsidR="00DE7075" w:rsidRPr="00CF42E8" w:rsidRDefault="00DE7075" w:rsidP="000B502F">
            <w:pPr>
              <w:spacing w:line="276" w:lineRule="auto"/>
              <w:jc w:val="center"/>
              <w:rPr>
                <w:rFonts w:asciiTheme="majorHAnsi" w:hAnsiTheme="majorHAnsi"/>
                <w:color w:val="FFFFFF" w:themeColor="background1"/>
              </w:rPr>
            </w:pPr>
            <w:r>
              <w:rPr>
                <w:rFonts w:asciiTheme="majorHAnsi" w:hAnsiTheme="majorHAnsi"/>
                <w:color w:val="FFFFFF" w:themeColor="background1"/>
              </w:rPr>
              <w:t>93</w:t>
            </w:r>
            <w:r w:rsidRPr="00CF42E8">
              <w:rPr>
                <w:rFonts w:asciiTheme="majorHAnsi" w:hAnsiTheme="majorHAnsi"/>
                <w:color w:val="FFFFFF" w:themeColor="background1"/>
              </w:rPr>
              <w:t>%</w:t>
            </w:r>
          </w:p>
        </w:tc>
      </w:tr>
      <w:tr w:rsidR="00DE7075" w:rsidRPr="00CF42E8" w14:paraId="17845D5D" w14:textId="77777777" w:rsidTr="000B502F">
        <w:tc>
          <w:tcPr>
            <w:tcW w:w="1636" w:type="pct"/>
            <w:vMerge w:val="restart"/>
            <w:shd w:val="clear" w:color="auto" w:fill="EAF1DD" w:themeFill="accent3" w:themeFillTint="33"/>
          </w:tcPr>
          <w:p w14:paraId="71D7FEE0" w14:textId="77777777" w:rsidR="00DE7075" w:rsidRPr="00CF42E8" w:rsidRDefault="00DE7075" w:rsidP="000B502F">
            <w:pPr>
              <w:spacing w:line="276" w:lineRule="auto"/>
              <w:rPr>
                <w:rFonts w:asciiTheme="majorHAnsi" w:hAnsiTheme="majorHAnsi"/>
              </w:rPr>
            </w:pPr>
            <w:r>
              <w:rPr>
                <w:rFonts w:asciiTheme="majorHAnsi" w:hAnsiTheme="majorHAnsi"/>
              </w:rPr>
              <w:t>De Beestenbende</w:t>
            </w:r>
          </w:p>
        </w:tc>
        <w:tc>
          <w:tcPr>
            <w:tcW w:w="481" w:type="pct"/>
            <w:shd w:val="clear" w:color="auto" w:fill="4F81BD" w:themeFill="accent1"/>
          </w:tcPr>
          <w:p w14:paraId="0659C6B9" w14:textId="77777777" w:rsidR="00DE7075" w:rsidRPr="00CF42E8" w:rsidRDefault="00DE7075" w:rsidP="000B502F">
            <w:pPr>
              <w:spacing w:line="276" w:lineRule="auto"/>
              <w:jc w:val="center"/>
              <w:rPr>
                <w:rFonts w:asciiTheme="majorHAnsi" w:hAnsiTheme="majorHAnsi"/>
                <w:color w:val="FFFFFF" w:themeColor="background1"/>
              </w:rPr>
            </w:pPr>
            <w:r>
              <w:rPr>
                <w:rFonts w:asciiTheme="majorHAnsi" w:hAnsiTheme="majorHAnsi"/>
                <w:color w:val="FFFFFF" w:themeColor="background1"/>
              </w:rPr>
              <w:t>80</w:t>
            </w:r>
            <w:r w:rsidRPr="00CF42E8">
              <w:rPr>
                <w:rFonts w:asciiTheme="majorHAnsi" w:hAnsiTheme="majorHAnsi"/>
                <w:color w:val="FFFFFF" w:themeColor="background1"/>
              </w:rPr>
              <w:t>%</w:t>
            </w:r>
          </w:p>
        </w:tc>
        <w:tc>
          <w:tcPr>
            <w:tcW w:w="481" w:type="pct"/>
            <w:shd w:val="clear" w:color="auto" w:fill="4F81BD" w:themeFill="accent1"/>
          </w:tcPr>
          <w:p w14:paraId="3D2957B0" w14:textId="77777777" w:rsidR="00DE7075" w:rsidRPr="00CF42E8" w:rsidRDefault="00DE7075" w:rsidP="000B502F">
            <w:pPr>
              <w:spacing w:line="276" w:lineRule="auto"/>
              <w:jc w:val="center"/>
              <w:rPr>
                <w:rFonts w:asciiTheme="majorHAnsi" w:hAnsiTheme="majorHAnsi"/>
                <w:color w:val="FFFFFF" w:themeColor="background1"/>
              </w:rPr>
            </w:pPr>
            <w:r>
              <w:rPr>
                <w:rFonts w:asciiTheme="majorHAnsi" w:hAnsiTheme="majorHAnsi"/>
                <w:color w:val="FFFFFF" w:themeColor="background1"/>
              </w:rPr>
              <w:t>86</w:t>
            </w:r>
            <w:r w:rsidRPr="00CF42E8">
              <w:rPr>
                <w:rFonts w:asciiTheme="majorHAnsi" w:hAnsiTheme="majorHAnsi"/>
                <w:color w:val="FFFFFF" w:themeColor="background1"/>
              </w:rPr>
              <w:t>%</w:t>
            </w:r>
          </w:p>
        </w:tc>
        <w:tc>
          <w:tcPr>
            <w:tcW w:w="481" w:type="pct"/>
            <w:shd w:val="clear" w:color="auto" w:fill="4F81BD" w:themeFill="accent1"/>
          </w:tcPr>
          <w:p w14:paraId="7615C26B" w14:textId="77777777" w:rsidR="00DE7075" w:rsidRPr="00CF42E8" w:rsidRDefault="00DE7075" w:rsidP="000B502F">
            <w:pPr>
              <w:spacing w:line="276" w:lineRule="auto"/>
              <w:jc w:val="center"/>
              <w:rPr>
                <w:rFonts w:asciiTheme="majorHAnsi" w:hAnsiTheme="majorHAnsi"/>
                <w:color w:val="FFFFFF" w:themeColor="background1"/>
              </w:rPr>
            </w:pPr>
            <w:r w:rsidRPr="00CF42E8">
              <w:rPr>
                <w:rFonts w:asciiTheme="majorHAnsi" w:hAnsiTheme="majorHAnsi"/>
                <w:color w:val="FFFFFF" w:themeColor="background1"/>
              </w:rPr>
              <w:t>8</w:t>
            </w:r>
            <w:r>
              <w:rPr>
                <w:rFonts w:asciiTheme="majorHAnsi" w:hAnsiTheme="majorHAnsi"/>
                <w:color w:val="FFFFFF" w:themeColor="background1"/>
              </w:rPr>
              <w:t>1</w:t>
            </w:r>
            <w:r w:rsidRPr="00CF42E8">
              <w:rPr>
                <w:rFonts w:asciiTheme="majorHAnsi" w:hAnsiTheme="majorHAnsi"/>
                <w:color w:val="FFFFFF" w:themeColor="background1"/>
              </w:rPr>
              <w:t>%</w:t>
            </w:r>
          </w:p>
        </w:tc>
        <w:tc>
          <w:tcPr>
            <w:tcW w:w="483" w:type="pct"/>
            <w:shd w:val="clear" w:color="auto" w:fill="00B050"/>
          </w:tcPr>
          <w:p w14:paraId="3BD067A6" w14:textId="77777777" w:rsidR="00DE7075" w:rsidRPr="00CF42E8" w:rsidRDefault="00DE7075" w:rsidP="000B502F">
            <w:pPr>
              <w:spacing w:line="276" w:lineRule="auto"/>
              <w:jc w:val="center"/>
              <w:rPr>
                <w:rFonts w:asciiTheme="majorHAnsi" w:hAnsiTheme="majorHAnsi"/>
                <w:color w:val="FFFFFF" w:themeColor="background1"/>
              </w:rPr>
            </w:pPr>
            <w:r>
              <w:rPr>
                <w:rFonts w:asciiTheme="majorHAnsi" w:hAnsiTheme="majorHAnsi"/>
                <w:color w:val="FFFFFF" w:themeColor="background1"/>
              </w:rPr>
              <w:t>75</w:t>
            </w:r>
            <w:r w:rsidRPr="00CF42E8">
              <w:rPr>
                <w:rFonts w:asciiTheme="majorHAnsi" w:hAnsiTheme="majorHAnsi"/>
                <w:color w:val="FFFFFF" w:themeColor="background1"/>
              </w:rPr>
              <w:t>%</w:t>
            </w:r>
          </w:p>
        </w:tc>
        <w:tc>
          <w:tcPr>
            <w:tcW w:w="480" w:type="pct"/>
            <w:shd w:val="clear" w:color="auto" w:fill="00B050"/>
          </w:tcPr>
          <w:p w14:paraId="452530FB" w14:textId="77777777" w:rsidR="00DE7075" w:rsidRPr="00CF42E8" w:rsidRDefault="00DE7075" w:rsidP="000B502F">
            <w:pPr>
              <w:spacing w:line="276" w:lineRule="auto"/>
              <w:jc w:val="center"/>
              <w:rPr>
                <w:rFonts w:asciiTheme="majorHAnsi" w:hAnsiTheme="majorHAnsi"/>
                <w:color w:val="FFFFFF" w:themeColor="background1"/>
              </w:rPr>
            </w:pPr>
            <w:r>
              <w:rPr>
                <w:rFonts w:asciiTheme="majorHAnsi" w:hAnsiTheme="majorHAnsi"/>
                <w:color w:val="FFFFFF" w:themeColor="background1"/>
              </w:rPr>
              <w:t>77</w:t>
            </w:r>
            <w:r w:rsidRPr="00CF42E8">
              <w:rPr>
                <w:rFonts w:asciiTheme="majorHAnsi" w:hAnsiTheme="majorHAnsi"/>
                <w:color w:val="FFFFFF" w:themeColor="background1"/>
              </w:rPr>
              <w:t>%</w:t>
            </w:r>
          </w:p>
        </w:tc>
        <w:tc>
          <w:tcPr>
            <w:tcW w:w="480" w:type="pct"/>
            <w:shd w:val="clear" w:color="auto" w:fill="4F81BD" w:themeFill="accent1"/>
          </w:tcPr>
          <w:p w14:paraId="3ED4F9AE" w14:textId="77777777" w:rsidR="00DE7075" w:rsidRPr="00CF42E8" w:rsidRDefault="00DE7075" w:rsidP="000B502F">
            <w:pPr>
              <w:spacing w:line="276" w:lineRule="auto"/>
              <w:jc w:val="center"/>
              <w:rPr>
                <w:rFonts w:asciiTheme="majorHAnsi" w:hAnsiTheme="majorHAnsi"/>
                <w:color w:val="FFFFFF" w:themeColor="background1"/>
              </w:rPr>
            </w:pPr>
            <w:r>
              <w:rPr>
                <w:rFonts w:asciiTheme="majorHAnsi" w:hAnsiTheme="majorHAnsi"/>
                <w:color w:val="FFFFFF" w:themeColor="background1"/>
              </w:rPr>
              <w:t>83</w:t>
            </w:r>
            <w:r w:rsidRPr="00CF42E8">
              <w:rPr>
                <w:rFonts w:asciiTheme="majorHAnsi" w:hAnsiTheme="majorHAnsi"/>
                <w:color w:val="FFFFFF" w:themeColor="background1"/>
              </w:rPr>
              <w:t>%</w:t>
            </w:r>
          </w:p>
        </w:tc>
        <w:tc>
          <w:tcPr>
            <w:tcW w:w="477" w:type="pct"/>
            <w:shd w:val="clear" w:color="auto" w:fill="4F81BD" w:themeFill="accent1"/>
          </w:tcPr>
          <w:p w14:paraId="0B7B62A7" w14:textId="77777777" w:rsidR="00DE7075" w:rsidRPr="00CF42E8" w:rsidRDefault="00DE7075" w:rsidP="000B502F">
            <w:pPr>
              <w:spacing w:line="276" w:lineRule="auto"/>
              <w:jc w:val="center"/>
              <w:rPr>
                <w:rFonts w:asciiTheme="majorHAnsi" w:hAnsiTheme="majorHAnsi"/>
                <w:color w:val="FFFFFF" w:themeColor="background1"/>
              </w:rPr>
            </w:pPr>
            <w:r>
              <w:rPr>
                <w:rFonts w:asciiTheme="majorHAnsi" w:hAnsiTheme="majorHAnsi"/>
                <w:color w:val="FFFFFF" w:themeColor="background1"/>
              </w:rPr>
              <w:t>93</w:t>
            </w:r>
            <w:r w:rsidRPr="00CF42E8">
              <w:rPr>
                <w:rFonts w:asciiTheme="majorHAnsi" w:hAnsiTheme="majorHAnsi"/>
                <w:color w:val="FFFFFF" w:themeColor="background1"/>
              </w:rPr>
              <w:t>%</w:t>
            </w:r>
          </w:p>
        </w:tc>
      </w:tr>
      <w:tr w:rsidR="00DE7075" w:rsidRPr="00CF42E8" w14:paraId="3509E420" w14:textId="77777777" w:rsidTr="000B502F">
        <w:tc>
          <w:tcPr>
            <w:tcW w:w="1636" w:type="pct"/>
            <w:vMerge/>
            <w:shd w:val="clear" w:color="auto" w:fill="EAF1DD" w:themeFill="accent3" w:themeFillTint="33"/>
          </w:tcPr>
          <w:p w14:paraId="4BFE7135" w14:textId="77777777" w:rsidR="00DE7075" w:rsidRPr="00CF42E8" w:rsidRDefault="00DE7075" w:rsidP="000B502F">
            <w:pPr>
              <w:spacing w:line="276" w:lineRule="auto"/>
              <w:rPr>
                <w:rFonts w:asciiTheme="majorHAnsi" w:hAnsiTheme="majorHAnsi"/>
              </w:rPr>
            </w:pPr>
          </w:p>
        </w:tc>
        <w:tc>
          <w:tcPr>
            <w:tcW w:w="481" w:type="pct"/>
            <w:shd w:val="clear" w:color="auto" w:fill="4F81BD" w:themeFill="accent1"/>
          </w:tcPr>
          <w:p w14:paraId="7B49CF79" w14:textId="77777777" w:rsidR="00DE7075" w:rsidRPr="00CF42E8" w:rsidRDefault="00DE7075" w:rsidP="000B502F">
            <w:pPr>
              <w:spacing w:line="276" w:lineRule="auto"/>
              <w:jc w:val="center"/>
              <w:rPr>
                <w:rFonts w:asciiTheme="majorHAnsi" w:hAnsiTheme="majorHAnsi"/>
                <w:color w:val="FFFFFF" w:themeColor="background1"/>
              </w:rPr>
            </w:pPr>
            <w:r>
              <w:rPr>
                <w:rFonts w:asciiTheme="majorHAnsi" w:hAnsiTheme="majorHAnsi"/>
                <w:color w:val="FFFFFF" w:themeColor="background1"/>
              </w:rPr>
              <w:t>93</w:t>
            </w:r>
            <w:r w:rsidRPr="00CF42E8">
              <w:rPr>
                <w:rFonts w:asciiTheme="majorHAnsi" w:hAnsiTheme="majorHAnsi"/>
                <w:color w:val="FFFFFF" w:themeColor="background1"/>
              </w:rPr>
              <w:t>%</w:t>
            </w:r>
          </w:p>
        </w:tc>
        <w:tc>
          <w:tcPr>
            <w:tcW w:w="481" w:type="pct"/>
            <w:shd w:val="clear" w:color="auto" w:fill="4F81BD" w:themeFill="accent1"/>
          </w:tcPr>
          <w:p w14:paraId="59A95143" w14:textId="77777777" w:rsidR="00DE7075" w:rsidRPr="00CF42E8" w:rsidRDefault="00DE7075" w:rsidP="000B502F">
            <w:pPr>
              <w:spacing w:line="276" w:lineRule="auto"/>
              <w:jc w:val="center"/>
              <w:rPr>
                <w:rFonts w:asciiTheme="majorHAnsi" w:hAnsiTheme="majorHAnsi"/>
                <w:color w:val="FFFFFF" w:themeColor="background1"/>
              </w:rPr>
            </w:pPr>
            <w:r>
              <w:rPr>
                <w:rFonts w:asciiTheme="majorHAnsi" w:hAnsiTheme="majorHAnsi"/>
                <w:color w:val="FFFFFF" w:themeColor="background1"/>
              </w:rPr>
              <w:t>95</w:t>
            </w:r>
            <w:r w:rsidRPr="00CF42E8">
              <w:rPr>
                <w:rFonts w:asciiTheme="majorHAnsi" w:hAnsiTheme="majorHAnsi"/>
                <w:color w:val="FFFFFF" w:themeColor="background1"/>
              </w:rPr>
              <w:t>%</w:t>
            </w:r>
          </w:p>
        </w:tc>
        <w:tc>
          <w:tcPr>
            <w:tcW w:w="481" w:type="pct"/>
            <w:shd w:val="clear" w:color="auto" w:fill="4F81BD" w:themeFill="accent1"/>
          </w:tcPr>
          <w:p w14:paraId="4F9F5E5E" w14:textId="77777777" w:rsidR="00DE7075" w:rsidRPr="00CF42E8" w:rsidRDefault="00DE7075" w:rsidP="000B502F">
            <w:pPr>
              <w:spacing w:line="276" w:lineRule="auto"/>
              <w:jc w:val="center"/>
              <w:rPr>
                <w:rFonts w:asciiTheme="majorHAnsi" w:hAnsiTheme="majorHAnsi"/>
                <w:color w:val="FFFFFF" w:themeColor="background1"/>
              </w:rPr>
            </w:pPr>
            <w:r>
              <w:rPr>
                <w:rFonts w:asciiTheme="majorHAnsi" w:hAnsiTheme="majorHAnsi"/>
                <w:color w:val="FFFFFF" w:themeColor="background1"/>
              </w:rPr>
              <w:t>98</w:t>
            </w:r>
            <w:r w:rsidRPr="00CF42E8">
              <w:rPr>
                <w:rFonts w:asciiTheme="majorHAnsi" w:hAnsiTheme="majorHAnsi"/>
                <w:color w:val="FFFFFF" w:themeColor="background1"/>
              </w:rPr>
              <w:t>%</w:t>
            </w:r>
          </w:p>
        </w:tc>
        <w:tc>
          <w:tcPr>
            <w:tcW w:w="483" w:type="pct"/>
            <w:shd w:val="clear" w:color="auto" w:fill="4F81BD" w:themeFill="accent1"/>
          </w:tcPr>
          <w:p w14:paraId="2FF40C9F" w14:textId="77777777" w:rsidR="00DE7075" w:rsidRPr="00CF42E8" w:rsidRDefault="00DE7075" w:rsidP="000B502F">
            <w:pPr>
              <w:spacing w:line="276" w:lineRule="auto"/>
              <w:jc w:val="center"/>
              <w:rPr>
                <w:rFonts w:asciiTheme="majorHAnsi" w:hAnsiTheme="majorHAnsi"/>
                <w:color w:val="FFFFFF" w:themeColor="background1"/>
              </w:rPr>
            </w:pPr>
            <w:r>
              <w:rPr>
                <w:rFonts w:asciiTheme="majorHAnsi" w:hAnsiTheme="majorHAnsi"/>
                <w:color w:val="FFFFFF" w:themeColor="background1"/>
              </w:rPr>
              <w:t>96</w:t>
            </w:r>
            <w:r w:rsidRPr="00CF42E8">
              <w:rPr>
                <w:rFonts w:asciiTheme="majorHAnsi" w:hAnsiTheme="majorHAnsi"/>
                <w:color w:val="FFFFFF" w:themeColor="background1"/>
              </w:rPr>
              <w:t>%</w:t>
            </w:r>
          </w:p>
        </w:tc>
        <w:tc>
          <w:tcPr>
            <w:tcW w:w="480" w:type="pct"/>
            <w:shd w:val="clear" w:color="auto" w:fill="4F81BD" w:themeFill="accent1"/>
          </w:tcPr>
          <w:p w14:paraId="40950CBF" w14:textId="77777777" w:rsidR="00DE7075" w:rsidRPr="00CF42E8" w:rsidRDefault="00DE7075" w:rsidP="000B502F">
            <w:pPr>
              <w:spacing w:line="276" w:lineRule="auto"/>
              <w:jc w:val="center"/>
              <w:rPr>
                <w:rFonts w:asciiTheme="majorHAnsi" w:hAnsiTheme="majorHAnsi"/>
                <w:color w:val="FFFFFF" w:themeColor="background1"/>
              </w:rPr>
            </w:pPr>
            <w:r>
              <w:rPr>
                <w:rFonts w:asciiTheme="majorHAnsi" w:hAnsiTheme="majorHAnsi"/>
                <w:color w:val="FFFFFF" w:themeColor="background1"/>
              </w:rPr>
              <w:t>93</w:t>
            </w:r>
            <w:r w:rsidRPr="00CF42E8">
              <w:rPr>
                <w:rFonts w:asciiTheme="majorHAnsi" w:hAnsiTheme="majorHAnsi"/>
                <w:color w:val="FFFFFF" w:themeColor="background1"/>
              </w:rPr>
              <w:t>%</w:t>
            </w:r>
          </w:p>
        </w:tc>
        <w:tc>
          <w:tcPr>
            <w:tcW w:w="480" w:type="pct"/>
            <w:shd w:val="clear" w:color="auto" w:fill="4F81BD" w:themeFill="accent1"/>
          </w:tcPr>
          <w:p w14:paraId="3116E530" w14:textId="77777777" w:rsidR="00DE7075" w:rsidRPr="00CF42E8" w:rsidRDefault="00DE7075" w:rsidP="000B502F">
            <w:pPr>
              <w:spacing w:line="276" w:lineRule="auto"/>
              <w:jc w:val="center"/>
              <w:rPr>
                <w:rFonts w:asciiTheme="majorHAnsi" w:hAnsiTheme="majorHAnsi"/>
                <w:color w:val="FFFFFF" w:themeColor="background1"/>
              </w:rPr>
            </w:pPr>
            <w:r>
              <w:rPr>
                <w:rFonts w:asciiTheme="majorHAnsi" w:hAnsiTheme="majorHAnsi"/>
                <w:color w:val="FFFFFF" w:themeColor="background1"/>
                <w:shd w:val="clear" w:color="auto" w:fill="4F81BD"/>
              </w:rPr>
              <w:t>90</w:t>
            </w:r>
            <w:r w:rsidRPr="00CF42E8">
              <w:rPr>
                <w:rFonts w:asciiTheme="majorHAnsi" w:hAnsiTheme="majorHAnsi"/>
                <w:color w:val="FFFFFF" w:themeColor="background1"/>
              </w:rPr>
              <w:t>%</w:t>
            </w:r>
          </w:p>
        </w:tc>
        <w:tc>
          <w:tcPr>
            <w:tcW w:w="477" w:type="pct"/>
            <w:shd w:val="clear" w:color="auto" w:fill="4F81BD" w:themeFill="accent1"/>
          </w:tcPr>
          <w:p w14:paraId="56632832" w14:textId="77777777" w:rsidR="00DE7075" w:rsidRPr="00CF42E8" w:rsidRDefault="00DE7075" w:rsidP="000B502F">
            <w:pPr>
              <w:spacing w:line="276" w:lineRule="auto"/>
              <w:jc w:val="center"/>
              <w:rPr>
                <w:rFonts w:asciiTheme="majorHAnsi" w:hAnsiTheme="majorHAnsi"/>
                <w:color w:val="FFFFFF" w:themeColor="background1"/>
              </w:rPr>
            </w:pPr>
            <w:r>
              <w:rPr>
                <w:rFonts w:asciiTheme="majorHAnsi" w:hAnsiTheme="majorHAnsi"/>
                <w:color w:val="FFFFFF" w:themeColor="background1"/>
              </w:rPr>
              <w:t>90</w:t>
            </w:r>
            <w:r w:rsidRPr="00CF42E8">
              <w:rPr>
                <w:rFonts w:asciiTheme="majorHAnsi" w:hAnsiTheme="majorHAnsi"/>
                <w:color w:val="FFFFFF" w:themeColor="background1"/>
              </w:rPr>
              <w:t>%</w:t>
            </w:r>
          </w:p>
        </w:tc>
      </w:tr>
      <w:tr w:rsidR="00DE7075" w:rsidRPr="00CF42E8" w14:paraId="0F88F9FF" w14:textId="77777777" w:rsidTr="0014537F">
        <w:tc>
          <w:tcPr>
            <w:tcW w:w="1636" w:type="pct"/>
            <w:shd w:val="clear" w:color="auto" w:fill="EAF1DD" w:themeFill="accent3" w:themeFillTint="33"/>
          </w:tcPr>
          <w:p w14:paraId="578170EC" w14:textId="77777777" w:rsidR="00DE7075" w:rsidRPr="00CF42E8" w:rsidRDefault="00DE7075" w:rsidP="000B502F">
            <w:pPr>
              <w:spacing w:line="276" w:lineRule="auto"/>
              <w:rPr>
                <w:rFonts w:asciiTheme="majorHAnsi" w:hAnsiTheme="majorHAnsi"/>
              </w:rPr>
            </w:pPr>
            <w:r>
              <w:rPr>
                <w:rFonts w:asciiTheme="majorHAnsi" w:hAnsiTheme="majorHAnsi"/>
              </w:rPr>
              <w:t>De Leeuwen</w:t>
            </w:r>
          </w:p>
        </w:tc>
        <w:tc>
          <w:tcPr>
            <w:tcW w:w="481" w:type="pct"/>
            <w:shd w:val="clear" w:color="auto" w:fill="FFC000"/>
          </w:tcPr>
          <w:p w14:paraId="1BD5EAA6" w14:textId="37CC8BD4" w:rsidR="00DE7075" w:rsidRPr="00CF42E8" w:rsidRDefault="0014537F" w:rsidP="000B502F">
            <w:pPr>
              <w:spacing w:line="276" w:lineRule="auto"/>
              <w:jc w:val="center"/>
              <w:rPr>
                <w:rFonts w:asciiTheme="majorHAnsi" w:hAnsiTheme="majorHAnsi"/>
                <w:color w:val="FFFFFF" w:themeColor="background1"/>
              </w:rPr>
            </w:pPr>
            <w:r>
              <w:rPr>
                <w:rFonts w:asciiTheme="majorHAnsi" w:hAnsiTheme="majorHAnsi"/>
                <w:color w:val="FFFFFF" w:themeColor="background1"/>
              </w:rPr>
              <w:t>67%</w:t>
            </w:r>
          </w:p>
        </w:tc>
        <w:tc>
          <w:tcPr>
            <w:tcW w:w="481" w:type="pct"/>
            <w:shd w:val="clear" w:color="auto" w:fill="00B050"/>
          </w:tcPr>
          <w:p w14:paraId="78979EC5" w14:textId="45D89BD8" w:rsidR="00DE7075" w:rsidRPr="00CF42E8" w:rsidRDefault="0014537F" w:rsidP="000B502F">
            <w:pPr>
              <w:spacing w:line="276" w:lineRule="auto"/>
              <w:jc w:val="center"/>
              <w:rPr>
                <w:rFonts w:asciiTheme="majorHAnsi" w:hAnsiTheme="majorHAnsi"/>
                <w:color w:val="FFFFFF" w:themeColor="background1"/>
              </w:rPr>
            </w:pPr>
            <w:r>
              <w:rPr>
                <w:rFonts w:asciiTheme="majorHAnsi" w:hAnsiTheme="majorHAnsi"/>
                <w:color w:val="FFFFFF" w:themeColor="background1"/>
              </w:rPr>
              <w:t>72%</w:t>
            </w:r>
          </w:p>
        </w:tc>
        <w:tc>
          <w:tcPr>
            <w:tcW w:w="481" w:type="pct"/>
            <w:shd w:val="clear" w:color="auto" w:fill="00B050"/>
          </w:tcPr>
          <w:p w14:paraId="6BB2DBCF" w14:textId="189BE385" w:rsidR="00DE7075" w:rsidRPr="00CF42E8" w:rsidRDefault="0014537F" w:rsidP="000B502F">
            <w:pPr>
              <w:spacing w:line="276" w:lineRule="auto"/>
              <w:jc w:val="center"/>
              <w:rPr>
                <w:rFonts w:asciiTheme="majorHAnsi" w:hAnsiTheme="majorHAnsi"/>
                <w:color w:val="FFFFFF" w:themeColor="background1"/>
              </w:rPr>
            </w:pPr>
            <w:r>
              <w:rPr>
                <w:rFonts w:asciiTheme="majorHAnsi" w:hAnsiTheme="majorHAnsi"/>
                <w:color w:val="FFFFFF" w:themeColor="background1"/>
              </w:rPr>
              <w:t>78%</w:t>
            </w:r>
          </w:p>
        </w:tc>
        <w:tc>
          <w:tcPr>
            <w:tcW w:w="483" w:type="pct"/>
            <w:shd w:val="clear" w:color="auto" w:fill="FFC000"/>
          </w:tcPr>
          <w:p w14:paraId="47A771EF" w14:textId="7FCBD880" w:rsidR="00DE7075" w:rsidRPr="00CF42E8" w:rsidRDefault="0014537F" w:rsidP="000B502F">
            <w:pPr>
              <w:spacing w:line="276" w:lineRule="auto"/>
              <w:jc w:val="center"/>
              <w:rPr>
                <w:rFonts w:asciiTheme="majorHAnsi" w:hAnsiTheme="majorHAnsi"/>
                <w:color w:val="FFFFFF" w:themeColor="background1"/>
              </w:rPr>
            </w:pPr>
            <w:r>
              <w:rPr>
                <w:rFonts w:asciiTheme="majorHAnsi" w:hAnsiTheme="majorHAnsi"/>
                <w:color w:val="FFFFFF" w:themeColor="background1"/>
              </w:rPr>
              <w:t>65%</w:t>
            </w:r>
          </w:p>
        </w:tc>
        <w:tc>
          <w:tcPr>
            <w:tcW w:w="480" w:type="pct"/>
            <w:shd w:val="clear" w:color="auto" w:fill="4F81BD" w:themeFill="accent1"/>
          </w:tcPr>
          <w:p w14:paraId="7DCAC0A7" w14:textId="67B1C461" w:rsidR="00DE7075" w:rsidRPr="00CF42E8" w:rsidRDefault="0014537F" w:rsidP="000B502F">
            <w:pPr>
              <w:spacing w:line="276" w:lineRule="auto"/>
              <w:jc w:val="center"/>
              <w:rPr>
                <w:rFonts w:asciiTheme="majorHAnsi" w:hAnsiTheme="majorHAnsi"/>
                <w:color w:val="FFFFFF" w:themeColor="background1"/>
              </w:rPr>
            </w:pPr>
            <w:r>
              <w:rPr>
                <w:rFonts w:asciiTheme="majorHAnsi" w:hAnsiTheme="majorHAnsi"/>
                <w:color w:val="FFFFFF" w:themeColor="background1"/>
              </w:rPr>
              <w:t>87%</w:t>
            </w:r>
          </w:p>
        </w:tc>
        <w:tc>
          <w:tcPr>
            <w:tcW w:w="480" w:type="pct"/>
            <w:shd w:val="clear" w:color="auto" w:fill="4F81BD" w:themeFill="accent1"/>
          </w:tcPr>
          <w:p w14:paraId="664DB6E9" w14:textId="6B511C2C" w:rsidR="00DE7075" w:rsidRPr="00CF42E8" w:rsidRDefault="0014537F" w:rsidP="000B502F">
            <w:pPr>
              <w:spacing w:line="276" w:lineRule="auto"/>
              <w:jc w:val="center"/>
              <w:rPr>
                <w:rFonts w:asciiTheme="majorHAnsi" w:hAnsiTheme="majorHAnsi"/>
                <w:color w:val="FFFFFF" w:themeColor="background1"/>
              </w:rPr>
            </w:pPr>
            <w:r>
              <w:rPr>
                <w:rFonts w:asciiTheme="majorHAnsi" w:hAnsiTheme="majorHAnsi"/>
                <w:color w:val="FFFFFF" w:themeColor="background1"/>
              </w:rPr>
              <w:t>91%</w:t>
            </w:r>
          </w:p>
        </w:tc>
        <w:tc>
          <w:tcPr>
            <w:tcW w:w="477" w:type="pct"/>
            <w:shd w:val="clear" w:color="auto" w:fill="00B050"/>
          </w:tcPr>
          <w:p w14:paraId="4E6EE661" w14:textId="482B926B" w:rsidR="00DE7075" w:rsidRPr="00CF42E8" w:rsidRDefault="0014537F" w:rsidP="000B502F">
            <w:pPr>
              <w:spacing w:line="276" w:lineRule="auto"/>
              <w:jc w:val="center"/>
              <w:rPr>
                <w:rFonts w:asciiTheme="majorHAnsi" w:hAnsiTheme="majorHAnsi"/>
                <w:color w:val="FFFFFF" w:themeColor="background1"/>
              </w:rPr>
            </w:pPr>
            <w:r>
              <w:rPr>
                <w:rFonts w:asciiTheme="majorHAnsi" w:hAnsiTheme="majorHAnsi"/>
                <w:color w:val="FFFFFF" w:themeColor="background1"/>
              </w:rPr>
              <w:t>73%</w:t>
            </w:r>
          </w:p>
        </w:tc>
      </w:tr>
      <w:tr w:rsidR="00DE7075" w:rsidRPr="00CF42E8" w14:paraId="5D27F804" w14:textId="77777777" w:rsidTr="000B502F">
        <w:tc>
          <w:tcPr>
            <w:tcW w:w="1636" w:type="pct"/>
            <w:shd w:val="clear" w:color="auto" w:fill="EAF1DD" w:themeFill="accent3" w:themeFillTint="33"/>
          </w:tcPr>
          <w:p w14:paraId="14EB6E8D" w14:textId="77777777" w:rsidR="00DE7075" w:rsidRPr="00CF42E8" w:rsidRDefault="00DE7075" w:rsidP="000B502F">
            <w:pPr>
              <w:spacing w:line="276" w:lineRule="auto"/>
              <w:rPr>
                <w:rFonts w:asciiTheme="majorHAnsi" w:hAnsiTheme="majorHAnsi"/>
              </w:rPr>
            </w:pPr>
            <w:r>
              <w:rPr>
                <w:rFonts w:asciiTheme="majorHAnsi" w:hAnsiTheme="majorHAnsi"/>
              </w:rPr>
              <w:t>De Akela’s</w:t>
            </w:r>
          </w:p>
        </w:tc>
        <w:tc>
          <w:tcPr>
            <w:tcW w:w="481" w:type="pct"/>
            <w:shd w:val="clear" w:color="auto" w:fill="00B050"/>
          </w:tcPr>
          <w:p w14:paraId="26FCD291" w14:textId="77777777" w:rsidR="00DE7075" w:rsidRPr="00CF42E8" w:rsidRDefault="00DE7075" w:rsidP="000B502F">
            <w:pPr>
              <w:spacing w:line="276" w:lineRule="auto"/>
              <w:jc w:val="center"/>
              <w:rPr>
                <w:rFonts w:asciiTheme="majorHAnsi" w:hAnsiTheme="majorHAnsi"/>
                <w:color w:val="FFFFFF" w:themeColor="background1"/>
              </w:rPr>
            </w:pPr>
            <w:r>
              <w:rPr>
                <w:rFonts w:asciiTheme="majorHAnsi" w:hAnsiTheme="majorHAnsi"/>
                <w:color w:val="FFFFFF" w:themeColor="background1"/>
              </w:rPr>
              <w:t>77</w:t>
            </w:r>
            <w:r w:rsidRPr="00CF42E8">
              <w:rPr>
                <w:rFonts w:asciiTheme="majorHAnsi" w:hAnsiTheme="majorHAnsi"/>
                <w:color w:val="FFFFFF" w:themeColor="background1"/>
              </w:rPr>
              <w:t>%</w:t>
            </w:r>
          </w:p>
        </w:tc>
        <w:tc>
          <w:tcPr>
            <w:tcW w:w="481" w:type="pct"/>
            <w:shd w:val="clear" w:color="auto" w:fill="00B050"/>
          </w:tcPr>
          <w:p w14:paraId="4C26D91F" w14:textId="77777777" w:rsidR="00DE7075" w:rsidRPr="00CF42E8" w:rsidRDefault="00DE7075" w:rsidP="000B502F">
            <w:pPr>
              <w:spacing w:line="276" w:lineRule="auto"/>
              <w:jc w:val="center"/>
              <w:rPr>
                <w:rFonts w:asciiTheme="majorHAnsi" w:hAnsiTheme="majorHAnsi"/>
                <w:color w:val="FFFFFF" w:themeColor="background1"/>
              </w:rPr>
            </w:pPr>
            <w:r w:rsidRPr="00CF42E8">
              <w:rPr>
                <w:rFonts w:asciiTheme="majorHAnsi" w:hAnsiTheme="majorHAnsi"/>
                <w:color w:val="FFFFFF" w:themeColor="background1"/>
              </w:rPr>
              <w:t>7</w:t>
            </w:r>
            <w:r>
              <w:rPr>
                <w:rFonts w:asciiTheme="majorHAnsi" w:hAnsiTheme="majorHAnsi"/>
                <w:color w:val="FFFFFF" w:themeColor="background1"/>
              </w:rPr>
              <w:t>1</w:t>
            </w:r>
            <w:r w:rsidRPr="00CF42E8">
              <w:rPr>
                <w:rFonts w:asciiTheme="majorHAnsi" w:hAnsiTheme="majorHAnsi"/>
                <w:color w:val="FFFFFF" w:themeColor="background1"/>
              </w:rPr>
              <w:t>%</w:t>
            </w:r>
          </w:p>
        </w:tc>
        <w:tc>
          <w:tcPr>
            <w:tcW w:w="481" w:type="pct"/>
            <w:shd w:val="clear" w:color="auto" w:fill="00B050"/>
          </w:tcPr>
          <w:p w14:paraId="096448F1" w14:textId="77777777" w:rsidR="00DE7075" w:rsidRPr="00CF42E8" w:rsidRDefault="00DE7075" w:rsidP="000B502F">
            <w:pPr>
              <w:spacing w:line="276" w:lineRule="auto"/>
              <w:jc w:val="center"/>
              <w:rPr>
                <w:rFonts w:asciiTheme="majorHAnsi" w:hAnsiTheme="majorHAnsi"/>
                <w:color w:val="FFFFFF" w:themeColor="background1"/>
              </w:rPr>
            </w:pPr>
            <w:r>
              <w:rPr>
                <w:rFonts w:asciiTheme="majorHAnsi" w:hAnsiTheme="majorHAnsi"/>
                <w:color w:val="FFFFFF" w:themeColor="background1"/>
              </w:rPr>
              <w:t>78</w:t>
            </w:r>
            <w:r w:rsidRPr="00CF42E8">
              <w:rPr>
                <w:rFonts w:asciiTheme="majorHAnsi" w:hAnsiTheme="majorHAnsi"/>
                <w:color w:val="FFFFFF" w:themeColor="background1"/>
              </w:rPr>
              <w:t>%</w:t>
            </w:r>
          </w:p>
        </w:tc>
        <w:tc>
          <w:tcPr>
            <w:tcW w:w="483" w:type="pct"/>
            <w:shd w:val="clear" w:color="auto" w:fill="FFC000"/>
          </w:tcPr>
          <w:p w14:paraId="674EEE62" w14:textId="77777777" w:rsidR="00DE7075" w:rsidRPr="00CF42E8" w:rsidRDefault="00DE7075" w:rsidP="000B502F">
            <w:pPr>
              <w:spacing w:line="276" w:lineRule="auto"/>
              <w:jc w:val="center"/>
              <w:rPr>
                <w:rFonts w:asciiTheme="majorHAnsi" w:hAnsiTheme="majorHAnsi"/>
                <w:color w:val="FFFFFF" w:themeColor="background1"/>
              </w:rPr>
            </w:pPr>
            <w:r w:rsidRPr="00CF42E8">
              <w:rPr>
                <w:rFonts w:asciiTheme="majorHAnsi" w:hAnsiTheme="majorHAnsi"/>
                <w:color w:val="FFFFFF" w:themeColor="background1"/>
              </w:rPr>
              <w:t>6</w:t>
            </w:r>
            <w:r>
              <w:rPr>
                <w:rFonts w:asciiTheme="majorHAnsi" w:hAnsiTheme="majorHAnsi"/>
                <w:color w:val="FFFFFF" w:themeColor="background1"/>
              </w:rPr>
              <w:t>5</w:t>
            </w:r>
            <w:r w:rsidRPr="00CF42E8">
              <w:rPr>
                <w:rFonts w:asciiTheme="majorHAnsi" w:hAnsiTheme="majorHAnsi"/>
                <w:color w:val="FFFFFF" w:themeColor="background1"/>
              </w:rPr>
              <w:t>%</w:t>
            </w:r>
          </w:p>
        </w:tc>
        <w:tc>
          <w:tcPr>
            <w:tcW w:w="480" w:type="pct"/>
            <w:shd w:val="clear" w:color="auto" w:fill="4F81BD"/>
          </w:tcPr>
          <w:p w14:paraId="5A1C2594" w14:textId="77777777" w:rsidR="00DE7075" w:rsidRPr="00CF42E8" w:rsidRDefault="00DE7075" w:rsidP="000B502F">
            <w:pPr>
              <w:spacing w:line="276" w:lineRule="auto"/>
              <w:jc w:val="center"/>
              <w:rPr>
                <w:rFonts w:asciiTheme="majorHAnsi" w:hAnsiTheme="majorHAnsi"/>
                <w:color w:val="FFFFFF" w:themeColor="background1"/>
              </w:rPr>
            </w:pPr>
            <w:r w:rsidRPr="00CF42E8">
              <w:rPr>
                <w:rFonts w:asciiTheme="majorHAnsi" w:hAnsiTheme="majorHAnsi"/>
                <w:color w:val="FFFFFF" w:themeColor="background1"/>
              </w:rPr>
              <w:t>9</w:t>
            </w:r>
            <w:r>
              <w:rPr>
                <w:rFonts w:asciiTheme="majorHAnsi" w:hAnsiTheme="majorHAnsi"/>
                <w:color w:val="FFFFFF" w:themeColor="background1"/>
              </w:rPr>
              <w:t>2</w:t>
            </w:r>
            <w:r w:rsidRPr="00CF42E8">
              <w:rPr>
                <w:rFonts w:asciiTheme="majorHAnsi" w:hAnsiTheme="majorHAnsi"/>
                <w:color w:val="FFFFFF" w:themeColor="background1"/>
              </w:rPr>
              <w:t>%</w:t>
            </w:r>
          </w:p>
        </w:tc>
        <w:tc>
          <w:tcPr>
            <w:tcW w:w="480" w:type="pct"/>
            <w:shd w:val="clear" w:color="auto" w:fill="4F81BD"/>
          </w:tcPr>
          <w:p w14:paraId="04DA81E6" w14:textId="77777777" w:rsidR="00DE7075" w:rsidRPr="00CF42E8" w:rsidRDefault="00DE7075" w:rsidP="000B502F">
            <w:pPr>
              <w:spacing w:line="276" w:lineRule="auto"/>
              <w:jc w:val="center"/>
              <w:rPr>
                <w:rFonts w:asciiTheme="majorHAnsi" w:hAnsiTheme="majorHAnsi"/>
                <w:color w:val="FFFFFF" w:themeColor="background1"/>
              </w:rPr>
            </w:pPr>
            <w:r w:rsidRPr="00CF42E8">
              <w:rPr>
                <w:rFonts w:asciiTheme="majorHAnsi" w:hAnsiTheme="majorHAnsi"/>
                <w:color w:val="FFFFFF" w:themeColor="background1"/>
              </w:rPr>
              <w:t>9</w:t>
            </w:r>
            <w:r>
              <w:rPr>
                <w:rFonts w:asciiTheme="majorHAnsi" w:hAnsiTheme="majorHAnsi"/>
                <w:color w:val="FFFFFF" w:themeColor="background1"/>
              </w:rPr>
              <w:t>8</w:t>
            </w:r>
            <w:r w:rsidRPr="00CF42E8">
              <w:rPr>
                <w:rFonts w:asciiTheme="majorHAnsi" w:hAnsiTheme="majorHAnsi"/>
                <w:color w:val="FFFFFF" w:themeColor="background1"/>
              </w:rPr>
              <w:t>%</w:t>
            </w:r>
          </w:p>
        </w:tc>
        <w:tc>
          <w:tcPr>
            <w:tcW w:w="477" w:type="pct"/>
            <w:shd w:val="clear" w:color="auto" w:fill="00B050"/>
          </w:tcPr>
          <w:p w14:paraId="4DB613F2" w14:textId="77777777" w:rsidR="00DE7075" w:rsidRPr="00CF42E8" w:rsidRDefault="00DE7075" w:rsidP="000B502F">
            <w:pPr>
              <w:spacing w:line="276" w:lineRule="auto"/>
              <w:jc w:val="center"/>
              <w:rPr>
                <w:rFonts w:asciiTheme="majorHAnsi" w:hAnsiTheme="majorHAnsi"/>
                <w:color w:val="FFFFFF" w:themeColor="background1"/>
              </w:rPr>
            </w:pPr>
            <w:r>
              <w:rPr>
                <w:rFonts w:asciiTheme="majorHAnsi" w:hAnsiTheme="majorHAnsi"/>
                <w:color w:val="FFFFFF" w:themeColor="background1"/>
              </w:rPr>
              <w:t>71</w:t>
            </w:r>
            <w:r w:rsidRPr="00CF42E8">
              <w:rPr>
                <w:rFonts w:asciiTheme="majorHAnsi" w:hAnsiTheme="majorHAnsi"/>
                <w:color w:val="FFFFFF" w:themeColor="background1"/>
              </w:rPr>
              <w:t>%</w:t>
            </w:r>
          </w:p>
        </w:tc>
      </w:tr>
    </w:tbl>
    <w:p w14:paraId="0D6F7747" w14:textId="77777777" w:rsidR="00DE7075" w:rsidRDefault="00DE7075" w:rsidP="00DE7075">
      <w:pPr>
        <w:spacing w:line="276" w:lineRule="auto"/>
        <w:rPr>
          <w:rFonts w:ascii="Calibri" w:hAnsi="Calibri"/>
          <w:sz w:val="20"/>
          <w:szCs w:val="20"/>
        </w:rPr>
      </w:pPr>
    </w:p>
    <w:p w14:paraId="67EEAAB2" w14:textId="28778D2B" w:rsidR="00550FFD" w:rsidRPr="00BD1C71" w:rsidRDefault="00D52085" w:rsidP="00550FFD">
      <w:pPr>
        <w:spacing w:line="276" w:lineRule="auto"/>
        <w:ind w:left="360"/>
        <w:rPr>
          <w:rFonts w:ascii="Calibri" w:hAnsi="Calibri"/>
          <w:sz w:val="20"/>
          <w:szCs w:val="20"/>
        </w:rPr>
      </w:pPr>
      <w:r w:rsidRPr="00BD1C71">
        <w:rPr>
          <w:rFonts w:ascii="Calibri" w:hAnsi="Calibri"/>
          <w:sz w:val="20"/>
          <w:szCs w:val="20"/>
        </w:rPr>
        <w:t>Legenda:</w:t>
      </w:r>
      <w:r w:rsidR="00E34947" w:rsidRPr="00BD1C71">
        <w:rPr>
          <w:rFonts w:ascii="Calibri" w:hAnsi="Calibri"/>
          <w:sz w:val="20"/>
          <w:szCs w:val="20"/>
        </w:rPr>
        <w:t xml:space="preserve"> </w:t>
      </w:r>
      <w:r w:rsidR="00550FFD" w:rsidRPr="00BD1C71">
        <w:rPr>
          <w:rFonts w:ascii="Calibri" w:hAnsi="Calibri"/>
          <w:i/>
          <w:sz w:val="20"/>
          <w:szCs w:val="20"/>
        </w:rPr>
        <w:t xml:space="preserve">BT: betrokkenheid, WB: welbevinden, SI: sociaal initiatief, SF: sociale flexibiliteit, SA: sociale autonomie, IB: impulsbeheersing, IL: </w:t>
      </w:r>
      <w:proofErr w:type="gramStart"/>
      <w:r w:rsidR="00550FFD" w:rsidRPr="00BD1C71">
        <w:rPr>
          <w:rFonts w:ascii="Calibri" w:hAnsi="Calibri"/>
          <w:i/>
          <w:sz w:val="20"/>
          <w:szCs w:val="20"/>
        </w:rPr>
        <w:t>inlevingsvermogen</w:t>
      </w:r>
      <w:r w:rsidR="00EA4B7E">
        <w:rPr>
          <w:rFonts w:ascii="Calibri" w:hAnsi="Calibri"/>
          <w:i/>
          <w:sz w:val="20"/>
          <w:szCs w:val="20"/>
        </w:rPr>
        <w:t xml:space="preserve"> /</w:t>
      </w:r>
      <w:proofErr w:type="gramEnd"/>
      <w:r w:rsidR="00EA4B7E">
        <w:rPr>
          <w:rFonts w:ascii="Calibri" w:hAnsi="Calibri"/>
          <w:i/>
          <w:sz w:val="20"/>
          <w:szCs w:val="20"/>
        </w:rPr>
        <w:t xml:space="preserve"> RK: Relatie-kinderen, AN: Autonomie, PB: Pestbeleving, PG: Pestgedrag, VB: Veiligheidsbeleving</w:t>
      </w:r>
      <w:r w:rsidR="00E34947" w:rsidRPr="00BD1C71">
        <w:rPr>
          <w:rFonts w:ascii="Calibri" w:hAnsi="Calibri"/>
          <w:i/>
          <w:sz w:val="20"/>
          <w:szCs w:val="20"/>
        </w:rPr>
        <w:t xml:space="preserve"> </w:t>
      </w:r>
      <w:r w:rsidR="00E34947" w:rsidRPr="00BD1C71">
        <w:rPr>
          <w:rFonts w:ascii="Calibri" w:hAnsi="Calibri"/>
          <w:sz w:val="20"/>
          <w:szCs w:val="20"/>
        </w:rPr>
        <w:t>|</w:t>
      </w:r>
      <w:r w:rsidR="00E34947" w:rsidRPr="00BD1C71">
        <w:rPr>
          <w:rFonts w:ascii="Calibri" w:hAnsi="Calibri"/>
          <w:i/>
          <w:sz w:val="20"/>
          <w:szCs w:val="20"/>
        </w:rPr>
        <w:t xml:space="preserve"> </w:t>
      </w:r>
      <w:r w:rsidRPr="00BD1C71">
        <w:rPr>
          <w:rFonts w:ascii="Calibri" w:hAnsi="Calibri"/>
          <w:b/>
          <w:i/>
          <w:color w:val="4F81BD"/>
          <w:sz w:val="20"/>
          <w:szCs w:val="20"/>
        </w:rPr>
        <w:t>&gt; 80%</w:t>
      </w:r>
      <w:r w:rsidRPr="00BD1C71">
        <w:rPr>
          <w:rFonts w:ascii="Calibri" w:hAnsi="Calibri"/>
          <w:i/>
          <w:sz w:val="20"/>
          <w:szCs w:val="20"/>
        </w:rPr>
        <w:t xml:space="preserve">, </w:t>
      </w:r>
      <w:r w:rsidRPr="00BD1C71">
        <w:rPr>
          <w:rFonts w:ascii="Calibri" w:hAnsi="Calibri"/>
          <w:b/>
          <w:i/>
          <w:color w:val="59AF51"/>
          <w:sz w:val="20"/>
          <w:szCs w:val="20"/>
        </w:rPr>
        <w:t>&gt;70%</w:t>
      </w:r>
      <w:r w:rsidRPr="00BD1C71">
        <w:rPr>
          <w:rFonts w:ascii="Calibri" w:hAnsi="Calibri"/>
          <w:i/>
          <w:sz w:val="20"/>
          <w:szCs w:val="20"/>
        </w:rPr>
        <w:t xml:space="preserve">, </w:t>
      </w:r>
      <w:r w:rsidRPr="00BD1C71">
        <w:rPr>
          <w:rFonts w:ascii="Calibri" w:hAnsi="Calibri"/>
          <w:b/>
          <w:i/>
          <w:color w:val="F0B33A"/>
          <w:sz w:val="20"/>
          <w:szCs w:val="20"/>
        </w:rPr>
        <w:t>&gt;60%</w:t>
      </w:r>
      <w:r w:rsidRPr="00BD1C71">
        <w:rPr>
          <w:rFonts w:ascii="Calibri" w:hAnsi="Calibri"/>
          <w:i/>
          <w:sz w:val="20"/>
          <w:szCs w:val="20"/>
        </w:rPr>
        <w:t xml:space="preserve">, </w:t>
      </w:r>
      <w:r w:rsidRPr="00BD1C71">
        <w:rPr>
          <w:rFonts w:ascii="Calibri" w:hAnsi="Calibri"/>
          <w:b/>
          <w:i/>
          <w:color w:val="E96F45"/>
          <w:sz w:val="20"/>
          <w:szCs w:val="20"/>
        </w:rPr>
        <w:t>&gt;50%</w:t>
      </w:r>
      <w:r w:rsidRPr="00BD1C71">
        <w:rPr>
          <w:rFonts w:ascii="Calibri" w:hAnsi="Calibri"/>
          <w:i/>
          <w:sz w:val="20"/>
          <w:szCs w:val="20"/>
        </w:rPr>
        <w:t xml:space="preserve">, </w:t>
      </w:r>
      <w:r w:rsidRPr="00BD1C71">
        <w:rPr>
          <w:rFonts w:ascii="Calibri" w:hAnsi="Calibri"/>
          <w:b/>
          <w:i/>
          <w:color w:val="C9333F"/>
          <w:sz w:val="20"/>
          <w:szCs w:val="20"/>
        </w:rPr>
        <w:t>&lt;50%</w:t>
      </w:r>
    </w:p>
    <w:p w14:paraId="24659D26" w14:textId="4905E6D1" w:rsidR="003140DD" w:rsidRPr="00BD1C71" w:rsidRDefault="003140DD" w:rsidP="00085622">
      <w:pPr>
        <w:spacing w:line="276" w:lineRule="auto"/>
        <w:rPr>
          <w:rFonts w:ascii="Calibri" w:hAnsi="Calibri"/>
        </w:rPr>
      </w:pPr>
    </w:p>
    <w:p w14:paraId="3E8A183C" w14:textId="77777777" w:rsidR="006F33BE" w:rsidRPr="00BD1C71" w:rsidRDefault="006F33BE" w:rsidP="00085622">
      <w:pPr>
        <w:spacing w:line="276" w:lineRule="auto"/>
        <w:rPr>
          <w:rFonts w:ascii="Calibri" w:hAnsi="Calibri"/>
          <w:bCs/>
        </w:rPr>
      </w:pPr>
    </w:p>
    <w:p w14:paraId="42943534" w14:textId="4AC9F16B" w:rsidR="007B1B3C" w:rsidRPr="00BD1C71" w:rsidRDefault="007B1B3C" w:rsidP="00085622">
      <w:pPr>
        <w:spacing w:line="276" w:lineRule="auto"/>
        <w:rPr>
          <w:rFonts w:ascii="Calibri" w:hAnsi="Calibri"/>
        </w:rPr>
      </w:pPr>
      <w:r w:rsidRPr="00BD1C71">
        <w:rPr>
          <w:rFonts w:ascii="Calibri" w:hAnsi="Calibri"/>
          <w:b/>
        </w:rPr>
        <w:t>Schoolanalyse</w:t>
      </w:r>
    </w:p>
    <w:p w14:paraId="403F746E" w14:textId="77777777" w:rsidR="007B1B3C" w:rsidRPr="00BD1C71" w:rsidRDefault="007B1B3C" w:rsidP="00085622">
      <w:pPr>
        <w:spacing w:line="276" w:lineRule="auto"/>
        <w:rPr>
          <w:rFonts w:ascii="Calibri" w:hAnsi="Calibri"/>
        </w:rPr>
      </w:pPr>
    </w:p>
    <w:p w14:paraId="58721AC0" w14:textId="77777777" w:rsidR="007B1B3C" w:rsidRPr="00AA6BF5" w:rsidRDefault="007B1B3C" w:rsidP="007B1B3C">
      <w:pPr>
        <w:spacing w:line="276" w:lineRule="auto"/>
        <w:rPr>
          <w:rFonts w:ascii="Calibri" w:hAnsi="Calibri"/>
          <w:i/>
          <w:u w:val="single"/>
        </w:rPr>
      </w:pPr>
      <w:r w:rsidRPr="00AA6BF5">
        <w:rPr>
          <w:rFonts w:ascii="Calibri" w:hAnsi="Calibri"/>
          <w:i/>
          <w:u w:val="single"/>
        </w:rPr>
        <w:t>Wat gaat goed?</w:t>
      </w:r>
    </w:p>
    <w:p w14:paraId="4414392F" w14:textId="1A70B069" w:rsidR="00EA4B7E" w:rsidRDefault="007B1B3C" w:rsidP="007B1B3C">
      <w:pPr>
        <w:spacing w:line="276" w:lineRule="auto"/>
        <w:rPr>
          <w:rFonts w:ascii="Calibri" w:hAnsi="Calibri"/>
        </w:rPr>
      </w:pPr>
      <w:r w:rsidRPr="00BD1C71">
        <w:rPr>
          <w:rFonts w:ascii="Calibri" w:hAnsi="Calibri"/>
        </w:rPr>
        <w:t>Schoolbreed mogen we trots zijn</w:t>
      </w:r>
      <w:r w:rsidR="00AA6BF5">
        <w:rPr>
          <w:rFonts w:ascii="Calibri" w:hAnsi="Calibri"/>
        </w:rPr>
        <w:t>!</w:t>
      </w:r>
      <w:r w:rsidRPr="00BD1C71">
        <w:rPr>
          <w:rFonts w:ascii="Calibri" w:hAnsi="Calibri"/>
        </w:rPr>
        <w:t xml:space="preserve"> </w:t>
      </w:r>
      <w:r w:rsidR="00AA6BF5">
        <w:rPr>
          <w:rFonts w:ascii="Calibri" w:hAnsi="Calibri"/>
        </w:rPr>
        <w:t>N</w:t>
      </w:r>
      <w:r w:rsidRPr="00BD1C71">
        <w:rPr>
          <w:rFonts w:ascii="Calibri" w:hAnsi="Calibri"/>
        </w:rPr>
        <w:t>a roerige schooljaren voor schooljaar 2018/2019</w:t>
      </w:r>
      <w:r w:rsidR="00AA6BF5">
        <w:rPr>
          <w:rFonts w:ascii="Calibri" w:hAnsi="Calibri"/>
        </w:rPr>
        <w:t>, en de Covid-19-schooljaren is</w:t>
      </w:r>
      <w:r w:rsidRPr="00BD1C71">
        <w:rPr>
          <w:rFonts w:ascii="Calibri" w:hAnsi="Calibri"/>
        </w:rPr>
        <w:t xml:space="preserve"> er een stijgende trend ingezet</w:t>
      </w:r>
      <w:r w:rsidR="00AA6BF5">
        <w:rPr>
          <w:rFonts w:ascii="Calibri" w:hAnsi="Calibri"/>
        </w:rPr>
        <w:t xml:space="preserve"> en doorgezet</w:t>
      </w:r>
      <w:r w:rsidR="00EA4B7E">
        <w:rPr>
          <w:rFonts w:ascii="Calibri" w:hAnsi="Calibri"/>
        </w:rPr>
        <w:t xml:space="preserve"> voor wat betreft de veiligheidsbeleving en basissfeer in de school</w:t>
      </w:r>
      <w:r w:rsidRPr="00BD1C71">
        <w:rPr>
          <w:rFonts w:ascii="Calibri" w:hAnsi="Calibri"/>
        </w:rPr>
        <w:t>.</w:t>
      </w:r>
    </w:p>
    <w:p w14:paraId="503160EB" w14:textId="77777777" w:rsidR="00EA4B7E" w:rsidRDefault="00EA4B7E" w:rsidP="007B1B3C">
      <w:pPr>
        <w:spacing w:line="276" w:lineRule="auto"/>
        <w:rPr>
          <w:rFonts w:ascii="Calibri" w:hAnsi="Calibri"/>
        </w:rPr>
      </w:pPr>
    </w:p>
    <w:p w14:paraId="7BED5E1C" w14:textId="525586D4" w:rsidR="007B1B3C" w:rsidRDefault="00AA6BF5" w:rsidP="007B1B3C">
      <w:pPr>
        <w:spacing w:line="276" w:lineRule="auto"/>
        <w:rPr>
          <w:rFonts w:ascii="Calibri" w:hAnsi="Calibri"/>
        </w:rPr>
      </w:pPr>
      <w:r>
        <w:rPr>
          <w:rFonts w:ascii="Calibri" w:hAnsi="Calibri"/>
        </w:rPr>
        <w:t>Mede door het intensieve contact met ouders tijdens de Covid-19-periode</w:t>
      </w:r>
      <w:r w:rsidR="00BE505A">
        <w:rPr>
          <w:rFonts w:ascii="Calibri" w:hAnsi="Calibri"/>
        </w:rPr>
        <w:t xml:space="preserve"> </w:t>
      </w:r>
      <w:r>
        <w:rPr>
          <w:rFonts w:ascii="Calibri" w:hAnsi="Calibri"/>
        </w:rPr>
        <w:t>heeft ons handelen ervoor</w:t>
      </w:r>
      <w:r w:rsidR="007B1B3C" w:rsidRPr="00BD1C71">
        <w:rPr>
          <w:rFonts w:ascii="Calibri" w:hAnsi="Calibri"/>
        </w:rPr>
        <w:t xml:space="preserve"> gezorgd dat </w:t>
      </w:r>
      <w:r w:rsidR="00AF3A82" w:rsidRPr="00BD1C71">
        <w:rPr>
          <w:rFonts w:ascii="Calibri" w:hAnsi="Calibri"/>
        </w:rPr>
        <w:t xml:space="preserve">het contact met ouders en individuele kinderen verstevigd is. Al vanaf de start van de schoolsluiting heeft het team de interactie met ouders en kinderen telefonisch en digitaal </w:t>
      </w:r>
      <w:r w:rsidR="00FB165C" w:rsidRPr="00BD1C71">
        <w:rPr>
          <w:rFonts w:ascii="Calibri" w:hAnsi="Calibri"/>
        </w:rPr>
        <w:t xml:space="preserve">snel weten op te </w:t>
      </w:r>
      <w:r w:rsidR="00AF3A82" w:rsidRPr="00BD1C71">
        <w:rPr>
          <w:rFonts w:ascii="Calibri" w:hAnsi="Calibri"/>
        </w:rPr>
        <w:t>zet</w:t>
      </w:r>
      <w:r w:rsidR="00FB165C" w:rsidRPr="00BD1C71">
        <w:rPr>
          <w:rFonts w:ascii="Calibri" w:hAnsi="Calibri"/>
        </w:rPr>
        <w:t>ten</w:t>
      </w:r>
      <w:r w:rsidR="00AF3A82" w:rsidRPr="00BD1C71">
        <w:rPr>
          <w:rFonts w:ascii="Calibri" w:hAnsi="Calibri"/>
        </w:rPr>
        <w:t>. Deze intensiver</w:t>
      </w:r>
      <w:r w:rsidR="00FB165C" w:rsidRPr="00BD1C71">
        <w:rPr>
          <w:rFonts w:ascii="Calibri" w:hAnsi="Calibri"/>
        </w:rPr>
        <w:t xml:space="preserve">ing heeft ertoe bijgedragen </w:t>
      </w:r>
      <w:r w:rsidR="00FB165C" w:rsidRPr="00BD1C71">
        <w:rPr>
          <w:rFonts w:ascii="Calibri" w:hAnsi="Calibri"/>
        </w:rPr>
        <w:lastRenderedPageBreak/>
        <w:t>dat</w:t>
      </w:r>
      <w:r w:rsidR="00AF3A82" w:rsidRPr="00BD1C71">
        <w:rPr>
          <w:rFonts w:ascii="Calibri" w:hAnsi="Calibri"/>
        </w:rPr>
        <w:t xml:space="preserve"> bij terugkomst op school </w:t>
      </w:r>
      <w:r w:rsidR="00A3266F" w:rsidRPr="00BD1C71">
        <w:rPr>
          <w:rFonts w:ascii="Calibri" w:hAnsi="Calibri"/>
        </w:rPr>
        <w:t xml:space="preserve">binnen </w:t>
      </w:r>
      <w:r w:rsidR="00AF3A82" w:rsidRPr="00BD1C71">
        <w:rPr>
          <w:rFonts w:ascii="Calibri" w:hAnsi="Calibri"/>
        </w:rPr>
        <w:t xml:space="preserve">de halve stamgroepen </w:t>
      </w:r>
      <w:r w:rsidR="00FB165C" w:rsidRPr="00BD1C71">
        <w:rPr>
          <w:rFonts w:ascii="Calibri" w:hAnsi="Calibri"/>
        </w:rPr>
        <w:t xml:space="preserve">er </w:t>
      </w:r>
      <w:r w:rsidR="00AF3A82" w:rsidRPr="00BD1C71">
        <w:rPr>
          <w:rFonts w:ascii="Calibri" w:hAnsi="Calibri"/>
        </w:rPr>
        <w:t>een hoge</w:t>
      </w:r>
      <w:r w:rsidR="00FB165C" w:rsidRPr="00BD1C71">
        <w:rPr>
          <w:rFonts w:ascii="Calibri" w:hAnsi="Calibri"/>
        </w:rPr>
        <w:t>re</w:t>
      </w:r>
      <w:r w:rsidR="00AF3A82" w:rsidRPr="00BD1C71">
        <w:rPr>
          <w:rFonts w:ascii="Calibri" w:hAnsi="Calibri"/>
        </w:rPr>
        <w:t xml:space="preserve"> mate van betrokkenheid, sociale interactie en sociale autonomie </w:t>
      </w:r>
      <w:r w:rsidR="00A3266F" w:rsidRPr="00BD1C71">
        <w:rPr>
          <w:rFonts w:ascii="Calibri" w:hAnsi="Calibri"/>
        </w:rPr>
        <w:t xml:space="preserve">te </w:t>
      </w:r>
      <w:r w:rsidR="00AF3A82" w:rsidRPr="00BD1C71">
        <w:rPr>
          <w:rFonts w:ascii="Calibri" w:hAnsi="Calibri"/>
        </w:rPr>
        <w:t>zien</w:t>
      </w:r>
      <w:r w:rsidR="00A3266F" w:rsidRPr="00BD1C71">
        <w:rPr>
          <w:rFonts w:ascii="Calibri" w:hAnsi="Calibri"/>
        </w:rPr>
        <w:t xml:space="preserve"> was</w:t>
      </w:r>
      <w:r w:rsidR="00AF3A82" w:rsidRPr="00BD1C71">
        <w:rPr>
          <w:rFonts w:ascii="Calibri" w:hAnsi="Calibri"/>
        </w:rPr>
        <w:t>.</w:t>
      </w:r>
    </w:p>
    <w:p w14:paraId="111BE754" w14:textId="768637D6" w:rsidR="00EA4B7E" w:rsidRDefault="00EA4B7E" w:rsidP="007B1B3C">
      <w:pPr>
        <w:spacing w:line="276" w:lineRule="auto"/>
        <w:rPr>
          <w:rFonts w:ascii="Calibri" w:hAnsi="Calibri"/>
        </w:rPr>
      </w:pPr>
    </w:p>
    <w:p w14:paraId="532D2E69" w14:textId="09DC699C" w:rsidR="00BE505A" w:rsidRDefault="00BE505A" w:rsidP="007B1B3C">
      <w:pPr>
        <w:spacing w:line="276" w:lineRule="auto"/>
        <w:rPr>
          <w:rFonts w:ascii="Calibri" w:hAnsi="Calibri"/>
        </w:rPr>
      </w:pPr>
      <w:r>
        <w:rPr>
          <w:rFonts w:ascii="Calibri" w:hAnsi="Calibri"/>
        </w:rPr>
        <w:t>Ondanks dat s</w:t>
      </w:r>
      <w:r w:rsidR="00EA4B7E">
        <w:rPr>
          <w:rFonts w:ascii="Calibri" w:hAnsi="Calibri"/>
        </w:rPr>
        <w:t>chooljaar 2020/2021 ook grotendeels in het teken van de verschillende quarantaine-momenten</w:t>
      </w:r>
      <w:r>
        <w:rPr>
          <w:rFonts w:ascii="Calibri" w:hAnsi="Calibri"/>
        </w:rPr>
        <w:t xml:space="preserve"> stond</w:t>
      </w:r>
      <w:r w:rsidR="00CD0999">
        <w:rPr>
          <w:rFonts w:ascii="Calibri" w:hAnsi="Calibri"/>
        </w:rPr>
        <w:t>,</w:t>
      </w:r>
      <w:r>
        <w:rPr>
          <w:rFonts w:ascii="Calibri" w:hAnsi="Calibri"/>
        </w:rPr>
        <w:t xml:space="preserve"> inclusief een schoolsluiting in januari,</w:t>
      </w:r>
      <w:r w:rsidR="00CD0999">
        <w:rPr>
          <w:rFonts w:ascii="Calibri" w:hAnsi="Calibri"/>
        </w:rPr>
        <w:t xml:space="preserve"> </w:t>
      </w:r>
      <w:r>
        <w:rPr>
          <w:rFonts w:ascii="Calibri" w:hAnsi="Calibri"/>
        </w:rPr>
        <w:t>was de mentale veerkracht van de stamgroepleiders enorm sterk</w:t>
      </w:r>
      <w:r w:rsidR="00EA4B7E">
        <w:rPr>
          <w:rFonts w:ascii="Calibri" w:hAnsi="Calibri"/>
        </w:rPr>
        <w:t>. D</w:t>
      </w:r>
      <w:r>
        <w:rPr>
          <w:rFonts w:ascii="Calibri" w:hAnsi="Calibri"/>
        </w:rPr>
        <w:t>oordat</w:t>
      </w:r>
      <w:r w:rsidR="00EA4B7E">
        <w:rPr>
          <w:rFonts w:ascii="Calibri" w:hAnsi="Calibri"/>
        </w:rPr>
        <w:t xml:space="preserve"> stamgroepen regelmatig niet compleet waren</w:t>
      </w:r>
      <w:r>
        <w:rPr>
          <w:rFonts w:ascii="Calibri" w:hAnsi="Calibri"/>
        </w:rPr>
        <w:t xml:space="preserve"> vergde dat veel energie</w:t>
      </w:r>
      <w:r w:rsidR="00EA4B7E">
        <w:rPr>
          <w:rFonts w:ascii="Calibri" w:hAnsi="Calibri"/>
        </w:rPr>
        <w:t>.</w:t>
      </w:r>
      <w:r>
        <w:rPr>
          <w:rFonts w:ascii="Calibri" w:hAnsi="Calibri"/>
        </w:rPr>
        <w:t xml:space="preserve"> De inzet en het elkaar bemoedigen en bekrachtigen is als zeer positief ervaren.</w:t>
      </w:r>
      <w:r w:rsidR="00AA6BF5">
        <w:rPr>
          <w:rFonts w:ascii="Calibri" w:hAnsi="Calibri"/>
        </w:rPr>
        <w:t xml:space="preserve"> Dit schooljaar hebben we meer ‘ontspannen’ kunnen werken aan de basis- en sociale veiligheid. Ook de uitbreiding van het onderwijsprogramma met </w:t>
      </w:r>
      <w:proofErr w:type="spellStart"/>
      <w:r w:rsidR="00AA6BF5" w:rsidRPr="00AA6BF5">
        <w:rPr>
          <w:rFonts w:ascii="Calibri" w:hAnsi="Calibri"/>
          <w:i/>
          <w:iCs/>
        </w:rPr>
        <w:t>verrijkers</w:t>
      </w:r>
      <w:proofErr w:type="spellEnd"/>
      <w:r w:rsidR="00AA6BF5">
        <w:rPr>
          <w:rFonts w:ascii="Calibri" w:hAnsi="Calibri"/>
        </w:rPr>
        <w:t xml:space="preserve"> (de verlengde schooldag, van yoga via gezelschapsspelen tot aan podcasts maken) lijkt de motivatie en geloof in eigen kunnen van kinderen vergroot te hebben!</w:t>
      </w:r>
    </w:p>
    <w:p w14:paraId="2FF37F45" w14:textId="725FC9C8" w:rsidR="00BE505A" w:rsidRDefault="00BE505A" w:rsidP="007B1B3C">
      <w:pPr>
        <w:spacing w:line="276" w:lineRule="auto"/>
        <w:rPr>
          <w:rFonts w:ascii="Calibri" w:hAnsi="Calibri"/>
        </w:rPr>
      </w:pPr>
    </w:p>
    <w:p w14:paraId="5FCD02CD" w14:textId="02E20B33" w:rsidR="00BE505A" w:rsidRDefault="00AA6BF5" w:rsidP="007B1B3C">
      <w:pPr>
        <w:spacing w:line="276" w:lineRule="auto"/>
        <w:rPr>
          <w:rFonts w:ascii="Calibri" w:hAnsi="Calibri"/>
        </w:rPr>
      </w:pPr>
      <w:r>
        <w:rPr>
          <w:rFonts w:ascii="Calibri" w:hAnsi="Calibri"/>
        </w:rPr>
        <w:t>D</w:t>
      </w:r>
      <w:r w:rsidR="00BE505A">
        <w:rPr>
          <w:rFonts w:ascii="Calibri" w:hAnsi="Calibri"/>
        </w:rPr>
        <w:t>e stamgroepen</w:t>
      </w:r>
      <w:r>
        <w:rPr>
          <w:rFonts w:ascii="Calibri" w:hAnsi="Calibri"/>
        </w:rPr>
        <w:t xml:space="preserve"> </w:t>
      </w:r>
      <w:r w:rsidR="00BE505A">
        <w:rPr>
          <w:rFonts w:ascii="Calibri" w:hAnsi="Calibri"/>
        </w:rPr>
        <w:t>3-4</w:t>
      </w:r>
      <w:r>
        <w:rPr>
          <w:rFonts w:ascii="Calibri" w:hAnsi="Calibri"/>
        </w:rPr>
        <w:t xml:space="preserve"> en 4-5</w:t>
      </w:r>
      <w:r w:rsidR="00BE505A">
        <w:rPr>
          <w:rFonts w:ascii="Calibri" w:hAnsi="Calibri"/>
        </w:rPr>
        <w:t xml:space="preserve"> zijn sterk gegroeid op het gebied van sociale veiligheid. De </w:t>
      </w:r>
      <w:proofErr w:type="spellStart"/>
      <w:r w:rsidR="00BE505A">
        <w:rPr>
          <w:rFonts w:ascii="Calibri" w:hAnsi="Calibri"/>
        </w:rPr>
        <w:t>stamgroepgerelateerde</w:t>
      </w:r>
      <w:proofErr w:type="spellEnd"/>
      <w:r w:rsidR="00BE505A">
        <w:rPr>
          <w:rFonts w:ascii="Calibri" w:hAnsi="Calibri"/>
        </w:rPr>
        <w:t xml:space="preserve"> duidelijkheid (hoe gaan we met elkaar om), een doorlopende ontwikkelingslijn (wat verwachten we van kinderen) en de verstevigde samenwerking in de onderbouw zijn </w:t>
      </w:r>
      <w:r>
        <w:rPr>
          <w:rFonts w:ascii="Calibri" w:hAnsi="Calibri"/>
        </w:rPr>
        <w:t xml:space="preserve">mogelijk </w:t>
      </w:r>
      <w:r w:rsidR="00BE505A">
        <w:rPr>
          <w:rFonts w:ascii="Calibri" w:hAnsi="Calibri"/>
        </w:rPr>
        <w:t>essentiële bestanddelen wat maakt dat deze groei heeft kunnen plaatsvinden. Jonge kinderen ‘hangen’ ook nog meer aan de stamgroepleider, daar waar oudere kinderen een grotere drang hebben naar autonomie.</w:t>
      </w:r>
      <w:r>
        <w:rPr>
          <w:rFonts w:ascii="Calibri" w:hAnsi="Calibri"/>
        </w:rPr>
        <w:t xml:space="preserve"> Ook het pedagogisch handelen van de nieuwe stamgroepleider in 4-5 heeft een positieve invloed gehad op het welbevinden en betrokkenheid van de kinderen in die groep.</w:t>
      </w:r>
    </w:p>
    <w:p w14:paraId="60CF04AF" w14:textId="77777777" w:rsidR="00BE505A" w:rsidRDefault="00BE505A" w:rsidP="007B1B3C">
      <w:pPr>
        <w:spacing w:line="276" w:lineRule="auto"/>
        <w:rPr>
          <w:rFonts w:ascii="Calibri" w:hAnsi="Calibri"/>
        </w:rPr>
      </w:pPr>
    </w:p>
    <w:p w14:paraId="2DEE1027" w14:textId="3989B312" w:rsidR="00CD0999" w:rsidRDefault="00CD0999" w:rsidP="007B1B3C">
      <w:pPr>
        <w:spacing w:line="276" w:lineRule="auto"/>
        <w:rPr>
          <w:rFonts w:ascii="Calibri" w:hAnsi="Calibri"/>
        </w:rPr>
      </w:pPr>
      <w:r>
        <w:rPr>
          <w:rFonts w:ascii="Calibri" w:hAnsi="Calibri"/>
        </w:rPr>
        <w:t xml:space="preserve">Tegelijkertijd is er de afgelopen jaren, met de inzet op basisveiligheid, tactvol handelen en het </w:t>
      </w:r>
      <w:r w:rsidR="00BE505A">
        <w:rPr>
          <w:rFonts w:ascii="Calibri" w:hAnsi="Calibri"/>
        </w:rPr>
        <w:t xml:space="preserve">ontstaan van het </w:t>
      </w:r>
      <w:r>
        <w:rPr>
          <w:rFonts w:ascii="Calibri" w:hAnsi="Calibri"/>
        </w:rPr>
        <w:t xml:space="preserve">omgangsmanifest </w:t>
      </w:r>
      <w:r w:rsidR="00BE505A">
        <w:rPr>
          <w:rFonts w:ascii="Calibri" w:hAnsi="Calibri"/>
        </w:rPr>
        <w:t xml:space="preserve">langzaam </w:t>
      </w:r>
      <w:r>
        <w:rPr>
          <w:rFonts w:ascii="Calibri" w:hAnsi="Calibri"/>
        </w:rPr>
        <w:t xml:space="preserve">een nieuwe cultuur binnen de school ontstaan. De stamgroepleiders omarmen het gedachtengoed en daardoor is er een trend zichtbaar: in de onderbouw, tot en met niveaugroep </w:t>
      </w:r>
      <w:r w:rsidR="00AA6BF5">
        <w:rPr>
          <w:rFonts w:ascii="Calibri" w:hAnsi="Calibri"/>
        </w:rPr>
        <w:t>5</w:t>
      </w:r>
      <w:r>
        <w:rPr>
          <w:rFonts w:ascii="Calibri" w:hAnsi="Calibri"/>
        </w:rPr>
        <w:t xml:space="preserve"> zijn kinderen opgevoed en meegenomen in hoe we met elkaar omgaan. In de hogere groepen leeft </w:t>
      </w:r>
      <w:r w:rsidR="00BE505A">
        <w:rPr>
          <w:rFonts w:ascii="Calibri" w:hAnsi="Calibri"/>
        </w:rPr>
        <w:t xml:space="preserve">ergens </w:t>
      </w:r>
      <w:r>
        <w:rPr>
          <w:rFonts w:ascii="Calibri" w:hAnsi="Calibri"/>
        </w:rPr>
        <w:t xml:space="preserve">nog de ‘oude’ cultuur van de school. Het </w:t>
      </w:r>
      <w:proofErr w:type="spellStart"/>
      <w:r>
        <w:rPr>
          <w:rFonts w:ascii="Calibri" w:hAnsi="Calibri"/>
        </w:rPr>
        <w:t>ont-leren</w:t>
      </w:r>
      <w:proofErr w:type="spellEnd"/>
      <w:r>
        <w:rPr>
          <w:rFonts w:ascii="Calibri" w:hAnsi="Calibri"/>
        </w:rPr>
        <w:t xml:space="preserve"> en hen opnieuw meenemen kost tijd en inzet. Ouders </w:t>
      </w:r>
      <w:r w:rsidR="00BE505A">
        <w:rPr>
          <w:rFonts w:ascii="Calibri" w:hAnsi="Calibri"/>
        </w:rPr>
        <w:t>zijn</w:t>
      </w:r>
      <w:r>
        <w:rPr>
          <w:rFonts w:ascii="Calibri" w:hAnsi="Calibri"/>
        </w:rPr>
        <w:t xml:space="preserve"> meermaals geïnformeerd en </w:t>
      </w:r>
      <w:r w:rsidR="00BE505A">
        <w:rPr>
          <w:rFonts w:ascii="Calibri" w:hAnsi="Calibri"/>
        </w:rPr>
        <w:t xml:space="preserve">er hebben </w:t>
      </w:r>
      <w:proofErr w:type="spellStart"/>
      <w:r>
        <w:rPr>
          <w:rFonts w:ascii="Calibri" w:hAnsi="Calibri"/>
        </w:rPr>
        <w:t>stamgroep</w:t>
      </w:r>
      <w:r w:rsidR="00BE505A">
        <w:rPr>
          <w:rFonts w:ascii="Calibri" w:hAnsi="Calibri"/>
        </w:rPr>
        <w:t>avonden</w:t>
      </w:r>
      <w:proofErr w:type="spellEnd"/>
      <w:r w:rsidR="00BE505A">
        <w:rPr>
          <w:rFonts w:ascii="Calibri" w:hAnsi="Calibri"/>
        </w:rPr>
        <w:t xml:space="preserve"> plaatsgevonden voor de stamgroepen </w:t>
      </w:r>
      <w:r>
        <w:rPr>
          <w:rFonts w:ascii="Calibri" w:hAnsi="Calibri"/>
        </w:rPr>
        <w:t xml:space="preserve">5-6 en </w:t>
      </w:r>
      <w:r w:rsidR="00BE505A">
        <w:rPr>
          <w:rFonts w:ascii="Calibri" w:hAnsi="Calibri"/>
        </w:rPr>
        <w:t xml:space="preserve">7-8, </w:t>
      </w:r>
      <w:r>
        <w:rPr>
          <w:rFonts w:ascii="Calibri" w:hAnsi="Calibri"/>
        </w:rPr>
        <w:t>waarin wederzijdse verantwoordelijkheden werden beschouwd en versterkt.</w:t>
      </w:r>
      <w:r w:rsidR="00BE505A">
        <w:rPr>
          <w:rFonts w:ascii="Calibri" w:hAnsi="Calibri"/>
        </w:rPr>
        <w:t xml:space="preserve"> Deze bijeenkomsten zijn als positief ervaren.</w:t>
      </w:r>
    </w:p>
    <w:p w14:paraId="0C464755" w14:textId="7F2B4877" w:rsidR="00BE505A" w:rsidRDefault="00BE505A" w:rsidP="007B1B3C">
      <w:pPr>
        <w:spacing w:line="276" w:lineRule="auto"/>
        <w:rPr>
          <w:rFonts w:ascii="Calibri" w:hAnsi="Calibri"/>
        </w:rPr>
      </w:pPr>
    </w:p>
    <w:p w14:paraId="3A87ED19" w14:textId="47E422A2" w:rsidR="00BE505A" w:rsidRDefault="00BE505A" w:rsidP="007B1B3C">
      <w:pPr>
        <w:spacing w:line="276" w:lineRule="auto"/>
        <w:rPr>
          <w:rFonts w:ascii="Calibri" w:hAnsi="Calibri"/>
        </w:rPr>
      </w:pPr>
      <w:r>
        <w:rPr>
          <w:rFonts w:ascii="Calibri" w:hAnsi="Calibri"/>
        </w:rPr>
        <w:t xml:space="preserve">Ook het ondersteuningsteam (OT) van de school heeft een belangrijke rol om de cultuur te waarborgen. Afgelopen schooljaar zijn er verschillende </w:t>
      </w:r>
      <w:proofErr w:type="spellStart"/>
      <w:r>
        <w:rPr>
          <w:rFonts w:ascii="Calibri" w:hAnsi="Calibri"/>
        </w:rPr>
        <w:t>OT’s</w:t>
      </w:r>
      <w:proofErr w:type="spellEnd"/>
      <w:r>
        <w:rPr>
          <w:rFonts w:ascii="Calibri" w:hAnsi="Calibri"/>
        </w:rPr>
        <w:t xml:space="preserve"> geweest waarin ook de sociale ontwikkeling en gevoel van veiligheid aan bod is gekomen. Deze </w:t>
      </w:r>
      <w:proofErr w:type="spellStart"/>
      <w:r>
        <w:rPr>
          <w:rFonts w:ascii="Calibri" w:hAnsi="Calibri"/>
        </w:rPr>
        <w:t>OT’s</w:t>
      </w:r>
      <w:proofErr w:type="spellEnd"/>
      <w:r>
        <w:rPr>
          <w:rFonts w:ascii="Calibri" w:hAnsi="Calibri"/>
        </w:rPr>
        <w:t xml:space="preserve"> zijn door het open karakter van gespreksvoering regelmatig een </w:t>
      </w:r>
      <w:r w:rsidRPr="00BE505A">
        <w:rPr>
          <w:rFonts w:ascii="Calibri" w:hAnsi="Calibri"/>
          <w:i/>
          <w:iCs/>
        </w:rPr>
        <w:t>eyeopener</w:t>
      </w:r>
      <w:r>
        <w:rPr>
          <w:rFonts w:ascii="Calibri" w:hAnsi="Calibri"/>
        </w:rPr>
        <w:t xml:space="preserve"> voor onze stamgroepleiders.</w:t>
      </w:r>
    </w:p>
    <w:p w14:paraId="7B1EF349" w14:textId="6D683CAA" w:rsidR="00CD0999" w:rsidRDefault="00CD0999" w:rsidP="007B1B3C">
      <w:pPr>
        <w:spacing w:line="276" w:lineRule="auto"/>
        <w:rPr>
          <w:rFonts w:ascii="Calibri" w:hAnsi="Calibri"/>
        </w:rPr>
      </w:pPr>
    </w:p>
    <w:p w14:paraId="14AAD790" w14:textId="05395A14" w:rsidR="007B1B3C" w:rsidRPr="00BD1C71" w:rsidRDefault="00CD0999" w:rsidP="007B1B3C">
      <w:pPr>
        <w:spacing w:line="276" w:lineRule="auto"/>
        <w:rPr>
          <w:rFonts w:ascii="Calibri" w:hAnsi="Calibri"/>
        </w:rPr>
      </w:pPr>
      <w:r>
        <w:rPr>
          <w:rFonts w:ascii="Calibri" w:hAnsi="Calibri"/>
        </w:rPr>
        <w:t>Op het moment dat kinderen de weg naar het voortgezet onderwijs hebben ingezet lijken ook ‘kwartjes’ te vallen</w:t>
      </w:r>
      <w:r w:rsidR="00BE505A">
        <w:rPr>
          <w:rFonts w:ascii="Calibri" w:hAnsi="Calibri"/>
        </w:rPr>
        <w:t xml:space="preserve">, zie de groei op </w:t>
      </w:r>
      <w:r w:rsidR="00BE505A" w:rsidRPr="00BE505A">
        <w:rPr>
          <w:rFonts w:ascii="Calibri" w:hAnsi="Calibri"/>
          <w:i/>
          <w:iCs/>
        </w:rPr>
        <w:t>pestbeleving</w:t>
      </w:r>
      <w:r w:rsidR="00BE505A">
        <w:rPr>
          <w:rFonts w:ascii="Calibri" w:hAnsi="Calibri"/>
        </w:rPr>
        <w:t xml:space="preserve"> en </w:t>
      </w:r>
      <w:r w:rsidR="00BE505A" w:rsidRPr="00BE505A">
        <w:rPr>
          <w:rFonts w:ascii="Calibri" w:hAnsi="Calibri"/>
          <w:i/>
          <w:iCs/>
        </w:rPr>
        <w:t>pestgedrag</w:t>
      </w:r>
      <w:r>
        <w:rPr>
          <w:rFonts w:ascii="Calibri" w:hAnsi="Calibri"/>
        </w:rPr>
        <w:t xml:space="preserve">. </w:t>
      </w:r>
      <w:r w:rsidR="00AA6BF5">
        <w:rPr>
          <w:rFonts w:ascii="Calibri" w:hAnsi="Calibri"/>
        </w:rPr>
        <w:t>Het beschouwen van eigen gedrag en trainen van eigen verantwoordelijkheden (je gaat voor je eigen ontwikkeling) zijn daarbij de inzet geweest.</w:t>
      </w:r>
    </w:p>
    <w:p w14:paraId="5D328E24" w14:textId="1F088A93" w:rsidR="00AA6BF5" w:rsidRPr="00AA6BF5" w:rsidRDefault="00AA6BF5" w:rsidP="007B1B3C">
      <w:pPr>
        <w:spacing w:line="276" w:lineRule="auto"/>
        <w:rPr>
          <w:rFonts w:ascii="Calibri" w:hAnsi="Calibri"/>
          <w:iCs/>
        </w:rPr>
      </w:pPr>
      <w:r>
        <w:rPr>
          <w:rFonts w:ascii="Calibri" w:hAnsi="Calibri"/>
          <w:iCs/>
        </w:rPr>
        <w:lastRenderedPageBreak/>
        <w:t>We mogen tevreden zijn met de groei en opbrengsten.</w:t>
      </w:r>
    </w:p>
    <w:p w14:paraId="18EABD45" w14:textId="77777777" w:rsidR="00AA6BF5" w:rsidRDefault="00AA6BF5" w:rsidP="007B1B3C">
      <w:pPr>
        <w:spacing w:line="276" w:lineRule="auto"/>
        <w:rPr>
          <w:rFonts w:ascii="Calibri" w:hAnsi="Calibri"/>
          <w:i/>
        </w:rPr>
      </w:pPr>
    </w:p>
    <w:p w14:paraId="2C790F7E" w14:textId="04416E56" w:rsidR="007B1B3C" w:rsidRPr="00AA6BF5" w:rsidRDefault="007B1B3C" w:rsidP="007B1B3C">
      <w:pPr>
        <w:spacing w:line="276" w:lineRule="auto"/>
        <w:rPr>
          <w:rFonts w:ascii="Calibri" w:hAnsi="Calibri"/>
          <w:iCs/>
          <w:u w:val="single"/>
        </w:rPr>
      </w:pPr>
      <w:r w:rsidRPr="00AA6BF5">
        <w:rPr>
          <w:rFonts w:ascii="Calibri" w:hAnsi="Calibri"/>
          <w:i/>
          <w:u w:val="single"/>
        </w:rPr>
        <w:t>Wat kan beter?</w:t>
      </w:r>
    </w:p>
    <w:p w14:paraId="65239E14" w14:textId="124C2D43" w:rsidR="00BE505A" w:rsidRDefault="00BE505A" w:rsidP="00BE505A">
      <w:pPr>
        <w:spacing w:line="276" w:lineRule="auto"/>
        <w:rPr>
          <w:rFonts w:ascii="Calibri" w:hAnsi="Calibri"/>
        </w:rPr>
      </w:pPr>
      <w:r>
        <w:rPr>
          <w:rFonts w:ascii="Calibri" w:hAnsi="Calibri"/>
        </w:rPr>
        <w:t xml:space="preserve">Met de vele quarantaine-momenten kwam ook de groepsdynamiek in de </w:t>
      </w:r>
      <w:r w:rsidR="00AA6BF5">
        <w:rPr>
          <w:rFonts w:ascii="Calibri" w:hAnsi="Calibri"/>
        </w:rPr>
        <w:t>niveau</w:t>
      </w:r>
      <w:r>
        <w:rPr>
          <w:rFonts w:ascii="Calibri" w:hAnsi="Calibri"/>
        </w:rPr>
        <w:t xml:space="preserve">groepen </w:t>
      </w:r>
      <w:r w:rsidR="00AA6BF5">
        <w:rPr>
          <w:rFonts w:ascii="Calibri" w:hAnsi="Calibri"/>
        </w:rPr>
        <w:t>6</w:t>
      </w:r>
      <w:r>
        <w:rPr>
          <w:rFonts w:ascii="Calibri" w:hAnsi="Calibri"/>
        </w:rPr>
        <w:t xml:space="preserve"> t/m 8 regelmatig in de knel. Kinderen kwamen minder makkelijk tot hechting, wat zich aftekende bij de kinderen die nieuw waren ingestroomd.</w:t>
      </w:r>
      <w:r w:rsidR="00AA6BF5">
        <w:rPr>
          <w:rFonts w:ascii="Calibri" w:hAnsi="Calibri"/>
        </w:rPr>
        <w:t xml:space="preserve"> Ook oude patronen en sociale pijn staken regelmatig de kop op.</w:t>
      </w:r>
      <w:r>
        <w:rPr>
          <w:rFonts w:ascii="Calibri" w:hAnsi="Calibri"/>
        </w:rPr>
        <w:t xml:space="preserve"> </w:t>
      </w:r>
      <w:r w:rsidR="00AA6BF5">
        <w:rPr>
          <w:rFonts w:ascii="Calibri" w:hAnsi="Calibri"/>
        </w:rPr>
        <w:t>Toch zijn</w:t>
      </w:r>
      <w:r>
        <w:rPr>
          <w:rFonts w:ascii="Calibri" w:hAnsi="Calibri"/>
        </w:rPr>
        <w:t xml:space="preserve"> </w:t>
      </w:r>
      <w:r w:rsidR="00AA6BF5">
        <w:rPr>
          <w:rFonts w:ascii="Calibri" w:hAnsi="Calibri"/>
        </w:rPr>
        <w:t>de kinderen</w:t>
      </w:r>
      <w:r>
        <w:rPr>
          <w:rFonts w:ascii="Calibri" w:hAnsi="Calibri"/>
        </w:rPr>
        <w:t xml:space="preserve"> tenslotte </w:t>
      </w:r>
      <w:r w:rsidR="00AA6BF5">
        <w:rPr>
          <w:rFonts w:ascii="Calibri" w:hAnsi="Calibri"/>
        </w:rPr>
        <w:t>een</w:t>
      </w:r>
      <w:r>
        <w:rPr>
          <w:rFonts w:ascii="Calibri" w:hAnsi="Calibri"/>
        </w:rPr>
        <w:t xml:space="preserve"> toetssteen om erachter te komen of de cultuur al in het fundament van de school zit. Wat hierbij beter kan is het eigen pedagogisch handelen beschouwen; </w:t>
      </w:r>
      <w:r w:rsidRPr="00BE505A">
        <w:rPr>
          <w:rFonts w:ascii="Calibri" w:hAnsi="Calibri"/>
          <w:b/>
          <w:bCs/>
        </w:rPr>
        <w:t>wat is mijn statement</w:t>
      </w:r>
      <w:r>
        <w:rPr>
          <w:rFonts w:ascii="Calibri" w:hAnsi="Calibri"/>
        </w:rPr>
        <w:t xml:space="preserve">, </w:t>
      </w:r>
      <w:r w:rsidRPr="00BE505A">
        <w:rPr>
          <w:rFonts w:ascii="Calibri" w:hAnsi="Calibri"/>
          <w:b/>
          <w:bCs/>
        </w:rPr>
        <w:t>w</w:t>
      </w:r>
      <w:r w:rsidR="00AA6BF5">
        <w:rPr>
          <w:rFonts w:ascii="Calibri" w:hAnsi="Calibri"/>
          <w:b/>
          <w:bCs/>
        </w:rPr>
        <w:t>at zijn mijn richtlijnen</w:t>
      </w:r>
      <w:r w:rsidR="00AA6BF5" w:rsidRPr="00AA6BF5">
        <w:rPr>
          <w:rFonts w:ascii="Calibri" w:hAnsi="Calibri"/>
        </w:rPr>
        <w:t xml:space="preserve">, </w:t>
      </w:r>
      <w:r w:rsidR="00AA6BF5">
        <w:rPr>
          <w:rFonts w:ascii="Calibri" w:hAnsi="Calibri"/>
          <w:b/>
          <w:bCs/>
        </w:rPr>
        <w:t>w</w:t>
      </w:r>
      <w:r w:rsidRPr="00BE505A">
        <w:rPr>
          <w:rFonts w:ascii="Calibri" w:hAnsi="Calibri"/>
          <w:b/>
          <w:bCs/>
        </w:rPr>
        <w:t>at staat mij te doen</w:t>
      </w:r>
      <w:r>
        <w:rPr>
          <w:rFonts w:ascii="Calibri" w:hAnsi="Calibri"/>
        </w:rPr>
        <w:t xml:space="preserve"> en </w:t>
      </w:r>
      <w:r w:rsidRPr="00BE505A">
        <w:rPr>
          <w:rFonts w:ascii="Calibri" w:hAnsi="Calibri"/>
          <w:b/>
          <w:bCs/>
        </w:rPr>
        <w:t>hoe is dat voor kinderen en ouders zichtbaar</w:t>
      </w:r>
      <w:r>
        <w:rPr>
          <w:rFonts w:ascii="Calibri" w:hAnsi="Calibri"/>
        </w:rPr>
        <w:t xml:space="preserve">, </w:t>
      </w:r>
      <w:r w:rsidRPr="00BE505A">
        <w:rPr>
          <w:rFonts w:ascii="Calibri" w:hAnsi="Calibri"/>
          <w:b/>
          <w:bCs/>
        </w:rPr>
        <w:t>merkbaar</w:t>
      </w:r>
      <w:r>
        <w:rPr>
          <w:rFonts w:ascii="Calibri" w:hAnsi="Calibri"/>
        </w:rPr>
        <w:t xml:space="preserve"> en dus ook </w:t>
      </w:r>
      <w:r w:rsidRPr="00BE505A">
        <w:rPr>
          <w:rFonts w:ascii="Calibri" w:hAnsi="Calibri"/>
          <w:b/>
          <w:bCs/>
        </w:rPr>
        <w:t>meetbaar</w:t>
      </w:r>
      <w:r>
        <w:rPr>
          <w:rFonts w:ascii="Calibri" w:hAnsi="Calibri"/>
        </w:rPr>
        <w:t xml:space="preserve">. Het is duidelijk te zien dat er vanaf </w:t>
      </w:r>
      <w:r w:rsidR="00AA6BF5">
        <w:rPr>
          <w:rFonts w:ascii="Calibri" w:hAnsi="Calibri"/>
        </w:rPr>
        <w:t>niveau</w:t>
      </w:r>
      <w:r>
        <w:rPr>
          <w:rFonts w:ascii="Calibri" w:hAnsi="Calibri"/>
        </w:rPr>
        <w:t xml:space="preserve">groep </w:t>
      </w:r>
      <w:r w:rsidR="00AA6BF5">
        <w:rPr>
          <w:rFonts w:ascii="Calibri" w:hAnsi="Calibri"/>
        </w:rPr>
        <w:t>6</w:t>
      </w:r>
      <w:r>
        <w:rPr>
          <w:rFonts w:ascii="Calibri" w:hAnsi="Calibri"/>
        </w:rPr>
        <w:t xml:space="preserve"> kinderen zijn die geworsteld hebben, met name op de gebieden </w:t>
      </w:r>
      <w:r w:rsidRPr="00BE505A">
        <w:rPr>
          <w:rFonts w:ascii="Calibri" w:hAnsi="Calibri"/>
          <w:i/>
          <w:iCs/>
        </w:rPr>
        <w:t>welbevinden</w:t>
      </w:r>
      <w:r>
        <w:rPr>
          <w:rFonts w:ascii="Calibri" w:hAnsi="Calibri"/>
        </w:rPr>
        <w:t xml:space="preserve">, </w:t>
      </w:r>
      <w:r w:rsidRPr="00BE505A">
        <w:rPr>
          <w:rFonts w:ascii="Calibri" w:hAnsi="Calibri"/>
          <w:i/>
          <w:iCs/>
        </w:rPr>
        <w:t>sociale flexibiliteit</w:t>
      </w:r>
      <w:r>
        <w:rPr>
          <w:rFonts w:ascii="Calibri" w:hAnsi="Calibri"/>
        </w:rPr>
        <w:t xml:space="preserve"> en </w:t>
      </w:r>
      <w:r w:rsidRPr="00BE505A">
        <w:rPr>
          <w:rFonts w:ascii="Calibri" w:hAnsi="Calibri"/>
          <w:i/>
          <w:iCs/>
        </w:rPr>
        <w:t>autonomie</w:t>
      </w:r>
      <w:r>
        <w:rPr>
          <w:rFonts w:ascii="Calibri" w:hAnsi="Calibri"/>
        </w:rPr>
        <w:t xml:space="preserve">. Het aan elkaar wennen en </w:t>
      </w:r>
      <w:r w:rsidR="00AA6BF5">
        <w:rPr>
          <w:rFonts w:ascii="Calibri" w:hAnsi="Calibri"/>
        </w:rPr>
        <w:t xml:space="preserve">nemen van </w:t>
      </w:r>
      <w:r>
        <w:rPr>
          <w:rFonts w:ascii="Calibri" w:hAnsi="Calibri"/>
        </w:rPr>
        <w:t>eigen verantwoordelijkheden</w:t>
      </w:r>
      <w:r w:rsidR="00AA6BF5">
        <w:rPr>
          <w:rFonts w:ascii="Calibri" w:hAnsi="Calibri"/>
        </w:rPr>
        <w:t xml:space="preserve"> blijft een uitdaging. De opbrengsten zijn constant gebleven.</w:t>
      </w:r>
    </w:p>
    <w:p w14:paraId="15953A9B" w14:textId="18F601F6" w:rsidR="00AA6BF5" w:rsidRDefault="00AA6BF5" w:rsidP="00BE505A">
      <w:pPr>
        <w:spacing w:line="276" w:lineRule="auto"/>
        <w:rPr>
          <w:rFonts w:ascii="Calibri" w:hAnsi="Calibri"/>
        </w:rPr>
      </w:pPr>
    </w:p>
    <w:p w14:paraId="30B5EFF1" w14:textId="2911D9D6" w:rsidR="00AA6BF5" w:rsidRPr="00885F0D" w:rsidRDefault="00AA6BF5" w:rsidP="00BE505A">
      <w:pPr>
        <w:spacing w:line="276" w:lineRule="auto"/>
        <w:rPr>
          <w:rFonts w:ascii="Calibri" w:hAnsi="Calibri"/>
          <w:color w:val="000000" w:themeColor="text1"/>
        </w:rPr>
      </w:pPr>
      <w:r>
        <w:rPr>
          <w:rFonts w:ascii="Calibri" w:hAnsi="Calibri"/>
        </w:rPr>
        <w:t xml:space="preserve">Dit schooljaar is er in de stamgroep 7-8 een leerkrachtwisseling geweest. </w:t>
      </w:r>
      <w:r>
        <w:rPr>
          <w:rFonts w:ascii="Calibri" w:hAnsi="Calibri"/>
        </w:rPr>
        <w:t>De eerste periode (nov-feb) zijn er duidelijke en te coachen verwachtingen geëxpliciteerd.</w:t>
      </w:r>
      <w:r>
        <w:rPr>
          <w:rFonts w:ascii="Calibri" w:hAnsi="Calibri"/>
        </w:rPr>
        <w:t xml:space="preserve"> </w:t>
      </w:r>
      <w:r>
        <w:rPr>
          <w:rFonts w:ascii="Calibri" w:hAnsi="Calibri"/>
        </w:rPr>
        <w:t xml:space="preserve">Het handelen kreeg vorm vanuit: </w:t>
      </w:r>
      <w:r>
        <w:rPr>
          <w:rFonts w:ascii="Calibri" w:hAnsi="Calibri"/>
        </w:rPr>
        <w:t>heldere kaders</w:t>
      </w:r>
      <w:r>
        <w:rPr>
          <w:rFonts w:ascii="Calibri" w:hAnsi="Calibri"/>
        </w:rPr>
        <w:t xml:space="preserve"> bieden</w:t>
      </w:r>
      <w:r>
        <w:rPr>
          <w:rFonts w:ascii="Calibri" w:hAnsi="Calibri"/>
        </w:rPr>
        <w:t xml:space="preserve">, </w:t>
      </w:r>
      <w:r>
        <w:rPr>
          <w:rFonts w:ascii="Calibri" w:hAnsi="Calibri"/>
        </w:rPr>
        <w:t xml:space="preserve">het </w:t>
      </w:r>
      <w:r>
        <w:rPr>
          <w:rFonts w:ascii="Calibri" w:hAnsi="Calibri"/>
        </w:rPr>
        <w:t>pedagogisch sturen</w:t>
      </w:r>
      <w:r>
        <w:rPr>
          <w:rFonts w:ascii="Calibri" w:hAnsi="Calibri"/>
        </w:rPr>
        <w:t>/coachen</w:t>
      </w:r>
      <w:r>
        <w:rPr>
          <w:rFonts w:ascii="Calibri" w:hAnsi="Calibri"/>
        </w:rPr>
        <w:t xml:space="preserve"> </w:t>
      </w:r>
      <w:r>
        <w:rPr>
          <w:rFonts w:ascii="Calibri" w:hAnsi="Calibri"/>
        </w:rPr>
        <w:t>en</w:t>
      </w:r>
      <w:r>
        <w:rPr>
          <w:rFonts w:ascii="Calibri" w:hAnsi="Calibri"/>
        </w:rPr>
        <w:t xml:space="preserve"> het ruimte geven </w:t>
      </w:r>
      <w:r>
        <w:rPr>
          <w:rFonts w:ascii="Calibri" w:hAnsi="Calibri"/>
        </w:rPr>
        <w:t>aan</w:t>
      </w:r>
      <w:r>
        <w:rPr>
          <w:rFonts w:ascii="Calibri" w:hAnsi="Calibri"/>
        </w:rPr>
        <w:t xml:space="preserve"> kinderen </w:t>
      </w:r>
      <w:r>
        <w:rPr>
          <w:rFonts w:ascii="Calibri" w:hAnsi="Calibri"/>
        </w:rPr>
        <w:t xml:space="preserve">waar zij </w:t>
      </w:r>
      <w:r>
        <w:rPr>
          <w:rFonts w:ascii="Calibri" w:hAnsi="Calibri"/>
        </w:rPr>
        <w:t>de verantwoordelijkheid ook echt aankunnen.</w:t>
      </w:r>
      <w:r>
        <w:rPr>
          <w:rFonts w:ascii="Calibri" w:hAnsi="Calibri"/>
        </w:rPr>
        <w:t xml:space="preserve"> De uitdaging blijft dat wanneer de relatie met een kind op spanning staat het kind in te sluiten en dichtbij te houden, in plaats van het ‘wegduwen’ en buitensluiten. Dit geldt voor zowel het individuele kind als voor de groep. De inzet en het voorleven van ‘Vraag het de kinderen’ zou een eerste stap kunnen zijn. Na februari zijn twee nieuwe, startende stamgroepleiders gestart. Dit zorgde regelmatig voor onrust vanuit het in mindere mate ‘sturen op autonomie’, gebrek aan voorleefde richtlijnen en ‘de angst voor de angst’ binnen het staan voor je eigen pedagogische visie. Dat maakt dat uiteindelijk de stamgroep opgesplitst is in de niveaugroepen 7 en 8 om het welbevinden van de kinderen en de relatie met de stamgroepleiders behapbaar te maken.</w:t>
      </w:r>
      <w:r w:rsidR="00885F0D">
        <w:rPr>
          <w:rFonts w:ascii="Calibri" w:hAnsi="Calibri"/>
        </w:rPr>
        <w:t xml:space="preserve"> </w:t>
      </w:r>
      <w:r w:rsidR="00885F0D" w:rsidRPr="00885F0D">
        <w:rPr>
          <w:rFonts w:ascii="Calibri" w:hAnsi="Calibri"/>
          <w:color w:val="000000" w:themeColor="text1"/>
        </w:rPr>
        <w:t xml:space="preserve">Dat heeft voor de kinderen meer rust en veiligheid gebracht doordat iedere jaargroep zich kon focussen op het eigen proces. Groep 7 toewerken naar entreetoets en voorlopig schooladvies, groep 8 naar afscheid nemen van de school. Bovendien hebben de stamgroepleider en de kinderen van groep 7 </w:t>
      </w:r>
      <w:r w:rsidR="00885F0D">
        <w:rPr>
          <w:rFonts w:ascii="Calibri" w:hAnsi="Calibri"/>
          <w:color w:val="000000" w:themeColor="text1"/>
        </w:rPr>
        <w:t xml:space="preserve">op deze manier de mogelijkheid gehad om </w:t>
      </w:r>
      <w:r w:rsidR="00885F0D" w:rsidRPr="00885F0D">
        <w:rPr>
          <w:rFonts w:ascii="Calibri" w:hAnsi="Calibri"/>
          <w:color w:val="000000" w:themeColor="text1"/>
        </w:rPr>
        <w:t xml:space="preserve">zich </w:t>
      </w:r>
      <w:r w:rsidR="00885F0D">
        <w:rPr>
          <w:rFonts w:ascii="Calibri" w:hAnsi="Calibri"/>
          <w:color w:val="000000" w:themeColor="text1"/>
        </w:rPr>
        <w:t>te</w:t>
      </w:r>
      <w:r w:rsidR="00885F0D" w:rsidRPr="00885F0D">
        <w:rPr>
          <w:rFonts w:ascii="Calibri" w:hAnsi="Calibri"/>
          <w:color w:val="000000" w:themeColor="text1"/>
        </w:rPr>
        <w:t xml:space="preserve"> kunnen hechten, vooruitlopend op volgend schooljaar.</w:t>
      </w:r>
    </w:p>
    <w:p w14:paraId="29C6DFBE" w14:textId="77777777" w:rsidR="00BE505A" w:rsidRPr="00BE505A" w:rsidRDefault="00BE505A" w:rsidP="007B1B3C">
      <w:pPr>
        <w:spacing w:line="276" w:lineRule="auto"/>
        <w:rPr>
          <w:rFonts w:ascii="Calibri" w:hAnsi="Calibri"/>
          <w:iCs/>
        </w:rPr>
      </w:pPr>
    </w:p>
    <w:p w14:paraId="6FDC1B34" w14:textId="69D52C70" w:rsidR="00686606" w:rsidRPr="00BD1C71" w:rsidRDefault="00AF3A82" w:rsidP="005C07ED">
      <w:pPr>
        <w:spacing w:line="276" w:lineRule="auto"/>
        <w:rPr>
          <w:rFonts w:ascii="Calibri" w:hAnsi="Calibri"/>
        </w:rPr>
      </w:pPr>
      <w:r w:rsidRPr="00BD1C71">
        <w:rPr>
          <w:rFonts w:ascii="Calibri" w:hAnsi="Calibri"/>
        </w:rPr>
        <w:t xml:space="preserve">Een belangrijke volgende stap is het </w:t>
      </w:r>
      <w:r w:rsidR="00A3266F" w:rsidRPr="00BD1C71">
        <w:rPr>
          <w:rFonts w:ascii="Calibri" w:hAnsi="Calibri"/>
        </w:rPr>
        <w:t xml:space="preserve">gaan </w:t>
      </w:r>
      <w:r w:rsidR="003836E7" w:rsidRPr="00BD1C71">
        <w:rPr>
          <w:rFonts w:ascii="Calibri" w:hAnsi="Calibri"/>
        </w:rPr>
        <w:t>werken vanuit een kwaliteitscyclus</w:t>
      </w:r>
      <w:r w:rsidR="00A3266F" w:rsidRPr="00BD1C71">
        <w:rPr>
          <w:rFonts w:ascii="Calibri" w:hAnsi="Calibri"/>
        </w:rPr>
        <w:t xml:space="preserve"> volgend schooljaar. Hieronder een korte uiteenzetting</w:t>
      </w:r>
      <w:r w:rsidR="005C07ED" w:rsidRPr="00BD1C71">
        <w:rPr>
          <w:rFonts w:ascii="Calibri" w:hAnsi="Calibri"/>
        </w:rPr>
        <w:t xml:space="preserve">: </w:t>
      </w:r>
    </w:p>
    <w:p w14:paraId="1F4A2B10" w14:textId="27072F41" w:rsidR="00686606" w:rsidRPr="00BD1C71" w:rsidRDefault="005C07ED" w:rsidP="00686606">
      <w:pPr>
        <w:pStyle w:val="Lijstalinea"/>
        <w:numPr>
          <w:ilvl w:val="0"/>
          <w:numId w:val="8"/>
        </w:numPr>
        <w:spacing w:line="276" w:lineRule="auto"/>
        <w:rPr>
          <w:rFonts w:ascii="Calibri" w:hAnsi="Calibri"/>
        </w:rPr>
      </w:pPr>
      <w:r w:rsidRPr="00BD1C71">
        <w:rPr>
          <w:rFonts w:ascii="Calibri" w:hAnsi="Calibri"/>
          <w:i/>
        </w:rPr>
        <w:t>Waarnemen</w:t>
      </w:r>
      <w:r w:rsidRPr="00BD1C71">
        <w:rPr>
          <w:rFonts w:ascii="Calibri" w:hAnsi="Calibri"/>
        </w:rPr>
        <w:t>: analyseren op basis van KIJK/</w:t>
      </w:r>
      <w:proofErr w:type="gramStart"/>
      <w:r w:rsidRPr="00BD1C71">
        <w:rPr>
          <w:rFonts w:ascii="Calibri" w:hAnsi="Calibri"/>
        </w:rPr>
        <w:t>ZIEN!,</w:t>
      </w:r>
      <w:proofErr w:type="gramEnd"/>
      <w:r w:rsidRPr="00BD1C71">
        <w:rPr>
          <w:rFonts w:ascii="Calibri" w:hAnsi="Calibri"/>
        </w:rPr>
        <w:t xml:space="preserve"> </w:t>
      </w:r>
      <w:r w:rsidR="00AA6BF5">
        <w:rPr>
          <w:rFonts w:ascii="Calibri" w:hAnsi="Calibri"/>
        </w:rPr>
        <w:t xml:space="preserve">sociogram, </w:t>
      </w:r>
      <w:r w:rsidRPr="00BD1C71">
        <w:rPr>
          <w:rFonts w:ascii="Calibri" w:hAnsi="Calibri"/>
        </w:rPr>
        <w:t xml:space="preserve">observaties en enquêtes: is er op stamgroep- en individueel niveau veel of weinig groei? En waarom wel/niet? </w:t>
      </w:r>
      <w:r w:rsidR="00BE505A">
        <w:rPr>
          <w:rFonts w:ascii="Calibri" w:hAnsi="Calibri"/>
        </w:rPr>
        <w:t>Mogelijk ook het uitvoeren van een sociogram.</w:t>
      </w:r>
    </w:p>
    <w:p w14:paraId="19A8ADFE" w14:textId="77777777" w:rsidR="00686606" w:rsidRPr="00BD1C71" w:rsidRDefault="005C07ED" w:rsidP="00686606">
      <w:pPr>
        <w:pStyle w:val="Lijstalinea"/>
        <w:numPr>
          <w:ilvl w:val="0"/>
          <w:numId w:val="8"/>
        </w:numPr>
        <w:spacing w:line="276" w:lineRule="auto"/>
        <w:rPr>
          <w:rFonts w:ascii="Calibri" w:hAnsi="Calibri"/>
        </w:rPr>
      </w:pPr>
      <w:r w:rsidRPr="00BD1C71">
        <w:rPr>
          <w:rFonts w:ascii="Calibri" w:hAnsi="Calibri"/>
          <w:i/>
        </w:rPr>
        <w:t>Begrijpen &amp; doelen</w:t>
      </w:r>
      <w:r w:rsidRPr="00BD1C71">
        <w:rPr>
          <w:rFonts w:ascii="Calibri" w:hAnsi="Calibri"/>
        </w:rPr>
        <w:t>: Hier volgt de vertaalslag naar het eigen handelen. Wat doe je precies (de hoe) om doelen (het functionele waarom)/verwacht gedrag te behalen?</w:t>
      </w:r>
      <w:r w:rsidRPr="00BD1C71">
        <w:rPr>
          <w:rFonts w:ascii="Calibri" w:hAnsi="Calibri"/>
          <w:b/>
        </w:rPr>
        <w:t xml:space="preserve"> </w:t>
      </w:r>
      <w:r w:rsidRPr="00BD1C71">
        <w:rPr>
          <w:rFonts w:ascii="Calibri" w:hAnsi="Calibri"/>
        </w:rPr>
        <w:t xml:space="preserve">Wat gaat goed, wat kan beter, wat moet beter? Stel doelen en beschrijf concrete </w:t>
      </w:r>
      <w:r w:rsidRPr="00BD1C71">
        <w:rPr>
          <w:rFonts w:ascii="Calibri" w:hAnsi="Calibri"/>
        </w:rPr>
        <w:lastRenderedPageBreak/>
        <w:t xml:space="preserve">interventies (borgen van wat je doet, zo kan het schoolbreed worden op-/doorgepakt! </w:t>
      </w:r>
    </w:p>
    <w:p w14:paraId="3C78BF8D" w14:textId="77777777" w:rsidR="00686606" w:rsidRPr="00BD1C71" w:rsidRDefault="005C07ED" w:rsidP="00686606">
      <w:pPr>
        <w:pStyle w:val="Lijstalinea"/>
        <w:numPr>
          <w:ilvl w:val="0"/>
          <w:numId w:val="8"/>
        </w:numPr>
        <w:spacing w:line="276" w:lineRule="auto"/>
        <w:rPr>
          <w:rFonts w:ascii="Calibri" w:hAnsi="Calibri"/>
        </w:rPr>
      </w:pPr>
      <w:r w:rsidRPr="00BD1C71">
        <w:rPr>
          <w:rFonts w:ascii="Calibri" w:hAnsi="Calibri"/>
          <w:i/>
        </w:rPr>
        <w:t>Plannen</w:t>
      </w:r>
      <w:r w:rsidRPr="00BD1C71">
        <w:rPr>
          <w:rFonts w:ascii="Calibri" w:hAnsi="Calibri"/>
        </w:rPr>
        <w:t>: h</w:t>
      </w:r>
      <w:r w:rsidR="00686606" w:rsidRPr="00BD1C71">
        <w:rPr>
          <w:rFonts w:ascii="Calibri" w:hAnsi="Calibri"/>
        </w:rPr>
        <w:t>oe komen interventies terug in de</w:t>
      </w:r>
      <w:r w:rsidRPr="00BD1C71">
        <w:rPr>
          <w:rFonts w:ascii="Calibri" w:hAnsi="Calibri"/>
        </w:rPr>
        <w:t xml:space="preserve"> </w:t>
      </w:r>
      <w:r w:rsidR="00686606" w:rsidRPr="00BD1C71">
        <w:rPr>
          <w:rFonts w:ascii="Calibri" w:hAnsi="Calibri"/>
        </w:rPr>
        <w:t>kwartaal-/jaar</w:t>
      </w:r>
      <w:r w:rsidRPr="00BD1C71">
        <w:rPr>
          <w:rFonts w:ascii="Calibri" w:hAnsi="Calibri"/>
        </w:rPr>
        <w:t xml:space="preserve">planning? Concrete actiepunten </w:t>
      </w:r>
      <w:r w:rsidR="00686606" w:rsidRPr="00BD1C71">
        <w:rPr>
          <w:rFonts w:ascii="Calibri" w:hAnsi="Calibri"/>
        </w:rPr>
        <w:t>worden</w:t>
      </w:r>
      <w:r w:rsidRPr="00BD1C71">
        <w:rPr>
          <w:rFonts w:ascii="Calibri" w:hAnsi="Calibri"/>
        </w:rPr>
        <w:t xml:space="preserve"> zicht-, merk en meetbaar </w:t>
      </w:r>
      <w:r w:rsidR="00686606" w:rsidRPr="00BD1C71">
        <w:rPr>
          <w:rFonts w:ascii="Calibri" w:hAnsi="Calibri"/>
        </w:rPr>
        <w:t>gemaakt</w:t>
      </w:r>
      <w:r w:rsidRPr="00BD1C71">
        <w:rPr>
          <w:rFonts w:ascii="Calibri" w:hAnsi="Calibri"/>
        </w:rPr>
        <w:t xml:space="preserve"> binnen de stamgroep</w:t>
      </w:r>
      <w:r w:rsidR="00686606" w:rsidRPr="00BD1C71">
        <w:rPr>
          <w:rFonts w:ascii="Calibri" w:hAnsi="Calibri"/>
        </w:rPr>
        <w:t xml:space="preserve"> (leren zichtbaar maken)</w:t>
      </w:r>
      <w:r w:rsidRPr="00BD1C71">
        <w:rPr>
          <w:rFonts w:ascii="Calibri" w:hAnsi="Calibri"/>
        </w:rPr>
        <w:t>.</w:t>
      </w:r>
    </w:p>
    <w:p w14:paraId="1E9BD758" w14:textId="262A38C8" w:rsidR="00AF3A82" w:rsidRPr="00BD1C71" w:rsidRDefault="00686606" w:rsidP="007B1B3C">
      <w:pPr>
        <w:pStyle w:val="Lijstalinea"/>
        <w:numPr>
          <w:ilvl w:val="0"/>
          <w:numId w:val="8"/>
        </w:numPr>
        <w:spacing w:line="276" w:lineRule="auto"/>
        <w:rPr>
          <w:rFonts w:ascii="Calibri" w:hAnsi="Calibri"/>
        </w:rPr>
      </w:pPr>
      <w:r w:rsidRPr="00BD1C71">
        <w:rPr>
          <w:rFonts w:ascii="Calibri" w:hAnsi="Calibri"/>
        </w:rPr>
        <w:t xml:space="preserve">En </w:t>
      </w:r>
      <w:r w:rsidRPr="00BD1C71">
        <w:rPr>
          <w:rFonts w:ascii="Calibri" w:hAnsi="Calibri"/>
          <w:i/>
        </w:rPr>
        <w:t>r</w:t>
      </w:r>
      <w:r w:rsidR="005C07ED" w:rsidRPr="00BD1C71">
        <w:rPr>
          <w:rFonts w:ascii="Calibri" w:hAnsi="Calibri"/>
          <w:i/>
        </w:rPr>
        <w:t>ealiseren</w:t>
      </w:r>
      <w:r w:rsidR="005C07ED" w:rsidRPr="00BD1C71">
        <w:rPr>
          <w:rFonts w:ascii="Calibri" w:hAnsi="Calibri"/>
        </w:rPr>
        <w:t xml:space="preserve">: hoe ga je het </w:t>
      </w:r>
      <w:r w:rsidRPr="00BD1C71">
        <w:rPr>
          <w:rFonts w:ascii="Calibri" w:hAnsi="Calibri"/>
        </w:rPr>
        <w:t xml:space="preserve">sociaal-emotioneel leren </w:t>
      </w:r>
      <w:r w:rsidR="005C07ED" w:rsidRPr="00BD1C71">
        <w:rPr>
          <w:rFonts w:ascii="Calibri" w:hAnsi="Calibri"/>
        </w:rPr>
        <w:t>voor nu en in de toekomst vormgeven?</w:t>
      </w:r>
    </w:p>
    <w:p w14:paraId="5BA0FD8B" w14:textId="77777777" w:rsidR="00AF3A82" w:rsidRPr="00BD1C71" w:rsidRDefault="00AF3A82" w:rsidP="007B1B3C">
      <w:pPr>
        <w:spacing w:line="276" w:lineRule="auto"/>
        <w:rPr>
          <w:rFonts w:ascii="Calibri" w:hAnsi="Calibri"/>
        </w:rPr>
      </w:pPr>
    </w:p>
    <w:p w14:paraId="3B542326" w14:textId="77777777" w:rsidR="007B1B3C" w:rsidRPr="00AA6BF5" w:rsidRDefault="007B1B3C" w:rsidP="007B1B3C">
      <w:pPr>
        <w:spacing w:line="276" w:lineRule="auto"/>
        <w:rPr>
          <w:rFonts w:ascii="Calibri" w:hAnsi="Calibri"/>
          <w:i/>
          <w:iCs/>
          <w:u w:val="single"/>
        </w:rPr>
      </w:pPr>
      <w:r w:rsidRPr="00AA6BF5">
        <w:rPr>
          <w:rFonts w:ascii="Calibri" w:hAnsi="Calibri"/>
          <w:i/>
          <w:iCs/>
          <w:u w:val="single"/>
        </w:rPr>
        <w:t>Wat moet beter?</w:t>
      </w:r>
    </w:p>
    <w:p w14:paraId="324BE1E5" w14:textId="17982FB5" w:rsidR="00BE505A" w:rsidRDefault="00A3266F" w:rsidP="005927CF">
      <w:pPr>
        <w:spacing w:line="276" w:lineRule="auto"/>
        <w:rPr>
          <w:rFonts w:ascii="Calibri" w:hAnsi="Calibri"/>
        </w:rPr>
      </w:pPr>
      <w:r w:rsidRPr="00BD1C71">
        <w:rPr>
          <w:rFonts w:ascii="Calibri" w:hAnsi="Calibri"/>
        </w:rPr>
        <w:t>Uit de stamgroep</w:t>
      </w:r>
      <w:r w:rsidR="0081700B" w:rsidRPr="00BD1C71">
        <w:rPr>
          <w:rFonts w:ascii="Calibri" w:hAnsi="Calibri"/>
        </w:rPr>
        <w:t>-</w:t>
      </w:r>
      <w:r w:rsidRPr="00BD1C71">
        <w:rPr>
          <w:rFonts w:ascii="Calibri" w:hAnsi="Calibri"/>
        </w:rPr>
        <w:t xml:space="preserve">analyses komt </w:t>
      </w:r>
      <w:r w:rsidR="00CD0999">
        <w:rPr>
          <w:rFonts w:ascii="Calibri" w:hAnsi="Calibri"/>
          <w:b/>
        </w:rPr>
        <w:t>sociale flexibiliteit/autonomie</w:t>
      </w:r>
      <w:r w:rsidRPr="00BD1C71">
        <w:rPr>
          <w:rFonts w:ascii="Calibri" w:hAnsi="Calibri"/>
        </w:rPr>
        <w:t xml:space="preserve"> </w:t>
      </w:r>
      <w:r w:rsidR="00AA6BF5">
        <w:rPr>
          <w:rFonts w:ascii="Calibri" w:hAnsi="Calibri"/>
        </w:rPr>
        <w:t xml:space="preserve">in de bovenbouw </w:t>
      </w:r>
      <w:r w:rsidRPr="00BD1C71">
        <w:rPr>
          <w:rFonts w:ascii="Calibri" w:hAnsi="Calibri"/>
        </w:rPr>
        <w:t xml:space="preserve">duidelijk als </w:t>
      </w:r>
      <w:r w:rsidR="00CD0999">
        <w:rPr>
          <w:rFonts w:ascii="Calibri" w:hAnsi="Calibri"/>
        </w:rPr>
        <w:t xml:space="preserve">de te ontwikkelen gebieden </w:t>
      </w:r>
      <w:r w:rsidRPr="00BD1C71">
        <w:rPr>
          <w:rFonts w:ascii="Calibri" w:hAnsi="Calibri"/>
        </w:rPr>
        <w:t>naar voren.</w:t>
      </w:r>
      <w:r w:rsidR="00CD0999">
        <w:rPr>
          <w:rFonts w:ascii="Calibri" w:hAnsi="Calibri"/>
        </w:rPr>
        <w:t xml:space="preserve"> De twee onderdelen zijn </w:t>
      </w:r>
      <w:r w:rsidR="00BE505A">
        <w:rPr>
          <w:rFonts w:ascii="Calibri" w:hAnsi="Calibri"/>
        </w:rPr>
        <w:t xml:space="preserve">uit te werken binnen: </w:t>
      </w:r>
      <w:r w:rsidR="00F42783" w:rsidRPr="00BD1C71">
        <w:rPr>
          <w:rFonts w:ascii="Calibri" w:hAnsi="Calibri"/>
        </w:rPr>
        <w:t xml:space="preserve">‘sturen op </w:t>
      </w:r>
      <w:r w:rsidR="00F42783" w:rsidRPr="00BD1C71">
        <w:rPr>
          <w:rFonts w:ascii="Calibri" w:hAnsi="Calibri"/>
          <w:b/>
        </w:rPr>
        <w:t>autonomie’</w:t>
      </w:r>
      <w:r w:rsidR="00F42783" w:rsidRPr="00BD1C71">
        <w:rPr>
          <w:rFonts w:ascii="Calibri" w:hAnsi="Calibri"/>
        </w:rPr>
        <w:t>, gelinkt aan</w:t>
      </w:r>
      <w:r w:rsidR="00CD0999">
        <w:rPr>
          <w:rFonts w:ascii="Calibri" w:hAnsi="Calibri"/>
        </w:rPr>
        <w:t xml:space="preserve"> het</w:t>
      </w:r>
      <w:r w:rsidR="00F42783" w:rsidRPr="00BD1C71">
        <w:rPr>
          <w:rFonts w:ascii="Calibri" w:hAnsi="Calibri"/>
        </w:rPr>
        <w:t xml:space="preserve"> </w:t>
      </w:r>
      <w:r w:rsidR="00F42783" w:rsidRPr="00BE505A">
        <w:rPr>
          <w:rFonts w:ascii="Calibri" w:hAnsi="Calibri"/>
          <w:b/>
        </w:rPr>
        <w:t>zelfreguleren</w:t>
      </w:r>
      <w:r w:rsidR="00BE505A">
        <w:rPr>
          <w:rFonts w:ascii="Calibri" w:hAnsi="Calibri"/>
          <w:bCs/>
          <w:i/>
          <w:iCs/>
        </w:rPr>
        <w:t>.</w:t>
      </w:r>
      <w:r w:rsidR="00F42783" w:rsidRPr="00BD1C71">
        <w:rPr>
          <w:rFonts w:ascii="Calibri" w:hAnsi="Calibri"/>
        </w:rPr>
        <w:t xml:space="preserve"> </w:t>
      </w:r>
      <w:r w:rsidR="00BE505A">
        <w:rPr>
          <w:rFonts w:ascii="Calibri" w:hAnsi="Calibri"/>
        </w:rPr>
        <w:t>Vooral zelfreguleren komt</w:t>
      </w:r>
      <w:r w:rsidR="00CD0999">
        <w:rPr>
          <w:rFonts w:ascii="Calibri" w:hAnsi="Calibri"/>
        </w:rPr>
        <w:t xml:space="preserve"> </w:t>
      </w:r>
      <w:r w:rsidR="00F42783" w:rsidRPr="00BD1C71">
        <w:rPr>
          <w:rFonts w:ascii="Calibri" w:hAnsi="Calibri"/>
        </w:rPr>
        <w:t xml:space="preserve">regelmatig terug in analyses. Als jenaplanbasisschool Jeanne d’Arc vinden we dat kinderen eigenaarschap zouden moeten hebben over hun eigen leren, maar ook over hun eigen (sociale) gedrag. Dit kan echter niet als kinderen niet geleerd is hoe zij zichzelf moeten reguleren (impulsbeheersing, sociale flexibiliteit en sociale autonomie) en zij zich verhouden tot </w:t>
      </w:r>
      <w:r w:rsidR="00CD0999">
        <w:rPr>
          <w:rFonts w:ascii="Calibri" w:hAnsi="Calibri"/>
        </w:rPr>
        <w:t xml:space="preserve">(wederzijdse) </w:t>
      </w:r>
      <w:r w:rsidR="00F42783" w:rsidRPr="00BD1C71">
        <w:rPr>
          <w:rFonts w:ascii="Calibri" w:hAnsi="Calibri"/>
        </w:rPr>
        <w:t xml:space="preserve">verwachtingen en verantwoordelijkheden. </w:t>
      </w:r>
      <w:proofErr w:type="spellStart"/>
      <w:r w:rsidR="00F42783" w:rsidRPr="00BD1C71">
        <w:rPr>
          <w:rFonts w:ascii="Calibri" w:hAnsi="Calibri"/>
        </w:rPr>
        <w:t>Zelfreguleren</w:t>
      </w:r>
      <w:proofErr w:type="spellEnd"/>
      <w:r w:rsidR="00F42783" w:rsidRPr="00BD1C71">
        <w:rPr>
          <w:rFonts w:ascii="Calibri" w:hAnsi="Calibri"/>
        </w:rPr>
        <w:t xml:space="preserve"> </w:t>
      </w:r>
      <w:r w:rsidR="00AA6BF5" w:rsidRPr="00AA6BF5">
        <w:rPr>
          <w:rFonts w:ascii="Calibri" w:hAnsi="Calibri"/>
          <w:sz w:val="20"/>
          <w:szCs w:val="20"/>
        </w:rPr>
        <w:t>(Zimmerman)</w:t>
      </w:r>
      <w:r w:rsidR="00AA6BF5">
        <w:rPr>
          <w:rFonts w:ascii="Calibri" w:hAnsi="Calibri"/>
        </w:rPr>
        <w:t xml:space="preserve"> </w:t>
      </w:r>
      <w:r w:rsidR="00F42783" w:rsidRPr="00BD1C71">
        <w:rPr>
          <w:rFonts w:ascii="Calibri" w:hAnsi="Calibri"/>
        </w:rPr>
        <w:t xml:space="preserve">is een complexe triangulatie van </w:t>
      </w:r>
      <w:r w:rsidR="00F42783" w:rsidRPr="00BD1C71">
        <w:rPr>
          <w:rFonts w:ascii="Calibri" w:hAnsi="Calibri"/>
          <w:i/>
        </w:rPr>
        <w:t>prestatie</w:t>
      </w:r>
      <w:r w:rsidR="00F42783" w:rsidRPr="00BD1C71">
        <w:rPr>
          <w:rFonts w:ascii="Calibri" w:hAnsi="Calibri"/>
        </w:rPr>
        <w:t xml:space="preserve"> (zelfcontrole &amp; het eigen kunnen observeren), </w:t>
      </w:r>
      <w:r w:rsidR="00F42783" w:rsidRPr="00BD1C71">
        <w:rPr>
          <w:rFonts w:ascii="Calibri" w:hAnsi="Calibri"/>
          <w:i/>
        </w:rPr>
        <w:t>zelfreflectie</w:t>
      </w:r>
      <w:r w:rsidR="00F42783" w:rsidRPr="00BD1C71">
        <w:rPr>
          <w:rFonts w:ascii="Calibri" w:hAnsi="Calibri"/>
        </w:rPr>
        <w:t xml:space="preserve"> (jezelf beoordelen &amp; zelfmanagement) en </w:t>
      </w:r>
      <w:r w:rsidR="00F42783" w:rsidRPr="00CD0999">
        <w:rPr>
          <w:rFonts w:ascii="Calibri" w:hAnsi="Calibri"/>
          <w:i/>
          <w:iCs/>
        </w:rPr>
        <w:t>welbewust</w:t>
      </w:r>
      <w:r w:rsidR="00F42783" w:rsidRPr="00BD1C71">
        <w:rPr>
          <w:rFonts w:ascii="Calibri" w:hAnsi="Calibri"/>
        </w:rPr>
        <w:t xml:space="preserve"> </w:t>
      </w:r>
      <w:r w:rsidR="00CD0999">
        <w:rPr>
          <w:rFonts w:ascii="Calibri" w:hAnsi="Calibri"/>
        </w:rPr>
        <w:t xml:space="preserve">zijn </w:t>
      </w:r>
      <w:r w:rsidR="00F42783" w:rsidRPr="00BD1C71">
        <w:rPr>
          <w:rFonts w:ascii="Calibri" w:hAnsi="Calibri"/>
        </w:rPr>
        <w:t xml:space="preserve">(taakanalyse &amp; intrinsieke motivatie). </w:t>
      </w:r>
      <w:r w:rsidR="00BE505A">
        <w:rPr>
          <w:rFonts w:ascii="Calibri" w:hAnsi="Calibri"/>
        </w:rPr>
        <w:t xml:space="preserve">Wat nodig is om kinderen op dit vlak te ontwikkelen zal moeten terugkomen dit schooljaar. </w:t>
      </w:r>
    </w:p>
    <w:p w14:paraId="5E574029" w14:textId="77777777" w:rsidR="00BE505A" w:rsidRDefault="00BE505A" w:rsidP="005927CF">
      <w:pPr>
        <w:spacing w:line="276" w:lineRule="auto"/>
        <w:rPr>
          <w:rFonts w:ascii="Calibri" w:hAnsi="Calibri"/>
        </w:rPr>
      </w:pPr>
    </w:p>
    <w:p w14:paraId="0A508A9D" w14:textId="3EF55DE6" w:rsidR="005927CF" w:rsidRPr="00BD1C71" w:rsidRDefault="00F42783" w:rsidP="005927CF">
      <w:pPr>
        <w:spacing w:line="276" w:lineRule="auto"/>
        <w:rPr>
          <w:rFonts w:ascii="Calibri" w:hAnsi="Calibri"/>
        </w:rPr>
      </w:pPr>
      <w:r w:rsidRPr="00BD1C71">
        <w:rPr>
          <w:rFonts w:ascii="Calibri" w:hAnsi="Calibri"/>
        </w:rPr>
        <w:t>S</w:t>
      </w:r>
      <w:r w:rsidR="00BE505A">
        <w:rPr>
          <w:rFonts w:ascii="Calibri" w:hAnsi="Calibri"/>
        </w:rPr>
        <w:t>ociale flexibiliteit wordt ontwikkeld vanuit</w:t>
      </w:r>
      <w:r w:rsidRPr="00BD1C71">
        <w:rPr>
          <w:rFonts w:ascii="Calibri" w:hAnsi="Calibri"/>
        </w:rPr>
        <w:t xml:space="preserve"> hoge sociale verwachtingen </w:t>
      </w:r>
      <w:r w:rsidR="00BE505A">
        <w:rPr>
          <w:rFonts w:ascii="Calibri" w:hAnsi="Calibri"/>
        </w:rPr>
        <w:t>waarbij kinderen mogen leren</w:t>
      </w:r>
      <w:r w:rsidRPr="00BD1C71">
        <w:rPr>
          <w:rFonts w:ascii="Calibri" w:hAnsi="Calibri"/>
        </w:rPr>
        <w:t xml:space="preserve"> om de ruimte te krijgen (autonomie) om verantwoordelijkheden te nemen en om ermee te oefenen. </w:t>
      </w:r>
      <w:r w:rsidR="00BE505A">
        <w:rPr>
          <w:rFonts w:ascii="Calibri" w:hAnsi="Calibri"/>
        </w:rPr>
        <w:t xml:space="preserve">Dit gaat niet altijd goed, oftewel: </w:t>
      </w:r>
      <w:r w:rsidR="00AA6BF5" w:rsidRPr="00AA6BF5">
        <w:rPr>
          <w:rFonts w:ascii="Calibri" w:hAnsi="Calibri"/>
          <w:i/>
          <w:iCs/>
        </w:rPr>
        <w:t>M</w:t>
      </w:r>
      <w:r w:rsidR="00BE505A" w:rsidRPr="00AA6BF5">
        <w:rPr>
          <w:rFonts w:ascii="Calibri" w:hAnsi="Calibri"/>
          <w:i/>
          <w:iCs/>
        </w:rPr>
        <w:t>ag een kind onhandige keuzes maken</w:t>
      </w:r>
      <w:r w:rsidR="00BE505A">
        <w:rPr>
          <w:rFonts w:ascii="Calibri" w:hAnsi="Calibri"/>
        </w:rPr>
        <w:t xml:space="preserve">? </w:t>
      </w:r>
      <w:r w:rsidR="00AA6BF5" w:rsidRPr="00AA6BF5">
        <w:rPr>
          <w:rFonts w:ascii="Calibri" w:hAnsi="Calibri"/>
          <w:i/>
          <w:iCs/>
        </w:rPr>
        <w:t>Wat is het verhaal van het kind</w:t>
      </w:r>
      <w:r w:rsidR="00AA6BF5">
        <w:rPr>
          <w:rFonts w:ascii="Calibri" w:hAnsi="Calibri"/>
        </w:rPr>
        <w:t xml:space="preserve">? </w:t>
      </w:r>
      <w:r w:rsidR="00AA6BF5" w:rsidRPr="00AA6BF5">
        <w:rPr>
          <w:rFonts w:ascii="Calibri" w:hAnsi="Calibri"/>
          <w:i/>
          <w:iCs/>
        </w:rPr>
        <w:t>Wat wil het kind communiceren met diens gedrag</w:t>
      </w:r>
      <w:r w:rsidR="00AA6BF5">
        <w:rPr>
          <w:rFonts w:ascii="Calibri" w:hAnsi="Calibri"/>
        </w:rPr>
        <w:t xml:space="preserve">? </w:t>
      </w:r>
      <w:r w:rsidRPr="00BD1C71">
        <w:rPr>
          <w:rFonts w:ascii="Calibri" w:hAnsi="Calibri"/>
        </w:rPr>
        <w:t xml:space="preserve">Dit kan niet anders </w:t>
      </w:r>
      <w:r w:rsidR="00BE505A">
        <w:rPr>
          <w:rFonts w:ascii="Calibri" w:hAnsi="Calibri"/>
        </w:rPr>
        <w:t xml:space="preserve">ontwikkeld worden </w:t>
      </w:r>
      <w:r w:rsidRPr="00BD1C71">
        <w:rPr>
          <w:rFonts w:ascii="Calibri" w:hAnsi="Calibri"/>
        </w:rPr>
        <w:t>dan in relatie met de stamgroepleider</w:t>
      </w:r>
      <w:r w:rsidR="00BE505A">
        <w:rPr>
          <w:rFonts w:ascii="Calibri" w:hAnsi="Calibri"/>
        </w:rPr>
        <w:t>, want relatie is nodig om de mate van autonomie in te kunnen schatten. De stamgroepleider is ook pedagoog en stuurt waar nodig bij.</w:t>
      </w:r>
      <w:r w:rsidR="005927CF" w:rsidRPr="00BD1C71">
        <w:rPr>
          <w:rFonts w:ascii="Calibri" w:hAnsi="Calibri"/>
        </w:rPr>
        <w:t xml:space="preserve"> </w:t>
      </w:r>
    </w:p>
    <w:p w14:paraId="61BEA290" w14:textId="77777777" w:rsidR="00CD0999" w:rsidRDefault="00CD0999" w:rsidP="005927CF">
      <w:pPr>
        <w:spacing w:line="276" w:lineRule="auto"/>
        <w:ind w:left="708"/>
        <w:rPr>
          <w:rFonts w:ascii="Calibri" w:hAnsi="Calibri"/>
          <w:i/>
        </w:rPr>
      </w:pPr>
    </w:p>
    <w:p w14:paraId="205A68AA" w14:textId="768A09F7" w:rsidR="00F42783" w:rsidRDefault="005927CF" w:rsidP="005927CF">
      <w:pPr>
        <w:spacing w:line="276" w:lineRule="auto"/>
        <w:ind w:left="708"/>
        <w:rPr>
          <w:rFonts w:ascii="Calibri" w:hAnsi="Calibri"/>
        </w:rPr>
      </w:pPr>
      <w:r w:rsidRPr="00BD1C71">
        <w:rPr>
          <w:rFonts w:ascii="Calibri" w:hAnsi="Calibri"/>
          <w:i/>
        </w:rPr>
        <w:t>Grenzen</w:t>
      </w:r>
      <w:r w:rsidRPr="00BD1C71">
        <w:rPr>
          <w:rFonts w:ascii="Calibri" w:hAnsi="Calibri"/>
        </w:rPr>
        <w:t xml:space="preserve"> leren </w:t>
      </w:r>
      <w:r w:rsidRPr="00BD1C71">
        <w:rPr>
          <w:rFonts w:ascii="Calibri" w:hAnsi="Calibri"/>
          <w:i/>
        </w:rPr>
        <w:t>aangeven</w:t>
      </w:r>
      <w:r w:rsidRPr="00BD1C71">
        <w:rPr>
          <w:rFonts w:ascii="Calibri" w:hAnsi="Calibri"/>
        </w:rPr>
        <w:t xml:space="preserve"> is een hele concrete uitwerking op microniveau</w:t>
      </w:r>
      <w:r w:rsidR="00BE505A">
        <w:rPr>
          <w:rFonts w:ascii="Calibri" w:hAnsi="Calibri"/>
        </w:rPr>
        <w:t>, hoe leren we kinderen hun eigen grenzen bewaken?</w:t>
      </w:r>
      <w:r w:rsidRPr="00BD1C71">
        <w:rPr>
          <w:rFonts w:ascii="Calibri" w:hAnsi="Calibri"/>
        </w:rPr>
        <w:t xml:space="preserve"> Op macroniveau heeft het team zich af te vragen hoe we omgaan met conflicthantering!? Hoe er naar een thema als ‘pesten’ wordt gekeken. </w:t>
      </w:r>
      <w:r w:rsidR="00BE505A">
        <w:rPr>
          <w:rFonts w:ascii="Calibri" w:hAnsi="Calibri"/>
        </w:rPr>
        <w:t>In het handelen moet komen</w:t>
      </w:r>
      <w:r w:rsidRPr="00BD1C71">
        <w:rPr>
          <w:rFonts w:ascii="Calibri" w:hAnsi="Calibri"/>
        </w:rPr>
        <w:t>: conflicten terugbrengen tot slechts de aanleiding,</w:t>
      </w:r>
      <w:r w:rsidR="004D114D" w:rsidRPr="00BD1C71">
        <w:rPr>
          <w:rFonts w:ascii="Calibri" w:hAnsi="Calibri"/>
        </w:rPr>
        <w:t xml:space="preserve"> oplossings- en procesgericht werken,</w:t>
      </w:r>
      <w:r w:rsidRPr="00BD1C71">
        <w:rPr>
          <w:rFonts w:ascii="Calibri" w:hAnsi="Calibri"/>
        </w:rPr>
        <w:t xml:space="preserve"> probleemeigenaarschap implementeren, ecologisch kunnen </w:t>
      </w:r>
      <w:r w:rsidRPr="00BD1C71">
        <w:rPr>
          <w:rFonts w:ascii="Calibri" w:hAnsi="Calibri"/>
          <w:i/>
        </w:rPr>
        <w:t>switchen</w:t>
      </w:r>
      <w:r w:rsidRPr="00BD1C71">
        <w:rPr>
          <w:rFonts w:ascii="Calibri" w:hAnsi="Calibri"/>
        </w:rPr>
        <w:t xml:space="preserve"> </w:t>
      </w:r>
      <w:r w:rsidR="004D114D" w:rsidRPr="00BD1C71">
        <w:rPr>
          <w:rFonts w:ascii="Calibri" w:hAnsi="Calibri"/>
        </w:rPr>
        <w:t xml:space="preserve">zonder buitensluiten (time-out) en </w:t>
      </w:r>
      <w:r w:rsidR="00BE505A">
        <w:rPr>
          <w:rFonts w:ascii="Calibri" w:hAnsi="Calibri"/>
        </w:rPr>
        <w:t xml:space="preserve">met </w:t>
      </w:r>
      <w:r w:rsidR="004D114D" w:rsidRPr="00BD1C71">
        <w:rPr>
          <w:rFonts w:ascii="Calibri" w:hAnsi="Calibri"/>
        </w:rPr>
        <w:t>herstelrecht</w:t>
      </w:r>
      <w:r w:rsidRPr="00BD1C71">
        <w:rPr>
          <w:rFonts w:ascii="Calibri" w:hAnsi="Calibri"/>
        </w:rPr>
        <w:t>.</w:t>
      </w:r>
      <w:r w:rsidR="004D114D" w:rsidRPr="00BD1C71">
        <w:rPr>
          <w:rFonts w:ascii="Calibri" w:hAnsi="Calibri"/>
        </w:rPr>
        <w:t xml:space="preserve"> Op metaniveau gaat het over eenheid in diversiteit; bijvoorbeeld de (sociaal culturele) genderinteractie in stamgroep 5-6, maar ook over communicatie en teambreed congruent (het op nuance voorleven van het bovenstaande) handelen.</w:t>
      </w:r>
      <w:r w:rsidR="00CD0999">
        <w:rPr>
          <w:rFonts w:ascii="Calibri" w:hAnsi="Calibri"/>
        </w:rPr>
        <w:t xml:space="preserve"> Deze thema’s zijn terug te vinden in het </w:t>
      </w:r>
      <w:r w:rsidR="00CD0999" w:rsidRPr="00CD0999">
        <w:rPr>
          <w:rFonts w:ascii="Calibri" w:hAnsi="Calibri"/>
          <w:b/>
          <w:bCs/>
        </w:rPr>
        <w:t>omgangsmanifest</w:t>
      </w:r>
      <w:r w:rsidR="00CD0999">
        <w:rPr>
          <w:rFonts w:ascii="Calibri" w:hAnsi="Calibri"/>
        </w:rPr>
        <w:t>.</w:t>
      </w:r>
    </w:p>
    <w:p w14:paraId="70EA26E7" w14:textId="77777777" w:rsidR="00CD0999" w:rsidRPr="00BD1C71" w:rsidRDefault="00CD0999" w:rsidP="005927CF">
      <w:pPr>
        <w:spacing w:line="276" w:lineRule="auto"/>
        <w:ind w:left="708"/>
        <w:rPr>
          <w:rFonts w:ascii="Calibri" w:hAnsi="Calibri"/>
        </w:rPr>
      </w:pPr>
    </w:p>
    <w:p w14:paraId="6BCE8FAB" w14:textId="0C2B2A20" w:rsidR="004D114D" w:rsidRPr="00BD1C71" w:rsidRDefault="004D114D" w:rsidP="004D114D">
      <w:pPr>
        <w:spacing w:line="276" w:lineRule="auto"/>
        <w:rPr>
          <w:rFonts w:ascii="Calibri" w:hAnsi="Calibri"/>
        </w:rPr>
      </w:pPr>
      <w:r w:rsidRPr="00BD1C71">
        <w:rPr>
          <w:rFonts w:ascii="Calibri" w:hAnsi="Calibri"/>
        </w:rPr>
        <w:lastRenderedPageBreak/>
        <w:t xml:space="preserve">Het is uiteraard belangrijk dat ouders worden meegenomen in het </w:t>
      </w:r>
      <w:r w:rsidR="00AA6BF5">
        <w:rPr>
          <w:rFonts w:ascii="Calibri" w:hAnsi="Calibri"/>
        </w:rPr>
        <w:t>gedrag dat hun kind</w:t>
      </w:r>
      <w:r w:rsidRPr="00BD1C71">
        <w:rPr>
          <w:rFonts w:ascii="Calibri" w:hAnsi="Calibri"/>
        </w:rPr>
        <w:t xml:space="preserve">! Zij zijn uiteindelijk </w:t>
      </w:r>
      <w:r w:rsidRPr="00BE505A">
        <w:rPr>
          <w:rFonts w:ascii="Calibri" w:hAnsi="Calibri"/>
          <w:b/>
          <w:bCs/>
        </w:rPr>
        <w:t>hoofdverantwoordelijk</w:t>
      </w:r>
      <w:r w:rsidRPr="00BD1C71">
        <w:rPr>
          <w:rFonts w:ascii="Calibri" w:hAnsi="Calibri"/>
        </w:rPr>
        <w:t xml:space="preserve"> voor het gedrag van hun kind. Daarbij komt ook dat we als school groeien naar een school binnen de gemeenschap, waar ouders een belangrijke taak en rol gaan hebben.</w:t>
      </w:r>
    </w:p>
    <w:p w14:paraId="48D919CA" w14:textId="77777777" w:rsidR="00F42783" w:rsidRPr="00BD1C71" w:rsidRDefault="00F42783" w:rsidP="00085622">
      <w:pPr>
        <w:spacing w:line="276" w:lineRule="auto"/>
        <w:rPr>
          <w:rFonts w:ascii="Calibri" w:hAnsi="Calibri"/>
        </w:rPr>
      </w:pPr>
    </w:p>
    <w:p w14:paraId="4BBF471A" w14:textId="70B7002F" w:rsidR="00F42783" w:rsidRDefault="00F42783" w:rsidP="00085622">
      <w:pPr>
        <w:spacing w:line="276" w:lineRule="auto"/>
        <w:rPr>
          <w:rFonts w:ascii="Calibri" w:hAnsi="Calibri"/>
        </w:rPr>
      </w:pPr>
      <w:r w:rsidRPr="00BD1C71">
        <w:rPr>
          <w:rFonts w:ascii="Calibri" w:hAnsi="Calibri"/>
        </w:rPr>
        <w:t>De hoge verwachtin</w:t>
      </w:r>
      <w:r w:rsidR="005927CF" w:rsidRPr="00BD1C71">
        <w:rPr>
          <w:rFonts w:ascii="Calibri" w:hAnsi="Calibri"/>
        </w:rPr>
        <w:t xml:space="preserve">gen die stamgroepleiders hebben, start vanuit iedere pedagogische opdracht: het </w:t>
      </w:r>
      <w:r w:rsidR="005927CF" w:rsidRPr="00BD1C71">
        <w:rPr>
          <w:rFonts w:ascii="Calibri" w:hAnsi="Calibri"/>
          <w:b/>
        </w:rPr>
        <w:t>pedagogisch statement</w:t>
      </w:r>
      <w:r w:rsidR="005927CF" w:rsidRPr="00BD1C71">
        <w:rPr>
          <w:rFonts w:ascii="Calibri" w:hAnsi="Calibri"/>
        </w:rPr>
        <w:t>! Dit statement is als het kompas tijdens een survivaltocht. Op weg naar de eindbestemming (het behalen van de jaardoelen), met een duidelijke routekaart (planning, breed en beredeneerd aanbod) maakt het statement het makkelijker voor iedere stamgroepleider om eigen regie te gaan pakken</w:t>
      </w:r>
      <w:r w:rsidR="00AA6BF5">
        <w:rPr>
          <w:rFonts w:ascii="Calibri" w:hAnsi="Calibri"/>
        </w:rPr>
        <w:t>. Te gaan staan.</w:t>
      </w:r>
      <w:r w:rsidR="005927CF" w:rsidRPr="00BD1C71">
        <w:rPr>
          <w:rFonts w:ascii="Calibri" w:hAnsi="Calibri"/>
        </w:rPr>
        <w:t xml:space="preserve"> Het statement ondersteunt jezelf als professional, maar uiteindelijk ook het team, om jezelf ‘de maat te nemen’. Een statement is een korte, actiegerichte zin die beweging creëert en maakt het mogelijk om alle ontwikkelingen en processen te spiegelen en te reflecteren op alles dat binnen de stamgroep gebeurt. Dus iedereen dient een persoonlijk, pedagogisch statement te hebben die binnen de stamgroep zicht-, merk- en meetbaar is.</w:t>
      </w:r>
    </w:p>
    <w:p w14:paraId="16152ADA" w14:textId="4519B401" w:rsidR="00CD0999" w:rsidRDefault="00CD0999" w:rsidP="00085622">
      <w:pPr>
        <w:spacing w:line="276" w:lineRule="auto"/>
        <w:rPr>
          <w:rFonts w:ascii="Calibri" w:hAnsi="Calibri"/>
        </w:rPr>
      </w:pPr>
    </w:p>
    <w:p w14:paraId="061B56CB" w14:textId="26782083" w:rsidR="00CD0999" w:rsidRPr="00BD1C71" w:rsidRDefault="00CD0999" w:rsidP="00085622">
      <w:pPr>
        <w:spacing w:line="276" w:lineRule="auto"/>
        <w:rPr>
          <w:rFonts w:ascii="Calibri" w:hAnsi="Calibri"/>
        </w:rPr>
      </w:pPr>
      <w:r>
        <w:rPr>
          <w:rFonts w:ascii="Calibri" w:hAnsi="Calibri"/>
        </w:rPr>
        <w:t>Hoe duidelijker en congruenter wij zijn, des sociaal flexibeler kinderen zijn.</w:t>
      </w:r>
    </w:p>
    <w:sectPr w:rsidR="00CD0999" w:rsidRPr="00BD1C71" w:rsidSect="00DA5958">
      <w:footerReference w:type="even" r:id="rId11"/>
      <w:footerReference w:type="defaul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77AAA" w14:textId="77777777" w:rsidR="007C2FA9" w:rsidRDefault="007C2FA9" w:rsidP="00594F08">
      <w:r>
        <w:separator/>
      </w:r>
    </w:p>
  </w:endnote>
  <w:endnote w:type="continuationSeparator" w:id="0">
    <w:p w14:paraId="3216214F" w14:textId="77777777" w:rsidR="007C2FA9" w:rsidRDefault="007C2FA9" w:rsidP="00594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ource Sans Pro">
    <w:panose1 w:val="020B0503030403020204"/>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36ADC" w14:textId="77777777" w:rsidR="00AB4252" w:rsidRDefault="00AB4252" w:rsidP="00D52085">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03DA7EE9" w14:textId="77777777" w:rsidR="00AB4252" w:rsidRDefault="00AB425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77F4B" w14:textId="77777777" w:rsidR="00AB4252" w:rsidRPr="00AF3A82" w:rsidRDefault="00AB4252" w:rsidP="00D52085">
    <w:pPr>
      <w:pStyle w:val="Voettekst"/>
      <w:framePr w:wrap="around" w:vAnchor="text" w:hAnchor="margin" w:xAlign="center" w:y="1"/>
      <w:rPr>
        <w:rStyle w:val="Paginanummer"/>
        <w:rFonts w:ascii="Calibri" w:hAnsi="Calibri"/>
        <w:color w:val="595959" w:themeColor="text1" w:themeTint="A6"/>
        <w:sz w:val="20"/>
        <w:szCs w:val="20"/>
      </w:rPr>
    </w:pPr>
    <w:r w:rsidRPr="00AF3A82">
      <w:rPr>
        <w:rStyle w:val="Paginanummer"/>
        <w:rFonts w:ascii="Calibri" w:hAnsi="Calibri"/>
        <w:color w:val="595959" w:themeColor="text1" w:themeTint="A6"/>
        <w:sz w:val="20"/>
        <w:szCs w:val="20"/>
      </w:rPr>
      <w:fldChar w:fldCharType="begin"/>
    </w:r>
    <w:r w:rsidRPr="00AF3A82">
      <w:rPr>
        <w:rStyle w:val="Paginanummer"/>
        <w:rFonts w:ascii="Calibri" w:hAnsi="Calibri"/>
        <w:color w:val="595959" w:themeColor="text1" w:themeTint="A6"/>
        <w:sz w:val="20"/>
        <w:szCs w:val="20"/>
      </w:rPr>
      <w:instrText xml:space="preserve">PAGE  </w:instrText>
    </w:r>
    <w:r w:rsidRPr="00AF3A82">
      <w:rPr>
        <w:rStyle w:val="Paginanummer"/>
        <w:rFonts w:ascii="Calibri" w:hAnsi="Calibri"/>
        <w:color w:val="595959" w:themeColor="text1" w:themeTint="A6"/>
        <w:sz w:val="20"/>
        <w:szCs w:val="20"/>
      </w:rPr>
      <w:fldChar w:fldCharType="separate"/>
    </w:r>
    <w:r w:rsidR="00E86ECE">
      <w:rPr>
        <w:rStyle w:val="Paginanummer"/>
        <w:rFonts w:ascii="Calibri" w:hAnsi="Calibri"/>
        <w:noProof/>
        <w:color w:val="595959" w:themeColor="text1" w:themeTint="A6"/>
        <w:sz w:val="20"/>
        <w:szCs w:val="20"/>
      </w:rPr>
      <w:t>1</w:t>
    </w:r>
    <w:r w:rsidRPr="00AF3A82">
      <w:rPr>
        <w:rStyle w:val="Paginanummer"/>
        <w:rFonts w:ascii="Calibri" w:hAnsi="Calibri"/>
        <w:color w:val="595959" w:themeColor="text1" w:themeTint="A6"/>
        <w:sz w:val="20"/>
        <w:szCs w:val="20"/>
      </w:rPr>
      <w:fldChar w:fldCharType="end"/>
    </w:r>
  </w:p>
  <w:p w14:paraId="34CEC771" w14:textId="133CE405" w:rsidR="00AB4252" w:rsidRPr="00BD1C71" w:rsidRDefault="00A229A4">
    <w:pPr>
      <w:pStyle w:val="Voettekst"/>
      <w:rPr>
        <w:rFonts w:ascii="Calibri" w:hAnsi="Calibri"/>
        <w:color w:val="7F7F7F" w:themeColor="text1" w:themeTint="80"/>
        <w:sz w:val="20"/>
        <w:szCs w:val="20"/>
      </w:rPr>
    </w:pPr>
    <w:r w:rsidRPr="00BD1C71">
      <w:rPr>
        <w:rFonts w:ascii="Calibri" w:hAnsi="Calibri"/>
        <w:color w:val="7F7F7F" w:themeColor="text1" w:themeTint="80"/>
        <w:sz w:val="20"/>
        <w:szCs w:val="20"/>
      </w:rPr>
      <w:t>Juli</w:t>
    </w:r>
    <w:r w:rsidR="00AB4252" w:rsidRPr="00BD1C71">
      <w:rPr>
        <w:rFonts w:ascii="Calibri" w:hAnsi="Calibri"/>
        <w:color w:val="7F7F7F" w:themeColor="text1" w:themeTint="80"/>
        <w:sz w:val="20"/>
        <w:szCs w:val="20"/>
      </w:rPr>
      <w:t xml:space="preserve"> 202</w:t>
    </w:r>
    <w:r w:rsidR="00AA6BF5">
      <w:rPr>
        <w:rFonts w:ascii="Calibri" w:hAnsi="Calibri"/>
        <w:color w:val="7F7F7F" w:themeColor="text1" w:themeTint="80"/>
        <w:sz w:val="20"/>
        <w:szCs w:val="20"/>
      </w:rPr>
      <w:t>2</w:t>
    </w:r>
    <w:r w:rsidR="00BD1C71">
      <w:rPr>
        <w:rFonts w:ascii="Calibri" w:hAnsi="Calibri"/>
        <w:color w:val="7F7F7F" w:themeColor="text1" w:themeTint="80"/>
        <w:sz w:val="20"/>
        <w:szCs w:val="20"/>
      </w:rPr>
      <w:t xml:space="preserve"> | jenaplanbasisschool Jeanne d’Arc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F1E2E" w14:textId="77777777" w:rsidR="007C2FA9" w:rsidRDefault="007C2FA9" w:rsidP="00594F08">
      <w:r>
        <w:separator/>
      </w:r>
    </w:p>
  </w:footnote>
  <w:footnote w:type="continuationSeparator" w:id="0">
    <w:p w14:paraId="70ECD9B8" w14:textId="77777777" w:rsidR="007C2FA9" w:rsidRDefault="007C2FA9" w:rsidP="00594F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C60DA"/>
    <w:multiLevelType w:val="hybridMultilevel"/>
    <w:tmpl w:val="9968B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D16D9A"/>
    <w:multiLevelType w:val="hybridMultilevel"/>
    <w:tmpl w:val="06542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D44871"/>
    <w:multiLevelType w:val="hybridMultilevel"/>
    <w:tmpl w:val="A4E205F8"/>
    <w:lvl w:ilvl="0" w:tplc="39E42AC0">
      <w:start w:val="1"/>
      <w:numFmt w:val="bullet"/>
      <w:lvlText w:val=""/>
      <w:lvlJc w:val="left"/>
      <w:pPr>
        <w:ind w:left="720" w:hanging="360"/>
      </w:pPr>
      <w:rPr>
        <w:rFonts w:ascii="Symbol" w:hAnsi="Symbol" w:hint="default"/>
      </w:rPr>
    </w:lvl>
    <w:lvl w:ilvl="1" w:tplc="898A0706">
      <w:start w:val="1"/>
      <w:numFmt w:val="bullet"/>
      <w:lvlText w:val="o"/>
      <w:lvlJc w:val="left"/>
      <w:pPr>
        <w:ind w:left="1440" w:hanging="360"/>
      </w:pPr>
      <w:rPr>
        <w:rFonts w:ascii="Courier New" w:hAnsi="Courier New" w:hint="default"/>
      </w:rPr>
    </w:lvl>
    <w:lvl w:ilvl="2" w:tplc="BF164ED8">
      <w:start w:val="1"/>
      <w:numFmt w:val="bullet"/>
      <w:lvlText w:val=""/>
      <w:lvlJc w:val="left"/>
      <w:pPr>
        <w:ind w:left="2160" w:hanging="360"/>
      </w:pPr>
      <w:rPr>
        <w:rFonts w:ascii="Wingdings" w:hAnsi="Wingdings" w:hint="default"/>
      </w:rPr>
    </w:lvl>
    <w:lvl w:ilvl="3" w:tplc="40F6B132">
      <w:start w:val="1"/>
      <w:numFmt w:val="bullet"/>
      <w:lvlText w:val=""/>
      <w:lvlJc w:val="left"/>
      <w:pPr>
        <w:ind w:left="2880" w:hanging="360"/>
      </w:pPr>
      <w:rPr>
        <w:rFonts w:ascii="Symbol" w:hAnsi="Symbol" w:hint="default"/>
      </w:rPr>
    </w:lvl>
    <w:lvl w:ilvl="4" w:tplc="5D2E3C5E">
      <w:start w:val="1"/>
      <w:numFmt w:val="bullet"/>
      <w:lvlText w:val="o"/>
      <w:lvlJc w:val="left"/>
      <w:pPr>
        <w:ind w:left="3600" w:hanging="360"/>
      </w:pPr>
      <w:rPr>
        <w:rFonts w:ascii="Courier New" w:hAnsi="Courier New" w:hint="default"/>
      </w:rPr>
    </w:lvl>
    <w:lvl w:ilvl="5" w:tplc="54887978">
      <w:start w:val="1"/>
      <w:numFmt w:val="bullet"/>
      <w:lvlText w:val=""/>
      <w:lvlJc w:val="left"/>
      <w:pPr>
        <w:ind w:left="4320" w:hanging="360"/>
      </w:pPr>
      <w:rPr>
        <w:rFonts w:ascii="Wingdings" w:hAnsi="Wingdings" w:hint="default"/>
      </w:rPr>
    </w:lvl>
    <w:lvl w:ilvl="6" w:tplc="710C70DA">
      <w:start w:val="1"/>
      <w:numFmt w:val="bullet"/>
      <w:lvlText w:val=""/>
      <w:lvlJc w:val="left"/>
      <w:pPr>
        <w:ind w:left="5040" w:hanging="360"/>
      </w:pPr>
      <w:rPr>
        <w:rFonts w:ascii="Symbol" w:hAnsi="Symbol" w:hint="default"/>
      </w:rPr>
    </w:lvl>
    <w:lvl w:ilvl="7" w:tplc="E790052C">
      <w:start w:val="1"/>
      <w:numFmt w:val="bullet"/>
      <w:lvlText w:val="o"/>
      <w:lvlJc w:val="left"/>
      <w:pPr>
        <w:ind w:left="5760" w:hanging="360"/>
      </w:pPr>
      <w:rPr>
        <w:rFonts w:ascii="Courier New" w:hAnsi="Courier New" w:hint="default"/>
      </w:rPr>
    </w:lvl>
    <w:lvl w:ilvl="8" w:tplc="A8EE3B6E">
      <w:start w:val="1"/>
      <w:numFmt w:val="bullet"/>
      <w:lvlText w:val=""/>
      <w:lvlJc w:val="left"/>
      <w:pPr>
        <w:ind w:left="6480" w:hanging="360"/>
      </w:pPr>
      <w:rPr>
        <w:rFonts w:ascii="Wingdings" w:hAnsi="Wingdings" w:hint="default"/>
      </w:rPr>
    </w:lvl>
  </w:abstractNum>
  <w:abstractNum w:abstractNumId="3" w15:restartNumberingAfterBreak="0">
    <w:nsid w:val="61D56FB3"/>
    <w:multiLevelType w:val="hybridMultilevel"/>
    <w:tmpl w:val="F12CBDB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E2469E"/>
    <w:multiLevelType w:val="hybridMultilevel"/>
    <w:tmpl w:val="BBA4F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C76F7E"/>
    <w:multiLevelType w:val="hybridMultilevel"/>
    <w:tmpl w:val="2B746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2F61E2"/>
    <w:multiLevelType w:val="hybridMultilevel"/>
    <w:tmpl w:val="EF4833F2"/>
    <w:lvl w:ilvl="0" w:tplc="576C1D3A">
      <w:start w:val="1"/>
      <w:numFmt w:val="bullet"/>
      <w:lvlText w:val=""/>
      <w:lvlJc w:val="left"/>
      <w:pPr>
        <w:ind w:left="720" w:hanging="360"/>
      </w:pPr>
      <w:rPr>
        <w:rFonts w:ascii="Symbol" w:hAnsi="Symbol" w:hint="default"/>
      </w:rPr>
    </w:lvl>
    <w:lvl w:ilvl="1" w:tplc="B9686930">
      <w:start w:val="1"/>
      <w:numFmt w:val="bullet"/>
      <w:lvlText w:val="o"/>
      <w:lvlJc w:val="left"/>
      <w:pPr>
        <w:ind w:left="1440" w:hanging="360"/>
      </w:pPr>
      <w:rPr>
        <w:rFonts w:ascii="Courier New" w:hAnsi="Courier New" w:hint="default"/>
      </w:rPr>
    </w:lvl>
    <w:lvl w:ilvl="2" w:tplc="DC0AE988">
      <w:start w:val="1"/>
      <w:numFmt w:val="bullet"/>
      <w:lvlText w:val=""/>
      <w:lvlJc w:val="left"/>
      <w:pPr>
        <w:ind w:left="2160" w:hanging="360"/>
      </w:pPr>
      <w:rPr>
        <w:rFonts w:ascii="Wingdings" w:hAnsi="Wingdings" w:hint="default"/>
      </w:rPr>
    </w:lvl>
    <w:lvl w:ilvl="3" w:tplc="9DE2757E">
      <w:start w:val="1"/>
      <w:numFmt w:val="bullet"/>
      <w:lvlText w:val=""/>
      <w:lvlJc w:val="left"/>
      <w:pPr>
        <w:ind w:left="2880" w:hanging="360"/>
      </w:pPr>
      <w:rPr>
        <w:rFonts w:ascii="Symbol" w:hAnsi="Symbol" w:hint="default"/>
      </w:rPr>
    </w:lvl>
    <w:lvl w:ilvl="4" w:tplc="FE3C088E">
      <w:start w:val="1"/>
      <w:numFmt w:val="bullet"/>
      <w:lvlText w:val="o"/>
      <w:lvlJc w:val="left"/>
      <w:pPr>
        <w:ind w:left="3600" w:hanging="360"/>
      </w:pPr>
      <w:rPr>
        <w:rFonts w:ascii="Courier New" w:hAnsi="Courier New" w:hint="default"/>
      </w:rPr>
    </w:lvl>
    <w:lvl w:ilvl="5" w:tplc="AFC0DD4A">
      <w:start w:val="1"/>
      <w:numFmt w:val="bullet"/>
      <w:lvlText w:val=""/>
      <w:lvlJc w:val="left"/>
      <w:pPr>
        <w:ind w:left="4320" w:hanging="360"/>
      </w:pPr>
      <w:rPr>
        <w:rFonts w:ascii="Wingdings" w:hAnsi="Wingdings" w:hint="default"/>
      </w:rPr>
    </w:lvl>
    <w:lvl w:ilvl="6" w:tplc="158AB536">
      <w:start w:val="1"/>
      <w:numFmt w:val="bullet"/>
      <w:lvlText w:val=""/>
      <w:lvlJc w:val="left"/>
      <w:pPr>
        <w:ind w:left="5040" w:hanging="360"/>
      </w:pPr>
      <w:rPr>
        <w:rFonts w:ascii="Symbol" w:hAnsi="Symbol" w:hint="default"/>
      </w:rPr>
    </w:lvl>
    <w:lvl w:ilvl="7" w:tplc="6B6A2C92">
      <w:start w:val="1"/>
      <w:numFmt w:val="bullet"/>
      <w:lvlText w:val="o"/>
      <w:lvlJc w:val="left"/>
      <w:pPr>
        <w:ind w:left="5760" w:hanging="360"/>
      </w:pPr>
      <w:rPr>
        <w:rFonts w:ascii="Courier New" w:hAnsi="Courier New" w:hint="default"/>
      </w:rPr>
    </w:lvl>
    <w:lvl w:ilvl="8" w:tplc="4218DEA0">
      <w:start w:val="1"/>
      <w:numFmt w:val="bullet"/>
      <w:lvlText w:val=""/>
      <w:lvlJc w:val="left"/>
      <w:pPr>
        <w:ind w:left="6480" w:hanging="360"/>
      </w:pPr>
      <w:rPr>
        <w:rFonts w:ascii="Wingdings" w:hAnsi="Wingdings" w:hint="default"/>
      </w:rPr>
    </w:lvl>
  </w:abstractNum>
  <w:abstractNum w:abstractNumId="7" w15:restartNumberingAfterBreak="0">
    <w:nsid w:val="7CDE348D"/>
    <w:multiLevelType w:val="hybridMultilevel"/>
    <w:tmpl w:val="729AF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6120860">
    <w:abstractNumId w:val="4"/>
  </w:num>
  <w:num w:numId="2" w16cid:durableId="1602377789">
    <w:abstractNumId w:val="0"/>
  </w:num>
  <w:num w:numId="3" w16cid:durableId="72818300">
    <w:abstractNumId w:val="3"/>
  </w:num>
  <w:num w:numId="4" w16cid:durableId="889729338">
    <w:abstractNumId w:val="5"/>
  </w:num>
  <w:num w:numId="5" w16cid:durableId="237906328">
    <w:abstractNumId w:val="6"/>
  </w:num>
  <w:num w:numId="6" w16cid:durableId="257104224">
    <w:abstractNumId w:val="2"/>
  </w:num>
  <w:num w:numId="7" w16cid:durableId="1683512117">
    <w:abstractNumId w:val="1"/>
  </w:num>
  <w:num w:numId="8" w16cid:durableId="18246635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859"/>
    <w:rsid w:val="00022AC5"/>
    <w:rsid w:val="0006430B"/>
    <w:rsid w:val="00074887"/>
    <w:rsid w:val="00085622"/>
    <w:rsid w:val="00086AD3"/>
    <w:rsid w:val="000F5A59"/>
    <w:rsid w:val="0010048A"/>
    <w:rsid w:val="00126623"/>
    <w:rsid w:val="0014537F"/>
    <w:rsid w:val="00164C27"/>
    <w:rsid w:val="001901F8"/>
    <w:rsid w:val="001B0699"/>
    <w:rsid w:val="001B7E8C"/>
    <w:rsid w:val="001D3AEF"/>
    <w:rsid w:val="00282FE6"/>
    <w:rsid w:val="002A746E"/>
    <w:rsid w:val="002B2750"/>
    <w:rsid w:val="002B79F0"/>
    <w:rsid w:val="003140DD"/>
    <w:rsid w:val="003369F2"/>
    <w:rsid w:val="003561C9"/>
    <w:rsid w:val="003836E7"/>
    <w:rsid w:val="003F59AF"/>
    <w:rsid w:val="00470F57"/>
    <w:rsid w:val="0048567A"/>
    <w:rsid w:val="00485D8A"/>
    <w:rsid w:val="004A6AF3"/>
    <w:rsid w:val="004D114D"/>
    <w:rsid w:val="004E421A"/>
    <w:rsid w:val="00511C0C"/>
    <w:rsid w:val="00521A3D"/>
    <w:rsid w:val="00532C81"/>
    <w:rsid w:val="00545D0F"/>
    <w:rsid w:val="00550FFD"/>
    <w:rsid w:val="005664CC"/>
    <w:rsid w:val="005747EE"/>
    <w:rsid w:val="005927CF"/>
    <w:rsid w:val="00594F08"/>
    <w:rsid w:val="005B56D9"/>
    <w:rsid w:val="005C07ED"/>
    <w:rsid w:val="00686606"/>
    <w:rsid w:val="006F33BE"/>
    <w:rsid w:val="006F3F2B"/>
    <w:rsid w:val="00745A0F"/>
    <w:rsid w:val="00766702"/>
    <w:rsid w:val="007947F9"/>
    <w:rsid w:val="007B1B3C"/>
    <w:rsid w:val="007B7C74"/>
    <w:rsid w:val="007C2FA9"/>
    <w:rsid w:val="007C5859"/>
    <w:rsid w:val="007C7C07"/>
    <w:rsid w:val="0081700B"/>
    <w:rsid w:val="0083059A"/>
    <w:rsid w:val="00833D4B"/>
    <w:rsid w:val="008469F6"/>
    <w:rsid w:val="00846D2A"/>
    <w:rsid w:val="00885F0D"/>
    <w:rsid w:val="008C500C"/>
    <w:rsid w:val="008E6D1B"/>
    <w:rsid w:val="00946BAC"/>
    <w:rsid w:val="009763D5"/>
    <w:rsid w:val="009D694B"/>
    <w:rsid w:val="009D731B"/>
    <w:rsid w:val="009E1EFE"/>
    <w:rsid w:val="009F18E6"/>
    <w:rsid w:val="00A229A4"/>
    <w:rsid w:val="00A3266F"/>
    <w:rsid w:val="00AA6BF5"/>
    <w:rsid w:val="00AB4252"/>
    <w:rsid w:val="00AF3A82"/>
    <w:rsid w:val="00B14309"/>
    <w:rsid w:val="00BD1C71"/>
    <w:rsid w:val="00BE1AF6"/>
    <w:rsid w:val="00BE505A"/>
    <w:rsid w:val="00C21B6E"/>
    <w:rsid w:val="00C300E4"/>
    <w:rsid w:val="00C61290"/>
    <w:rsid w:val="00C90DEA"/>
    <w:rsid w:val="00CA5019"/>
    <w:rsid w:val="00CD0999"/>
    <w:rsid w:val="00D41B53"/>
    <w:rsid w:val="00D52085"/>
    <w:rsid w:val="00DA5958"/>
    <w:rsid w:val="00DB1A5B"/>
    <w:rsid w:val="00DE7075"/>
    <w:rsid w:val="00DF30DC"/>
    <w:rsid w:val="00E2795C"/>
    <w:rsid w:val="00E34947"/>
    <w:rsid w:val="00E86ECE"/>
    <w:rsid w:val="00EA4B7E"/>
    <w:rsid w:val="00EB7C56"/>
    <w:rsid w:val="00EC10DB"/>
    <w:rsid w:val="00EC24C7"/>
    <w:rsid w:val="00F42783"/>
    <w:rsid w:val="00F44839"/>
    <w:rsid w:val="00F939A7"/>
    <w:rsid w:val="00FB0436"/>
    <w:rsid w:val="00FB165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4175A6"/>
  <w14:defaultImageDpi w14:val="300"/>
  <w15:docId w15:val="{742A27E6-7EFC-49BF-8F40-C69930C09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Sans Pro" w:eastAsiaTheme="minorEastAsia" w:hAnsi="Source Sans Pro"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939A7"/>
    <w:pPr>
      <w:ind w:left="720"/>
      <w:contextualSpacing/>
    </w:pPr>
  </w:style>
  <w:style w:type="table" w:styleId="Tabelraster">
    <w:name w:val="Table Grid"/>
    <w:basedOn w:val="Standaardtabel"/>
    <w:uiPriority w:val="59"/>
    <w:rsid w:val="003140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9763D5"/>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9763D5"/>
    <w:rPr>
      <w:rFonts w:ascii="Lucida Grande" w:hAnsi="Lucida Grande" w:cs="Lucida Grande"/>
      <w:sz w:val="18"/>
      <w:szCs w:val="18"/>
    </w:rPr>
  </w:style>
  <w:style w:type="paragraph" w:styleId="Koptekst">
    <w:name w:val="header"/>
    <w:basedOn w:val="Standaard"/>
    <w:link w:val="KoptekstChar"/>
    <w:uiPriority w:val="99"/>
    <w:unhideWhenUsed/>
    <w:rsid w:val="00594F08"/>
    <w:pPr>
      <w:tabs>
        <w:tab w:val="center" w:pos="4536"/>
        <w:tab w:val="right" w:pos="9072"/>
      </w:tabs>
    </w:pPr>
  </w:style>
  <w:style w:type="character" w:customStyle="1" w:styleId="KoptekstChar">
    <w:name w:val="Koptekst Char"/>
    <w:basedOn w:val="Standaardalinea-lettertype"/>
    <w:link w:val="Koptekst"/>
    <w:uiPriority w:val="99"/>
    <w:rsid w:val="00594F08"/>
  </w:style>
  <w:style w:type="paragraph" w:styleId="Voettekst">
    <w:name w:val="footer"/>
    <w:basedOn w:val="Standaard"/>
    <w:link w:val="VoettekstChar"/>
    <w:uiPriority w:val="99"/>
    <w:unhideWhenUsed/>
    <w:rsid w:val="00594F08"/>
    <w:pPr>
      <w:tabs>
        <w:tab w:val="center" w:pos="4536"/>
        <w:tab w:val="right" w:pos="9072"/>
      </w:tabs>
    </w:pPr>
  </w:style>
  <w:style w:type="character" w:customStyle="1" w:styleId="VoettekstChar">
    <w:name w:val="Voettekst Char"/>
    <w:basedOn w:val="Standaardalinea-lettertype"/>
    <w:link w:val="Voettekst"/>
    <w:uiPriority w:val="99"/>
    <w:rsid w:val="00594F08"/>
  </w:style>
  <w:style w:type="character" w:styleId="Paginanummer">
    <w:name w:val="page number"/>
    <w:basedOn w:val="Standaardalinea-lettertype"/>
    <w:uiPriority w:val="99"/>
    <w:semiHidden/>
    <w:unhideWhenUsed/>
    <w:rsid w:val="00EB7C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5219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A75B4C79D4CD41A7E9BDFA674422DE" ma:contentTypeVersion="13" ma:contentTypeDescription="Een nieuw document maken." ma:contentTypeScope="" ma:versionID="d8ea7a5265158ea0907ea2c7e6b94a15">
  <xsd:schema xmlns:xsd="http://www.w3.org/2001/XMLSchema" xmlns:xs="http://www.w3.org/2001/XMLSchema" xmlns:p="http://schemas.microsoft.com/office/2006/metadata/properties" xmlns:ns3="834d35be-7dd8-4e29-8012-154499ea9804" xmlns:ns4="bc452059-67ce-4329-a944-6f1bc62205ef" targetNamespace="http://schemas.microsoft.com/office/2006/metadata/properties" ma:root="true" ma:fieldsID="59141ff0f178bf5b6d495ef43d6b8707" ns3:_="" ns4:_="">
    <xsd:import namespace="834d35be-7dd8-4e29-8012-154499ea9804"/>
    <xsd:import namespace="bc452059-67ce-4329-a944-6f1bc62205e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EventHashCode" minOccurs="0"/>
                <xsd:element ref="ns4:MediaServiceGenerationTim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4d35be-7dd8-4e29-8012-154499ea9804"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452059-67ce-4329-a944-6f1bc62205e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726C5F-A27D-477E-A007-CA1C821C89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4d35be-7dd8-4e29-8012-154499ea9804"/>
    <ds:schemaRef ds:uri="bc452059-67ce-4329-a944-6f1bc62205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A2A557-1FEB-4742-B481-C183C2152F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72082D-073C-4880-8C5D-FBB7FFA4BC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1596</TotalTime>
  <Pages>11</Pages>
  <Words>4341</Words>
  <Characters>23877</Characters>
  <Application>Microsoft Office Word</Application>
  <DocSecurity>0</DocSecurity>
  <Lines>198</Lines>
  <Paragraphs>56</Paragraphs>
  <ScaleCrop>false</ScaleCrop>
  <HeadingPairs>
    <vt:vector size="2" baseType="variant">
      <vt:variant>
        <vt:lpstr>Titel</vt:lpstr>
      </vt:variant>
      <vt:variant>
        <vt:i4>1</vt:i4>
      </vt:variant>
    </vt:vector>
  </HeadingPairs>
  <TitlesOfParts>
    <vt:vector size="1" baseType="lpstr">
      <vt:lpstr/>
    </vt:vector>
  </TitlesOfParts>
  <Company>ronaldheidanus.nl</Company>
  <LinksUpToDate>false</LinksUpToDate>
  <CharactersWithSpaces>28162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Heidanus</dc:creator>
  <cp:keywords/>
  <dc:description/>
  <cp:lastModifiedBy>Ronald Heidanus</cp:lastModifiedBy>
  <cp:revision>9</cp:revision>
  <cp:lastPrinted>2021-07-19T09:08:00Z</cp:lastPrinted>
  <dcterms:created xsi:type="dcterms:W3CDTF">2022-07-19T12:12:00Z</dcterms:created>
  <dcterms:modified xsi:type="dcterms:W3CDTF">2022-07-25T04:32:00Z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0x0101008AA75B4C79D4CD41A7E9BDFA674422DE</vt:lpwstr>
  </property>
</Properties>
</file>