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71106655"/>
        <w:docPartObj>
          <w:docPartGallery w:val="Cover Pages"/>
          <w:docPartUnique/>
        </w:docPartObj>
      </w:sdtPr>
      <w:sdtEndPr/>
      <w:sdtContent>
        <w:p w14:paraId="45B9B55C" w14:textId="77777777" w:rsidR="004756C3" w:rsidRDefault="004756C3">
          <w:r>
            <w:rPr>
              <w:noProof/>
            </w:rPr>
            <mc:AlternateContent>
              <mc:Choice Requires="wpg">
                <w:drawing>
                  <wp:anchor distT="0" distB="0" distL="114300" distR="114300" simplePos="0" relativeHeight="251658241" behindDoc="0" locked="0" layoutInCell="1" allowOverlap="1" wp14:anchorId="6DFF2B28" wp14:editId="7127847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BB0802">
                  <v:group id="Groe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2F4D28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2"/>
                    </v:rect>
                    <w10:wrap anchorx="page" anchory="page"/>
                  </v:group>
                </w:pict>
              </mc:Fallback>
            </mc:AlternateContent>
          </w:r>
        </w:p>
        <w:p w14:paraId="006F7546" w14:textId="77777777" w:rsidR="004756C3" w:rsidRDefault="004756C3">
          <w:r>
            <w:rPr>
              <w:noProof/>
            </w:rPr>
            <w:drawing>
              <wp:anchor distT="0" distB="0" distL="114300" distR="114300" simplePos="0" relativeHeight="251658242" behindDoc="0" locked="0" layoutInCell="1" allowOverlap="1" wp14:anchorId="42ADDFC7" wp14:editId="78CD062A">
                <wp:simplePos x="0" y="0"/>
                <wp:positionH relativeFrom="margin">
                  <wp:align>center</wp:align>
                </wp:positionH>
                <wp:positionV relativeFrom="paragraph">
                  <wp:posOffset>673412</wp:posOffset>
                </wp:positionV>
                <wp:extent cx="8753475" cy="625236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577" r="9083" b="-11"/>
                        <a:stretch/>
                      </pic:blipFill>
                      <pic:spPr bwMode="auto">
                        <a:xfrm>
                          <a:off x="0" y="0"/>
                          <a:ext cx="8753475" cy="625236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129A7143" wp14:editId="49F7CE30">
                    <wp:simplePos x="0" y="0"/>
                    <wp:positionH relativeFrom="page">
                      <wp:posOffset>375285</wp:posOffset>
                    </wp:positionH>
                    <wp:positionV relativeFrom="page">
                      <wp:posOffset>5777821</wp:posOffset>
                    </wp:positionV>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492CE" w14:textId="6FBEFB9F" w:rsidR="00E10C9F" w:rsidRDefault="00524183">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10C9F">
                                      <w:rPr>
                                        <w:caps/>
                                        <w:color w:val="4472C4" w:themeColor="accent1"/>
                                        <w:sz w:val="64"/>
                                        <w:szCs w:val="64"/>
                                      </w:rPr>
                                      <w:t>Jaarplan 202</w:t>
                                    </w:r>
                                    <w:r w:rsidR="00F9133C">
                                      <w:rPr>
                                        <w:caps/>
                                        <w:color w:val="4472C4" w:themeColor="accent1"/>
                                        <w:sz w:val="64"/>
                                        <w:szCs w:val="64"/>
                                      </w:rPr>
                                      <w:t>1</w:t>
                                    </w:r>
                                    <w:r w:rsidR="00E10C9F">
                                      <w:rPr>
                                        <w:caps/>
                                        <w:color w:val="4472C4" w:themeColor="accent1"/>
                                        <w:sz w:val="64"/>
                                        <w:szCs w:val="64"/>
                                      </w:rPr>
                                      <w:t>-202</w:t>
                                    </w:r>
                                    <w:r w:rsidR="00F9133C">
                                      <w:rPr>
                                        <w:caps/>
                                        <w:color w:val="4472C4" w:themeColor="accent1"/>
                                        <w:sz w:val="64"/>
                                        <w:szCs w:val="64"/>
                                      </w:rPr>
                                      <w:t>2</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20D5EF" w14:textId="77777777" w:rsidR="00E10C9F" w:rsidRDefault="00E10C9F">
                                    <w:pPr>
                                      <w:jc w:val="right"/>
                                      <w:rPr>
                                        <w:smallCaps/>
                                        <w:color w:val="404040" w:themeColor="text1" w:themeTint="BF"/>
                                        <w:sz w:val="36"/>
                                        <w:szCs w:val="36"/>
                                      </w:rPr>
                                    </w:pPr>
                                    <w:r>
                                      <w:rPr>
                                        <w:color w:val="404040" w:themeColor="text1" w:themeTint="BF"/>
                                        <w:sz w:val="36"/>
                                        <w:szCs w:val="36"/>
                                      </w:rPr>
                                      <w:t>Kindcentrum Rivierenwijk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29A7143" id="_x0000_t202" coordsize="21600,21600" o:spt="202" path="m,l,21600r21600,l21600,xe">
                    <v:stroke joinstyle="miter"/>
                    <v:path gradientshapeok="t" o:connecttype="rect"/>
                  </v:shapetype>
                  <v:shape id="Tekstvak 154" o:spid="_x0000_s1026" type="#_x0000_t202" style="position:absolute;margin-left:29.55pt;margin-top:454.95pt;width:8in;height:286.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" filled="f" stroked="f" strokeweight=".5pt">
                    <v:textbox inset="126pt,0,54pt,0">
                      <w:txbxContent>
                        <w:p w14:paraId="692492CE" w14:textId="6FBEFB9F" w:rsidR="00E10C9F" w:rsidRDefault="00524183">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10C9F">
                                <w:rPr>
                                  <w:caps/>
                                  <w:color w:val="4472C4" w:themeColor="accent1"/>
                                  <w:sz w:val="64"/>
                                  <w:szCs w:val="64"/>
                                </w:rPr>
                                <w:t>Jaarplan 202</w:t>
                              </w:r>
                              <w:r w:rsidR="00F9133C">
                                <w:rPr>
                                  <w:caps/>
                                  <w:color w:val="4472C4" w:themeColor="accent1"/>
                                  <w:sz w:val="64"/>
                                  <w:szCs w:val="64"/>
                                </w:rPr>
                                <w:t>1</w:t>
                              </w:r>
                              <w:r w:rsidR="00E10C9F">
                                <w:rPr>
                                  <w:caps/>
                                  <w:color w:val="4472C4" w:themeColor="accent1"/>
                                  <w:sz w:val="64"/>
                                  <w:szCs w:val="64"/>
                                </w:rPr>
                                <w:t>-202</w:t>
                              </w:r>
                              <w:r w:rsidR="00F9133C">
                                <w:rPr>
                                  <w:caps/>
                                  <w:color w:val="4472C4" w:themeColor="accent1"/>
                                  <w:sz w:val="64"/>
                                  <w:szCs w:val="64"/>
                                </w:rPr>
                                <w:t>2</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20D5EF" w14:textId="77777777" w:rsidR="00E10C9F" w:rsidRDefault="00E10C9F">
                              <w:pPr>
                                <w:jc w:val="right"/>
                                <w:rPr>
                                  <w:smallCaps/>
                                  <w:color w:val="404040" w:themeColor="text1" w:themeTint="BF"/>
                                  <w:sz w:val="36"/>
                                  <w:szCs w:val="36"/>
                                </w:rPr>
                              </w:pPr>
                              <w:r>
                                <w:rPr>
                                  <w:color w:val="404040" w:themeColor="text1" w:themeTint="BF"/>
                                  <w:sz w:val="36"/>
                                  <w:szCs w:val="36"/>
                                </w:rPr>
                                <w:t>Kindcentrum Rivierenwijk</w:t>
                              </w:r>
                            </w:p>
                          </w:sdtContent>
                        </w:sdt>
                      </w:txbxContent>
                    </v:textbox>
                    <w10:wrap type="square" anchorx="page" anchory="page"/>
                  </v:shape>
                </w:pict>
              </mc:Fallback>
            </mc:AlternateContent>
          </w:r>
          <w:r>
            <w:br w:type="page"/>
          </w:r>
        </w:p>
      </w:sdtContent>
    </w:sdt>
    <w:p w14:paraId="20D2E360" w14:textId="5A097A34" w:rsidR="004756C3" w:rsidRDefault="006B0824" w:rsidP="006B0824">
      <w:pPr>
        <w:pStyle w:val="Kop1"/>
      </w:pPr>
      <w:bookmarkStart w:id="0" w:name="_Toc526933901"/>
      <w:bookmarkStart w:id="1" w:name="_Hlk32222004"/>
      <w:r>
        <w:lastRenderedPageBreak/>
        <w:t>Werkwijze</w:t>
      </w:r>
      <w:bookmarkEnd w:id="0"/>
    </w:p>
    <w:bookmarkEnd w:id="1"/>
    <w:p w14:paraId="6B19A5A3" w14:textId="51F45127" w:rsidR="006B0824" w:rsidRDefault="006B0824" w:rsidP="006B0824"/>
    <w:p w14:paraId="5E2E96E6" w14:textId="558C7F4E" w:rsidR="009001EC" w:rsidRDefault="00E4714A" w:rsidP="006B0824">
      <w:r>
        <w:t xml:space="preserve">Het team van Kindcentrum Rivierenwijk heeft in schooljaar 2018-2019 haar kernwaarden bepaald. Naar aanleiding van deze kernwaarden </w:t>
      </w:r>
      <w:r w:rsidR="00851405">
        <w:t>w</w:t>
      </w:r>
      <w:r w:rsidR="0092278C">
        <w:t>erd</w:t>
      </w:r>
      <w:r>
        <w:t xml:space="preserve"> in 2019 het </w:t>
      </w:r>
      <w:r w:rsidR="00CA4A93">
        <w:t>koersplan</w:t>
      </w:r>
      <w:r>
        <w:t xml:space="preserve"> opgesteld volgens het A3 model. In dit jaarplan worden de doelen voor schooljaar </w:t>
      </w:r>
      <w:r w:rsidR="00BC015A">
        <w:t>2021-2022</w:t>
      </w:r>
      <w:r>
        <w:t xml:space="preserve"> verder uitgewerkt.</w:t>
      </w:r>
      <w:r>
        <w:br/>
      </w:r>
      <w:r>
        <w:br/>
      </w:r>
      <w:r w:rsidR="009001EC">
        <w:t xml:space="preserve">Om onze ambitie waar te maken werken we binnen het Kindcentrum volgens de systematiek van stichting leerKRACHT aan gedeeld leiderschap. Het MT, bestaande uit de directeur-bestuurder, bouwcoördinatoren en IB-ers stuurt op het proces van het schoolplan. Het team formuleert daaruit jaarlijks korte termijn doelen die vervolgens door verantwoordelijke coördinatoren en werkgroepen worden uitgewerkt. Leerkrachten gaan wekelijks bij elkaar op lesbezoek en bereiden gezamenlijk lessen voor. We maken deze processen voor iedereen zichtbaar via de verbeterborden. Tijdens de bordsessies worden persoonlijke ontwikkelingen besproken. In werksessies in de bouwen en teamsessies met het hele team worden afspraken geformuleerd en besluiten genomen. We werken met een jaaragenda waarin verschillende thema’s behandeld worden. Werksessies en vergaderingen gaan over onderwijsinhoud. Praktische zaken zijn weggezet in draaiboeken en worden zoveel mogelijk gecommuniceerd via de mail. Door bottom-up te werken zorgen we voor medeverantwoordelijkheid en draagvlak binnen het team. Vanuit de Deming-cirkel zorgen we voor borging in onze borgingsdocumenten. </w:t>
      </w:r>
    </w:p>
    <w:p w14:paraId="3C40577E" w14:textId="26F3F31D" w:rsidR="008840E9" w:rsidRPr="005D5D2B" w:rsidRDefault="008840E9" w:rsidP="006B0824">
      <w:r>
        <w:t xml:space="preserve">We werken op school met verschillende verdiepingsperiodes in het jaar. </w:t>
      </w:r>
      <w:r w:rsidR="00A64EEC">
        <w:t xml:space="preserve">In dit schooljaar zijn die </w:t>
      </w:r>
      <w:r w:rsidR="00A64EEC" w:rsidRPr="005D5D2B">
        <w:t>verdiepingsperiodes de volgende:</w:t>
      </w:r>
      <w:r w:rsidR="001B2B67">
        <w:t xml:space="preserve"> </w:t>
      </w:r>
      <w:r w:rsidR="001B2B67" w:rsidRPr="001B2B67">
        <w:rPr>
          <w:color w:val="FF0000"/>
        </w:rPr>
        <w:t>(nog invullen)</w:t>
      </w:r>
    </w:p>
    <w:p w14:paraId="0898ED08" w14:textId="3C1125BB" w:rsidR="00CB757D" w:rsidRPr="001B2B67" w:rsidRDefault="005C0D9D" w:rsidP="004727E6">
      <w:pPr>
        <w:pStyle w:val="Lijstalinea"/>
        <w:numPr>
          <w:ilvl w:val="0"/>
          <w:numId w:val="2"/>
        </w:numPr>
        <w:rPr>
          <w:color w:val="FF0000"/>
        </w:rPr>
      </w:pPr>
      <w:r w:rsidRPr="001B2B67">
        <w:rPr>
          <w:color w:val="FF0000"/>
        </w:rPr>
        <w:t>Taal (creatief schrijven)</w:t>
      </w:r>
    </w:p>
    <w:p w14:paraId="757A5DE5" w14:textId="32985BB4" w:rsidR="005C0D9D" w:rsidRPr="001B2B67" w:rsidRDefault="00AC582E" w:rsidP="004727E6">
      <w:pPr>
        <w:pStyle w:val="Lijstalinea"/>
        <w:numPr>
          <w:ilvl w:val="0"/>
          <w:numId w:val="2"/>
        </w:numPr>
        <w:rPr>
          <w:color w:val="FF0000"/>
        </w:rPr>
      </w:pPr>
      <w:r w:rsidRPr="001B2B67">
        <w:rPr>
          <w:color w:val="FF0000"/>
        </w:rPr>
        <w:t>W&amp;T</w:t>
      </w:r>
    </w:p>
    <w:p w14:paraId="7C9698A0" w14:textId="029789CD" w:rsidR="00AC582E" w:rsidRPr="001B2B67" w:rsidRDefault="00DC20E4" w:rsidP="004727E6">
      <w:pPr>
        <w:pStyle w:val="Lijstalinea"/>
        <w:numPr>
          <w:ilvl w:val="0"/>
          <w:numId w:val="2"/>
        </w:numPr>
        <w:rPr>
          <w:color w:val="FF0000"/>
        </w:rPr>
      </w:pPr>
      <w:r w:rsidRPr="001B2B67">
        <w:rPr>
          <w:color w:val="FF0000"/>
        </w:rPr>
        <w:t>Doorgaande lijn 2-3</w:t>
      </w:r>
    </w:p>
    <w:p w14:paraId="0C09EB2E" w14:textId="2B12EDB5" w:rsidR="00DC20E4" w:rsidRPr="001B2B67" w:rsidRDefault="00BC4E55" w:rsidP="004727E6">
      <w:pPr>
        <w:pStyle w:val="Lijstalinea"/>
        <w:numPr>
          <w:ilvl w:val="0"/>
          <w:numId w:val="2"/>
        </w:numPr>
        <w:rPr>
          <w:color w:val="FF0000"/>
        </w:rPr>
      </w:pPr>
      <w:r w:rsidRPr="001B2B67">
        <w:rPr>
          <w:color w:val="FF0000"/>
        </w:rPr>
        <w:t>Taal (begrijpend luisteren/lezen</w:t>
      </w:r>
      <w:r w:rsidR="27632844" w:rsidRPr="001B2B67">
        <w:rPr>
          <w:color w:val="FF0000"/>
        </w:rPr>
        <w:t xml:space="preserve"> en auditieve waarneming</w:t>
      </w:r>
      <w:r w:rsidRPr="001B2B67">
        <w:rPr>
          <w:color w:val="FF0000"/>
        </w:rPr>
        <w:t>)</w:t>
      </w:r>
    </w:p>
    <w:p w14:paraId="14BB11C8" w14:textId="48C03CC9" w:rsidR="00BC4E55" w:rsidRPr="001B2B67" w:rsidRDefault="00BC4E55" w:rsidP="004727E6">
      <w:pPr>
        <w:pStyle w:val="Lijstalinea"/>
        <w:numPr>
          <w:ilvl w:val="0"/>
          <w:numId w:val="2"/>
        </w:numPr>
        <w:rPr>
          <w:color w:val="FF0000"/>
        </w:rPr>
      </w:pPr>
      <w:r w:rsidRPr="001B2B67">
        <w:rPr>
          <w:color w:val="FF0000"/>
        </w:rPr>
        <w:t>Rekenen</w:t>
      </w:r>
      <w:r w:rsidR="62A520FE" w:rsidRPr="001B2B67">
        <w:rPr>
          <w:color w:val="FF0000"/>
        </w:rPr>
        <w:t xml:space="preserve"> (memoriseren en automatiseren </w:t>
      </w:r>
      <w:r w:rsidR="26CFEEB2" w:rsidRPr="001B2B67">
        <w:rPr>
          <w:color w:val="FF0000"/>
        </w:rPr>
        <w:t>en rekenroutines/</w:t>
      </w:r>
      <w:r w:rsidR="08989943" w:rsidRPr="001B2B67">
        <w:rPr>
          <w:color w:val="FF0000"/>
        </w:rPr>
        <w:t>rekenen in speelleeromgeving</w:t>
      </w:r>
      <w:r w:rsidR="62A520FE" w:rsidRPr="001B2B67">
        <w:rPr>
          <w:color w:val="FF0000"/>
        </w:rPr>
        <w:t>)</w:t>
      </w:r>
    </w:p>
    <w:p w14:paraId="1646C52E" w14:textId="77C26CB5" w:rsidR="005D5D2B" w:rsidRPr="005D5D2B" w:rsidRDefault="005D5D2B" w:rsidP="005D5D2B">
      <w:pPr>
        <w:rPr>
          <w:color w:val="FF0000"/>
        </w:rPr>
      </w:pPr>
      <w:r>
        <w:t xml:space="preserve">Door bovengenoemde verdiepingsperiodes lopen nog een aantal andere ontwikkelingen heen. Die worden in de planning hieronder beschreven. </w:t>
      </w:r>
    </w:p>
    <w:p w14:paraId="340742D0" w14:textId="674CAB59" w:rsidR="005D5D2B" w:rsidRPr="00C35810" w:rsidRDefault="005D5D2B" w:rsidP="005D5D2B">
      <w:r>
        <w:t xml:space="preserve">Wegens de coronacrisis en de daaruit voortvloeiende gemiste les- en ontwikkeltijd, zijn </w:t>
      </w:r>
      <w:r w:rsidR="004A28D7">
        <w:t>eerder al een</w:t>
      </w:r>
      <w:r>
        <w:t xml:space="preserve"> behoorlijk aantal doelen doorgeschoven vanuit schooljaar 2019-2020 naar schooljaar 2020-2021.</w:t>
      </w:r>
      <w:r w:rsidR="004A28D7">
        <w:t xml:space="preserve"> Ook in 2020-2021 was de coronapandemie van behoorlijke invloed op de geplande ontwikkelingen. We kiezen ervoor om in 2021-2022 een jaar in te lassen om de </w:t>
      </w:r>
      <w:r w:rsidR="00785F26">
        <w:t xml:space="preserve">gezette stappen op onderwijskundig gebied te verankeren en bestendigen. </w:t>
      </w:r>
      <w:r w:rsidR="00F949D7">
        <w:t>Het revitaliseren van de stichting leerKRACHT systematiek zal veel van onze aandacht vragen</w:t>
      </w:r>
      <w:r w:rsidR="00C832E7">
        <w:t xml:space="preserve"> en tegelijkertijd veel rendement opleveren.</w:t>
      </w:r>
      <w:r>
        <w:t xml:space="preserve"> Dit heeft </w:t>
      </w:r>
      <w:r w:rsidR="00C832E7">
        <w:t xml:space="preserve">wel </w:t>
      </w:r>
      <w:r>
        <w:t>ook invloed op de lange termijnplanning, die aan het eind van dit plan te vinden is.</w:t>
      </w:r>
    </w:p>
    <w:p w14:paraId="4B74419A" w14:textId="4EF89AF3" w:rsidR="003E1862" w:rsidRDefault="003E1862" w:rsidP="006B0824">
      <w:r w:rsidRPr="003E1862">
        <w:t>We gebruiken het INK-model om de beleidsterreinen te organiseren en voeren onze beleidsplannen uit volgens de stappen van de Deming-cyclus. Wij</w:t>
      </w:r>
      <w:r w:rsidR="0075724B">
        <w:t xml:space="preserve"> nemen</w:t>
      </w:r>
      <w:r w:rsidRPr="003E1862">
        <w:t xml:space="preserve"> minimaal één keer per jaar de stand op m.b.t. bereikte doelen.</w:t>
      </w:r>
    </w:p>
    <w:p w14:paraId="6878A41E" w14:textId="0AB5EFCB" w:rsidR="001C4538" w:rsidRDefault="002877A0" w:rsidP="006B0824">
      <w:r>
        <w:t xml:space="preserve">We borgen onze kwaliteit van onderwijs door per vakgebied te werken met borgingsdocumenten. Hierin beschrijven </w:t>
      </w:r>
      <w:r w:rsidR="00775F87">
        <w:t xml:space="preserve">we de stand van zaken m.b.t. dat vakgebied. Elke ontwikkelperiode </w:t>
      </w:r>
      <w:r w:rsidR="00AB2C91">
        <w:t>start met het doornemen van het borgingsdocument</w:t>
      </w:r>
      <w:r w:rsidR="001771CD">
        <w:t xml:space="preserve"> en met nieuwe inzichten/literatuur doelen te formuleren. Aan het eind van een ontwikkelperiode wordt het borgingsdocument bijgesteld</w:t>
      </w:r>
      <w:r w:rsidR="00F91E95">
        <w:t>. Zo blijft het een levend en actueel document.</w:t>
      </w:r>
    </w:p>
    <w:p w14:paraId="08B3708C" w14:textId="63C49DCE" w:rsidR="00105F01" w:rsidRDefault="00CD6493">
      <w:r>
        <w:lastRenderedPageBreak/>
        <w:t xml:space="preserve">Voor het </w:t>
      </w:r>
      <w:r w:rsidR="00FB54C4">
        <w:t xml:space="preserve">plan voor de langere termijn verwijzen we naar het A3 </w:t>
      </w:r>
      <w:r w:rsidR="005421A7">
        <w:t>koersplan</w:t>
      </w:r>
      <w:r w:rsidR="00FB54C4">
        <w:t xml:space="preserve">. </w:t>
      </w:r>
      <w:r w:rsidR="005A7B78">
        <w:t>Voor de borging verwijzen we naar onze borgingsdocumenten per vakgebied.</w:t>
      </w:r>
      <w:r w:rsidR="00F16F70">
        <w:t xml:space="preserve"> In ons document “Kwaliteitszorg: onze processen” </w:t>
      </w:r>
      <w:r w:rsidR="002F115B">
        <w:t xml:space="preserve">beschrijven we hoe de kwaliteitszorg op ons Kindcentrum geregeld is. </w:t>
      </w:r>
    </w:p>
    <w:p w14:paraId="73A0F543" w14:textId="545BC891" w:rsidR="007442D4" w:rsidRDefault="007442D4" w:rsidP="007442D4">
      <w:r>
        <w:t>In het overzicht hieronder worden de volgende afkortingen gebruikt:</w:t>
      </w:r>
    </w:p>
    <w:p w14:paraId="68731A4C" w14:textId="03B502E1" w:rsidR="009F4C11" w:rsidRDefault="007442D4" w:rsidP="007442D4">
      <w:r>
        <w:t>College van Bestuur/directeur-bestuurder (CvB)</w:t>
      </w:r>
      <w:r w:rsidR="005D2109">
        <w:br/>
        <w:t>Bouwcoördinatoren (BOCO)</w:t>
      </w:r>
      <w:r>
        <w:br/>
        <w:t>Managementteam (MT)</w:t>
      </w:r>
      <w:r>
        <w:br/>
        <w:t>Intern Begeleiders (IB)</w:t>
      </w:r>
      <w:r>
        <w:br/>
      </w:r>
      <w:r w:rsidR="005A09CA">
        <w:t>Onderbouw, middenbouw, bovenbouw (OB, MB, BB)</w:t>
      </w:r>
      <w:r w:rsidR="005421A7">
        <w:br/>
      </w:r>
      <w:r w:rsidR="003B1616">
        <w:t>Rekencoördinator (RCO</w:t>
      </w:r>
      <w:r w:rsidR="00AB7CD5">
        <w:t>)</w:t>
      </w:r>
      <w:r w:rsidR="00003DE7">
        <w:t>,</w:t>
      </w:r>
      <w:r w:rsidR="00AB7CD5">
        <w:t xml:space="preserve"> Taalcoördinator (TCO)</w:t>
      </w:r>
      <w:r w:rsidR="009F4C11">
        <w:tab/>
      </w:r>
    </w:p>
    <w:p w14:paraId="68865F7C" w14:textId="50FDFCB3" w:rsidR="00431351" w:rsidRDefault="00431351" w:rsidP="00431351">
      <w:pPr>
        <w:pStyle w:val="NoSpacingPHPDOCX"/>
        <w:spacing w:before="220" w:after="220"/>
      </w:pPr>
      <w:r>
        <w:rPr>
          <w:color w:val="000000"/>
        </w:rPr>
        <w:t>Om te voldoen aan de wettelijke eisen t.o.v. het schoolplan, willen wij graag verwijzen naar de volgende stukken:</w:t>
      </w:r>
      <w:r>
        <w:rPr>
          <w:color w:val="000000"/>
        </w:rPr>
        <w:br/>
      </w:r>
      <w:r>
        <w:rPr>
          <w:color w:val="000000"/>
        </w:rPr>
        <w:br/>
        <w:t xml:space="preserve">- Het specifieke personeelsbeleid voor SSR met de eisen van bevoegdheid en de wijze waarop bekwaamheid wordt onderhouden wordt in schooljaar </w:t>
      </w:r>
      <w:r w:rsidR="00681BEB">
        <w:rPr>
          <w:color w:val="000000"/>
        </w:rPr>
        <w:t>2021-2022</w:t>
      </w:r>
      <w:r>
        <w:rPr>
          <w:color w:val="000000"/>
        </w:rPr>
        <w:t xml:space="preserve"> vastgesteld. Tot die tijd maken we gebruik van het personeelsbeleid van voormalige "moederstichting" OPOD.</w:t>
      </w:r>
      <w:r>
        <w:rPr>
          <w:color w:val="000000"/>
        </w:rPr>
        <w:br/>
      </w:r>
      <w:r>
        <w:rPr>
          <w:color w:val="000000"/>
        </w:rPr>
        <w:br/>
        <w:t>- Ons stelsel van kwaliteitszorg wordt beschreven in onze recente versie van ‘Kwaliteitszorg – onze processen’.</w:t>
      </w:r>
      <w:r>
        <w:rPr>
          <w:color w:val="000000"/>
        </w:rPr>
        <w:br/>
      </w:r>
      <w:r>
        <w:rPr>
          <w:color w:val="000000"/>
        </w:rPr>
        <w:br/>
        <w:t>- Het onderwijskundig beleid (uitgangspunten, doelstelling en inhoud, vakken, leerlijnen, pedagogisch -didactisch klimaat, schoolklimaat, burgerschapsonderwijs, zorg voor veiligheid op school) staat beschreven in onze schoolgids.</w:t>
      </w:r>
      <w:r>
        <w:rPr>
          <w:color w:val="000000"/>
        </w:rPr>
        <w:br/>
      </w:r>
      <w:r>
        <w:rPr>
          <w:color w:val="000000"/>
        </w:rPr>
        <w:br/>
        <w:t xml:space="preserve">- De beschrijving van de basisondersteuning en de extra zorg is te vinden in ons schoolondersteuningsprofiel, </w:t>
      </w:r>
      <w:r w:rsidR="00586924">
        <w:rPr>
          <w:color w:val="000000"/>
        </w:rPr>
        <w:t>te vinden op onze website</w:t>
      </w:r>
      <w:r>
        <w:rPr>
          <w:color w:val="000000"/>
        </w:rPr>
        <w:t xml:space="preserve"> en in ons document ‘Doorgaande Ontwikkellijn (DOL);</w:t>
      </w:r>
      <w:r>
        <w:rPr>
          <w:color w:val="000000"/>
        </w:rPr>
        <w:br/>
      </w:r>
      <w:r>
        <w:rPr>
          <w:color w:val="000000"/>
        </w:rPr>
        <w:br/>
        <w:t xml:space="preserve">- De manier van bewaken van een ononderbroken ontwikkelproces bij de leerlingen (voortgang en afgestemde interventies) is beschreven in ons </w:t>
      </w:r>
      <w:r w:rsidR="00AA0699">
        <w:rPr>
          <w:color w:val="000000"/>
        </w:rPr>
        <w:t>ondersteuningsplan</w:t>
      </w:r>
      <w:r>
        <w:rPr>
          <w:color w:val="000000"/>
        </w:rPr>
        <w:t xml:space="preserve"> en komt o.a. terug in een halfjaarlijkse opbrengstrapportage;</w:t>
      </w:r>
      <w:r>
        <w:rPr>
          <w:color w:val="000000"/>
        </w:rPr>
        <w:br/>
      </w:r>
      <w:r>
        <w:rPr>
          <w:color w:val="000000"/>
        </w:rPr>
        <w:br/>
        <w:t>- Wat betreft de Informatiebeveiliging en Privacy volgen wij het beleidsdocument ‘SSR IBP beleidsdocument mei-18’;</w:t>
      </w:r>
      <w:r>
        <w:rPr>
          <w:color w:val="000000"/>
        </w:rPr>
        <w:br/>
      </w:r>
      <w:r>
        <w:rPr>
          <w:color w:val="000000"/>
        </w:rPr>
        <w:br/>
        <w:t>- Overige zaken zoals onderwijstijden, evt. omgaan met taalachterstand en omgaan met sponsorgelden zijn beschreven in de schoolgids.</w:t>
      </w:r>
    </w:p>
    <w:p w14:paraId="523C25E3" w14:textId="77777777" w:rsidR="00431351" w:rsidRDefault="00431351" w:rsidP="007442D4"/>
    <w:p w14:paraId="1C24934C" w14:textId="77777777" w:rsidR="009F4C11" w:rsidRDefault="009F4C11">
      <w:r>
        <w:br w:type="page"/>
      </w:r>
    </w:p>
    <w:p w14:paraId="532882D7" w14:textId="42339876" w:rsidR="00C74446" w:rsidRPr="009F4C11" w:rsidRDefault="00C74446" w:rsidP="007442D4">
      <w:pPr>
        <w:rPr>
          <w:vanish/>
          <w:specVanish/>
        </w:rPr>
      </w:pPr>
    </w:p>
    <w:p w14:paraId="5B79B91C" w14:textId="22C4D5BD" w:rsidR="00C74446" w:rsidRDefault="009F4C11" w:rsidP="007442D4">
      <w:r>
        <w:t xml:space="preserve"> </w:t>
      </w:r>
    </w:p>
    <w:p w14:paraId="2650D3DF" w14:textId="74949F5A" w:rsidR="00C74446" w:rsidRPr="001F471C" w:rsidRDefault="00C74446" w:rsidP="004727E6">
      <w:pPr>
        <w:pStyle w:val="Kop1"/>
        <w:numPr>
          <w:ilvl w:val="0"/>
          <w:numId w:val="5"/>
        </w:numPr>
        <w:rPr>
          <w:b/>
          <w:bCs/>
        </w:rPr>
      </w:pPr>
      <w:r w:rsidRPr="001F471C">
        <w:rPr>
          <w:b/>
          <w:bCs/>
        </w:rPr>
        <w:t>Onderwijsproces</w:t>
      </w:r>
    </w:p>
    <w:p w14:paraId="48C05F24" w14:textId="1D0A12A4" w:rsidR="000523F3" w:rsidRPr="001F471C" w:rsidRDefault="00C74446" w:rsidP="004727E6">
      <w:pPr>
        <w:pStyle w:val="Kop1"/>
        <w:numPr>
          <w:ilvl w:val="1"/>
          <w:numId w:val="5"/>
        </w:numPr>
        <w:rPr>
          <w:b/>
          <w:bCs/>
          <w:sz w:val="28"/>
          <w:szCs w:val="28"/>
        </w:rPr>
      </w:pPr>
      <w:r w:rsidRPr="059C96F5">
        <w:rPr>
          <w:b/>
          <w:bCs/>
          <w:sz w:val="28"/>
          <w:szCs w:val="28"/>
        </w:rPr>
        <w:t>Onderzoekende leerhouding</w:t>
      </w:r>
      <w:r w:rsidR="1EF593E1" w:rsidRPr="059C96F5">
        <w:rPr>
          <w:b/>
          <w:bCs/>
          <w:sz w:val="28"/>
          <w:szCs w:val="28"/>
        </w:rPr>
        <w:t xml:space="preserve"> </w:t>
      </w:r>
    </w:p>
    <w:p w14:paraId="75D37012" w14:textId="2277D51E" w:rsidR="000523F3" w:rsidRDefault="000523F3" w:rsidP="000523F3">
      <w:pPr>
        <w:spacing w:after="0"/>
      </w:pPr>
    </w:p>
    <w:p w14:paraId="322AE82C" w14:textId="77777777" w:rsidR="000523F3" w:rsidRPr="00E97CCC" w:rsidRDefault="000523F3" w:rsidP="000523F3">
      <w:pPr>
        <w:spacing w:after="0" w:line="240" w:lineRule="auto"/>
        <w:textAlignment w:val="baseline"/>
        <w:rPr>
          <w:rFonts w:ascii="&amp;quot" w:eastAsia="Times New Roman" w:hAnsi="&amp;quot" w:cs="Times New Roman"/>
          <w:sz w:val="18"/>
          <w:szCs w:val="18"/>
          <w:lang w:eastAsia="nl-NL"/>
        </w:rPr>
      </w:pPr>
      <w:r w:rsidRPr="00E97CCC">
        <w:rPr>
          <w:rFonts w:ascii="Calibri" w:eastAsia="Times New Roman" w:hAnsi="Calibri" w:cs="Calibri"/>
          <w:lang w:eastAsia="nl-NL"/>
        </w:rPr>
        <w:t> </w:t>
      </w:r>
    </w:p>
    <w:p w14:paraId="3319A751" w14:textId="77777777" w:rsidR="000523F3" w:rsidRPr="00E97CCC" w:rsidRDefault="000523F3" w:rsidP="000523F3">
      <w:pPr>
        <w:spacing w:after="0" w:line="240" w:lineRule="auto"/>
        <w:textAlignment w:val="baseline"/>
        <w:rPr>
          <w:rFonts w:ascii="&amp;quot" w:eastAsia="Times New Roman" w:hAnsi="&amp;quot" w:cs="Times New Roman"/>
          <w:b/>
          <w:bCs/>
          <w:sz w:val="18"/>
          <w:szCs w:val="18"/>
          <w:lang w:eastAsia="nl-NL"/>
        </w:rPr>
      </w:pPr>
      <w:r w:rsidRPr="059C96F5">
        <w:rPr>
          <w:rFonts w:ascii="Calibri" w:eastAsia="Times New Roman" w:hAnsi="Calibri" w:cs="Calibri"/>
          <w:b/>
          <w:bCs/>
          <w:lang w:eastAsia="nl-NL"/>
        </w:rPr>
        <w:t>Huidige situatie </w:t>
      </w:r>
    </w:p>
    <w:p w14:paraId="7A34A544" w14:textId="6D69B514" w:rsidR="000523F3" w:rsidRPr="00E97CCC" w:rsidRDefault="000523F3" w:rsidP="059C96F5">
      <w:pPr>
        <w:spacing w:after="0" w:line="240" w:lineRule="auto"/>
        <w:textAlignment w:val="baseline"/>
        <w:rPr>
          <w:rFonts w:ascii="Calibri" w:eastAsia="Times New Roman" w:hAnsi="Calibri" w:cs="Calibri"/>
          <w:lang w:eastAsia="nl-NL"/>
        </w:rPr>
      </w:pPr>
    </w:p>
    <w:p w14:paraId="50B50F8C" w14:textId="77777777" w:rsidR="000523F3" w:rsidRPr="00E97CCC" w:rsidRDefault="000523F3" w:rsidP="000523F3">
      <w:pPr>
        <w:spacing w:after="0" w:line="240" w:lineRule="auto"/>
        <w:textAlignment w:val="baseline"/>
        <w:rPr>
          <w:rFonts w:ascii="&amp;quot" w:eastAsia="Times New Roman" w:hAnsi="&amp;quot" w:cs="Times New Roman"/>
          <w:sz w:val="18"/>
          <w:szCs w:val="18"/>
          <w:lang w:eastAsia="nl-NL"/>
        </w:rPr>
      </w:pPr>
      <w:r w:rsidRPr="00E97CCC">
        <w:rPr>
          <w:rFonts w:ascii="Calibri" w:eastAsia="Times New Roman" w:hAnsi="Calibri" w:cs="Calibri"/>
          <w:lang w:eastAsia="nl-NL"/>
        </w:rPr>
        <w:t> </w:t>
      </w:r>
    </w:p>
    <w:p w14:paraId="4D2252CA" w14:textId="77777777" w:rsidR="000523F3" w:rsidRPr="00E97CCC" w:rsidRDefault="000523F3" w:rsidP="000523F3">
      <w:pPr>
        <w:spacing w:after="0" w:line="240" w:lineRule="auto"/>
        <w:textAlignment w:val="baseline"/>
        <w:rPr>
          <w:rFonts w:ascii="&amp;quot" w:eastAsia="Times New Roman" w:hAnsi="&amp;quot" w:cs="Times New Roman"/>
          <w:b/>
          <w:bCs/>
          <w:sz w:val="18"/>
          <w:szCs w:val="18"/>
          <w:lang w:eastAsia="nl-NL"/>
        </w:rPr>
      </w:pPr>
      <w:r w:rsidRPr="059C96F5">
        <w:rPr>
          <w:rFonts w:ascii="Calibri" w:eastAsia="Times New Roman" w:hAnsi="Calibri" w:cs="Calibri"/>
          <w:b/>
          <w:bCs/>
          <w:lang w:eastAsia="nl-NL"/>
        </w:rPr>
        <w:t>Gewenste situatie </w:t>
      </w:r>
    </w:p>
    <w:p w14:paraId="134425D1" w14:textId="386B9100" w:rsidR="000523F3" w:rsidRPr="00E97CCC" w:rsidRDefault="000523F3" w:rsidP="000523F3">
      <w:pPr>
        <w:spacing w:after="0" w:line="240" w:lineRule="auto"/>
        <w:textAlignment w:val="baseline"/>
        <w:rPr>
          <w:rFonts w:ascii="Calibri" w:eastAsia="Times New Roman" w:hAnsi="Calibri" w:cs="Calibri"/>
          <w:lang w:eastAsia="nl-NL"/>
        </w:rPr>
      </w:pPr>
    </w:p>
    <w:p w14:paraId="11A6912F" w14:textId="50B27D6B" w:rsidR="000523F3" w:rsidRPr="00E97CCC" w:rsidRDefault="000523F3" w:rsidP="000523F3">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sidR="00E10C9F">
        <w:rPr>
          <w:rFonts w:ascii="Calibri" w:eastAsia="Times New Roman" w:hAnsi="Calibri" w:cs="Calibri"/>
          <w:b/>
          <w:bCs/>
          <w:lang w:eastAsia="nl-NL"/>
        </w:rPr>
        <w:t xml:space="preserve"> 2020-2021</w:t>
      </w:r>
    </w:p>
    <w:p w14:paraId="678C06D5" w14:textId="2EB08D55" w:rsidR="059C96F5" w:rsidRDefault="059C96F5" w:rsidP="059C96F5">
      <w:pPr>
        <w:spacing w:after="0" w:line="276" w:lineRule="auto"/>
      </w:pPr>
    </w:p>
    <w:p w14:paraId="1CC67C78" w14:textId="75ADD60F" w:rsidR="39DDC0BA" w:rsidRDefault="39DDC0BA" w:rsidP="39DDC0BA">
      <w:pPr>
        <w:spacing w:after="0" w:line="276" w:lineRule="auto"/>
      </w:pPr>
    </w:p>
    <w:p w14:paraId="4122DF13" w14:textId="77777777" w:rsidR="005D5D2B" w:rsidRPr="001F471C" w:rsidRDefault="005D5D2B" w:rsidP="004727E6">
      <w:pPr>
        <w:pStyle w:val="Kop1"/>
        <w:numPr>
          <w:ilvl w:val="1"/>
          <w:numId w:val="5"/>
        </w:numPr>
        <w:rPr>
          <w:b/>
          <w:bCs/>
          <w:sz w:val="28"/>
          <w:szCs w:val="28"/>
        </w:rPr>
      </w:pPr>
      <w:r w:rsidRPr="001F471C">
        <w:rPr>
          <w:b/>
          <w:bCs/>
          <w:sz w:val="28"/>
          <w:szCs w:val="28"/>
        </w:rPr>
        <w:t>Bovengemiddeld goede resultaten bij Taal en Rekenen</w:t>
      </w:r>
    </w:p>
    <w:p w14:paraId="71D4AB79" w14:textId="77777777" w:rsidR="005D5D2B" w:rsidRPr="00E97CCC" w:rsidRDefault="005D5D2B" w:rsidP="005D5D2B">
      <w:pPr>
        <w:spacing w:after="0"/>
      </w:pPr>
    </w:p>
    <w:p w14:paraId="0B17DA1C" w14:textId="77777777" w:rsidR="005D5D2B" w:rsidRPr="00E97CCC" w:rsidRDefault="005D5D2B" w:rsidP="005D5D2B">
      <w:pPr>
        <w:pStyle w:val="paragraph"/>
        <w:spacing w:before="0" w:beforeAutospacing="0" w:after="0" w:afterAutospacing="0"/>
        <w:textAlignment w:val="baseline"/>
        <w:rPr>
          <w:rFonts w:ascii="&amp;quot" w:hAnsi="&amp;quot"/>
          <w:sz w:val="18"/>
          <w:szCs w:val="18"/>
        </w:rPr>
      </w:pPr>
      <w:r w:rsidRPr="00E97CCC">
        <w:rPr>
          <w:rStyle w:val="eop"/>
          <w:rFonts w:ascii="Calibri" w:eastAsiaTheme="majorEastAsia" w:hAnsi="Calibri" w:cs="Calibri"/>
          <w:sz w:val="22"/>
          <w:szCs w:val="22"/>
        </w:rPr>
        <w:t> </w:t>
      </w:r>
    </w:p>
    <w:p w14:paraId="2D172C67" w14:textId="77777777" w:rsidR="005D5D2B" w:rsidRPr="00E97CCC" w:rsidRDefault="005D5D2B" w:rsidP="005D5D2B">
      <w:pPr>
        <w:pStyle w:val="paragraph"/>
        <w:spacing w:before="0" w:beforeAutospacing="0" w:after="0" w:afterAutospacing="0"/>
        <w:textAlignment w:val="baseline"/>
        <w:rPr>
          <w:rFonts w:ascii="&amp;quot" w:hAnsi="&amp;quot"/>
          <w:b/>
          <w:bCs/>
          <w:sz w:val="18"/>
          <w:szCs w:val="18"/>
        </w:rPr>
      </w:pPr>
      <w:r w:rsidRPr="00E97CCC">
        <w:rPr>
          <w:rStyle w:val="normaltextrun"/>
          <w:rFonts w:ascii="Calibri" w:eastAsiaTheme="minorEastAsia" w:hAnsi="Calibri" w:cs="Calibri"/>
          <w:b/>
          <w:bCs/>
          <w:sz w:val="22"/>
          <w:szCs w:val="22"/>
        </w:rPr>
        <w:t>Huidige situatie</w:t>
      </w:r>
      <w:r w:rsidRPr="00E97CCC">
        <w:rPr>
          <w:rStyle w:val="eop"/>
          <w:rFonts w:ascii="Calibri" w:eastAsiaTheme="majorEastAsia" w:hAnsi="Calibri" w:cs="Calibri"/>
          <w:b/>
          <w:bCs/>
          <w:sz w:val="22"/>
          <w:szCs w:val="22"/>
        </w:rPr>
        <w:t> </w:t>
      </w:r>
    </w:p>
    <w:p w14:paraId="197F2A29" w14:textId="77777777" w:rsidR="005D5D2B" w:rsidRPr="00E97CCC" w:rsidRDefault="005D5D2B" w:rsidP="005D5D2B">
      <w:pPr>
        <w:pStyle w:val="paragraph"/>
        <w:spacing w:before="0" w:beforeAutospacing="0" w:after="0" w:afterAutospacing="0"/>
        <w:textAlignment w:val="baseline"/>
        <w:rPr>
          <w:rFonts w:ascii="&amp;quot" w:hAnsi="&amp;quot"/>
          <w:sz w:val="18"/>
          <w:szCs w:val="18"/>
        </w:rPr>
      </w:pPr>
      <w:r w:rsidRPr="00E97CCC">
        <w:rPr>
          <w:rStyle w:val="eop"/>
          <w:rFonts w:ascii="Calibri" w:eastAsiaTheme="majorEastAsia" w:hAnsi="Calibri" w:cs="Calibri"/>
          <w:sz w:val="22"/>
          <w:szCs w:val="22"/>
        </w:rPr>
        <w:t> </w:t>
      </w:r>
    </w:p>
    <w:p w14:paraId="3E813040" w14:textId="77777777" w:rsidR="005D5D2B" w:rsidRPr="00E97CCC" w:rsidRDefault="005D5D2B" w:rsidP="005D5D2B">
      <w:pPr>
        <w:pStyle w:val="paragraph"/>
        <w:spacing w:before="0" w:beforeAutospacing="0" w:after="0" w:afterAutospacing="0"/>
        <w:textAlignment w:val="baseline"/>
        <w:rPr>
          <w:rFonts w:ascii="&amp;quot" w:hAnsi="&amp;quot"/>
          <w:b/>
          <w:bCs/>
          <w:sz w:val="18"/>
          <w:szCs w:val="18"/>
        </w:rPr>
      </w:pPr>
      <w:r w:rsidRPr="00E97CCC">
        <w:rPr>
          <w:rStyle w:val="normaltextrun"/>
          <w:rFonts w:ascii="Calibri" w:eastAsiaTheme="minorEastAsia" w:hAnsi="Calibri" w:cs="Calibri"/>
          <w:b/>
          <w:bCs/>
          <w:sz w:val="22"/>
          <w:szCs w:val="22"/>
        </w:rPr>
        <w:t>Gewenste situatie</w:t>
      </w:r>
      <w:r w:rsidRPr="00E97CCC">
        <w:rPr>
          <w:rStyle w:val="eop"/>
          <w:rFonts w:ascii="Calibri" w:eastAsiaTheme="majorEastAsia" w:hAnsi="Calibri" w:cs="Calibri"/>
          <w:b/>
          <w:bCs/>
          <w:sz w:val="22"/>
          <w:szCs w:val="22"/>
        </w:rPr>
        <w:t> </w:t>
      </w:r>
    </w:p>
    <w:p w14:paraId="0C2F96E1" w14:textId="77777777" w:rsidR="005D5D2B" w:rsidRPr="00E97CCC" w:rsidRDefault="005D5D2B" w:rsidP="005D5D2B">
      <w:pPr>
        <w:pStyle w:val="paragraph"/>
        <w:spacing w:before="0" w:beforeAutospacing="0" w:after="0" w:afterAutospacing="0"/>
        <w:textAlignment w:val="baseline"/>
        <w:rPr>
          <w:rFonts w:ascii="&amp;quot" w:hAnsi="&amp;quot"/>
          <w:sz w:val="18"/>
          <w:szCs w:val="18"/>
        </w:rPr>
      </w:pPr>
      <w:r w:rsidRPr="00E97CCC">
        <w:rPr>
          <w:rStyle w:val="eop"/>
          <w:rFonts w:ascii="Calibri" w:eastAsiaTheme="majorEastAsia" w:hAnsi="Calibri" w:cs="Calibri"/>
          <w:sz w:val="22"/>
          <w:szCs w:val="22"/>
        </w:rPr>
        <w:t> </w:t>
      </w:r>
    </w:p>
    <w:p w14:paraId="18BBDD87" w14:textId="77777777" w:rsidR="005D5D2B" w:rsidRPr="00E97CCC" w:rsidRDefault="005D5D2B" w:rsidP="005D5D2B">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56B28F28" w14:textId="1B2AE140" w:rsidR="00FC3DFD" w:rsidRDefault="00FC3DFD" w:rsidP="002E6C15">
      <w:pPr>
        <w:pStyle w:val="paragraph"/>
        <w:spacing w:before="0" w:beforeAutospacing="0" w:after="0" w:afterAutospacing="0" w:line="276" w:lineRule="auto"/>
        <w:textAlignment w:val="baseline"/>
        <w:rPr>
          <w:rStyle w:val="eop"/>
          <w:rFonts w:ascii="Calibri" w:eastAsiaTheme="majorEastAsia" w:hAnsi="Calibri" w:cs="Calibri"/>
          <w:sz w:val="22"/>
          <w:szCs w:val="22"/>
        </w:rPr>
      </w:pPr>
    </w:p>
    <w:p w14:paraId="5710276B" w14:textId="28784328" w:rsidR="00FC3DFD" w:rsidRPr="00064FC4" w:rsidRDefault="00FC3DFD" w:rsidP="004727E6">
      <w:pPr>
        <w:pStyle w:val="Kop1"/>
        <w:numPr>
          <w:ilvl w:val="1"/>
          <w:numId w:val="5"/>
        </w:numPr>
        <w:rPr>
          <w:b/>
          <w:bCs/>
          <w:sz w:val="28"/>
          <w:szCs w:val="28"/>
        </w:rPr>
      </w:pPr>
      <w:r w:rsidRPr="00064FC4">
        <w:rPr>
          <w:b/>
          <w:bCs/>
          <w:sz w:val="28"/>
          <w:szCs w:val="28"/>
        </w:rPr>
        <w:t>Doorgaande lijn 2-3</w:t>
      </w:r>
      <w:r w:rsidR="2874C416" w:rsidRPr="00064FC4">
        <w:rPr>
          <w:b/>
          <w:bCs/>
          <w:sz w:val="28"/>
          <w:szCs w:val="28"/>
        </w:rPr>
        <w:t xml:space="preserve"> </w:t>
      </w:r>
    </w:p>
    <w:p w14:paraId="5B54E8A0" w14:textId="169077F3" w:rsidR="00307C85" w:rsidRDefault="00307C85" w:rsidP="00307C85"/>
    <w:p w14:paraId="3F566E7C" w14:textId="26680A08" w:rsidR="00307C85" w:rsidRDefault="00307C85" w:rsidP="00307C85">
      <w:pPr>
        <w:rPr>
          <w:b/>
          <w:bCs/>
        </w:rPr>
      </w:pPr>
      <w:r w:rsidRPr="0D3285F4">
        <w:rPr>
          <w:b/>
          <w:bCs/>
        </w:rPr>
        <w:t>Huidige situatie</w:t>
      </w:r>
    </w:p>
    <w:p w14:paraId="00559A38" w14:textId="5EAA9A64" w:rsidR="00307C85" w:rsidRDefault="00307C85" w:rsidP="00307C85">
      <w:pPr>
        <w:rPr>
          <w:b/>
          <w:bCs/>
        </w:rPr>
      </w:pPr>
      <w:r w:rsidRPr="0D3285F4">
        <w:rPr>
          <w:b/>
          <w:bCs/>
        </w:rPr>
        <w:t>Gewenste situatie</w:t>
      </w:r>
    </w:p>
    <w:p w14:paraId="5F7EF6F5" w14:textId="77777777" w:rsidR="00064FC4" w:rsidRPr="00E97CCC" w:rsidRDefault="00064FC4" w:rsidP="00064FC4">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41816594" w14:textId="77777777" w:rsidR="005D5D2B" w:rsidRDefault="005D5D2B">
      <w:pPr>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br w:type="page"/>
      </w:r>
    </w:p>
    <w:p w14:paraId="2220ACF4" w14:textId="7D6781D9" w:rsidR="00C74446" w:rsidRDefault="00C74446" w:rsidP="004727E6">
      <w:pPr>
        <w:pStyle w:val="Kop1"/>
        <w:numPr>
          <w:ilvl w:val="0"/>
          <w:numId w:val="5"/>
        </w:numPr>
        <w:rPr>
          <w:b/>
          <w:bCs/>
        </w:rPr>
      </w:pPr>
      <w:r w:rsidRPr="00BA3661">
        <w:rPr>
          <w:b/>
          <w:bCs/>
        </w:rPr>
        <w:lastRenderedPageBreak/>
        <w:t>Medewerkers</w:t>
      </w:r>
    </w:p>
    <w:p w14:paraId="06ED4C89" w14:textId="589DCA0F" w:rsidR="005A5412" w:rsidRPr="00F9373B" w:rsidRDefault="005A5412" w:rsidP="005A5412">
      <w:pPr>
        <w:rPr>
          <w:b/>
          <w:bCs/>
          <w:sz w:val="28"/>
          <w:szCs w:val="28"/>
        </w:rPr>
      </w:pPr>
    </w:p>
    <w:p w14:paraId="385D7452" w14:textId="04986265" w:rsidR="005A5412" w:rsidRDefault="00F9373B" w:rsidP="00F9373B">
      <w:pPr>
        <w:pStyle w:val="Kop1"/>
        <w:numPr>
          <w:ilvl w:val="1"/>
          <w:numId w:val="5"/>
        </w:numPr>
        <w:rPr>
          <w:b/>
          <w:bCs/>
          <w:sz w:val="28"/>
          <w:szCs w:val="28"/>
        </w:rPr>
      </w:pPr>
      <w:r w:rsidRPr="00F9373B">
        <w:rPr>
          <w:b/>
          <w:bCs/>
          <w:sz w:val="28"/>
          <w:szCs w:val="28"/>
        </w:rPr>
        <w:t>Stichting leerKRACHT systematiek is doorontwikkeld</w:t>
      </w:r>
    </w:p>
    <w:p w14:paraId="6652767C" w14:textId="3F06C61F" w:rsidR="00F9373B" w:rsidRDefault="00F9373B" w:rsidP="00F9373B"/>
    <w:p w14:paraId="40B6C541" w14:textId="77777777" w:rsidR="00F9373B" w:rsidRDefault="00F9373B" w:rsidP="00F9373B">
      <w:pPr>
        <w:rPr>
          <w:b/>
          <w:bCs/>
        </w:rPr>
      </w:pPr>
      <w:r w:rsidRPr="0D3285F4">
        <w:rPr>
          <w:b/>
          <w:bCs/>
        </w:rPr>
        <w:t>Huidige situatie</w:t>
      </w:r>
    </w:p>
    <w:p w14:paraId="3EBA271B" w14:textId="77777777" w:rsidR="00F9373B" w:rsidRDefault="00F9373B" w:rsidP="00F9373B">
      <w:pPr>
        <w:rPr>
          <w:b/>
          <w:bCs/>
        </w:rPr>
      </w:pPr>
      <w:r w:rsidRPr="0D3285F4">
        <w:rPr>
          <w:b/>
          <w:bCs/>
        </w:rPr>
        <w:t>Gewenste situatie</w:t>
      </w:r>
    </w:p>
    <w:p w14:paraId="067B1526" w14:textId="77777777" w:rsidR="00F9373B" w:rsidRPr="00E97CCC" w:rsidRDefault="00F9373B" w:rsidP="00F9373B">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01EB7366" w14:textId="77777777" w:rsidR="00F9373B" w:rsidRPr="00F9373B" w:rsidRDefault="00F9373B" w:rsidP="00F9373B"/>
    <w:p w14:paraId="1C567703" w14:textId="6B20F524" w:rsidR="001F471C" w:rsidRPr="00064FC4" w:rsidRDefault="001B55BF" w:rsidP="004727E6">
      <w:pPr>
        <w:pStyle w:val="Kop1"/>
        <w:numPr>
          <w:ilvl w:val="1"/>
          <w:numId w:val="5"/>
        </w:numPr>
        <w:rPr>
          <w:b/>
          <w:bCs/>
          <w:sz w:val="28"/>
          <w:szCs w:val="28"/>
        </w:rPr>
      </w:pPr>
      <w:r>
        <w:rPr>
          <w:b/>
          <w:sz w:val="28"/>
          <w:szCs w:val="28"/>
        </w:rPr>
        <w:t>Bekwaamheidsdossier en gesprekkencyclus</w:t>
      </w:r>
    </w:p>
    <w:p w14:paraId="70442EFC" w14:textId="77777777" w:rsidR="001F471C" w:rsidRPr="001F471C" w:rsidRDefault="001F471C" w:rsidP="001F471C">
      <w:pPr>
        <w:spacing w:after="0"/>
      </w:pPr>
    </w:p>
    <w:p w14:paraId="155DDC17" w14:textId="3DCE3639" w:rsidR="0D3285F4" w:rsidRDefault="0D3285F4" w:rsidP="0D3285F4">
      <w:pPr>
        <w:spacing w:after="0" w:line="240" w:lineRule="auto"/>
        <w:rPr>
          <w:rFonts w:ascii="Calibri" w:eastAsia="Times New Roman" w:hAnsi="Calibri" w:cs="Calibri"/>
          <w:lang w:eastAsia="nl-NL"/>
        </w:rPr>
      </w:pPr>
    </w:p>
    <w:p w14:paraId="510B603C" w14:textId="565D94B6" w:rsidR="565A5025" w:rsidRDefault="565A5025" w:rsidP="0D3285F4">
      <w:pPr>
        <w:spacing w:after="0" w:line="240" w:lineRule="auto"/>
        <w:rPr>
          <w:rFonts w:ascii="Calibri" w:eastAsia="Times New Roman" w:hAnsi="Calibri" w:cs="Calibri"/>
          <w:b/>
          <w:bCs/>
          <w:lang w:eastAsia="nl-NL"/>
        </w:rPr>
      </w:pPr>
      <w:r w:rsidRPr="0D3285F4">
        <w:rPr>
          <w:rFonts w:ascii="Calibri" w:eastAsia="Times New Roman" w:hAnsi="Calibri" w:cs="Calibri"/>
          <w:b/>
          <w:bCs/>
          <w:lang w:eastAsia="nl-NL"/>
        </w:rPr>
        <w:t>Huidige situatie:</w:t>
      </w:r>
    </w:p>
    <w:p w14:paraId="0DEB3EC3" w14:textId="56B1699E" w:rsidR="0D3285F4" w:rsidRDefault="0D3285F4" w:rsidP="0D3285F4">
      <w:pPr>
        <w:spacing w:after="0" w:line="240" w:lineRule="auto"/>
        <w:rPr>
          <w:rFonts w:ascii="Calibri" w:eastAsia="Times New Roman" w:hAnsi="Calibri" w:cs="Calibri"/>
          <w:lang w:eastAsia="nl-NL"/>
        </w:rPr>
      </w:pPr>
    </w:p>
    <w:p w14:paraId="26708A10" w14:textId="77777777" w:rsidR="001F471C" w:rsidRPr="001F471C" w:rsidRDefault="001F471C" w:rsidP="001F471C">
      <w:pPr>
        <w:spacing w:after="0" w:line="240" w:lineRule="auto"/>
        <w:textAlignment w:val="baseline"/>
        <w:rPr>
          <w:rFonts w:ascii="Times New Roman" w:eastAsia="Times New Roman" w:hAnsi="Times New Roman" w:cs="Times New Roman"/>
          <w:b/>
          <w:bCs/>
          <w:sz w:val="24"/>
          <w:szCs w:val="24"/>
          <w:lang w:eastAsia="nl-NL"/>
        </w:rPr>
      </w:pPr>
      <w:r w:rsidRPr="001F471C">
        <w:rPr>
          <w:rFonts w:ascii="Calibri" w:eastAsia="Times New Roman" w:hAnsi="Calibri" w:cs="Calibri"/>
          <w:b/>
          <w:bCs/>
          <w:lang w:eastAsia="nl-NL"/>
        </w:rPr>
        <w:t>Gewenste situatie </w:t>
      </w:r>
    </w:p>
    <w:p w14:paraId="6BB5A771" w14:textId="77777777" w:rsidR="001F471C" w:rsidRPr="001F471C" w:rsidRDefault="001F471C" w:rsidP="001F471C">
      <w:pPr>
        <w:spacing w:after="0" w:line="240" w:lineRule="auto"/>
        <w:textAlignment w:val="baseline"/>
        <w:rPr>
          <w:rFonts w:ascii="Times New Roman" w:eastAsia="Times New Roman" w:hAnsi="Times New Roman" w:cs="Times New Roman"/>
          <w:sz w:val="24"/>
          <w:szCs w:val="24"/>
          <w:lang w:eastAsia="nl-NL"/>
        </w:rPr>
      </w:pPr>
      <w:r w:rsidRPr="001F471C">
        <w:rPr>
          <w:rFonts w:ascii="Calibri" w:eastAsia="Times New Roman" w:hAnsi="Calibri" w:cs="Calibri"/>
          <w:lang w:eastAsia="nl-NL"/>
        </w:rPr>
        <w:t> </w:t>
      </w:r>
    </w:p>
    <w:p w14:paraId="24D50147" w14:textId="77777777" w:rsidR="00064FC4" w:rsidRPr="00E97CCC" w:rsidRDefault="00064FC4" w:rsidP="00064FC4">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0C62E66B" w14:textId="72A04F3C" w:rsidR="005D5D2B" w:rsidRDefault="005D5D2B" w:rsidP="002D0C1A">
      <w:r>
        <w:tab/>
      </w:r>
    </w:p>
    <w:p w14:paraId="09F2A6C2" w14:textId="1C041C37" w:rsidR="009B1C01" w:rsidRPr="00064FC4" w:rsidRDefault="009B1C01" w:rsidP="002E6C15">
      <w:pPr>
        <w:pStyle w:val="Kop1"/>
        <w:rPr>
          <w:b/>
          <w:sz w:val="28"/>
          <w:szCs w:val="28"/>
        </w:rPr>
      </w:pPr>
      <w:r w:rsidRPr="00064FC4">
        <w:rPr>
          <w:b/>
          <w:sz w:val="28"/>
          <w:szCs w:val="28"/>
        </w:rPr>
        <w:t>2.</w:t>
      </w:r>
      <w:r w:rsidR="00307C85" w:rsidRPr="00064FC4">
        <w:rPr>
          <w:b/>
          <w:sz w:val="28"/>
          <w:szCs w:val="28"/>
        </w:rPr>
        <w:t>3</w:t>
      </w:r>
      <w:r w:rsidRPr="00064FC4">
        <w:rPr>
          <w:b/>
          <w:sz w:val="28"/>
          <w:szCs w:val="28"/>
        </w:rPr>
        <w:t xml:space="preserve"> Diagnosticeren en analyseren</w:t>
      </w:r>
    </w:p>
    <w:p w14:paraId="5FD227F6" w14:textId="77777777" w:rsidR="001F471C" w:rsidRPr="001F471C" w:rsidRDefault="001F471C" w:rsidP="001F471C">
      <w:pPr>
        <w:spacing w:after="0"/>
      </w:pPr>
    </w:p>
    <w:p w14:paraId="6157B79B" w14:textId="77777777" w:rsidR="001F471C" w:rsidRDefault="001F471C" w:rsidP="001F471C">
      <w:pPr>
        <w:pStyle w:val="paragraph"/>
        <w:spacing w:before="0" w:beforeAutospacing="0" w:after="0" w:afterAutospacing="0"/>
        <w:textAlignment w:val="baseline"/>
        <w:rPr>
          <w:rFonts w:ascii="&amp;quot" w:hAnsi="&amp;quot"/>
          <w:color w:val="000000"/>
          <w:sz w:val="18"/>
          <w:szCs w:val="18"/>
        </w:rPr>
      </w:pPr>
      <w:r>
        <w:rPr>
          <w:rStyle w:val="eop"/>
          <w:rFonts w:ascii="Calibri" w:eastAsiaTheme="majorEastAsia" w:hAnsi="Calibri" w:cs="Calibri"/>
          <w:color w:val="000000"/>
          <w:sz w:val="22"/>
          <w:szCs w:val="22"/>
        </w:rPr>
        <w:t> </w:t>
      </w:r>
    </w:p>
    <w:p w14:paraId="7D2B9969" w14:textId="77777777" w:rsidR="001F471C" w:rsidRPr="001F471C" w:rsidRDefault="001F471C" w:rsidP="001F471C">
      <w:pPr>
        <w:pStyle w:val="paragraph"/>
        <w:spacing w:before="0" w:beforeAutospacing="0" w:after="0" w:afterAutospacing="0" w:line="276" w:lineRule="auto"/>
        <w:textAlignment w:val="baseline"/>
        <w:rPr>
          <w:rFonts w:ascii="&amp;quot" w:hAnsi="&amp;quot"/>
          <w:b/>
          <w:bCs/>
          <w:color w:val="000000"/>
          <w:sz w:val="18"/>
          <w:szCs w:val="18"/>
        </w:rPr>
      </w:pPr>
      <w:r w:rsidRPr="001F471C">
        <w:rPr>
          <w:rStyle w:val="normaltextrun"/>
          <w:rFonts w:ascii="Calibri" w:eastAsiaTheme="minorEastAsia" w:hAnsi="Calibri" w:cs="Calibri"/>
          <w:b/>
          <w:bCs/>
          <w:color w:val="000000"/>
          <w:sz w:val="22"/>
          <w:szCs w:val="22"/>
        </w:rPr>
        <w:t>Huidige situatie</w:t>
      </w:r>
      <w:r w:rsidRPr="001F471C">
        <w:rPr>
          <w:rStyle w:val="eop"/>
          <w:rFonts w:ascii="Calibri" w:eastAsiaTheme="majorEastAsia" w:hAnsi="Calibri" w:cs="Calibri"/>
          <w:b/>
          <w:bCs/>
          <w:color w:val="000000"/>
          <w:sz w:val="22"/>
          <w:szCs w:val="22"/>
        </w:rPr>
        <w:t> </w:t>
      </w:r>
    </w:p>
    <w:p w14:paraId="54BFAACE" w14:textId="77777777" w:rsidR="001F471C" w:rsidRDefault="001F471C" w:rsidP="001F471C">
      <w:pPr>
        <w:pStyle w:val="paragraph"/>
        <w:spacing w:before="0" w:beforeAutospacing="0" w:after="0" w:afterAutospacing="0" w:line="276" w:lineRule="auto"/>
        <w:textAlignment w:val="baseline"/>
        <w:rPr>
          <w:rFonts w:ascii="&amp;quot" w:hAnsi="&amp;quot"/>
          <w:color w:val="000000"/>
          <w:sz w:val="18"/>
          <w:szCs w:val="18"/>
        </w:rPr>
      </w:pPr>
      <w:r>
        <w:rPr>
          <w:rStyle w:val="eop"/>
          <w:rFonts w:ascii="Calibri" w:eastAsiaTheme="majorEastAsia" w:hAnsi="Calibri" w:cs="Calibri"/>
          <w:color w:val="000000"/>
          <w:sz w:val="22"/>
          <w:szCs w:val="22"/>
        </w:rPr>
        <w:t> </w:t>
      </w:r>
    </w:p>
    <w:p w14:paraId="580882FE" w14:textId="77777777" w:rsidR="001F471C" w:rsidRPr="001F471C" w:rsidRDefault="001F471C" w:rsidP="001F471C">
      <w:pPr>
        <w:pStyle w:val="paragraph"/>
        <w:spacing w:before="0" w:beforeAutospacing="0" w:after="0" w:afterAutospacing="0" w:line="276" w:lineRule="auto"/>
        <w:textAlignment w:val="baseline"/>
        <w:rPr>
          <w:rFonts w:ascii="&amp;quot" w:hAnsi="&amp;quot"/>
          <w:b/>
          <w:bCs/>
          <w:color w:val="000000"/>
          <w:sz w:val="18"/>
          <w:szCs w:val="18"/>
        </w:rPr>
      </w:pPr>
      <w:r w:rsidRPr="001F471C">
        <w:rPr>
          <w:rStyle w:val="normaltextrun"/>
          <w:rFonts w:ascii="Calibri" w:eastAsiaTheme="minorEastAsia" w:hAnsi="Calibri" w:cs="Calibri"/>
          <w:b/>
          <w:bCs/>
          <w:color w:val="000000"/>
          <w:sz w:val="22"/>
          <w:szCs w:val="22"/>
        </w:rPr>
        <w:t>Gewenste situatie</w:t>
      </w:r>
      <w:r w:rsidRPr="001F471C">
        <w:rPr>
          <w:rStyle w:val="eop"/>
          <w:rFonts w:ascii="Calibri" w:eastAsiaTheme="majorEastAsia" w:hAnsi="Calibri" w:cs="Calibri"/>
          <w:b/>
          <w:bCs/>
          <w:color w:val="000000"/>
          <w:sz w:val="22"/>
          <w:szCs w:val="22"/>
        </w:rPr>
        <w:t> </w:t>
      </w:r>
    </w:p>
    <w:p w14:paraId="06F62FC8" w14:textId="1E46B71C" w:rsidR="0D3285F4" w:rsidRDefault="0D3285F4" w:rsidP="0D3285F4">
      <w:pPr>
        <w:pStyle w:val="paragraph"/>
        <w:spacing w:before="0" w:beforeAutospacing="0" w:after="0" w:afterAutospacing="0" w:line="276" w:lineRule="auto"/>
        <w:rPr>
          <w:rStyle w:val="eop"/>
          <w:rFonts w:ascii="Calibri" w:eastAsiaTheme="majorEastAsia" w:hAnsi="Calibri" w:cs="Calibri"/>
          <w:sz w:val="22"/>
          <w:szCs w:val="22"/>
        </w:rPr>
      </w:pPr>
    </w:p>
    <w:p w14:paraId="1A9EC654" w14:textId="2CBE5AF9" w:rsidR="001B55BF" w:rsidRDefault="00064FC4" w:rsidP="00064FC4">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1DB4DF5F" w14:textId="77777777" w:rsidR="001B55BF" w:rsidRDefault="001B55BF">
      <w:pPr>
        <w:rPr>
          <w:rFonts w:ascii="Calibri" w:eastAsia="Times New Roman" w:hAnsi="Calibri" w:cs="Calibri"/>
          <w:b/>
          <w:bCs/>
          <w:lang w:eastAsia="nl-NL"/>
        </w:rPr>
      </w:pPr>
      <w:r>
        <w:rPr>
          <w:rFonts w:ascii="Calibri" w:eastAsia="Times New Roman" w:hAnsi="Calibri" w:cs="Calibri"/>
          <w:b/>
          <w:bCs/>
          <w:lang w:eastAsia="nl-NL"/>
        </w:rPr>
        <w:br w:type="page"/>
      </w:r>
    </w:p>
    <w:p w14:paraId="4AD01B91" w14:textId="77777777" w:rsidR="00064FC4" w:rsidRPr="00E97CCC" w:rsidRDefault="00064FC4" w:rsidP="00064FC4">
      <w:pPr>
        <w:spacing w:after="0" w:line="276" w:lineRule="auto"/>
        <w:textAlignment w:val="baseline"/>
        <w:rPr>
          <w:rFonts w:ascii="Calibri" w:eastAsia="Times New Roman" w:hAnsi="Calibri" w:cs="Calibri"/>
          <w:b/>
          <w:bCs/>
          <w:lang w:eastAsia="nl-NL"/>
        </w:rPr>
      </w:pPr>
    </w:p>
    <w:p w14:paraId="72031391" w14:textId="0D28446C" w:rsidR="00C74446" w:rsidRPr="00BA3661" w:rsidRDefault="3ED59231" w:rsidP="004727E6">
      <w:pPr>
        <w:pStyle w:val="Kop1"/>
        <w:numPr>
          <w:ilvl w:val="0"/>
          <w:numId w:val="5"/>
        </w:numPr>
        <w:rPr>
          <w:b/>
          <w:bCs/>
        </w:rPr>
      </w:pPr>
      <w:r w:rsidRPr="1AB9CCB9">
        <w:rPr>
          <w:b/>
          <w:bCs/>
        </w:rPr>
        <w:t>Maatschappij en omgeving</w:t>
      </w:r>
      <w:r w:rsidR="2CAF9E51" w:rsidRPr="1AB9CCB9">
        <w:rPr>
          <w:b/>
          <w:bCs/>
        </w:rPr>
        <w:t xml:space="preserve"> </w:t>
      </w:r>
    </w:p>
    <w:p w14:paraId="10A84A45" w14:textId="2B1B31EC" w:rsidR="00B77ABE" w:rsidRDefault="00B77ABE" w:rsidP="004727E6">
      <w:pPr>
        <w:pStyle w:val="Kop1"/>
        <w:numPr>
          <w:ilvl w:val="1"/>
          <w:numId w:val="5"/>
        </w:numPr>
        <w:rPr>
          <w:b/>
          <w:bCs/>
          <w:sz w:val="28"/>
          <w:szCs w:val="28"/>
        </w:rPr>
      </w:pPr>
      <w:r w:rsidRPr="00BA3661">
        <w:rPr>
          <w:b/>
          <w:bCs/>
          <w:sz w:val="28"/>
          <w:szCs w:val="28"/>
        </w:rPr>
        <w:t>De ondersteuningsstructuur bij de peutergroepen</w:t>
      </w:r>
    </w:p>
    <w:p w14:paraId="4D56FE47" w14:textId="1D65D7F1" w:rsidR="000D578C" w:rsidRDefault="000D578C" w:rsidP="000D578C"/>
    <w:p w14:paraId="6891D970" w14:textId="77777777" w:rsidR="000D578C" w:rsidRDefault="000D578C" w:rsidP="000D578C">
      <w:pPr>
        <w:rPr>
          <w:b/>
          <w:bCs/>
        </w:rPr>
      </w:pPr>
      <w:r w:rsidRPr="0D3285F4">
        <w:rPr>
          <w:b/>
          <w:bCs/>
        </w:rPr>
        <w:t>Huidige situatie</w:t>
      </w:r>
    </w:p>
    <w:p w14:paraId="3E4F84B7" w14:textId="77777777" w:rsidR="000D578C" w:rsidRDefault="000D578C" w:rsidP="000D578C">
      <w:pPr>
        <w:rPr>
          <w:b/>
          <w:bCs/>
        </w:rPr>
      </w:pPr>
      <w:r w:rsidRPr="0D3285F4">
        <w:rPr>
          <w:b/>
          <w:bCs/>
        </w:rPr>
        <w:t>Gewenste situatie</w:t>
      </w:r>
    </w:p>
    <w:p w14:paraId="0BA330F5" w14:textId="77777777" w:rsidR="000D578C" w:rsidRPr="00E97CCC" w:rsidRDefault="000D578C" w:rsidP="000D578C">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6719EC79" w14:textId="77777777" w:rsidR="000D578C" w:rsidRPr="000D578C" w:rsidRDefault="000D578C" w:rsidP="000D578C"/>
    <w:p w14:paraId="2336026C" w14:textId="77777777" w:rsidR="00B77ABE" w:rsidRDefault="00B77ABE" w:rsidP="00B77ABE"/>
    <w:p w14:paraId="2C3AD2F3" w14:textId="4B7556AE" w:rsidR="009B1C01" w:rsidRDefault="000D578C" w:rsidP="004727E6">
      <w:pPr>
        <w:pStyle w:val="Kop1"/>
        <w:numPr>
          <w:ilvl w:val="1"/>
          <w:numId w:val="5"/>
        </w:numPr>
        <w:rPr>
          <w:b/>
          <w:bCs/>
          <w:sz w:val="28"/>
          <w:szCs w:val="28"/>
        </w:rPr>
      </w:pPr>
      <w:r>
        <w:rPr>
          <w:b/>
          <w:bCs/>
          <w:sz w:val="28"/>
          <w:szCs w:val="28"/>
        </w:rPr>
        <w:t>Vergroten ouderbetrokkenheid</w:t>
      </w:r>
    </w:p>
    <w:p w14:paraId="1BD60098" w14:textId="77777777" w:rsidR="000D578C" w:rsidRDefault="000D578C"/>
    <w:p w14:paraId="7BE192BE" w14:textId="77777777" w:rsidR="000D578C" w:rsidRDefault="000D578C" w:rsidP="000D578C">
      <w:pPr>
        <w:rPr>
          <w:b/>
          <w:bCs/>
        </w:rPr>
      </w:pPr>
      <w:r w:rsidRPr="0D3285F4">
        <w:rPr>
          <w:b/>
          <w:bCs/>
        </w:rPr>
        <w:t>Huidige situatie</w:t>
      </w:r>
    </w:p>
    <w:p w14:paraId="17C786D3" w14:textId="77777777" w:rsidR="000D578C" w:rsidRDefault="000D578C" w:rsidP="000D578C">
      <w:pPr>
        <w:rPr>
          <w:b/>
          <w:bCs/>
        </w:rPr>
      </w:pPr>
      <w:r w:rsidRPr="0D3285F4">
        <w:rPr>
          <w:b/>
          <w:bCs/>
        </w:rPr>
        <w:t>Gewenste situatie</w:t>
      </w:r>
    </w:p>
    <w:p w14:paraId="5C8C139C" w14:textId="77777777" w:rsidR="000D578C" w:rsidRPr="00E97CCC" w:rsidRDefault="000D578C" w:rsidP="000D578C">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17FC6157" w14:textId="46288729" w:rsidR="00AE61BE" w:rsidRDefault="00AE61BE">
      <w:pPr>
        <w:rPr>
          <w:lang w:eastAsia="nl-NL"/>
        </w:rPr>
      </w:pPr>
      <w:r>
        <w:br w:type="page"/>
      </w:r>
    </w:p>
    <w:p w14:paraId="4BABD3F7" w14:textId="183E2267" w:rsidR="00AE61BE" w:rsidRDefault="0090045D" w:rsidP="004727E6">
      <w:pPr>
        <w:pStyle w:val="Kop1"/>
        <w:numPr>
          <w:ilvl w:val="0"/>
          <w:numId w:val="5"/>
        </w:numPr>
        <w:rPr>
          <w:b/>
          <w:bCs/>
        </w:rPr>
      </w:pPr>
      <w:r w:rsidRPr="0090045D">
        <w:rPr>
          <w:b/>
          <w:bCs/>
        </w:rPr>
        <w:lastRenderedPageBreak/>
        <w:t>Bestuur en financiën</w:t>
      </w:r>
    </w:p>
    <w:p w14:paraId="5960BA2C" w14:textId="51F89614" w:rsidR="0090045D" w:rsidRDefault="000D578C" w:rsidP="004727E6">
      <w:pPr>
        <w:pStyle w:val="Kop1"/>
        <w:numPr>
          <w:ilvl w:val="1"/>
          <w:numId w:val="5"/>
        </w:numPr>
        <w:rPr>
          <w:b/>
          <w:bCs/>
          <w:sz w:val="28"/>
          <w:szCs w:val="28"/>
        </w:rPr>
      </w:pPr>
      <w:r>
        <w:rPr>
          <w:b/>
          <w:bCs/>
          <w:sz w:val="28"/>
          <w:szCs w:val="28"/>
        </w:rPr>
        <w:t>Financieel beleid</w:t>
      </w:r>
    </w:p>
    <w:p w14:paraId="41DF0E33" w14:textId="77777777" w:rsidR="00DC4571" w:rsidRPr="00DC4571" w:rsidRDefault="00DC4571" w:rsidP="00DC4571"/>
    <w:p w14:paraId="10DA9529" w14:textId="77777777" w:rsidR="00943832" w:rsidRDefault="00943832" w:rsidP="00943832">
      <w:pPr>
        <w:rPr>
          <w:b/>
          <w:bCs/>
        </w:rPr>
      </w:pPr>
      <w:r w:rsidRPr="0D3285F4">
        <w:rPr>
          <w:b/>
          <w:bCs/>
        </w:rPr>
        <w:t>Huidige situatie</w:t>
      </w:r>
    </w:p>
    <w:p w14:paraId="2C991120" w14:textId="77777777" w:rsidR="00943832" w:rsidRDefault="00943832" w:rsidP="00943832">
      <w:pPr>
        <w:rPr>
          <w:b/>
          <w:bCs/>
        </w:rPr>
      </w:pPr>
      <w:r w:rsidRPr="0D3285F4">
        <w:rPr>
          <w:b/>
          <w:bCs/>
        </w:rPr>
        <w:t>Gewenste situatie</w:t>
      </w:r>
    </w:p>
    <w:p w14:paraId="0732BA31" w14:textId="77777777" w:rsidR="00943832" w:rsidRPr="00E97CCC" w:rsidRDefault="00943832" w:rsidP="00943832">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15A20D6B" w14:textId="77777777" w:rsidR="00197932" w:rsidRPr="00197932" w:rsidRDefault="00197932" w:rsidP="00007502">
      <w:pPr>
        <w:rPr>
          <w:b/>
          <w:bCs/>
        </w:rPr>
      </w:pPr>
    </w:p>
    <w:p w14:paraId="3B7C792C" w14:textId="5D4277AF" w:rsidR="0090045D" w:rsidRDefault="00943832" w:rsidP="004727E6">
      <w:pPr>
        <w:pStyle w:val="Kop1"/>
        <w:numPr>
          <w:ilvl w:val="1"/>
          <w:numId w:val="5"/>
        </w:numPr>
        <w:rPr>
          <w:b/>
          <w:bCs/>
          <w:sz w:val="28"/>
          <w:szCs w:val="28"/>
        </w:rPr>
      </w:pPr>
      <w:r>
        <w:rPr>
          <w:b/>
          <w:bCs/>
          <w:sz w:val="28"/>
          <w:szCs w:val="28"/>
        </w:rPr>
        <w:t>Oplossing voor het huisvestingstekort</w:t>
      </w:r>
    </w:p>
    <w:p w14:paraId="46D60325" w14:textId="02237D3A" w:rsidR="00197932" w:rsidRDefault="00197932" w:rsidP="00197932"/>
    <w:p w14:paraId="6AB74F28" w14:textId="77777777" w:rsidR="00943832" w:rsidRDefault="00943832" w:rsidP="00943832">
      <w:pPr>
        <w:rPr>
          <w:b/>
          <w:bCs/>
        </w:rPr>
      </w:pPr>
      <w:r w:rsidRPr="0D3285F4">
        <w:rPr>
          <w:b/>
          <w:bCs/>
        </w:rPr>
        <w:t>Huidige situatie</w:t>
      </w:r>
    </w:p>
    <w:p w14:paraId="156492A4" w14:textId="77777777" w:rsidR="00943832" w:rsidRDefault="00943832" w:rsidP="00943832">
      <w:pPr>
        <w:rPr>
          <w:b/>
          <w:bCs/>
        </w:rPr>
      </w:pPr>
      <w:r w:rsidRPr="0D3285F4">
        <w:rPr>
          <w:b/>
          <w:bCs/>
        </w:rPr>
        <w:t>Gewenste situatie</w:t>
      </w:r>
    </w:p>
    <w:p w14:paraId="4E5A60A3" w14:textId="77777777" w:rsidR="00943832" w:rsidRPr="00E97CCC" w:rsidRDefault="00943832" w:rsidP="00943832">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613D901F" w14:textId="77777777" w:rsidR="0DF27C88" w:rsidRDefault="0DF27C88" w:rsidP="0DF27C88"/>
    <w:p w14:paraId="21600D66" w14:textId="77777777" w:rsidR="00943832" w:rsidRDefault="00943832" w:rsidP="0DF27C88"/>
    <w:p w14:paraId="4F2D6642" w14:textId="77777777" w:rsidR="00943832" w:rsidRDefault="00943832" w:rsidP="0DF27C88"/>
    <w:p w14:paraId="2C749886" w14:textId="2504F02C" w:rsidR="00943832" w:rsidRPr="00943832" w:rsidRDefault="00943832" w:rsidP="00943832">
      <w:pPr>
        <w:pStyle w:val="Kop1"/>
        <w:rPr>
          <w:b/>
          <w:bCs/>
          <w:sz w:val="28"/>
          <w:szCs w:val="28"/>
        </w:rPr>
      </w:pPr>
      <w:r w:rsidRPr="00943832">
        <w:rPr>
          <w:b/>
          <w:bCs/>
          <w:sz w:val="28"/>
          <w:szCs w:val="28"/>
        </w:rPr>
        <w:t xml:space="preserve">4.3 </w:t>
      </w:r>
      <w:r w:rsidR="00C832E7">
        <w:rPr>
          <w:b/>
          <w:bCs/>
          <w:sz w:val="28"/>
          <w:szCs w:val="28"/>
        </w:rPr>
        <w:t>B</w:t>
      </w:r>
      <w:r w:rsidRPr="00943832">
        <w:rPr>
          <w:b/>
          <w:bCs/>
          <w:sz w:val="28"/>
          <w:szCs w:val="28"/>
        </w:rPr>
        <w:t>eleidsstukken</w:t>
      </w:r>
    </w:p>
    <w:p w14:paraId="1602B67A" w14:textId="77777777" w:rsidR="00943832" w:rsidRDefault="00943832" w:rsidP="00943832"/>
    <w:p w14:paraId="75EEC399" w14:textId="77777777" w:rsidR="00943832" w:rsidRDefault="00943832" w:rsidP="00943832"/>
    <w:p w14:paraId="63D2BE00" w14:textId="77777777" w:rsidR="00943832" w:rsidRDefault="00943832" w:rsidP="00943832">
      <w:pPr>
        <w:rPr>
          <w:b/>
          <w:bCs/>
        </w:rPr>
      </w:pPr>
      <w:r w:rsidRPr="0D3285F4">
        <w:rPr>
          <w:b/>
          <w:bCs/>
        </w:rPr>
        <w:t>Huidige situatie</w:t>
      </w:r>
    </w:p>
    <w:p w14:paraId="26D00082" w14:textId="77777777" w:rsidR="00943832" w:rsidRDefault="00943832" w:rsidP="00943832">
      <w:pPr>
        <w:rPr>
          <w:b/>
          <w:bCs/>
        </w:rPr>
      </w:pPr>
      <w:r w:rsidRPr="0D3285F4">
        <w:rPr>
          <w:b/>
          <w:bCs/>
        </w:rPr>
        <w:t>Gewenste situatie</w:t>
      </w:r>
    </w:p>
    <w:p w14:paraId="14B05465" w14:textId="77777777" w:rsidR="00943832" w:rsidRPr="00E97CCC" w:rsidRDefault="00943832" w:rsidP="00943832">
      <w:pPr>
        <w:spacing w:after="0" w:line="276" w:lineRule="auto"/>
        <w:textAlignment w:val="baseline"/>
        <w:rPr>
          <w:rFonts w:ascii="Calibri" w:eastAsia="Times New Roman" w:hAnsi="Calibri" w:cs="Calibri"/>
          <w:b/>
          <w:bCs/>
          <w:lang w:eastAsia="nl-NL"/>
        </w:rPr>
      </w:pPr>
      <w:r w:rsidRPr="059C96F5">
        <w:rPr>
          <w:rFonts w:ascii="Calibri" w:eastAsia="Times New Roman" w:hAnsi="Calibri" w:cs="Calibri"/>
          <w:b/>
          <w:bCs/>
          <w:lang w:eastAsia="nl-NL"/>
        </w:rPr>
        <w:t>Doel</w:t>
      </w:r>
      <w:r>
        <w:rPr>
          <w:rFonts w:ascii="Calibri" w:eastAsia="Times New Roman" w:hAnsi="Calibri" w:cs="Calibri"/>
          <w:b/>
          <w:bCs/>
          <w:lang w:eastAsia="nl-NL"/>
        </w:rPr>
        <w:t xml:space="preserve"> 2020-2021</w:t>
      </w:r>
    </w:p>
    <w:p w14:paraId="06AA03AE" w14:textId="011F27D0" w:rsidR="00943832" w:rsidRPr="00943832" w:rsidRDefault="00943832" w:rsidP="00943832">
      <w:pPr>
        <w:sectPr w:rsidR="00943832" w:rsidRPr="00943832" w:rsidSect="004756C3">
          <w:pgSz w:w="11906" w:h="16838"/>
          <w:pgMar w:top="1417" w:right="1417" w:bottom="1417" w:left="1417" w:header="708" w:footer="708" w:gutter="0"/>
          <w:pgNumType w:start="0"/>
          <w:cols w:space="708"/>
          <w:titlePg/>
          <w:docGrid w:linePitch="360"/>
        </w:sectPr>
      </w:pPr>
    </w:p>
    <w:p w14:paraId="521415B4" w14:textId="4D16B47E" w:rsidR="27932142" w:rsidRDefault="00E10C9F" w:rsidP="059C96F5">
      <w:pPr>
        <w:rPr>
          <w:rFonts w:ascii="Calibri" w:eastAsia="Calibri" w:hAnsi="Calibri" w:cs="Calibri"/>
          <w:b/>
          <w:bCs/>
          <w:color w:val="0070C0"/>
          <w:sz w:val="32"/>
          <w:szCs w:val="32"/>
        </w:rPr>
      </w:pPr>
      <w:r>
        <w:rPr>
          <w:rFonts w:ascii="Calibri" w:eastAsia="Calibri" w:hAnsi="Calibri" w:cs="Calibri"/>
          <w:b/>
          <w:bCs/>
          <w:color w:val="0070C0"/>
          <w:sz w:val="32"/>
          <w:szCs w:val="32"/>
        </w:rPr>
        <w:lastRenderedPageBreak/>
        <w:t>Plan</w:t>
      </w:r>
      <w:r w:rsidR="27932142" w:rsidRPr="059C96F5">
        <w:rPr>
          <w:rFonts w:ascii="Calibri" w:eastAsia="Calibri" w:hAnsi="Calibri" w:cs="Calibri"/>
          <w:b/>
          <w:bCs/>
          <w:color w:val="0070C0"/>
          <w:sz w:val="32"/>
          <w:szCs w:val="32"/>
        </w:rPr>
        <w:t xml:space="preserve"> 202</w:t>
      </w:r>
      <w:r w:rsidR="00E04FF9">
        <w:rPr>
          <w:rFonts w:ascii="Calibri" w:eastAsia="Calibri" w:hAnsi="Calibri" w:cs="Calibri"/>
          <w:b/>
          <w:bCs/>
          <w:color w:val="0070C0"/>
          <w:sz w:val="32"/>
          <w:szCs w:val="32"/>
        </w:rPr>
        <w:t>1</w:t>
      </w:r>
      <w:r w:rsidR="27932142" w:rsidRPr="059C96F5">
        <w:rPr>
          <w:rFonts w:ascii="Calibri" w:eastAsia="Calibri" w:hAnsi="Calibri" w:cs="Calibri"/>
          <w:b/>
          <w:bCs/>
          <w:color w:val="0070C0"/>
          <w:sz w:val="32"/>
          <w:szCs w:val="32"/>
        </w:rPr>
        <w:t>-202</w:t>
      </w:r>
      <w:r w:rsidR="00E04FF9">
        <w:rPr>
          <w:rFonts w:ascii="Calibri" w:eastAsia="Calibri" w:hAnsi="Calibri" w:cs="Calibri"/>
          <w:b/>
          <w:bCs/>
          <w:color w:val="0070C0"/>
          <w:sz w:val="32"/>
          <w:szCs w:val="32"/>
        </w:rPr>
        <w:t>2</w:t>
      </w:r>
    </w:p>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269"/>
        <w:gridCol w:w="2908"/>
        <w:gridCol w:w="3635"/>
        <w:gridCol w:w="2821"/>
      </w:tblGrid>
      <w:tr w:rsidR="00E04FF9" w:rsidRPr="00666D00" w14:paraId="680F5C45" w14:textId="77777777" w:rsidTr="00CA061F">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tcPr>
          <w:p w14:paraId="090562AE" w14:textId="77777777" w:rsidR="00E04FF9" w:rsidRPr="00666D00" w:rsidRDefault="00E04FF9" w:rsidP="00CA061F">
            <w:pPr>
              <w:spacing w:after="0" w:line="240" w:lineRule="auto"/>
              <w:ind w:left="1080"/>
              <w:textAlignment w:val="baseline"/>
              <w:rPr>
                <w:rFonts w:ascii="Calibri" w:eastAsia="Times New Roman" w:hAnsi="Calibri" w:cs="Calibri"/>
                <w:sz w:val="32"/>
                <w:szCs w:val="32"/>
                <w:lang w:eastAsia="nl-NL"/>
              </w:rPr>
            </w:pPr>
          </w:p>
        </w:tc>
        <w:tc>
          <w:tcPr>
            <w:tcW w:w="116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hideMark/>
          </w:tcPr>
          <w:p w14:paraId="2EA76D0D" w14:textId="77777777" w:rsidR="00E04FF9" w:rsidRPr="00666D00" w:rsidRDefault="00E04FF9" w:rsidP="00E04FF9">
            <w:pPr>
              <w:numPr>
                <w:ilvl w:val="0"/>
                <w:numId w:val="16"/>
              </w:numPr>
              <w:spacing w:after="0" w:line="240" w:lineRule="auto"/>
              <w:ind w:left="1080" w:firstLine="0"/>
              <w:textAlignment w:val="baseline"/>
              <w:rPr>
                <w:rFonts w:ascii="Calibri" w:eastAsia="Times New Roman" w:hAnsi="Calibri" w:cs="Calibri"/>
                <w:sz w:val="32"/>
                <w:szCs w:val="32"/>
                <w:lang w:eastAsia="nl-NL"/>
              </w:rPr>
            </w:pPr>
            <w:r w:rsidRPr="00666D00">
              <w:rPr>
                <w:rFonts w:ascii="Calibri" w:eastAsia="Times New Roman" w:hAnsi="Calibri" w:cs="Calibri"/>
                <w:sz w:val="32"/>
                <w:szCs w:val="32"/>
                <w:lang w:eastAsia="nl-NL"/>
              </w:rPr>
              <w:t>Onderwijsproces </w:t>
            </w:r>
          </w:p>
        </w:tc>
      </w:tr>
      <w:tr w:rsidR="00E04FF9" w:rsidRPr="00666D00" w14:paraId="1FF32FC1" w14:textId="77777777" w:rsidTr="00CA061F">
        <w:tc>
          <w:tcPr>
            <w:tcW w:w="2370" w:type="dxa"/>
            <w:tcBorders>
              <w:top w:val="nil"/>
              <w:left w:val="single" w:sz="6" w:space="0" w:color="000000" w:themeColor="text1"/>
              <w:bottom w:val="single" w:sz="6" w:space="0" w:color="000000" w:themeColor="text1"/>
              <w:right w:val="single" w:sz="6" w:space="0" w:color="000000" w:themeColor="text1"/>
            </w:tcBorders>
          </w:tcPr>
          <w:p w14:paraId="3053A706" w14:textId="77777777" w:rsidR="00E04FF9" w:rsidRPr="00666D00" w:rsidRDefault="00E04FF9" w:rsidP="00CA061F">
            <w:pPr>
              <w:spacing w:after="0" w:line="240" w:lineRule="auto"/>
              <w:textAlignment w:val="baseline"/>
              <w:rPr>
                <w:rFonts w:ascii="Calibri" w:eastAsia="Times New Roman" w:hAnsi="Calibri" w:cs="Calibri"/>
                <w:b/>
                <w:bCs/>
                <w:lang w:eastAsia="nl-NL"/>
              </w:rPr>
            </w:pPr>
            <w:r>
              <w:rPr>
                <w:rFonts w:ascii="Calibri" w:eastAsia="Times New Roman" w:hAnsi="Calibri" w:cs="Calibri"/>
                <w:b/>
                <w:bCs/>
                <w:lang w:eastAsia="nl-NL"/>
              </w:rPr>
              <w:t>L</w:t>
            </w:r>
            <w:r>
              <w:rPr>
                <w:rFonts w:eastAsia="Times New Roman"/>
                <w:b/>
                <w:bCs/>
                <w:lang w:eastAsia="nl-NL"/>
              </w:rPr>
              <w:t>ange termijn doel</w:t>
            </w:r>
          </w:p>
        </w:tc>
        <w:tc>
          <w:tcPr>
            <w:tcW w:w="22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43B507F"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Doel 202</w:t>
            </w:r>
            <w:r>
              <w:rPr>
                <w:rFonts w:ascii="Calibri" w:eastAsia="Times New Roman" w:hAnsi="Calibri" w:cs="Calibri"/>
                <w:b/>
                <w:bCs/>
                <w:lang w:eastAsia="nl-NL"/>
              </w:rPr>
              <w:t>1</w:t>
            </w:r>
            <w:r w:rsidRPr="00666D00">
              <w:rPr>
                <w:rFonts w:ascii="Calibri" w:eastAsia="Times New Roman" w:hAnsi="Calibri" w:cs="Calibri"/>
                <w:b/>
                <w:bCs/>
                <w:lang w:eastAsia="nl-NL"/>
              </w:rPr>
              <w:t>-202</w:t>
            </w:r>
            <w:r>
              <w:rPr>
                <w:rFonts w:ascii="Calibri" w:eastAsia="Times New Roman" w:hAnsi="Calibri" w:cs="Calibri"/>
                <w:b/>
                <w:bCs/>
                <w:lang w:eastAsia="nl-NL"/>
              </w:rPr>
              <w:t>2</w:t>
            </w:r>
            <w:r w:rsidRPr="00666D00">
              <w:rPr>
                <w:rFonts w:ascii="Calibri" w:eastAsia="Times New Roman" w:hAnsi="Calibri" w:cs="Calibri"/>
                <w:lang w:eastAsia="nl-NL"/>
              </w:rPr>
              <w:t> </w:t>
            </w:r>
          </w:p>
        </w:tc>
        <w:tc>
          <w:tcPr>
            <w:tcW w:w="2937" w:type="dxa"/>
            <w:tcBorders>
              <w:top w:val="nil"/>
              <w:left w:val="nil"/>
              <w:bottom w:val="single" w:sz="6" w:space="0" w:color="000000" w:themeColor="text1"/>
              <w:right w:val="single" w:sz="6" w:space="0" w:color="000000" w:themeColor="text1"/>
            </w:tcBorders>
            <w:shd w:val="clear" w:color="auto" w:fill="auto"/>
            <w:hideMark/>
          </w:tcPr>
          <w:p w14:paraId="428BDE45"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We zijn tevreden als..</w:t>
            </w:r>
            <w:r w:rsidRPr="00666D00">
              <w:rPr>
                <w:rFonts w:ascii="Calibri" w:eastAsia="Times New Roman" w:hAnsi="Calibri" w:cs="Calibri"/>
                <w:lang w:eastAsia="nl-NL"/>
              </w:rPr>
              <w:t> </w:t>
            </w:r>
          </w:p>
          <w:p w14:paraId="0ADAD782"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3615" w:type="dxa"/>
            <w:tcBorders>
              <w:top w:val="nil"/>
              <w:left w:val="nil"/>
              <w:bottom w:val="single" w:sz="6" w:space="0" w:color="000000" w:themeColor="text1"/>
              <w:right w:val="single" w:sz="6" w:space="0" w:color="000000" w:themeColor="text1"/>
            </w:tcBorders>
            <w:shd w:val="clear" w:color="auto" w:fill="auto"/>
            <w:hideMark/>
          </w:tcPr>
          <w:p w14:paraId="088A52EC"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Calibri" w:eastAsia="Times New Roman" w:hAnsi="Calibri" w:cs="Calibri"/>
                <w:b/>
                <w:bCs/>
                <w:lang w:eastAsia="nl-NL"/>
              </w:rPr>
              <w:t>Suggesties voor Verbeteracties &amp; door wie</w:t>
            </w:r>
            <w:r w:rsidRPr="2CB638D8">
              <w:rPr>
                <w:rFonts w:ascii="Calibri" w:eastAsia="Times New Roman" w:hAnsi="Calibri" w:cs="Calibri"/>
                <w:lang w:eastAsia="nl-NL"/>
              </w:rPr>
              <w:t> </w:t>
            </w:r>
          </w:p>
        </w:tc>
        <w:tc>
          <w:tcPr>
            <w:tcW w:w="2771" w:type="dxa"/>
            <w:tcBorders>
              <w:top w:val="nil"/>
              <w:left w:val="nil"/>
              <w:bottom w:val="single" w:sz="6" w:space="0" w:color="000000" w:themeColor="text1"/>
              <w:right w:val="single" w:sz="6" w:space="0" w:color="000000" w:themeColor="text1"/>
            </w:tcBorders>
            <w:shd w:val="clear" w:color="auto" w:fill="auto"/>
            <w:hideMark/>
          </w:tcPr>
          <w:p w14:paraId="3D9BE02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Planning evaluatie</w:t>
            </w:r>
            <w:r w:rsidRPr="00666D00">
              <w:rPr>
                <w:rFonts w:ascii="Calibri" w:eastAsia="Times New Roman" w:hAnsi="Calibri" w:cs="Calibri"/>
                <w:lang w:eastAsia="nl-NL"/>
              </w:rPr>
              <w:t> </w:t>
            </w:r>
          </w:p>
        </w:tc>
      </w:tr>
      <w:tr w:rsidR="00E04FF9" w:rsidRPr="00666D00" w14:paraId="65E2E529" w14:textId="77777777" w:rsidTr="00CA061F">
        <w:tc>
          <w:tcPr>
            <w:tcW w:w="2370" w:type="dxa"/>
            <w:tcBorders>
              <w:top w:val="nil"/>
              <w:left w:val="single" w:sz="6" w:space="0" w:color="000000" w:themeColor="text1"/>
              <w:bottom w:val="single" w:sz="6" w:space="0" w:color="000000" w:themeColor="text1"/>
              <w:right w:val="single" w:sz="6" w:space="0" w:color="000000" w:themeColor="text1"/>
            </w:tcBorders>
          </w:tcPr>
          <w:p w14:paraId="4F7BD50E"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xml:space="preserve">1.1 </w:t>
            </w:r>
            <w:r>
              <w:rPr>
                <w:rFonts w:ascii="Calibri" w:eastAsia="Times New Roman" w:hAnsi="Calibri" w:cs="Calibri"/>
                <w:lang w:eastAsia="nl-NL"/>
              </w:rPr>
              <w:t>k</w:t>
            </w:r>
            <w:r>
              <w:rPr>
                <w:rFonts w:eastAsia="Times New Roman"/>
                <w:lang w:eastAsia="nl-NL"/>
              </w:rPr>
              <w:t>inderen hebben een meer onderzoekende leerhouding.</w:t>
            </w:r>
          </w:p>
          <w:p w14:paraId="5CA96109" w14:textId="77777777" w:rsidR="00E04FF9" w:rsidRPr="00666D00" w:rsidRDefault="00E04FF9" w:rsidP="00CA061F">
            <w:pPr>
              <w:spacing w:after="0" w:line="240" w:lineRule="auto"/>
              <w:textAlignment w:val="baseline"/>
              <w:rPr>
                <w:rFonts w:ascii="Calibri" w:eastAsia="Times New Roman" w:hAnsi="Calibri" w:cs="Calibri"/>
                <w:lang w:eastAsia="nl-NL"/>
              </w:rPr>
            </w:pPr>
            <w:r w:rsidRPr="00666D00">
              <w:rPr>
                <w:rFonts w:ascii="Calibri" w:eastAsia="Times New Roman" w:hAnsi="Calibri" w:cs="Calibri"/>
                <w:lang w:eastAsia="nl-NL"/>
              </w:rPr>
              <w:t> </w:t>
            </w:r>
          </w:p>
        </w:tc>
        <w:tc>
          <w:tcPr>
            <w:tcW w:w="22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8FC8623"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7FC81D55">
              <w:rPr>
                <w:rFonts w:ascii="Times New Roman" w:eastAsia="Times New Roman" w:hAnsi="Times New Roman" w:cs="Times New Roman"/>
                <w:sz w:val="24"/>
                <w:szCs w:val="24"/>
                <w:lang w:eastAsia="nl-NL"/>
              </w:rPr>
              <w:t>Leerkrachten</w:t>
            </w:r>
            <w:r w:rsidRPr="2019A8B2">
              <w:rPr>
                <w:rFonts w:ascii="Times New Roman" w:eastAsia="Times New Roman" w:hAnsi="Times New Roman" w:cs="Times New Roman"/>
                <w:sz w:val="24"/>
                <w:szCs w:val="24"/>
                <w:lang w:eastAsia="nl-NL"/>
              </w:rPr>
              <w:t xml:space="preserve"> </w:t>
            </w:r>
            <w:r w:rsidRPr="5844B047">
              <w:rPr>
                <w:rFonts w:ascii="Times New Roman" w:eastAsia="Times New Roman" w:hAnsi="Times New Roman" w:cs="Times New Roman"/>
                <w:sz w:val="24"/>
                <w:szCs w:val="24"/>
                <w:lang w:eastAsia="nl-NL"/>
              </w:rPr>
              <w:t xml:space="preserve">hebben </w:t>
            </w:r>
            <w:r w:rsidRPr="2019A8B2">
              <w:rPr>
                <w:rFonts w:ascii="Times New Roman" w:eastAsia="Times New Roman" w:hAnsi="Times New Roman" w:cs="Times New Roman"/>
                <w:sz w:val="24"/>
                <w:szCs w:val="24"/>
                <w:lang w:eastAsia="nl-NL"/>
              </w:rPr>
              <w:t xml:space="preserve">zich </w:t>
            </w:r>
            <w:r w:rsidRPr="5844B047">
              <w:rPr>
                <w:rFonts w:ascii="Times New Roman" w:eastAsia="Times New Roman" w:hAnsi="Times New Roman" w:cs="Times New Roman"/>
                <w:sz w:val="24"/>
                <w:szCs w:val="24"/>
                <w:lang w:eastAsia="nl-NL"/>
              </w:rPr>
              <w:t xml:space="preserve">de </w:t>
            </w:r>
            <w:r w:rsidRPr="2019A8B2">
              <w:rPr>
                <w:rFonts w:ascii="Times New Roman" w:eastAsia="Times New Roman" w:hAnsi="Times New Roman" w:cs="Times New Roman"/>
                <w:sz w:val="24"/>
                <w:szCs w:val="24"/>
                <w:lang w:eastAsia="nl-NL"/>
              </w:rPr>
              <w:t>OOL</w:t>
            </w:r>
            <w:r w:rsidRPr="5844B047">
              <w:rPr>
                <w:rFonts w:ascii="Times New Roman" w:eastAsia="Times New Roman" w:hAnsi="Times New Roman" w:cs="Times New Roman"/>
                <w:sz w:val="24"/>
                <w:szCs w:val="24"/>
                <w:lang w:eastAsia="nl-NL"/>
              </w:rPr>
              <w:t>-</w:t>
            </w:r>
            <w:r w:rsidRPr="6EBF00E1">
              <w:rPr>
                <w:rFonts w:ascii="Times New Roman" w:eastAsia="Times New Roman" w:hAnsi="Times New Roman" w:cs="Times New Roman"/>
                <w:sz w:val="24"/>
                <w:szCs w:val="24"/>
                <w:lang w:eastAsia="nl-NL"/>
              </w:rPr>
              <w:t xml:space="preserve">cyclus </w:t>
            </w:r>
            <w:r w:rsidRPr="7602E8AE">
              <w:rPr>
                <w:rFonts w:ascii="Times New Roman" w:eastAsia="Times New Roman" w:hAnsi="Times New Roman" w:cs="Times New Roman"/>
                <w:sz w:val="24"/>
                <w:szCs w:val="24"/>
                <w:lang w:eastAsia="nl-NL"/>
              </w:rPr>
              <w:t xml:space="preserve">eigengemaakt en </w:t>
            </w:r>
            <w:r w:rsidRPr="2A31E7F1">
              <w:rPr>
                <w:rFonts w:ascii="Times New Roman" w:eastAsia="Times New Roman" w:hAnsi="Times New Roman" w:cs="Times New Roman"/>
                <w:sz w:val="24"/>
                <w:szCs w:val="24"/>
                <w:lang w:eastAsia="nl-NL"/>
              </w:rPr>
              <w:t xml:space="preserve"> </w:t>
            </w:r>
            <w:r w:rsidRPr="2019A8B2">
              <w:rPr>
                <w:rFonts w:ascii="Times New Roman" w:eastAsia="Times New Roman" w:hAnsi="Times New Roman" w:cs="Times New Roman"/>
                <w:sz w:val="24"/>
                <w:szCs w:val="24"/>
                <w:lang w:eastAsia="nl-NL"/>
              </w:rPr>
              <w:t xml:space="preserve">hebben deze </w:t>
            </w:r>
            <w:r w:rsidRPr="1A963C9B">
              <w:rPr>
                <w:rFonts w:ascii="Times New Roman" w:eastAsia="Times New Roman" w:hAnsi="Times New Roman" w:cs="Times New Roman"/>
                <w:sz w:val="24"/>
                <w:szCs w:val="24"/>
                <w:lang w:eastAsia="nl-NL"/>
              </w:rPr>
              <w:t xml:space="preserve">bewust </w:t>
            </w:r>
            <w:r w:rsidRPr="31E8F31F">
              <w:rPr>
                <w:rFonts w:ascii="Times New Roman" w:eastAsia="Times New Roman" w:hAnsi="Times New Roman" w:cs="Times New Roman"/>
                <w:sz w:val="24"/>
                <w:szCs w:val="24"/>
                <w:lang w:eastAsia="nl-NL"/>
              </w:rPr>
              <w:t>bekwaam toegepast</w:t>
            </w:r>
            <w:r w:rsidRPr="543EC230">
              <w:rPr>
                <w:rFonts w:ascii="Times New Roman" w:eastAsia="Times New Roman" w:hAnsi="Times New Roman" w:cs="Times New Roman"/>
                <w:sz w:val="24"/>
                <w:szCs w:val="24"/>
                <w:lang w:eastAsia="nl-NL"/>
              </w:rPr>
              <w:t xml:space="preserve"> binnen 4 </w:t>
            </w:r>
            <w:r w:rsidRPr="2019A8B2">
              <w:rPr>
                <w:rFonts w:ascii="Times New Roman" w:eastAsia="Times New Roman" w:hAnsi="Times New Roman" w:cs="Times New Roman"/>
                <w:sz w:val="24"/>
                <w:szCs w:val="24"/>
                <w:lang w:eastAsia="nl-NL"/>
              </w:rPr>
              <w:t>thema's</w:t>
            </w:r>
          </w:p>
        </w:tc>
        <w:tc>
          <w:tcPr>
            <w:tcW w:w="2937" w:type="dxa"/>
            <w:tcBorders>
              <w:top w:val="nil"/>
              <w:left w:val="nil"/>
              <w:bottom w:val="single" w:sz="6" w:space="0" w:color="000000" w:themeColor="text1"/>
              <w:right w:val="single" w:sz="6" w:space="0" w:color="000000" w:themeColor="text1"/>
            </w:tcBorders>
            <w:shd w:val="clear" w:color="auto" w:fill="auto"/>
            <w:hideMark/>
          </w:tcPr>
          <w:p w14:paraId="3AB2CDD3"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788EDAB6"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54FD02A3">
              <w:rPr>
                <w:rFonts w:ascii="Times New Roman" w:eastAsia="Times New Roman" w:hAnsi="Times New Roman" w:cs="Times New Roman"/>
                <w:sz w:val="24"/>
                <w:szCs w:val="24"/>
                <w:lang w:eastAsia="nl-NL"/>
              </w:rPr>
              <w:t xml:space="preserve"> </w:t>
            </w:r>
            <w:r w:rsidRPr="4C8093C5">
              <w:rPr>
                <w:rFonts w:ascii="Times New Roman" w:eastAsia="Times New Roman" w:hAnsi="Times New Roman" w:cs="Times New Roman"/>
                <w:sz w:val="24"/>
                <w:szCs w:val="24"/>
                <w:lang w:eastAsia="nl-NL"/>
              </w:rPr>
              <w:t>Drie</w:t>
            </w:r>
            <w:r w:rsidRPr="54FD02A3">
              <w:rPr>
                <w:rFonts w:ascii="Times New Roman" w:eastAsia="Times New Roman" w:hAnsi="Times New Roman" w:cs="Times New Roman"/>
                <w:sz w:val="24"/>
                <w:szCs w:val="24"/>
                <w:lang w:eastAsia="nl-NL"/>
              </w:rPr>
              <w:t xml:space="preserve"> thema's binnen de bouw, </w:t>
            </w:r>
            <w:r w:rsidRPr="5594D159">
              <w:rPr>
                <w:rFonts w:ascii="Times New Roman" w:eastAsia="Times New Roman" w:hAnsi="Times New Roman" w:cs="Times New Roman"/>
                <w:sz w:val="24"/>
                <w:szCs w:val="24"/>
                <w:lang w:eastAsia="nl-NL"/>
              </w:rPr>
              <w:t>een thema</w:t>
            </w:r>
            <w:r w:rsidRPr="45156FF2">
              <w:rPr>
                <w:rFonts w:ascii="Times New Roman" w:eastAsia="Times New Roman" w:hAnsi="Times New Roman" w:cs="Times New Roman"/>
                <w:sz w:val="24"/>
                <w:szCs w:val="24"/>
                <w:lang w:eastAsia="nl-NL"/>
              </w:rPr>
              <w:t xml:space="preserve"> samen</w:t>
            </w:r>
          </w:p>
        </w:tc>
        <w:tc>
          <w:tcPr>
            <w:tcW w:w="3615" w:type="dxa"/>
            <w:tcBorders>
              <w:top w:val="nil"/>
              <w:left w:val="nil"/>
              <w:bottom w:val="single" w:sz="6" w:space="0" w:color="000000" w:themeColor="text1"/>
              <w:right w:val="single" w:sz="6" w:space="0" w:color="000000" w:themeColor="text1"/>
            </w:tcBorders>
            <w:shd w:val="clear" w:color="auto" w:fill="auto"/>
            <w:hideMark/>
          </w:tcPr>
          <w:p w14:paraId="1B6967C3" w14:textId="77777777" w:rsidR="00E04FF9" w:rsidRPr="00666D00" w:rsidRDefault="00E04FF9" w:rsidP="00E04FF9">
            <w:pPr>
              <w:numPr>
                <w:ilvl w:val="0"/>
                <w:numId w:val="17"/>
              </w:numPr>
              <w:spacing w:after="0" w:line="240" w:lineRule="auto"/>
              <w:ind w:firstLine="0"/>
              <w:textAlignment w:val="baseline"/>
              <w:rPr>
                <w:rFonts w:ascii="Calibri" w:eastAsia="Times New Roman" w:hAnsi="Calibri" w:cs="Calibri"/>
                <w:lang w:eastAsia="nl-NL"/>
              </w:rPr>
            </w:pPr>
          </w:p>
        </w:tc>
        <w:tc>
          <w:tcPr>
            <w:tcW w:w="2771" w:type="dxa"/>
            <w:tcBorders>
              <w:top w:val="nil"/>
              <w:left w:val="nil"/>
              <w:bottom w:val="single" w:sz="6" w:space="0" w:color="000000" w:themeColor="text1"/>
              <w:right w:val="single" w:sz="6" w:space="0" w:color="000000" w:themeColor="text1"/>
            </w:tcBorders>
            <w:shd w:val="clear" w:color="auto" w:fill="auto"/>
            <w:hideMark/>
          </w:tcPr>
          <w:p w14:paraId="35BE7031"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tc>
      </w:tr>
      <w:tr w:rsidR="00E04FF9" w:rsidRPr="00666D00" w14:paraId="1A6F21D0" w14:textId="77777777" w:rsidTr="00CA061F">
        <w:tc>
          <w:tcPr>
            <w:tcW w:w="2370" w:type="dxa"/>
            <w:tcBorders>
              <w:top w:val="nil"/>
              <w:left w:val="single" w:sz="6" w:space="0" w:color="000000" w:themeColor="text1"/>
              <w:bottom w:val="single" w:sz="6" w:space="0" w:color="000000" w:themeColor="text1"/>
              <w:right w:val="single" w:sz="6" w:space="0" w:color="000000" w:themeColor="text1"/>
            </w:tcBorders>
          </w:tcPr>
          <w:p w14:paraId="4C7E3C2C"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1.2 Bovengemiddeld goede leerresultaten op taal en rekenen, rekening houdend met de vernieuwde schoolweging. </w:t>
            </w:r>
          </w:p>
          <w:p w14:paraId="21D73B81" w14:textId="77777777" w:rsidR="00E04FF9" w:rsidRPr="00666D00" w:rsidRDefault="00E04FF9" w:rsidP="00CA061F">
            <w:pPr>
              <w:spacing w:after="0" w:line="240" w:lineRule="auto"/>
              <w:textAlignment w:val="baseline"/>
              <w:rPr>
                <w:rFonts w:ascii="Calibri" w:eastAsia="Times New Roman" w:hAnsi="Calibri" w:cs="Calibri"/>
                <w:lang w:eastAsia="nl-NL"/>
              </w:rPr>
            </w:pPr>
          </w:p>
        </w:tc>
        <w:tc>
          <w:tcPr>
            <w:tcW w:w="22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9127D55" w14:textId="77777777" w:rsidR="00E04FF9" w:rsidRPr="00666D00" w:rsidRDefault="00E04FF9" w:rsidP="00CA061F">
            <w:pPr>
              <w:spacing w:after="0" w:line="240" w:lineRule="auto"/>
              <w:textAlignment w:val="baseline"/>
              <w:rPr>
                <w:rFonts w:ascii="Calibri" w:eastAsia="Times New Roman" w:hAnsi="Calibri" w:cs="Calibri"/>
                <w:lang w:eastAsia="nl-NL"/>
              </w:rPr>
            </w:pPr>
            <w:r w:rsidRPr="478B38D9">
              <w:rPr>
                <w:rFonts w:ascii="Calibri" w:eastAsia="Times New Roman" w:hAnsi="Calibri" w:cs="Calibri"/>
                <w:lang w:eastAsia="nl-NL"/>
              </w:rPr>
              <w:t>Taal: </w:t>
            </w:r>
          </w:p>
          <w:p w14:paraId="355F0BEF" w14:textId="77777777" w:rsidR="00E04FF9" w:rsidRDefault="00E04FF9" w:rsidP="00CA061F">
            <w:pPr>
              <w:spacing w:after="0" w:line="240" w:lineRule="auto"/>
              <w:textAlignment w:val="baseline"/>
              <w:rPr>
                <w:rFonts w:ascii="Calibri" w:eastAsia="Times New Roman" w:hAnsi="Calibri" w:cs="Calibri"/>
                <w:lang w:eastAsia="nl-NL"/>
              </w:rPr>
            </w:pPr>
            <w:r w:rsidRPr="63F0A8C5">
              <w:rPr>
                <w:rFonts w:ascii="Calibri" w:eastAsia="Times New Roman" w:hAnsi="Calibri" w:cs="Calibri"/>
                <w:lang w:eastAsia="nl-NL"/>
              </w:rPr>
              <w:t xml:space="preserve"> Hetgeen geleerd is in 2020-2021 </w:t>
            </w:r>
            <w:r w:rsidRPr="444FAFD5">
              <w:rPr>
                <w:rFonts w:ascii="Calibri" w:eastAsia="Times New Roman" w:hAnsi="Calibri" w:cs="Calibri"/>
                <w:lang w:eastAsia="nl-NL"/>
              </w:rPr>
              <w:t xml:space="preserve">aan kennis en </w:t>
            </w:r>
            <w:r w:rsidRPr="14B9435C">
              <w:rPr>
                <w:rFonts w:ascii="Calibri" w:eastAsia="Times New Roman" w:hAnsi="Calibri" w:cs="Calibri"/>
                <w:lang w:eastAsia="nl-NL"/>
              </w:rPr>
              <w:t xml:space="preserve">interventies op </w:t>
            </w:r>
            <w:r w:rsidRPr="0BF0ED23">
              <w:rPr>
                <w:rFonts w:ascii="Calibri" w:eastAsia="Times New Roman" w:hAnsi="Calibri" w:cs="Calibri"/>
                <w:lang w:eastAsia="nl-NL"/>
              </w:rPr>
              <w:t>gebied van taal</w:t>
            </w:r>
            <w:r w:rsidRPr="1C24672F">
              <w:rPr>
                <w:rFonts w:ascii="Calibri" w:eastAsia="Times New Roman" w:hAnsi="Calibri" w:cs="Calibri"/>
                <w:lang w:eastAsia="nl-NL"/>
              </w:rPr>
              <w:t xml:space="preserve"> </w:t>
            </w:r>
            <w:r w:rsidRPr="0BF0ED23">
              <w:rPr>
                <w:rFonts w:ascii="Calibri" w:eastAsia="Times New Roman" w:hAnsi="Calibri" w:cs="Calibri"/>
                <w:lang w:eastAsia="nl-NL"/>
              </w:rPr>
              <w:t>bewust</w:t>
            </w:r>
            <w:r w:rsidRPr="63F0A8C5">
              <w:rPr>
                <w:rFonts w:ascii="Calibri" w:eastAsia="Times New Roman" w:hAnsi="Calibri" w:cs="Calibri"/>
                <w:lang w:eastAsia="nl-NL"/>
              </w:rPr>
              <w:t xml:space="preserve"> bekwaam toepassen:</w:t>
            </w:r>
          </w:p>
          <w:p w14:paraId="1A599270"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Calibri" w:eastAsia="Times New Roman" w:hAnsi="Calibri" w:cs="Calibri"/>
                <w:lang w:eastAsia="nl-NL"/>
              </w:rPr>
              <w:t>dmv rijke teksten</w:t>
            </w:r>
          </w:p>
          <w:p w14:paraId="79539884" w14:textId="77777777" w:rsidR="00E04FF9" w:rsidRPr="00666D00" w:rsidRDefault="00E04FF9" w:rsidP="00CA061F">
            <w:pPr>
              <w:spacing w:after="0" w:line="240" w:lineRule="auto"/>
              <w:textAlignment w:val="baseline"/>
              <w:rPr>
                <w:rFonts w:ascii="Calibri" w:eastAsia="Times New Roman" w:hAnsi="Calibri" w:cs="Calibri"/>
                <w:lang w:eastAsia="nl-NL"/>
              </w:rPr>
            </w:pPr>
            <w:r w:rsidRPr="2CB638D8">
              <w:rPr>
                <w:rFonts w:ascii="Calibri" w:eastAsia="Times New Roman" w:hAnsi="Calibri" w:cs="Calibri"/>
                <w:lang w:eastAsia="nl-NL"/>
              </w:rPr>
              <w:t>Integratie andere vakken</w:t>
            </w:r>
          </w:p>
          <w:p w14:paraId="170F0B3F" w14:textId="77777777" w:rsidR="00E04FF9" w:rsidRPr="00666D00" w:rsidRDefault="00E04FF9" w:rsidP="00CA061F">
            <w:pPr>
              <w:spacing w:after="0" w:line="240" w:lineRule="auto"/>
              <w:textAlignment w:val="baseline"/>
              <w:rPr>
                <w:rFonts w:ascii="Calibri" w:eastAsia="Times New Roman" w:hAnsi="Calibri" w:cs="Calibri"/>
                <w:lang w:eastAsia="nl-NL"/>
              </w:rPr>
            </w:pPr>
            <w:r w:rsidRPr="2CB638D8">
              <w:rPr>
                <w:rFonts w:ascii="Calibri" w:eastAsia="Times New Roman" w:hAnsi="Calibri" w:cs="Calibri"/>
                <w:lang w:eastAsia="nl-NL"/>
              </w:rPr>
              <w:t>Woordenschat, hardop denken, interactie / DGM werken we aan het vergroten van kennis bij de leerlingen</w:t>
            </w:r>
          </w:p>
          <w:p w14:paraId="372F3D23"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2A494BF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t>Rekenen:</w:t>
            </w:r>
          </w:p>
          <w:p w14:paraId="58F4444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t xml:space="preserve">Interventies op Gebied van Getallen en Bewerkingen (waar automatisme en memoriseren onderdeel van zijn) </w:t>
            </w:r>
            <w:r w:rsidRPr="2CB638D8">
              <w:rPr>
                <w:rFonts w:ascii="Times New Roman" w:eastAsia="Times New Roman" w:hAnsi="Times New Roman" w:cs="Times New Roman"/>
                <w:sz w:val="24"/>
                <w:szCs w:val="24"/>
                <w:lang w:eastAsia="nl-NL"/>
              </w:rPr>
              <w:lastRenderedPageBreak/>
              <w:t xml:space="preserve">worden uitgevoerd en gemonitord   </w:t>
            </w:r>
          </w:p>
          <w:p w14:paraId="2DEC5A2B"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5F4BFF8E"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t>De doorgaande lijn op cruciale doelen wordt  gepland en gemonitord</w:t>
            </w:r>
          </w:p>
        </w:tc>
        <w:tc>
          <w:tcPr>
            <w:tcW w:w="2937" w:type="dxa"/>
            <w:tcBorders>
              <w:top w:val="nil"/>
              <w:left w:val="nil"/>
              <w:bottom w:val="single" w:sz="6" w:space="0" w:color="000000" w:themeColor="text1"/>
              <w:right w:val="single" w:sz="6" w:space="0" w:color="000000" w:themeColor="text1"/>
            </w:tcBorders>
            <w:shd w:val="clear" w:color="auto" w:fill="auto"/>
            <w:hideMark/>
          </w:tcPr>
          <w:p w14:paraId="0197E5EC" w14:textId="77777777" w:rsidR="00E04FF9" w:rsidRPr="00666D00" w:rsidRDefault="00E04FF9" w:rsidP="00E04FF9">
            <w:pPr>
              <w:pStyle w:val="Lijstalinea"/>
              <w:numPr>
                <w:ilvl w:val="0"/>
                <w:numId w:val="27"/>
              </w:numPr>
              <w:spacing w:after="0" w:line="240" w:lineRule="auto"/>
              <w:textAlignment w:val="baseline"/>
              <w:rPr>
                <w:rFonts w:eastAsiaTheme="minorEastAsia"/>
                <w:color w:val="92D050"/>
                <w:sz w:val="24"/>
                <w:szCs w:val="24"/>
                <w:lang w:eastAsia="nl-NL"/>
              </w:rPr>
            </w:pPr>
            <w:r w:rsidRPr="00666D00">
              <w:rPr>
                <w:rFonts w:ascii="Times New Roman" w:eastAsia="Times New Roman" w:hAnsi="Times New Roman" w:cs="Times New Roman"/>
                <w:color w:val="92D050"/>
                <w:sz w:val="24"/>
                <w:szCs w:val="24"/>
                <w:lang w:eastAsia="nl-NL"/>
              </w:rPr>
              <w:lastRenderedPageBreak/>
              <w:t>Streefscores onderbouw?</w:t>
            </w:r>
          </w:p>
          <w:p w14:paraId="3B5C4176" w14:textId="77777777" w:rsidR="00E04FF9" w:rsidRPr="00666D00" w:rsidRDefault="00E04FF9" w:rsidP="00CA061F">
            <w:pPr>
              <w:spacing w:after="0" w:line="240" w:lineRule="auto"/>
              <w:textAlignment w:val="baseline"/>
              <w:rPr>
                <w:rFonts w:ascii="Calibri" w:eastAsia="Times New Roman" w:hAnsi="Calibri" w:cs="Calibri"/>
                <w:lang w:eastAsia="nl-NL"/>
              </w:rPr>
            </w:pPr>
            <w:r w:rsidRPr="47734067">
              <w:rPr>
                <w:rFonts w:ascii="Calibri" w:eastAsia="Times New Roman" w:hAnsi="Calibri" w:cs="Calibri"/>
                <w:lang w:eastAsia="nl-NL"/>
              </w:rPr>
              <w:t>Revitaliseren LEERKRACHT op deze inhoud</w:t>
            </w:r>
          </w:p>
          <w:p w14:paraId="5D482495" w14:textId="77777777" w:rsidR="00E04FF9" w:rsidRPr="00666D00" w:rsidRDefault="00E04FF9" w:rsidP="00CA061F">
            <w:pPr>
              <w:spacing w:after="0" w:line="240" w:lineRule="auto"/>
              <w:textAlignment w:val="baseline"/>
              <w:rPr>
                <w:rFonts w:ascii="Calibri" w:eastAsia="Times New Roman" w:hAnsi="Calibri" w:cs="Calibri"/>
                <w:lang w:eastAsia="nl-NL"/>
              </w:rPr>
            </w:pPr>
          </w:p>
          <w:p w14:paraId="33B04FD5" w14:textId="77777777" w:rsidR="00E04FF9" w:rsidRPr="00666D00" w:rsidRDefault="00E04FF9" w:rsidP="00CA061F">
            <w:pPr>
              <w:spacing w:after="0" w:line="240" w:lineRule="auto"/>
              <w:textAlignment w:val="baseline"/>
              <w:rPr>
                <w:rFonts w:ascii="Calibri" w:eastAsia="Times New Roman" w:hAnsi="Calibri" w:cs="Calibri"/>
                <w:lang w:eastAsia="nl-NL"/>
              </w:rPr>
            </w:pPr>
            <w:r w:rsidRPr="6D17DF5E">
              <w:rPr>
                <w:rFonts w:ascii="Calibri" w:eastAsia="Times New Roman" w:hAnsi="Calibri" w:cs="Calibri"/>
                <w:lang w:eastAsia="nl-NL"/>
              </w:rPr>
              <w:t>Rekenen:</w:t>
            </w:r>
          </w:p>
          <w:p w14:paraId="0DF360D8" w14:textId="77777777" w:rsidR="00E04FF9" w:rsidRPr="00666D00" w:rsidRDefault="00E04FF9" w:rsidP="00CA061F">
            <w:pPr>
              <w:spacing w:after="0" w:line="240" w:lineRule="auto"/>
              <w:textAlignment w:val="baseline"/>
              <w:rPr>
                <w:rFonts w:ascii="Calibri" w:eastAsia="Times New Roman" w:hAnsi="Calibri" w:cs="Calibri"/>
                <w:lang w:eastAsia="nl-NL"/>
              </w:rPr>
            </w:pPr>
            <w:r w:rsidRPr="310E25B8">
              <w:rPr>
                <w:rFonts w:ascii="Calibri" w:eastAsia="Times New Roman" w:hAnsi="Calibri" w:cs="Calibri"/>
                <w:lang w:eastAsia="nl-NL"/>
              </w:rPr>
              <w:t xml:space="preserve">Er komen op enkele </w:t>
            </w:r>
            <w:r w:rsidRPr="21269307">
              <w:rPr>
                <w:rFonts w:ascii="Calibri" w:eastAsia="Times New Roman" w:hAnsi="Calibri" w:cs="Calibri"/>
                <w:lang w:eastAsia="nl-NL"/>
              </w:rPr>
              <w:t xml:space="preserve">leerlijnen/ domeinen </w:t>
            </w:r>
            <w:r w:rsidRPr="53D64DE1">
              <w:rPr>
                <w:rFonts w:ascii="Calibri" w:eastAsia="Times New Roman" w:hAnsi="Calibri" w:cs="Calibri"/>
                <w:lang w:eastAsia="nl-NL"/>
              </w:rPr>
              <w:t>in doorgaande lijn streefscores</w:t>
            </w:r>
            <w:r w:rsidRPr="11F71AA6">
              <w:rPr>
                <w:rFonts w:ascii="Calibri" w:eastAsia="Times New Roman" w:hAnsi="Calibri" w:cs="Calibri"/>
                <w:lang w:eastAsia="nl-NL"/>
              </w:rPr>
              <w:t xml:space="preserve"> </w:t>
            </w:r>
            <w:r w:rsidRPr="2D541EFC">
              <w:rPr>
                <w:rFonts w:ascii="Calibri" w:eastAsia="Times New Roman" w:hAnsi="Calibri" w:cs="Calibri"/>
                <w:lang w:eastAsia="nl-NL"/>
              </w:rPr>
              <w:t>getallen</w:t>
            </w:r>
            <w:r w:rsidRPr="1D6C8C4B">
              <w:rPr>
                <w:rFonts w:ascii="Calibri" w:eastAsia="Times New Roman" w:hAnsi="Calibri" w:cs="Calibri"/>
                <w:lang w:eastAsia="nl-NL"/>
              </w:rPr>
              <w:t xml:space="preserve"> en bewerkingen.</w:t>
            </w:r>
            <w:r w:rsidRPr="5E4B7D7C">
              <w:rPr>
                <w:rFonts w:ascii="Calibri" w:eastAsia="Times New Roman" w:hAnsi="Calibri" w:cs="Calibri"/>
                <w:lang w:eastAsia="nl-NL"/>
              </w:rPr>
              <w:t xml:space="preserve"> </w:t>
            </w:r>
            <w:r w:rsidRPr="1ECD7E52">
              <w:rPr>
                <w:rFonts w:ascii="Calibri" w:eastAsia="Times New Roman" w:hAnsi="Calibri" w:cs="Calibri"/>
                <w:lang w:eastAsia="nl-NL"/>
              </w:rPr>
              <w:t xml:space="preserve">Doorgaande lijn op cruciale </w:t>
            </w:r>
            <w:r w:rsidRPr="47FCC8A3">
              <w:rPr>
                <w:rFonts w:ascii="Calibri" w:eastAsia="Times New Roman" w:hAnsi="Calibri" w:cs="Calibri"/>
                <w:lang w:eastAsia="nl-NL"/>
              </w:rPr>
              <w:t xml:space="preserve">doelen wordt </w:t>
            </w:r>
            <w:r w:rsidRPr="11471FB2">
              <w:rPr>
                <w:rFonts w:ascii="Calibri" w:eastAsia="Times New Roman" w:hAnsi="Calibri" w:cs="Calibri"/>
                <w:lang w:eastAsia="nl-NL"/>
              </w:rPr>
              <w:t>helder.</w:t>
            </w:r>
          </w:p>
        </w:tc>
        <w:tc>
          <w:tcPr>
            <w:tcW w:w="3615" w:type="dxa"/>
            <w:tcBorders>
              <w:top w:val="nil"/>
              <w:left w:val="nil"/>
              <w:bottom w:val="single" w:sz="6" w:space="0" w:color="000000" w:themeColor="text1"/>
              <w:right w:val="single" w:sz="6" w:space="0" w:color="000000" w:themeColor="text1"/>
            </w:tcBorders>
            <w:shd w:val="clear" w:color="auto" w:fill="auto"/>
            <w:hideMark/>
          </w:tcPr>
          <w:p w14:paraId="4CD6F65D" w14:textId="77777777" w:rsidR="00E04FF9" w:rsidRDefault="00E04FF9" w:rsidP="00E04FF9">
            <w:pPr>
              <w:numPr>
                <w:ilvl w:val="0"/>
                <w:numId w:val="18"/>
              </w:numPr>
              <w:spacing w:after="0" w:line="240" w:lineRule="auto"/>
              <w:ind w:firstLine="0"/>
              <w:textAlignment w:val="baseline"/>
              <w:rPr>
                <w:rFonts w:ascii="Calibri" w:eastAsia="Times New Roman" w:hAnsi="Calibri" w:cs="Calibri"/>
                <w:lang w:eastAsia="nl-NL"/>
              </w:rPr>
            </w:pPr>
            <w:r w:rsidRPr="00666D00">
              <w:rPr>
                <w:rFonts w:ascii="Calibri" w:eastAsia="Times New Roman" w:hAnsi="Calibri" w:cs="Calibri"/>
                <w:lang w:eastAsia="nl-NL"/>
              </w:rPr>
              <w:t xml:space="preserve">Leerkrachten </w:t>
            </w:r>
            <w:r>
              <w:rPr>
                <w:rFonts w:ascii="Calibri" w:eastAsia="Times New Roman" w:hAnsi="Calibri" w:cs="Calibri"/>
                <w:lang w:eastAsia="nl-NL"/>
              </w:rPr>
              <w:t>verdiepen zich in het onderwijs aan vve kleuters.</w:t>
            </w:r>
          </w:p>
          <w:p w14:paraId="6DB63AF4" w14:textId="77777777" w:rsidR="00E04FF9" w:rsidRPr="00666D00" w:rsidRDefault="00E04FF9" w:rsidP="00E04FF9">
            <w:pPr>
              <w:numPr>
                <w:ilvl w:val="0"/>
                <w:numId w:val="18"/>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Leerkrachten verdiepen zich in taalonderwijs aan vve kleuters.</w:t>
            </w:r>
          </w:p>
          <w:p w14:paraId="0300956F" w14:textId="77777777" w:rsidR="00E04FF9" w:rsidRPr="00666D00" w:rsidRDefault="00E04FF9" w:rsidP="00E04FF9">
            <w:pPr>
              <w:numPr>
                <w:ilvl w:val="0"/>
                <w:numId w:val="18"/>
              </w:numPr>
              <w:spacing w:after="0" w:line="240" w:lineRule="auto"/>
              <w:ind w:firstLine="0"/>
              <w:textAlignment w:val="baseline"/>
              <w:rPr>
                <w:rFonts w:ascii="Calibri" w:eastAsia="Times New Roman" w:hAnsi="Calibri" w:cs="Calibri"/>
                <w:lang w:eastAsia="nl-NL"/>
              </w:rPr>
            </w:pPr>
            <w:r w:rsidRPr="00666D00">
              <w:rPr>
                <w:rFonts w:ascii="Calibri" w:eastAsia="Times New Roman" w:hAnsi="Calibri" w:cs="Calibri"/>
                <w:lang w:eastAsia="nl-NL"/>
              </w:rPr>
              <w:t>Leerkrachten voeren diagnostische gesprekken met leerlingen en stellen in overleg met hen verbeterdoelen op (OB, MB, BB) </w:t>
            </w:r>
          </w:p>
          <w:p w14:paraId="4871814A" w14:textId="77777777" w:rsidR="00E04FF9" w:rsidRPr="00666D00" w:rsidRDefault="00E04FF9" w:rsidP="00E04FF9">
            <w:pPr>
              <w:numPr>
                <w:ilvl w:val="0"/>
                <w:numId w:val="18"/>
              </w:numPr>
              <w:spacing w:after="0" w:line="240" w:lineRule="auto"/>
              <w:ind w:firstLine="0"/>
              <w:textAlignment w:val="baseline"/>
              <w:rPr>
                <w:rFonts w:ascii="Calibri" w:eastAsia="Times New Roman" w:hAnsi="Calibri" w:cs="Calibri"/>
                <w:color w:val="FFC000" w:themeColor="accent4"/>
                <w:lang w:eastAsia="nl-NL"/>
              </w:rPr>
            </w:pPr>
            <w:r w:rsidRPr="00666D00">
              <w:rPr>
                <w:rFonts w:ascii="Calibri" w:eastAsia="Times New Roman" w:hAnsi="Calibri" w:cs="Calibri"/>
                <w:color w:val="FFC000" w:themeColor="accent4"/>
                <w:lang w:eastAsia="nl-NL"/>
              </w:rPr>
              <w:t>Leerkrachten werken met streefscores (OB, MB, BB) </w:t>
            </w:r>
          </w:p>
          <w:p w14:paraId="4579D60B" w14:textId="77777777" w:rsidR="00E04FF9" w:rsidRPr="00666D00" w:rsidRDefault="00E04FF9" w:rsidP="00E04FF9">
            <w:pPr>
              <w:numPr>
                <w:ilvl w:val="0"/>
                <w:numId w:val="18"/>
              </w:numPr>
              <w:spacing w:after="0" w:line="240" w:lineRule="auto"/>
              <w:ind w:firstLine="0"/>
              <w:textAlignment w:val="baseline"/>
              <w:rPr>
                <w:rFonts w:ascii="Calibri" w:eastAsia="Times New Roman" w:hAnsi="Calibri" w:cs="Calibri"/>
                <w:color w:val="FFC000" w:themeColor="accent4"/>
                <w:lang w:eastAsia="nl-NL"/>
              </w:rPr>
            </w:pPr>
            <w:r w:rsidRPr="00666D00">
              <w:rPr>
                <w:rFonts w:ascii="Calibri" w:eastAsia="Times New Roman" w:hAnsi="Calibri" w:cs="Calibri"/>
                <w:color w:val="FFC000" w:themeColor="accent4"/>
                <w:lang w:eastAsia="nl-NL"/>
              </w:rPr>
              <w:t>Onderbouwleerkrachten bekijken met elkaar de monitoring in februari en stellen op 1 ontwikkelingslijn binnen taal en rekenen streefscores op. (bouwniveau) </w:t>
            </w:r>
          </w:p>
          <w:p w14:paraId="6E152C86" w14:textId="77777777" w:rsidR="00E04FF9" w:rsidRPr="00666D00" w:rsidRDefault="00E04FF9" w:rsidP="00E04FF9">
            <w:pPr>
              <w:numPr>
                <w:ilvl w:val="0"/>
                <w:numId w:val="18"/>
              </w:numPr>
              <w:spacing w:after="0" w:line="240" w:lineRule="auto"/>
              <w:ind w:firstLine="0"/>
              <w:textAlignment w:val="baseline"/>
              <w:rPr>
                <w:rFonts w:ascii="Calibri" w:eastAsia="Times New Roman" w:hAnsi="Calibri" w:cs="Calibri"/>
                <w:lang w:eastAsia="nl-NL"/>
              </w:rPr>
            </w:pPr>
            <w:r w:rsidRPr="00666D00">
              <w:rPr>
                <w:rFonts w:ascii="Calibri" w:eastAsia="Times New Roman" w:hAnsi="Calibri" w:cs="Calibri"/>
                <w:lang w:eastAsia="nl-NL"/>
              </w:rPr>
              <w:lastRenderedPageBreak/>
              <w:t>Maandelijkse groepsbezoeken door IB-ers (IB) </w:t>
            </w:r>
          </w:p>
          <w:p w14:paraId="3D5A0A4A" w14:textId="77777777" w:rsidR="00E04FF9" w:rsidRPr="00666D00" w:rsidRDefault="00E04FF9" w:rsidP="00CA061F">
            <w:pPr>
              <w:spacing w:after="0" w:line="240" w:lineRule="auto"/>
              <w:ind w:left="720"/>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2771" w:type="dxa"/>
            <w:tcBorders>
              <w:top w:val="nil"/>
              <w:left w:val="nil"/>
              <w:bottom w:val="single" w:sz="6" w:space="0" w:color="000000" w:themeColor="text1"/>
              <w:right w:val="single" w:sz="6" w:space="0" w:color="000000" w:themeColor="text1"/>
            </w:tcBorders>
            <w:shd w:val="clear" w:color="auto" w:fill="auto"/>
            <w:hideMark/>
          </w:tcPr>
          <w:p w14:paraId="42498B3B"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tc>
      </w:tr>
      <w:tr w:rsidR="00E04FF9" w:rsidRPr="00666D00" w14:paraId="6DC83428" w14:textId="77777777" w:rsidTr="00CA061F">
        <w:tc>
          <w:tcPr>
            <w:tcW w:w="2370" w:type="dxa"/>
            <w:tcBorders>
              <w:top w:val="nil"/>
              <w:left w:val="single" w:sz="6" w:space="0" w:color="000000" w:themeColor="text1"/>
              <w:bottom w:val="single" w:sz="6" w:space="0" w:color="000000" w:themeColor="text1"/>
              <w:right w:val="single" w:sz="6" w:space="0" w:color="000000" w:themeColor="text1"/>
            </w:tcBorders>
          </w:tcPr>
          <w:p w14:paraId="3470F810" w14:textId="77777777" w:rsidR="00E04FF9" w:rsidRPr="00666D00" w:rsidRDefault="00E04FF9" w:rsidP="00CA061F">
            <w:pPr>
              <w:spacing w:after="0" w:line="240" w:lineRule="auto"/>
              <w:textAlignment w:val="baseline"/>
              <w:rPr>
                <w:rFonts w:ascii="Calibri" w:eastAsia="Times New Roman" w:hAnsi="Calibri" w:cs="Calibri"/>
                <w:lang w:eastAsia="nl-NL"/>
              </w:rPr>
            </w:pPr>
            <w:r w:rsidRPr="006F02DF">
              <w:rPr>
                <w:rStyle w:val="normaltextrun"/>
                <w:rFonts w:ascii="Calibri" w:hAnsi="Calibri" w:cs="Calibri"/>
              </w:rPr>
              <w:t>1.3. Doorgaande lijn van groep 2 naar groep 3 is geborgd</w:t>
            </w:r>
            <w:r w:rsidRPr="006F02DF">
              <w:rPr>
                <w:rStyle w:val="eop"/>
                <w:rFonts w:ascii="Calibri" w:hAnsi="Calibri" w:cs="Calibri"/>
                <w:shd w:val="clear" w:color="auto" w:fill="FFFFFF"/>
              </w:rPr>
              <w:t> </w:t>
            </w:r>
          </w:p>
        </w:tc>
        <w:tc>
          <w:tcPr>
            <w:tcW w:w="22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CE94CEF"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1.</w:t>
            </w:r>
            <w:r>
              <w:rPr>
                <w:rFonts w:ascii="Calibri" w:eastAsia="Times New Roman" w:hAnsi="Calibri" w:cs="Calibri"/>
                <w:lang w:eastAsia="nl-NL"/>
              </w:rPr>
              <w:t>3</w:t>
            </w:r>
            <w:r w:rsidRPr="00666D00">
              <w:rPr>
                <w:rFonts w:ascii="Calibri" w:eastAsia="Times New Roman" w:hAnsi="Calibri" w:cs="Calibri"/>
                <w:lang w:eastAsia="nl-NL"/>
              </w:rPr>
              <w:t xml:space="preserve">  </w:t>
            </w:r>
            <w:r>
              <w:rPr>
                <w:rFonts w:ascii="Calibri" w:eastAsia="Times New Roman" w:hAnsi="Calibri" w:cs="Calibri"/>
                <w:lang w:eastAsia="nl-NL"/>
              </w:rPr>
              <w:t xml:space="preserve">Er is een </w:t>
            </w:r>
            <w:r w:rsidRPr="30433CFA">
              <w:rPr>
                <w:rFonts w:ascii="Calibri" w:eastAsia="Times New Roman" w:hAnsi="Calibri" w:cs="Calibri"/>
                <w:lang w:eastAsia="nl-NL"/>
              </w:rPr>
              <w:t>gezamenlijke</w:t>
            </w:r>
            <w:r>
              <w:rPr>
                <w:rFonts w:ascii="Calibri" w:eastAsia="Times New Roman" w:hAnsi="Calibri" w:cs="Calibri"/>
                <w:lang w:eastAsia="nl-NL"/>
              </w:rPr>
              <w:t xml:space="preserve"> visie op het jonge vve kind</w:t>
            </w:r>
          </w:p>
        </w:tc>
        <w:tc>
          <w:tcPr>
            <w:tcW w:w="2937" w:type="dxa"/>
            <w:tcBorders>
              <w:top w:val="nil"/>
              <w:left w:val="nil"/>
              <w:bottom w:val="single" w:sz="6" w:space="0" w:color="000000" w:themeColor="text1"/>
              <w:right w:val="single" w:sz="6" w:space="0" w:color="000000" w:themeColor="text1"/>
            </w:tcBorders>
            <w:shd w:val="clear" w:color="auto" w:fill="auto"/>
            <w:hideMark/>
          </w:tcPr>
          <w:p w14:paraId="4D3965D5" w14:textId="77777777" w:rsidR="00E04FF9" w:rsidRDefault="00E04FF9" w:rsidP="00CA061F">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Onze visie is op het jonge vve kind is beschreven.</w:t>
            </w:r>
          </w:p>
          <w:p w14:paraId="2E0483B5"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Er zijn verbeteracties beschreven.</w:t>
            </w:r>
          </w:p>
        </w:tc>
        <w:tc>
          <w:tcPr>
            <w:tcW w:w="3615" w:type="dxa"/>
            <w:tcBorders>
              <w:top w:val="nil"/>
              <w:left w:val="nil"/>
              <w:bottom w:val="single" w:sz="6" w:space="0" w:color="000000" w:themeColor="text1"/>
              <w:right w:val="single" w:sz="6" w:space="0" w:color="000000" w:themeColor="text1"/>
            </w:tcBorders>
            <w:shd w:val="clear" w:color="auto" w:fill="auto"/>
            <w:hideMark/>
          </w:tcPr>
          <w:p w14:paraId="7E3D7CBC" w14:textId="77777777" w:rsidR="00E04FF9" w:rsidRDefault="00E04FF9" w:rsidP="00E04FF9">
            <w:pPr>
              <w:numPr>
                <w:ilvl w:val="0"/>
                <w:numId w:val="19"/>
              </w:numPr>
              <w:spacing w:after="0" w:line="240" w:lineRule="auto"/>
              <w:ind w:firstLine="0"/>
              <w:textAlignment w:val="baseline"/>
              <w:rPr>
                <w:rFonts w:ascii="Calibri" w:eastAsia="Times New Roman" w:hAnsi="Calibri" w:cs="Calibri"/>
                <w:lang w:eastAsia="nl-NL"/>
              </w:rPr>
            </w:pPr>
            <w:r w:rsidRPr="00666D00">
              <w:rPr>
                <w:rFonts w:ascii="Calibri" w:eastAsia="Times New Roman" w:hAnsi="Calibri" w:cs="Calibri"/>
                <w:lang w:eastAsia="nl-NL"/>
              </w:rPr>
              <w:t>Periode staat in het teken van het jonge kind (</w:t>
            </w:r>
            <w:r>
              <w:rPr>
                <w:rFonts w:ascii="Calibri" w:eastAsia="Times New Roman" w:hAnsi="Calibri" w:cs="Calibri"/>
                <w:lang w:eastAsia="nl-NL"/>
              </w:rPr>
              <w:t>feb- maart-april</w:t>
            </w:r>
            <w:r w:rsidRPr="00666D00">
              <w:rPr>
                <w:rFonts w:ascii="Calibri" w:eastAsia="Times New Roman" w:hAnsi="Calibri" w:cs="Calibri"/>
                <w:lang w:eastAsia="nl-NL"/>
              </w:rPr>
              <w:t>) </w:t>
            </w:r>
          </w:p>
          <w:p w14:paraId="17E72B2A" w14:textId="77777777" w:rsidR="00E04FF9" w:rsidRDefault="00E04FF9" w:rsidP="00E04FF9">
            <w:pPr>
              <w:numPr>
                <w:ilvl w:val="0"/>
                <w:numId w:val="19"/>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Scholing jonge kind (OB leerkrachten en leerkrachten groep 3)</w:t>
            </w:r>
          </w:p>
          <w:p w14:paraId="1A6FAF45" w14:textId="77777777" w:rsidR="00E04FF9" w:rsidRPr="00666D00" w:rsidRDefault="00E04FF9" w:rsidP="00E04FF9">
            <w:pPr>
              <w:numPr>
                <w:ilvl w:val="0"/>
                <w:numId w:val="19"/>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Vve vergadering kick off met lezing Cathy van Tuil (OB leerkrachten/groep 3 leerkrachten en PM ‘ers)</w:t>
            </w:r>
          </w:p>
          <w:p w14:paraId="49A3A8B5" w14:textId="77777777" w:rsidR="00E04FF9" w:rsidRPr="00666D00" w:rsidRDefault="00E04FF9" w:rsidP="00E04FF9">
            <w:pPr>
              <w:numPr>
                <w:ilvl w:val="0"/>
                <w:numId w:val="19"/>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Visie jonge vvekind bepalen (OB en MT)</w:t>
            </w:r>
          </w:p>
          <w:p w14:paraId="268BFBE6" w14:textId="77777777" w:rsidR="00E04FF9" w:rsidRPr="00666D00" w:rsidRDefault="00E04FF9" w:rsidP="00CA061F">
            <w:pPr>
              <w:spacing w:after="0" w:line="240" w:lineRule="auto"/>
              <w:ind w:left="720"/>
              <w:textAlignment w:val="baseline"/>
              <w:rPr>
                <w:rFonts w:ascii="Times New Roman" w:eastAsia="Times New Roman" w:hAnsi="Times New Roman" w:cs="Times New Roman"/>
                <w:lang w:eastAsia="nl-NL"/>
              </w:rPr>
            </w:pPr>
          </w:p>
        </w:tc>
        <w:tc>
          <w:tcPr>
            <w:tcW w:w="2771" w:type="dxa"/>
            <w:tcBorders>
              <w:top w:val="nil"/>
              <w:left w:val="nil"/>
              <w:bottom w:val="single" w:sz="6" w:space="0" w:color="000000" w:themeColor="text1"/>
              <w:right w:val="single" w:sz="6" w:space="0" w:color="000000" w:themeColor="text1"/>
            </w:tcBorders>
            <w:shd w:val="clear" w:color="auto" w:fill="auto"/>
            <w:hideMark/>
          </w:tcPr>
          <w:p w14:paraId="634B7FB8" w14:textId="77777777" w:rsidR="00E04FF9" w:rsidRDefault="00E04FF9" w:rsidP="00E04FF9">
            <w:pPr>
              <w:numPr>
                <w:ilvl w:val="0"/>
                <w:numId w:val="20"/>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Terugkoppeling naar MT na de lezing Cathy</w:t>
            </w:r>
          </w:p>
          <w:p w14:paraId="626F9587" w14:textId="77777777" w:rsidR="00E04FF9" w:rsidRPr="00666D00" w:rsidRDefault="00E04FF9" w:rsidP="00E04FF9">
            <w:pPr>
              <w:numPr>
                <w:ilvl w:val="0"/>
                <w:numId w:val="20"/>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Terugkoppeling na de periode jonge kind (mei)</w:t>
            </w:r>
          </w:p>
        </w:tc>
      </w:tr>
    </w:tbl>
    <w:p w14:paraId="3485D3C0"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w:eastAsia="Times New Roman" w:hAnsi="Calibri" w:cs="Calibri"/>
          <w:lang w:eastAsia="nl-NL"/>
        </w:rPr>
        <w:t> </w:t>
      </w:r>
    </w:p>
    <w:p w14:paraId="0D1931EA"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w:eastAsia="Times New Roman" w:hAnsi="Calibri" w:cs="Calibri"/>
          <w:lang w:eastAsia="nl-NL"/>
        </w:rPr>
        <w:t> </w:t>
      </w:r>
    </w:p>
    <w:p w14:paraId="1A9C8439"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w:eastAsia="Times New Roman" w:hAnsi="Calibri" w:cs="Calibri"/>
          <w:lang w:eastAsia="nl-NL"/>
        </w:rPr>
        <w:t> </w:t>
      </w:r>
    </w:p>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6"/>
        <w:gridCol w:w="2413"/>
        <w:gridCol w:w="2725"/>
        <w:gridCol w:w="3711"/>
        <w:gridCol w:w="2683"/>
      </w:tblGrid>
      <w:tr w:rsidR="00E04FF9" w:rsidRPr="00666D00" w14:paraId="1E557F23" w14:textId="77777777" w:rsidTr="00CA061F">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tcPr>
          <w:p w14:paraId="01894A9D" w14:textId="77777777" w:rsidR="00E04FF9" w:rsidRPr="00666D00" w:rsidRDefault="00E04FF9" w:rsidP="00CA061F">
            <w:pPr>
              <w:spacing w:after="0" w:line="240" w:lineRule="auto"/>
              <w:ind w:left="1080"/>
              <w:textAlignment w:val="baseline"/>
              <w:rPr>
                <w:rFonts w:ascii="Calibri" w:eastAsia="Times New Roman" w:hAnsi="Calibri" w:cs="Calibri"/>
                <w:sz w:val="32"/>
                <w:szCs w:val="32"/>
                <w:lang w:eastAsia="nl-NL"/>
              </w:rPr>
            </w:pPr>
          </w:p>
        </w:tc>
        <w:tc>
          <w:tcPr>
            <w:tcW w:w="121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hideMark/>
          </w:tcPr>
          <w:p w14:paraId="0B001C97" w14:textId="77777777" w:rsidR="00E04FF9" w:rsidRPr="00666D00" w:rsidRDefault="00E04FF9" w:rsidP="00E04FF9">
            <w:pPr>
              <w:numPr>
                <w:ilvl w:val="0"/>
                <w:numId w:val="21"/>
              </w:numPr>
              <w:spacing w:after="0" w:line="240" w:lineRule="auto"/>
              <w:ind w:left="1080" w:firstLine="0"/>
              <w:textAlignment w:val="baseline"/>
              <w:rPr>
                <w:rFonts w:ascii="Calibri" w:eastAsia="Times New Roman" w:hAnsi="Calibri" w:cs="Calibri"/>
                <w:sz w:val="32"/>
                <w:szCs w:val="32"/>
                <w:lang w:eastAsia="nl-NL"/>
              </w:rPr>
            </w:pPr>
            <w:r w:rsidRPr="00666D00">
              <w:rPr>
                <w:rFonts w:ascii="Calibri" w:eastAsia="Times New Roman" w:hAnsi="Calibri" w:cs="Calibri"/>
                <w:sz w:val="32"/>
                <w:szCs w:val="32"/>
                <w:lang w:eastAsia="nl-NL"/>
              </w:rPr>
              <w:t>Medewerkers </w:t>
            </w:r>
          </w:p>
        </w:tc>
      </w:tr>
      <w:tr w:rsidR="00E04FF9" w:rsidRPr="00666D00" w14:paraId="2054C401" w14:textId="77777777" w:rsidTr="00CA061F">
        <w:tc>
          <w:tcPr>
            <w:tcW w:w="1830" w:type="dxa"/>
            <w:tcBorders>
              <w:top w:val="nil"/>
              <w:left w:val="single" w:sz="6" w:space="0" w:color="000000" w:themeColor="text1"/>
              <w:bottom w:val="single" w:sz="6" w:space="0" w:color="000000" w:themeColor="text1"/>
              <w:right w:val="single" w:sz="6" w:space="0" w:color="000000" w:themeColor="text1"/>
            </w:tcBorders>
          </w:tcPr>
          <w:p w14:paraId="50FB1C1F" w14:textId="77777777" w:rsidR="00E04FF9" w:rsidRPr="00666D00" w:rsidRDefault="00E04FF9" w:rsidP="00CA061F">
            <w:pPr>
              <w:spacing w:after="0" w:line="240" w:lineRule="auto"/>
              <w:textAlignment w:val="baseline"/>
              <w:rPr>
                <w:rFonts w:ascii="Calibri" w:eastAsia="Times New Roman" w:hAnsi="Calibri" w:cs="Calibri"/>
                <w:b/>
                <w:bCs/>
                <w:lang w:eastAsia="nl-NL"/>
              </w:rPr>
            </w:pPr>
            <w:r>
              <w:rPr>
                <w:rFonts w:ascii="Calibri" w:eastAsia="Times New Roman" w:hAnsi="Calibri" w:cs="Calibri"/>
                <w:b/>
                <w:bCs/>
                <w:lang w:eastAsia="nl-NL"/>
              </w:rPr>
              <w:t>Lange termijn doel</w:t>
            </w:r>
          </w:p>
        </w:tc>
        <w:tc>
          <w:tcPr>
            <w:tcW w:w="247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C72AE82"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Doel 202</w:t>
            </w:r>
            <w:r>
              <w:rPr>
                <w:rFonts w:ascii="Calibri" w:eastAsia="Times New Roman" w:hAnsi="Calibri" w:cs="Calibri"/>
                <w:b/>
                <w:bCs/>
                <w:lang w:eastAsia="nl-NL"/>
              </w:rPr>
              <w:t>1-2022</w:t>
            </w:r>
          </w:p>
        </w:tc>
        <w:tc>
          <w:tcPr>
            <w:tcW w:w="2865" w:type="dxa"/>
            <w:tcBorders>
              <w:top w:val="nil"/>
              <w:left w:val="nil"/>
              <w:bottom w:val="single" w:sz="6" w:space="0" w:color="000000" w:themeColor="text1"/>
              <w:right w:val="single" w:sz="6" w:space="0" w:color="000000" w:themeColor="text1"/>
            </w:tcBorders>
            <w:shd w:val="clear" w:color="auto" w:fill="auto"/>
            <w:hideMark/>
          </w:tcPr>
          <w:p w14:paraId="669DA045"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We zijn tevreden als..</w:t>
            </w:r>
            <w:r w:rsidRPr="00666D00">
              <w:rPr>
                <w:rFonts w:ascii="Calibri" w:eastAsia="Times New Roman" w:hAnsi="Calibri" w:cs="Calibri"/>
                <w:lang w:eastAsia="nl-NL"/>
              </w:rPr>
              <w:t> </w:t>
            </w:r>
          </w:p>
          <w:p w14:paraId="481A5840"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3855" w:type="dxa"/>
            <w:tcBorders>
              <w:top w:val="nil"/>
              <w:left w:val="nil"/>
              <w:bottom w:val="single" w:sz="6" w:space="0" w:color="000000" w:themeColor="text1"/>
              <w:right w:val="single" w:sz="6" w:space="0" w:color="000000" w:themeColor="text1"/>
            </w:tcBorders>
            <w:shd w:val="clear" w:color="auto" w:fill="auto"/>
            <w:hideMark/>
          </w:tcPr>
          <w:p w14:paraId="35B8594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Calibri" w:eastAsia="Times New Roman" w:hAnsi="Calibri" w:cs="Calibri"/>
                <w:b/>
                <w:bCs/>
                <w:lang w:eastAsia="nl-NL"/>
              </w:rPr>
              <w:t>Suggesties voor Verbeteracties &amp; door wie</w:t>
            </w:r>
            <w:r w:rsidRPr="2CB638D8">
              <w:rPr>
                <w:rFonts w:ascii="Calibri" w:eastAsia="Times New Roman" w:hAnsi="Calibri" w:cs="Calibri"/>
                <w:lang w:eastAsia="nl-NL"/>
              </w:rPr>
              <w:t> </w:t>
            </w:r>
          </w:p>
        </w:tc>
        <w:tc>
          <w:tcPr>
            <w:tcW w:w="2963" w:type="dxa"/>
            <w:tcBorders>
              <w:top w:val="nil"/>
              <w:left w:val="nil"/>
              <w:bottom w:val="single" w:sz="6" w:space="0" w:color="000000" w:themeColor="text1"/>
              <w:right w:val="single" w:sz="6" w:space="0" w:color="000000" w:themeColor="text1"/>
            </w:tcBorders>
            <w:shd w:val="clear" w:color="auto" w:fill="auto"/>
            <w:hideMark/>
          </w:tcPr>
          <w:p w14:paraId="7C45E450"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Planning evaluatie</w:t>
            </w:r>
            <w:r w:rsidRPr="00666D00">
              <w:rPr>
                <w:rFonts w:ascii="Calibri" w:eastAsia="Times New Roman" w:hAnsi="Calibri" w:cs="Calibri"/>
                <w:lang w:eastAsia="nl-NL"/>
              </w:rPr>
              <w:t> </w:t>
            </w:r>
          </w:p>
        </w:tc>
      </w:tr>
      <w:tr w:rsidR="00E04FF9" w:rsidRPr="00666D00" w14:paraId="3973A154" w14:textId="77777777" w:rsidTr="00CA061F">
        <w:tc>
          <w:tcPr>
            <w:tcW w:w="1830" w:type="dxa"/>
            <w:tcBorders>
              <w:top w:val="nil"/>
              <w:left w:val="single" w:sz="6" w:space="0" w:color="000000" w:themeColor="text1"/>
              <w:bottom w:val="single" w:sz="6" w:space="0" w:color="000000" w:themeColor="text1"/>
              <w:right w:val="single" w:sz="6" w:space="0" w:color="000000" w:themeColor="text1"/>
            </w:tcBorders>
          </w:tcPr>
          <w:p w14:paraId="6EF0266A" w14:textId="77777777" w:rsidR="00E04FF9" w:rsidRPr="00666D00" w:rsidRDefault="00E04FF9" w:rsidP="00CA061F">
            <w:pPr>
              <w:spacing w:after="0" w:line="240" w:lineRule="auto"/>
              <w:textAlignment w:val="baseline"/>
              <w:rPr>
                <w:rFonts w:ascii="Calibri" w:eastAsia="Times New Roman" w:hAnsi="Calibri" w:cs="Calibri"/>
                <w:lang w:eastAsia="nl-NL"/>
              </w:rPr>
            </w:pPr>
            <w:r>
              <w:rPr>
                <w:rStyle w:val="normaltextrun"/>
                <w:rFonts w:ascii="Calibri" w:hAnsi="Calibri" w:cs="Calibri"/>
                <w:shd w:val="clear" w:color="auto" w:fill="FFFFFF"/>
              </w:rPr>
              <w:t>2.1. </w:t>
            </w:r>
            <w:r>
              <w:rPr>
                <w:rStyle w:val="spellingerror"/>
                <w:rFonts w:ascii="Calibri" w:hAnsi="Calibri" w:cs="Calibri"/>
                <w:shd w:val="clear" w:color="auto" w:fill="FFFFFF"/>
              </w:rPr>
              <w:t>Stg</w:t>
            </w:r>
            <w:r>
              <w:rPr>
                <w:rStyle w:val="normaltextrun"/>
                <w:rFonts w:ascii="Calibri" w:hAnsi="Calibri" w:cs="Calibri"/>
                <w:shd w:val="clear" w:color="auto" w:fill="FFFFFF"/>
              </w:rPr>
              <w:t> leerkracht systematiek is doorontwikkeld</w:t>
            </w:r>
            <w:r>
              <w:rPr>
                <w:rStyle w:val="eop"/>
                <w:rFonts w:ascii="Calibri" w:hAnsi="Calibri" w:cs="Calibri"/>
                <w:shd w:val="clear" w:color="auto" w:fill="FFFFFF"/>
              </w:rPr>
              <w:t> </w:t>
            </w:r>
          </w:p>
        </w:tc>
        <w:tc>
          <w:tcPr>
            <w:tcW w:w="247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DFE985D"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2.1 Interne structuur van coördinatoren en specialisten wordt aangescherpt. </w:t>
            </w:r>
          </w:p>
          <w:p w14:paraId="7B27D1F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p w14:paraId="41AEFB0C" w14:textId="77777777" w:rsidR="00E04FF9" w:rsidRPr="000F3338" w:rsidRDefault="00E04FF9" w:rsidP="00CA061F">
            <w:pPr>
              <w:spacing w:after="0" w:line="240" w:lineRule="auto"/>
              <w:rPr>
                <w:rFonts w:ascii="Calibri" w:eastAsia="Times New Roman" w:hAnsi="Calibri" w:cs="Calibri"/>
                <w:lang w:eastAsia="nl-NL"/>
              </w:rPr>
            </w:pPr>
            <w:r w:rsidRPr="2CB638D8">
              <w:rPr>
                <w:rFonts w:ascii="Calibri" w:eastAsia="Times New Roman" w:hAnsi="Calibri" w:cs="Calibri"/>
                <w:lang w:eastAsia="nl-NL"/>
              </w:rPr>
              <w:t>De kerninterventies van st. LeerKRACHT zijn gerevitaliseerd.</w:t>
            </w:r>
          </w:p>
          <w:p w14:paraId="70E1E12F" w14:textId="77777777" w:rsidR="00E04FF9" w:rsidRDefault="00E04FF9" w:rsidP="00CA061F">
            <w:pPr>
              <w:spacing w:after="0" w:line="240" w:lineRule="auto"/>
              <w:rPr>
                <w:rFonts w:ascii="Calibri" w:eastAsia="Times New Roman" w:hAnsi="Calibri" w:cs="Calibri"/>
                <w:lang w:eastAsia="nl-NL"/>
              </w:rPr>
            </w:pPr>
          </w:p>
          <w:p w14:paraId="2488C282" w14:textId="77777777" w:rsidR="00E04FF9" w:rsidRPr="00F461F1" w:rsidRDefault="00E04FF9" w:rsidP="00CA061F">
            <w:pPr>
              <w:spacing w:after="0" w:line="240" w:lineRule="auto"/>
              <w:rPr>
                <w:rFonts w:ascii="Calibri" w:eastAsia="Times New Roman" w:hAnsi="Calibri" w:cs="Calibri"/>
                <w:lang w:eastAsia="nl-NL"/>
              </w:rPr>
            </w:pPr>
            <w:r w:rsidRPr="2CB638D8">
              <w:rPr>
                <w:rFonts w:ascii="Calibri" w:eastAsia="Times New Roman" w:hAnsi="Calibri" w:cs="Calibri"/>
                <w:lang w:eastAsia="nl-NL"/>
              </w:rPr>
              <w:t>Er wordt een start gemaakt met de leerlingenraad.</w:t>
            </w:r>
          </w:p>
          <w:p w14:paraId="2D9AC793" w14:textId="77777777" w:rsidR="00E04FF9" w:rsidRDefault="00E04FF9" w:rsidP="00CA061F">
            <w:pPr>
              <w:spacing w:after="0" w:line="240" w:lineRule="auto"/>
              <w:rPr>
                <w:rFonts w:ascii="Calibri" w:eastAsia="Times New Roman" w:hAnsi="Calibri" w:cs="Calibri"/>
                <w:lang w:eastAsia="nl-NL"/>
              </w:rPr>
            </w:pPr>
          </w:p>
          <w:p w14:paraId="25E71DC8" w14:textId="77777777" w:rsidR="00E04FF9" w:rsidRDefault="00E04FF9" w:rsidP="00CA061F">
            <w:pPr>
              <w:spacing w:after="0" w:line="240" w:lineRule="auto"/>
              <w:rPr>
                <w:rFonts w:ascii="Calibri" w:eastAsia="Times New Roman" w:hAnsi="Calibri" w:cs="Calibri"/>
                <w:lang w:eastAsia="nl-NL"/>
              </w:rPr>
            </w:pPr>
            <w:r w:rsidRPr="2CB638D8">
              <w:rPr>
                <w:rFonts w:ascii="Calibri" w:eastAsia="Times New Roman" w:hAnsi="Calibri" w:cs="Calibri"/>
                <w:lang w:eastAsia="nl-NL"/>
              </w:rPr>
              <w:t>We zijn bekwaam in het geven en ontvangen van feedback.</w:t>
            </w:r>
          </w:p>
          <w:p w14:paraId="2E6E512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2865" w:type="dxa"/>
            <w:tcBorders>
              <w:top w:val="nil"/>
              <w:left w:val="nil"/>
              <w:bottom w:val="single" w:sz="6" w:space="0" w:color="000000" w:themeColor="text1"/>
              <w:right w:val="single" w:sz="6" w:space="0" w:color="000000" w:themeColor="text1"/>
            </w:tcBorders>
            <w:shd w:val="clear" w:color="auto" w:fill="auto"/>
            <w:hideMark/>
          </w:tcPr>
          <w:p w14:paraId="592C3AA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Times New Roman" w:eastAsia="Times New Roman" w:hAnsi="Times New Roman" w:cs="Times New Roman"/>
                <w:shd w:val="clear" w:color="auto" w:fill="FFFFFF"/>
                <w:lang w:eastAsia="nl-NL"/>
              </w:rPr>
              <w:lastRenderedPageBreak/>
              <w:t>-</w:t>
            </w:r>
            <w:r w:rsidRPr="00666D00">
              <w:rPr>
                <w:rFonts w:ascii="Calibri" w:eastAsia="Times New Roman" w:hAnsi="Calibri" w:cs="Calibri"/>
                <w:shd w:val="clear" w:color="auto" w:fill="FFFFFF"/>
                <w:lang w:eastAsia="nl-NL"/>
              </w:rPr>
              <w:t>KCR heeft een document waarin de organisatiestructuur duidelijk is beschreven en de taken en verantwoordelijkheden van iedereen helder zijn. </w:t>
            </w:r>
            <w:r w:rsidRPr="00666D00">
              <w:rPr>
                <w:rFonts w:ascii="Times New Roman" w:eastAsia="Times New Roman" w:hAnsi="Times New Roman" w:cs="Times New Roman"/>
                <w:lang w:eastAsia="nl-NL"/>
              </w:rPr>
              <w:t>  </w:t>
            </w:r>
          </w:p>
          <w:p w14:paraId="10D311AE" w14:textId="77777777" w:rsidR="00E04FF9" w:rsidRDefault="00E04FF9" w:rsidP="00CA061F">
            <w:pPr>
              <w:spacing w:after="0" w:line="240" w:lineRule="auto"/>
              <w:rPr>
                <w:rFonts w:ascii="Times New Roman" w:eastAsia="Times New Roman" w:hAnsi="Times New Roman" w:cs="Times New Roman"/>
                <w:lang w:eastAsia="nl-NL"/>
              </w:rPr>
            </w:pPr>
          </w:p>
          <w:p w14:paraId="0C5A011A" w14:textId="77777777" w:rsidR="00E04FF9" w:rsidRPr="00173C28" w:rsidRDefault="00E04FF9" w:rsidP="00CA061F">
            <w:pPr>
              <w:spacing w:after="0" w:line="240" w:lineRule="auto"/>
              <w:rPr>
                <w:rFonts w:ascii="Times New Roman" w:eastAsia="Times New Roman" w:hAnsi="Times New Roman" w:cs="Times New Roman"/>
                <w:lang w:eastAsia="nl-NL"/>
              </w:rPr>
            </w:pPr>
            <w:r w:rsidRPr="2CB638D8">
              <w:rPr>
                <w:rFonts w:ascii="Times New Roman" w:eastAsia="Times New Roman" w:hAnsi="Times New Roman" w:cs="Times New Roman"/>
                <w:lang w:eastAsia="nl-NL"/>
              </w:rPr>
              <w:t>Zie ook bij Taal:</w:t>
            </w:r>
          </w:p>
          <w:p w14:paraId="73E90175" w14:textId="77777777" w:rsidR="00E04FF9" w:rsidRDefault="00E04FF9" w:rsidP="00CA061F">
            <w:pPr>
              <w:spacing w:after="0" w:line="240" w:lineRule="auto"/>
              <w:rPr>
                <w:rFonts w:ascii="Times New Roman" w:eastAsia="Times New Roman" w:hAnsi="Times New Roman" w:cs="Times New Roman"/>
                <w:i/>
                <w:sz w:val="24"/>
                <w:szCs w:val="24"/>
                <w:lang w:eastAsia="nl-NL"/>
              </w:rPr>
            </w:pPr>
            <w:r w:rsidRPr="486807B3">
              <w:rPr>
                <w:rFonts w:ascii="Calibri" w:eastAsia="Times New Roman" w:hAnsi="Calibri" w:cs="Calibri"/>
                <w:i/>
                <w:lang w:eastAsia="nl-NL"/>
              </w:rPr>
              <w:lastRenderedPageBreak/>
              <w:t>Revitaliseren LEERKRACHT op deze inhoud: </w:t>
            </w:r>
          </w:p>
          <w:p w14:paraId="4CE9DC7D" w14:textId="77777777" w:rsidR="00E04FF9" w:rsidRDefault="00E04FF9" w:rsidP="00CA061F">
            <w:pPr>
              <w:spacing w:after="0" w:line="240" w:lineRule="auto"/>
              <w:rPr>
                <w:rFonts w:ascii="Calibri" w:eastAsia="Times New Roman" w:hAnsi="Calibri" w:cs="Calibri"/>
                <w:i/>
                <w:lang w:eastAsia="nl-NL"/>
              </w:rPr>
            </w:pPr>
            <w:r w:rsidRPr="2CB638D8">
              <w:rPr>
                <w:rFonts w:ascii="Calibri" w:eastAsia="Times New Roman" w:hAnsi="Calibri" w:cs="Calibri"/>
                <w:i/>
                <w:iCs/>
                <w:lang w:eastAsia="nl-NL"/>
              </w:rPr>
              <w:t xml:space="preserve"> Inzoomen op leerkrachtvaardigheden/ gezamenlijke lesvoorbereiding tijdens werksessie</w:t>
            </w:r>
          </w:p>
          <w:p w14:paraId="42BC9255" w14:textId="77777777" w:rsidR="00E04FF9" w:rsidRPr="00037C45" w:rsidRDefault="00E04FF9" w:rsidP="00CA061F">
            <w:pPr>
              <w:spacing w:after="0" w:line="240" w:lineRule="auto"/>
              <w:rPr>
                <w:rFonts w:ascii="Calibri" w:eastAsia="Times New Roman" w:hAnsi="Calibri" w:cs="Calibri"/>
                <w:i/>
                <w:lang w:eastAsia="nl-NL"/>
              </w:rPr>
            </w:pPr>
            <w:r w:rsidRPr="2CB638D8">
              <w:rPr>
                <w:rFonts w:ascii="Calibri" w:eastAsia="Times New Roman" w:hAnsi="Calibri" w:cs="Calibri"/>
                <w:i/>
                <w:iCs/>
                <w:lang w:eastAsia="nl-NL"/>
              </w:rPr>
              <w:t>Gezamenlijke kijkvragen bij lesbezoek en voorbereiding</w:t>
            </w:r>
          </w:p>
          <w:p w14:paraId="5746A86F" w14:textId="77777777" w:rsidR="00E04FF9" w:rsidRDefault="00E04FF9" w:rsidP="00CA061F">
            <w:pPr>
              <w:spacing w:after="0" w:line="240" w:lineRule="auto"/>
              <w:rPr>
                <w:rFonts w:ascii="Calibri" w:eastAsia="Times New Roman" w:hAnsi="Calibri" w:cs="Calibri"/>
                <w:i/>
                <w:iCs/>
                <w:lang w:eastAsia="nl-NL"/>
              </w:rPr>
            </w:pPr>
            <w:r w:rsidRPr="2CB638D8">
              <w:rPr>
                <w:rFonts w:ascii="Calibri" w:eastAsia="Times New Roman" w:hAnsi="Calibri" w:cs="Calibri"/>
                <w:i/>
                <w:iCs/>
                <w:lang w:eastAsia="nl-NL"/>
              </w:rPr>
              <w:t>Geven en ontvangen van feedback</w:t>
            </w:r>
          </w:p>
          <w:p w14:paraId="4CB89732" w14:textId="77777777" w:rsidR="00E04FF9" w:rsidRDefault="00E04FF9" w:rsidP="00CA061F">
            <w:pPr>
              <w:spacing w:after="0" w:line="240" w:lineRule="auto"/>
              <w:rPr>
                <w:rFonts w:ascii="Times New Roman" w:eastAsia="Times New Roman" w:hAnsi="Times New Roman" w:cs="Times New Roman"/>
                <w:lang w:eastAsia="nl-NL"/>
              </w:rPr>
            </w:pPr>
          </w:p>
          <w:p w14:paraId="608D3014"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3BEE9463">
              <w:rPr>
                <w:rFonts w:ascii="Calibri" w:eastAsia="Times New Roman" w:hAnsi="Calibri" w:cs="Calibri"/>
                <w:lang w:eastAsia="nl-NL"/>
              </w:rPr>
              <w:t xml:space="preserve">De werksessies worden gebruikt om samen les voor te bereiden etc. </w:t>
            </w:r>
          </w:p>
          <w:p w14:paraId="237A6415" w14:textId="77777777" w:rsidR="00E04FF9" w:rsidRPr="00666D00" w:rsidRDefault="00E04FF9" w:rsidP="00CA061F">
            <w:pPr>
              <w:spacing w:after="0" w:line="240" w:lineRule="auto"/>
              <w:textAlignment w:val="baseline"/>
              <w:rPr>
                <w:rFonts w:ascii="Calibri" w:eastAsia="Times New Roman" w:hAnsi="Calibri" w:cs="Calibri"/>
                <w:lang w:eastAsia="nl-NL"/>
              </w:rPr>
            </w:pPr>
          </w:p>
        </w:tc>
        <w:tc>
          <w:tcPr>
            <w:tcW w:w="3855" w:type="dxa"/>
            <w:tcBorders>
              <w:top w:val="nil"/>
              <w:left w:val="nil"/>
              <w:bottom w:val="single" w:sz="6" w:space="0" w:color="000000" w:themeColor="text1"/>
              <w:right w:val="single" w:sz="6" w:space="0" w:color="000000" w:themeColor="text1"/>
            </w:tcBorders>
            <w:shd w:val="clear" w:color="auto" w:fill="auto"/>
            <w:hideMark/>
          </w:tcPr>
          <w:p w14:paraId="295E33ED" w14:textId="77777777" w:rsidR="00E04FF9" w:rsidRPr="00666D00" w:rsidRDefault="00E04FF9" w:rsidP="00E04FF9">
            <w:pPr>
              <w:numPr>
                <w:ilvl w:val="0"/>
                <w:numId w:val="22"/>
              </w:numPr>
              <w:spacing w:after="0" w:line="240" w:lineRule="auto"/>
              <w:ind w:firstLine="0"/>
              <w:textAlignment w:val="baseline"/>
              <w:rPr>
                <w:rFonts w:ascii="Calibri" w:eastAsia="Times New Roman" w:hAnsi="Calibri" w:cs="Calibri"/>
                <w:lang w:eastAsia="nl-NL"/>
              </w:rPr>
            </w:pPr>
            <w:r w:rsidRPr="00666D00">
              <w:rPr>
                <w:rFonts w:ascii="Calibri" w:eastAsia="Times New Roman" w:hAnsi="Calibri" w:cs="Calibri"/>
                <w:shd w:val="clear" w:color="auto" w:fill="FFFFFF"/>
                <w:lang w:eastAsia="nl-NL"/>
              </w:rPr>
              <w:lastRenderedPageBreak/>
              <w:t>De taakomschrijving voor de coördinatoren, specialisten en IB-ers wordt aangescherpt</w:t>
            </w:r>
            <w:r>
              <w:rPr>
                <w:rFonts w:ascii="Calibri" w:eastAsia="Times New Roman" w:hAnsi="Calibri" w:cs="Calibri"/>
                <w:shd w:val="clear" w:color="auto" w:fill="FFFFFF"/>
                <w:lang w:eastAsia="nl-NL"/>
              </w:rPr>
              <w:t>.</w:t>
            </w:r>
            <w:r w:rsidRPr="00666D00">
              <w:rPr>
                <w:rFonts w:ascii="Calibri" w:eastAsia="Times New Roman" w:hAnsi="Calibri" w:cs="Calibri"/>
                <w:lang w:eastAsia="nl-NL"/>
              </w:rPr>
              <w:t> </w:t>
            </w:r>
            <w:r>
              <w:rPr>
                <w:rFonts w:ascii="Calibri" w:eastAsia="Times New Roman" w:hAnsi="Calibri" w:cs="Calibri"/>
                <w:lang w:eastAsia="nl-NL"/>
              </w:rPr>
              <w:t>(MT)</w:t>
            </w:r>
          </w:p>
          <w:p w14:paraId="1DFACAB7" w14:textId="77777777" w:rsidR="00E04FF9" w:rsidRPr="00666D00" w:rsidRDefault="00E04FF9" w:rsidP="00E04FF9">
            <w:pPr>
              <w:numPr>
                <w:ilvl w:val="0"/>
                <w:numId w:val="22"/>
              </w:numPr>
              <w:spacing w:after="0" w:line="240" w:lineRule="auto"/>
              <w:ind w:firstLine="0"/>
              <w:textAlignment w:val="baseline"/>
              <w:rPr>
                <w:rFonts w:ascii="Calibri" w:eastAsia="Times New Roman" w:hAnsi="Calibri" w:cs="Calibri"/>
                <w:color w:val="70AD47" w:themeColor="accent6"/>
                <w:lang w:eastAsia="nl-NL"/>
              </w:rPr>
            </w:pPr>
            <w:r w:rsidRPr="00C219CD">
              <w:rPr>
                <w:rFonts w:ascii="Calibri" w:eastAsia="Times New Roman" w:hAnsi="Calibri" w:cs="Calibri"/>
                <w:color w:val="70AD47" w:themeColor="accent6"/>
                <w:lang w:eastAsia="nl-NL"/>
              </w:rPr>
              <w:t>De</w:t>
            </w:r>
            <w:r w:rsidRPr="00666D00">
              <w:rPr>
                <w:rFonts w:ascii="Calibri" w:eastAsia="Times New Roman" w:hAnsi="Calibri" w:cs="Calibri"/>
                <w:color w:val="70AD47" w:themeColor="accent6"/>
                <w:lang w:eastAsia="nl-NL"/>
              </w:rPr>
              <w:t xml:space="preserve"> taakomschrijvingen worden aan het eind van het schooljaar geëvalueerd en zo </w:t>
            </w:r>
            <w:r w:rsidRPr="00666D00">
              <w:rPr>
                <w:rFonts w:ascii="Calibri" w:eastAsia="Times New Roman" w:hAnsi="Calibri" w:cs="Calibri"/>
                <w:color w:val="70AD47" w:themeColor="accent6"/>
                <w:lang w:eastAsia="nl-NL"/>
              </w:rPr>
              <w:lastRenderedPageBreak/>
              <w:t>nodig aangepast</w:t>
            </w:r>
            <w:r w:rsidRPr="00C219CD">
              <w:rPr>
                <w:rFonts w:ascii="Calibri" w:eastAsia="Times New Roman" w:hAnsi="Calibri" w:cs="Calibri"/>
                <w:color w:val="70AD47" w:themeColor="accent6"/>
                <w:lang w:eastAsia="nl-NL"/>
              </w:rPr>
              <w:t>.</w:t>
            </w:r>
            <w:r>
              <w:rPr>
                <w:rFonts w:ascii="Calibri" w:eastAsia="Times New Roman" w:hAnsi="Calibri" w:cs="Calibri"/>
                <w:color w:val="70AD47" w:themeColor="accent6"/>
                <w:lang w:eastAsia="nl-NL"/>
              </w:rPr>
              <w:t>(MT en coordinatoren)</w:t>
            </w:r>
          </w:p>
          <w:p w14:paraId="393F8A20" w14:textId="77777777" w:rsidR="00E04FF9" w:rsidRPr="00666D00" w:rsidRDefault="00E04FF9" w:rsidP="00E04FF9">
            <w:pPr>
              <w:numPr>
                <w:ilvl w:val="0"/>
                <w:numId w:val="22"/>
              </w:numPr>
              <w:spacing w:after="0" w:line="240" w:lineRule="auto"/>
              <w:ind w:firstLine="0"/>
              <w:textAlignment w:val="baseline"/>
              <w:rPr>
                <w:rFonts w:ascii="Calibri" w:eastAsia="Times New Roman" w:hAnsi="Calibri" w:cs="Calibri"/>
                <w:lang w:eastAsia="nl-NL"/>
              </w:rPr>
            </w:pPr>
            <w:r w:rsidRPr="00666D00">
              <w:rPr>
                <w:rFonts w:ascii="Calibri" w:eastAsia="Times New Roman" w:hAnsi="Calibri" w:cs="Calibri"/>
                <w:shd w:val="clear" w:color="auto" w:fill="FFFFFF"/>
                <w:lang w:eastAsia="nl-NL"/>
              </w:rPr>
              <w:t>Documenten worden gedeeld met het team</w:t>
            </w:r>
            <w:r w:rsidRPr="00666D00">
              <w:rPr>
                <w:rFonts w:ascii="Calibri" w:eastAsia="Times New Roman" w:hAnsi="Calibri" w:cs="Calibri"/>
                <w:lang w:eastAsia="nl-NL"/>
              </w:rPr>
              <w:t> (MT) </w:t>
            </w:r>
          </w:p>
          <w:p w14:paraId="55A2B794" w14:textId="77777777" w:rsidR="00E04FF9" w:rsidRPr="00666D00" w:rsidRDefault="00E04FF9" w:rsidP="00E04FF9">
            <w:pPr>
              <w:numPr>
                <w:ilvl w:val="0"/>
                <w:numId w:val="22"/>
              </w:numPr>
              <w:spacing w:after="0" w:line="240" w:lineRule="auto"/>
              <w:ind w:firstLine="0"/>
              <w:textAlignment w:val="baseline"/>
              <w:rPr>
                <w:rFonts w:ascii="Times New Roman" w:eastAsia="Times New Roman" w:hAnsi="Times New Roman" w:cs="Times New Roman"/>
                <w:lang w:eastAsia="nl-NL"/>
              </w:rPr>
            </w:pPr>
            <w:r w:rsidRPr="00666D00">
              <w:rPr>
                <w:rFonts w:ascii="Calibri" w:eastAsia="Times New Roman" w:hAnsi="Calibri" w:cs="Calibri"/>
                <w:shd w:val="clear" w:color="auto" w:fill="FFFFFF"/>
                <w:lang w:eastAsia="nl-NL"/>
              </w:rPr>
              <w:t>Actiepunten worden in de agenda van de MT weggezet</w:t>
            </w:r>
            <w:r w:rsidRPr="00666D00">
              <w:rPr>
                <w:rFonts w:ascii="Times New Roman" w:eastAsia="Times New Roman" w:hAnsi="Times New Roman" w:cs="Times New Roman"/>
                <w:lang w:eastAsia="nl-NL"/>
              </w:rPr>
              <w:t> </w:t>
            </w:r>
            <w:r w:rsidRPr="00666D00">
              <w:rPr>
                <w:rFonts w:ascii="Calibri" w:eastAsia="Times New Roman" w:hAnsi="Calibri" w:cs="Calibri"/>
                <w:lang w:eastAsia="nl-NL"/>
              </w:rPr>
              <w:t>(MT) </w:t>
            </w:r>
          </w:p>
          <w:p w14:paraId="5E698D51" w14:textId="77777777" w:rsidR="00E04FF9" w:rsidRPr="00B465FB" w:rsidRDefault="00E04FF9" w:rsidP="00E04FF9">
            <w:pPr>
              <w:numPr>
                <w:ilvl w:val="0"/>
                <w:numId w:val="2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color w:val="70AD47"/>
                <w:lang w:eastAsia="nl-NL"/>
              </w:rPr>
              <w:t xml:space="preserve">Opzet voor </w:t>
            </w:r>
            <w:r w:rsidRPr="00666D00">
              <w:rPr>
                <w:rFonts w:ascii="Calibri" w:eastAsia="Times New Roman" w:hAnsi="Calibri" w:cs="Calibri"/>
                <w:color w:val="70AD47"/>
                <w:lang w:eastAsia="nl-NL"/>
              </w:rPr>
              <w:t>Organogram van de organisatie maken (BOCO) </w:t>
            </w:r>
          </w:p>
          <w:p w14:paraId="125F537D" w14:textId="77777777" w:rsidR="00E04FF9" w:rsidRDefault="00E04FF9" w:rsidP="00E04FF9">
            <w:pPr>
              <w:numPr>
                <w:ilvl w:val="0"/>
                <w:numId w:val="2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Taakomschrijvingen werkgroepen maken (Werkgroep +BOCO)</w:t>
            </w:r>
          </w:p>
          <w:p w14:paraId="6E12ADEF" w14:textId="77777777" w:rsidR="00E04FF9" w:rsidRPr="00666D00" w:rsidRDefault="00E04FF9" w:rsidP="00E04FF9">
            <w:pPr>
              <w:numPr>
                <w:ilvl w:val="0"/>
                <w:numId w:val="2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Teamsessie (mei) input team ophalen</w:t>
            </w:r>
          </w:p>
          <w:p w14:paraId="5DA7AD9F"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2963" w:type="dxa"/>
            <w:tcBorders>
              <w:top w:val="nil"/>
              <w:left w:val="nil"/>
              <w:bottom w:val="single" w:sz="6" w:space="0" w:color="000000" w:themeColor="text1"/>
              <w:right w:val="single" w:sz="6" w:space="0" w:color="000000" w:themeColor="text1"/>
            </w:tcBorders>
            <w:shd w:val="clear" w:color="auto" w:fill="auto"/>
            <w:hideMark/>
          </w:tcPr>
          <w:p w14:paraId="04BC9A16" w14:textId="77777777" w:rsidR="00E04FF9" w:rsidRPr="00B465FB" w:rsidRDefault="00E04FF9" w:rsidP="00CA061F">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lastRenderedPageBreak/>
              <w:t xml:space="preserve">- </w:t>
            </w:r>
            <w:r w:rsidRPr="00B465FB">
              <w:rPr>
                <w:rFonts w:ascii="Calibri" w:eastAsia="Times New Roman" w:hAnsi="Calibri" w:cs="Calibri"/>
                <w:lang w:eastAsia="nl-NL"/>
              </w:rPr>
              <w:t>4 keer per jaar op MT</w:t>
            </w:r>
          </w:p>
          <w:p w14:paraId="526FF1FE"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lang w:eastAsia="nl-NL"/>
              </w:rPr>
              <w:t xml:space="preserve">- </w:t>
            </w:r>
            <w:r w:rsidRPr="00666D00">
              <w:rPr>
                <w:rFonts w:ascii="Calibri" w:eastAsia="Times New Roman" w:hAnsi="Calibri" w:cs="Calibri"/>
                <w:lang w:eastAsia="nl-NL"/>
              </w:rPr>
              <w:t>4 x coördinatorenoverleg  </w:t>
            </w:r>
          </w:p>
          <w:p w14:paraId="2BA3795D"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teamsessie (mei)</w:t>
            </w:r>
          </w:p>
        </w:tc>
      </w:tr>
      <w:tr w:rsidR="00E04FF9" w:rsidRPr="00666D00" w14:paraId="7AA1690F" w14:textId="77777777" w:rsidTr="00CA061F">
        <w:tc>
          <w:tcPr>
            <w:tcW w:w="1830" w:type="dxa"/>
            <w:tcBorders>
              <w:top w:val="nil"/>
              <w:left w:val="single" w:sz="6" w:space="0" w:color="000000" w:themeColor="text1"/>
              <w:bottom w:val="single" w:sz="6" w:space="0" w:color="000000" w:themeColor="text1"/>
              <w:right w:val="single" w:sz="6" w:space="0" w:color="000000" w:themeColor="text1"/>
            </w:tcBorders>
          </w:tcPr>
          <w:p w14:paraId="2400E45E" w14:textId="77777777" w:rsidR="00E04FF9" w:rsidRPr="00666D00" w:rsidRDefault="00E04FF9" w:rsidP="00CA061F">
            <w:pPr>
              <w:spacing w:after="0" w:line="240" w:lineRule="auto"/>
              <w:textAlignment w:val="baseline"/>
              <w:rPr>
                <w:rFonts w:ascii="Calibri" w:eastAsia="Times New Roman" w:hAnsi="Calibri" w:cs="Calibri"/>
                <w:lang w:eastAsia="nl-NL"/>
              </w:rPr>
            </w:pPr>
            <w:r>
              <w:rPr>
                <w:rStyle w:val="normaltextrun"/>
                <w:rFonts w:ascii="Calibri" w:hAnsi="Calibri" w:cs="Calibri"/>
                <w:shd w:val="clear" w:color="auto" w:fill="FFFFFF"/>
              </w:rPr>
              <w:t>2.2 Bekwaamheidsdossier en gesprekkencyclus zijn doorontwikkeld, passend bij de lerende organisatie</w:t>
            </w:r>
            <w:r>
              <w:rPr>
                <w:rStyle w:val="eop"/>
                <w:rFonts w:ascii="Calibri" w:hAnsi="Calibri" w:cs="Calibri"/>
                <w:shd w:val="clear" w:color="auto" w:fill="FFFFFF"/>
              </w:rPr>
              <w:t> </w:t>
            </w:r>
          </w:p>
        </w:tc>
        <w:tc>
          <w:tcPr>
            <w:tcW w:w="247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1459D40" w14:textId="77777777" w:rsidR="00E04FF9" w:rsidRDefault="00E04FF9" w:rsidP="00CA061F">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 Personeelsbeleid is geactualiseerd</w:t>
            </w:r>
          </w:p>
          <w:p w14:paraId="76AE7571" w14:textId="77777777" w:rsidR="00E04FF9"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1DDC5E0C"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1B154638">
              <w:rPr>
                <w:rFonts w:ascii="Times New Roman" w:eastAsia="Times New Roman" w:hAnsi="Times New Roman" w:cs="Times New Roman"/>
                <w:sz w:val="24"/>
                <w:szCs w:val="24"/>
                <w:lang w:eastAsia="nl-NL"/>
              </w:rPr>
              <w:t>We maken een start met 360</w:t>
            </w:r>
            <w:r w:rsidRPr="7DC7A080">
              <w:rPr>
                <w:rFonts w:ascii="Times New Roman" w:eastAsia="Times New Roman" w:hAnsi="Times New Roman" w:cs="Times New Roman"/>
                <w:sz w:val="24"/>
                <w:szCs w:val="24"/>
                <w:lang w:eastAsia="nl-NL"/>
              </w:rPr>
              <w:t xml:space="preserve"> graden feedback.</w:t>
            </w:r>
          </w:p>
          <w:p w14:paraId="2A10BEB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5F71297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t>We hebben een passend systeem voor het bijhouden van bekwaamheidsdossiers.</w:t>
            </w:r>
          </w:p>
        </w:tc>
        <w:tc>
          <w:tcPr>
            <w:tcW w:w="2865" w:type="dxa"/>
            <w:tcBorders>
              <w:top w:val="nil"/>
              <w:left w:val="nil"/>
              <w:bottom w:val="single" w:sz="6" w:space="0" w:color="000000" w:themeColor="text1"/>
              <w:right w:val="single" w:sz="6" w:space="0" w:color="000000" w:themeColor="text1"/>
            </w:tcBorders>
            <w:shd w:val="clear" w:color="auto" w:fill="auto"/>
            <w:hideMark/>
          </w:tcPr>
          <w:p w14:paraId="1351139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De beleidsstukken die voor 2020/2021 op de planning staan worden in samenwerking met CABO opgeleverd en goedgekeurd door de MR. </w:t>
            </w:r>
          </w:p>
        </w:tc>
        <w:tc>
          <w:tcPr>
            <w:tcW w:w="3855" w:type="dxa"/>
            <w:tcBorders>
              <w:top w:val="nil"/>
              <w:left w:val="nil"/>
              <w:bottom w:val="single" w:sz="6" w:space="0" w:color="000000" w:themeColor="text1"/>
              <w:right w:val="single" w:sz="6" w:space="0" w:color="000000" w:themeColor="text1"/>
            </w:tcBorders>
            <w:shd w:val="clear" w:color="auto" w:fill="auto"/>
            <w:hideMark/>
          </w:tcPr>
          <w:p w14:paraId="2869AC1A" w14:textId="77777777" w:rsidR="00E04FF9" w:rsidRPr="00666D00" w:rsidRDefault="00E04FF9" w:rsidP="00CA061F">
            <w:pPr>
              <w:spacing w:after="0" w:line="240" w:lineRule="auto"/>
              <w:jc w:val="both"/>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Studiedag feedback stichting leerkracht</w:t>
            </w:r>
          </w:p>
        </w:tc>
        <w:tc>
          <w:tcPr>
            <w:tcW w:w="2963" w:type="dxa"/>
            <w:tcBorders>
              <w:top w:val="nil"/>
              <w:left w:val="nil"/>
              <w:bottom w:val="single" w:sz="6" w:space="0" w:color="000000" w:themeColor="text1"/>
              <w:right w:val="single" w:sz="6" w:space="0" w:color="000000" w:themeColor="text1"/>
            </w:tcBorders>
            <w:shd w:val="clear" w:color="auto" w:fill="auto"/>
            <w:hideMark/>
          </w:tcPr>
          <w:p w14:paraId="78FC1AE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w:t>
            </w:r>
          </w:p>
        </w:tc>
      </w:tr>
      <w:tr w:rsidR="00E04FF9" w:rsidRPr="00666D00" w14:paraId="49540B34" w14:textId="77777777" w:rsidTr="00CA061F">
        <w:tc>
          <w:tcPr>
            <w:tcW w:w="1830" w:type="dxa"/>
            <w:tcBorders>
              <w:top w:val="nil"/>
              <w:left w:val="single" w:sz="6" w:space="0" w:color="000000" w:themeColor="text1"/>
              <w:bottom w:val="single" w:sz="6" w:space="0" w:color="000000" w:themeColor="text1"/>
              <w:right w:val="single" w:sz="6" w:space="0" w:color="000000" w:themeColor="text1"/>
            </w:tcBorders>
          </w:tcPr>
          <w:p w14:paraId="1D484D93"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2.3 Leerkrachten zijn meer vaardig in observeren, diagnosticeren en analyseren van leerresultaten en het effect hiervan is in de groepen zichtbaar. </w:t>
            </w:r>
          </w:p>
          <w:p w14:paraId="79D4D43E" w14:textId="77777777" w:rsidR="00E04FF9" w:rsidRPr="00666D00" w:rsidRDefault="00E04FF9" w:rsidP="00CA061F">
            <w:pPr>
              <w:spacing w:after="0" w:line="240" w:lineRule="auto"/>
              <w:textAlignment w:val="baseline"/>
              <w:rPr>
                <w:rFonts w:ascii="Calibri" w:eastAsia="Times New Roman" w:hAnsi="Calibri" w:cs="Calibri"/>
                <w:lang w:eastAsia="nl-NL"/>
              </w:rPr>
            </w:pPr>
          </w:p>
        </w:tc>
        <w:tc>
          <w:tcPr>
            <w:tcW w:w="247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4DF588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lastRenderedPageBreak/>
              <w:t> </w:t>
            </w:r>
          </w:p>
          <w:p w14:paraId="37549674" w14:textId="77777777" w:rsidR="00E04FF9" w:rsidRPr="00666D00" w:rsidRDefault="00E04FF9" w:rsidP="00CA061F">
            <w:pPr>
              <w:spacing w:after="0" w:line="240" w:lineRule="auto"/>
              <w:textAlignment w:val="baseline"/>
              <w:rPr>
                <w:rFonts w:ascii="Calibri" w:eastAsia="Times New Roman" w:hAnsi="Calibri" w:cs="Calibri"/>
                <w:lang w:eastAsia="nl-NL"/>
              </w:rPr>
            </w:pPr>
            <w:r w:rsidRPr="2CB638D8">
              <w:rPr>
                <w:rFonts w:ascii="Calibri" w:eastAsia="Times New Roman" w:hAnsi="Calibri" w:cs="Calibri"/>
                <w:lang w:eastAsia="nl-NL"/>
              </w:rPr>
              <w:t> De resultatenanalyse en bespreking daarvan in kleine groepen wordt onderdeel van de kwaliteitszorgcyclus.</w:t>
            </w:r>
          </w:p>
          <w:p w14:paraId="431C9E68" w14:textId="77777777" w:rsidR="00E04FF9" w:rsidRDefault="00E04FF9" w:rsidP="00CA061F">
            <w:pPr>
              <w:spacing w:after="0" w:line="240" w:lineRule="auto"/>
              <w:rPr>
                <w:rFonts w:ascii="Calibri" w:eastAsia="Calibri" w:hAnsi="Calibri" w:cs="Calibri"/>
              </w:rPr>
            </w:pPr>
            <w:r w:rsidRPr="2CB638D8">
              <w:rPr>
                <w:rFonts w:ascii="Calibri" w:eastAsia="Calibri" w:hAnsi="Calibri" w:cs="Calibri"/>
                <w:color w:val="000000" w:themeColor="text1"/>
              </w:rPr>
              <w:lastRenderedPageBreak/>
              <w:t>Zicht op doorgaande lijn resultaten van groep 1-8 door monitoring KIJK en Cito</w:t>
            </w:r>
          </w:p>
          <w:p w14:paraId="3BF5D373" w14:textId="77777777" w:rsidR="00E04FF9" w:rsidRDefault="00E04FF9" w:rsidP="00CA061F">
            <w:pPr>
              <w:spacing w:after="0" w:line="240" w:lineRule="auto"/>
              <w:rPr>
                <w:rFonts w:ascii="Calibri" w:eastAsia="Times New Roman" w:hAnsi="Calibri" w:cs="Calibri"/>
                <w:lang w:eastAsia="nl-NL"/>
              </w:rPr>
            </w:pPr>
          </w:p>
          <w:p w14:paraId="60BDAA2F"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2865" w:type="dxa"/>
            <w:tcBorders>
              <w:top w:val="nil"/>
              <w:left w:val="nil"/>
              <w:bottom w:val="single" w:sz="6" w:space="0" w:color="000000" w:themeColor="text1"/>
              <w:right w:val="single" w:sz="6" w:space="0" w:color="000000" w:themeColor="text1"/>
            </w:tcBorders>
            <w:shd w:val="clear" w:color="auto" w:fill="auto"/>
            <w:hideMark/>
          </w:tcPr>
          <w:p w14:paraId="6736AAE2" w14:textId="77777777" w:rsidR="00E04FF9" w:rsidRDefault="00E04FF9" w:rsidP="00CA061F">
            <w:pPr>
              <w:spacing w:after="0" w:line="240" w:lineRule="auto"/>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Leerkrachten laten zien op welke wijze zij differentiatie toepassen en verschillende interventies uitvoeren in de groep.</w:t>
            </w:r>
          </w:p>
          <w:p w14:paraId="374689D4" w14:textId="77777777" w:rsidR="00E04FF9"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282248CF"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lastRenderedPageBreak/>
              <w:t>Schoolanalyse door het team (1 t/m8</w:t>
            </w:r>
          </w:p>
          <w:p w14:paraId="464FE8EB" w14:textId="77777777" w:rsidR="00E04FF9" w:rsidRPr="00666D00" w:rsidRDefault="00E04FF9" w:rsidP="00CA061F">
            <w:pPr>
              <w:spacing w:after="0" w:line="270" w:lineRule="exact"/>
              <w:textAlignment w:val="baseline"/>
              <w:rPr>
                <w:rFonts w:ascii="Calibri" w:eastAsia="Calibri" w:hAnsi="Calibri" w:cs="Calibri"/>
                <w:color w:val="000000" w:themeColor="text1"/>
              </w:rPr>
            </w:pPr>
            <w:r w:rsidRPr="2CB638D8">
              <w:rPr>
                <w:rFonts w:ascii="Calibri" w:eastAsia="Calibri" w:hAnsi="Calibri" w:cs="Calibri"/>
                <w:color w:val="000000" w:themeColor="text1"/>
              </w:rPr>
              <w:t>We zorgen voor uitwisseling onderling over de schoolresultaten bouwdoor</w:t>
            </w:r>
          </w:p>
          <w:p w14:paraId="02A7504C" w14:textId="77777777" w:rsidR="00E04FF9" w:rsidRPr="00666D00" w:rsidRDefault="00E04FF9" w:rsidP="00CA061F">
            <w:pPr>
              <w:spacing w:after="0" w:line="270" w:lineRule="exact"/>
              <w:textAlignment w:val="baseline"/>
              <w:rPr>
                <w:rFonts w:ascii="Calibri" w:eastAsia="Calibri" w:hAnsi="Calibri" w:cs="Calibri"/>
                <w:color w:val="000000" w:themeColor="text1"/>
              </w:rPr>
            </w:pPr>
            <w:r w:rsidRPr="2CB638D8">
              <w:rPr>
                <w:rFonts w:ascii="Calibri" w:eastAsia="Calibri" w:hAnsi="Calibri" w:cs="Calibri"/>
                <w:color w:val="000000" w:themeColor="text1"/>
              </w:rPr>
              <w:t>brekend:</w:t>
            </w:r>
          </w:p>
          <w:p w14:paraId="67C02DAD" w14:textId="77777777" w:rsidR="00E04FF9" w:rsidRPr="00666D00" w:rsidRDefault="00E04FF9" w:rsidP="00CA061F">
            <w:pPr>
              <w:spacing w:after="0" w:line="270" w:lineRule="exact"/>
              <w:textAlignment w:val="baseline"/>
              <w:rPr>
                <w:rFonts w:ascii="Calibri" w:eastAsia="Calibri" w:hAnsi="Calibri" w:cs="Calibri"/>
                <w:color w:val="000000" w:themeColor="text1"/>
              </w:rPr>
            </w:pPr>
            <w:r w:rsidRPr="2CB638D8">
              <w:rPr>
                <w:rFonts w:ascii="Calibri" w:eastAsia="Calibri" w:hAnsi="Calibri" w:cs="Calibri"/>
                <w:color w:val="000000" w:themeColor="text1"/>
              </w:rPr>
              <w:t xml:space="preserve"> resultaten in teamsessie in Caroussel twee keer per jaar in te zien/ bespreken.</w:t>
            </w:r>
          </w:p>
          <w:p w14:paraId="52A53D49"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t>We zien op schoolniveau en groepsniveau wat de onderwijsbehoeften en ondersteuningsbehoeften zijn van onze populatie en kunnen dit op drie niveaus in de groep vorm geven</w:t>
            </w:r>
          </w:p>
        </w:tc>
        <w:tc>
          <w:tcPr>
            <w:tcW w:w="3855" w:type="dxa"/>
            <w:tcBorders>
              <w:top w:val="nil"/>
              <w:left w:val="nil"/>
              <w:bottom w:val="single" w:sz="6" w:space="0" w:color="000000" w:themeColor="text1"/>
              <w:right w:val="single" w:sz="6" w:space="0" w:color="000000" w:themeColor="text1"/>
            </w:tcBorders>
            <w:shd w:val="clear" w:color="auto" w:fill="auto"/>
            <w:hideMark/>
          </w:tcPr>
          <w:p w14:paraId="282CF888" w14:textId="77777777" w:rsidR="00E04FF9" w:rsidRDefault="00E04FF9" w:rsidP="00CA061F">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lastRenderedPageBreak/>
              <w:t>- scholing vve kleuters</w:t>
            </w:r>
          </w:p>
          <w:p w14:paraId="6047392B" w14:textId="77777777" w:rsidR="00E04FF9" w:rsidRDefault="00E04FF9" w:rsidP="00CA061F">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 monitoring KIJK bekijken met kleuterleerkrachten en samen passende interventies bedenken.</w:t>
            </w:r>
          </w:p>
          <w:p w14:paraId="27691691" w14:textId="77777777" w:rsidR="00E04FF9" w:rsidRDefault="00E04FF9" w:rsidP="00CA061F">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-kritisch kijken naar het standaard aanbod voor kleuters met het oog op differentiatie.</w:t>
            </w:r>
          </w:p>
          <w:p w14:paraId="05937A64" w14:textId="77777777" w:rsidR="00E04FF9" w:rsidRDefault="00E04FF9" w:rsidP="00CA061F">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lastRenderedPageBreak/>
              <w:t>- Collegiale consultatie, samen filmbeelden analyseren en aanbod voor kinderen bepalen.</w:t>
            </w:r>
          </w:p>
          <w:p w14:paraId="05CB0D46"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tc>
        <w:tc>
          <w:tcPr>
            <w:tcW w:w="2963" w:type="dxa"/>
            <w:tcBorders>
              <w:top w:val="nil"/>
              <w:left w:val="nil"/>
              <w:bottom w:val="single" w:sz="6" w:space="0" w:color="000000" w:themeColor="text1"/>
              <w:right w:val="single" w:sz="6" w:space="0" w:color="000000" w:themeColor="text1"/>
            </w:tcBorders>
            <w:shd w:val="clear" w:color="auto" w:fill="auto"/>
            <w:hideMark/>
          </w:tcPr>
          <w:p w14:paraId="59C8D9B8"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lastRenderedPageBreak/>
              <w:t>-Groepsbespreking februari 2021 na M meting  </w:t>
            </w:r>
          </w:p>
          <w:p w14:paraId="095556E4"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(groepsanalyse) </w:t>
            </w:r>
          </w:p>
          <w:p w14:paraId="29F323A6"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-Groepsbespreking juni 2021 nav E meting (groepsanalyse) </w:t>
            </w:r>
          </w:p>
          <w:p w14:paraId="6FAB6155"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-MT overleg feb 2021  </w:t>
            </w:r>
          </w:p>
          <w:p w14:paraId="1CC1E56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lastRenderedPageBreak/>
              <w:t>(schoolanalyse) </w:t>
            </w:r>
          </w:p>
          <w:p w14:paraId="558A6D12"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-MT overleg jul of sep2021 </w:t>
            </w:r>
          </w:p>
          <w:p w14:paraId="3A871E69" w14:textId="77777777" w:rsidR="00E04FF9" w:rsidRDefault="00E04FF9" w:rsidP="00CA061F">
            <w:pPr>
              <w:spacing w:after="0" w:line="240" w:lineRule="auto"/>
              <w:textAlignment w:val="baseline"/>
              <w:rPr>
                <w:rFonts w:ascii="Calibri" w:eastAsia="Times New Roman" w:hAnsi="Calibri" w:cs="Calibri"/>
                <w:lang w:eastAsia="nl-NL"/>
              </w:rPr>
            </w:pPr>
            <w:r w:rsidRPr="00666D00">
              <w:rPr>
                <w:rFonts w:ascii="Calibri" w:eastAsia="Times New Roman" w:hAnsi="Calibri" w:cs="Calibri"/>
                <w:lang w:eastAsia="nl-NL"/>
              </w:rPr>
              <w:t>(schoolanalyse) </w:t>
            </w:r>
          </w:p>
          <w:p w14:paraId="6CA677EF" w14:textId="77777777" w:rsidR="00E04FF9" w:rsidRPr="00B8564E" w:rsidRDefault="00E04FF9" w:rsidP="00CA061F">
            <w:pPr>
              <w:spacing w:after="0" w:line="240" w:lineRule="auto"/>
              <w:textAlignment w:val="baseline"/>
              <w:rPr>
                <w:rFonts w:ascii="Times New Roman" w:eastAsia="Times New Roman" w:hAnsi="Times New Roman" w:cs="Times New Roman"/>
                <w:sz w:val="24"/>
                <w:szCs w:val="24"/>
                <w:lang w:eastAsia="nl-NL"/>
              </w:rPr>
            </w:pPr>
          </w:p>
        </w:tc>
      </w:tr>
    </w:tbl>
    <w:p w14:paraId="383E9BA3" w14:textId="77777777" w:rsidR="00E04FF9" w:rsidRPr="00666D00" w:rsidRDefault="00E04FF9" w:rsidP="00E04FF9">
      <w:pPr>
        <w:spacing w:after="0" w:line="240" w:lineRule="auto"/>
        <w:textAlignment w:val="baseline"/>
        <w:rPr>
          <w:rFonts w:ascii="Segoe UI" w:eastAsia="Times New Roman" w:hAnsi="Segoe UI" w:cs="Segoe UI"/>
          <w:color w:val="2F5496"/>
          <w:sz w:val="18"/>
          <w:szCs w:val="18"/>
          <w:lang w:eastAsia="nl-NL"/>
        </w:rPr>
      </w:pPr>
      <w:r w:rsidRPr="00666D00">
        <w:rPr>
          <w:rFonts w:ascii="Calibri Light" w:eastAsia="Times New Roman" w:hAnsi="Calibri Light" w:cs="Calibri Light"/>
          <w:color w:val="2F5496"/>
          <w:sz w:val="32"/>
          <w:szCs w:val="32"/>
          <w:lang w:eastAsia="nl-NL"/>
        </w:rPr>
        <w:lastRenderedPageBreak/>
        <w:t> </w:t>
      </w:r>
    </w:p>
    <w:p w14:paraId="54E59C92"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w:eastAsia="Times New Roman" w:hAnsi="Calibri" w:cs="Calibri"/>
          <w:lang w:eastAsia="nl-NL"/>
        </w:rPr>
        <w:t> </w:t>
      </w:r>
    </w:p>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2460"/>
        <w:gridCol w:w="2670"/>
        <w:gridCol w:w="3765"/>
        <w:gridCol w:w="2678"/>
      </w:tblGrid>
      <w:tr w:rsidR="00E04FF9" w:rsidRPr="00666D00" w14:paraId="505D5B83" w14:textId="77777777" w:rsidTr="00CA061F">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tcPr>
          <w:p w14:paraId="07B47D83" w14:textId="77777777" w:rsidR="00E04FF9" w:rsidRPr="00666D00" w:rsidRDefault="00E04FF9" w:rsidP="00CA061F">
            <w:pPr>
              <w:spacing w:after="0" w:line="240" w:lineRule="auto"/>
              <w:ind w:left="1080"/>
              <w:textAlignment w:val="baseline"/>
              <w:rPr>
                <w:rFonts w:ascii="Calibri" w:eastAsia="Times New Roman" w:hAnsi="Calibri" w:cs="Calibri"/>
                <w:sz w:val="32"/>
                <w:szCs w:val="32"/>
                <w:lang w:eastAsia="nl-NL"/>
              </w:rPr>
            </w:pPr>
          </w:p>
        </w:tc>
        <w:tc>
          <w:tcPr>
            <w:tcW w:w="115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hideMark/>
          </w:tcPr>
          <w:p w14:paraId="323FB05B" w14:textId="77777777" w:rsidR="00E04FF9" w:rsidRPr="00666D00" w:rsidRDefault="00E04FF9" w:rsidP="00E04FF9">
            <w:pPr>
              <w:numPr>
                <w:ilvl w:val="0"/>
                <w:numId w:val="23"/>
              </w:numPr>
              <w:spacing w:after="0" w:line="240" w:lineRule="auto"/>
              <w:ind w:left="1080" w:firstLine="0"/>
              <w:textAlignment w:val="baseline"/>
              <w:rPr>
                <w:rFonts w:ascii="Calibri" w:eastAsia="Times New Roman" w:hAnsi="Calibri" w:cs="Calibri"/>
                <w:sz w:val="32"/>
                <w:szCs w:val="32"/>
                <w:lang w:eastAsia="nl-NL"/>
              </w:rPr>
            </w:pPr>
            <w:r w:rsidRPr="00666D00">
              <w:rPr>
                <w:rFonts w:ascii="Calibri" w:eastAsia="Times New Roman" w:hAnsi="Calibri" w:cs="Calibri"/>
                <w:sz w:val="32"/>
                <w:szCs w:val="32"/>
                <w:lang w:eastAsia="nl-NL"/>
              </w:rPr>
              <w:t>Maatschappij &amp; Omgeving </w:t>
            </w:r>
          </w:p>
        </w:tc>
      </w:tr>
      <w:tr w:rsidR="00E04FF9" w:rsidRPr="00666D00" w14:paraId="7749A9DF" w14:textId="77777777" w:rsidTr="00CA061F">
        <w:tc>
          <w:tcPr>
            <w:tcW w:w="2415" w:type="dxa"/>
            <w:tcBorders>
              <w:top w:val="nil"/>
              <w:left w:val="single" w:sz="6" w:space="0" w:color="000000" w:themeColor="text1"/>
              <w:bottom w:val="single" w:sz="6" w:space="0" w:color="000000" w:themeColor="text1"/>
              <w:right w:val="single" w:sz="6" w:space="0" w:color="000000" w:themeColor="text1"/>
            </w:tcBorders>
          </w:tcPr>
          <w:p w14:paraId="288CA33B" w14:textId="77777777" w:rsidR="00E04FF9" w:rsidRPr="00666D00" w:rsidRDefault="00E04FF9" w:rsidP="00CA061F">
            <w:pPr>
              <w:spacing w:after="0" w:line="240" w:lineRule="auto"/>
              <w:textAlignment w:val="baseline"/>
              <w:rPr>
                <w:rFonts w:ascii="Calibri" w:eastAsia="Times New Roman" w:hAnsi="Calibri" w:cs="Calibri"/>
                <w:b/>
                <w:bCs/>
                <w:lang w:eastAsia="nl-NL"/>
              </w:rPr>
            </w:pPr>
            <w:r>
              <w:rPr>
                <w:rFonts w:ascii="Calibri" w:eastAsia="Times New Roman" w:hAnsi="Calibri" w:cs="Calibri"/>
                <w:b/>
                <w:bCs/>
                <w:lang w:eastAsia="nl-NL"/>
              </w:rPr>
              <w:t>Lange termijn doel</w:t>
            </w:r>
          </w:p>
        </w:tc>
        <w:tc>
          <w:tcPr>
            <w:tcW w:w="246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65EE4D4"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Doel 202</w:t>
            </w:r>
            <w:r>
              <w:rPr>
                <w:rFonts w:ascii="Calibri" w:eastAsia="Times New Roman" w:hAnsi="Calibri" w:cs="Calibri"/>
                <w:b/>
                <w:bCs/>
                <w:lang w:eastAsia="nl-NL"/>
              </w:rPr>
              <w:t>1</w:t>
            </w:r>
            <w:r w:rsidRPr="00666D00">
              <w:rPr>
                <w:rFonts w:ascii="Calibri" w:eastAsia="Times New Roman" w:hAnsi="Calibri" w:cs="Calibri"/>
                <w:b/>
                <w:bCs/>
                <w:lang w:eastAsia="nl-NL"/>
              </w:rPr>
              <w:t>-202</w:t>
            </w:r>
            <w:r>
              <w:rPr>
                <w:rFonts w:ascii="Calibri" w:eastAsia="Times New Roman" w:hAnsi="Calibri" w:cs="Calibri"/>
                <w:b/>
                <w:bCs/>
                <w:lang w:eastAsia="nl-NL"/>
              </w:rPr>
              <w:t>2</w:t>
            </w:r>
          </w:p>
        </w:tc>
        <w:tc>
          <w:tcPr>
            <w:tcW w:w="2670" w:type="dxa"/>
            <w:tcBorders>
              <w:top w:val="nil"/>
              <w:left w:val="nil"/>
              <w:bottom w:val="single" w:sz="6" w:space="0" w:color="000000" w:themeColor="text1"/>
              <w:right w:val="single" w:sz="6" w:space="0" w:color="000000" w:themeColor="text1"/>
            </w:tcBorders>
            <w:shd w:val="clear" w:color="auto" w:fill="auto"/>
            <w:hideMark/>
          </w:tcPr>
          <w:p w14:paraId="717D5D0C"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We zijn tevreden als..</w:t>
            </w:r>
            <w:r w:rsidRPr="00666D00">
              <w:rPr>
                <w:rFonts w:ascii="Calibri" w:eastAsia="Times New Roman" w:hAnsi="Calibri" w:cs="Calibri"/>
                <w:lang w:eastAsia="nl-NL"/>
              </w:rPr>
              <w:t> </w:t>
            </w:r>
          </w:p>
          <w:p w14:paraId="716792DD"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3765" w:type="dxa"/>
            <w:tcBorders>
              <w:top w:val="nil"/>
              <w:left w:val="nil"/>
              <w:bottom w:val="single" w:sz="6" w:space="0" w:color="000000" w:themeColor="text1"/>
              <w:right w:val="single" w:sz="6" w:space="0" w:color="000000" w:themeColor="text1"/>
            </w:tcBorders>
            <w:shd w:val="clear" w:color="auto" w:fill="auto"/>
            <w:hideMark/>
          </w:tcPr>
          <w:p w14:paraId="2D7A0BB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Calibri" w:eastAsia="Times New Roman" w:hAnsi="Calibri" w:cs="Calibri"/>
                <w:b/>
                <w:bCs/>
                <w:lang w:eastAsia="nl-NL"/>
              </w:rPr>
              <w:t>Suggesties Verbeteracties &amp; door wie</w:t>
            </w:r>
            <w:r w:rsidRPr="2CB638D8">
              <w:rPr>
                <w:rFonts w:ascii="Calibri" w:eastAsia="Times New Roman" w:hAnsi="Calibri" w:cs="Calibri"/>
                <w:lang w:eastAsia="nl-NL"/>
              </w:rPr>
              <w:t> </w:t>
            </w:r>
          </w:p>
        </w:tc>
        <w:tc>
          <w:tcPr>
            <w:tcW w:w="2678" w:type="dxa"/>
            <w:tcBorders>
              <w:top w:val="nil"/>
              <w:left w:val="nil"/>
              <w:bottom w:val="single" w:sz="6" w:space="0" w:color="000000" w:themeColor="text1"/>
              <w:right w:val="single" w:sz="6" w:space="0" w:color="000000" w:themeColor="text1"/>
            </w:tcBorders>
            <w:shd w:val="clear" w:color="auto" w:fill="auto"/>
            <w:hideMark/>
          </w:tcPr>
          <w:p w14:paraId="3E2046D2"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Planning evaluatie</w:t>
            </w:r>
            <w:r w:rsidRPr="00666D00">
              <w:rPr>
                <w:rFonts w:ascii="Calibri" w:eastAsia="Times New Roman" w:hAnsi="Calibri" w:cs="Calibri"/>
                <w:lang w:eastAsia="nl-NL"/>
              </w:rPr>
              <w:t> </w:t>
            </w:r>
          </w:p>
        </w:tc>
      </w:tr>
      <w:tr w:rsidR="00E04FF9" w:rsidRPr="00666D00" w14:paraId="16F15E8D" w14:textId="77777777" w:rsidTr="00CA061F">
        <w:tc>
          <w:tcPr>
            <w:tcW w:w="2415" w:type="dxa"/>
            <w:tcBorders>
              <w:top w:val="nil"/>
              <w:left w:val="single" w:sz="6" w:space="0" w:color="000000" w:themeColor="text1"/>
              <w:bottom w:val="single" w:sz="6" w:space="0" w:color="000000" w:themeColor="text1"/>
              <w:right w:val="single" w:sz="6" w:space="0" w:color="000000" w:themeColor="text1"/>
            </w:tcBorders>
          </w:tcPr>
          <w:p w14:paraId="6006CA11" w14:textId="77777777" w:rsidR="00E04FF9" w:rsidRPr="00666D00" w:rsidRDefault="00E04FF9" w:rsidP="00CA061F">
            <w:pPr>
              <w:spacing w:after="0" w:line="240" w:lineRule="auto"/>
              <w:textAlignment w:val="baseline"/>
              <w:rPr>
                <w:rFonts w:ascii="Calibri" w:eastAsia="Times New Roman" w:hAnsi="Calibri" w:cs="Calibri"/>
                <w:lang w:eastAsia="nl-NL"/>
              </w:rPr>
            </w:pPr>
            <w:r>
              <w:rPr>
                <w:rStyle w:val="normaltextrun"/>
                <w:rFonts w:ascii="Calibri" w:hAnsi="Calibri" w:cs="Calibri"/>
                <w:shd w:val="clear" w:color="auto" w:fill="FFFFFF"/>
              </w:rPr>
              <w:t>3.2. Optimale samenwerking met alle partners in het IKC en in de wijk waarin we streven naar samenwerking op niveau 4 uit het convenant VVE/jonge kind</w:t>
            </w:r>
            <w:r>
              <w:rPr>
                <w:rStyle w:val="eop"/>
                <w:rFonts w:ascii="Calibri" w:hAnsi="Calibri" w:cs="Calibri"/>
                <w:shd w:val="clear" w:color="auto" w:fill="FFFFFF"/>
              </w:rPr>
              <w:t> </w:t>
            </w:r>
          </w:p>
        </w:tc>
        <w:tc>
          <w:tcPr>
            <w:tcW w:w="246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F82EA54"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3.1 Er is een plan van aanpak opgesteld voor het doorontwikkelen van de aansturing en ondersteuningsstructuur van de peutergroepen. </w:t>
            </w:r>
          </w:p>
        </w:tc>
        <w:tc>
          <w:tcPr>
            <w:tcW w:w="2670" w:type="dxa"/>
            <w:tcBorders>
              <w:top w:val="nil"/>
              <w:left w:val="nil"/>
              <w:bottom w:val="single" w:sz="6" w:space="0" w:color="000000" w:themeColor="text1"/>
              <w:right w:val="single" w:sz="6" w:space="0" w:color="000000" w:themeColor="text1"/>
            </w:tcBorders>
            <w:shd w:val="clear" w:color="auto" w:fill="auto"/>
            <w:hideMark/>
          </w:tcPr>
          <w:p w14:paraId="5C6497E4"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-Er is afstemming bereikt binnen de huidige structuur over de taakverdeling van de aansturing. </w:t>
            </w:r>
          </w:p>
          <w:p w14:paraId="1A23FDF1"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p w14:paraId="71D1C08B"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3765" w:type="dxa"/>
            <w:tcBorders>
              <w:top w:val="nil"/>
              <w:left w:val="nil"/>
              <w:bottom w:val="single" w:sz="6" w:space="0" w:color="000000" w:themeColor="text1"/>
              <w:right w:val="single" w:sz="6" w:space="0" w:color="000000" w:themeColor="text1"/>
            </w:tcBorders>
            <w:shd w:val="clear" w:color="auto" w:fill="auto"/>
            <w:hideMark/>
          </w:tcPr>
          <w:p w14:paraId="16D484F7" w14:textId="77777777" w:rsidR="00E04FF9" w:rsidRPr="00666D00" w:rsidRDefault="00E04FF9" w:rsidP="00E04FF9">
            <w:pPr>
              <w:numPr>
                <w:ilvl w:val="0"/>
                <w:numId w:val="24"/>
              </w:numPr>
              <w:spacing w:after="0" w:line="240" w:lineRule="auto"/>
              <w:ind w:left="372" w:firstLine="0"/>
              <w:textAlignment w:val="baseline"/>
              <w:rPr>
                <w:rFonts w:ascii="Calibri" w:eastAsia="Times New Roman" w:hAnsi="Calibri" w:cs="Calibri"/>
                <w:lang w:eastAsia="nl-NL"/>
              </w:rPr>
            </w:pPr>
            <w:r w:rsidRPr="00666D00">
              <w:rPr>
                <w:rFonts w:ascii="Calibri" w:eastAsia="Times New Roman" w:hAnsi="Calibri" w:cs="Calibri"/>
                <w:lang w:eastAsia="nl-NL"/>
              </w:rPr>
              <w:t>Deelnemen aan stuurgroep IKC in de Rivierenwijk (CvB) </w:t>
            </w:r>
          </w:p>
          <w:p w14:paraId="71FDC3EE" w14:textId="77777777" w:rsidR="00E04FF9" w:rsidRPr="00666D00" w:rsidRDefault="00E04FF9" w:rsidP="00E04FF9">
            <w:pPr>
              <w:numPr>
                <w:ilvl w:val="0"/>
                <w:numId w:val="24"/>
              </w:numPr>
              <w:spacing w:after="0" w:line="240" w:lineRule="auto"/>
              <w:ind w:left="372" w:firstLine="0"/>
              <w:textAlignment w:val="baseline"/>
              <w:rPr>
                <w:rFonts w:ascii="Calibri" w:eastAsia="Times New Roman" w:hAnsi="Calibri" w:cs="Calibri"/>
                <w:lang w:eastAsia="nl-NL"/>
              </w:rPr>
            </w:pPr>
            <w:r w:rsidRPr="00666D00">
              <w:rPr>
                <w:rFonts w:ascii="Calibri" w:eastAsia="Times New Roman" w:hAnsi="Calibri" w:cs="Calibri"/>
                <w:lang w:eastAsia="nl-NL"/>
              </w:rPr>
              <w:t>Huidige taakverdeling tussen aansturing verder concretiseren en vastleggen (OB BOCO &amp; IB) </w:t>
            </w:r>
          </w:p>
          <w:p w14:paraId="2F527740" w14:textId="77777777" w:rsidR="00E04FF9" w:rsidRPr="00666D00" w:rsidRDefault="00E04FF9" w:rsidP="00E04FF9">
            <w:pPr>
              <w:numPr>
                <w:ilvl w:val="0"/>
                <w:numId w:val="24"/>
              </w:numPr>
              <w:spacing w:after="0" w:line="240" w:lineRule="auto"/>
              <w:ind w:left="372" w:firstLine="0"/>
              <w:textAlignment w:val="baseline"/>
              <w:rPr>
                <w:rFonts w:ascii="Calibri" w:eastAsia="Times New Roman" w:hAnsi="Calibri" w:cs="Calibri"/>
                <w:lang w:eastAsia="nl-NL"/>
              </w:rPr>
            </w:pPr>
            <w:r w:rsidRPr="00666D00">
              <w:rPr>
                <w:rFonts w:ascii="Calibri" w:eastAsia="Times New Roman" w:hAnsi="Calibri" w:cs="Calibri"/>
                <w:lang w:eastAsia="nl-NL"/>
              </w:rPr>
              <w:t>Structureel overleg plannen tussen IB, BOCO OB en clustermanager en pedagogisch beleidsmedewerker kinderopvang. </w:t>
            </w:r>
          </w:p>
        </w:tc>
        <w:tc>
          <w:tcPr>
            <w:tcW w:w="2678" w:type="dxa"/>
            <w:tcBorders>
              <w:top w:val="nil"/>
              <w:left w:val="nil"/>
              <w:bottom w:val="single" w:sz="6" w:space="0" w:color="000000" w:themeColor="text1"/>
              <w:right w:val="single" w:sz="6" w:space="0" w:color="000000" w:themeColor="text1"/>
            </w:tcBorders>
            <w:shd w:val="clear" w:color="auto" w:fill="auto"/>
            <w:hideMark/>
          </w:tcPr>
          <w:p w14:paraId="09B59A69"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-Q2 2021 door CvB en OB BOCO &amp; IB </w:t>
            </w:r>
          </w:p>
        </w:tc>
      </w:tr>
      <w:tr w:rsidR="00E04FF9" w:rsidRPr="00666D00" w14:paraId="509D83B5" w14:textId="77777777" w:rsidTr="00CA061F">
        <w:tc>
          <w:tcPr>
            <w:tcW w:w="2415" w:type="dxa"/>
            <w:tcBorders>
              <w:top w:val="nil"/>
              <w:left w:val="single" w:sz="6" w:space="0" w:color="000000" w:themeColor="text1"/>
              <w:bottom w:val="single" w:sz="6" w:space="0" w:color="000000" w:themeColor="text1"/>
              <w:right w:val="single" w:sz="6" w:space="0" w:color="000000" w:themeColor="text1"/>
            </w:tcBorders>
          </w:tcPr>
          <w:p w14:paraId="44C507BC"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3.2</w:t>
            </w:r>
            <w:r w:rsidRPr="00C964E8">
              <w:rPr>
                <w:rStyle w:val="normaltextrun"/>
                <w:rFonts w:ascii="Calibri" w:hAnsi="Calibri" w:cs="Calibri"/>
              </w:rPr>
              <w:t xml:space="preserve">. Optimale samenwerking tussen </w:t>
            </w:r>
            <w:r w:rsidRPr="00C964E8">
              <w:rPr>
                <w:rStyle w:val="normaltextrun"/>
                <w:rFonts w:ascii="Calibri" w:hAnsi="Calibri" w:cs="Calibri"/>
              </w:rPr>
              <w:lastRenderedPageBreak/>
              <w:t>ouders en het kindcentrum door het versterken van ouderbetrokkenheid</w:t>
            </w:r>
            <w:r>
              <w:rPr>
                <w:rStyle w:val="normaltextrun"/>
                <w:rFonts w:ascii="Calibri" w:hAnsi="Calibri" w:cs="Calibri"/>
                <w:color w:val="FA0000"/>
              </w:rPr>
              <w:t>.</w:t>
            </w:r>
            <w:r>
              <w:rPr>
                <w:rStyle w:val="eop"/>
                <w:rFonts w:ascii="Calibri" w:hAnsi="Calibri" w:cs="Calibri"/>
                <w:color w:val="FA0000"/>
                <w:shd w:val="clear" w:color="auto" w:fill="FFFFFF"/>
              </w:rPr>
              <w:t> </w:t>
            </w:r>
          </w:p>
          <w:p w14:paraId="55C6A032" w14:textId="77777777" w:rsidR="00E04FF9" w:rsidRPr="00666D00" w:rsidRDefault="00E04FF9" w:rsidP="00CA061F">
            <w:pPr>
              <w:spacing w:after="0" w:line="240" w:lineRule="auto"/>
              <w:textAlignment w:val="baseline"/>
              <w:rPr>
                <w:rFonts w:ascii="Calibri" w:eastAsia="Times New Roman" w:hAnsi="Calibri" w:cs="Calibri"/>
                <w:lang w:eastAsia="nl-NL"/>
              </w:rPr>
            </w:pPr>
          </w:p>
        </w:tc>
        <w:tc>
          <w:tcPr>
            <w:tcW w:w="246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FFC8364"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Calibri" w:eastAsia="Times New Roman" w:hAnsi="Calibri" w:cs="Calibri"/>
                <w:lang w:eastAsia="nl-NL"/>
              </w:rPr>
              <w:lastRenderedPageBreak/>
              <w:t xml:space="preserve"> Er is een gezamenlijke visie op </w:t>
            </w:r>
            <w:r w:rsidRPr="2CB638D8">
              <w:rPr>
                <w:rFonts w:ascii="Calibri" w:eastAsia="Times New Roman" w:hAnsi="Calibri" w:cs="Calibri"/>
                <w:lang w:eastAsia="nl-NL"/>
              </w:rPr>
              <w:lastRenderedPageBreak/>
              <w:t xml:space="preserve">ouderbetrokkenheid en er wordt een plan van aanpak opgesteld om passende interventies uit te voeren. </w:t>
            </w:r>
          </w:p>
        </w:tc>
        <w:tc>
          <w:tcPr>
            <w:tcW w:w="2670" w:type="dxa"/>
            <w:tcBorders>
              <w:top w:val="nil"/>
              <w:left w:val="nil"/>
              <w:bottom w:val="single" w:sz="6" w:space="0" w:color="000000" w:themeColor="text1"/>
              <w:right w:val="single" w:sz="6" w:space="0" w:color="000000" w:themeColor="text1"/>
            </w:tcBorders>
            <w:shd w:val="clear" w:color="auto" w:fill="auto"/>
            <w:hideMark/>
          </w:tcPr>
          <w:p w14:paraId="55497C60"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lastRenderedPageBreak/>
              <w:t>-</w:t>
            </w:r>
          </w:p>
          <w:p w14:paraId="7F356209"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p>
        </w:tc>
        <w:tc>
          <w:tcPr>
            <w:tcW w:w="3765" w:type="dxa"/>
            <w:tcBorders>
              <w:top w:val="nil"/>
              <w:left w:val="nil"/>
              <w:bottom w:val="single" w:sz="6" w:space="0" w:color="000000" w:themeColor="text1"/>
              <w:right w:val="single" w:sz="6" w:space="0" w:color="000000" w:themeColor="text1"/>
            </w:tcBorders>
            <w:shd w:val="clear" w:color="auto" w:fill="auto"/>
            <w:hideMark/>
          </w:tcPr>
          <w:p w14:paraId="3DFEFA71"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2CB638D8">
              <w:rPr>
                <w:rFonts w:ascii="Times New Roman" w:eastAsia="Times New Roman" w:hAnsi="Times New Roman" w:cs="Times New Roman"/>
                <w:sz w:val="24"/>
                <w:szCs w:val="24"/>
                <w:lang w:eastAsia="nl-NL"/>
              </w:rPr>
              <w:t xml:space="preserve"> Studiedag onder leiding van...?</w:t>
            </w:r>
          </w:p>
        </w:tc>
        <w:tc>
          <w:tcPr>
            <w:tcW w:w="2678" w:type="dxa"/>
            <w:tcBorders>
              <w:top w:val="nil"/>
              <w:left w:val="nil"/>
              <w:bottom w:val="single" w:sz="6" w:space="0" w:color="000000" w:themeColor="text1"/>
              <w:right w:val="single" w:sz="6" w:space="0" w:color="000000" w:themeColor="text1"/>
            </w:tcBorders>
            <w:shd w:val="clear" w:color="auto" w:fill="auto"/>
            <w:hideMark/>
          </w:tcPr>
          <w:p w14:paraId="79DA8E99"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w:t>
            </w:r>
          </w:p>
        </w:tc>
      </w:tr>
    </w:tbl>
    <w:p w14:paraId="45D2A7F8" w14:textId="77777777" w:rsidR="00E04FF9" w:rsidRPr="00666D00" w:rsidRDefault="00E04FF9" w:rsidP="00E04FF9">
      <w:pPr>
        <w:spacing w:after="0" w:line="240" w:lineRule="auto"/>
        <w:textAlignment w:val="baseline"/>
        <w:rPr>
          <w:rFonts w:ascii="Segoe UI" w:eastAsia="Times New Roman" w:hAnsi="Segoe UI" w:cs="Segoe UI"/>
          <w:color w:val="2F5496"/>
          <w:sz w:val="18"/>
          <w:szCs w:val="18"/>
          <w:lang w:eastAsia="nl-NL"/>
        </w:rPr>
      </w:pPr>
      <w:r w:rsidRPr="00666D00">
        <w:rPr>
          <w:rFonts w:ascii="Calibri Light" w:eastAsia="Times New Roman" w:hAnsi="Calibri Light" w:cs="Calibri Light"/>
          <w:color w:val="2F5496"/>
          <w:sz w:val="32"/>
          <w:szCs w:val="32"/>
          <w:lang w:eastAsia="nl-NL"/>
        </w:rPr>
        <w:t> </w:t>
      </w:r>
    </w:p>
    <w:p w14:paraId="3D82C08B"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2CB638D8">
        <w:rPr>
          <w:rFonts w:ascii="Calibri" w:eastAsia="Times New Roman" w:hAnsi="Calibri" w:cs="Calibri"/>
          <w:lang w:eastAsia="nl-NL"/>
        </w:rPr>
        <w:t> </w:t>
      </w:r>
    </w:p>
    <w:p w14:paraId="5C215A1A" w14:textId="77777777" w:rsidR="00E04FF9" w:rsidRDefault="00E04FF9" w:rsidP="00E04FF9">
      <w:pPr>
        <w:spacing w:after="0" w:line="240" w:lineRule="auto"/>
        <w:rPr>
          <w:rFonts w:ascii="Calibri" w:eastAsia="Times New Roman" w:hAnsi="Calibri" w:cs="Calibri"/>
          <w:lang w:eastAsia="nl-NL"/>
        </w:rPr>
      </w:pPr>
    </w:p>
    <w:p w14:paraId="068A8DD6" w14:textId="77777777" w:rsidR="00E04FF9" w:rsidRDefault="00E04FF9" w:rsidP="00E04FF9">
      <w:pPr>
        <w:spacing w:after="0" w:line="240" w:lineRule="auto"/>
        <w:rPr>
          <w:rFonts w:ascii="Calibri" w:eastAsia="Times New Roman" w:hAnsi="Calibri" w:cs="Calibri"/>
          <w:lang w:eastAsia="nl-NL"/>
        </w:rPr>
      </w:pPr>
    </w:p>
    <w:p w14:paraId="0C6FFDEC" w14:textId="77777777" w:rsidR="00E04FF9" w:rsidRDefault="00E04FF9" w:rsidP="00E04FF9">
      <w:pPr>
        <w:spacing w:after="0" w:line="240" w:lineRule="auto"/>
        <w:rPr>
          <w:rFonts w:ascii="Calibri" w:eastAsia="Times New Roman" w:hAnsi="Calibri" w:cs="Calibri"/>
          <w:lang w:eastAsia="nl-NL"/>
        </w:rPr>
      </w:pPr>
    </w:p>
    <w:p w14:paraId="3F6CFC89" w14:textId="77777777" w:rsidR="00E04FF9" w:rsidRDefault="00E04FF9" w:rsidP="00E04FF9">
      <w:pPr>
        <w:spacing w:after="0" w:line="240" w:lineRule="auto"/>
        <w:rPr>
          <w:rFonts w:ascii="Calibri" w:eastAsia="Times New Roman" w:hAnsi="Calibri" w:cs="Calibri"/>
          <w:lang w:eastAsia="nl-NL"/>
        </w:rPr>
      </w:pPr>
    </w:p>
    <w:p w14:paraId="5320D747" w14:textId="77777777" w:rsidR="00E04FF9" w:rsidRDefault="00E04FF9" w:rsidP="00E04FF9">
      <w:pPr>
        <w:spacing w:after="0" w:line="240" w:lineRule="auto"/>
        <w:rPr>
          <w:rFonts w:ascii="Calibri" w:eastAsia="Times New Roman" w:hAnsi="Calibri" w:cs="Calibri"/>
          <w:lang w:eastAsia="nl-NL"/>
        </w:rPr>
      </w:pPr>
    </w:p>
    <w:p w14:paraId="2DEFB1E2"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Segoe UI" w:eastAsia="Times New Roman" w:hAnsi="Segoe UI" w:cs="Segoe UI"/>
          <w:color w:val="666666"/>
          <w:sz w:val="18"/>
          <w:szCs w:val="18"/>
          <w:shd w:val="clear" w:color="auto" w:fill="FFFFFF"/>
          <w:lang w:eastAsia="nl-NL"/>
        </w:rPr>
        <w:t>Pagina-einde</w:t>
      </w:r>
      <w:r w:rsidRPr="00666D00">
        <w:rPr>
          <w:rFonts w:ascii="Calibri" w:eastAsia="Times New Roman" w:hAnsi="Calibri" w:cs="Calibri"/>
          <w:lang w:eastAsia="nl-NL"/>
        </w:rPr>
        <w:t> </w:t>
      </w:r>
    </w:p>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445"/>
        <w:gridCol w:w="2760"/>
        <w:gridCol w:w="3795"/>
        <w:gridCol w:w="2588"/>
      </w:tblGrid>
      <w:tr w:rsidR="00E04FF9" w:rsidRPr="00666D00" w14:paraId="28155B19" w14:textId="77777777" w:rsidTr="00CA061F">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tcPr>
          <w:p w14:paraId="5F8804F0" w14:textId="77777777" w:rsidR="00E04FF9" w:rsidRPr="00666D00" w:rsidRDefault="00E04FF9" w:rsidP="00E04FF9">
            <w:pPr>
              <w:numPr>
                <w:ilvl w:val="0"/>
                <w:numId w:val="25"/>
              </w:numPr>
              <w:spacing w:after="0" w:line="240" w:lineRule="auto"/>
              <w:ind w:left="1080" w:firstLine="0"/>
              <w:textAlignment w:val="baseline"/>
              <w:rPr>
                <w:rFonts w:ascii="Calibri" w:eastAsia="Times New Roman" w:hAnsi="Calibri" w:cs="Calibri"/>
                <w:sz w:val="32"/>
                <w:szCs w:val="32"/>
                <w:lang w:eastAsia="nl-NL"/>
              </w:rPr>
            </w:pPr>
          </w:p>
        </w:tc>
        <w:tc>
          <w:tcPr>
            <w:tcW w:w="115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hemeFill="accent1" w:themeFillTint="66"/>
            <w:hideMark/>
          </w:tcPr>
          <w:p w14:paraId="0032633A" w14:textId="77777777" w:rsidR="00E04FF9" w:rsidRPr="00666D00" w:rsidRDefault="00E04FF9" w:rsidP="00E04FF9">
            <w:pPr>
              <w:numPr>
                <w:ilvl w:val="0"/>
                <w:numId w:val="25"/>
              </w:numPr>
              <w:spacing w:after="0" w:line="240" w:lineRule="auto"/>
              <w:ind w:left="1080" w:firstLine="0"/>
              <w:textAlignment w:val="baseline"/>
              <w:rPr>
                <w:rFonts w:ascii="Calibri" w:eastAsia="Times New Roman" w:hAnsi="Calibri" w:cs="Calibri"/>
                <w:lang w:eastAsia="nl-NL"/>
              </w:rPr>
            </w:pPr>
            <w:r w:rsidRPr="00666D00">
              <w:rPr>
                <w:rFonts w:ascii="Calibri" w:eastAsia="Times New Roman" w:hAnsi="Calibri" w:cs="Calibri"/>
                <w:sz w:val="32"/>
                <w:szCs w:val="32"/>
                <w:lang w:eastAsia="nl-NL"/>
              </w:rPr>
              <w:t>Bestuur &amp; Financiën </w:t>
            </w:r>
          </w:p>
        </w:tc>
      </w:tr>
      <w:tr w:rsidR="00E04FF9" w:rsidRPr="00666D00" w14:paraId="77450463" w14:textId="77777777" w:rsidTr="00CA061F">
        <w:tc>
          <w:tcPr>
            <w:tcW w:w="2400" w:type="dxa"/>
            <w:tcBorders>
              <w:top w:val="nil"/>
              <w:left w:val="single" w:sz="6" w:space="0" w:color="000000" w:themeColor="text1"/>
              <w:bottom w:val="single" w:sz="6" w:space="0" w:color="000000" w:themeColor="text1"/>
              <w:right w:val="single" w:sz="6" w:space="0" w:color="000000" w:themeColor="text1"/>
            </w:tcBorders>
          </w:tcPr>
          <w:p w14:paraId="56549C4F" w14:textId="77777777" w:rsidR="00E04FF9" w:rsidRPr="00666D00" w:rsidRDefault="00E04FF9" w:rsidP="00CA061F">
            <w:pPr>
              <w:spacing w:after="0" w:line="240" w:lineRule="auto"/>
              <w:textAlignment w:val="baseline"/>
              <w:rPr>
                <w:rFonts w:ascii="Calibri" w:eastAsia="Times New Roman" w:hAnsi="Calibri" w:cs="Calibri"/>
                <w:b/>
                <w:bCs/>
                <w:lang w:eastAsia="nl-NL"/>
              </w:rPr>
            </w:pPr>
            <w:r>
              <w:rPr>
                <w:rFonts w:ascii="Calibri" w:eastAsia="Times New Roman" w:hAnsi="Calibri" w:cs="Calibri"/>
                <w:b/>
                <w:bCs/>
                <w:lang w:eastAsia="nl-NL"/>
              </w:rPr>
              <w:t>Lange termijn doel</w:t>
            </w:r>
          </w:p>
        </w:tc>
        <w:tc>
          <w:tcPr>
            <w:tcW w:w="244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6FD5CD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Doel 202</w:t>
            </w:r>
            <w:r>
              <w:rPr>
                <w:rFonts w:ascii="Calibri" w:eastAsia="Times New Roman" w:hAnsi="Calibri" w:cs="Calibri"/>
                <w:b/>
                <w:bCs/>
                <w:lang w:eastAsia="nl-NL"/>
              </w:rPr>
              <w:t>1</w:t>
            </w:r>
            <w:r w:rsidRPr="00666D00">
              <w:rPr>
                <w:rFonts w:ascii="Calibri" w:eastAsia="Times New Roman" w:hAnsi="Calibri" w:cs="Calibri"/>
                <w:b/>
                <w:bCs/>
                <w:lang w:eastAsia="nl-NL"/>
              </w:rPr>
              <w:t>-202</w:t>
            </w:r>
            <w:r>
              <w:rPr>
                <w:rFonts w:ascii="Calibri" w:eastAsia="Times New Roman" w:hAnsi="Calibri" w:cs="Calibri"/>
                <w:b/>
                <w:bCs/>
                <w:lang w:eastAsia="nl-NL"/>
              </w:rPr>
              <w:t>2</w:t>
            </w:r>
            <w:r w:rsidRPr="00666D00">
              <w:rPr>
                <w:rFonts w:ascii="Calibri" w:eastAsia="Times New Roman" w:hAnsi="Calibri" w:cs="Calibri"/>
                <w:lang w:eastAsia="nl-NL"/>
              </w:rPr>
              <w:t> </w:t>
            </w:r>
          </w:p>
        </w:tc>
        <w:tc>
          <w:tcPr>
            <w:tcW w:w="2760" w:type="dxa"/>
            <w:tcBorders>
              <w:top w:val="nil"/>
              <w:left w:val="nil"/>
              <w:bottom w:val="single" w:sz="6" w:space="0" w:color="000000" w:themeColor="text1"/>
              <w:right w:val="single" w:sz="6" w:space="0" w:color="000000" w:themeColor="text1"/>
            </w:tcBorders>
            <w:shd w:val="clear" w:color="auto" w:fill="auto"/>
            <w:hideMark/>
          </w:tcPr>
          <w:p w14:paraId="40DF6B4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We zijn tevreden als..</w:t>
            </w:r>
            <w:r w:rsidRPr="00666D00">
              <w:rPr>
                <w:rFonts w:ascii="Calibri" w:eastAsia="Times New Roman" w:hAnsi="Calibri" w:cs="Calibri"/>
                <w:lang w:eastAsia="nl-NL"/>
              </w:rPr>
              <w:t> </w:t>
            </w:r>
          </w:p>
          <w:p w14:paraId="5623BEC9"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3795" w:type="dxa"/>
            <w:tcBorders>
              <w:top w:val="nil"/>
              <w:left w:val="nil"/>
              <w:bottom w:val="single" w:sz="6" w:space="0" w:color="000000" w:themeColor="text1"/>
              <w:right w:val="single" w:sz="6" w:space="0" w:color="000000" w:themeColor="text1"/>
            </w:tcBorders>
            <w:shd w:val="clear" w:color="auto" w:fill="auto"/>
            <w:hideMark/>
          </w:tcPr>
          <w:p w14:paraId="345B1B1C"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Verbeteracties &amp; door wie</w:t>
            </w:r>
            <w:r w:rsidRPr="00666D00">
              <w:rPr>
                <w:rFonts w:ascii="Calibri" w:eastAsia="Times New Roman" w:hAnsi="Calibri" w:cs="Calibri"/>
                <w:lang w:eastAsia="nl-NL"/>
              </w:rPr>
              <w:t> </w:t>
            </w:r>
          </w:p>
        </w:tc>
        <w:tc>
          <w:tcPr>
            <w:tcW w:w="2588" w:type="dxa"/>
            <w:tcBorders>
              <w:top w:val="nil"/>
              <w:left w:val="nil"/>
              <w:bottom w:val="single" w:sz="6" w:space="0" w:color="000000" w:themeColor="text1"/>
              <w:right w:val="single" w:sz="6" w:space="0" w:color="000000" w:themeColor="text1"/>
            </w:tcBorders>
            <w:shd w:val="clear" w:color="auto" w:fill="auto"/>
            <w:hideMark/>
          </w:tcPr>
          <w:p w14:paraId="262BBED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b/>
                <w:bCs/>
                <w:lang w:eastAsia="nl-NL"/>
              </w:rPr>
              <w:t>Planning Evaluatie</w:t>
            </w:r>
            <w:r w:rsidRPr="00666D00">
              <w:rPr>
                <w:rFonts w:ascii="Calibri" w:eastAsia="Times New Roman" w:hAnsi="Calibri" w:cs="Calibri"/>
                <w:lang w:eastAsia="nl-NL"/>
              </w:rPr>
              <w:t> </w:t>
            </w:r>
          </w:p>
        </w:tc>
      </w:tr>
      <w:tr w:rsidR="00E04FF9" w:rsidRPr="00666D00" w14:paraId="7A375491" w14:textId="77777777" w:rsidTr="00CA061F">
        <w:tc>
          <w:tcPr>
            <w:tcW w:w="2400" w:type="dxa"/>
            <w:tcBorders>
              <w:top w:val="nil"/>
              <w:left w:val="single" w:sz="6" w:space="0" w:color="000000" w:themeColor="text1"/>
              <w:bottom w:val="single" w:sz="6" w:space="0" w:color="000000" w:themeColor="text1"/>
              <w:right w:val="single" w:sz="6" w:space="0" w:color="000000" w:themeColor="text1"/>
            </w:tcBorders>
          </w:tcPr>
          <w:p w14:paraId="2DC63257"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We zijn financieel gezond en houden in de MJB en het financieel beleid rekening met de nieuwe systematiek bekostiging onderwijsachterstanden </w:t>
            </w:r>
          </w:p>
          <w:p w14:paraId="27860E7F" w14:textId="77777777" w:rsidR="00E04FF9" w:rsidRPr="00666D00" w:rsidRDefault="00E04FF9" w:rsidP="00CA061F">
            <w:pPr>
              <w:spacing w:after="0" w:line="240" w:lineRule="auto"/>
              <w:textAlignment w:val="baseline"/>
              <w:rPr>
                <w:rFonts w:ascii="Calibri" w:eastAsia="Times New Roman" w:hAnsi="Calibri" w:cs="Calibri"/>
                <w:lang w:eastAsia="nl-NL"/>
              </w:rPr>
            </w:pPr>
          </w:p>
        </w:tc>
        <w:tc>
          <w:tcPr>
            <w:tcW w:w="244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CE6DE46"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We zijn financieel gezond en houden in de MJB en het financieel beleid rekening met de nieuwe systematiek bekostiging onderwijsachterstanden </w:t>
            </w:r>
          </w:p>
          <w:p w14:paraId="1FEA0FD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 </w:t>
            </w:r>
          </w:p>
        </w:tc>
        <w:tc>
          <w:tcPr>
            <w:tcW w:w="2760" w:type="dxa"/>
            <w:tcBorders>
              <w:top w:val="nil"/>
              <w:left w:val="nil"/>
              <w:bottom w:val="single" w:sz="6" w:space="0" w:color="000000" w:themeColor="text1"/>
              <w:right w:val="single" w:sz="6" w:space="0" w:color="000000" w:themeColor="text1"/>
            </w:tcBorders>
            <w:shd w:val="clear" w:color="auto" w:fill="auto"/>
            <w:hideMark/>
          </w:tcPr>
          <w:p w14:paraId="716EF1A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Er is een beleidsrijk plan opgesteld waarin is beschreven hoe we de komende jaren het bovenmatige deel eigen vermogen doen afnemen. </w:t>
            </w:r>
          </w:p>
        </w:tc>
        <w:tc>
          <w:tcPr>
            <w:tcW w:w="3795" w:type="dxa"/>
            <w:tcBorders>
              <w:top w:val="nil"/>
              <w:left w:val="nil"/>
              <w:bottom w:val="single" w:sz="6" w:space="0" w:color="000000" w:themeColor="text1"/>
              <w:right w:val="single" w:sz="6" w:space="0" w:color="000000" w:themeColor="text1"/>
            </w:tcBorders>
            <w:shd w:val="clear" w:color="auto" w:fill="auto"/>
            <w:hideMark/>
          </w:tcPr>
          <w:p w14:paraId="4839EDEF" w14:textId="77777777" w:rsidR="00E04FF9" w:rsidRPr="00666D00" w:rsidRDefault="00E04FF9" w:rsidP="00E04FF9">
            <w:pPr>
              <w:numPr>
                <w:ilvl w:val="0"/>
                <w:numId w:val="26"/>
              </w:numPr>
              <w:spacing w:after="0" w:line="240" w:lineRule="auto"/>
              <w:ind w:left="372" w:firstLine="0"/>
              <w:textAlignment w:val="baseline"/>
              <w:rPr>
                <w:rFonts w:ascii="Calibri" w:eastAsia="Times New Roman" w:hAnsi="Calibri" w:cs="Calibri"/>
                <w:lang w:eastAsia="nl-NL"/>
              </w:rPr>
            </w:pPr>
            <w:r w:rsidRPr="00666D00">
              <w:rPr>
                <w:rFonts w:ascii="Calibri" w:eastAsia="Times New Roman" w:hAnsi="Calibri" w:cs="Calibri"/>
                <w:lang w:eastAsia="nl-NL"/>
              </w:rPr>
              <w:t>MJB 2021-2024 voorbereiden met CABO en extern controller (CvB) </w:t>
            </w:r>
          </w:p>
          <w:p w14:paraId="7169C84E" w14:textId="77777777" w:rsidR="00E04FF9" w:rsidRPr="00666D00" w:rsidRDefault="00E04FF9" w:rsidP="00E04FF9">
            <w:pPr>
              <w:numPr>
                <w:ilvl w:val="0"/>
                <w:numId w:val="26"/>
              </w:numPr>
              <w:spacing w:after="0" w:line="240" w:lineRule="auto"/>
              <w:ind w:left="372" w:firstLine="0"/>
              <w:textAlignment w:val="baseline"/>
              <w:rPr>
                <w:rFonts w:ascii="Calibri" w:eastAsia="Times New Roman" w:hAnsi="Calibri" w:cs="Calibri"/>
                <w:lang w:eastAsia="nl-NL"/>
              </w:rPr>
            </w:pPr>
            <w:r w:rsidRPr="00666D00">
              <w:rPr>
                <w:rFonts w:ascii="Calibri" w:eastAsia="Times New Roman" w:hAnsi="Calibri" w:cs="Calibri"/>
                <w:lang w:eastAsia="nl-NL"/>
              </w:rPr>
              <w:t>Samen met extern controller financieel beleid opstellen en vastleggen (CvB) </w:t>
            </w:r>
          </w:p>
        </w:tc>
        <w:tc>
          <w:tcPr>
            <w:tcW w:w="2588" w:type="dxa"/>
            <w:tcBorders>
              <w:top w:val="nil"/>
              <w:left w:val="nil"/>
              <w:bottom w:val="single" w:sz="6" w:space="0" w:color="000000" w:themeColor="text1"/>
              <w:right w:val="single" w:sz="6" w:space="0" w:color="000000" w:themeColor="text1"/>
            </w:tcBorders>
            <w:shd w:val="clear" w:color="auto" w:fill="auto"/>
            <w:hideMark/>
          </w:tcPr>
          <w:p w14:paraId="02365A6A" w14:textId="77777777" w:rsidR="00E04FF9" w:rsidRPr="00666D00" w:rsidRDefault="00E04FF9" w:rsidP="00CA061F">
            <w:pPr>
              <w:spacing w:after="0" w:line="240" w:lineRule="auto"/>
              <w:textAlignment w:val="baseline"/>
              <w:rPr>
                <w:rFonts w:ascii="Times New Roman" w:eastAsia="Times New Roman" w:hAnsi="Times New Roman" w:cs="Times New Roman"/>
                <w:sz w:val="24"/>
                <w:szCs w:val="24"/>
                <w:lang w:eastAsia="nl-NL"/>
              </w:rPr>
            </w:pPr>
            <w:r w:rsidRPr="00666D00">
              <w:rPr>
                <w:rFonts w:ascii="Calibri" w:eastAsia="Times New Roman" w:hAnsi="Calibri" w:cs="Calibri"/>
                <w:lang w:eastAsia="nl-NL"/>
              </w:rPr>
              <w:t>-Q4 2020 CvB &amp; RvT tijdens bespreking begroting 2021 </w:t>
            </w:r>
          </w:p>
        </w:tc>
      </w:tr>
      <w:tr w:rsidR="00E04FF9" w14:paraId="7AC30773" w14:textId="77777777" w:rsidTr="00CA061F">
        <w:tc>
          <w:tcPr>
            <w:tcW w:w="2400" w:type="dxa"/>
            <w:tcBorders>
              <w:top w:val="nil"/>
              <w:left w:val="single" w:sz="6" w:space="0" w:color="000000" w:themeColor="text1"/>
              <w:bottom w:val="nil"/>
              <w:right w:val="single" w:sz="6" w:space="0" w:color="000000" w:themeColor="text1"/>
            </w:tcBorders>
          </w:tcPr>
          <w:p w14:paraId="37B44A7F" w14:textId="77777777" w:rsidR="00E04FF9" w:rsidRDefault="00E04FF9" w:rsidP="00CA061F">
            <w:pPr>
              <w:spacing w:line="240" w:lineRule="auto"/>
              <w:rPr>
                <w:rFonts w:ascii="Calibri" w:eastAsia="Times New Roman" w:hAnsi="Calibri" w:cs="Calibri"/>
                <w:lang w:eastAsia="nl-NL"/>
              </w:rPr>
            </w:pPr>
            <w:r w:rsidRPr="2CB638D8">
              <w:rPr>
                <w:rFonts w:ascii="Calibri" w:eastAsia="Times New Roman" w:hAnsi="Calibri" w:cs="Calibri"/>
                <w:lang w:eastAsia="nl-NL"/>
              </w:rPr>
              <w:t>Er is een adequate oplossing voor het naderende huisvestingstekort</w:t>
            </w:r>
          </w:p>
        </w:tc>
        <w:tc>
          <w:tcPr>
            <w:tcW w:w="2445" w:type="dxa"/>
            <w:tcBorders>
              <w:top w:val="nil"/>
              <w:left w:val="single" w:sz="6" w:space="0" w:color="000000" w:themeColor="text1"/>
              <w:bottom w:val="nil"/>
              <w:right w:val="single" w:sz="6" w:space="0" w:color="000000" w:themeColor="text1"/>
            </w:tcBorders>
            <w:shd w:val="clear" w:color="auto" w:fill="auto"/>
            <w:hideMark/>
          </w:tcPr>
          <w:p w14:paraId="1A9AB272" w14:textId="77777777" w:rsidR="00E04FF9" w:rsidRDefault="00E04FF9" w:rsidP="00CA061F">
            <w:pPr>
              <w:spacing w:line="240" w:lineRule="auto"/>
              <w:rPr>
                <w:rFonts w:ascii="Calibri" w:eastAsia="Times New Roman" w:hAnsi="Calibri" w:cs="Calibri"/>
                <w:lang w:eastAsia="nl-NL"/>
              </w:rPr>
            </w:pPr>
            <w:r w:rsidRPr="2CB638D8">
              <w:rPr>
                <w:rFonts w:ascii="Calibri" w:eastAsia="Times New Roman" w:hAnsi="Calibri" w:cs="Calibri"/>
                <w:lang w:eastAsia="nl-NL"/>
              </w:rPr>
              <w:t>De uitbreiding met 2 lokalen wordt uiterlijk augustus 2022 afgerond</w:t>
            </w:r>
          </w:p>
        </w:tc>
        <w:tc>
          <w:tcPr>
            <w:tcW w:w="2760" w:type="dxa"/>
            <w:tcBorders>
              <w:top w:val="nil"/>
              <w:left w:val="nil"/>
              <w:bottom w:val="nil"/>
              <w:right w:val="single" w:sz="6" w:space="0" w:color="000000" w:themeColor="text1"/>
            </w:tcBorders>
            <w:shd w:val="clear" w:color="auto" w:fill="auto"/>
            <w:hideMark/>
          </w:tcPr>
          <w:p w14:paraId="3BBC7DC1" w14:textId="77777777" w:rsidR="00E04FF9" w:rsidRDefault="00E04FF9" w:rsidP="00CA061F">
            <w:pPr>
              <w:spacing w:line="240" w:lineRule="auto"/>
              <w:rPr>
                <w:rFonts w:ascii="Calibri" w:eastAsia="Times New Roman" w:hAnsi="Calibri" w:cs="Calibri"/>
                <w:lang w:eastAsia="nl-NL"/>
              </w:rPr>
            </w:pPr>
          </w:p>
        </w:tc>
        <w:tc>
          <w:tcPr>
            <w:tcW w:w="3795" w:type="dxa"/>
            <w:tcBorders>
              <w:top w:val="nil"/>
              <w:left w:val="nil"/>
              <w:bottom w:val="nil"/>
              <w:right w:val="single" w:sz="6" w:space="0" w:color="000000" w:themeColor="text1"/>
            </w:tcBorders>
            <w:shd w:val="clear" w:color="auto" w:fill="auto"/>
            <w:hideMark/>
          </w:tcPr>
          <w:p w14:paraId="493133BF" w14:textId="77777777" w:rsidR="00E04FF9" w:rsidRDefault="00E04FF9" w:rsidP="00CA061F">
            <w:pPr>
              <w:spacing w:line="240" w:lineRule="auto"/>
              <w:rPr>
                <w:rFonts w:ascii="Calibri" w:eastAsia="Times New Roman" w:hAnsi="Calibri" w:cs="Calibri"/>
                <w:lang w:eastAsia="nl-NL"/>
              </w:rPr>
            </w:pPr>
          </w:p>
        </w:tc>
        <w:tc>
          <w:tcPr>
            <w:tcW w:w="2588" w:type="dxa"/>
            <w:tcBorders>
              <w:top w:val="nil"/>
              <w:left w:val="nil"/>
              <w:bottom w:val="nil"/>
              <w:right w:val="single" w:sz="6" w:space="0" w:color="000000" w:themeColor="text1"/>
            </w:tcBorders>
            <w:shd w:val="clear" w:color="auto" w:fill="auto"/>
            <w:hideMark/>
          </w:tcPr>
          <w:p w14:paraId="7F9B1008" w14:textId="77777777" w:rsidR="00E04FF9" w:rsidRDefault="00E04FF9" w:rsidP="00CA061F">
            <w:pPr>
              <w:spacing w:line="240" w:lineRule="auto"/>
              <w:rPr>
                <w:rFonts w:ascii="Calibri" w:eastAsia="Times New Roman" w:hAnsi="Calibri" w:cs="Calibri"/>
                <w:lang w:eastAsia="nl-NL"/>
              </w:rPr>
            </w:pPr>
          </w:p>
        </w:tc>
      </w:tr>
      <w:tr w:rsidR="00E04FF9" w14:paraId="3AABB937" w14:textId="77777777" w:rsidTr="00CA061F">
        <w:tc>
          <w:tcPr>
            <w:tcW w:w="2400" w:type="dxa"/>
            <w:tcBorders>
              <w:top w:val="nil"/>
              <w:left w:val="single" w:sz="6" w:space="0" w:color="000000" w:themeColor="text1"/>
              <w:bottom w:val="nil"/>
              <w:right w:val="single" w:sz="6" w:space="0" w:color="000000" w:themeColor="text1"/>
            </w:tcBorders>
          </w:tcPr>
          <w:p w14:paraId="2701D36B" w14:textId="77777777" w:rsidR="00E04FF9" w:rsidRPr="2CB638D8" w:rsidRDefault="00E04FF9" w:rsidP="00CA061F">
            <w:pPr>
              <w:spacing w:line="240" w:lineRule="auto"/>
              <w:rPr>
                <w:rFonts w:ascii="Calibri" w:eastAsia="Times New Roman" w:hAnsi="Calibri" w:cs="Calibri"/>
                <w:lang w:eastAsia="nl-NL"/>
              </w:rPr>
            </w:pPr>
          </w:p>
        </w:tc>
        <w:tc>
          <w:tcPr>
            <w:tcW w:w="2445" w:type="dxa"/>
            <w:tcBorders>
              <w:top w:val="nil"/>
              <w:left w:val="single" w:sz="6" w:space="0" w:color="000000" w:themeColor="text1"/>
              <w:bottom w:val="nil"/>
              <w:right w:val="single" w:sz="6" w:space="0" w:color="000000" w:themeColor="text1"/>
            </w:tcBorders>
            <w:shd w:val="clear" w:color="auto" w:fill="auto"/>
          </w:tcPr>
          <w:p w14:paraId="0C188777" w14:textId="77777777" w:rsidR="00E04FF9" w:rsidRPr="2CB638D8" w:rsidRDefault="00E04FF9" w:rsidP="00CA061F">
            <w:pPr>
              <w:spacing w:line="240" w:lineRule="auto"/>
              <w:rPr>
                <w:rFonts w:ascii="Calibri" w:eastAsia="Times New Roman" w:hAnsi="Calibri" w:cs="Calibri"/>
                <w:lang w:eastAsia="nl-NL"/>
              </w:rPr>
            </w:pPr>
          </w:p>
        </w:tc>
        <w:tc>
          <w:tcPr>
            <w:tcW w:w="2760" w:type="dxa"/>
            <w:tcBorders>
              <w:top w:val="nil"/>
              <w:left w:val="nil"/>
              <w:bottom w:val="nil"/>
              <w:right w:val="single" w:sz="6" w:space="0" w:color="000000" w:themeColor="text1"/>
            </w:tcBorders>
            <w:shd w:val="clear" w:color="auto" w:fill="auto"/>
          </w:tcPr>
          <w:p w14:paraId="2411A0AC" w14:textId="77777777" w:rsidR="00E04FF9" w:rsidRDefault="00E04FF9" w:rsidP="00CA061F">
            <w:pPr>
              <w:spacing w:line="240" w:lineRule="auto"/>
              <w:rPr>
                <w:rFonts w:ascii="Calibri" w:eastAsia="Times New Roman" w:hAnsi="Calibri" w:cs="Calibri"/>
                <w:lang w:eastAsia="nl-NL"/>
              </w:rPr>
            </w:pPr>
          </w:p>
        </w:tc>
        <w:tc>
          <w:tcPr>
            <w:tcW w:w="3795" w:type="dxa"/>
            <w:tcBorders>
              <w:top w:val="nil"/>
              <w:left w:val="nil"/>
              <w:bottom w:val="nil"/>
              <w:right w:val="single" w:sz="6" w:space="0" w:color="000000" w:themeColor="text1"/>
            </w:tcBorders>
            <w:shd w:val="clear" w:color="auto" w:fill="auto"/>
          </w:tcPr>
          <w:p w14:paraId="534DA20D" w14:textId="77777777" w:rsidR="00E04FF9" w:rsidRDefault="00E04FF9" w:rsidP="00CA061F">
            <w:pPr>
              <w:spacing w:line="240" w:lineRule="auto"/>
              <w:rPr>
                <w:rFonts w:ascii="Calibri" w:eastAsia="Times New Roman" w:hAnsi="Calibri" w:cs="Calibri"/>
                <w:lang w:eastAsia="nl-NL"/>
              </w:rPr>
            </w:pPr>
          </w:p>
        </w:tc>
        <w:tc>
          <w:tcPr>
            <w:tcW w:w="2588" w:type="dxa"/>
            <w:tcBorders>
              <w:top w:val="nil"/>
              <w:left w:val="nil"/>
              <w:bottom w:val="nil"/>
              <w:right w:val="single" w:sz="6" w:space="0" w:color="000000" w:themeColor="text1"/>
            </w:tcBorders>
            <w:shd w:val="clear" w:color="auto" w:fill="auto"/>
          </w:tcPr>
          <w:p w14:paraId="644EB612" w14:textId="77777777" w:rsidR="00E04FF9" w:rsidRDefault="00E04FF9" w:rsidP="00CA061F">
            <w:pPr>
              <w:spacing w:line="240" w:lineRule="auto"/>
              <w:rPr>
                <w:rFonts w:ascii="Calibri" w:eastAsia="Times New Roman" w:hAnsi="Calibri" w:cs="Calibri"/>
                <w:lang w:eastAsia="nl-NL"/>
              </w:rPr>
            </w:pPr>
          </w:p>
        </w:tc>
      </w:tr>
      <w:tr w:rsidR="00E04FF9" w14:paraId="4003EE15" w14:textId="77777777" w:rsidTr="00CA061F">
        <w:tc>
          <w:tcPr>
            <w:tcW w:w="2400" w:type="dxa"/>
            <w:tcBorders>
              <w:top w:val="nil"/>
              <w:left w:val="single" w:sz="6" w:space="0" w:color="000000" w:themeColor="text1"/>
              <w:bottom w:val="nil"/>
              <w:right w:val="single" w:sz="6" w:space="0" w:color="000000" w:themeColor="text1"/>
            </w:tcBorders>
          </w:tcPr>
          <w:p w14:paraId="68ED434D" w14:textId="77777777" w:rsidR="00E04FF9" w:rsidRPr="2CB638D8" w:rsidRDefault="00E04FF9" w:rsidP="00CA061F">
            <w:pPr>
              <w:spacing w:line="240" w:lineRule="auto"/>
              <w:rPr>
                <w:rFonts w:ascii="Calibri" w:eastAsia="Times New Roman" w:hAnsi="Calibri" w:cs="Calibri"/>
                <w:lang w:eastAsia="nl-NL"/>
              </w:rPr>
            </w:pPr>
          </w:p>
        </w:tc>
        <w:tc>
          <w:tcPr>
            <w:tcW w:w="2445" w:type="dxa"/>
            <w:tcBorders>
              <w:top w:val="nil"/>
              <w:left w:val="single" w:sz="6" w:space="0" w:color="000000" w:themeColor="text1"/>
              <w:bottom w:val="nil"/>
              <w:right w:val="single" w:sz="6" w:space="0" w:color="000000" w:themeColor="text1"/>
            </w:tcBorders>
            <w:shd w:val="clear" w:color="auto" w:fill="auto"/>
          </w:tcPr>
          <w:p w14:paraId="713BD662" w14:textId="77777777" w:rsidR="00E04FF9" w:rsidRPr="2CB638D8" w:rsidRDefault="00E04FF9" w:rsidP="00CA061F">
            <w:pPr>
              <w:spacing w:line="240" w:lineRule="auto"/>
              <w:rPr>
                <w:rFonts w:ascii="Calibri" w:eastAsia="Times New Roman" w:hAnsi="Calibri" w:cs="Calibri"/>
                <w:lang w:eastAsia="nl-NL"/>
              </w:rPr>
            </w:pPr>
          </w:p>
        </w:tc>
        <w:tc>
          <w:tcPr>
            <w:tcW w:w="2760" w:type="dxa"/>
            <w:tcBorders>
              <w:top w:val="nil"/>
              <w:left w:val="nil"/>
              <w:bottom w:val="nil"/>
              <w:right w:val="single" w:sz="6" w:space="0" w:color="000000" w:themeColor="text1"/>
            </w:tcBorders>
            <w:shd w:val="clear" w:color="auto" w:fill="auto"/>
          </w:tcPr>
          <w:p w14:paraId="1F9C5FA5" w14:textId="77777777" w:rsidR="00E04FF9" w:rsidRDefault="00E04FF9" w:rsidP="00CA061F">
            <w:pPr>
              <w:spacing w:line="240" w:lineRule="auto"/>
              <w:rPr>
                <w:rFonts w:ascii="Calibri" w:eastAsia="Times New Roman" w:hAnsi="Calibri" w:cs="Calibri"/>
                <w:lang w:eastAsia="nl-NL"/>
              </w:rPr>
            </w:pPr>
          </w:p>
        </w:tc>
        <w:tc>
          <w:tcPr>
            <w:tcW w:w="3795" w:type="dxa"/>
            <w:tcBorders>
              <w:top w:val="nil"/>
              <w:left w:val="nil"/>
              <w:bottom w:val="nil"/>
              <w:right w:val="single" w:sz="6" w:space="0" w:color="000000" w:themeColor="text1"/>
            </w:tcBorders>
            <w:shd w:val="clear" w:color="auto" w:fill="auto"/>
          </w:tcPr>
          <w:p w14:paraId="4D0E021A" w14:textId="77777777" w:rsidR="00E04FF9" w:rsidRDefault="00E04FF9" w:rsidP="00CA061F">
            <w:pPr>
              <w:spacing w:line="240" w:lineRule="auto"/>
              <w:rPr>
                <w:rFonts w:ascii="Calibri" w:eastAsia="Times New Roman" w:hAnsi="Calibri" w:cs="Calibri"/>
                <w:lang w:eastAsia="nl-NL"/>
              </w:rPr>
            </w:pPr>
          </w:p>
        </w:tc>
        <w:tc>
          <w:tcPr>
            <w:tcW w:w="2588" w:type="dxa"/>
            <w:tcBorders>
              <w:top w:val="nil"/>
              <w:left w:val="nil"/>
              <w:bottom w:val="nil"/>
              <w:right w:val="single" w:sz="6" w:space="0" w:color="000000" w:themeColor="text1"/>
            </w:tcBorders>
            <w:shd w:val="clear" w:color="auto" w:fill="auto"/>
          </w:tcPr>
          <w:p w14:paraId="2D736C06" w14:textId="77777777" w:rsidR="00E04FF9" w:rsidRDefault="00E04FF9" w:rsidP="00CA061F">
            <w:pPr>
              <w:spacing w:line="240" w:lineRule="auto"/>
              <w:rPr>
                <w:rFonts w:ascii="Calibri" w:eastAsia="Times New Roman" w:hAnsi="Calibri" w:cs="Calibri"/>
                <w:lang w:eastAsia="nl-NL"/>
              </w:rPr>
            </w:pPr>
          </w:p>
        </w:tc>
      </w:tr>
      <w:tr w:rsidR="00E04FF9" w14:paraId="300C8AD9" w14:textId="77777777" w:rsidTr="00CA061F">
        <w:tc>
          <w:tcPr>
            <w:tcW w:w="2400" w:type="dxa"/>
            <w:tcBorders>
              <w:top w:val="nil"/>
              <w:left w:val="single" w:sz="6" w:space="0" w:color="000000" w:themeColor="text1"/>
              <w:bottom w:val="single" w:sz="6" w:space="0" w:color="000000" w:themeColor="text1"/>
              <w:right w:val="single" w:sz="6" w:space="0" w:color="000000" w:themeColor="text1"/>
            </w:tcBorders>
          </w:tcPr>
          <w:p w14:paraId="71D1758A" w14:textId="77777777" w:rsidR="00E04FF9" w:rsidRPr="2CB638D8" w:rsidRDefault="00E04FF9" w:rsidP="00CA061F">
            <w:pPr>
              <w:spacing w:line="240" w:lineRule="auto"/>
              <w:rPr>
                <w:rFonts w:ascii="Calibri" w:eastAsia="Times New Roman" w:hAnsi="Calibri" w:cs="Calibri"/>
                <w:lang w:eastAsia="nl-NL"/>
              </w:rPr>
            </w:pPr>
            <w:r>
              <w:lastRenderedPageBreak/>
              <w:t>Alle verplichte beleidsstukken zijn aanwezig en worden tijdig gecontroleerd en herzien.</w:t>
            </w:r>
          </w:p>
        </w:tc>
        <w:tc>
          <w:tcPr>
            <w:tcW w:w="244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0B972E24" w14:textId="77777777" w:rsidR="00E04FF9" w:rsidRDefault="00E04FF9" w:rsidP="00CA061F">
            <w:pPr>
              <w:spacing w:line="240" w:lineRule="auto"/>
            </w:pPr>
            <w:r>
              <w:t>-Er is een AO/IB specifiek voor SSR</w:t>
            </w:r>
          </w:p>
          <w:p w14:paraId="41D1CA0F" w14:textId="77777777" w:rsidR="00E04FF9" w:rsidRDefault="00E04FF9" w:rsidP="00CA061F">
            <w:pPr>
              <w:spacing w:line="240" w:lineRule="auto"/>
            </w:pPr>
            <w:r>
              <w:t>Er is een up to date inkoop- en aanbestedingsbeleid</w:t>
            </w:r>
          </w:p>
          <w:p w14:paraId="28417705" w14:textId="77777777" w:rsidR="00E04FF9" w:rsidRDefault="00E04FF9" w:rsidP="00CA061F">
            <w:pPr>
              <w:spacing w:line="240" w:lineRule="auto"/>
            </w:pPr>
            <w:r>
              <w:t>Er is een up to date systeem van financiële rapportages over de uitputting van de begroting</w:t>
            </w:r>
          </w:p>
          <w:p w14:paraId="727FBEEC" w14:textId="77777777" w:rsidR="00E04FF9" w:rsidRPr="2CB638D8" w:rsidRDefault="00E04FF9" w:rsidP="00CA061F">
            <w:pPr>
              <w:spacing w:line="240" w:lineRule="auto"/>
              <w:rPr>
                <w:rFonts w:ascii="Calibri" w:eastAsia="Times New Roman" w:hAnsi="Calibri" w:cs="Calibri"/>
                <w:lang w:eastAsia="nl-NL"/>
              </w:rPr>
            </w:pPr>
            <w:r>
              <w:t>-De meerjarenbegroting en het jaarverslag voldoen aan de eisen van de Rijksoverheid</w:t>
            </w:r>
          </w:p>
        </w:tc>
        <w:tc>
          <w:tcPr>
            <w:tcW w:w="2760" w:type="dxa"/>
            <w:tcBorders>
              <w:top w:val="nil"/>
              <w:left w:val="nil"/>
              <w:bottom w:val="single" w:sz="6" w:space="0" w:color="000000" w:themeColor="text1"/>
              <w:right w:val="single" w:sz="6" w:space="0" w:color="000000" w:themeColor="text1"/>
            </w:tcBorders>
            <w:shd w:val="clear" w:color="auto" w:fill="auto"/>
          </w:tcPr>
          <w:p w14:paraId="29CC6836" w14:textId="77777777" w:rsidR="00E04FF9" w:rsidRDefault="00E04FF9" w:rsidP="00CA061F">
            <w:pPr>
              <w:spacing w:line="240" w:lineRule="auto"/>
              <w:rPr>
                <w:rFonts w:ascii="Calibri" w:eastAsia="Times New Roman" w:hAnsi="Calibri" w:cs="Calibri"/>
                <w:lang w:eastAsia="nl-NL"/>
              </w:rPr>
            </w:pPr>
          </w:p>
        </w:tc>
        <w:tc>
          <w:tcPr>
            <w:tcW w:w="3795" w:type="dxa"/>
            <w:tcBorders>
              <w:top w:val="nil"/>
              <w:left w:val="nil"/>
              <w:bottom w:val="single" w:sz="6" w:space="0" w:color="000000" w:themeColor="text1"/>
              <w:right w:val="single" w:sz="6" w:space="0" w:color="000000" w:themeColor="text1"/>
            </w:tcBorders>
            <w:shd w:val="clear" w:color="auto" w:fill="auto"/>
          </w:tcPr>
          <w:p w14:paraId="21C6987D" w14:textId="77777777" w:rsidR="00E04FF9" w:rsidRDefault="00E04FF9" w:rsidP="00CA061F">
            <w:pPr>
              <w:spacing w:line="240" w:lineRule="auto"/>
              <w:rPr>
                <w:rFonts w:ascii="Calibri" w:eastAsia="Times New Roman" w:hAnsi="Calibri" w:cs="Calibri"/>
                <w:lang w:eastAsia="nl-NL"/>
              </w:rPr>
            </w:pPr>
          </w:p>
        </w:tc>
        <w:tc>
          <w:tcPr>
            <w:tcW w:w="2588" w:type="dxa"/>
            <w:tcBorders>
              <w:top w:val="nil"/>
              <w:left w:val="nil"/>
              <w:bottom w:val="single" w:sz="6" w:space="0" w:color="000000" w:themeColor="text1"/>
              <w:right w:val="single" w:sz="6" w:space="0" w:color="000000" w:themeColor="text1"/>
            </w:tcBorders>
            <w:shd w:val="clear" w:color="auto" w:fill="auto"/>
          </w:tcPr>
          <w:p w14:paraId="5AD4C814" w14:textId="77777777" w:rsidR="00E04FF9" w:rsidRDefault="00E04FF9" w:rsidP="00CA061F">
            <w:pPr>
              <w:spacing w:line="240" w:lineRule="auto"/>
              <w:rPr>
                <w:rFonts w:ascii="Calibri" w:eastAsia="Times New Roman" w:hAnsi="Calibri" w:cs="Calibri"/>
                <w:lang w:eastAsia="nl-NL"/>
              </w:rPr>
            </w:pPr>
          </w:p>
        </w:tc>
      </w:tr>
    </w:tbl>
    <w:p w14:paraId="6C3769AA"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Light" w:eastAsia="Times New Roman" w:hAnsi="Calibri Light" w:cs="Calibri Light"/>
          <w:color w:val="2F5496"/>
          <w:sz w:val="32"/>
          <w:szCs w:val="32"/>
          <w:lang w:eastAsia="nl-NL"/>
        </w:rPr>
        <w:t> </w:t>
      </w:r>
    </w:p>
    <w:p w14:paraId="24DD9FDC"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Light" w:eastAsia="Times New Roman" w:hAnsi="Calibri Light" w:cs="Calibri Light"/>
          <w:color w:val="2F5496"/>
          <w:sz w:val="32"/>
          <w:szCs w:val="32"/>
          <w:lang w:eastAsia="nl-NL"/>
        </w:rPr>
        <w:t> </w:t>
      </w:r>
    </w:p>
    <w:p w14:paraId="654A938F" w14:textId="77777777" w:rsidR="00E04FF9" w:rsidRPr="00666D00" w:rsidRDefault="00E04FF9" w:rsidP="00E04FF9">
      <w:pPr>
        <w:spacing w:after="0" w:line="240" w:lineRule="auto"/>
        <w:textAlignment w:val="baseline"/>
        <w:rPr>
          <w:rFonts w:ascii="Segoe UI" w:eastAsia="Times New Roman" w:hAnsi="Segoe UI" w:cs="Segoe UI"/>
          <w:sz w:val="18"/>
          <w:szCs w:val="18"/>
          <w:lang w:eastAsia="nl-NL"/>
        </w:rPr>
      </w:pPr>
      <w:r w:rsidRPr="00666D00">
        <w:rPr>
          <w:rFonts w:ascii="Calibri Light" w:eastAsia="Times New Roman" w:hAnsi="Calibri Light" w:cs="Calibri Light"/>
          <w:color w:val="2F5496"/>
          <w:sz w:val="32"/>
          <w:szCs w:val="32"/>
          <w:lang w:eastAsia="nl-NL"/>
        </w:rPr>
        <w:t> </w:t>
      </w:r>
    </w:p>
    <w:p w14:paraId="0ADB9678" w14:textId="1B87F2D3" w:rsidR="005D5D2B" w:rsidRDefault="005D5D2B">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1AEEEAEF" w14:textId="6ECE9FBD" w:rsidR="005D5D2B" w:rsidRPr="00BC015A" w:rsidRDefault="005D5D2B" w:rsidP="005D5D2B">
      <w:pPr>
        <w:pStyle w:val="Kop1"/>
        <w:rPr>
          <w:rFonts w:ascii="Calibri" w:eastAsia="Calibri" w:hAnsi="Calibri" w:cs="Calibri"/>
          <w:b/>
          <w:bCs/>
          <w:color w:val="FF0000"/>
        </w:rPr>
      </w:pPr>
      <w:r w:rsidRPr="76E46FD9">
        <w:rPr>
          <w:rFonts w:ascii="Calibri" w:eastAsia="Calibri" w:hAnsi="Calibri" w:cs="Calibri"/>
          <w:b/>
          <w:bCs/>
          <w:color w:val="0070C0"/>
        </w:rPr>
        <w:lastRenderedPageBreak/>
        <w:t>Resultaten lange termijn: 2020/2023</w:t>
      </w:r>
      <w:r w:rsidR="00BC015A">
        <w:rPr>
          <w:rFonts w:ascii="Calibri" w:eastAsia="Calibri" w:hAnsi="Calibri" w:cs="Calibri"/>
          <w:b/>
          <w:bCs/>
          <w:color w:val="0070C0"/>
        </w:rPr>
        <w:t xml:space="preserve"> </w:t>
      </w:r>
      <w:r w:rsidR="00BC015A">
        <w:rPr>
          <w:rFonts w:ascii="Calibri" w:eastAsia="Calibri" w:hAnsi="Calibri" w:cs="Calibri"/>
          <w:b/>
          <w:bCs/>
          <w:color w:val="FF0000"/>
        </w:rPr>
        <w:t>MEERJARENPLANNING TOEVOEGEN</w:t>
      </w:r>
    </w:p>
    <w:p w14:paraId="5AB798BB" w14:textId="77777777" w:rsidR="005D5D2B" w:rsidRDefault="005D5D2B" w:rsidP="004727E6">
      <w:pPr>
        <w:pStyle w:val="Lijstalinea"/>
        <w:numPr>
          <w:ilvl w:val="0"/>
          <w:numId w:val="1"/>
        </w:numPr>
        <w:rPr>
          <w:rFonts w:eastAsiaTheme="minorEastAsia"/>
          <w:b/>
          <w:bCs/>
          <w:sz w:val="24"/>
          <w:szCs w:val="24"/>
        </w:rPr>
      </w:pPr>
      <w:r w:rsidRPr="0DF27C88">
        <w:rPr>
          <w:rFonts w:ascii="Calibri" w:eastAsia="Calibri" w:hAnsi="Calibri" w:cs="Calibri"/>
          <w:b/>
          <w:bCs/>
          <w:sz w:val="24"/>
          <w:szCs w:val="24"/>
        </w:rPr>
        <w:t>Onderwijsleerproces</w:t>
      </w:r>
    </w:p>
    <w:p w14:paraId="506B29D4" w14:textId="77777777" w:rsidR="005D5D2B" w:rsidRDefault="005D5D2B" w:rsidP="005D5D2B">
      <w:pPr>
        <w:spacing w:after="100" w:line="240" w:lineRule="auto"/>
      </w:pPr>
      <w:r w:rsidRPr="059C96F5">
        <w:rPr>
          <w:rFonts w:ascii="Calibri" w:eastAsia="Calibri" w:hAnsi="Calibri" w:cs="Calibri"/>
          <w:color w:val="000000" w:themeColor="text1"/>
        </w:rPr>
        <w:t>1.1. Kinderen hebben een meer onderzoekende leerhouding</w:t>
      </w:r>
    </w:p>
    <w:p w14:paraId="3A30996F" w14:textId="77777777" w:rsidR="005D5D2B" w:rsidRDefault="005D5D2B" w:rsidP="005D5D2B">
      <w:pPr>
        <w:spacing w:after="100" w:line="240" w:lineRule="auto"/>
      </w:pPr>
      <w:r w:rsidRPr="059C96F5">
        <w:rPr>
          <w:rFonts w:ascii="Calibri" w:eastAsia="Calibri" w:hAnsi="Calibri" w:cs="Calibri"/>
          <w:color w:val="000000" w:themeColor="text1"/>
        </w:rPr>
        <w:t>1.2. Aanbod voor meerbegaafde leerlingen is geconcretiseerd en verankerd in het curriculum</w:t>
      </w:r>
    </w:p>
    <w:p w14:paraId="757B14FB" w14:textId="77777777" w:rsidR="005D5D2B" w:rsidRDefault="005D5D2B" w:rsidP="005D5D2B">
      <w:pPr>
        <w:spacing w:after="100" w:line="240" w:lineRule="auto"/>
      </w:pPr>
      <w:r w:rsidRPr="059C96F5">
        <w:rPr>
          <w:rFonts w:ascii="Calibri" w:eastAsia="Calibri" w:hAnsi="Calibri" w:cs="Calibri"/>
          <w:color w:val="000000" w:themeColor="text1"/>
        </w:rPr>
        <w:t>1.3. Bovengemiddelde leerresultaten op taal en rekenen, rekening houdend met de nieuwe schoolweging</w:t>
      </w:r>
    </w:p>
    <w:p w14:paraId="0DE0E356" w14:textId="77777777" w:rsidR="005D5D2B" w:rsidRDefault="005D5D2B" w:rsidP="005D5D2B">
      <w:pPr>
        <w:spacing w:after="100" w:line="240" w:lineRule="auto"/>
      </w:pPr>
      <w:r w:rsidRPr="059C96F5">
        <w:rPr>
          <w:rFonts w:ascii="Calibri" w:eastAsia="Calibri" w:hAnsi="Calibri" w:cs="Calibri"/>
          <w:color w:val="000000" w:themeColor="text1"/>
        </w:rPr>
        <w:t xml:space="preserve">1.4. Aanbod (doorgaande lijn) op het gebied van kunstzinnige vorming is geconcretiseerd en verankerd in het curriculum </w:t>
      </w:r>
    </w:p>
    <w:p w14:paraId="077E215A" w14:textId="77777777" w:rsidR="005D5D2B" w:rsidRDefault="005D5D2B" w:rsidP="005D5D2B">
      <w:pPr>
        <w:spacing w:after="100" w:line="240" w:lineRule="auto"/>
      </w:pPr>
      <w:r w:rsidRPr="76E46FD9">
        <w:rPr>
          <w:rFonts w:ascii="Calibri" w:eastAsia="Calibri" w:hAnsi="Calibri" w:cs="Calibri"/>
          <w:color w:val="000000" w:themeColor="text1"/>
        </w:rPr>
        <w:t>1.5. Mate van eigenaarschap bij de leerlingen is vergroot/stem van de leerling</w:t>
      </w:r>
    </w:p>
    <w:p w14:paraId="0CD23BA3" w14:textId="77777777" w:rsidR="005D5D2B" w:rsidRDefault="005D5D2B" w:rsidP="005D5D2B">
      <w:pPr>
        <w:spacing w:after="100" w:line="240" w:lineRule="auto"/>
      </w:pPr>
      <w:r w:rsidRPr="059C96F5">
        <w:rPr>
          <w:rFonts w:ascii="Calibri" w:eastAsia="Calibri" w:hAnsi="Calibri" w:cs="Calibri"/>
          <w:color w:val="000000" w:themeColor="text1"/>
        </w:rPr>
        <w:t>1.6. Doorgaande lijn van groep 2 naar groep 3 is geborgd</w:t>
      </w:r>
    </w:p>
    <w:p w14:paraId="784689B1" w14:textId="77777777" w:rsidR="005D5D2B" w:rsidRDefault="005D5D2B" w:rsidP="005D5D2B">
      <w:pPr>
        <w:spacing w:after="100" w:line="240" w:lineRule="auto"/>
      </w:pPr>
      <w:r w:rsidRPr="059C96F5">
        <w:rPr>
          <w:rFonts w:ascii="Calibri" w:eastAsia="Calibri" w:hAnsi="Calibri" w:cs="Calibri"/>
          <w:color w:val="000000" w:themeColor="text1"/>
        </w:rPr>
        <w:t>1.7. Doorgaande lijn SEO is geborgd</w:t>
      </w:r>
    </w:p>
    <w:p w14:paraId="451D5552" w14:textId="77777777" w:rsidR="005D5D2B" w:rsidRDefault="005D5D2B" w:rsidP="005D5D2B">
      <w:pPr>
        <w:spacing w:after="100" w:line="240" w:lineRule="auto"/>
      </w:pPr>
      <w:r w:rsidRPr="059C96F5">
        <w:rPr>
          <w:rFonts w:ascii="Calibri" w:eastAsia="Calibri" w:hAnsi="Calibri" w:cs="Calibri"/>
          <w:color w:val="000000" w:themeColor="text1"/>
        </w:rPr>
        <w:t>1.8. Burgerschapsvorming is in het curriculum opgenomen</w:t>
      </w:r>
    </w:p>
    <w:p w14:paraId="115EF4BF" w14:textId="77777777" w:rsidR="005D5D2B" w:rsidRDefault="005D5D2B" w:rsidP="005D5D2B">
      <w:pPr>
        <w:spacing w:after="100" w:line="240" w:lineRule="auto"/>
      </w:pPr>
      <w:r w:rsidRPr="059C96F5">
        <w:rPr>
          <w:rFonts w:ascii="Calibri" w:eastAsia="Calibri" w:hAnsi="Calibri" w:cs="Calibri"/>
          <w:color w:val="000000" w:themeColor="text1"/>
        </w:rPr>
        <w:t>1.9. Doorgaande lijn levensbeschouwing is geborgd</w:t>
      </w:r>
    </w:p>
    <w:p w14:paraId="02E00195" w14:textId="77777777" w:rsidR="005D5D2B" w:rsidRDefault="005D5D2B" w:rsidP="004727E6">
      <w:pPr>
        <w:pStyle w:val="Lijstalinea"/>
        <w:numPr>
          <w:ilvl w:val="0"/>
          <w:numId w:val="1"/>
        </w:numPr>
        <w:rPr>
          <w:rFonts w:eastAsiaTheme="minorEastAsia"/>
          <w:b/>
          <w:bCs/>
          <w:sz w:val="24"/>
          <w:szCs w:val="24"/>
        </w:rPr>
      </w:pPr>
      <w:r w:rsidRPr="0DF27C88">
        <w:rPr>
          <w:rFonts w:ascii="Calibri" w:eastAsia="Calibri" w:hAnsi="Calibri" w:cs="Calibri"/>
          <w:b/>
          <w:bCs/>
          <w:sz w:val="24"/>
          <w:szCs w:val="24"/>
        </w:rPr>
        <w:t>Medewerkers</w:t>
      </w:r>
    </w:p>
    <w:p w14:paraId="66A95B76" w14:textId="77777777" w:rsidR="005D5D2B" w:rsidRDefault="005D5D2B" w:rsidP="005D5D2B">
      <w:pPr>
        <w:spacing w:after="100"/>
      </w:pPr>
      <w:r w:rsidRPr="059C96F5">
        <w:rPr>
          <w:rFonts w:ascii="Calibri" w:eastAsia="Calibri" w:hAnsi="Calibri" w:cs="Calibri"/>
          <w:color w:val="000000" w:themeColor="text1"/>
        </w:rPr>
        <w:t>2.1. Stg leerkracht systematiek is doorontwikkeld</w:t>
      </w:r>
    </w:p>
    <w:p w14:paraId="0A26AFC4" w14:textId="77777777" w:rsidR="005D5D2B" w:rsidRDefault="005D5D2B" w:rsidP="005D5D2B">
      <w:pPr>
        <w:spacing w:after="100"/>
      </w:pPr>
      <w:r w:rsidRPr="059C96F5">
        <w:rPr>
          <w:rFonts w:ascii="Calibri" w:eastAsia="Calibri" w:hAnsi="Calibri" w:cs="Calibri"/>
          <w:color w:val="000000" w:themeColor="text1"/>
        </w:rPr>
        <w:t>2.2 Bekwaamheidsdossier en gesprekkencyclus zijn doorontwikkeld, passend bij de lerende organisatie</w:t>
      </w:r>
    </w:p>
    <w:p w14:paraId="093199EB" w14:textId="77777777" w:rsidR="005D5D2B" w:rsidRDefault="005D5D2B" w:rsidP="005D5D2B">
      <w:pPr>
        <w:spacing w:after="100"/>
      </w:pPr>
      <w:r w:rsidRPr="059C96F5">
        <w:rPr>
          <w:rFonts w:ascii="Calibri" w:eastAsia="Calibri" w:hAnsi="Calibri" w:cs="Calibri"/>
          <w:color w:val="000000" w:themeColor="text1"/>
        </w:rPr>
        <w:t>2.3 Ziekteverzuim blijft onder het landelijk gemiddelde</w:t>
      </w:r>
    </w:p>
    <w:p w14:paraId="4EEA8A30" w14:textId="77777777" w:rsidR="005D5D2B" w:rsidRDefault="005D5D2B" w:rsidP="005D5D2B">
      <w:r w:rsidRPr="059C96F5">
        <w:rPr>
          <w:rFonts w:ascii="Calibri" w:eastAsia="Calibri" w:hAnsi="Calibri" w:cs="Calibri"/>
          <w:color w:val="000000" w:themeColor="text1"/>
        </w:rPr>
        <w:t>2.</w:t>
      </w:r>
      <w:r>
        <w:rPr>
          <w:rFonts w:ascii="Calibri" w:eastAsia="Calibri" w:hAnsi="Calibri" w:cs="Calibri"/>
          <w:color w:val="000000" w:themeColor="text1"/>
        </w:rPr>
        <w:t>4</w:t>
      </w:r>
      <w:r w:rsidRPr="059C96F5">
        <w:rPr>
          <w:rFonts w:ascii="Calibri" w:eastAsia="Calibri" w:hAnsi="Calibri" w:cs="Calibri"/>
          <w:color w:val="000000" w:themeColor="text1"/>
        </w:rPr>
        <w:t xml:space="preserve"> Leerkrachten zijn meer vaardig in observeren, diagnosticeren en analyseren van leerresultaten en het effect hiervan is in de groepen zichtbaar.</w:t>
      </w:r>
    </w:p>
    <w:p w14:paraId="16C427A9" w14:textId="77777777" w:rsidR="005D5D2B" w:rsidRDefault="005D5D2B" w:rsidP="004727E6">
      <w:pPr>
        <w:pStyle w:val="Lijstalinea"/>
        <w:numPr>
          <w:ilvl w:val="0"/>
          <w:numId w:val="1"/>
        </w:numPr>
        <w:rPr>
          <w:rFonts w:eastAsiaTheme="minorEastAsia"/>
          <w:b/>
          <w:bCs/>
          <w:sz w:val="24"/>
          <w:szCs w:val="24"/>
        </w:rPr>
      </w:pPr>
      <w:r w:rsidRPr="059C96F5">
        <w:rPr>
          <w:rFonts w:ascii="Calibri" w:eastAsia="Calibri" w:hAnsi="Calibri" w:cs="Calibri"/>
          <w:b/>
          <w:bCs/>
          <w:sz w:val="24"/>
          <w:szCs w:val="24"/>
        </w:rPr>
        <w:t>Maatschappij en omgeving</w:t>
      </w:r>
    </w:p>
    <w:p w14:paraId="7E323829" w14:textId="77777777" w:rsidR="005D5D2B" w:rsidRDefault="005D5D2B" w:rsidP="005D5D2B">
      <w:pPr>
        <w:spacing w:after="100"/>
      </w:pPr>
      <w:r w:rsidRPr="059C96F5">
        <w:rPr>
          <w:rFonts w:ascii="Calibri" w:eastAsia="Calibri" w:hAnsi="Calibri" w:cs="Calibri"/>
          <w:color w:val="000000" w:themeColor="text1"/>
        </w:rPr>
        <w:t xml:space="preserve">3.1. Optimale samenwerking tussen ouders en het kindcentrum door </w:t>
      </w:r>
      <w:r>
        <w:rPr>
          <w:rFonts w:ascii="Calibri" w:eastAsia="Calibri" w:hAnsi="Calibri" w:cs="Calibri"/>
          <w:color w:val="000000" w:themeColor="text1"/>
        </w:rPr>
        <w:t>het versterken van ouderbetrokkenheid.</w:t>
      </w:r>
    </w:p>
    <w:p w14:paraId="67A17ED1" w14:textId="77777777" w:rsidR="005D5D2B" w:rsidRDefault="005D5D2B" w:rsidP="005D5D2B">
      <w:pPr>
        <w:spacing w:after="100" w:line="257" w:lineRule="auto"/>
      </w:pPr>
      <w:r w:rsidRPr="059C96F5">
        <w:rPr>
          <w:rFonts w:ascii="Calibri" w:eastAsia="Calibri" w:hAnsi="Calibri" w:cs="Calibri"/>
          <w:color w:val="000000" w:themeColor="text1"/>
        </w:rPr>
        <w:t>3.2. Optimale samenwerking met alle partners in het IKC en in de wijk waarin we streven naar samenwerking op niveau 4 uit het convenant VVE/jonge kind</w:t>
      </w:r>
    </w:p>
    <w:p w14:paraId="398B16EE" w14:textId="77777777" w:rsidR="005D5D2B" w:rsidRDefault="005D5D2B" w:rsidP="005D5D2B">
      <w:pPr>
        <w:spacing w:after="100" w:line="257" w:lineRule="auto"/>
        <w:rPr>
          <w:rFonts w:ascii="Calibri" w:eastAsia="Calibri" w:hAnsi="Calibri" w:cs="Calibri"/>
          <w:color w:val="000000" w:themeColor="text1"/>
        </w:rPr>
      </w:pPr>
      <w:r w:rsidRPr="76E46FD9">
        <w:rPr>
          <w:rFonts w:ascii="Calibri" w:eastAsia="Calibri" w:hAnsi="Calibri" w:cs="Calibri"/>
          <w:color w:val="000000" w:themeColor="text1"/>
        </w:rPr>
        <w:t>3.3. Ouders zijn tevreden over het Kindcentrum</w:t>
      </w:r>
    </w:p>
    <w:p w14:paraId="27FB7DBB" w14:textId="77777777" w:rsidR="005D5D2B" w:rsidRDefault="005D5D2B" w:rsidP="004727E6">
      <w:pPr>
        <w:pStyle w:val="Lijstalinea"/>
        <w:numPr>
          <w:ilvl w:val="0"/>
          <w:numId w:val="1"/>
        </w:numPr>
        <w:rPr>
          <w:b/>
          <w:bCs/>
          <w:sz w:val="24"/>
          <w:szCs w:val="24"/>
        </w:rPr>
      </w:pPr>
      <w:r w:rsidRPr="059C96F5">
        <w:rPr>
          <w:rFonts w:ascii="Calibri" w:eastAsia="Calibri" w:hAnsi="Calibri" w:cs="Calibri"/>
          <w:b/>
          <w:bCs/>
          <w:sz w:val="24"/>
          <w:szCs w:val="24"/>
        </w:rPr>
        <w:t>Bestuur en financiën</w:t>
      </w:r>
    </w:p>
    <w:p w14:paraId="76133D88" w14:textId="77777777" w:rsidR="005D5D2B" w:rsidRDefault="005D5D2B" w:rsidP="005D5D2B">
      <w:pPr>
        <w:spacing w:after="100"/>
      </w:pPr>
      <w:r w:rsidRPr="059C96F5">
        <w:rPr>
          <w:rFonts w:ascii="Calibri" w:eastAsia="Calibri" w:hAnsi="Calibri" w:cs="Calibri"/>
          <w:color w:val="000000" w:themeColor="text1"/>
        </w:rPr>
        <w:t>4.1. Beleidsdocumenten zijn op orde</w:t>
      </w:r>
    </w:p>
    <w:p w14:paraId="5B2C7900" w14:textId="77777777" w:rsidR="005D5D2B" w:rsidRDefault="005D5D2B" w:rsidP="005D5D2B">
      <w:pPr>
        <w:spacing w:after="100"/>
      </w:pPr>
      <w:r w:rsidRPr="059C96F5">
        <w:rPr>
          <w:rFonts w:ascii="Calibri" w:eastAsia="Calibri" w:hAnsi="Calibri" w:cs="Calibri"/>
          <w:color w:val="000000" w:themeColor="text1"/>
        </w:rPr>
        <w:lastRenderedPageBreak/>
        <w:t>4.2. Wij voldoen aan de eisen van de Algemene Verordening Gegevensbescherming (AVG)</w:t>
      </w:r>
    </w:p>
    <w:p w14:paraId="542AD2BC" w14:textId="77777777" w:rsidR="005D5D2B" w:rsidRDefault="005D5D2B" w:rsidP="005D5D2B">
      <w:pPr>
        <w:spacing w:after="100"/>
      </w:pPr>
      <w:r w:rsidRPr="76E46FD9">
        <w:rPr>
          <w:rFonts w:ascii="Calibri" w:eastAsia="Calibri" w:hAnsi="Calibri" w:cs="Calibri"/>
          <w:color w:val="000000" w:themeColor="text1"/>
        </w:rPr>
        <w:t>4.3. Wij zijn financieel gezond en houden in MJB rekening met de nieuwe systematiek bekostiging onderwijsachterstanden</w:t>
      </w:r>
    </w:p>
    <w:p w14:paraId="09E3590E" w14:textId="0838BDE5" w:rsidR="00B77ABE" w:rsidRDefault="005D5D2B" w:rsidP="005D5D2B">
      <w:pPr>
        <w:spacing w:after="100"/>
        <w:rPr>
          <w:rFonts w:ascii="Calibri" w:eastAsia="Calibri" w:hAnsi="Calibri" w:cs="Calibri"/>
          <w:color w:val="000000" w:themeColor="text1"/>
        </w:rPr>
      </w:pPr>
      <w:r w:rsidRPr="005D5D2B">
        <w:rPr>
          <w:rFonts w:ascii="Calibri" w:eastAsia="Calibri" w:hAnsi="Calibri" w:cs="Calibri"/>
          <w:color w:val="000000" w:themeColor="text1"/>
        </w:rPr>
        <w:t xml:space="preserve">4.4. </w:t>
      </w:r>
      <w:r>
        <w:rPr>
          <w:rFonts w:ascii="Calibri" w:eastAsia="Calibri" w:hAnsi="Calibri" w:cs="Calibri"/>
          <w:color w:val="000000" w:themeColor="text1"/>
        </w:rPr>
        <w:t>Er is een adequate oplossing voor het naderende huisvestingstekort</w:t>
      </w:r>
    </w:p>
    <w:sectPr w:rsidR="00B77ABE" w:rsidSect="00105F01">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0EBD" w14:textId="77777777" w:rsidR="00524183" w:rsidRDefault="00524183" w:rsidP="00BB3261">
      <w:pPr>
        <w:spacing w:after="0" w:line="240" w:lineRule="auto"/>
      </w:pPr>
      <w:r>
        <w:separator/>
      </w:r>
    </w:p>
  </w:endnote>
  <w:endnote w:type="continuationSeparator" w:id="0">
    <w:p w14:paraId="3373D5CB" w14:textId="77777777" w:rsidR="00524183" w:rsidRDefault="00524183" w:rsidP="00BB3261">
      <w:pPr>
        <w:spacing w:after="0" w:line="240" w:lineRule="auto"/>
      </w:pPr>
      <w:r>
        <w:continuationSeparator/>
      </w:r>
    </w:p>
  </w:endnote>
  <w:endnote w:type="continuationNotice" w:id="1">
    <w:p w14:paraId="387B1AA0" w14:textId="77777777" w:rsidR="00524183" w:rsidRDefault="005241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0798C" w14:textId="77777777" w:rsidR="00524183" w:rsidRDefault="00524183" w:rsidP="00BB3261">
      <w:pPr>
        <w:spacing w:after="0" w:line="240" w:lineRule="auto"/>
      </w:pPr>
      <w:r>
        <w:separator/>
      </w:r>
    </w:p>
  </w:footnote>
  <w:footnote w:type="continuationSeparator" w:id="0">
    <w:p w14:paraId="4B502225" w14:textId="77777777" w:rsidR="00524183" w:rsidRDefault="00524183" w:rsidP="00BB3261">
      <w:pPr>
        <w:spacing w:after="0" w:line="240" w:lineRule="auto"/>
      </w:pPr>
      <w:r>
        <w:continuationSeparator/>
      </w:r>
    </w:p>
  </w:footnote>
  <w:footnote w:type="continuationNotice" w:id="1">
    <w:p w14:paraId="56EE0620" w14:textId="77777777" w:rsidR="00524183" w:rsidRDefault="005241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9D8"/>
    <w:multiLevelType w:val="hybridMultilevel"/>
    <w:tmpl w:val="EC18F7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B24344"/>
    <w:multiLevelType w:val="hybridMultilevel"/>
    <w:tmpl w:val="7A301F1C"/>
    <w:lvl w:ilvl="0" w:tplc="0B4CC114">
      <w:start w:val="1"/>
      <w:numFmt w:val="decimal"/>
      <w:lvlText w:val="%1."/>
      <w:lvlJc w:val="left"/>
      <w:pPr>
        <w:ind w:left="360" w:hanging="360"/>
      </w:pPr>
      <w:rPr>
        <w:rFonts w:hint="default"/>
      </w:rPr>
    </w:lvl>
    <w:lvl w:ilvl="1" w:tplc="A42A531C">
      <w:start w:val="1"/>
      <w:numFmt w:val="decimal"/>
      <w:lvlText w:val="%1.%2"/>
      <w:lvlJc w:val="left"/>
      <w:pPr>
        <w:ind w:left="480" w:hanging="480"/>
      </w:pPr>
    </w:lvl>
    <w:lvl w:ilvl="2" w:tplc="D67042A6">
      <w:start w:val="1"/>
      <w:numFmt w:val="decimal"/>
      <w:isLgl/>
      <w:lvlText w:val="%1.%2.%3"/>
      <w:lvlJc w:val="left"/>
      <w:pPr>
        <w:ind w:left="720" w:hanging="720"/>
      </w:pPr>
      <w:rPr>
        <w:rFonts w:hint="default"/>
      </w:rPr>
    </w:lvl>
    <w:lvl w:ilvl="3" w:tplc="677EDEF4">
      <w:start w:val="1"/>
      <w:numFmt w:val="decimal"/>
      <w:isLgl/>
      <w:lvlText w:val="%1.%2.%3.%4"/>
      <w:lvlJc w:val="left"/>
      <w:pPr>
        <w:ind w:left="720" w:hanging="720"/>
      </w:pPr>
      <w:rPr>
        <w:rFonts w:hint="default"/>
      </w:rPr>
    </w:lvl>
    <w:lvl w:ilvl="4" w:tplc="C2CA4000">
      <w:start w:val="1"/>
      <w:numFmt w:val="decimal"/>
      <w:isLgl/>
      <w:lvlText w:val="%1.%2.%3.%4.%5"/>
      <w:lvlJc w:val="left"/>
      <w:pPr>
        <w:ind w:left="1080" w:hanging="1080"/>
      </w:pPr>
      <w:rPr>
        <w:rFonts w:hint="default"/>
      </w:rPr>
    </w:lvl>
    <w:lvl w:ilvl="5" w:tplc="B5587F0C">
      <w:start w:val="1"/>
      <w:numFmt w:val="decimal"/>
      <w:isLgl/>
      <w:lvlText w:val="%1.%2.%3.%4.%5.%6"/>
      <w:lvlJc w:val="left"/>
      <w:pPr>
        <w:ind w:left="1080" w:hanging="1080"/>
      </w:pPr>
      <w:rPr>
        <w:rFonts w:hint="default"/>
      </w:rPr>
    </w:lvl>
    <w:lvl w:ilvl="6" w:tplc="64E0686C">
      <w:start w:val="1"/>
      <w:numFmt w:val="decimal"/>
      <w:isLgl/>
      <w:lvlText w:val="%1.%2.%3.%4.%5.%6.%7"/>
      <w:lvlJc w:val="left"/>
      <w:pPr>
        <w:ind w:left="1440" w:hanging="1440"/>
      </w:pPr>
      <w:rPr>
        <w:rFonts w:hint="default"/>
      </w:rPr>
    </w:lvl>
    <w:lvl w:ilvl="7" w:tplc="6EC4C9AC">
      <w:start w:val="1"/>
      <w:numFmt w:val="decimal"/>
      <w:isLgl/>
      <w:lvlText w:val="%1.%2.%3.%4.%5.%6.%7.%8"/>
      <w:lvlJc w:val="left"/>
      <w:pPr>
        <w:ind w:left="1440" w:hanging="1440"/>
      </w:pPr>
      <w:rPr>
        <w:rFonts w:hint="default"/>
      </w:rPr>
    </w:lvl>
    <w:lvl w:ilvl="8" w:tplc="7E2CDC2A">
      <w:start w:val="1"/>
      <w:numFmt w:val="decimal"/>
      <w:isLgl/>
      <w:lvlText w:val="%1.%2.%3.%4.%5.%6.%7.%8.%9"/>
      <w:lvlJc w:val="left"/>
      <w:pPr>
        <w:ind w:left="1440" w:hanging="1440"/>
      </w:pPr>
      <w:rPr>
        <w:rFonts w:hint="default"/>
      </w:rPr>
    </w:lvl>
  </w:abstractNum>
  <w:abstractNum w:abstractNumId="2" w15:restartNumberingAfterBreak="0">
    <w:nsid w:val="0D412BBF"/>
    <w:multiLevelType w:val="multilevel"/>
    <w:tmpl w:val="EF40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B27B5"/>
    <w:multiLevelType w:val="multilevel"/>
    <w:tmpl w:val="04AE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D00A5"/>
    <w:multiLevelType w:val="hybridMultilevel"/>
    <w:tmpl w:val="CC3CA2BA"/>
    <w:lvl w:ilvl="0" w:tplc="0212D49C">
      <w:start w:val="1"/>
      <w:numFmt w:val="bullet"/>
      <w:lvlText w:val=""/>
      <w:lvlJc w:val="left"/>
      <w:pPr>
        <w:tabs>
          <w:tab w:val="num" w:pos="720"/>
        </w:tabs>
        <w:ind w:left="720" w:hanging="360"/>
      </w:pPr>
      <w:rPr>
        <w:rFonts w:ascii="Symbol" w:hAnsi="Symbol" w:hint="default"/>
        <w:sz w:val="20"/>
      </w:rPr>
    </w:lvl>
    <w:lvl w:ilvl="1" w:tplc="F23A5202" w:tentative="1">
      <w:start w:val="1"/>
      <w:numFmt w:val="bullet"/>
      <w:lvlText w:val=""/>
      <w:lvlJc w:val="left"/>
      <w:pPr>
        <w:tabs>
          <w:tab w:val="num" w:pos="1440"/>
        </w:tabs>
        <w:ind w:left="1440" w:hanging="360"/>
      </w:pPr>
      <w:rPr>
        <w:rFonts w:ascii="Symbol" w:hAnsi="Symbol" w:hint="default"/>
        <w:sz w:val="20"/>
      </w:rPr>
    </w:lvl>
    <w:lvl w:ilvl="2" w:tplc="A0A8F36E" w:tentative="1">
      <w:start w:val="1"/>
      <w:numFmt w:val="bullet"/>
      <w:lvlText w:val=""/>
      <w:lvlJc w:val="left"/>
      <w:pPr>
        <w:tabs>
          <w:tab w:val="num" w:pos="2160"/>
        </w:tabs>
        <w:ind w:left="2160" w:hanging="360"/>
      </w:pPr>
      <w:rPr>
        <w:rFonts w:ascii="Symbol" w:hAnsi="Symbol" w:hint="default"/>
        <w:sz w:val="20"/>
      </w:rPr>
    </w:lvl>
    <w:lvl w:ilvl="3" w:tplc="51D00ADC" w:tentative="1">
      <w:start w:val="1"/>
      <w:numFmt w:val="bullet"/>
      <w:lvlText w:val=""/>
      <w:lvlJc w:val="left"/>
      <w:pPr>
        <w:tabs>
          <w:tab w:val="num" w:pos="2880"/>
        </w:tabs>
        <w:ind w:left="2880" w:hanging="360"/>
      </w:pPr>
      <w:rPr>
        <w:rFonts w:ascii="Symbol" w:hAnsi="Symbol" w:hint="default"/>
        <w:sz w:val="20"/>
      </w:rPr>
    </w:lvl>
    <w:lvl w:ilvl="4" w:tplc="05E473AE" w:tentative="1">
      <w:start w:val="1"/>
      <w:numFmt w:val="bullet"/>
      <w:lvlText w:val=""/>
      <w:lvlJc w:val="left"/>
      <w:pPr>
        <w:tabs>
          <w:tab w:val="num" w:pos="3600"/>
        </w:tabs>
        <w:ind w:left="3600" w:hanging="360"/>
      </w:pPr>
      <w:rPr>
        <w:rFonts w:ascii="Symbol" w:hAnsi="Symbol" w:hint="default"/>
        <w:sz w:val="20"/>
      </w:rPr>
    </w:lvl>
    <w:lvl w:ilvl="5" w:tplc="71D0DD5A" w:tentative="1">
      <w:start w:val="1"/>
      <w:numFmt w:val="bullet"/>
      <w:lvlText w:val=""/>
      <w:lvlJc w:val="left"/>
      <w:pPr>
        <w:tabs>
          <w:tab w:val="num" w:pos="4320"/>
        </w:tabs>
        <w:ind w:left="4320" w:hanging="360"/>
      </w:pPr>
      <w:rPr>
        <w:rFonts w:ascii="Symbol" w:hAnsi="Symbol" w:hint="default"/>
        <w:sz w:val="20"/>
      </w:rPr>
    </w:lvl>
    <w:lvl w:ilvl="6" w:tplc="6870F80E" w:tentative="1">
      <w:start w:val="1"/>
      <w:numFmt w:val="bullet"/>
      <w:lvlText w:val=""/>
      <w:lvlJc w:val="left"/>
      <w:pPr>
        <w:tabs>
          <w:tab w:val="num" w:pos="5040"/>
        </w:tabs>
        <w:ind w:left="5040" w:hanging="360"/>
      </w:pPr>
      <w:rPr>
        <w:rFonts w:ascii="Symbol" w:hAnsi="Symbol" w:hint="default"/>
        <w:sz w:val="20"/>
      </w:rPr>
    </w:lvl>
    <w:lvl w:ilvl="7" w:tplc="CBFC1628" w:tentative="1">
      <w:start w:val="1"/>
      <w:numFmt w:val="bullet"/>
      <w:lvlText w:val=""/>
      <w:lvlJc w:val="left"/>
      <w:pPr>
        <w:tabs>
          <w:tab w:val="num" w:pos="5760"/>
        </w:tabs>
        <w:ind w:left="5760" w:hanging="360"/>
      </w:pPr>
      <w:rPr>
        <w:rFonts w:ascii="Symbol" w:hAnsi="Symbol" w:hint="default"/>
        <w:sz w:val="20"/>
      </w:rPr>
    </w:lvl>
    <w:lvl w:ilvl="8" w:tplc="4CF84F3C"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A631F7"/>
    <w:multiLevelType w:val="hybridMultilevel"/>
    <w:tmpl w:val="192E5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063629"/>
    <w:multiLevelType w:val="hybridMultilevel"/>
    <w:tmpl w:val="EA30E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F940DB"/>
    <w:multiLevelType w:val="multilevel"/>
    <w:tmpl w:val="8BD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F5EF8"/>
    <w:multiLevelType w:val="hybridMultilevel"/>
    <w:tmpl w:val="FFFFFFFF"/>
    <w:lvl w:ilvl="0" w:tplc="2738DEA6">
      <w:start w:val="1"/>
      <w:numFmt w:val="bullet"/>
      <w:lvlText w:val="-"/>
      <w:lvlJc w:val="left"/>
      <w:pPr>
        <w:ind w:left="720" w:hanging="360"/>
      </w:pPr>
      <w:rPr>
        <w:rFonts w:ascii="Calibri" w:hAnsi="Calibri" w:hint="default"/>
      </w:rPr>
    </w:lvl>
    <w:lvl w:ilvl="1" w:tplc="0FAC907C">
      <w:start w:val="1"/>
      <w:numFmt w:val="bullet"/>
      <w:lvlText w:val="o"/>
      <w:lvlJc w:val="left"/>
      <w:pPr>
        <w:ind w:left="1440" w:hanging="360"/>
      </w:pPr>
      <w:rPr>
        <w:rFonts w:ascii="Courier New" w:hAnsi="Courier New" w:hint="default"/>
      </w:rPr>
    </w:lvl>
    <w:lvl w:ilvl="2" w:tplc="486254F8">
      <w:start w:val="1"/>
      <w:numFmt w:val="bullet"/>
      <w:lvlText w:val=""/>
      <w:lvlJc w:val="left"/>
      <w:pPr>
        <w:ind w:left="2160" w:hanging="360"/>
      </w:pPr>
      <w:rPr>
        <w:rFonts w:ascii="Wingdings" w:hAnsi="Wingdings" w:hint="default"/>
      </w:rPr>
    </w:lvl>
    <w:lvl w:ilvl="3" w:tplc="13E6A8A2">
      <w:start w:val="1"/>
      <w:numFmt w:val="bullet"/>
      <w:lvlText w:val=""/>
      <w:lvlJc w:val="left"/>
      <w:pPr>
        <w:ind w:left="2880" w:hanging="360"/>
      </w:pPr>
      <w:rPr>
        <w:rFonts w:ascii="Symbol" w:hAnsi="Symbol" w:hint="default"/>
      </w:rPr>
    </w:lvl>
    <w:lvl w:ilvl="4" w:tplc="DA2EB280">
      <w:start w:val="1"/>
      <w:numFmt w:val="bullet"/>
      <w:lvlText w:val="o"/>
      <w:lvlJc w:val="left"/>
      <w:pPr>
        <w:ind w:left="3600" w:hanging="360"/>
      </w:pPr>
      <w:rPr>
        <w:rFonts w:ascii="Courier New" w:hAnsi="Courier New" w:hint="default"/>
      </w:rPr>
    </w:lvl>
    <w:lvl w:ilvl="5" w:tplc="607CF542">
      <w:start w:val="1"/>
      <w:numFmt w:val="bullet"/>
      <w:lvlText w:val=""/>
      <w:lvlJc w:val="left"/>
      <w:pPr>
        <w:ind w:left="4320" w:hanging="360"/>
      </w:pPr>
      <w:rPr>
        <w:rFonts w:ascii="Wingdings" w:hAnsi="Wingdings" w:hint="default"/>
      </w:rPr>
    </w:lvl>
    <w:lvl w:ilvl="6" w:tplc="6AC45CA0">
      <w:start w:val="1"/>
      <w:numFmt w:val="bullet"/>
      <w:lvlText w:val=""/>
      <w:lvlJc w:val="left"/>
      <w:pPr>
        <w:ind w:left="5040" w:hanging="360"/>
      </w:pPr>
      <w:rPr>
        <w:rFonts w:ascii="Symbol" w:hAnsi="Symbol" w:hint="default"/>
      </w:rPr>
    </w:lvl>
    <w:lvl w:ilvl="7" w:tplc="E160E01E">
      <w:start w:val="1"/>
      <w:numFmt w:val="bullet"/>
      <w:lvlText w:val="o"/>
      <w:lvlJc w:val="left"/>
      <w:pPr>
        <w:ind w:left="5760" w:hanging="360"/>
      </w:pPr>
      <w:rPr>
        <w:rFonts w:ascii="Courier New" w:hAnsi="Courier New" w:hint="default"/>
      </w:rPr>
    </w:lvl>
    <w:lvl w:ilvl="8" w:tplc="A296078E">
      <w:start w:val="1"/>
      <w:numFmt w:val="bullet"/>
      <w:lvlText w:val=""/>
      <w:lvlJc w:val="left"/>
      <w:pPr>
        <w:ind w:left="6480" w:hanging="360"/>
      </w:pPr>
      <w:rPr>
        <w:rFonts w:ascii="Wingdings" w:hAnsi="Wingdings" w:hint="default"/>
      </w:rPr>
    </w:lvl>
  </w:abstractNum>
  <w:abstractNum w:abstractNumId="9" w15:restartNumberingAfterBreak="0">
    <w:nsid w:val="2A344E2E"/>
    <w:multiLevelType w:val="multilevel"/>
    <w:tmpl w:val="F222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C506AA"/>
    <w:multiLevelType w:val="hybridMultilevel"/>
    <w:tmpl w:val="B25033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17918DC"/>
    <w:multiLevelType w:val="hybridMultilevel"/>
    <w:tmpl w:val="D3CE379A"/>
    <w:lvl w:ilvl="0" w:tplc="91FAC3E4">
      <w:start w:val="1"/>
      <w:numFmt w:val="bullet"/>
      <w:lvlText w:val=""/>
      <w:lvlJc w:val="left"/>
      <w:pPr>
        <w:tabs>
          <w:tab w:val="num" w:pos="360"/>
        </w:tabs>
        <w:ind w:left="360" w:hanging="360"/>
      </w:pPr>
      <w:rPr>
        <w:rFonts w:ascii="Symbol" w:hAnsi="Symbol" w:hint="default"/>
        <w:sz w:val="20"/>
      </w:rPr>
    </w:lvl>
    <w:lvl w:ilvl="1" w:tplc="867EF19A" w:tentative="1">
      <w:start w:val="1"/>
      <w:numFmt w:val="bullet"/>
      <w:lvlText w:val=""/>
      <w:lvlJc w:val="left"/>
      <w:pPr>
        <w:tabs>
          <w:tab w:val="num" w:pos="1080"/>
        </w:tabs>
        <w:ind w:left="1080" w:hanging="360"/>
      </w:pPr>
      <w:rPr>
        <w:rFonts w:ascii="Symbol" w:hAnsi="Symbol" w:hint="default"/>
        <w:sz w:val="20"/>
      </w:rPr>
    </w:lvl>
    <w:lvl w:ilvl="2" w:tplc="387EB4EA" w:tentative="1">
      <w:start w:val="1"/>
      <w:numFmt w:val="bullet"/>
      <w:lvlText w:val=""/>
      <w:lvlJc w:val="left"/>
      <w:pPr>
        <w:tabs>
          <w:tab w:val="num" w:pos="1800"/>
        </w:tabs>
        <w:ind w:left="1800" w:hanging="360"/>
      </w:pPr>
      <w:rPr>
        <w:rFonts w:ascii="Symbol" w:hAnsi="Symbol" w:hint="default"/>
        <w:sz w:val="20"/>
      </w:rPr>
    </w:lvl>
    <w:lvl w:ilvl="3" w:tplc="E26012CA" w:tentative="1">
      <w:start w:val="1"/>
      <w:numFmt w:val="bullet"/>
      <w:lvlText w:val=""/>
      <w:lvlJc w:val="left"/>
      <w:pPr>
        <w:tabs>
          <w:tab w:val="num" w:pos="2520"/>
        </w:tabs>
        <w:ind w:left="2520" w:hanging="360"/>
      </w:pPr>
      <w:rPr>
        <w:rFonts w:ascii="Symbol" w:hAnsi="Symbol" w:hint="default"/>
        <w:sz w:val="20"/>
      </w:rPr>
    </w:lvl>
    <w:lvl w:ilvl="4" w:tplc="49E2D046" w:tentative="1">
      <w:start w:val="1"/>
      <w:numFmt w:val="bullet"/>
      <w:lvlText w:val=""/>
      <w:lvlJc w:val="left"/>
      <w:pPr>
        <w:tabs>
          <w:tab w:val="num" w:pos="3240"/>
        </w:tabs>
        <w:ind w:left="3240" w:hanging="360"/>
      </w:pPr>
      <w:rPr>
        <w:rFonts w:ascii="Symbol" w:hAnsi="Symbol" w:hint="default"/>
        <w:sz w:val="20"/>
      </w:rPr>
    </w:lvl>
    <w:lvl w:ilvl="5" w:tplc="92EE1D40" w:tentative="1">
      <w:start w:val="1"/>
      <w:numFmt w:val="bullet"/>
      <w:lvlText w:val=""/>
      <w:lvlJc w:val="left"/>
      <w:pPr>
        <w:tabs>
          <w:tab w:val="num" w:pos="3960"/>
        </w:tabs>
        <w:ind w:left="3960" w:hanging="360"/>
      </w:pPr>
      <w:rPr>
        <w:rFonts w:ascii="Symbol" w:hAnsi="Symbol" w:hint="default"/>
        <w:sz w:val="20"/>
      </w:rPr>
    </w:lvl>
    <w:lvl w:ilvl="6" w:tplc="8AAECF46" w:tentative="1">
      <w:start w:val="1"/>
      <w:numFmt w:val="bullet"/>
      <w:lvlText w:val=""/>
      <w:lvlJc w:val="left"/>
      <w:pPr>
        <w:tabs>
          <w:tab w:val="num" w:pos="4680"/>
        </w:tabs>
        <w:ind w:left="4680" w:hanging="360"/>
      </w:pPr>
      <w:rPr>
        <w:rFonts w:ascii="Symbol" w:hAnsi="Symbol" w:hint="default"/>
        <w:sz w:val="20"/>
      </w:rPr>
    </w:lvl>
    <w:lvl w:ilvl="7" w:tplc="2B62C44A" w:tentative="1">
      <w:start w:val="1"/>
      <w:numFmt w:val="bullet"/>
      <w:lvlText w:val=""/>
      <w:lvlJc w:val="left"/>
      <w:pPr>
        <w:tabs>
          <w:tab w:val="num" w:pos="5400"/>
        </w:tabs>
        <w:ind w:left="5400" w:hanging="360"/>
      </w:pPr>
      <w:rPr>
        <w:rFonts w:ascii="Symbol" w:hAnsi="Symbol" w:hint="default"/>
        <w:sz w:val="20"/>
      </w:rPr>
    </w:lvl>
    <w:lvl w:ilvl="8" w:tplc="CC9898BE"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C0966A5"/>
    <w:multiLevelType w:val="hybridMultilevel"/>
    <w:tmpl w:val="4E66FF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E6A36A1"/>
    <w:multiLevelType w:val="multilevel"/>
    <w:tmpl w:val="E88E255C"/>
    <w:lvl w:ilvl="0">
      <w:start w:val="1"/>
      <w:numFmt w:val="bullet"/>
      <w:lvlText w:val=""/>
      <w:lvlJc w:val="left"/>
      <w:pPr>
        <w:tabs>
          <w:tab w:val="num" w:pos="720"/>
        </w:tabs>
        <w:ind w:left="12" w:hanging="360"/>
      </w:pPr>
      <w:rPr>
        <w:rFonts w:ascii="Symbol" w:hAnsi="Symbol" w:hint="default"/>
        <w:sz w:val="20"/>
      </w:rPr>
    </w:lvl>
    <w:lvl w:ilvl="1" w:tentative="1">
      <w:start w:val="1"/>
      <w:numFmt w:val="bullet"/>
      <w:lvlText w:val=""/>
      <w:lvlJc w:val="left"/>
      <w:pPr>
        <w:tabs>
          <w:tab w:val="num" w:pos="1440"/>
        </w:tabs>
        <w:ind w:left="732" w:hanging="360"/>
      </w:pPr>
      <w:rPr>
        <w:rFonts w:ascii="Symbol" w:hAnsi="Symbol" w:hint="default"/>
        <w:sz w:val="20"/>
      </w:rPr>
    </w:lvl>
    <w:lvl w:ilvl="2" w:tentative="1">
      <w:start w:val="1"/>
      <w:numFmt w:val="bullet"/>
      <w:lvlText w:val=""/>
      <w:lvlJc w:val="left"/>
      <w:pPr>
        <w:tabs>
          <w:tab w:val="num" w:pos="2160"/>
        </w:tabs>
        <w:ind w:left="1452" w:hanging="360"/>
      </w:pPr>
      <w:rPr>
        <w:rFonts w:ascii="Symbol" w:hAnsi="Symbol" w:hint="default"/>
        <w:sz w:val="20"/>
      </w:rPr>
    </w:lvl>
    <w:lvl w:ilvl="3" w:tentative="1">
      <w:start w:val="1"/>
      <w:numFmt w:val="bullet"/>
      <w:lvlText w:val=""/>
      <w:lvlJc w:val="left"/>
      <w:pPr>
        <w:tabs>
          <w:tab w:val="num" w:pos="2880"/>
        </w:tabs>
        <w:ind w:left="2172" w:hanging="360"/>
      </w:pPr>
      <w:rPr>
        <w:rFonts w:ascii="Symbol" w:hAnsi="Symbol" w:hint="default"/>
        <w:sz w:val="20"/>
      </w:rPr>
    </w:lvl>
    <w:lvl w:ilvl="4" w:tentative="1">
      <w:start w:val="1"/>
      <w:numFmt w:val="bullet"/>
      <w:lvlText w:val=""/>
      <w:lvlJc w:val="left"/>
      <w:pPr>
        <w:tabs>
          <w:tab w:val="num" w:pos="3600"/>
        </w:tabs>
        <w:ind w:left="2892" w:hanging="360"/>
      </w:pPr>
      <w:rPr>
        <w:rFonts w:ascii="Symbol" w:hAnsi="Symbol" w:hint="default"/>
        <w:sz w:val="20"/>
      </w:rPr>
    </w:lvl>
    <w:lvl w:ilvl="5" w:tentative="1">
      <w:start w:val="1"/>
      <w:numFmt w:val="bullet"/>
      <w:lvlText w:val=""/>
      <w:lvlJc w:val="left"/>
      <w:pPr>
        <w:tabs>
          <w:tab w:val="num" w:pos="4320"/>
        </w:tabs>
        <w:ind w:left="3612" w:hanging="360"/>
      </w:pPr>
      <w:rPr>
        <w:rFonts w:ascii="Symbol" w:hAnsi="Symbol" w:hint="default"/>
        <w:sz w:val="20"/>
      </w:rPr>
    </w:lvl>
    <w:lvl w:ilvl="6" w:tentative="1">
      <w:start w:val="1"/>
      <w:numFmt w:val="bullet"/>
      <w:lvlText w:val=""/>
      <w:lvlJc w:val="left"/>
      <w:pPr>
        <w:tabs>
          <w:tab w:val="num" w:pos="5040"/>
        </w:tabs>
        <w:ind w:left="4332" w:hanging="360"/>
      </w:pPr>
      <w:rPr>
        <w:rFonts w:ascii="Symbol" w:hAnsi="Symbol" w:hint="default"/>
        <w:sz w:val="20"/>
      </w:rPr>
    </w:lvl>
    <w:lvl w:ilvl="7" w:tentative="1">
      <w:start w:val="1"/>
      <w:numFmt w:val="bullet"/>
      <w:lvlText w:val=""/>
      <w:lvlJc w:val="left"/>
      <w:pPr>
        <w:tabs>
          <w:tab w:val="num" w:pos="5760"/>
        </w:tabs>
        <w:ind w:left="5052" w:hanging="360"/>
      </w:pPr>
      <w:rPr>
        <w:rFonts w:ascii="Symbol" w:hAnsi="Symbol" w:hint="default"/>
        <w:sz w:val="20"/>
      </w:rPr>
    </w:lvl>
    <w:lvl w:ilvl="8" w:tentative="1">
      <w:start w:val="1"/>
      <w:numFmt w:val="bullet"/>
      <w:lvlText w:val=""/>
      <w:lvlJc w:val="left"/>
      <w:pPr>
        <w:tabs>
          <w:tab w:val="num" w:pos="6480"/>
        </w:tabs>
        <w:ind w:left="5772" w:hanging="360"/>
      </w:pPr>
      <w:rPr>
        <w:rFonts w:ascii="Symbol" w:hAnsi="Symbol" w:hint="default"/>
        <w:sz w:val="20"/>
      </w:rPr>
    </w:lvl>
  </w:abstractNum>
  <w:abstractNum w:abstractNumId="14" w15:restartNumberingAfterBreak="0">
    <w:nsid w:val="41343286"/>
    <w:multiLevelType w:val="hybridMultilevel"/>
    <w:tmpl w:val="2500C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F1686E"/>
    <w:multiLevelType w:val="hybridMultilevel"/>
    <w:tmpl w:val="18225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F30B47"/>
    <w:multiLevelType w:val="multilevel"/>
    <w:tmpl w:val="A8A4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8C2BFD"/>
    <w:multiLevelType w:val="hybridMultilevel"/>
    <w:tmpl w:val="61EC07C0"/>
    <w:lvl w:ilvl="0" w:tplc="F024495A">
      <w:start w:val="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856F7B"/>
    <w:multiLevelType w:val="hybridMultilevel"/>
    <w:tmpl w:val="55B45BE8"/>
    <w:lvl w:ilvl="0" w:tplc="62A82900">
      <w:start w:val="1"/>
      <w:numFmt w:val="decimal"/>
      <w:lvlText w:val="%1."/>
      <w:lvlJc w:val="left"/>
      <w:pPr>
        <w:ind w:left="720" w:hanging="360"/>
      </w:pPr>
      <w:rPr>
        <w:rFonts w:hint="default"/>
        <w:b w:val="0"/>
        <w:color w:val="auto"/>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E076D51"/>
    <w:multiLevelType w:val="multilevel"/>
    <w:tmpl w:val="0456B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70E5D"/>
    <w:multiLevelType w:val="hybridMultilevel"/>
    <w:tmpl w:val="7BE69A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1747360"/>
    <w:multiLevelType w:val="multilevel"/>
    <w:tmpl w:val="05D64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860D64"/>
    <w:multiLevelType w:val="hybridMultilevel"/>
    <w:tmpl w:val="3BBC1C8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3" w15:restartNumberingAfterBreak="0">
    <w:nsid w:val="66F04800"/>
    <w:multiLevelType w:val="multilevel"/>
    <w:tmpl w:val="CD68B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EC3689"/>
    <w:multiLevelType w:val="multilevel"/>
    <w:tmpl w:val="B6CC2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A574C8"/>
    <w:multiLevelType w:val="hybridMultilevel"/>
    <w:tmpl w:val="C7CA4690"/>
    <w:lvl w:ilvl="0" w:tplc="73B45B22">
      <w:start w:val="1"/>
      <w:numFmt w:val="decimal"/>
      <w:lvlText w:val="%1."/>
      <w:lvlJc w:val="left"/>
      <w:pPr>
        <w:ind w:left="720" w:hanging="360"/>
      </w:pPr>
    </w:lvl>
    <w:lvl w:ilvl="1" w:tplc="7BC849D6">
      <w:start w:val="1"/>
      <w:numFmt w:val="lowerLetter"/>
      <w:lvlText w:val="%2."/>
      <w:lvlJc w:val="left"/>
      <w:pPr>
        <w:ind w:left="1440" w:hanging="360"/>
      </w:pPr>
    </w:lvl>
    <w:lvl w:ilvl="2" w:tplc="2C2E40EE">
      <w:start w:val="1"/>
      <w:numFmt w:val="lowerRoman"/>
      <w:lvlText w:val="%3."/>
      <w:lvlJc w:val="right"/>
      <w:pPr>
        <w:ind w:left="2160" w:hanging="180"/>
      </w:pPr>
    </w:lvl>
    <w:lvl w:ilvl="3" w:tplc="449474D6">
      <w:start w:val="1"/>
      <w:numFmt w:val="decimal"/>
      <w:lvlText w:val="%4."/>
      <w:lvlJc w:val="left"/>
      <w:pPr>
        <w:ind w:left="2880" w:hanging="360"/>
      </w:pPr>
    </w:lvl>
    <w:lvl w:ilvl="4" w:tplc="96A6F890">
      <w:start w:val="1"/>
      <w:numFmt w:val="lowerLetter"/>
      <w:lvlText w:val="%5."/>
      <w:lvlJc w:val="left"/>
      <w:pPr>
        <w:ind w:left="3600" w:hanging="360"/>
      </w:pPr>
    </w:lvl>
    <w:lvl w:ilvl="5" w:tplc="42CC09EA">
      <w:start w:val="1"/>
      <w:numFmt w:val="lowerRoman"/>
      <w:lvlText w:val="%6."/>
      <w:lvlJc w:val="right"/>
      <w:pPr>
        <w:ind w:left="4320" w:hanging="180"/>
      </w:pPr>
    </w:lvl>
    <w:lvl w:ilvl="6" w:tplc="C738600A">
      <w:start w:val="1"/>
      <w:numFmt w:val="decimal"/>
      <w:lvlText w:val="%7."/>
      <w:lvlJc w:val="left"/>
      <w:pPr>
        <w:ind w:left="5040" w:hanging="360"/>
      </w:pPr>
    </w:lvl>
    <w:lvl w:ilvl="7" w:tplc="EA126900">
      <w:start w:val="1"/>
      <w:numFmt w:val="lowerLetter"/>
      <w:lvlText w:val="%8."/>
      <w:lvlJc w:val="left"/>
      <w:pPr>
        <w:ind w:left="5760" w:hanging="360"/>
      </w:pPr>
    </w:lvl>
    <w:lvl w:ilvl="8" w:tplc="8370059A">
      <w:start w:val="1"/>
      <w:numFmt w:val="lowerRoman"/>
      <w:lvlText w:val="%9."/>
      <w:lvlJc w:val="right"/>
      <w:pPr>
        <w:ind w:left="6480" w:hanging="180"/>
      </w:pPr>
    </w:lvl>
  </w:abstractNum>
  <w:abstractNum w:abstractNumId="26" w15:restartNumberingAfterBreak="0">
    <w:nsid w:val="76B72C99"/>
    <w:multiLevelType w:val="multilevel"/>
    <w:tmpl w:val="4F002D18"/>
    <w:lvl w:ilvl="0">
      <w:start w:val="1"/>
      <w:numFmt w:val="bullet"/>
      <w:lvlText w:val=""/>
      <w:lvlJc w:val="left"/>
      <w:pPr>
        <w:tabs>
          <w:tab w:val="num" w:pos="720"/>
        </w:tabs>
        <w:ind w:left="12" w:hanging="360"/>
      </w:pPr>
      <w:rPr>
        <w:rFonts w:ascii="Symbol" w:hAnsi="Symbol" w:hint="default"/>
        <w:sz w:val="20"/>
      </w:rPr>
    </w:lvl>
    <w:lvl w:ilvl="1" w:tentative="1">
      <w:start w:val="1"/>
      <w:numFmt w:val="bullet"/>
      <w:lvlText w:val=""/>
      <w:lvlJc w:val="left"/>
      <w:pPr>
        <w:tabs>
          <w:tab w:val="num" w:pos="1440"/>
        </w:tabs>
        <w:ind w:left="732" w:hanging="360"/>
      </w:pPr>
      <w:rPr>
        <w:rFonts w:ascii="Symbol" w:hAnsi="Symbol" w:hint="default"/>
        <w:sz w:val="20"/>
      </w:rPr>
    </w:lvl>
    <w:lvl w:ilvl="2" w:tentative="1">
      <w:start w:val="1"/>
      <w:numFmt w:val="bullet"/>
      <w:lvlText w:val=""/>
      <w:lvlJc w:val="left"/>
      <w:pPr>
        <w:tabs>
          <w:tab w:val="num" w:pos="2160"/>
        </w:tabs>
        <w:ind w:left="1452" w:hanging="360"/>
      </w:pPr>
      <w:rPr>
        <w:rFonts w:ascii="Symbol" w:hAnsi="Symbol" w:hint="default"/>
        <w:sz w:val="20"/>
      </w:rPr>
    </w:lvl>
    <w:lvl w:ilvl="3" w:tentative="1">
      <w:start w:val="1"/>
      <w:numFmt w:val="bullet"/>
      <w:lvlText w:val=""/>
      <w:lvlJc w:val="left"/>
      <w:pPr>
        <w:tabs>
          <w:tab w:val="num" w:pos="2880"/>
        </w:tabs>
        <w:ind w:left="2172" w:hanging="360"/>
      </w:pPr>
      <w:rPr>
        <w:rFonts w:ascii="Symbol" w:hAnsi="Symbol" w:hint="default"/>
        <w:sz w:val="20"/>
      </w:rPr>
    </w:lvl>
    <w:lvl w:ilvl="4" w:tentative="1">
      <w:start w:val="1"/>
      <w:numFmt w:val="bullet"/>
      <w:lvlText w:val=""/>
      <w:lvlJc w:val="left"/>
      <w:pPr>
        <w:tabs>
          <w:tab w:val="num" w:pos="3600"/>
        </w:tabs>
        <w:ind w:left="2892" w:hanging="360"/>
      </w:pPr>
      <w:rPr>
        <w:rFonts w:ascii="Symbol" w:hAnsi="Symbol" w:hint="default"/>
        <w:sz w:val="20"/>
      </w:rPr>
    </w:lvl>
    <w:lvl w:ilvl="5" w:tentative="1">
      <w:start w:val="1"/>
      <w:numFmt w:val="bullet"/>
      <w:lvlText w:val=""/>
      <w:lvlJc w:val="left"/>
      <w:pPr>
        <w:tabs>
          <w:tab w:val="num" w:pos="4320"/>
        </w:tabs>
        <w:ind w:left="3612" w:hanging="360"/>
      </w:pPr>
      <w:rPr>
        <w:rFonts w:ascii="Symbol" w:hAnsi="Symbol" w:hint="default"/>
        <w:sz w:val="20"/>
      </w:rPr>
    </w:lvl>
    <w:lvl w:ilvl="6" w:tentative="1">
      <w:start w:val="1"/>
      <w:numFmt w:val="bullet"/>
      <w:lvlText w:val=""/>
      <w:lvlJc w:val="left"/>
      <w:pPr>
        <w:tabs>
          <w:tab w:val="num" w:pos="5040"/>
        </w:tabs>
        <w:ind w:left="4332" w:hanging="360"/>
      </w:pPr>
      <w:rPr>
        <w:rFonts w:ascii="Symbol" w:hAnsi="Symbol" w:hint="default"/>
        <w:sz w:val="20"/>
      </w:rPr>
    </w:lvl>
    <w:lvl w:ilvl="7" w:tentative="1">
      <w:start w:val="1"/>
      <w:numFmt w:val="bullet"/>
      <w:lvlText w:val=""/>
      <w:lvlJc w:val="left"/>
      <w:pPr>
        <w:tabs>
          <w:tab w:val="num" w:pos="5760"/>
        </w:tabs>
        <w:ind w:left="5052" w:hanging="360"/>
      </w:pPr>
      <w:rPr>
        <w:rFonts w:ascii="Symbol" w:hAnsi="Symbol" w:hint="default"/>
        <w:sz w:val="20"/>
      </w:rPr>
    </w:lvl>
    <w:lvl w:ilvl="8" w:tentative="1">
      <w:start w:val="1"/>
      <w:numFmt w:val="bullet"/>
      <w:lvlText w:val=""/>
      <w:lvlJc w:val="left"/>
      <w:pPr>
        <w:tabs>
          <w:tab w:val="num" w:pos="6480"/>
        </w:tabs>
        <w:ind w:left="5772" w:hanging="360"/>
      </w:pPr>
      <w:rPr>
        <w:rFonts w:ascii="Symbol" w:hAnsi="Symbol" w:hint="default"/>
        <w:sz w:val="20"/>
      </w:rPr>
    </w:lvl>
  </w:abstractNum>
  <w:num w:numId="1">
    <w:abstractNumId w:val="25"/>
  </w:num>
  <w:num w:numId="2">
    <w:abstractNumId w:val="5"/>
  </w:num>
  <w:num w:numId="3">
    <w:abstractNumId w:val="14"/>
  </w:num>
  <w:num w:numId="4">
    <w:abstractNumId w:val="22"/>
  </w:num>
  <w:num w:numId="5">
    <w:abstractNumId w:val="1"/>
  </w:num>
  <w:num w:numId="6">
    <w:abstractNumId w:val="4"/>
  </w:num>
  <w:num w:numId="7">
    <w:abstractNumId w:val="11"/>
  </w:num>
  <w:num w:numId="8">
    <w:abstractNumId w:val="20"/>
  </w:num>
  <w:num w:numId="9">
    <w:abstractNumId w:val="12"/>
  </w:num>
  <w:num w:numId="10">
    <w:abstractNumId w:val="10"/>
  </w:num>
  <w:num w:numId="11">
    <w:abstractNumId w:val="18"/>
  </w:num>
  <w:num w:numId="12">
    <w:abstractNumId w:val="0"/>
  </w:num>
  <w:num w:numId="13">
    <w:abstractNumId w:val="6"/>
  </w:num>
  <w:num w:numId="14">
    <w:abstractNumId w:val="15"/>
  </w:num>
  <w:num w:numId="15">
    <w:abstractNumId w:val="17"/>
  </w:num>
  <w:num w:numId="16">
    <w:abstractNumId w:val="24"/>
  </w:num>
  <w:num w:numId="17">
    <w:abstractNumId w:val="9"/>
  </w:num>
  <w:num w:numId="18">
    <w:abstractNumId w:val="3"/>
  </w:num>
  <w:num w:numId="19">
    <w:abstractNumId w:val="16"/>
  </w:num>
  <w:num w:numId="20">
    <w:abstractNumId w:val="2"/>
  </w:num>
  <w:num w:numId="21">
    <w:abstractNumId w:val="19"/>
  </w:num>
  <w:num w:numId="22">
    <w:abstractNumId w:val="7"/>
  </w:num>
  <w:num w:numId="23">
    <w:abstractNumId w:val="21"/>
  </w:num>
  <w:num w:numId="24">
    <w:abstractNumId w:val="13"/>
  </w:num>
  <w:num w:numId="25">
    <w:abstractNumId w:val="23"/>
  </w:num>
  <w:num w:numId="26">
    <w:abstractNumId w:val="26"/>
  </w:num>
  <w:num w:numId="2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D93"/>
    <w:rsid w:val="0000195C"/>
    <w:rsid w:val="00003DE7"/>
    <w:rsid w:val="00004EAB"/>
    <w:rsid w:val="000070F5"/>
    <w:rsid w:val="00007502"/>
    <w:rsid w:val="00015F65"/>
    <w:rsid w:val="000307FC"/>
    <w:rsid w:val="000369B7"/>
    <w:rsid w:val="000402FC"/>
    <w:rsid w:val="00041A8E"/>
    <w:rsid w:val="000523F3"/>
    <w:rsid w:val="00053336"/>
    <w:rsid w:val="000533DA"/>
    <w:rsid w:val="00060920"/>
    <w:rsid w:val="00064FC4"/>
    <w:rsid w:val="000854B8"/>
    <w:rsid w:val="00086B2F"/>
    <w:rsid w:val="000A23FB"/>
    <w:rsid w:val="000A6235"/>
    <w:rsid w:val="000A6CDF"/>
    <w:rsid w:val="000C393C"/>
    <w:rsid w:val="000C6887"/>
    <w:rsid w:val="000C73F6"/>
    <w:rsid w:val="000D04FA"/>
    <w:rsid w:val="000D2432"/>
    <w:rsid w:val="000D578C"/>
    <w:rsid w:val="000E095F"/>
    <w:rsid w:val="000F0127"/>
    <w:rsid w:val="000F56D7"/>
    <w:rsid w:val="001017B0"/>
    <w:rsid w:val="001018AF"/>
    <w:rsid w:val="00105F01"/>
    <w:rsid w:val="001103C5"/>
    <w:rsid w:val="0011404E"/>
    <w:rsid w:val="00117E0D"/>
    <w:rsid w:val="00126AA5"/>
    <w:rsid w:val="00131D91"/>
    <w:rsid w:val="00132840"/>
    <w:rsid w:val="00133762"/>
    <w:rsid w:val="00156004"/>
    <w:rsid w:val="00157C09"/>
    <w:rsid w:val="001673E8"/>
    <w:rsid w:val="00171939"/>
    <w:rsid w:val="00174110"/>
    <w:rsid w:val="001771CD"/>
    <w:rsid w:val="00177EFB"/>
    <w:rsid w:val="001816D9"/>
    <w:rsid w:val="00190B27"/>
    <w:rsid w:val="00192858"/>
    <w:rsid w:val="00192913"/>
    <w:rsid w:val="00192FB2"/>
    <w:rsid w:val="00193D5B"/>
    <w:rsid w:val="00195F1F"/>
    <w:rsid w:val="00197932"/>
    <w:rsid w:val="001B2B67"/>
    <w:rsid w:val="001B55BF"/>
    <w:rsid w:val="001C4538"/>
    <w:rsid w:val="001C4BD0"/>
    <w:rsid w:val="001C59FF"/>
    <w:rsid w:val="001C5EA4"/>
    <w:rsid w:val="001E03AA"/>
    <w:rsid w:val="001E6361"/>
    <w:rsid w:val="001F4665"/>
    <w:rsid w:val="001F471C"/>
    <w:rsid w:val="00204AA1"/>
    <w:rsid w:val="0020505C"/>
    <w:rsid w:val="0021534B"/>
    <w:rsid w:val="00215AC1"/>
    <w:rsid w:val="002234BF"/>
    <w:rsid w:val="00231861"/>
    <w:rsid w:val="00232D98"/>
    <w:rsid w:val="0023332F"/>
    <w:rsid w:val="00245642"/>
    <w:rsid w:val="00245C57"/>
    <w:rsid w:val="00245DB0"/>
    <w:rsid w:val="00246882"/>
    <w:rsid w:val="00250E0C"/>
    <w:rsid w:val="002657BD"/>
    <w:rsid w:val="00267AA7"/>
    <w:rsid w:val="0027044C"/>
    <w:rsid w:val="00271143"/>
    <w:rsid w:val="00271EFF"/>
    <w:rsid w:val="00284600"/>
    <w:rsid w:val="0028516A"/>
    <w:rsid w:val="002851AC"/>
    <w:rsid w:val="002877A0"/>
    <w:rsid w:val="00291401"/>
    <w:rsid w:val="00292030"/>
    <w:rsid w:val="00293ECF"/>
    <w:rsid w:val="0029545A"/>
    <w:rsid w:val="002A38B8"/>
    <w:rsid w:val="002B1AAE"/>
    <w:rsid w:val="002B45BD"/>
    <w:rsid w:val="002D06DA"/>
    <w:rsid w:val="002D0C1A"/>
    <w:rsid w:val="002D2644"/>
    <w:rsid w:val="002D3B2A"/>
    <w:rsid w:val="002E35CC"/>
    <w:rsid w:val="002E64EA"/>
    <w:rsid w:val="002E6C15"/>
    <w:rsid w:val="002F115B"/>
    <w:rsid w:val="002F33D0"/>
    <w:rsid w:val="002F3816"/>
    <w:rsid w:val="002F7866"/>
    <w:rsid w:val="00304D4E"/>
    <w:rsid w:val="00307C85"/>
    <w:rsid w:val="00312F94"/>
    <w:rsid w:val="003139A5"/>
    <w:rsid w:val="0032623F"/>
    <w:rsid w:val="00335A56"/>
    <w:rsid w:val="00345699"/>
    <w:rsid w:val="00349A29"/>
    <w:rsid w:val="00350489"/>
    <w:rsid w:val="00356DB4"/>
    <w:rsid w:val="003700FE"/>
    <w:rsid w:val="00377D42"/>
    <w:rsid w:val="00383979"/>
    <w:rsid w:val="003A3D91"/>
    <w:rsid w:val="003B1616"/>
    <w:rsid w:val="003B70A5"/>
    <w:rsid w:val="003B7943"/>
    <w:rsid w:val="003C1CA0"/>
    <w:rsid w:val="003C3CE4"/>
    <w:rsid w:val="003D30BE"/>
    <w:rsid w:val="003D603F"/>
    <w:rsid w:val="003E0119"/>
    <w:rsid w:val="003E1862"/>
    <w:rsid w:val="003E488C"/>
    <w:rsid w:val="003F686B"/>
    <w:rsid w:val="00400919"/>
    <w:rsid w:val="004028C8"/>
    <w:rsid w:val="00405C77"/>
    <w:rsid w:val="0041017F"/>
    <w:rsid w:val="00417AB9"/>
    <w:rsid w:val="00425CDE"/>
    <w:rsid w:val="00431351"/>
    <w:rsid w:val="004432FE"/>
    <w:rsid w:val="00443E57"/>
    <w:rsid w:val="00450207"/>
    <w:rsid w:val="00453746"/>
    <w:rsid w:val="00455A6B"/>
    <w:rsid w:val="00457A4A"/>
    <w:rsid w:val="00470EB0"/>
    <w:rsid w:val="004727E6"/>
    <w:rsid w:val="004756C3"/>
    <w:rsid w:val="00476C7E"/>
    <w:rsid w:val="004803DD"/>
    <w:rsid w:val="00481D5D"/>
    <w:rsid w:val="00487256"/>
    <w:rsid w:val="004913C7"/>
    <w:rsid w:val="00497882"/>
    <w:rsid w:val="004A0C20"/>
    <w:rsid w:val="004A28D7"/>
    <w:rsid w:val="004A3F13"/>
    <w:rsid w:val="004A42FD"/>
    <w:rsid w:val="004A5DB4"/>
    <w:rsid w:val="004B22A4"/>
    <w:rsid w:val="004B2341"/>
    <w:rsid w:val="004B29E5"/>
    <w:rsid w:val="004B2E62"/>
    <w:rsid w:val="004B505E"/>
    <w:rsid w:val="004B653B"/>
    <w:rsid w:val="004E18B0"/>
    <w:rsid w:val="004E3B9A"/>
    <w:rsid w:val="00504053"/>
    <w:rsid w:val="0051532A"/>
    <w:rsid w:val="00524183"/>
    <w:rsid w:val="005269A1"/>
    <w:rsid w:val="00531450"/>
    <w:rsid w:val="00531A88"/>
    <w:rsid w:val="00537CFE"/>
    <w:rsid w:val="00540428"/>
    <w:rsid w:val="005421A7"/>
    <w:rsid w:val="00550A1F"/>
    <w:rsid w:val="00555F58"/>
    <w:rsid w:val="00560C9C"/>
    <w:rsid w:val="00586924"/>
    <w:rsid w:val="00591005"/>
    <w:rsid w:val="00594D77"/>
    <w:rsid w:val="005972F9"/>
    <w:rsid w:val="005A09CA"/>
    <w:rsid w:val="005A2A84"/>
    <w:rsid w:val="005A32F9"/>
    <w:rsid w:val="005A5412"/>
    <w:rsid w:val="005A5F96"/>
    <w:rsid w:val="005A7893"/>
    <w:rsid w:val="005A7B78"/>
    <w:rsid w:val="005C0869"/>
    <w:rsid w:val="005C0D9D"/>
    <w:rsid w:val="005C11E1"/>
    <w:rsid w:val="005C158E"/>
    <w:rsid w:val="005C20AB"/>
    <w:rsid w:val="005C6787"/>
    <w:rsid w:val="005D2109"/>
    <w:rsid w:val="005D5BE9"/>
    <w:rsid w:val="005D5D2B"/>
    <w:rsid w:val="005D5F07"/>
    <w:rsid w:val="005F2141"/>
    <w:rsid w:val="005F426E"/>
    <w:rsid w:val="005F748E"/>
    <w:rsid w:val="0060642F"/>
    <w:rsid w:val="00606E12"/>
    <w:rsid w:val="0061483A"/>
    <w:rsid w:val="006355BD"/>
    <w:rsid w:val="00636BD1"/>
    <w:rsid w:val="00640A41"/>
    <w:rsid w:val="006441F5"/>
    <w:rsid w:val="00656EC6"/>
    <w:rsid w:val="006616A5"/>
    <w:rsid w:val="00667D4F"/>
    <w:rsid w:val="00674A7F"/>
    <w:rsid w:val="006811AD"/>
    <w:rsid w:val="00681BEB"/>
    <w:rsid w:val="00692235"/>
    <w:rsid w:val="006934C2"/>
    <w:rsid w:val="006950F7"/>
    <w:rsid w:val="006B0824"/>
    <w:rsid w:val="006C0BD8"/>
    <w:rsid w:val="006E00D9"/>
    <w:rsid w:val="006E4ED3"/>
    <w:rsid w:val="006F12F0"/>
    <w:rsid w:val="006F602A"/>
    <w:rsid w:val="00700AC9"/>
    <w:rsid w:val="00702721"/>
    <w:rsid w:val="0071511E"/>
    <w:rsid w:val="00715621"/>
    <w:rsid w:val="00717019"/>
    <w:rsid w:val="00717CFA"/>
    <w:rsid w:val="00722F1E"/>
    <w:rsid w:val="007238FC"/>
    <w:rsid w:val="00727E21"/>
    <w:rsid w:val="007349E4"/>
    <w:rsid w:val="00735823"/>
    <w:rsid w:val="00740110"/>
    <w:rsid w:val="007442D4"/>
    <w:rsid w:val="00746FBF"/>
    <w:rsid w:val="00747A65"/>
    <w:rsid w:val="00751EDA"/>
    <w:rsid w:val="007525FD"/>
    <w:rsid w:val="00755A76"/>
    <w:rsid w:val="00756599"/>
    <w:rsid w:val="0075724B"/>
    <w:rsid w:val="0076253B"/>
    <w:rsid w:val="00763DD3"/>
    <w:rsid w:val="00771D65"/>
    <w:rsid w:val="007739CC"/>
    <w:rsid w:val="007745AE"/>
    <w:rsid w:val="00775F87"/>
    <w:rsid w:val="0077890F"/>
    <w:rsid w:val="00781F90"/>
    <w:rsid w:val="0078576F"/>
    <w:rsid w:val="00785F26"/>
    <w:rsid w:val="0079610B"/>
    <w:rsid w:val="007A0CEA"/>
    <w:rsid w:val="007A12B0"/>
    <w:rsid w:val="007B226A"/>
    <w:rsid w:val="007C2739"/>
    <w:rsid w:val="007C6BBF"/>
    <w:rsid w:val="007D7106"/>
    <w:rsid w:val="007E08BC"/>
    <w:rsid w:val="007F7771"/>
    <w:rsid w:val="00805270"/>
    <w:rsid w:val="00810D72"/>
    <w:rsid w:val="00812FBF"/>
    <w:rsid w:val="00821BA3"/>
    <w:rsid w:val="00821FC9"/>
    <w:rsid w:val="0082245B"/>
    <w:rsid w:val="008309B6"/>
    <w:rsid w:val="008313CA"/>
    <w:rsid w:val="00834D98"/>
    <w:rsid w:val="008358E0"/>
    <w:rsid w:val="00836E64"/>
    <w:rsid w:val="00851405"/>
    <w:rsid w:val="008570FD"/>
    <w:rsid w:val="00864FAD"/>
    <w:rsid w:val="00867677"/>
    <w:rsid w:val="00875568"/>
    <w:rsid w:val="008840E9"/>
    <w:rsid w:val="00886209"/>
    <w:rsid w:val="00887900"/>
    <w:rsid w:val="00896DE0"/>
    <w:rsid w:val="00897B57"/>
    <w:rsid w:val="008B5665"/>
    <w:rsid w:val="008C030B"/>
    <w:rsid w:val="008D6277"/>
    <w:rsid w:val="008D6CC0"/>
    <w:rsid w:val="008E5C03"/>
    <w:rsid w:val="008E6883"/>
    <w:rsid w:val="008F02EB"/>
    <w:rsid w:val="008F3AE7"/>
    <w:rsid w:val="009001EC"/>
    <w:rsid w:val="0090045D"/>
    <w:rsid w:val="00902855"/>
    <w:rsid w:val="009129AB"/>
    <w:rsid w:val="0091318A"/>
    <w:rsid w:val="009160D0"/>
    <w:rsid w:val="0092206F"/>
    <w:rsid w:val="0092278C"/>
    <w:rsid w:val="00930986"/>
    <w:rsid w:val="009437EC"/>
    <w:rsid w:val="00943832"/>
    <w:rsid w:val="0095492E"/>
    <w:rsid w:val="009556C2"/>
    <w:rsid w:val="00961F72"/>
    <w:rsid w:val="00962826"/>
    <w:rsid w:val="009746E8"/>
    <w:rsid w:val="009A7A04"/>
    <w:rsid w:val="009B1C01"/>
    <w:rsid w:val="009C4CD1"/>
    <w:rsid w:val="009F4142"/>
    <w:rsid w:val="009F4448"/>
    <w:rsid w:val="009F4C11"/>
    <w:rsid w:val="009F5F52"/>
    <w:rsid w:val="00A0629F"/>
    <w:rsid w:val="00A070A7"/>
    <w:rsid w:val="00A11B83"/>
    <w:rsid w:val="00A132BE"/>
    <w:rsid w:val="00A14621"/>
    <w:rsid w:val="00A20390"/>
    <w:rsid w:val="00A21674"/>
    <w:rsid w:val="00A2298B"/>
    <w:rsid w:val="00A2394C"/>
    <w:rsid w:val="00A31E13"/>
    <w:rsid w:val="00A325F5"/>
    <w:rsid w:val="00A32AAA"/>
    <w:rsid w:val="00A42877"/>
    <w:rsid w:val="00A454E5"/>
    <w:rsid w:val="00A47BC7"/>
    <w:rsid w:val="00A54A40"/>
    <w:rsid w:val="00A552C9"/>
    <w:rsid w:val="00A63502"/>
    <w:rsid w:val="00A64D86"/>
    <w:rsid w:val="00A64EEC"/>
    <w:rsid w:val="00A70235"/>
    <w:rsid w:val="00A71F0F"/>
    <w:rsid w:val="00A74F3F"/>
    <w:rsid w:val="00A75B89"/>
    <w:rsid w:val="00A8180F"/>
    <w:rsid w:val="00A821ED"/>
    <w:rsid w:val="00A85A54"/>
    <w:rsid w:val="00A906DC"/>
    <w:rsid w:val="00A94CF9"/>
    <w:rsid w:val="00AA0699"/>
    <w:rsid w:val="00AA0C58"/>
    <w:rsid w:val="00AA21AB"/>
    <w:rsid w:val="00AA6DC7"/>
    <w:rsid w:val="00AB1B43"/>
    <w:rsid w:val="00AB252E"/>
    <w:rsid w:val="00AB2C91"/>
    <w:rsid w:val="00AB4A7D"/>
    <w:rsid w:val="00AB7CD5"/>
    <w:rsid w:val="00AC27BD"/>
    <w:rsid w:val="00AC3D14"/>
    <w:rsid w:val="00AC582E"/>
    <w:rsid w:val="00AC6E33"/>
    <w:rsid w:val="00AD04CF"/>
    <w:rsid w:val="00AD3266"/>
    <w:rsid w:val="00AE069C"/>
    <w:rsid w:val="00AE5866"/>
    <w:rsid w:val="00AE5B50"/>
    <w:rsid w:val="00AE61BE"/>
    <w:rsid w:val="00AF75A6"/>
    <w:rsid w:val="00B01988"/>
    <w:rsid w:val="00B08109"/>
    <w:rsid w:val="00B10268"/>
    <w:rsid w:val="00B111E2"/>
    <w:rsid w:val="00B11A05"/>
    <w:rsid w:val="00B21A25"/>
    <w:rsid w:val="00B2399A"/>
    <w:rsid w:val="00B27BEA"/>
    <w:rsid w:val="00B44F88"/>
    <w:rsid w:val="00B73637"/>
    <w:rsid w:val="00B77ABE"/>
    <w:rsid w:val="00B83A77"/>
    <w:rsid w:val="00B92533"/>
    <w:rsid w:val="00B930EB"/>
    <w:rsid w:val="00B95542"/>
    <w:rsid w:val="00B96A25"/>
    <w:rsid w:val="00BA3661"/>
    <w:rsid w:val="00BA394C"/>
    <w:rsid w:val="00BA5FC0"/>
    <w:rsid w:val="00BA662A"/>
    <w:rsid w:val="00BA6769"/>
    <w:rsid w:val="00BB3261"/>
    <w:rsid w:val="00BB3EAB"/>
    <w:rsid w:val="00BB6FE8"/>
    <w:rsid w:val="00BC015A"/>
    <w:rsid w:val="00BC4E55"/>
    <w:rsid w:val="00BC5028"/>
    <w:rsid w:val="00BC6115"/>
    <w:rsid w:val="00BF0864"/>
    <w:rsid w:val="00BF3EC3"/>
    <w:rsid w:val="00BF4F8B"/>
    <w:rsid w:val="00BF6719"/>
    <w:rsid w:val="00BF6986"/>
    <w:rsid w:val="00C01B0A"/>
    <w:rsid w:val="00C03675"/>
    <w:rsid w:val="00C140F0"/>
    <w:rsid w:val="00C17E02"/>
    <w:rsid w:val="00C25F39"/>
    <w:rsid w:val="00C26BE2"/>
    <w:rsid w:val="00C375E6"/>
    <w:rsid w:val="00C42680"/>
    <w:rsid w:val="00C42F33"/>
    <w:rsid w:val="00C54B87"/>
    <w:rsid w:val="00C64F6E"/>
    <w:rsid w:val="00C73C1A"/>
    <w:rsid w:val="00C74446"/>
    <w:rsid w:val="00C81027"/>
    <w:rsid w:val="00C814AC"/>
    <w:rsid w:val="00C828F7"/>
    <w:rsid w:val="00C832E7"/>
    <w:rsid w:val="00C84E1C"/>
    <w:rsid w:val="00C8E8EF"/>
    <w:rsid w:val="00CA029F"/>
    <w:rsid w:val="00CA1EB5"/>
    <w:rsid w:val="00CA4A93"/>
    <w:rsid w:val="00CA5A43"/>
    <w:rsid w:val="00CA7F99"/>
    <w:rsid w:val="00CB71BB"/>
    <w:rsid w:val="00CB757D"/>
    <w:rsid w:val="00CC1715"/>
    <w:rsid w:val="00CD07F4"/>
    <w:rsid w:val="00CD6493"/>
    <w:rsid w:val="00CE5548"/>
    <w:rsid w:val="00CF1935"/>
    <w:rsid w:val="00D12983"/>
    <w:rsid w:val="00D22D3A"/>
    <w:rsid w:val="00D23061"/>
    <w:rsid w:val="00D23947"/>
    <w:rsid w:val="00D34609"/>
    <w:rsid w:val="00D402F0"/>
    <w:rsid w:val="00D413DD"/>
    <w:rsid w:val="00D45334"/>
    <w:rsid w:val="00D57B97"/>
    <w:rsid w:val="00D6104F"/>
    <w:rsid w:val="00D64049"/>
    <w:rsid w:val="00D71ADE"/>
    <w:rsid w:val="00D729D7"/>
    <w:rsid w:val="00D749DB"/>
    <w:rsid w:val="00D767F4"/>
    <w:rsid w:val="00D82776"/>
    <w:rsid w:val="00D85438"/>
    <w:rsid w:val="00DA3C74"/>
    <w:rsid w:val="00DB36D2"/>
    <w:rsid w:val="00DB6848"/>
    <w:rsid w:val="00DB77C9"/>
    <w:rsid w:val="00DC20E4"/>
    <w:rsid w:val="00DC2A63"/>
    <w:rsid w:val="00DC2F7E"/>
    <w:rsid w:val="00DC4571"/>
    <w:rsid w:val="00DC72FF"/>
    <w:rsid w:val="00DD0329"/>
    <w:rsid w:val="00DD5580"/>
    <w:rsid w:val="00DE6621"/>
    <w:rsid w:val="00DF1012"/>
    <w:rsid w:val="00DF1874"/>
    <w:rsid w:val="00DF4A17"/>
    <w:rsid w:val="00E018A6"/>
    <w:rsid w:val="00E04FF9"/>
    <w:rsid w:val="00E10C9F"/>
    <w:rsid w:val="00E1348E"/>
    <w:rsid w:val="00E17008"/>
    <w:rsid w:val="00E27E76"/>
    <w:rsid w:val="00E332DE"/>
    <w:rsid w:val="00E356E2"/>
    <w:rsid w:val="00E36DB8"/>
    <w:rsid w:val="00E4258F"/>
    <w:rsid w:val="00E46AA7"/>
    <w:rsid w:val="00E4714A"/>
    <w:rsid w:val="00E54ECC"/>
    <w:rsid w:val="00E615C3"/>
    <w:rsid w:val="00E70C50"/>
    <w:rsid w:val="00E72B9A"/>
    <w:rsid w:val="00E77E1D"/>
    <w:rsid w:val="00E909D2"/>
    <w:rsid w:val="00E931AD"/>
    <w:rsid w:val="00E97CCC"/>
    <w:rsid w:val="00EA107B"/>
    <w:rsid w:val="00EB131C"/>
    <w:rsid w:val="00EB4EDF"/>
    <w:rsid w:val="00EC4577"/>
    <w:rsid w:val="00ED2FD2"/>
    <w:rsid w:val="00ED38A3"/>
    <w:rsid w:val="00ED47F3"/>
    <w:rsid w:val="00ED644E"/>
    <w:rsid w:val="00ED66F7"/>
    <w:rsid w:val="00EE452C"/>
    <w:rsid w:val="00EF02D7"/>
    <w:rsid w:val="00F00D4D"/>
    <w:rsid w:val="00F1098F"/>
    <w:rsid w:val="00F16F70"/>
    <w:rsid w:val="00F2401F"/>
    <w:rsid w:val="00F3138C"/>
    <w:rsid w:val="00F51915"/>
    <w:rsid w:val="00F54853"/>
    <w:rsid w:val="00F6356D"/>
    <w:rsid w:val="00F67DB3"/>
    <w:rsid w:val="00F67E8F"/>
    <w:rsid w:val="00F76FF5"/>
    <w:rsid w:val="00F81522"/>
    <w:rsid w:val="00F83053"/>
    <w:rsid w:val="00F844F7"/>
    <w:rsid w:val="00F87282"/>
    <w:rsid w:val="00F9133C"/>
    <w:rsid w:val="00F91E95"/>
    <w:rsid w:val="00F91F30"/>
    <w:rsid w:val="00F9373B"/>
    <w:rsid w:val="00F93832"/>
    <w:rsid w:val="00F949D7"/>
    <w:rsid w:val="00FA1322"/>
    <w:rsid w:val="00FA2FB8"/>
    <w:rsid w:val="00FB061A"/>
    <w:rsid w:val="00FB22B8"/>
    <w:rsid w:val="00FB3967"/>
    <w:rsid w:val="00FB54C4"/>
    <w:rsid w:val="00FB71F1"/>
    <w:rsid w:val="00FC12AC"/>
    <w:rsid w:val="00FC3BBD"/>
    <w:rsid w:val="00FC3DFD"/>
    <w:rsid w:val="00FC58B9"/>
    <w:rsid w:val="00FC5E8F"/>
    <w:rsid w:val="00FD4FD1"/>
    <w:rsid w:val="00FD5772"/>
    <w:rsid w:val="00FD6EEC"/>
    <w:rsid w:val="00FE3D93"/>
    <w:rsid w:val="00FE5854"/>
    <w:rsid w:val="00FF2736"/>
    <w:rsid w:val="00FF4D7D"/>
    <w:rsid w:val="00FF541D"/>
    <w:rsid w:val="00FF60C6"/>
    <w:rsid w:val="00FF6C46"/>
    <w:rsid w:val="0118E1D9"/>
    <w:rsid w:val="011FF02B"/>
    <w:rsid w:val="015E2131"/>
    <w:rsid w:val="01E544C6"/>
    <w:rsid w:val="01EC0ADB"/>
    <w:rsid w:val="021F29D0"/>
    <w:rsid w:val="022DCEB8"/>
    <w:rsid w:val="02424C94"/>
    <w:rsid w:val="024AF9B8"/>
    <w:rsid w:val="024F3F58"/>
    <w:rsid w:val="027B99DB"/>
    <w:rsid w:val="02C3AADC"/>
    <w:rsid w:val="02F52C35"/>
    <w:rsid w:val="03156F4A"/>
    <w:rsid w:val="03232675"/>
    <w:rsid w:val="03641C26"/>
    <w:rsid w:val="03B50D4E"/>
    <w:rsid w:val="03C4A3BE"/>
    <w:rsid w:val="03DB0ADF"/>
    <w:rsid w:val="03E5F01A"/>
    <w:rsid w:val="0406BF2D"/>
    <w:rsid w:val="0414FA14"/>
    <w:rsid w:val="04718398"/>
    <w:rsid w:val="047DE26A"/>
    <w:rsid w:val="04979957"/>
    <w:rsid w:val="04B007E7"/>
    <w:rsid w:val="04B6C6E6"/>
    <w:rsid w:val="04BB25C8"/>
    <w:rsid w:val="04C1CA46"/>
    <w:rsid w:val="04DFBDE5"/>
    <w:rsid w:val="04F25C76"/>
    <w:rsid w:val="0500653E"/>
    <w:rsid w:val="054F65EF"/>
    <w:rsid w:val="05541BCE"/>
    <w:rsid w:val="056F6DBC"/>
    <w:rsid w:val="057AF7B1"/>
    <w:rsid w:val="057FE81E"/>
    <w:rsid w:val="058A0AD3"/>
    <w:rsid w:val="05920945"/>
    <w:rsid w:val="05957255"/>
    <w:rsid w:val="059C96F5"/>
    <w:rsid w:val="05B4DA08"/>
    <w:rsid w:val="05C9E53D"/>
    <w:rsid w:val="05FA5D14"/>
    <w:rsid w:val="05FDCAAB"/>
    <w:rsid w:val="0602C51E"/>
    <w:rsid w:val="063A789F"/>
    <w:rsid w:val="064ABA3E"/>
    <w:rsid w:val="068A18F4"/>
    <w:rsid w:val="068C473B"/>
    <w:rsid w:val="06A67EB2"/>
    <w:rsid w:val="06CC2BE4"/>
    <w:rsid w:val="06D74D6E"/>
    <w:rsid w:val="06DE877C"/>
    <w:rsid w:val="078014C6"/>
    <w:rsid w:val="07A9B311"/>
    <w:rsid w:val="07C374FA"/>
    <w:rsid w:val="080F154A"/>
    <w:rsid w:val="0847743D"/>
    <w:rsid w:val="084AC903"/>
    <w:rsid w:val="085AF1BC"/>
    <w:rsid w:val="08636766"/>
    <w:rsid w:val="086F4BD8"/>
    <w:rsid w:val="087F9178"/>
    <w:rsid w:val="08989943"/>
    <w:rsid w:val="08DFEE0B"/>
    <w:rsid w:val="08E191CA"/>
    <w:rsid w:val="090C64B8"/>
    <w:rsid w:val="0919651E"/>
    <w:rsid w:val="09B7D1E7"/>
    <w:rsid w:val="09EAA23C"/>
    <w:rsid w:val="0A41BF84"/>
    <w:rsid w:val="0A6EA980"/>
    <w:rsid w:val="0A79765B"/>
    <w:rsid w:val="0A9D84B5"/>
    <w:rsid w:val="0AA67CA5"/>
    <w:rsid w:val="0ACDC40C"/>
    <w:rsid w:val="0AF0CBD7"/>
    <w:rsid w:val="0B0E2883"/>
    <w:rsid w:val="0B37AC8F"/>
    <w:rsid w:val="0B777277"/>
    <w:rsid w:val="0B932EEA"/>
    <w:rsid w:val="0BA5AFE5"/>
    <w:rsid w:val="0BACC4C7"/>
    <w:rsid w:val="0BE55913"/>
    <w:rsid w:val="0C707A12"/>
    <w:rsid w:val="0C8DC5BC"/>
    <w:rsid w:val="0CC8B1C0"/>
    <w:rsid w:val="0CD02B8B"/>
    <w:rsid w:val="0CFFE694"/>
    <w:rsid w:val="0D3285F4"/>
    <w:rsid w:val="0D6C1AE3"/>
    <w:rsid w:val="0D898388"/>
    <w:rsid w:val="0DA950BD"/>
    <w:rsid w:val="0DBE52EC"/>
    <w:rsid w:val="0DF27C88"/>
    <w:rsid w:val="0DFA768F"/>
    <w:rsid w:val="0E018A16"/>
    <w:rsid w:val="0E026CEF"/>
    <w:rsid w:val="0E1CA5C2"/>
    <w:rsid w:val="0E2C81E4"/>
    <w:rsid w:val="0E37E5F6"/>
    <w:rsid w:val="0E3D0282"/>
    <w:rsid w:val="0E455858"/>
    <w:rsid w:val="0E4A1D3C"/>
    <w:rsid w:val="0E6DA5CF"/>
    <w:rsid w:val="0E77973E"/>
    <w:rsid w:val="0E9636B9"/>
    <w:rsid w:val="0EF20847"/>
    <w:rsid w:val="0EF24AD7"/>
    <w:rsid w:val="0F0AA352"/>
    <w:rsid w:val="0F38FF28"/>
    <w:rsid w:val="0F49C3FA"/>
    <w:rsid w:val="0F4D4C06"/>
    <w:rsid w:val="0F5D953A"/>
    <w:rsid w:val="0F75619B"/>
    <w:rsid w:val="0F81740A"/>
    <w:rsid w:val="0FA2720B"/>
    <w:rsid w:val="0FA6DBE8"/>
    <w:rsid w:val="1005C80E"/>
    <w:rsid w:val="100D74E9"/>
    <w:rsid w:val="102115DB"/>
    <w:rsid w:val="1036BB24"/>
    <w:rsid w:val="10695F7A"/>
    <w:rsid w:val="106A5EB3"/>
    <w:rsid w:val="10EB6856"/>
    <w:rsid w:val="112F9F0D"/>
    <w:rsid w:val="115A3916"/>
    <w:rsid w:val="1166147F"/>
    <w:rsid w:val="116A10FB"/>
    <w:rsid w:val="11712620"/>
    <w:rsid w:val="1188CEFB"/>
    <w:rsid w:val="119CE670"/>
    <w:rsid w:val="11B7B721"/>
    <w:rsid w:val="11D4EA71"/>
    <w:rsid w:val="1211DA43"/>
    <w:rsid w:val="12450387"/>
    <w:rsid w:val="125C9078"/>
    <w:rsid w:val="125F6246"/>
    <w:rsid w:val="1281DB77"/>
    <w:rsid w:val="1298662D"/>
    <w:rsid w:val="12A3C25C"/>
    <w:rsid w:val="12B0B63F"/>
    <w:rsid w:val="12B4663E"/>
    <w:rsid w:val="12BED97F"/>
    <w:rsid w:val="13308024"/>
    <w:rsid w:val="13416278"/>
    <w:rsid w:val="137815B0"/>
    <w:rsid w:val="1386BABD"/>
    <w:rsid w:val="13EB10F2"/>
    <w:rsid w:val="141144A6"/>
    <w:rsid w:val="142920E1"/>
    <w:rsid w:val="1468FA04"/>
    <w:rsid w:val="146FB402"/>
    <w:rsid w:val="14D2ADBF"/>
    <w:rsid w:val="14DB52C3"/>
    <w:rsid w:val="14EF19C7"/>
    <w:rsid w:val="1522C65A"/>
    <w:rsid w:val="1586F9A4"/>
    <w:rsid w:val="159664AC"/>
    <w:rsid w:val="15C61F71"/>
    <w:rsid w:val="16003F42"/>
    <w:rsid w:val="16052D5C"/>
    <w:rsid w:val="163D821E"/>
    <w:rsid w:val="167D3F00"/>
    <w:rsid w:val="16E2D76B"/>
    <w:rsid w:val="16F19922"/>
    <w:rsid w:val="16F38838"/>
    <w:rsid w:val="170047A6"/>
    <w:rsid w:val="171E1841"/>
    <w:rsid w:val="172A1F23"/>
    <w:rsid w:val="1760B914"/>
    <w:rsid w:val="1762AE39"/>
    <w:rsid w:val="178FA0FF"/>
    <w:rsid w:val="17A1C265"/>
    <w:rsid w:val="17BE735C"/>
    <w:rsid w:val="17C735AA"/>
    <w:rsid w:val="181186B9"/>
    <w:rsid w:val="1829D445"/>
    <w:rsid w:val="1837CE65"/>
    <w:rsid w:val="18394F54"/>
    <w:rsid w:val="1866AABC"/>
    <w:rsid w:val="1897070D"/>
    <w:rsid w:val="18B01DF8"/>
    <w:rsid w:val="18D51547"/>
    <w:rsid w:val="18D5B9B5"/>
    <w:rsid w:val="18D7381F"/>
    <w:rsid w:val="18E6CA96"/>
    <w:rsid w:val="18F47282"/>
    <w:rsid w:val="190598DB"/>
    <w:rsid w:val="1911183C"/>
    <w:rsid w:val="19418CE9"/>
    <w:rsid w:val="195762CE"/>
    <w:rsid w:val="198110FF"/>
    <w:rsid w:val="199C1C97"/>
    <w:rsid w:val="19A956BC"/>
    <w:rsid w:val="19AC77F8"/>
    <w:rsid w:val="19B3409D"/>
    <w:rsid w:val="19C1526A"/>
    <w:rsid w:val="19F4071A"/>
    <w:rsid w:val="19FD109D"/>
    <w:rsid w:val="1A14C16E"/>
    <w:rsid w:val="1A164B75"/>
    <w:rsid w:val="1A35A29E"/>
    <w:rsid w:val="1A35B31B"/>
    <w:rsid w:val="1A4F80C8"/>
    <w:rsid w:val="1A617784"/>
    <w:rsid w:val="1A7106BA"/>
    <w:rsid w:val="1A7190C7"/>
    <w:rsid w:val="1A8A4C1E"/>
    <w:rsid w:val="1A95D553"/>
    <w:rsid w:val="1AA092A1"/>
    <w:rsid w:val="1AB9CCB9"/>
    <w:rsid w:val="1ABB32D5"/>
    <w:rsid w:val="1ABF40ED"/>
    <w:rsid w:val="1AC17874"/>
    <w:rsid w:val="1AF79335"/>
    <w:rsid w:val="1B36FC26"/>
    <w:rsid w:val="1B8AA644"/>
    <w:rsid w:val="1BE13B30"/>
    <w:rsid w:val="1BE541A5"/>
    <w:rsid w:val="1C39EC64"/>
    <w:rsid w:val="1C4F6D6D"/>
    <w:rsid w:val="1C59FE9F"/>
    <w:rsid w:val="1C6BDE41"/>
    <w:rsid w:val="1C9BA273"/>
    <w:rsid w:val="1C9EBD21"/>
    <w:rsid w:val="1CAF36DB"/>
    <w:rsid w:val="1CC7BC20"/>
    <w:rsid w:val="1CD48F83"/>
    <w:rsid w:val="1CD7626A"/>
    <w:rsid w:val="1D19A02E"/>
    <w:rsid w:val="1D1D3ACE"/>
    <w:rsid w:val="1D38BB49"/>
    <w:rsid w:val="1D38D22D"/>
    <w:rsid w:val="1D6AE18C"/>
    <w:rsid w:val="1D8B0417"/>
    <w:rsid w:val="1D8FC4B4"/>
    <w:rsid w:val="1D97FFDB"/>
    <w:rsid w:val="1DA886AD"/>
    <w:rsid w:val="1E018356"/>
    <w:rsid w:val="1E16CFD2"/>
    <w:rsid w:val="1E3F0150"/>
    <w:rsid w:val="1E4CB696"/>
    <w:rsid w:val="1E5740F2"/>
    <w:rsid w:val="1E57592C"/>
    <w:rsid w:val="1E617932"/>
    <w:rsid w:val="1E9B625A"/>
    <w:rsid w:val="1EDE5CFA"/>
    <w:rsid w:val="1EF593E1"/>
    <w:rsid w:val="1F05191E"/>
    <w:rsid w:val="1F09E257"/>
    <w:rsid w:val="1F0F7E2D"/>
    <w:rsid w:val="1F16081A"/>
    <w:rsid w:val="1F1E72BD"/>
    <w:rsid w:val="1F26B4E8"/>
    <w:rsid w:val="1F30BAC6"/>
    <w:rsid w:val="1F95A125"/>
    <w:rsid w:val="20038072"/>
    <w:rsid w:val="202EC5D9"/>
    <w:rsid w:val="20598863"/>
    <w:rsid w:val="20A43408"/>
    <w:rsid w:val="20B0CF0A"/>
    <w:rsid w:val="20C2D847"/>
    <w:rsid w:val="20FED67D"/>
    <w:rsid w:val="2117FE13"/>
    <w:rsid w:val="211B2A29"/>
    <w:rsid w:val="212C5B73"/>
    <w:rsid w:val="214D46A6"/>
    <w:rsid w:val="21585A87"/>
    <w:rsid w:val="21598C36"/>
    <w:rsid w:val="2170BD75"/>
    <w:rsid w:val="21972ED4"/>
    <w:rsid w:val="219A8C12"/>
    <w:rsid w:val="2257C8C6"/>
    <w:rsid w:val="225B038B"/>
    <w:rsid w:val="2284EA9E"/>
    <w:rsid w:val="229BC380"/>
    <w:rsid w:val="22A2736E"/>
    <w:rsid w:val="22E2DCA3"/>
    <w:rsid w:val="23085A3E"/>
    <w:rsid w:val="23108192"/>
    <w:rsid w:val="2312C336"/>
    <w:rsid w:val="231B3F42"/>
    <w:rsid w:val="23299011"/>
    <w:rsid w:val="2358775D"/>
    <w:rsid w:val="23B99509"/>
    <w:rsid w:val="23BC71D0"/>
    <w:rsid w:val="23D30EAB"/>
    <w:rsid w:val="24077056"/>
    <w:rsid w:val="242AE54A"/>
    <w:rsid w:val="2474491C"/>
    <w:rsid w:val="247EFE0C"/>
    <w:rsid w:val="249520DE"/>
    <w:rsid w:val="24A17DB0"/>
    <w:rsid w:val="24B872F6"/>
    <w:rsid w:val="24C6D832"/>
    <w:rsid w:val="24DCDB63"/>
    <w:rsid w:val="25332646"/>
    <w:rsid w:val="254F01D6"/>
    <w:rsid w:val="25642051"/>
    <w:rsid w:val="25995DD8"/>
    <w:rsid w:val="25C3711D"/>
    <w:rsid w:val="25C60D43"/>
    <w:rsid w:val="25C9C619"/>
    <w:rsid w:val="25DD9106"/>
    <w:rsid w:val="25F1A54B"/>
    <w:rsid w:val="261EE1BD"/>
    <w:rsid w:val="26273FC9"/>
    <w:rsid w:val="26284C10"/>
    <w:rsid w:val="263FB430"/>
    <w:rsid w:val="267B5228"/>
    <w:rsid w:val="26A8925E"/>
    <w:rsid w:val="26CFEEB2"/>
    <w:rsid w:val="26D6AE90"/>
    <w:rsid w:val="270B3FF7"/>
    <w:rsid w:val="274A9CC3"/>
    <w:rsid w:val="27632844"/>
    <w:rsid w:val="27932142"/>
    <w:rsid w:val="279B25D4"/>
    <w:rsid w:val="27A1F3D6"/>
    <w:rsid w:val="27A3C5FA"/>
    <w:rsid w:val="27D4C522"/>
    <w:rsid w:val="27D76195"/>
    <w:rsid w:val="2874C416"/>
    <w:rsid w:val="28769F2E"/>
    <w:rsid w:val="2898D1C7"/>
    <w:rsid w:val="28BAE8ED"/>
    <w:rsid w:val="28CF3C4C"/>
    <w:rsid w:val="290C9454"/>
    <w:rsid w:val="2913C392"/>
    <w:rsid w:val="2923AE72"/>
    <w:rsid w:val="2931ACA2"/>
    <w:rsid w:val="2988F86E"/>
    <w:rsid w:val="298E0FF9"/>
    <w:rsid w:val="29D484D8"/>
    <w:rsid w:val="29DDF7D2"/>
    <w:rsid w:val="2A17B1C4"/>
    <w:rsid w:val="2A4F15A1"/>
    <w:rsid w:val="2A64956F"/>
    <w:rsid w:val="2A7449FE"/>
    <w:rsid w:val="2A7D033E"/>
    <w:rsid w:val="2A8B35C7"/>
    <w:rsid w:val="2AC6DE0B"/>
    <w:rsid w:val="2AFEDA73"/>
    <w:rsid w:val="2B135D58"/>
    <w:rsid w:val="2B745C74"/>
    <w:rsid w:val="2B747354"/>
    <w:rsid w:val="2BBF62B1"/>
    <w:rsid w:val="2BFCD956"/>
    <w:rsid w:val="2C287950"/>
    <w:rsid w:val="2C28C4B0"/>
    <w:rsid w:val="2C703B5F"/>
    <w:rsid w:val="2C78C424"/>
    <w:rsid w:val="2CA8E39F"/>
    <w:rsid w:val="2CAF9E51"/>
    <w:rsid w:val="2CBAFC1D"/>
    <w:rsid w:val="2CE369B4"/>
    <w:rsid w:val="2D175385"/>
    <w:rsid w:val="2D42CB45"/>
    <w:rsid w:val="2DAD4A21"/>
    <w:rsid w:val="2DAE28BE"/>
    <w:rsid w:val="2DCA8E81"/>
    <w:rsid w:val="2DD810AA"/>
    <w:rsid w:val="2DEF8B0F"/>
    <w:rsid w:val="2E59D2A6"/>
    <w:rsid w:val="2E7D5B42"/>
    <w:rsid w:val="2EB54740"/>
    <w:rsid w:val="2EFA59AE"/>
    <w:rsid w:val="2F260922"/>
    <w:rsid w:val="2F49D5AE"/>
    <w:rsid w:val="2F5064A6"/>
    <w:rsid w:val="2F732C50"/>
    <w:rsid w:val="2F8853CF"/>
    <w:rsid w:val="2FA8F7E8"/>
    <w:rsid w:val="2FC6D332"/>
    <w:rsid w:val="2FDC3DEC"/>
    <w:rsid w:val="307ACB0F"/>
    <w:rsid w:val="309B4F2A"/>
    <w:rsid w:val="30BAD081"/>
    <w:rsid w:val="30D953CF"/>
    <w:rsid w:val="30F13899"/>
    <w:rsid w:val="30F3B0A8"/>
    <w:rsid w:val="30FBE9D3"/>
    <w:rsid w:val="310D12D5"/>
    <w:rsid w:val="3117A289"/>
    <w:rsid w:val="312184E3"/>
    <w:rsid w:val="315AE1B1"/>
    <w:rsid w:val="316C04D4"/>
    <w:rsid w:val="3189EA08"/>
    <w:rsid w:val="31AF0C4A"/>
    <w:rsid w:val="31C0F664"/>
    <w:rsid w:val="31DB758D"/>
    <w:rsid w:val="31EA26B5"/>
    <w:rsid w:val="31F0540B"/>
    <w:rsid w:val="3204E048"/>
    <w:rsid w:val="32081F07"/>
    <w:rsid w:val="322C9BF0"/>
    <w:rsid w:val="325A0F5E"/>
    <w:rsid w:val="325FBF41"/>
    <w:rsid w:val="326AA349"/>
    <w:rsid w:val="327EB8A8"/>
    <w:rsid w:val="328990CF"/>
    <w:rsid w:val="328B31D4"/>
    <w:rsid w:val="32963BEC"/>
    <w:rsid w:val="329D08A2"/>
    <w:rsid w:val="32C23802"/>
    <w:rsid w:val="32E07842"/>
    <w:rsid w:val="32F28A06"/>
    <w:rsid w:val="331E34CA"/>
    <w:rsid w:val="332B2C87"/>
    <w:rsid w:val="333A3B2A"/>
    <w:rsid w:val="335C5D49"/>
    <w:rsid w:val="335D8006"/>
    <w:rsid w:val="3381A2D1"/>
    <w:rsid w:val="339BF8C3"/>
    <w:rsid w:val="33BC2777"/>
    <w:rsid w:val="3423543F"/>
    <w:rsid w:val="34463821"/>
    <w:rsid w:val="345D7731"/>
    <w:rsid w:val="34716E9A"/>
    <w:rsid w:val="348FDB19"/>
    <w:rsid w:val="34A4B31B"/>
    <w:rsid w:val="3563A1FB"/>
    <w:rsid w:val="359699E2"/>
    <w:rsid w:val="35977615"/>
    <w:rsid w:val="35A431E1"/>
    <w:rsid w:val="35CA3C5B"/>
    <w:rsid w:val="35E06EF1"/>
    <w:rsid w:val="35FAF27F"/>
    <w:rsid w:val="360DED72"/>
    <w:rsid w:val="362DD89D"/>
    <w:rsid w:val="36519D42"/>
    <w:rsid w:val="365610BD"/>
    <w:rsid w:val="366FDBB3"/>
    <w:rsid w:val="369BEFD8"/>
    <w:rsid w:val="36AE80B3"/>
    <w:rsid w:val="36FEDB48"/>
    <w:rsid w:val="371F2885"/>
    <w:rsid w:val="373BDCD7"/>
    <w:rsid w:val="37603B1C"/>
    <w:rsid w:val="377BC884"/>
    <w:rsid w:val="3799B612"/>
    <w:rsid w:val="379C7D98"/>
    <w:rsid w:val="37AE98FE"/>
    <w:rsid w:val="37DAA85C"/>
    <w:rsid w:val="37E9AF1E"/>
    <w:rsid w:val="37EF4516"/>
    <w:rsid w:val="37F020F4"/>
    <w:rsid w:val="3842C272"/>
    <w:rsid w:val="38744646"/>
    <w:rsid w:val="387EA282"/>
    <w:rsid w:val="389FE0F1"/>
    <w:rsid w:val="38AD6FA7"/>
    <w:rsid w:val="39253989"/>
    <w:rsid w:val="392FFE86"/>
    <w:rsid w:val="3982023D"/>
    <w:rsid w:val="39A0ABBE"/>
    <w:rsid w:val="39A4EF8E"/>
    <w:rsid w:val="39DDC0BA"/>
    <w:rsid w:val="39E62175"/>
    <w:rsid w:val="39F0415F"/>
    <w:rsid w:val="39F7A139"/>
    <w:rsid w:val="3A24C589"/>
    <w:rsid w:val="3A3A28F2"/>
    <w:rsid w:val="3A3D1419"/>
    <w:rsid w:val="3A44CCCD"/>
    <w:rsid w:val="3A53C725"/>
    <w:rsid w:val="3A5A7C59"/>
    <w:rsid w:val="3A7BE57F"/>
    <w:rsid w:val="3ADCBF86"/>
    <w:rsid w:val="3ADD3EC5"/>
    <w:rsid w:val="3B032B7E"/>
    <w:rsid w:val="3B079212"/>
    <w:rsid w:val="3B14A871"/>
    <w:rsid w:val="3B3F989C"/>
    <w:rsid w:val="3B42EF34"/>
    <w:rsid w:val="3B5DAB28"/>
    <w:rsid w:val="3B61CB8E"/>
    <w:rsid w:val="3C26A776"/>
    <w:rsid w:val="3C2CA2FF"/>
    <w:rsid w:val="3C4D8B44"/>
    <w:rsid w:val="3C51F7C9"/>
    <w:rsid w:val="3C67A025"/>
    <w:rsid w:val="3CA40B3F"/>
    <w:rsid w:val="3CDA7871"/>
    <w:rsid w:val="3CEA2DE6"/>
    <w:rsid w:val="3CED7434"/>
    <w:rsid w:val="3CFEBE3D"/>
    <w:rsid w:val="3D3BDCF7"/>
    <w:rsid w:val="3D452A63"/>
    <w:rsid w:val="3DAAC995"/>
    <w:rsid w:val="3DAFE4E3"/>
    <w:rsid w:val="3DBFA204"/>
    <w:rsid w:val="3E11BE1A"/>
    <w:rsid w:val="3E2A7731"/>
    <w:rsid w:val="3E448935"/>
    <w:rsid w:val="3E5137C0"/>
    <w:rsid w:val="3E8DE5FC"/>
    <w:rsid w:val="3E9B0417"/>
    <w:rsid w:val="3EB56CD4"/>
    <w:rsid w:val="3ED59231"/>
    <w:rsid w:val="3EEB2FE4"/>
    <w:rsid w:val="3EF94A41"/>
    <w:rsid w:val="3EFD50D8"/>
    <w:rsid w:val="3F14A6D3"/>
    <w:rsid w:val="3F34A4BE"/>
    <w:rsid w:val="3F67E6E1"/>
    <w:rsid w:val="3F87CD03"/>
    <w:rsid w:val="3FC57F36"/>
    <w:rsid w:val="3FDFD854"/>
    <w:rsid w:val="3FE9943B"/>
    <w:rsid w:val="3FFA3BD0"/>
    <w:rsid w:val="40011561"/>
    <w:rsid w:val="4016A51D"/>
    <w:rsid w:val="4050B6F4"/>
    <w:rsid w:val="405F50F4"/>
    <w:rsid w:val="40790A20"/>
    <w:rsid w:val="40B37C1E"/>
    <w:rsid w:val="40B84D66"/>
    <w:rsid w:val="40C61526"/>
    <w:rsid w:val="40DC5B7F"/>
    <w:rsid w:val="40E35497"/>
    <w:rsid w:val="40E7C2B6"/>
    <w:rsid w:val="40F8DFF6"/>
    <w:rsid w:val="4100D366"/>
    <w:rsid w:val="410AC75C"/>
    <w:rsid w:val="410C832C"/>
    <w:rsid w:val="410F8FB6"/>
    <w:rsid w:val="414EE67E"/>
    <w:rsid w:val="4158F66C"/>
    <w:rsid w:val="4175A30E"/>
    <w:rsid w:val="41991676"/>
    <w:rsid w:val="41AC0DC0"/>
    <w:rsid w:val="41BD14B8"/>
    <w:rsid w:val="41EACE07"/>
    <w:rsid w:val="422CCFFA"/>
    <w:rsid w:val="4276C7A0"/>
    <w:rsid w:val="4297F0DD"/>
    <w:rsid w:val="42E170DA"/>
    <w:rsid w:val="42FDD150"/>
    <w:rsid w:val="43101F8C"/>
    <w:rsid w:val="431FBB0D"/>
    <w:rsid w:val="43289705"/>
    <w:rsid w:val="43516930"/>
    <w:rsid w:val="435389E7"/>
    <w:rsid w:val="4361E29A"/>
    <w:rsid w:val="4373DB5E"/>
    <w:rsid w:val="438CB187"/>
    <w:rsid w:val="440322D6"/>
    <w:rsid w:val="4421D1A6"/>
    <w:rsid w:val="446D50A8"/>
    <w:rsid w:val="44758CD7"/>
    <w:rsid w:val="4479F26D"/>
    <w:rsid w:val="4489C5AB"/>
    <w:rsid w:val="449181ED"/>
    <w:rsid w:val="44BE4C30"/>
    <w:rsid w:val="44E46AE4"/>
    <w:rsid w:val="44EED469"/>
    <w:rsid w:val="44FC27D0"/>
    <w:rsid w:val="453EAA52"/>
    <w:rsid w:val="45512A1D"/>
    <w:rsid w:val="45972E89"/>
    <w:rsid w:val="459BD2AB"/>
    <w:rsid w:val="45FA1E08"/>
    <w:rsid w:val="4602C545"/>
    <w:rsid w:val="463E003A"/>
    <w:rsid w:val="4645FD8D"/>
    <w:rsid w:val="46498F3B"/>
    <w:rsid w:val="465185FD"/>
    <w:rsid w:val="46B5B8AC"/>
    <w:rsid w:val="46EC4354"/>
    <w:rsid w:val="46EFAC49"/>
    <w:rsid w:val="47164942"/>
    <w:rsid w:val="474273B0"/>
    <w:rsid w:val="478D10AB"/>
    <w:rsid w:val="47B228B0"/>
    <w:rsid w:val="47BE0C59"/>
    <w:rsid w:val="47DD267B"/>
    <w:rsid w:val="47E45A59"/>
    <w:rsid w:val="48115E29"/>
    <w:rsid w:val="48497303"/>
    <w:rsid w:val="485124B0"/>
    <w:rsid w:val="4865E99D"/>
    <w:rsid w:val="486BBBCF"/>
    <w:rsid w:val="4876A6BF"/>
    <w:rsid w:val="487CE7B1"/>
    <w:rsid w:val="48B55CB9"/>
    <w:rsid w:val="48B86653"/>
    <w:rsid w:val="48BDE66E"/>
    <w:rsid w:val="48E2D536"/>
    <w:rsid w:val="4908E504"/>
    <w:rsid w:val="4935DBDF"/>
    <w:rsid w:val="494E1AE4"/>
    <w:rsid w:val="4989F891"/>
    <w:rsid w:val="49C37B54"/>
    <w:rsid w:val="4A8DAF44"/>
    <w:rsid w:val="4AD2273E"/>
    <w:rsid w:val="4AD76AF7"/>
    <w:rsid w:val="4AD8E47F"/>
    <w:rsid w:val="4AF56643"/>
    <w:rsid w:val="4B2515FF"/>
    <w:rsid w:val="4B2713EC"/>
    <w:rsid w:val="4B90ADC9"/>
    <w:rsid w:val="4BBA4598"/>
    <w:rsid w:val="4BC3CAB7"/>
    <w:rsid w:val="4BD1308F"/>
    <w:rsid w:val="4BE4CD33"/>
    <w:rsid w:val="4C03721C"/>
    <w:rsid w:val="4C262640"/>
    <w:rsid w:val="4C36873E"/>
    <w:rsid w:val="4C448D7F"/>
    <w:rsid w:val="4C83389A"/>
    <w:rsid w:val="4CC498A7"/>
    <w:rsid w:val="4CD3B6CE"/>
    <w:rsid w:val="4CE47157"/>
    <w:rsid w:val="4CEF4D0E"/>
    <w:rsid w:val="4D28DEE6"/>
    <w:rsid w:val="4D340012"/>
    <w:rsid w:val="4D418781"/>
    <w:rsid w:val="4D423FBC"/>
    <w:rsid w:val="4D474487"/>
    <w:rsid w:val="4D57650F"/>
    <w:rsid w:val="4D8593AD"/>
    <w:rsid w:val="4D8E4C10"/>
    <w:rsid w:val="4DBAB2B1"/>
    <w:rsid w:val="4DC1EE1A"/>
    <w:rsid w:val="4E2CEDF5"/>
    <w:rsid w:val="4E34FB9F"/>
    <w:rsid w:val="4ECA8B63"/>
    <w:rsid w:val="4EE6D03D"/>
    <w:rsid w:val="4F203E0A"/>
    <w:rsid w:val="4F27157D"/>
    <w:rsid w:val="4F29FB12"/>
    <w:rsid w:val="4F42C2F9"/>
    <w:rsid w:val="4F55ED1D"/>
    <w:rsid w:val="4F61DF4E"/>
    <w:rsid w:val="4FA82FE6"/>
    <w:rsid w:val="4FBE5535"/>
    <w:rsid w:val="4FD20112"/>
    <w:rsid w:val="4FD59332"/>
    <w:rsid w:val="4FFD3FCC"/>
    <w:rsid w:val="501213AE"/>
    <w:rsid w:val="50399044"/>
    <w:rsid w:val="505AA34F"/>
    <w:rsid w:val="505C8BBE"/>
    <w:rsid w:val="5060CDCB"/>
    <w:rsid w:val="5064F5D2"/>
    <w:rsid w:val="506CC6D0"/>
    <w:rsid w:val="509C5067"/>
    <w:rsid w:val="50C54E9B"/>
    <w:rsid w:val="5112DE97"/>
    <w:rsid w:val="511EFEFE"/>
    <w:rsid w:val="51443D12"/>
    <w:rsid w:val="51617F17"/>
    <w:rsid w:val="518B273A"/>
    <w:rsid w:val="51915816"/>
    <w:rsid w:val="51A0FBA6"/>
    <w:rsid w:val="51A9A935"/>
    <w:rsid w:val="520EDF08"/>
    <w:rsid w:val="52175886"/>
    <w:rsid w:val="52CFE202"/>
    <w:rsid w:val="52E5081D"/>
    <w:rsid w:val="534AA43B"/>
    <w:rsid w:val="535E877A"/>
    <w:rsid w:val="537D5ABC"/>
    <w:rsid w:val="53822332"/>
    <w:rsid w:val="5386C6FA"/>
    <w:rsid w:val="5386D7FA"/>
    <w:rsid w:val="5387564C"/>
    <w:rsid w:val="53AA619D"/>
    <w:rsid w:val="53AA6573"/>
    <w:rsid w:val="53BA46C9"/>
    <w:rsid w:val="53E15D80"/>
    <w:rsid w:val="541677C8"/>
    <w:rsid w:val="541741D9"/>
    <w:rsid w:val="5421E478"/>
    <w:rsid w:val="545E5BF4"/>
    <w:rsid w:val="5467AA24"/>
    <w:rsid w:val="54830775"/>
    <w:rsid w:val="54C51D4C"/>
    <w:rsid w:val="54DB105D"/>
    <w:rsid w:val="54E4A94E"/>
    <w:rsid w:val="54F7E598"/>
    <w:rsid w:val="5543E94D"/>
    <w:rsid w:val="5593C409"/>
    <w:rsid w:val="561BDCA9"/>
    <w:rsid w:val="565A5025"/>
    <w:rsid w:val="5663D514"/>
    <w:rsid w:val="567BB938"/>
    <w:rsid w:val="56B177F7"/>
    <w:rsid w:val="56B834D3"/>
    <w:rsid w:val="56BD7A92"/>
    <w:rsid w:val="56DA460C"/>
    <w:rsid w:val="57196547"/>
    <w:rsid w:val="571A64CD"/>
    <w:rsid w:val="571F77D1"/>
    <w:rsid w:val="572D6C60"/>
    <w:rsid w:val="573E6E4D"/>
    <w:rsid w:val="5741CBDA"/>
    <w:rsid w:val="576EDFB4"/>
    <w:rsid w:val="579F3C1D"/>
    <w:rsid w:val="57AC952A"/>
    <w:rsid w:val="57B299BB"/>
    <w:rsid w:val="58FAF875"/>
    <w:rsid w:val="5901604D"/>
    <w:rsid w:val="592D4CEA"/>
    <w:rsid w:val="59BD600C"/>
    <w:rsid w:val="59C9F29C"/>
    <w:rsid w:val="59EEB895"/>
    <w:rsid w:val="59FC7CF7"/>
    <w:rsid w:val="5A070DD7"/>
    <w:rsid w:val="5A163AD0"/>
    <w:rsid w:val="5A57C30A"/>
    <w:rsid w:val="5AB76316"/>
    <w:rsid w:val="5AB95059"/>
    <w:rsid w:val="5ABD6569"/>
    <w:rsid w:val="5AC8BCF1"/>
    <w:rsid w:val="5ADA08AB"/>
    <w:rsid w:val="5B1D598B"/>
    <w:rsid w:val="5B2A7C7F"/>
    <w:rsid w:val="5B38606C"/>
    <w:rsid w:val="5B620539"/>
    <w:rsid w:val="5B690F0D"/>
    <w:rsid w:val="5B7B479B"/>
    <w:rsid w:val="5B9E5DF6"/>
    <w:rsid w:val="5BB0641D"/>
    <w:rsid w:val="5C24B3CE"/>
    <w:rsid w:val="5C2CF8EB"/>
    <w:rsid w:val="5C3C4F72"/>
    <w:rsid w:val="5C82AF6C"/>
    <w:rsid w:val="5CABC7A8"/>
    <w:rsid w:val="5CCE242F"/>
    <w:rsid w:val="5CE0212C"/>
    <w:rsid w:val="5D1810BA"/>
    <w:rsid w:val="5D2F4F83"/>
    <w:rsid w:val="5D3547D6"/>
    <w:rsid w:val="5D52D769"/>
    <w:rsid w:val="5D694B18"/>
    <w:rsid w:val="5D7DA3E2"/>
    <w:rsid w:val="5D8E1CC8"/>
    <w:rsid w:val="5DA99BD2"/>
    <w:rsid w:val="5DD5D33E"/>
    <w:rsid w:val="5DDE49D0"/>
    <w:rsid w:val="5E1B29FA"/>
    <w:rsid w:val="5E285A98"/>
    <w:rsid w:val="5E98116E"/>
    <w:rsid w:val="5EBF748C"/>
    <w:rsid w:val="5EF334A1"/>
    <w:rsid w:val="5F175F19"/>
    <w:rsid w:val="5F3D3E99"/>
    <w:rsid w:val="5F3E1A3E"/>
    <w:rsid w:val="5F724A12"/>
    <w:rsid w:val="5F8775B4"/>
    <w:rsid w:val="5FC10D23"/>
    <w:rsid w:val="5FE597AE"/>
    <w:rsid w:val="5FEBC8EA"/>
    <w:rsid w:val="6001BC2F"/>
    <w:rsid w:val="6022D534"/>
    <w:rsid w:val="602BF449"/>
    <w:rsid w:val="604BC6AF"/>
    <w:rsid w:val="6087AC6F"/>
    <w:rsid w:val="6091FEDC"/>
    <w:rsid w:val="6092483A"/>
    <w:rsid w:val="609AD95F"/>
    <w:rsid w:val="60AF1A35"/>
    <w:rsid w:val="60CD9428"/>
    <w:rsid w:val="60E263CB"/>
    <w:rsid w:val="60F82287"/>
    <w:rsid w:val="6116B324"/>
    <w:rsid w:val="61849158"/>
    <w:rsid w:val="6184A96C"/>
    <w:rsid w:val="61B87F46"/>
    <w:rsid w:val="61E1A1C4"/>
    <w:rsid w:val="62038B02"/>
    <w:rsid w:val="621F98EE"/>
    <w:rsid w:val="622535A3"/>
    <w:rsid w:val="624D09B2"/>
    <w:rsid w:val="6268EB09"/>
    <w:rsid w:val="626D3F97"/>
    <w:rsid w:val="6276C554"/>
    <w:rsid w:val="62A520FE"/>
    <w:rsid w:val="62D887D3"/>
    <w:rsid w:val="63305732"/>
    <w:rsid w:val="6336DBF3"/>
    <w:rsid w:val="634F92FC"/>
    <w:rsid w:val="6375F407"/>
    <w:rsid w:val="639A6593"/>
    <w:rsid w:val="63C1F5F5"/>
    <w:rsid w:val="6433CE5B"/>
    <w:rsid w:val="643C8D67"/>
    <w:rsid w:val="64533DE0"/>
    <w:rsid w:val="647D1B65"/>
    <w:rsid w:val="647F7C80"/>
    <w:rsid w:val="65092C02"/>
    <w:rsid w:val="65828023"/>
    <w:rsid w:val="6591FBD9"/>
    <w:rsid w:val="659950EC"/>
    <w:rsid w:val="65A3493E"/>
    <w:rsid w:val="65EE9F84"/>
    <w:rsid w:val="660C8708"/>
    <w:rsid w:val="660ECACD"/>
    <w:rsid w:val="66170971"/>
    <w:rsid w:val="661F96F2"/>
    <w:rsid w:val="66265D62"/>
    <w:rsid w:val="6690537A"/>
    <w:rsid w:val="66B33983"/>
    <w:rsid w:val="66D3DBCD"/>
    <w:rsid w:val="66DD3060"/>
    <w:rsid w:val="67087ACD"/>
    <w:rsid w:val="67206844"/>
    <w:rsid w:val="6729BCE1"/>
    <w:rsid w:val="674BC271"/>
    <w:rsid w:val="6774217D"/>
    <w:rsid w:val="679E9E56"/>
    <w:rsid w:val="67DDE7BF"/>
    <w:rsid w:val="682725FE"/>
    <w:rsid w:val="68306BEE"/>
    <w:rsid w:val="683746D4"/>
    <w:rsid w:val="683ECD10"/>
    <w:rsid w:val="68500DFB"/>
    <w:rsid w:val="68BD9649"/>
    <w:rsid w:val="6900F1EB"/>
    <w:rsid w:val="692051C9"/>
    <w:rsid w:val="692495BE"/>
    <w:rsid w:val="693F3E43"/>
    <w:rsid w:val="69A089AC"/>
    <w:rsid w:val="69B8B176"/>
    <w:rsid w:val="69C53E69"/>
    <w:rsid w:val="69E7ED38"/>
    <w:rsid w:val="6A1973A9"/>
    <w:rsid w:val="6A583791"/>
    <w:rsid w:val="6A59B54B"/>
    <w:rsid w:val="6A6133F5"/>
    <w:rsid w:val="6A8949E0"/>
    <w:rsid w:val="6AA1FE77"/>
    <w:rsid w:val="6AACB0DD"/>
    <w:rsid w:val="6AB34FFF"/>
    <w:rsid w:val="6AC54B21"/>
    <w:rsid w:val="6B0C88E3"/>
    <w:rsid w:val="6B4BF407"/>
    <w:rsid w:val="6B4F05B2"/>
    <w:rsid w:val="6B5C6995"/>
    <w:rsid w:val="6B9DAE94"/>
    <w:rsid w:val="6BB8DD81"/>
    <w:rsid w:val="6BD4A73B"/>
    <w:rsid w:val="6BEB6017"/>
    <w:rsid w:val="6C19BC5E"/>
    <w:rsid w:val="6C4D90FF"/>
    <w:rsid w:val="6C575D14"/>
    <w:rsid w:val="6CA74780"/>
    <w:rsid w:val="6CD21F73"/>
    <w:rsid w:val="6D1C3880"/>
    <w:rsid w:val="6D250C2E"/>
    <w:rsid w:val="6D389BCC"/>
    <w:rsid w:val="6D6D280E"/>
    <w:rsid w:val="6D72AD2B"/>
    <w:rsid w:val="6DCE6B7E"/>
    <w:rsid w:val="6DE48EC9"/>
    <w:rsid w:val="6DE7A459"/>
    <w:rsid w:val="6DFB95B5"/>
    <w:rsid w:val="6E2B2447"/>
    <w:rsid w:val="6E442D28"/>
    <w:rsid w:val="6E45C2BE"/>
    <w:rsid w:val="6E897D31"/>
    <w:rsid w:val="6ECB952E"/>
    <w:rsid w:val="6ECDF6A7"/>
    <w:rsid w:val="6EE086CC"/>
    <w:rsid w:val="6EECB1FB"/>
    <w:rsid w:val="6EEE4066"/>
    <w:rsid w:val="6EEFD6C4"/>
    <w:rsid w:val="6F008C0C"/>
    <w:rsid w:val="6F0DA8F7"/>
    <w:rsid w:val="6F3799DA"/>
    <w:rsid w:val="6F3AA3DA"/>
    <w:rsid w:val="6F4CAC9C"/>
    <w:rsid w:val="6F7F0A23"/>
    <w:rsid w:val="6F90062B"/>
    <w:rsid w:val="6F96D0C9"/>
    <w:rsid w:val="6F9EBBD6"/>
    <w:rsid w:val="6FA2DBA8"/>
    <w:rsid w:val="6FC59837"/>
    <w:rsid w:val="6FCF35E4"/>
    <w:rsid w:val="6FD87423"/>
    <w:rsid w:val="6FE3E4A1"/>
    <w:rsid w:val="6FF4281A"/>
    <w:rsid w:val="7020FA69"/>
    <w:rsid w:val="70360D37"/>
    <w:rsid w:val="704356E4"/>
    <w:rsid w:val="704E8CB1"/>
    <w:rsid w:val="7057ECEE"/>
    <w:rsid w:val="70BE0270"/>
    <w:rsid w:val="70DB0B60"/>
    <w:rsid w:val="711D41B3"/>
    <w:rsid w:val="7127E363"/>
    <w:rsid w:val="716AF21C"/>
    <w:rsid w:val="716B4EE2"/>
    <w:rsid w:val="7179A81F"/>
    <w:rsid w:val="71BEEA43"/>
    <w:rsid w:val="724CACF4"/>
    <w:rsid w:val="725D8D40"/>
    <w:rsid w:val="72613911"/>
    <w:rsid w:val="7266B8E7"/>
    <w:rsid w:val="72839CA2"/>
    <w:rsid w:val="72867E9C"/>
    <w:rsid w:val="72D031EE"/>
    <w:rsid w:val="72FF3DD9"/>
    <w:rsid w:val="73037F05"/>
    <w:rsid w:val="736221AD"/>
    <w:rsid w:val="73966008"/>
    <w:rsid w:val="73B21A0A"/>
    <w:rsid w:val="73B3E2C3"/>
    <w:rsid w:val="73E35AEC"/>
    <w:rsid w:val="74066454"/>
    <w:rsid w:val="7414B96A"/>
    <w:rsid w:val="743D5BC9"/>
    <w:rsid w:val="744596F7"/>
    <w:rsid w:val="7445BB2B"/>
    <w:rsid w:val="748A2B8C"/>
    <w:rsid w:val="748C1B7A"/>
    <w:rsid w:val="74CC5B2B"/>
    <w:rsid w:val="752151BD"/>
    <w:rsid w:val="7529E9BF"/>
    <w:rsid w:val="753BDEEC"/>
    <w:rsid w:val="755573BD"/>
    <w:rsid w:val="7565CA2F"/>
    <w:rsid w:val="7593F8EC"/>
    <w:rsid w:val="75A3A548"/>
    <w:rsid w:val="75C50DF8"/>
    <w:rsid w:val="75C6E4A0"/>
    <w:rsid w:val="75D95482"/>
    <w:rsid w:val="75F489D9"/>
    <w:rsid w:val="7618A1AD"/>
    <w:rsid w:val="762152FC"/>
    <w:rsid w:val="762B1326"/>
    <w:rsid w:val="76601EC9"/>
    <w:rsid w:val="768A38DB"/>
    <w:rsid w:val="76A5978B"/>
    <w:rsid w:val="76B65545"/>
    <w:rsid w:val="76BD3A3A"/>
    <w:rsid w:val="76D7DA3F"/>
    <w:rsid w:val="76DE1EEF"/>
    <w:rsid w:val="76E46FD9"/>
    <w:rsid w:val="76E7572C"/>
    <w:rsid w:val="76F2932D"/>
    <w:rsid w:val="76F86E19"/>
    <w:rsid w:val="77143690"/>
    <w:rsid w:val="774C794D"/>
    <w:rsid w:val="775ACA65"/>
    <w:rsid w:val="7782A4D4"/>
    <w:rsid w:val="778E78E5"/>
    <w:rsid w:val="7791E2D9"/>
    <w:rsid w:val="77929851"/>
    <w:rsid w:val="77A6986D"/>
    <w:rsid w:val="77D12DE0"/>
    <w:rsid w:val="77E33BFC"/>
    <w:rsid w:val="77E4B859"/>
    <w:rsid w:val="77F68FD4"/>
    <w:rsid w:val="781BF992"/>
    <w:rsid w:val="782B95F7"/>
    <w:rsid w:val="7851CE68"/>
    <w:rsid w:val="7869CD08"/>
    <w:rsid w:val="786C4E15"/>
    <w:rsid w:val="787039D1"/>
    <w:rsid w:val="7884DCA5"/>
    <w:rsid w:val="78C851A4"/>
    <w:rsid w:val="7927C7FB"/>
    <w:rsid w:val="792F1D64"/>
    <w:rsid w:val="793D898D"/>
    <w:rsid w:val="7953179E"/>
    <w:rsid w:val="797C2AD9"/>
    <w:rsid w:val="79860EE5"/>
    <w:rsid w:val="79A1DB2B"/>
    <w:rsid w:val="79AEDBC4"/>
    <w:rsid w:val="79B0BFC0"/>
    <w:rsid w:val="79B6C11E"/>
    <w:rsid w:val="79C799D9"/>
    <w:rsid w:val="79DA7D23"/>
    <w:rsid w:val="79DD384D"/>
    <w:rsid w:val="79F2366C"/>
    <w:rsid w:val="7A01B3CE"/>
    <w:rsid w:val="7A0CD55F"/>
    <w:rsid w:val="7A1DCF44"/>
    <w:rsid w:val="7A53D47F"/>
    <w:rsid w:val="7A996D54"/>
    <w:rsid w:val="7AF8840E"/>
    <w:rsid w:val="7B064F36"/>
    <w:rsid w:val="7B18A371"/>
    <w:rsid w:val="7B2AA2B0"/>
    <w:rsid w:val="7B3BD798"/>
    <w:rsid w:val="7B41A441"/>
    <w:rsid w:val="7B4537FA"/>
    <w:rsid w:val="7B4CB992"/>
    <w:rsid w:val="7B932169"/>
    <w:rsid w:val="7BF0BE9B"/>
    <w:rsid w:val="7C019801"/>
    <w:rsid w:val="7C10589C"/>
    <w:rsid w:val="7C13B9E2"/>
    <w:rsid w:val="7C4E2A79"/>
    <w:rsid w:val="7C55E60D"/>
    <w:rsid w:val="7C635E21"/>
    <w:rsid w:val="7C7134D4"/>
    <w:rsid w:val="7C7F55DD"/>
    <w:rsid w:val="7C911E4A"/>
    <w:rsid w:val="7C992413"/>
    <w:rsid w:val="7CFE56CA"/>
    <w:rsid w:val="7D152490"/>
    <w:rsid w:val="7D52D128"/>
    <w:rsid w:val="7D7924F9"/>
    <w:rsid w:val="7DC7CA62"/>
    <w:rsid w:val="7DEE912F"/>
    <w:rsid w:val="7E16B626"/>
    <w:rsid w:val="7E4DDCFA"/>
    <w:rsid w:val="7E4EEACA"/>
    <w:rsid w:val="7E56DFCC"/>
    <w:rsid w:val="7E794E99"/>
    <w:rsid w:val="7E9DCF6F"/>
    <w:rsid w:val="7EC281EE"/>
    <w:rsid w:val="7EFC5DE5"/>
    <w:rsid w:val="7F082101"/>
    <w:rsid w:val="7F114C99"/>
    <w:rsid w:val="7F2DB649"/>
    <w:rsid w:val="7F2FDF8D"/>
    <w:rsid w:val="7F3D5D36"/>
    <w:rsid w:val="7F4EEC44"/>
    <w:rsid w:val="7FB52CC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5D5F2"/>
  <w15:chartTrackingRefBased/>
  <w15:docId w15:val="{F05AFFF3-DC36-4A28-9341-18845A23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756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756C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756C3"/>
    <w:rPr>
      <w:rFonts w:eastAsiaTheme="minorEastAsia"/>
      <w:lang w:eastAsia="nl-NL"/>
    </w:rPr>
  </w:style>
  <w:style w:type="character" w:customStyle="1" w:styleId="Kop1Char">
    <w:name w:val="Kop 1 Char"/>
    <w:basedOn w:val="Standaardalinea-lettertype"/>
    <w:link w:val="Kop1"/>
    <w:uiPriority w:val="9"/>
    <w:rsid w:val="004756C3"/>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A64EEC"/>
    <w:pPr>
      <w:ind w:left="720"/>
      <w:contextualSpacing/>
    </w:pPr>
  </w:style>
  <w:style w:type="paragraph" w:styleId="Kopvaninhoudsopgave">
    <w:name w:val="TOC Heading"/>
    <w:basedOn w:val="Kop1"/>
    <w:next w:val="Standaard"/>
    <w:uiPriority w:val="39"/>
    <w:unhideWhenUsed/>
    <w:qFormat/>
    <w:rsid w:val="00C64F6E"/>
    <w:pPr>
      <w:outlineLvl w:val="9"/>
    </w:pPr>
    <w:rPr>
      <w:lang w:eastAsia="nl-NL"/>
    </w:rPr>
  </w:style>
  <w:style w:type="paragraph" w:styleId="Inhopg1">
    <w:name w:val="toc 1"/>
    <w:basedOn w:val="Standaard"/>
    <w:next w:val="Standaard"/>
    <w:autoRedefine/>
    <w:uiPriority w:val="39"/>
    <w:unhideWhenUsed/>
    <w:rsid w:val="00C64F6E"/>
    <w:pPr>
      <w:spacing w:after="100"/>
    </w:pPr>
  </w:style>
  <w:style w:type="character" w:styleId="Hyperlink">
    <w:name w:val="Hyperlink"/>
    <w:basedOn w:val="Standaardalinea-lettertype"/>
    <w:uiPriority w:val="99"/>
    <w:unhideWhenUsed/>
    <w:rsid w:val="00C64F6E"/>
    <w:rPr>
      <w:color w:val="0563C1" w:themeColor="hyperlink"/>
      <w:u w:val="single"/>
    </w:rPr>
  </w:style>
  <w:style w:type="table" w:styleId="Tabelraster">
    <w:name w:val="Table Grid"/>
    <w:basedOn w:val="Standaardtabel"/>
    <w:uiPriority w:val="39"/>
    <w:rsid w:val="00A94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32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3261"/>
  </w:style>
  <w:style w:type="paragraph" w:styleId="Voettekst">
    <w:name w:val="footer"/>
    <w:basedOn w:val="Standaard"/>
    <w:link w:val="VoettekstChar"/>
    <w:uiPriority w:val="99"/>
    <w:unhideWhenUsed/>
    <w:rsid w:val="00BB32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3261"/>
  </w:style>
  <w:style w:type="paragraph" w:customStyle="1" w:styleId="paragraph">
    <w:name w:val="paragraph"/>
    <w:basedOn w:val="Standaard"/>
    <w:rsid w:val="00E97CC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E97CCC"/>
  </w:style>
  <w:style w:type="character" w:customStyle="1" w:styleId="eop">
    <w:name w:val="eop"/>
    <w:basedOn w:val="Standaardalinea-lettertype"/>
    <w:rsid w:val="00E97CCC"/>
  </w:style>
  <w:style w:type="character" w:customStyle="1" w:styleId="spellingerror">
    <w:name w:val="spellingerror"/>
    <w:basedOn w:val="Standaardalinea-lettertype"/>
    <w:rsid w:val="00E97CCC"/>
  </w:style>
  <w:style w:type="paragraph" w:styleId="Normaalweb">
    <w:name w:val="Normal (Web)"/>
    <w:basedOn w:val="Standaard"/>
    <w:uiPriority w:val="99"/>
    <w:unhideWhenUsed/>
    <w:rsid w:val="006616A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oSpacingPHPDOCX">
    <w:name w:val="No Spacing PHPDOCX"/>
    <w:uiPriority w:val="1"/>
    <w:qFormat/>
    <w:rsid w:val="00431351"/>
    <w:pPr>
      <w:spacing w:after="0" w:line="240" w:lineRule="auto"/>
    </w:pPr>
    <w:rPr>
      <w:lang w:eastAsia="nl-NL"/>
    </w:rPr>
  </w:style>
  <w:style w:type="character" w:customStyle="1" w:styleId="contextualspellingandgrammarerror">
    <w:name w:val="contextualspellingandgrammarerror"/>
    <w:basedOn w:val="Standaardalinea-lettertype"/>
    <w:rsid w:val="00FC3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46924">
      <w:bodyDiv w:val="1"/>
      <w:marLeft w:val="0"/>
      <w:marRight w:val="0"/>
      <w:marTop w:val="0"/>
      <w:marBottom w:val="0"/>
      <w:divBdr>
        <w:top w:val="none" w:sz="0" w:space="0" w:color="auto"/>
        <w:left w:val="none" w:sz="0" w:space="0" w:color="auto"/>
        <w:bottom w:val="none" w:sz="0" w:space="0" w:color="auto"/>
        <w:right w:val="none" w:sz="0" w:space="0" w:color="auto"/>
      </w:divBdr>
    </w:div>
    <w:div w:id="845480288">
      <w:bodyDiv w:val="1"/>
      <w:marLeft w:val="0"/>
      <w:marRight w:val="0"/>
      <w:marTop w:val="0"/>
      <w:marBottom w:val="0"/>
      <w:divBdr>
        <w:top w:val="none" w:sz="0" w:space="0" w:color="auto"/>
        <w:left w:val="none" w:sz="0" w:space="0" w:color="auto"/>
        <w:bottom w:val="none" w:sz="0" w:space="0" w:color="auto"/>
        <w:right w:val="none" w:sz="0" w:space="0" w:color="auto"/>
      </w:divBdr>
    </w:div>
    <w:div w:id="874082448">
      <w:bodyDiv w:val="1"/>
      <w:marLeft w:val="0"/>
      <w:marRight w:val="0"/>
      <w:marTop w:val="0"/>
      <w:marBottom w:val="0"/>
      <w:divBdr>
        <w:top w:val="none" w:sz="0" w:space="0" w:color="auto"/>
        <w:left w:val="none" w:sz="0" w:space="0" w:color="auto"/>
        <w:bottom w:val="none" w:sz="0" w:space="0" w:color="auto"/>
        <w:right w:val="none" w:sz="0" w:space="0" w:color="auto"/>
      </w:divBdr>
    </w:div>
    <w:div w:id="1264071019">
      <w:bodyDiv w:val="1"/>
      <w:marLeft w:val="0"/>
      <w:marRight w:val="0"/>
      <w:marTop w:val="0"/>
      <w:marBottom w:val="0"/>
      <w:divBdr>
        <w:top w:val="none" w:sz="0" w:space="0" w:color="auto"/>
        <w:left w:val="none" w:sz="0" w:space="0" w:color="auto"/>
        <w:bottom w:val="none" w:sz="0" w:space="0" w:color="auto"/>
        <w:right w:val="none" w:sz="0" w:space="0" w:color="auto"/>
      </w:divBdr>
    </w:div>
    <w:div w:id="1759449235">
      <w:bodyDiv w:val="1"/>
      <w:marLeft w:val="0"/>
      <w:marRight w:val="0"/>
      <w:marTop w:val="0"/>
      <w:marBottom w:val="0"/>
      <w:divBdr>
        <w:top w:val="none" w:sz="0" w:space="0" w:color="auto"/>
        <w:left w:val="none" w:sz="0" w:space="0" w:color="auto"/>
        <w:bottom w:val="none" w:sz="0" w:space="0" w:color="auto"/>
        <w:right w:val="none" w:sz="0" w:space="0" w:color="auto"/>
      </w:divBdr>
    </w:div>
    <w:div w:id="1910075850">
      <w:bodyDiv w:val="1"/>
      <w:marLeft w:val="0"/>
      <w:marRight w:val="0"/>
      <w:marTop w:val="0"/>
      <w:marBottom w:val="0"/>
      <w:divBdr>
        <w:top w:val="none" w:sz="0" w:space="0" w:color="auto"/>
        <w:left w:val="none" w:sz="0" w:space="0" w:color="auto"/>
        <w:bottom w:val="none" w:sz="0" w:space="0" w:color="auto"/>
        <w:right w:val="none" w:sz="0" w:space="0" w:color="auto"/>
      </w:divBdr>
    </w:div>
    <w:div w:id="20642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d6bcd8d-25a3-4109-9d4d-166a048f22f6">
      <UserInfo>
        <DisplayName>Danielle Slinkman</DisplayName>
        <AccountId>127</AccountId>
        <AccountType/>
      </UserInfo>
      <UserInfo>
        <DisplayName>Charlie Alfons</DisplayName>
        <AccountId>41</AccountId>
        <AccountType/>
      </UserInfo>
      <UserInfo>
        <DisplayName>Marianne Gieteling</DisplayName>
        <AccountId>117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04498069943A4ABA481EC0684BAD25" ma:contentTypeVersion="13" ma:contentTypeDescription="Een nieuw document maken." ma:contentTypeScope="" ma:versionID="42f2e52659e8bcd92c4797a6860382df">
  <xsd:schema xmlns:xsd="http://www.w3.org/2001/XMLSchema" xmlns:xs="http://www.w3.org/2001/XMLSchema" xmlns:p="http://schemas.microsoft.com/office/2006/metadata/properties" xmlns:ns2="7d6bcd8d-25a3-4109-9d4d-166a048f22f6" xmlns:ns3="e2c84a96-bad0-473b-b69e-d09b5b175e90" targetNamespace="http://schemas.microsoft.com/office/2006/metadata/properties" ma:root="true" ma:fieldsID="d8d57a14338287c4182f6117d11f7134" ns2:_="" ns3:_="">
    <xsd:import namespace="7d6bcd8d-25a3-4109-9d4d-166a048f22f6"/>
    <xsd:import namespace="e2c84a96-bad0-473b-b69e-d09b5b175e9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bcd8d-25a3-4109-9d4d-166a048f22f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84a96-bad0-473b-b69e-d09b5b175e9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72E995-26D0-4296-9C24-5FB9E2793397}">
  <ds:schemaRefs>
    <ds:schemaRef ds:uri="http://schemas.openxmlformats.org/officeDocument/2006/bibliography"/>
  </ds:schemaRefs>
</ds:datastoreItem>
</file>

<file path=customXml/itemProps2.xml><?xml version="1.0" encoding="utf-8"?>
<ds:datastoreItem xmlns:ds="http://schemas.openxmlformats.org/officeDocument/2006/customXml" ds:itemID="{50DCB99E-AE88-4F2A-8AC8-3BB1C9F18335}">
  <ds:schemaRefs>
    <ds:schemaRef ds:uri="http://schemas.microsoft.com/office/2006/metadata/properties"/>
    <ds:schemaRef ds:uri="http://schemas.microsoft.com/office/infopath/2007/PartnerControls"/>
    <ds:schemaRef ds:uri="7d6bcd8d-25a3-4109-9d4d-166a048f22f6"/>
  </ds:schemaRefs>
</ds:datastoreItem>
</file>

<file path=customXml/itemProps3.xml><?xml version="1.0" encoding="utf-8"?>
<ds:datastoreItem xmlns:ds="http://schemas.openxmlformats.org/officeDocument/2006/customXml" ds:itemID="{C43335AB-D030-47A3-8A21-324B99A30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bcd8d-25a3-4109-9d4d-166a048f22f6"/>
    <ds:schemaRef ds:uri="e2c84a96-bad0-473b-b69e-d09b5b175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29C740-9DFD-4876-B793-FC54626986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2424</Words>
  <Characters>13335</Characters>
  <Application>Microsoft Office Word</Application>
  <DocSecurity>0</DocSecurity>
  <Lines>111</Lines>
  <Paragraphs>31</Paragraphs>
  <ScaleCrop>false</ScaleCrop>
  <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Jaarplan 2021-2022</dc:title>
  <dc:subject>Kindcentrum Rivierenwijk</dc:subject>
  <dc:creator>Bart Roumen</dc:creator>
  <cp:keywords/>
  <dc:description/>
  <cp:lastModifiedBy>Bart Roumen</cp:lastModifiedBy>
  <cp:revision>18</cp:revision>
  <dcterms:created xsi:type="dcterms:W3CDTF">2021-05-21T08:23:00Z</dcterms:created>
  <dcterms:modified xsi:type="dcterms:W3CDTF">2021-05-21T08:36:00Z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0x0101000A04498069943A4ABA481EC0684BAD25</vt:lpwstr>
  </property>
</Properties>
</file>