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3C692" w14:textId="56659432" w:rsidR="00523282" w:rsidRPr="00BC7CDA" w:rsidRDefault="00523282" w:rsidP="004A279A">
      <w:pPr>
        <w:rPr>
          <w:rFonts w:asciiTheme="majorHAnsi" w:hAnsiTheme="majorHAnsi"/>
        </w:rPr>
      </w:pPr>
    </w:p>
    <w:p w14:paraId="11F3351B" w14:textId="61466D1B" w:rsidR="00523282" w:rsidRPr="00BC7CDA" w:rsidRDefault="00523282" w:rsidP="004A279A">
      <w:pPr>
        <w:rPr>
          <w:rFonts w:asciiTheme="majorHAnsi" w:hAnsiTheme="majorHAnsi"/>
        </w:rPr>
      </w:pPr>
    </w:p>
    <w:p w14:paraId="65D4871D" w14:textId="2550495D" w:rsidR="00DD6D69" w:rsidRPr="00BC7CDA" w:rsidRDefault="00DD6D69" w:rsidP="004A279A">
      <w:pPr>
        <w:rPr>
          <w:rFonts w:asciiTheme="majorHAnsi" w:hAnsiTheme="majorHAnsi"/>
        </w:rPr>
      </w:pPr>
    </w:p>
    <w:p w14:paraId="141B48DC" w14:textId="75C6CBC1" w:rsidR="00DD6D69" w:rsidRPr="00BC7CDA" w:rsidRDefault="00DD6D69" w:rsidP="004A279A">
      <w:pPr>
        <w:rPr>
          <w:rFonts w:asciiTheme="majorHAnsi" w:hAnsiTheme="majorHAnsi"/>
        </w:rPr>
      </w:pPr>
    </w:p>
    <w:p w14:paraId="66838EEA" w14:textId="600EA51C" w:rsidR="00DD6D69" w:rsidRPr="00BC7CDA" w:rsidRDefault="00DD6D69" w:rsidP="004A279A">
      <w:pPr>
        <w:rPr>
          <w:rFonts w:asciiTheme="majorHAnsi" w:hAnsiTheme="majorHAnsi"/>
        </w:rPr>
      </w:pPr>
    </w:p>
    <w:p w14:paraId="2CE117E9" w14:textId="525F1F55" w:rsidR="00DD6D69" w:rsidRPr="00BC7CDA" w:rsidRDefault="00DD6D69" w:rsidP="004A279A">
      <w:pPr>
        <w:rPr>
          <w:rFonts w:asciiTheme="majorHAnsi" w:hAnsiTheme="majorHAnsi"/>
        </w:rPr>
      </w:pPr>
    </w:p>
    <w:p w14:paraId="2641E9FB" w14:textId="77777777" w:rsidR="00DD6D69" w:rsidRPr="00BC7CDA" w:rsidRDefault="00DD6D69" w:rsidP="004A279A">
      <w:pPr>
        <w:rPr>
          <w:rFonts w:asciiTheme="majorHAnsi" w:hAnsiTheme="majorHAnsi"/>
        </w:rPr>
      </w:pPr>
    </w:p>
    <w:p w14:paraId="226DC776" w14:textId="09A882A5" w:rsidR="00DD6D69" w:rsidRPr="00355A18" w:rsidRDefault="00DD6D69" w:rsidP="00F741D3">
      <w:pPr>
        <w:pStyle w:val="Geenafstand"/>
        <w:jc w:val="center"/>
        <w:rPr>
          <w:color w:val="1CADE4"/>
          <w:szCs w:val="28"/>
        </w:rPr>
      </w:pPr>
      <w:r w:rsidRPr="001F203E">
        <w:rPr>
          <w:rStyle w:val="Intensievebenadrukking"/>
          <w:rFonts w:asciiTheme="majorHAnsi" w:hAnsiTheme="majorHAnsi"/>
          <w:i w:val="0"/>
          <w:color w:val="1CADE4"/>
          <w:sz w:val="96"/>
          <w:szCs w:val="96"/>
        </w:rPr>
        <w:t>S</w:t>
      </w:r>
      <w:r w:rsidRPr="00355A18">
        <w:rPr>
          <w:rStyle w:val="Intensievebenadrukking"/>
          <w:rFonts w:asciiTheme="majorHAnsi" w:hAnsiTheme="majorHAnsi"/>
          <w:i w:val="0"/>
          <w:color w:val="1CADE4"/>
          <w:sz w:val="96"/>
          <w:szCs w:val="96"/>
        </w:rPr>
        <w:t>CHOO</w:t>
      </w:r>
      <w:r w:rsidR="00BC7CDA" w:rsidRPr="00355A18">
        <w:rPr>
          <w:rStyle w:val="Intensievebenadrukking"/>
          <w:rFonts w:asciiTheme="majorHAnsi" w:hAnsiTheme="majorHAnsi"/>
          <w:i w:val="0"/>
          <w:color w:val="1CADE4"/>
          <w:sz w:val="96"/>
          <w:szCs w:val="96"/>
        </w:rPr>
        <w:t>L</w:t>
      </w:r>
      <w:r w:rsidRPr="00355A18">
        <w:rPr>
          <w:rStyle w:val="Intensievebenadrukking"/>
          <w:rFonts w:asciiTheme="majorHAnsi" w:hAnsiTheme="majorHAnsi"/>
          <w:i w:val="0"/>
          <w:color w:val="1CADE4"/>
          <w:sz w:val="96"/>
          <w:szCs w:val="96"/>
        </w:rPr>
        <w:t>PLAN</w:t>
      </w:r>
    </w:p>
    <w:p w14:paraId="3D0BB6C0" w14:textId="5AD4812C" w:rsidR="00330799" w:rsidRPr="00F741D3" w:rsidRDefault="00BC7CDA" w:rsidP="00F741D3">
      <w:pPr>
        <w:pStyle w:val="Geenafstand"/>
        <w:jc w:val="center"/>
        <w:rPr>
          <w:rStyle w:val="Intensievebenadrukking"/>
          <w:rFonts w:asciiTheme="majorHAnsi" w:hAnsiTheme="majorHAnsi" w:cs="Courier New"/>
          <w:i w:val="0"/>
          <w:sz w:val="72"/>
          <w:szCs w:val="72"/>
        </w:rPr>
      </w:pPr>
      <w:r w:rsidRPr="00F741D3">
        <w:rPr>
          <w:rStyle w:val="Intensievebenadrukking"/>
          <w:rFonts w:asciiTheme="majorHAnsi" w:hAnsiTheme="majorHAnsi" w:cs="Courier New"/>
          <w:i w:val="0"/>
          <w:sz w:val="72"/>
          <w:szCs w:val="72"/>
        </w:rPr>
        <w:t>CBS Het Baken</w:t>
      </w:r>
    </w:p>
    <w:p w14:paraId="04499D15" w14:textId="77777777" w:rsidR="00330799" w:rsidRPr="00360F6B" w:rsidRDefault="00330799" w:rsidP="004A279A">
      <w:pPr>
        <w:rPr>
          <w:rFonts w:asciiTheme="majorHAnsi" w:hAnsiTheme="majorHAnsi"/>
          <w:color w:val="50B1DE"/>
        </w:rPr>
      </w:pPr>
    </w:p>
    <w:p w14:paraId="2BD11280" w14:textId="77777777" w:rsidR="00DD6D69" w:rsidRPr="00360F6B" w:rsidRDefault="00DD6D69" w:rsidP="00DD6D69">
      <w:pPr>
        <w:jc w:val="center"/>
        <w:rPr>
          <w:rFonts w:asciiTheme="majorHAnsi" w:hAnsiTheme="majorHAnsi"/>
          <w:color w:val="50B1DE"/>
        </w:rPr>
      </w:pPr>
    </w:p>
    <w:p w14:paraId="625E9351" w14:textId="77777777" w:rsidR="00DD6D69" w:rsidRPr="00360F6B" w:rsidRDefault="00DD6D69" w:rsidP="00DD6D69">
      <w:pPr>
        <w:jc w:val="center"/>
        <w:rPr>
          <w:rFonts w:asciiTheme="majorHAnsi" w:hAnsiTheme="majorHAnsi"/>
          <w:color w:val="50B1DE"/>
        </w:rPr>
      </w:pPr>
    </w:p>
    <w:p w14:paraId="2A1E8DA0" w14:textId="77777777" w:rsidR="006213AB" w:rsidRPr="00360F6B" w:rsidRDefault="006213AB" w:rsidP="004A279A">
      <w:pPr>
        <w:rPr>
          <w:rFonts w:asciiTheme="majorHAnsi" w:hAnsiTheme="majorHAnsi"/>
          <w:color w:val="50B1DE"/>
        </w:rPr>
      </w:pPr>
    </w:p>
    <w:p w14:paraId="712BF103" w14:textId="51021300" w:rsidR="006213AB" w:rsidRPr="00360F6B" w:rsidRDefault="0049457D" w:rsidP="009C67F1">
      <w:pPr>
        <w:jc w:val="center"/>
        <w:rPr>
          <w:rFonts w:asciiTheme="majorHAnsi" w:hAnsiTheme="majorHAnsi"/>
          <w:color w:val="50B1DE"/>
        </w:rPr>
      </w:pPr>
      <w:r>
        <w:rPr>
          <w:noProof/>
        </w:rPr>
        <w:drawing>
          <wp:inline distT="0" distB="0" distL="0" distR="0" wp14:anchorId="5FCBE4B9" wp14:editId="1598B0E1">
            <wp:extent cx="2636107" cy="152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643" cy="1542232"/>
                    </a:xfrm>
                    <a:prstGeom prst="rect">
                      <a:avLst/>
                    </a:prstGeom>
                    <a:noFill/>
                    <a:ln>
                      <a:noFill/>
                    </a:ln>
                  </pic:spPr>
                </pic:pic>
              </a:graphicData>
            </a:graphic>
          </wp:inline>
        </w:drawing>
      </w:r>
    </w:p>
    <w:p w14:paraId="3DCA01A4" w14:textId="181DF231" w:rsidR="006213AB" w:rsidRPr="00360F6B" w:rsidRDefault="006213AB" w:rsidP="004A279A">
      <w:pPr>
        <w:rPr>
          <w:rFonts w:asciiTheme="majorHAnsi" w:hAnsiTheme="majorHAnsi"/>
          <w:color w:val="50B1DE"/>
        </w:rPr>
      </w:pPr>
    </w:p>
    <w:p w14:paraId="09ADCCAB" w14:textId="77777777" w:rsidR="006213AB" w:rsidRPr="00360F6B" w:rsidRDefault="006213AB" w:rsidP="004A279A">
      <w:pPr>
        <w:rPr>
          <w:rFonts w:asciiTheme="majorHAnsi" w:hAnsiTheme="majorHAnsi"/>
          <w:color w:val="50B1DE"/>
        </w:rPr>
      </w:pPr>
    </w:p>
    <w:p w14:paraId="55BC6DE0" w14:textId="2B4D7623" w:rsidR="00485AE5" w:rsidRPr="00360F6B" w:rsidRDefault="00485AE5" w:rsidP="00DD6D69">
      <w:pPr>
        <w:jc w:val="center"/>
        <w:rPr>
          <w:rFonts w:asciiTheme="majorHAnsi" w:hAnsiTheme="majorHAnsi"/>
          <w:color w:val="50B1DE"/>
          <w:sz w:val="52"/>
        </w:rPr>
      </w:pPr>
      <w:r w:rsidRPr="00360F6B">
        <w:rPr>
          <w:rFonts w:asciiTheme="majorHAnsi" w:hAnsiTheme="majorHAnsi"/>
          <w:color w:val="50B1DE"/>
          <w:sz w:val="52"/>
        </w:rPr>
        <w:t>20</w:t>
      </w:r>
      <w:r w:rsidR="00452196" w:rsidRPr="00360F6B">
        <w:rPr>
          <w:rFonts w:asciiTheme="majorHAnsi" w:hAnsiTheme="majorHAnsi"/>
          <w:color w:val="50B1DE"/>
          <w:sz w:val="52"/>
        </w:rPr>
        <w:t>23</w:t>
      </w:r>
      <w:r w:rsidRPr="00360F6B">
        <w:rPr>
          <w:rFonts w:asciiTheme="majorHAnsi" w:hAnsiTheme="majorHAnsi"/>
          <w:color w:val="50B1DE"/>
          <w:sz w:val="52"/>
        </w:rPr>
        <w:t xml:space="preserve"> – 202</w:t>
      </w:r>
      <w:r w:rsidR="00091C50" w:rsidRPr="00360F6B">
        <w:rPr>
          <w:rFonts w:asciiTheme="majorHAnsi" w:hAnsiTheme="majorHAnsi"/>
          <w:color w:val="50B1DE"/>
          <w:sz w:val="52"/>
        </w:rPr>
        <w:t>7</w:t>
      </w:r>
    </w:p>
    <w:p w14:paraId="1DE32F26" w14:textId="77777777" w:rsidR="006213AB" w:rsidRPr="00BC7CDA" w:rsidRDefault="006213AB" w:rsidP="004A279A">
      <w:pPr>
        <w:rPr>
          <w:rFonts w:asciiTheme="majorHAnsi" w:hAnsiTheme="majorHAnsi"/>
        </w:rPr>
      </w:pPr>
    </w:p>
    <w:p w14:paraId="49C21E9E" w14:textId="77777777" w:rsidR="001D5C58" w:rsidRPr="00BC7CDA" w:rsidRDefault="001D5C58" w:rsidP="004A279A">
      <w:pPr>
        <w:rPr>
          <w:rFonts w:asciiTheme="majorHAnsi" w:hAnsiTheme="majorHAnsi"/>
        </w:rPr>
      </w:pPr>
    </w:p>
    <w:p w14:paraId="010B36C8" w14:textId="77777777" w:rsidR="001D5C58" w:rsidRPr="00BC7CDA" w:rsidRDefault="001D5C58" w:rsidP="004A279A">
      <w:pPr>
        <w:rPr>
          <w:rFonts w:asciiTheme="majorHAnsi" w:hAnsiTheme="majorHAnsi"/>
        </w:rPr>
      </w:pPr>
    </w:p>
    <w:p w14:paraId="31D14B82" w14:textId="77777777" w:rsidR="001D5C58" w:rsidRPr="00BC7CDA" w:rsidRDefault="001D5C58" w:rsidP="004A279A">
      <w:pPr>
        <w:rPr>
          <w:rFonts w:asciiTheme="majorHAnsi" w:hAnsiTheme="majorHAnsi"/>
        </w:rPr>
      </w:pPr>
    </w:p>
    <w:p w14:paraId="584EBB39" w14:textId="77777777" w:rsidR="001D5C58" w:rsidRPr="00BC7CDA" w:rsidRDefault="001D5C58" w:rsidP="004A279A">
      <w:pPr>
        <w:rPr>
          <w:rFonts w:asciiTheme="majorHAnsi" w:hAnsiTheme="majorHAnsi"/>
        </w:rPr>
      </w:pPr>
    </w:p>
    <w:p w14:paraId="1B34414D" w14:textId="77777777" w:rsidR="001D5C58" w:rsidRPr="00BC7CDA" w:rsidRDefault="001D5C58" w:rsidP="004A279A">
      <w:pPr>
        <w:rPr>
          <w:rFonts w:asciiTheme="majorHAnsi" w:hAnsiTheme="majorHAnsi"/>
        </w:rPr>
      </w:pPr>
    </w:p>
    <w:p w14:paraId="297A5C5E" w14:textId="77777777" w:rsidR="00D8382B" w:rsidRPr="00BC7CDA" w:rsidRDefault="00D8382B" w:rsidP="004A279A">
      <w:pPr>
        <w:rPr>
          <w:rFonts w:asciiTheme="majorHAnsi" w:hAnsiTheme="majorHAnsi"/>
        </w:rPr>
      </w:pPr>
    </w:p>
    <w:p w14:paraId="0FA98BC1" w14:textId="3B189992" w:rsidR="00DB1B29" w:rsidRPr="00BC7CDA" w:rsidRDefault="00DB1B29" w:rsidP="00DB1B29">
      <w:pPr>
        <w:jc w:val="center"/>
        <w:rPr>
          <w:rFonts w:asciiTheme="majorHAnsi" w:hAnsiTheme="majorHAnsi"/>
          <w:color w:val="7F7F7F" w:themeColor="text1" w:themeTint="80"/>
        </w:rPr>
      </w:pPr>
      <w:r w:rsidRPr="00BC7CDA">
        <w:rPr>
          <w:rFonts w:asciiTheme="majorHAnsi" w:hAnsiTheme="majorHAnsi"/>
          <w:color w:val="7F7F7F" w:themeColor="text1" w:themeTint="80"/>
        </w:rPr>
        <w:t>Een product van:</w:t>
      </w:r>
    </w:p>
    <w:p w14:paraId="281BF76D" w14:textId="77777777" w:rsidR="001D5C58" w:rsidRPr="00BC7CDA" w:rsidRDefault="001D5C58" w:rsidP="004A279A">
      <w:pPr>
        <w:rPr>
          <w:rFonts w:asciiTheme="majorHAnsi" w:hAnsiTheme="majorHAnsi"/>
        </w:rPr>
      </w:pPr>
    </w:p>
    <w:p w14:paraId="491197CE" w14:textId="77777777" w:rsidR="00F741D3" w:rsidRDefault="00F741D3" w:rsidP="00F741D3">
      <w:pPr>
        <w:jc w:val="center"/>
        <w:rPr>
          <w:rFonts w:asciiTheme="majorHAnsi" w:hAnsiTheme="majorHAnsi"/>
          <w:sz w:val="44"/>
          <w:szCs w:val="44"/>
        </w:rPr>
      </w:pPr>
    </w:p>
    <w:p w14:paraId="118778AA" w14:textId="228D7706" w:rsidR="00792E15" w:rsidRPr="00BC7CDA" w:rsidRDefault="0018650D" w:rsidP="00DD6D69">
      <w:pPr>
        <w:jc w:val="center"/>
        <w:rPr>
          <w:rFonts w:asciiTheme="majorHAnsi" w:hAnsiTheme="majorHAnsi"/>
          <w:sz w:val="44"/>
          <w:szCs w:val="44"/>
        </w:rPr>
      </w:pPr>
      <w:r w:rsidRPr="00BC7CDA">
        <w:rPr>
          <w:rFonts w:asciiTheme="majorHAnsi" w:hAnsiTheme="majorHAnsi"/>
          <w:noProof/>
        </w:rPr>
        <w:drawing>
          <wp:inline distT="0" distB="0" distL="0" distR="0" wp14:anchorId="69D1C839" wp14:editId="7E7AFE85">
            <wp:extent cx="1682629" cy="643255"/>
            <wp:effectExtent l="0" t="0" r="0" b="4445"/>
            <wp:docPr id="3" name="Picture 3" descr="../../../../Desktop/re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resize.png"/>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705969" cy="652178"/>
                    </a:xfrm>
                    <a:prstGeom prst="rect">
                      <a:avLst/>
                    </a:prstGeom>
                    <a:noFill/>
                    <a:ln>
                      <a:noFill/>
                    </a:ln>
                  </pic:spPr>
                </pic:pic>
              </a:graphicData>
            </a:graphic>
          </wp:inline>
        </w:drawing>
      </w:r>
    </w:p>
    <w:sdt>
      <w:sdtPr>
        <w:rPr>
          <w:rFonts w:ascii="Source Sans Pro" w:eastAsia="Times New Roman" w:hAnsi="Source Sans Pro" w:cs="Times New Roman"/>
          <w:color w:val="000000" w:themeColor="text1"/>
          <w:sz w:val="21"/>
          <w:szCs w:val="22"/>
        </w:rPr>
        <w:id w:val="1678078699"/>
        <w:docPartObj>
          <w:docPartGallery w:val="Table of Contents"/>
          <w:docPartUnique/>
        </w:docPartObj>
      </w:sdtPr>
      <w:sdtEndPr>
        <w:rPr>
          <w:b/>
          <w:bCs/>
        </w:rPr>
      </w:sdtEndPr>
      <w:sdtContent>
        <w:p w14:paraId="389CDCC1" w14:textId="598B5533" w:rsidR="00675780" w:rsidRPr="008E45D5" w:rsidRDefault="008E45D5">
          <w:pPr>
            <w:pStyle w:val="Kopvaninhoudsopgave"/>
            <w:rPr>
              <w:color w:val="50B1DE"/>
            </w:rPr>
          </w:pPr>
          <w:r>
            <w:rPr>
              <w:color w:val="50B1DE"/>
            </w:rPr>
            <w:t>INHOUDSOPGAVE</w:t>
          </w:r>
        </w:p>
        <w:p w14:paraId="30BBD5D5" w14:textId="71F2A6B2" w:rsidR="008E45D5" w:rsidRPr="000B6D05" w:rsidRDefault="00675780">
          <w:pPr>
            <w:pStyle w:val="Inhopg1"/>
            <w:tabs>
              <w:tab w:val="left" w:pos="420"/>
              <w:tab w:val="right" w:pos="9056"/>
            </w:tabs>
            <w:rPr>
              <w:rFonts w:asciiTheme="majorHAnsi" w:eastAsiaTheme="minorEastAsia" w:hAnsiTheme="majorHAnsi" w:cstheme="minorBidi"/>
              <w:noProof/>
              <w:color w:val="auto"/>
              <w:sz w:val="22"/>
            </w:rPr>
          </w:pPr>
          <w:r w:rsidRPr="000B6D05">
            <w:rPr>
              <w:rFonts w:asciiTheme="majorHAnsi" w:hAnsiTheme="majorHAnsi"/>
            </w:rPr>
            <w:fldChar w:fldCharType="begin"/>
          </w:r>
          <w:r w:rsidRPr="000B6D05">
            <w:rPr>
              <w:rFonts w:asciiTheme="majorHAnsi" w:hAnsiTheme="majorHAnsi"/>
            </w:rPr>
            <w:instrText xml:space="preserve"> TOC \o "1-3" \h \z \u </w:instrText>
          </w:r>
          <w:r w:rsidRPr="000B6D05">
            <w:rPr>
              <w:rFonts w:asciiTheme="majorHAnsi" w:hAnsiTheme="majorHAnsi"/>
            </w:rPr>
            <w:fldChar w:fldCharType="separate"/>
          </w:r>
          <w:hyperlink w:anchor="_Toc138672570" w:history="1">
            <w:r w:rsidR="008E45D5" w:rsidRPr="000B6D05">
              <w:rPr>
                <w:rStyle w:val="Hyperlink"/>
                <w:rFonts w:asciiTheme="majorHAnsi" w:hAnsiTheme="majorHAnsi"/>
                <w:noProof/>
              </w:rPr>
              <w:t>1.</w:t>
            </w:r>
            <w:r w:rsidR="008E45D5" w:rsidRPr="000B6D05">
              <w:rPr>
                <w:rFonts w:asciiTheme="majorHAnsi" w:eastAsiaTheme="minorEastAsia" w:hAnsiTheme="majorHAnsi" w:cstheme="minorBidi"/>
                <w:noProof/>
                <w:color w:val="auto"/>
                <w:sz w:val="22"/>
              </w:rPr>
              <w:tab/>
            </w:r>
            <w:r w:rsidR="008E45D5" w:rsidRPr="000B6D05">
              <w:rPr>
                <w:rStyle w:val="Hyperlink"/>
                <w:rFonts w:asciiTheme="majorHAnsi" w:hAnsiTheme="majorHAnsi"/>
                <w:noProof/>
              </w:rPr>
              <w:t>DE SCHOOL EN HAAR OMGEVING</w:t>
            </w:r>
            <w:r w:rsidR="008E45D5" w:rsidRPr="000B6D05">
              <w:rPr>
                <w:rFonts w:asciiTheme="majorHAnsi" w:hAnsiTheme="majorHAnsi"/>
                <w:noProof/>
                <w:webHidden/>
              </w:rPr>
              <w:tab/>
            </w:r>
            <w:r w:rsidR="008E45D5" w:rsidRPr="000B6D05">
              <w:rPr>
                <w:rFonts w:asciiTheme="majorHAnsi" w:hAnsiTheme="majorHAnsi"/>
                <w:noProof/>
                <w:webHidden/>
              </w:rPr>
              <w:fldChar w:fldCharType="begin"/>
            </w:r>
            <w:r w:rsidR="008E45D5" w:rsidRPr="000B6D05">
              <w:rPr>
                <w:rFonts w:asciiTheme="majorHAnsi" w:hAnsiTheme="majorHAnsi"/>
                <w:noProof/>
                <w:webHidden/>
              </w:rPr>
              <w:instrText xml:space="preserve"> PAGEREF _Toc138672570 \h </w:instrText>
            </w:r>
            <w:r w:rsidR="008E45D5" w:rsidRPr="000B6D05">
              <w:rPr>
                <w:rFonts w:asciiTheme="majorHAnsi" w:hAnsiTheme="majorHAnsi"/>
                <w:noProof/>
                <w:webHidden/>
              </w:rPr>
            </w:r>
            <w:r w:rsidR="008E45D5" w:rsidRPr="000B6D05">
              <w:rPr>
                <w:rFonts w:asciiTheme="majorHAnsi" w:hAnsiTheme="majorHAnsi"/>
                <w:noProof/>
                <w:webHidden/>
              </w:rPr>
              <w:fldChar w:fldCharType="separate"/>
            </w:r>
            <w:r w:rsidR="008E45D5" w:rsidRPr="000B6D05">
              <w:rPr>
                <w:rFonts w:asciiTheme="majorHAnsi" w:hAnsiTheme="majorHAnsi"/>
                <w:noProof/>
                <w:webHidden/>
              </w:rPr>
              <w:t>3</w:t>
            </w:r>
            <w:r w:rsidR="008E45D5" w:rsidRPr="000B6D05">
              <w:rPr>
                <w:rFonts w:asciiTheme="majorHAnsi" w:hAnsiTheme="majorHAnsi"/>
                <w:noProof/>
                <w:webHidden/>
              </w:rPr>
              <w:fldChar w:fldCharType="end"/>
            </w:r>
          </w:hyperlink>
        </w:p>
        <w:p w14:paraId="31071A61" w14:textId="1FBDB82B" w:rsidR="008E45D5" w:rsidRPr="000B6D05" w:rsidRDefault="00000000">
          <w:pPr>
            <w:pStyle w:val="Inhopg3"/>
            <w:tabs>
              <w:tab w:val="right" w:pos="9056"/>
            </w:tabs>
            <w:rPr>
              <w:rFonts w:asciiTheme="majorHAnsi" w:eastAsiaTheme="minorEastAsia" w:hAnsiTheme="majorHAnsi" w:cstheme="minorBidi"/>
              <w:noProof/>
              <w:color w:val="auto"/>
              <w:sz w:val="22"/>
            </w:rPr>
          </w:pPr>
          <w:hyperlink w:anchor="_Toc138672571" w:history="1">
            <w:r w:rsidR="008E45D5" w:rsidRPr="000B6D05">
              <w:rPr>
                <w:rStyle w:val="Hyperlink"/>
                <w:rFonts w:asciiTheme="majorHAnsi" w:hAnsiTheme="majorHAnsi"/>
                <w:b/>
                <w:bCs/>
                <w:noProof/>
              </w:rPr>
              <w:t>Wie zijn wij?</w:t>
            </w:r>
            <w:r w:rsidR="008E45D5" w:rsidRPr="000B6D05">
              <w:rPr>
                <w:rFonts w:asciiTheme="majorHAnsi" w:hAnsiTheme="majorHAnsi"/>
                <w:noProof/>
                <w:webHidden/>
              </w:rPr>
              <w:tab/>
            </w:r>
            <w:r w:rsidR="008E45D5" w:rsidRPr="000B6D05">
              <w:rPr>
                <w:rFonts w:asciiTheme="majorHAnsi" w:hAnsiTheme="majorHAnsi"/>
                <w:noProof/>
                <w:webHidden/>
              </w:rPr>
              <w:fldChar w:fldCharType="begin"/>
            </w:r>
            <w:r w:rsidR="008E45D5" w:rsidRPr="000B6D05">
              <w:rPr>
                <w:rFonts w:asciiTheme="majorHAnsi" w:hAnsiTheme="majorHAnsi"/>
                <w:noProof/>
                <w:webHidden/>
              </w:rPr>
              <w:instrText xml:space="preserve"> PAGEREF _Toc138672571 \h </w:instrText>
            </w:r>
            <w:r w:rsidR="008E45D5" w:rsidRPr="000B6D05">
              <w:rPr>
                <w:rFonts w:asciiTheme="majorHAnsi" w:hAnsiTheme="majorHAnsi"/>
                <w:noProof/>
                <w:webHidden/>
              </w:rPr>
            </w:r>
            <w:r w:rsidR="008E45D5" w:rsidRPr="000B6D05">
              <w:rPr>
                <w:rFonts w:asciiTheme="majorHAnsi" w:hAnsiTheme="majorHAnsi"/>
                <w:noProof/>
                <w:webHidden/>
              </w:rPr>
              <w:fldChar w:fldCharType="separate"/>
            </w:r>
            <w:r w:rsidR="008E45D5" w:rsidRPr="000B6D05">
              <w:rPr>
                <w:rFonts w:asciiTheme="majorHAnsi" w:hAnsiTheme="majorHAnsi"/>
                <w:noProof/>
                <w:webHidden/>
              </w:rPr>
              <w:t>3</w:t>
            </w:r>
            <w:r w:rsidR="008E45D5" w:rsidRPr="000B6D05">
              <w:rPr>
                <w:rFonts w:asciiTheme="majorHAnsi" w:hAnsiTheme="majorHAnsi"/>
                <w:noProof/>
                <w:webHidden/>
              </w:rPr>
              <w:fldChar w:fldCharType="end"/>
            </w:r>
          </w:hyperlink>
        </w:p>
        <w:p w14:paraId="788BD872" w14:textId="0C40E2F1" w:rsidR="008E45D5" w:rsidRPr="000B6D05" w:rsidRDefault="00000000">
          <w:pPr>
            <w:pStyle w:val="Inhopg3"/>
            <w:tabs>
              <w:tab w:val="right" w:pos="9056"/>
            </w:tabs>
            <w:rPr>
              <w:rFonts w:asciiTheme="majorHAnsi" w:eastAsiaTheme="minorEastAsia" w:hAnsiTheme="majorHAnsi" w:cstheme="minorBidi"/>
              <w:noProof/>
              <w:color w:val="auto"/>
              <w:sz w:val="22"/>
            </w:rPr>
          </w:pPr>
          <w:hyperlink w:anchor="_Toc138672572" w:history="1">
            <w:r w:rsidR="008E45D5" w:rsidRPr="000B6D05">
              <w:rPr>
                <w:rStyle w:val="Hyperlink"/>
                <w:rFonts w:asciiTheme="majorHAnsi" w:hAnsiTheme="majorHAnsi"/>
                <w:b/>
                <w:bCs/>
                <w:noProof/>
              </w:rPr>
              <w:t>De school en haar omgeving</w:t>
            </w:r>
            <w:r w:rsidR="008E45D5" w:rsidRPr="000B6D05">
              <w:rPr>
                <w:rFonts w:asciiTheme="majorHAnsi" w:hAnsiTheme="majorHAnsi"/>
                <w:noProof/>
                <w:webHidden/>
              </w:rPr>
              <w:tab/>
            </w:r>
            <w:r w:rsidR="008E45D5" w:rsidRPr="000B6D05">
              <w:rPr>
                <w:rFonts w:asciiTheme="majorHAnsi" w:hAnsiTheme="majorHAnsi"/>
                <w:noProof/>
                <w:webHidden/>
              </w:rPr>
              <w:fldChar w:fldCharType="begin"/>
            </w:r>
            <w:r w:rsidR="008E45D5" w:rsidRPr="000B6D05">
              <w:rPr>
                <w:rFonts w:asciiTheme="majorHAnsi" w:hAnsiTheme="majorHAnsi"/>
                <w:noProof/>
                <w:webHidden/>
              </w:rPr>
              <w:instrText xml:space="preserve"> PAGEREF _Toc138672572 \h </w:instrText>
            </w:r>
            <w:r w:rsidR="008E45D5" w:rsidRPr="000B6D05">
              <w:rPr>
                <w:rFonts w:asciiTheme="majorHAnsi" w:hAnsiTheme="majorHAnsi"/>
                <w:noProof/>
                <w:webHidden/>
              </w:rPr>
            </w:r>
            <w:r w:rsidR="008E45D5" w:rsidRPr="000B6D05">
              <w:rPr>
                <w:rFonts w:asciiTheme="majorHAnsi" w:hAnsiTheme="majorHAnsi"/>
                <w:noProof/>
                <w:webHidden/>
              </w:rPr>
              <w:fldChar w:fldCharType="separate"/>
            </w:r>
            <w:r w:rsidR="008E45D5" w:rsidRPr="000B6D05">
              <w:rPr>
                <w:rFonts w:asciiTheme="majorHAnsi" w:hAnsiTheme="majorHAnsi"/>
                <w:noProof/>
                <w:webHidden/>
              </w:rPr>
              <w:t>3</w:t>
            </w:r>
            <w:r w:rsidR="008E45D5" w:rsidRPr="000B6D05">
              <w:rPr>
                <w:rFonts w:asciiTheme="majorHAnsi" w:hAnsiTheme="majorHAnsi"/>
                <w:noProof/>
                <w:webHidden/>
              </w:rPr>
              <w:fldChar w:fldCharType="end"/>
            </w:r>
          </w:hyperlink>
        </w:p>
        <w:p w14:paraId="27FB8C1F" w14:textId="68E3AB29" w:rsidR="008E45D5" w:rsidRPr="000B6D05" w:rsidRDefault="00000000">
          <w:pPr>
            <w:pStyle w:val="Inhopg1"/>
            <w:tabs>
              <w:tab w:val="left" w:pos="420"/>
              <w:tab w:val="right" w:pos="9056"/>
            </w:tabs>
            <w:rPr>
              <w:rFonts w:asciiTheme="majorHAnsi" w:eastAsiaTheme="minorEastAsia" w:hAnsiTheme="majorHAnsi" w:cstheme="minorBidi"/>
              <w:noProof/>
              <w:color w:val="auto"/>
              <w:sz w:val="22"/>
            </w:rPr>
          </w:pPr>
          <w:hyperlink w:anchor="_Toc138672573" w:history="1">
            <w:r w:rsidR="008E45D5" w:rsidRPr="000B6D05">
              <w:rPr>
                <w:rStyle w:val="Hyperlink"/>
                <w:rFonts w:asciiTheme="majorHAnsi" w:hAnsiTheme="majorHAnsi"/>
                <w:noProof/>
              </w:rPr>
              <w:t>2.</w:t>
            </w:r>
            <w:r w:rsidR="008E45D5" w:rsidRPr="000B6D05">
              <w:rPr>
                <w:rFonts w:asciiTheme="majorHAnsi" w:eastAsiaTheme="minorEastAsia" w:hAnsiTheme="majorHAnsi" w:cstheme="minorBidi"/>
                <w:noProof/>
                <w:color w:val="auto"/>
                <w:sz w:val="22"/>
              </w:rPr>
              <w:tab/>
            </w:r>
            <w:r w:rsidR="008E45D5" w:rsidRPr="000B6D05">
              <w:rPr>
                <w:rStyle w:val="Hyperlink"/>
                <w:rFonts w:asciiTheme="majorHAnsi" w:hAnsiTheme="majorHAnsi"/>
                <w:bCs/>
                <w:noProof/>
              </w:rPr>
              <w:t>UITGANGSPUNTEN EN BELEID VAN HET BESTUUR</w:t>
            </w:r>
            <w:r w:rsidR="008E45D5" w:rsidRPr="000B6D05">
              <w:rPr>
                <w:rFonts w:asciiTheme="majorHAnsi" w:hAnsiTheme="majorHAnsi"/>
                <w:noProof/>
                <w:webHidden/>
              </w:rPr>
              <w:tab/>
            </w:r>
            <w:r w:rsidR="008E45D5" w:rsidRPr="000B6D05">
              <w:rPr>
                <w:rFonts w:asciiTheme="majorHAnsi" w:hAnsiTheme="majorHAnsi"/>
                <w:noProof/>
                <w:webHidden/>
              </w:rPr>
              <w:fldChar w:fldCharType="begin"/>
            </w:r>
            <w:r w:rsidR="008E45D5" w:rsidRPr="000B6D05">
              <w:rPr>
                <w:rFonts w:asciiTheme="majorHAnsi" w:hAnsiTheme="majorHAnsi"/>
                <w:noProof/>
                <w:webHidden/>
              </w:rPr>
              <w:instrText xml:space="preserve"> PAGEREF _Toc138672573 \h </w:instrText>
            </w:r>
            <w:r w:rsidR="008E45D5" w:rsidRPr="000B6D05">
              <w:rPr>
                <w:rFonts w:asciiTheme="majorHAnsi" w:hAnsiTheme="majorHAnsi"/>
                <w:noProof/>
                <w:webHidden/>
              </w:rPr>
            </w:r>
            <w:r w:rsidR="008E45D5" w:rsidRPr="000B6D05">
              <w:rPr>
                <w:rFonts w:asciiTheme="majorHAnsi" w:hAnsiTheme="majorHAnsi"/>
                <w:noProof/>
                <w:webHidden/>
              </w:rPr>
              <w:fldChar w:fldCharType="separate"/>
            </w:r>
            <w:r w:rsidR="008E45D5" w:rsidRPr="000B6D05">
              <w:rPr>
                <w:rFonts w:asciiTheme="majorHAnsi" w:hAnsiTheme="majorHAnsi"/>
                <w:noProof/>
                <w:webHidden/>
              </w:rPr>
              <w:t>4</w:t>
            </w:r>
            <w:r w:rsidR="008E45D5" w:rsidRPr="000B6D05">
              <w:rPr>
                <w:rFonts w:asciiTheme="majorHAnsi" w:hAnsiTheme="majorHAnsi"/>
                <w:noProof/>
                <w:webHidden/>
              </w:rPr>
              <w:fldChar w:fldCharType="end"/>
            </w:r>
          </w:hyperlink>
        </w:p>
        <w:p w14:paraId="783B3ABB" w14:textId="007FD15F" w:rsidR="008E45D5" w:rsidRPr="000B6D05" w:rsidRDefault="00000000">
          <w:pPr>
            <w:pStyle w:val="Inhopg3"/>
            <w:tabs>
              <w:tab w:val="right" w:pos="9056"/>
            </w:tabs>
            <w:rPr>
              <w:rFonts w:asciiTheme="majorHAnsi" w:eastAsiaTheme="minorEastAsia" w:hAnsiTheme="majorHAnsi" w:cstheme="minorBidi"/>
              <w:noProof/>
              <w:color w:val="auto"/>
              <w:sz w:val="22"/>
            </w:rPr>
          </w:pPr>
          <w:hyperlink w:anchor="_Toc138672574" w:history="1">
            <w:r w:rsidR="008E45D5" w:rsidRPr="000B6D05">
              <w:rPr>
                <w:rStyle w:val="Hyperlink"/>
                <w:rFonts w:asciiTheme="majorHAnsi" w:hAnsiTheme="majorHAnsi"/>
                <w:b/>
                <w:bCs/>
                <w:noProof/>
              </w:rPr>
              <w:t>Strategisch beleid</w:t>
            </w:r>
            <w:r w:rsidR="008E45D5" w:rsidRPr="000B6D05">
              <w:rPr>
                <w:rFonts w:asciiTheme="majorHAnsi" w:hAnsiTheme="majorHAnsi"/>
                <w:noProof/>
                <w:webHidden/>
              </w:rPr>
              <w:tab/>
            </w:r>
            <w:r w:rsidR="008E45D5" w:rsidRPr="000B6D05">
              <w:rPr>
                <w:rFonts w:asciiTheme="majorHAnsi" w:hAnsiTheme="majorHAnsi"/>
                <w:noProof/>
                <w:webHidden/>
              </w:rPr>
              <w:fldChar w:fldCharType="begin"/>
            </w:r>
            <w:r w:rsidR="008E45D5" w:rsidRPr="000B6D05">
              <w:rPr>
                <w:rFonts w:asciiTheme="majorHAnsi" w:hAnsiTheme="majorHAnsi"/>
                <w:noProof/>
                <w:webHidden/>
              </w:rPr>
              <w:instrText xml:space="preserve"> PAGEREF _Toc138672574 \h </w:instrText>
            </w:r>
            <w:r w:rsidR="008E45D5" w:rsidRPr="000B6D05">
              <w:rPr>
                <w:rFonts w:asciiTheme="majorHAnsi" w:hAnsiTheme="majorHAnsi"/>
                <w:noProof/>
                <w:webHidden/>
              </w:rPr>
            </w:r>
            <w:r w:rsidR="008E45D5" w:rsidRPr="000B6D05">
              <w:rPr>
                <w:rFonts w:asciiTheme="majorHAnsi" w:hAnsiTheme="majorHAnsi"/>
                <w:noProof/>
                <w:webHidden/>
              </w:rPr>
              <w:fldChar w:fldCharType="separate"/>
            </w:r>
            <w:r w:rsidR="008E45D5" w:rsidRPr="000B6D05">
              <w:rPr>
                <w:rFonts w:asciiTheme="majorHAnsi" w:hAnsiTheme="majorHAnsi"/>
                <w:noProof/>
                <w:webHidden/>
              </w:rPr>
              <w:t>4</w:t>
            </w:r>
            <w:r w:rsidR="008E45D5" w:rsidRPr="000B6D05">
              <w:rPr>
                <w:rFonts w:asciiTheme="majorHAnsi" w:hAnsiTheme="majorHAnsi"/>
                <w:noProof/>
                <w:webHidden/>
              </w:rPr>
              <w:fldChar w:fldCharType="end"/>
            </w:r>
          </w:hyperlink>
        </w:p>
        <w:p w14:paraId="1348FDFD" w14:textId="3DE8AC21" w:rsidR="008E45D5" w:rsidRPr="000B6D05" w:rsidRDefault="00000000">
          <w:pPr>
            <w:pStyle w:val="Inhopg3"/>
            <w:tabs>
              <w:tab w:val="right" w:pos="9056"/>
            </w:tabs>
            <w:rPr>
              <w:rFonts w:asciiTheme="majorHAnsi" w:eastAsiaTheme="minorEastAsia" w:hAnsiTheme="majorHAnsi" w:cstheme="minorBidi"/>
              <w:noProof/>
              <w:color w:val="auto"/>
              <w:sz w:val="22"/>
            </w:rPr>
          </w:pPr>
          <w:hyperlink w:anchor="_Toc138672575" w:history="1">
            <w:r w:rsidR="008E45D5" w:rsidRPr="000B6D05">
              <w:rPr>
                <w:rStyle w:val="Hyperlink"/>
                <w:rFonts w:asciiTheme="majorHAnsi" w:hAnsiTheme="majorHAnsi"/>
                <w:b/>
                <w:bCs/>
                <w:noProof/>
              </w:rPr>
              <w:t>Kwaliteitsbeleid</w:t>
            </w:r>
            <w:r w:rsidR="008E45D5" w:rsidRPr="000B6D05">
              <w:rPr>
                <w:rFonts w:asciiTheme="majorHAnsi" w:hAnsiTheme="majorHAnsi"/>
                <w:noProof/>
                <w:webHidden/>
              </w:rPr>
              <w:tab/>
            </w:r>
            <w:r w:rsidR="008E45D5" w:rsidRPr="000B6D05">
              <w:rPr>
                <w:rFonts w:asciiTheme="majorHAnsi" w:hAnsiTheme="majorHAnsi"/>
                <w:noProof/>
                <w:webHidden/>
              </w:rPr>
              <w:fldChar w:fldCharType="begin"/>
            </w:r>
            <w:r w:rsidR="008E45D5" w:rsidRPr="000B6D05">
              <w:rPr>
                <w:rFonts w:asciiTheme="majorHAnsi" w:hAnsiTheme="majorHAnsi"/>
                <w:noProof/>
                <w:webHidden/>
              </w:rPr>
              <w:instrText xml:space="preserve"> PAGEREF _Toc138672575 \h </w:instrText>
            </w:r>
            <w:r w:rsidR="008E45D5" w:rsidRPr="000B6D05">
              <w:rPr>
                <w:rFonts w:asciiTheme="majorHAnsi" w:hAnsiTheme="majorHAnsi"/>
                <w:noProof/>
                <w:webHidden/>
              </w:rPr>
            </w:r>
            <w:r w:rsidR="008E45D5" w:rsidRPr="000B6D05">
              <w:rPr>
                <w:rFonts w:asciiTheme="majorHAnsi" w:hAnsiTheme="majorHAnsi"/>
                <w:noProof/>
                <w:webHidden/>
              </w:rPr>
              <w:fldChar w:fldCharType="separate"/>
            </w:r>
            <w:r w:rsidR="008E45D5" w:rsidRPr="000B6D05">
              <w:rPr>
                <w:rFonts w:asciiTheme="majorHAnsi" w:hAnsiTheme="majorHAnsi"/>
                <w:noProof/>
                <w:webHidden/>
              </w:rPr>
              <w:t>5</w:t>
            </w:r>
            <w:r w:rsidR="008E45D5" w:rsidRPr="000B6D05">
              <w:rPr>
                <w:rFonts w:asciiTheme="majorHAnsi" w:hAnsiTheme="majorHAnsi"/>
                <w:noProof/>
                <w:webHidden/>
              </w:rPr>
              <w:fldChar w:fldCharType="end"/>
            </w:r>
          </w:hyperlink>
        </w:p>
        <w:p w14:paraId="724495AB" w14:textId="5F864A00" w:rsidR="008E45D5" w:rsidRPr="000B6D05" w:rsidRDefault="00000000">
          <w:pPr>
            <w:pStyle w:val="Inhopg3"/>
            <w:tabs>
              <w:tab w:val="right" w:pos="9056"/>
            </w:tabs>
            <w:rPr>
              <w:rFonts w:asciiTheme="majorHAnsi" w:eastAsiaTheme="minorEastAsia" w:hAnsiTheme="majorHAnsi" w:cstheme="minorBidi"/>
              <w:noProof/>
              <w:color w:val="auto"/>
              <w:sz w:val="22"/>
            </w:rPr>
          </w:pPr>
          <w:hyperlink w:anchor="_Toc138672576" w:history="1">
            <w:r w:rsidR="008E45D5" w:rsidRPr="000B6D05">
              <w:rPr>
                <w:rStyle w:val="Hyperlink"/>
                <w:rFonts w:asciiTheme="majorHAnsi" w:hAnsiTheme="majorHAnsi"/>
                <w:b/>
                <w:bCs/>
                <w:noProof/>
              </w:rPr>
              <w:t>Personeelsbeleid</w:t>
            </w:r>
            <w:r w:rsidR="008E45D5" w:rsidRPr="000B6D05">
              <w:rPr>
                <w:rFonts w:asciiTheme="majorHAnsi" w:hAnsiTheme="majorHAnsi"/>
                <w:noProof/>
                <w:webHidden/>
              </w:rPr>
              <w:tab/>
            </w:r>
            <w:r w:rsidR="008E45D5" w:rsidRPr="000B6D05">
              <w:rPr>
                <w:rFonts w:asciiTheme="majorHAnsi" w:hAnsiTheme="majorHAnsi"/>
                <w:noProof/>
                <w:webHidden/>
              </w:rPr>
              <w:fldChar w:fldCharType="begin"/>
            </w:r>
            <w:r w:rsidR="008E45D5" w:rsidRPr="000B6D05">
              <w:rPr>
                <w:rFonts w:asciiTheme="majorHAnsi" w:hAnsiTheme="majorHAnsi"/>
                <w:noProof/>
                <w:webHidden/>
              </w:rPr>
              <w:instrText xml:space="preserve"> PAGEREF _Toc138672576 \h </w:instrText>
            </w:r>
            <w:r w:rsidR="008E45D5" w:rsidRPr="000B6D05">
              <w:rPr>
                <w:rFonts w:asciiTheme="majorHAnsi" w:hAnsiTheme="majorHAnsi"/>
                <w:noProof/>
                <w:webHidden/>
              </w:rPr>
            </w:r>
            <w:r w:rsidR="008E45D5" w:rsidRPr="000B6D05">
              <w:rPr>
                <w:rFonts w:asciiTheme="majorHAnsi" w:hAnsiTheme="majorHAnsi"/>
                <w:noProof/>
                <w:webHidden/>
              </w:rPr>
              <w:fldChar w:fldCharType="separate"/>
            </w:r>
            <w:r w:rsidR="008E45D5" w:rsidRPr="000B6D05">
              <w:rPr>
                <w:rFonts w:asciiTheme="majorHAnsi" w:hAnsiTheme="majorHAnsi"/>
                <w:noProof/>
                <w:webHidden/>
              </w:rPr>
              <w:t>6</w:t>
            </w:r>
            <w:r w:rsidR="008E45D5" w:rsidRPr="000B6D05">
              <w:rPr>
                <w:rFonts w:asciiTheme="majorHAnsi" w:hAnsiTheme="majorHAnsi"/>
                <w:noProof/>
                <w:webHidden/>
              </w:rPr>
              <w:fldChar w:fldCharType="end"/>
            </w:r>
          </w:hyperlink>
        </w:p>
        <w:p w14:paraId="4C2EBB41" w14:textId="366CCA3E" w:rsidR="008E45D5" w:rsidRPr="000B6D05" w:rsidRDefault="00000000">
          <w:pPr>
            <w:pStyle w:val="Inhopg3"/>
            <w:tabs>
              <w:tab w:val="right" w:pos="9056"/>
            </w:tabs>
            <w:rPr>
              <w:rFonts w:asciiTheme="majorHAnsi" w:eastAsiaTheme="minorEastAsia" w:hAnsiTheme="majorHAnsi" w:cstheme="minorBidi"/>
              <w:noProof/>
              <w:color w:val="auto"/>
              <w:sz w:val="22"/>
            </w:rPr>
          </w:pPr>
          <w:hyperlink w:anchor="_Toc138672577" w:history="1">
            <w:r w:rsidR="008E45D5" w:rsidRPr="000B6D05">
              <w:rPr>
                <w:rStyle w:val="Hyperlink"/>
                <w:rFonts w:asciiTheme="majorHAnsi" w:hAnsiTheme="majorHAnsi"/>
                <w:b/>
                <w:bCs/>
                <w:noProof/>
              </w:rPr>
              <w:t>Burgerschapsvorming</w:t>
            </w:r>
            <w:r w:rsidR="008E45D5" w:rsidRPr="000B6D05">
              <w:rPr>
                <w:rFonts w:asciiTheme="majorHAnsi" w:hAnsiTheme="majorHAnsi"/>
                <w:noProof/>
                <w:webHidden/>
              </w:rPr>
              <w:tab/>
            </w:r>
            <w:r w:rsidR="008E45D5" w:rsidRPr="000B6D05">
              <w:rPr>
                <w:rFonts w:asciiTheme="majorHAnsi" w:hAnsiTheme="majorHAnsi"/>
                <w:noProof/>
                <w:webHidden/>
              </w:rPr>
              <w:fldChar w:fldCharType="begin"/>
            </w:r>
            <w:r w:rsidR="008E45D5" w:rsidRPr="000B6D05">
              <w:rPr>
                <w:rFonts w:asciiTheme="majorHAnsi" w:hAnsiTheme="majorHAnsi"/>
                <w:noProof/>
                <w:webHidden/>
              </w:rPr>
              <w:instrText xml:space="preserve"> PAGEREF _Toc138672577 \h </w:instrText>
            </w:r>
            <w:r w:rsidR="008E45D5" w:rsidRPr="000B6D05">
              <w:rPr>
                <w:rFonts w:asciiTheme="majorHAnsi" w:hAnsiTheme="majorHAnsi"/>
                <w:noProof/>
                <w:webHidden/>
              </w:rPr>
            </w:r>
            <w:r w:rsidR="008E45D5" w:rsidRPr="000B6D05">
              <w:rPr>
                <w:rFonts w:asciiTheme="majorHAnsi" w:hAnsiTheme="majorHAnsi"/>
                <w:noProof/>
                <w:webHidden/>
              </w:rPr>
              <w:fldChar w:fldCharType="separate"/>
            </w:r>
            <w:r w:rsidR="008E45D5" w:rsidRPr="000B6D05">
              <w:rPr>
                <w:rFonts w:asciiTheme="majorHAnsi" w:hAnsiTheme="majorHAnsi"/>
                <w:noProof/>
                <w:webHidden/>
              </w:rPr>
              <w:t>7</w:t>
            </w:r>
            <w:r w:rsidR="008E45D5" w:rsidRPr="000B6D05">
              <w:rPr>
                <w:rFonts w:asciiTheme="majorHAnsi" w:hAnsiTheme="majorHAnsi"/>
                <w:noProof/>
                <w:webHidden/>
              </w:rPr>
              <w:fldChar w:fldCharType="end"/>
            </w:r>
          </w:hyperlink>
        </w:p>
        <w:p w14:paraId="37D28973" w14:textId="43FB7B5D" w:rsidR="008E45D5" w:rsidRPr="000B6D05" w:rsidRDefault="00000000">
          <w:pPr>
            <w:pStyle w:val="Inhopg1"/>
            <w:tabs>
              <w:tab w:val="left" w:pos="420"/>
              <w:tab w:val="right" w:pos="9056"/>
            </w:tabs>
            <w:rPr>
              <w:rFonts w:asciiTheme="majorHAnsi" w:eastAsiaTheme="minorEastAsia" w:hAnsiTheme="majorHAnsi" w:cstheme="minorBidi"/>
              <w:noProof/>
              <w:color w:val="auto"/>
              <w:sz w:val="22"/>
            </w:rPr>
          </w:pPr>
          <w:hyperlink w:anchor="_Toc138672578" w:history="1">
            <w:r w:rsidR="008E45D5" w:rsidRPr="000B6D05">
              <w:rPr>
                <w:rStyle w:val="Hyperlink"/>
                <w:rFonts w:asciiTheme="majorHAnsi" w:hAnsiTheme="majorHAnsi"/>
                <w:noProof/>
              </w:rPr>
              <w:t>3.</w:t>
            </w:r>
            <w:r w:rsidR="008E45D5" w:rsidRPr="000B6D05">
              <w:rPr>
                <w:rFonts w:asciiTheme="majorHAnsi" w:eastAsiaTheme="minorEastAsia" w:hAnsiTheme="majorHAnsi" w:cstheme="minorBidi"/>
                <w:noProof/>
                <w:color w:val="auto"/>
                <w:sz w:val="22"/>
              </w:rPr>
              <w:tab/>
            </w:r>
            <w:r w:rsidR="008E45D5" w:rsidRPr="000B6D05">
              <w:rPr>
                <w:rStyle w:val="Hyperlink"/>
                <w:rFonts w:asciiTheme="majorHAnsi" w:hAnsiTheme="majorHAnsi"/>
                <w:bCs/>
                <w:noProof/>
              </w:rPr>
              <w:t>ONS ONDERWIJSKUNDIG BELEID</w:t>
            </w:r>
            <w:r w:rsidR="008E45D5" w:rsidRPr="000B6D05">
              <w:rPr>
                <w:rFonts w:asciiTheme="majorHAnsi" w:hAnsiTheme="majorHAnsi"/>
                <w:noProof/>
                <w:webHidden/>
              </w:rPr>
              <w:tab/>
            </w:r>
            <w:r w:rsidR="008E45D5" w:rsidRPr="000B6D05">
              <w:rPr>
                <w:rFonts w:asciiTheme="majorHAnsi" w:hAnsiTheme="majorHAnsi"/>
                <w:noProof/>
                <w:webHidden/>
              </w:rPr>
              <w:fldChar w:fldCharType="begin"/>
            </w:r>
            <w:r w:rsidR="008E45D5" w:rsidRPr="000B6D05">
              <w:rPr>
                <w:rFonts w:asciiTheme="majorHAnsi" w:hAnsiTheme="majorHAnsi"/>
                <w:noProof/>
                <w:webHidden/>
              </w:rPr>
              <w:instrText xml:space="preserve"> PAGEREF _Toc138672578 \h </w:instrText>
            </w:r>
            <w:r w:rsidR="008E45D5" w:rsidRPr="000B6D05">
              <w:rPr>
                <w:rFonts w:asciiTheme="majorHAnsi" w:hAnsiTheme="majorHAnsi"/>
                <w:noProof/>
                <w:webHidden/>
              </w:rPr>
            </w:r>
            <w:r w:rsidR="008E45D5" w:rsidRPr="000B6D05">
              <w:rPr>
                <w:rFonts w:asciiTheme="majorHAnsi" w:hAnsiTheme="majorHAnsi"/>
                <w:noProof/>
                <w:webHidden/>
              </w:rPr>
              <w:fldChar w:fldCharType="separate"/>
            </w:r>
            <w:r w:rsidR="008E45D5" w:rsidRPr="000B6D05">
              <w:rPr>
                <w:rFonts w:asciiTheme="majorHAnsi" w:hAnsiTheme="majorHAnsi"/>
                <w:noProof/>
                <w:webHidden/>
              </w:rPr>
              <w:t>9</w:t>
            </w:r>
            <w:r w:rsidR="008E45D5" w:rsidRPr="000B6D05">
              <w:rPr>
                <w:rFonts w:asciiTheme="majorHAnsi" w:hAnsiTheme="majorHAnsi"/>
                <w:noProof/>
                <w:webHidden/>
              </w:rPr>
              <w:fldChar w:fldCharType="end"/>
            </w:r>
          </w:hyperlink>
        </w:p>
        <w:p w14:paraId="22EFDCA4" w14:textId="1E77FA19" w:rsidR="008E45D5" w:rsidRPr="000B6D05" w:rsidRDefault="00000000">
          <w:pPr>
            <w:pStyle w:val="Inhopg3"/>
            <w:tabs>
              <w:tab w:val="right" w:pos="9056"/>
            </w:tabs>
            <w:rPr>
              <w:rFonts w:asciiTheme="majorHAnsi" w:eastAsiaTheme="minorEastAsia" w:hAnsiTheme="majorHAnsi" w:cstheme="minorBidi"/>
              <w:noProof/>
              <w:color w:val="auto"/>
              <w:sz w:val="22"/>
            </w:rPr>
          </w:pPr>
          <w:hyperlink w:anchor="_Toc138672579" w:history="1">
            <w:r w:rsidR="008E45D5" w:rsidRPr="000B6D05">
              <w:rPr>
                <w:rStyle w:val="Hyperlink"/>
                <w:rFonts w:asciiTheme="majorHAnsi" w:hAnsiTheme="majorHAnsi"/>
                <w:b/>
                <w:bCs/>
                <w:noProof/>
              </w:rPr>
              <w:t>Visie en missie</w:t>
            </w:r>
            <w:r w:rsidR="008E45D5" w:rsidRPr="000B6D05">
              <w:rPr>
                <w:rFonts w:asciiTheme="majorHAnsi" w:hAnsiTheme="majorHAnsi"/>
                <w:noProof/>
                <w:webHidden/>
              </w:rPr>
              <w:tab/>
            </w:r>
            <w:r w:rsidR="008E45D5" w:rsidRPr="000B6D05">
              <w:rPr>
                <w:rFonts w:asciiTheme="majorHAnsi" w:hAnsiTheme="majorHAnsi"/>
                <w:noProof/>
                <w:webHidden/>
              </w:rPr>
              <w:fldChar w:fldCharType="begin"/>
            </w:r>
            <w:r w:rsidR="008E45D5" w:rsidRPr="000B6D05">
              <w:rPr>
                <w:rFonts w:asciiTheme="majorHAnsi" w:hAnsiTheme="majorHAnsi"/>
                <w:noProof/>
                <w:webHidden/>
              </w:rPr>
              <w:instrText xml:space="preserve"> PAGEREF _Toc138672579 \h </w:instrText>
            </w:r>
            <w:r w:rsidR="008E45D5" w:rsidRPr="000B6D05">
              <w:rPr>
                <w:rFonts w:asciiTheme="majorHAnsi" w:hAnsiTheme="majorHAnsi"/>
                <w:noProof/>
                <w:webHidden/>
              </w:rPr>
            </w:r>
            <w:r w:rsidR="008E45D5" w:rsidRPr="000B6D05">
              <w:rPr>
                <w:rFonts w:asciiTheme="majorHAnsi" w:hAnsiTheme="majorHAnsi"/>
                <w:noProof/>
                <w:webHidden/>
              </w:rPr>
              <w:fldChar w:fldCharType="separate"/>
            </w:r>
            <w:r w:rsidR="008E45D5" w:rsidRPr="000B6D05">
              <w:rPr>
                <w:rFonts w:asciiTheme="majorHAnsi" w:hAnsiTheme="majorHAnsi"/>
                <w:noProof/>
                <w:webHidden/>
              </w:rPr>
              <w:t>9</w:t>
            </w:r>
            <w:r w:rsidR="008E45D5" w:rsidRPr="000B6D05">
              <w:rPr>
                <w:rFonts w:asciiTheme="majorHAnsi" w:hAnsiTheme="majorHAnsi"/>
                <w:noProof/>
                <w:webHidden/>
              </w:rPr>
              <w:fldChar w:fldCharType="end"/>
            </w:r>
          </w:hyperlink>
        </w:p>
        <w:p w14:paraId="66F04D94" w14:textId="1BA89CD6" w:rsidR="008E45D5" w:rsidRPr="000B6D05" w:rsidRDefault="00000000">
          <w:pPr>
            <w:pStyle w:val="Inhopg3"/>
            <w:tabs>
              <w:tab w:val="right" w:pos="9056"/>
            </w:tabs>
            <w:rPr>
              <w:rFonts w:asciiTheme="majorHAnsi" w:eastAsiaTheme="minorEastAsia" w:hAnsiTheme="majorHAnsi" w:cstheme="minorBidi"/>
              <w:noProof/>
              <w:color w:val="auto"/>
              <w:sz w:val="22"/>
            </w:rPr>
          </w:pPr>
          <w:hyperlink w:anchor="_Toc138672580" w:history="1">
            <w:r w:rsidR="008E45D5" w:rsidRPr="000B6D05">
              <w:rPr>
                <w:rStyle w:val="Hyperlink"/>
                <w:rFonts w:asciiTheme="majorHAnsi" w:hAnsiTheme="majorHAnsi"/>
                <w:b/>
                <w:bCs/>
                <w:noProof/>
              </w:rPr>
              <w:t>Kernwaarden</w:t>
            </w:r>
            <w:r w:rsidR="008E45D5" w:rsidRPr="000B6D05">
              <w:rPr>
                <w:rFonts w:asciiTheme="majorHAnsi" w:hAnsiTheme="majorHAnsi"/>
                <w:noProof/>
                <w:webHidden/>
              </w:rPr>
              <w:tab/>
            </w:r>
            <w:r w:rsidR="008E45D5" w:rsidRPr="000B6D05">
              <w:rPr>
                <w:rFonts w:asciiTheme="majorHAnsi" w:hAnsiTheme="majorHAnsi"/>
                <w:noProof/>
                <w:webHidden/>
              </w:rPr>
              <w:fldChar w:fldCharType="begin"/>
            </w:r>
            <w:r w:rsidR="008E45D5" w:rsidRPr="000B6D05">
              <w:rPr>
                <w:rFonts w:asciiTheme="majorHAnsi" w:hAnsiTheme="majorHAnsi"/>
                <w:noProof/>
                <w:webHidden/>
              </w:rPr>
              <w:instrText xml:space="preserve"> PAGEREF _Toc138672580 \h </w:instrText>
            </w:r>
            <w:r w:rsidR="008E45D5" w:rsidRPr="000B6D05">
              <w:rPr>
                <w:rFonts w:asciiTheme="majorHAnsi" w:hAnsiTheme="majorHAnsi"/>
                <w:noProof/>
                <w:webHidden/>
              </w:rPr>
            </w:r>
            <w:r w:rsidR="008E45D5" w:rsidRPr="000B6D05">
              <w:rPr>
                <w:rFonts w:asciiTheme="majorHAnsi" w:hAnsiTheme="majorHAnsi"/>
                <w:noProof/>
                <w:webHidden/>
              </w:rPr>
              <w:fldChar w:fldCharType="separate"/>
            </w:r>
            <w:r w:rsidR="008E45D5" w:rsidRPr="000B6D05">
              <w:rPr>
                <w:rFonts w:asciiTheme="majorHAnsi" w:hAnsiTheme="majorHAnsi"/>
                <w:noProof/>
                <w:webHidden/>
              </w:rPr>
              <w:t>9</w:t>
            </w:r>
            <w:r w:rsidR="008E45D5" w:rsidRPr="000B6D05">
              <w:rPr>
                <w:rFonts w:asciiTheme="majorHAnsi" w:hAnsiTheme="majorHAnsi"/>
                <w:noProof/>
                <w:webHidden/>
              </w:rPr>
              <w:fldChar w:fldCharType="end"/>
            </w:r>
          </w:hyperlink>
        </w:p>
        <w:p w14:paraId="2BDD03FA" w14:textId="153D51E1" w:rsidR="008E45D5" w:rsidRPr="000B6D05" w:rsidRDefault="00000000">
          <w:pPr>
            <w:pStyle w:val="Inhopg1"/>
            <w:tabs>
              <w:tab w:val="left" w:pos="420"/>
              <w:tab w:val="right" w:pos="9056"/>
            </w:tabs>
            <w:rPr>
              <w:rFonts w:asciiTheme="majorHAnsi" w:eastAsiaTheme="minorEastAsia" w:hAnsiTheme="majorHAnsi" w:cstheme="minorBidi"/>
              <w:noProof/>
              <w:color w:val="auto"/>
              <w:sz w:val="22"/>
            </w:rPr>
          </w:pPr>
          <w:hyperlink w:anchor="_Toc138672581" w:history="1">
            <w:r w:rsidR="008E45D5" w:rsidRPr="000B6D05">
              <w:rPr>
                <w:rStyle w:val="Hyperlink"/>
                <w:rFonts w:asciiTheme="majorHAnsi" w:hAnsiTheme="majorHAnsi"/>
                <w:noProof/>
              </w:rPr>
              <w:t>4.</w:t>
            </w:r>
            <w:r w:rsidR="008E45D5" w:rsidRPr="000B6D05">
              <w:rPr>
                <w:rFonts w:asciiTheme="majorHAnsi" w:eastAsiaTheme="minorEastAsia" w:hAnsiTheme="majorHAnsi" w:cstheme="minorBidi"/>
                <w:noProof/>
                <w:color w:val="auto"/>
                <w:sz w:val="22"/>
              </w:rPr>
              <w:tab/>
            </w:r>
            <w:r w:rsidR="008E45D5" w:rsidRPr="000B6D05">
              <w:rPr>
                <w:rStyle w:val="Hyperlink"/>
                <w:rFonts w:asciiTheme="majorHAnsi" w:hAnsiTheme="majorHAnsi"/>
                <w:noProof/>
              </w:rPr>
              <w:t>WETTELIJKE OPDRACHTEN</w:t>
            </w:r>
            <w:r w:rsidR="008E45D5" w:rsidRPr="000B6D05">
              <w:rPr>
                <w:rFonts w:asciiTheme="majorHAnsi" w:hAnsiTheme="majorHAnsi"/>
                <w:noProof/>
                <w:webHidden/>
              </w:rPr>
              <w:tab/>
            </w:r>
            <w:r w:rsidR="008E45D5" w:rsidRPr="000B6D05">
              <w:rPr>
                <w:rFonts w:asciiTheme="majorHAnsi" w:hAnsiTheme="majorHAnsi"/>
                <w:noProof/>
                <w:webHidden/>
              </w:rPr>
              <w:fldChar w:fldCharType="begin"/>
            </w:r>
            <w:r w:rsidR="008E45D5" w:rsidRPr="000B6D05">
              <w:rPr>
                <w:rFonts w:asciiTheme="majorHAnsi" w:hAnsiTheme="majorHAnsi"/>
                <w:noProof/>
                <w:webHidden/>
              </w:rPr>
              <w:instrText xml:space="preserve"> PAGEREF _Toc138672581 \h </w:instrText>
            </w:r>
            <w:r w:rsidR="008E45D5" w:rsidRPr="000B6D05">
              <w:rPr>
                <w:rFonts w:asciiTheme="majorHAnsi" w:hAnsiTheme="majorHAnsi"/>
                <w:noProof/>
                <w:webHidden/>
              </w:rPr>
            </w:r>
            <w:r w:rsidR="008E45D5" w:rsidRPr="000B6D05">
              <w:rPr>
                <w:rFonts w:asciiTheme="majorHAnsi" w:hAnsiTheme="majorHAnsi"/>
                <w:noProof/>
                <w:webHidden/>
              </w:rPr>
              <w:fldChar w:fldCharType="separate"/>
            </w:r>
            <w:r w:rsidR="008E45D5" w:rsidRPr="000B6D05">
              <w:rPr>
                <w:rFonts w:asciiTheme="majorHAnsi" w:hAnsiTheme="majorHAnsi"/>
                <w:noProof/>
                <w:webHidden/>
              </w:rPr>
              <w:t>10</w:t>
            </w:r>
            <w:r w:rsidR="008E45D5" w:rsidRPr="000B6D05">
              <w:rPr>
                <w:rFonts w:asciiTheme="majorHAnsi" w:hAnsiTheme="majorHAnsi"/>
                <w:noProof/>
                <w:webHidden/>
              </w:rPr>
              <w:fldChar w:fldCharType="end"/>
            </w:r>
          </w:hyperlink>
        </w:p>
        <w:p w14:paraId="58EE6629" w14:textId="6E82CD9A" w:rsidR="008E45D5" w:rsidRPr="000B6D05" w:rsidRDefault="00000000">
          <w:pPr>
            <w:pStyle w:val="Inhopg3"/>
            <w:tabs>
              <w:tab w:val="right" w:pos="9056"/>
            </w:tabs>
            <w:rPr>
              <w:rFonts w:asciiTheme="majorHAnsi" w:eastAsiaTheme="minorEastAsia" w:hAnsiTheme="majorHAnsi" w:cstheme="minorBidi"/>
              <w:noProof/>
              <w:color w:val="auto"/>
              <w:sz w:val="22"/>
            </w:rPr>
          </w:pPr>
          <w:hyperlink w:anchor="_Toc138672582" w:history="1">
            <w:r w:rsidR="008E45D5" w:rsidRPr="000B6D05">
              <w:rPr>
                <w:rStyle w:val="Hyperlink"/>
                <w:rFonts w:asciiTheme="majorHAnsi" w:hAnsiTheme="majorHAnsi"/>
                <w:b/>
                <w:bCs/>
                <w:noProof/>
              </w:rPr>
              <w:t>Onderwijskwaliteit: ambities, bewaking en cultuur</w:t>
            </w:r>
            <w:r w:rsidR="008E45D5" w:rsidRPr="000B6D05">
              <w:rPr>
                <w:rFonts w:asciiTheme="majorHAnsi" w:hAnsiTheme="majorHAnsi"/>
                <w:noProof/>
                <w:webHidden/>
              </w:rPr>
              <w:tab/>
            </w:r>
            <w:r w:rsidR="008E45D5" w:rsidRPr="000B6D05">
              <w:rPr>
                <w:rFonts w:asciiTheme="majorHAnsi" w:hAnsiTheme="majorHAnsi"/>
                <w:noProof/>
                <w:webHidden/>
              </w:rPr>
              <w:fldChar w:fldCharType="begin"/>
            </w:r>
            <w:r w:rsidR="008E45D5" w:rsidRPr="000B6D05">
              <w:rPr>
                <w:rFonts w:asciiTheme="majorHAnsi" w:hAnsiTheme="majorHAnsi"/>
                <w:noProof/>
                <w:webHidden/>
              </w:rPr>
              <w:instrText xml:space="preserve"> PAGEREF _Toc138672582 \h </w:instrText>
            </w:r>
            <w:r w:rsidR="008E45D5" w:rsidRPr="000B6D05">
              <w:rPr>
                <w:rFonts w:asciiTheme="majorHAnsi" w:hAnsiTheme="majorHAnsi"/>
                <w:noProof/>
                <w:webHidden/>
              </w:rPr>
            </w:r>
            <w:r w:rsidR="008E45D5" w:rsidRPr="000B6D05">
              <w:rPr>
                <w:rFonts w:asciiTheme="majorHAnsi" w:hAnsiTheme="majorHAnsi"/>
                <w:noProof/>
                <w:webHidden/>
              </w:rPr>
              <w:fldChar w:fldCharType="separate"/>
            </w:r>
            <w:r w:rsidR="008E45D5" w:rsidRPr="000B6D05">
              <w:rPr>
                <w:rFonts w:asciiTheme="majorHAnsi" w:hAnsiTheme="majorHAnsi"/>
                <w:noProof/>
                <w:webHidden/>
              </w:rPr>
              <w:t>10</w:t>
            </w:r>
            <w:r w:rsidR="008E45D5" w:rsidRPr="000B6D05">
              <w:rPr>
                <w:rFonts w:asciiTheme="majorHAnsi" w:hAnsiTheme="majorHAnsi"/>
                <w:noProof/>
                <w:webHidden/>
              </w:rPr>
              <w:fldChar w:fldCharType="end"/>
            </w:r>
          </w:hyperlink>
        </w:p>
        <w:p w14:paraId="4CD212A7" w14:textId="555B562C" w:rsidR="008E45D5" w:rsidRPr="000B6D05" w:rsidRDefault="00000000">
          <w:pPr>
            <w:pStyle w:val="Inhopg3"/>
            <w:tabs>
              <w:tab w:val="right" w:pos="9056"/>
            </w:tabs>
            <w:rPr>
              <w:rFonts w:asciiTheme="majorHAnsi" w:eastAsiaTheme="minorEastAsia" w:hAnsiTheme="majorHAnsi" w:cstheme="minorBidi"/>
              <w:noProof/>
              <w:color w:val="auto"/>
              <w:sz w:val="22"/>
            </w:rPr>
          </w:pPr>
          <w:hyperlink w:anchor="_Toc138672583" w:history="1">
            <w:r w:rsidR="008E45D5" w:rsidRPr="000B6D05">
              <w:rPr>
                <w:rStyle w:val="Hyperlink"/>
                <w:rFonts w:asciiTheme="majorHAnsi" w:hAnsiTheme="majorHAnsi"/>
                <w:b/>
                <w:bCs/>
                <w:noProof/>
              </w:rPr>
              <w:t>Extra ondersteuning</w:t>
            </w:r>
            <w:r w:rsidR="008E45D5" w:rsidRPr="000B6D05">
              <w:rPr>
                <w:rFonts w:asciiTheme="majorHAnsi" w:hAnsiTheme="majorHAnsi"/>
                <w:noProof/>
                <w:webHidden/>
              </w:rPr>
              <w:tab/>
            </w:r>
            <w:r w:rsidR="008E45D5" w:rsidRPr="000B6D05">
              <w:rPr>
                <w:rFonts w:asciiTheme="majorHAnsi" w:hAnsiTheme="majorHAnsi"/>
                <w:noProof/>
                <w:webHidden/>
              </w:rPr>
              <w:fldChar w:fldCharType="begin"/>
            </w:r>
            <w:r w:rsidR="008E45D5" w:rsidRPr="000B6D05">
              <w:rPr>
                <w:rFonts w:asciiTheme="majorHAnsi" w:hAnsiTheme="majorHAnsi"/>
                <w:noProof/>
                <w:webHidden/>
              </w:rPr>
              <w:instrText xml:space="preserve"> PAGEREF _Toc138672583 \h </w:instrText>
            </w:r>
            <w:r w:rsidR="008E45D5" w:rsidRPr="000B6D05">
              <w:rPr>
                <w:rFonts w:asciiTheme="majorHAnsi" w:hAnsiTheme="majorHAnsi"/>
                <w:noProof/>
                <w:webHidden/>
              </w:rPr>
            </w:r>
            <w:r w:rsidR="008E45D5" w:rsidRPr="000B6D05">
              <w:rPr>
                <w:rFonts w:asciiTheme="majorHAnsi" w:hAnsiTheme="majorHAnsi"/>
                <w:noProof/>
                <w:webHidden/>
              </w:rPr>
              <w:fldChar w:fldCharType="separate"/>
            </w:r>
            <w:r w:rsidR="008E45D5" w:rsidRPr="000B6D05">
              <w:rPr>
                <w:rFonts w:asciiTheme="majorHAnsi" w:hAnsiTheme="majorHAnsi"/>
                <w:noProof/>
                <w:webHidden/>
              </w:rPr>
              <w:t>11</w:t>
            </w:r>
            <w:r w:rsidR="008E45D5" w:rsidRPr="000B6D05">
              <w:rPr>
                <w:rFonts w:asciiTheme="majorHAnsi" w:hAnsiTheme="majorHAnsi"/>
                <w:noProof/>
                <w:webHidden/>
              </w:rPr>
              <w:fldChar w:fldCharType="end"/>
            </w:r>
          </w:hyperlink>
        </w:p>
        <w:p w14:paraId="32226FC1" w14:textId="631B6F7C" w:rsidR="008E45D5" w:rsidRPr="000B6D05" w:rsidRDefault="00000000">
          <w:pPr>
            <w:pStyle w:val="Inhopg3"/>
            <w:tabs>
              <w:tab w:val="right" w:pos="9056"/>
            </w:tabs>
            <w:rPr>
              <w:rFonts w:asciiTheme="majorHAnsi" w:eastAsiaTheme="minorEastAsia" w:hAnsiTheme="majorHAnsi" w:cstheme="minorBidi"/>
              <w:noProof/>
              <w:color w:val="auto"/>
              <w:sz w:val="22"/>
            </w:rPr>
          </w:pPr>
          <w:hyperlink w:anchor="_Toc138672584" w:history="1">
            <w:r w:rsidR="008E45D5" w:rsidRPr="000B6D05">
              <w:rPr>
                <w:rStyle w:val="Hyperlink"/>
                <w:rFonts w:asciiTheme="majorHAnsi" w:hAnsiTheme="majorHAnsi"/>
                <w:b/>
                <w:bCs/>
                <w:noProof/>
              </w:rPr>
              <w:t>Onderwijstijd</w:t>
            </w:r>
            <w:r w:rsidR="008E45D5" w:rsidRPr="000B6D05">
              <w:rPr>
                <w:rFonts w:asciiTheme="majorHAnsi" w:hAnsiTheme="majorHAnsi"/>
                <w:noProof/>
                <w:webHidden/>
              </w:rPr>
              <w:tab/>
            </w:r>
            <w:r w:rsidR="008E45D5" w:rsidRPr="000B6D05">
              <w:rPr>
                <w:rFonts w:asciiTheme="majorHAnsi" w:hAnsiTheme="majorHAnsi"/>
                <w:noProof/>
                <w:webHidden/>
              </w:rPr>
              <w:fldChar w:fldCharType="begin"/>
            </w:r>
            <w:r w:rsidR="008E45D5" w:rsidRPr="000B6D05">
              <w:rPr>
                <w:rFonts w:asciiTheme="majorHAnsi" w:hAnsiTheme="majorHAnsi"/>
                <w:noProof/>
                <w:webHidden/>
              </w:rPr>
              <w:instrText xml:space="preserve"> PAGEREF _Toc138672584 \h </w:instrText>
            </w:r>
            <w:r w:rsidR="008E45D5" w:rsidRPr="000B6D05">
              <w:rPr>
                <w:rFonts w:asciiTheme="majorHAnsi" w:hAnsiTheme="majorHAnsi"/>
                <w:noProof/>
                <w:webHidden/>
              </w:rPr>
            </w:r>
            <w:r w:rsidR="008E45D5" w:rsidRPr="000B6D05">
              <w:rPr>
                <w:rFonts w:asciiTheme="majorHAnsi" w:hAnsiTheme="majorHAnsi"/>
                <w:noProof/>
                <w:webHidden/>
              </w:rPr>
              <w:fldChar w:fldCharType="separate"/>
            </w:r>
            <w:r w:rsidR="008E45D5" w:rsidRPr="000B6D05">
              <w:rPr>
                <w:rFonts w:asciiTheme="majorHAnsi" w:hAnsiTheme="majorHAnsi"/>
                <w:noProof/>
                <w:webHidden/>
              </w:rPr>
              <w:t>13</w:t>
            </w:r>
            <w:r w:rsidR="008E45D5" w:rsidRPr="000B6D05">
              <w:rPr>
                <w:rFonts w:asciiTheme="majorHAnsi" w:hAnsiTheme="majorHAnsi"/>
                <w:noProof/>
                <w:webHidden/>
              </w:rPr>
              <w:fldChar w:fldCharType="end"/>
            </w:r>
          </w:hyperlink>
        </w:p>
        <w:p w14:paraId="6E2605D8" w14:textId="094BB801" w:rsidR="008E45D5" w:rsidRPr="000B6D05" w:rsidRDefault="00000000">
          <w:pPr>
            <w:pStyle w:val="Inhopg3"/>
            <w:tabs>
              <w:tab w:val="right" w:pos="9056"/>
            </w:tabs>
            <w:rPr>
              <w:rFonts w:asciiTheme="majorHAnsi" w:eastAsiaTheme="minorEastAsia" w:hAnsiTheme="majorHAnsi" w:cstheme="minorBidi"/>
              <w:noProof/>
              <w:color w:val="auto"/>
              <w:sz w:val="22"/>
            </w:rPr>
          </w:pPr>
          <w:hyperlink w:anchor="_Toc138672585" w:history="1">
            <w:r w:rsidR="008E45D5" w:rsidRPr="000B6D05">
              <w:rPr>
                <w:rStyle w:val="Hyperlink"/>
                <w:rFonts w:asciiTheme="majorHAnsi" w:hAnsiTheme="majorHAnsi"/>
                <w:b/>
                <w:bCs/>
                <w:noProof/>
              </w:rPr>
              <w:t>De inhoud van het onderwijs</w:t>
            </w:r>
            <w:r w:rsidR="008E45D5" w:rsidRPr="000B6D05">
              <w:rPr>
                <w:rFonts w:asciiTheme="majorHAnsi" w:hAnsiTheme="majorHAnsi"/>
                <w:noProof/>
                <w:webHidden/>
              </w:rPr>
              <w:tab/>
            </w:r>
            <w:r w:rsidR="008E45D5" w:rsidRPr="000B6D05">
              <w:rPr>
                <w:rFonts w:asciiTheme="majorHAnsi" w:hAnsiTheme="majorHAnsi"/>
                <w:noProof/>
                <w:webHidden/>
              </w:rPr>
              <w:fldChar w:fldCharType="begin"/>
            </w:r>
            <w:r w:rsidR="008E45D5" w:rsidRPr="000B6D05">
              <w:rPr>
                <w:rFonts w:asciiTheme="majorHAnsi" w:hAnsiTheme="majorHAnsi"/>
                <w:noProof/>
                <w:webHidden/>
              </w:rPr>
              <w:instrText xml:space="preserve"> PAGEREF _Toc138672585 \h </w:instrText>
            </w:r>
            <w:r w:rsidR="008E45D5" w:rsidRPr="000B6D05">
              <w:rPr>
                <w:rFonts w:asciiTheme="majorHAnsi" w:hAnsiTheme="majorHAnsi"/>
                <w:noProof/>
                <w:webHidden/>
              </w:rPr>
            </w:r>
            <w:r w:rsidR="008E45D5" w:rsidRPr="000B6D05">
              <w:rPr>
                <w:rFonts w:asciiTheme="majorHAnsi" w:hAnsiTheme="majorHAnsi"/>
                <w:noProof/>
                <w:webHidden/>
              </w:rPr>
              <w:fldChar w:fldCharType="separate"/>
            </w:r>
            <w:r w:rsidR="008E45D5" w:rsidRPr="000B6D05">
              <w:rPr>
                <w:rFonts w:asciiTheme="majorHAnsi" w:hAnsiTheme="majorHAnsi"/>
                <w:noProof/>
                <w:webHidden/>
              </w:rPr>
              <w:t>14</w:t>
            </w:r>
            <w:r w:rsidR="008E45D5" w:rsidRPr="000B6D05">
              <w:rPr>
                <w:rFonts w:asciiTheme="majorHAnsi" w:hAnsiTheme="majorHAnsi"/>
                <w:noProof/>
                <w:webHidden/>
              </w:rPr>
              <w:fldChar w:fldCharType="end"/>
            </w:r>
          </w:hyperlink>
        </w:p>
        <w:p w14:paraId="43BB1B4A" w14:textId="6C0DC2A9" w:rsidR="008E45D5" w:rsidRPr="000B6D05" w:rsidRDefault="00000000">
          <w:pPr>
            <w:pStyle w:val="Inhopg1"/>
            <w:tabs>
              <w:tab w:val="left" w:pos="420"/>
              <w:tab w:val="right" w:pos="9056"/>
            </w:tabs>
            <w:rPr>
              <w:rFonts w:asciiTheme="majorHAnsi" w:eastAsiaTheme="minorEastAsia" w:hAnsiTheme="majorHAnsi" w:cstheme="minorBidi"/>
              <w:noProof/>
              <w:color w:val="auto"/>
              <w:sz w:val="22"/>
            </w:rPr>
          </w:pPr>
          <w:hyperlink w:anchor="_Toc138672586" w:history="1">
            <w:r w:rsidR="008E45D5" w:rsidRPr="000B6D05">
              <w:rPr>
                <w:rStyle w:val="Hyperlink"/>
                <w:rFonts w:asciiTheme="majorHAnsi" w:hAnsiTheme="majorHAnsi"/>
                <w:noProof/>
              </w:rPr>
              <w:t>5.</w:t>
            </w:r>
            <w:r w:rsidR="008E45D5" w:rsidRPr="000B6D05">
              <w:rPr>
                <w:rFonts w:asciiTheme="majorHAnsi" w:eastAsiaTheme="minorEastAsia" w:hAnsiTheme="majorHAnsi" w:cstheme="minorBidi"/>
                <w:noProof/>
                <w:color w:val="auto"/>
                <w:sz w:val="22"/>
              </w:rPr>
              <w:tab/>
            </w:r>
            <w:r w:rsidR="008E45D5" w:rsidRPr="000B6D05">
              <w:rPr>
                <w:rStyle w:val="Hyperlink"/>
                <w:rFonts w:asciiTheme="majorHAnsi" w:hAnsiTheme="majorHAnsi"/>
                <w:noProof/>
              </w:rPr>
              <w:t>ANALYSE VAN HET FUNCTIONEREN VAN DE SCHOOL</w:t>
            </w:r>
            <w:r w:rsidR="008E45D5" w:rsidRPr="000B6D05">
              <w:rPr>
                <w:rFonts w:asciiTheme="majorHAnsi" w:hAnsiTheme="majorHAnsi"/>
                <w:noProof/>
                <w:webHidden/>
              </w:rPr>
              <w:tab/>
            </w:r>
            <w:r w:rsidR="008E45D5" w:rsidRPr="000B6D05">
              <w:rPr>
                <w:rFonts w:asciiTheme="majorHAnsi" w:hAnsiTheme="majorHAnsi"/>
                <w:noProof/>
                <w:webHidden/>
              </w:rPr>
              <w:fldChar w:fldCharType="begin"/>
            </w:r>
            <w:r w:rsidR="008E45D5" w:rsidRPr="000B6D05">
              <w:rPr>
                <w:rFonts w:asciiTheme="majorHAnsi" w:hAnsiTheme="majorHAnsi"/>
                <w:noProof/>
                <w:webHidden/>
              </w:rPr>
              <w:instrText xml:space="preserve"> PAGEREF _Toc138672586 \h </w:instrText>
            </w:r>
            <w:r w:rsidR="008E45D5" w:rsidRPr="000B6D05">
              <w:rPr>
                <w:rFonts w:asciiTheme="majorHAnsi" w:hAnsiTheme="majorHAnsi"/>
                <w:noProof/>
                <w:webHidden/>
              </w:rPr>
            </w:r>
            <w:r w:rsidR="008E45D5" w:rsidRPr="000B6D05">
              <w:rPr>
                <w:rFonts w:asciiTheme="majorHAnsi" w:hAnsiTheme="majorHAnsi"/>
                <w:noProof/>
                <w:webHidden/>
              </w:rPr>
              <w:fldChar w:fldCharType="separate"/>
            </w:r>
            <w:r w:rsidR="008E45D5" w:rsidRPr="000B6D05">
              <w:rPr>
                <w:rFonts w:asciiTheme="majorHAnsi" w:hAnsiTheme="majorHAnsi"/>
                <w:noProof/>
                <w:webHidden/>
              </w:rPr>
              <w:t>15</w:t>
            </w:r>
            <w:r w:rsidR="008E45D5" w:rsidRPr="000B6D05">
              <w:rPr>
                <w:rFonts w:asciiTheme="majorHAnsi" w:hAnsiTheme="majorHAnsi"/>
                <w:noProof/>
                <w:webHidden/>
              </w:rPr>
              <w:fldChar w:fldCharType="end"/>
            </w:r>
          </w:hyperlink>
        </w:p>
        <w:p w14:paraId="7C12CE68" w14:textId="3D97D8E6" w:rsidR="008E45D5" w:rsidRPr="000B6D05" w:rsidRDefault="00000000">
          <w:pPr>
            <w:pStyle w:val="Inhopg1"/>
            <w:tabs>
              <w:tab w:val="left" w:pos="420"/>
              <w:tab w:val="right" w:pos="9056"/>
            </w:tabs>
            <w:rPr>
              <w:rFonts w:asciiTheme="majorHAnsi" w:eastAsiaTheme="minorEastAsia" w:hAnsiTheme="majorHAnsi" w:cstheme="minorBidi"/>
              <w:color w:val="auto"/>
              <w:sz w:val="22"/>
            </w:rPr>
          </w:pPr>
          <w:hyperlink w:anchor="_Toc138672587" w:history="1">
            <w:r w:rsidR="008E45D5" w:rsidRPr="000B6D05">
              <w:rPr>
                <w:rStyle w:val="Hyperlink"/>
                <w:rFonts w:asciiTheme="majorHAnsi" w:hAnsiTheme="majorHAnsi"/>
                <w:noProof/>
              </w:rPr>
              <w:t>6.</w:t>
            </w:r>
            <w:r w:rsidR="008E45D5" w:rsidRPr="000B6D05">
              <w:rPr>
                <w:rFonts w:asciiTheme="majorHAnsi" w:eastAsiaTheme="minorEastAsia" w:hAnsiTheme="majorHAnsi" w:cstheme="minorBidi"/>
                <w:noProof/>
                <w:color w:val="auto"/>
                <w:sz w:val="22"/>
              </w:rPr>
              <w:tab/>
            </w:r>
            <w:r w:rsidR="008E45D5" w:rsidRPr="000B6D05">
              <w:rPr>
                <w:rStyle w:val="Hyperlink"/>
                <w:rFonts w:asciiTheme="majorHAnsi" w:hAnsiTheme="majorHAnsi"/>
                <w:noProof/>
              </w:rPr>
              <w:t>AMBITIES EN MEERJARENBELEID OP HOOFDLIJNEN</w:t>
            </w:r>
            <w:r w:rsidR="008E45D5" w:rsidRPr="000B6D05">
              <w:rPr>
                <w:rFonts w:asciiTheme="majorHAnsi" w:hAnsiTheme="majorHAnsi"/>
                <w:noProof/>
                <w:webHidden/>
              </w:rPr>
              <w:tab/>
            </w:r>
            <w:r w:rsidR="008E45D5" w:rsidRPr="000B6D05">
              <w:rPr>
                <w:rFonts w:asciiTheme="majorHAnsi" w:hAnsiTheme="majorHAnsi"/>
                <w:noProof/>
                <w:webHidden/>
              </w:rPr>
              <w:fldChar w:fldCharType="begin"/>
            </w:r>
            <w:r w:rsidR="008E45D5" w:rsidRPr="000B6D05">
              <w:rPr>
                <w:rFonts w:asciiTheme="majorHAnsi" w:hAnsiTheme="majorHAnsi"/>
                <w:noProof/>
                <w:webHidden/>
              </w:rPr>
              <w:instrText xml:space="preserve"> PAGEREF _Toc138672587 \h </w:instrText>
            </w:r>
            <w:r w:rsidR="008E45D5" w:rsidRPr="000B6D05">
              <w:rPr>
                <w:rFonts w:asciiTheme="majorHAnsi" w:hAnsiTheme="majorHAnsi"/>
                <w:noProof/>
                <w:webHidden/>
              </w:rPr>
            </w:r>
            <w:r w:rsidR="008E45D5" w:rsidRPr="000B6D05">
              <w:rPr>
                <w:rFonts w:asciiTheme="majorHAnsi" w:hAnsiTheme="majorHAnsi"/>
                <w:noProof/>
                <w:webHidden/>
              </w:rPr>
              <w:fldChar w:fldCharType="separate"/>
            </w:r>
            <w:r w:rsidR="008E45D5" w:rsidRPr="000B6D05">
              <w:rPr>
                <w:rFonts w:asciiTheme="majorHAnsi" w:hAnsiTheme="majorHAnsi"/>
                <w:noProof/>
                <w:webHidden/>
              </w:rPr>
              <w:t>16</w:t>
            </w:r>
            <w:r w:rsidR="008E45D5" w:rsidRPr="000B6D05">
              <w:rPr>
                <w:rFonts w:asciiTheme="majorHAnsi" w:hAnsiTheme="majorHAnsi"/>
                <w:noProof/>
                <w:webHidden/>
              </w:rPr>
              <w:fldChar w:fldCharType="end"/>
            </w:r>
          </w:hyperlink>
        </w:p>
        <w:p w14:paraId="78855487" w14:textId="43BE54AF" w:rsidR="008E45D5" w:rsidRPr="000B6D05" w:rsidRDefault="00000000">
          <w:pPr>
            <w:pStyle w:val="Inhopg3"/>
            <w:tabs>
              <w:tab w:val="right" w:pos="9056"/>
            </w:tabs>
            <w:rPr>
              <w:rFonts w:asciiTheme="majorHAnsi" w:eastAsiaTheme="minorEastAsia" w:hAnsiTheme="majorHAnsi" w:cstheme="minorBidi"/>
              <w:noProof/>
              <w:color w:val="auto"/>
              <w:sz w:val="22"/>
            </w:rPr>
          </w:pPr>
          <w:hyperlink w:anchor="_Toc138672588" w:history="1">
            <w:r w:rsidR="008E45D5" w:rsidRPr="000B6D05">
              <w:rPr>
                <w:rStyle w:val="Hyperlink"/>
                <w:rFonts w:asciiTheme="majorHAnsi" w:hAnsiTheme="majorHAnsi"/>
                <w:b/>
                <w:bCs/>
                <w:noProof/>
              </w:rPr>
              <w:t>Veilig</w:t>
            </w:r>
            <w:r w:rsidR="008E45D5" w:rsidRPr="000B6D05">
              <w:rPr>
                <w:rFonts w:asciiTheme="majorHAnsi" w:hAnsiTheme="majorHAnsi"/>
                <w:noProof/>
                <w:webHidden/>
              </w:rPr>
              <w:tab/>
            </w:r>
            <w:r w:rsidR="008E45D5" w:rsidRPr="000B6D05">
              <w:rPr>
                <w:rFonts w:asciiTheme="majorHAnsi" w:hAnsiTheme="majorHAnsi"/>
                <w:noProof/>
                <w:webHidden/>
              </w:rPr>
              <w:fldChar w:fldCharType="begin"/>
            </w:r>
            <w:r w:rsidR="008E45D5" w:rsidRPr="000B6D05">
              <w:rPr>
                <w:rFonts w:asciiTheme="majorHAnsi" w:hAnsiTheme="majorHAnsi"/>
                <w:noProof/>
                <w:webHidden/>
              </w:rPr>
              <w:instrText xml:space="preserve"> PAGEREF _Toc138672588 \h </w:instrText>
            </w:r>
            <w:r w:rsidR="008E45D5" w:rsidRPr="000B6D05">
              <w:rPr>
                <w:rFonts w:asciiTheme="majorHAnsi" w:hAnsiTheme="majorHAnsi"/>
                <w:noProof/>
                <w:webHidden/>
              </w:rPr>
            </w:r>
            <w:r w:rsidR="008E45D5" w:rsidRPr="000B6D05">
              <w:rPr>
                <w:rFonts w:asciiTheme="majorHAnsi" w:hAnsiTheme="majorHAnsi"/>
                <w:noProof/>
                <w:webHidden/>
              </w:rPr>
              <w:fldChar w:fldCharType="separate"/>
            </w:r>
            <w:r w:rsidR="008E45D5" w:rsidRPr="000B6D05">
              <w:rPr>
                <w:rFonts w:asciiTheme="majorHAnsi" w:hAnsiTheme="majorHAnsi"/>
                <w:noProof/>
                <w:webHidden/>
              </w:rPr>
              <w:t>16</w:t>
            </w:r>
            <w:r w:rsidR="008E45D5" w:rsidRPr="000B6D05">
              <w:rPr>
                <w:rFonts w:asciiTheme="majorHAnsi" w:hAnsiTheme="majorHAnsi"/>
                <w:noProof/>
                <w:webHidden/>
              </w:rPr>
              <w:fldChar w:fldCharType="end"/>
            </w:r>
          </w:hyperlink>
        </w:p>
        <w:p w14:paraId="2E08BCD9" w14:textId="54ABC30C" w:rsidR="008E45D5" w:rsidRPr="000B6D05" w:rsidRDefault="00000000">
          <w:pPr>
            <w:pStyle w:val="Inhopg3"/>
            <w:tabs>
              <w:tab w:val="right" w:pos="9056"/>
            </w:tabs>
            <w:rPr>
              <w:rFonts w:asciiTheme="majorHAnsi" w:eastAsiaTheme="minorEastAsia" w:hAnsiTheme="majorHAnsi" w:cstheme="minorBidi"/>
              <w:noProof/>
              <w:color w:val="auto"/>
              <w:sz w:val="22"/>
            </w:rPr>
          </w:pPr>
          <w:hyperlink w:anchor="_Toc138672589" w:history="1">
            <w:r w:rsidR="008E45D5" w:rsidRPr="000B6D05">
              <w:rPr>
                <w:rStyle w:val="Hyperlink"/>
                <w:rFonts w:asciiTheme="majorHAnsi" w:hAnsiTheme="majorHAnsi"/>
                <w:b/>
                <w:noProof/>
              </w:rPr>
              <w:t>Samen</w:t>
            </w:r>
            <w:r w:rsidR="008E45D5" w:rsidRPr="000B6D05">
              <w:rPr>
                <w:rFonts w:asciiTheme="majorHAnsi" w:hAnsiTheme="majorHAnsi"/>
                <w:noProof/>
                <w:webHidden/>
              </w:rPr>
              <w:tab/>
            </w:r>
            <w:r w:rsidR="008E45D5" w:rsidRPr="000B6D05">
              <w:rPr>
                <w:rFonts w:asciiTheme="majorHAnsi" w:hAnsiTheme="majorHAnsi"/>
                <w:noProof/>
                <w:webHidden/>
              </w:rPr>
              <w:fldChar w:fldCharType="begin"/>
            </w:r>
            <w:r w:rsidR="008E45D5" w:rsidRPr="000B6D05">
              <w:rPr>
                <w:rFonts w:asciiTheme="majorHAnsi" w:hAnsiTheme="majorHAnsi"/>
                <w:noProof/>
                <w:webHidden/>
              </w:rPr>
              <w:instrText xml:space="preserve"> PAGEREF _Toc138672589 \h </w:instrText>
            </w:r>
            <w:r w:rsidR="008E45D5" w:rsidRPr="000B6D05">
              <w:rPr>
                <w:rFonts w:asciiTheme="majorHAnsi" w:hAnsiTheme="majorHAnsi"/>
                <w:noProof/>
                <w:webHidden/>
              </w:rPr>
            </w:r>
            <w:r w:rsidR="008E45D5" w:rsidRPr="000B6D05">
              <w:rPr>
                <w:rFonts w:asciiTheme="majorHAnsi" w:hAnsiTheme="majorHAnsi"/>
                <w:noProof/>
                <w:webHidden/>
              </w:rPr>
              <w:fldChar w:fldCharType="separate"/>
            </w:r>
            <w:r w:rsidR="008E45D5" w:rsidRPr="000B6D05">
              <w:rPr>
                <w:rFonts w:asciiTheme="majorHAnsi" w:hAnsiTheme="majorHAnsi"/>
                <w:noProof/>
                <w:webHidden/>
              </w:rPr>
              <w:t>16</w:t>
            </w:r>
            <w:r w:rsidR="008E45D5" w:rsidRPr="000B6D05">
              <w:rPr>
                <w:rFonts w:asciiTheme="majorHAnsi" w:hAnsiTheme="majorHAnsi"/>
                <w:noProof/>
                <w:webHidden/>
              </w:rPr>
              <w:fldChar w:fldCharType="end"/>
            </w:r>
          </w:hyperlink>
        </w:p>
        <w:p w14:paraId="2041A9C6" w14:textId="6391BD0F" w:rsidR="008E45D5" w:rsidRPr="000B6D05" w:rsidRDefault="00000000">
          <w:pPr>
            <w:pStyle w:val="Inhopg3"/>
            <w:tabs>
              <w:tab w:val="right" w:pos="9056"/>
            </w:tabs>
            <w:rPr>
              <w:rFonts w:asciiTheme="majorHAnsi" w:eastAsiaTheme="minorEastAsia" w:hAnsiTheme="majorHAnsi" w:cstheme="minorBidi"/>
              <w:noProof/>
              <w:color w:val="auto"/>
              <w:sz w:val="22"/>
            </w:rPr>
          </w:pPr>
          <w:hyperlink w:anchor="_Toc138672590" w:history="1">
            <w:r w:rsidR="008E45D5" w:rsidRPr="000B6D05">
              <w:rPr>
                <w:rStyle w:val="Hyperlink"/>
                <w:rFonts w:asciiTheme="majorHAnsi" w:hAnsiTheme="majorHAnsi"/>
                <w:b/>
                <w:noProof/>
              </w:rPr>
              <w:t>Je eigen koers</w:t>
            </w:r>
            <w:r w:rsidR="008E45D5" w:rsidRPr="000B6D05">
              <w:rPr>
                <w:rFonts w:asciiTheme="majorHAnsi" w:hAnsiTheme="majorHAnsi"/>
                <w:noProof/>
                <w:webHidden/>
              </w:rPr>
              <w:tab/>
            </w:r>
            <w:r w:rsidR="008E45D5" w:rsidRPr="000B6D05">
              <w:rPr>
                <w:rFonts w:asciiTheme="majorHAnsi" w:hAnsiTheme="majorHAnsi"/>
                <w:noProof/>
                <w:webHidden/>
              </w:rPr>
              <w:fldChar w:fldCharType="begin"/>
            </w:r>
            <w:r w:rsidR="008E45D5" w:rsidRPr="000B6D05">
              <w:rPr>
                <w:rFonts w:asciiTheme="majorHAnsi" w:hAnsiTheme="majorHAnsi"/>
                <w:noProof/>
                <w:webHidden/>
              </w:rPr>
              <w:instrText xml:space="preserve"> PAGEREF _Toc138672590 \h </w:instrText>
            </w:r>
            <w:r w:rsidR="008E45D5" w:rsidRPr="000B6D05">
              <w:rPr>
                <w:rFonts w:asciiTheme="majorHAnsi" w:hAnsiTheme="majorHAnsi"/>
                <w:noProof/>
                <w:webHidden/>
              </w:rPr>
            </w:r>
            <w:r w:rsidR="008E45D5" w:rsidRPr="000B6D05">
              <w:rPr>
                <w:rFonts w:asciiTheme="majorHAnsi" w:hAnsiTheme="majorHAnsi"/>
                <w:noProof/>
                <w:webHidden/>
              </w:rPr>
              <w:fldChar w:fldCharType="separate"/>
            </w:r>
            <w:r w:rsidR="008E45D5" w:rsidRPr="000B6D05">
              <w:rPr>
                <w:rFonts w:asciiTheme="majorHAnsi" w:hAnsiTheme="majorHAnsi"/>
                <w:noProof/>
                <w:webHidden/>
              </w:rPr>
              <w:t>16</w:t>
            </w:r>
            <w:r w:rsidR="008E45D5" w:rsidRPr="000B6D05">
              <w:rPr>
                <w:rFonts w:asciiTheme="majorHAnsi" w:hAnsiTheme="majorHAnsi"/>
                <w:noProof/>
                <w:webHidden/>
              </w:rPr>
              <w:fldChar w:fldCharType="end"/>
            </w:r>
          </w:hyperlink>
        </w:p>
        <w:p w14:paraId="121ADBB6" w14:textId="675B0A5D" w:rsidR="008E45D5" w:rsidRPr="000B6D05" w:rsidRDefault="00000000">
          <w:pPr>
            <w:pStyle w:val="Inhopg3"/>
            <w:tabs>
              <w:tab w:val="right" w:pos="9056"/>
            </w:tabs>
            <w:rPr>
              <w:rFonts w:asciiTheme="majorHAnsi" w:eastAsiaTheme="minorEastAsia" w:hAnsiTheme="majorHAnsi" w:cstheme="minorBidi"/>
              <w:noProof/>
              <w:color w:val="auto"/>
              <w:sz w:val="22"/>
            </w:rPr>
          </w:pPr>
          <w:hyperlink w:anchor="_Toc138672591" w:history="1">
            <w:r w:rsidR="008E45D5" w:rsidRPr="000B6D05">
              <w:rPr>
                <w:rStyle w:val="Hyperlink"/>
                <w:rFonts w:asciiTheme="majorHAnsi" w:hAnsiTheme="majorHAnsi"/>
                <w:b/>
                <w:noProof/>
              </w:rPr>
              <w:t>Varen</w:t>
            </w:r>
            <w:r w:rsidR="008E45D5" w:rsidRPr="000B6D05">
              <w:rPr>
                <w:rFonts w:asciiTheme="majorHAnsi" w:hAnsiTheme="majorHAnsi"/>
                <w:noProof/>
                <w:webHidden/>
              </w:rPr>
              <w:tab/>
            </w:r>
            <w:r w:rsidR="008E45D5" w:rsidRPr="000B6D05">
              <w:rPr>
                <w:rFonts w:asciiTheme="majorHAnsi" w:hAnsiTheme="majorHAnsi"/>
                <w:noProof/>
                <w:webHidden/>
              </w:rPr>
              <w:fldChar w:fldCharType="begin"/>
            </w:r>
            <w:r w:rsidR="008E45D5" w:rsidRPr="000B6D05">
              <w:rPr>
                <w:rFonts w:asciiTheme="majorHAnsi" w:hAnsiTheme="majorHAnsi"/>
                <w:noProof/>
                <w:webHidden/>
              </w:rPr>
              <w:instrText xml:space="preserve"> PAGEREF _Toc138672591 \h </w:instrText>
            </w:r>
            <w:r w:rsidR="008E45D5" w:rsidRPr="000B6D05">
              <w:rPr>
                <w:rFonts w:asciiTheme="majorHAnsi" w:hAnsiTheme="majorHAnsi"/>
                <w:noProof/>
                <w:webHidden/>
              </w:rPr>
            </w:r>
            <w:r w:rsidR="008E45D5" w:rsidRPr="000B6D05">
              <w:rPr>
                <w:rFonts w:asciiTheme="majorHAnsi" w:hAnsiTheme="majorHAnsi"/>
                <w:noProof/>
                <w:webHidden/>
              </w:rPr>
              <w:fldChar w:fldCharType="separate"/>
            </w:r>
            <w:r w:rsidR="008E45D5" w:rsidRPr="000B6D05">
              <w:rPr>
                <w:rFonts w:asciiTheme="majorHAnsi" w:hAnsiTheme="majorHAnsi"/>
                <w:noProof/>
                <w:webHidden/>
              </w:rPr>
              <w:t>16</w:t>
            </w:r>
            <w:r w:rsidR="008E45D5" w:rsidRPr="000B6D05">
              <w:rPr>
                <w:rFonts w:asciiTheme="majorHAnsi" w:hAnsiTheme="majorHAnsi"/>
                <w:noProof/>
                <w:webHidden/>
              </w:rPr>
              <w:fldChar w:fldCharType="end"/>
            </w:r>
          </w:hyperlink>
        </w:p>
        <w:p w14:paraId="2B6B933C" w14:textId="73BA9646" w:rsidR="008E45D5" w:rsidRPr="000B6D05" w:rsidRDefault="00000000">
          <w:pPr>
            <w:pStyle w:val="Inhopg1"/>
            <w:tabs>
              <w:tab w:val="left" w:pos="420"/>
              <w:tab w:val="right" w:pos="9056"/>
            </w:tabs>
            <w:rPr>
              <w:rFonts w:asciiTheme="majorHAnsi" w:eastAsiaTheme="minorEastAsia" w:hAnsiTheme="majorHAnsi" w:cstheme="minorBidi"/>
              <w:noProof/>
              <w:color w:val="auto"/>
              <w:sz w:val="22"/>
            </w:rPr>
          </w:pPr>
          <w:hyperlink w:anchor="_Toc138672592" w:history="1">
            <w:r w:rsidR="008E45D5" w:rsidRPr="000B6D05">
              <w:rPr>
                <w:rStyle w:val="Hyperlink"/>
                <w:rFonts w:asciiTheme="majorHAnsi" w:hAnsiTheme="majorHAnsi"/>
                <w:noProof/>
              </w:rPr>
              <w:t>7.</w:t>
            </w:r>
            <w:r w:rsidR="008E45D5" w:rsidRPr="000B6D05">
              <w:rPr>
                <w:rFonts w:asciiTheme="majorHAnsi" w:eastAsiaTheme="minorEastAsia" w:hAnsiTheme="majorHAnsi" w:cstheme="minorBidi"/>
                <w:noProof/>
                <w:color w:val="auto"/>
                <w:sz w:val="22"/>
              </w:rPr>
              <w:tab/>
            </w:r>
            <w:r w:rsidR="008E45D5" w:rsidRPr="000B6D05">
              <w:rPr>
                <w:rStyle w:val="Hyperlink"/>
                <w:rFonts w:asciiTheme="majorHAnsi" w:hAnsiTheme="majorHAnsi"/>
                <w:noProof/>
              </w:rPr>
              <w:t>GERELATEERDE DOCUMENTEN SCHOOL</w:t>
            </w:r>
            <w:r w:rsidR="008E45D5" w:rsidRPr="000B6D05">
              <w:rPr>
                <w:rFonts w:asciiTheme="majorHAnsi" w:hAnsiTheme="majorHAnsi"/>
                <w:noProof/>
                <w:webHidden/>
              </w:rPr>
              <w:tab/>
            </w:r>
            <w:r w:rsidR="008E45D5" w:rsidRPr="000B6D05">
              <w:rPr>
                <w:rFonts w:asciiTheme="majorHAnsi" w:hAnsiTheme="majorHAnsi"/>
                <w:noProof/>
                <w:webHidden/>
              </w:rPr>
              <w:fldChar w:fldCharType="begin"/>
            </w:r>
            <w:r w:rsidR="008E45D5" w:rsidRPr="000B6D05">
              <w:rPr>
                <w:rFonts w:asciiTheme="majorHAnsi" w:hAnsiTheme="majorHAnsi"/>
                <w:noProof/>
                <w:webHidden/>
              </w:rPr>
              <w:instrText xml:space="preserve"> PAGEREF _Toc138672592 \h </w:instrText>
            </w:r>
            <w:r w:rsidR="008E45D5" w:rsidRPr="000B6D05">
              <w:rPr>
                <w:rFonts w:asciiTheme="majorHAnsi" w:hAnsiTheme="majorHAnsi"/>
                <w:noProof/>
                <w:webHidden/>
              </w:rPr>
            </w:r>
            <w:r w:rsidR="008E45D5" w:rsidRPr="000B6D05">
              <w:rPr>
                <w:rFonts w:asciiTheme="majorHAnsi" w:hAnsiTheme="majorHAnsi"/>
                <w:noProof/>
                <w:webHidden/>
              </w:rPr>
              <w:fldChar w:fldCharType="separate"/>
            </w:r>
            <w:r w:rsidR="008E45D5" w:rsidRPr="000B6D05">
              <w:rPr>
                <w:rFonts w:asciiTheme="majorHAnsi" w:hAnsiTheme="majorHAnsi"/>
                <w:noProof/>
                <w:webHidden/>
              </w:rPr>
              <w:t>18</w:t>
            </w:r>
            <w:r w:rsidR="008E45D5" w:rsidRPr="000B6D05">
              <w:rPr>
                <w:rFonts w:asciiTheme="majorHAnsi" w:hAnsiTheme="majorHAnsi"/>
                <w:noProof/>
                <w:webHidden/>
              </w:rPr>
              <w:fldChar w:fldCharType="end"/>
            </w:r>
          </w:hyperlink>
        </w:p>
        <w:p w14:paraId="58FC2E86" w14:textId="58BED715" w:rsidR="008E45D5" w:rsidRPr="000B6D05" w:rsidRDefault="00000000">
          <w:pPr>
            <w:pStyle w:val="Inhopg2"/>
            <w:tabs>
              <w:tab w:val="right" w:pos="9056"/>
            </w:tabs>
            <w:rPr>
              <w:rFonts w:asciiTheme="majorHAnsi" w:eastAsiaTheme="minorEastAsia" w:hAnsiTheme="majorHAnsi" w:cstheme="minorBidi"/>
              <w:noProof/>
              <w:color w:val="auto"/>
              <w:sz w:val="22"/>
            </w:rPr>
          </w:pPr>
          <w:hyperlink w:anchor="_Toc138672593" w:history="1">
            <w:r w:rsidR="008E45D5" w:rsidRPr="000B6D05">
              <w:rPr>
                <w:rStyle w:val="Hyperlink"/>
                <w:rFonts w:asciiTheme="majorHAnsi" w:hAnsiTheme="majorHAnsi"/>
                <w:noProof/>
              </w:rPr>
              <w:t>GERELATEERDE DOCUMENTEN BESTUUR: ROUTE MEDEZEGGENSCHAP (GMR)</w:t>
            </w:r>
            <w:r w:rsidR="008E45D5" w:rsidRPr="000B6D05">
              <w:rPr>
                <w:rFonts w:asciiTheme="majorHAnsi" w:hAnsiTheme="majorHAnsi"/>
                <w:noProof/>
                <w:webHidden/>
              </w:rPr>
              <w:tab/>
            </w:r>
            <w:r w:rsidR="008E45D5" w:rsidRPr="000B6D05">
              <w:rPr>
                <w:rFonts w:asciiTheme="majorHAnsi" w:hAnsiTheme="majorHAnsi"/>
                <w:noProof/>
                <w:webHidden/>
              </w:rPr>
              <w:fldChar w:fldCharType="begin"/>
            </w:r>
            <w:r w:rsidR="008E45D5" w:rsidRPr="000B6D05">
              <w:rPr>
                <w:rFonts w:asciiTheme="majorHAnsi" w:hAnsiTheme="majorHAnsi"/>
                <w:noProof/>
                <w:webHidden/>
              </w:rPr>
              <w:instrText xml:space="preserve"> PAGEREF _Toc138672593 \h </w:instrText>
            </w:r>
            <w:r w:rsidR="008E45D5" w:rsidRPr="000B6D05">
              <w:rPr>
                <w:rFonts w:asciiTheme="majorHAnsi" w:hAnsiTheme="majorHAnsi"/>
                <w:noProof/>
                <w:webHidden/>
              </w:rPr>
            </w:r>
            <w:r w:rsidR="008E45D5" w:rsidRPr="000B6D05">
              <w:rPr>
                <w:rFonts w:asciiTheme="majorHAnsi" w:hAnsiTheme="majorHAnsi"/>
                <w:noProof/>
                <w:webHidden/>
              </w:rPr>
              <w:fldChar w:fldCharType="separate"/>
            </w:r>
            <w:r w:rsidR="008E45D5" w:rsidRPr="000B6D05">
              <w:rPr>
                <w:rFonts w:asciiTheme="majorHAnsi" w:hAnsiTheme="majorHAnsi"/>
                <w:noProof/>
                <w:webHidden/>
              </w:rPr>
              <w:t>18</w:t>
            </w:r>
            <w:r w:rsidR="008E45D5" w:rsidRPr="000B6D05">
              <w:rPr>
                <w:rFonts w:asciiTheme="majorHAnsi" w:hAnsiTheme="majorHAnsi"/>
                <w:noProof/>
                <w:webHidden/>
              </w:rPr>
              <w:fldChar w:fldCharType="end"/>
            </w:r>
          </w:hyperlink>
        </w:p>
        <w:p w14:paraId="5D91C0B1" w14:textId="3A174FD3" w:rsidR="008E45D5" w:rsidRPr="000B6D05" w:rsidRDefault="00000000">
          <w:pPr>
            <w:pStyle w:val="Inhopg1"/>
            <w:tabs>
              <w:tab w:val="right" w:pos="9056"/>
            </w:tabs>
            <w:rPr>
              <w:rFonts w:asciiTheme="majorHAnsi" w:eastAsiaTheme="minorEastAsia" w:hAnsiTheme="majorHAnsi" w:cstheme="minorBidi"/>
              <w:noProof/>
              <w:color w:val="auto"/>
              <w:sz w:val="22"/>
            </w:rPr>
          </w:pPr>
          <w:hyperlink w:anchor="_Toc138672594" w:history="1">
            <w:r w:rsidR="008E45D5" w:rsidRPr="000B6D05">
              <w:rPr>
                <w:rStyle w:val="Hyperlink"/>
                <w:rFonts w:asciiTheme="majorHAnsi" w:hAnsiTheme="majorHAnsi"/>
                <w:noProof/>
              </w:rPr>
              <w:t>Bijlage 1. Meerjarenplan CBS Het Baken 2023-2027</w:t>
            </w:r>
            <w:r w:rsidR="008E45D5" w:rsidRPr="000B6D05">
              <w:rPr>
                <w:rFonts w:asciiTheme="majorHAnsi" w:hAnsiTheme="majorHAnsi"/>
                <w:noProof/>
                <w:webHidden/>
              </w:rPr>
              <w:tab/>
            </w:r>
            <w:r w:rsidR="008E45D5" w:rsidRPr="000B6D05">
              <w:rPr>
                <w:rFonts w:asciiTheme="majorHAnsi" w:hAnsiTheme="majorHAnsi"/>
                <w:noProof/>
                <w:webHidden/>
              </w:rPr>
              <w:fldChar w:fldCharType="begin"/>
            </w:r>
            <w:r w:rsidR="008E45D5" w:rsidRPr="000B6D05">
              <w:rPr>
                <w:rFonts w:asciiTheme="majorHAnsi" w:hAnsiTheme="majorHAnsi"/>
                <w:noProof/>
                <w:webHidden/>
              </w:rPr>
              <w:instrText xml:space="preserve"> PAGEREF _Toc138672594 \h </w:instrText>
            </w:r>
            <w:r w:rsidR="008E45D5" w:rsidRPr="000B6D05">
              <w:rPr>
                <w:rFonts w:asciiTheme="majorHAnsi" w:hAnsiTheme="majorHAnsi"/>
                <w:noProof/>
                <w:webHidden/>
              </w:rPr>
            </w:r>
            <w:r w:rsidR="008E45D5" w:rsidRPr="000B6D05">
              <w:rPr>
                <w:rFonts w:asciiTheme="majorHAnsi" w:hAnsiTheme="majorHAnsi"/>
                <w:noProof/>
                <w:webHidden/>
              </w:rPr>
              <w:fldChar w:fldCharType="separate"/>
            </w:r>
            <w:r w:rsidR="008E45D5" w:rsidRPr="000B6D05">
              <w:rPr>
                <w:rFonts w:asciiTheme="majorHAnsi" w:hAnsiTheme="majorHAnsi"/>
                <w:noProof/>
                <w:webHidden/>
              </w:rPr>
              <w:t>19</w:t>
            </w:r>
            <w:r w:rsidR="008E45D5" w:rsidRPr="000B6D05">
              <w:rPr>
                <w:rFonts w:asciiTheme="majorHAnsi" w:hAnsiTheme="majorHAnsi"/>
                <w:noProof/>
                <w:webHidden/>
              </w:rPr>
              <w:fldChar w:fldCharType="end"/>
            </w:r>
          </w:hyperlink>
        </w:p>
        <w:p w14:paraId="74CDB5C5" w14:textId="3B9A235D" w:rsidR="00675780" w:rsidRDefault="00675780">
          <w:r w:rsidRPr="000B6D05">
            <w:rPr>
              <w:rFonts w:asciiTheme="majorHAnsi" w:hAnsiTheme="majorHAnsi"/>
              <w:b/>
              <w:bCs/>
            </w:rPr>
            <w:fldChar w:fldCharType="end"/>
          </w:r>
        </w:p>
      </w:sdtContent>
    </w:sdt>
    <w:p w14:paraId="5EE9D239" w14:textId="37C1854B" w:rsidR="00CA49CE" w:rsidRPr="00BC7CDA" w:rsidRDefault="00ED0164" w:rsidP="004A279A">
      <w:pPr>
        <w:rPr>
          <w:rFonts w:asciiTheme="majorHAnsi" w:hAnsiTheme="majorHAnsi"/>
        </w:rPr>
      </w:pPr>
      <w:r w:rsidRPr="00BC7CDA">
        <w:rPr>
          <w:rFonts w:asciiTheme="majorHAnsi" w:hAnsiTheme="majorHAnsi"/>
        </w:rPr>
        <w:tab/>
      </w:r>
      <w:r w:rsidRPr="00BC7CDA">
        <w:rPr>
          <w:rFonts w:asciiTheme="majorHAnsi" w:hAnsiTheme="majorHAnsi"/>
        </w:rPr>
        <w:tab/>
      </w:r>
      <w:r w:rsidRPr="00BC7CDA">
        <w:rPr>
          <w:rFonts w:asciiTheme="majorHAnsi" w:hAnsiTheme="majorHAnsi"/>
        </w:rPr>
        <w:tab/>
      </w:r>
      <w:r w:rsidRPr="00BC7CDA">
        <w:rPr>
          <w:rFonts w:asciiTheme="majorHAnsi" w:hAnsiTheme="majorHAnsi"/>
        </w:rPr>
        <w:tab/>
      </w:r>
      <w:r w:rsidRPr="00BC7CDA">
        <w:rPr>
          <w:rFonts w:asciiTheme="majorHAnsi" w:hAnsiTheme="majorHAnsi"/>
        </w:rPr>
        <w:tab/>
      </w:r>
      <w:r w:rsidRPr="00BC7CDA">
        <w:rPr>
          <w:rFonts w:asciiTheme="majorHAnsi" w:hAnsiTheme="majorHAnsi"/>
        </w:rPr>
        <w:tab/>
      </w:r>
      <w:r w:rsidRPr="00BC7CDA">
        <w:rPr>
          <w:rFonts w:asciiTheme="majorHAnsi" w:hAnsiTheme="majorHAnsi"/>
        </w:rPr>
        <w:tab/>
      </w:r>
      <w:r w:rsidRPr="00BC7CDA">
        <w:rPr>
          <w:rFonts w:asciiTheme="majorHAnsi" w:hAnsiTheme="majorHAnsi"/>
        </w:rPr>
        <w:tab/>
      </w:r>
      <w:r w:rsidR="00EE2F35" w:rsidRPr="00BC7CDA">
        <w:rPr>
          <w:rFonts w:asciiTheme="majorHAnsi" w:hAnsiTheme="majorHAnsi"/>
        </w:rPr>
        <w:tab/>
      </w:r>
    </w:p>
    <w:p w14:paraId="79A65B8C" w14:textId="77777777" w:rsidR="001B29AF" w:rsidRPr="00BC7CDA" w:rsidRDefault="001B29AF" w:rsidP="004A279A">
      <w:pPr>
        <w:rPr>
          <w:rFonts w:asciiTheme="majorHAnsi" w:hAnsiTheme="majorHAnsi"/>
        </w:rPr>
      </w:pPr>
    </w:p>
    <w:p w14:paraId="71E927D5" w14:textId="77777777" w:rsidR="00CA49CE" w:rsidRPr="00F741D3" w:rsidRDefault="00CA49CE" w:rsidP="00F741D3">
      <w:pPr>
        <w:pStyle w:val="Geenafstand"/>
        <w:rPr>
          <w:b/>
          <w:color w:val="0D40A6"/>
        </w:rPr>
      </w:pPr>
      <w:r w:rsidRPr="00F741D3">
        <w:rPr>
          <w:rFonts w:asciiTheme="majorHAnsi" w:hAnsiTheme="majorHAnsi"/>
          <w:b/>
          <w:color w:val="0D40A6"/>
        </w:rPr>
        <w:t>Vaststellingsdocument</w:t>
      </w:r>
    </w:p>
    <w:p w14:paraId="7D8B2D7B" w14:textId="3202AC0E" w:rsidR="00F8377D" w:rsidRPr="00BC7CDA" w:rsidRDefault="00253754" w:rsidP="004A279A">
      <w:pPr>
        <w:rPr>
          <w:rFonts w:asciiTheme="majorHAnsi" w:hAnsiTheme="majorHAnsi"/>
          <w:i/>
        </w:rPr>
      </w:pPr>
      <w:r w:rsidRPr="00BC7CDA">
        <w:rPr>
          <w:rFonts w:asciiTheme="majorHAnsi" w:hAnsiTheme="majorHAnsi"/>
          <w:i/>
        </w:rPr>
        <w:t>Namens het bestuur van de school:</w:t>
      </w:r>
      <w:r w:rsidR="00C116FE" w:rsidRPr="00BC7CDA">
        <w:rPr>
          <w:rFonts w:asciiTheme="majorHAnsi" w:hAnsiTheme="majorHAnsi"/>
          <w:i/>
        </w:rPr>
        <w:tab/>
      </w:r>
      <w:r w:rsidR="001B29AF" w:rsidRPr="00BC7CDA">
        <w:rPr>
          <w:rFonts w:asciiTheme="majorHAnsi" w:hAnsiTheme="majorHAnsi"/>
          <w:i/>
        </w:rPr>
        <w:tab/>
      </w:r>
      <w:r w:rsidR="008E51B7" w:rsidRPr="00BC7CDA">
        <w:rPr>
          <w:rFonts w:asciiTheme="majorHAnsi" w:hAnsiTheme="majorHAnsi"/>
          <w:i/>
        </w:rPr>
        <w:t>Directeur school</w:t>
      </w:r>
      <w:r w:rsidR="00CA49CE" w:rsidRPr="00BC7CDA">
        <w:rPr>
          <w:rFonts w:asciiTheme="majorHAnsi" w:hAnsiTheme="majorHAnsi"/>
          <w:i/>
        </w:rPr>
        <w:t xml:space="preserve"> </w:t>
      </w:r>
    </w:p>
    <w:p w14:paraId="10ACA4DE" w14:textId="3B8911BA" w:rsidR="00CA49CE" w:rsidRPr="00BC7CDA" w:rsidRDefault="00CA49CE" w:rsidP="004A279A">
      <w:pPr>
        <w:rPr>
          <w:rFonts w:asciiTheme="majorHAnsi" w:hAnsiTheme="majorHAnsi"/>
        </w:rPr>
      </w:pPr>
    </w:p>
    <w:p w14:paraId="1479EF54" w14:textId="77777777" w:rsidR="00523282" w:rsidRPr="00BC7CDA" w:rsidRDefault="00523282" w:rsidP="004A279A">
      <w:pPr>
        <w:rPr>
          <w:rFonts w:asciiTheme="majorHAnsi" w:hAnsiTheme="majorHAnsi"/>
        </w:rPr>
      </w:pPr>
    </w:p>
    <w:p w14:paraId="4A3DA573" w14:textId="3962118F" w:rsidR="00CA49CE" w:rsidRPr="00BC7CDA" w:rsidRDefault="00CA49CE" w:rsidP="004A279A">
      <w:pPr>
        <w:rPr>
          <w:rFonts w:asciiTheme="majorHAnsi" w:hAnsiTheme="majorHAnsi"/>
        </w:rPr>
      </w:pPr>
      <w:r w:rsidRPr="00BC7CDA">
        <w:rPr>
          <w:rFonts w:asciiTheme="majorHAnsi" w:hAnsiTheme="majorHAnsi"/>
          <w:color w:val="62A39F" w:themeColor="accent6"/>
        </w:rPr>
        <w:t>--------------------------------</w:t>
      </w:r>
      <w:r w:rsidR="00F8377D" w:rsidRPr="00BC7CDA">
        <w:rPr>
          <w:rFonts w:asciiTheme="majorHAnsi" w:hAnsiTheme="majorHAnsi"/>
          <w:color w:val="62A39F" w:themeColor="accent6"/>
        </w:rPr>
        <w:t xml:space="preserve">------------------         </w:t>
      </w:r>
      <w:r w:rsidR="001B29AF" w:rsidRPr="00BC7CDA">
        <w:rPr>
          <w:rFonts w:asciiTheme="majorHAnsi" w:hAnsiTheme="majorHAnsi"/>
        </w:rPr>
        <w:tab/>
      </w:r>
      <w:r w:rsidRPr="00BC7CDA">
        <w:rPr>
          <w:rFonts w:asciiTheme="majorHAnsi" w:hAnsiTheme="majorHAnsi"/>
          <w:color w:val="62A39F" w:themeColor="accent6"/>
        </w:rPr>
        <w:t>---------------------------------------------------</w:t>
      </w:r>
    </w:p>
    <w:p w14:paraId="5D2C6720" w14:textId="77777777" w:rsidR="00523282" w:rsidRPr="00BC7CDA" w:rsidRDefault="00523282" w:rsidP="004A279A">
      <w:pPr>
        <w:rPr>
          <w:rFonts w:asciiTheme="majorHAnsi" w:hAnsiTheme="majorHAnsi"/>
        </w:rPr>
      </w:pPr>
    </w:p>
    <w:p w14:paraId="5BFE0816" w14:textId="77777777" w:rsidR="00523282" w:rsidRPr="00BC7CDA" w:rsidRDefault="00523282" w:rsidP="004A279A">
      <w:pPr>
        <w:rPr>
          <w:rFonts w:asciiTheme="majorHAnsi" w:hAnsiTheme="majorHAnsi"/>
        </w:rPr>
      </w:pPr>
    </w:p>
    <w:p w14:paraId="65B4BE68" w14:textId="4202E452" w:rsidR="005D2E3A" w:rsidRPr="00BC7CDA" w:rsidRDefault="00CA49CE" w:rsidP="004A279A">
      <w:pPr>
        <w:rPr>
          <w:rFonts w:asciiTheme="majorHAnsi" w:hAnsiTheme="majorHAnsi"/>
        </w:rPr>
      </w:pPr>
      <w:r w:rsidRPr="00BC7CDA">
        <w:rPr>
          <w:rFonts w:asciiTheme="majorHAnsi" w:hAnsiTheme="majorHAnsi"/>
          <w:i/>
        </w:rPr>
        <w:t>Voorzitter medezeggenschapsraad</w:t>
      </w:r>
      <w:r w:rsidRPr="00BC7CDA">
        <w:rPr>
          <w:rFonts w:asciiTheme="majorHAnsi" w:hAnsiTheme="majorHAnsi"/>
        </w:rPr>
        <w:t xml:space="preserve">           </w:t>
      </w:r>
      <w:r w:rsidRPr="00BC7CDA">
        <w:rPr>
          <w:rFonts w:asciiTheme="majorHAnsi" w:hAnsiTheme="majorHAnsi"/>
          <w:color w:val="62A39F" w:themeColor="accent6"/>
        </w:rPr>
        <w:t>------------------------------------------------</w:t>
      </w:r>
      <w:r w:rsidR="00BC7CDA">
        <w:rPr>
          <w:rFonts w:asciiTheme="majorHAnsi" w:hAnsiTheme="majorHAnsi"/>
          <w:color w:val="62A39F" w:themeColor="accent6"/>
        </w:rPr>
        <w:t>---</w:t>
      </w:r>
    </w:p>
    <w:p w14:paraId="71D3C2DF" w14:textId="12FC8EFB" w:rsidR="000D435F" w:rsidRPr="00BC7CDA" w:rsidRDefault="00F741D3" w:rsidP="0029177A">
      <w:pPr>
        <w:pStyle w:val="Kop1"/>
        <w:numPr>
          <w:ilvl w:val="0"/>
          <w:numId w:val="12"/>
        </w:numPr>
        <w:rPr>
          <w:rFonts w:asciiTheme="majorHAnsi" w:hAnsiTheme="majorHAnsi"/>
        </w:rPr>
      </w:pPr>
      <w:bookmarkStart w:id="0" w:name="_Toc138672570"/>
      <w:r>
        <w:rPr>
          <w:rFonts w:asciiTheme="majorHAnsi" w:hAnsiTheme="majorHAnsi"/>
        </w:rPr>
        <w:lastRenderedPageBreak/>
        <w:t>DE SCHOOL EN HAAR OMGEVING</w:t>
      </w:r>
      <w:bookmarkEnd w:id="0"/>
    </w:p>
    <w:p w14:paraId="63E7E01E" w14:textId="77777777" w:rsidR="000D435F" w:rsidRPr="00BC7CDA" w:rsidRDefault="000D435F" w:rsidP="000D435F">
      <w:pPr>
        <w:rPr>
          <w:rFonts w:asciiTheme="majorHAnsi" w:hAnsiTheme="majorHAnsi"/>
        </w:rPr>
      </w:pPr>
    </w:p>
    <w:p w14:paraId="15B2D256" w14:textId="26665E07" w:rsidR="0076031E" w:rsidRPr="00355ED0" w:rsidRDefault="0076031E" w:rsidP="0076031E">
      <w:pPr>
        <w:pStyle w:val="Kop3"/>
        <w:rPr>
          <w:b/>
          <w:bCs/>
        </w:rPr>
      </w:pPr>
      <w:bookmarkStart w:id="1" w:name="_Toc138672571"/>
      <w:r w:rsidRPr="00355ED0">
        <w:rPr>
          <w:b/>
          <w:bCs/>
        </w:rPr>
        <w:t>Wie zijn wij?</w:t>
      </w:r>
      <w:bookmarkEnd w:id="1"/>
    </w:p>
    <w:p w14:paraId="50F2BB6C" w14:textId="77777777" w:rsidR="00A65164" w:rsidRPr="00BC7CDA" w:rsidRDefault="00A65164" w:rsidP="00FC22D1">
      <w:pPr>
        <w:rPr>
          <w:rFonts w:asciiTheme="majorHAnsi" w:hAnsiTheme="majorHAnsi" w:cs="Arial"/>
          <w:color w:val="000000"/>
          <w:sz w:val="22"/>
        </w:rPr>
      </w:pPr>
      <w:r w:rsidRPr="00BC7CDA">
        <w:rPr>
          <w:rFonts w:asciiTheme="majorHAnsi" w:hAnsiTheme="majorHAnsi" w:cs="Arial"/>
          <w:color w:val="000000"/>
          <w:sz w:val="22"/>
        </w:rPr>
        <w:t>Onze naam is belangrijk voor ons. Een baken is een voorwerp dat op zee de richting aangeeft. Het zorgt ervoor dat je de goede koers kunt houden en dat je vooruit komt met jouw eigen doel voor ogen. Het is een vast punt op de golven van het soms roerige water. Het zien van een baken geeft je vertrouwen en een gevoel van veiligheid. Wij zijn een open christelijke school waar alle kinderen welkom zijn! Wij lezen verhalen uit de bijbel en praten hierover in de klas. De Bijbelverhalen inspireren ons om naar elkaar om te zien en om elkaar te denken. We leren kinderen respect te hebben voor elkaar en de wereld om hen heen. Onze christelijke identiteit geeft ons richting en inspiratie zodat wij kunnen zijn als een baken; een veilige plek waar kinderen kunnen groeien en hun eigen koers kunnen varen.</w:t>
      </w:r>
    </w:p>
    <w:p w14:paraId="148F3D9A" w14:textId="77777777" w:rsidR="000D435F" w:rsidRPr="00BC7CDA" w:rsidRDefault="000D435F" w:rsidP="000D435F">
      <w:pPr>
        <w:jc w:val="both"/>
        <w:rPr>
          <w:rFonts w:asciiTheme="majorHAnsi" w:hAnsiTheme="majorHAnsi"/>
          <w:b/>
        </w:rPr>
      </w:pPr>
    </w:p>
    <w:p w14:paraId="563AF31E" w14:textId="727A86BE" w:rsidR="000D435F" w:rsidRPr="00BC7CDA" w:rsidRDefault="000D435F" w:rsidP="000378BE">
      <w:pPr>
        <w:pStyle w:val="Kop3"/>
        <w:rPr>
          <w:b/>
          <w:bCs/>
        </w:rPr>
      </w:pPr>
      <w:bookmarkStart w:id="2" w:name="_Toc138672572"/>
      <w:r w:rsidRPr="00BC7CDA">
        <w:rPr>
          <w:b/>
          <w:bCs/>
        </w:rPr>
        <w:t>De school en haar omgeving</w:t>
      </w:r>
      <w:bookmarkEnd w:id="2"/>
    </w:p>
    <w:p w14:paraId="2E8DAC40" w14:textId="57F65EA7" w:rsidR="000D435F" w:rsidRPr="00BC7CDA" w:rsidRDefault="000D435F" w:rsidP="000D435F">
      <w:pPr>
        <w:jc w:val="both"/>
        <w:rPr>
          <w:rFonts w:asciiTheme="majorHAnsi" w:hAnsiTheme="majorHAnsi"/>
          <w:sz w:val="22"/>
        </w:rPr>
      </w:pPr>
      <w:r w:rsidRPr="00BC7CDA">
        <w:rPr>
          <w:rFonts w:asciiTheme="majorHAnsi" w:hAnsiTheme="majorHAnsi"/>
          <w:sz w:val="22"/>
        </w:rPr>
        <w:t xml:space="preserve">CBS Het Baken is de enige basisschool in Westerlee en biedt onderdak aan vrijwel alle kinderen van 4 t/m 12 jaar uit het dorp en aan enkele kinderen buiten Westerlee. </w:t>
      </w:r>
      <w:r w:rsidR="00EF0899" w:rsidRPr="00BC7CDA">
        <w:rPr>
          <w:rFonts w:asciiTheme="majorHAnsi" w:hAnsiTheme="majorHAnsi"/>
          <w:sz w:val="22"/>
        </w:rPr>
        <w:t>Westerlee is een</w:t>
      </w:r>
      <w:r w:rsidR="00A607EF" w:rsidRPr="00BC7CDA">
        <w:rPr>
          <w:rFonts w:asciiTheme="majorHAnsi" w:hAnsiTheme="majorHAnsi"/>
          <w:sz w:val="22"/>
        </w:rPr>
        <w:t xml:space="preserve"> langgerekt </w:t>
      </w:r>
      <w:r w:rsidR="00EF0899" w:rsidRPr="00BC7CDA">
        <w:rPr>
          <w:rFonts w:asciiTheme="majorHAnsi" w:hAnsiTheme="majorHAnsi"/>
          <w:sz w:val="22"/>
        </w:rPr>
        <w:t xml:space="preserve">dorp </w:t>
      </w:r>
      <w:r w:rsidR="00A607EF" w:rsidRPr="00BC7CDA">
        <w:rPr>
          <w:rFonts w:asciiTheme="majorHAnsi" w:hAnsiTheme="majorHAnsi"/>
          <w:sz w:val="22"/>
        </w:rPr>
        <w:t xml:space="preserve">die met name bestaat uit koopwoningen en een deel huurwoningen. De laatste jaren zijn er meer jonge gezinnen komen wonen in het dorp. </w:t>
      </w:r>
    </w:p>
    <w:p w14:paraId="341A1977" w14:textId="45DCF0BE" w:rsidR="00A607EF" w:rsidRPr="00BC7CDA" w:rsidRDefault="008B58BC" w:rsidP="000D435F">
      <w:pPr>
        <w:jc w:val="both"/>
        <w:rPr>
          <w:rFonts w:asciiTheme="majorHAnsi" w:hAnsiTheme="majorHAnsi"/>
          <w:sz w:val="22"/>
        </w:rPr>
      </w:pPr>
      <w:r w:rsidRPr="00BC7CDA">
        <w:rPr>
          <w:rFonts w:asciiTheme="majorHAnsi" w:hAnsiTheme="majorHAnsi"/>
          <w:sz w:val="22"/>
        </w:rPr>
        <w:t>Als dorpsschool vervullen wij een centrale rol binnen het dorp, we vormen een plek voor ontmoeting en doen mee aan vele activiteiten binnen het dorp en in de regio. Wij werken samen met de kinderopvang en peuterspeelzaal in het dorp en een dorp verderop.</w:t>
      </w:r>
      <w:r w:rsidR="00633224" w:rsidRPr="00BC7CDA">
        <w:rPr>
          <w:rFonts w:asciiTheme="majorHAnsi" w:hAnsiTheme="majorHAnsi"/>
          <w:sz w:val="22"/>
        </w:rPr>
        <w:t xml:space="preserve"> </w:t>
      </w:r>
      <w:r w:rsidR="002A327D" w:rsidRPr="00BC7CDA">
        <w:rPr>
          <w:rFonts w:asciiTheme="majorHAnsi" w:hAnsiTheme="majorHAnsi"/>
          <w:sz w:val="22"/>
        </w:rPr>
        <w:t>De school heeft een stabiel leerlingaantal</w:t>
      </w:r>
      <w:r w:rsidR="007707A7" w:rsidRPr="00BC7CDA">
        <w:rPr>
          <w:rFonts w:asciiTheme="majorHAnsi" w:hAnsiTheme="majorHAnsi"/>
          <w:sz w:val="22"/>
        </w:rPr>
        <w:t xml:space="preserve"> van </w:t>
      </w:r>
      <w:r w:rsidR="00633224" w:rsidRPr="00BC7CDA">
        <w:rPr>
          <w:rFonts w:asciiTheme="majorHAnsi" w:hAnsiTheme="majorHAnsi"/>
          <w:sz w:val="22"/>
        </w:rPr>
        <w:t>90 leerlingen.</w:t>
      </w:r>
      <w:r w:rsidR="00A8015F" w:rsidRPr="00BC7CDA">
        <w:rPr>
          <w:rFonts w:asciiTheme="majorHAnsi" w:hAnsiTheme="majorHAnsi"/>
          <w:sz w:val="22"/>
        </w:rPr>
        <w:t xml:space="preserve"> </w:t>
      </w:r>
      <w:r w:rsidR="00F03B95" w:rsidRPr="00BC7CDA">
        <w:rPr>
          <w:rFonts w:asciiTheme="majorHAnsi" w:hAnsiTheme="majorHAnsi"/>
          <w:sz w:val="22"/>
        </w:rPr>
        <w:t>Het huidige leerlingenaantal maakt mogelijk dat wij onze leerlingen kunnen verdelen over 5 á 6 groepen</w:t>
      </w:r>
      <w:r w:rsidR="0047252B" w:rsidRPr="00BC7CDA">
        <w:rPr>
          <w:rFonts w:asciiTheme="majorHAnsi" w:hAnsiTheme="majorHAnsi"/>
          <w:sz w:val="22"/>
        </w:rPr>
        <w:t>.</w:t>
      </w:r>
      <w:r w:rsidR="00187DD8" w:rsidRPr="00BC7CDA">
        <w:rPr>
          <w:rFonts w:asciiTheme="majorHAnsi" w:hAnsiTheme="majorHAnsi"/>
          <w:sz w:val="22"/>
        </w:rPr>
        <w:t xml:space="preserve"> </w:t>
      </w:r>
      <w:r w:rsidR="00880BC1" w:rsidRPr="00BC7CDA">
        <w:rPr>
          <w:rFonts w:asciiTheme="majorHAnsi" w:hAnsiTheme="majorHAnsi"/>
          <w:sz w:val="22"/>
        </w:rPr>
        <w:t>In onze leerlingenpopulatie zien we terug dat er meer kinderen zijn met een taalachterstand.</w:t>
      </w:r>
      <w:r w:rsidR="00FC6444" w:rsidRPr="00BC7CDA">
        <w:rPr>
          <w:rFonts w:asciiTheme="majorHAnsi" w:hAnsiTheme="majorHAnsi"/>
          <w:sz w:val="22"/>
        </w:rPr>
        <w:t xml:space="preserve"> </w:t>
      </w:r>
      <w:r w:rsidR="008E0991" w:rsidRPr="00BC7CDA">
        <w:rPr>
          <w:rFonts w:asciiTheme="majorHAnsi" w:hAnsiTheme="majorHAnsi"/>
          <w:sz w:val="22"/>
        </w:rPr>
        <w:t>De school heeft een</w:t>
      </w:r>
      <w:r w:rsidR="005F1487" w:rsidRPr="00BC7CDA">
        <w:rPr>
          <w:rFonts w:asciiTheme="majorHAnsi" w:hAnsiTheme="majorHAnsi"/>
          <w:sz w:val="22"/>
        </w:rPr>
        <w:t xml:space="preserve"> gemiddelde</w:t>
      </w:r>
      <w:r w:rsidR="008E0991" w:rsidRPr="00BC7CDA">
        <w:rPr>
          <w:rFonts w:asciiTheme="majorHAnsi" w:hAnsiTheme="majorHAnsi"/>
          <w:sz w:val="22"/>
        </w:rPr>
        <w:t xml:space="preserve"> schoolweging</w:t>
      </w:r>
      <w:r w:rsidR="005F1487" w:rsidRPr="00BC7CDA">
        <w:rPr>
          <w:rFonts w:asciiTheme="majorHAnsi" w:hAnsiTheme="majorHAnsi"/>
          <w:sz w:val="22"/>
        </w:rPr>
        <w:t xml:space="preserve"> </w:t>
      </w:r>
      <w:r w:rsidR="008E0991" w:rsidRPr="00BC7CDA">
        <w:rPr>
          <w:rFonts w:asciiTheme="majorHAnsi" w:hAnsiTheme="majorHAnsi"/>
          <w:sz w:val="22"/>
        </w:rPr>
        <w:t>van 3</w:t>
      </w:r>
      <w:r w:rsidR="005F1487" w:rsidRPr="00BC7CDA">
        <w:rPr>
          <w:rFonts w:asciiTheme="majorHAnsi" w:hAnsiTheme="majorHAnsi"/>
          <w:sz w:val="22"/>
        </w:rPr>
        <w:t>1,3.</w:t>
      </w:r>
      <w:r w:rsidR="00880BC1" w:rsidRPr="00BC7CDA">
        <w:rPr>
          <w:rFonts w:asciiTheme="majorHAnsi" w:hAnsiTheme="majorHAnsi"/>
          <w:sz w:val="22"/>
        </w:rPr>
        <w:t xml:space="preserve"> </w:t>
      </w:r>
      <w:r w:rsidR="00187DD8" w:rsidRPr="00BC7CDA">
        <w:rPr>
          <w:rFonts w:asciiTheme="majorHAnsi" w:hAnsiTheme="majorHAnsi"/>
          <w:sz w:val="22"/>
        </w:rPr>
        <w:t>Het team, bestaande uit 6 leerkrachten, 2 onderwijsassistenten, intern begeleider en directeur, kan voor een goede basis zorgen en de kinderen op hun niveau begeleiden</w:t>
      </w:r>
      <w:r w:rsidR="00880BC1" w:rsidRPr="00BC7CDA">
        <w:rPr>
          <w:rFonts w:asciiTheme="majorHAnsi" w:hAnsiTheme="majorHAnsi"/>
          <w:sz w:val="22"/>
        </w:rPr>
        <w:t>.</w:t>
      </w:r>
      <w:r w:rsidR="003C75DE" w:rsidRPr="00BC7CDA">
        <w:rPr>
          <w:rFonts w:asciiTheme="majorHAnsi" w:hAnsiTheme="majorHAnsi"/>
          <w:sz w:val="22"/>
        </w:rPr>
        <w:t xml:space="preserve"> </w:t>
      </w:r>
    </w:p>
    <w:p w14:paraId="40E79502" w14:textId="7015CFAB" w:rsidR="000D435F" w:rsidRPr="00BC7CDA" w:rsidRDefault="000D435F" w:rsidP="000D435F">
      <w:pPr>
        <w:jc w:val="both"/>
        <w:rPr>
          <w:rFonts w:asciiTheme="majorHAnsi" w:hAnsiTheme="majorHAnsi"/>
          <w:sz w:val="22"/>
        </w:rPr>
      </w:pPr>
      <w:r w:rsidRPr="00BC7CDA">
        <w:rPr>
          <w:rFonts w:asciiTheme="majorHAnsi" w:hAnsiTheme="majorHAnsi"/>
          <w:sz w:val="22"/>
        </w:rPr>
        <w:t xml:space="preserve">Het is een heterogeen team qua leeftijd, ervaring en kwaliteiten. Alle teamleden tonen veel toewijding en extra inzet. Samen dragen wij dagelijks bij aan een plezierige en professionele werksfeer en een goede basisrust binnen de school voor leerlingen, ouders en b.v. stagiaires. Hierin hechten wij veel waarde aan persoonlijk contact en het werken vanuit vertrouwen en optimisme. </w:t>
      </w:r>
    </w:p>
    <w:p w14:paraId="191550C0" w14:textId="77777777" w:rsidR="00307AF9" w:rsidRPr="00BC7CDA" w:rsidRDefault="00307AF9" w:rsidP="004A279A">
      <w:pPr>
        <w:rPr>
          <w:rFonts w:asciiTheme="majorHAnsi" w:hAnsiTheme="majorHAnsi"/>
        </w:rPr>
      </w:pPr>
    </w:p>
    <w:p w14:paraId="61C79909" w14:textId="77777777" w:rsidR="00307AF9" w:rsidRPr="00BC7CDA" w:rsidRDefault="00307AF9" w:rsidP="004A279A">
      <w:pPr>
        <w:rPr>
          <w:rFonts w:asciiTheme="majorHAnsi" w:hAnsiTheme="majorHAnsi"/>
        </w:rPr>
      </w:pPr>
    </w:p>
    <w:p w14:paraId="4146CC74" w14:textId="77777777" w:rsidR="00307AF9" w:rsidRPr="00BC7CDA" w:rsidRDefault="00307AF9" w:rsidP="004A279A">
      <w:pPr>
        <w:rPr>
          <w:rFonts w:asciiTheme="majorHAnsi" w:hAnsiTheme="majorHAnsi"/>
        </w:rPr>
      </w:pPr>
    </w:p>
    <w:p w14:paraId="541E6458" w14:textId="77777777" w:rsidR="00307AF9" w:rsidRPr="00BC7CDA" w:rsidRDefault="00307AF9" w:rsidP="004A279A">
      <w:pPr>
        <w:rPr>
          <w:rFonts w:asciiTheme="majorHAnsi" w:hAnsiTheme="majorHAnsi"/>
        </w:rPr>
      </w:pPr>
    </w:p>
    <w:p w14:paraId="2CFC5485" w14:textId="77777777" w:rsidR="00307AF9" w:rsidRPr="00BC7CDA" w:rsidRDefault="00307AF9" w:rsidP="004A279A">
      <w:pPr>
        <w:rPr>
          <w:rFonts w:asciiTheme="majorHAnsi" w:hAnsiTheme="majorHAnsi"/>
        </w:rPr>
      </w:pPr>
    </w:p>
    <w:p w14:paraId="67432FE8" w14:textId="77777777" w:rsidR="00307AF9" w:rsidRPr="00BC7CDA" w:rsidRDefault="00307AF9" w:rsidP="004A279A">
      <w:pPr>
        <w:rPr>
          <w:rFonts w:asciiTheme="majorHAnsi" w:hAnsiTheme="majorHAnsi"/>
        </w:rPr>
      </w:pPr>
    </w:p>
    <w:p w14:paraId="1791BCF6" w14:textId="77777777" w:rsidR="00307AF9" w:rsidRPr="00BC7CDA" w:rsidRDefault="00307AF9" w:rsidP="004A279A">
      <w:pPr>
        <w:rPr>
          <w:rFonts w:asciiTheme="majorHAnsi" w:hAnsiTheme="majorHAnsi"/>
        </w:rPr>
      </w:pPr>
    </w:p>
    <w:p w14:paraId="198038E0" w14:textId="77777777" w:rsidR="00215BA6" w:rsidRPr="00BC7CDA" w:rsidRDefault="00215BA6" w:rsidP="004A279A">
      <w:pPr>
        <w:rPr>
          <w:rFonts w:asciiTheme="majorHAnsi" w:hAnsiTheme="majorHAnsi"/>
        </w:rPr>
      </w:pPr>
    </w:p>
    <w:p w14:paraId="6712B86C" w14:textId="77777777" w:rsidR="00215BA6" w:rsidRPr="00BC7CDA" w:rsidRDefault="00215BA6" w:rsidP="004A279A">
      <w:pPr>
        <w:rPr>
          <w:rFonts w:asciiTheme="majorHAnsi" w:hAnsiTheme="majorHAnsi"/>
        </w:rPr>
      </w:pPr>
    </w:p>
    <w:p w14:paraId="023D8554" w14:textId="77777777" w:rsidR="002A12C7" w:rsidRPr="00BC7CDA" w:rsidRDefault="002A12C7" w:rsidP="004A279A">
      <w:pPr>
        <w:rPr>
          <w:rFonts w:asciiTheme="majorHAnsi" w:hAnsiTheme="majorHAnsi"/>
        </w:rPr>
      </w:pPr>
    </w:p>
    <w:p w14:paraId="2F4B0CD9" w14:textId="77777777" w:rsidR="002A12C7" w:rsidRPr="00BC7CDA" w:rsidRDefault="002A12C7" w:rsidP="004A279A">
      <w:pPr>
        <w:rPr>
          <w:rFonts w:asciiTheme="majorHAnsi" w:hAnsiTheme="majorHAnsi"/>
        </w:rPr>
      </w:pPr>
    </w:p>
    <w:p w14:paraId="71C2E243" w14:textId="1093DAA6" w:rsidR="00CA49CE" w:rsidRPr="00BC7CDA" w:rsidRDefault="008A391D" w:rsidP="0029177A">
      <w:pPr>
        <w:pStyle w:val="Kop1"/>
        <w:numPr>
          <w:ilvl w:val="0"/>
          <w:numId w:val="12"/>
        </w:numPr>
        <w:rPr>
          <w:rFonts w:asciiTheme="majorHAnsi" w:hAnsiTheme="majorHAnsi"/>
        </w:rPr>
      </w:pPr>
      <w:r w:rsidRPr="00BC7CDA">
        <w:rPr>
          <w:rFonts w:asciiTheme="majorHAnsi" w:hAnsiTheme="majorHAnsi"/>
        </w:rPr>
        <w:br w:type="column"/>
      </w:r>
      <w:bookmarkStart w:id="3" w:name="_Toc138672573"/>
      <w:r w:rsidR="001911E9" w:rsidRPr="00BC7CDA">
        <w:rPr>
          <w:rFonts w:asciiTheme="majorHAnsi" w:hAnsiTheme="majorHAnsi"/>
          <w:bCs/>
        </w:rPr>
        <w:lastRenderedPageBreak/>
        <w:t>UITGANGSPUNTEN EN BELEID VAN HET BESTUUR</w:t>
      </w:r>
      <w:bookmarkEnd w:id="3"/>
    </w:p>
    <w:p w14:paraId="594C9B5A" w14:textId="77777777" w:rsidR="00BA0AFB" w:rsidRDefault="00BA0AFB" w:rsidP="00BA0AFB">
      <w:bookmarkStart w:id="4" w:name="_Toc138672574"/>
    </w:p>
    <w:p w14:paraId="38194F21" w14:textId="3ED054A9" w:rsidR="00D901D9" w:rsidRPr="00207A0E" w:rsidRDefault="00D901D9" w:rsidP="00BA0AFB">
      <w:pPr>
        <w:pStyle w:val="Kop3"/>
        <w:rPr>
          <w:b/>
        </w:rPr>
      </w:pPr>
      <w:r w:rsidRPr="00207A0E">
        <w:rPr>
          <w:b/>
          <w:bCs/>
        </w:rPr>
        <w:t>Strategisch beleid</w:t>
      </w:r>
      <w:bookmarkEnd w:id="4"/>
      <w:r w:rsidRPr="00207A0E">
        <w:rPr>
          <w:b/>
          <w:bCs/>
        </w:rPr>
        <w:t>  </w:t>
      </w:r>
    </w:p>
    <w:p w14:paraId="3DFD7563" w14:textId="77777777" w:rsidR="00D901D9" w:rsidRPr="00D901D9" w:rsidRDefault="00D901D9" w:rsidP="00D901D9">
      <w:pPr>
        <w:pStyle w:val="Geenafstand"/>
        <w:rPr>
          <w:rFonts w:asciiTheme="minorHAnsi" w:hAnsiTheme="minorHAnsi" w:cs="Segoe UI"/>
        </w:rPr>
      </w:pPr>
      <w:r w:rsidRPr="00D901D9">
        <w:rPr>
          <w:rFonts w:asciiTheme="minorHAnsi" w:hAnsiTheme="minorHAnsi" w:cs="Segoe UI"/>
          <w:color w:val="000000"/>
        </w:rPr>
        <w:t xml:space="preserve">De missie van de VCOMOG: Iedere dag willen wij elk kind verder laten groeien als waardevol mens in de wereld. </w:t>
      </w:r>
      <w:r w:rsidRPr="00D901D9">
        <w:rPr>
          <w:rFonts w:asciiTheme="minorHAnsi" w:hAnsiTheme="minorHAnsi" w:cs="Segoe UI"/>
        </w:rPr>
        <w:t xml:space="preserve">Vanuit onze christelijke identiteit willen wij benadrukken dat je goed bent zoals je bent en je van daaruit verder mag ontwikkelen. Wij willen kinderen écht zien, vanuit vertrouwen en optimisme, zodat ieder kind kan blijven leren en groeien. </w:t>
      </w:r>
    </w:p>
    <w:p w14:paraId="3F8D2CFC" w14:textId="0F5B065C" w:rsidR="00D901D9" w:rsidRPr="00D901D9" w:rsidRDefault="00D901D9" w:rsidP="00D901D9">
      <w:pPr>
        <w:pStyle w:val="Geenafstand"/>
        <w:rPr>
          <w:rFonts w:asciiTheme="minorHAnsi" w:hAnsiTheme="minorHAnsi" w:cs="Segoe UI"/>
          <w:color w:val="000000"/>
        </w:rPr>
      </w:pPr>
      <w:r w:rsidRPr="00D901D9">
        <w:rPr>
          <w:rFonts w:asciiTheme="minorHAnsi" w:hAnsiTheme="minorHAnsi" w:cs="Segoe UI"/>
          <w:color w:val="000000"/>
        </w:rPr>
        <w:t>Wij gaan uit van de volgende kernwaarden: zingeving, authenticiteit en ver</w:t>
      </w:r>
      <w:r w:rsidR="008C44B7">
        <w:rPr>
          <w:rFonts w:asciiTheme="minorHAnsi" w:hAnsiTheme="minorHAnsi" w:cs="Segoe UI"/>
          <w:color w:val="000000"/>
        </w:rPr>
        <w:t>trouwen.</w:t>
      </w:r>
    </w:p>
    <w:p w14:paraId="2603871B" w14:textId="77777777" w:rsidR="00D901D9" w:rsidRPr="00D901D9" w:rsidRDefault="00D901D9" w:rsidP="00D901D9">
      <w:pPr>
        <w:pStyle w:val="Geenafstand"/>
        <w:rPr>
          <w:rFonts w:asciiTheme="minorHAnsi" w:hAnsiTheme="minorHAnsi" w:cs="Segoe UI"/>
          <w:color w:val="000000"/>
          <w:u w:val="single"/>
        </w:rPr>
      </w:pPr>
    </w:p>
    <w:p w14:paraId="7062DC31" w14:textId="77777777" w:rsidR="00D901D9" w:rsidRPr="00D901D9" w:rsidRDefault="00D901D9" w:rsidP="00D901D9">
      <w:pPr>
        <w:pStyle w:val="Geenafstand"/>
        <w:rPr>
          <w:rFonts w:asciiTheme="minorHAnsi" w:hAnsiTheme="minorHAnsi" w:cs="Segoe UI"/>
        </w:rPr>
      </w:pPr>
      <w:r w:rsidRPr="00D901D9">
        <w:rPr>
          <w:rFonts w:asciiTheme="minorHAnsi" w:hAnsiTheme="minorHAnsi" w:cs="Segoe UI"/>
          <w:color w:val="000000"/>
          <w:u w:val="single"/>
        </w:rPr>
        <w:t>Zingeving</w:t>
      </w:r>
      <w:r w:rsidRPr="00D901D9">
        <w:rPr>
          <w:rFonts w:asciiTheme="minorHAnsi" w:hAnsiTheme="minorHAnsi" w:cs="Segoe UI"/>
          <w:color w:val="000000"/>
        </w:rPr>
        <w:t xml:space="preserve">: </w:t>
      </w:r>
      <w:r w:rsidRPr="00D901D9">
        <w:rPr>
          <w:rFonts w:asciiTheme="minorHAnsi" w:hAnsiTheme="minorHAnsi" w:cs="Segoe UI"/>
        </w:rPr>
        <w:t>Zingeving is het zoeken naar betekenis en de behoefte te ervaren dat wat we doen in het leven een waarde heeft. Belangrijk daarbij is dat je je vrij voelt om keuzes te maken die echt bij je passen, te weten waar je goed in bent en wat je identiteit bekrachtigt en ergens bij te horen of deel van uitmaken.</w:t>
      </w:r>
    </w:p>
    <w:p w14:paraId="1BA62549" w14:textId="77777777" w:rsidR="00D901D9" w:rsidRPr="00D901D9" w:rsidRDefault="00D901D9" w:rsidP="00D901D9">
      <w:pPr>
        <w:pStyle w:val="Geenafstand"/>
        <w:rPr>
          <w:rFonts w:asciiTheme="minorHAnsi" w:hAnsiTheme="minorHAnsi" w:cs="Segoe UI"/>
        </w:rPr>
      </w:pPr>
      <w:r w:rsidRPr="00D901D9">
        <w:rPr>
          <w:rFonts w:asciiTheme="minorHAnsi" w:hAnsiTheme="minorHAnsi" w:cs="Segoe UI"/>
        </w:rPr>
        <w:t xml:space="preserve">Bij de VCO vormen we samen met elkaar een leefgemeenschap. We bouwen bruggen en zien elk contact als een mogelijkheid om een positievere en zorgzamere wereld te creëren. Vanuit het besef dat we relaties aangaan waarin we waarde toevoegen aan elkaar. </w:t>
      </w:r>
    </w:p>
    <w:p w14:paraId="4FF12122" w14:textId="77777777" w:rsidR="00D901D9" w:rsidRPr="00D901D9" w:rsidRDefault="00D901D9" w:rsidP="00D901D9">
      <w:pPr>
        <w:pStyle w:val="Geenafstand"/>
        <w:rPr>
          <w:rFonts w:asciiTheme="minorHAnsi" w:hAnsiTheme="minorHAnsi" w:cs="Segoe UI"/>
        </w:rPr>
      </w:pPr>
      <w:r w:rsidRPr="00D901D9">
        <w:rPr>
          <w:rFonts w:asciiTheme="minorHAnsi" w:hAnsiTheme="minorHAnsi" w:cs="Segoe UI"/>
        </w:rPr>
        <w:t>We benaderen anderen met een open, solidaire en gastvrije houding en geven hen onze tijd en aandacht. We zien de samenhang tussen thuis en school, groep en maatschappij. Omdat we oprecht geloven dat ieder mens kan blijven groeien, gaan we op zoek naar wat de ander beweegt. Ook blijven we daarover met elkaar in gesprek en delen onze verhalen met elkaar.</w:t>
      </w:r>
    </w:p>
    <w:p w14:paraId="7090F75B" w14:textId="77777777" w:rsidR="00D901D9" w:rsidRPr="00D901D9" w:rsidRDefault="00D901D9" w:rsidP="00D901D9">
      <w:pPr>
        <w:pStyle w:val="Geenafstand"/>
        <w:rPr>
          <w:rFonts w:asciiTheme="minorHAnsi" w:hAnsiTheme="minorHAnsi" w:cs="Segoe UI"/>
          <w:color w:val="000000"/>
        </w:rPr>
      </w:pPr>
    </w:p>
    <w:p w14:paraId="046E4E61" w14:textId="77777777" w:rsidR="00D901D9" w:rsidRPr="00D901D9" w:rsidRDefault="00D901D9" w:rsidP="00D901D9">
      <w:pPr>
        <w:pStyle w:val="Geenafstand"/>
        <w:rPr>
          <w:rFonts w:asciiTheme="minorHAnsi" w:hAnsiTheme="minorHAnsi" w:cs="Segoe UI"/>
          <w:color w:val="000000"/>
        </w:rPr>
      </w:pPr>
      <w:r w:rsidRPr="00D901D9">
        <w:rPr>
          <w:rFonts w:asciiTheme="minorHAnsi" w:hAnsiTheme="minorHAnsi" w:cs="Segoe UI"/>
          <w:color w:val="000000" w:themeColor="text1"/>
          <w:u w:val="single"/>
        </w:rPr>
        <w:t>Authenticiteit:</w:t>
      </w:r>
      <w:r w:rsidRPr="00D901D9">
        <w:rPr>
          <w:rFonts w:asciiTheme="minorHAnsi" w:hAnsiTheme="minorHAnsi" w:cs="Segoe UI"/>
          <w:color w:val="000000" w:themeColor="text1"/>
        </w:rPr>
        <w:t xml:space="preserve"> </w:t>
      </w:r>
      <w:r w:rsidRPr="00D901D9">
        <w:rPr>
          <w:rFonts w:asciiTheme="minorHAnsi" w:hAnsiTheme="minorHAnsi" w:cs="Segoe UI"/>
        </w:rPr>
        <w:t>Wij zijn allemaal anders en onze verschillen mogen er zijn. Ieders persoonlijkheid voegt iets toe en maakt onze samenleving rijker. Wij werken vanuit vertrouwen en optimisme en willen alle kinderen en hun ouders écht zien.</w:t>
      </w:r>
    </w:p>
    <w:p w14:paraId="16C19D82" w14:textId="77777777" w:rsidR="00D901D9" w:rsidRPr="00D901D9" w:rsidRDefault="00D901D9" w:rsidP="00D901D9">
      <w:pPr>
        <w:pStyle w:val="Geenafstand"/>
        <w:rPr>
          <w:rFonts w:asciiTheme="minorHAnsi" w:hAnsiTheme="minorHAnsi" w:cs="Segoe UI"/>
        </w:rPr>
      </w:pPr>
      <w:r w:rsidRPr="00D901D9">
        <w:rPr>
          <w:rFonts w:asciiTheme="minorHAnsi" w:hAnsiTheme="minorHAnsi" w:cs="Segoe UI"/>
        </w:rPr>
        <w:t xml:space="preserve">We kennen onze uitdagingen en valkuilen en durven onze mening te delen. Wij laten onszelf zien en spreken ons onbevangen en expliciet uit. Dit doen we met respect voor elkaar en vanuit onze eigen verantwoordelijkheid voor ons gezamenlijke doel. </w:t>
      </w:r>
    </w:p>
    <w:p w14:paraId="1CC43588" w14:textId="77777777" w:rsidR="00D901D9" w:rsidRPr="00D901D9" w:rsidRDefault="00D901D9" w:rsidP="00D901D9">
      <w:pPr>
        <w:pStyle w:val="Geenafstand"/>
        <w:rPr>
          <w:rFonts w:asciiTheme="minorHAnsi" w:hAnsiTheme="minorHAnsi" w:cs="Segoe UI"/>
        </w:rPr>
      </w:pPr>
      <w:r w:rsidRPr="00D901D9">
        <w:rPr>
          <w:rFonts w:asciiTheme="minorHAnsi" w:hAnsiTheme="minorHAnsi" w:cs="Segoe UI"/>
        </w:rPr>
        <w:t xml:space="preserve">Door zelf dit voorbeeld te geven, stimuleren wij onze leerlingen om zich te ontwikkelen tot veerkrachtige en zelfbewuste mensen die hun eigen kracht optimaal gebruiken. </w:t>
      </w:r>
    </w:p>
    <w:p w14:paraId="2E4669D0" w14:textId="77777777" w:rsidR="00D901D9" w:rsidRPr="00D901D9" w:rsidRDefault="00D901D9" w:rsidP="00D901D9">
      <w:pPr>
        <w:pStyle w:val="Geenafstand"/>
        <w:rPr>
          <w:rFonts w:asciiTheme="minorHAnsi" w:hAnsiTheme="minorHAnsi" w:cs="Segoe UI"/>
          <w:color w:val="000000"/>
        </w:rPr>
      </w:pPr>
    </w:p>
    <w:p w14:paraId="5E562E5F" w14:textId="77777777" w:rsidR="00D901D9" w:rsidRPr="00D901D9" w:rsidRDefault="00D901D9" w:rsidP="00D901D9">
      <w:pPr>
        <w:pStyle w:val="Geenafstand"/>
        <w:rPr>
          <w:rFonts w:asciiTheme="minorHAnsi" w:hAnsiTheme="minorHAnsi" w:cs="Segoe UI"/>
        </w:rPr>
      </w:pPr>
      <w:r w:rsidRPr="00D901D9">
        <w:rPr>
          <w:rFonts w:asciiTheme="minorHAnsi" w:hAnsiTheme="minorHAnsi" w:cs="Segoe UI"/>
          <w:color w:val="000000" w:themeColor="text1"/>
          <w:u w:val="single"/>
        </w:rPr>
        <w:t>Vertrouwen</w:t>
      </w:r>
      <w:r w:rsidRPr="00D901D9">
        <w:rPr>
          <w:rFonts w:asciiTheme="minorHAnsi" w:hAnsiTheme="minorHAnsi" w:cs="Segoe UI"/>
          <w:color w:val="000000" w:themeColor="text1"/>
        </w:rPr>
        <w:t xml:space="preserve">: </w:t>
      </w:r>
      <w:r w:rsidRPr="00D901D9">
        <w:rPr>
          <w:rFonts w:asciiTheme="minorHAnsi" w:hAnsiTheme="minorHAnsi" w:cs="Segoe UI"/>
        </w:rPr>
        <w:t>Vertrouwen hebben is gebaseerd op geloof, hoop, liefde en een positieve instelling. Je vertrouwt dat anderen doen wat ze zeggen of wat afgesproken is en je geeft hen de mogelijkheid betrouwbaar te zijn. Vertrouwen is er vanuit gaan dat er een leermoment is in alles wat gebeurt. In de praktijk betekent dit dat je op jezelf en op anderen kunt rekenen en dat je vertrouwen mag hebben in de mogelijkheid om je leven lang te leren. Vanuit dit vertrouwen ontstaat ruimte voor verantwoordelijkheid. Vanuit deze verantwoordelijkheid tonen we initiatief en kijken we kritisch naar ons eigen handelen. We geven en nemen de ruimte en het vertrouwen om elkaar aan te spreken op gedrag, functioneren en resultaten. Iedereen mag fouten maken, want we blijven ontwikkelen en leren. Vanuit het vertrouwen in de kinderen stimuleren wij hen om zelf keuzes te maken voor hun leerproces. En om zich bewust te zijn van de impact van hun handelen op hun omgeving, nu en in de toekomst.</w:t>
      </w:r>
    </w:p>
    <w:p w14:paraId="2B3DDC3D" w14:textId="77777777" w:rsidR="00D901D9" w:rsidRPr="00D901D9" w:rsidRDefault="00D901D9" w:rsidP="00D901D9">
      <w:pPr>
        <w:pStyle w:val="Geenafstand"/>
        <w:rPr>
          <w:rFonts w:asciiTheme="minorHAnsi" w:hAnsiTheme="minorHAnsi" w:cs="Segoe UI"/>
          <w:color w:val="000000"/>
        </w:rPr>
      </w:pPr>
      <w:r w:rsidRPr="00D901D9">
        <w:rPr>
          <w:rFonts w:asciiTheme="minorHAnsi" w:hAnsiTheme="minorHAnsi" w:cs="Segoe UI"/>
          <w:color w:val="000000" w:themeColor="text1"/>
        </w:rPr>
        <w:t> </w:t>
      </w:r>
    </w:p>
    <w:p w14:paraId="2C57E8ED" w14:textId="77777777" w:rsidR="00D901D9" w:rsidRDefault="00D901D9" w:rsidP="00D901D9">
      <w:pPr>
        <w:pStyle w:val="Geenafstand"/>
        <w:rPr>
          <w:rFonts w:asciiTheme="minorHAnsi" w:hAnsiTheme="minorHAnsi" w:cs="Segoe UI"/>
          <w:i/>
          <w:iCs/>
          <w:color w:val="000000"/>
        </w:rPr>
      </w:pPr>
    </w:p>
    <w:p w14:paraId="1CBA7B23" w14:textId="77777777" w:rsidR="008C44B7" w:rsidRDefault="008C44B7" w:rsidP="00D901D9">
      <w:pPr>
        <w:pStyle w:val="Geenafstand"/>
        <w:rPr>
          <w:rFonts w:asciiTheme="minorHAnsi" w:hAnsiTheme="minorHAnsi" w:cs="Segoe UI"/>
          <w:i/>
          <w:iCs/>
          <w:color w:val="000000"/>
        </w:rPr>
      </w:pPr>
    </w:p>
    <w:p w14:paraId="7F36CEF2" w14:textId="24109CB1" w:rsidR="00D901D9" w:rsidRPr="00D901D9" w:rsidRDefault="00D901D9" w:rsidP="00D901D9">
      <w:pPr>
        <w:pStyle w:val="Geenafstand"/>
        <w:rPr>
          <w:rFonts w:asciiTheme="minorHAnsi" w:hAnsiTheme="minorHAnsi" w:cs="Segoe UI"/>
          <w:color w:val="000000"/>
        </w:rPr>
      </w:pPr>
      <w:r w:rsidRPr="00D901D9">
        <w:rPr>
          <w:rFonts w:asciiTheme="minorHAnsi" w:hAnsiTheme="minorHAnsi" w:cs="Segoe UI"/>
          <w:i/>
          <w:iCs/>
          <w:color w:val="000000"/>
        </w:rPr>
        <w:lastRenderedPageBreak/>
        <w:t>We hanteren 3 thema’s:</w:t>
      </w:r>
      <w:r w:rsidRPr="00D901D9">
        <w:rPr>
          <w:rFonts w:asciiTheme="minorHAnsi" w:hAnsiTheme="minorHAnsi" w:cs="Segoe UI"/>
          <w:color w:val="000000"/>
        </w:rPr>
        <w:t> </w:t>
      </w:r>
    </w:p>
    <w:p w14:paraId="74AE225B" w14:textId="77777777" w:rsidR="00D901D9" w:rsidRPr="00D901D9" w:rsidRDefault="00D901D9" w:rsidP="00D901D9">
      <w:pPr>
        <w:pStyle w:val="Geenafstand"/>
        <w:rPr>
          <w:rFonts w:asciiTheme="minorHAnsi" w:hAnsiTheme="minorHAnsi" w:cs="Segoe UI"/>
          <w:color w:val="000000"/>
        </w:rPr>
      </w:pPr>
      <w:r w:rsidRPr="00D901D9">
        <w:rPr>
          <w:rFonts w:asciiTheme="minorHAnsi" w:hAnsiTheme="minorHAnsi" w:cs="Segoe UI"/>
          <w:color w:val="000000"/>
        </w:rPr>
        <w:t xml:space="preserve">Leefgemeenschap </w:t>
      </w:r>
    </w:p>
    <w:p w14:paraId="5768F46B" w14:textId="77777777" w:rsidR="00D901D9" w:rsidRPr="00D901D9" w:rsidRDefault="00D901D9" w:rsidP="00D901D9">
      <w:pPr>
        <w:pStyle w:val="Geenafstand"/>
        <w:rPr>
          <w:rFonts w:asciiTheme="minorHAnsi" w:hAnsiTheme="minorHAnsi" w:cs="Segoe UI"/>
          <w:color w:val="000000"/>
        </w:rPr>
      </w:pPr>
      <w:r w:rsidRPr="00D901D9">
        <w:rPr>
          <w:rFonts w:asciiTheme="minorHAnsi" w:hAnsiTheme="minorHAnsi" w:cs="Segoe UI"/>
          <w:color w:val="000000"/>
        </w:rPr>
        <w:t>Groei</w:t>
      </w:r>
    </w:p>
    <w:p w14:paraId="70759458" w14:textId="77777777" w:rsidR="00D901D9" w:rsidRPr="00D901D9" w:rsidRDefault="00D901D9" w:rsidP="00D901D9">
      <w:pPr>
        <w:pStyle w:val="Geenafstand"/>
        <w:rPr>
          <w:rFonts w:asciiTheme="minorHAnsi" w:hAnsiTheme="minorHAnsi" w:cs="Segoe UI"/>
          <w:color w:val="000000"/>
        </w:rPr>
      </w:pPr>
      <w:r w:rsidRPr="00D901D9">
        <w:rPr>
          <w:rFonts w:asciiTheme="minorHAnsi" w:hAnsiTheme="minorHAnsi" w:cs="Segoe UI"/>
          <w:color w:val="000000"/>
        </w:rPr>
        <w:t>Veerkracht</w:t>
      </w:r>
    </w:p>
    <w:p w14:paraId="69C8EE40" w14:textId="77777777" w:rsidR="00D901D9" w:rsidRPr="00D901D9" w:rsidRDefault="00D901D9" w:rsidP="00D901D9">
      <w:pPr>
        <w:pStyle w:val="Geenafstand"/>
        <w:rPr>
          <w:rFonts w:asciiTheme="minorHAnsi" w:hAnsiTheme="minorHAnsi" w:cs="Segoe UI"/>
          <w:color w:val="000000"/>
        </w:rPr>
      </w:pPr>
    </w:p>
    <w:p w14:paraId="5C68F7DF" w14:textId="77777777" w:rsidR="00D901D9" w:rsidRPr="00D901D9" w:rsidRDefault="00D901D9" w:rsidP="00D901D9">
      <w:pPr>
        <w:pStyle w:val="Geenafstand"/>
        <w:rPr>
          <w:rFonts w:asciiTheme="minorHAnsi" w:hAnsiTheme="minorHAnsi" w:cs="Segoe UI"/>
          <w:color w:val="000000"/>
        </w:rPr>
      </w:pPr>
      <w:r w:rsidRPr="00D901D9">
        <w:rPr>
          <w:rFonts w:asciiTheme="minorHAnsi" w:hAnsiTheme="minorHAnsi" w:cs="Segoe UI"/>
          <w:color w:val="000000"/>
        </w:rPr>
        <w:t>Leefgemeenschap</w:t>
      </w:r>
    </w:p>
    <w:p w14:paraId="41FA120F" w14:textId="77777777" w:rsidR="00D901D9" w:rsidRPr="00D901D9" w:rsidRDefault="00D901D9" w:rsidP="00D901D9">
      <w:pPr>
        <w:pStyle w:val="Geenafstand"/>
        <w:rPr>
          <w:rFonts w:asciiTheme="minorHAnsi" w:hAnsiTheme="minorHAnsi" w:cs="Segoe UI"/>
          <w:color w:val="000000"/>
        </w:rPr>
      </w:pPr>
      <w:r w:rsidRPr="00D901D9">
        <w:rPr>
          <w:rFonts w:asciiTheme="minorHAnsi" w:hAnsiTheme="minorHAnsi" w:cs="Segoe UI"/>
          <w:i/>
          <w:iCs/>
        </w:rPr>
        <w:t>Als gemeenschap betrekken we actief partners en de omgeving bij het leren en ontwikkelen binnen en buiten de school. De groei van iedere leerling is ons vertrekpunt en groei staat centraal. We stimuleren de wisselwerking tussen leren op school en leren buiten de school. Daarbij houden we oog voor onze maatschappelijke opdracht. Zo leren onze kinderen hoe ze betekenisvolle relaties opbouwen en groeien ze op tot zelfstandige en veerkrachtige mensen, in verbinding met zichzelf, elkaar en de omgeving. Wij geven daarin het goede voorbeeld.</w:t>
      </w:r>
    </w:p>
    <w:p w14:paraId="3193A071" w14:textId="77777777" w:rsidR="00D901D9" w:rsidRPr="00D901D9" w:rsidRDefault="00D901D9" w:rsidP="00D901D9">
      <w:pPr>
        <w:pStyle w:val="Geenafstand"/>
        <w:rPr>
          <w:rFonts w:asciiTheme="minorHAnsi" w:hAnsiTheme="minorHAnsi" w:cs="Segoe UI"/>
          <w:i/>
          <w:iCs/>
          <w:color w:val="000000"/>
        </w:rPr>
      </w:pPr>
    </w:p>
    <w:p w14:paraId="077EE479" w14:textId="77777777" w:rsidR="00D901D9" w:rsidRPr="00D901D9" w:rsidRDefault="00D901D9" w:rsidP="00D901D9">
      <w:pPr>
        <w:pStyle w:val="Geenafstand"/>
        <w:rPr>
          <w:rFonts w:asciiTheme="minorHAnsi" w:hAnsiTheme="minorHAnsi" w:cs="Segoe UI"/>
          <w:color w:val="000000"/>
        </w:rPr>
      </w:pPr>
      <w:r w:rsidRPr="00D901D9">
        <w:rPr>
          <w:rFonts w:asciiTheme="minorHAnsi" w:hAnsiTheme="minorHAnsi" w:cs="Segoe UI"/>
          <w:color w:val="000000"/>
        </w:rPr>
        <w:t>Groei</w:t>
      </w:r>
    </w:p>
    <w:p w14:paraId="2A0FAC22" w14:textId="77777777" w:rsidR="00D901D9" w:rsidRPr="00D901D9" w:rsidRDefault="00D901D9" w:rsidP="00D901D9">
      <w:pPr>
        <w:pStyle w:val="Geenafstand"/>
        <w:rPr>
          <w:rFonts w:asciiTheme="minorHAnsi" w:hAnsiTheme="minorHAnsi" w:cs="Segoe UI"/>
          <w:color w:val="000000"/>
        </w:rPr>
      </w:pPr>
      <w:r w:rsidRPr="00D901D9">
        <w:rPr>
          <w:rFonts w:asciiTheme="minorHAnsi" w:hAnsiTheme="minorHAnsi" w:cs="Segoe UI"/>
          <w:i/>
          <w:iCs/>
        </w:rPr>
        <w:t xml:space="preserve">In deze steeds veranderende wereld waarin onze kinderen opgroeien is het belangrijk dat ze een stevige basis aangeboden krijgen. Taalverzorging, rekenen, lezen en (levensbeschouwelijk) burgerschapsvorming is verankerd in ons onderwijs. Naast deze basisvaardigheden willen we de medewerkers en kinderen vooral ook laten groeien in de persoonlijke en sociale ontwikkeling zodat zij leren omgaan met verschillen en conflicten.  Onze wens is dat iedereen voldoende vaardigheden heeft om in deze veranderende wereld een eigen plaats in te nemen. Dat leren we vanuit een veilige omgeving waarin we groeien vanuit het vertrouwen dat we fouten mogen </w:t>
      </w:r>
      <w:r w:rsidRPr="00D901D9">
        <w:rPr>
          <w:rFonts w:asciiTheme="minorHAnsi" w:hAnsiTheme="minorHAnsi" w:cs="Segoe UI"/>
          <w:i/>
        </w:rPr>
        <w:t xml:space="preserve">maken zodat plezier in leren </w:t>
      </w:r>
      <w:r w:rsidRPr="00D901D9">
        <w:rPr>
          <w:rFonts w:asciiTheme="minorHAnsi" w:hAnsiTheme="minorHAnsi" w:cs="Segoe UI"/>
          <w:i/>
          <w:iCs/>
        </w:rPr>
        <w:t>kan ontstaan.</w:t>
      </w:r>
      <w:r w:rsidRPr="00D901D9">
        <w:rPr>
          <w:rFonts w:asciiTheme="minorHAnsi" w:hAnsiTheme="minorHAnsi" w:cs="Segoe UI"/>
          <w:i/>
        </w:rPr>
        <w:t xml:space="preserve"> Op</w:t>
      </w:r>
      <w:r w:rsidRPr="00D901D9">
        <w:rPr>
          <w:rFonts w:asciiTheme="minorHAnsi" w:hAnsiTheme="minorHAnsi" w:cs="Segoe UI"/>
          <w:i/>
          <w:iCs/>
        </w:rPr>
        <w:t xml:space="preserve"> die manier creëren we een </w:t>
      </w:r>
      <w:proofErr w:type="spellStart"/>
      <w:r w:rsidRPr="00D901D9">
        <w:rPr>
          <w:rFonts w:asciiTheme="minorHAnsi" w:hAnsiTheme="minorHAnsi" w:cs="Segoe UI"/>
          <w:i/>
          <w:iCs/>
        </w:rPr>
        <w:t>mindset</w:t>
      </w:r>
      <w:proofErr w:type="spellEnd"/>
      <w:r w:rsidRPr="00D901D9">
        <w:rPr>
          <w:rFonts w:asciiTheme="minorHAnsi" w:hAnsiTheme="minorHAnsi" w:cs="Segoe UI"/>
          <w:i/>
          <w:iCs/>
        </w:rPr>
        <w:t xml:space="preserve"> die gericht is op groe</w:t>
      </w:r>
      <w:r w:rsidRPr="00D901D9">
        <w:rPr>
          <w:rFonts w:asciiTheme="minorHAnsi" w:hAnsiTheme="minorHAnsi" w:cs="Segoe UI"/>
          <w:color w:val="000000"/>
        </w:rPr>
        <w:t>i.</w:t>
      </w:r>
    </w:p>
    <w:p w14:paraId="364B5457" w14:textId="77777777" w:rsidR="00D901D9" w:rsidRPr="00D901D9" w:rsidRDefault="00D901D9" w:rsidP="00D901D9">
      <w:pPr>
        <w:pStyle w:val="Geenafstand"/>
        <w:rPr>
          <w:rFonts w:asciiTheme="minorHAnsi" w:hAnsiTheme="minorHAnsi" w:cs="Segoe UI"/>
          <w:color w:val="000000"/>
        </w:rPr>
      </w:pPr>
    </w:p>
    <w:p w14:paraId="02EF6C18" w14:textId="77777777" w:rsidR="00D901D9" w:rsidRPr="00D901D9" w:rsidRDefault="00D901D9" w:rsidP="00D901D9">
      <w:pPr>
        <w:pStyle w:val="Geenafstand"/>
        <w:rPr>
          <w:rFonts w:asciiTheme="minorHAnsi" w:hAnsiTheme="minorHAnsi" w:cs="Segoe UI"/>
          <w:color w:val="000000"/>
        </w:rPr>
      </w:pPr>
      <w:r w:rsidRPr="00D901D9">
        <w:rPr>
          <w:rFonts w:asciiTheme="minorHAnsi" w:hAnsiTheme="minorHAnsi" w:cs="Segoe UI"/>
          <w:color w:val="000000"/>
        </w:rPr>
        <w:t>Veerkracht</w:t>
      </w:r>
    </w:p>
    <w:p w14:paraId="36128A12" w14:textId="77777777" w:rsidR="00D901D9" w:rsidRPr="00D901D9" w:rsidRDefault="00D901D9" w:rsidP="00D901D9">
      <w:pPr>
        <w:pStyle w:val="Geenafstand"/>
        <w:rPr>
          <w:rFonts w:asciiTheme="minorHAnsi" w:hAnsiTheme="minorHAnsi" w:cs="Segoe UI"/>
          <w:i/>
          <w:iCs/>
          <w:color w:val="202124"/>
        </w:rPr>
      </w:pPr>
      <w:r w:rsidRPr="00D901D9">
        <w:rPr>
          <w:rFonts w:asciiTheme="minorHAnsi" w:hAnsiTheme="minorHAnsi" w:cs="Segoe UI"/>
          <w:i/>
          <w:iCs/>
          <w:color w:val="202124"/>
        </w:rPr>
        <w:t>Kinderen die veerkrachtig zijn, zijn in staat gebruik te maken van individuele eigenschappen en vaardigheden, zoals probleemoplossend vermogen, gevoel voor humor of sociale vaardigheden en externe hulpmiddelen, zoals steun van een ouder/ verzorger of een betrouwbare volwassene buitenshuis. Met behulp van deze tools kan een kind lastige of verdrietige situaties tegemoet treden en ‘veren’ ze sneller terug. Veerkracht zie je terug op allerlei gebieden, zoals op het gebied van gezondheid, relatie en (school)prestaties.</w:t>
      </w:r>
    </w:p>
    <w:p w14:paraId="0047949C" w14:textId="77777777" w:rsidR="00D901D9" w:rsidRPr="00D901D9" w:rsidRDefault="00D901D9" w:rsidP="00D901D9">
      <w:pPr>
        <w:pStyle w:val="Geenafstand"/>
        <w:rPr>
          <w:rFonts w:asciiTheme="minorHAnsi" w:hAnsiTheme="minorHAnsi" w:cs="Segoe UI"/>
          <w:color w:val="000000"/>
        </w:rPr>
      </w:pPr>
      <w:r w:rsidRPr="00D901D9">
        <w:rPr>
          <w:rFonts w:asciiTheme="minorHAnsi" w:hAnsiTheme="minorHAnsi" w:cs="Segoe UI"/>
          <w:i/>
          <w:iCs/>
          <w:color w:val="202124"/>
        </w:rPr>
        <w:t>Veerkracht ontwikkelt zich in de relaties die het kind heeft met anderen</w:t>
      </w:r>
    </w:p>
    <w:p w14:paraId="551CD466" w14:textId="77777777" w:rsidR="00D901D9" w:rsidRPr="00D901D9" w:rsidRDefault="00D901D9" w:rsidP="00D901D9">
      <w:pPr>
        <w:pStyle w:val="Geenafstand"/>
        <w:rPr>
          <w:rFonts w:asciiTheme="minorHAnsi" w:hAnsiTheme="minorHAnsi" w:cs="Segoe UI"/>
          <w:color w:val="000000"/>
        </w:rPr>
      </w:pPr>
    </w:p>
    <w:p w14:paraId="4E0D41F2" w14:textId="77777777" w:rsidR="00D901D9" w:rsidRPr="00D901D9" w:rsidRDefault="00D901D9" w:rsidP="00D901D9">
      <w:pPr>
        <w:pStyle w:val="Kop3"/>
        <w:rPr>
          <w:b/>
          <w:bCs/>
        </w:rPr>
      </w:pPr>
      <w:bookmarkStart w:id="5" w:name="_Toc138672575"/>
      <w:r w:rsidRPr="00D901D9">
        <w:rPr>
          <w:b/>
          <w:bCs/>
        </w:rPr>
        <w:t>Kwaliteitsbeleid</w:t>
      </w:r>
      <w:bookmarkEnd w:id="5"/>
      <w:r w:rsidRPr="00D901D9">
        <w:rPr>
          <w:b/>
          <w:bCs/>
        </w:rPr>
        <w:t> </w:t>
      </w:r>
    </w:p>
    <w:p w14:paraId="6DA7B08F" w14:textId="77777777" w:rsidR="00D901D9" w:rsidRPr="00D901D9" w:rsidRDefault="00D901D9" w:rsidP="00D901D9">
      <w:pPr>
        <w:pStyle w:val="Geenafstand"/>
        <w:rPr>
          <w:rFonts w:asciiTheme="minorHAnsi" w:hAnsiTheme="minorHAnsi" w:cs="Segoe UI"/>
          <w:color w:val="000000"/>
        </w:rPr>
      </w:pPr>
      <w:r w:rsidRPr="00D901D9">
        <w:rPr>
          <w:rFonts w:asciiTheme="minorHAnsi" w:hAnsiTheme="minorHAnsi" w:cs="Segoe UI"/>
          <w:color w:val="000000"/>
          <w:shd w:val="clear" w:color="auto" w:fill="FFFFFF"/>
        </w:rPr>
        <w:t>In het waarmaken van een goede kwaliteitszorg en kwaliteitscultuur willen we vooral groei zichtbaar maken. We vinden een cultuur van leren van en met elkaar belangrijk, waarbij we gebruik maken van informatie uit verschillende bronnen en waar we de reflectieve dialoog aan verbinden in alle lagen.</w:t>
      </w:r>
      <w:r w:rsidRPr="00D901D9">
        <w:rPr>
          <w:rFonts w:ascii="Arial" w:hAnsi="Arial" w:cs="Arial"/>
          <w:color w:val="000000"/>
          <w:shd w:val="clear" w:color="auto" w:fill="FFFFFF"/>
        </w:rPr>
        <w:t> </w:t>
      </w:r>
      <w:r w:rsidRPr="00D901D9">
        <w:rPr>
          <w:rFonts w:asciiTheme="minorHAnsi" w:hAnsiTheme="minorHAnsi" w:cs="Segoe UI"/>
          <w:color w:val="000000"/>
          <w:shd w:val="clear" w:color="auto" w:fill="FFFFFF"/>
        </w:rPr>
        <w:t xml:space="preserve"> Er is sprake van een cultuur waarin relatie en vertrouwen de basis is, maar waarin ook duidelijke afspraken zijn gemaakt. We zijn</w:t>
      </w:r>
      <w:r w:rsidRPr="00D901D9">
        <w:rPr>
          <w:rFonts w:ascii="Arial" w:hAnsi="Arial" w:cs="Arial"/>
          <w:color w:val="000000"/>
          <w:shd w:val="clear" w:color="auto" w:fill="FFFFFF"/>
        </w:rPr>
        <w:t> </w:t>
      </w:r>
      <w:r w:rsidRPr="00D901D9">
        <w:rPr>
          <w:rFonts w:asciiTheme="minorHAnsi" w:hAnsiTheme="minorHAnsi" w:cs="Segoe UI"/>
          <w:color w:val="000000"/>
          <w:shd w:val="clear" w:color="auto" w:fill="FFFFFF"/>
        </w:rPr>
        <w:t>een bestuur</w:t>
      </w:r>
      <w:r w:rsidRPr="00D901D9">
        <w:rPr>
          <w:rFonts w:ascii="Arial" w:hAnsi="Arial" w:cs="Arial"/>
          <w:color w:val="000000"/>
          <w:shd w:val="clear" w:color="auto" w:fill="FFFFFF"/>
        </w:rPr>
        <w:t> </w:t>
      </w:r>
      <w:r w:rsidRPr="00D901D9">
        <w:rPr>
          <w:rFonts w:asciiTheme="minorHAnsi" w:hAnsiTheme="minorHAnsi" w:cs="Segoe UI"/>
          <w:color w:val="000000"/>
          <w:shd w:val="clear" w:color="auto" w:fill="FFFFFF"/>
        </w:rPr>
        <w:t>dat scholen aanmoedigt om de ambitie waar te maken, directeuren die in staat zijn om de samenhang van de school te doorgronden en daarop te sturen en leerkrachten die leerlinggericht zijn, warmte, vertrouwen en optimisme uitstralen en hoge verwachtingen van hun leerlingen hebben. Het onderwijs draagt bij aan de brede ontwikkeling van de kinderen zoals de school die in haar ambitie heeft</w:t>
      </w:r>
      <w:r w:rsidRPr="00D901D9">
        <w:rPr>
          <w:rFonts w:ascii="Arial" w:hAnsi="Arial" w:cs="Arial"/>
          <w:color w:val="000000"/>
          <w:shd w:val="clear" w:color="auto" w:fill="FFFFFF"/>
        </w:rPr>
        <w:t> </w:t>
      </w:r>
      <w:r w:rsidRPr="00D901D9">
        <w:rPr>
          <w:rFonts w:asciiTheme="minorHAnsi" w:hAnsiTheme="minorHAnsi" w:cs="Segoe UI"/>
          <w:color w:val="000000"/>
          <w:shd w:val="clear" w:color="auto" w:fill="FFFFFF"/>
        </w:rPr>
        <w:t>beschreven, maar</w:t>
      </w:r>
      <w:r w:rsidRPr="00D901D9">
        <w:rPr>
          <w:rFonts w:ascii="Arial" w:hAnsi="Arial" w:cs="Arial"/>
          <w:color w:val="000000"/>
          <w:shd w:val="clear" w:color="auto" w:fill="FFFFFF"/>
        </w:rPr>
        <w:t> </w:t>
      </w:r>
      <w:r w:rsidRPr="00D901D9">
        <w:rPr>
          <w:rFonts w:asciiTheme="minorHAnsi" w:hAnsiTheme="minorHAnsi" w:cs="Segoe UI"/>
          <w:color w:val="000000"/>
          <w:shd w:val="clear" w:color="auto" w:fill="FFFFFF"/>
        </w:rPr>
        <w:t>voldoet ook aan de deugdelijkheidseisen die de overheid heeft gesteld, is afgestemd op de</w:t>
      </w:r>
      <w:r w:rsidRPr="00D901D9">
        <w:rPr>
          <w:rFonts w:ascii="Arial" w:hAnsi="Arial" w:cs="Arial"/>
          <w:color w:val="000000"/>
          <w:shd w:val="clear" w:color="auto" w:fill="FFFFFF"/>
        </w:rPr>
        <w:t> </w:t>
      </w:r>
      <w:r w:rsidRPr="00D901D9">
        <w:rPr>
          <w:rFonts w:asciiTheme="minorHAnsi" w:hAnsiTheme="minorHAnsi" w:cs="Segoe UI"/>
          <w:color w:val="000000"/>
          <w:shd w:val="clear" w:color="auto" w:fill="FFFFFF"/>
        </w:rPr>
        <w:t>leerling populatie</w:t>
      </w:r>
      <w:r w:rsidRPr="00D901D9">
        <w:rPr>
          <w:rFonts w:ascii="Arial" w:hAnsi="Arial" w:cs="Arial"/>
          <w:color w:val="000000"/>
          <w:shd w:val="clear" w:color="auto" w:fill="FFFFFF"/>
        </w:rPr>
        <w:t> </w:t>
      </w:r>
      <w:r w:rsidRPr="00D901D9">
        <w:rPr>
          <w:rFonts w:asciiTheme="minorHAnsi" w:hAnsiTheme="minorHAnsi" w:cs="Segoe UI"/>
          <w:color w:val="000000"/>
          <w:shd w:val="clear" w:color="auto" w:fill="FFFFFF"/>
        </w:rPr>
        <w:t>die op de scholen aanwezig is en maakt nieuwsgierig en is boeiend.</w:t>
      </w:r>
      <w:r w:rsidRPr="00D901D9">
        <w:rPr>
          <w:rFonts w:ascii="Arial" w:hAnsi="Arial" w:cs="Arial"/>
          <w:color w:val="000000"/>
          <w:shd w:val="clear" w:color="auto" w:fill="FFFFFF"/>
        </w:rPr>
        <w:t> </w:t>
      </w:r>
      <w:r w:rsidRPr="00D901D9">
        <w:rPr>
          <w:rFonts w:asciiTheme="minorHAnsi" w:hAnsiTheme="minorHAnsi" w:cs="Segoe UI"/>
          <w:color w:val="000000"/>
        </w:rPr>
        <w:t> </w:t>
      </w:r>
    </w:p>
    <w:p w14:paraId="552D615F" w14:textId="77777777" w:rsidR="00D901D9" w:rsidRPr="00D901D9" w:rsidRDefault="00D901D9" w:rsidP="00D901D9">
      <w:pPr>
        <w:pStyle w:val="Geenafstand"/>
        <w:rPr>
          <w:rFonts w:asciiTheme="minorHAnsi" w:hAnsiTheme="minorHAnsi" w:cs="Segoe UI"/>
          <w:color w:val="000000"/>
        </w:rPr>
      </w:pPr>
      <w:r w:rsidRPr="00D901D9">
        <w:rPr>
          <w:rFonts w:asciiTheme="minorHAnsi" w:hAnsiTheme="minorHAnsi" w:cs="Segoe UI"/>
          <w:color w:val="000000"/>
        </w:rPr>
        <w:t> </w:t>
      </w:r>
    </w:p>
    <w:p w14:paraId="48FD6A6E" w14:textId="77777777" w:rsidR="00D901D9" w:rsidRPr="00D901D9" w:rsidRDefault="00D901D9" w:rsidP="00D901D9">
      <w:pPr>
        <w:pStyle w:val="Geenafstand"/>
        <w:rPr>
          <w:rFonts w:asciiTheme="minorHAnsi" w:hAnsiTheme="minorHAnsi" w:cs="Segoe UI"/>
          <w:color w:val="000000"/>
        </w:rPr>
      </w:pPr>
      <w:r w:rsidRPr="00D901D9">
        <w:rPr>
          <w:rFonts w:asciiTheme="minorHAnsi" w:hAnsiTheme="minorHAnsi" w:cs="Segoe UI"/>
          <w:color w:val="000000"/>
        </w:rPr>
        <w:lastRenderedPageBreak/>
        <w:t>Om de kwaliteitscultuur goed te kunnen vormgeven onderscheiden we de volgende vier kwaliteitsperspectieven: </w:t>
      </w:r>
    </w:p>
    <w:p w14:paraId="3CE8CD89" w14:textId="77777777" w:rsidR="00D901D9" w:rsidRPr="00D901D9" w:rsidRDefault="00D901D9" w:rsidP="0029177A">
      <w:pPr>
        <w:pStyle w:val="Geenafstand"/>
        <w:numPr>
          <w:ilvl w:val="0"/>
          <w:numId w:val="8"/>
        </w:numPr>
        <w:rPr>
          <w:rFonts w:asciiTheme="minorHAnsi" w:hAnsiTheme="minorHAnsi" w:cs="Segoe UI"/>
          <w:color w:val="000000"/>
        </w:rPr>
      </w:pPr>
      <w:r w:rsidRPr="00D901D9">
        <w:rPr>
          <w:rFonts w:asciiTheme="minorHAnsi" w:hAnsiTheme="minorHAnsi" w:cs="Segoe UI"/>
          <w:color w:val="000000"/>
        </w:rPr>
        <w:t>Onderwijsleerproces  </w:t>
      </w:r>
    </w:p>
    <w:p w14:paraId="4A21D6DD" w14:textId="77777777" w:rsidR="00D901D9" w:rsidRPr="00D901D9" w:rsidRDefault="00D901D9" w:rsidP="0029177A">
      <w:pPr>
        <w:pStyle w:val="Geenafstand"/>
        <w:numPr>
          <w:ilvl w:val="0"/>
          <w:numId w:val="8"/>
        </w:numPr>
        <w:rPr>
          <w:rFonts w:asciiTheme="minorHAnsi" w:hAnsiTheme="minorHAnsi" w:cs="Segoe UI"/>
          <w:color w:val="000000"/>
        </w:rPr>
      </w:pPr>
      <w:r w:rsidRPr="00D901D9">
        <w:rPr>
          <w:rFonts w:asciiTheme="minorHAnsi" w:hAnsiTheme="minorHAnsi" w:cs="Segoe UI"/>
          <w:color w:val="000000"/>
        </w:rPr>
        <w:t>Schoolklimaat </w:t>
      </w:r>
    </w:p>
    <w:p w14:paraId="0F3CAAD0" w14:textId="77777777" w:rsidR="00D901D9" w:rsidRPr="00D901D9" w:rsidRDefault="00D901D9" w:rsidP="0029177A">
      <w:pPr>
        <w:pStyle w:val="Geenafstand"/>
        <w:numPr>
          <w:ilvl w:val="0"/>
          <w:numId w:val="8"/>
        </w:numPr>
        <w:rPr>
          <w:rFonts w:asciiTheme="minorHAnsi" w:hAnsiTheme="minorHAnsi" w:cs="Segoe UI"/>
          <w:color w:val="000000"/>
        </w:rPr>
      </w:pPr>
      <w:r w:rsidRPr="00D901D9">
        <w:rPr>
          <w:rFonts w:asciiTheme="minorHAnsi" w:hAnsiTheme="minorHAnsi" w:cs="Segoe UI"/>
          <w:color w:val="000000"/>
        </w:rPr>
        <w:t>Kwaliteitszorg en ambitie </w:t>
      </w:r>
    </w:p>
    <w:p w14:paraId="2571AED4" w14:textId="77777777" w:rsidR="00D901D9" w:rsidRPr="00D901D9" w:rsidRDefault="00D901D9" w:rsidP="0029177A">
      <w:pPr>
        <w:pStyle w:val="Geenafstand"/>
        <w:numPr>
          <w:ilvl w:val="0"/>
          <w:numId w:val="8"/>
        </w:numPr>
        <w:rPr>
          <w:rFonts w:asciiTheme="minorHAnsi" w:hAnsiTheme="minorHAnsi" w:cs="Segoe UI"/>
          <w:color w:val="000000"/>
        </w:rPr>
      </w:pPr>
      <w:r w:rsidRPr="00D901D9">
        <w:rPr>
          <w:rFonts w:asciiTheme="minorHAnsi" w:hAnsiTheme="minorHAnsi" w:cs="Segoe UI"/>
          <w:color w:val="000000"/>
        </w:rPr>
        <w:t>Onderwijsresultaten </w:t>
      </w:r>
    </w:p>
    <w:p w14:paraId="154CB683" w14:textId="77777777" w:rsidR="00D901D9" w:rsidRPr="00D901D9" w:rsidRDefault="00D901D9" w:rsidP="00D901D9">
      <w:pPr>
        <w:pStyle w:val="Geenafstand"/>
        <w:rPr>
          <w:rFonts w:asciiTheme="minorHAnsi" w:hAnsiTheme="minorHAnsi" w:cs="Segoe UI"/>
          <w:color w:val="000000"/>
        </w:rPr>
      </w:pPr>
      <w:r w:rsidRPr="00D901D9">
        <w:rPr>
          <w:rFonts w:asciiTheme="minorHAnsi" w:hAnsiTheme="minorHAnsi" w:cs="Segoe UI"/>
          <w:color w:val="000000"/>
        </w:rPr>
        <w:t> </w:t>
      </w:r>
    </w:p>
    <w:p w14:paraId="3B027B9C" w14:textId="77777777" w:rsidR="00D901D9" w:rsidRPr="00D901D9" w:rsidRDefault="00D901D9" w:rsidP="00D901D9">
      <w:pPr>
        <w:pStyle w:val="Geenafstand"/>
        <w:rPr>
          <w:rFonts w:asciiTheme="minorHAnsi" w:hAnsiTheme="minorHAnsi" w:cs="Segoe UI"/>
          <w:color w:val="000000"/>
        </w:rPr>
      </w:pPr>
      <w:r w:rsidRPr="00D901D9">
        <w:rPr>
          <w:rFonts w:asciiTheme="minorHAnsi" w:hAnsiTheme="minorHAnsi" w:cs="Segoe UI"/>
          <w:color w:val="000000"/>
        </w:rPr>
        <w:t>Om deze onderdelen vorm te geven werken we planmatig en cyclisch aan: </w:t>
      </w:r>
    </w:p>
    <w:p w14:paraId="694CD61A" w14:textId="77777777" w:rsidR="00D901D9" w:rsidRPr="00D901D9" w:rsidRDefault="00D901D9" w:rsidP="0029177A">
      <w:pPr>
        <w:pStyle w:val="Geenafstand"/>
        <w:numPr>
          <w:ilvl w:val="0"/>
          <w:numId w:val="9"/>
        </w:numPr>
        <w:rPr>
          <w:rFonts w:asciiTheme="minorHAnsi" w:hAnsiTheme="minorHAnsi" w:cs="Segoe UI"/>
          <w:color w:val="000000"/>
        </w:rPr>
      </w:pPr>
      <w:r w:rsidRPr="00D901D9">
        <w:rPr>
          <w:rFonts w:asciiTheme="minorHAnsi" w:hAnsiTheme="minorHAnsi" w:cs="Segoe UI"/>
          <w:color w:val="000000"/>
        </w:rPr>
        <w:t>Onderwijsleerproces: hoe geven we ons onderwijs op onze school, welke afspraken hebben we met elkaar gemaakt over aanbod, lesgeven, strategieën, nakijken, etc. </w:t>
      </w:r>
    </w:p>
    <w:p w14:paraId="43BE99C2" w14:textId="77777777" w:rsidR="00D901D9" w:rsidRPr="00D901D9" w:rsidRDefault="00D901D9" w:rsidP="0029177A">
      <w:pPr>
        <w:pStyle w:val="Geenafstand"/>
        <w:numPr>
          <w:ilvl w:val="0"/>
          <w:numId w:val="9"/>
        </w:numPr>
        <w:rPr>
          <w:rFonts w:asciiTheme="minorHAnsi" w:hAnsiTheme="minorHAnsi" w:cs="Segoe UI"/>
          <w:color w:val="000000"/>
        </w:rPr>
      </w:pPr>
      <w:r w:rsidRPr="00D901D9">
        <w:rPr>
          <w:rFonts w:asciiTheme="minorHAnsi" w:hAnsiTheme="minorHAnsi" w:cs="Segoe UI"/>
          <w:color w:val="000000"/>
        </w:rPr>
        <w:t>Schoolklimaat; veiligheidsbeleidsplan met de verschillende bijlagen zoals schoolregels, anti-pestafspraken etc. </w:t>
      </w:r>
    </w:p>
    <w:p w14:paraId="021D7A0D" w14:textId="4356C5BD" w:rsidR="00D901D9" w:rsidRPr="00D901D9" w:rsidRDefault="00D901D9" w:rsidP="0029177A">
      <w:pPr>
        <w:pStyle w:val="Geenafstand"/>
        <w:numPr>
          <w:ilvl w:val="0"/>
          <w:numId w:val="9"/>
        </w:numPr>
        <w:rPr>
          <w:rFonts w:asciiTheme="minorHAnsi" w:hAnsiTheme="minorHAnsi" w:cs="Segoe UI"/>
          <w:color w:val="000000"/>
        </w:rPr>
      </w:pPr>
      <w:r w:rsidRPr="00D901D9">
        <w:rPr>
          <w:rFonts w:asciiTheme="minorHAnsi" w:hAnsiTheme="minorHAnsi" w:cs="Segoe UI"/>
          <w:color w:val="000000"/>
        </w:rPr>
        <w:t>Kwaliteitszorg en ambitie; beschrijving van de ambitie van de school en de cyclus van schoolplan</w:t>
      </w:r>
      <w:r w:rsidR="00C85527">
        <w:rPr>
          <w:rFonts w:asciiTheme="minorHAnsi" w:hAnsiTheme="minorHAnsi" w:cs="Segoe UI"/>
          <w:color w:val="000000"/>
        </w:rPr>
        <w:t xml:space="preserve"> </w:t>
      </w:r>
      <w:r w:rsidR="00C85527" w:rsidRPr="00C85527">
        <w:rPr>
          <w:rFonts w:asciiTheme="minorHAnsi" w:hAnsiTheme="minorHAnsi" w:cs="Segoe UI"/>
          <w:color w:val="000000"/>
        </w:rPr>
        <w:sym w:font="Wingdings" w:char="F0E0"/>
      </w:r>
      <w:r w:rsidRPr="00D901D9">
        <w:rPr>
          <w:rFonts w:asciiTheme="minorHAnsi" w:hAnsiTheme="minorHAnsi" w:cs="Segoe UI"/>
          <w:color w:val="000000"/>
        </w:rPr>
        <w:t xml:space="preserve"> schooljaarplan</w:t>
      </w:r>
      <w:r w:rsidR="00C85527">
        <w:rPr>
          <w:rFonts w:asciiTheme="minorHAnsi" w:hAnsiTheme="minorHAnsi" w:cs="Segoe UI"/>
          <w:color w:val="000000"/>
        </w:rPr>
        <w:t xml:space="preserve"> </w:t>
      </w:r>
      <w:r w:rsidR="00C85527" w:rsidRPr="00C85527">
        <w:rPr>
          <w:rFonts w:asciiTheme="minorHAnsi" w:hAnsiTheme="minorHAnsi" w:cs="Segoe UI"/>
          <w:color w:val="000000"/>
        </w:rPr>
        <w:sym w:font="Wingdings" w:char="F0E0"/>
      </w:r>
      <w:r w:rsidRPr="00D901D9">
        <w:rPr>
          <w:rFonts w:asciiTheme="minorHAnsi" w:hAnsiTheme="minorHAnsi" w:cs="Segoe UI"/>
          <w:color w:val="000000"/>
        </w:rPr>
        <w:t xml:space="preserve"> schooljaarverslag. Met als onderliggend de schoolanalyses van januari en juni en de evaluatie van het schooljaarplan, ouder-</w:t>
      </w:r>
      <w:proofErr w:type="spellStart"/>
      <w:r w:rsidRPr="00D901D9">
        <w:rPr>
          <w:rFonts w:asciiTheme="minorHAnsi" w:hAnsiTheme="minorHAnsi" w:cs="Segoe UI"/>
          <w:color w:val="000000"/>
        </w:rPr>
        <w:t>leerlingpopulatieplan</w:t>
      </w:r>
      <w:proofErr w:type="spellEnd"/>
      <w:r w:rsidRPr="00D901D9">
        <w:rPr>
          <w:rFonts w:asciiTheme="minorHAnsi" w:hAnsiTheme="minorHAnsi" w:cs="Segoe UI"/>
          <w:color w:val="000000"/>
        </w:rPr>
        <w:t>, inspectierapport en auditrapport. </w:t>
      </w:r>
    </w:p>
    <w:p w14:paraId="3FDFFEA4" w14:textId="77777777" w:rsidR="00D901D9" w:rsidRPr="00D901D9" w:rsidRDefault="00D901D9" w:rsidP="0029177A">
      <w:pPr>
        <w:pStyle w:val="Geenafstand"/>
        <w:numPr>
          <w:ilvl w:val="0"/>
          <w:numId w:val="9"/>
        </w:numPr>
        <w:rPr>
          <w:rFonts w:asciiTheme="minorHAnsi" w:hAnsiTheme="minorHAnsi" w:cs="Segoe UI"/>
          <w:color w:val="000000"/>
        </w:rPr>
      </w:pPr>
      <w:r w:rsidRPr="00D901D9">
        <w:rPr>
          <w:rFonts w:asciiTheme="minorHAnsi" w:hAnsiTheme="minorHAnsi" w:cs="Segoe UI"/>
          <w:color w:val="000000"/>
        </w:rPr>
        <w:t>Onderwijsresultaten worden verwerkt in kwaliteitszorg en ambitie. </w:t>
      </w:r>
    </w:p>
    <w:p w14:paraId="0F38C315" w14:textId="77777777" w:rsidR="00D901D9" w:rsidRPr="00D901D9" w:rsidRDefault="00D901D9" w:rsidP="00D901D9">
      <w:pPr>
        <w:pStyle w:val="Geenafstand"/>
        <w:rPr>
          <w:rFonts w:asciiTheme="minorHAnsi" w:hAnsiTheme="minorHAnsi" w:cs="Segoe UI"/>
          <w:color w:val="000000"/>
        </w:rPr>
      </w:pPr>
      <w:r w:rsidRPr="00D901D9">
        <w:rPr>
          <w:rFonts w:asciiTheme="minorHAnsi" w:hAnsiTheme="minorHAnsi" w:cs="Segoe UI"/>
          <w:color w:val="000000"/>
        </w:rPr>
        <w:t> </w:t>
      </w:r>
    </w:p>
    <w:p w14:paraId="0FA0BD85" w14:textId="77777777" w:rsidR="00D901D9" w:rsidRPr="00D901D9" w:rsidRDefault="00D901D9" w:rsidP="00D901D9">
      <w:pPr>
        <w:pStyle w:val="Geenafstand"/>
        <w:rPr>
          <w:rFonts w:asciiTheme="minorHAnsi" w:hAnsiTheme="minorHAnsi" w:cs="Segoe UI"/>
          <w:color w:val="000000"/>
        </w:rPr>
      </w:pPr>
      <w:r w:rsidRPr="00D901D9">
        <w:rPr>
          <w:rFonts w:asciiTheme="minorHAnsi" w:hAnsiTheme="minorHAnsi" w:cs="Segoe UI"/>
          <w:color w:val="000000"/>
        </w:rPr>
        <w:t>Een kwaliteitskader is een hulpmiddel om te sturen op de kwaliteit van het onderwijs. We hebben het dan in eerste instantie over organisatiedoelen: wat willen we bereiken met ons onderwijs, wat is de reden van ons bestaan? De doelen zijn de stip op de horizon, dit is waar we ons op richten voor langere tijd en de organisatiedoelen worden jaarlijks gecheckt. De doelen kunnen meetbaar zijn (leerkrachten geven goed les) of merkbaar (lokaal is leerrijk ingericht). </w:t>
      </w:r>
    </w:p>
    <w:p w14:paraId="24935655" w14:textId="77777777" w:rsidR="00D901D9" w:rsidRPr="00D901D9" w:rsidRDefault="00D901D9" w:rsidP="00D901D9">
      <w:pPr>
        <w:pStyle w:val="Geenafstand"/>
        <w:rPr>
          <w:rFonts w:asciiTheme="minorHAnsi" w:hAnsiTheme="minorHAnsi" w:cs="Segoe UI"/>
          <w:color w:val="000000"/>
        </w:rPr>
      </w:pPr>
      <w:r w:rsidRPr="00D901D9">
        <w:rPr>
          <w:rFonts w:asciiTheme="minorHAnsi" w:hAnsiTheme="minorHAnsi" w:cs="Segoe UI"/>
          <w:color w:val="000000"/>
        </w:rPr>
        <w:t> </w:t>
      </w:r>
    </w:p>
    <w:p w14:paraId="4363CB80" w14:textId="77777777" w:rsidR="00D901D9" w:rsidRPr="00D901D9" w:rsidRDefault="00D901D9" w:rsidP="00D901D9">
      <w:pPr>
        <w:pStyle w:val="Geenafstand"/>
        <w:rPr>
          <w:rFonts w:asciiTheme="minorHAnsi" w:hAnsiTheme="minorHAnsi" w:cs="Segoe UI"/>
          <w:color w:val="000000"/>
        </w:rPr>
      </w:pPr>
      <w:r w:rsidRPr="00D901D9">
        <w:rPr>
          <w:rFonts w:asciiTheme="minorHAnsi" w:hAnsiTheme="minorHAnsi" w:cs="Segoe UI"/>
          <w:color w:val="000000"/>
        </w:rPr>
        <w:t>De organisatiedoelen zijn uitgewerkt in de kwaliteitskalender die jaarlijks wordt vastgesteld in het directieoverleg. In de kwaliteitskalender werken we met kwaliteitsmeters zoals flitsbezoeken, reflectieve dialoog, tevredenheidsonderzoeken en schoolanalyses. (zie kwaliteitsbeleid) </w:t>
      </w:r>
    </w:p>
    <w:p w14:paraId="6682D86C" w14:textId="77777777" w:rsidR="00D901D9" w:rsidRPr="00D901D9" w:rsidRDefault="00D901D9" w:rsidP="00D901D9">
      <w:pPr>
        <w:pStyle w:val="Geenafstand"/>
        <w:rPr>
          <w:rFonts w:asciiTheme="minorHAnsi" w:hAnsiTheme="minorHAnsi" w:cs="Segoe UI"/>
          <w:color w:val="000000"/>
        </w:rPr>
      </w:pPr>
    </w:p>
    <w:p w14:paraId="44B588CB" w14:textId="77777777" w:rsidR="00D901D9" w:rsidRPr="00D901D9" w:rsidRDefault="00D901D9" w:rsidP="00D901D9">
      <w:pPr>
        <w:pStyle w:val="Kop3"/>
        <w:rPr>
          <w:b/>
          <w:bCs/>
        </w:rPr>
      </w:pPr>
      <w:bookmarkStart w:id="6" w:name="_Toc138672576"/>
      <w:r w:rsidRPr="00D901D9">
        <w:rPr>
          <w:b/>
          <w:bCs/>
        </w:rPr>
        <w:t>Personeelsbeleid</w:t>
      </w:r>
      <w:bookmarkEnd w:id="6"/>
      <w:r w:rsidRPr="00D901D9">
        <w:rPr>
          <w:b/>
          <w:bCs/>
        </w:rPr>
        <w:t>  </w:t>
      </w:r>
    </w:p>
    <w:p w14:paraId="034D9A42" w14:textId="77777777" w:rsidR="00D901D9" w:rsidRPr="00D901D9" w:rsidRDefault="00D901D9" w:rsidP="00D901D9">
      <w:pPr>
        <w:pStyle w:val="Geenafstand"/>
        <w:rPr>
          <w:rFonts w:asciiTheme="minorHAnsi" w:hAnsiTheme="minorHAnsi" w:cs="Segoe UI"/>
          <w:color w:val="000000"/>
        </w:rPr>
      </w:pPr>
      <w:r w:rsidRPr="00D901D9">
        <w:rPr>
          <w:rFonts w:asciiTheme="minorHAnsi" w:hAnsiTheme="minorHAnsi" w:cs="Segoe UI"/>
          <w:color w:val="000000"/>
        </w:rPr>
        <w:t>Het personeelsbeleid is een afspiegeling van het onderwijsbeleid. De relatie tussen leidinggevende en medewerker staat centraal. Werken vanuit vertrouwen is een belangrijke pijler en fouten maken moet om je te kunnen ontwikkelen. Dat vraagt een veilige werkomgeving waarin het prettig (samen)werken is. Waarin medewerkers zich durven uit te spreken en waarin we elkaar kunnen aanspreken op een manier die opbouwend is.</w:t>
      </w:r>
    </w:p>
    <w:p w14:paraId="53238687" w14:textId="77777777" w:rsidR="00D901D9" w:rsidRPr="00D901D9" w:rsidRDefault="00D901D9" w:rsidP="00D901D9">
      <w:pPr>
        <w:pStyle w:val="Geenafstand"/>
        <w:rPr>
          <w:rFonts w:asciiTheme="minorHAnsi" w:hAnsiTheme="minorHAnsi" w:cs="Segoe UI"/>
          <w:color w:val="000000"/>
        </w:rPr>
      </w:pPr>
      <w:r w:rsidRPr="00D901D9">
        <w:rPr>
          <w:rFonts w:asciiTheme="minorHAnsi" w:hAnsiTheme="minorHAnsi" w:cs="Segoe UI"/>
          <w:color w:val="000000"/>
        </w:rPr>
        <w:br/>
        <w:t xml:space="preserve">Een </w:t>
      </w:r>
      <w:proofErr w:type="spellStart"/>
      <w:r w:rsidRPr="00D901D9">
        <w:rPr>
          <w:rFonts w:asciiTheme="minorHAnsi" w:hAnsiTheme="minorHAnsi" w:cs="Segoe UI"/>
          <w:color w:val="000000"/>
        </w:rPr>
        <w:t>mindset</w:t>
      </w:r>
      <w:proofErr w:type="spellEnd"/>
      <w:r w:rsidRPr="00D901D9">
        <w:rPr>
          <w:rFonts w:asciiTheme="minorHAnsi" w:hAnsiTheme="minorHAnsi" w:cs="Segoe UI"/>
          <w:color w:val="000000"/>
        </w:rPr>
        <w:t xml:space="preserve"> gericht op groei vraagt van VCO een beleid waarin groei en ontwikkeling mogelijk is. </w:t>
      </w:r>
    </w:p>
    <w:p w14:paraId="14ECDDDD" w14:textId="77777777" w:rsidR="00D901D9" w:rsidRPr="00D901D9" w:rsidRDefault="00D901D9" w:rsidP="00D901D9">
      <w:pPr>
        <w:pStyle w:val="Geenafstand"/>
        <w:rPr>
          <w:rFonts w:asciiTheme="minorHAnsi" w:hAnsiTheme="minorHAnsi" w:cs="Segoe UI"/>
          <w:color w:val="000000"/>
        </w:rPr>
      </w:pPr>
      <w:r w:rsidRPr="00D901D9">
        <w:rPr>
          <w:rFonts w:asciiTheme="minorHAnsi" w:hAnsiTheme="minorHAnsi" w:cs="Segoe UI"/>
        </w:rPr>
        <w:t>Ieder personeelslid is verantwoordelijk voor zijn of haar welzijn en eigen ontwikkeling. VCO is een lerende organisatie, waar onderwijsontwikkeling en deskundigheid leidt tot een goede leeromgeving voor de kinderen. We werken in een professionele cultuur met goed leiderschap waarin teams met elkaar samen werken aan goede scholen. </w:t>
      </w:r>
    </w:p>
    <w:p w14:paraId="5E081238" w14:textId="77777777" w:rsidR="00D901D9" w:rsidRPr="00D901D9" w:rsidRDefault="00D901D9" w:rsidP="00D901D9">
      <w:pPr>
        <w:pStyle w:val="Geenafstand"/>
        <w:rPr>
          <w:rFonts w:asciiTheme="minorHAnsi" w:hAnsiTheme="minorHAnsi" w:cs="Segoe UI"/>
        </w:rPr>
      </w:pPr>
      <w:r w:rsidRPr="00D901D9">
        <w:rPr>
          <w:rFonts w:asciiTheme="minorHAnsi" w:hAnsiTheme="minorHAnsi" w:cs="Segoe UI"/>
        </w:rPr>
        <w:t>Voor de scholen van VCO Midden- en Oost-Groningen houdt een professionele cultuur in dat we:</w:t>
      </w:r>
    </w:p>
    <w:p w14:paraId="76AFCB40" w14:textId="77777777" w:rsidR="00D901D9" w:rsidRPr="00D901D9" w:rsidRDefault="00D901D9" w:rsidP="00D901D9">
      <w:pPr>
        <w:pStyle w:val="Geenafstand"/>
        <w:rPr>
          <w:rFonts w:asciiTheme="minorHAnsi" w:hAnsiTheme="minorHAnsi" w:cs="Segoe UI"/>
          <w:color w:val="000000"/>
        </w:rPr>
      </w:pPr>
    </w:p>
    <w:p w14:paraId="51155F71" w14:textId="77777777" w:rsidR="00D901D9" w:rsidRPr="00D901D9" w:rsidRDefault="00D901D9" w:rsidP="0029177A">
      <w:pPr>
        <w:pStyle w:val="Geenafstand"/>
        <w:numPr>
          <w:ilvl w:val="0"/>
          <w:numId w:val="10"/>
        </w:numPr>
        <w:rPr>
          <w:rFonts w:asciiTheme="minorHAnsi" w:hAnsiTheme="minorHAnsi" w:cs="Segoe UI"/>
          <w:color w:val="000000"/>
        </w:rPr>
      </w:pPr>
      <w:r w:rsidRPr="00D901D9">
        <w:rPr>
          <w:rFonts w:asciiTheme="minorHAnsi" w:hAnsiTheme="minorHAnsi" w:cs="Segoe UI"/>
        </w:rPr>
        <w:t>als één team naar buiten treden (ouders, leerlingen, etc.),  </w:t>
      </w:r>
    </w:p>
    <w:p w14:paraId="3BFB625E" w14:textId="77777777" w:rsidR="00D901D9" w:rsidRPr="00D901D9" w:rsidRDefault="00D901D9" w:rsidP="0029177A">
      <w:pPr>
        <w:pStyle w:val="Geenafstand"/>
        <w:numPr>
          <w:ilvl w:val="0"/>
          <w:numId w:val="10"/>
        </w:numPr>
        <w:rPr>
          <w:rFonts w:asciiTheme="minorHAnsi" w:hAnsiTheme="minorHAnsi" w:cs="Segoe UI"/>
          <w:color w:val="000000"/>
        </w:rPr>
      </w:pPr>
      <w:r w:rsidRPr="00D901D9">
        <w:rPr>
          <w:rFonts w:asciiTheme="minorHAnsi" w:hAnsiTheme="minorHAnsi" w:cs="Segoe UI"/>
        </w:rPr>
        <w:t>ons houden aan afspraken,  </w:t>
      </w:r>
    </w:p>
    <w:p w14:paraId="35F994B4" w14:textId="77777777" w:rsidR="00D901D9" w:rsidRPr="00D901D9" w:rsidRDefault="00D901D9" w:rsidP="0029177A">
      <w:pPr>
        <w:pStyle w:val="Geenafstand"/>
        <w:numPr>
          <w:ilvl w:val="0"/>
          <w:numId w:val="10"/>
        </w:numPr>
        <w:rPr>
          <w:rFonts w:asciiTheme="minorHAnsi" w:hAnsiTheme="minorHAnsi" w:cs="Segoe UI"/>
          <w:color w:val="000000"/>
        </w:rPr>
      </w:pPr>
      <w:r w:rsidRPr="00D901D9">
        <w:rPr>
          <w:rFonts w:asciiTheme="minorHAnsi" w:hAnsiTheme="minorHAnsi" w:cs="Segoe UI"/>
        </w:rPr>
        <w:lastRenderedPageBreak/>
        <w:t>ons focussen op de onderwijskwaliteit,  </w:t>
      </w:r>
    </w:p>
    <w:p w14:paraId="42CA8E17" w14:textId="77777777" w:rsidR="00D901D9" w:rsidRPr="00D901D9" w:rsidRDefault="00D901D9" w:rsidP="0029177A">
      <w:pPr>
        <w:pStyle w:val="Geenafstand"/>
        <w:numPr>
          <w:ilvl w:val="0"/>
          <w:numId w:val="10"/>
        </w:numPr>
        <w:rPr>
          <w:rFonts w:asciiTheme="minorHAnsi" w:hAnsiTheme="minorHAnsi" w:cs="Segoe UI"/>
          <w:color w:val="000000"/>
        </w:rPr>
      </w:pPr>
      <w:r w:rsidRPr="00D901D9">
        <w:rPr>
          <w:rFonts w:asciiTheme="minorHAnsi" w:hAnsiTheme="minorHAnsi" w:cs="Segoe UI"/>
        </w:rPr>
        <w:t>naar elkaar luisteren en op een open manier met elkaar communiceren; </w:t>
      </w:r>
    </w:p>
    <w:p w14:paraId="6FB9D3E1" w14:textId="77777777" w:rsidR="00D901D9" w:rsidRPr="00D901D9" w:rsidRDefault="00D901D9" w:rsidP="0029177A">
      <w:pPr>
        <w:pStyle w:val="Geenafstand"/>
        <w:numPr>
          <w:ilvl w:val="0"/>
          <w:numId w:val="10"/>
        </w:numPr>
        <w:rPr>
          <w:rFonts w:asciiTheme="minorHAnsi" w:hAnsiTheme="minorHAnsi" w:cs="Segoe UI"/>
          <w:color w:val="000000"/>
        </w:rPr>
      </w:pPr>
      <w:r w:rsidRPr="00D901D9">
        <w:rPr>
          <w:rFonts w:asciiTheme="minorHAnsi" w:hAnsiTheme="minorHAnsi" w:cs="Segoe UI"/>
        </w:rPr>
        <w:t>rekening met elkaar houden; </w:t>
      </w:r>
    </w:p>
    <w:p w14:paraId="47026289" w14:textId="77777777" w:rsidR="00D901D9" w:rsidRPr="00D901D9" w:rsidRDefault="00D901D9" w:rsidP="0029177A">
      <w:pPr>
        <w:pStyle w:val="Geenafstand"/>
        <w:numPr>
          <w:ilvl w:val="0"/>
          <w:numId w:val="10"/>
        </w:numPr>
        <w:rPr>
          <w:rFonts w:asciiTheme="minorHAnsi" w:hAnsiTheme="minorHAnsi" w:cs="Segoe UI"/>
          <w:color w:val="000000"/>
        </w:rPr>
      </w:pPr>
      <w:r w:rsidRPr="00D901D9">
        <w:rPr>
          <w:rFonts w:asciiTheme="minorHAnsi" w:hAnsiTheme="minorHAnsi" w:cs="Segoe UI"/>
        </w:rPr>
        <w:t>elkaars eigenheid respecteren; </w:t>
      </w:r>
    </w:p>
    <w:p w14:paraId="418B0F17" w14:textId="77777777" w:rsidR="00D901D9" w:rsidRPr="00D901D9" w:rsidRDefault="00D901D9" w:rsidP="0029177A">
      <w:pPr>
        <w:pStyle w:val="Geenafstand"/>
        <w:numPr>
          <w:ilvl w:val="0"/>
          <w:numId w:val="10"/>
        </w:numPr>
        <w:rPr>
          <w:rFonts w:asciiTheme="minorHAnsi" w:hAnsiTheme="minorHAnsi" w:cs="Segoe UI"/>
          <w:color w:val="000000"/>
        </w:rPr>
      </w:pPr>
      <w:r w:rsidRPr="00D901D9">
        <w:rPr>
          <w:rFonts w:asciiTheme="minorHAnsi" w:hAnsiTheme="minorHAnsi" w:cs="Segoe UI"/>
        </w:rPr>
        <w:t>verantwoordelijkheid tonen voor onze eigen taak (bv. groep) en voor de school als geheel; </w:t>
      </w:r>
    </w:p>
    <w:p w14:paraId="0ECEBFB9" w14:textId="77777777" w:rsidR="00D901D9" w:rsidRPr="00D901D9" w:rsidRDefault="00D901D9" w:rsidP="0029177A">
      <w:pPr>
        <w:pStyle w:val="Geenafstand"/>
        <w:numPr>
          <w:ilvl w:val="0"/>
          <w:numId w:val="10"/>
        </w:numPr>
        <w:rPr>
          <w:rFonts w:asciiTheme="minorHAnsi" w:hAnsiTheme="minorHAnsi" w:cs="Segoe UI"/>
          <w:color w:val="000000"/>
        </w:rPr>
      </w:pPr>
      <w:r w:rsidRPr="00D901D9">
        <w:rPr>
          <w:rFonts w:asciiTheme="minorHAnsi" w:hAnsiTheme="minorHAnsi" w:cs="Segoe UI"/>
        </w:rPr>
        <w:t>over professioneel gedrag feedback kunnen geven en ontvangen; </w:t>
      </w:r>
    </w:p>
    <w:p w14:paraId="2C9DD1EF" w14:textId="77777777" w:rsidR="00D901D9" w:rsidRPr="00D901D9" w:rsidRDefault="00D901D9" w:rsidP="0029177A">
      <w:pPr>
        <w:pStyle w:val="Geenafstand"/>
        <w:numPr>
          <w:ilvl w:val="0"/>
          <w:numId w:val="10"/>
        </w:numPr>
        <w:rPr>
          <w:rFonts w:asciiTheme="minorHAnsi" w:hAnsiTheme="minorHAnsi" w:cs="Segoe UI"/>
          <w:color w:val="000000"/>
        </w:rPr>
      </w:pPr>
      <w:r w:rsidRPr="00D901D9">
        <w:rPr>
          <w:rFonts w:asciiTheme="minorHAnsi" w:hAnsiTheme="minorHAnsi" w:cs="Segoe UI"/>
        </w:rPr>
        <w:t>van fouten kunnen leren; </w:t>
      </w:r>
    </w:p>
    <w:p w14:paraId="3D8B7A5E" w14:textId="77777777" w:rsidR="00D901D9" w:rsidRPr="00D901D9" w:rsidRDefault="00D901D9" w:rsidP="0029177A">
      <w:pPr>
        <w:pStyle w:val="Geenafstand"/>
        <w:numPr>
          <w:ilvl w:val="0"/>
          <w:numId w:val="10"/>
        </w:numPr>
        <w:rPr>
          <w:rFonts w:asciiTheme="minorHAnsi" w:hAnsiTheme="minorHAnsi" w:cs="Segoe UI"/>
          <w:color w:val="000000"/>
        </w:rPr>
      </w:pPr>
      <w:r w:rsidRPr="00D901D9">
        <w:rPr>
          <w:rFonts w:asciiTheme="minorHAnsi" w:hAnsiTheme="minorHAnsi" w:cs="Segoe UI"/>
        </w:rPr>
        <w:t>niet “eindeloos praten”, maar dóen; </w:t>
      </w:r>
    </w:p>
    <w:p w14:paraId="2AE238FF" w14:textId="77777777" w:rsidR="00D901D9" w:rsidRPr="00D901D9" w:rsidRDefault="00D901D9" w:rsidP="0029177A">
      <w:pPr>
        <w:pStyle w:val="Geenafstand"/>
        <w:numPr>
          <w:ilvl w:val="0"/>
          <w:numId w:val="10"/>
        </w:numPr>
        <w:rPr>
          <w:rFonts w:asciiTheme="minorHAnsi" w:hAnsiTheme="minorHAnsi" w:cs="Segoe UI"/>
          <w:color w:val="000000"/>
        </w:rPr>
      </w:pPr>
      <w:r w:rsidRPr="00D901D9">
        <w:rPr>
          <w:rFonts w:asciiTheme="minorHAnsi" w:hAnsiTheme="minorHAnsi" w:cs="Segoe UI"/>
        </w:rPr>
        <w:t>‘persoonlijk leiderschap’ (initiatief tonen, proactief zijn) tonen. </w:t>
      </w:r>
    </w:p>
    <w:p w14:paraId="43B1681A" w14:textId="77777777" w:rsidR="00D901D9" w:rsidRPr="00D901D9" w:rsidRDefault="00D901D9" w:rsidP="00D901D9">
      <w:pPr>
        <w:pStyle w:val="Geenafstand"/>
        <w:rPr>
          <w:rFonts w:asciiTheme="minorHAnsi" w:hAnsiTheme="minorHAnsi" w:cs="Segoe UI"/>
          <w:color w:val="000000"/>
        </w:rPr>
      </w:pPr>
    </w:p>
    <w:p w14:paraId="07F382A4" w14:textId="77777777" w:rsidR="00D901D9" w:rsidRPr="00D901D9" w:rsidRDefault="00D901D9" w:rsidP="00D901D9">
      <w:pPr>
        <w:pStyle w:val="Geenafstand"/>
        <w:rPr>
          <w:rFonts w:asciiTheme="minorHAnsi" w:hAnsiTheme="minorHAnsi" w:cs="Segoe UI"/>
          <w:color w:val="000000"/>
        </w:rPr>
      </w:pPr>
      <w:r w:rsidRPr="00D901D9">
        <w:rPr>
          <w:rFonts w:asciiTheme="minorHAnsi" w:hAnsiTheme="minorHAnsi" w:cs="Segoe UI"/>
          <w:color w:val="000000"/>
        </w:rPr>
        <w:t>De schoolleider toont professioneel leiderschap dat zichtbaar is in een duidelijke leider die structuur biedt en voorbeeldgedrag toont. Een schoolleider die zicht op ontwikkeling van de school en de medewerkers heeft, hoge verwachtingen toont aan medewerkers en onderwijskwaliteit, die kan ondersteunen en faciliteren waar het nodig is en waar het kan.</w:t>
      </w:r>
    </w:p>
    <w:p w14:paraId="23E79536" w14:textId="77777777" w:rsidR="00D901D9" w:rsidRPr="00D901D9" w:rsidRDefault="00D901D9" w:rsidP="00D901D9">
      <w:pPr>
        <w:pStyle w:val="Geenafstand"/>
        <w:rPr>
          <w:rFonts w:asciiTheme="minorHAnsi" w:hAnsiTheme="minorHAnsi" w:cs="Segoe UI"/>
          <w:color w:val="000000"/>
        </w:rPr>
      </w:pPr>
      <w:r w:rsidRPr="00D901D9">
        <w:rPr>
          <w:rFonts w:asciiTheme="minorHAnsi" w:hAnsiTheme="minorHAnsi" w:cs="Segoe UI"/>
          <w:color w:val="000000"/>
        </w:rPr>
        <w:t xml:space="preserve">Het pedagogisch en didactisch handelen van het onderwijzend personeel wordt gevolgd door middel van klassenbezoeken en flitsbezoeken. Daarnaast leren we van-  en met elkaar en stimuleren we klassenbezoeken door leerkrachten bij leerkrachten. </w:t>
      </w:r>
    </w:p>
    <w:p w14:paraId="065404F9" w14:textId="77777777" w:rsidR="00D901D9" w:rsidRPr="00D901D9" w:rsidRDefault="00D901D9" w:rsidP="00D901D9">
      <w:pPr>
        <w:pStyle w:val="Geenafstand"/>
        <w:rPr>
          <w:rFonts w:asciiTheme="minorHAnsi" w:hAnsiTheme="minorHAnsi" w:cs="Segoe UI"/>
          <w:color w:val="000000"/>
        </w:rPr>
      </w:pPr>
      <w:r w:rsidRPr="00D901D9">
        <w:rPr>
          <w:rFonts w:asciiTheme="minorHAnsi" w:hAnsiTheme="minorHAnsi" w:cs="Segoe UI"/>
          <w:color w:val="000000"/>
        </w:rPr>
        <w:t>Eén keer per drie jaar heeft de school een audit waarin ook het pedagogisch en didactisch handelen wordt meegenomen. De reflectieve dialoog is een terugkerend gesprek waarin medewerker en leidinggevende reflecteren, vooruit kijken en afspraken maken.</w:t>
      </w:r>
    </w:p>
    <w:p w14:paraId="604F7B74" w14:textId="77777777" w:rsidR="00D901D9" w:rsidRPr="00D901D9" w:rsidRDefault="00D901D9" w:rsidP="00D901D9">
      <w:pPr>
        <w:pStyle w:val="Geenafstand"/>
        <w:rPr>
          <w:rFonts w:asciiTheme="minorHAnsi" w:hAnsiTheme="minorHAnsi" w:cs="Segoe UI"/>
          <w:color w:val="000000"/>
        </w:rPr>
      </w:pPr>
    </w:p>
    <w:p w14:paraId="643FF76A" w14:textId="77777777" w:rsidR="00D901D9" w:rsidRPr="00D901D9" w:rsidRDefault="00D901D9" w:rsidP="00D901D9">
      <w:pPr>
        <w:pStyle w:val="Geenafstand"/>
        <w:rPr>
          <w:rFonts w:asciiTheme="minorHAnsi" w:hAnsiTheme="minorHAnsi" w:cs="Segoe UI"/>
          <w:i/>
          <w:iCs/>
          <w:color w:val="000000"/>
        </w:rPr>
      </w:pPr>
      <w:r w:rsidRPr="00D901D9">
        <w:rPr>
          <w:rFonts w:asciiTheme="minorHAnsi" w:hAnsiTheme="minorHAnsi" w:cs="Segoe UI"/>
          <w:i/>
          <w:iCs/>
          <w:color w:val="000000"/>
        </w:rPr>
        <w:t>Duurzame inzetbaarheid</w:t>
      </w:r>
    </w:p>
    <w:p w14:paraId="05039B64" w14:textId="77777777" w:rsidR="00D901D9" w:rsidRPr="00D901D9" w:rsidRDefault="00D901D9" w:rsidP="00D901D9">
      <w:pPr>
        <w:pStyle w:val="Geenafstand"/>
        <w:rPr>
          <w:rFonts w:asciiTheme="minorHAnsi" w:hAnsiTheme="minorHAnsi" w:cs="Segoe UI"/>
          <w:color w:val="000000"/>
        </w:rPr>
      </w:pPr>
      <w:r w:rsidRPr="00D901D9">
        <w:rPr>
          <w:rFonts w:asciiTheme="minorHAnsi" w:hAnsiTheme="minorHAnsi" w:cs="Segoe UI"/>
          <w:color w:val="000000"/>
        </w:rPr>
        <w:t xml:space="preserve">Onderdeel van het personeelsbeleid is de inzetbaarheid van medewerkers. De gedragscode die we hanteren luidt als volgt: wij zijn een organisatie die veel begrip heeft voor het feit dat er in ieder mensenleven van alles kan gebeuren. Dat kan met gezondheid (fysiek of psychisch) te maken hebben en ook met privé- en werksituaties. Soms is het een combinatie van deze zaken. Mocht er iets aan de hand zijn waardoor medewerkers niet als vanzelfsprekend kunnen werken (geheel of gedeeltelijk; korter of langer), dan verwachten we dat medewerkers daarin proactief handelen. </w:t>
      </w:r>
    </w:p>
    <w:p w14:paraId="766D04CC" w14:textId="77777777" w:rsidR="00D901D9" w:rsidRPr="00D901D9" w:rsidRDefault="00D901D9" w:rsidP="00D901D9">
      <w:pPr>
        <w:pStyle w:val="Geenafstand"/>
        <w:rPr>
          <w:rFonts w:asciiTheme="minorHAnsi" w:hAnsiTheme="minorHAnsi" w:cs="Segoe UI"/>
          <w:color w:val="000000"/>
        </w:rPr>
      </w:pPr>
      <w:r w:rsidRPr="00D901D9">
        <w:rPr>
          <w:rFonts w:asciiTheme="minorHAnsi" w:hAnsiTheme="minorHAnsi" w:cs="Segoe UI"/>
          <w:color w:val="000000"/>
        </w:rPr>
        <w:t xml:space="preserve">Wat we daarmee bedoelen is dat je in zo’n geval in overleg gaat met je leidinggevende, je denkt en zoekt in mogelijkheden en je deel wordt van de oplossing. </w:t>
      </w:r>
    </w:p>
    <w:p w14:paraId="4F5DEC29" w14:textId="77777777" w:rsidR="00D901D9" w:rsidRPr="00D901D9" w:rsidRDefault="00D901D9" w:rsidP="00D901D9">
      <w:pPr>
        <w:pStyle w:val="Geenafstand"/>
        <w:rPr>
          <w:rFonts w:asciiTheme="minorHAnsi" w:hAnsiTheme="minorHAnsi" w:cs="Segoe UI"/>
          <w:color w:val="000000"/>
        </w:rPr>
      </w:pPr>
      <w:r w:rsidRPr="00D901D9">
        <w:rPr>
          <w:rFonts w:asciiTheme="minorHAnsi" w:hAnsiTheme="minorHAnsi" w:cs="Segoe UI"/>
          <w:color w:val="000000"/>
        </w:rPr>
        <w:t>Van je leidinggevende mag je verwachten dat deze meedenkt in mogelijkheden en de oplossingen zoveel mogelijk zal faciliteren. Met andere woorden: we stellen elkaar niet voor voldongen feiten, we gaan met elkaar in overleg. De uitkomst van dat overleg is altijd maatwerk.</w:t>
      </w:r>
    </w:p>
    <w:p w14:paraId="6139CA04" w14:textId="77777777" w:rsidR="00D901D9" w:rsidRPr="00D901D9" w:rsidRDefault="00D901D9" w:rsidP="00D901D9">
      <w:pPr>
        <w:pStyle w:val="Geenafstand"/>
        <w:rPr>
          <w:rFonts w:asciiTheme="minorHAnsi" w:hAnsiTheme="minorHAnsi" w:cs="Segoe UI"/>
          <w:color w:val="000000"/>
        </w:rPr>
      </w:pPr>
    </w:p>
    <w:p w14:paraId="0107F597" w14:textId="77777777" w:rsidR="00D901D9" w:rsidRPr="00D901D9" w:rsidRDefault="00D901D9" w:rsidP="00D901D9">
      <w:pPr>
        <w:pStyle w:val="Kop3"/>
        <w:rPr>
          <w:b/>
          <w:bCs/>
        </w:rPr>
      </w:pPr>
      <w:bookmarkStart w:id="7" w:name="_Toc138672577"/>
      <w:r w:rsidRPr="00D901D9">
        <w:rPr>
          <w:b/>
          <w:bCs/>
        </w:rPr>
        <w:t>Burgerschapsvorming</w:t>
      </w:r>
      <w:bookmarkEnd w:id="7"/>
    </w:p>
    <w:p w14:paraId="2965582E" w14:textId="77777777" w:rsidR="00D901D9" w:rsidRPr="00D901D9" w:rsidRDefault="00D901D9" w:rsidP="00D901D9">
      <w:pPr>
        <w:pStyle w:val="Geenafstand"/>
        <w:rPr>
          <w:rFonts w:asciiTheme="minorHAnsi" w:hAnsiTheme="minorHAnsi" w:cs="Segoe UI"/>
          <w:color w:val="000000"/>
        </w:rPr>
      </w:pPr>
      <w:r w:rsidRPr="00D901D9">
        <w:rPr>
          <w:rFonts w:asciiTheme="minorHAnsi" w:hAnsiTheme="minorHAnsi" w:cs="Segoe UI"/>
          <w:color w:val="000000"/>
        </w:rPr>
        <w:t xml:space="preserve">Burgerschapsvorming is geen vak maar een vormingsgebied dat op diverse plekken in de school en de schoolorganisatie aandacht krijgt, gepland en ongepland. Daarbij gaan we uit van 3 dimensies van burgerschapsonderwijs; de sociale, de morele en de politiek-democratische. Sociaal burgerschap draait om alles wat nodig is om goed te kunnen functioneren in de samenleving en te kunnen bijdragen aan goed samenleven, moreel burgerschap draait om de deugden en kwaliteiten die een mens nodig heeft om goed te kunnen leven, zoals bijvoorbeeld verantwoordelijkheid, respect en compassie. Democratisch burgerschap tenslotte gaat om de </w:t>
      </w:r>
      <w:r w:rsidRPr="00D901D9">
        <w:rPr>
          <w:rFonts w:asciiTheme="minorHAnsi" w:hAnsiTheme="minorHAnsi" w:cs="Segoe UI"/>
          <w:color w:val="000000"/>
        </w:rPr>
        <w:lastRenderedPageBreak/>
        <w:t>rechten en plichten van burgers in een democratische samenleving, zoals vrijheid van meningsuiting en stemrecht.</w:t>
      </w:r>
    </w:p>
    <w:p w14:paraId="2FF4AAA4" w14:textId="77777777" w:rsidR="00D901D9" w:rsidRPr="00D901D9" w:rsidRDefault="00D901D9" w:rsidP="00D901D9">
      <w:pPr>
        <w:pStyle w:val="Geenafstand"/>
        <w:rPr>
          <w:rFonts w:asciiTheme="minorHAnsi" w:hAnsiTheme="minorHAnsi" w:cs="Segoe UI"/>
          <w:color w:val="000000"/>
        </w:rPr>
      </w:pPr>
      <w:r w:rsidRPr="00D901D9">
        <w:rPr>
          <w:rFonts w:asciiTheme="minorHAnsi" w:hAnsiTheme="minorHAnsi" w:cs="Segoe UI"/>
          <w:color w:val="000000"/>
        </w:rPr>
        <w:t>De bedoeling van onderwijs is om kinderen, leerkrachten en ieder die zich rekent tot de schoolgemeenschap te leren verhouden tot zichzelf , de ander en de wereld. Het goede van ons burgerschapsonderwijs komt tot uiting in de (Bijbel)verhalen die de leerkrachten, de directie, het personeel, de kinderen, de ouders en andere betrokkenen vertellen en waarmee zij betekenis geven aan wat zij in de praktijk zien gebeuren. Samen vormen die het verhaal van de school. We kunnen dit zien als levensbeschouwelijk burgerschapsonderwijs; dit is onderwijs dat zich richt op de identiteitsontwikkeling van leerlingen door hen in aanraking te brengen met elkaar en met religieuze en seculiere bronnen. In de ontmoeting met elkaar en in de kennismaking met bronnen ontwikkelen zij een visie op zichzelf en de wereld en de manier van (samen-)leven in die wereld.</w:t>
      </w:r>
    </w:p>
    <w:p w14:paraId="584310F5" w14:textId="77777777" w:rsidR="00D901D9" w:rsidRPr="00FF040F" w:rsidRDefault="00D901D9" w:rsidP="00D901D9">
      <w:pPr>
        <w:pStyle w:val="Geenafstand"/>
        <w:rPr>
          <w:rFonts w:ascii="Segoe UI" w:hAnsi="Segoe UI" w:cs="Segoe UI"/>
          <w:b/>
          <w:bCs/>
          <w:color w:val="000000"/>
        </w:rPr>
      </w:pPr>
    </w:p>
    <w:p w14:paraId="1FEE721E" w14:textId="77777777" w:rsidR="00D901D9" w:rsidRPr="00FF040F" w:rsidRDefault="00D901D9" w:rsidP="00D901D9">
      <w:pPr>
        <w:pStyle w:val="Geenafstand"/>
        <w:rPr>
          <w:rFonts w:ascii="Segoe UI" w:hAnsi="Segoe UI" w:cs="Segoe UI"/>
          <w:b/>
          <w:bCs/>
          <w:color w:val="000000"/>
        </w:rPr>
      </w:pPr>
    </w:p>
    <w:p w14:paraId="199CA24C" w14:textId="77777777" w:rsidR="00D901D9" w:rsidRPr="00FF040F" w:rsidRDefault="00D901D9" w:rsidP="00D901D9">
      <w:pPr>
        <w:pStyle w:val="Geenafstand"/>
        <w:rPr>
          <w:rFonts w:ascii="Segoe UI" w:hAnsi="Segoe UI" w:cs="Segoe UI"/>
          <w:b/>
          <w:bCs/>
          <w:color w:val="000000"/>
        </w:rPr>
      </w:pPr>
    </w:p>
    <w:p w14:paraId="290AF655" w14:textId="77777777" w:rsidR="00D901D9" w:rsidRPr="006F326F" w:rsidRDefault="00D901D9" w:rsidP="00D901D9">
      <w:pPr>
        <w:spacing w:line="240" w:lineRule="auto"/>
        <w:textAlignment w:val="baseline"/>
        <w:rPr>
          <w:rFonts w:ascii="Segoe UI" w:hAnsi="Segoe UI" w:cs="Segoe UI"/>
          <w:b/>
          <w:bCs/>
          <w:color w:val="000000"/>
        </w:rPr>
      </w:pPr>
    </w:p>
    <w:p w14:paraId="7077EAC2" w14:textId="77777777" w:rsidR="00C116FE" w:rsidRPr="00BC7CDA" w:rsidRDefault="00C116FE" w:rsidP="00D901D9">
      <w:pPr>
        <w:rPr>
          <w:rFonts w:asciiTheme="majorHAnsi" w:hAnsiTheme="majorHAnsi"/>
        </w:rPr>
      </w:pPr>
    </w:p>
    <w:p w14:paraId="5D667A7D" w14:textId="32531258" w:rsidR="004D0572" w:rsidRPr="00BC7CDA" w:rsidRDefault="004D0572" w:rsidP="007B6E7A">
      <w:pPr>
        <w:rPr>
          <w:rFonts w:asciiTheme="majorHAnsi" w:hAnsiTheme="majorHAnsi"/>
        </w:rPr>
      </w:pPr>
      <w:r w:rsidRPr="00BC7CDA">
        <w:rPr>
          <w:rFonts w:asciiTheme="majorHAnsi" w:hAnsiTheme="majorHAnsi"/>
        </w:rPr>
        <w:tab/>
      </w:r>
    </w:p>
    <w:p w14:paraId="4F2B699E" w14:textId="77777777" w:rsidR="00851276" w:rsidRPr="00BC7CDA" w:rsidRDefault="00851276" w:rsidP="004A279A">
      <w:pPr>
        <w:rPr>
          <w:rFonts w:asciiTheme="majorHAnsi" w:hAnsiTheme="majorHAnsi"/>
        </w:rPr>
      </w:pPr>
    </w:p>
    <w:p w14:paraId="4F7FAB43" w14:textId="77777777" w:rsidR="00851276" w:rsidRPr="00BC7CDA" w:rsidRDefault="00851276" w:rsidP="004A279A">
      <w:pPr>
        <w:rPr>
          <w:rFonts w:asciiTheme="majorHAnsi" w:hAnsiTheme="majorHAnsi"/>
        </w:rPr>
      </w:pPr>
    </w:p>
    <w:p w14:paraId="6FDA1383" w14:textId="77777777" w:rsidR="00851276" w:rsidRPr="00BC7CDA" w:rsidRDefault="00851276" w:rsidP="004A279A">
      <w:pPr>
        <w:rPr>
          <w:rFonts w:asciiTheme="majorHAnsi" w:hAnsiTheme="majorHAnsi"/>
        </w:rPr>
      </w:pPr>
    </w:p>
    <w:p w14:paraId="1C2B7131" w14:textId="77777777" w:rsidR="00851276" w:rsidRPr="00BC7CDA" w:rsidRDefault="00851276" w:rsidP="004A279A">
      <w:pPr>
        <w:rPr>
          <w:rFonts w:asciiTheme="majorHAnsi" w:hAnsiTheme="majorHAnsi"/>
        </w:rPr>
      </w:pPr>
    </w:p>
    <w:p w14:paraId="49A22E28" w14:textId="77777777" w:rsidR="00851276" w:rsidRPr="00BC7CDA" w:rsidRDefault="00851276" w:rsidP="004A279A">
      <w:pPr>
        <w:rPr>
          <w:rFonts w:asciiTheme="majorHAnsi" w:hAnsiTheme="majorHAnsi"/>
        </w:rPr>
      </w:pPr>
    </w:p>
    <w:p w14:paraId="6DD187B3" w14:textId="77777777" w:rsidR="00851276" w:rsidRPr="00BC7CDA" w:rsidRDefault="00851276" w:rsidP="004A279A">
      <w:pPr>
        <w:rPr>
          <w:rFonts w:asciiTheme="majorHAnsi" w:hAnsiTheme="majorHAnsi"/>
        </w:rPr>
      </w:pPr>
    </w:p>
    <w:p w14:paraId="1A4FCFB2" w14:textId="77777777" w:rsidR="00851276" w:rsidRPr="00BC7CDA" w:rsidRDefault="00851276" w:rsidP="004A279A">
      <w:pPr>
        <w:rPr>
          <w:rFonts w:asciiTheme="majorHAnsi" w:hAnsiTheme="majorHAnsi"/>
        </w:rPr>
      </w:pPr>
    </w:p>
    <w:p w14:paraId="02DFA846" w14:textId="77777777" w:rsidR="00851276" w:rsidRPr="00BC7CDA" w:rsidRDefault="00851276" w:rsidP="004A279A">
      <w:pPr>
        <w:rPr>
          <w:rFonts w:asciiTheme="majorHAnsi" w:hAnsiTheme="majorHAnsi"/>
        </w:rPr>
      </w:pPr>
    </w:p>
    <w:p w14:paraId="5439F946" w14:textId="77777777" w:rsidR="00215BA6" w:rsidRPr="00BC7CDA" w:rsidRDefault="00215BA6" w:rsidP="004A279A">
      <w:pPr>
        <w:rPr>
          <w:rFonts w:asciiTheme="majorHAnsi" w:hAnsiTheme="majorHAnsi"/>
        </w:rPr>
      </w:pPr>
    </w:p>
    <w:p w14:paraId="60F41F7B" w14:textId="0D95AB73" w:rsidR="00CA49CE" w:rsidRPr="00BC7CDA" w:rsidRDefault="002A12C7" w:rsidP="0029177A">
      <w:pPr>
        <w:pStyle w:val="Kop1"/>
        <w:numPr>
          <w:ilvl w:val="0"/>
          <w:numId w:val="12"/>
        </w:numPr>
        <w:rPr>
          <w:rFonts w:asciiTheme="majorHAnsi" w:hAnsiTheme="majorHAnsi"/>
        </w:rPr>
      </w:pPr>
      <w:r w:rsidRPr="00BC7CDA">
        <w:rPr>
          <w:rFonts w:asciiTheme="majorHAnsi" w:hAnsiTheme="majorHAnsi"/>
        </w:rPr>
        <w:br w:type="column"/>
      </w:r>
      <w:bookmarkStart w:id="8" w:name="_Toc138672578"/>
      <w:r w:rsidR="00906474" w:rsidRPr="00BC7CDA">
        <w:rPr>
          <w:rFonts w:asciiTheme="majorHAnsi" w:hAnsiTheme="majorHAnsi"/>
          <w:bCs/>
        </w:rPr>
        <w:lastRenderedPageBreak/>
        <w:t>ONS ONDERWIJSKUNDIG BELEID</w:t>
      </w:r>
      <w:bookmarkEnd w:id="8"/>
    </w:p>
    <w:p w14:paraId="1CFF7E92" w14:textId="77777777" w:rsidR="00A9579D" w:rsidRPr="00BC7CDA" w:rsidRDefault="00A9579D" w:rsidP="004A279A">
      <w:pPr>
        <w:rPr>
          <w:rFonts w:asciiTheme="majorHAnsi" w:hAnsiTheme="majorHAnsi"/>
        </w:rPr>
      </w:pPr>
    </w:p>
    <w:p w14:paraId="4B1BF4FC" w14:textId="2B2FD791" w:rsidR="00B3564A" w:rsidRPr="00BC7CDA" w:rsidRDefault="004C6E85" w:rsidP="004C6E85">
      <w:pPr>
        <w:pStyle w:val="Kop3"/>
        <w:rPr>
          <w:b/>
          <w:bCs/>
        </w:rPr>
      </w:pPr>
      <w:bookmarkStart w:id="9" w:name="_Toc138672579"/>
      <w:r w:rsidRPr="00BC7CDA">
        <w:rPr>
          <w:b/>
          <w:bCs/>
        </w:rPr>
        <w:t>Visie en missie</w:t>
      </w:r>
      <w:bookmarkEnd w:id="9"/>
    </w:p>
    <w:p w14:paraId="39414BAA" w14:textId="77777777" w:rsidR="004C6E85" w:rsidRPr="00BC7CDA" w:rsidRDefault="004C6E85" w:rsidP="004C6E85">
      <w:pPr>
        <w:rPr>
          <w:rFonts w:asciiTheme="majorHAnsi" w:hAnsiTheme="majorHAnsi"/>
        </w:rPr>
      </w:pPr>
    </w:p>
    <w:p w14:paraId="0C14AF3C" w14:textId="77777777" w:rsidR="00D864A8" w:rsidRPr="00BC7CDA" w:rsidRDefault="00D864A8" w:rsidP="00D864A8">
      <w:pPr>
        <w:tabs>
          <w:tab w:val="clear" w:pos="360"/>
        </w:tabs>
        <w:spacing w:after="150" w:line="240" w:lineRule="auto"/>
        <w:rPr>
          <w:rFonts w:asciiTheme="majorHAnsi" w:hAnsiTheme="majorHAnsi"/>
          <w:color w:val="auto"/>
          <w:sz w:val="22"/>
        </w:rPr>
      </w:pPr>
      <w:r w:rsidRPr="00BC7CDA">
        <w:rPr>
          <w:rFonts w:asciiTheme="majorHAnsi" w:hAnsiTheme="majorHAnsi"/>
          <w:b/>
          <w:bCs/>
          <w:color w:val="auto"/>
          <w:sz w:val="22"/>
        </w:rPr>
        <w:t>Veilig samen je eigen koers varen!</w:t>
      </w:r>
    </w:p>
    <w:p w14:paraId="10934B18" w14:textId="77777777" w:rsidR="00D864A8" w:rsidRPr="00BC7CDA" w:rsidRDefault="00D864A8" w:rsidP="00D864A8">
      <w:pPr>
        <w:tabs>
          <w:tab w:val="clear" w:pos="360"/>
        </w:tabs>
        <w:spacing w:after="150" w:line="240" w:lineRule="auto"/>
        <w:rPr>
          <w:rFonts w:asciiTheme="majorHAnsi" w:hAnsiTheme="majorHAnsi"/>
          <w:color w:val="auto"/>
          <w:sz w:val="22"/>
        </w:rPr>
      </w:pPr>
      <w:r w:rsidRPr="00BC7CDA">
        <w:rPr>
          <w:rFonts w:asciiTheme="majorHAnsi" w:hAnsiTheme="majorHAnsi"/>
          <w:color w:val="auto"/>
          <w:sz w:val="22"/>
        </w:rPr>
        <w:t>Op Het Baken leren we kinderen hun eigen koers te varen. Om tot leren te komen en te kunnen groeien is het belangrijk dat kinderen zich </w:t>
      </w:r>
      <w:r w:rsidRPr="00BC7CDA">
        <w:rPr>
          <w:rFonts w:asciiTheme="majorHAnsi" w:hAnsiTheme="majorHAnsi"/>
          <w:b/>
          <w:bCs/>
          <w:color w:val="auto"/>
          <w:sz w:val="22"/>
        </w:rPr>
        <w:t>veilig</w:t>
      </w:r>
      <w:r w:rsidRPr="00BC7CDA">
        <w:rPr>
          <w:rFonts w:asciiTheme="majorHAnsi" w:hAnsiTheme="majorHAnsi"/>
          <w:color w:val="auto"/>
          <w:sz w:val="22"/>
        </w:rPr>
        <w:t> voelen op school. Het </w:t>
      </w:r>
      <w:r w:rsidRPr="00BC7CDA">
        <w:rPr>
          <w:rFonts w:asciiTheme="majorHAnsi" w:hAnsiTheme="majorHAnsi"/>
          <w:b/>
          <w:bCs/>
          <w:color w:val="auto"/>
          <w:sz w:val="22"/>
        </w:rPr>
        <w:t>pedagogische klimaat</w:t>
      </w:r>
      <w:r w:rsidRPr="00BC7CDA">
        <w:rPr>
          <w:rFonts w:asciiTheme="majorHAnsi" w:hAnsiTheme="majorHAnsi"/>
          <w:color w:val="auto"/>
          <w:sz w:val="22"/>
        </w:rPr>
        <w:t> is voor ons belangrijk. Wij hebben daarom veel aandacht voor de kinderen en hun ouders. Dit doen we door de kinderen te begroeten en gesprekken met hen te voeren. Ook hebben we regelmatig contact met ouders over het welbevinden en de ontwikkeling van hun kind. Wij zijn zichtbaar op het plein en stellen vragen aan kinderen over hun welbevinden op school.</w:t>
      </w:r>
    </w:p>
    <w:p w14:paraId="7DB49754" w14:textId="77777777" w:rsidR="00D864A8" w:rsidRPr="00BC7CDA" w:rsidRDefault="00D864A8" w:rsidP="00D864A8">
      <w:pPr>
        <w:tabs>
          <w:tab w:val="clear" w:pos="360"/>
        </w:tabs>
        <w:spacing w:after="150" w:line="240" w:lineRule="auto"/>
        <w:rPr>
          <w:rFonts w:asciiTheme="majorHAnsi" w:hAnsiTheme="majorHAnsi"/>
          <w:color w:val="auto"/>
          <w:sz w:val="22"/>
        </w:rPr>
      </w:pPr>
      <w:r w:rsidRPr="00BC7CDA">
        <w:rPr>
          <w:rFonts w:asciiTheme="majorHAnsi" w:hAnsiTheme="majorHAnsi"/>
          <w:b/>
          <w:bCs/>
          <w:color w:val="auto"/>
          <w:sz w:val="22"/>
        </w:rPr>
        <w:t>Samenwerken</w:t>
      </w:r>
      <w:r w:rsidRPr="00BC7CDA">
        <w:rPr>
          <w:rFonts w:asciiTheme="majorHAnsi" w:hAnsiTheme="majorHAnsi"/>
          <w:color w:val="auto"/>
          <w:sz w:val="22"/>
        </w:rPr>
        <w:t> doen wij met ouders, kinderen en als team. In de klassen wordt samengewerkt aan opdrachten, regelmatig gebruiken we coöperatieve werkvormen om de kinderen te laten samen werken. Met ouders organiseren we activiteiten en voeren we gesprekken. In het team leren we van en met elkaar. We bezoeken elkaar in de klas en overleggen over het onderwijs. Ook werken wij samen met het Voortgezet Onderwijs, Schoolverpleegkundige, het zorgteam VESTE en CJG.</w:t>
      </w:r>
    </w:p>
    <w:p w14:paraId="141E79E3" w14:textId="77777777" w:rsidR="00D864A8" w:rsidRPr="00BC7CDA" w:rsidRDefault="00D864A8" w:rsidP="00D864A8">
      <w:pPr>
        <w:tabs>
          <w:tab w:val="clear" w:pos="360"/>
        </w:tabs>
        <w:spacing w:after="150" w:line="240" w:lineRule="auto"/>
        <w:rPr>
          <w:rFonts w:asciiTheme="majorHAnsi" w:hAnsiTheme="majorHAnsi"/>
          <w:color w:val="auto"/>
          <w:sz w:val="22"/>
        </w:rPr>
      </w:pPr>
      <w:r w:rsidRPr="00BC7CDA">
        <w:rPr>
          <w:rFonts w:asciiTheme="majorHAnsi" w:hAnsiTheme="majorHAnsi"/>
          <w:color w:val="auto"/>
          <w:sz w:val="22"/>
        </w:rPr>
        <w:t>Ieder kind vaart zijn </w:t>
      </w:r>
      <w:r w:rsidRPr="00BC7CDA">
        <w:rPr>
          <w:rFonts w:asciiTheme="majorHAnsi" w:hAnsiTheme="majorHAnsi"/>
          <w:b/>
          <w:bCs/>
          <w:color w:val="auto"/>
          <w:sz w:val="22"/>
        </w:rPr>
        <w:t>eigen koers</w:t>
      </w:r>
      <w:r w:rsidRPr="00BC7CDA">
        <w:rPr>
          <w:rFonts w:asciiTheme="majorHAnsi" w:hAnsiTheme="majorHAnsi"/>
          <w:color w:val="auto"/>
          <w:sz w:val="22"/>
        </w:rPr>
        <w:t>. We kijken samen naar de onderwijsbehoeften van elk kind en passen waar nodig het aanbod aan. Elk kind verdient het dat we kijken naar zijn mogelijkheden en dat we die inzetten om hen optimaal te laten groeien. Voorop staan de basisvakken lezen, rekenen en taal. Daarnaast is burgerschap  belangrijk en besteden we aandacht aan 21e -eeuwse vaardigheden. Wij willen kinderen voorbereiden op hun eigen plek in deze maatschappij. Wij stimuleren en motiveren leerlingen tot zelfstandigheid en zelfredzaamheid. Ze leren plannen en taken zelfstandig uit te voeren. We gaan met hen in gesprek over hun leerproces en welbevinden. Samen denken we na over de volgende stap en reflecteren we op wat is geweest. Feedback is daarbij een krachtige bron om in te zetten. Dit doen we zodat kinderen zich kunnen </w:t>
      </w:r>
      <w:r w:rsidRPr="00BC7CDA">
        <w:rPr>
          <w:rFonts w:asciiTheme="majorHAnsi" w:hAnsiTheme="majorHAnsi"/>
          <w:b/>
          <w:bCs/>
          <w:color w:val="auto"/>
          <w:sz w:val="22"/>
        </w:rPr>
        <w:t>ontwikkelen</w:t>
      </w:r>
      <w:r w:rsidRPr="00BC7CDA">
        <w:rPr>
          <w:rFonts w:asciiTheme="majorHAnsi" w:hAnsiTheme="majorHAnsi"/>
          <w:color w:val="auto"/>
          <w:sz w:val="22"/>
        </w:rPr>
        <w:t>. Zodat ze hun eigen koers kunnen </w:t>
      </w:r>
      <w:r w:rsidRPr="00BC7CDA">
        <w:rPr>
          <w:rFonts w:asciiTheme="majorHAnsi" w:hAnsiTheme="majorHAnsi"/>
          <w:b/>
          <w:bCs/>
          <w:color w:val="auto"/>
          <w:sz w:val="22"/>
        </w:rPr>
        <w:t>varen</w:t>
      </w:r>
      <w:r w:rsidRPr="00BC7CDA">
        <w:rPr>
          <w:rFonts w:asciiTheme="majorHAnsi" w:hAnsiTheme="majorHAnsi"/>
          <w:color w:val="auto"/>
          <w:sz w:val="22"/>
        </w:rPr>
        <w:t> en kunnen groeien.</w:t>
      </w:r>
    </w:p>
    <w:p w14:paraId="10A759B2" w14:textId="5F933332" w:rsidR="00A9579D" w:rsidRPr="00BC7CDA" w:rsidRDefault="004C6E85" w:rsidP="004C6E85">
      <w:pPr>
        <w:pStyle w:val="Kop3"/>
        <w:rPr>
          <w:b/>
          <w:bCs/>
        </w:rPr>
      </w:pPr>
      <w:bookmarkStart w:id="10" w:name="_Toc138672580"/>
      <w:r w:rsidRPr="00BC7CDA">
        <w:rPr>
          <w:b/>
          <w:bCs/>
        </w:rPr>
        <w:t>Kernwaarden</w:t>
      </w:r>
      <w:bookmarkEnd w:id="10"/>
    </w:p>
    <w:p w14:paraId="66F94404" w14:textId="6EA91814" w:rsidR="0014355F" w:rsidRPr="00BC7CDA" w:rsidRDefault="0014355F" w:rsidP="0029177A">
      <w:pPr>
        <w:pStyle w:val="Lijstalinea"/>
        <w:numPr>
          <w:ilvl w:val="0"/>
          <w:numId w:val="4"/>
        </w:numPr>
        <w:rPr>
          <w:rFonts w:asciiTheme="majorHAnsi" w:hAnsiTheme="majorHAnsi"/>
          <w:sz w:val="22"/>
        </w:rPr>
      </w:pPr>
      <w:r w:rsidRPr="00BC7CDA">
        <w:rPr>
          <w:rFonts w:asciiTheme="majorHAnsi" w:hAnsiTheme="majorHAnsi"/>
          <w:sz w:val="22"/>
        </w:rPr>
        <w:t>Aandacht</w:t>
      </w:r>
    </w:p>
    <w:p w14:paraId="03B34C9C" w14:textId="601DEA25" w:rsidR="0014355F" w:rsidRPr="00BC7CDA" w:rsidRDefault="0014355F" w:rsidP="0029177A">
      <w:pPr>
        <w:pStyle w:val="Lijstalinea"/>
        <w:numPr>
          <w:ilvl w:val="0"/>
          <w:numId w:val="4"/>
        </w:numPr>
        <w:rPr>
          <w:rFonts w:asciiTheme="majorHAnsi" w:hAnsiTheme="majorHAnsi"/>
          <w:sz w:val="22"/>
        </w:rPr>
      </w:pPr>
      <w:r w:rsidRPr="00BC7CDA">
        <w:rPr>
          <w:rFonts w:asciiTheme="majorHAnsi" w:hAnsiTheme="majorHAnsi"/>
          <w:sz w:val="22"/>
        </w:rPr>
        <w:t>Veiligheid</w:t>
      </w:r>
    </w:p>
    <w:p w14:paraId="108EB984" w14:textId="254EF972" w:rsidR="0014355F" w:rsidRPr="00BC7CDA" w:rsidRDefault="0014355F" w:rsidP="0029177A">
      <w:pPr>
        <w:pStyle w:val="Lijstalinea"/>
        <w:numPr>
          <w:ilvl w:val="0"/>
          <w:numId w:val="4"/>
        </w:numPr>
        <w:rPr>
          <w:rFonts w:asciiTheme="majorHAnsi" w:hAnsiTheme="majorHAnsi"/>
          <w:sz w:val="22"/>
        </w:rPr>
      </w:pPr>
      <w:r w:rsidRPr="00BC7CDA">
        <w:rPr>
          <w:rFonts w:asciiTheme="majorHAnsi" w:hAnsiTheme="majorHAnsi"/>
          <w:sz w:val="22"/>
        </w:rPr>
        <w:t>Samenwerken</w:t>
      </w:r>
    </w:p>
    <w:p w14:paraId="4E6FC34F" w14:textId="7D6C8D09" w:rsidR="0014355F" w:rsidRPr="00BC7CDA" w:rsidRDefault="0014355F" w:rsidP="0029177A">
      <w:pPr>
        <w:pStyle w:val="Lijstalinea"/>
        <w:numPr>
          <w:ilvl w:val="0"/>
          <w:numId w:val="4"/>
        </w:numPr>
        <w:rPr>
          <w:rFonts w:asciiTheme="majorHAnsi" w:hAnsiTheme="majorHAnsi"/>
          <w:sz w:val="22"/>
        </w:rPr>
      </w:pPr>
      <w:r w:rsidRPr="00BC7CDA">
        <w:rPr>
          <w:rFonts w:asciiTheme="majorHAnsi" w:hAnsiTheme="majorHAnsi"/>
          <w:sz w:val="22"/>
        </w:rPr>
        <w:t>Zelfstandigheid</w:t>
      </w:r>
    </w:p>
    <w:p w14:paraId="23823D71" w14:textId="17293C77" w:rsidR="004C6E85" w:rsidRPr="00BC7CDA" w:rsidRDefault="0014355F" w:rsidP="0029177A">
      <w:pPr>
        <w:pStyle w:val="Lijstalinea"/>
        <w:numPr>
          <w:ilvl w:val="0"/>
          <w:numId w:val="4"/>
        </w:numPr>
        <w:rPr>
          <w:rFonts w:asciiTheme="majorHAnsi" w:hAnsiTheme="majorHAnsi"/>
          <w:sz w:val="22"/>
        </w:rPr>
      </w:pPr>
      <w:r w:rsidRPr="00BC7CDA">
        <w:rPr>
          <w:rFonts w:asciiTheme="majorHAnsi" w:hAnsiTheme="majorHAnsi"/>
          <w:sz w:val="22"/>
        </w:rPr>
        <w:t>Christelijke identiteit</w:t>
      </w:r>
    </w:p>
    <w:p w14:paraId="7F28AD0B" w14:textId="77777777" w:rsidR="00A9579D" w:rsidRPr="00BC7CDA" w:rsidRDefault="00A9579D" w:rsidP="004A279A">
      <w:pPr>
        <w:rPr>
          <w:rFonts w:asciiTheme="majorHAnsi" w:hAnsiTheme="majorHAnsi"/>
        </w:rPr>
      </w:pPr>
    </w:p>
    <w:p w14:paraId="568385B7" w14:textId="77777777" w:rsidR="00A9579D" w:rsidRPr="00BC7CDA" w:rsidRDefault="00A9579D" w:rsidP="004A279A">
      <w:pPr>
        <w:rPr>
          <w:rFonts w:asciiTheme="majorHAnsi" w:hAnsiTheme="majorHAnsi"/>
        </w:rPr>
      </w:pPr>
    </w:p>
    <w:p w14:paraId="0EADAE1A" w14:textId="77777777" w:rsidR="00A9579D" w:rsidRPr="00BC7CDA" w:rsidRDefault="00A9579D" w:rsidP="004A279A">
      <w:pPr>
        <w:rPr>
          <w:rFonts w:asciiTheme="majorHAnsi" w:hAnsiTheme="majorHAnsi"/>
        </w:rPr>
      </w:pPr>
    </w:p>
    <w:p w14:paraId="37FCCF26" w14:textId="77777777" w:rsidR="00A9579D" w:rsidRPr="00BC7CDA" w:rsidRDefault="00A9579D" w:rsidP="004A279A">
      <w:pPr>
        <w:rPr>
          <w:rFonts w:asciiTheme="majorHAnsi" w:hAnsiTheme="majorHAnsi"/>
        </w:rPr>
      </w:pPr>
    </w:p>
    <w:p w14:paraId="78A3A504" w14:textId="77777777" w:rsidR="00A9579D" w:rsidRPr="00BC7CDA" w:rsidRDefault="00A9579D" w:rsidP="004A279A">
      <w:pPr>
        <w:rPr>
          <w:rFonts w:asciiTheme="majorHAnsi" w:hAnsiTheme="majorHAnsi"/>
        </w:rPr>
      </w:pPr>
    </w:p>
    <w:p w14:paraId="38FE7DD8" w14:textId="77777777" w:rsidR="00A9579D" w:rsidRPr="00BC7CDA" w:rsidRDefault="00A9579D" w:rsidP="004A279A">
      <w:pPr>
        <w:rPr>
          <w:rFonts w:asciiTheme="majorHAnsi" w:hAnsiTheme="majorHAnsi"/>
        </w:rPr>
      </w:pPr>
    </w:p>
    <w:p w14:paraId="162E96D2" w14:textId="77777777" w:rsidR="00A9579D" w:rsidRPr="00BC7CDA" w:rsidRDefault="00A9579D" w:rsidP="004A279A">
      <w:pPr>
        <w:rPr>
          <w:rFonts w:asciiTheme="majorHAnsi" w:hAnsiTheme="majorHAnsi"/>
        </w:rPr>
      </w:pPr>
    </w:p>
    <w:p w14:paraId="145CB77B" w14:textId="77777777" w:rsidR="00A9579D" w:rsidRPr="00BC7CDA" w:rsidRDefault="00A9579D" w:rsidP="004A279A">
      <w:pPr>
        <w:rPr>
          <w:rFonts w:asciiTheme="majorHAnsi" w:hAnsiTheme="majorHAnsi"/>
        </w:rPr>
      </w:pPr>
    </w:p>
    <w:p w14:paraId="43F79E35" w14:textId="77777777" w:rsidR="00A9579D" w:rsidRPr="00BC7CDA" w:rsidRDefault="00A9579D" w:rsidP="004A279A">
      <w:pPr>
        <w:rPr>
          <w:rFonts w:asciiTheme="majorHAnsi" w:hAnsiTheme="majorHAnsi"/>
        </w:rPr>
      </w:pPr>
    </w:p>
    <w:p w14:paraId="0D7D3DC2" w14:textId="77777777" w:rsidR="00A9579D" w:rsidRPr="00BC7CDA" w:rsidRDefault="00A9579D" w:rsidP="004A279A">
      <w:pPr>
        <w:rPr>
          <w:rFonts w:asciiTheme="majorHAnsi" w:hAnsiTheme="majorHAnsi"/>
        </w:rPr>
      </w:pPr>
    </w:p>
    <w:p w14:paraId="4E9ED7B6" w14:textId="6BF76F3A" w:rsidR="00CA49CE" w:rsidRPr="00BC7CDA" w:rsidRDefault="004A279A" w:rsidP="0029177A">
      <w:pPr>
        <w:pStyle w:val="Kop1"/>
        <w:numPr>
          <w:ilvl w:val="0"/>
          <w:numId w:val="12"/>
        </w:numPr>
        <w:rPr>
          <w:rFonts w:asciiTheme="majorHAnsi" w:hAnsiTheme="majorHAnsi"/>
        </w:rPr>
      </w:pPr>
      <w:bookmarkStart w:id="11" w:name="_Toc138672581"/>
      <w:r w:rsidRPr="00BC7CDA">
        <w:rPr>
          <w:rFonts w:asciiTheme="majorHAnsi" w:hAnsiTheme="majorHAnsi"/>
        </w:rPr>
        <w:lastRenderedPageBreak/>
        <w:t>WETTELIJKE OPDRACHTEN</w:t>
      </w:r>
      <w:bookmarkEnd w:id="11"/>
    </w:p>
    <w:p w14:paraId="71B4F55C" w14:textId="1800ECF3" w:rsidR="009D21CF" w:rsidRPr="00BC7CDA" w:rsidRDefault="00CA49CE" w:rsidP="004A279A">
      <w:pPr>
        <w:rPr>
          <w:rFonts w:asciiTheme="majorHAnsi" w:hAnsiTheme="majorHAnsi"/>
          <w:sz w:val="22"/>
        </w:rPr>
      </w:pPr>
      <w:r w:rsidRPr="00BC7CDA">
        <w:rPr>
          <w:rFonts w:asciiTheme="majorHAnsi" w:hAnsiTheme="majorHAnsi"/>
          <w:sz w:val="22"/>
        </w:rPr>
        <w:t>De overheid stelt aan alle scholen</w:t>
      </w:r>
      <w:r w:rsidR="009A6EA2" w:rsidRPr="00BC7CDA">
        <w:rPr>
          <w:rFonts w:asciiTheme="majorHAnsi" w:hAnsiTheme="majorHAnsi"/>
          <w:sz w:val="22"/>
        </w:rPr>
        <w:t xml:space="preserve"> voor primair onderwijs</w:t>
      </w:r>
      <w:r w:rsidRPr="00BC7CDA">
        <w:rPr>
          <w:rFonts w:asciiTheme="majorHAnsi" w:hAnsiTheme="majorHAnsi"/>
          <w:sz w:val="22"/>
        </w:rPr>
        <w:t xml:space="preserve"> een aantal wettelijke eisen ten aanzien van de </w:t>
      </w:r>
      <w:r w:rsidR="00FA44C4" w:rsidRPr="00BC7CDA">
        <w:rPr>
          <w:rFonts w:asciiTheme="majorHAnsi" w:hAnsiTheme="majorHAnsi"/>
          <w:sz w:val="22"/>
        </w:rPr>
        <w:t>onderwijs</w:t>
      </w:r>
      <w:r w:rsidRPr="00BC7CDA">
        <w:rPr>
          <w:rFonts w:asciiTheme="majorHAnsi" w:hAnsiTheme="majorHAnsi"/>
          <w:sz w:val="22"/>
        </w:rPr>
        <w:t>kwaliteit</w:t>
      </w:r>
      <w:r w:rsidR="003F09CA" w:rsidRPr="00BC7CDA">
        <w:rPr>
          <w:rFonts w:asciiTheme="majorHAnsi" w:hAnsiTheme="majorHAnsi"/>
          <w:sz w:val="22"/>
        </w:rPr>
        <w:t>, extra ondersteuning</w:t>
      </w:r>
      <w:r w:rsidRPr="00BC7CDA">
        <w:rPr>
          <w:rFonts w:asciiTheme="majorHAnsi" w:hAnsiTheme="majorHAnsi"/>
          <w:sz w:val="22"/>
        </w:rPr>
        <w:t xml:space="preserve"> en de inrichting van het onderwijs. In dit hoofdstuk </w:t>
      </w:r>
      <w:r w:rsidR="003F09CA" w:rsidRPr="00BC7CDA">
        <w:rPr>
          <w:rFonts w:asciiTheme="majorHAnsi" w:hAnsiTheme="majorHAnsi"/>
          <w:sz w:val="22"/>
        </w:rPr>
        <w:t xml:space="preserve">geeft de school </w:t>
      </w:r>
      <w:r w:rsidR="00FC225B" w:rsidRPr="00BC7CDA">
        <w:rPr>
          <w:rFonts w:asciiTheme="majorHAnsi" w:hAnsiTheme="majorHAnsi"/>
          <w:sz w:val="22"/>
        </w:rPr>
        <w:t>aan op welke wijze hieraan voldoet.</w:t>
      </w:r>
    </w:p>
    <w:p w14:paraId="750DD098" w14:textId="77777777" w:rsidR="00EC1649" w:rsidRPr="00BC7CDA" w:rsidRDefault="00EC1649" w:rsidP="004A279A">
      <w:pPr>
        <w:rPr>
          <w:rFonts w:asciiTheme="majorHAnsi" w:hAnsiTheme="majorHAnsi"/>
        </w:rPr>
      </w:pPr>
    </w:p>
    <w:p w14:paraId="48AA83E1" w14:textId="3C3E4448" w:rsidR="00CA49CE" w:rsidRPr="0011213B" w:rsidRDefault="004A279A" w:rsidP="0011213B">
      <w:pPr>
        <w:pStyle w:val="Kop3"/>
        <w:rPr>
          <w:b/>
        </w:rPr>
      </w:pPr>
      <w:bookmarkStart w:id="12" w:name="_Toc138672582"/>
      <w:r w:rsidRPr="0011213B">
        <w:rPr>
          <w:b/>
          <w:bCs/>
        </w:rPr>
        <w:t>O</w:t>
      </w:r>
      <w:r w:rsidR="0011213B">
        <w:rPr>
          <w:b/>
          <w:bCs/>
        </w:rPr>
        <w:t>nderwijskwaliteit: ambities, bewaking en cultuur</w:t>
      </w:r>
      <w:bookmarkEnd w:id="12"/>
    </w:p>
    <w:p w14:paraId="6A244E6C" w14:textId="41D2B3C5" w:rsidR="0076308F" w:rsidRPr="00BC7CDA" w:rsidRDefault="00BC7CDA" w:rsidP="00C0167C">
      <w:pPr>
        <w:rPr>
          <w:rFonts w:asciiTheme="majorHAnsi" w:hAnsiTheme="majorHAnsi"/>
          <w:sz w:val="22"/>
        </w:rPr>
      </w:pPr>
      <w:r w:rsidRPr="00460BEF">
        <w:rPr>
          <w:rFonts w:asciiTheme="majorHAnsi" w:hAnsiTheme="majorHAnsi"/>
          <w:sz w:val="22"/>
        </w:rPr>
        <w:t xml:space="preserve">Onze school </w:t>
      </w:r>
      <w:r w:rsidR="00836040" w:rsidRPr="00460BEF">
        <w:rPr>
          <w:rFonts w:asciiTheme="majorHAnsi" w:hAnsiTheme="majorHAnsi"/>
          <w:sz w:val="22"/>
        </w:rPr>
        <w:t>w</w:t>
      </w:r>
      <w:r w:rsidR="0076308F" w:rsidRPr="00460BEF">
        <w:rPr>
          <w:rFonts w:asciiTheme="majorHAnsi" w:hAnsiTheme="majorHAnsi"/>
          <w:sz w:val="22"/>
        </w:rPr>
        <w:t xml:space="preserve">il voldoen aan de deugdelijkheidseisen zoals die zijn verwoord in het </w:t>
      </w:r>
      <w:proofErr w:type="spellStart"/>
      <w:r w:rsidR="0076308F" w:rsidRPr="00460BEF">
        <w:rPr>
          <w:rFonts w:asciiTheme="majorHAnsi" w:hAnsiTheme="majorHAnsi"/>
          <w:sz w:val="22"/>
        </w:rPr>
        <w:t>Onderzoekskader</w:t>
      </w:r>
      <w:proofErr w:type="spellEnd"/>
      <w:r w:rsidR="0076308F" w:rsidRPr="00460BEF">
        <w:rPr>
          <w:rFonts w:asciiTheme="majorHAnsi" w:hAnsiTheme="majorHAnsi"/>
          <w:sz w:val="22"/>
        </w:rPr>
        <w:t xml:space="preserve"> 2021</w:t>
      </w:r>
      <w:r w:rsidR="00CA1FF9" w:rsidRPr="00460BEF">
        <w:rPr>
          <w:rFonts w:asciiTheme="majorHAnsi" w:hAnsiTheme="majorHAnsi"/>
          <w:sz w:val="22"/>
        </w:rPr>
        <w:t>. D</w:t>
      </w:r>
      <w:r w:rsidR="0076308F" w:rsidRPr="00460BEF">
        <w:rPr>
          <w:rFonts w:asciiTheme="majorHAnsi" w:hAnsiTheme="majorHAnsi"/>
          <w:sz w:val="22"/>
        </w:rPr>
        <w:t xml:space="preserve">e organisatie </w:t>
      </w:r>
      <w:r w:rsidR="00CA1FF9" w:rsidRPr="00460BEF">
        <w:rPr>
          <w:rFonts w:asciiTheme="majorHAnsi" w:hAnsiTheme="majorHAnsi"/>
          <w:sz w:val="22"/>
        </w:rPr>
        <w:t>volgt daarnaast</w:t>
      </w:r>
      <w:r w:rsidR="009151F2" w:rsidRPr="00460BEF">
        <w:rPr>
          <w:rFonts w:asciiTheme="majorHAnsi" w:hAnsiTheme="majorHAnsi"/>
          <w:sz w:val="22"/>
        </w:rPr>
        <w:t xml:space="preserve"> de doelen zoals beschreven in </w:t>
      </w:r>
      <w:r w:rsidR="0076308F" w:rsidRPr="00460BEF">
        <w:rPr>
          <w:rFonts w:asciiTheme="majorHAnsi" w:hAnsiTheme="majorHAnsi"/>
          <w:sz w:val="22"/>
        </w:rPr>
        <w:t xml:space="preserve">het kwaliteitsbeleid en </w:t>
      </w:r>
      <w:r w:rsidR="00B2756B">
        <w:rPr>
          <w:rFonts w:asciiTheme="majorHAnsi" w:hAnsiTheme="majorHAnsi"/>
          <w:sz w:val="22"/>
        </w:rPr>
        <w:t>ook</w:t>
      </w:r>
      <w:r w:rsidR="0076308F" w:rsidRPr="00460BEF">
        <w:rPr>
          <w:rFonts w:asciiTheme="majorHAnsi" w:hAnsiTheme="majorHAnsi"/>
          <w:sz w:val="22"/>
        </w:rPr>
        <w:t xml:space="preserve"> werkt onze school met eigen ambitiedoelen.</w:t>
      </w:r>
      <w:r w:rsidR="00A0566C" w:rsidRPr="00A0566C">
        <w:rPr>
          <w:rFonts w:asciiTheme="majorHAnsi" w:hAnsiTheme="majorHAnsi"/>
          <w:sz w:val="22"/>
        </w:rPr>
        <w:t xml:space="preserve"> </w:t>
      </w:r>
      <w:r w:rsidR="00A0566C" w:rsidRPr="00BC7CDA">
        <w:rPr>
          <w:rFonts w:asciiTheme="majorHAnsi" w:hAnsiTheme="majorHAnsi"/>
          <w:sz w:val="22"/>
        </w:rPr>
        <w:t>D</w:t>
      </w:r>
      <w:r w:rsidR="00A0566C">
        <w:rPr>
          <w:rFonts w:asciiTheme="majorHAnsi" w:hAnsiTheme="majorHAnsi"/>
          <w:sz w:val="22"/>
        </w:rPr>
        <w:t>e school</w:t>
      </w:r>
      <w:r w:rsidR="00A0566C" w:rsidRPr="00BC7CDA">
        <w:rPr>
          <w:rFonts w:asciiTheme="majorHAnsi" w:hAnsiTheme="majorHAnsi"/>
          <w:sz w:val="22"/>
        </w:rPr>
        <w:t xml:space="preserve"> doet jaarlijks aan zelfonderzoek zoals dat te zien is in de kwaliteitskalender, daarin zijn ook onze kwaliteitsmeters opgenomen.</w:t>
      </w:r>
    </w:p>
    <w:p w14:paraId="0A959376" w14:textId="77777777" w:rsidR="00A0566C" w:rsidRPr="00BC7CDA" w:rsidRDefault="00A0566C" w:rsidP="00C0167C">
      <w:pPr>
        <w:rPr>
          <w:rFonts w:asciiTheme="majorHAnsi" w:hAnsiTheme="majorHAnsi"/>
          <w:sz w:val="22"/>
        </w:rPr>
      </w:pPr>
    </w:p>
    <w:p w14:paraId="54939E1E" w14:textId="77777777" w:rsidR="0049497F" w:rsidRPr="0055648A" w:rsidRDefault="0076308F" w:rsidP="00C0167C">
      <w:pPr>
        <w:rPr>
          <w:rFonts w:asciiTheme="majorHAnsi" w:hAnsiTheme="majorHAnsi"/>
          <w:color w:val="auto"/>
          <w:sz w:val="22"/>
        </w:rPr>
      </w:pPr>
      <w:r w:rsidRPr="00BC7CDA">
        <w:rPr>
          <w:rFonts w:asciiTheme="majorHAnsi" w:hAnsiTheme="majorHAnsi"/>
          <w:sz w:val="22"/>
        </w:rPr>
        <w:t xml:space="preserve">Eén keer per </w:t>
      </w:r>
      <w:r w:rsidR="00DE0604" w:rsidRPr="00BC7CDA">
        <w:rPr>
          <w:rFonts w:asciiTheme="majorHAnsi" w:hAnsiTheme="majorHAnsi"/>
          <w:sz w:val="22"/>
        </w:rPr>
        <w:t>4</w:t>
      </w:r>
      <w:r w:rsidRPr="00BC7CDA">
        <w:rPr>
          <w:rFonts w:asciiTheme="majorHAnsi" w:hAnsiTheme="majorHAnsi"/>
          <w:sz w:val="22"/>
        </w:rPr>
        <w:t xml:space="preserve"> jaar wordt er een audit gedaan om de deugdelijkheidseisen te onderzoeken. Naar aanleiding van dit onderzoek wordt er een plan van aanpak gemaakt dat geïntegreerd wordt in het jaarplan.</w:t>
      </w:r>
      <w:r w:rsidR="00EF1E15">
        <w:rPr>
          <w:rFonts w:asciiTheme="majorHAnsi" w:hAnsiTheme="majorHAnsi"/>
          <w:sz w:val="22"/>
        </w:rPr>
        <w:t xml:space="preserve"> </w:t>
      </w:r>
      <w:r w:rsidR="003D1B2C" w:rsidRPr="0055648A">
        <w:rPr>
          <w:rFonts w:asciiTheme="majorHAnsi" w:hAnsiTheme="majorHAnsi"/>
          <w:color w:val="auto"/>
          <w:sz w:val="22"/>
        </w:rPr>
        <w:t xml:space="preserve">In juni 2019 </w:t>
      </w:r>
      <w:r w:rsidR="00E7155C" w:rsidRPr="0055648A">
        <w:rPr>
          <w:rFonts w:asciiTheme="majorHAnsi" w:hAnsiTheme="majorHAnsi"/>
          <w:color w:val="auto"/>
          <w:sz w:val="22"/>
        </w:rPr>
        <w:t xml:space="preserve">en juni 2023 </w:t>
      </w:r>
      <w:r w:rsidR="00460BEF" w:rsidRPr="0055648A">
        <w:rPr>
          <w:rFonts w:asciiTheme="majorHAnsi" w:hAnsiTheme="majorHAnsi"/>
          <w:color w:val="auto"/>
          <w:sz w:val="22"/>
        </w:rPr>
        <w:t>is er een audit uitgevoerd op de school.</w:t>
      </w:r>
      <w:r w:rsidRPr="0055648A">
        <w:rPr>
          <w:rFonts w:asciiTheme="majorHAnsi" w:hAnsiTheme="majorHAnsi"/>
          <w:color w:val="auto"/>
          <w:sz w:val="22"/>
        </w:rPr>
        <w:t xml:space="preserve"> </w:t>
      </w:r>
    </w:p>
    <w:p w14:paraId="318A1CA2" w14:textId="0411E4D0" w:rsidR="0076308F" w:rsidRPr="00C40148" w:rsidRDefault="0076308F" w:rsidP="00C0167C">
      <w:pPr>
        <w:rPr>
          <w:rFonts w:asciiTheme="majorHAnsi" w:hAnsiTheme="majorHAnsi"/>
          <w:sz w:val="22"/>
        </w:rPr>
      </w:pPr>
      <w:r w:rsidRPr="001C4162">
        <w:rPr>
          <w:rFonts w:asciiTheme="majorHAnsi" w:hAnsiTheme="majorHAnsi"/>
          <w:sz w:val="22"/>
        </w:rPr>
        <w:t>Uit de audit (juni 201</w:t>
      </w:r>
      <w:r w:rsidR="0086418C" w:rsidRPr="001C4162">
        <w:rPr>
          <w:rFonts w:asciiTheme="majorHAnsi" w:hAnsiTheme="majorHAnsi"/>
          <w:sz w:val="22"/>
        </w:rPr>
        <w:t>9</w:t>
      </w:r>
      <w:r w:rsidRPr="001C4162">
        <w:rPr>
          <w:rFonts w:asciiTheme="majorHAnsi" w:hAnsiTheme="majorHAnsi"/>
          <w:sz w:val="22"/>
        </w:rPr>
        <w:t xml:space="preserve">) bleek dat </w:t>
      </w:r>
      <w:r w:rsidR="00CA5765" w:rsidRPr="001C4162">
        <w:rPr>
          <w:rFonts w:asciiTheme="majorHAnsi" w:hAnsiTheme="majorHAnsi"/>
          <w:sz w:val="22"/>
        </w:rPr>
        <w:t xml:space="preserve">de kwaliteit van </w:t>
      </w:r>
      <w:r w:rsidR="00C8637A" w:rsidRPr="001C4162">
        <w:rPr>
          <w:rFonts w:asciiTheme="majorHAnsi" w:hAnsiTheme="majorHAnsi"/>
          <w:sz w:val="22"/>
        </w:rPr>
        <w:t xml:space="preserve">ons onderwijs voldoende is. In het rapport zijn een aantal aanbevelingen gedaan op het gebied van: (facultatief) aanbod, </w:t>
      </w:r>
      <w:r w:rsidR="00E359DA">
        <w:rPr>
          <w:rFonts w:asciiTheme="majorHAnsi" w:hAnsiTheme="majorHAnsi"/>
          <w:sz w:val="22"/>
        </w:rPr>
        <w:t xml:space="preserve">feedback en controle van begrip, </w:t>
      </w:r>
      <w:r w:rsidR="00367F5F">
        <w:rPr>
          <w:rFonts w:asciiTheme="majorHAnsi" w:hAnsiTheme="majorHAnsi"/>
          <w:sz w:val="22"/>
        </w:rPr>
        <w:t xml:space="preserve">differentiëren en afstemmen, </w:t>
      </w:r>
      <w:r w:rsidR="00533A9E">
        <w:rPr>
          <w:rFonts w:asciiTheme="majorHAnsi" w:hAnsiTheme="majorHAnsi"/>
          <w:sz w:val="22"/>
        </w:rPr>
        <w:t xml:space="preserve">inzet van onderwijsassistenten en </w:t>
      </w:r>
      <w:r w:rsidR="00941A9A">
        <w:rPr>
          <w:rFonts w:asciiTheme="majorHAnsi" w:hAnsiTheme="majorHAnsi"/>
          <w:sz w:val="22"/>
        </w:rPr>
        <w:t xml:space="preserve">evalueren volgens de P-P-3-A methode. </w:t>
      </w:r>
    </w:p>
    <w:p w14:paraId="4E67DFAC" w14:textId="77777777" w:rsidR="00F022F3" w:rsidRDefault="00F022F3" w:rsidP="00C0167C">
      <w:pPr>
        <w:rPr>
          <w:rFonts w:asciiTheme="majorHAnsi" w:hAnsiTheme="majorHAnsi"/>
          <w:sz w:val="22"/>
        </w:rPr>
      </w:pPr>
    </w:p>
    <w:p w14:paraId="24A865A9" w14:textId="5C339F8E" w:rsidR="00721609" w:rsidRPr="0055648A" w:rsidRDefault="002D6632" w:rsidP="00C0167C">
      <w:pPr>
        <w:rPr>
          <w:rFonts w:asciiTheme="majorHAnsi" w:hAnsiTheme="majorHAnsi"/>
          <w:sz w:val="22"/>
        </w:rPr>
      </w:pPr>
      <w:r w:rsidRPr="0055648A">
        <w:rPr>
          <w:rFonts w:asciiTheme="majorHAnsi" w:hAnsiTheme="majorHAnsi"/>
          <w:sz w:val="22"/>
        </w:rPr>
        <w:t xml:space="preserve">De ambitie van onze school </w:t>
      </w:r>
      <w:r w:rsidR="004B2B7D" w:rsidRPr="0055648A">
        <w:rPr>
          <w:rFonts w:asciiTheme="majorHAnsi" w:hAnsiTheme="majorHAnsi"/>
          <w:sz w:val="22"/>
        </w:rPr>
        <w:t>is het versterken van de kwaliteitscultuur en het verstevigen van de basisvaardigheden</w:t>
      </w:r>
      <w:r w:rsidR="00A14984" w:rsidRPr="0055648A">
        <w:rPr>
          <w:rFonts w:asciiTheme="majorHAnsi" w:hAnsiTheme="majorHAnsi"/>
          <w:sz w:val="22"/>
        </w:rPr>
        <w:t xml:space="preserve">. </w:t>
      </w:r>
      <w:r w:rsidR="00B95A37" w:rsidRPr="0055648A">
        <w:rPr>
          <w:rFonts w:asciiTheme="majorHAnsi" w:hAnsiTheme="majorHAnsi"/>
          <w:sz w:val="22"/>
        </w:rPr>
        <w:t>Onderliggend aan deze ambities gaat het om aandacht hebben voor afstemming, differentiatie</w:t>
      </w:r>
      <w:r w:rsidR="0097362D" w:rsidRPr="0055648A">
        <w:rPr>
          <w:rFonts w:asciiTheme="majorHAnsi" w:hAnsiTheme="majorHAnsi"/>
          <w:sz w:val="22"/>
        </w:rPr>
        <w:t xml:space="preserve"> en professionalisering.</w:t>
      </w:r>
      <w:r w:rsidR="00E04241" w:rsidRPr="0055648A">
        <w:rPr>
          <w:rFonts w:asciiTheme="majorHAnsi" w:hAnsiTheme="majorHAnsi"/>
          <w:sz w:val="22"/>
        </w:rPr>
        <w:t xml:space="preserve"> </w:t>
      </w:r>
    </w:p>
    <w:p w14:paraId="2BB27FFC" w14:textId="658128C6" w:rsidR="00C852E1" w:rsidRPr="0055648A" w:rsidRDefault="00C852E1" w:rsidP="00C0167C">
      <w:pPr>
        <w:rPr>
          <w:rFonts w:asciiTheme="majorHAnsi" w:hAnsiTheme="majorHAnsi"/>
          <w:sz w:val="22"/>
        </w:rPr>
      </w:pPr>
      <w:r w:rsidRPr="0055648A">
        <w:rPr>
          <w:rFonts w:asciiTheme="majorHAnsi" w:hAnsiTheme="majorHAnsi"/>
          <w:sz w:val="22"/>
        </w:rPr>
        <w:t>Punten waaraan we gaan werken om deze ambities te verwezenlijken:</w:t>
      </w:r>
    </w:p>
    <w:p w14:paraId="1331AD8E" w14:textId="77777777" w:rsidR="00245FB4" w:rsidRPr="0055648A" w:rsidRDefault="00245FB4" w:rsidP="00C0167C">
      <w:pPr>
        <w:rPr>
          <w:rFonts w:asciiTheme="majorHAnsi" w:hAnsiTheme="majorHAnsi"/>
          <w:sz w:val="22"/>
        </w:rPr>
      </w:pPr>
    </w:p>
    <w:p w14:paraId="782BFAEC" w14:textId="3C6C3E5C" w:rsidR="00E04241" w:rsidRPr="0055648A" w:rsidRDefault="00245FB4" w:rsidP="0029177A">
      <w:pPr>
        <w:pStyle w:val="Lijstalinea"/>
        <w:numPr>
          <w:ilvl w:val="0"/>
          <w:numId w:val="11"/>
        </w:numPr>
        <w:jc w:val="both"/>
        <w:rPr>
          <w:rFonts w:asciiTheme="majorHAnsi" w:hAnsiTheme="majorHAnsi"/>
          <w:sz w:val="22"/>
        </w:rPr>
      </w:pPr>
      <w:r w:rsidRPr="0055648A">
        <w:rPr>
          <w:rFonts w:asciiTheme="majorHAnsi" w:hAnsiTheme="majorHAnsi"/>
          <w:sz w:val="22"/>
        </w:rPr>
        <w:t xml:space="preserve">Anders inrichten van het teamoverleg: 4x per jaar een vakinhoudelijk overleg toegespitst op 1 vak, </w:t>
      </w:r>
      <w:r w:rsidR="00DD414D" w:rsidRPr="0055648A">
        <w:rPr>
          <w:rFonts w:asciiTheme="majorHAnsi" w:hAnsiTheme="majorHAnsi"/>
          <w:sz w:val="22"/>
        </w:rPr>
        <w:t xml:space="preserve">3x per jaar een </w:t>
      </w:r>
      <w:r w:rsidR="00463719" w:rsidRPr="0055648A">
        <w:rPr>
          <w:rFonts w:asciiTheme="majorHAnsi" w:hAnsiTheme="majorHAnsi"/>
          <w:sz w:val="22"/>
        </w:rPr>
        <w:t>data-</w:t>
      </w:r>
      <w:r w:rsidR="00DD414D" w:rsidRPr="0055648A">
        <w:rPr>
          <w:rFonts w:asciiTheme="majorHAnsi" w:hAnsiTheme="majorHAnsi"/>
          <w:sz w:val="22"/>
        </w:rPr>
        <w:t>analyse-overleg, daarnaast overleg over andere inhoudelijke zaken</w:t>
      </w:r>
      <w:r w:rsidR="00ED2E84" w:rsidRPr="0055648A">
        <w:rPr>
          <w:rFonts w:asciiTheme="majorHAnsi" w:hAnsiTheme="majorHAnsi"/>
          <w:sz w:val="22"/>
        </w:rPr>
        <w:t xml:space="preserve"> zoals schooljaarplan, schooljaarverslag etc.</w:t>
      </w:r>
      <w:r w:rsidR="00DD414D" w:rsidRPr="0055648A">
        <w:rPr>
          <w:rFonts w:asciiTheme="majorHAnsi" w:hAnsiTheme="majorHAnsi"/>
          <w:sz w:val="22"/>
        </w:rPr>
        <w:t>.</w:t>
      </w:r>
    </w:p>
    <w:p w14:paraId="2B4DB15C" w14:textId="4158A118" w:rsidR="004018D2" w:rsidRPr="0055648A" w:rsidRDefault="004018D2" w:rsidP="0029177A">
      <w:pPr>
        <w:pStyle w:val="Lijstalinea"/>
        <w:numPr>
          <w:ilvl w:val="0"/>
          <w:numId w:val="11"/>
        </w:numPr>
        <w:jc w:val="both"/>
        <w:rPr>
          <w:rFonts w:asciiTheme="majorHAnsi" w:hAnsiTheme="majorHAnsi"/>
          <w:sz w:val="22"/>
        </w:rPr>
      </w:pPr>
      <w:r w:rsidRPr="0055648A">
        <w:rPr>
          <w:rFonts w:asciiTheme="majorHAnsi" w:hAnsiTheme="majorHAnsi"/>
          <w:sz w:val="22"/>
        </w:rPr>
        <w:t>Werken met kwaliteitskaarten om gemaakte afspraken te borgen</w:t>
      </w:r>
    </w:p>
    <w:p w14:paraId="3DF98CEE" w14:textId="7F81D453" w:rsidR="004018D2" w:rsidRPr="0055648A" w:rsidRDefault="00134CB8" w:rsidP="0029177A">
      <w:pPr>
        <w:pStyle w:val="Lijstalinea"/>
        <w:numPr>
          <w:ilvl w:val="0"/>
          <w:numId w:val="11"/>
        </w:numPr>
        <w:jc w:val="both"/>
        <w:rPr>
          <w:rFonts w:asciiTheme="majorHAnsi" w:hAnsiTheme="majorHAnsi"/>
          <w:sz w:val="22"/>
        </w:rPr>
      </w:pPr>
      <w:r w:rsidRPr="0055648A">
        <w:rPr>
          <w:rFonts w:asciiTheme="majorHAnsi" w:hAnsiTheme="majorHAnsi"/>
          <w:sz w:val="22"/>
        </w:rPr>
        <w:t>Flitsbezoeken en lesbezoeken om zicht te houden op de kwaliteit van het onderwijs, door de directeur en IB</w:t>
      </w:r>
      <w:r w:rsidR="00ED2E84" w:rsidRPr="0055648A">
        <w:rPr>
          <w:rFonts w:asciiTheme="majorHAnsi" w:hAnsiTheme="majorHAnsi"/>
          <w:sz w:val="22"/>
        </w:rPr>
        <w:t>’er</w:t>
      </w:r>
    </w:p>
    <w:p w14:paraId="03DE4AD8" w14:textId="5287B300" w:rsidR="00463719" w:rsidRPr="0055648A" w:rsidRDefault="003E64B8" w:rsidP="0029177A">
      <w:pPr>
        <w:pStyle w:val="Lijstalinea"/>
        <w:numPr>
          <w:ilvl w:val="0"/>
          <w:numId w:val="11"/>
        </w:numPr>
        <w:jc w:val="both"/>
        <w:rPr>
          <w:rFonts w:asciiTheme="majorHAnsi" w:hAnsiTheme="majorHAnsi"/>
          <w:sz w:val="22"/>
        </w:rPr>
      </w:pPr>
      <w:r w:rsidRPr="0055648A">
        <w:rPr>
          <w:rFonts w:asciiTheme="majorHAnsi" w:hAnsiTheme="majorHAnsi"/>
          <w:sz w:val="22"/>
        </w:rPr>
        <w:t>P</w:t>
      </w:r>
      <w:r w:rsidR="00DD5679" w:rsidRPr="0055648A">
        <w:rPr>
          <w:rFonts w:asciiTheme="majorHAnsi" w:hAnsiTheme="majorHAnsi"/>
          <w:sz w:val="22"/>
        </w:rPr>
        <w:t>rofessionalisering door middel van: teamtraining, individuele cursus, inspiratie-app</w:t>
      </w:r>
      <w:r w:rsidR="000122A2" w:rsidRPr="0055648A">
        <w:rPr>
          <w:rFonts w:asciiTheme="majorHAnsi" w:hAnsiTheme="majorHAnsi"/>
          <w:sz w:val="22"/>
        </w:rPr>
        <w:t>, collegiale consultatie</w:t>
      </w:r>
    </w:p>
    <w:p w14:paraId="1A7938C3" w14:textId="77777777" w:rsidR="0076308F" w:rsidRPr="00BC7CDA" w:rsidRDefault="0076308F" w:rsidP="0076308F">
      <w:pPr>
        <w:rPr>
          <w:rFonts w:asciiTheme="majorHAnsi" w:hAnsiTheme="majorHAnsi"/>
          <w:sz w:val="22"/>
          <w:highlight w:val="yellow"/>
        </w:rPr>
      </w:pPr>
    </w:p>
    <w:p w14:paraId="350B9185" w14:textId="77777777" w:rsidR="0076308F" w:rsidRPr="00BC7CDA" w:rsidRDefault="0076308F" w:rsidP="0076308F">
      <w:pPr>
        <w:jc w:val="both"/>
        <w:rPr>
          <w:rFonts w:asciiTheme="majorHAnsi" w:hAnsiTheme="majorHAnsi"/>
          <w:sz w:val="22"/>
          <w:highlight w:val="yellow"/>
        </w:rPr>
      </w:pPr>
    </w:p>
    <w:p w14:paraId="0CED3BE5" w14:textId="77777777" w:rsidR="003B24A2" w:rsidRPr="00BC7CDA" w:rsidRDefault="003B24A2" w:rsidP="00547778">
      <w:pPr>
        <w:jc w:val="both"/>
        <w:rPr>
          <w:rFonts w:asciiTheme="majorHAnsi" w:hAnsiTheme="majorHAnsi"/>
          <w:sz w:val="22"/>
        </w:rPr>
      </w:pPr>
    </w:p>
    <w:p w14:paraId="109261F4" w14:textId="77777777" w:rsidR="00C40148" w:rsidRDefault="00C40148">
      <w:pPr>
        <w:tabs>
          <w:tab w:val="clear" w:pos="360"/>
        </w:tabs>
        <w:spacing w:line="240" w:lineRule="auto"/>
        <w:rPr>
          <w:rFonts w:asciiTheme="majorHAnsi" w:hAnsiTheme="majorHAnsi"/>
          <w:b/>
          <w:color w:val="62A39F" w:themeColor="accent6"/>
        </w:rPr>
      </w:pPr>
      <w:r>
        <w:rPr>
          <w:rFonts w:asciiTheme="majorHAnsi" w:hAnsiTheme="majorHAnsi"/>
        </w:rPr>
        <w:br w:type="page"/>
      </w:r>
    </w:p>
    <w:p w14:paraId="3D4F6E3C" w14:textId="2EC008F9" w:rsidR="009655BF" w:rsidRPr="0011213B" w:rsidRDefault="0011213B" w:rsidP="0011213B">
      <w:pPr>
        <w:pStyle w:val="Kop3"/>
        <w:rPr>
          <w:b/>
        </w:rPr>
      </w:pPr>
      <w:bookmarkStart w:id="13" w:name="_Toc138672583"/>
      <w:r>
        <w:rPr>
          <w:b/>
          <w:bCs/>
        </w:rPr>
        <w:lastRenderedPageBreak/>
        <w:t>Extra ondersteuning</w:t>
      </w:r>
      <w:bookmarkEnd w:id="13"/>
    </w:p>
    <w:p w14:paraId="5B4982AE" w14:textId="6145E625" w:rsidR="00C40148" w:rsidRPr="00BC7CDA" w:rsidRDefault="003B24A2" w:rsidP="00C40148">
      <w:pPr>
        <w:rPr>
          <w:rFonts w:asciiTheme="majorHAnsi" w:hAnsiTheme="majorHAnsi"/>
          <w:sz w:val="20"/>
          <w:highlight w:val="yellow"/>
        </w:rPr>
      </w:pPr>
      <w:r w:rsidRPr="00C40148">
        <w:rPr>
          <w:rFonts w:asciiTheme="majorHAnsi" w:hAnsiTheme="majorHAnsi"/>
          <w:sz w:val="22"/>
        </w:rPr>
        <w:t>De extra ondersteuning die de school</w:t>
      </w:r>
      <w:r w:rsidR="009D7BDF" w:rsidRPr="00C40148">
        <w:rPr>
          <w:rFonts w:asciiTheme="majorHAnsi" w:hAnsiTheme="majorHAnsi"/>
          <w:sz w:val="22"/>
        </w:rPr>
        <w:t xml:space="preserve"> kan bieden en de manier waarop dit is ingericht staat beschreven in ons </w:t>
      </w:r>
      <w:proofErr w:type="spellStart"/>
      <w:r w:rsidR="009D7BDF" w:rsidRPr="00C40148">
        <w:rPr>
          <w:rFonts w:asciiTheme="majorHAnsi" w:hAnsiTheme="majorHAnsi"/>
          <w:sz w:val="22"/>
        </w:rPr>
        <w:t>schoolondersteuningsprofiel</w:t>
      </w:r>
      <w:proofErr w:type="spellEnd"/>
      <w:r w:rsidR="00EC4E1E" w:rsidRPr="00C40148">
        <w:rPr>
          <w:rFonts w:asciiTheme="majorHAnsi" w:hAnsiTheme="majorHAnsi"/>
          <w:sz w:val="22"/>
        </w:rPr>
        <w:t xml:space="preserve"> (zie SOP). </w:t>
      </w:r>
      <w:r w:rsidR="00C40148" w:rsidRPr="00C40148">
        <w:rPr>
          <w:rFonts w:asciiTheme="majorHAnsi" w:hAnsiTheme="majorHAnsi"/>
          <w:sz w:val="22"/>
        </w:rPr>
        <w:t xml:space="preserve">Er is een veiligheidsplan beschreven en de veiligheid en het welbevinden van leerlingen wordt jaarlijks gemonitord met de </w:t>
      </w:r>
      <w:proofErr w:type="spellStart"/>
      <w:r w:rsidR="00C40148" w:rsidRPr="00C40148">
        <w:rPr>
          <w:rFonts w:asciiTheme="majorHAnsi" w:hAnsiTheme="majorHAnsi"/>
          <w:sz w:val="22"/>
        </w:rPr>
        <w:t>SuccesSpiegel</w:t>
      </w:r>
      <w:proofErr w:type="spellEnd"/>
      <w:r w:rsidR="00C40148" w:rsidRPr="00C40148">
        <w:rPr>
          <w:rFonts w:asciiTheme="majorHAnsi" w:hAnsiTheme="majorHAnsi"/>
          <w:sz w:val="22"/>
        </w:rPr>
        <w:t xml:space="preserve">. </w:t>
      </w:r>
    </w:p>
    <w:p w14:paraId="6D26B6CA" w14:textId="77777777" w:rsidR="00C40148" w:rsidRDefault="00C40148" w:rsidP="00EC4E1E">
      <w:pPr>
        <w:rPr>
          <w:rFonts w:asciiTheme="majorHAnsi" w:hAnsiTheme="majorHAnsi"/>
          <w:sz w:val="22"/>
        </w:rPr>
      </w:pPr>
    </w:p>
    <w:p w14:paraId="6EE0A7BF" w14:textId="1AA2157E" w:rsidR="0090542F" w:rsidRDefault="0019397B" w:rsidP="0019397B">
      <w:pPr>
        <w:rPr>
          <w:rFonts w:asciiTheme="majorHAnsi" w:hAnsiTheme="majorHAnsi"/>
          <w:sz w:val="22"/>
        </w:rPr>
      </w:pPr>
      <w:r w:rsidRPr="00C40148">
        <w:rPr>
          <w:rFonts w:asciiTheme="majorHAnsi" w:hAnsiTheme="majorHAnsi"/>
          <w:sz w:val="22"/>
        </w:rPr>
        <w:t xml:space="preserve">In onderstaand </w:t>
      </w:r>
      <w:r w:rsidRPr="00EC4E1E">
        <w:rPr>
          <w:rFonts w:asciiTheme="majorHAnsi" w:hAnsiTheme="majorHAnsi"/>
          <w:sz w:val="22"/>
        </w:rPr>
        <w:t>schema is aangegeven hoe onze planningscyclus eruit ziet.</w:t>
      </w:r>
      <w:r w:rsidR="00857608" w:rsidRPr="00C40148">
        <w:rPr>
          <w:rFonts w:asciiTheme="majorHAnsi" w:hAnsiTheme="majorHAnsi"/>
          <w:sz w:val="22"/>
        </w:rPr>
        <w:t xml:space="preserve"> </w:t>
      </w:r>
      <w:r w:rsidR="008B65F9" w:rsidRPr="00EC4E1E">
        <w:rPr>
          <w:rFonts w:asciiTheme="majorHAnsi" w:hAnsiTheme="majorHAnsi"/>
          <w:sz w:val="22"/>
        </w:rPr>
        <w:t xml:space="preserve">Na elke </w:t>
      </w:r>
      <w:proofErr w:type="spellStart"/>
      <w:r w:rsidR="008B65F9" w:rsidRPr="00EC4E1E">
        <w:rPr>
          <w:rFonts w:asciiTheme="majorHAnsi" w:hAnsiTheme="majorHAnsi"/>
          <w:sz w:val="22"/>
        </w:rPr>
        <w:t>toetsperiode</w:t>
      </w:r>
      <w:proofErr w:type="spellEnd"/>
      <w:r w:rsidR="008B65F9" w:rsidRPr="00EC4E1E">
        <w:rPr>
          <w:rFonts w:asciiTheme="majorHAnsi" w:hAnsiTheme="majorHAnsi"/>
          <w:sz w:val="22"/>
        </w:rPr>
        <w:t xml:space="preserve"> worden de </w:t>
      </w:r>
      <w:proofErr w:type="spellStart"/>
      <w:r w:rsidR="008B65F9" w:rsidRPr="00EC4E1E">
        <w:rPr>
          <w:rFonts w:asciiTheme="majorHAnsi" w:hAnsiTheme="majorHAnsi"/>
          <w:sz w:val="22"/>
        </w:rPr>
        <w:t>toetsgegevens</w:t>
      </w:r>
      <w:proofErr w:type="spellEnd"/>
      <w:r w:rsidR="008B65F9" w:rsidRPr="00EC4E1E">
        <w:rPr>
          <w:rFonts w:asciiTheme="majorHAnsi" w:hAnsiTheme="majorHAnsi"/>
          <w:sz w:val="22"/>
        </w:rPr>
        <w:t xml:space="preserve"> geanalyseerd en verwerkt in een</w:t>
      </w:r>
      <w:r w:rsidR="00AE6C35" w:rsidRPr="00C40148">
        <w:rPr>
          <w:rFonts w:asciiTheme="majorHAnsi" w:hAnsiTheme="majorHAnsi"/>
          <w:sz w:val="22"/>
        </w:rPr>
        <w:t xml:space="preserve"> groepsplan en</w:t>
      </w:r>
      <w:r w:rsidR="008B65F9" w:rsidRPr="00EC4E1E">
        <w:rPr>
          <w:rFonts w:asciiTheme="majorHAnsi" w:hAnsiTheme="majorHAnsi"/>
          <w:sz w:val="22"/>
        </w:rPr>
        <w:t xml:space="preserve"> schoolanalyse. Middels gesprekken tussen leerkracht en intern begeleider wordt gekeken naar de behoefte aan ondersteuning en hoe deze moet worden vorm gegeven. </w:t>
      </w:r>
      <w:r w:rsidR="00AF704E" w:rsidRPr="00EC4E1E">
        <w:rPr>
          <w:rFonts w:asciiTheme="majorHAnsi" w:hAnsiTheme="majorHAnsi"/>
          <w:sz w:val="22"/>
        </w:rPr>
        <w:t>Er zijn geen vaste criteria opgesteld</w:t>
      </w:r>
      <w:r w:rsidR="005B2684" w:rsidRPr="00EC4E1E">
        <w:rPr>
          <w:rFonts w:asciiTheme="majorHAnsi" w:hAnsiTheme="majorHAnsi"/>
          <w:sz w:val="22"/>
        </w:rPr>
        <w:t xml:space="preserve"> voor de extra ondersteuning. Hierbij wordt vooral gekeken naar</w:t>
      </w:r>
      <w:r w:rsidR="00FA4EA2" w:rsidRPr="00EC4E1E">
        <w:rPr>
          <w:rFonts w:asciiTheme="majorHAnsi" w:hAnsiTheme="majorHAnsi"/>
          <w:sz w:val="22"/>
        </w:rPr>
        <w:t xml:space="preserve"> de individuele leer</w:t>
      </w:r>
      <w:r w:rsidR="00CC405E">
        <w:rPr>
          <w:rFonts w:asciiTheme="majorHAnsi" w:hAnsiTheme="majorHAnsi"/>
          <w:sz w:val="22"/>
        </w:rPr>
        <w:t>l</w:t>
      </w:r>
      <w:r w:rsidR="00FA4EA2" w:rsidRPr="00EC4E1E">
        <w:rPr>
          <w:rFonts w:asciiTheme="majorHAnsi" w:hAnsiTheme="majorHAnsi"/>
          <w:sz w:val="22"/>
        </w:rPr>
        <w:t>ing.</w:t>
      </w:r>
      <w:r w:rsidR="005B2684" w:rsidRPr="00EC4E1E">
        <w:rPr>
          <w:rFonts w:asciiTheme="majorHAnsi" w:hAnsiTheme="majorHAnsi"/>
          <w:sz w:val="22"/>
        </w:rPr>
        <w:t xml:space="preserve"> </w:t>
      </w:r>
      <w:r w:rsidR="00FA4EA2" w:rsidRPr="00EC4E1E">
        <w:rPr>
          <w:rFonts w:asciiTheme="majorHAnsi" w:hAnsiTheme="majorHAnsi"/>
          <w:sz w:val="22"/>
        </w:rPr>
        <w:t>D</w:t>
      </w:r>
      <w:r w:rsidR="005B2684" w:rsidRPr="00EC4E1E">
        <w:rPr>
          <w:rFonts w:asciiTheme="majorHAnsi" w:hAnsiTheme="majorHAnsi"/>
          <w:sz w:val="22"/>
        </w:rPr>
        <w:t xml:space="preserve">e </w:t>
      </w:r>
      <w:proofErr w:type="spellStart"/>
      <w:r w:rsidR="00FA4EA2" w:rsidRPr="00EC4E1E">
        <w:rPr>
          <w:rFonts w:asciiTheme="majorHAnsi" w:hAnsiTheme="majorHAnsi"/>
          <w:sz w:val="22"/>
        </w:rPr>
        <w:t>toetsresultaten</w:t>
      </w:r>
      <w:proofErr w:type="spellEnd"/>
      <w:r w:rsidR="005B2684" w:rsidRPr="00EC4E1E">
        <w:rPr>
          <w:rFonts w:asciiTheme="majorHAnsi" w:hAnsiTheme="majorHAnsi"/>
          <w:sz w:val="22"/>
        </w:rPr>
        <w:t xml:space="preserve"> en de achterstand die hierin te zien is</w:t>
      </w:r>
      <w:r w:rsidR="00AE6C35" w:rsidRPr="00C40148">
        <w:rPr>
          <w:rFonts w:asciiTheme="majorHAnsi" w:hAnsiTheme="majorHAnsi"/>
          <w:sz w:val="22"/>
        </w:rPr>
        <w:t xml:space="preserve">, zullen </w:t>
      </w:r>
      <w:r w:rsidR="00FA4EA2" w:rsidRPr="00EC4E1E">
        <w:rPr>
          <w:rFonts w:asciiTheme="majorHAnsi" w:hAnsiTheme="majorHAnsi"/>
          <w:sz w:val="22"/>
        </w:rPr>
        <w:t>worden gebruikt voor het</w:t>
      </w:r>
      <w:r w:rsidR="00233C1E" w:rsidRPr="00EC4E1E">
        <w:rPr>
          <w:rFonts w:asciiTheme="majorHAnsi" w:hAnsiTheme="majorHAnsi"/>
          <w:sz w:val="22"/>
        </w:rPr>
        <w:t xml:space="preserve"> bepalen van de extra ondersteuning. Hierbij wordt </w:t>
      </w:r>
      <w:r w:rsidR="00AE6C35" w:rsidRPr="00C40148">
        <w:rPr>
          <w:rFonts w:asciiTheme="majorHAnsi" w:hAnsiTheme="majorHAnsi"/>
          <w:sz w:val="22"/>
        </w:rPr>
        <w:t>ook</w:t>
      </w:r>
      <w:r w:rsidR="00233C1E" w:rsidRPr="00EC4E1E">
        <w:rPr>
          <w:rFonts w:asciiTheme="majorHAnsi" w:hAnsiTheme="majorHAnsi"/>
          <w:sz w:val="22"/>
        </w:rPr>
        <w:t xml:space="preserve"> gekeken naar de sociaal-emotionele ontwikkeling van de leerling</w:t>
      </w:r>
      <w:r w:rsidR="005B2684" w:rsidRPr="00EC4E1E">
        <w:rPr>
          <w:rFonts w:asciiTheme="majorHAnsi" w:hAnsiTheme="majorHAnsi"/>
          <w:sz w:val="22"/>
        </w:rPr>
        <w:t xml:space="preserve">. </w:t>
      </w:r>
      <w:r w:rsidR="00AE6C35" w:rsidRPr="00C40148">
        <w:rPr>
          <w:rFonts w:asciiTheme="majorHAnsi" w:hAnsiTheme="majorHAnsi"/>
          <w:sz w:val="22"/>
        </w:rPr>
        <w:t xml:space="preserve">Indien nodig kan er externe ondersteuning worden ingezet, bijvoorbeeld van het </w:t>
      </w:r>
      <w:proofErr w:type="spellStart"/>
      <w:r w:rsidR="00AE6C35" w:rsidRPr="00C40148">
        <w:rPr>
          <w:rFonts w:asciiTheme="majorHAnsi" w:hAnsiTheme="majorHAnsi"/>
          <w:sz w:val="22"/>
        </w:rPr>
        <w:t>bovenschoolse</w:t>
      </w:r>
      <w:proofErr w:type="spellEnd"/>
      <w:r w:rsidR="00AE6C35" w:rsidRPr="00C40148">
        <w:rPr>
          <w:rFonts w:asciiTheme="majorHAnsi" w:hAnsiTheme="majorHAnsi"/>
          <w:sz w:val="22"/>
        </w:rPr>
        <w:t xml:space="preserve"> expertiseteam VESTE. </w:t>
      </w:r>
      <w:r w:rsidRPr="00EC4E1E">
        <w:rPr>
          <w:rFonts w:asciiTheme="majorHAnsi" w:hAnsiTheme="majorHAnsi"/>
          <w:sz w:val="22"/>
        </w:rPr>
        <w:t xml:space="preserve"> </w:t>
      </w:r>
    </w:p>
    <w:p w14:paraId="75CFFFE4" w14:textId="77777777" w:rsidR="00CC405E" w:rsidRDefault="00CC405E" w:rsidP="0019397B">
      <w:pPr>
        <w:rPr>
          <w:rFonts w:asciiTheme="majorHAnsi" w:hAnsiTheme="majorHAnsi"/>
          <w:sz w:val="22"/>
        </w:rPr>
      </w:pPr>
    </w:p>
    <w:p w14:paraId="26B8D4FD" w14:textId="338A07F2" w:rsidR="0090542F" w:rsidRDefault="00270545" w:rsidP="00434A76">
      <w:pPr>
        <w:jc w:val="center"/>
        <w:rPr>
          <w:rFonts w:asciiTheme="majorHAnsi" w:hAnsiTheme="majorHAnsi"/>
          <w:sz w:val="22"/>
        </w:rPr>
      </w:pPr>
      <w:r>
        <w:rPr>
          <w:noProof/>
        </w:rPr>
        <w:drawing>
          <wp:inline distT="0" distB="0" distL="0" distR="0" wp14:anchorId="515FAEE5" wp14:editId="7941004C">
            <wp:extent cx="5952067" cy="38740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1401" t="18052" r="15955" b="9462"/>
                    <a:stretch/>
                  </pic:blipFill>
                  <pic:spPr bwMode="auto">
                    <a:xfrm>
                      <a:off x="0" y="0"/>
                      <a:ext cx="6008568" cy="3910812"/>
                    </a:xfrm>
                    <a:prstGeom prst="rect">
                      <a:avLst/>
                    </a:prstGeom>
                    <a:ln>
                      <a:noFill/>
                    </a:ln>
                    <a:extLst>
                      <a:ext uri="{53640926-AAD7-44D8-BBD7-CCE9431645EC}">
                        <a14:shadowObscured xmlns:a14="http://schemas.microsoft.com/office/drawing/2010/main"/>
                      </a:ext>
                    </a:extLst>
                  </pic:spPr>
                </pic:pic>
              </a:graphicData>
            </a:graphic>
          </wp:inline>
        </w:drawing>
      </w:r>
    </w:p>
    <w:p w14:paraId="3EFFFF8F" w14:textId="77777777" w:rsidR="00CC405E" w:rsidRDefault="00CC405E" w:rsidP="00EC4E1E">
      <w:pPr>
        <w:rPr>
          <w:rFonts w:asciiTheme="majorHAnsi" w:hAnsiTheme="majorHAnsi"/>
        </w:rPr>
      </w:pPr>
    </w:p>
    <w:p w14:paraId="4445BABC" w14:textId="77777777" w:rsidR="00CC405E" w:rsidRDefault="00CC405E" w:rsidP="00EC4E1E">
      <w:pPr>
        <w:rPr>
          <w:rFonts w:asciiTheme="majorHAnsi" w:hAnsiTheme="majorHAnsi"/>
        </w:rPr>
      </w:pPr>
    </w:p>
    <w:p w14:paraId="6D276EC7" w14:textId="77777777" w:rsidR="00CC405E" w:rsidRDefault="00CC405E" w:rsidP="00EC4E1E">
      <w:pPr>
        <w:rPr>
          <w:rFonts w:asciiTheme="majorHAnsi" w:hAnsiTheme="majorHAnsi"/>
        </w:rPr>
      </w:pPr>
    </w:p>
    <w:p w14:paraId="35679482" w14:textId="77777777" w:rsidR="00CC405E" w:rsidRDefault="00CC405E" w:rsidP="00EC4E1E">
      <w:pPr>
        <w:rPr>
          <w:rFonts w:asciiTheme="majorHAnsi" w:hAnsiTheme="majorHAnsi"/>
        </w:rPr>
      </w:pPr>
    </w:p>
    <w:p w14:paraId="12EFAAC7" w14:textId="77777777" w:rsidR="00CC405E" w:rsidRDefault="00CC405E" w:rsidP="00EC4E1E">
      <w:pPr>
        <w:rPr>
          <w:rFonts w:asciiTheme="majorHAnsi" w:hAnsiTheme="majorHAnsi"/>
        </w:rPr>
      </w:pPr>
    </w:p>
    <w:p w14:paraId="6D3D0B6B" w14:textId="77777777" w:rsidR="00CC405E" w:rsidRDefault="00CC405E" w:rsidP="00EC4E1E">
      <w:pPr>
        <w:rPr>
          <w:rFonts w:asciiTheme="majorHAnsi" w:hAnsiTheme="majorHAnsi"/>
        </w:rPr>
      </w:pPr>
    </w:p>
    <w:p w14:paraId="4CC84C33" w14:textId="77777777" w:rsidR="00CC405E" w:rsidRDefault="00CC405E" w:rsidP="00EC4E1E">
      <w:pPr>
        <w:rPr>
          <w:rFonts w:asciiTheme="majorHAnsi" w:hAnsiTheme="majorHAnsi"/>
        </w:rPr>
      </w:pPr>
    </w:p>
    <w:p w14:paraId="5C9457CE" w14:textId="77777777" w:rsidR="00CC405E" w:rsidRDefault="00CC405E" w:rsidP="00EC4E1E">
      <w:pPr>
        <w:rPr>
          <w:rFonts w:asciiTheme="majorHAnsi" w:hAnsiTheme="majorHAnsi"/>
        </w:rPr>
      </w:pPr>
    </w:p>
    <w:p w14:paraId="194794C4" w14:textId="77777777" w:rsidR="00CC405E" w:rsidRDefault="00CC405E" w:rsidP="00EC4E1E">
      <w:pPr>
        <w:rPr>
          <w:rFonts w:asciiTheme="majorHAnsi" w:hAnsiTheme="majorHAnsi"/>
        </w:rPr>
      </w:pPr>
    </w:p>
    <w:p w14:paraId="2861F66A" w14:textId="4C1A5109" w:rsidR="00583E3B" w:rsidRPr="00BC7CDA" w:rsidRDefault="00583E3B" w:rsidP="00EC4E1E">
      <w:pPr>
        <w:rPr>
          <w:rFonts w:asciiTheme="majorHAnsi" w:hAnsiTheme="majorHAnsi"/>
        </w:rPr>
      </w:pPr>
      <w:r w:rsidRPr="00BC7CDA">
        <w:rPr>
          <w:rFonts w:asciiTheme="majorHAnsi" w:hAnsiTheme="majorHAnsi"/>
        </w:rPr>
        <w:t>Een overzicht van toetsen/observaties die door de school worden ingezet: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2148"/>
        <w:gridCol w:w="2179"/>
        <w:gridCol w:w="452"/>
        <w:gridCol w:w="452"/>
        <w:gridCol w:w="744"/>
        <w:gridCol w:w="650"/>
        <w:gridCol w:w="612"/>
        <w:gridCol w:w="555"/>
      </w:tblGrid>
      <w:tr w:rsidR="001C7322" w:rsidRPr="00BC7CDA" w14:paraId="37DBBA83" w14:textId="77777777" w:rsidTr="006F1B00">
        <w:trPr>
          <w:trHeight w:val="279"/>
        </w:trPr>
        <w:tc>
          <w:tcPr>
            <w:tcW w:w="1856" w:type="dxa"/>
            <w:shd w:val="clear" w:color="auto" w:fill="9AD3F0"/>
          </w:tcPr>
          <w:p w14:paraId="45ED96EE" w14:textId="77777777" w:rsidR="001C7322" w:rsidRPr="00BC7CDA" w:rsidRDefault="001C7322">
            <w:pPr>
              <w:rPr>
                <w:rFonts w:asciiTheme="majorHAnsi" w:hAnsiTheme="majorHAnsi"/>
                <w:szCs w:val="21"/>
              </w:rPr>
            </w:pPr>
            <w:r w:rsidRPr="00BC7CDA">
              <w:rPr>
                <w:rFonts w:asciiTheme="majorHAnsi" w:hAnsiTheme="majorHAnsi"/>
                <w:szCs w:val="21"/>
              </w:rPr>
              <w:br w:type="column"/>
              <w:t>Groep</w:t>
            </w:r>
          </w:p>
        </w:tc>
        <w:tc>
          <w:tcPr>
            <w:tcW w:w="2148" w:type="dxa"/>
            <w:shd w:val="clear" w:color="auto" w:fill="9AD3F0"/>
          </w:tcPr>
          <w:p w14:paraId="46C40BF7" w14:textId="77777777" w:rsidR="001C7322" w:rsidRPr="00BC7CDA" w:rsidRDefault="001C7322">
            <w:pPr>
              <w:jc w:val="center"/>
              <w:rPr>
                <w:rFonts w:asciiTheme="majorHAnsi" w:hAnsiTheme="majorHAnsi"/>
                <w:szCs w:val="21"/>
              </w:rPr>
            </w:pPr>
            <w:r w:rsidRPr="00BC7CDA">
              <w:rPr>
                <w:rFonts w:asciiTheme="majorHAnsi" w:hAnsiTheme="majorHAnsi"/>
                <w:szCs w:val="21"/>
              </w:rPr>
              <w:t>1</w:t>
            </w:r>
          </w:p>
        </w:tc>
        <w:tc>
          <w:tcPr>
            <w:tcW w:w="2179" w:type="dxa"/>
            <w:shd w:val="clear" w:color="auto" w:fill="9AD3F0"/>
          </w:tcPr>
          <w:p w14:paraId="6A0BE4F6" w14:textId="77777777" w:rsidR="001C7322" w:rsidRPr="00BC7CDA" w:rsidRDefault="001C7322">
            <w:pPr>
              <w:jc w:val="center"/>
              <w:rPr>
                <w:rFonts w:asciiTheme="majorHAnsi" w:hAnsiTheme="majorHAnsi"/>
                <w:szCs w:val="21"/>
              </w:rPr>
            </w:pPr>
            <w:r w:rsidRPr="00BC7CDA">
              <w:rPr>
                <w:rFonts w:asciiTheme="majorHAnsi" w:hAnsiTheme="majorHAnsi"/>
                <w:szCs w:val="21"/>
              </w:rPr>
              <w:t>2</w:t>
            </w:r>
          </w:p>
        </w:tc>
        <w:tc>
          <w:tcPr>
            <w:tcW w:w="452" w:type="dxa"/>
            <w:shd w:val="clear" w:color="auto" w:fill="9AD3F0"/>
          </w:tcPr>
          <w:p w14:paraId="655B9039" w14:textId="77777777" w:rsidR="001C7322" w:rsidRPr="00BC7CDA" w:rsidRDefault="001C7322">
            <w:pPr>
              <w:jc w:val="center"/>
              <w:rPr>
                <w:rFonts w:asciiTheme="majorHAnsi" w:hAnsiTheme="majorHAnsi"/>
                <w:szCs w:val="21"/>
              </w:rPr>
            </w:pPr>
            <w:r w:rsidRPr="00BC7CDA">
              <w:rPr>
                <w:rFonts w:asciiTheme="majorHAnsi" w:hAnsiTheme="majorHAnsi"/>
                <w:szCs w:val="21"/>
              </w:rPr>
              <w:t>3</w:t>
            </w:r>
          </w:p>
        </w:tc>
        <w:tc>
          <w:tcPr>
            <w:tcW w:w="452" w:type="dxa"/>
            <w:shd w:val="clear" w:color="auto" w:fill="9AD3F0"/>
          </w:tcPr>
          <w:p w14:paraId="04B8D944" w14:textId="77777777" w:rsidR="001C7322" w:rsidRPr="00BC7CDA" w:rsidRDefault="001C7322">
            <w:pPr>
              <w:jc w:val="center"/>
              <w:rPr>
                <w:rFonts w:asciiTheme="majorHAnsi" w:hAnsiTheme="majorHAnsi"/>
                <w:szCs w:val="21"/>
              </w:rPr>
            </w:pPr>
            <w:r w:rsidRPr="00BC7CDA">
              <w:rPr>
                <w:rFonts w:asciiTheme="majorHAnsi" w:hAnsiTheme="majorHAnsi"/>
                <w:szCs w:val="21"/>
              </w:rPr>
              <w:t>4</w:t>
            </w:r>
          </w:p>
        </w:tc>
        <w:tc>
          <w:tcPr>
            <w:tcW w:w="744" w:type="dxa"/>
            <w:shd w:val="clear" w:color="auto" w:fill="9AD3F0"/>
          </w:tcPr>
          <w:p w14:paraId="4273B129" w14:textId="77777777" w:rsidR="001C7322" w:rsidRPr="00BC7CDA" w:rsidRDefault="001C7322">
            <w:pPr>
              <w:jc w:val="center"/>
              <w:rPr>
                <w:rFonts w:asciiTheme="majorHAnsi" w:hAnsiTheme="majorHAnsi"/>
                <w:szCs w:val="21"/>
              </w:rPr>
            </w:pPr>
            <w:r w:rsidRPr="00BC7CDA">
              <w:rPr>
                <w:rFonts w:asciiTheme="majorHAnsi" w:hAnsiTheme="majorHAnsi"/>
                <w:szCs w:val="21"/>
              </w:rPr>
              <w:t>5</w:t>
            </w:r>
          </w:p>
        </w:tc>
        <w:tc>
          <w:tcPr>
            <w:tcW w:w="650" w:type="dxa"/>
            <w:shd w:val="clear" w:color="auto" w:fill="9AD3F0"/>
          </w:tcPr>
          <w:p w14:paraId="6B605938" w14:textId="77777777" w:rsidR="001C7322" w:rsidRPr="00BC7CDA" w:rsidRDefault="001C7322">
            <w:pPr>
              <w:jc w:val="center"/>
              <w:rPr>
                <w:rFonts w:asciiTheme="majorHAnsi" w:hAnsiTheme="majorHAnsi"/>
                <w:szCs w:val="21"/>
              </w:rPr>
            </w:pPr>
            <w:r w:rsidRPr="00BC7CDA">
              <w:rPr>
                <w:rFonts w:asciiTheme="majorHAnsi" w:hAnsiTheme="majorHAnsi"/>
                <w:szCs w:val="21"/>
              </w:rPr>
              <w:t>6</w:t>
            </w:r>
          </w:p>
        </w:tc>
        <w:tc>
          <w:tcPr>
            <w:tcW w:w="612" w:type="dxa"/>
            <w:shd w:val="clear" w:color="auto" w:fill="9AD3F0"/>
          </w:tcPr>
          <w:p w14:paraId="6A4BA5B0" w14:textId="77777777" w:rsidR="001C7322" w:rsidRPr="00BC7CDA" w:rsidRDefault="001C7322">
            <w:pPr>
              <w:jc w:val="center"/>
              <w:rPr>
                <w:rFonts w:asciiTheme="majorHAnsi" w:hAnsiTheme="majorHAnsi"/>
                <w:szCs w:val="21"/>
              </w:rPr>
            </w:pPr>
            <w:r w:rsidRPr="00BC7CDA">
              <w:rPr>
                <w:rFonts w:asciiTheme="majorHAnsi" w:hAnsiTheme="majorHAnsi"/>
                <w:szCs w:val="21"/>
              </w:rPr>
              <w:t>7</w:t>
            </w:r>
          </w:p>
        </w:tc>
        <w:tc>
          <w:tcPr>
            <w:tcW w:w="555" w:type="dxa"/>
            <w:shd w:val="clear" w:color="auto" w:fill="9AD3F0"/>
          </w:tcPr>
          <w:p w14:paraId="732043F3" w14:textId="77777777" w:rsidR="001C7322" w:rsidRPr="00BC7CDA" w:rsidRDefault="001C7322">
            <w:pPr>
              <w:jc w:val="center"/>
              <w:rPr>
                <w:rFonts w:asciiTheme="majorHAnsi" w:hAnsiTheme="majorHAnsi"/>
                <w:szCs w:val="21"/>
              </w:rPr>
            </w:pPr>
            <w:r w:rsidRPr="00BC7CDA">
              <w:rPr>
                <w:rFonts w:asciiTheme="majorHAnsi" w:hAnsiTheme="majorHAnsi"/>
                <w:szCs w:val="21"/>
              </w:rPr>
              <w:t>8</w:t>
            </w:r>
          </w:p>
        </w:tc>
      </w:tr>
      <w:tr w:rsidR="00EA685F" w:rsidRPr="00BC7CDA" w14:paraId="2D32F3BA" w14:textId="77777777" w:rsidTr="006F1B00">
        <w:trPr>
          <w:trHeight w:val="353"/>
        </w:trPr>
        <w:tc>
          <w:tcPr>
            <w:tcW w:w="1856" w:type="dxa"/>
            <w:shd w:val="clear" w:color="auto" w:fill="DEF1FA"/>
          </w:tcPr>
          <w:p w14:paraId="7299C850" w14:textId="77777777" w:rsidR="00EA685F" w:rsidRPr="00BC7CDA" w:rsidRDefault="00EA685F" w:rsidP="00EA685F">
            <w:pPr>
              <w:rPr>
                <w:rFonts w:asciiTheme="majorHAnsi" w:hAnsiTheme="majorHAnsi"/>
                <w:szCs w:val="21"/>
              </w:rPr>
            </w:pPr>
            <w:r w:rsidRPr="00BC7CDA">
              <w:rPr>
                <w:rFonts w:asciiTheme="majorHAnsi" w:hAnsiTheme="majorHAnsi"/>
                <w:szCs w:val="21"/>
              </w:rPr>
              <w:t>Taal</w:t>
            </w:r>
          </w:p>
        </w:tc>
        <w:tc>
          <w:tcPr>
            <w:tcW w:w="2148" w:type="dxa"/>
            <w:shd w:val="clear" w:color="auto" w:fill="auto"/>
          </w:tcPr>
          <w:p w14:paraId="65162853" w14:textId="5D6B414F" w:rsidR="00EA685F" w:rsidRPr="00BC7CDA" w:rsidRDefault="00EA685F" w:rsidP="00EA685F">
            <w:pPr>
              <w:jc w:val="center"/>
              <w:rPr>
                <w:rFonts w:asciiTheme="majorHAnsi" w:hAnsiTheme="majorHAnsi"/>
                <w:szCs w:val="21"/>
              </w:rPr>
            </w:pPr>
            <w:r w:rsidRPr="00BC7CDA">
              <w:rPr>
                <w:rFonts w:asciiTheme="majorHAnsi" w:hAnsiTheme="majorHAnsi"/>
                <w:szCs w:val="21"/>
              </w:rPr>
              <w:t xml:space="preserve">Observatie </w:t>
            </w:r>
            <w:proofErr w:type="spellStart"/>
            <w:r w:rsidRPr="00BC7CDA">
              <w:rPr>
                <w:rFonts w:asciiTheme="majorHAnsi" w:hAnsiTheme="majorHAnsi"/>
                <w:szCs w:val="21"/>
              </w:rPr>
              <w:t>m.b.v</w:t>
            </w:r>
            <w:proofErr w:type="spellEnd"/>
            <w:r w:rsidRPr="00BC7CDA">
              <w:rPr>
                <w:rFonts w:asciiTheme="majorHAnsi" w:hAnsiTheme="majorHAnsi"/>
                <w:szCs w:val="21"/>
              </w:rPr>
              <w:t xml:space="preserve"> leerlijnen</w:t>
            </w:r>
            <w:r w:rsidR="00E24628" w:rsidRPr="00BC7CDA">
              <w:rPr>
                <w:rFonts w:asciiTheme="majorHAnsi" w:hAnsiTheme="majorHAnsi"/>
                <w:szCs w:val="21"/>
              </w:rPr>
              <w:t xml:space="preserve"> </w:t>
            </w:r>
            <w:proofErr w:type="spellStart"/>
            <w:r w:rsidR="00E24628" w:rsidRPr="00BC7CDA">
              <w:rPr>
                <w:rFonts w:asciiTheme="majorHAnsi" w:hAnsiTheme="majorHAnsi"/>
                <w:szCs w:val="21"/>
              </w:rPr>
              <w:t>Parnassys</w:t>
            </w:r>
            <w:proofErr w:type="spellEnd"/>
          </w:p>
        </w:tc>
        <w:tc>
          <w:tcPr>
            <w:tcW w:w="2179" w:type="dxa"/>
            <w:shd w:val="clear" w:color="auto" w:fill="auto"/>
          </w:tcPr>
          <w:p w14:paraId="4B80F142" w14:textId="0AD8EB27" w:rsidR="00EA685F" w:rsidRPr="00BC7CDA" w:rsidRDefault="00EA685F" w:rsidP="00EA685F">
            <w:pPr>
              <w:jc w:val="center"/>
              <w:rPr>
                <w:rFonts w:asciiTheme="majorHAnsi" w:hAnsiTheme="majorHAnsi"/>
                <w:szCs w:val="21"/>
              </w:rPr>
            </w:pPr>
            <w:r w:rsidRPr="00BC7CDA">
              <w:rPr>
                <w:rFonts w:asciiTheme="majorHAnsi" w:hAnsiTheme="majorHAnsi"/>
                <w:szCs w:val="21"/>
              </w:rPr>
              <w:t xml:space="preserve">Observatie </w:t>
            </w:r>
            <w:proofErr w:type="spellStart"/>
            <w:r w:rsidRPr="00BC7CDA">
              <w:rPr>
                <w:rFonts w:asciiTheme="majorHAnsi" w:hAnsiTheme="majorHAnsi"/>
                <w:szCs w:val="21"/>
              </w:rPr>
              <w:t>m.b.v</w:t>
            </w:r>
            <w:proofErr w:type="spellEnd"/>
            <w:r w:rsidRPr="00BC7CDA">
              <w:rPr>
                <w:rFonts w:asciiTheme="majorHAnsi" w:hAnsiTheme="majorHAnsi"/>
                <w:szCs w:val="21"/>
              </w:rPr>
              <w:t xml:space="preserve"> leerlijnen</w:t>
            </w:r>
            <w:r w:rsidR="00E24628" w:rsidRPr="00BC7CDA">
              <w:rPr>
                <w:rFonts w:asciiTheme="majorHAnsi" w:hAnsiTheme="majorHAnsi"/>
                <w:szCs w:val="21"/>
              </w:rPr>
              <w:t xml:space="preserve"> </w:t>
            </w:r>
            <w:proofErr w:type="spellStart"/>
            <w:r w:rsidR="00E24628" w:rsidRPr="00BC7CDA">
              <w:rPr>
                <w:rFonts w:asciiTheme="majorHAnsi" w:hAnsiTheme="majorHAnsi"/>
                <w:szCs w:val="21"/>
              </w:rPr>
              <w:t>Parnassys</w:t>
            </w:r>
            <w:proofErr w:type="spellEnd"/>
          </w:p>
        </w:tc>
        <w:tc>
          <w:tcPr>
            <w:tcW w:w="3465" w:type="dxa"/>
            <w:gridSpan w:val="6"/>
            <w:vMerge w:val="restart"/>
            <w:shd w:val="clear" w:color="auto" w:fill="auto"/>
          </w:tcPr>
          <w:p w14:paraId="2CB44127" w14:textId="77777777" w:rsidR="00EA685F" w:rsidRPr="00BC7CDA" w:rsidRDefault="00EA685F" w:rsidP="00EA685F">
            <w:pPr>
              <w:jc w:val="center"/>
              <w:rPr>
                <w:rFonts w:asciiTheme="majorHAnsi" w:hAnsiTheme="majorHAnsi"/>
                <w:szCs w:val="21"/>
              </w:rPr>
            </w:pPr>
            <w:r w:rsidRPr="00BC7CDA">
              <w:rPr>
                <w:rFonts w:asciiTheme="majorHAnsi" w:hAnsiTheme="majorHAnsi"/>
                <w:szCs w:val="21"/>
              </w:rPr>
              <w:t>Methodetoetsen</w:t>
            </w:r>
          </w:p>
          <w:p w14:paraId="1A343649" w14:textId="2AEC0AF2" w:rsidR="00EA685F" w:rsidRPr="00BC7CDA" w:rsidRDefault="00EA685F" w:rsidP="00EA685F">
            <w:pPr>
              <w:jc w:val="center"/>
              <w:rPr>
                <w:rFonts w:asciiTheme="majorHAnsi" w:hAnsiTheme="majorHAnsi"/>
                <w:szCs w:val="21"/>
              </w:rPr>
            </w:pPr>
            <w:r w:rsidRPr="00BC7CDA">
              <w:rPr>
                <w:rFonts w:asciiTheme="majorHAnsi" w:hAnsiTheme="majorHAnsi"/>
                <w:szCs w:val="21"/>
              </w:rPr>
              <w:t xml:space="preserve">Cito 3.0/ </w:t>
            </w:r>
          </w:p>
          <w:p w14:paraId="30E0197D" w14:textId="593D6CA2" w:rsidR="00EA685F" w:rsidRPr="00BC7CDA" w:rsidRDefault="00EA685F" w:rsidP="00EA685F">
            <w:pPr>
              <w:jc w:val="center"/>
              <w:rPr>
                <w:rFonts w:asciiTheme="majorHAnsi" w:hAnsiTheme="majorHAnsi"/>
                <w:szCs w:val="21"/>
              </w:rPr>
            </w:pPr>
            <w:r w:rsidRPr="00BC7CDA">
              <w:rPr>
                <w:rFonts w:asciiTheme="majorHAnsi" w:hAnsiTheme="majorHAnsi"/>
                <w:szCs w:val="21"/>
              </w:rPr>
              <w:t>CITO leerling in beeld (LIB)</w:t>
            </w:r>
          </w:p>
          <w:p w14:paraId="7AF785D6" w14:textId="487C7304" w:rsidR="00EA685F" w:rsidRPr="00BC7CDA" w:rsidRDefault="00EA685F" w:rsidP="00EA685F">
            <w:pPr>
              <w:jc w:val="center"/>
              <w:rPr>
                <w:rFonts w:asciiTheme="majorHAnsi" w:hAnsiTheme="majorHAnsi"/>
                <w:i/>
                <w:iCs/>
                <w:szCs w:val="21"/>
              </w:rPr>
            </w:pPr>
            <w:r w:rsidRPr="00BC7CDA">
              <w:rPr>
                <w:rFonts w:asciiTheme="majorHAnsi" w:hAnsiTheme="majorHAnsi"/>
                <w:i/>
                <w:iCs/>
                <w:szCs w:val="21"/>
              </w:rPr>
              <w:t>Vanaf 2023-2024</w:t>
            </w:r>
          </w:p>
          <w:p w14:paraId="60133C13" w14:textId="77777777" w:rsidR="00EA685F" w:rsidRPr="00BC7CDA" w:rsidRDefault="00EA685F" w:rsidP="00EA685F">
            <w:pPr>
              <w:jc w:val="center"/>
              <w:rPr>
                <w:rFonts w:asciiTheme="majorHAnsi" w:hAnsiTheme="majorHAnsi"/>
                <w:szCs w:val="21"/>
              </w:rPr>
            </w:pPr>
          </w:p>
          <w:p w14:paraId="5CF48F86" w14:textId="77777777" w:rsidR="00EA685F" w:rsidRPr="00BC7CDA" w:rsidRDefault="00EA685F" w:rsidP="00EA685F">
            <w:pPr>
              <w:jc w:val="center"/>
              <w:rPr>
                <w:rFonts w:asciiTheme="majorHAnsi" w:hAnsiTheme="majorHAnsi"/>
                <w:szCs w:val="21"/>
              </w:rPr>
            </w:pPr>
            <w:r w:rsidRPr="00BC7CDA">
              <w:rPr>
                <w:rFonts w:asciiTheme="majorHAnsi" w:hAnsiTheme="majorHAnsi"/>
                <w:szCs w:val="21"/>
              </w:rPr>
              <w:t>Eindtoets voor groep 8</w:t>
            </w:r>
          </w:p>
        </w:tc>
      </w:tr>
      <w:tr w:rsidR="00EA685F" w:rsidRPr="00BC7CDA" w14:paraId="598ECB45" w14:textId="77777777" w:rsidTr="006F1B00">
        <w:trPr>
          <w:trHeight w:val="279"/>
        </w:trPr>
        <w:tc>
          <w:tcPr>
            <w:tcW w:w="1856" w:type="dxa"/>
            <w:shd w:val="clear" w:color="auto" w:fill="DEF1FA"/>
          </w:tcPr>
          <w:p w14:paraId="16BCFD91" w14:textId="77777777" w:rsidR="00EA685F" w:rsidRPr="00BC7CDA" w:rsidRDefault="00EA685F" w:rsidP="00EA685F">
            <w:pPr>
              <w:rPr>
                <w:rFonts w:asciiTheme="majorHAnsi" w:hAnsiTheme="majorHAnsi"/>
                <w:szCs w:val="21"/>
              </w:rPr>
            </w:pPr>
            <w:r w:rsidRPr="00BC7CDA">
              <w:rPr>
                <w:rFonts w:asciiTheme="majorHAnsi" w:hAnsiTheme="majorHAnsi"/>
                <w:szCs w:val="21"/>
              </w:rPr>
              <w:t>Lezen</w:t>
            </w:r>
          </w:p>
        </w:tc>
        <w:tc>
          <w:tcPr>
            <w:tcW w:w="2148" w:type="dxa"/>
            <w:shd w:val="clear" w:color="auto" w:fill="auto"/>
          </w:tcPr>
          <w:p w14:paraId="6B5852BA" w14:textId="77777777" w:rsidR="00EA685F" w:rsidRPr="00BC7CDA" w:rsidRDefault="00EA685F" w:rsidP="00EA685F">
            <w:pPr>
              <w:jc w:val="center"/>
              <w:rPr>
                <w:rFonts w:asciiTheme="majorHAnsi" w:hAnsiTheme="majorHAnsi"/>
                <w:szCs w:val="21"/>
              </w:rPr>
            </w:pPr>
            <w:r w:rsidRPr="00BC7CDA">
              <w:rPr>
                <w:rFonts w:asciiTheme="majorHAnsi" w:hAnsiTheme="majorHAnsi"/>
                <w:szCs w:val="21"/>
              </w:rPr>
              <w:t>-</w:t>
            </w:r>
          </w:p>
        </w:tc>
        <w:tc>
          <w:tcPr>
            <w:tcW w:w="2179" w:type="dxa"/>
            <w:shd w:val="clear" w:color="auto" w:fill="auto"/>
          </w:tcPr>
          <w:p w14:paraId="366AAC79" w14:textId="77777777" w:rsidR="00EA685F" w:rsidRPr="00BC7CDA" w:rsidRDefault="00EA685F" w:rsidP="00EA685F">
            <w:pPr>
              <w:jc w:val="center"/>
              <w:rPr>
                <w:rFonts w:asciiTheme="majorHAnsi" w:hAnsiTheme="majorHAnsi"/>
                <w:szCs w:val="21"/>
              </w:rPr>
            </w:pPr>
            <w:r w:rsidRPr="00BC7CDA">
              <w:rPr>
                <w:rFonts w:asciiTheme="majorHAnsi" w:hAnsiTheme="majorHAnsi"/>
                <w:szCs w:val="21"/>
              </w:rPr>
              <w:t>CPS</w:t>
            </w:r>
          </w:p>
        </w:tc>
        <w:tc>
          <w:tcPr>
            <w:tcW w:w="3465" w:type="dxa"/>
            <w:gridSpan w:val="6"/>
            <w:vMerge/>
            <w:shd w:val="clear" w:color="auto" w:fill="auto"/>
          </w:tcPr>
          <w:p w14:paraId="35675E06" w14:textId="77777777" w:rsidR="00EA685F" w:rsidRPr="00BC7CDA" w:rsidRDefault="00EA685F" w:rsidP="00EA685F">
            <w:pPr>
              <w:jc w:val="center"/>
              <w:rPr>
                <w:rFonts w:asciiTheme="majorHAnsi" w:hAnsiTheme="majorHAnsi"/>
                <w:szCs w:val="21"/>
              </w:rPr>
            </w:pPr>
          </w:p>
        </w:tc>
      </w:tr>
      <w:tr w:rsidR="00EA685F" w:rsidRPr="00BC7CDA" w14:paraId="5D5D462F" w14:textId="77777777" w:rsidTr="006F1B00">
        <w:trPr>
          <w:trHeight w:val="293"/>
        </w:trPr>
        <w:tc>
          <w:tcPr>
            <w:tcW w:w="1856" w:type="dxa"/>
            <w:shd w:val="clear" w:color="auto" w:fill="DEF1FA"/>
          </w:tcPr>
          <w:p w14:paraId="5618EDA8" w14:textId="77777777" w:rsidR="00EA685F" w:rsidRPr="00BC7CDA" w:rsidRDefault="00EA685F" w:rsidP="00EA685F">
            <w:pPr>
              <w:rPr>
                <w:rFonts w:asciiTheme="majorHAnsi" w:hAnsiTheme="majorHAnsi"/>
                <w:szCs w:val="21"/>
              </w:rPr>
            </w:pPr>
            <w:r w:rsidRPr="00BC7CDA">
              <w:rPr>
                <w:rFonts w:asciiTheme="majorHAnsi" w:hAnsiTheme="majorHAnsi"/>
                <w:szCs w:val="21"/>
              </w:rPr>
              <w:t>Spelling</w:t>
            </w:r>
          </w:p>
        </w:tc>
        <w:tc>
          <w:tcPr>
            <w:tcW w:w="2148" w:type="dxa"/>
            <w:shd w:val="clear" w:color="auto" w:fill="auto"/>
          </w:tcPr>
          <w:p w14:paraId="15622CD6" w14:textId="77777777" w:rsidR="00EA685F" w:rsidRPr="00BC7CDA" w:rsidRDefault="00EA685F" w:rsidP="00EA685F">
            <w:pPr>
              <w:jc w:val="center"/>
              <w:rPr>
                <w:rFonts w:asciiTheme="majorHAnsi" w:hAnsiTheme="majorHAnsi"/>
                <w:szCs w:val="21"/>
              </w:rPr>
            </w:pPr>
            <w:r w:rsidRPr="00BC7CDA">
              <w:rPr>
                <w:rFonts w:asciiTheme="majorHAnsi" w:hAnsiTheme="majorHAnsi"/>
                <w:szCs w:val="21"/>
              </w:rPr>
              <w:t>-</w:t>
            </w:r>
          </w:p>
        </w:tc>
        <w:tc>
          <w:tcPr>
            <w:tcW w:w="2179" w:type="dxa"/>
            <w:shd w:val="clear" w:color="auto" w:fill="auto"/>
          </w:tcPr>
          <w:p w14:paraId="725EC94F" w14:textId="77777777" w:rsidR="00EA685F" w:rsidRPr="00BC7CDA" w:rsidRDefault="00EA685F" w:rsidP="00EA685F">
            <w:pPr>
              <w:jc w:val="center"/>
              <w:rPr>
                <w:rFonts w:asciiTheme="majorHAnsi" w:hAnsiTheme="majorHAnsi"/>
                <w:szCs w:val="21"/>
              </w:rPr>
            </w:pPr>
            <w:r w:rsidRPr="00BC7CDA">
              <w:rPr>
                <w:rFonts w:asciiTheme="majorHAnsi" w:hAnsiTheme="majorHAnsi"/>
                <w:szCs w:val="21"/>
              </w:rPr>
              <w:t>-</w:t>
            </w:r>
          </w:p>
        </w:tc>
        <w:tc>
          <w:tcPr>
            <w:tcW w:w="3465" w:type="dxa"/>
            <w:gridSpan w:val="6"/>
            <w:vMerge/>
            <w:shd w:val="clear" w:color="auto" w:fill="auto"/>
          </w:tcPr>
          <w:p w14:paraId="395DC50D" w14:textId="77777777" w:rsidR="00EA685F" w:rsidRPr="00BC7CDA" w:rsidRDefault="00EA685F" w:rsidP="00EA685F">
            <w:pPr>
              <w:jc w:val="center"/>
              <w:rPr>
                <w:rFonts w:asciiTheme="majorHAnsi" w:hAnsiTheme="majorHAnsi"/>
                <w:szCs w:val="21"/>
              </w:rPr>
            </w:pPr>
          </w:p>
        </w:tc>
      </w:tr>
      <w:tr w:rsidR="00EA685F" w:rsidRPr="00BC7CDA" w14:paraId="48BFC895" w14:textId="77777777" w:rsidTr="006F1B00">
        <w:trPr>
          <w:trHeight w:val="279"/>
        </w:trPr>
        <w:tc>
          <w:tcPr>
            <w:tcW w:w="1856" w:type="dxa"/>
            <w:shd w:val="clear" w:color="auto" w:fill="DEF1FA"/>
          </w:tcPr>
          <w:p w14:paraId="5E5A5755" w14:textId="77777777" w:rsidR="00EA685F" w:rsidRPr="00BC7CDA" w:rsidRDefault="00EA685F" w:rsidP="00EA685F">
            <w:pPr>
              <w:rPr>
                <w:rFonts w:asciiTheme="majorHAnsi" w:hAnsiTheme="majorHAnsi"/>
                <w:szCs w:val="21"/>
              </w:rPr>
            </w:pPr>
            <w:r w:rsidRPr="00BC7CDA">
              <w:rPr>
                <w:rFonts w:asciiTheme="majorHAnsi" w:hAnsiTheme="majorHAnsi"/>
                <w:szCs w:val="21"/>
              </w:rPr>
              <w:t>Woordenschat</w:t>
            </w:r>
          </w:p>
        </w:tc>
        <w:tc>
          <w:tcPr>
            <w:tcW w:w="2148" w:type="dxa"/>
            <w:shd w:val="clear" w:color="auto" w:fill="auto"/>
          </w:tcPr>
          <w:p w14:paraId="4AD5450D" w14:textId="77777777" w:rsidR="00EA685F" w:rsidRPr="00BC7CDA" w:rsidRDefault="00EA685F" w:rsidP="00EA685F">
            <w:pPr>
              <w:jc w:val="center"/>
              <w:rPr>
                <w:rFonts w:asciiTheme="majorHAnsi" w:hAnsiTheme="majorHAnsi"/>
                <w:szCs w:val="21"/>
              </w:rPr>
            </w:pPr>
            <w:r w:rsidRPr="00BC7CDA">
              <w:rPr>
                <w:rFonts w:asciiTheme="majorHAnsi" w:hAnsiTheme="majorHAnsi"/>
                <w:szCs w:val="21"/>
              </w:rPr>
              <w:t>-</w:t>
            </w:r>
          </w:p>
        </w:tc>
        <w:tc>
          <w:tcPr>
            <w:tcW w:w="2179" w:type="dxa"/>
            <w:shd w:val="clear" w:color="auto" w:fill="auto"/>
          </w:tcPr>
          <w:p w14:paraId="72C6D026" w14:textId="77777777" w:rsidR="00EA685F" w:rsidRPr="00BC7CDA" w:rsidRDefault="00EA685F" w:rsidP="00EA685F">
            <w:pPr>
              <w:jc w:val="center"/>
              <w:rPr>
                <w:rFonts w:asciiTheme="majorHAnsi" w:hAnsiTheme="majorHAnsi"/>
                <w:szCs w:val="21"/>
              </w:rPr>
            </w:pPr>
            <w:r w:rsidRPr="00BC7CDA">
              <w:rPr>
                <w:rFonts w:asciiTheme="majorHAnsi" w:hAnsiTheme="majorHAnsi"/>
                <w:szCs w:val="21"/>
              </w:rPr>
              <w:t>-</w:t>
            </w:r>
          </w:p>
        </w:tc>
        <w:tc>
          <w:tcPr>
            <w:tcW w:w="3465" w:type="dxa"/>
            <w:gridSpan w:val="6"/>
            <w:vMerge/>
            <w:shd w:val="clear" w:color="auto" w:fill="auto"/>
          </w:tcPr>
          <w:p w14:paraId="502C2622" w14:textId="77777777" w:rsidR="00EA685F" w:rsidRPr="00BC7CDA" w:rsidRDefault="00EA685F" w:rsidP="00EA685F">
            <w:pPr>
              <w:jc w:val="center"/>
              <w:rPr>
                <w:rFonts w:asciiTheme="majorHAnsi" w:hAnsiTheme="majorHAnsi"/>
                <w:szCs w:val="21"/>
              </w:rPr>
            </w:pPr>
          </w:p>
        </w:tc>
      </w:tr>
      <w:tr w:rsidR="00EA685F" w:rsidRPr="00BC7CDA" w14:paraId="1C90CFD8" w14:textId="77777777" w:rsidTr="006F1B00">
        <w:trPr>
          <w:trHeight w:val="440"/>
        </w:trPr>
        <w:tc>
          <w:tcPr>
            <w:tcW w:w="1856" w:type="dxa"/>
            <w:shd w:val="clear" w:color="auto" w:fill="DEF1FA"/>
          </w:tcPr>
          <w:p w14:paraId="007EDAFE" w14:textId="77777777" w:rsidR="00EA685F" w:rsidRPr="00BC7CDA" w:rsidRDefault="00EA685F" w:rsidP="00EA685F">
            <w:pPr>
              <w:rPr>
                <w:rFonts w:asciiTheme="majorHAnsi" w:hAnsiTheme="majorHAnsi"/>
                <w:szCs w:val="21"/>
              </w:rPr>
            </w:pPr>
            <w:r w:rsidRPr="00BC7CDA">
              <w:rPr>
                <w:rFonts w:asciiTheme="majorHAnsi" w:hAnsiTheme="majorHAnsi"/>
                <w:szCs w:val="21"/>
              </w:rPr>
              <w:t>Rekenen</w:t>
            </w:r>
          </w:p>
        </w:tc>
        <w:tc>
          <w:tcPr>
            <w:tcW w:w="2148" w:type="dxa"/>
            <w:shd w:val="clear" w:color="auto" w:fill="auto"/>
          </w:tcPr>
          <w:p w14:paraId="35D85B45" w14:textId="6C48C4DA" w:rsidR="00EA685F" w:rsidRPr="00BC7CDA" w:rsidRDefault="00EA685F" w:rsidP="00EA685F">
            <w:pPr>
              <w:jc w:val="center"/>
              <w:rPr>
                <w:rFonts w:asciiTheme="majorHAnsi" w:hAnsiTheme="majorHAnsi"/>
                <w:szCs w:val="21"/>
              </w:rPr>
            </w:pPr>
            <w:r w:rsidRPr="00BC7CDA">
              <w:rPr>
                <w:rFonts w:asciiTheme="majorHAnsi" w:hAnsiTheme="majorHAnsi"/>
                <w:szCs w:val="21"/>
              </w:rPr>
              <w:t xml:space="preserve">Observatie </w:t>
            </w:r>
            <w:proofErr w:type="spellStart"/>
            <w:r w:rsidRPr="00BC7CDA">
              <w:rPr>
                <w:rFonts w:asciiTheme="majorHAnsi" w:hAnsiTheme="majorHAnsi"/>
                <w:szCs w:val="21"/>
              </w:rPr>
              <w:t>m.b.v</w:t>
            </w:r>
            <w:proofErr w:type="spellEnd"/>
            <w:r w:rsidRPr="00BC7CDA">
              <w:rPr>
                <w:rFonts w:asciiTheme="majorHAnsi" w:hAnsiTheme="majorHAnsi"/>
                <w:szCs w:val="21"/>
              </w:rPr>
              <w:t xml:space="preserve"> leerlijnen</w:t>
            </w:r>
          </w:p>
        </w:tc>
        <w:tc>
          <w:tcPr>
            <w:tcW w:w="2179" w:type="dxa"/>
            <w:shd w:val="clear" w:color="auto" w:fill="auto"/>
          </w:tcPr>
          <w:p w14:paraId="70779C7B" w14:textId="17D85EB0" w:rsidR="00EA685F" w:rsidRPr="00BC7CDA" w:rsidRDefault="00EA685F" w:rsidP="00EA685F">
            <w:pPr>
              <w:jc w:val="center"/>
              <w:rPr>
                <w:rFonts w:asciiTheme="majorHAnsi" w:hAnsiTheme="majorHAnsi"/>
                <w:szCs w:val="21"/>
              </w:rPr>
            </w:pPr>
            <w:r w:rsidRPr="00BC7CDA">
              <w:rPr>
                <w:rFonts w:asciiTheme="majorHAnsi" w:hAnsiTheme="majorHAnsi"/>
                <w:szCs w:val="21"/>
              </w:rPr>
              <w:t xml:space="preserve">Observatie </w:t>
            </w:r>
            <w:proofErr w:type="spellStart"/>
            <w:r w:rsidRPr="00BC7CDA">
              <w:rPr>
                <w:rFonts w:asciiTheme="majorHAnsi" w:hAnsiTheme="majorHAnsi"/>
                <w:szCs w:val="21"/>
              </w:rPr>
              <w:t>m.b.v</w:t>
            </w:r>
            <w:proofErr w:type="spellEnd"/>
            <w:r w:rsidRPr="00BC7CDA">
              <w:rPr>
                <w:rFonts w:asciiTheme="majorHAnsi" w:hAnsiTheme="majorHAnsi"/>
                <w:szCs w:val="21"/>
              </w:rPr>
              <w:t xml:space="preserve"> leerlijnen</w:t>
            </w:r>
          </w:p>
        </w:tc>
        <w:tc>
          <w:tcPr>
            <w:tcW w:w="3465" w:type="dxa"/>
            <w:gridSpan w:val="6"/>
            <w:vMerge/>
            <w:shd w:val="clear" w:color="auto" w:fill="auto"/>
          </w:tcPr>
          <w:p w14:paraId="37BB03E2" w14:textId="77777777" w:rsidR="00EA685F" w:rsidRPr="00BC7CDA" w:rsidRDefault="00EA685F" w:rsidP="00EA685F">
            <w:pPr>
              <w:jc w:val="center"/>
              <w:rPr>
                <w:rFonts w:asciiTheme="majorHAnsi" w:hAnsiTheme="majorHAnsi"/>
                <w:szCs w:val="21"/>
              </w:rPr>
            </w:pPr>
          </w:p>
        </w:tc>
      </w:tr>
      <w:tr w:rsidR="00EA685F" w:rsidRPr="00BC7CDA" w14:paraId="0AE450D2" w14:textId="77777777" w:rsidTr="006F1B00">
        <w:trPr>
          <w:trHeight w:val="574"/>
        </w:trPr>
        <w:tc>
          <w:tcPr>
            <w:tcW w:w="1856" w:type="dxa"/>
            <w:shd w:val="clear" w:color="auto" w:fill="DEF1FA"/>
          </w:tcPr>
          <w:p w14:paraId="7A8243AB" w14:textId="77777777" w:rsidR="00EA685F" w:rsidRPr="00BC7CDA" w:rsidRDefault="00EA685F" w:rsidP="00EA685F">
            <w:pPr>
              <w:rPr>
                <w:rFonts w:asciiTheme="majorHAnsi" w:hAnsiTheme="majorHAnsi"/>
                <w:szCs w:val="21"/>
              </w:rPr>
            </w:pPr>
            <w:r w:rsidRPr="00BC7CDA">
              <w:rPr>
                <w:rFonts w:asciiTheme="majorHAnsi" w:hAnsiTheme="majorHAnsi"/>
                <w:szCs w:val="21"/>
              </w:rPr>
              <w:t>SEO</w:t>
            </w:r>
          </w:p>
        </w:tc>
        <w:tc>
          <w:tcPr>
            <w:tcW w:w="7792" w:type="dxa"/>
            <w:gridSpan w:val="8"/>
            <w:shd w:val="clear" w:color="auto" w:fill="auto"/>
          </w:tcPr>
          <w:p w14:paraId="451734EB" w14:textId="77777777" w:rsidR="00EA685F" w:rsidRPr="00BC7CDA" w:rsidRDefault="00EA685F" w:rsidP="00EA685F">
            <w:pPr>
              <w:jc w:val="center"/>
              <w:rPr>
                <w:rFonts w:asciiTheme="majorHAnsi" w:hAnsiTheme="majorHAnsi"/>
                <w:szCs w:val="21"/>
              </w:rPr>
            </w:pPr>
            <w:proofErr w:type="spellStart"/>
            <w:r w:rsidRPr="00BC7CDA">
              <w:rPr>
                <w:rFonts w:asciiTheme="majorHAnsi" w:hAnsiTheme="majorHAnsi"/>
                <w:szCs w:val="21"/>
              </w:rPr>
              <w:t>Kwink</w:t>
            </w:r>
            <w:proofErr w:type="spellEnd"/>
            <w:r w:rsidRPr="00BC7CDA">
              <w:rPr>
                <w:rFonts w:asciiTheme="majorHAnsi" w:hAnsiTheme="majorHAnsi"/>
                <w:szCs w:val="21"/>
              </w:rPr>
              <w:t xml:space="preserve">, Zien, </w:t>
            </w:r>
            <w:proofErr w:type="spellStart"/>
            <w:r w:rsidRPr="00BC7CDA">
              <w:rPr>
                <w:rFonts w:asciiTheme="majorHAnsi" w:hAnsiTheme="majorHAnsi"/>
                <w:szCs w:val="21"/>
              </w:rPr>
              <w:t>Succes!Spiegel</w:t>
            </w:r>
            <w:proofErr w:type="spellEnd"/>
          </w:p>
          <w:p w14:paraId="726AEBC8" w14:textId="55248B1E" w:rsidR="00E24628" w:rsidRPr="00BC7CDA" w:rsidRDefault="00E24628" w:rsidP="00E24628">
            <w:pPr>
              <w:jc w:val="center"/>
              <w:rPr>
                <w:rFonts w:asciiTheme="majorHAnsi" w:hAnsiTheme="majorHAnsi"/>
                <w:i/>
                <w:iCs/>
                <w:szCs w:val="21"/>
              </w:rPr>
            </w:pPr>
            <w:r w:rsidRPr="00BC7CDA">
              <w:rPr>
                <w:rFonts w:asciiTheme="majorHAnsi" w:hAnsiTheme="majorHAnsi"/>
                <w:szCs w:val="21"/>
              </w:rPr>
              <w:t xml:space="preserve">Cito Leerling in Beeld  </w:t>
            </w:r>
            <w:r w:rsidRPr="00BC7CDA">
              <w:rPr>
                <w:rFonts w:asciiTheme="majorHAnsi" w:hAnsiTheme="majorHAnsi"/>
                <w:i/>
                <w:iCs/>
                <w:szCs w:val="21"/>
              </w:rPr>
              <w:t>Vanaf 2023-2024</w:t>
            </w:r>
          </w:p>
        </w:tc>
      </w:tr>
      <w:tr w:rsidR="00EA685F" w:rsidRPr="00BC7CDA" w14:paraId="4B1B9ED7" w14:textId="77777777" w:rsidTr="006F1B00">
        <w:trPr>
          <w:trHeight w:val="265"/>
        </w:trPr>
        <w:tc>
          <w:tcPr>
            <w:tcW w:w="1856" w:type="dxa"/>
            <w:shd w:val="clear" w:color="auto" w:fill="DEF1FA"/>
          </w:tcPr>
          <w:p w14:paraId="73FD30D3" w14:textId="77777777" w:rsidR="00EA685F" w:rsidRPr="00BC7CDA" w:rsidRDefault="00EA685F" w:rsidP="00EA685F">
            <w:pPr>
              <w:rPr>
                <w:rFonts w:asciiTheme="majorHAnsi" w:hAnsiTheme="majorHAnsi"/>
                <w:szCs w:val="21"/>
              </w:rPr>
            </w:pPr>
            <w:r w:rsidRPr="00BC7CDA">
              <w:rPr>
                <w:rFonts w:asciiTheme="majorHAnsi" w:hAnsiTheme="majorHAnsi"/>
                <w:szCs w:val="21"/>
              </w:rPr>
              <w:t>WO</w:t>
            </w:r>
          </w:p>
        </w:tc>
        <w:tc>
          <w:tcPr>
            <w:tcW w:w="2148" w:type="dxa"/>
            <w:shd w:val="clear" w:color="auto" w:fill="auto"/>
          </w:tcPr>
          <w:p w14:paraId="5346F2C1" w14:textId="77777777" w:rsidR="00EA685F" w:rsidRPr="00BC7CDA" w:rsidRDefault="00EA685F" w:rsidP="00EA685F">
            <w:pPr>
              <w:jc w:val="center"/>
              <w:rPr>
                <w:rFonts w:asciiTheme="majorHAnsi" w:hAnsiTheme="majorHAnsi"/>
                <w:szCs w:val="21"/>
              </w:rPr>
            </w:pPr>
            <w:r w:rsidRPr="00BC7CDA">
              <w:rPr>
                <w:rFonts w:asciiTheme="majorHAnsi" w:hAnsiTheme="majorHAnsi"/>
                <w:szCs w:val="21"/>
              </w:rPr>
              <w:t>-</w:t>
            </w:r>
          </w:p>
        </w:tc>
        <w:tc>
          <w:tcPr>
            <w:tcW w:w="2179" w:type="dxa"/>
            <w:shd w:val="clear" w:color="auto" w:fill="auto"/>
          </w:tcPr>
          <w:p w14:paraId="63DBC9BA" w14:textId="77777777" w:rsidR="00EA685F" w:rsidRPr="00BC7CDA" w:rsidRDefault="00EA685F" w:rsidP="00EA685F">
            <w:pPr>
              <w:jc w:val="center"/>
              <w:rPr>
                <w:rFonts w:asciiTheme="majorHAnsi" w:hAnsiTheme="majorHAnsi"/>
                <w:szCs w:val="21"/>
              </w:rPr>
            </w:pPr>
            <w:r w:rsidRPr="00BC7CDA">
              <w:rPr>
                <w:rFonts w:asciiTheme="majorHAnsi" w:hAnsiTheme="majorHAnsi"/>
                <w:szCs w:val="21"/>
              </w:rPr>
              <w:t>-</w:t>
            </w:r>
          </w:p>
        </w:tc>
        <w:tc>
          <w:tcPr>
            <w:tcW w:w="452" w:type="dxa"/>
            <w:shd w:val="clear" w:color="auto" w:fill="auto"/>
          </w:tcPr>
          <w:p w14:paraId="01D6C8D4" w14:textId="77777777" w:rsidR="00EA685F" w:rsidRPr="00BC7CDA" w:rsidRDefault="00EA685F" w:rsidP="00EA685F">
            <w:pPr>
              <w:jc w:val="center"/>
              <w:rPr>
                <w:rFonts w:asciiTheme="majorHAnsi" w:hAnsiTheme="majorHAnsi"/>
                <w:szCs w:val="21"/>
              </w:rPr>
            </w:pPr>
            <w:r w:rsidRPr="00BC7CDA">
              <w:rPr>
                <w:rFonts w:asciiTheme="majorHAnsi" w:hAnsiTheme="majorHAnsi"/>
                <w:szCs w:val="21"/>
              </w:rPr>
              <w:t>-</w:t>
            </w:r>
          </w:p>
        </w:tc>
        <w:tc>
          <w:tcPr>
            <w:tcW w:w="452" w:type="dxa"/>
            <w:shd w:val="clear" w:color="auto" w:fill="auto"/>
          </w:tcPr>
          <w:p w14:paraId="27E321D8" w14:textId="77777777" w:rsidR="00EA685F" w:rsidRPr="00BC7CDA" w:rsidRDefault="00EA685F" w:rsidP="00EA685F">
            <w:pPr>
              <w:jc w:val="center"/>
              <w:rPr>
                <w:rFonts w:asciiTheme="majorHAnsi" w:hAnsiTheme="majorHAnsi"/>
                <w:szCs w:val="21"/>
              </w:rPr>
            </w:pPr>
            <w:r w:rsidRPr="00BC7CDA">
              <w:rPr>
                <w:rFonts w:asciiTheme="majorHAnsi" w:hAnsiTheme="majorHAnsi"/>
                <w:szCs w:val="21"/>
              </w:rPr>
              <w:t>-</w:t>
            </w:r>
          </w:p>
        </w:tc>
        <w:tc>
          <w:tcPr>
            <w:tcW w:w="2561" w:type="dxa"/>
            <w:gridSpan w:val="4"/>
            <w:shd w:val="clear" w:color="auto" w:fill="auto"/>
          </w:tcPr>
          <w:p w14:paraId="4F96111E" w14:textId="46697C37" w:rsidR="00EA685F" w:rsidRPr="00BC7CDA" w:rsidRDefault="00E24628" w:rsidP="00EA685F">
            <w:pPr>
              <w:jc w:val="center"/>
              <w:rPr>
                <w:rFonts w:asciiTheme="majorHAnsi" w:hAnsiTheme="majorHAnsi"/>
                <w:szCs w:val="21"/>
              </w:rPr>
            </w:pPr>
            <w:r w:rsidRPr="00BC7CDA">
              <w:rPr>
                <w:rFonts w:asciiTheme="majorHAnsi" w:hAnsiTheme="majorHAnsi"/>
                <w:szCs w:val="21"/>
              </w:rPr>
              <w:t>M</w:t>
            </w:r>
            <w:r w:rsidR="00EA685F" w:rsidRPr="00BC7CDA">
              <w:rPr>
                <w:rFonts w:asciiTheme="majorHAnsi" w:hAnsiTheme="majorHAnsi"/>
                <w:szCs w:val="21"/>
              </w:rPr>
              <w:t>ethodetoetsen</w:t>
            </w:r>
            <w:r w:rsidRPr="00BC7CDA">
              <w:rPr>
                <w:rFonts w:asciiTheme="majorHAnsi" w:hAnsiTheme="majorHAnsi"/>
                <w:szCs w:val="21"/>
              </w:rPr>
              <w:t xml:space="preserve"> </w:t>
            </w:r>
          </w:p>
        </w:tc>
      </w:tr>
    </w:tbl>
    <w:p w14:paraId="7DA96A01" w14:textId="77777777" w:rsidR="001C7322" w:rsidRPr="00BC7CDA" w:rsidRDefault="001C7322" w:rsidP="001C7322">
      <w:pPr>
        <w:rPr>
          <w:rFonts w:asciiTheme="majorHAnsi" w:hAnsiTheme="majorHAnsi"/>
          <w:sz w:val="20"/>
        </w:rPr>
      </w:pPr>
      <w:r w:rsidRPr="00BC7CDA">
        <w:rPr>
          <w:rFonts w:asciiTheme="majorHAnsi" w:hAnsiTheme="majorHAnsi"/>
          <w:sz w:val="20"/>
        </w:rPr>
        <w:t>Verklaring afkortingen: SEO = sociaal emotionele ontwikkeling en WO = wereldoriëntatie</w:t>
      </w:r>
    </w:p>
    <w:p w14:paraId="31C46BD9" w14:textId="077577A0" w:rsidR="00C40148" w:rsidRDefault="00C40148">
      <w:pPr>
        <w:tabs>
          <w:tab w:val="clear" w:pos="360"/>
        </w:tabs>
        <w:spacing w:line="240" w:lineRule="auto"/>
        <w:rPr>
          <w:rFonts w:asciiTheme="majorHAnsi" w:hAnsiTheme="majorHAnsi"/>
          <w:b/>
          <w:color w:val="0D40A6"/>
        </w:rPr>
      </w:pPr>
    </w:p>
    <w:p w14:paraId="0373B0CB" w14:textId="37568FCA" w:rsidR="00CA49CE" w:rsidRPr="0011213B" w:rsidRDefault="0011213B" w:rsidP="0011213B">
      <w:pPr>
        <w:pStyle w:val="Kop3"/>
        <w:rPr>
          <w:b/>
        </w:rPr>
      </w:pPr>
      <w:bookmarkStart w:id="14" w:name="_Toc138672584"/>
      <w:r>
        <w:rPr>
          <w:b/>
          <w:bCs/>
        </w:rPr>
        <w:t>Onderwijstijd</w:t>
      </w:r>
      <w:bookmarkEnd w:id="14"/>
    </w:p>
    <w:p w14:paraId="31EF0AC2" w14:textId="1E711B94" w:rsidR="006B7D7D" w:rsidRPr="00C40148" w:rsidRDefault="006B7D7D" w:rsidP="006B7D7D">
      <w:pPr>
        <w:jc w:val="both"/>
        <w:rPr>
          <w:rFonts w:asciiTheme="majorHAnsi" w:hAnsiTheme="majorHAnsi"/>
          <w:sz w:val="22"/>
        </w:rPr>
      </w:pPr>
      <w:r w:rsidRPr="00C40148">
        <w:rPr>
          <w:rFonts w:asciiTheme="majorHAnsi" w:hAnsiTheme="majorHAnsi"/>
          <w:sz w:val="22"/>
        </w:rPr>
        <w:t>Onze school voldoet aan het minimaal aantal lesuren per schooljaar, zoals beschreven staat in artikel 11, lid 5 van de Wet op het Primair Onderwijs.</w:t>
      </w:r>
    </w:p>
    <w:tbl>
      <w:tblPr>
        <w:tblStyle w:val="Tabelraster"/>
        <w:tblW w:w="0" w:type="auto"/>
        <w:tblLook w:val="04A0" w:firstRow="1" w:lastRow="0" w:firstColumn="1" w:lastColumn="0" w:noHBand="0" w:noVBand="1"/>
      </w:tblPr>
      <w:tblGrid>
        <w:gridCol w:w="1984"/>
        <w:gridCol w:w="2339"/>
        <w:gridCol w:w="1862"/>
        <w:gridCol w:w="2871"/>
      </w:tblGrid>
      <w:tr w:rsidR="006B7D7D" w:rsidRPr="00C40148" w14:paraId="1024EA24" w14:textId="77777777" w:rsidTr="005D35EF">
        <w:tc>
          <w:tcPr>
            <w:tcW w:w="4673" w:type="dxa"/>
            <w:gridSpan w:val="2"/>
            <w:shd w:val="clear" w:color="auto" w:fill="DEF1FA"/>
          </w:tcPr>
          <w:p w14:paraId="3A7C8028" w14:textId="77777777" w:rsidR="006B7D7D" w:rsidRPr="00C40148" w:rsidRDefault="006B7D7D">
            <w:pPr>
              <w:jc w:val="both"/>
              <w:rPr>
                <w:rFonts w:asciiTheme="majorHAnsi" w:hAnsiTheme="majorHAnsi"/>
                <w:sz w:val="22"/>
              </w:rPr>
            </w:pPr>
            <w:r w:rsidRPr="00C40148">
              <w:rPr>
                <w:rFonts w:asciiTheme="majorHAnsi" w:hAnsiTheme="majorHAnsi"/>
                <w:sz w:val="22"/>
              </w:rPr>
              <w:t xml:space="preserve">Minimum aantal wettelijke lesuren: </w:t>
            </w:r>
          </w:p>
        </w:tc>
        <w:tc>
          <w:tcPr>
            <w:tcW w:w="5097" w:type="dxa"/>
            <w:gridSpan w:val="2"/>
            <w:shd w:val="clear" w:color="auto" w:fill="DEF1FA"/>
          </w:tcPr>
          <w:p w14:paraId="554D438A" w14:textId="77777777" w:rsidR="006B7D7D" w:rsidRPr="00C40148" w:rsidRDefault="006B7D7D">
            <w:pPr>
              <w:jc w:val="both"/>
              <w:rPr>
                <w:rFonts w:asciiTheme="majorHAnsi" w:hAnsiTheme="majorHAnsi"/>
                <w:sz w:val="22"/>
              </w:rPr>
            </w:pPr>
            <w:r w:rsidRPr="00C40148">
              <w:rPr>
                <w:rFonts w:asciiTheme="majorHAnsi" w:hAnsiTheme="majorHAnsi"/>
                <w:sz w:val="22"/>
              </w:rPr>
              <w:t>Aantal lesuren CBS Het Baken:</w:t>
            </w:r>
          </w:p>
        </w:tc>
      </w:tr>
      <w:tr w:rsidR="006B7D7D" w:rsidRPr="00C40148" w14:paraId="298D025E" w14:textId="77777777">
        <w:tc>
          <w:tcPr>
            <w:tcW w:w="2122" w:type="dxa"/>
          </w:tcPr>
          <w:p w14:paraId="733714DB" w14:textId="77777777" w:rsidR="006B7D7D" w:rsidRPr="00C40148" w:rsidRDefault="006B7D7D">
            <w:pPr>
              <w:jc w:val="both"/>
              <w:rPr>
                <w:rFonts w:asciiTheme="majorHAnsi" w:hAnsiTheme="majorHAnsi"/>
                <w:sz w:val="22"/>
              </w:rPr>
            </w:pPr>
            <w:r w:rsidRPr="00C40148">
              <w:rPr>
                <w:rFonts w:asciiTheme="majorHAnsi" w:hAnsiTheme="majorHAnsi"/>
                <w:sz w:val="22"/>
              </w:rPr>
              <w:t>Groep 1 t/m 4</w:t>
            </w:r>
          </w:p>
        </w:tc>
        <w:tc>
          <w:tcPr>
            <w:tcW w:w="2551" w:type="dxa"/>
          </w:tcPr>
          <w:p w14:paraId="23281517" w14:textId="77777777" w:rsidR="006B7D7D" w:rsidRPr="00C40148" w:rsidRDefault="006B7D7D">
            <w:pPr>
              <w:jc w:val="both"/>
              <w:rPr>
                <w:rFonts w:asciiTheme="majorHAnsi" w:hAnsiTheme="majorHAnsi"/>
                <w:sz w:val="22"/>
              </w:rPr>
            </w:pPr>
            <w:r w:rsidRPr="00C40148">
              <w:rPr>
                <w:rFonts w:asciiTheme="majorHAnsi" w:hAnsiTheme="majorHAnsi"/>
                <w:sz w:val="22"/>
              </w:rPr>
              <w:t>3250 uur</w:t>
            </w:r>
          </w:p>
        </w:tc>
        <w:tc>
          <w:tcPr>
            <w:tcW w:w="1985" w:type="dxa"/>
          </w:tcPr>
          <w:p w14:paraId="53BDCCD3" w14:textId="77777777" w:rsidR="006B7D7D" w:rsidRPr="00C40148" w:rsidRDefault="006B7D7D">
            <w:pPr>
              <w:jc w:val="both"/>
              <w:rPr>
                <w:rFonts w:asciiTheme="majorHAnsi" w:hAnsiTheme="majorHAnsi"/>
                <w:sz w:val="22"/>
              </w:rPr>
            </w:pPr>
            <w:r w:rsidRPr="00C40148">
              <w:rPr>
                <w:rFonts w:asciiTheme="majorHAnsi" w:hAnsiTheme="majorHAnsi"/>
                <w:sz w:val="22"/>
              </w:rPr>
              <w:t>Groep 1 t/m 4</w:t>
            </w:r>
          </w:p>
        </w:tc>
        <w:tc>
          <w:tcPr>
            <w:tcW w:w="3112" w:type="dxa"/>
          </w:tcPr>
          <w:p w14:paraId="3367A0B5" w14:textId="77777777" w:rsidR="006B7D7D" w:rsidRPr="00C40148" w:rsidRDefault="006B7D7D">
            <w:pPr>
              <w:jc w:val="both"/>
              <w:rPr>
                <w:rFonts w:asciiTheme="majorHAnsi" w:hAnsiTheme="majorHAnsi"/>
                <w:sz w:val="22"/>
              </w:rPr>
            </w:pPr>
            <w:r w:rsidRPr="00C40148">
              <w:rPr>
                <w:rFonts w:asciiTheme="majorHAnsi" w:hAnsiTheme="majorHAnsi"/>
                <w:sz w:val="22"/>
              </w:rPr>
              <w:t>3728 (4x932 uur)</w:t>
            </w:r>
          </w:p>
        </w:tc>
      </w:tr>
      <w:tr w:rsidR="006B7D7D" w:rsidRPr="00C40148" w14:paraId="454341BA" w14:textId="77777777">
        <w:tc>
          <w:tcPr>
            <w:tcW w:w="2122" w:type="dxa"/>
          </w:tcPr>
          <w:p w14:paraId="21A095FC" w14:textId="77777777" w:rsidR="006B7D7D" w:rsidRPr="00C40148" w:rsidRDefault="006B7D7D">
            <w:pPr>
              <w:jc w:val="both"/>
              <w:rPr>
                <w:rFonts w:asciiTheme="majorHAnsi" w:hAnsiTheme="majorHAnsi"/>
                <w:sz w:val="22"/>
              </w:rPr>
            </w:pPr>
            <w:r w:rsidRPr="00C40148">
              <w:rPr>
                <w:rFonts w:asciiTheme="majorHAnsi" w:hAnsiTheme="majorHAnsi"/>
                <w:sz w:val="22"/>
              </w:rPr>
              <w:t>Groep 5 t/m 8</w:t>
            </w:r>
          </w:p>
        </w:tc>
        <w:tc>
          <w:tcPr>
            <w:tcW w:w="2551" w:type="dxa"/>
          </w:tcPr>
          <w:p w14:paraId="28A6A31D" w14:textId="77777777" w:rsidR="006B7D7D" w:rsidRPr="00C40148" w:rsidRDefault="006B7D7D">
            <w:pPr>
              <w:jc w:val="both"/>
              <w:rPr>
                <w:rFonts w:asciiTheme="majorHAnsi" w:hAnsiTheme="majorHAnsi"/>
                <w:sz w:val="22"/>
              </w:rPr>
            </w:pPr>
            <w:r w:rsidRPr="00C40148">
              <w:rPr>
                <w:rFonts w:asciiTheme="majorHAnsi" w:hAnsiTheme="majorHAnsi"/>
                <w:sz w:val="22"/>
              </w:rPr>
              <w:t>4000 uur</w:t>
            </w:r>
          </w:p>
        </w:tc>
        <w:tc>
          <w:tcPr>
            <w:tcW w:w="1985" w:type="dxa"/>
          </w:tcPr>
          <w:p w14:paraId="1BCC5CB7" w14:textId="77777777" w:rsidR="006B7D7D" w:rsidRPr="00C40148" w:rsidRDefault="006B7D7D">
            <w:pPr>
              <w:jc w:val="both"/>
              <w:rPr>
                <w:rFonts w:asciiTheme="majorHAnsi" w:hAnsiTheme="majorHAnsi"/>
                <w:sz w:val="22"/>
              </w:rPr>
            </w:pPr>
            <w:r w:rsidRPr="00C40148">
              <w:rPr>
                <w:rFonts w:asciiTheme="majorHAnsi" w:hAnsiTheme="majorHAnsi"/>
                <w:sz w:val="22"/>
              </w:rPr>
              <w:t>Groep 5 t/m 8</w:t>
            </w:r>
          </w:p>
        </w:tc>
        <w:tc>
          <w:tcPr>
            <w:tcW w:w="3112" w:type="dxa"/>
          </w:tcPr>
          <w:p w14:paraId="0A0D8F68" w14:textId="77777777" w:rsidR="006B7D7D" w:rsidRPr="00C40148" w:rsidRDefault="006B7D7D">
            <w:pPr>
              <w:jc w:val="both"/>
              <w:rPr>
                <w:rFonts w:asciiTheme="majorHAnsi" w:hAnsiTheme="majorHAnsi"/>
                <w:sz w:val="22"/>
              </w:rPr>
            </w:pPr>
            <w:r w:rsidRPr="00C40148">
              <w:rPr>
                <w:rFonts w:asciiTheme="majorHAnsi" w:hAnsiTheme="majorHAnsi"/>
                <w:sz w:val="22"/>
              </w:rPr>
              <w:t>4032 (4x1008 uur)</w:t>
            </w:r>
          </w:p>
        </w:tc>
      </w:tr>
      <w:tr w:rsidR="006B7D7D" w:rsidRPr="00C40148" w14:paraId="38E04A47" w14:textId="77777777">
        <w:tc>
          <w:tcPr>
            <w:tcW w:w="2122" w:type="dxa"/>
          </w:tcPr>
          <w:p w14:paraId="403D5835" w14:textId="77777777" w:rsidR="006B7D7D" w:rsidRPr="00C40148" w:rsidRDefault="006B7D7D">
            <w:pPr>
              <w:jc w:val="both"/>
              <w:rPr>
                <w:rFonts w:asciiTheme="majorHAnsi" w:hAnsiTheme="majorHAnsi"/>
                <w:sz w:val="22"/>
              </w:rPr>
            </w:pPr>
            <w:r w:rsidRPr="00C40148">
              <w:rPr>
                <w:rFonts w:asciiTheme="majorHAnsi" w:hAnsiTheme="majorHAnsi"/>
                <w:sz w:val="22"/>
              </w:rPr>
              <w:t>Groep 1 t/m 8</w:t>
            </w:r>
          </w:p>
        </w:tc>
        <w:tc>
          <w:tcPr>
            <w:tcW w:w="2551" w:type="dxa"/>
          </w:tcPr>
          <w:p w14:paraId="0C6DC8B7" w14:textId="77777777" w:rsidR="006B7D7D" w:rsidRPr="00C40148" w:rsidRDefault="006B7D7D">
            <w:pPr>
              <w:jc w:val="both"/>
              <w:rPr>
                <w:rFonts w:asciiTheme="majorHAnsi" w:hAnsiTheme="majorHAnsi"/>
                <w:sz w:val="22"/>
              </w:rPr>
            </w:pPr>
            <w:r w:rsidRPr="00C40148">
              <w:rPr>
                <w:rFonts w:asciiTheme="majorHAnsi" w:hAnsiTheme="majorHAnsi"/>
                <w:sz w:val="22"/>
              </w:rPr>
              <w:t>7520 uur</w:t>
            </w:r>
          </w:p>
        </w:tc>
        <w:tc>
          <w:tcPr>
            <w:tcW w:w="1985" w:type="dxa"/>
          </w:tcPr>
          <w:p w14:paraId="6AB9D7B0" w14:textId="77777777" w:rsidR="006B7D7D" w:rsidRPr="00C40148" w:rsidRDefault="006B7D7D">
            <w:pPr>
              <w:jc w:val="both"/>
              <w:rPr>
                <w:rFonts w:asciiTheme="majorHAnsi" w:hAnsiTheme="majorHAnsi"/>
                <w:sz w:val="22"/>
              </w:rPr>
            </w:pPr>
            <w:r w:rsidRPr="00C40148">
              <w:rPr>
                <w:rFonts w:asciiTheme="majorHAnsi" w:hAnsiTheme="majorHAnsi"/>
                <w:sz w:val="22"/>
              </w:rPr>
              <w:t>Groep 1 t/m 8</w:t>
            </w:r>
          </w:p>
        </w:tc>
        <w:tc>
          <w:tcPr>
            <w:tcW w:w="3112" w:type="dxa"/>
          </w:tcPr>
          <w:p w14:paraId="76947884" w14:textId="77777777" w:rsidR="006B7D7D" w:rsidRPr="00C40148" w:rsidRDefault="006B7D7D">
            <w:pPr>
              <w:jc w:val="both"/>
              <w:rPr>
                <w:rFonts w:asciiTheme="majorHAnsi" w:hAnsiTheme="majorHAnsi"/>
                <w:sz w:val="22"/>
              </w:rPr>
            </w:pPr>
            <w:r w:rsidRPr="00C40148">
              <w:rPr>
                <w:rFonts w:asciiTheme="majorHAnsi" w:hAnsiTheme="majorHAnsi"/>
                <w:sz w:val="22"/>
              </w:rPr>
              <w:t>7760 (8x gem. 970 uur)</w:t>
            </w:r>
          </w:p>
        </w:tc>
      </w:tr>
    </w:tbl>
    <w:p w14:paraId="09E14B11" w14:textId="77777777" w:rsidR="006B7D7D" w:rsidRPr="00C40148" w:rsidRDefault="006B7D7D" w:rsidP="006B7D7D">
      <w:pPr>
        <w:jc w:val="both"/>
        <w:rPr>
          <w:rFonts w:asciiTheme="majorHAnsi" w:hAnsiTheme="majorHAnsi"/>
          <w:sz w:val="22"/>
        </w:rPr>
      </w:pPr>
    </w:p>
    <w:tbl>
      <w:tblPr>
        <w:tblW w:w="9639" w:type="dxa"/>
        <w:tblCellMar>
          <w:left w:w="70" w:type="dxa"/>
          <w:right w:w="70" w:type="dxa"/>
        </w:tblCellMar>
        <w:tblLook w:val="04A0" w:firstRow="1" w:lastRow="0" w:firstColumn="1" w:lastColumn="0" w:noHBand="0" w:noVBand="1"/>
      </w:tblPr>
      <w:tblGrid>
        <w:gridCol w:w="1560"/>
        <w:gridCol w:w="1817"/>
        <w:gridCol w:w="226"/>
        <w:gridCol w:w="1597"/>
        <w:gridCol w:w="1037"/>
        <w:gridCol w:w="993"/>
        <w:gridCol w:w="1134"/>
        <w:gridCol w:w="1275"/>
      </w:tblGrid>
      <w:tr w:rsidR="00676E55" w:rsidRPr="00C40148" w14:paraId="0624B330" w14:textId="77777777" w:rsidTr="00676E55">
        <w:trPr>
          <w:trHeight w:val="255"/>
        </w:trPr>
        <w:tc>
          <w:tcPr>
            <w:tcW w:w="8364" w:type="dxa"/>
            <w:gridSpan w:val="7"/>
            <w:tcBorders>
              <w:top w:val="nil"/>
              <w:left w:val="nil"/>
              <w:bottom w:val="nil"/>
              <w:right w:val="nil"/>
            </w:tcBorders>
            <w:shd w:val="clear" w:color="auto" w:fill="auto"/>
            <w:noWrap/>
            <w:vAlign w:val="bottom"/>
            <w:hideMark/>
          </w:tcPr>
          <w:p w14:paraId="416001F5" w14:textId="68BA39CE" w:rsidR="00676E55" w:rsidRPr="00C40148" w:rsidRDefault="00676E55">
            <w:pPr>
              <w:rPr>
                <w:rFonts w:asciiTheme="majorHAnsi" w:hAnsiTheme="majorHAnsi"/>
                <w:sz w:val="22"/>
              </w:rPr>
            </w:pPr>
            <w:r w:rsidRPr="00C40148">
              <w:rPr>
                <w:rFonts w:asciiTheme="majorHAnsi" w:hAnsiTheme="majorHAnsi" w:cs="Arial"/>
                <w:b/>
                <w:bCs/>
                <w:sz w:val="22"/>
              </w:rPr>
              <w:t>Urenberekening gebaseerd op ons weekrooster</w:t>
            </w:r>
          </w:p>
        </w:tc>
        <w:tc>
          <w:tcPr>
            <w:tcW w:w="1275" w:type="dxa"/>
            <w:tcBorders>
              <w:top w:val="nil"/>
              <w:left w:val="nil"/>
              <w:bottom w:val="nil"/>
              <w:right w:val="nil"/>
            </w:tcBorders>
            <w:shd w:val="clear" w:color="auto" w:fill="auto"/>
            <w:noWrap/>
            <w:vAlign w:val="bottom"/>
            <w:hideMark/>
          </w:tcPr>
          <w:p w14:paraId="1B37EB4C" w14:textId="77777777" w:rsidR="00676E55" w:rsidRPr="00C40148" w:rsidRDefault="00676E55">
            <w:pPr>
              <w:rPr>
                <w:rFonts w:asciiTheme="majorHAnsi" w:hAnsiTheme="majorHAnsi"/>
                <w:sz w:val="22"/>
              </w:rPr>
            </w:pPr>
          </w:p>
        </w:tc>
      </w:tr>
      <w:tr w:rsidR="00676E55" w:rsidRPr="00C40148" w14:paraId="311C6EC9" w14:textId="77777777" w:rsidTr="00676E55">
        <w:trPr>
          <w:trHeight w:val="255"/>
        </w:trPr>
        <w:tc>
          <w:tcPr>
            <w:tcW w:w="1560" w:type="dxa"/>
            <w:tcBorders>
              <w:top w:val="nil"/>
              <w:left w:val="nil"/>
              <w:bottom w:val="nil"/>
              <w:right w:val="nil"/>
            </w:tcBorders>
            <w:shd w:val="clear" w:color="auto" w:fill="auto"/>
            <w:noWrap/>
            <w:vAlign w:val="bottom"/>
            <w:hideMark/>
          </w:tcPr>
          <w:p w14:paraId="48FAF9ED" w14:textId="77777777" w:rsidR="00676E55" w:rsidRPr="00C40148" w:rsidRDefault="00676E55">
            <w:pPr>
              <w:rPr>
                <w:rFonts w:asciiTheme="majorHAnsi" w:hAnsiTheme="majorHAnsi"/>
                <w:sz w:val="22"/>
              </w:rPr>
            </w:pPr>
          </w:p>
        </w:tc>
        <w:tc>
          <w:tcPr>
            <w:tcW w:w="1817" w:type="dxa"/>
            <w:tcBorders>
              <w:top w:val="nil"/>
              <w:left w:val="nil"/>
              <w:bottom w:val="nil"/>
              <w:right w:val="nil"/>
            </w:tcBorders>
            <w:shd w:val="clear" w:color="auto" w:fill="auto"/>
            <w:noWrap/>
            <w:vAlign w:val="bottom"/>
            <w:hideMark/>
          </w:tcPr>
          <w:p w14:paraId="5F52C97E" w14:textId="77777777" w:rsidR="00676E55" w:rsidRPr="00C40148" w:rsidRDefault="00676E55">
            <w:pPr>
              <w:rPr>
                <w:rFonts w:asciiTheme="majorHAnsi" w:hAnsiTheme="majorHAnsi"/>
                <w:sz w:val="22"/>
              </w:rPr>
            </w:pPr>
          </w:p>
        </w:tc>
        <w:tc>
          <w:tcPr>
            <w:tcW w:w="226" w:type="dxa"/>
            <w:tcBorders>
              <w:top w:val="nil"/>
              <w:left w:val="nil"/>
              <w:bottom w:val="nil"/>
              <w:right w:val="nil"/>
            </w:tcBorders>
            <w:shd w:val="clear" w:color="auto" w:fill="auto"/>
            <w:noWrap/>
            <w:vAlign w:val="bottom"/>
            <w:hideMark/>
          </w:tcPr>
          <w:p w14:paraId="0608E329" w14:textId="77777777" w:rsidR="00676E55" w:rsidRPr="00C40148" w:rsidRDefault="00676E55">
            <w:pPr>
              <w:rPr>
                <w:rFonts w:asciiTheme="majorHAnsi" w:hAnsiTheme="majorHAnsi"/>
                <w:sz w:val="22"/>
              </w:rPr>
            </w:pPr>
          </w:p>
        </w:tc>
        <w:tc>
          <w:tcPr>
            <w:tcW w:w="1597" w:type="dxa"/>
            <w:tcBorders>
              <w:top w:val="nil"/>
              <w:left w:val="nil"/>
              <w:bottom w:val="nil"/>
              <w:right w:val="nil"/>
            </w:tcBorders>
            <w:shd w:val="clear" w:color="auto" w:fill="auto"/>
            <w:noWrap/>
            <w:vAlign w:val="bottom"/>
            <w:hideMark/>
          </w:tcPr>
          <w:p w14:paraId="1DFF3D17" w14:textId="77777777" w:rsidR="00676E55" w:rsidRPr="00C40148" w:rsidRDefault="00676E55">
            <w:pPr>
              <w:rPr>
                <w:rFonts w:asciiTheme="majorHAnsi" w:hAnsiTheme="majorHAnsi"/>
                <w:sz w:val="22"/>
              </w:rPr>
            </w:pPr>
          </w:p>
        </w:tc>
        <w:tc>
          <w:tcPr>
            <w:tcW w:w="2030" w:type="dxa"/>
            <w:gridSpan w:val="2"/>
            <w:tcBorders>
              <w:top w:val="nil"/>
              <w:left w:val="nil"/>
              <w:bottom w:val="nil"/>
              <w:right w:val="nil"/>
            </w:tcBorders>
            <w:shd w:val="clear" w:color="auto" w:fill="auto"/>
            <w:noWrap/>
            <w:vAlign w:val="bottom"/>
            <w:hideMark/>
          </w:tcPr>
          <w:p w14:paraId="63D760BD" w14:textId="77777777" w:rsidR="00676E55" w:rsidRPr="00C40148" w:rsidRDefault="00676E55">
            <w:pPr>
              <w:rPr>
                <w:rFonts w:asciiTheme="majorHAnsi" w:hAnsiTheme="majorHAnsi"/>
                <w:sz w:val="22"/>
              </w:rPr>
            </w:pPr>
          </w:p>
        </w:tc>
        <w:tc>
          <w:tcPr>
            <w:tcW w:w="1134" w:type="dxa"/>
            <w:tcBorders>
              <w:top w:val="nil"/>
              <w:left w:val="nil"/>
              <w:bottom w:val="nil"/>
              <w:right w:val="nil"/>
            </w:tcBorders>
            <w:shd w:val="clear" w:color="auto" w:fill="auto"/>
            <w:noWrap/>
            <w:vAlign w:val="bottom"/>
            <w:hideMark/>
          </w:tcPr>
          <w:p w14:paraId="58A71424" w14:textId="77777777" w:rsidR="00676E55" w:rsidRPr="00C40148" w:rsidRDefault="00676E55">
            <w:pPr>
              <w:rPr>
                <w:rFonts w:asciiTheme="majorHAnsi" w:hAnsiTheme="majorHAnsi"/>
                <w:sz w:val="22"/>
              </w:rPr>
            </w:pPr>
          </w:p>
        </w:tc>
        <w:tc>
          <w:tcPr>
            <w:tcW w:w="1275" w:type="dxa"/>
            <w:tcBorders>
              <w:top w:val="nil"/>
              <w:left w:val="nil"/>
              <w:bottom w:val="nil"/>
              <w:right w:val="nil"/>
            </w:tcBorders>
            <w:shd w:val="clear" w:color="auto" w:fill="auto"/>
            <w:noWrap/>
            <w:vAlign w:val="bottom"/>
            <w:hideMark/>
          </w:tcPr>
          <w:p w14:paraId="1CBC8EFC" w14:textId="77777777" w:rsidR="00676E55" w:rsidRPr="00C40148" w:rsidRDefault="00676E55">
            <w:pPr>
              <w:rPr>
                <w:rFonts w:asciiTheme="majorHAnsi" w:hAnsiTheme="majorHAnsi"/>
                <w:sz w:val="22"/>
              </w:rPr>
            </w:pPr>
          </w:p>
        </w:tc>
      </w:tr>
      <w:tr w:rsidR="00676E55" w:rsidRPr="00C40148" w14:paraId="7CADDF94" w14:textId="77777777" w:rsidTr="00676E55">
        <w:trPr>
          <w:trHeight w:val="255"/>
        </w:trPr>
        <w:tc>
          <w:tcPr>
            <w:tcW w:w="3377" w:type="dxa"/>
            <w:gridSpan w:val="2"/>
            <w:tcBorders>
              <w:top w:val="nil"/>
              <w:left w:val="nil"/>
              <w:bottom w:val="nil"/>
              <w:right w:val="nil"/>
            </w:tcBorders>
            <w:shd w:val="clear" w:color="auto" w:fill="auto"/>
            <w:noWrap/>
            <w:vAlign w:val="bottom"/>
            <w:hideMark/>
          </w:tcPr>
          <w:p w14:paraId="2AD2D2D6" w14:textId="77777777" w:rsidR="00676E55" w:rsidRPr="00C40148" w:rsidRDefault="00676E55">
            <w:pPr>
              <w:jc w:val="center"/>
              <w:rPr>
                <w:rFonts w:asciiTheme="majorHAnsi" w:hAnsiTheme="majorHAnsi" w:cs="Arial"/>
                <w:b/>
                <w:bCs/>
                <w:sz w:val="18"/>
                <w:szCs w:val="18"/>
              </w:rPr>
            </w:pPr>
            <w:r w:rsidRPr="00C40148">
              <w:rPr>
                <w:rFonts w:asciiTheme="majorHAnsi" w:hAnsiTheme="majorHAnsi" w:cs="Arial"/>
                <w:b/>
                <w:bCs/>
                <w:sz w:val="18"/>
                <w:szCs w:val="18"/>
              </w:rPr>
              <w:t>Schooltijden</w:t>
            </w:r>
          </w:p>
        </w:tc>
        <w:tc>
          <w:tcPr>
            <w:tcW w:w="226" w:type="dxa"/>
            <w:tcBorders>
              <w:top w:val="nil"/>
              <w:left w:val="nil"/>
              <w:bottom w:val="nil"/>
              <w:right w:val="nil"/>
            </w:tcBorders>
            <w:shd w:val="clear" w:color="auto" w:fill="auto"/>
            <w:noWrap/>
            <w:vAlign w:val="bottom"/>
            <w:hideMark/>
          </w:tcPr>
          <w:p w14:paraId="74EF2FF5" w14:textId="77777777" w:rsidR="00676E55" w:rsidRPr="00C40148" w:rsidRDefault="00676E55">
            <w:pPr>
              <w:jc w:val="center"/>
              <w:rPr>
                <w:rFonts w:asciiTheme="majorHAnsi" w:hAnsiTheme="majorHAnsi" w:cs="Arial"/>
                <w:b/>
                <w:bCs/>
                <w:sz w:val="18"/>
                <w:szCs w:val="18"/>
              </w:rPr>
            </w:pPr>
          </w:p>
        </w:tc>
        <w:tc>
          <w:tcPr>
            <w:tcW w:w="1597" w:type="dxa"/>
            <w:tcBorders>
              <w:top w:val="single" w:sz="4" w:space="0" w:color="auto"/>
              <w:left w:val="single" w:sz="4" w:space="0" w:color="auto"/>
              <w:bottom w:val="single" w:sz="4" w:space="0" w:color="auto"/>
              <w:right w:val="nil"/>
            </w:tcBorders>
            <w:shd w:val="clear" w:color="auto" w:fill="9AD3F0"/>
            <w:noWrap/>
            <w:vAlign w:val="bottom"/>
            <w:hideMark/>
          </w:tcPr>
          <w:p w14:paraId="170FD081" w14:textId="77777777" w:rsidR="00676E55" w:rsidRPr="00C40148" w:rsidRDefault="00676E55" w:rsidP="00676E55">
            <w:pPr>
              <w:jc w:val="center"/>
              <w:rPr>
                <w:rFonts w:asciiTheme="majorHAnsi" w:hAnsiTheme="majorHAnsi" w:cs="Arial"/>
                <w:sz w:val="18"/>
                <w:szCs w:val="18"/>
              </w:rPr>
            </w:pPr>
            <w:r w:rsidRPr="00C40148">
              <w:rPr>
                <w:rFonts w:asciiTheme="majorHAnsi" w:hAnsiTheme="majorHAnsi" w:cs="Arial"/>
                <w:sz w:val="18"/>
                <w:szCs w:val="18"/>
              </w:rPr>
              <w:t>groep 1-4</w:t>
            </w:r>
          </w:p>
        </w:tc>
        <w:tc>
          <w:tcPr>
            <w:tcW w:w="1037" w:type="dxa"/>
            <w:tcBorders>
              <w:top w:val="single" w:sz="4" w:space="0" w:color="auto"/>
              <w:left w:val="single" w:sz="4" w:space="0" w:color="auto"/>
              <w:bottom w:val="single" w:sz="4" w:space="0" w:color="auto"/>
              <w:right w:val="single" w:sz="4" w:space="0" w:color="auto"/>
            </w:tcBorders>
            <w:shd w:val="clear" w:color="auto" w:fill="9AD3F0"/>
            <w:noWrap/>
            <w:vAlign w:val="bottom"/>
            <w:hideMark/>
          </w:tcPr>
          <w:p w14:paraId="0FB00B85" w14:textId="462A1F91" w:rsidR="00676E55" w:rsidRPr="00C40148" w:rsidRDefault="00676E55" w:rsidP="00676E55">
            <w:pPr>
              <w:jc w:val="center"/>
              <w:rPr>
                <w:rFonts w:asciiTheme="majorHAnsi" w:hAnsiTheme="majorHAnsi" w:cs="Arial"/>
                <w:sz w:val="18"/>
                <w:szCs w:val="18"/>
              </w:rPr>
            </w:pPr>
            <w:proofErr w:type="spellStart"/>
            <w:r w:rsidRPr="00C40148">
              <w:rPr>
                <w:rFonts w:asciiTheme="majorHAnsi" w:hAnsiTheme="majorHAnsi" w:cs="Arial"/>
                <w:sz w:val="18"/>
                <w:szCs w:val="18"/>
              </w:rPr>
              <w:t>Dagtotaal</w:t>
            </w:r>
            <w:proofErr w:type="spellEnd"/>
          </w:p>
          <w:p w14:paraId="25C8EB2C" w14:textId="53F8304C" w:rsidR="00676E55" w:rsidRPr="00C40148" w:rsidRDefault="00676E55" w:rsidP="00676E55">
            <w:pPr>
              <w:jc w:val="center"/>
              <w:rPr>
                <w:rFonts w:asciiTheme="majorHAnsi" w:hAnsiTheme="majorHAnsi" w:cs="Arial"/>
                <w:sz w:val="18"/>
                <w:szCs w:val="18"/>
              </w:rPr>
            </w:pPr>
            <w:r w:rsidRPr="00C40148">
              <w:rPr>
                <w:rFonts w:asciiTheme="majorHAnsi" w:hAnsiTheme="majorHAnsi" w:cs="Arial"/>
                <w:sz w:val="18"/>
                <w:szCs w:val="18"/>
              </w:rPr>
              <w:t>Gr.1</w:t>
            </w:r>
          </w:p>
        </w:tc>
        <w:tc>
          <w:tcPr>
            <w:tcW w:w="993" w:type="dxa"/>
            <w:tcBorders>
              <w:top w:val="single" w:sz="4" w:space="0" w:color="auto"/>
              <w:left w:val="single" w:sz="4" w:space="0" w:color="auto"/>
              <w:bottom w:val="single" w:sz="4" w:space="0" w:color="auto"/>
              <w:right w:val="single" w:sz="4" w:space="0" w:color="auto"/>
            </w:tcBorders>
            <w:shd w:val="clear" w:color="auto" w:fill="9AD3F0"/>
            <w:vAlign w:val="bottom"/>
          </w:tcPr>
          <w:p w14:paraId="1E950EC3" w14:textId="77777777" w:rsidR="00676E55" w:rsidRPr="00C40148" w:rsidRDefault="00676E55" w:rsidP="00676E55">
            <w:pPr>
              <w:jc w:val="center"/>
              <w:rPr>
                <w:rFonts w:asciiTheme="majorHAnsi" w:hAnsiTheme="majorHAnsi" w:cs="Arial"/>
                <w:sz w:val="18"/>
                <w:szCs w:val="18"/>
              </w:rPr>
            </w:pPr>
            <w:proofErr w:type="spellStart"/>
            <w:r w:rsidRPr="00C40148">
              <w:rPr>
                <w:rFonts w:asciiTheme="majorHAnsi" w:hAnsiTheme="majorHAnsi" w:cs="Arial"/>
                <w:sz w:val="18"/>
                <w:szCs w:val="18"/>
              </w:rPr>
              <w:t>Dagtotaal</w:t>
            </w:r>
            <w:proofErr w:type="spellEnd"/>
          </w:p>
          <w:p w14:paraId="54BE9A23" w14:textId="4DCD7DE6" w:rsidR="00676E55" w:rsidRPr="00C40148" w:rsidRDefault="00676E55" w:rsidP="00676E55">
            <w:pPr>
              <w:jc w:val="center"/>
              <w:rPr>
                <w:rFonts w:asciiTheme="majorHAnsi" w:hAnsiTheme="majorHAnsi" w:cs="Arial"/>
                <w:sz w:val="18"/>
                <w:szCs w:val="18"/>
              </w:rPr>
            </w:pPr>
            <w:r w:rsidRPr="00C40148">
              <w:rPr>
                <w:rFonts w:asciiTheme="majorHAnsi" w:hAnsiTheme="majorHAnsi" w:cs="Arial"/>
                <w:sz w:val="18"/>
                <w:szCs w:val="18"/>
              </w:rPr>
              <w:t>Gr.2/4</w:t>
            </w:r>
          </w:p>
        </w:tc>
        <w:tc>
          <w:tcPr>
            <w:tcW w:w="1134" w:type="dxa"/>
            <w:tcBorders>
              <w:top w:val="single" w:sz="4" w:space="0" w:color="auto"/>
              <w:left w:val="nil"/>
              <w:bottom w:val="single" w:sz="4" w:space="0" w:color="auto"/>
              <w:right w:val="nil"/>
            </w:tcBorders>
            <w:shd w:val="clear" w:color="auto" w:fill="9AD3F0"/>
            <w:noWrap/>
            <w:vAlign w:val="bottom"/>
          </w:tcPr>
          <w:p w14:paraId="2F2C102D" w14:textId="77777777" w:rsidR="00676E55" w:rsidRPr="00C40148" w:rsidRDefault="00676E55" w:rsidP="00676E55">
            <w:pPr>
              <w:jc w:val="center"/>
              <w:rPr>
                <w:rFonts w:asciiTheme="majorHAnsi" w:hAnsiTheme="majorHAnsi" w:cs="Arial"/>
                <w:sz w:val="18"/>
                <w:szCs w:val="18"/>
              </w:rPr>
            </w:pPr>
            <w:r w:rsidRPr="00C40148">
              <w:rPr>
                <w:rFonts w:asciiTheme="majorHAnsi" w:hAnsiTheme="majorHAnsi" w:cs="Arial"/>
                <w:sz w:val="18"/>
                <w:szCs w:val="18"/>
              </w:rPr>
              <w:t>groep 5 - 8</w:t>
            </w:r>
          </w:p>
        </w:tc>
        <w:tc>
          <w:tcPr>
            <w:tcW w:w="1275" w:type="dxa"/>
            <w:tcBorders>
              <w:top w:val="single" w:sz="4" w:space="0" w:color="auto"/>
              <w:left w:val="single" w:sz="4" w:space="0" w:color="auto"/>
              <w:bottom w:val="single" w:sz="4" w:space="0" w:color="auto"/>
              <w:right w:val="single" w:sz="4" w:space="0" w:color="auto"/>
            </w:tcBorders>
            <w:shd w:val="clear" w:color="auto" w:fill="9AD3F0"/>
            <w:noWrap/>
            <w:vAlign w:val="bottom"/>
          </w:tcPr>
          <w:p w14:paraId="4875518F" w14:textId="407F53D0" w:rsidR="00676E55" w:rsidRPr="00C40148" w:rsidRDefault="00564E44" w:rsidP="00676E55">
            <w:pPr>
              <w:jc w:val="center"/>
              <w:rPr>
                <w:rFonts w:asciiTheme="majorHAnsi" w:hAnsiTheme="majorHAnsi" w:cs="Arial"/>
                <w:sz w:val="18"/>
                <w:szCs w:val="18"/>
              </w:rPr>
            </w:pPr>
            <w:proofErr w:type="spellStart"/>
            <w:r>
              <w:rPr>
                <w:rFonts w:asciiTheme="majorHAnsi" w:hAnsiTheme="majorHAnsi" w:cs="Arial"/>
                <w:sz w:val="18"/>
                <w:szCs w:val="18"/>
              </w:rPr>
              <w:t>D</w:t>
            </w:r>
            <w:r w:rsidR="00676E55" w:rsidRPr="00C40148">
              <w:rPr>
                <w:rFonts w:asciiTheme="majorHAnsi" w:hAnsiTheme="majorHAnsi" w:cs="Arial"/>
                <w:sz w:val="18"/>
                <w:szCs w:val="18"/>
              </w:rPr>
              <w:t>agtotaal</w:t>
            </w:r>
            <w:proofErr w:type="spellEnd"/>
          </w:p>
        </w:tc>
      </w:tr>
      <w:tr w:rsidR="00676E55" w:rsidRPr="00C40148" w14:paraId="72C95E51" w14:textId="77777777" w:rsidTr="00676E55">
        <w:trPr>
          <w:trHeight w:val="255"/>
        </w:trPr>
        <w:tc>
          <w:tcPr>
            <w:tcW w:w="1560" w:type="dxa"/>
            <w:tcBorders>
              <w:top w:val="nil"/>
              <w:left w:val="nil"/>
              <w:bottom w:val="nil"/>
              <w:right w:val="nil"/>
            </w:tcBorders>
            <w:shd w:val="clear" w:color="auto" w:fill="auto"/>
            <w:noWrap/>
            <w:vAlign w:val="bottom"/>
            <w:hideMark/>
          </w:tcPr>
          <w:p w14:paraId="3567274E" w14:textId="77777777" w:rsidR="00676E55" w:rsidRPr="00C40148" w:rsidRDefault="00676E55">
            <w:pPr>
              <w:rPr>
                <w:rFonts w:asciiTheme="majorHAnsi" w:hAnsiTheme="majorHAnsi" w:cs="Arial"/>
                <w:sz w:val="18"/>
                <w:szCs w:val="18"/>
              </w:rPr>
            </w:pPr>
            <w:r w:rsidRPr="00C40148">
              <w:rPr>
                <w:rFonts w:asciiTheme="majorHAnsi" w:hAnsiTheme="majorHAnsi" w:cs="Arial"/>
                <w:sz w:val="18"/>
                <w:szCs w:val="18"/>
              </w:rPr>
              <w:t>Maandag</w:t>
            </w:r>
          </w:p>
        </w:tc>
        <w:tc>
          <w:tcPr>
            <w:tcW w:w="1817" w:type="dxa"/>
            <w:tcBorders>
              <w:top w:val="nil"/>
              <w:left w:val="nil"/>
              <w:bottom w:val="nil"/>
              <w:right w:val="nil"/>
            </w:tcBorders>
            <w:shd w:val="clear" w:color="auto" w:fill="auto"/>
            <w:noWrap/>
            <w:vAlign w:val="bottom"/>
            <w:hideMark/>
          </w:tcPr>
          <w:p w14:paraId="515B9C99" w14:textId="77777777" w:rsidR="00676E55" w:rsidRPr="00C40148" w:rsidRDefault="00676E55">
            <w:pPr>
              <w:rPr>
                <w:rFonts w:asciiTheme="majorHAnsi" w:hAnsiTheme="majorHAnsi" w:cs="Arial"/>
                <w:sz w:val="18"/>
                <w:szCs w:val="18"/>
              </w:rPr>
            </w:pPr>
            <w:r w:rsidRPr="00C40148">
              <w:rPr>
                <w:rFonts w:asciiTheme="majorHAnsi" w:hAnsiTheme="majorHAnsi" w:cs="Arial"/>
                <w:sz w:val="18"/>
                <w:szCs w:val="18"/>
              </w:rPr>
              <w:t>mo</w:t>
            </w:r>
          </w:p>
        </w:tc>
        <w:tc>
          <w:tcPr>
            <w:tcW w:w="226" w:type="dxa"/>
            <w:tcBorders>
              <w:top w:val="nil"/>
              <w:left w:val="nil"/>
              <w:bottom w:val="nil"/>
              <w:right w:val="nil"/>
            </w:tcBorders>
            <w:shd w:val="clear" w:color="auto" w:fill="auto"/>
            <w:noWrap/>
            <w:vAlign w:val="bottom"/>
            <w:hideMark/>
          </w:tcPr>
          <w:p w14:paraId="42937B70" w14:textId="77777777" w:rsidR="00676E55" w:rsidRPr="00C40148" w:rsidRDefault="00676E55">
            <w:pPr>
              <w:rPr>
                <w:rFonts w:asciiTheme="majorHAnsi" w:hAnsiTheme="majorHAnsi" w:cs="Arial"/>
                <w:sz w:val="18"/>
                <w:szCs w:val="18"/>
              </w:rPr>
            </w:pPr>
          </w:p>
        </w:tc>
        <w:tc>
          <w:tcPr>
            <w:tcW w:w="1597" w:type="dxa"/>
            <w:tcBorders>
              <w:top w:val="nil"/>
              <w:left w:val="single" w:sz="4" w:space="0" w:color="auto"/>
              <w:bottom w:val="single" w:sz="4" w:space="0" w:color="auto"/>
              <w:right w:val="single" w:sz="4" w:space="0" w:color="auto"/>
            </w:tcBorders>
            <w:shd w:val="clear" w:color="auto" w:fill="DEF1FA"/>
            <w:noWrap/>
            <w:vAlign w:val="bottom"/>
            <w:hideMark/>
          </w:tcPr>
          <w:p w14:paraId="2EF35A12" w14:textId="77777777" w:rsidR="00676E55" w:rsidRPr="00C40148" w:rsidRDefault="00676E55">
            <w:pPr>
              <w:jc w:val="right"/>
              <w:rPr>
                <w:rFonts w:asciiTheme="majorHAnsi" w:hAnsiTheme="majorHAnsi" w:cs="Arial"/>
                <w:sz w:val="18"/>
                <w:szCs w:val="18"/>
              </w:rPr>
            </w:pPr>
            <w:r w:rsidRPr="00C40148">
              <w:rPr>
                <w:rFonts w:asciiTheme="majorHAnsi" w:hAnsiTheme="majorHAnsi" w:cs="Arial"/>
                <w:sz w:val="18"/>
                <w:szCs w:val="18"/>
              </w:rPr>
              <w:t>3,50</w:t>
            </w:r>
          </w:p>
        </w:tc>
        <w:tc>
          <w:tcPr>
            <w:tcW w:w="2030" w:type="dxa"/>
            <w:gridSpan w:val="2"/>
            <w:tcBorders>
              <w:top w:val="nil"/>
              <w:left w:val="nil"/>
              <w:bottom w:val="nil"/>
              <w:right w:val="single" w:sz="4" w:space="0" w:color="auto"/>
            </w:tcBorders>
            <w:shd w:val="clear" w:color="auto" w:fill="9AD3F0"/>
            <w:noWrap/>
            <w:vAlign w:val="bottom"/>
          </w:tcPr>
          <w:p w14:paraId="48D32AF9" w14:textId="5405382A" w:rsidR="00676E55" w:rsidRPr="00C40148" w:rsidRDefault="00676E55">
            <w:pPr>
              <w:rPr>
                <w:rFonts w:asciiTheme="majorHAnsi" w:hAnsiTheme="majorHAnsi" w:cs="Arial"/>
                <w:sz w:val="18"/>
                <w:szCs w:val="18"/>
              </w:rPr>
            </w:pPr>
          </w:p>
        </w:tc>
        <w:tc>
          <w:tcPr>
            <w:tcW w:w="1134" w:type="dxa"/>
            <w:tcBorders>
              <w:top w:val="nil"/>
              <w:left w:val="nil"/>
              <w:bottom w:val="single" w:sz="4" w:space="0" w:color="auto"/>
              <w:right w:val="single" w:sz="4" w:space="0" w:color="auto"/>
            </w:tcBorders>
            <w:shd w:val="clear" w:color="auto" w:fill="DEF1FA"/>
            <w:noWrap/>
            <w:vAlign w:val="bottom"/>
          </w:tcPr>
          <w:p w14:paraId="68246267" w14:textId="77777777" w:rsidR="00676E55" w:rsidRPr="00C40148" w:rsidRDefault="00676E55">
            <w:pPr>
              <w:jc w:val="right"/>
              <w:rPr>
                <w:rFonts w:asciiTheme="majorHAnsi" w:hAnsiTheme="majorHAnsi" w:cs="Arial"/>
                <w:sz w:val="18"/>
                <w:szCs w:val="18"/>
              </w:rPr>
            </w:pPr>
            <w:r w:rsidRPr="00C40148">
              <w:rPr>
                <w:rFonts w:asciiTheme="majorHAnsi" w:hAnsiTheme="majorHAnsi" w:cs="Arial"/>
                <w:sz w:val="18"/>
                <w:szCs w:val="18"/>
              </w:rPr>
              <w:t>3,50</w:t>
            </w:r>
          </w:p>
        </w:tc>
        <w:tc>
          <w:tcPr>
            <w:tcW w:w="1275" w:type="dxa"/>
            <w:tcBorders>
              <w:top w:val="nil"/>
              <w:left w:val="nil"/>
              <w:bottom w:val="nil"/>
              <w:right w:val="single" w:sz="4" w:space="0" w:color="auto"/>
            </w:tcBorders>
            <w:shd w:val="clear" w:color="auto" w:fill="9AD3F0"/>
            <w:noWrap/>
            <w:vAlign w:val="bottom"/>
          </w:tcPr>
          <w:p w14:paraId="56E0025A" w14:textId="77777777" w:rsidR="00676E55" w:rsidRPr="00C40148" w:rsidRDefault="00676E55">
            <w:pPr>
              <w:rPr>
                <w:rFonts w:asciiTheme="majorHAnsi" w:hAnsiTheme="majorHAnsi" w:cs="Arial"/>
                <w:sz w:val="18"/>
                <w:szCs w:val="18"/>
              </w:rPr>
            </w:pPr>
          </w:p>
        </w:tc>
      </w:tr>
      <w:tr w:rsidR="00676E55" w:rsidRPr="00C40148" w14:paraId="41EBFB3E" w14:textId="77777777" w:rsidTr="00676E55">
        <w:trPr>
          <w:trHeight w:val="255"/>
        </w:trPr>
        <w:tc>
          <w:tcPr>
            <w:tcW w:w="1560" w:type="dxa"/>
            <w:tcBorders>
              <w:top w:val="nil"/>
              <w:left w:val="nil"/>
              <w:bottom w:val="nil"/>
              <w:right w:val="nil"/>
            </w:tcBorders>
            <w:shd w:val="clear" w:color="auto" w:fill="auto"/>
            <w:noWrap/>
            <w:vAlign w:val="bottom"/>
            <w:hideMark/>
          </w:tcPr>
          <w:p w14:paraId="3234400A" w14:textId="77777777" w:rsidR="00676E55" w:rsidRPr="00C40148" w:rsidRDefault="00676E55">
            <w:pPr>
              <w:jc w:val="right"/>
              <w:rPr>
                <w:rFonts w:asciiTheme="majorHAnsi" w:hAnsiTheme="majorHAnsi" w:cs="Arial"/>
                <w:sz w:val="18"/>
                <w:szCs w:val="18"/>
              </w:rPr>
            </w:pPr>
          </w:p>
        </w:tc>
        <w:tc>
          <w:tcPr>
            <w:tcW w:w="1817" w:type="dxa"/>
            <w:tcBorders>
              <w:top w:val="nil"/>
              <w:left w:val="nil"/>
              <w:bottom w:val="nil"/>
              <w:right w:val="nil"/>
            </w:tcBorders>
            <w:shd w:val="clear" w:color="auto" w:fill="auto"/>
            <w:noWrap/>
            <w:vAlign w:val="bottom"/>
            <w:hideMark/>
          </w:tcPr>
          <w:p w14:paraId="198987CB" w14:textId="77777777" w:rsidR="00676E55" w:rsidRPr="00C40148" w:rsidRDefault="00676E55">
            <w:pPr>
              <w:rPr>
                <w:rFonts w:asciiTheme="majorHAnsi" w:hAnsiTheme="majorHAnsi" w:cs="Arial"/>
                <w:sz w:val="18"/>
                <w:szCs w:val="18"/>
              </w:rPr>
            </w:pPr>
            <w:r w:rsidRPr="00C40148">
              <w:rPr>
                <w:rFonts w:asciiTheme="majorHAnsi" w:hAnsiTheme="majorHAnsi" w:cs="Arial"/>
                <w:sz w:val="18"/>
                <w:szCs w:val="18"/>
              </w:rPr>
              <w:t>mi</w:t>
            </w:r>
          </w:p>
        </w:tc>
        <w:tc>
          <w:tcPr>
            <w:tcW w:w="226" w:type="dxa"/>
            <w:tcBorders>
              <w:top w:val="nil"/>
              <w:left w:val="nil"/>
              <w:bottom w:val="nil"/>
              <w:right w:val="nil"/>
            </w:tcBorders>
            <w:shd w:val="clear" w:color="auto" w:fill="auto"/>
            <w:noWrap/>
            <w:vAlign w:val="bottom"/>
            <w:hideMark/>
          </w:tcPr>
          <w:p w14:paraId="4C2B2726" w14:textId="77777777" w:rsidR="00676E55" w:rsidRPr="00C40148" w:rsidRDefault="00676E55">
            <w:pPr>
              <w:rPr>
                <w:rFonts w:asciiTheme="majorHAnsi" w:hAnsiTheme="majorHAnsi" w:cs="Arial"/>
                <w:sz w:val="18"/>
                <w:szCs w:val="18"/>
              </w:rPr>
            </w:pPr>
          </w:p>
        </w:tc>
        <w:tc>
          <w:tcPr>
            <w:tcW w:w="1597" w:type="dxa"/>
            <w:tcBorders>
              <w:top w:val="nil"/>
              <w:left w:val="single" w:sz="4" w:space="0" w:color="auto"/>
              <w:bottom w:val="single" w:sz="4" w:space="0" w:color="auto"/>
              <w:right w:val="single" w:sz="4" w:space="0" w:color="auto"/>
            </w:tcBorders>
            <w:shd w:val="clear" w:color="auto" w:fill="DEF1FA"/>
            <w:noWrap/>
            <w:vAlign w:val="bottom"/>
            <w:hideMark/>
          </w:tcPr>
          <w:p w14:paraId="2E89C3AF" w14:textId="77777777" w:rsidR="00676E55" w:rsidRPr="00C40148" w:rsidRDefault="00676E55">
            <w:pPr>
              <w:jc w:val="right"/>
              <w:rPr>
                <w:rFonts w:asciiTheme="majorHAnsi" w:hAnsiTheme="majorHAnsi" w:cs="Arial"/>
                <w:sz w:val="18"/>
                <w:szCs w:val="18"/>
              </w:rPr>
            </w:pPr>
            <w:r w:rsidRPr="00C40148">
              <w:rPr>
                <w:rFonts w:asciiTheme="majorHAnsi" w:hAnsiTheme="majorHAnsi" w:cs="Arial"/>
                <w:sz w:val="18"/>
                <w:szCs w:val="18"/>
              </w:rPr>
              <w:t>2,00</w:t>
            </w:r>
          </w:p>
        </w:tc>
        <w:tc>
          <w:tcPr>
            <w:tcW w:w="1037" w:type="dxa"/>
            <w:tcBorders>
              <w:top w:val="nil"/>
              <w:left w:val="nil"/>
              <w:bottom w:val="nil"/>
              <w:right w:val="single" w:sz="4" w:space="0" w:color="auto"/>
            </w:tcBorders>
            <w:shd w:val="clear" w:color="auto" w:fill="9AD3F0"/>
            <w:noWrap/>
            <w:vAlign w:val="bottom"/>
            <w:hideMark/>
          </w:tcPr>
          <w:p w14:paraId="171D8845" w14:textId="7B0B3A0D" w:rsidR="00676E55" w:rsidRPr="00C40148" w:rsidRDefault="00676E55">
            <w:pPr>
              <w:jc w:val="right"/>
              <w:rPr>
                <w:rFonts w:asciiTheme="majorHAnsi" w:hAnsiTheme="majorHAnsi" w:cs="Arial"/>
                <w:sz w:val="18"/>
                <w:szCs w:val="18"/>
              </w:rPr>
            </w:pPr>
            <w:r w:rsidRPr="00C40148">
              <w:rPr>
                <w:rFonts w:asciiTheme="majorHAnsi" w:hAnsiTheme="majorHAnsi" w:cs="Arial"/>
                <w:sz w:val="18"/>
                <w:szCs w:val="18"/>
              </w:rPr>
              <w:t>3,50</w:t>
            </w:r>
          </w:p>
        </w:tc>
        <w:tc>
          <w:tcPr>
            <w:tcW w:w="993" w:type="dxa"/>
            <w:tcBorders>
              <w:top w:val="nil"/>
              <w:left w:val="nil"/>
              <w:bottom w:val="nil"/>
              <w:right w:val="single" w:sz="4" w:space="0" w:color="auto"/>
            </w:tcBorders>
            <w:shd w:val="clear" w:color="auto" w:fill="9AD3F0"/>
            <w:vAlign w:val="bottom"/>
          </w:tcPr>
          <w:p w14:paraId="7624D31C" w14:textId="7E18A291" w:rsidR="00676E55" w:rsidRPr="00C40148" w:rsidRDefault="00676E55">
            <w:pPr>
              <w:jc w:val="right"/>
              <w:rPr>
                <w:rFonts w:asciiTheme="majorHAnsi" w:hAnsiTheme="majorHAnsi" w:cs="Arial"/>
                <w:sz w:val="18"/>
                <w:szCs w:val="18"/>
              </w:rPr>
            </w:pPr>
            <w:r w:rsidRPr="00C40148">
              <w:rPr>
                <w:rFonts w:asciiTheme="majorHAnsi" w:hAnsiTheme="majorHAnsi" w:cs="Arial"/>
                <w:sz w:val="18"/>
                <w:szCs w:val="18"/>
              </w:rPr>
              <w:t>5,50</w:t>
            </w:r>
          </w:p>
        </w:tc>
        <w:tc>
          <w:tcPr>
            <w:tcW w:w="1134" w:type="dxa"/>
            <w:tcBorders>
              <w:top w:val="nil"/>
              <w:left w:val="nil"/>
              <w:bottom w:val="single" w:sz="4" w:space="0" w:color="auto"/>
              <w:right w:val="single" w:sz="4" w:space="0" w:color="auto"/>
            </w:tcBorders>
            <w:shd w:val="clear" w:color="auto" w:fill="DEF1FA"/>
            <w:noWrap/>
            <w:vAlign w:val="bottom"/>
          </w:tcPr>
          <w:p w14:paraId="7DC3BE66" w14:textId="77777777" w:rsidR="00676E55" w:rsidRPr="00C40148" w:rsidRDefault="00676E55">
            <w:pPr>
              <w:jc w:val="right"/>
              <w:rPr>
                <w:rFonts w:asciiTheme="majorHAnsi" w:hAnsiTheme="majorHAnsi" w:cs="Arial"/>
                <w:sz w:val="18"/>
                <w:szCs w:val="18"/>
              </w:rPr>
            </w:pPr>
            <w:r w:rsidRPr="00C40148">
              <w:rPr>
                <w:rFonts w:asciiTheme="majorHAnsi" w:hAnsiTheme="majorHAnsi" w:cs="Arial"/>
                <w:sz w:val="18"/>
                <w:szCs w:val="18"/>
              </w:rPr>
              <w:t>2,00</w:t>
            </w:r>
          </w:p>
        </w:tc>
        <w:tc>
          <w:tcPr>
            <w:tcW w:w="1275" w:type="dxa"/>
            <w:tcBorders>
              <w:top w:val="nil"/>
              <w:left w:val="nil"/>
              <w:bottom w:val="nil"/>
              <w:right w:val="single" w:sz="4" w:space="0" w:color="auto"/>
            </w:tcBorders>
            <w:shd w:val="clear" w:color="auto" w:fill="9AD3F0"/>
            <w:noWrap/>
            <w:vAlign w:val="bottom"/>
          </w:tcPr>
          <w:p w14:paraId="596C382E" w14:textId="77777777" w:rsidR="00676E55" w:rsidRPr="00C40148" w:rsidRDefault="00676E55">
            <w:pPr>
              <w:jc w:val="right"/>
              <w:rPr>
                <w:rFonts w:asciiTheme="majorHAnsi" w:hAnsiTheme="majorHAnsi" w:cs="Arial"/>
                <w:sz w:val="18"/>
                <w:szCs w:val="18"/>
              </w:rPr>
            </w:pPr>
            <w:r w:rsidRPr="00C40148">
              <w:rPr>
                <w:rFonts w:asciiTheme="majorHAnsi" w:hAnsiTheme="majorHAnsi" w:cs="Arial"/>
                <w:sz w:val="18"/>
                <w:szCs w:val="18"/>
              </w:rPr>
              <w:t>5,50</w:t>
            </w:r>
          </w:p>
        </w:tc>
      </w:tr>
      <w:tr w:rsidR="00676E55" w:rsidRPr="00C40148" w14:paraId="3C413DFA" w14:textId="77777777" w:rsidTr="00676E55">
        <w:trPr>
          <w:trHeight w:val="255"/>
        </w:trPr>
        <w:tc>
          <w:tcPr>
            <w:tcW w:w="1560" w:type="dxa"/>
            <w:tcBorders>
              <w:top w:val="nil"/>
              <w:left w:val="nil"/>
              <w:bottom w:val="nil"/>
              <w:right w:val="nil"/>
            </w:tcBorders>
            <w:shd w:val="clear" w:color="auto" w:fill="auto"/>
            <w:noWrap/>
            <w:vAlign w:val="bottom"/>
            <w:hideMark/>
          </w:tcPr>
          <w:p w14:paraId="15124355" w14:textId="77777777" w:rsidR="00676E55" w:rsidRPr="00C40148" w:rsidRDefault="00676E55" w:rsidP="002D15BC">
            <w:pPr>
              <w:rPr>
                <w:rFonts w:asciiTheme="majorHAnsi" w:hAnsiTheme="majorHAnsi" w:cs="Arial"/>
                <w:sz w:val="18"/>
                <w:szCs w:val="18"/>
              </w:rPr>
            </w:pPr>
            <w:r w:rsidRPr="00C40148">
              <w:rPr>
                <w:rFonts w:asciiTheme="majorHAnsi" w:hAnsiTheme="majorHAnsi" w:cs="Arial"/>
                <w:sz w:val="18"/>
                <w:szCs w:val="18"/>
              </w:rPr>
              <w:t>Dinsdag</w:t>
            </w:r>
          </w:p>
        </w:tc>
        <w:tc>
          <w:tcPr>
            <w:tcW w:w="1817" w:type="dxa"/>
            <w:tcBorders>
              <w:top w:val="nil"/>
              <w:left w:val="nil"/>
              <w:bottom w:val="nil"/>
              <w:right w:val="nil"/>
            </w:tcBorders>
            <w:shd w:val="clear" w:color="auto" w:fill="auto"/>
            <w:noWrap/>
            <w:vAlign w:val="bottom"/>
            <w:hideMark/>
          </w:tcPr>
          <w:p w14:paraId="78ADC421" w14:textId="77777777" w:rsidR="00676E55" w:rsidRPr="00C40148" w:rsidRDefault="00676E55" w:rsidP="002D15BC">
            <w:pPr>
              <w:rPr>
                <w:rFonts w:asciiTheme="majorHAnsi" w:hAnsiTheme="majorHAnsi" w:cs="Arial"/>
                <w:sz w:val="18"/>
                <w:szCs w:val="18"/>
              </w:rPr>
            </w:pPr>
            <w:r w:rsidRPr="00C40148">
              <w:rPr>
                <w:rFonts w:asciiTheme="majorHAnsi" w:hAnsiTheme="majorHAnsi" w:cs="Arial"/>
                <w:sz w:val="18"/>
                <w:szCs w:val="18"/>
              </w:rPr>
              <w:t>mo</w:t>
            </w:r>
          </w:p>
        </w:tc>
        <w:tc>
          <w:tcPr>
            <w:tcW w:w="226" w:type="dxa"/>
            <w:tcBorders>
              <w:top w:val="nil"/>
              <w:left w:val="nil"/>
              <w:bottom w:val="nil"/>
              <w:right w:val="nil"/>
            </w:tcBorders>
            <w:shd w:val="clear" w:color="auto" w:fill="auto"/>
            <w:noWrap/>
            <w:vAlign w:val="bottom"/>
            <w:hideMark/>
          </w:tcPr>
          <w:p w14:paraId="3D4A254B" w14:textId="77777777" w:rsidR="00676E55" w:rsidRPr="00C40148" w:rsidRDefault="00676E55" w:rsidP="002D15BC">
            <w:pPr>
              <w:rPr>
                <w:rFonts w:asciiTheme="majorHAnsi" w:hAnsiTheme="majorHAnsi" w:cs="Arial"/>
                <w:sz w:val="18"/>
                <w:szCs w:val="18"/>
              </w:rPr>
            </w:pPr>
          </w:p>
        </w:tc>
        <w:tc>
          <w:tcPr>
            <w:tcW w:w="1597" w:type="dxa"/>
            <w:tcBorders>
              <w:top w:val="nil"/>
              <w:left w:val="single" w:sz="4" w:space="0" w:color="auto"/>
              <w:bottom w:val="single" w:sz="4" w:space="0" w:color="auto"/>
              <w:right w:val="single" w:sz="4" w:space="0" w:color="auto"/>
            </w:tcBorders>
            <w:shd w:val="clear" w:color="auto" w:fill="DEF1FA"/>
            <w:noWrap/>
            <w:vAlign w:val="bottom"/>
            <w:hideMark/>
          </w:tcPr>
          <w:p w14:paraId="60857919" w14:textId="77777777" w:rsidR="00676E55" w:rsidRPr="00C40148" w:rsidRDefault="00676E55" w:rsidP="002D15BC">
            <w:pPr>
              <w:jc w:val="right"/>
              <w:rPr>
                <w:rFonts w:asciiTheme="majorHAnsi" w:hAnsiTheme="majorHAnsi" w:cs="Arial"/>
                <w:sz w:val="18"/>
                <w:szCs w:val="18"/>
              </w:rPr>
            </w:pPr>
            <w:r w:rsidRPr="00C40148">
              <w:rPr>
                <w:rFonts w:asciiTheme="majorHAnsi" w:hAnsiTheme="majorHAnsi" w:cs="Arial"/>
                <w:sz w:val="18"/>
                <w:szCs w:val="18"/>
              </w:rPr>
              <w:t>3,50</w:t>
            </w:r>
          </w:p>
        </w:tc>
        <w:tc>
          <w:tcPr>
            <w:tcW w:w="2030" w:type="dxa"/>
            <w:gridSpan w:val="2"/>
            <w:tcBorders>
              <w:top w:val="nil"/>
              <w:left w:val="nil"/>
              <w:bottom w:val="nil"/>
              <w:right w:val="single" w:sz="4" w:space="0" w:color="auto"/>
            </w:tcBorders>
            <w:shd w:val="clear" w:color="auto" w:fill="9AD3F0"/>
            <w:noWrap/>
            <w:vAlign w:val="bottom"/>
            <w:hideMark/>
          </w:tcPr>
          <w:p w14:paraId="7B839F87" w14:textId="49542A78" w:rsidR="00676E55" w:rsidRPr="00C40148" w:rsidRDefault="00676E55" w:rsidP="002D15BC">
            <w:pPr>
              <w:rPr>
                <w:rFonts w:asciiTheme="majorHAnsi" w:hAnsiTheme="majorHAnsi" w:cs="Arial"/>
                <w:sz w:val="18"/>
                <w:szCs w:val="18"/>
              </w:rPr>
            </w:pPr>
            <w:r w:rsidRPr="00C40148">
              <w:rPr>
                <w:rFonts w:asciiTheme="majorHAnsi" w:hAnsiTheme="majorHAnsi" w:cs="Arial"/>
                <w:sz w:val="18"/>
                <w:szCs w:val="18"/>
              </w:rPr>
              <w:t> </w:t>
            </w:r>
          </w:p>
        </w:tc>
        <w:tc>
          <w:tcPr>
            <w:tcW w:w="1134" w:type="dxa"/>
            <w:tcBorders>
              <w:top w:val="nil"/>
              <w:left w:val="nil"/>
              <w:bottom w:val="single" w:sz="4" w:space="0" w:color="auto"/>
              <w:right w:val="single" w:sz="4" w:space="0" w:color="auto"/>
            </w:tcBorders>
            <w:shd w:val="clear" w:color="auto" w:fill="DEF1FA"/>
            <w:noWrap/>
            <w:vAlign w:val="bottom"/>
          </w:tcPr>
          <w:p w14:paraId="038BEA05" w14:textId="77777777" w:rsidR="00676E55" w:rsidRPr="00C40148" w:rsidRDefault="00676E55" w:rsidP="002D15BC">
            <w:pPr>
              <w:jc w:val="right"/>
              <w:rPr>
                <w:rFonts w:asciiTheme="majorHAnsi" w:hAnsiTheme="majorHAnsi" w:cs="Arial"/>
                <w:sz w:val="18"/>
                <w:szCs w:val="18"/>
              </w:rPr>
            </w:pPr>
            <w:r w:rsidRPr="00C40148">
              <w:rPr>
                <w:rFonts w:asciiTheme="majorHAnsi" w:hAnsiTheme="majorHAnsi" w:cs="Arial"/>
                <w:sz w:val="18"/>
                <w:szCs w:val="18"/>
              </w:rPr>
              <w:t>3,50</w:t>
            </w:r>
          </w:p>
        </w:tc>
        <w:tc>
          <w:tcPr>
            <w:tcW w:w="1275" w:type="dxa"/>
            <w:tcBorders>
              <w:top w:val="nil"/>
              <w:left w:val="nil"/>
              <w:bottom w:val="nil"/>
              <w:right w:val="single" w:sz="4" w:space="0" w:color="auto"/>
            </w:tcBorders>
            <w:shd w:val="clear" w:color="auto" w:fill="9AD3F0"/>
            <w:noWrap/>
            <w:vAlign w:val="bottom"/>
          </w:tcPr>
          <w:p w14:paraId="299D6B8E" w14:textId="77777777" w:rsidR="00676E55" w:rsidRPr="00C40148" w:rsidRDefault="00676E55" w:rsidP="002D15BC">
            <w:pPr>
              <w:rPr>
                <w:rFonts w:asciiTheme="majorHAnsi" w:hAnsiTheme="majorHAnsi" w:cs="Arial"/>
                <w:sz w:val="18"/>
                <w:szCs w:val="18"/>
              </w:rPr>
            </w:pPr>
          </w:p>
        </w:tc>
      </w:tr>
      <w:tr w:rsidR="00676E55" w:rsidRPr="00C40148" w14:paraId="233EDD06" w14:textId="77777777" w:rsidTr="00676E55">
        <w:trPr>
          <w:trHeight w:val="255"/>
        </w:trPr>
        <w:tc>
          <w:tcPr>
            <w:tcW w:w="1560" w:type="dxa"/>
            <w:tcBorders>
              <w:top w:val="nil"/>
              <w:left w:val="nil"/>
              <w:bottom w:val="nil"/>
              <w:right w:val="nil"/>
            </w:tcBorders>
            <w:shd w:val="clear" w:color="auto" w:fill="auto"/>
            <w:noWrap/>
            <w:vAlign w:val="bottom"/>
            <w:hideMark/>
          </w:tcPr>
          <w:p w14:paraId="2DF363B5" w14:textId="77777777" w:rsidR="00676E55" w:rsidRPr="00C40148" w:rsidRDefault="00676E55" w:rsidP="002D15BC">
            <w:pPr>
              <w:jc w:val="right"/>
              <w:rPr>
                <w:rFonts w:asciiTheme="majorHAnsi" w:hAnsiTheme="majorHAnsi" w:cs="Arial"/>
                <w:sz w:val="18"/>
                <w:szCs w:val="18"/>
              </w:rPr>
            </w:pPr>
          </w:p>
        </w:tc>
        <w:tc>
          <w:tcPr>
            <w:tcW w:w="1817" w:type="dxa"/>
            <w:tcBorders>
              <w:top w:val="nil"/>
              <w:left w:val="nil"/>
              <w:bottom w:val="nil"/>
              <w:right w:val="nil"/>
            </w:tcBorders>
            <w:shd w:val="clear" w:color="auto" w:fill="auto"/>
            <w:noWrap/>
            <w:vAlign w:val="bottom"/>
            <w:hideMark/>
          </w:tcPr>
          <w:p w14:paraId="6D44DFF5" w14:textId="77777777" w:rsidR="00676E55" w:rsidRPr="00C40148" w:rsidRDefault="00676E55" w:rsidP="002D15BC">
            <w:pPr>
              <w:rPr>
                <w:rFonts w:asciiTheme="majorHAnsi" w:hAnsiTheme="majorHAnsi" w:cs="Arial"/>
                <w:sz w:val="18"/>
                <w:szCs w:val="18"/>
              </w:rPr>
            </w:pPr>
            <w:r w:rsidRPr="00C40148">
              <w:rPr>
                <w:rFonts w:asciiTheme="majorHAnsi" w:hAnsiTheme="majorHAnsi" w:cs="Arial"/>
                <w:sz w:val="18"/>
                <w:szCs w:val="18"/>
              </w:rPr>
              <w:t>mi</w:t>
            </w:r>
          </w:p>
        </w:tc>
        <w:tc>
          <w:tcPr>
            <w:tcW w:w="226" w:type="dxa"/>
            <w:tcBorders>
              <w:top w:val="nil"/>
              <w:left w:val="nil"/>
              <w:bottom w:val="nil"/>
              <w:right w:val="nil"/>
            </w:tcBorders>
            <w:shd w:val="clear" w:color="auto" w:fill="auto"/>
            <w:noWrap/>
            <w:vAlign w:val="bottom"/>
            <w:hideMark/>
          </w:tcPr>
          <w:p w14:paraId="0650A59B" w14:textId="77777777" w:rsidR="00676E55" w:rsidRPr="00C40148" w:rsidRDefault="00676E55" w:rsidP="002D15BC">
            <w:pPr>
              <w:rPr>
                <w:rFonts w:asciiTheme="majorHAnsi" w:hAnsiTheme="majorHAnsi" w:cs="Arial"/>
                <w:sz w:val="18"/>
                <w:szCs w:val="18"/>
              </w:rPr>
            </w:pPr>
          </w:p>
        </w:tc>
        <w:tc>
          <w:tcPr>
            <w:tcW w:w="1597" w:type="dxa"/>
            <w:tcBorders>
              <w:top w:val="nil"/>
              <w:left w:val="single" w:sz="4" w:space="0" w:color="auto"/>
              <w:bottom w:val="single" w:sz="4" w:space="0" w:color="auto"/>
              <w:right w:val="single" w:sz="4" w:space="0" w:color="auto"/>
            </w:tcBorders>
            <w:shd w:val="clear" w:color="auto" w:fill="DEF1FA"/>
            <w:noWrap/>
            <w:vAlign w:val="bottom"/>
            <w:hideMark/>
          </w:tcPr>
          <w:p w14:paraId="5EEDD87D" w14:textId="77777777" w:rsidR="00676E55" w:rsidRPr="00C40148" w:rsidRDefault="00676E55" w:rsidP="002D15BC">
            <w:pPr>
              <w:jc w:val="right"/>
              <w:rPr>
                <w:rFonts w:asciiTheme="majorHAnsi" w:hAnsiTheme="majorHAnsi" w:cs="Arial"/>
                <w:sz w:val="18"/>
                <w:szCs w:val="18"/>
              </w:rPr>
            </w:pPr>
            <w:r w:rsidRPr="00C40148">
              <w:rPr>
                <w:rFonts w:asciiTheme="majorHAnsi" w:hAnsiTheme="majorHAnsi" w:cs="Arial"/>
                <w:sz w:val="18"/>
                <w:szCs w:val="18"/>
              </w:rPr>
              <w:t>2,00</w:t>
            </w:r>
          </w:p>
        </w:tc>
        <w:tc>
          <w:tcPr>
            <w:tcW w:w="2030" w:type="dxa"/>
            <w:gridSpan w:val="2"/>
            <w:tcBorders>
              <w:top w:val="nil"/>
              <w:left w:val="nil"/>
              <w:bottom w:val="nil"/>
              <w:right w:val="single" w:sz="4" w:space="0" w:color="auto"/>
            </w:tcBorders>
            <w:shd w:val="clear" w:color="auto" w:fill="9AD3F0"/>
            <w:noWrap/>
            <w:vAlign w:val="bottom"/>
            <w:hideMark/>
          </w:tcPr>
          <w:p w14:paraId="6597218E" w14:textId="72D8213B" w:rsidR="00676E55" w:rsidRPr="00C40148" w:rsidRDefault="00676E55" w:rsidP="002D15BC">
            <w:pPr>
              <w:jc w:val="right"/>
              <w:rPr>
                <w:rFonts w:asciiTheme="majorHAnsi" w:hAnsiTheme="majorHAnsi" w:cs="Arial"/>
                <w:sz w:val="18"/>
                <w:szCs w:val="18"/>
              </w:rPr>
            </w:pPr>
            <w:r w:rsidRPr="00C40148">
              <w:rPr>
                <w:rFonts w:asciiTheme="majorHAnsi" w:hAnsiTheme="majorHAnsi" w:cs="Arial"/>
                <w:sz w:val="18"/>
                <w:szCs w:val="18"/>
              </w:rPr>
              <w:t>5,50</w:t>
            </w:r>
          </w:p>
        </w:tc>
        <w:tc>
          <w:tcPr>
            <w:tcW w:w="1134" w:type="dxa"/>
            <w:tcBorders>
              <w:top w:val="nil"/>
              <w:left w:val="nil"/>
              <w:bottom w:val="single" w:sz="4" w:space="0" w:color="auto"/>
              <w:right w:val="single" w:sz="4" w:space="0" w:color="auto"/>
            </w:tcBorders>
            <w:shd w:val="clear" w:color="auto" w:fill="DEF1FA"/>
            <w:noWrap/>
            <w:vAlign w:val="bottom"/>
          </w:tcPr>
          <w:p w14:paraId="71EF1EDF" w14:textId="77777777" w:rsidR="00676E55" w:rsidRPr="00C40148" w:rsidRDefault="00676E55" w:rsidP="002D15BC">
            <w:pPr>
              <w:jc w:val="right"/>
              <w:rPr>
                <w:rFonts w:asciiTheme="majorHAnsi" w:hAnsiTheme="majorHAnsi" w:cs="Arial"/>
                <w:sz w:val="18"/>
                <w:szCs w:val="18"/>
              </w:rPr>
            </w:pPr>
            <w:r w:rsidRPr="00C40148">
              <w:rPr>
                <w:rFonts w:asciiTheme="majorHAnsi" w:hAnsiTheme="majorHAnsi" w:cs="Arial"/>
                <w:sz w:val="18"/>
                <w:szCs w:val="18"/>
              </w:rPr>
              <w:t>2,00</w:t>
            </w:r>
          </w:p>
        </w:tc>
        <w:tc>
          <w:tcPr>
            <w:tcW w:w="1275" w:type="dxa"/>
            <w:tcBorders>
              <w:top w:val="nil"/>
              <w:left w:val="nil"/>
              <w:bottom w:val="nil"/>
              <w:right w:val="single" w:sz="4" w:space="0" w:color="auto"/>
            </w:tcBorders>
            <w:shd w:val="clear" w:color="auto" w:fill="9AD3F0"/>
            <w:noWrap/>
            <w:vAlign w:val="bottom"/>
          </w:tcPr>
          <w:p w14:paraId="7D804C7D" w14:textId="77777777" w:rsidR="00676E55" w:rsidRPr="00C40148" w:rsidRDefault="00676E55" w:rsidP="002D15BC">
            <w:pPr>
              <w:jc w:val="right"/>
              <w:rPr>
                <w:rFonts w:asciiTheme="majorHAnsi" w:hAnsiTheme="majorHAnsi" w:cs="Arial"/>
                <w:sz w:val="18"/>
                <w:szCs w:val="18"/>
              </w:rPr>
            </w:pPr>
            <w:r w:rsidRPr="00C40148">
              <w:rPr>
                <w:rFonts w:asciiTheme="majorHAnsi" w:hAnsiTheme="majorHAnsi" w:cs="Arial"/>
                <w:sz w:val="18"/>
                <w:szCs w:val="18"/>
              </w:rPr>
              <w:t>5,50</w:t>
            </w:r>
          </w:p>
        </w:tc>
      </w:tr>
      <w:tr w:rsidR="00676E55" w:rsidRPr="00C40148" w14:paraId="446C548C" w14:textId="77777777" w:rsidTr="00676E55">
        <w:trPr>
          <w:trHeight w:val="255"/>
        </w:trPr>
        <w:tc>
          <w:tcPr>
            <w:tcW w:w="1560" w:type="dxa"/>
            <w:tcBorders>
              <w:top w:val="nil"/>
              <w:left w:val="nil"/>
              <w:bottom w:val="nil"/>
              <w:right w:val="nil"/>
            </w:tcBorders>
            <w:shd w:val="clear" w:color="auto" w:fill="auto"/>
            <w:noWrap/>
            <w:vAlign w:val="bottom"/>
            <w:hideMark/>
          </w:tcPr>
          <w:p w14:paraId="3DB1ECC5" w14:textId="77777777" w:rsidR="00676E55" w:rsidRPr="00C40148" w:rsidRDefault="00676E55" w:rsidP="002D15BC">
            <w:pPr>
              <w:rPr>
                <w:rFonts w:asciiTheme="majorHAnsi" w:hAnsiTheme="majorHAnsi" w:cs="Arial"/>
                <w:sz w:val="18"/>
                <w:szCs w:val="18"/>
              </w:rPr>
            </w:pPr>
            <w:r w:rsidRPr="00C40148">
              <w:rPr>
                <w:rFonts w:asciiTheme="majorHAnsi" w:hAnsiTheme="majorHAnsi" w:cs="Arial"/>
                <w:sz w:val="18"/>
                <w:szCs w:val="18"/>
              </w:rPr>
              <w:t>Woensdag</w:t>
            </w:r>
          </w:p>
        </w:tc>
        <w:tc>
          <w:tcPr>
            <w:tcW w:w="1817" w:type="dxa"/>
            <w:tcBorders>
              <w:top w:val="nil"/>
              <w:left w:val="nil"/>
              <w:bottom w:val="nil"/>
              <w:right w:val="nil"/>
            </w:tcBorders>
            <w:shd w:val="clear" w:color="auto" w:fill="auto"/>
            <w:noWrap/>
            <w:vAlign w:val="bottom"/>
            <w:hideMark/>
          </w:tcPr>
          <w:p w14:paraId="6DD5273E" w14:textId="77777777" w:rsidR="00676E55" w:rsidRPr="00C40148" w:rsidRDefault="00676E55" w:rsidP="002D15BC">
            <w:pPr>
              <w:rPr>
                <w:rFonts w:asciiTheme="majorHAnsi" w:hAnsiTheme="majorHAnsi" w:cs="Arial"/>
                <w:sz w:val="18"/>
                <w:szCs w:val="18"/>
              </w:rPr>
            </w:pPr>
            <w:r w:rsidRPr="00C40148">
              <w:rPr>
                <w:rFonts w:asciiTheme="majorHAnsi" w:hAnsiTheme="majorHAnsi" w:cs="Arial"/>
                <w:sz w:val="18"/>
                <w:szCs w:val="18"/>
              </w:rPr>
              <w:t>mo</w:t>
            </w:r>
          </w:p>
        </w:tc>
        <w:tc>
          <w:tcPr>
            <w:tcW w:w="226" w:type="dxa"/>
            <w:tcBorders>
              <w:top w:val="nil"/>
              <w:left w:val="nil"/>
              <w:bottom w:val="nil"/>
              <w:right w:val="nil"/>
            </w:tcBorders>
            <w:shd w:val="clear" w:color="auto" w:fill="auto"/>
            <w:noWrap/>
            <w:vAlign w:val="bottom"/>
            <w:hideMark/>
          </w:tcPr>
          <w:p w14:paraId="254F6206" w14:textId="77777777" w:rsidR="00676E55" w:rsidRPr="00C40148" w:rsidRDefault="00676E55" w:rsidP="002D15BC">
            <w:pPr>
              <w:rPr>
                <w:rFonts w:asciiTheme="majorHAnsi" w:hAnsiTheme="majorHAnsi" w:cs="Arial"/>
                <w:sz w:val="18"/>
                <w:szCs w:val="18"/>
              </w:rPr>
            </w:pPr>
          </w:p>
        </w:tc>
        <w:tc>
          <w:tcPr>
            <w:tcW w:w="1597" w:type="dxa"/>
            <w:tcBorders>
              <w:top w:val="nil"/>
              <w:left w:val="single" w:sz="4" w:space="0" w:color="auto"/>
              <w:bottom w:val="single" w:sz="4" w:space="0" w:color="auto"/>
              <w:right w:val="single" w:sz="4" w:space="0" w:color="auto"/>
            </w:tcBorders>
            <w:shd w:val="clear" w:color="auto" w:fill="DEF1FA"/>
            <w:noWrap/>
            <w:vAlign w:val="bottom"/>
            <w:hideMark/>
          </w:tcPr>
          <w:p w14:paraId="71703441" w14:textId="77777777" w:rsidR="00676E55" w:rsidRPr="00C40148" w:rsidRDefault="00676E55" w:rsidP="002D15BC">
            <w:pPr>
              <w:jc w:val="right"/>
              <w:rPr>
                <w:rFonts w:asciiTheme="majorHAnsi" w:hAnsiTheme="majorHAnsi" w:cs="Arial"/>
                <w:sz w:val="18"/>
                <w:szCs w:val="18"/>
              </w:rPr>
            </w:pPr>
            <w:r w:rsidRPr="00C40148">
              <w:rPr>
                <w:rFonts w:asciiTheme="majorHAnsi" w:hAnsiTheme="majorHAnsi" w:cs="Arial"/>
                <w:sz w:val="18"/>
                <w:szCs w:val="18"/>
              </w:rPr>
              <w:t>3,75</w:t>
            </w:r>
          </w:p>
        </w:tc>
        <w:tc>
          <w:tcPr>
            <w:tcW w:w="2030" w:type="dxa"/>
            <w:gridSpan w:val="2"/>
            <w:tcBorders>
              <w:top w:val="nil"/>
              <w:left w:val="nil"/>
              <w:bottom w:val="nil"/>
              <w:right w:val="single" w:sz="4" w:space="0" w:color="auto"/>
            </w:tcBorders>
            <w:shd w:val="clear" w:color="auto" w:fill="9AD3F0"/>
            <w:noWrap/>
            <w:vAlign w:val="bottom"/>
            <w:hideMark/>
          </w:tcPr>
          <w:p w14:paraId="789184AA" w14:textId="42A64F3E" w:rsidR="00676E55" w:rsidRPr="00C40148" w:rsidRDefault="00676E55" w:rsidP="002D15BC">
            <w:pPr>
              <w:rPr>
                <w:rFonts w:asciiTheme="majorHAnsi" w:hAnsiTheme="majorHAnsi" w:cs="Arial"/>
                <w:sz w:val="18"/>
                <w:szCs w:val="18"/>
              </w:rPr>
            </w:pPr>
            <w:r w:rsidRPr="00C40148">
              <w:rPr>
                <w:rFonts w:asciiTheme="majorHAnsi" w:hAnsiTheme="majorHAnsi" w:cs="Arial"/>
                <w:sz w:val="18"/>
                <w:szCs w:val="18"/>
              </w:rPr>
              <w:t> </w:t>
            </w:r>
          </w:p>
        </w:tc>
        <w:tc>
          <w:tcPr>
            <w:tcW w:w="1134" w:type="dxa"/>
            <w:tcBorders>
              <w:top w:val="nil"/>
              <w:left w:val="nil"/>
              <w:bottom w:val="single" w:sz="4" w:space="0" w:color="auto"/>
              <w:right w:val="single" w:sz="4" w:space="0" w:color="auto"/>
            </w:tcBorders>
            <w:shd w:val="clear" w:color="auto" w:fill="DEF1FA"/>
            <w:noWrap/>
            <w:vAlign w:val="bottom"/>
          </w:tcPr>
          <w:p w14:paraId="019B730F" w14:textId="77777777" w:rsidR="00676E55" w:rsidRPr="00C40148" w:rsidRDefault="00676E55" w:rsidP="002D15BC">
            <w:pPr>
              <w:jc w:val="right"/>
              <w:rPr>
                <w:rFonts w:asciiTheme="majorHAnsi" w:hAnsiTheme="majorHAnsi" w:cs="Arial"/>
                <w:sz w:val="18"/>
                <w:szCs w:val="18"/>
              </w:rPr>
            </w:pPr>
            <w:r w:rsidRPr="00C40148">
              <w:rPr>
                <w:rFonts w:asciiTheme="majorHAnsi" w:hAnsiTheme="majorHAnsi" w:cs="Arial"/>
                <w:sz w:val="18"/>
                <w:szCs w:val="18"/>
              </w:rPr>
              <w:t>3,75</w:t>
            </w:r>
          </w:p>
        </w:tc>
        <w:tc>
          <w:tcPr>
            <w:tcW w:w="1275" w:type="dxa"/>
            <w:tcBorders>
              <w:top w:val="nil"/>
              <w:left w:val="nil"/>
              <w:bottom w:val="nil"/>
              <w:right w:val="single" w:sz="4" w:space="0" w:color="auto"/>
            </w:tcBorders>
            <w:shd w:val="clear" w:color="auto" w:fill="9AD3F0"/>
            <w:noWrap/>
            <w:vAlign w:val="bottom"/>
          </w:tcPr>
          <w:p w14:paraId="4399BF52" w14:textId="77777777" w:rsidR="00676E55" w:rsidRPr="00C40148" w:rsidRDefault="00676E55" w:rsidP="002D15BC">
            <w:pPr>
              <w:rPr>
                <w:rFonts w:asciiTheme="majorHAnsi" w:hAnsiTheme="majorHAnsi" w:cs="Arial"/>
                <w:sz w:val="18"/>
                <w:szCs w:val="18"/>
              </w:rPr>
            </w:pPr>
          </w:p>
        </w:tc>
      </w:tr>
      <w:tr w:rsidR="00676E55" w:rsidRPr="00C40148" w14:paraId="041538A8" w14:textId="77777777" w:rsidTr="00676E55">
        <w:trPr>
          <w:trHeight w:val="255"/>
        </w:trPr>
        <w:tc>
          <w:tcPr>
            <w:tcW w:w="1560" w:type="dxa"/>
            <w:tcBorders>
              <w:top w:val="nil"/>
              <w:left w:val="nil"/>
              <w:bottom w:val="nil"/>
              <w:right w:val="nil"/>
            </w:tcBorders>
            <w:shd w:val="clear" w:color="auto" w:fill="auto"/>
            <w:noWrap/>
            <w:vAlign w:val="bottom"/>
            <w:hideMark/>
          </w:tcPr>
          <w:p w14:paraId="0AF46032" w14:textId="77777777" w:rsidR="00676E55" w:rsidRPr="00C40148" w:rsidRDefault="00676E55" w:rsidP="002D15BC">
            <w:pPr>
              <w:jc w:val="right"/>
              <w:rPr>
                <w:rFonts w:asciiTheme="majorHAnsi" w:hAnsiTheme="majorHAnsi" w:cs="Arial"/>
                <w:sz w:val="18"/>
                <w:szCs w:val="18"/>
              </w:rPr>
            </w:pPr>
          </w:p>
        </w:tc>
        <w:tc>
          <w:tcPr>
            <w:tcW w:w="1817" w:type="dxa"/>
            <w:tcBorders>
              <w:top w:val="nil"/>
              <w:left w:val="nil"/>
              <w:bottom w:val="nil"/>
              <w:right w:val="nil"/>
            </w:tcBorders>
            <w:shd w:val="clear" w:color="auto" w:fill="auto"/>
            <w:noWrap/>
            <w:vAlign w:val="bottom"/>
            <w:hideMark/>
          </w:tcPr>
          <w:p w14:paraId="5C1B0FC4" w14:textId="7EC86AD2" w:rsidR="00676E55" w:rsidRPr="00C40148" w:rsidRDefault="00676E55" w:rsidP="002D15BC">
            <w:pPr>
              <w:rPr>
                <w:rFonts w:asciiTheme="majorHAnsi" w:hAnsiTheme="majorHAnsi"/>
                <w:sz w:val="18"/>
                <w:szCs w:val="18"/>
              </w:rPr>
            </w:pPr>
          </w:p>
        </w:tc>
        <w:tc>
          <w:tcPr>
            <w:tcW w:w="226" w:type="dxa"/>
            <w:tcBorders>
              <w:top w:val="nil"/>
              <w:left w:val="nil"/>
              <w:bottom w:val="nil"/>
              <w:right w:val="nil"/>
            </w:tcBorders>
            <w:shd w:val="clear" w:color="auto" w:fill="auto"/>
            <w:noWrap/>
            <w:vAlign w:val="bottom"/>
            <w:hideMark/>
          </w:tcPr>
          <w:p w14:paraId="1538B57C" w14:textId="77777777" w:rsidR="00676E55" w:rsidRPr="00C40148" w:rsidRDefault="00676E55" w:rsidP="002D15BC">
            <w:pPr>
              <w:rPr>
                <w:rFonts w:asciiTheme="majorHAnsi" w:hAnsiTheme="majorHAnsi"/>
                <w:sz w:val="18"/>
                <w:szCs w:val="18"/>
              </w:rPr>
            </w:pPr>
          </w:p>
        </w:tc>
        <w:tc>
          <w:tcPr>
            <w:tcW w:w="1597" w:type="dxa"/>
            <w:tcBorders>
              <w:top w:val="nil"/>
              <w:left w:val="single" w:sz="4" w:space="0" w:color="auto"/>
              <w:bottom w:val="single" w:sz="4" w:space="0" w:color="auto"/>
              <w:right w:val="single" w:sz="4" w:space="0" w:color="auto"/>
            </w:tcBorders>
            <w:shd w:val="clear" w:color="auto" w:fill="DEF1FA"/>
            <w:noWrap/>
            <w:vAlign w:val="bottom"/>
            <w:hideMark/>
          </w:tcPr>
          <w:p w14:paraId="3B972360" w14:textId="1DA4EDEC" w:rsidR="00676E55" w:rsidRPr="00C40148" w:rsidRDefault="00676E55" w:rsidP="002D15BC">
            <w:pPr>
              <w:rPr>
                <w:rFonts w:asciiTheme="majorHAnsi" w:hAnsiTheme="majorHAnsi" w:cs="Arial"/>
                <w:sz w:val="18"/>
                <w:szCs w:val="18"/>
              </w:rPr>
            </w:pPr>
            <w:r w:rsidRPr="00C40148">
              <w:rPr>
                <w:rFonts w:asciiTheme="majorHAnsi" w:hAnsiTheme="majorHAnsi" w:cs="Arial"/>
                <w:sz w:val="18"/>
                <w:szCs w:val="18"/>
              </w:rPr>
              <w:t> </w:t>
            </w:r>
          </w:p>
        </w:tc>
        <w:tc>
          <w:tcPr>
            <w:tcW w:w="2030" w:type="dxa"/>
            <w:gridSpan w:val="2"/>
            <w:tcBorders>
              <w:top w:val="nil"/>
              <w:left w:val="nil"/>
              <w:bottom w:val="nil"/>
              <w:right w:val="single" w:sz="4" w:space="0" w:color="auto"/>
            </w:tcBorders>
            <w:shd w:val="clear" w:color="auto" w:fill="9AD3F0"/>
            <w:noWrap/>
            <w:vAlign w:val="bottom"/>
            <w:hideMark/>
          </w:tcPr>
          <w:p w14:paraId="3034DEBC" w14:textId="1B2A00E6" w:rsidR="00676E55" w:rsidRPr="00C40148" w:rsidRDefault="00676E55" w:rsidP="002D15BC">
            <w:pPr>
              <w:jc w:val="right"/>
              <w:rPr>
                <w:rFonts w:asciiTheme="majorHAnsi" w:hAnsiTheme="majorHAnsi" w:cs="Arial"/>
                <w:sz w:val="18"/>
                <w:szCs w:val="18"/>
              </w:rPr>
            </w:pPr>
            <w:r w:rsidRPr="00C40148">
              <w:rPr>
                <w:rFonts w:asciiTheme="majorHAnsi" w:hAnsiTheme="majorHAnsi" w:cs="Arial"/>
                <w:sz w:val="18"/>
                <w:szCs w:val="18"/>
              </w:rPr>
              <w:t>3,75</w:t>
            </w:r>
          </w:p>
        </w:tc>
        <w:tc>
          <w:tcPr>
            <w:tcW w:w="1134" w:type="dxa"/>
            <w:tcBorders>
              <w:top w:val="nil"/>
              <w:left w:val="nil"/>
              <w:bottom w:val="single" w:sz="4" w:space="0" w:color="auto"/>
              <w:right w:val="single" w:sz="4" w:space="0" w:color="auto"/>
            </w:tcBorders>
            <w:shd w:val="clear" w:color="auto" w:fill="DEF1FA"/>
            <w:noWrap/>
            <w:vAlign w:val="bottom"/>
          </w:tcPr>
          <w:p w14:paraId="7751A95C" w14:textId="77777777" w:rsidR="00676E55" w:rsidRPr="00C40148" w:rsidRDefault="00676E55" w:rsidP="002D15BC">
            <w:pPr>
              <w:jc w:val="right"/>
              <w:rPr>
                <w:rFonts w:asciiTheme="majorHAnsi" w:hAnsiTheme="majorHAnsi" w:cs="Arial"/>
                <w:sz w:val="18"/>
                <w:szCs w:val="18"/>
              </w:rPr>
            </w:pPr>
          </w:p>
        </w:tc>
        <w:tc>
          <w:tcPr>
            <w:tcW w:w="1275" w:type="dxa"/>
            <w:tcBorders>
              <w:top w:val="nil"/>
              <w:left w:val="nil"/>
              <w:bottom w:val="nil"/>
              <w:right w:val="single" w:sz="4" w:space="0" w:color="auto"/>
            </w:tcBorders>
            <w:shd w:val="clear" w:color="auto" w:fill="9AD3F0"/>
            <w:noWrap/>
            <w:vAlign w:val="bottom"/>
          </w:tcPr>
          <w:p w14:paraId="12DB312D" w14:textId="77777777" w:rsidR="00676E55" w:rsidRPr="00C40148" w:rsidRDefault="00676E55" w:rsidP="002D15BC">
            <w:pPr>
              <w:jc w:val="right"/>
              <w:rPr>
                <w:rFonts w:asciiTheme="majorHAnsi" w:hAnsiTheme="majorHAnsi" w:cs="Arial"/>
                <w:sz w:val="18"/>
                <w:szCs w:val="18"/>
              </w:rPr>
            </w:pPr>
            <w:r w:rsidRPr="00C40148">
              <w:rPr>
                <w:rFonts w:asciiTheme="majorHAnsi" w:hAnsiTheme="majorHAnsi" w:cs="Arial"/>
                <w:sz w:val="18"/>
                <w:szCs w:val="18"/>
              </w:rPr>
              <w:t>3,75</w:t>
            </w:r>
          </w:p>
        </w:tc>
      </w:tr>
      <w:tr w:rsidR="00676E55" w:rsidRPr="00C40148" w14:paraId="6427D083" w14:textId="77777777" w:rsidTr="00676E55">
        <w:trPr>
          <w:trHeight w:val="255"/>
        </w:trPr>
        <w:tc>
          <w:tcPr>
            <w:tcW w:w="1560" w:type="dxa"/>
            <w:tcBorders>
              <w:top w:val="nil"/>
              <w:left w:val="nil"/>
              <w:bottom w:val="nil"/>
              <w:right w:val="nil"/>
            </w:tcBorders>
            <w:shd w:val="clear" w:color="auto" w:fill="auto"/>
            <w:noWrap/>
            <w:vAlign w:val="bottom"/>
            <w:hideMark/>
          </w:tcPr>
          <w:p w14:paraId="3D2B3583" w14:textId="53052C0D" w:rsidR="00676E55" w:rsidRPr="00C40148" w:rsidRDefault="00676E55" w:rsidP="002D15BC">
            <w:pPr>
              <w:rPr>
                <w:rFonts w:asciiTheme="majorHAnsi" w:hAnsiTheme="majorHAnsi" w:cs="Arial"/>
                <w:sz w:val="18"/>
                <w:szCs w:val="18"/>
              </w:rPr>
            </w:pPr>
            <w:r w:rsidRPr="00C40148">
              <w:rPr>
                <w:rFonts w:asciiTheme="majorHAnsi" w:hAnsiTheme="majorHAnsi" w:cs="Arial"/>
                <w:sz w:val="18"/>
                <w:szCs w:val="18"/>
              </w:rPr>
              <w:t>Donderdag</w:t>
            </w:r>
          </w:p>
        </w:tc>
        <w:tc>
          <w:tcPr>
            <w:tcW w:w="1817" w:type="dxa"/>
            <w:tcBorders>
              <w:top w:val="nil"/>
              <w:left w:val="nil"/>
              <w:bottom w:val="nil"/>
              <w:right w:val="nil"/>
            </w:tcBorders>
            <w:shd w:val="clear" w:color="auto" w:fill="auto"/>
            <w:noWrap/>
            <w:vAlign w:val="bottom"/>
            <w:hideMark/>
          </w:tcPr>
          <w:p w14:paraId="3DB0AA12" w14:textId="18202B73" w:rsidR="00676E55" w:rsidRPr="00C40148" w:rsidRDefault="00676E55" w:rsidP="002D15BC">
            <w:pPr>
              <w:rPr>
                <w:rFonts w:asciiTheme="majorHAnsi" w:hAnsiTheme="majorHAnsi" w:cs="Arial"/>
                <w:sz w:val="18"/>
                <w:szCs w:val="18"/>
              </w:rPr>
            </w:pPr>
            <w:r w:rsidRPr="00C40148">
              <w:rPr>
                <w:rFonts w:asciiTheme="majorHAnsi" w:hAnsiTheme="majorHAnsi" w:cs="Arial"/>
                <w:sz w:val="18"/>
                <w:szCs w:val="18"/>
              </w:rPr>
              <w:t>mo</w:t>
            </w:r>
          </w:p>
        </w:tc>
        <w:tc>
          <w:tcPr>
            <w:tcW w:w="226" w:type="dxa"/>
            <w:tcBorders>
              <w:top w:val="nil"/>
              <w:left w:val="nil"/>
              <w:bottom w:val="nil"/>
              <w:right w:val="nil"/>
            </w:tcBorders>
            <w:shd w:val="clear" w:color="auto" w:fill="auto"/>
            <w:noWrap/>
            <w:vAlign w:val="bottom"/>
            <w:hideMark/>
          </w:tcPr>
          <w:p w14:paraId="3D795951" w14:textId="77777777" w:rsidR="00676E55" w:rsidRPr="00C40148" w:rsidRDefault="00676E55" w:rsidP="002D15BC">
            <w:pPr>
              <w:rPr>
                <w:rFonts w:asciiTheme="majorHAnsi" w:hAnsiTheme="majorHAnsi" w:cs="Arial"/>
                <w:sz w:val="18"/>
                <w:szCs w:val="18"/>
              </w:rPr>
            </w:pPr>
          </w:p>
        </w:tc>
        <w:tc>
          <w:tcPr>
            <w:tcW w:w="1597" w:type="dxa"/>
            <w:tcBorders>
              <w:top w:val="nil"/>
              <w:left w:val="single" w:sz="4" w:space="0" w:color="auto"/>
              <w:bottom w:val="single" w:sz="4" w:space="0" w:color="auto"/>
              <w:right w:val="single" w:sz="4" w:space="0" w:color="auto"/>
            </w:tcBorders>
            <w:shd w:val="clear" w:color="auto" w:fill="DEF1FA"/>
            <w:noWrap/>
            <w:vAlign w:val="bottom"/>
            <w:hideMark/>
          </w:tcPr>
          <w:p w14:paraId="73645E07" w14:textId="352365AA" w:rsidR="00676E55" w:rsidRPr="00C40148" w:rsidRDefault="00676E55" w:rsidP="002D15BC">
            <w:pPr>
              <w:jc w:val="right"/>
              <w:rPr>
                <w:rFonts w:asciiTheme="majorHAnsi" w:hAnsiTheme="majorHAnsi" w:cs="Arial"/>
                <w:sz w:val="18"/>
                <w:szCs w:val="18"/>
              </w:rPr>
            </w:pPr>
            <w:r w:rsidRPr="00C40148">
              <w:rPr>
                <w:rFonts w:asciiTheme="majorHAnsi" w:hAnsiTheme="majorHAnsi" w:cs="Arial"/>
                <w:sz w:val="18"/>
                <w:szCs w:val="18"/>
              </w:rPr>
              <w:t>3,50</w:t>
            </w:r>
          </w:p>
        </w:tc>
        <w:tc>
          <w:tcPr>
            <w:tcW w:w="2030" w:type="dxa"/>
            <w:gridSpan w:val="2"/>
            <w:tcBorders>
              <w:top w:val="nil"/>
              <w:left w:val="nil"/>
              <w:bottom w:val="nil"/>
              <w:right w:val="single" w:sz="4" w:space="0" w:color="auto"/>
            </w:tcBorders>
            <w:shd w:val="clear" w:color="auto" w:fill="9AD3F0"/>
            <w:noWrap/>
            <w:vAlign w:val="bottom"/>
            <w:hideMark/>
          </w:tcPr>
          <w:p w14:paraId="6C781812" w14:textId="77777777" w:rsidR="00676E55" w:rsidRPr="00C40148" w:rsidRDefault="00676E55" w:rsidP="002D15BC">
            <w:pPr>
              <w:rPr>
                <w:rFonts w:asciiTheme="majorHAnsi" w:hAnsiTheme="majorHAnsi" w:cs="Arial"/>
                <w:sz w:val="18"/>
                <w:szCs w:val="18"/>
              </w:rPr>
            </w:pPr>
            <w:r w:rsidRPr="00C40148">
              <w:rPr>
                <w:rFonts w:asciiTheme="majorHAnsi" w:hAnsiTheme="majorHAnsi" w:cs="Arial"/>
                <w:sz w:val="18"/>
                <w:szCs w:val="18"/>
              </w:rPr>
              <w:t> </w:t>
            </w:r>
          </w:p>
        </w:tc>
        <w:tc>
          <w:tcPr>
            <w:tcW w:w="1134" w:type="dxa"/>
            <w:tcBorders>
              <w:top w:val="nil"/>
              <w:left w:val="nil"/>
              <w:bottom w:val="single" w:sz="4" w:space="0" w:color="auto"/>
              <w:right w:val="single" w:sz="4" w:space="0" w:color="auto"/>
            </w:tcBorders>
            <w:shd w:val="clear" w:color="auto" w:fill="DEF1FA"/>
            <w:noWrap/>
            <w:vAlign w:val="bottom"/>
          </w:tcPr>
          <w:p w14:paraId="5640492C" w14:textId="77777777" w:rsidR="00676E55" w:rsidRPr="00C40148" w:rsidRDefault="00676E55" w:rsidP="002D15BC">
            <w:pPr>
              <w:jc w:val="right"/>
              <w:rPr>
                <w:rFonts w:asciiTheme="majorHAnsi" w:hAnsiTheme="majorHAnsi" w:cs="Arial"/>
                <w:sz w:val="18"/>
                <w:szCs w:val="18"/>
              </w:rPr>
            </w:pPr>
            <w:r w:rsidRPr="00C40148">
              <w:rPr>
                <w:rFonts w:asciiTheme="majorHAnsi" w:hAnsiTheme="majorHAnsi" w:cs="Arial"/>
                <w:sz w:val="18"/>
                <w:szCs w:val="18"/>
              </w:rPr>
              <w:t>3,50</w:t>
            </w:r>
          </w:p>
        </w:tc>
        <w:tc>
          <w:tcPr>
            <w:tcW w:w="1275" w:type="dxa"/>
            <w:tcBorders>
              <w:top w:val="nil"/>
              <w:left w:val="nil"/>
              <w:bottom w:val="nil"/>
              <w:right w:val="single" w:sz="4" w:space="0" w:color="auto"/>
            </w:tcBorders>
            <w:shd w:val="clear" w:color="auto" w:fill="9AD3F0"/>
            <w:noWrap/>
            <w:vAlign w:val="bottom"/>
          </w:tcPr>
          <w:p w14:paraId="7B4406B4" w14:textId="77777777" w:rsidR="00676E55" w:rsidRPr="00C40148" w:rsidRDefault="00676E55" w:rsidP="002D15BC">
            <w:pPr>
              <w:rPr>
                <w:rFonts w:asciiTheme="majorHAnsi" w:hAnsiTheme="majorHAnsi" w:cs="Arial"/>
                <w:sz w:val="18"/>
                <w:szCs w:val="18"/>
              </w:rPr>
            </w:pPr>
          </w:p>
        </w:tc>
      </w:tr>
      <w:tr w:rsidR="00676E55" w:rsidRPr="00C40148" w14:paraId="4F901A19" w14:textId="77777777" w:rsidTr="00676E55">
        <w:trPr>
          <w:trHeight w:val="255"/>
        </w:trPr>
        <w:tc>
          <w:tcPr>
            <w:tcW w:w="1560" w:type="dxa"/>
            <w:tcBorders>
              <w:top w:val="nil"/>
              <w:left w:val="nil"/>
              <w:bottom w:val="nil"/>
              <w:right w:val="nil"/>
            </w:tcBorders>
            <w:shd w:val="clear" w:color="auto" w:fill="auto"/>
            <w:noWrap/>
            <w:vAlign w:val="bottom"/>
            <w:hideMark/>
          </w:tcPr>
          <w:p w14:paraId="66771086" w14:textId="77777777" w:rsidR="00676E55" w:rsidRPr="00C40148" w:rsidRDefault="00676E55" w:rsidP="002D15BC">
            <w:pPr>
              <w:jc w:val="right"/>
              <w:rPr>
                <w:rFonts w:asciiTheme="majorHAnsi" w:hAnsiTheme="majorHAnsi" w:cs="Arial"/>
                <w:sz w:val="18"/>
                <w:szCs w:val="18"/>
              </w:rPr>
            </w:pPr>
          </w:p>
        </w:tc>
        <w:tc>
          <w:tcPr>
            <w:tcW w:w="1817" w:type="dxa"/>
            <w:tcBorders>
              <w:top w:val="nil"/>
              <w:left w:val="nil"/>
              <w:bottom w:val="nil"/>
              <w:right w:val="nil"/>
            </w:tcBorders>
            <w:shd w:val="clear" w:color="auto" w:fill="auto"/>
            <w:noWrap/>
            <w:vAlign w:val="bottom"/>
            <w:hideMark/>
          </w:tcPr>
          <w:p w14:paraId="00C1C3D8" w14:textId="6A23007A" w:rsidR="00676E55" w:rsidRPr="00C40148" w:rsidRDefault="00676E55" w:rsidP="002D15BC">
            <w:pPr>
              <w:rPr>
                <w:rFonts w:asciiTheme="majorHAnsi" w:hAnsiTheme="majorHAnsi" w:cs="Arial"/>
                <w:sz w:val="18"/>
                <w:szCs w:val="18"/>
              </w:rPr>
            </w:pPr>
            <w:r w:rsidRPr="00C40148">
              <w:rPr>
                <w:rFonts w:asciiTheme="majorHAnsi" w:hAnsiTheme="majorHAnsi" w:cs="Arial"/>
                <w:sz w:val="18"/>
                <w:szCs w:val="18"/>
              </w:rPr>
              <w:t>mi</w:t>
            </w:r>
          </w:p>
        </w:tc>
        <w:tc>
          <w:tcPr>
            <w:tcW w:w="226" w:type="dxa"/>
            <w:tcBorders>
              <w:top w:val="nil"/>
              <w:left w:val="nil"/>
              <w:bottom w:val="nil"/>
              <w:right w:val="nil"/>
            </w:tcBorders>
            <w:shd w:val="clear" w:color="auto" w:fill="auto"/>
            <w:noWrap/>
            <w:vAlign w:val="bottom"/>
            <w:hideMark/>
          </w:tcPr>
          <w:p w14:paraId="2482DCCF" w14:textId="77777777" w:rsidR="00676E55" w:rsidRPr="00C40148" w:rsidRDefault="00676E55" w:rsidP="002D15BC">
            <w:pPr>
              <w:rPr>
                <w:rFonts w:asciiTheme="majorHAnsi" w:hAnsiTheme="majorHAnsi" w:cs="Arial"/>
                <w:sz w:val="18"/>
                <w:szCs w:val="18"/>
              </w:rPr>
            </w:pPr>
          </w:p>
        </w:tc>
        <w:tc>
          <w:tcPr>
            <w:tcW w:w="1597" w:type="dxa"/>
            <w:tcBorders>
              <w:top w:val="nil"/>
              <w:left w:val="single" w:sz="4" w:space="0" w:color="auto"/>
              <w:bottom w:val="single" w:sz="4" w:space="0" w:color="auto"/>
              <w:right w:val="single" w:sz="4" w:space="0" w:color="auto"/>
            </w:tcBorders>
            <w:shd w:val="clear" w:color="auto" w:fill="DEF1FA"/>
            <w:noWrap/>
            <w:vAlign w:val="bottom"/>
            <w:hideMark/>
          </w:tcPr>
          <w:p w14:paraId="4B5DB28A" w14:textId="77777777" w:rsidR="00676E55" w:rsidRPr="00C40148" w:rsidRDefault="00676E55" w:rsidP="002D15BC">
            <w:pPr>
              <w:jc w:val="right"/>
              <w:rPr>
                <w:rFonts w:asciiTheme="majorHAnsi" w:hAnsiTheme="majorHAnsi" w:cs="Arial"/>
                <w:sz w:val="18"/>
                <w:szCs w:val="18"/>
              </w:rPr>
            </w:pPr>
            <w:r w:rsidRPr="00C40148">
              <w:rPr>
                <w:rFonts w:asciiTheme="majorHAnsi" w:hAnsiTheme="majorHAnsi" w:cs="Arial"/>
                <w:sz w:val="18"/>
                <w:szCs w:val="18"/>
              </w:rPr>
              <w:t>2,00</w:t>
            </w:r>
          </w:p>
        </w:tc>
        <w:tc>
          <w:tcPr>
            <w:tcW w:w="2030" w:type="dxa"/>
            <w:gridSpan w:val="2"/>
            <w:tcBorders>
              <w:top w:val="nil"/>
              <w:left w:val="nil"/>
              <w:bottom w:val="nil"/>
              <w:right w:val="single" w:sz="4" w:space="0" w:color="auto"/>
            </w:tcBorders>
            <w:shd w:val="clear" w:color="auto" w:fill="9AD3F0"/>
            <w:noWrap/>
            <w:vAlign w:val="bottom"/>
            <w:hideMark/>
          </w:tcPr>
          <w:p w14:paraId="64972618" w14:textId="77777777" w:rsidR="00676E55" w:rsidRPr="00C40148" w:rsidRDefault="00676E55" w:rsidP="002D15BC">
            <w:pPr>
              <w:jc w:val="right"/>
              <w:rPr>
                <w:rFonts w:asciiTheme="majorHAnsi" w:hAnsiTheme="majorHAnsi" w:cs="Arial"/>
                <w:sz w:val="18"/>
                <w:szCs w:val="18"/>
              </w:rPr>
            </w:pPr>
            <w:r w:rsidRPr="00C40148">
              <w:rPr>
                <w:rFonts w:asciiTheme="majorHAnsi" w:hAnsiTheme="majorHAnsi" w:cs="Arial"/>
                <w:sz w:val="18"/>
                <w:szCs w:val="18"/>
              </w:rPr>
              <w:t>5,50</w:t>
            </w:r>
          </w:p>
        </w:tc>
        <w:tc>
          <w:tcPr>
            <w:tcW w:w="1134" w:type="dxa"/>
            <w:tcBorders>
              <w:top w:val="nil"/>
              <w:left w:val="nil"/>
              <w:bottom w:val="single" w:sz="4" w:space="0" w:color="auto"/>
              <w:right w:val="single" w:sz="4" w:space="0" w:color="auto"/>
            </w:tcBorders>
            <w:shd w:val="clear" w:color="auto" w:fill="DEF1FA"/>
            <w:noWrap/>
            <w:vAlign w:val="bottom"/>
          </w:tcPr>
          <w:p w14:paraId="159D53AB" w14:textId="77777777" w:rsidR="00676E55" w:rsidRPr="00C40148" w:rsidRDefault="00676E55" w:rsidP="002D15BC">
            <w:pPr>
              <w:jc w:val="right"/>
              <w:rPr>
                <w:rFonts w:asciiTheme="majorHAnsi" w:hAnsiTheme="majorHAnsi" w:cs="Arial"/>
                <w:sz w:val="18"/>
                <w:szCs w:val="18"/>
              </w:rPr>
            </w:pPr>
            <w:r w:rsidRPr="00C40148">
              <w:rPr>
                <w:rFonts w:asciiTheme="majorHAnsi" w:hAnsiTheme="majorHAnsi" w:cs="Arial"/>
                <w:sz w:val="18"/>
                <w:szCs w:val="18"/>
              </w:rPr>
              <w:t>2,00</w:t>
            </w:r>
          </w:p>
        </w:tc>
        <w:tc>
          <w:tcPr>
            <w:tcW w:w="1275" w:type="dxa"/>
            <w:tcBorders>
              <w:top w:val="nil"/>
              <w:left w:val="nil"/>
              <w:bottom w:val="nil"/>
              <w:right w:val="single" w:sz="4" w:space="0" w:color="auto"/>
            </w:tcBorders>
            <w:shd w:val="clear" w:color="auto" w:fill="9AD3F0"/>
            <w:noWrap/>
            <w:vAlign w:val="bottom"/>
          </w:tcPr>
          <w:p w14:paraId="4F9F7EA4" w14:textId="77777777" w:rsidR="00676E55" w:rsidRPr="00C40148" w:rsidRDefault="00676E55" w:rsidP="002D15BC">
            <w:pPr>
              <w:jc w:val="right"/>
              <w:rPr>
                <w:rFonts w:asciiTheme="majorHAnsi" w:hAnsiTheme="majorHAnsi" w:cs="Arial"/>
                <w:sz w:val="18"/>
                <w:szCs w:val="18"/>
              </w:rPr>
            </w:pPr>
            <w:r w:rsidRPr="00C40148">
              <w:rPr>
                <w:rFonts w:asciiTheme="majorHAnsi" w:hAnsiTheme="majorHAnsi" w:cs="Arial"/>
                <w:sz w:val="18"/>
                <w:szCs w:val="18"/>
              </w:rPr>
              <w:t>5,50</w:t>
            </w:r>
          </w:p>
        </w:tc>
      </w:tr>
      <w:tr w:rsidR="00676E55" w:rsidRPr="00C40148" w14:paraId="2B15FD99" w14:textId="77777777" w:rsidTr="00676E55">
        <w:trPr>
          <w:trHeight w:val="255"/>
        </w:trPr>
        <w:tc>
          <w:tcPr>
            <w:tcW w:w="1560" w:type="dxa"/>
            <w:tcBorders>
              <w:top w:val="nil"/>
              <w:left w:val="nil"/>
              <w:bottom w:val="nil"/>
              <w:right w:val="nil"/>
            </w:tcBorders>
            <w:shd w:val="clear" w:color="auto" w:fill="auto"/>
            <w:noWrap/>
            <w:vAlign w:val="bottom"/>
            <w:hideMark/>
          </w:tcPr>
          <w:p w14:paraId="66461389" w14:textId="77777777" w:rsidR="00676E55" w:rsidRPr="00C40148" w:rsidRDefault="00676E55" w:rsidP="002D15BC">
            <w:pPr>
              <w:rPr>
                <w:rFonts w:asciiTheme="majorHAnsi" w:hAnsiTheme="majorHAnsi" w:cs="Arial"/>
                <w:sz w:val="18"/>
                <w:szCs w:val="18"/>
              </w:rPr>
            </w:pPr>
            <w:r w:rsidRPr="00C40148">
              <w:rPr>
                <w:rFonts w:asciiTheme="majorHAnsi" w:hAnsiTheme="majorHAnsi" w:cs="Arial"/>
                <w:sz w:val="18"/>
                <w:szCs w:val="18"/>
              </w:rPr>
              <w:t>Vrijdag</w:t>
            </w:r>
          </w:p>
        </w:tc>
        <w:tc>
          <w:tcPr>
            <w:tcW w:w="1817" w:type="dxa"/>
            <w:tcBorders>
              <w:top w:val="nil"/>
              <w:left w:val="nil"/>
              <w:bottom w:val="nil"/>
              <w:right w:val="nil"/>
            </w:tcBorders>
            <w:shd w:val="clear" w:color="auto" w:fill="auto"/>
            <w:noWrap/>
            <w:vAlign w:val="bottom"/>
            <w:hideMark/>
          </w:tcPr>
          <w:p w14:paraId="29686289" w14:textId="69F9EA39" w:rsidR="00676E55" w:rsidRPr="00C40148" w:rsidRDefault="00676E55" w:rsidP="002D15BC">
            <w:pPr>
              <w:rPr>
                <w:rFonts w:asciiTheme="majorHAnsi" w:hAnsiTheme="majorHAnsi" w:cs="Arial"/>
                <w:sz w:val="18"/>
                <w:szCs w:val="18"/>
              </w:rPr>
            </w:pPr>
            <w:r w:rsidRPr="00C40148">
              <w:rPr>
                <w:rFonts w:asciiTheme="majorHAnsi" w:hAnsiTheme="majorHAnsi" w:cs="Arial"/>
                <w:sz w:val="18"/>
                <w:szCs w:val="18"/>
              </w:rPr>
              <w:t>mo</w:t>
            </w:r>
          </w:p>
        </w:tc>
        <w:tc>
          <w:tcPr>
            <w:tcW w:w="226" w:type="dxa"/>
            <w:tcBorders>
              <w:top w:val="nil"/>
              <w:left w:val="nil"/>
              <w:bottom w:val="nil"/>
              <w:right w:val="nil"/>
            </w:tcBorders>
            <w:shd w:val="clear" w:color="auto" w:fill="auto"/>
            <w:noWrap/>
            <w:vAlign w:val="bottom"/>
            <w:hideMark/>
          </w:tcPr>
          <w:p w14:paraId="2498ED99" w14:textId="77777777" w:rsidR="00676E55" w:rsidRPr="00C40148" w:rsidRDefault="00676E55" w:rsidP="002D15BC">
            <w:pPr>
              <w:rPr>
                <w:rFonts w:asciiTheme="majorHAnsi" w:hAnsiTheme="majorHAnsi" w:cs="Arial"/>
                <w:sz w:val="18"/>
                <w:szCs w:val="18"/>
              </w:rPr>
            </w:pPr>
          </w:p>
        </w:tc>
        <w:tc>
          <w:tcPr>
            <w:tcW w:w="1597" w:type="dxa"/>
            <w:tcBorders>
              <w:top w:val="nil"/>
              <w:left w:val="single" w:sz="4" w:space="0" w:color="auto"/>
              <w:bottom w:val="single" w:sz="4" w:space="0" w:color="auto"/>
              <w:right w:val="single" w:sz="4" w:space="0" w:color="auto"/>
            </w:tcBorders>
            <w:shd w:val="clear" w:color="auto" w:fill="DEF1FA"/>
            <w:noWrap/>
            <w:vAlign w:val="bottom"/>
            <w:hideMark/>
          </w:tcPr>
          <w:p w14:paraId="19DFD988" w14:textId="77777777" w:rsidR="00676E55" w:rsidRPr="00C40148" w:rsidRDefault="00676E55" w:rsidP="002D15BC">
            <w:pPr>
              <w:jc w:val="right"/>
              <w:rPr>
                <w:rFonts w:asciiTheme="majorHAnsi" w:hAnsiTheme="majorHAnsi" w:cs="Arial"/>
                <w:sz w:val="18"/>
                <w:szCs w:val="18"/>
              </w:rPr>
            </w:pPr>
            <w:r w:rsidRPr="00C40148">
              <w:rPr>
                <w:rFonts w:asciiTheme="majorHAnsi" w:hAnsiTheme="majorHAnsi" w:cs="Arial"/>
                <w:sz w:val="18"/>
                <w:szCs w:val="18"/>
              </w:rPr>
              <w:t>3,50</w:t>
            </w:r>
          </w:p>
        </w:tc>
        <w:tc>
          <w:tcPr>
            <w:tcW w:w="2030" w:type="dxa"/>
            <w:gridSpan w:val="2"/>
            <w:tcBorders>
              <w:top w:val="nil"/>
              <w:left w:val="nil"/>
              <w:bottom w:val="nil"/>
              <w:right w:val="single" w:sz="4" w:space="0" w:color="auto"/>
            </w:tcBorders>
            <w:shd w:val="clear" w:color="auto" w:fill="9AD3F0"/>
            <w:noWrap/>
            <w:vAlign w:val="bottom"/>
            <w:hideMark/>
          </w:tcPr>
          <w:p w14:paraId="3BA8ECCE" w14:textId="77777777" w:rsidR="00676E55" w:rsidRPr="00C40148" w:rsidRDefault="00676E55" w:rsidP="002D15BC">
            <w:pPr>
              <w:rPr>
                <w:rFonts w:asciiTheme="majorHAnsi" w:hAnsiTheme="majorHAnsi" w:cs="Arial"/>
                <w:sz w:val="18"/>
                <w:szCs w:val="18"/>
              </w:rPr>
            </w:pPr>
            <w:r w:rsidRPr="00C40148">
              <w:rPr>
                <w:rFonts w:asciiTheme="majorHAnsi" w:hAnsiTheme="majorHAnsi" w:cs="Arial"/>
                <w:sz w:val="18"/>
                <w:szCs w:val="18"/>
              </w:rPr>
              <w:t> </w:t>
            </w:r>
          </w:p>
        </w:tc>
        <w:tc>
          <w:tcPr>
            <w:tcW w:w="1134" w:type="dxa"/>
            <w:tcBorders>
              <w:top w:val="nil"/>
              <w:left w:val="nil"/>
              <w:bottom w:val="single" w:sz="4" w:space="0" w:color="auto"/>
              <w:right w:val="single" w:sz="4" w:space="0" w:color="auto"/>
            </w:tcBorders>
            <w:shd w:val="clear" w:color="auto" w:fill="DEF1FA"/>
            <w:noWrap/>
            <w:vAlign w:val="bottom"/>
          </w:tcPr>
          <w:p w14:paraId="5A916FBA" w14:textId="77777777" w:rsidR="00676E55" w:rsidRPr="00C40148" w:rsidRDefault="00676E55" w:rsidP="002D15BC">
            <w:pPr>
              <w:jc w:val="right"/>
              <w:rPr>
                <w:rFonts w:asciiTheme="majorHAnsi" w:hAnsiTheme="majorHAnsi" w:cs="Arial"/>
                <w:sz w:val="18"/>
                <w:szCs w:val="18"/>
              </w:rPr>
            </w:pPr>
            <w:r w:rsidRPr="00C40148">
              <w:rPr>
                <w:rFonts w:asciiTheme="majorHAnsi" w:hAnsiTheme="majorHAnsi" w:cs="Arial"/>
                <w:sz w:val="18"/>
                <w:szCs w:val="18"/>
              </w:rPr>
              <w:t>3,50</w:t>
            </w:r>
          </w:p>
        </w:tc>
        <w:tc>
          <w:tcPr>
            <w:tcW w:w="1275" w:type="dxa"/>
            <w:tcBorders>
              <w:top w:val="nil"/>
              <w:left w:val="nil"/>
              <w:bottom w:val="nil"/>
              <w:right w:val="single" w:sz="4" w:space="0" w:color="auto"/>
            </w:tcBorders>
            <w:shd w:val="clear" w:color="auto" w:fill="9AD3F0"/>
            <w:noWrap/>
            <w:vAlign w:val="bottom"/>
          </w:tcPr>
          <w:p w14:paraId="18782B0F" w14:textId="77777777" w:rsidR="00676E55" w:rsidRPr="00C40148" w:rsidRDefault="00676E55" w:rsidP="002D15BC">
            <w:pPr>
              <w:rPr>
                <w:rFonts w:asciiTheme="majorHAnsi" w:hAnsiTheme="majorHAnsi" w:cs="Arial"/>
                <w:sz w:val="18"/>
                <w:szCs w:val="18"/>
              </w:rPr>
            </w:pPr>
          </w:p>
        </w:tc>
      </w:tr>
      <w:tr w:rsidR="00676E55" w:rsidRPr="00C40148" w14:paraId="533AB307" w14:textId="77777777" w:rsidTr="00676E55">
        <w:trPr>
          <w:trHeight w:val="255"/>
        </w:trPr>
        <w:tc>
          <w:tcPr>
            <w:tcW w:w="1560" w:type="dxa"/>
            <w:tcBorders>
              <w:top w:val="nil"/>
              <w:left w:val="nil"/>
              <w:bottom w:val="nil"/>
              <w:right w:val="nil"/>
            </w:tcBorders>
            <w:shd w:val="clear" w:color="auto" w:fill="auto"/>
            <w:noWrap/>
            <w:vAlign w:val="bottom"/>
            <w:hideMark/>
          </w:tcPr>
          <w:p w14:paraId="05AEA496" w14:textId="77777777" w:rsidR="00676E55" w:rsidRPr="00C40148" w:rsidRDefault="00676E55" w:rsidP="002D15BC">
            <w:pPr>
              <w:jc w:val="right"/>
              <w:rPr>
                <w:rFonts w:asciiTheme="majorHAnsi" w:hAnsiTheme="majorHAnsi" w:cs="Arial"/>
                <w:sz w:val="18"/>
                <w:szCs w:val="18"/>
              </w:rPr>
            </w:pPr>
          </w:p>
        </w:tc>
        <w:tc>
          <w:tcPr>
            <w:tcW w:w="1817" w:type="dxa"/>
            <w:tcBorders>
              <w:top w:val="nil"/>
              <w:left w:val="nil"/>
              <w:bottom w:val="nil"/>
              <w:right w:val="nil"/>
            </w:tcBorders>
            <w:shd w:val="clear" w:color="auto" w:fill="auto"/>
            <w:noWrap/>
            <w:vAlign w:val="bottom"/>
            <w:hideMark/>
          </w:tcPr>
          <w:p w14:paraId="17ECC558" w14:textId="0902252E" w:rsidR="00676E55" w:rsidRPr="00C40148" w:rsidRDefault="00676E55" w:rsidP="002D15BC">
            <w:pPr>
              <w:rPr>
                <w:rFonts w:asciiTheme="majorHAnsi" w:hAnsiTheme="majorHAnsi" w:cs="Arial"/>
                <w:sz w:val="18"/>
                <w:szCs w:val="18"/>
              </w:rPr>
            </w:pPr>
            <w:r w:rsidRPr="00C40148">
              <w:rPr>
                <w:rFonts w:asciiTheme="majorHAnsi" w:hAnsiTheme="majorHAnsi" w:cs="Arial"/>
                <w:sz w:val="18"/>
                <w:szCs w:val="18"/>
              </w:rPr>
              <w:t>mi</w:t>
            </w:r>
          </w:p>
        </w:tc>
        <w:tc>
          <w:tcPr>
            <w:tcW w:w="226" w:type="dxa"/>
            <w:tcBorders>
              <w:top w:val="nil"/>
              <w:left w:val="nil"/>
              <w:bottom w:val="nil"/>
              <w:right w:val="nil"/>
            </w:tcBorders>
            <w:shd w:val="clear" w:color="auto" w:fill="auto"/>
            <w:noWrap/>
            <w:vAlign w:val="bottom"/>
            <w:hideMark/>
          </w:tcPr>
          <w:p w14:paraId="715B72F1" w14:textId="77777777" w:rsidR="00676E55" w:rsidRPr="00C40148" w:rsidRDefault="00676E55" w:rsidP="002D15BC">
            <w:pPr>
              <w:rPr>
                <w:rFonts w:asciiTheme="majorHAnsi" w:hAnsiTheme="majorHAnsi" w:cs="Arial"/>
                <w:sz w:val="18"/>
                <w:szCs w:val="18"/>
              </w:rPr>
            </w:pPr>
          </w:p>
        </w:tc>
        <w:tc>
          <w:tcPr>
            <w:tcW w:w="1597" w:type="dxa"/>
            <w:tcBorders>
              <w:top w:val="nil"/>
              <w:left w:val="single" w:sz="4" w:space="0" w:color="auto"/>
              <w:bottom w:val="single" w:sz="4" w:space="0" w:color="auto"/>
              <w:right w:val="single" w:sz="4" w:space="0" w:color="auto"/>
            </w:tcBorders>
            <w:shd w:val="clear" w:color="auto" w:fill="DEF1FA"/>
            <w:noWrap/>
            <w:vAlign w:val="bottom"/>
            <w:hideMark/>
          </w:tcPr>
          <w:p w14:paraId="5C558DAC" w14:textId="77777777" w:rsidR="00676E55" w:rsidRPr="00C40148" w:rsidRDefault="00676E55" w:rsidP="002D15BC">
            <w:pPr>
              <w:rPr>
                <w:rFonts w:asciiTheme="majorHAnsi" w:hAnsiTheme="majorHAnsi" w:cs="Arial"/>
                <w:sz w:val="18"/>
                <w:szCs w:val="18"/>
              </w:rPr>
            </w:pPr>
            <w:r w:rsidRPr="00C40148">
              <w:rPr>
                <w:rFonts w:asciiTheme="majorHAnsi" w:hAnsiTheme="majorHAnsi" w:cs="Arial"/>
                <w:sz w:val="18"/>
                <w:szCs w:val="18"/>
              </w:rPr>
              <w:t> </w:t>
            </w:r>
          </w:p>
        </w:tc>
        <w:tc>
          <w:tcPr>
            <w:tcW w:w="2030" w:type="dxa"/>
            <w:gridSpan w:val="2"/>
            <w:tcBorders>
              <w:top w:val="nil"/>
              <w:left w:val="nil"/>
              <w:bottom w:val="nil"/>
              <w:right w:val="single" w:sz="4" w:space="0" w:color="auto"/>
            </w:tcBorders>
            <w:shd w:val="clear" w:color="auto" w:fill="9AD3F0"/>
            <w:noWrap/>
            <w:vAlign w:val="bottom"/>
            <w:hideMark/>
          </w:tcPr>
          <w:p w14:paraId="5928DEB8" w14:textId="77777777" w:rsidR="00676E55" w:rsidRPr="00C40148" w:rsidRDefault="00676E55" w:rsidP="002D15BC">
            <w:pPr>
              <w:jc w:val="right"/>
              <w:rPr>
                <w:rFonts w:asciiTheme="majorHAnsi" w:hAnsiTheme="majorHAnsi" w:cs="Arial"/>
                <w:sz w:val="18"/>
                <w:szCs w:val="18"/>
              </w:rPr>
            </w:pPr>
            <w:r w:rsidRPr="00C40148">
              <w:rPr>
                <w:rFonts w:asciiTheme="majorHAnsi" w:hAnsiTheme="majorHAnsi" w:cs="Arial"/>
                <w:sz w:val="18"/>
                <w:szCs w:val="18"/>
              </w:rPr>
              <w:t>3,50</w:t>
            </w:r>
          </w:p>
        </w:tc>
        <w:tc>
          <w:tcPr>
            <w:tcW w:w="1134" w:type="dxa"/>
            <w:tcBorders>
              <w:top w:val="nil"/>
              <w:left w:val="nil"/>
              <w:bottom w:val="single" w:sz="4" w:space="0" w:color="auto"/>
              <w:right w:val="single" w:sz="4" w:space="0" w:color="auto"/>
            </w:tcBorders>
            <w:shd w:val="clear" w:color="auto" w:fill="DEF1FA"/>
            <w:noWrap/>
            <w:vAlign w:val="bottom"/>
          </w:tcPr>
          <w:p w14:paraId="0FF50D84" w14:textId="77777777" w:rsidR="00676E55" w:rsidRPr="00C40148" w:rsidRDefault="00676E55" w:rsidP="002D15BC">
            <w:pPr>
              <w:jc w:val="right"/>
              <w:rPr>
                <w:rFonts w:asciiTheme="majorHAnsi" w:hAnsiTheme="majorHAnsi" w:cs="Arial"/>
                <w:sz w:val="18"/>
                <w:szCs w:val="18"/>
              </w:rPr>
            </w:pPr>
            <w:r w:rsidRPr="00C40148">
              <w:rPr>
                <w:rFonts w:asciiTheme="majorHAnsi" w:hAnsiTheme="majorHAnsi" w:cs="Arial"/>
                <w:sz w:val="18"/>
                <w:szCs w:val="18"/>
              </w:rPr>
              <w:t>2,00</w:t>
            </w:r>
          </w:p>
        </w:tc>
        <w:tc>
          <w:tcPr>
            <w:tcW w:w="1275" w:type="dxa"/>
            <w:tcBorders>
              <w:top w:val="nil"/>
              <w:left w:val="nil"/>
              <w:bottom w:val="nil"/>
              <w:right w:val="single" w:sz="4" w:space="0" w:color="auto"/>
            </w:tcBorders>
            <w:shd w:val="clear" w:color="auto" w:fill="9AD3F0"/>
            <w:noWrap/>
            <w:vAlign w:val="bottom"/>
          </w:tcPr>
          <w:p w14:paraId="47143E2B" w14:textId="77777777" w:rsidR="00676E55" w:rsidRPr="00C40148" w:rsidRDefault="00676E55" w:rsidP="002D15BC">
            <w:pPr>
              <w:jc w:val="right"/>
              <w:rPr>
                <w:rFonts w:asciiTheme="majorHAnsi" w:hAnsiTheme="majorHAnsi" w:cs="Arial"/>
                <w:sz w:val="18"/>
                <w:szCs w:val="18"/>
              </w:rPr>
            </w:pPr>
            <w:r w:rsidRPr="00C40148">
              <w:rPr>
                <w:rFonts w:asciiTheme="majorHAnsi" w:hAnsiTheme="majorHAnsi" w:cs="Arial"/>
                <w:sz w:val="18"/>
                <w:szCs w:val="18"/>
              </w:rPr>
              <w:t>5,50</w:t>
            </w:r>
          </w:p>
        </w:tc>
      </w:tr>
      <w:tr w:rsidR="00676E55" w:rsidRPr="00C40148" w14:paraId="0EACB27F" w14:textId="77777777" w:rsidTr="00676E55">
        <w:trPr>
          <w:trHeight w:val="255"/>
        </w:trPr>
        <w:tc>
          <w:tcPr>
            <w:tcW w:w="1560" w:type="dxa"/>
            <w:tcBorders>
              <w:top w:val="nil"/>
              <w:left w:val="nil"/>
              <w:bottom w:val="nil"/>
              <w:right w:val="nil"/>
            </w:tcBorders>
            <w:shd w:val="clear" w:color="auto" w:fill="auto"/>
            <w:noWrap/>
            <w:vAlign w:val="bottom"/>
            <w:hideMark/>
          </w:tcPr>
          <w:p w14:paraId="0DF2EC30" w14:textId="77777777" w:rsidR="00676E55" w:rsidRPr="00C40148" w:rsidRDefault="00676E55" w:rsidP="002D15BC">
            <w:pPr>
              <w:rPr>
                <w:rFonts w:asciiTheme="majorHAnsi" w:hAnsiTheme="majorHAnsi" w:cs="Arial"/>
                <w:sz w:val="18"/>
                <w:szCs w:val="18"/>
              </w:rPr>
            </w:pPr>
          </w:p>
        </w:tc>
        <w:tc>
          <w:tcPr>
            <w:tcW w:w="1817" w:type="dxa"/>
            <w:tcBorders>
              <w:top w:val="nil"/>
              <w:left w:val="nil"/>
              <w:bottom w:val="nil"/>
              <w:right w:val="nil"/>
            </w:tcBorders>
            <w:shd w:val="clear" w:color="auto" w:fill="auto"/>
            <w:noWrap/>
            <w:vAlign w:val="bottom"/>
            <w:hideMark/>
          </w:tcPr>
          <w:p w14:paraId="3B5B9C58" w14:textId="70BCE985" w:rsidR="00676E55" w:rsidRPr="00C40148" w:rsidRDefault="00676E55" w:rsidP="002D15BC">
            <w:pPr>
              <w:rPr>
                <w:rFonts w:asciiTheme="majorHAnsi" w:hAnsiTheme="majorHAnsi"/>
                <w:sz w:val="18"/>
                <w:szCs w:val="18"/>
              </w:rPr>
            </w:pPr>
          </w:p>
        </w:tc>
        <w:tc>
          <w:tcPr>
            <w:tcW w:w="226" w:type="dxa"/>
            <w:tcBorders>
              <w:top w:val="nil"/>
              <w:left w:val="nil"/>
              <w:bottom w:val="nil"/>
              <w:right w:val="nil"/>
            </w:tcBorders>
            <w:shd w:val="clear" w:color="auto" w:fill="auto"/>
            <w:noWrap/>
            <w:vAlign w:val="bottom"/>
            <w:hideMark/>
          </w:tcPr>
          <w:p w14:paraId="4489AA92" w14:textId="77777777" w:rsidR="00676E55" w:rsidRPr="00C40148" w:rsidRDefault="00676E55" w:rsidP="002D15BC">
            <w:pPr>
              <w:rPr>
                <w:rFonts w:asciiTheme="majorHAnsi" w:hAnsiTheme="majorHAnsi"/>
                <w:sz w:val="18"/>
                <w:szCs w:val="18"/>
              </w:rPr>
            </w:pPr>
          </w:p>
        </w:tc>
        <w:tc>
          <w:tcPr>
            <w:tcW w:w="1597" w:type="dxa"/>
            <w:tcBorders>
              <w:top w:val="nil"/>
              <w:left w:val="single" w:sz="4" w:space="0" w:color="auto"/>
              <w:bottom w:val="single" w:sz="4" w:space="0" w:color="auto"/>
              <w:right w:val="single" w:sz="4" w:space="0" w:color="auto"/>
            </w:tcBorders>
            <w:shd w:val="clear" w:color="auto" w:fill="auto"/>
            <w:noWrap/>
            <w:vAlign w:val="bottom"/>
            <w:hideMark/>
          </w:tcPr>
          <w:p w14:paraId="70616B44" w14:textId="77777777" w:rsidR="00676E55" w:rsidRPr="00C40148" w:rsidRDefault="00676E55" w:rsidP="002D15BC">
            <w:pPr>
              <w:rPr>
                <w:rFonts w:asciiTheme="majorHAnsi" w:hAnsiTheme="majorHAnsi" w:cs="Arial"/>
                <w:sz w:val="18"/>
                <w:szCs w:val="18"/>
              </w:rPr>
            </w:pPr>
            <w:r w:rsidRPr="00C40148">
              <w:rPr>
                <w:rFonts w:asciiTheme="majorHAnsi" w:hAnsiTheme="majorHAnsi" w:cs="Arial"/>
                <w:sz w:val="18"/>
                <w:szCs w:val="18"/>
              </w:rPr>
              <w:t> </w:t>
            </w:r>
          </w:p>
        </w:tc>
        <w:tc>
          <w:tcPr>
            <w:tcW w:w="2030" w:type="dxa"/>
            <w:gridSpan w:val="2"/>
            <w:tcBorders>
              <w:top w:val="nil"/>
              <w:left w:val="nil"/>
              <w:bottom w:val="single" w:sz="4" w:space="0" w:color="auto"/>
              <w:right w:val="single" w:sz="4" w:space="0" w:color="auto"/>
            </w:tcBorders>
            <w:shd w:val="clear" w:color="auto" w:fill="9AD3F0"/>
            <w:noWrap/>
            <w:vAlign w:val="bottom"/>
            <w:hideMark/>
          </w:tcPr>
          <w:p w14:paraId="645D13CD" w14:textId="77777777" w:rsidR="00676E55" w:rsidRPr="00C40148" w:rsidRDefault="00676E55" w:rsidP="002D15BC">
            <w:pPr>
              <w:rPr>
                <w:rFonts w:asciiTheme="majorHAnsi" w:hAnsiTheme="majorHAnsi" w:cs="Arial"/>
                <w:sz w:val="18"/>
                <w:szCs w:val="18"/>
              </w:rPr>
            </w:pPr>
            <w:r w:rsidRPr="00C40148">
              <w:rPr>
                <w:rFonts w:asciiTheme="majorHAnsi" w:hAnsiTheme="majorHAnsi" w:cs="Arial"/>
                <w:sz w:val="18"/>
                <w:szCs w:val="18"/>
              </w:rPr>
              <w:t> </w:t>
            </w:r>
          </w:p>
        </w:tc>
        <w:tc>
          <w:tcPr>
            <w:tcW w:w="1134" w:type="dxa"/>
            <w:tcBorders>
              <w:top w:val="nil"/>
              <w:left w:val="nil"/>
              <w:bottom w:val="single" w:sz="4" w:space="0" w:color="auto"/>
              <w:right w:val="single" w:sz="4" w:space="0" w:color="auto"/>
            </w:tcBorders>
            <w:shd w:val="clear" w:color="auto" w:fill="auto"/>
            <w:noWrap/>
            <w:vAlign w:val="bottom"/>
          </w:tcPr>
          <w:p w14:paraId="61CD824D" w14:textId="77777777" w:rsidR="00676E55" w:rsidRPr="00C40148" w:rsidRDefault="00676E55" w:rsidP="002D15BC">
            <w:pPr>
              <w:rPr>
                <w:rFonts w:asciiTheme="majorHAnsi" w:hAnsiTheme="majorHAnsi" w:cs="Arial"/>
                <w:sz w:val="18"/>
                <w:szCs w:val="18"/>
              </w:rPr>
            </w:pPr>
          </w:p>
        </w:tc>
        <w:tc>
          <w:tcPr>
            <w:tcW w:w="1275" w:type="dxa"/>
            <w:tcBorders>
              <w:top w:val="nil"/>
              <w:left w:val="nil"/>
              <w:bottom w:val="single" w:sz="4" w:space="0" w:color="auto"/>
              <w:right w:val="single" w:sz="4" w:space="0" w:color="auto"/>
            </w:tcBorders>
            <w:shd w:val="clear" w:color="auto" w:fill="9AD3F0"/>
            <w:noWrap/>
            <w:vAlign w:val="bottom"/>
          </w:tcPr>
          <w:p w14:paraId="240CB438" w14:textId="77777777" w:rsidR="00676E55" w:rsidRPr="00C40148" w:rsidRDefault="00676E55" w:rsidP="002D15BC">
            <w:pPr>
              <w:rPr>
                <w:rFonts w:asciiTheme="majorHAnsi" w:hAnsiTheme="majorHAnsi" w:cs="Arial"/>
                <w:sz w:val="18"/>
                <w:szCs w:val="18"/>
              </w:rPr>
            </w:pPr>
          </w:p>
        </w:tc>
      </w:tr>
      <w:tr w:rsidR="00676E55" w:rsidRPr="00C40148" w14:paraId="660AB2F6" w14:textId="77777777" w:rsidTr="00676E55">
        <w:trPr>
          <w:trHeight w:val="255"/>
        </w:trPr>
        <w:tc>
          <w:tcPr>
            <w:tcW w:w="1560" w:type="dxa"/>
            <w:tcBorders>
              <w:top w:val="single" w:sz="4" w:space="0" w:color="auto"/>
              <w:left w:val="single" w:sz="4" w:space="0" w:color="auto"/>
              <w:bottom w:val="single" w:sz="4" w:space="0" w:color="auto"/>
              <w:right w:val="nil"/>
            </w:tcBorders>
            <w:shd w:val="clear" w:color="auto" w:fill="auto"/>
            <w:noWrap/>
            <w:vAlign w:val="bottom"/>
            <w:hideMark/>
          </w:tcPr>
          <w:p w14:paraId="12487D4B" w14:textId="77777777" w:rsidR="00676E55" w:rsidRPr="00C40148" w:rsidRDefault="00676E55" w:rsidP="002D15BC">
            <w:pPr>
              <w:rPr>
                <w:rFonts w:asciiTheme="majorHAnsi" w:hAnsiTheme="majorHAnsi" w:cs="Arial"/>
                <w:sz w:val="18"/>
                <w:szCs w:val="18"/>
              </w:rPr>
            </w:pPr>
            <w:r w:rsidRPr="00C40148">
              <w:rPr>
                <w:rFonts w:asciiTheme="majorHAnsi" w:hAnsiTheme="majorHAnsi" w:cs="Arial"/>
                <w:sz w:val="18"/>
                <w:szCs w:val="18"/>
              </w:rPr>
              <w:t>Weektotaal</w:t>
            </w:r>
          </w:p>
        </w:tc>
        <w:tc>
          <w:tcPr>
            <w:tcW w:w="1817" w:type="dxa"/>
            <w:tcBorders>
              <w:top w:val="single" w:sz="4" w:space="0" w:color="auto"/>
              <w:left w:val="nil"/>
              <w:bottom w:val="single" w:sz="4" w:space="0" w:color="auto"/>
              <w:right w:val="nil"/>
            </w:tcBorders>
            <w:shd w:val="clear" w:color="auto" w:fill="auto"/>
            <w:noWrap/>
            <w:vAlign w:val="bottom"/>
            <w:hideMark/>
          </w:tcPr>
          <w:p w14:paraId="01FB60D8" w14:textId="77777777" w:rsidR="00676E55" w:rsidRPr="00C40148" w:rsidRDefault="00676E55" w:rsidP="002D15BC">
            <w:pPr>
              <w:rPr>
                <w:rFonts w:asciiTheme="majorHAnsi" w:hAnsiTheme="majorHAnsi" w:cs="Arial"/>
                <w:sz w:val="18"/>
                <w:szCs w:val="18"/>
              </w:rPr>
            </w:pPr>
            <w:r w:rsidRPr="00C40148">
              <w:rPr>
                <w:rFonts w:asciiTheme="majorHAnsi" w:hAnsiTheme="majorHAnsi" w:cs="Arial"/>
                <w:sz w:val="18"/>
                <w:szCs w:val="18"/>
              </w:rPr>
              <w:t> </w:t>
            </w:r>
          </w:p>
        </w:tc>
        <w:tc>
          <w:tcPr>
            <w:tcW w:w="226" w:type="dxa"/>
            <w:tcBorders>
              <w:top w:val="single" w:sz="4" w:space="0" w:color="auto"/>
              <w:left w:val="nil"/>
              <w:bottom w:val="single" w:sz="4" w:space="0" w:color="auto"/>
              <w:right w:val="nil"/>
            </w:tcBorders>
            <w:shd w:val="clear" w:color="auto" w:fill="auto"/>
            <w:noWrap/>
            <w:vAlign w:val="bottom"/>
            <w:hideMark/>
          </w:tcPr>
          <w:p w14:paraId="23BEF398" w14:textId="1E43D46E" w:rsidR="00676E55" w:rsidRPr="00C40148" w:rsidRDefault="00676E55" w:rsidP="002D15BC">
            <w:pPr>
              <w:rPr>
                <w:rFonts w:asciiTheme="majorHAnsi" w:hAnsiTheme="majorHAnsi" w:cs="Arial"/>
                <w:sz w:val="18"/>
                <w:szCs w:val="18"/>
              </w:rPr>
            </w:pPr>
            <w:r w:rsidRPr="00C40148">
              <w:rPr>
                <w:rFonts w:asciiTheme="majorHAnsi" w:hAnsiTheme="majorHAnsi" w:cs="Arial"/>
                <w:sz w:val="18"/>
                <w:szCs w:val="18"/>
              </w:rPr>
              <w:t> </w:t>
            </w:r>
          </w:p>
        </w:tc>
        <w:tc>
          <w:tcPr>
            <w:tcW w:w="1597" w:type="dxa"/>
            <w:tcBorders>
              <w:top w:val="nil"/>
              <w:left w:val="single" w:sz="4" w:space="0" w:color="auto"/>
              <w:bottom w:val="single" w:sz="4" w:space="0" w:color="auto"/>
              <w:right w:val="single" w:sz="4" w:space="0" w:color="auto"/>
            </w:tcBorders>
            <w:shd w:val="clear" w:color="auto" w:fill="auto"/>
            <w:noWrap/>
            <w:vAlign w:val="bottom"/>
            <w:hideMark/>
          </w:tcPr>
          <w:p w14:paraId="6F93DFBE" w14:textId="77777777" w:rsidR="00676E55" w:rsidRPr="00C40148" w:rsidRDefault="00676E55" w:rsidP="002D15BC">
            <w:pPr>
              <w:rPr>
                <w:rFonts w:asciiTheme="majorHAnsi" w:hAnsiTheme="majorHAnsi" w:cs="Arial"/>
                <w:sz w:val="18"/>
                <w:szCs w:val="18"/>
              </w:rPr>
            </w:pPr>
            <w:r w:rsidRPr="00C40148">
              <w:rPr>
                <w:rFonts w:asciiTheme="majorHAnsi" w:hAnsiTheme="majorHAnsi" w:cs="Arial"/>
                <w:sz w:val="18"/>
                <w:szCs w:val="18"/>
              </w:rPr>
              <w:t> </w:t>
            </w:r>
          </w:p>
        </w:tc>
        <w:tc>
          <w:tcPr>
            <w:tcW w:w="1037" w:type="dxa"/>
            <w:tcBorders>
              <w:top w:val="nil"/>
              <w:left w:val="nil"/>
              <w:bottom w:val="single" w:sz="4" w:space="0" w:color="auto"/>
              <w:right w:val="single" w:sz="4" w:space="0" w:color="auto"/>
            </w:tcBorders>
            <w:shd w:val="clear" w:color="auto" w:fill="9AD3F0"/>
            <w:noWrap/>
            <w:vAlign w:val="bottom"/>
            <w:hideMark/>
          </w:tcPr>
          <w:p w14:paraId="0098D8C1" w14:textId="38BC39AF" w:rsidR="00676E55" w:rsidRPr="00C40148" w:rsidRDefault="00676E55" w:rsidP="002D15BC">
            <w:pPr>
              <w:jc w:val="right"/>
              <w:rPr>
                <w:rFonts w:asciiTheme="majorHAnsi" w:hAnsiTheme="majorHAnsi" w:cs="Arial"/>
                <w:b/>
                <w:bCs/>
                <w:sz w:val="18"/>
                <w:szCs w:val="18"/>
              </w:rPr>
            </w:pPr>
            <w:r w:rsidRPr="00C40148">
              <w:rPr>
                <w:rFonts w:asciiTheme="majorHAnsi" w:hAnsiTheme="majorHAnsi" w:cs="Arial"/>
                <w:b/>
                <w:bCs/>
                <w:sz w:val="18"/>
                <w:szCs w:val="18"/>
              </w:rPr>
              <w:t>21,75</w:t>
            </w:r>
          </w:p>
        </w:tc>
        <w:tc>
          <w:tcPr>
            <w:tcW w:w="993" w:type="dxa"/>
            <w:tcBorders>
              <w:top w:val="nil"/>
              <w:left w:val="nil"/>
              <w:bottom w:val="single" w:sz="4" w:space="0" w:color="auto"/>
              <w:right w:val="single" w:sz="4" w:space="0" w:color="auto"/>
            </w:tcBorders>
            <w:shd w:val="clear" w:color="auto" w:fill="9AD3F0"/>
            <w:vAlign w:val="bottom"/>
          </w:tcPr>
          <w:p w14:paraId="16FB5E7B" w14:textId="1ED722DD" w:rsidR="00676E55" w:rsidRPr="00C40148" w:rsidRDefault="00676E55" w:rsidP="002D15BC">
            <w:pPr>
              <w:jc w:val="right"/>
              <w:rPr>
                <w:rFonts w:asciiTheme="majorHAnsi" w:hAnsiTheme="majorHAnsi" w:cs="Arial"/>
                <w:b/>
                <w:bCs/>
                <w:sz w:val="18"/>
                <w:szCs w:val="18"/>
              </w:rPr>
            </w:pPr>
            <w:r w:rsidRPr="00C40148">
              <w:rPr>
                <w:rFonts w:asciiTheme="majorHAnsi" w:hAnsiTheme="majorHAnsi" w:cs="Arial"/>
                <w:b/>
                <w:bCs/>
                <w:sz w:val="18"/>
                <w:szCs w:val="18"/>
              </w:rPr>
              <w:t>23,75</w:t>
            </w:r>
          </w:p>
        </w:tc>
        <w:tc>
          <w:tcPr>
            <w:tcW w:w="1134" w:type="dxa"/>
            <w:tcBorders>
              <w:top w:val="nil"/>
              <w:left w:val="nil"/>
              <w:bottom w:val="single" w:sz="4" w:space="0" w:color="auto"/>
              <w:right w:val="single" w:sz="4" w:space="0" w:color="auto"/>
            </w:tcBorders>
            <w:shd w:val="clear" w:color="auto" w:fill="auto"/>
            <w:noWrap/>
            <w:vAlign w:val="bottom"/>
          </w:tcPr>
          <w:p w14:paraId="4464623C" w14:textId="77777777" w:rsidR="00676E55" w:rsidRPr="00C40148" w:rsidRDefault="00676E55" w:rsidP="002D15BC">
            <w:pPr>
              <w:rPr>
                <w:rFonts w:asciiTheme="majorHAnsi" w:hAnsiTheme="majorHAnsi" w:cs="Arial"/>
                <w:sz w:val="18"/>
                <w:szCs w:val="18"/>
              </w:rPr>
            </w:pPr>
          </w:p>
        </w:tc>
        <w:tc>
          <w:tcPr>
            <w:tcW w:w="1275" w:type="dxa"/>
            <w:tcBorders>
              <w:top w:val="nil"/>
              <w:left w:val="nil"/>
              <w:bottom w:val="single" w:sz="4" w:space="0" w:color="auto"/>
              <w:right w:val="single" w:sz="4" w:space="0" w:color="auto"/>
            </w:tcBorders>
            <w:shd w:val="clear" w:color="auto" w:fill="9AD3F0"/>
            <w:noWrap/>
            <w:vAlign w:val="bottom"/>
          </w:tcPr>
          <w:p w14:paraId="5A19718F" w14:textId="77777777" w:rsidR="00676E55" w:rsidRPr="00C40148" w:rsidRDefault="00676E55" w:rsidP="002D15BC">
            <w:pPr>
              <w:jc w:val="right"/>
              <w:rPr>
                <w:rFonts w:asciiTheme="majorHAnsi" w:hAnsiTheme="majorHAnsi" w:cs="Arial"/>
                <w:b/>
                <w:bCs/>
                <w:sz w:val="18"/>
                <w:szCs w:val="18"/>
              </w:rPr>
            </w:pPr>
            <w:r w:rsidRPr="00C40148">
              <w:rPr>
                <w:rFonts w:asciiTheme="majorHAnsi" w:hAnsiTheme="majorHAnsi" w:cs="Arial"/>
                <w:b/>
                <w:bCs/>
                <w:sz w:val="18"/>
                <w:szCs w:val="18"/>
              </w:rPr>
              <w:t>25,75</w:t>
            </w:r>
          </w:p>
        </w:tc>
      </w:tr>
    </w:tbl>
    <w:p w14:paraId="43807B95" w14:textId="1B59BF40" w:rsidR="006B7D7D" w:rsidRPr="00BC7CDA" w:rsidRDefault="006B7D7D" w:rsidP="006B7D7D">
      <w:pPr>
        <w:rPr>
          <w:rFonts w:asciiTheme="majorHAnsi" w:hAnsiTheme="majorHAnsi"/>
          <w:szCs w:val="21"/>
        </w:rPr>
      </w:pPr>
    </w:p>
    <w:p w14:paraId="33897515" w14:textId="687FB829" w:rsidR="008B57E3" w:rsidRPr="00BC7CDA" w:rsidRDefault="00C40148" w:rsidP="004A279A">
      <w:pPr>
        <w:rPr>
          <w:rFonts w:asciiTheme="majorHAnsi" w:hAnsiTheme="majorHAnsi"/>
        </w:rPr>
      </w:pPr>
      <w:r w:rsidRPr="00BC7CDA">
        <w:rPr>
          <w:rFonts w:asciiTheme="majorHAnsi" w:hAnsiTheme="majorHAnsi"/>
          <w:noProof/>
          <w:szCs w:val="21"/>
        </w:rPr>
        <mc:AlternateContent>
          <mc:Choice Requires="wps">
            <w:drawing>
              <wp:anchor distT="0" distB="0" distL="114300" distR="114300" simplePos="0" relativeHeight="251658240" behindDoc="0" locked="0" layoutInCell="1" allowOverlap="1" wp14:anchorId="4DC19A00" wp14:editId="06C8F41C">
                <wp:simplePos x="0" y="0"/>
                <wp:positionH relativeFrom="margin">
                  <wp:align>left</wp:align>
                </wp:positionH>
                <wp:positionV relativeFrom="paragraph">
                  <wp:posOffset>6350</wp:posOffset>
                </wp:positionV>
                <wp:extent cx="3286125" cy="21907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3286125" cy="2190750"/>
                        </a:xfrm>
                        <a:prstGeom prst="rect">
                          <a:avLst/>
                        </a:prstGeom>
                        <a:solidFill>
                          <a:schemeClr val="lt1"/>
                        </a:solidFill>
                        <a:ln w="6350">
                          <a:noFill/>
                        </a:ln>
                      </wps:spPr>
                      <wps:txbx>
                        <w:txbxContent>
                          <w:p w14:paraId="65053BF5" w14:textId="77777777" w:rsidR="006B7D7D" w:rsidRPr="00C40148" w:rsidRDefault="006B7D7D" w:rsidP="006B7D7D">
                            <w:pPr>
                              <w:pStyle w:val="Geenafstand"/>
                              <w:jc w:val="center"/>
                              <w:rPr>
                                <w:rFonts w:asciiTheme="majorHAnsi" w:hAnsiTheme="majorHAnsi" w:cs="Arial"/>
                                <w:b/>
                                <w:sz w:val="18"/>
                                <w:szCs w:val="18"/>
                              </w:rPr>
                            </w:pPr>
                            <w:r w:rsidRPr="00C40148">
                              <w:rPr>
                                <w:rFonts w:asciiTheme="majorHAnsi" w:hAnsiTheme="majorHAnsi" w:cs="Arial"/>
                                <w:b/>
                                <w:sz w:val="18"/>
                                <w:szCs w:val="18"/>
                              </w:rPr>
                              <w:t>Schooltijden groep 1 t/m 8</w:t>
                            </w:r>
                          </w:p>
                          <w:p w14:paraId="14DA1FC4" w14:textId="77777777" w:rsidR="006B7D7D" w:rsidRPr="00C40148" w:rsidRDefault="006B7D7D" w:rsidP="006B7D7D">
                            <w:pPr>
                              <w:pStyle w:val="Geenafstand"/>
                              <w:jc w:val="center"/>
                              <w:rPr>
                                <w:rFonts w:asciiTheme="majorHAnsi" w:hAnsiTheme="majorHAnsi" w:cs="Arial"/>
                                <w:sz w:val="18"/>
                                <w:szCs w:val="18"/>
                              </w:rPr>
                            </w:pPr>
                          </w:p>
                          <w:tbl>
                            <w:tblP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1"/>
                              <w:gridCol w:w="1701"/>
                              <w:gridCol w:w="1701"/>
                            </w:tblGrid>
                            <w:tr w:rsidR="006B7D7D" w:rsidRPr="00C40148" w14:paraId="0AE4793D" w14:textId="77777777" w:rsidTr="00676E55">
                              <w:trPr>
                                <w:trHeight w:val="361"/>
                              </w:trPr>
                              <w:tc>
                                <w:tcPr>
                                  <w:tcW w:w="1271" w:type="dxa"/>
                                  <w:shd w:val="clear" w:color="auto" w:fill="FFFFFF" w:themeFill="background1"/>
                                </w:tcPr>
                                <w:p w14:paraId="0F015C0D" w14:textId="77777777" w:rsidR="006B7D7D" w:rsidRPr="00C40148" w:rsidRDefault="006B7D7D">
                                  <w:pPr>
                                    <w:pStyle w:val="Geenafstand"/>
                                    <w:jc w:val="center"/>
                                    <w:rPr>
                                      <w:rFonts w:asciiTheme="majorHAnsi" w:hAnsiTheme="majorHAnsi" w:cs="Arial"/>
                                      <w:sz w:val="18"/>
                                      <w:szCs w:val="18"/>
                                    </w:rPr>
                                  </w:pPr>
                                </w:p>
                              </w:tc>
                              <w:tc>
                                <w:tcPr>
                                  <w:tcW w:w="1701" w:type="dxa"/>
                                  <w:shd w:val="clear" w:color="auto" w:fill="9AD3F0"/>
                                </w:tcPr>
                                <w:p w14:paraId="42351AE4" w14:textId="77777777" w:rsidR="006B7D7D" w:rsidRPr="00C40148" w:rsidRDefault="006B7D7D">
                                  <w:pPr>
                                    <w:pStyle w:val="Geenafstand"/>
                                    <w:jc w:val="center"/>
                                    <w:rPr>
                                      <w:rFonts w:asciiTheme="majorHAnsi" w:hAnsiTheme="majorHAnsi" w:cs="Arial"/>
                                      <w:sz w:val="18"/>
                                      <w:szCs w:val="18"/>
                                    </w:rPr>
                                  </w:pPr>
                                  <w:r w:rsidRPr="00C40148">
                                    <w:rPr>
                                      <w:rFonts w:asciiTheme="majorHAnsi" w:hAnsiTheme="majorHAnsi" w:cs="Arial"/>
                                      <w:sz w:val="18"/>
                                      <w:szCs w:val="18"/>
                                    </w:rPr>
                                    <w:t>’s morgens</w:t>
                                  </w:r>
                                </w:p>
                              </w:tc>
                              <w:tc>
                                <w:tcPr>
                                  <w:tcW w:w="1701" w:type="dxa"/>
                                  <w:shd w:val="clear" w:color="auto" w:fill="DEF1FA"/>
                                </w:tcPr>
                                <w:p w14:paraId="0A557133" w14:textId="77777777" w:rsidR="006B7D7D" w:rsidRPr="00C40148" w:rsidRDefault="006B7D7D">
                                  <w:pPr>
                                    <w:pStyle w:val="Geenafstand"/>
                                    <w:jc w:val="center"/>
                                    <w:rPr>
                                      <w:rFonts w:asciiTheme="majorHAnsi" w:hAnsiTheme="majorHAnsi" w:cs="Arial"/>
                                      <w:sz w:val="18"/>
                                      <w:szCs w:val="18"/>
                                    </w:rPr>
                                  </w:pPr>
                                  <w:r w:rsidRPr="00C40148">
                                    <w:rPr>
                                      <w:rFonts w:asciiTheme="majorHAnsi" w:hAnsiTheme="majorHAnsi" w:cs="Arial"/>
                                      <w:sz w:val="18"/>
                                      <w:szCs w:val="18"/>
                                    </w:rPr>
                                    <w:t>’s middags</w:t>
                                  </w:r>
                                </w:p>
                              </w:tc>
                            </w:tr>
                            <w:tr w:rsidR="006B7D7D" w:rsidRPr="00C40148" w14:paraId="1FB43104" w14:textId="77777777" w:rsidTr="00676E55">
                              <w:trPr>
                                <w:trHeight w:val="361"/>
                              </w:trPr>
                              <w:tc>
                                <w:tcPr>
                                  <w:tcW w:w="1271" w:type="dxa"/>
                                  <w:shd w:val="clear" w:color="auto" w:fill="FFFFFF" w:themeFill="background1"/>
                                </w:tcPr>
                                <w:p w14:paraId="7A0BC61D" w14:textId="77777777" w:rsidR="006B7D7D" w:rsidRPr="00C40148" w:rsidRDefault="006B7D7D">
                                  <w:pPr>
                                    <w:pStyle w:val="Geenafstand"/>
                                    <w:jc w:val="center"/>
                                    <w:rPr>
                                      <w:rFonts w:asciiTheme="majorHAnsi" w:hAnsiTheme="majorHAnsi" w:cs="Arial"/>
                                      <w:sz w:val="18"/>
                                      <w:szCs w:val="18"/>
                                    </w:rPr>
                                  </w:pPr>
                                  <w:r w:rsidRPr="00C40148">
                                    <w:rPr>
                                      <w:rFonts w:asciiTheme="majorHAnsi" w:hAnsiTheme="majorHAnsi" w:cs="Arial"/>
                                      <w:sz w:val="18"/>
                                      <w:szCs w:val="18"/>
                                    </w:rPr>
                                    <w:t>Maandag</w:t>
                                  </w:r>
                                </w:p>
                              </w:tc>
                              <w:tc>
                                <w:tcPr>
                                  <w:tcW w:w="1701" w:type="dxa"/>
                                  <w:shd w:val="clear" w:color="auto" w:fill="9AD3F0"/>
                                </w:tcPr>
                                <w:p w14:paraId="30BC4624" w14:textId="77777777" w:rsidR="006B7D7D" w:rsidRPr="00C40148" w:rsidRDefault="006B7D7D">
                                  <w:pPr>
                                    <w:pStyle w:val="Geenafstand"/>
                                    <w:jc w:val="center"/>
                                    <w:rPr>
                                      <w:rFonts w:asciiTheme="majorHAnsi" w:hAnsiTheme="majorHAnsi" w:cs="Arial"/>
                                      <w:sz w:val="18"/>
                                      <w:szCs w:val="18"/>
                                    </w:rPr>
                                  </w:pPr>
                                  <w:r w:rsidRPr="00C40148">
                                    <w:rPr>
                                      <w:rFonts w:asciiTheme="majorHAnsi" w:hAnsiTheme="majorHAnsi" w:cs="Arial"/>
                                      <w:sz w:val="18"/>
                                      <w:szCs w:val="18"/>
                                    </w:rPr>
                                    <w:t>8.30 – 12.00</w:t>
                                  </w:r>
                                </w:p>
                              </w:tc>
                              <w:tc>
                                <w:tcPr>
                                  <w:tcW w:w="1701" w:type="dxa"/>
                                  <w:shd w:val="clear" w:color="auto" w:fill="DEF1FA"/>
                                </w:tcPr>
                                <w:p w14:paraId="41DB9371" w14:textId="77777777" w:rsidR="006B7D7D" w:rsidRPr="00C40148" w:rsidRDefault="006B7D7D">
                                  <w:pPr>
                                    <w:pStyle w:val="Geenafstand"/>
                                    <w:jc w:val="center"/>
                                    <w:rPr>
                                      <w:rFonts w:asciiTheme="majorHAnsi" w:hAnsiTheme="majorHAnsi" w:cs="Arial"/>
                                      <w:sz w:val="18"/>
                                      <w:szCs w:val="18"/>
                                    </w:rPr>
                                  </w:pPr>
                                  <w:r w:rsidRPr="00C40148">
                                    <w:rPr>
                                      <w:rFonts w:asciiTheme="majorHAnsi" w:hAnsiTheme="majorHAnsi" w:cs="Arial"/>
                                      <w:sz w:val="18"/>
                                      <w:szCs w:val="18"/>
                                    </w:rPr>
                                    <w:t>13.15 – 15.15</w:t>
                                  </w:r>
                                </w:p>
                              </w:tc>
                            </w:tr>
                            <w:tr w:rsidR="006B7D7D" w:rsidRPr="00C40148" w14:paraId="33A0C260" w14:textId="77777777" w:rsidTr="00676E55">
                              <w:trPr>
                                <w:trHeight w:val="361"/>
                              </w:trPr>
                              <w:tc>
                                <w:tcPr>
                                  <w:tcW w:w="1271" w:type="dxa"/>
                                  <w:shd w:val="clear" w:color="auto" w:fill="FFFFFF" w:themeFill="background1"/>
                                </w:tcPr>
                                <w:p w14:paraId="5EC92D8F" w14:textId="77777777" w:rsidR="006B7D7D" w:rsidRPr="00C40148" w:rsidRDefault="006B7D7D">
                                  <w:pPr>
                                    <w:pStyle w:val="Geenafstand"/>
                                    <w:jc w:val="center"/>
                                    <w:rPr>
                                      <w:rFonts w:asciiTheme="majorHAnsi" w:hAnsiTheme="majorHAnsi" w:cs="Arial"/>
                                      <w:sz w:val="18"/>
                                      <w:szCs w:val="18"/>
                                    </w:rPr>
                                  </w:pPr>
                                  <w:r w:rsidRPr="00C40148">
                                    <w:rPr>
                                      <w:rFonts w:asciiTheme="majorHAnsi" w:hAnsiTheme="majorHAnsi" w:cs="Arial"/>
                                      <w:sz w:val="18"/>
                                      <w:szCs w:val="18"/>
                                    </w:rPr>
                                    <w:t>Dinsdag</w:t>
                                  </w:r>
                                </w:p>
                              </w:tc>
                              <w:tc>
                                <w:tcPr>
                                  <w:tcW w:w="1701" w:type="dxa"/>
                                  <w:shd w:val="clear" w:color="auto" w:fill="9AD3F0"/>
                                </w:tcPr>
                                <w:p w14:paraId="66E5AF3F" w14:textId="77777777" w:rsidR="006B7D7D" w:rsidRPr="00C40148" w:rsidRDefault="006B7D7D">
                                  <w:pPr>
                                    <w:pStyle w:val="Geenafstand"/>
                                    <w:jc w:val="center"/>
                                    <w:rPr>
                                      <w:rFonts w:asciiTheme="majorHAnsi" w:hAnsiTheme="majorHAnsi" w:cs="Arial"/>
                                      <w:sz w:val="18"/>
                                      <w:szCs w:val="18"/>
                                    </w:rPr>
                                  </w:pPr>
                                  <w:r w:rsidRPr="00C40148">
                                    <w:rPr>
                                      <w:rFonts w:asciiTheme="majorHAnsi" w:hAnsiTheme="majorHAnsi" w:cs="Arial"/>
                                      <w:sz w:val="18"/>
                                      <w:szCs w:val="18"/>
                                    </w:rPr>
                                    <w:t>8.30 – 12.00</w:t>
                                  </w:r>
                                </w:p>
                              </w:tc>
                              <w:tc>
                                <w:tcPr>
                                  <w:tcW w:w="1701" w:type="dxa"/>
                                  <w:shd w:val="clear" w:color="auto" w:fill="DEF1FA"/>
                                </w:tcPr>
                                <w:p w14:paraId="1480FE19" w14:textId="77777777" w:rsidR="006B7D7D" w:rsidRPr="00C40148" w:rsidRDefault="006B7D7D">
                                  <w:pPr>
                                    <w:pStyle w:val="Geenafstand"/>
                                    <w:jc w:val="center"/>
                                    <w:rPr>
                                      <w:rFonts w:asciiTheme="majorHAnsi" w:hAnsiTheme="majorHAnsi" w:cs="Arial"/>
                                      <w:sz w:val="18"/>
                                      <w:szCs w:val="18"/>
                                    </w:rPr>
                                  </w:pPr>
                                  <w:r w:rsidRPr="00C40148">
                                    <w:rPr>
                                      <w:rFonts w:asciiTheme="majorHAnsi" w:hAnsiTheme="majorHAnsi" w:cs="Arial"/>
                                      <w:sz w:val="18"/>
                                      <w:szCs w:val="18"/>
                                    </w:rPr>
                                    <w:t>13.15 – 15.15</w:t>
                                  </w:r>
                                </w:p>
                              </w:tc>
                            </w:tr>
                            <w:tr w:rsidR="006B7D7D" w:rsidRPr="00C40148" w14:paraId="167AB9DC" w14:textId="77777777" w:rsidTr="00676E55">
                              <w:trPr>
                                <w:trHeight w:val="361"/>
                              </w:trPr>
                              <w:tc>
                                <w:tcPr>
                                  <w:tcW w:w="1271" w:type="dxa"/>
                                  <w:shd w:val="clear" w:color="auto" w:fill="FFFFFF" w:themeFill="background1"/>
                                </w:tcPr>
                                <w:p w14:paraId="394DA6AE" w14:textId="77777777" w:rsidR="006B7D7D" w:rsidRPr="00C40148" w:rsidRDefault="006B7D7D">
                                  <w:pPr>
                                    <w:pStyle w:val="Geenafstand"/>
                                    <w:jc w:val="center"/>
                                    <w:rPr>
                                      <w:rFonts w:asciiTheme="majorHAnsi" w:hAnsiTheme="majorHAnsi" w:cs="Arial"/>
                                      <w:sz w:val="18"/>
                                      <w:szCs w:val="18"/>
                                    </w:rPr>
                                  </w:pPr>
                                  <w:r w:rsidRPr="00C40148">
                                    <w:rPr>
                                      <w:rFonts w:asciiTheme="majorHAnsi" w:hAnsiTheme="majorHAnsi" w:cs="Arial"/>
                                      <w:sz w:val="18"/>
                                      <w:szCs w:val="18"/>
                                    </w:rPr>
                                    <w:t>Woensdag</w:t>
                                  </w:r>
                                </w:p>
                              </w:tc>
                              <w:tc>
                                <w:tcPr>
                                  <w:tcW w:w="1701" w:type="dxa"/>
                                  <w:shd w:val="clear" w:color="auto" w:fill="9AD3F0"/>
                                </w:tcPr>
                                <w:p w14:paraId="730037D3" w14:textId="77777777" w:rsidR="006B7D7D" w:rsidRPr="00C40148" w:rsidRDefault="006B7D7D">
                                  <w:pPr>
                                    <w:pStyle w:val="Geenafstand"/>
                                    <w:jc w:val="center"/>
                                    <w:rPr>
                                      <w:rFonts w:asciiTheme="majorHAnsi" w:hAnsiTheme="majorHAnsi" w:cs="Arial"/>
                                      <w:sz w:val="18"/>
                                      <w:szCs w:val="18"/>
                                    </w:rPr>
                                  </w:pPr>
                                  <w:r w:rsidRPr="00C40148">
                                    <w:rPr>
                                      <w:rFonts w:asciiTheme="majorHAnsi" w:hAnsiTheme="majorHAnsi" w:cs="Arial"/>
                                      <w:sz w:val="18"/>
                                      <w:szCs w:val="18"/>
                                    </w:rPr>
                                    <w:t>8.30 – 12.15</w:t>
                                  </w:r>
                                </w:p>
                              </w:tc>
                              <w:tc>
                                <w:tcPr>
                                  <w:tcW w:w="1701" w:type="dxa"/>
                                  <w:shd w:val="clear" w:color="auto" w:fill="DEF1FA"/>
                                </w:tcPr>
                                <w:p w14:paraId="6A6A98F4" w14:textId="77777777" w:rsidR="006B7D7D" w:rsidRPr="00C40148" w:rsidRDefault="006B7D7D">
                                  <w:pPr>
                                    <w:pStyle w:val="Geenafstand"/>
                                    <w:jc w:val="center"/>
                                    <w:rPr>
                                      <w:rFonts w:asciiTheme="majorHAnsi" w:hAnsiTheme="majorHAnsi" w:cs="Arial"/>
                                      <w:sz w:val="18"/>
                                      <w:szCs w:val="18"/>
                                    </w:rPr>
                                  </w:pPr>
                                  <w:r w:rsidRPr="00C40148">
                                    <w:rPr>
                                      <w:rFonts w:asciiTheme="majorHAnsi" w:hAnsiTheme="majorHAnsi" w:cs="Arial"/>
                                      <w:sz w:val="18"/>
                                      <w:szCs w:val="18"/>
                                    </w:rPr>
                                    <w:t>vrij</w:t>
                                  </w:r>
                                </w:p>
                              </w:tc>
                            </w:tr>
                            <w:tr w:rsidR="006B7D7D" w:rsidRPr="00C40148" w14:paraId="7ABBCD1C" w14:textId="77777777" w:rsidTr="00676E55">
                              <w:trPr>
                                <w:trHeight w:val="361"/>
                              </w:trPr>
                              <w:tc>
                                <w:tcPr>
                                  <w:tcW w:w="1271" w:type="dxa"/>
                                  <w:shd w:val="clear" w:color="auto" w:fill="FFFFFF" w:themeFill="background1"/>
                                </w:tcPr>
                                <w:p w14:paraId="7D38F201" w14:textId="77777777" w:rsidR="006B7D7D" w:rsidRPr="00C40148" w:rsidRDefault="006B7D7D">
                                  <w:pPr>
                                    <w:pStyle w:val="Geenafstand"/>
                                    <w:jc w:val="center"/>
                                    <w:rPr>
                                      <w:rFonts w:asciiTheme="majorHAnsi" w:hAnsiTheme="majorHAnsi" w:cs="Arial"/>
                                      <w:sz w:val="18"/>
                                      <w:szCs w:val="18"/>
                                    </w:rPr>
                                  </w:pPr>
                                  <w:r w:rsidRPr="00C40148">
                                    <w:rPr>
                                      <w:rFonts w:asciiTheme="majorHAnsi" w:hAnsiTheme="majorHAnsi" w:cs="Arial"/>
                                      <w:sz w:val="18"/>
                                      <w:szCs w:val="18"/>
                                    </w:rPr>
                                    <w:t>Donderdag</w:t>
                                  </w:r>
                                </w:p>
                              </w:tc>
                              <w:tc>
                                <w:tcPr>
                                  <w:tcW w:w="1701" w:type="dxa"/>
                                  <w:shd w:val="clear" w:color="auto" w:fill="9AD3F0"/>
                                </w:tcPr>
                                <w:p w14:paraId="0CA8FC57" w14:textId="77777777" w:rsidR="006B7D7D" w:rsidRPr="00C40148" w:rsidRDefault="006B7D7D">
                                  <w:pPr>
                                    <w:pStyle w:val="Geenafstand"/>
                                    <w:jc w:val="center"/>
                                    <w:rPr>
                                      <w:rFonts w:asciiTheme="majorHAnsi" w:hAnsiTheme="majorHAnsi" w:cs="Arial"/>
                                      <w:sz w:val="18"/>
                                      <w:szCs w:val="18"/>
                                    </w:rPr>
                                  </w:pPr>
                                  <w:r w:rsidRPr="00C40148">
                                    <w:rPr>
                                      <w:rFonts w:asciiTheme="majorHAnsi" w:hAnsiTheme="majorHAnsi" w:cs="Arial"/>
                                      <w:sz w:val="18"/>
                                      <w:szCs w:val="18"/>
                                    </w:rPr>
                                    <w:t>8.30 – 12.00</w:t>
                                  </w:r>
                                </w:p>
                              </w:tc>
                              <w:tc>
                                <w:tcPr>
                                  <w:tcW w:w="1701" w:type="dxa"/>
                                  <w:shd w:val="clear" w:color="auto" w:fill="DEF1FA"/>
                                </w:tcPr>
                                <w:p w14:paraId="49E53F57" w14:textId="77777777" w:rsidR="006B7D7D" w:rsidRPr="00C40148" w:rsidRDefault="006B7D7D">
                                  <w:pPr>
                                    <w:pStyle w:val="Geenafstand"/>
                                    <w:jc w:val="center"/>
                                    <w:rPr>
                                      <w:rFonts w:asciiTheme="majorHAnsi" w:hAnsiTheme="majorHAnsi" w:cs="Arial"/>
                                      <w:sz w:val="18"/>
                                      <w:szCs w:val="18"/>
                                    </w:rPr>
                                  </w:pPr>
                                  <w:r w:rsidRPr="00C40148">
                                    <w:rPr>
                                      <w:rFonts w:asciiTheme="majorHAnsi" w:hAnsiTheme="majorHAnsi" w:cs="Arial"/>
                                      <w:sz w:val="18"/>
                                      <w:szCs w:val="18"/>
                                    </w:rPr>
                                    <w:t>13.15 – 15.15</w:t>
                                  </w:r>
                                </w:p>
                              </w:tc>
                            </w:tr>
                            <w:tr w:rsidR="006B7D7D" w:rsidRPr="00C40148" w14:paraId="53EA79A6" w14:textId="77777777" w:rsidTr="00676E55">
                              <w:trPr>
                                <w:trHeight w:val="361"/>
                              </w:trPr>
                              <w:tc>
                                <w:tcPr>
                                  <w:tcW w:w="1271" w:type="dxa"/>
                                  <w:shd w:val="clear" w:color="auto" w:fill="FFFFFF" w:themeFill="background1"/>
                                </w:tcPr>
                                <w:p w14:paraId="11B8A994" w14:textId="77777777" w:rsidR="006B7D7D" w:rsidRPr="00C40148" w:rsidRDefault="006B7D7D">
                                  <w:pPr>
                                    <w:pStyle w:val="Geenafstand"/>
                                    <w:jc w:val="center"/>
                                    <w:rPr>
                                      <w:rFonts w:asciiTheme="majorHAnsi" w:hAnsiTheme="majorHAnsi" w:cs="Arial"/>
                                      <w:sz w:val="18"/>
                                      <w:szCs w:val="18"/>
                                    </w:rPr>
                                  </w:pPr>
                                  <w:r w:rsidRPr="00C40148">
                                    <w:rPr>
                                      <w:rFonts w:asciiTheme="majorHAnsi" w:hAnsiTheme="majorHAnsi" w:cs="Arial"/>
                                      <w:sz w:val="18"/>
                                      <w:szCs w:val="18"/>
                                    </w:rPr>
                                    <w:t>Vrijdag</w:t>
                                  </w:r>
                                </w:p>
                              </w:tc>
                              <w:tc>
                                <w:tcPr>
                                  <w:tcW w:w="1701" w:type="dxa"/>
                                  <w:shd w:val="clear" w:color="auto" w:fill="9AD3F0"/>
                                </w:tcPr>
                                <w:p w14:paraId="744E56B9" w14:textId="77777777" w:rsidR="006B7D7D" w:rsidRPr="00C40148" w:rsidRDefault="006B7D7D">
                                  <w:pPr>
                                    <w:pStyle w:val="Geenafstand"/>
                                    <w:jc w:val="center"/>
                                    <w:rPr>
                                      <w:rFonts w:asciiTheme="majorHAnsi" w:hAnsiTheme="majorHAnsi" w:cs="Arial"/>
                                      <w:sz w:val="18"/>
                                      <w:szCs w:val="18"/>
                                    </w:rPr>
                                  </w:pPr>
                                  <w:r w:rsidRPr="00C40148">
                                    <w:rPr>
                                      <w:rFonts w:asciiTheme="majorHAnsi" w:hAnsiTheme="majorHAnsi" w:cs="Arial"/>
                                      <w:sz w:val="18"/>
                                      <w:szCs w:val="18"/>
                                    </w:rPr>
                                    <w:t>8.30 – 12.00</w:t>
                                  </w:r>
                                </w:p>
                              </w:tc>
                              <w:tc>
                                <w:tcPr>
                                  <w:tcW w:w="1701" w:type="dxa"/>
                                  <w:shd w:val="clear" w:color="auto" w:fill="DEF1FA"/>
                                </w:tcPr>
                                <w:p w14:paraId="7C61EDBE" w14:textId="77777777" w:rsidR="006B7D7D" w:rsidRPr="00C40148" w:rsidRDefault="006B7D7D">
                                  <w:pPr>
                                    <w:pStyle w:val="Geenafstand"/>
                                    <w:jc w:val="center"/>
                                    <w:rPr>
                                      <w:rFonts w:asciiTheme="majorHAnsi" w:hAnsiTheme="majorHAnsi" w:cs="Arial"/>
                                      <w:sz w:val="18"/>
                                      <w:szCs w:val="18"/>
                                    </w:rPr>
                                  </w:pPr>
                                  <w:r w:rsidRPr="00C40148">
                                    <w:rPr>
                                      <w:rFonts w:asciiTheme="majorHAnsi" w:hAnsiTheme="majorHAnsi" w:cs="Arial"/>
                                      <w:sz w:val="18"/>
                                      <w:szCs w:val="18"/>
                                    </w:rPr>
                                    <w:t>13.15 – 15.15</w:t>
                                  </w:r>
                                </w:p>
                              </w:tc>
                            </w:tr>
                          </w:tbl>
                          <w:p w14:paraId="6549B73C" w14:textId="377902FF" w:rsidR="006B7D7D" w:rsidRPr="00C40148" w:rsidRDefault="003C0401" w:rsidP="006B7D7D">
                            <w:pPr>
                              <w:jc w:val="center"/>
                              <w:rPr>
                                <w:rFonts w:asciiTheme="majorHAnsi" w:hAnsiTheme="majorHAnsi" w:cs="Arial"/>
                                <w:sz w:val="18"/>
                                <w:szCs w:val="18"/>
                              </w:rPr>
                            </w:pPr>
                            <w:r w:rsidRPr="00C40148">
                              <w:rPr>
                                <w:rFonts w:asciiTheme="majorHAnsi" w:hAnsiTheme="majorHAnsi" w:cs="Arial"/>
                                <w:sz w:val="18"/>
                                <w:szCs w:val="18"/>
                              </w:rPr>
                              <w:t>Groep 1 is op maandagmiddag vrij</w:t>
                            </w:r>
                          </w:p>
                          <w:p w14:paraId="58076225" w14:textId="5EC42EDC" w:rsidR="006B7D7D" w:rsidRPr="00C40148" w:rsidRDefault="006B7D7D" w:rsidP="003C0401">
                            <w:pPr>
                              <w:jc w:val="center"/>
                              <w:rPr>
                                <w:rFonts w:asciiTheme="majorHAnsi" w:hAnsiTheme="majorHAnsi" w:cs="Arial"/>
                                <w:sz w:val="18"/>
                                <w:szCs w:val="18"/>
                              </w:rPr>
                            </w:pPr>
                            <w:r w:rsidRPr="00C40148">
                              <w:rPr>
                                <w:rFonts w:asciiTheme="majorHAnsi" w:hAnsiTheme="majorHAnsi" w:cs="Arial"/>
                                <w:sz w:val="18"/>
                                <w:szCs w:val="18"/>
                              </w:rPr>
                              <w:t>Groep 1 t/m 4 is vrijdagmiddag altijd vrij.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19A00" id="_x0000_t202" coordsize="21600,21600" o:spt="202" path="m,l,21600r21600,l21600,xe">
                <v:stroke joinstyle="miter"/>
                <v:path gradientshapeok="t" o:connecttype="rect"/>
              </v:shapetype>
              <v:shape id="Text Box 9" o:spid="_x0000_s1026" type="#_x0000_t202" style="position:absolute;margin-left:0;margin-top:.5pt;width:258.75pt;height:17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" fillcolor="white [3201]" stroked="f" strokeweight=".5pt">
                <v:textbox>
                  <w:txbxContent>
                    <w:p w14:paraId="65053BF5" w14:textId="77777777" w:rsidR="006B7D7D" w:rsidRPr="00C40148" w:rsidRDefault="006B7D7D" w:rsidP="006B7D7D">
                      <w:pPr>
                        <w:pStyle w:val="Geenafstand"/>
                        <w:jc w:val="center"/>
                        <w:rPr>
                          <w:rFonts w:asciiTheme="majorHAnsi" w:hAnsiTheme="majorHAnsi" w:cs="Arial"/>
                          <w:b/>
                          <w:sz w:val="18"/>
                          <w:szCs w:val="18"/>
                        </w:rPr>
                      </w:pPr>
                      <w:r w:rsidRPr="00C40148">
                        <w:rPr>
                          <w:rFonts w:asciiTheme="majorHAnsi" w:hAnsiTheme="majorHAnsi" w:cs="Arial"/>
                          <w:b/>
                          <w:sz w:val="18"/>
                          <w:szCs w:val="18"/>
                        </w:rPr>
                        <w:t>Schooltijden groep 1 t/m 8</w:t>
                      </w:r>
                    </w:p>
                    <w:p w14:paraId="14DA1FC4" w14:textId="77777777" w:rsidR="006B7D7D" w:rsidRPr="00C40148" w:rsidRDefault="006B7D7D" w:rsidP="006B7D7D">
                      <w:pPr>
                        <w:pStyle w:val="Geenafstand"/>
                        <w:jc w:val="center"/>
                        <w:rPr>
                          <w:rFonts w:asciiTheme="majorHAnsi" w:hAnsiTheme="majorHAnsi" w:cs="Arial"/>
                          <w:sz w:val="18"/>
                          <w:szCs w:val="18"/>
                        </w:rPr>
                      </w:pPr>
                    </w:p>
                    <w:tbl>
                      <w:tblP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1"/>
                        <w:gridCol w:w="1701"/>
                        <w:gridCol w:w="1701"/>
                      </w:tblGrid>
                      <w:tr w:rsidR="006B7D7D" w:rsidRPr="00C40148" w14:paraId="0AE4793D" w14:textId="77777777" w:rsidTr="00676E55">
                        <w:trPr>
                          <w:trHeight w:val="361"/>
                        </w:trPr>
                        <w:tc>
                          <w:tcPr>
                            <w:tcW w:w="1271" w:type="dxa"/>
                            <w:shd w:val="clear" w:color="auto" w:fill="FFFFFF" w:themeFill="background1"/>
                          </w:tcPr>
                          <w:p w14:paraId="0F015C0D" w14:textId="77777777" w:rsidR="006B7D7D" w:rsidRPr="00C40148" w:rsidRDefault="006B7D7D">
                            <w:pPr>
                              <w:pStyle w:val="Geenafstand"/>
                              <w:jc w:val="center"/>
                              <w:rPr>
                                <w:rFonts w:asciiTheme="majorHAnsi" w:hAnsiTheme="majorHAnsi" w:cs="Arial"/>
                                <w:sz w:val="18"/>
                                <w:szCs w:val="18"/>
                              </w:rPr>
                            </w:pPr>
                          </w:p>
                        </w:tc>
                        <w:tc>
                          <w:tcPr>
                            <w:tcW w:w="1701" w:type="dxa"/>
                            <w:shd w:val="clear" w:color="auto" w:fill="9AD3F0"/>
                          </w:tcPr>
                          <w:p w14:paraId="42351AE4" w14:textId="77777777" w:rsidR="006B7D7D" w:rsidRPr="00C40148" w:rsidRDefault="006B7D7D">
                            <w:pPr>
                              <w:pStyle w:val="Geenafstand"/>
                              <w:jc w:val="center"/>
                              <w:rPr>
                                <w:rFonts w:asciiTheme="majorHAnsi" w:hAnsiTheme="majorHAnsi" w:cs="Arial"/>
                                <w:sz w:val="18"/>
                                <w:szCs w:val="18"/>
                              </w:rPr>
                            </w:pPr>
                            <w:r w:rsidRPr="00C40148">
                              <w:rPr>
                                <w:rFonts w:asciiTheme="majorHAnsi" w:hAnsiTheme="majorHAnsi" w:cs="Arial"/>
                                <w:sz w:val="18"/>
                                <w:szCs w:val="18"/>
                              </w:rPr>
                              <w:t>’s morgens</w:t>
                            </w:r>
                          </w:p>
                        </w:tc>
                        <w:tc>
                          <w:tcPr>
                            <w:tcW w:w="1701" w:type="dxa"/>
                            <w:shd w:val="clear" w:color="auto" w:fill="DEF1FA"/>
                          </w:tcPr>
                          <w:p w14:paraId="0A557133" w14:textId="77777777" w:rsidR="006B7D7D" w:rsidRPr="00C40148" w:rsidRDefault="006B7D7D">
                            <w:pPr>
                              <w:pStyle w:val="Geenafstand"/>
                              <w:jc w:val="center"/>
                              <w:rPr>
                                <w:rFonts w:asciiTheme="majorHAnsi" w:hAnsiTheme="majorHAnsi" w:cs="Arial"/>
                                <w:sz w:val="18"/>
                                <w:szCs w:val="18"/>
                              </w:rPr>
                            </w:pPr>
                            <w:r w:rsidRPr="00C40148">
                              <w:rPr>
                                <w:rFonts w:asciiTheme="majorHAnsi" w:hAnsiTheme="majorHAnsi" w:cs="Arial"/>
                                <w:sz w:val="18"/>
                                <w:szCs w:val="18"/>
                              </w:rPr>
                              <w:t>’s middags</w:t>
                            </w:r>
                          </w:p>
                        </w:tc>
                      </w:tr>
                      <w:tr w:rsidR="006B7D7D" w:rsidRPr="00C40148" w14:paraId="1FB43104" w14:textId="77777777" w:rsidTr="00676E55">
                        <w:trPr>
                          <w:trHeight w:val="361"/>
                        </w:trPr>
                        <w:tc>
                          <w:tcPr>
                            <w:tcW w:w="1271" w:type="dxa"/>
                            <w:shd w:val="clear" w:color="auto" w:fill="FFFFFF" w:themeFill="background1"/>
                          </w:tcPr>
                          <w:p w14:paraId="7A0BC61D" w14:textId="77777777" w:rsidR="006B7D7D" w:rsidRPr="00C40148" w:rsidRDefault="006B7D7D">
                            <w:pPr>
                              <w:pStyle w:val="Geenafstand"/>
                              <w:jc w:val="center"/>
                              <w:rPr>
                                <w:rFonts w:asciiTheme="majorHAnsi" w:hAnsiTheme="majorHAnsi" w:cs="Arial"/>
                                <w:sz w:val="18"/>
                                <w:szCs w:val="18"/>
                              </w:rPr>
                            </w:pPr>
                            <w:r w:rsidRPr="00C40148">
                              <w:rPr>
                                <w:rFonts w:asciiTheme="majorHAnsi" w:hAnsiTheme="majorHAnsi" w:cs="Arial"/>
                                <w:sz w:val="18"/>
                                <w:szCs w:val="18"/>
                              </w:rPr>
                              <w:t>Maandag</w:t>
                            </w:r>
                          </w:p>
                        </w:tc>
                        <w:tc>
                          <w:tcPr>
                            <w:tcW w:w="1701" w:type="dxa"/>
                            <w:shd w:val="clear" w:color="auto" w:fill="9AD3F0"/>
                          </w:tcPr>
                          <w:p w14:paraId="30BC4624" w14:textId="77777777" w:rsidR="006B7D7D" w:rsidRPr="00C40148" w:rsidRDefault="006B7D7D">
                            <w:pPr>
                              <w:pStyle w:val="Geenafstand"/>
                              <w:jc w:val="center"/>
                              <w:rPr>
                                <w:rFonts w:asciiTheme="majorHAnsi" w:hAnsiTheme="majorHAnsi" w:cs="Arial"/>
                                <w:sz w:val="18"/>
                                <w:szCs w:val="18"/>
                              </w:rPr>
                            </w:pPr>
                            <w:r w:rsidRPr="00C40148">
                              <w:rPr>
                                <w:rFonts w:asciiTheme="majorHAnsi" w:hAnsiTheme="majorHAnsi" w:cs="Arial"/>
                                <w:sz w:val="18"/>
                                <w:szCs w:val="18"/>
                              </w:rPr>
                              <w:t>8.30 – 12.00</w:t>
                            </w:r>
                          </w:p>
                        </w:tc>
                        <w:tc>
                          <w:tcPr>
                            <w:tcW w:w="1701" w:type="dxa"/>
                            <w:shd w:val="clear" w:color="auto" w:fill="DEF1FA"/>
                          </w:tcPr>
                          <w:p w14:paraId="41DB9371" w14:textId="77777777" w:rsidR="006B7D7D" w:rsidRPr="00C40148" w:rsidRDefault="006B7D7D">
                            <w:pPr>
                              <w:pStyle w:val="Geenafstand"/>
                              <w:jc w:val="center"/>
                              <w:rPr>
                                <w:rFonts w:asciiTheme="majorHAnsi" w:hAnsiTheme="majorHAnsi" w:cs="Arial"/>
                                <w:sz w:val="18"/>
                                <w:szCs w:val="18"/>
                              </w:rPr>
                            </w:pPr>
                            <w:r w:rsidRPr="00C40148">
                              <w:rPr>
                                <w:rFonts w:asciiTheme="majorHAnsi" w:hAnsiTheme="majorHAnsi" w:cs="Arial"/>
                                <w:sz w:val="18"/>
                                <w:szCs w:val="18"/>
                              </w:rPr>
                              <w:t>13.15 – 15.15</w:t>
                            </w:r>
                          </w:p>
                        </w:tc>
                      </w:tr>
                      <w:tr w:rsidR="006B7D7D" w:rsidRPr="00C40148" w14:paraId="33A0C260" w14:textId="77777777" w:rsidTr="00676E55">
                        <w:trPr>
                          <w:trHeight w:val="361"/>
                        </w:trPr>
                        <w:tc>
                          <w:tcPr>
                            <w:tcW w:w="1271" w:type="dxa"/>
                            <w:shd w:val="clear" w:color="auto" w:fill="FFFFFF" w:themeFill="background1"/>
                          </w:tcPr>
                          <w:p w14:paraId="5EC92D8F" w14:textId="77777777" w:rsidR="006B7D7D" w:rsidRPr="00C40148" w:rsidRDefault="006B7D7D">
                            <w:pPr>
                              <w:pStyle w:val="Geenafstand"/>
                              <w:jc w:val="center"/>
                              <w:rPr>
                                <w:rFonts w:asciiTheme="majorHAnsi" w:hAnsiTheme="majorHAnsi" w:cs="Arial"/>
                                <w:sz w:val="18"/>
                                <w:szCs w:val="18"/>
                              </w:rPr>
                            </w:pPr>
                            <w:r w:rsidRPr="00C40148">
                              <w:rPr>
                                <w:rFonts w:asciiTheme="majorHAnsi" w:hAnsiTheme="majorHAnsi" w:cs="Arial"/>
                                <w:sz w:val="18"/>
                                <w:szCs w:val="18"/>
                              </w:rPr>
                              <w:t>Dinsdag</w:t>
                            </w:r>
                          </w:p>
                        </w:tc>
                        <w:tc>
                          <w:tcPr>
                            <w:tcW w:w="1701" w:type="dxa"/>
                            <w:shd w:val="clear" w:color="auto" w:fill="9AD3F0"/>
                          </w:tcPr>
                          <w:p w14:paraId="66E5AF3F" w14:textId="77777777" w:rsidR="006B7D7D" w:rsidRPr="00C40148" w:rsidRDefault="006B7D7D">
                            <w:pPr>
                              <w:pStyle w:val="Geenafstand"/>
                              <w:jc w:val="center"/>
                              <w:rPr>
                                <w:rFonts w:asciiTheme="majorHAnsi" w:hAnsiTheme="majorHAnsi" w:cs="Arial"/>
                                <w:sz w:val="18"/>
                                <w:szCs w:val="18"/>
                              </w:rPr>
                            </w:pPr>
                            <w:r w:rsidRPr="00C40148">
                              <w:rPr>
                                <w:rFonts w:asciiTheme="majorHAnsi" w:hAnsiTheme="majorHAnsi" w:cs="Arial"/>
                                <w:sz w:val="18"/>
                                <w:szCs w:val="18"/>
                              </w:rPr>
                              <w:t>8.30 – 12.00</w:t>
                            </w:r>
                          </w:p>
                        </w:tc>
                        <w:tc>
                          <w:tcPr>
                            <w:tcW w:w="1701" w:type="dxa"/>
                            <w:shd w:val="clear" w:color="auto" w:fill="DEF1FA"/>
                          </w:tcPr>
                          <w:p w14:paraId="1480FE19" w14:textId="77777777" w:rsidR="006B7D7D" w:rsidRPr="00C40148" w:rsidRDefault="006B7D7D">
                            <w:pPr>
                              <w:pStyle w:val="Geenafstand"/>
                              <w:jc w:val="center"/>
                              <w:rPr>
                                <w:rFonts w:asciiTheme="majorHAnsi" w:hAnsiTheme="majorHAnsi" w:cs="Arial"/>
                                <w:sz w:val="18"/>
                                <w:szCs w:val="18"/>
                              </w:rPr>
                            </w:pPr>
                            <w:r w:rsidRPr="00C40148">
                              <w:rPr>
                                <w:rFonts w:asciiTheme="majorHAnsi" w:hAnsiTheme="majorHAnsi" w:cs="Arial"/>
                                <w:sz w:val="18"/>
                                <w:szCs w:val="18"/>
                              </w:rPr>
                              <w:t>13.15 – 15.15</w:t>
                            </w:r>
                          </w:p>
                        </w:tc>
                      </w:tr>
                      <w:tr w:rsidR="006B7D7D" w:rsidRPr="00C40148" w14:paraId="167AB9DC" w14:textId="77777777" w:rsidTr="00676E55">
                        <w:trPr>
                          <w:trHeight w:val="361"/>
                        </w:trPr>
                        <w:tc>
                          <w:tcPr>
                            <w:tcW w:w="1271" w:type="dxa"/>
                            <w:shd w:val="clear" w:color="auto" w:fill="FFFFFF" w:themeFill="background1"/>
                          </w:tcPr>
                          <w:p w14:paraId="394DA6AE" w14:textId="77777777" w:rsidR="006B7D7D" w:rsidRPr="00C40148" w:rsidRDefault="006B7D7D">
                            <w:pPr>
                              <w:pStyle w:val="Geenafstand"/>
                              <w:jc w:val="center"/>
                              <w:rPr>
                                <w:rFonts w:asciiTheme="majorHAnsi" w:hAnsiTheme="majorHAnsi" w:cs="Arial"/>
                                <w:sz w:val="18"/>
                                <w:szCs w:val="18"/>
                              </w:rPr>
                            </w:pPr>
                            <w:r w:rsidRPr="00C40148">
                              <w:rPr>
                                <w:rFonts w:asciiTheme="majorHAnsi" w:hAnsiTheme="majorHAnsi" w:cs="Arial"/>
                                <w:sz w:val="18"/>
                                <w:szCs w:val="18"/>
                              </w:rPr>
                              <w:t>Woensdag</w:t>
                            </w:r>
                          </w:p>
                        </w:tc>
                        <w:tc>
                          <w:tcPr>
                            <w:tcW w:w="1701" w:type="dxa"/>
                            <w:shd w:val="clear" w:color="auto" w:fill="9AD3F0"/>
                          </w:tcPr>
                          <w:p w14:paraId="730037D3" w14:textId="77777777" w:rsidR="006B7D7D" w:rsidRPr="00C40148" w:rsidRDefault="006B7D7D">
                            <w:pPr>
                              <w:pStyle w:val="Geenafstand"/>
                              <w:jc w:val="center"/>
                              <w:rPr>
                                <w:rFonts w:asciiTheme="majorHAnsi" w:hAnsiTheme="majorHAnsi" w:cs="Arial"/>
                                <w:sz w:val="18"/>
                                <w:szCs w:val="18"/>
                              </w:rPr>
                            </w:pPr>
                            <w:r w:rsidRPr="00C40148">
                              <w:rPr>
                                <w:rFonts w:asciiTheme="majorHAnsi" w:hAnsiTheme="majorHAnsi" w:cs="Arial"/>
                                <w:sz w:val="18"/>
                                <w:szCs w:val="18"/>
                              </w:rPr>
                              <w:t>8.30 – 12.15</w:t>
                            </w:r>
                          </w:p>
                        </w:tc>
                        <w:tc>
                          <w:tcPr>
                            <w:tcW w:w="1701" w:type="dxa"/>
                            <w:shd w:val="clear" w:color="auto" w:fill="DEF1FA"/>
                          </w:tcPr>
                          <w:p w14:paraId="6A6A98F4" w14:textId="77777777" w:rsidR="006B7D7D" w:rsidRPr="00C40148" w:rsidRDefault="006B7D7D">
                            <w:pPr>
                              <w:pStyle w:val="Geenafstand"/>
                              <w:jc w:val="center"/>
                              <w:rPr>
                                <w:rFonts w:asciiTheme="majorHAnsi" w:hAnsiTheme="majorHAnsi" w:cs="Arial"/>
                                <w:sz w:val="18"/>
                                <w:szCs w:val="18"/>
                              </w:rPr>
                            </w:pPr>
                            <w:r w:rsidRPr="00C40148">
                              <w:rPr>
                                <w:rFonts w:asciiTheme="majorHAnsi" w:hAnsiTheme="majorHAnsi" w:cs="Arial"/>
                                <w:sz w:val="18"/>
                                <w:szCs w:val="18"/>
                              </w:rPr>
                              <w:t>vrij</w:t>
                            </w:r>
                          </w:p>
                        </w:tc>
                      </w:tr>
                      <w:tr w:rsidR="006B7D7D" w:rsidRPr="00C40148" w14:paraId="7ABBCD1C" w14:textId="77777777" w:rsidTr="00676E55">
                        <w:trPr>
                          <w:trHeight w:val="361"/>
                        </w:trPr>
                        <w:tc>
                          <w:tcPr>
                            <w:tcW w:w="1271" w:type="dxa"/>
                            <w:shd w:val="clear" w:color="auto" w:fill="FFFFFF" w:themeFill="background1"/>
                          </w:tcPr>
                          <w:p w14:paraId="7D38F201" w14:textId="77777777" w:rsidR="006B7D7D" w:rsidRPr="00C40148" w:rsidRDefault="006B7D7D">
                            <w:pPr>
                              <w:pStyle w:val="Geenafstand"/>
                              <w:jc w:val="center"/>
                              <w:rPr>
                                <w:rFonts w:asciiTheme="majorHAnsi" w:hAnsiTheme="majorHAnsi" w:cs="Arial"/>
                                <w:sz w:val="18"/>
                                <w:szCs w:val="18"/>
                              </w:rPr>
                            </w:pPr>
                            <w:r w:rsidRPr="00C40148">
                              <w:rPr>
                                <w:rFonts w:asciiTheme="majorHAnsi" w:hAnsiTheme="majorHAnsi" w:cs="Arial"/>
                                <w:sz w:val="18"/>
                                <w:szCs w:val="18"/>
                              </w:rPr>
                              <w:t>Donderdag</w:t>
                            </w:r>
                          </w:p>
                        </w:tc>
                        <w:tc>
                          <w:tcPr>
                            <w:tcW w:w="1701" w:type="dxa"/>
                            <w:shd w:val="clear" w:color="auto" w:fill="9AD3F0"/>
                          </w:tcPr>
                          <w:p w14:paraId="0CA8FC57" w14:textId="77777777" w:rsidR="006B7D7D" w:rsidRPr="00C40148" w:rsidRDefault="006B7D7D">
                            <w:pPr>
                              <w:pStyle w:val="Geenafstand"/>
                              <w:jc w:val="center"/>
                              <w:rPr>
                                <w:rFonts w:asciiTheme="majorHAnsi" w:hAnsiTheme="majorHAnsi" w:cs="Arial"/>
                                <w:sz w:val="18"/>
                                <w:szCs w:val="18"/>
                              </w:rPr>
                            </w:pPr>
                            <w:r w:rsidRPr="00C40148">
                              <w:rPr>
                                <w:rFonts w:asciiTheme="majorHAnsi" w:hAnsiTheme="majorHAnsi" w:cs="Arial"/>
                                <w:sz w:val="18"/>
                                <w:szCs w:val="18"/>
                              </w:rPr>
                              <w:t>8.30 – 12.00</w:t>
                            </w:r>
                          </w:p>
                        </w:tc>
                        <w:tc>
                          <w:tcPr>
                            <w:tcW w:w="1701" w:type="dxa"/>
                            <w:shd w:val="clear" w:color="auto" w:fill="DEF1FA"/>
                          </w:tcPr>
                          <w:p w14:paraId="49E53F57" w14:textId="77777777" w:rsidR="006B7D7D" w:rsidRPr="00C40148" w:rsidRDefault="006B7D7D">
                            <w:pPr>
                              <w:pStyle w:val="Geenafstand"/>
                              <w:jc w:val="center"/>
                              <w:rPr>
                                <w:rFonts w:asciiTheme="majorHAnsi" w:hAnsiTheme="majorHAnsi" w:cs="Arial"/>
                                <w:sz w:val="18"/>
                                <w:szCs w:val="18"/>
                              </w:rPr>
                            </w:pPr>
                            <w:r w:rsidRPr="00C40148">
                              <w:rPr>
                                <w:rFonts w:asciiTheme="majorHAnsi" w:hAnsiTheme="majorHAnsi" w:cs="Arial"/>
                                <w:sz w:val="18"/>
                                <w:szCs w:val="18"/>
                              </w:rPr>
                              <w:t>13.15 – 15.15</w:t>
                            </w:r>
                          </w:p>
                        </w:tc>
                      </w:tr>
                      <w:tr w:rsidR="006B7D7D" w:rsidRPr="00C40148" w14:paraId="53EA79A6" w14:textId="77777777" w:rsidTr="00676E55">
                        <w:trPr>
                          <w:trHeight w:val="361"/>
                        </w:trPr>
                        <w:tc>
                          <w:tcPr>
                            <w:tcW w:w="1271" w:type="dxa"/>
                            <w:shd w:val="clear" w:color="auto" w:fill="FFFFFF" w:themeFill="background1"/>
                          </w:tcPr>
                          <w:p w14:paraId="11B8A994" w14:textId="77777777" w:rsidR="006B7D7D" w:rsidRPr="00C40148" w:rsidRDefault="006B7D7D">
                            <w:pPr>
                              <w:pStyle w:val="Geenafstand"/>
                              <w:jc w:val="center"/>
                              <w:rPr>
                                <w:rFonts w:asciiTheme="majorHAnsi" w:hAnsiTheme="majorHAnsi" w:cs="Arial"/>
                                <w:sz w:val="18"/>
                                <w:szCs w:val="18"/>
                              </w:rPr>
                            </w:pPr>
                            <w:r w:rsidRPr="00C40148">
                              <w:rPr>
                                <w:rFonts w:asciiTheme="majorHAnsi" w:hAnsiTheme="majorHAnsi" w:cs="Arial"/>
                                <w:sz w:val="18"/>
                                <w:szCs w:val="18"/>
                              </w:rPr>
                              <w:t>Vrijdag</w:t>
                            </w:r>
                          </w:p>
                        </w:tc>
                        <w:tc>
                          <w:tcPr>
                            <w:tcW w:w="1701" w:type="dxa"/>
                            <w:shd w:val="clear" w:color="auto" w:fill="9AD3F0"/>
                          </w:tcPr>
                          <w:p w14:paraId="744E56B9" w14:textId="77777777" w:rsidR="006B7D7D" w:rsidRPr="00C40148" w:rsidRDefault="006B7D7D">
                            <w:pPr>
                              <w:pStyle w:val="Geenafstand"/>
                              <w:jc w:val="center"/>
                              <w:rPr>
                                <w:rFonts w:asciiTheme="majorHAnsi" w:hAnsiTheme="majorHAnsi" w:cs="Arial"/>
                                <w:sz w:val="18"/>
                                <w:szCs w:val="18"/>
                              </w:rPr>
                            </w:pPr>
                            <w:r w:rsidRPr="00C40148">
                              <w:rPr>
                                <w:rFonts w:asciiTheme="majorHAnsi" w:hAnsiTheme="majorHAnsi" w:cs="Arial"/>
                                <w:sz w:val="18"/>
                                <w:szCs w:val="18"/>
                              </w:rPr>
                              <w:t>8.30 – 12.00</w:t>
                            </w:r>
                          </w:p>
                        </w:tc>
                        <w:tc>
                          <w:tcPr>
                            <w:tcW w:w="1701" w:type="dxa"/>
                            <w:shd w:val="clear" w:color="auto" w:fill="DEF1FA"/>
                          </w:tcPr>
                          <w:p w14:paraId="7C61EDBE" w14:textId="77777777" w:rsidR="006B7D7D" w:rsidRPr="00C40148" w:rsidRDefault="006B7D7D">
                            <w:pPr>
                              <w:pStyle w:val="Geenafstand"/>
                              <w:jc w:val="center"/>
                              <w:rPr>
                                <w:rFonts w:asciiTheme="majorHAnsi" w:hAnsiTheme="majorHAnsi" w:cs="Arial"/>
                                <w:sz w:val="18"/>
                                <w:szCs w:val="18"/>
                              </w:rPr>
                            </w:pPr>
                            <w:r w:rsidRPr="00C40148">
                              <w:rPr>
                                <w:rFonts w:asciiTheme="majorHAnsi" w:hAnsiTheme="majorHAnsi" w:cs="Arial"/>
                                <w:sz w:val="18"/>
                                <w:szCs w:val="18"/>
                              </w:rPr>
                              <w:t>13.15 – 15.15</w:t>
                            </w:r>
                          </w:p>
                        </w:tc>
                      </w:tr>
                    </w:tbl>
                    <w:p w14:paraId="6549B73C" w14:textId="377902FF" w:rsidR="006B7D7D" w:rsidRPr="00C40148" w:rsidRDefault="003C0401" w:rsidP="006B7D7D">
                      <w:pPr>
                        <w:jc w:val="center"/>
                        <w:rPr>
                          <w:rFonts w:asciiTheme="majorHAnsi" w:hAnsiTheme="majorHAnsi" w:cs="Arial"/>
                          <w:sz w:val="18"/>
                          <w:szCs w:val="18"/>
                        </w:rPr>
                      </w:pPr>
                      <w:r w:rsidRPr="00C40148">
                        <w:rPr>
                          <w:rFonts w:asciiTheme="majorHAnsi" w:hAnsiTheme="majorHAnsi" w:cs="Arial"/>
                          <w:sz w:val="18"/>
                          <w:szCs w:val="18"/>
                        </w:rPr>
                        <w:t>Groep 1 is op maandagmiddag vrij</w:t>
                      </w:r>
                    </w:p>
                    <w:p w14:paraId="58076225" w14:textId="5EC42EDC" w:rsidR="006B7D7D" w:rsidRPr="00C40148" w:rsidRDefault="006B7D7D" w:rsidP="003C0401">
                      <w:pPr>
                        <w:jc w:val="center"/>
                        <w:rPr>
                          <w:rFonts w:asciiTheme="majorHAnsi" w:hAnsiTheme="majorHAnsi" w:cs="Arial"/>
                          <w:sz w:val="18"/>
                          <w:szCs w:val="18"/>
                        </w:rPr>
                      </w:pPr>
                      <w:r w:rsidRPr="00C40148">
                        <w:rPr>
                          <w:rFonts w:asciiTheme="majorHAnsi" w:hAnsiTheme="majorHAnsi" w:cs="Arial"/>
                          <w:sz w:val="18"/>
                          <w:szCs w:val="18"/>
                        </w:rPr>
                        <w:t>Groep 1 t/m 4 is vrijdagmiddag altijd vrij.</w:t>
                      </w:r>
                    </w:p>
                  </w:txbxContent>
                </v:textbox>
                <w10:wrap anchorx="margin"/>
              </v:shape>
            </w:pict>
          </mc:Fallback>
        </mc:AlternateContent>
      </w:r>
    </w:p>
    <w:p w14:paraId="08CC3EAC" w14:textId="77777777" w:rsidR="008B57E3" w:rsidRPr="00BC7CDA" w:rsidRDefault="008B57E3" w:rsidP="004A279A">
      <w:pPr>
        <w:rPr>
          <w:rFonts w:asciiTheme="majorHAnsi" w:hAnsiTheme="majorHAnsi"/>
        </w:rPr>
      </w:pPr>
    </w:p>
    <w:p w14:paraId="0033A426" w14:textId="205454C9" w:rsidR="00C40148" w:rsidRDefault="00C40148">
      <w:pPr>
        <w:tabs>
          <w:tab w:val="clear" w:pos="360"/>
        </w:tabs>
        <w:spacing w:line="240" w:lineRule="auto"/>
        <w:rPr>
          <w:rFonts w:asciiTheme="majorHAnsi" w:eastAsia="Arial Unicode MS" w:hAnsiTheme="majorHAnsi"/>
          <w:b/>
          <w:color w:val="62A39F" w:themeColor="accent6"/>
          <w:sz w:val="22"/>
        </w:rPr>
      </w:pPr>
      <w:r>
        <w:rPr>
          <w:rFonts w:asciiTheme="majorHAnsi" w:eastAsia="Arial Unicode MS" w:hAnsiTheme="majorHAnsi"/>
          <w:sz w:val="22"/>
        </w:rPr>
        <w:br w:type="page"/>
      </w:r>
    </w:p>
    <w:p w14:paraId="02AFBA3D" w14:textId="4557830A" w:rsidR="00CF4092" w:rsidRPr="00721E33" w:rsidRDefault="00721E33" w:rsidP="00721E33">
      <w:pPr>
        <w:pStyle w:val="Kop3"/>
        <w:rPr>
          <w:b/>
        </w:rPr>
      </w:pPr>
      <w:bookmarkStart w:id="15" w:name="_Toc138672585"/>
      <w:r>
        <w:rPr>
          <w:b/>
          <w:bCs/>
        </w:rPr>
        <w:lastRenderedPageBreak/>
        <w:t>De inhoud van het onderwijs</w:t>
      </w:r>
      <w:bookmarkEnd w:id="15"/>
    </w:p>
    <w:p w14:paraId="4D4326D3" w14:textId="77777777" w:rsidR="002D7793" w:rsidRPr="00BC7CDA" w:rsidRDefault="002D7793" w:rsidP="002D7793">
      <w:pPr>
        <w:rPr>
          <w:rFonts w:asciiTheme="majorHAnsi" w:eastAsia="Arial Unicode MS" w:hAnsiTheme="majorHAns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977"/>
        <w:gridCol w:w="3685"/>
      </w:tblGrid>
      <w:tr w:rsidR="00011C8E" w:rsidRPr="00BC7CDA" w14:paraId="1107F169" w14:textId="77777777" w:rsidTr="005D35EF">
        <w:tc>
          <w:tcPr>
            <w:tcW w:w="3114" w:type="dxa"/>
            <w:shd w:val="clear" w:color="auto" w:fill="DEF1FA"/>
          </w:tcPr>
          <w:p w14:paraId="3C5FB5FE" w14:textId="77777777" w:rsidR="00011C8E" w:rsidRPr="00BC7CDA" w:rsidRDefault="00011C8E">
            <w:pPr>
              <w:rPr>
                <w:rFonts w:asciiTheme="majorHAnsi" w:hAnsiTheme="majorHAnsi" w:cs="Segoe UI"/>
                <w:color w:val="4D3E87"/>
                <w:szCs w:val="21"/>
              </w:rPr>
            </w:pPr>
          </w:p>
        </w:tc>
        <w:tc>
          <w:tcPr>
            <w:tcW w:w="2977" w:type="dxa"/>
            <w:shd w:val="clear" w:color="auto" w:fill="DEF1FA"/>
          </w:tcPr>
          <w:p w14:paraId="3ED5A5CB" w14:textId="77777777" w:rsidR="00011C8E" w:rsidRPr="00BC7CDA" w:rsidRDefault="00011C8E">
            <w:pPr>
              <w:rPr>
                <w:rFonts w:asciiTheme="majorHAnsi" w:hAnsiTheme="majorHAnsi" w:cs="Segoe UI"/>
                <w:color w:val="auto"/>
                <w:szCs w:val="21"/>
              </w:rPr>
            </w:pPr>
            <w:r w:rsidRPr="00BC7CDA">
              <w:rPr>
                <w:rFonts w:asciiTheme="majorHAnsi" w:hAnsiTheme="majorHAnsi" w:cs="Segoe UI"/>
                <w:color w:val="auto"/>
                <w:szCs w:val="21"/>
              </w:rPr>
              <w:t>Leermiddelen/ methodes</w:t>
            </w:r>
          </w:p>
        </w:tc>
        <w:tc>
          <w:tcPr>
            <w:tcW w:w="3685" w:type="dxa"/>
            <w:shd w:val="clear" w:color="auto" w:fill="DEF1FA"/>
          </w:tcPr>
          <w:p w14:paraId="25463264" w14:textId="77777777" w:rsidR="00011C8E" w:rsidRPr="00BC7CDA" w:rsidRDefault="00011C8E">
            <w:pPr>
              <w:rPr>
                <w:rFonts w:asciiTheme="majorHAnsi" w:hAnsiTheme="majorHAnsi" w:cs="Segoe UI"/>
                <w:color w:val="auto"/>
                <w:szCs w:val="21"/>
              </w:rPr>
            </w:pPr>
            <w:r w:rsidRPr="00BC7CDA">
              <w:rPr>
                <w:rFonts w:asciiTheme="majorHAnsi" w:hAnsiTheme="majorHAnsi" w:cs="Segoe UI"/>
                <w:color w:val="auto"/>
                <w:szCs w:val="21"/>
              </w:rPr>
              <w:t>Bijzondere afspraken</w:t>
            </w:r>
          </w:p>
        </w:tc>
      </w:tr>
      <w:tr w:rsidR="00011C8E" w:rsidRPr="00BC7CDA" w14:paraId="5C1777F6" w14:textId="77777777" w:rsidTr="00BC7CDA">
        <w:tc>
          <w:tcPr>
            <w:tcW w:w="3114" w:type="dxa"/>
            <w:shd w:val="clear" w:color="auto" w:fill="auto"/>
          </w:tcPr>
          <w:p w14:paraId="78C4FCC4" w14:textId="77777777" w:rsidR="00011C8E" w:rsidRPr="00BC7CDA" w:rsidRDefault="00011C8E">
            <w:pPr>
              <w:pStyle w:val="Bijschrift"/>
              <w:jc w:val="left"/>
              <w:rPr>
                <w:rFonts w:asciiTheme="majorHAnsi" w:hAnsiTheme="majorHAnsi"/>
                <w:b w:val="0"/>
                <w:sz w:val="21"/>
                <w:szCs w:val="21"/>
                <w:u w:val="none"/>
              </w:rPr>
            </w:pPr>
            <w:r w:rsidRPr="00BC7CDA">
              <w:rPr>
                <w:rFonts w:asciiTheme="majorHAnsi" w:hAnsiTheme="majorHAnsi"/>
                <w:b w:val="0"/>
                <w:sz w:val="21"/>
                <w:szCs w:val="21"/>
                <w:u w:val="none"/>
              </w:rPr>
              <w:t>Zintuiglijke en lichamelijke ontwikkeling</w:t>
            </w:r>
          </w:p>
          <w:p w14:paraId="3821F12D" w14:textId="77777777" w:rsidR="00011C8E" w:rsidRPr="00BC7CDA" w:rsidRDefault="00011C8E">
            <w:pPr>
              <w:pStyle w:val="Bijschrift"/>
              <w:jc w:val="left"/>
              <w:rPr>
                <w:rFonts w:asciiTheme="majorHAnsi" w:hAnsiTheme="majorHAnsi"/>
                <w:b w:val="0"/>
                <w:sz w:val="21"/>
                <w:szCs w:val="21"/>
                <w:u w:val="none"/>
              </w:rPr>
            </w:pPr>
          </w:p>
        </w:tc>
        <w:tc>
          <w:tcPr>
            <w:tcW w:w="2977" w:type="dxa"/>
            <w:shd w:val="clear" w:color="auto" w:fill="auto"/>
          </w:tcPr>
          <w:p w14:paraId="092E1C80" w14:textId="77777777" w:rsidR="00011C8E" w:rsidRPr="00BC7CDA" w:rsidRDefault="00011C8E" w:rsidP="0029177A">
            <w:pPr>
              <w:pStyle w:val="Bijschrift"/>
              <w:numPr>
                <w:ilvl w:val="0"/>
                <w:numId w:val="6"/>
              </w:numPr>
              <w:jc w:val="left"/>
              <w:rPr>
                <w:rFonts w:asciiTheme="majorHAnsi" w:hAnsiTheme="majorHAnsi"/>
                <w:b w:val="0"/>
                <w:sz w:val="21"/>
                <w:szCs w:val="21"/>
                <w:u w:val="none"/>
              </w:rPr>
            </w:pPr>
            <w:r w:rsidRPr="00BC7CDA">
              <w:rPr>
                <w:rFonts w:asciiTheme="majorHAnsi" w:hAnsiTheme="majorHAnsi"/>
                <w:b w:val="0"/>
                <w:sz w:val="21"/>
                <w:szCs w:val="21"/>
                <w:u w:val="none"/>
              </w:rPr>
              <w:t>Kleuterplein</w:t>
            </w:r>
          </w:p>
          <w:p w14:paraId="4908031C" w14:textId="77777777" w:rsidR="00011C8E" w:rsidRPr="00BC7CDA" w:rsidRDefault="00011C8E" w:rsidP="0029177A">
            <w:pPr>
              <w:pStyle w:val="Bijschrift"/>
              <w:numPr>
                <w:ilvl w:val="0"/>
                <w:numId w:val="6"/>
              </w:numPr>
              <w:jc w:val="left"/>
              <w:rPr>
                <w:rFonts w:asciiTheme="majorHAnsi" w:hAnsiTheme="majorHAnsi"/>
                <w:b w:val="0"/>
                <w:sz w:val="21"/>
                <w:szCs w:val="21"/>
                <w:u w:val="none"/>
              </w:rPr>
            </w:pPr>
            <w:r w:rsidRPr="00BC7CDA">
              <w:rPr>
                <w:rFonts w:asciiTheme="majorHAnsi" w:hAnsiTheme="majorHAnsi"/>
                <w:b w:val="0"/>
                <w:sz w:val="21"/>
                <w:szCs w:val="21"/>
                <w:u w:val="none"/>
              </w:rPr>
              <w:t>Bewegingsonderwijs voor kleuters</w:t>
            </w:r>
          </w:p>
          <w:p w14:paraId="536C343E" w14:textId="77777777" w:rsidR="00011C8E" w:rsidRPr="00BC7CDA" w:rsidRDefault="00011C8E" w:rsidP="0029177A">
            <w:pPr>
              <w:pStyle w:val="Bijschrift"/>
              <w:numPr>
                <w:ilvl w:val="0"/>
                <w:numId w:val="6"/>
              </w:numPr>
              <w:jc w:val="left"/>
              <w:rPr>
                <w:rFonts w:asciiTheme="majorHAnsi" w:hAnsiTheme="majorHAnsi"/>
                <w:b w:val="0"/>
                <w:sz w:val="21"/>
                <w:szCs w:val="21"/>
                <w:u w:val="none"/>
              </w:rPr>
            </w:pPr>
            <w:r w:rsidRPr="00BC7CDA">
              <w:rPr>
                <w:rFonts w:asciiTheme="majorHAnsi" w:hAnsiTheme="majorHAnsi"/>
                <w:b w:val="0"/>
                <w:sz w:val="21"/>
                <w:szCs w:val="21"/>
                <w:u w:val="none"/>
              </w:rPr>
              <w:t>Basislessen bewegingsonderwijs</w:t>
            </w:r>
          </w:p>
          <w:p w14:paraId="791D1E03" w14:textId="77777777" w:rsidR="00011C8E" w:rsidRPr="00BC7CDA" w:rsidRDefault="00011C8E">
            <w:pPr>
              <w:rPr>
                <w:rFonts w:asciiTheme="majorHAnsi" w:hAnsiTheme="majorHAnsi"/>
                <w:szCs w:val="21"/>
              </w:rPr>
            </w:pPr>
          </w:p>
        </w:tc>
        <w:tc>
          <w:tcPr>
            <w:tcW w:w="3685" w:type="dxa"/>
            <w:shd w:val="clear" w:color="auto" w:fill="auto"/>
          </w:tcPr>
          <w:p w14:paraId="6D156414" w14:textId="0DA4AD65" w:rsidR="00011C8E" w:rsidRPr="00BC7CDA" w:rsidRDefault="00011C8E" w:rsidP="0029177A">
            <w:pPr>
              <w:pStyle w:val="Bijschrift"/>
              <w:numPr>
                <w:ilvl w:val="0"/>
                <w:numId w:val="6"/>
              </w:numPr>
              <w:jc w:val="left"/>
              <w:rPr>
                <w:rFonts w:asciiTheme="majorHAnsi" w:hAnsiTheme="majorHAnsi"/>
                <w:b w:val="0"/>
                <w:sz w:val="21"/>
                <w:szCs w:val="21"/>
                <w:u w:val="none"/>
              </w:rPr>
            </w:pPr>
            <w:r w:rsidRPr="00BC7CDA">
              <w:rPr>
                <w:rFonts w:asciiTheme="majorHAnsi" w:hAnsiTheme="majorHAnsi"/>
                <w:b w:val="0"/>
                <w:sz w:val="21"/>
                <w:szCs w:val="21"/>
                <w:u w:val="none"/>
              </w:rPr>
              <w:t>2 maal</w:t>
            </w:r>
            <w:r w:rsidR="004F0E57" w:rsidRPr="00BC7CDA">
              <w:rPr>
                <w:rFonts w:asciiTheme="majorHAnsi" w:hAnsiTheme="majorHAnsi"/>
                <w:b w:val="0"/>
                <w:sz w:val="21"/>
                <w:szCs w:val="21"/>
                <w:u w:val="none"/>
              </w:rPr>
              <w:t xml:space="preserve"> 1 uur</w:t>
            </w:r>
            <w:r w:rsidRPr="00BC7CDA">
              <w:rPr>
                <w:rFonts w:asciiTheme="majorHAnsi" w:hAnsiTheme="majorHAnsi"/>
                <w:b w:val="0"/>
                <w:sz w:val="21"/>
                <w:szCs w:val="21"/>
                <w:u w:val="none"/>
              </w:rPr>
              <w:t xml:space="preserve"> gymnastiek per week van vakleerkracht vanaf groep 5. </w:t>
            </w:r>
          </w:p>
          <w:p w14:paraId="68AD515E" w14:textId="77777777" w:rsidR="00011C8E" w:rsidRPr="00BC7CDA" w:rsidRDefault="00011C8E" w:rsidP="0029177A">
            <w:pPr>
              <w:pStyle w:val="Bijschrift"/>
              <w:numPr>
                <w:ilvl w:val="0"/>
                <w:numId w:val="6"/>
              </w:numPr>
              <w:jc w:val="left"/>
              <w:rPr>
                <w:rFonts w:asciiTheme="majorHAnsi" w:hAnsiTheme="majorHAnsi"/>
                <w:b w:val="0"/>
                <w:sz w:val="21"/>
                <w:szCs w:val="21"/>
                <w:u w:val="none"/>
              </w:rPr>
            </w:pPr>
            <w:r w:rsidRPr="00BC7CDA">
              <w:rPr>
                <w:rFonts w:asciiTheme="majorHAnsi" w:hAnsiTheme="majorHAnsi"/>
                <w:b w:val="0"/>
                <w:sz w:val="21"/>
                <w:szCs w:val="21"/>
                <w:u w:val="none"/>
              </w:rPr>
              <w:t xml:space="preserve">Onderbouw door leerkracht zelf.  </w:t>
            </w:r>
          </w:p>
        </w:tc>
      </w:tr>
      <w:tr w:rsidR="00011C8E" w:rsidRPr="00BC7CDA" w14:paraId="6F388CF8" w14:textId="77777777" w:rsidTr="00BC7CDA">
        <w:tc>
          <w:tcPr>
            <w:tcW w:w="3114" w:type="dxa"/>
            <w:shd w:val="clear" w:color="auto" w:fill="auto"/>
          </w:tcPr>
          <w:p w14:paraId="0B61F907" w14:textId="77777777" w:rsidR="00011C8E" w:rsidRPr="00BC7CDA" w:rsidRDefault="00011C8E">
            <w:pPr>
              <w:pStyle w:val="Bijschrift"/>
              <w:jc w:val="left"/>
              <w:rPr>
                <w:rFonts w:asciiTheme="majorHAnsi" w:hAnsiTheme="majorHAnsi"/>
                <w:b w:val="0"/>
                <w:sz w:val="21"/>
                <w:szCs w:val="21"/>
                <w:u w:val="none"/>
              </w:rPr>
            </w:pPr>
            <w:r w:rsidRPr="00BC7CDA">
              <w:rPr>
                <w:rFonts w:asciiTheme="majorHAnsi" w:hAnsiTheme="majorHAnsi"/>
                <w:b w:val="0"/>
                <w:sz w:val="21"/>
                <w:szCs w:val="21"/>
                <w:u w:val="none"/>
              </w:rPr>
              <w:t>Nederlandse taal</w:t>
            </w:r>
          </w:p>
          <w:p w14:paraId="489B4128" w14:textId="77777777" w:rsidR="00011C8E" w:rsidRPr="00BC7CDA" w:rsidRDefault="00011C8E">
            <w:pPr>
              <w:pStyle w:val="Bijschrift"/>
              <w:jc w:val="left"/>
              <w:rPr>
                <w:rFonts w:asciiTheme="majorHAnsi" w:hAnsiTheme="majorHAnsi"/>
                <w:b w:val="0"/>
                <w:sz w:val="21"/>
                <w:szCs w:val="21"/>
                <w:u w:val="none"/>
              </w:rPr>
            </w:pPr>
          </w:p>
        </w:tc>
        <w:tc>
          <w:tcPr>
            <w:tcW w:w="2977" w:type="dxa"/>
            <w:shd w:val="clear" w:color="auto" w:fill="auto"/>
          </w:tcPr>
          <w:p w14:paraId="311CB618" w14:textId="425CEAE4" w:rsidR="00BE57AD" w:rsidRPr="00BC7CDA" w:rsidRDefault="00FA4C08" w:rsidP="0029177A">
            <w:pPr>
              <w:pStyle w:val="Bijschrift"/>
              <w:numPr>
                <w:ilvl w:val="0"/>
                <w:numId w:val="5"/>
              </w:numPr>
              <w:jc w:val="left"/>
              <w:rPr>
                <w:rFonts w:asciiTheme="majorHAnsi" w:hAnsiTheme="majorHAnsi"/>
                <w:b w:val="0"/>
                <w:sz w:val="21"/>
                <w:szCs w:val="21"/>
                <w:u w:val="none"/>
              </w:rPr>
            </w:pPr>
            <w:r w:rsidRPr="00BC7CDA">
              <w:rPr>
                <w:rFonts w:asciiTheme="majorHAnsi" w:hAnsiTheme="majorHAnsi"/>
                <w:b w:val="0"/>
                <w:sz w:val="21"/>
                <w:szCs w:val="21"/>
                <w:u w:val="none"/>
              </w:rPr>
              <w:t xml:space="preserve">CPS </w:t>
            </w:r>
            <w:r w:rsidR="00BE57AD" w:rsidRPr="00BC7CDA">
              <w:rPr>
                <w:rFonts w:asciiTheme="majorHAnsi" w:hAnsiTheme="majorHAnsi"/>
                <w:b w:val="0"/>
                <w:sz w:val="21"/>
                <w:szCs w:val="21"/>
                <w:u w:val="none"/>
              </w:rPr>
              <w:t>Fonemisch bewustzijn</w:t>
            </w:r>
          </w:p>
          <w:p w14:paraId="071F7D8B" w14:textId="53319B39" w:rsidR="00011C8E" w:rsidRPr="00BC7CDA" w:rsidRDefault="00011C8E" w:rsidP="0029177A">
            <w:pPr>
              <w:pStyle w:val="Bijschrift"/>
              <w:numPr>
                <w:ilvl w:val="0"/>
                <w:numId w:val="5"/>
              </w:numPr>
              <w:jc w:val="left"/>
              <w:rPr>
                <w:rFonts w:asciiTheme="majorHAnsi" w:hAnsiTheme="majorHAnsi"/>
                <w:b w:val="0"/>
                <w:sz w:val="21"/>
                <w:szCs w:val="21"/>
                <w:u w:val="none"/>
              </w:rPr>
            </w:pPr>
            <w:r w:rsidRPr="00BC7CDA">
              <w:rPr>
                <w:rFonts w:asciiTheme="majorHAnsi" w:hAnsiTheme="majorHAnsi"/>
                <w:b w:val="0"/>
                <w:sz w:val="21"/>
                <w:szCs w:val="21"/>
                <w:u w:val="none"/>
              </w:rPr>
              <w:t xml:space="preserve">Veilig Leren Lezen </w:t>
            </w:r>
          </w:p>
          <w:p w14:paraId="080AED8D" w14:textId="0EC919C8" w:rsidR="00011C8E" w:rsidRPr="00BC7CDA" w:rsidRDefault="00011C8E" w:rsidP="0029177A">
            <w:pPr>
              <w:pStyle w:val="Bijschrift"/>
              <w:numPr>
                <w:ilvl w:val="0"/>
                <w:numId w:val="5"/>
              </w:numPr>
              <w:jc w:val="left"/>
              <w:rPr>
                <w:rFonts w:asciiTheme="majorHAnsi" w:hAnsiTheme="majorHAnsi"/>
                <w:b w:val="0"/>
                <w:sz w:val="21"/>
                <w:szCs w:val="21"/>
                <w:u w:val="none"/>
              </w:rPr>
            </w:pPr>
            <w:r w:rsidRPr="00BC7CDA">
              <w:rPr>
                <w:rFonts w:asciiTheme="majorHAnsi" w:hAnsiTheme="majorHAnsi"/>
                <w:b w:val="0"/>
                <w:sz w:val="21"/>
                <w:szCs w:val="21"/>
                <w:u w:val="none"/>
              </w:rPr>
              <w:t>Taalactief</w:t>
            </w:r>
          </w:p>
          <w:p w14:paraId="69C61BA5" w14:textId="77777777" w:rsidR="00F24210" w:rsidRPr="00BC7CDA" w:rsidRDefault="00F24210" w:rsidP="0029177A">
            <w:pPr>
              <w:pStyle w:val="Bijschrift"/>
              <w:numPr>
                <w:ilvl w:val="0"/>
                <w:numId w:val="5"/>
              </w:numPr>
              <w:jc w:val="left"/>
              <w:rPr>
                <w:rFonts w:asciiTheme="majorHAnsi" w:hAnsiTheme="majorHAnsi"/>
                <w:b w:val="0"/>
                <w:sz w:val="21"/>
                <w:szCs w:val="21"/>
                <w:u w:val="none"/>
              </w:rPr>
            </w:pPr>
            <w:r w:rsidRPr="00BC7CDA">
              <w:rPr>
                <w:rFonts w:asciiTheme="majorHAnsi" w:hAnsiTheme="majorHAnsi"/>
                <w:b w:val="0"/>
                <w:sz w:val="21"/>
                <w:szCs w:val="21"/>
                <w:u w:val="none"/>
              </w:rPr>
              <w:t>Pennenstreken</w:t>
            </w:r>
          </w:p>
          <w:p w14:paraId="2F180D7A" w14:textId="5DD5AFCC" w:rsidR="00011C8E" w:rsidRPr="00BC7CDA" w:rsidRDefault="00011C8E" w:rsidP="0029177A">
            <w:pPr>
              <w:pStyle w:val="Bijschrift"/>
              <w:numPr>
                <w:ilvl w:val="0"/>
                <w:numId w:val="5"/>
              </w:numPr>
              <w:jc w:val="left"/>
              <w:rPr>
                <w:rFonts w:asciiTheme="majorHAnsi" w:hAnsiTheme="majorHAnsi"/>
                <w:b w:val="0"/>
                <w:sz w:val="21"/>
                <w:szCs w:val="21"/>
                <w:u w:val="none"/>
              </w:rPr>
            </w:pPr>
            <w:r w:rsidRPr="00BC7CDA">
              <w:rPr>
                <w:rFonts w:asciiTheme="majorHAnsi" w:hAnsiTheme="majorHAnsi"/>
                <w:b w:val="0"/>
                <w:sz w:val="21"/>
                <w:szCs w:val="21"/>
                <w:u w:val="none"/>
              </w:rPr>
              <w:t>Estafette</w:t>
            </w:r>
          </w:p>
          <w:p w14:paraId="48C9DEC1" w14:textId="77777777" w:rsidR="00011C8E" w:rsidRPr="00BC7CDA" w:rsidRDefault="00011C8E" w:rsidP="0029177A">
            <w:pPr>
              <w:pStyle w:val="Bijschrift"/>
              <w:numPr>
                <w:ilvl w:val="0"/>
                <w:numId w:val="5"/>
              </w:numPr>
              <w:jc w:val="left"/>
              <w:rPr>
                <w:rFonts w:asciiTheme="majorHAnsi" w:hAnsiTheme="majorHAnsi"/>
                <w:b w:val="0"/>
                <w:sz w:val="21"/>
                <w:szCs w:val="21"/>
                <w:u w:val="none"/>
              </w:rPr>
            </w:pPr>
            <w:r w:rsidRPr="00BC7CDA">
              <w:rPr>
                <w:rFonts w:asciiTheme="majorHAnsi" w:hAnsiTheme="majorHAnsi"/>
                <w:b w:val="0"/>
                <w:sz w:val="21"/>
                <w:szCs w:val="21"/>
                <w:u w:val="none"/>
              </w:rPr>
              <w:t>Grip op lezen</w:t>
            </w:r>
          </w:p>
          <w:p w14:paraId="03737F5D" w14:textId="0BAE0C02" w:rsidR="00011C8E" w:rsidRPr="00BC7CDA" w:rsidRDefault="00011C8E" w:rsidP="0029177A">
            <w:pPr>
              <w:pStyle w:val="Bijschrift"/>
              <w:numPr>
                <w:ilvl w:val="0"/>
                <w:numId w:val="5"/>
              </w:numPr>
              <w:jc w:val="left"/>
              <w:rPr>
                <w:rFonts w:asciiTheme="majorHAnsi" w:hAnsiTheme="majorHAnsi"/>
                <w:b w:val="0"/>
                <w:sz w:val="21"/>
                <w:szCs w:val="21"/>
                <w:u w:val="none"/>
              </w:rPr>
            </w:pPr>
            <w:r w:rsidRPr="00BC7CDA">
              <w:rPr>
                <w:rFonts w:asciiTheme="majorHAnsi" w:hAnsiTheme="majorHAnsi"/>
                <w:b w:val="0"/>
                <w:sz w:val="21"/>
                <w:szCs w:val="21"/>
                <w:u w:val="none"/>
              </w:rPr>
              <w:t xml:space="preserve">Blits </w:t>
            </w:r>
            <w:r w:rsidR="00F24210" w:rsidRPr="00BC7CDA">
              <w:rPr>
                <w:rFonts w:asciiTheme="majorHAnsi" w:hAnsiTheme="majorHAnsi"/>
                <w:b w:val="0"/>
                <w:sz w:val="21"/>
                <w:szCs w:val="21"/>
                <w:u w:val="none"/>
              </w:rPr>
              <w:t>2.0</w:t>
            </w:r>
          </w:p>
          <w:p w14:paraId="00E9BFD2" w14:textId="77777777" w:rsidR="00011C8E" w:rsidRPr="00BC7CDA" w:rsidRDefault="00011C8E" w:rsidP="0029177A">
            <w:pPr>
              <w:pStyle w:val="Bijschrift"/>
              <w:numPr>
                <w:ilvl w:val="0"/>
                <w:numId w:val="5"/>
              </w:numPr>
              <w:jc w:val="left"/>
              <w:rPr>
                <w:rFonts w:asciiTheme="majorHAnsi" w:hAnsiTheme="majorHAnsi"/>
                <w:b w:val="0"/>
                <w:sz w:val="21"/>
                <w:szCs w:val="21"/>
                <w:u w:val="none"/>
              </w:rPr>
            </w:pPr>
            <w:r w:rsidRPr="00BC7CDA">
              <w:rPr>
                <w:rFonts w:asciiTheme="majorHAnsi" w:hAnsiTheme="majorHAnsi"/>
                <w:b w:val="0"/>
                <w:sz w:val="21"/>
                <w:szCs w:val="21"/>
                <w:u w:val="none"/>
              </w:rPr>
              <w:t>Bouw!</w:t>
            </w:r>
          </w:p>
        </w:tc>
        <w:tc>
          <w:tcPr>
            <w:tcW w:w="3685" w:type="dxa"/>
            <w:shd w:val="clear" w:color="auto" w:fill="auto"/>
          </w:tcPr>
          <w:p w14:paraId="22709523" w14:textId="77777777" w:rsidR="00011C8E" w:rsidRPr="00BC7CDA" w:rsidRDefault="00011C8E" w:rsidP="0029177A">
            <w:pPr>
              <w:pStyle w:val="Bijschrift"/>
              <w:numPr>
                <w:ilvl w:val="0"/>
                <w:numId w:val="3"/>
              </w:numPr>
              <w:jc w:val="left"/>
              <w:rPr>
                <w:rFonts w:asciiTheme="majorHAnsi" w:hAnsiTheme="majorHAnsi"/>
                <w:b w:val="0"/>
                <w:sz w:val="21"/>
                <w:szCs w:val="21"/>
                <w:u w:val="none"/>
              </w:rPr>
            </w:pPr>
            <w:r w:rsidRPr="00BC7CDA">
              <w:rPr>
                <w:rFonts w:asciiTheme="majorHAnsi" w:hAnsiTheme="majorHAnsi"/>
                <w:b w:val="0"/>
                <w:sz w:val="21"/>
                <w:szCs w:val="21"/>
                <w:u w:val="none"/>
              </w:rPr>
              <w:t>Het 5-stappenplan van auditieve analyse wordt bij spelling in groep 3 t/m 8 toegepast</w:t>
            </w:r>
          </w:p>
          <w:p w14:paraId="54161BE2" w14:textId="77777777" w:rsidR="00011C8E" w:rsidRPr="00BC7CDA" w:rsidRDefault="00011C8E" w:rsidP="0029177A">
            <w:pPr>
              <w:pStyle w:val="Bijschrift"/>
              <w:numPr>
                <w:ilvl w:val="0"/>
                <w:numId w:val="3"/>
              </w:numPr>
              <w:jc w:val="left"/>
              <w:rPr>
                <w:rFonts w:asciiTheme="majorHAnsi" w:hAnsiTheme="majorHAnsi"/>
                <w:b w:val="0"/>
                <w:sz w:val="21"/>
                <w:szCs w:val="21"/>
                <w:u w:val="none"/>
              </w:rPr>
            </w:pPr>
            <w:r w:rsidRPr="00BC7CDA">
              <w:rPr>
                <w:rFonts w:asciiTheme="majorHAnsi" w:hAnsiTheme="majorHAnsi"/>
                <w:b w:val="0"/>
                <w:sz w:val="21"/>
                <w:szCs w:val="21"/>
                <w:u w:val="none"/>
              </w:rPr>
              <w:t>Begrijpend luisteren voor groep 1 t/m 4. Halverwege het schooljaar wordt het voor groep 4 begrijpend lezen</w:t>
            </w:r>
          </w:p>
        </w:tc>
      </w:tr>
      <w:tr w:rsidR="00011C8E" w:rsidRPr="00BC7CDA" w14:paraId="099124B2" w14:textId="77777777" w:rsidTr="00BC7CDA">
        <w:tc>
          <w:tcPr>
            <w:tcW w:w="3114" w:type="dxa"/>
            <w:shd w:val="clear" w:color="auto" w:fill="auto"/>
          </w:tcPr>
          <w:p w14:paraId="678502C6" w14:textId="77777777" w:rsidR="00011C8E" w:rsidRPr="00BC7CDA" w:rsidRDefault="00011C8E">
            <w:pPr>
              <w:pStyle w:val="Bijschrift"/>
              <w:jc w:val="left"/>
              <w:rPr>
                <w:rFonts w:asciiTheme="majorHAnsi" w:hAnsiTheme="majorHAnsi"/>
                <w:b w:val="0"/>
                <w:sz w:val="21"/>
                <w:szCs w:val="21"/>
                <w:u w:val="none"/>
              </w:rPr>
            </w:pPr>
            <w:r w:rsidRPr="00BC7CDA">
              <w:rPr>
                <w:rFonts w:asciiTheme="majorHAnsi" w:hAnsiTheme="majorHAnsi"/>
                <w:b w:val="0"/>
                <w:sz w:val="21"/>
                <w:szCs w:val="21"/>
                <w:u w:val="none"/>
              </w:rPr>
              <w:t>Rekenen en wiskunde</w:t>
            </w:r>
          </w:p>
          <w:p w14:paraId="74C8495B" w14:textId="77777777" w:rsidR="00011C8E" w:rsidRPr="00BC7CDA" w:rsidRDefault="00011C8E">
            <w:pPr>
              <w:pStyle w:val="Bijschrift"/>
              <w:jc w:val="left"/>
              <w:rPr>
                <w:rFonts w:asciiTheme="majorHAnsi" w:hAnsiTheme="majorHAnsi"/>
                <w:b w:val="0"/>
                <w:sz w:val="21"/>
                <w:szCs w:val="21"/>
                <w:u w:val="none"/>
              </w:rPr>
            </w:pPr>
          </w:p>
        </w:tc>
        <w:tc>
          <w:tcPr>
            <w:tcW w:w="2977" w:type="dxa"/>
            <w:shd w:val="clear" w:color="auto" w:fill="auto"/>
          </w:tcPr>
          <w:p w14:paraId="42B329AF" w14:textId="35BD7BAF" w:rsidR="00011C8E" w:rsidRPr="00BC7CDA" w:rsidRDefault="00011C8E">
            <w:pPr>
              <w:pStyle w:val="Bijschrift"/>
              <w:jc w:val="left"/>
              <w:rPr>
                <w:rFonts w:asciiTheme="majorHAnsi" w:hAnsiTheme="majorHAnsi"/>
                <w:b w:val="0"/>
                <w:sz w:val="21"/>
                <w:szCs w:val="21"/>
                <w:u w:val="none"/>
              </w:rPr>
            </w:pPr>
            <w:r w:rsidRPr="00BC7CDA">
              <w:rPr>
                <w:rFonts w:asciiTheme="majorHAnsi" w:hAnsiTheme="majorHAnsi"/>
                <w:b w:val="0"/>
                <w:sz w:val="21"/>
                <w:szCs w:val="21"/>
                <w:u w:val="none"/>
              </w:rPr>
              <w:t>Alles Telt</w:t>
            </w:r>
            <w:r w:rsidR="00FA4C08" w:rsidRPr="00BC7CDA">
              <w:rPr>
                <w:rFonts w:asciiTheme="majorHAnsi" w:hAnsiTheme="majorHAnsi"/>
                <w:b w:val="0"/>
                <w:sz w:val="21"/>
                <w:szCs w:val="21"/>
                <w:u w:val="none"/>
              </w:rPr>
              <w:t xml:space="preserve"> Q</w:t>
            </w:r>
          </w:p>
        </w:tc>
        <w:tc>
          <w:tcPr>
            <w:tcW w:w="3685" w:type="dxa"/>
            <w:shd w:val="clear" w:color="auto" w:fill="auto"/>
          </w:tcPr>
          <w:p w14:paraId="01753C26" w14:textId="77777777" w:rsidR="00011C8E" w:rsidRPr="00BC7CDA" w:rsidRDefault="00011C8E" w:rsidP="00FA4C08">
            <w:pPr>
              <w:pStyle w:val="Bijschrift"/>
              <w:jc w:val="left"/>
              <w:rPr>
                <w:rFonts w:asciiTheme="majorHAnsi" w:hAnsiTheme="majorHAnsi"/>
                <w:sz w:val="21"/>
                <w:szCs w:val="21"/>
              </w:rPr>
            </w:pPr>
          </w:p>
        </w:tc>
      </w:tr>
      <w:tr w:rsidR="00011C8E" w:rsidRPr="00BC7CDA" w14:paraId="570C3391" w14:textId="77777777" w:rsidTr="00BC7CDA">
        <w:tc>
          <w:tcPr>
            <w:tcW w:w="3114" w:type="dxa"/>
            <w:shd w:val="clear" w:color="auto" w:fill="auto"/>
          </w:tcPr>
          <w:p w14:paraId="20397E8F" w14:textId="77777777" w:rsidR="00011C8E" w:rsidRPr="00BC7CDA" w:rsidRDefault="00011C8E">
            <w:pPr>
              <w:pStyle w:val="Bijschrift"/>
              <w:jc w:val="left"/>
              <w:rPr>
                <w:rFonts w:asciiTheme="majorHAnsi" w:hAnsiTheme="majorHAnsi"/>
                <w:b w:val="0"/>
                <w:sz w:val="21"/>
                <w:szCs w:val="21"/>
                <w:u w:val="none"/>
              </w:rPr>
            </w:pPr>
            <w:r w:rsidRPr="00BC7CDA">
              <w:rPr>
                <w:rFonts w:asciiTheme="majorHAnsi" w:hAnsiTheme="majorHAnsi"/>
                <w:b w:val="0"/>
                <w:sz w:val="21"/>
                <w:szCs w:val="21"/>
                <w:u w:val="none"/>
              </w:rPr>
              <w:t>Engelse taal</w:t>
            </w:r>
          </w:p>
          <w:p w14:paraId="58B8F446" w14:textId="77777777" w:rsidR="00011C8E" w:rsidRPr="00BC7CDA" w:rsidRDefault="00011C8E">
            <w:pPr>
              <w:pStyle w:val="Bijschrift"/>
              <w:jc w:val="left"/>
              <w:rPr>
                <w:rFonts w:asciiTheme="majorHAnsi" w:hAnsiTheme="majorHAnsi"/>
                <w:b w:val="0"/>
                <w:sz w:val="21"/>
                <w:szCs w:val="21"/>
                <w:u w:val="none"/>
              </w:rPr>
            </w:pPr>
          </w:p>
        </w:tc>
        <w:tc>
          <w:tcPr>
            <w:tcW w:w="2977" w:type="dxa"/>
            <w:shd w:val="clear" w:color="auto" w:fill="auto"/>
          </w:tcPr>
          <w:p w14:paraId="4A800C17" w14:textId="6B2E26D6" w:rsidR="00011C8E" w:rsidRPr="00BC7CDA" w:rsidRDefault="00FA4C08">
            <w:pPr>
              <w:pStyle w:val="Bijschrift"/>
              <w:jc w:val="left"/>
              <w:rPr>
                <w:rFonts w:asciiTheme="majorHAnsi" w:hAnsiTheme="majorHAnsi"/>
                <w:b w:val="0"/>
                <w:sz w:val="21"/>
                <w:szCs w:val="21"/>
                <w:u w:val="none"/>
              </w:rPr>
            </w:pPr>
            <w:r w:rsidRPr="00BC7CDA">
              <w:rPr>
                <w:rFonts w:asciiTheme="majorHAnsi" w:hAnsiTheme="majorHAnsi"/>
                <w:b w:val="0"/>
                <w:sz w:val="21"/>
                <w:szCs w:val="21"/>
                <w:u w:val="none"/>
              </w:rPr>
              <w:t xml:space="preserve">Take </w:t>
            </w:r>
            <w:proofErr w:type="spellStart"/>
            <w:r w:rsidRPr="00BC7CDA">
              <w:rPr>
                <w:rFonts w:asciiTheme="majorHAnsi" w:hAnsiTheme="majorHAnsi"/>
                <w:b w:val="0"/>
                <w:sz w:val="21"/>
                <w:szCs w:val="21"/>
                <w:u w:val="none"/>
              </w:rPr>
              <w:t>it</w:t>
            </w:r>
            <w:proofErr w:type="spellEnd"/>
            <w:r w:rsidRPr="00BC7CDA">
              <w:rPr>
                <w:rFonts w:asciiTheme="majorHAnsi" w:hAnsiTheme="majorHAnsi"/>
                <w:b w:val="0"/>
                <w:sz w:val="21"/>
                <w:szCs w:val="21"/>
                <w:u w:val="none"/>
              </w:rPr>
              <w:t xml:space="preserve"> easy</w:t>
            </w:r>
          </w:p>
        </w:tc>
        <w:tc>
          <w:tcPr>
            <w:tcW w:w="3685" w:type="dxa"/>
            <w:shd w:val="clear" w:color="auto" w:fill="auto"/>
          </w:tcPr>
          <w:p w14:paraId="2D5CAAAB" w14:textId="60E01194" w:rsidR="00011C8E" w:rsidRPr="00BC7CDA" w:rsidRDefault="00011C8E">
            <w:pPr>
              <w:pStyle w:val="Bijschrift"/>
              <w:jc w:val="left"/>
              <w:rPr>
                <w:rFonts w:asciiTheme="majorHAnsi" w:hAnsiTheme="majorHAnsi"/>
                <w:b w:val="0"/>
                <w:sz w:val="21"/>
                <w:szCs w:val="21"/>
                <w:u w:val="none"/>
              </w:rPr>
            </w:pPr>
            <w:r w:rsidRPr="00BC7CDA">
              <w:rPr>
                <w:rFonts w:asciiTheme="majorHAnsi" w:hAnsiTheme="majorHAnsi"/>
                <w:b w:val="0"/>
                <w:sz w:val="21"/>
                <w:szCs w:val="21"/>
                <w:u w:val="none"/>
              </w:rPr>
              <w:t>Vanaf groep 1</w:t>
            </w:r>
          </w:p>
        </w:tc>
      </w:tr>
      <w:tr w:rsidR="00011C8E" w:rsidRPr="00BC7CDA" w14:paraId="7A2EF13A" w14:textId="77777777" w:rsidTr="00BC7CDA">
        <w:tc>
          <w:tcPr>
            <w:tcW w:w="3114" w:type="dxa"/>
            <w:shd w:val="clear" w:color="auto" w:fill="auto"/>
          </w:tcPr>
          <w:p w14:paraId="0A232C87" w14:textId="77777777" w:rsidR="00011C8E" w:rsidRPr="00BC7CDA" w:rsidRDefault="00011C8E">
            <w:pPr>
              <w:pStyle w:val="Bijschrift"/>
              <w:jc w:val="left"/>
              <w:rPr>
                <w:rFonts w:asciiTheme="majorHAnsi" w:hAnsiTheme="majorHAnsi"/>
                <w:b w:val="0"/>
                <w:sz w:val="21"/>
                <w:szCs w:val="21"/>
                <w:u w:val="none"/>
              </w:rPr>
            </w:pPr>
            <w:r w:rsidRPr="00BC7CDA">
              <w:rPr>
                <w:rFonts w:asciiTheme="majorHAnsi" w:hAnsiTheme="majorHAnsi"/>
                <w:b w:val="0"/>
                <w:sz w:val="21"/>
                <w:szCs w:val="21"/>
                <w:u w:val="none"/>
              </w:rPr>
              <w:t>Aardrijkskunde</w:t>
            </w:r>
          </w:p>
          <w:p w14:paraId="026FEB46" w14:textId="77777777" w:rsidR="00011C8E" w:rsidRPr="00BC7CDA" w:rsidRDefault="00011C8E">
            <w:pPr>
              <w:pStyle w:val="Bijschrift"/>
              <w:jc w:val="left"/>
              <w:rPr>
                <w:rFonts w:asciiTheme="majorHAnsi" w:hAnsiTheme="majorHAnsi"/>
                <w:b w:val="0"/>
                <w:sz w:val="21"/>
                <w:szCs w:val="21"/>
                <w:u w:val="none"/>
              </w:rPr>
            </w:pPr>
          </w:p>
        </w:tc>
        <w:tc>
          <w:tcPr>
            <w:tcW w:w="2977" w:type="dxa"/>
            <w:shd w:val="clear" w:color="auto" w:fill="auto"/>
          </w:tcPr>
          <w:p w14:paraId="1AA180B3" w14:textId="77777777" w:rsidR="00011C8E" w:rsidRPr="00BC7CDA" w:rsidRDefault="00011C8E">
            <w:pPr>
              <w:pStyle w:val="Bijschrift"/>
              <w:jc w:val="left"/>
              <w:rPr>
                <w:rFonts w:asciiTheme="majorHAnsi" w:hAnsiTheme="majorHAnsi"/>
                <w:b w:val="0"/>
                <w:sz w:val="21"/>
                <w:szCs w:val="21"/>
                <w:u w:val="none"/>
              </w:rPr>
            </w:pPr>
            <w:r w:rsidRPr="00BC7CDA">
              <w:rPr>
                <w:rFonts w:asciiTheme="majorHAnsi" w:hAnsiTheme="majorHAnsi"/>
                <w:b w:val="0"/>
                <w:sz w:val="21"/>
                <w:szCs w:val="21"/>
                <w:u w:val="none"/>
              </w:rPr>
              <w:t>Argus Clou</w:t>
            </w:r>
          </w:p>
        </w:tc>
        <w:tc>
          <w:tcPr>
            <w:tcW w:w="3685" w:type="dxa"/>
            <w:shd w:val="clear" w:color="auto" w:fill="auto"/>
          </w:tcPr>
          <w:p w14:paraId="40D30335" w14:textId="77777777" w:rsidR="00011C8E" w:rsidRPr="00BC7CDA" w:rsidRDefault="00011C8E">
            <w:pPr>
              <w:pStyle w:val="Bijschrift"/>
              <w:jc w:val="left"/>
              <w:rPr>
                <w:rFonts w:asciiTheme="majorHAnsi" w:hAnsiTheme="majorHAnsi"/>
                <w:b w:val="0"/>
                <w:sz w:val="21"/>
                <w:szCs w:val="21"/>
                <w:u w:val="none"/>
              </w:rPr>
            </w:pPr>
            <w:r w:rsidRPr="00BC7CDA">
              <w:rPr>
                <w:rFonts w:asciiTheme="majorHAnsi" w:hAnsiTheme="majorHAnsi"/>
                <w:b w:val="0"/>
                <w:sz w:val="21"/>
                <w:szCs w:val="21"/>
                <w:u w:val="none"/>
              </w:rPr>
              <w:t>Vanaf groep 5</w:t>
            </w:r>
          </w:p>
        </w:tc>
      </w:tr>
      <w:tr w:rsidR="00011C8E" w:rsidRPr="00BC7CDA" w14:paraId="3C141A5E" w14:textId="77777777" w:rsidTr="00BC7CDA">
        <w:tc>
          <w:tcPr>
            <w:tcW w:w="3114" w:type="dxa"/>
            <w:shd w:val="clear" w:color="auto" w:fill="auto"/>
          </w:tcPr>
          <w:p w14:paraId="75E92A44" w14:textId="77777777" w:rsidR="00011C8E" w:rsidRPr="00BC7CDA" w:rsidRDefault="00011C8E">
            <w:pPr>
              <w:pStyle w:val="Bijschrift"/>
              <w:jc w:val="left"/>
              <w:rPr>
                <w:rFonts w:asciiTheme="majorHAnsi" w:hAnsiTheme="majorHAnsi"/>
                <w:b w:val="0"/>
                <w:sz w:val="21"/>
                <w:szCs w:val="21"/>
                <w:u w:val="none"/>
              </w:rPr>
            </w:pPr>
            <w:r w:rsidRPr="00BC7CDA">
              <w:rPr>
                <w:rFonts w:asciiTheme="majorHAnsi" w:hAnsiTheme="majorHAnsi"/>
                <w:b w:val="0"/>
                <w:sz w:val="21"/>
                <w:szCs w:val="21"/>
                <w:u w:val="none"/>
              </w:rPr>
              <w:t>Geschiedenis</w:t>
            </w:r>
          </w:p>
          <w:p w14:paraId="0D0757A3" w14:textId="77777777" w:rsidR="00011C8E" w:rsidRPr="00BC7CDA" w:rsidRDefault="00011C8E">
            <w:pPr>
              <w:pStyle w:val="Bijschrift"/>
              <w:jc w:val="left"/>
              <w:rPr>
                <w:rFonts w:asciiTheme="majorHAnsi" w:hAnsiTheme="majorHAnsi"/>
                <w:b w:val="0"/>
                <w:sz w:val="21"/>
                <w:szCs w:val="21"/>
                <w:u w:val="none"/>
              </w:rPr>
            </w:pPr>
          </w:p>
        </w:tc>
        <w:tc>
          <w:tcPr>
            <w:tcW w:w="2977" w:type="dxa"/>
            <w:shd w:val="clear" w:color="auto" w:fill="auto"/>
          </w:tcPr>
          <w:p w14:paraId="6DB9AF1A" w14:textId="77777777" w:rsidR="00011C8E" w:rsidRPr="00BC7CDA" w:rsidRDefault="00011C8E">
            <w:pPr>
              <w:pStyle w:val="Bijschrift"/>
              <w:jc w:val="left"/>
              <w:rPr>
                <w:rFonts w:asciiTheme="majorHAnsi" w:hAnsiTheme="majorHAnsi"/>
                <w:b w:val="0"/>
                <w:sz w:val="21"/>
                <w:szCs w:val="21"/>
                <w:u w:val="none"/>
              </w:rPr>
            </w:pPr>
            <w:r w:rsidRPr="00BC7CDA">
              <w:rPr>
                <w:rFonts w:asciiTheme="majorHAnsi" w:hAnsiTheme="majorHAnsi"/>
                <w:b w:val="0"/>
                <w:sz w:val="21"/>
                <w:szCs w:val="21"/>
                <w:u w:val="none"/>
              </w:rPr>
              <w:t>Argus Clou</w:t>
            </w:r>
          </w:p>
        </w:tc>
        <w:tc>
          <w:tcPr>
            <w:tcW w:w="3685" w:type="dxa"/>
            <w:shd w:val="clear" w:color="auto" w:fill="auto"/>
          </w:tcPr>
          <w:p w14:paraId="077F5CB4" w14:textId="77777777" w:rsidR="00011C8E" w:rsidRPr="00BC7CDA" w:rsidRDefault="00011C8E">
            <w:pPr>
              <w:pStyle w:val="Bijschrift"/>
              <w:jc w:val="left"/>
              <w:rPr>
                <w:rFonts w:asciiTheme="majorHAnsi" w:hAnsiTheme="majorHAnsi"/>
                <w:b w:val="0"/>
                <w:sz w:val="21"/>
                <w:szCs w:val="21"/>
                <w:u w:val="none"/>
              </w:rPr>
            </w:pPr>
            <w:r w:rsidRPr="00BC7CDA">
              <w:rPr>
                <w:rFonts w:asciiTheme="majorHAnsi" w:hAnsiTheme="majorHAnsi"/>
                <w:b w:val="0"/>
                <w:sz w:val="21"/>
                <w:szCs w:val="21"/>
                <w:u w:val="none"/>
              </w:rPr>
              <w:t>Vanaf groep 5</w:t>
            </w:r>
          </w:p>
        </w:tc>
      </w:tr>
      <w:tr w:rsidR="00011C8E" w:rsidRPr="00BC7CDA" w14:paraId="2B1B3CA9" w14:textId="77777777" w:rsidTr="00BC7CDA">
        <w:tc>
          <w:tcPr>
            <w:tcW w:w="3114" w:type="dxa"/>
            <w:shd w:val="clear" w:color="auto" w:fill="auto"/>
          </w:tcPr>
          <w:p w14:paraId="6A444BBB" w14:textId="77777777" w:rsidR="00011C8E" w:rsidRPr="00BC7CDA" w:rsidRDefault="00011C8E">
            <w:pPr>
              <w:pStyle w:val="Bijschrift"/>
              <w:jc w:val="left"/>
              <w:rPr>
                <w:rFonts w:asciiTheme="majorHAnsi" w:hAnsiTheme="majorHAnsi"/>
                <w:b w:val="0"/>
                <w:sz w:val="21"/>
                <w:szCs w:val="21"/>
                <w:u w:val="none"/>
              </w:rPr>
            </w:pPr>
            <w:r w:rsidRPr="00BC7CDA">
              <w:rPr>
                <w:rFonts w:asciiTheme="majorHAnsi" w:hAnsiTheme="majorHAnsi"/>
                <w:b w:val="0"/>
                <w:sz w:val="21"/>
                <w:szCs w:val="21"/>
                <w:u w:val="none"/>
              </w:rPr>
              <w:t>De natuur, waaronder biologie</w:t>
            </w:r>
          </w:p>
          <w:p w14:paraId="591A3EFE" w14:textId="77777777" w:rsidR="00011C8E" w:rsidRPr="00BC7CDA" w:rsidRDefault="00011C8E">
            <w:pPr>
              <w:pStyle w:val="Bijschrift"/>
              <w:jc w:val="left"/>
              <w:rPr>
                <w:rFonts w:asciiTheme="majorHAnsi" w:hAnsiTheme="majorHAnsi"/>
                <w:b w:val="0"/>
                <w:sz w:val="21"/>
                <w:szCs w:val="21"/>
                <w:u w:val="none"/>
              </w:rPr>
            </w:pPr>
          </w:p>
        </w:tc>
        <w:tc>
          <w:tcPr>
            <w:tcW w:w="2977" w:type="dxa"/>
            <w:shd w:val="clear" w:color="auto" w:fill="auto"/>
          </w:tcPr>
          <w:p w14:paraId="112EE42E" w14:textId="77777777" w:rsidR="00011C8E" w:rsidRPr="00BC7CDA" w:rsidRDefault="00FA4C08">
            <w:pPr>
              <w:pStyle w:val="Bijschrift"/>
              <w:jc w:val="left"/>
              <w:rPr>
                <w:rFonts w:asciiTheme="majorHAnsi" w:hAnsiTheme="majorHAnsi"/>
                <w:b w:val="0"/>
                <w:sz w:val="21"/>
                <w:szCs w:val="21"/>
                <w:u w:val="none"/>
              </w:rPr>
            </w:pPr>
            <w:r w:rsidRPr="00BC7CDA">
              <w:rPr>
                <w:rFonts w:asciiTheme="majorHAnsi" w:hAnsiTheme="majorHAnsi"/>
                <w:b w:val="0"/>
                <w:sz w:val="21"/>
                <w:szCs w:val="21"/>
                <w:u w:val="none"/>
              </w:rPr>
              <w:t>Argus Clou</w:t>
            </w:r>
          </w:p>
          <w:p w14:paraId="49ECF73A" w14:textId="77777777" w:rsidR="00FA4C08" w:rsidRPr="00BC7CDA" w:rsidRDefault="00FA4C08" w:rsidP="00FA4C08">
            <w:pPr>
              <w:rPr>
                <w:rFonts w:asciiTheme="majorHAnsi" w:hAnsiTheme="majorHAnsi"/>
                <w:szCs w:val="21"/>
              </w:rPr>
            </w:pPr>
            <w:proofErr w:type="spellStart"/>
            <w:r w:rsidRPr="00BC7CDA">
              <w:rPr>
                <w:rFonts w:asciiTheme="majorHAnsi" w:hAnsiTheme="majorHAnsi"/>
                <w:szCs w:val="21"/>
              </w:rPr>
              <w:t>Schooltv</w:t>
            </w:r>
            <w:proofErr w:type="spellEnd"/>
          </w:p>
          <w:p w14:paraId="5EEF6BFD" w14:textId="54FF7281" w:rsidR="00FA4C08" w:rsidRPr="00BC7CDA" w:rsidRDefault="00FA4C08" w:rsidP="00FA4C08">
            <w:pPr>
              <w:rPr>
                <w:rFonts w:asciiTheme="majorHAnsi" w:hAnsiTheme="majorHAnsi"/>
                <w:szCs w:val="21"/>
              </w:rPr>
            </w:pPr>
            <w:r w:rsidRPr="00BC7CDA">
              <w:rPr>
                <w:rFonts w:asciiTheme="majorHAnsi" w:hAnsiTheme="majorHAnsi"/>
                <w:szCs w:val="21"/>
              </w:rPr>
              <w:t>Blokboek Natuur</w:t>
            </w:r>
          </w:p>
        </w:tc>
        <w:tc>
          <w:tcPr>
            <w:tcW w:w="3685" w:type="dxa"/>
            <w:shd w:val="clear" w:color="auto" w:fill="auto"/>
          </w:tcPr>
          <w:p w14:paraId="220EC152" w14:textId="77777777" w:rsidR="00011C8E" w:rsidRPr="00BC7CDA" w:rsidRDefault="00011C8E">
            <w:pPr>
              <w:pStyle w:val="Bijschrift"/>
              <w:jc w:val="left"/>
              <w:rPr>
                <w:rFonts w:asciiTheme="majorHAnsi" w:hAnsiTheme="majorHAnsi"/>
                <w:b w:val="0"/>
                <w:sz w:val="21"/>
                <w:szCs w:val="21"/>
                <w:u w:val="none"/>
              </w:rPr>
            </w:pPr>
            <w:r w:rsidRPr="00BC7CDA">
              <w:rPr>
                <w:rFonts w:asciiTheme="majorHAnsi" w:hAnsiTheme="majorHAnsi"/>
                <w:b w:val="0"/>
                <w:sz w:val="21"/>
                <w:szCs w:val="21"/>
                <w:u w:val="none"/>
              </w:rPr>
              <w:t>Vanaf groep 5</w:t>
            </w:r>
          </w:p>
        </w:tc>
      </w:tr>
      <w:tr w:rsidR="00011C8E" w:rsidRPr="00BC7CDA" w14:paraId="1A4F2C04" w14:textId="77777777" w:rsidTr="00BC7CDA">
        <w:tc>
          <w:tcPr>
            <w:tcW w:w="3114" w:type="dxa"/>
            <w:shd w:val="clear" w:color="auto" w:fill="auto"/>
          </w:tcPr>
          <w:p w14:paraId="4EF2D904" w14:textId="77777777" w:rsidR="00011C8E" w:rsidRPr="00BC7CDA" w:rsidRDefault="00011C8E">
            <w:pPr>
              <w:pStyle w:val="Bijschrift"/>
              <w:jc w:val="left"/>
              <w:rPr>
                <w:rFonts w:asciiTheme="majorHAnsi" w:hAnsiTheme="majorHAnsi"/>
                <w:b w:val="0"/>
                <w:sz w:val="21"/>
                <w:szCs w:val="21"/>
                <w:u w:val="none"/>
              </w:rPr>
            </w:pPr>
            <w:r w:rsidRPr="00BC7CDA">
              <w:rPr>
                <w:rFonts w:asciiTheme="majorHAnsi" w:hAnsiTheme="majorHAnsi"/>
                <w:b w:val="0"/>
                <w:sz w:val="21"/>
                <w:szCs w:val="21"/>
                <w:u w:val="none"/>
              </w:rPr>
              <w:t>Maatschappelijke verhoudingen, waaronder staatsinrichting en</w:t>
            </w:r>
          </w:p>
          <w:p w14:paraId="557C3C14" w14:textId="77777777" w:rsidR="00011C8E" w:rsidRPr="00BC7CDA" w:rsidRDefault="00011C8E">
            <w:pPr>
              <w:pStyle w:val="Bijschrift"/>
              <w:jc w:val="left"/>
              <w:rPr>
                <w:rFonts w:asciiTheme="majorHAnsi" w:hAnsiTheme="majorHAnsi"/>
                <w:b w:val="0"/>
                <w:sz w:val="21"/>
                <w:szCs w:val="21"/>
                <w:u w:val="none"/>
              </w:rPr>
            </w:pPr>
            <w:r w:rsidRPr="00BC7CDA">
              <w:rPr>
                <w:rFonts w:asciiTheme="majorHAnsi" w:hAnsiTheme="majorHAnsi"/>
                <w:b w:val="0"/>
                <w:sz w:val="21"/>
                <w:szCs w:val="21"/>
                <w:u w:val="none"/>
              </w:rPr>
              <w:t>bevordering actief burgerschap en sociale integratie.</w:t>
            </w:r>
          </w:p>
        </w:tc>
        <w:tc>
          <w:tcPr>
            <w:tcW w:w="2977" w:type="dxa"/>
            <w:shd w:val="clear" w:color="auto" w:fill="auto"/>
          </w:tcPr>
          <w:p w14:paraId="4E753D0D" w14:textId="77777777" w:rsidR="00011C8E" w:rsidRPr="00BC7CDA" w:rsidRDefault="00011C8E">
            <w:pPr>
              <w:pStyle w:val="Bijschrift"/>
              <w:jc w:val="left"/>
              <w:rPr>
                <w:rFonts w:asciiTheme="majorHAnsi" w:hAnsiTheme="majorHAnsi"/>
                <w:b w:val="0"/>
                <w:sz w:val="21"/>
                <w:szCs w:val="21"/>
                <w:u w:val="none"/>
              </w:rPr>
            </w:pPr>
            <w:r w:rsidRPr="00BC7CDA">
              <w:rPr>
                <w:rFonts w:asciiTheme="majorHAnsi" w:hAnsiTheme="majorHAnsi"/>
                <w:b w:val="0"/>
                <w:sz w:val="21"/>
                <w:szCs w:val="21"/>
                <w:u w:val="none"/>
              </w:rPr>
              <w:t xml:space="preserve">Jeugdjournaal </w:t>
            </w:r>
          </w:p>
          <w:p w14:paraId="0B851192" w14:textId="77777777" w:rsidR="002D22CA" w:rsidRPr="00BC7CDA" w:rsidRDefault="002D22CA" w:rsidP="002D22CA">
            <w:pPr>
              <w:rPr>
                <w:rFonts w:asciiTheme="majorHAnsi" w:hAnsiTheme="majorHAnsi"/>
                <w:szCs w:val="21"/>
              </w:rPr>
            </w:pPr>
            <w:proofErr w:type="spellStart"/>
            <w:r w:rsidRPr="00BC7CDA">
              <w:rPr>
                <w:rFonts w:asciiTheme="majorHAnsi" w:hAnsiTheme="majorHAnsi"/>
                <w:szCs w:val="21"/>
              </w:rPr>
              <w:t>Kwink</w:t>
            </w:r>
            <w:proofErr w:type="spellEnd"/>
            <w:r w:rsidRPr="00BC7CDA">
              <w:rPr>
                <w:rFonts w:asciiTheme="majorHAnsi" w:hAnsiTheme="majorHAnsi"/>
                <w:szCs w:val="21"/>
              </w:rPr>
              <w:t xml:space="preserve"> Burgerschap</w:t>
            </w:r>
          </w:p>
          <w:p w14:paraId="1A19AC00" w14:textId="39B7D249" w:rsidR="00D328AC" w:rsidRPr="00BC7CDA" w:rsidRDefault="00D328AC" w:rsidP="002D22CA">
            <w:pPr>
              <w:rPr>
                <w:rFonts w:asciiTheme="majorHAnsi" w:hAnsiTheme="majorHAnsi"/>
                <w:szCs w:val="21"/>
              </w:rPr>
            </w:pPr>
            <w:proofErr w:type="spellStart"/>
            <w:r w:rsidRPr="00BC7CDA">
              <w:rPr>
                <w:rFonts w:asciiTheme="majorHAnsi" w:hAnsiTheme="majorHAnsi"/>
                <w:szCs w:val="21"/>
              </w:rPr>
              <w:t>Kwink</w:t>
            </w:r>
            <w:proofErr w:type="spellEnd"/>
            <w:r w:rsidRPr="00BC7CDA">
              <w:rPr>
                <w:rFonts w:asciiTheme="majorHAnsi" w:hAnsiTheme="majorHAnsi"/>
                <w:szCs w:val="21"/>
              </w:rPr>
              <w:t xml:space="preserve"> Sociaal emotionele vorming</w:t>
            </w:r>
          </w:p>
        </w:tc>
        <w:tc>
          <w:tcPr>
            <w:tcW w:w="3685" w:type="dxa"/>
            <w:shd w:val="clear" w:color="auto" w:fill="auto"/>
          </w:tcPr>
          <w:p w14:paraId="65E84295" w14:textId="2F38A92F" w:rsidR="00011C8E" w:rsidRPr="00BC7CDA" w:rsidRDefault="00011C8E">
            <w:pPr>
              <w:pStyle w:val="Bijschrift"/>
              <w:jc w:val="left"/>
              <w:rPr>
                <w:rFonts w:asciiTheme="majorHAnsi" w:hAnsiTheme="majorHAnsi"/>
                <w:b w:val="0"/>
                <w:sz w:val="21"/>
                <w:szCs w:val="21"/>
                <w:u w:val="none"/>
              </w:rPr>
            </w:pPr>
            <w:r w:rsidRPr="00BC7CDA">
              <w:rPr>
                <w:rFonts w:asciiTheme="majorHAnsi" w:hAnsiTheme="majorHAnsi"/>
                <w:b w:val="0"/>
                <w:sz w:val="21"/>
                <w:szCs w:val="21"/>
                <w:u w:val="none"/>
              </w:rPr>
              <w:t xml:space="preserve">Vanaf groep </w:t>
            </w:r>
            <w:r w:rsidR="00D328AC" w:rsidRPr="00BC7CDA">
              <w:rPr>
                <w:rFonts w:asciiTheme="majorHAnsi" w:hAnsiTheme="majorHAnsi"/>
                <w:b w:val="0"/>
                <w:sz w:val="21"/>
                <w:szCs w:val="21"/>
                <w:u w:val="none"/>
              </w:rPr>
              <w:t>1</w:t>
            </w:r>
          </w:p>
        </w:tc>
      </w:tr>
      <w:tr w:rsidR="00011C8E" w:rsidRPr="00BC7CDA" w14:paraId="4220329F" w14:textId="77777777" w:rsidTr="00BC7CDA">
        <w:tc>
          <w:tcPr>
            <w:tcW w:w="3114" w:type="dxa"/>
            <w:shd w:val="clear" w:color="auto" w:fill="auto"/>
          </w:tcPr>
          <w:p w14:paraId="6A585FC8" w14:textId="77777777" w:rsidR="00011C8E" w:rsidRPr="00BC7CDA" w:rsidRDefault="00011C8E">
            <w:pPr>
              <w:pStyle w:val="Bijschrift"/>
              <w:jc w:val="left"/>
              <w:rPr>
                <w:rFonts w:asciiTheme="majorHAnsi" w:hAnsiTheme="majorHAnsi"/>
                <w:b w:val="0"/>
                <w:sz w:val="21"/>
                <w:szCs w:val="21"/>
                <w:u w:val="none"/>
              </w:rPr>
            </w:pPr>
            <w:r w:rsidRPr="00BC7CDA">
              <w:rPr>
                <w:rFonts w:asciiTheme="majorHAnsi" w:hAnsiTheme="majorHAnsi"/>
                <w:b w:val="0"/>
                <w:sz w:val="21"/>
                <w:szCs w:val="21"/>
                <w:u w:val="none"/>
              </w:rPr>
              <w:t>Geestelijke stromingen</w:t>
            </w:r>
          </w:p>
          <w:p w14:paraId="5B5F5CB0" w14:textId="77777777" w:rsidR="00011C8E" w:rsidRPr="00BC7CDA" w:rsidRDefault="00011C8E">
            <w:pPr>
              <w:pStyle w:val="Bijschrift"/>
              <w:jc w:val="left"/>
              <w:rPr>
                <w:rFonts w:asciiTheme="majorHAnsi" w:hAnsiTheme="majorHAnsi"/>
                <w:b w:val="0"/>
                <w:sz w:val="21"/>
                <w:szCs w:val="21"/>
                <w:u w:val="none"/>
              </w:rPr>
            </w:pPr>
          </w:p>
        </w:tc>
        <w:tc>
          <w:tcPr>
            <w:tcW w:w="2977" w:type="dxa"/>
            <w:shd w:val="clear" w:color="auto" w:fill="auto"/>
          </w:tcPr>
          <w:p w14:paraId="7473AE64" w14:textId="3402C3D6" w:rsidR="00011C8E" w:rsidRPr="00BC7CDA" w:rsidRDefault="00011C8E">
            <w:pPr>
              <w:pStyle w:val="Bijschrift"/>
              <w:jc w:val="left"/>
              <w:rPr>
                <w:rFonts w:asciiTheme="majorHAnsi" w:hAnsiTheme="majorHAnsi"/>
                <w:b w:val="0"/>
                <w:sz w:val="21"/>
                <w:szCs w:val="21"/>
                <w:u w:val="none"/>
              </w:rPr>
            </w:pPr>
            <w:r w:rsidRPr="00BC7CDA">
              <w:rPr>
                <w:rFonts w:asciiTheme="majorHAnsi" w:hAnsiTheme="majorHAnsi"/>
                <w:b w:val="0"/>
                <w:sz w:val="21"/>
                <w:szCs w:val="21"/>
                <w:u w:val="none"/>
              </w:rPr>
              <w:t xml:space="preserve">Kind op Maandag </w:t>
            </w:r>
          </w:p>
        </w:tc>
        <w:tc>
          <w:tcPr>
            <w:tcW w:w="3685" w:type="dxa"/>
            <w:shd w:val="clear" w:color="auto" w:fill="auto"/>
          </w:tcPr>
          <w:p w14:paraId="14F62618" w14:textId="59F0FB79" w:rsidR="00011C8E" w:rsidRPr="00BC7CDA" w:rsidRDefault="00011C8E">
            <w:pPr>
              <w:pStyle w:val="Bijschrift"/>
              <w:jc w:val="left"/>
              <w:rPr>
                <w:rFonts w:asciiTheme="majorHAnsi" w:hAnsiTheme="majorHAnsi"/>
                <w:b w:val="0"/>
                <w:sz w:val="21"/>
                <w:szCs w:val="21"/>
                <w:u w:val="none"/>
              </w:rPr>
            </w:pPr>
            <w:r w:rsidRPr="00BC7CDA">
              <w:rPr>
                <w:rFonts w:asciiTheme="majorHAnsi" w:hAnsiTheme="majorHAnsi"/>
                <w:b w:val="0"/>
                <w:sz w:val="21"/>
                <w:szCs w:val="21"/>
                <w:u w:val="none"/>
              </w:rPr>
              <w:t>Vanaf groep 1</w:t>
            </w:r>
          </w:p>
        </w:tc>
      </w:tr>
      <w:tr w:rsidR="00011C8E" w:rsidRPr="00BC7CDA" w14:paraId="072611D1" w14:textId="77777777" w:rsidTr="00BC7CDA">
        <w:trPr>
          <w:trHeight w:val="687"/>
        </w:trPr>
        <w:tc>
          <w:tcPr>
            <w:tcW w:w="3114" w:type="dxa"/>
            <w:shd w:val="clear" w:color="auto" w:fill="auto"/>
          </w:tcPr>
          <w:p w14:paraId="6842D7AC" w14:textId="77777777" w:rsidR="00011C8E" w:rsidRPr="00BC7CDA" w:rsidRDefault="00011C8E">
            <w:pPr>
              <w:pStyle w:val="Bijschrift"/>
              <w:jc w:val="left"/>
              <w:rPr>
                <w:rFonts w:asciiTheme="majorHAnsi" w:hAnsiTheme="majorHAnsi"/>
                <w:b w:val="0"/>
                <w:sz w:val="21"/>
                <w:szCs w:val="21"/>
                <w:u w:val="none"/>
              </w:rPr>
            </w:pPr>
            <w:r w:rsidRPr="00BC7CDA">
              <w:rPr>
                <w:rFonts w:asciiTheme="majorHAnsi" w:hAnsiTheme="majorHAnsi"/>
                <w:b w:val="0"/>
                <w:sz w:val="21"/>
                <w:szCs w:val="21"/>
                <w:u w:val="none"/>
              </w:rPr>
              <w:t>Expressie-activiteiten</w:t>
            </w:r>
          </w:p>
        </w:tc>
        <w:tc>
          <w:tcPr>
            <w:tcW w:w="2977" w:type="dxa"/>
            <w:shd w:val="clear" w:color="auto" w:fill="auto"/>
          </w:tcPr>
          <w:p w14:paraId="6758E07C" w14:textId="0324B3A0" w:rsidR="00011C8E" w:rsidRPr="00BC7CDA" w:rsidRDefault="00011C8E">
            <w:pPr>
              <w:pStyle w:val="Bijschrift"/>
              <w:jc w:val="left"/>
              <w:rPr>
                <w:rFonts w:asciiTheme="majorHAnsi" w:hAnsiTheme="majorHAnsi"/>
                <w:b w:val="0"/>
                <w:sz w:val="21"/>
                <w:szCs w:val="21"/>
                <w:u w:val="none"/>
              </w:rPr>
            </w:pPr>
            <w:proofErr w:type="spellStart"/>
            <w:r w:rsidRPr="00BC7CDA">
              <w:rPr>
                <w:rFonts w:asciiTheme="majorHAnsi" w:hAnsiTheme="majorHAnsi"/>
                <w:b w:val="0"/>
                <w:sz w:val="21"/>
                <w:szCs w:val="21"/>
                <w:u w:val="none"/>
              </w:rPr>
              <w:t>Eigenwijs</w:t>
            </w:r>
            <w:r w:rsidR="00A72A22" w:rsidRPr="00BC7CDA">
              <w:rPr>
                <w:rFonts w:asciiTheme="majorHAnsi" w:hAnsiTheme="majorHAnsi"/>
                <w:b w:val="0"/>
                <w:sz w:val="21"/>
                <w:szCs w:val="21"/>
                <w:u w:val="none"/>
              </w:rPr>
              <w:t>Next</w:t>
            </w:r>
            <w:proofErr w:type="spellEnd"/>
          </w:p>
        </w:tc>
        <w:tc>
          <w:tcPr>
            <w:tcW w:w="3685" w:type="dxa"/>
            <w:shd w:val="clear" w:color="auto" w:fill="auto"/>
          </w:tcPr>
          <w:p w14:paraId="57A8F0AD" w14:textId="5D5A8CF3" w:rsidR="00011C8E" w:rsidRPr="00BC7CDA" w:rsidRDefault="00011C8E">
            <w:pPr>
              <w:pStyle w:val="Bijschrift"/>
              <w:jc w:val="left"/>
              <w:rPr>
                <w:rFonts w:asciiTheme="majorHAnsi" w:hAnsiTheme="majorHAnsi"/>
                <w:b w:val="0"/>
                <w:sz w:val="21"/>
                <w:szCs w:val="21"/>
                <w:u w:val="none"/>
              </w:rPr>
            </w:pPr>
            <w:r w:rsidRPr="00BC7CDA">
              <w:rPr>
                <w:rFonts w:asciiTheme="majorHAnsi" w:hAnsiTheme="majorHAnsi"/>
                <w:b w:val="0"/>
                <w:sz w:val="21"/>
                <w:szCs w:val="21"/>
                <w:u w:val="none"/>
              </w:rPr>
              <w:t>Vanaf groep 1</w:t>
            </w:r>
          </w:p>
        </w:tc>
      </w:tr>
      <w:tr w:rsidR="00011C8E" w:rsidRPr="00BC7CDA" w14:paraId="18E53214" w14:textId="77777777" w:rsidTr="00BC7CDA">
        <w:tc>
          <w:tcPr>
            <w:tcW w:w="3114" w:type="dxa"/>
            <w:shd w:val="clear" w:color="auto" w:fill="auto"/>
          </w:tcPr>
          <w:p w14:paraId="5A8620CB" w14:textId="77777777" w:rsidR="00011C8E" w:rsidRPr="00BC7CDA" w:rsidRDefault="00011C8E">
            <w:pPr>
              <w:pStyle w:val="Bijschrift"/>
              <w:jc w:val="left"/>
              <w:rPr>
                <w:rFonts w:asciiTheme="majorHAnsi" w:hAnsiTheme="majorHAnsi"/>
                <w:b w:val="0"/>
                <w:sz w:val="21"/>
                <w:szCs w:val="21"/>
                <w:u w:val="none"/>
              </w:rPr>
            </w:pPr>
            <w:r w:rsidRPr="00BC7CDA">
              <w:rPr>
                <w:rFonts w:asciiTheme="majorHAnsi" w:hAnsiTheme="majorHAnsi"/>
                <w:b w:val="0"/>
                <w:sz w:val="21"/>
                <w:szCs w:val="21"/>
                <w:u w:val="none"/>
              </w:rPr>
              <w:t>Bevordering sociale redzaamheid, waaronder gedrag in het verkeer</w:t>
            </w:r>
          </w:p>
        </w:tc>
        <w:tc>
          <w:tcPr>
            <w:tcW w:w="2977" w:type="dxa"/>
            <w:shd w:val="clear" w:color="auto" w:fill="auto"/>
          </w:tcPr>
          <w:p w14:paraId="66A4E97B" w14:textId="77777777" w:rsidR="00011C8E" w:rsidRPr="00BC7CDA" w:rsidRDefault="00011C8E">
            <w:pPr>
              <w:pStyle w:val="Bijschrift"/>
              <w:jc w:val="left"/>
              <w:rPr>
                <w:rFonts w:asciiTheme="majorHAnsi" w:hAnsiTheme="majorHAnsi"/>
                <w:b w:val="0"/>
                <w:sz w:val="21"/>
                <w:szCs w:val="21"/>
                <w:u w:val="none"/>
              </w:rPr>
            </w:pPr>
            <w:proofErr w:type="spellStart"/>
            <w:r w:rsidRPr="00BC7CDA">
              <w:rPr>
                <w:rFonts w:asciiTheme="majorHAnsi" w:hAnsiTheme="majorHAnsi"/>
                <w:b w:val="0"/>
                <w:sz w:val="21"/>
                <w:szCs w:val="21"/>
                <w:u w:val="none"/>
              </w:rPr>
              <w:t>Kwink</w:t>
            </w:r>
            <w:proofErr w:type="spellEnd"/>
          </w:p>
          <w:p w14:paraId="05980F93" w14:textId="77777777" w:rsidR="00011C8E" w:rsidRPr="00BC7CDA" w:rsidRDefault="00011C8E">
            <w:pPr>
              <w:pStyle w:val="Bijschrift"/>
              <w:jc w:val="left"/>
              <w:rPr>
                <w:rFonts w:asciiTheme="majorHAnsi" w:hAnsiTheme="majorHAnsi"/>
                <w:b w:val="0"/>
                <w:sz w:val="21"/>
                <w:szCs w:val="21"/>
                <w:u w:val="none"/>
              </w:rPr>
            </w:pPr>
            <w:r w:rsidRPr="00BC7CDA">
              <w:rPr>
                <w:rFonts w:asciiTheme="majorHAnsi" w:hAnsiTheme="majorHAnsi"/>
                <w:b w:val="0"/>
                <w:sz w:val="21"/>
                <w:szCs w:val="21"/>
                <w:u w:val="none"/>
              </w:rPr>
              <w:t>Verkeerseducatielijn VVN</w:t>
            </w:r>
          </w:p>
          <w:p w14:paraId="5F9DF670" w14:textId="7DA52772" w:rsidR="00A72A22" w:rsidRPr="00BC7CDA" w:rsidRDefault="00A72A22" w:rsidP="00A72A22">
            <w:pPr>
              <w:rPr>
                <w:rFonts w:asciiTheme="majorHAnsi" w:hAnsiTheme="majorHAnsi"/>
                <w:szCs w:val="21"/>
              </w:rPr>
            </w:pPr>
            <w:r w:rsidRPr="00BC7CDA">
              <w:rPr>
                <w:rFonts w:asciiTheme="majorHAnsi" w:hAnsiTheme="majorHAnsi"/>
                <w:szCs w:val="21"/>
              </w:rPr>
              <w:t xml:space="preserve">ANWB </w:t>
            </w:r>
            <w:proofErr w:type="spellStart"/>
            <w:r w:rsidRPr="00BC7CDA">
              <w:rPr>
                <w:rFonts w:asciiTheme="majorHAnsi" w:hAnsiTheme="majorHAnsi"/>
                <w:szCs w:val="21"/>
              </w:rPr>
              <w:t>Streetwise</w:t>
            </w:r>
            <w:proofErr w:type="spellEnd"/>
          </w:p>
        </w:tc>
        <w:tc>
          <w:tcPr>
            <w:tcW w:w="3685" w:type="dxa"/>
            <w:shd w:val="clear" w:color="auto" w:fill="auto"/>
          </w:tcPr>
          <w:p w14:paraId="4A040FF6" w14:textId="15475AFA" w:rsidR="00011C8E" w:rsidRPr="00BC7CDA" w:rsidRDefault="00011C8E">
            <w:pPr>
              <w:pStyle w:val="Bijschrift"/>
              <w:jc w:val="left"/>
              <w:rPr>
                <w:rFonts w:asciiTheme="majorHAnsi" w:hAnsiTheme="majorHAnsi"/>
                <w:b w:val="0"/>
                <w:sz w:val="21"/>
                <w:szCs w:val="21"/>
                <w:u w:val="none"/>
              </w:rPr>
            </w:pPr>
            <w:r w:rsidRPr="00BC7CDA">
              <w:rPr>
                <w:rFonts w:asciiTheme="majorHAnsi" w:hAnsiTheme="majorHAnsi"/>
                <w:b w:val="0"/>
                <w:sz w:val="21"/>
                <w:szCs w:val="21"/>
                <w:u w:val="none"/>
              </w:rPr>
              <w:t>Vanaf groep 3</w:t>
            </w:r>
          </w:p>
        </w:tc>
      </w:tr>
      <w:tr w:rsidR="00011C8E" w:rsidRPr="00BC7CDA" w14:paraId="7DB0EBAD" w14:textId="77777777" w:rsidTr="00BC7CDA">
        <w:trPr>
          <w:trHeight w:val="1102"/>
        </w:trPr>
        <w:tc>
          <w:tcPr>
            <w:tcW w:w="3114" w:type="dxa"/>
            <w:shd w:val="clear" w:color="auto" w:fill="auto"/>
          </w:tcPr>
          <w:p w14:paraId="2BBED759" w14:textId="77777777" w:rsidR="00011C8E" w:rsidRPr="00BC7CDA" w:rsidRDefault="00011C8E">
            <w:pPr>
              <w:pStyle w:val="Bijschrift"/>
              <w:jc w:val="left"/>
              <w:rPr>
                <w:rFonts w:asciiTheme="majorHAnsi" w:hAnsiTheme="majorHAnsi"/>
                <w:b w:val="0"/>
                <w:sz w:val="21"/>
                <w:szCs w:val="21"/>
                <w:u w:val="none"/>
              </w:rPr>
            </w:pPr>
            <w:r w:rsidRPr="00BC7CDA">
              <w:rPr>
                <w:rFonts w:asciiTheme="majorHAnsi" w:hAnsiTheme="majorHAnsi"/>
                <w:b w:val="0"/>
                <w:sz w:val="21"/>
                <w:szCs w:val="21"/>
                <w:u w:val="none"/>
              </w:rPr>
              <w:t>Bevordering van gezond gedrag,</w:t>
            </w:r>
          </w:p>
          <w:p w14:paraId="53584002" w14:textId="77777777" w:rsidR="00011C8E" w:rsidRPr="00BC7CDA" w:rsidRDefault="00011C8E">
            <w:pPr>
              <w:pStyle w:val="Bijschrift"/>
              <w:jc w:val="left"/>
              <w:rPr>
                <w:rFonts w:asciiTheme="majorHAnsi" w:hAnsiTheme="majorHAnsi"/>
                <w:b w:val="0"/>
                <w:sz w:val="21"/>
                <w:szCs w:val="21"/>
                <w:u w:val="none"/>
              </w:rPr>
            </w:pPr>
            <w:r w:rsidRPr="00BC7CDA">
              <w:rPr>
                <w:rFonts w:asciiTheme="majorHAnsi" w:hAnsiTheme="majorHAnsi"/>
                <w:b w:val="0"/>
                <w:sz w:val="21"/>
                <w:szCs w:val="21"/>
                <w:u w:val="none"/>
              </w:rPr>
              <w:t>schoolveiligheid/welbevinden van de leerlingen</w:t>
            </w:r>
          </w:p>
        </w:tc>
        <w:tc>
          <w:tcPr>
            <w:tcW w:w="2977" w:type="dxa"/>
            <w:shd w:val="clear" w:color="auto" w:fill="auto"/>
          </w:tcPr>
          <w:p w14:paraId="7B9C5BEC" w14:textId="77777777" w:rsidR="00011C8E" w:rsidRPr="00BC7CDA" w:rsidRDefault="00011C8E">
            <w:pPr>
              <w:pStyle w:val="Bijschrift"/>
              <w:jc w:val="left"/>
              <w:rPr>
                <w:rFonts w:asciiTheme="majorHAnsi" w:hAnsiTheme="majorHAnsi"/>
                <w:b w:val="0"/>
                <w:sz w:val="21"/>
                <w:szCs w:val="21"/>
                <w:u w:val="none"/>
              </w:rPr>
            </w:pPr>
            <w:proofErr w:type="spellStart"/>
            <w:r w:rsidRPr="00BC7CDA">
              <w:rPr>
                <w:rFonts w:asciiTheme="majorHAnsi" w:hAnsiTheme="majorHAnsi"/>
                <w:b w:val="0"/>
                <w:sz w:val="21"/>
                <w:szCs w:val="21"/>
                <w:u w:val="none"/>
              </w:rPr>
              <w:t>Kwink</w:t>
            </w:r>
            <w:proofErr w:type="spellEnd"/>
            <w:r w:rsidRPr="00BC7CDA">
              <w:rPr>
                <w:rFonts w:asciiTheme="majorHAnsi" w:hAnsiTheme="majorHAnsi"/>
                <w:b w:val="0"/>
                <w:sz w:val="21"/>
                <w:szCs w:val="21"/>
                <w:u w:val="none"/>
              </w:rPr>
              <w:t xml:space="preserve"> en Goed Gedrag </w:t>
            </w:r>
          </w:p>
          <w:p w14:paraId="387F6CB6" w14:textId="77777777" w:rsidR="00011C8E" w:rsidRPr="00BC7CDA" w:rsidRDefault="00011C8E">
            <w:pPr>
              <w:pStyle w:val="Bijschrift"/>
              <w:jc w:val="left"/>
              <w:rPr>
                <w:rFonts w:asciiTheme="majorHAnsi" w:hAnsiTheme="majorHAnsi"/>
                <w:b w:val="0"/>
                <w:sz w:val="21"/>
                <w:szCs w:val="21"/>
                <w:u w:val="none"/>
              </w:rPr>
            </w:pPr>
            <w:r w:rsidRPr="00BC7CDA">
              <w:rPr>
                <w:rFonts w:asciiTheme="majorHAnsi" w:hAnsiTheme="majorHAnsi"/>
                <w:b w:val="0"/>
                <w:sz w:val="21"/>
                <w:szCs w:val="21"/>
                <w:u w:val="none"/>
              </w:rPr>
              <w:t>GGD: Gezond eten</w:t>
            </w:r>
          </w:p>
          <w:p w14:paraId="0B7A6540" w14:textId="77777777" w:rsidR="00011C8E" w:rsidRPr="00BC7CDA" w:rsidRDefault="00011C8E">
            <w:pPr>
              <w:pStyle w:val="Bijschrift"/>
              <w:jc w:val="left"/>
              <w:rPr>
                <w:rFonts w:asciiTheme="majorHAnsi" w:hAnsiTheme="majorHAnsi"/>
                <w:sz w:val="21"/>
                <w:szCs w:val="21"/>
              </w:rPr>
            </w:pPr>
            <w:r w:rsidRPr="00BC7CDA">
              <w:rPr>
                <w:rFonts w:asciiTheme="majorHAnsi" w:hAnsiTheme="majorHAnsi"/>
                <w:b w:val="0"/>
                <w:sz w:val="21"/>
                <w:szCs w:val="21"/>
                <w:u w:val="none"/>
              </w:rPr>
              <w:t>Schoolfruit</w:t>
            </w:r>
          </w:p>
        </w:tc>
        <w:tc>
          <w:tcPr>
            <w:tcW w:w="3685" w:type="dxa"/>
            <w:shd w:val="clear" w:color="auto" w:fill="auto"/>
          </w:tcPr>
          <w:p w14:paraId="718B07A3" w14:textId="77640883" w:rsidR="00011C8E" w:rsidRPr="00BC7CDA" w:rsidRDefault="00011C8E">
            <w:pPr>
              <w:pStyle w:val="Bijschrift"/>
              <w:jc w:val="left"/>
              <w:rPr>
                <w:rFonts w:asciiTheme="majorHAnsi" w:hAnsiTheme="majorHAnsi"/>
                <w:b w:val="0"/>
                <w:sz w:val="21"/>
                <w:szCs w:val="21"/>
                <w:u w:val="none"/>
              </w:rPr>
            </w:pPr>
            <w:r w:rsidRPr="00BC7CDA">
              <w:rPr>
                <w:rFonts w:asciiTheme="majorHAnsi" w:hAnsiTheme="majorHAnsi"/>
                <w:b w:val="0"/>
                <w:sz w:val="21"/>
                <w:szCs w:val="21"/>
                <w:u w:val="none"/>
              </w:rPr>
              <w:t>Vanaf groep 1</w:t>
            </w:r>
          </w:p>
        </w:tc>
      </w:tr>
    </w:tbl>
    <w:p w14:paraId="31B80A4A" w14:textId="77777777" w:rsidR="002D7793" w:rsidRPr="00BC7CDA" w:rsidRDefault="002D7793" w:rsidP="002D7793">
      <w:pPr>
        <w:rPr>
          <w:rFonts w:asciiTheme="majorHAnsi" w:eastAsia="Arial Unicode MS" w:hAnsiTheme="majorHAnsi"/>
        </w:rPr>
      </w:pPr>
    </w:p>
    <w:p w14:paraId="7DC1C158" w14:textId="22596561" w:rsidR="00215BA6" w:rsidRPr="00C40148" w:rsidRDefault="002D7793" w:rsidP="004A279A">
      <w:pPr>
        <w:rPr>
          <w:rFonts w:asciiTheme="majorHAnsi" w:hAnsiTheme="majorHAnsi"/>
          <w:sz w:val="22"/>
          <w:szCs w:val="24"/>
        </w:rPr>
      </w:pPr>
      <w:r w:rsidRPr="00C40148">
        <w:rPr>
          <w:rFonts w:asciiTheme="majorHAnsi" w:eastAsia="Arial Unicode MS" w:hAnsiTheme="majorHAnsi"/>
          <w:sz w:val="22"/>
        </w:rPr>
        <w:t xml:space="preserve">Door de leerstof aan te bieden middels </w:t>
      </w:r>
      <w:r w:rsidR="0040767B" w:rsidRPr="00C40148">
        <w:rPr>
          <w:rFonts w:asciiTheme="majorHAnsi" w:eastAsia="Arial Unicode MS" w:hAnsiTheme="majorHAnsi"/>
          <w:sz w:val="22"/>
        </w:rPr>
        <w:t xml:space="preserve">de </w:t>
      </w:r>
      <w:r w:rsidR="006F13B1" w:rsidRPr="00C40148">
        <w:rPr>
          <w:rFonts w:asciiTheme="majorHAnsi" w:eastAsia="Arial Unicode MS" w:hAnsiTheme="majorHAnsi"/>
          <w:sz w:val="22"/>
        </w:rPr>
        <w:t>inzet van</w:t>
      </w:r>
      <w:r w:rsidRPr="00C40148">
        <w:rPr>
          <w:rFonts w:asciiTheme="majorHAnsi" w:eastAsia="Arial Unicode MS" w:hAnsiTheme="majorHAnsi"/>
          <w:sz w:val="22"/>
        </w:rPr>
        <w:t xml:space="preserve"> </w:t>
      </w:r>
      <w:r w:rsidR="0040767B" w:rsidRPr="00C40148">
        <w:rPr>
          <w:rFonts w:asciiTheme="majorHAnsi" w:eastAsia="Arial Unicode MS" w:hAnsiTheme="majorHAnsi"/>
          <w:sz w:val="22"/>
        </w:rPr>
        <w:t>deze</w:t>
      </w:r>
      <w:r w:rsidRPr="00C40148">
        <w:rPr>
          <w:rFonts w:asciiTheme="majorHAnsi" w:eastAsia="Arial Unicode MS" w:hAnsiTheme="majorHAnsi"/>
          <w:sz w:val="22"/>
        </w:rPr>
        <w:t xml:space="preserve"> leermiddelen, de wijze waarop deze leermiddelen worden ingezet en de leertijd die wordt gereserveerd voor deze inhouden voldoet </w:t>
      </w:r>
      <w:r w:rsidR="00AB443A" w:rsidRPr="00C40148">
        <w:rPr>
          <w:rFonts w:asciiTheme="majorHAnsi" w:eastAsia="Arial Unicode MS" w:hAnsiTheme="majorHAnsi"/>
          <w:sz w:val="22"/>
        </w:rPr>
        <w:t xml:space="preserve"> onze </w:t>
      </w:r>
      <w:r w:rsidRPr="00C40148">
        <w:rPr>
          <w:rFonts w:asciiTheme="majorHAnsi" w:eastAsia="Arial Unicode MS" w:hAnsiTheme="majorHAnsi"/>
          <w:sz w:val="22"/>
        </w:rPr>
        <w:t>basisschool</w:t>
      </w:r>
      <w:r w:rsidR="00AB443A" w:rsidRPr="00C40148">
        <w:rPr>
          <w:rFonts w:asciiTheme="majorHAnsi" w:eastAsia="Arial Unicode MS" w:hAnsiTheme="majorHAnsi"/>
          <w:sz w:val="22"/>
        </w:rPr>
        <w:t xml:space="preserve"> </w:t>
      </w:r>
      <w:r w:rsidRPr="00C40148">
        <w:rPr>
          <w:rFonts w:asciiTheme="majorHAnsi" w:eastAsia="Arial Unicode MS" w:hAnsiTheme="majorHAnsi"/>
          <w:sz w:val="22"/>
        </w:rPr>
        <w:t>aan de kerndoelen en de wettelijke eisen zoals verwoord in artikel 9 van de Wet Primair O</w:t>
      </w:r>
      <w:r w:rsidR="009446AD" w:rsidRPr="00C40148">
        <w:rPr>
          <w:rFonts w:asciiTheme="majorHAnsi" w:eastAsia="Arial Unicode MS" w:hAnsiTheme="majorHAnsi"/>
          <w:sz w:val="22"/>
        </w:rPr>
        <w:t>n</w:t>
      </w:r>
      <w:r w:rsidRPr="00C40148">
        <w:rPr>
          <w:rFonts w:asciiTheme="majorHAnsi" w:eastAsia="Arial Unicode MS" w:hAnsiTheme="majorHAnsi"/>
          <w:sz w:val="22"/>
        </w:rPr>
        <w:t xml:space="preserve">derwijs. </w:t>
      </w:r>
    </w:p>
    <w:p w14:paraId="3A6F5FB5" w14:textId="7460F137" w:rsidR="00DE79D4" w:rsidRPr="00BC7CDA" w:rsidRDefault="00B90F88" w:rsidP="0029177A">
      <w:pPr>
        <w:pStyle w:val="Kop1"/>
        <w:numPr>
          <w:ilvl w:val="0"/>
          <w:numId w:val="12"/>
        </w:numPr>
        <w:rPr>
          <w:rFonts w:asciiTheme="majorHAnsi" w:hAnsiTheme="majorHAnsi"/>
        </w:rPr>
      </w:pPr>
      <w:bookmarkStart w:id="16" w:name="_Toc138672586"/>
      <w:r w:rsidRPr="00BC7CDA">
        <w:rPr>
          <w:rFonts w:asciiTheme="majorHAnsi" w:hAnsiTheme="majorHAnsi"/>
        </w:rPr>
        <w:lastRenderedPageBreak/>
        <w:t>ANALYSE VAN HET FUNCTIONEREN VAN DE SCHOOL</w:t>
      </w:r>
      <w:bookmarkEnd w:id="16"/>
    </w:p>
    <w:p w14:paraId="1F30CBCF" w14:textId="62E1AD37" w:rsidR="00EA2250" w:rsidRPr="00BC7CDA" w:rsidRDefault="00EA2250" w:rsidP="004A279A">
      <w:pPr>
        <w:rPr>
          <w:rFonts w:asciiTheme="majorHAnsi" w:hAnsiTheme="majorHAnsi"/>
        </w:rPr>
      </w:pPr>
    </w:p>
    <w:p w14:paraId="574F2E96" w14:textId="2BC35576" w:rsidR="006D70DA" w:rsidRDefault="007F262A" w:rsidP="004A279A">
      <w:pPr>
        <w:rPr>
          <w:rFonts w:asciiTheme="minorHAnsi" w:hAnsiTheme="minorHAnsi"/>
          <w:sz w:val="22"/>
        </w:rPr>
      </w:pPr>
      <w:r>
        <w:rPr>
          <w:rFonts w:asciiTheme="minorHAnsi" w:hAnsiTheme="minorHAnsi"/>
          <w:sz w:val="22"/>
        </w:rPr>
        <w:t>Sinds november 2020 vervult Hanna Bolt de directietaken</w:t>
      </w:r>
      <w:r w:rsidR="00536046">
        <w:rPr>
          <w:rFonts w:asciiTheme="minorHAnsi" w:hAnsiTheme="minorHAnsi"/>
          <w:sz w:val="22"/>
        </w:rPr>
        <w:t xml:space="preserve"> op de school en is Christien de Vries verantwoordelijk voor de </w:t>
      </w:r>
      <w:r w:rsidR="00726ED6">
        <w:rPr>
          <w:rFonts w:asciiTheme="minorHAnsi" w:hAnsiTheme="minorHAnsi"/>
          <w:sz w:val="22"/>
        </w:rPr>
        <w:t>kwaliteitszorg in haar rol als intern begeleider.</w:t>
      </w:r>
    </w:p>
    <w:p w14:paraId="18AC5C9C" w14:textId="0C0BCBBC" w:rsidR="00726ED6" w:rsidRDefault="00726ED6" w:rsidP="004A279A">
      <w:pPr>
        <w:rPr>
          <w:rFonts w:asciiTheme="minorHAnsi" w:hAnsiTheme="minorHAnsi"/>
          <w:sz w:val="22"/>
        </w:rPr>
      </w:pPr>
      <w:r>
        <w:rPr>
          <w:rFonts w:asciiTheme="minorHAnsi" w:hAnsiTheme="minorHAnsi"/>
          <w:sz w:val="22"/>
        </w:rPr>
        <w:t>In de</w:t>
      </w:r>
      <w:r w:rsidR="008B7592">
        <w:rPr>
          <w:rFonts w:asciiTheme="minorHAnsi" w:hAnsiTheme="minorHAnsi"/>
          <w:sz w:val="22"/>
        </w:rPr>
        <w:t xml:space="preserve"> afgelopen</w:t>
      </w:r>
      <w:r>
        <w:rPr>
          <w:rFonts w:asciiTheme="minorHAnsi" w:hAnsiTheme="minorHAnsi"/>
          <w:sz w:val="22"/>
        </w:rPr>
        <w:t xml:space="preserve"> jaren was er </w:t>
      </w:r>
      <w:r w:rsidR="002165FC">
        <w:rPr>
          <w:rFonts w:asciiTheme="minorHAnsi" w:hAnsiTheme="minorHAnsi"/>
          <w:sz w:val="22"/>
        </w:rPr>
        <w:t xml:space="preserve">sprake van een pandemie. </w:t>
      </w:r>
      <w:r w:rsidR="0002465D">
        <w:rPr>
          <w:rFonts w:asciiTheme="minorHAnsi" w:hAnsiTheme="minorHAnsi"/>
          <w:sz w:val="22"/>
        </w:rPr>
        <w:t xml:space="preserve">Deze periode kenmerkt zich door andere vormen van lesgeven, vanwege de sluiting van de scholen in bepaalde periodes. </w:t>
      </w:r>
      <w:r w:rsidR="008A0C2A">
        <w:rPr>
          <w:rFonts w:asciiTheme="minorHAnsi" w:hAnsiTheme="minorHAnsi"/>
          <w:sz w:val="22"/>
        </w:rPr>
        <w:t xml:space="preserve">Deze jaren hebben weinig invloed gehad op de onderwijsresultaten. De resultaten zijn stabiel gebleven </w:t>
      </w:r>
      <w:r w:rsidR="000913F5">
        <w:rPr>
          <w:rFonts w:asciiTheme="minorHAnsi" w:hAnsiTheme="minorHAnsi"/>
          <w:sz w:val="22"/>
        </w:rPr>
        <w:t>en het gevoel van een veilig pedagogisch klimaat is behouden.</w:t>
      </w:r>
    </w:p>
    <w:p w14:paraId="621EAFCE" w14:textId="0530D128" w:rsidR="008C4C10" w:rsidRDefault="000E78DC" w:rsidP="004A279A">
      <w:pPr>
        <w:rPr>
          <w:rFonts w:asciiTheme="minorHAnsi" w:hAnsiTheme="minorHAnsi"/>
          <w:sz w:val="22"/>
        </w:rPr>
      </w:pPr>
      <w:r>
        <w:rPr>
          <w:rFonts w:asciiTheme="minorHAnsi" w:hAnsiTheme="minorHAnsi"/>
          <w:sz w:val="22"/>
        </w:rPr>
        <w:t>Met behulp van de NPO-middelen zijn er mogelijkheden gecreëerd om leerlingen in kleinere groepen les te gev</w:t>
      </w:r>
      <w:r w:rsidR="008C4C10">
        <w:rPr>
          <w:rFonts w:asciiTheme="minorHAnsi" w:hAnsiTheme="minorHAnsi"/>
          <w:sz w:val="22"/>
        </w:rPr>
        <w:t>en en aandacht te besteden aan de basisvaardigheden.</w:t>
      </w:r>
    </w:p>
    <w:p w14:paraId="41809CF2" w14:textId="0F446F6B" w:rsidR="000521BE" w:rsidRDefault="000521BE" w:rsidP="004A279A">
      <w:pPr>
        <w:rPr>
          <w:rFonts w:asciiTheme="minorHAnsi" w:hAnsiTheme="minorHAnsi"/>
          <w:sz w:val="22"/>
        </w:rPr>
      </w:pPr>
      <w:r>
        <w:rPr>
          <w:rFonts w:asciiTheme="minorHAnsi" w:hAnsiTheme="minorHAnsi"/>
          <w:sz w:val="22"/>
        </w:rPr>
        <w:t xml:space="preserve">Daarnaast is er de afgelopen jaren aandacht geweest voor het herinrichten van de </w:t>
      </w:r>
      <w:r w:rsidR="00832513">
        <w:rPr>
          <w:rFonts w:asciiTheme="minorHAnsi" w:hAnsiTheme="minorHAnsi"/>
          <w:sz w:val="22"/>
        </w:rPr>
        <w:t xml:space="preserve">kwaliteitszorg. </w:t>
      </w:r>
      <w:r w:rsidR="008A60AE">
        <w:rPr>
          <w:rFonts w:asciiTheme="minorHAnsi" w:hAnsiTheme="minorHAnsi"/>
          <w:sz w:val="22"/>
        </w:rPr>
        <w:t xml:space="preserve">Er is een duidelijke structuur opgezet voor het verwerken van </w:t>
      </w:r>
      <w:r w:rsidR="001B10B6">
        <w:rPr>
          <w:rFonts w:asciiTheme="minorHAnsi" w:hAnsiTheme="minorHAnsi"/>
          <w:sz w:val="22"/>
        </w:rPr>
        <w:t xml:space="preserve">analyses en </w:t>
      </w:r>
      <w:r w:rsidR="00AF69E0">
        <w:rPr>
          <w:rFonts w:asciiTheme="minorHAnsi" w:hAnsiTheme="minorHAnsi"/>
          <w:sz w:val="22"/>
        </w:rPr>
        <w:t xml:space="preserve">het goed houden van de zicht op ontwikkeling. </w:t>
      </w:r>
      <w:r w:rsidR="0029252E">
        <w:rPr>
          <w:rFonts w:asciiTheme="minorHAnsi" w:hAnsiTheme="minorHAnsi"/>
          <w:sz w:val="22"/>
        </w:rPr>
        <w:t xml:space="preserve">Alle administratie vindt nu plaats in </w:t>
      </w:r>
      <w:proofErr w:type="spellStart"/>
      <w:r w:rsidR="0029252E">
        <w:rPr>
          <w:rFonts w:asciiTheme="minorHAnsi" w:hAnsiTheme="minorHAnsi"/>
          <w:sz w:val="22"/>
        </w:rPr>
        <w:t>ParnasSys</w:t>
      </w:r>
      <w:proofErr w:type="spellEnd"/>
      <w:r w:rsidR="0029252E">
        <w:rPr>
          <w:rFonts w:asciiTheme="minorHAnsi" w:hAnsiTheme="minorHAnsi"/>
          <w:sz w:val="22"/>
        </w:rPr>
        <w:t>. Voor het opnieuw opzetten van de groepsplannen is een begeleidend traject gevolgd</w:t>
      </w:r>
      <w:r w:rsidR="00364C92">
        <w:rPr>
          <w:rFonts w:asciiTheme="minorHAnsi" w:hAnsiTheme="minorHAnsi"/>
          <w:sz w:val="22"/>
        </w:rPr>
        <w:t>. Daarnaast is een start gemaakt met het borgen van afspraken in kwaliteitskaarten.</w:t>
      </w:r>
    </w:p>
    <w:p w14:paraId="0FC2D547" w14:textId="27304421" w:rsidR="00B336F2" w:rsidRDefault="00B336F2" w:rsidP="004A279A">
      <w:pPr>
        <w:rPr>
          <w:rFonts w:asciiTheme="minorHAnsi" w:hAnsiTheme="minorHAnsi"/>
          <w:sz w:val="22"/>
        </w:rPr>
      </w:pPr>
      <w:r>
        <w:rPr>
          <w:rFonts w:asciiTheme="minorHAnsi" w:hAnsiTheme="minorHAnsi"/>
          <w:sz w:val="22"/>
        </w:rPr>
        <w:t>De visie is opnieuw bekeken en herschreven</w:t>
      </w:r>
      <w:r w:rsidR="00C647E3">
        <w:rPr>
          <w:rFonts w:asciiTheme="minorHAnsi" w:hAnsiTheme="minorHAnsi"/>
          <w:sz w:val="22"/>
        </w:rPr>
        <w:t xml:space="preserve"> passend bij de school. Vanuit deze visie willen wij ons onderwijs vorm geven. De komende jaren </w:t>
      </w:r>
      <w:r w:rsidR="00FB7588">
        <w:rPr>
          <w:rFonts w:asciiTheme="minorHAnsi" w:hAnsiTheme="minorHAnsi"/>
          <w:sz w:val="22"/>
        </w:rPr>
        <w:t>zullen we de visie steeds weer zichtbaar terug laten komen in de school, zodat deze meer zichtbaar is.</w:t>
      </w:r>
    </w:p>
    <w:p w14:paraId="67A0A698" w14:textId="77777777" w:rsidR="00364C92" w:rsidRPr="0002465D" w:rsidRDefault="00364C92" w:rsidP="004A279A">
      <w:pPr>
        <w:rPr>
          <w:rFonts w:asciiTheme="minorHAnsi" w:hAnsiTheme="minorHAnsi"/>
          <w:sz w:val="22"/>
        </w:rPr>
      </w:pPr>
    </w:p>
    <w:p w14:paraId="2B9D910C" w14:textId="071528AD" w:rsidR="00023047" w:rsidRPr="00443343" w:rsidRDefault="00AA0CB3" w:rsidP="004A279A">
      <w:pPr>
        <w:rPr>
          <w:rFonts w:asciiTheme="minorHAnsi" w:hAnsiTheme="minorHAnsi"/>
          <w:b/>
          <w:sz w:val="22"/>
        </w:rPr>
      </w:pPr>
      <w:r w:rsidRPr="00443343">
        <w:rPr>
          <w:rFonts w:asciiTheme="minorHAnsi" w:hAnsiTheme="minorHAnsi"/>
          <w:b/>
          <w:sz w:val="22"/>
        </w:rPr>
        <w:t xml:space="preserve">Audit </w:t>
      </w:r>
      <w:r w:rsidR="009C7825" w:rsidRPr="00443343">
        <w:rPr>
          <w:rFonts w:asciiTheme="minorHAnsi" w:hAnsiTheme="minorHAnsi"/>
          <w:b/>
          <w:bCs/>
          <w:sz w:val="22"/>
        </w:rPr>
        <w:t>2019 en</w:t>
      </w:r>
      <w:r w:rsidRPr="00443343">
        <w:rPr>
          <w:rFonts w:asciiTheme="minorHAnsi" w:hAnsiTheme="minorHAnsi"/>
          <w:b/>
          <w:bCs/>
          <w:sz w:val="22"/>
        </w:rPr>
        <w:t xml:space="preserve"> </w:t>
      </w:r>
      <w:r w:rsidRPr="00443343">
        <w:rPr>
          <w:rFonts w:asciiTheme="minorHAnsi" w:hAnsiTheme="minorHAnsi"/>
          <w:b/>
          <w:sz w:val="22"/>
        </w:rPr>
        <w:t>2023</w:t>
      </w:r>
    </w:p>
    <w:p w14:paraId="3781E6CB" w14:textId="7B66F383" w:rsidR="009C7825" w:rsidRPr="0002465D" w:rsidRDefault="009C7825" w:rsidP="004A279A">
      <w:pPr>
        <w:rPr>
          <w:rFonts w:asciiTheme="minorHAnsi" w:hAnsiTheme="minorHAnsi"/>
          <w:sz w:val="22"/>
        </w:rPr>
      </w:pPr>
      <w:r>
        <w:rPr>
          <w:rFonts w:asciiTheme="minorHAnsi" w:hAnsiTheme="minorHAnsi"/>
          <w:sz w:val="22"/>
        </w:rPr>
        <w:t xml:space="preserve">In 2019 is er een officiële audit uitgevoerd op onze school </w:t>
      </w:r>
      <w:r w:rsidR="001C4835">
        <w:rPr>
          <w:rFonts w:asciiTheme="minorHAnsi" w:hAnsiTheme="minorHAnsi"/>
          <w:sz w:val="22"/>
        </w:rPr>
        <w:t>daarnaast is er een audit geweest in 2023 vanuit de lerende organisatie Bureau Meesterschap. Vanuit deze 2 auditmomenten zijn</w:t>
      </w:r>
      <w:r w:rsidR="00443343">
        <w:rPr>
          <w:rFonts w:asciiTheme="minorHAnsi" w:hAnsiTheme="minorHAnsi"/>
          <w:sz w:val="22"/>
        </w:rPr>
        <w:t xml:space="preserve"> de sterke punten en</w:t>
      </w:r>
      <w:r w:rsidR="001C4835">
        <w:rPr>
          <w:rFonts w:asciiTheme="minorHAnsi" w:hAnsiTheme="minorHAnsi"/>
          <w:sz w:val="22"/>
        </w:rPr>
        <w:t xml:space="preserve"> een aantal ontwikkelpunten naar voren gekome</w:t>
      </w:r>
      <w:r w:rsidR="00443343">
        <w:rPr>
          <w:rFonts w:asciiTheme="minorHAnsi" w:hAnsiTheme="minorHAnsi"/>
          <w:sz w:val="22"/>
        </w:rPr>
        <w:t>n</w:t>
      </w:r>
      <w:r w:rsidR="00F8447E">
        <w:rPr>
          <w:rFonts w:asciiTheme="minorHAnsi" w:hAnsiTheme="minorHAnsi"/>
          <w:sz w:val="22"/>
        </w:rPr>
        <w:t>.</w:t>
      </w:r>
      <w:r w:rsidR="003A7F67">
        <w:rPr>
          <w:rFonts w:asciiTheme="minorHAnsi" w:hAnsiTheme="minorHAnsi"/>
          <w:sz w:val="22"/>
        </w:rPr>
        <w:t xml:space="preserve"> De school </w:t>
      </w:r>
      <w:r w:rsidR="00133AB7">
        <w:rPr>
          <w:rFonts w:asciiTheme="minorHAnsi" w:hAnsiTheme="minorHAnsi"/>
          <w:sz w:val="22"/>
        </w:rPr>
        <w:t xml:space="preserve">heeft de </w:t>
      </w:r>
      <w:r w:rsidR="00F916A0">
        <w:rPr>
          <w:rFonts w:asciiTheme="minorHAnsi" w:hAnsiTheme="minorHAnsi"/>
          <w:sz w:val="22"/>
        </w:rPr>
        <w:t>basis</w:t>
      </w:r>
      <w:r w:rsidR="00211D35">
        <w:rPr>
          <w:rFonts w:asciiTheme="minorHAnsi" w:hAnsiTheme="minorHAnsi"/>
          <w:sz w:val="22"/>
        </w:rPr>
        <w:t xml:space="preserve"> op orde. </w:t>
      </w:r>
      <w:r w:rsidR="000631F8">
        <w:rPr>
          <w:rFonts w:asciiTheme="minorHAnsi" w:hAnsiTheme="minorHAnsi"/>
          <w:sz w:val="22"/>
        </w:rPr>
        <w:t xml:space="preserve">Het </w:t>
      </w:r>
      <w:r w:rsidR="00211D35">
        <w:rPr>
          <w:rFonts w:asciiTheme="minorHAnsi" w:hAnsiTheme="minorHAnsi"/>
          <w:sz w:val="22"/>
        </w:rPr>
        <w:t xml:space="preserve">pedagogisch-didactisch handelen moet </w:t>
      </w:r>
      <w:r w:rsidR="000631F8">
        <w:rPr>
          <w:rFonts w:asciiTheme="minorHAnsi" w:hAnsiTheme="minorHAnsi"/>
          <w:sz w:val="22"/>
        </w:rPr>
        <w:t xml:space="preserve">beter, met name op het gebied van </w:t>
      </w:r>
      <w:r w:rsidR="00F916A0">
        <w:rPr>
          <w:rFonts w:asciiTheme="minorHAnsi" w:hAnsiTheme="minorHAnsi"/>
          <w:sz w:val="22"/>
        </w:rPr>
        <w:t>afstemming.</w:t>
      </w:r>
    </w:p>
    <w:p w14:paraId="3E8ECA26" w14:textId="77777777" w:rsidR="00AA0CB3" w:rsidRPr="0002465D" w:rsidRDefault="00AA0CB3" w:rsidP="004A279A">
      <w:pPr>
        <w:rPr>
          <w:rFonts w:asciiTheme="minorHAnsi" w:hAnsiTheme="minorHAnsi"/>
          <w:sz w:val="22"/>
        </w:rPr>
      </w:pPr>
    </w:p>
    <w:p w14:paraId="71F07708" w14:textId="3C507F06" w:rsidR="00AA0CB3" w:rsidRPr="00443343" w:rsidRDefault="00D03305" w:rsidP="004A279A">
      <w:pPr>
        <w:rPr>
          <w:rFonts w:asciiTheme="minorHAnsi" w:hAnsiTheme="minorHAnsi"/>
          <w:b/>
          <w:sz w:val="22"/>
        </w:rPr>
      </w:pPr>
      <w:proofErr w:type="spellStart"/>
      <w:r w:rsidRPr="00443343">
        <w:rPr>
          <w:rFonts w:asciiTheme="minorHAnsi" w:hAnsiTheme="minorHAnsi"/>
          <w:b/>
          <w:sz w:val="22"/>
        </w:rPr>
        <w:t>SuccesSpiegel</w:t>
      </w:r>
      <w:proofErr w:type="spellEnd"/>
      <w:r w:rsidRPr="00443343">
        <w:rPr>
          <w:rFonts w:asciiTheme="minorHAnsi" w:hAnsiTheme="minorHAnsi"/>
          <w:b/>
          <w:sz w:val="22"/>
        </w:rPr>
        <w:t>!</w:t>
      </w:r>
    </w:p>
    <w:p w14:paraId="55F6C999" w14:textId="650AB005" w:rsidR="007041A8" w:rsidRDefault="00FB7588" w:rsidP="004A279A">
      <w:pPr>
        <w:rPr>
          <w:rFonts w:asciiTheme="minorHAnsi" w:hAnsiTheme="minorHAnsi"/>
          <w:sz w:val="22"/>
        </w:rPr>
      </w:pPr>
      <w:r>
        <w:rPr>
          <w:rFonts w:asciiTheme="minorHAnsi" w:hAnsiTheme="minorHAnsi"/>
          <w:sz w:val="22"/>
        </w:rPr>
        <w:t xml:space="preserve">De </w:t>
      </w:r>
      <w:r w:rsidR="0086452E">
        <w:rPr>
          <w:rFonts w:asciiTheme="minorHAnsi" w:hAnsiTheme="minorHAnsi"/>
          <w:sz w:val="22"/>
        </w:rPr>
        <w:t xml:space="preserve">tevredenheidsvragenlijsten zijn in maart 2022 door alle geledingen, team, leerlingen en ouders ingevuld. </w:t>
      </w:r>
      <w:r w:rsidR="00EB0E56">
        <w:rPr>
          <w:rFonts w:asciiTheme="minorHAnsi" w:hAnsiTheme="minorHAnsi"/>
          <w:sz w:val="22"/>
        </w:rPr>
        <w:t xml:space="preserve">Leerlingen geven aan dat ze met </w:t>
      </w:r>
      <w:r w:rsidR="00832E1A">
        <w:rPr>
          <w:rFonts w:asciiTheme="minorHAnsi" w:hAnsiTheme="minorHAnsi"/>
          <w:sz w:val="22"/>
        </w:rPr>
        <w:t>plezier naar school gaan. Zij voelen zich veilig en geven de school een 8,5 als rapport cijfer.</w:t>
      </w:r>
      <w:r w:rsidR="00461B07">
        <w:rPr>
          <w:rFonts w:asciiTheme="minorHAnsi" w:hAnsiTheme="minorHAnsi"/>
          <w:sz w:val="22"/>
        </w:rPr>
        <w:t xml:space="preserve"> </w:t>
      </w:r>
      <w:r w:rsidR="00FD5EE4">
        <w:rPr>
          <w:rFonts w:asciiTheme="minorHAnsi" w:hAnsiTheme="minorHAnsi"/>
          <w:sz w:val="22"/>
        </w:rPr>
        <w:t xml:space="preserve">Aandachtspunten zijn het leren zichtbaar maken en </w:t>
      </w:r>
      <w:r w:rsidR="000576E1">
        <w:rPr>
          <w:rFonts w:asciiTheme="minorHAnsi" w:hAnsiTheme="minorHAnsi"/>
          <w:sz w:val="22"/>
        </w:rPr>
        <w:t>toekomstgerichte vaardigheden</w:t>
      </w:r>
      <w:r w:rsidR="00537203">
        <w:rPr>
          <w:rFonts w:asciiTheme="minorHAnsi" w:hAnsiTheme="minorHAnsi"/>
          <w:sz w:val="22"/>
        </w:rPr>
        <w:t xml:space="preserve">. </w:t>
      </w:r>
    </w:p>
    <w:p w14:paraId="0249B697" w14:textId="532C77D8" w:rsidR="00D03305" w:rsidRPr="007041A8" w:rsidRDefault="002D3E05" w:rsidP="004A279A">
      <w:pPr>
        <w:rPr>
          <w:rFonts w:asciiTheme="minorHAnsi" w:hAnsiTheme="minorHAnsi"/>
          <w:sz w:val="22"/>
        </w:rPr>
      </w:pPr>
      <w:r>
        <w:rPr>
          <w:rFonts w:asciiTheme="minorHAnsi" w:hAnsiTheme="minorHAnsi"/>
          <w:sz w:val="22"/>
        </w:rPr>
        <w:t xml:space="preserve">Ouders zijn tevreden over de school. Zij geven de </w:t>
      </w:r>
      <w:r w:rsidR="006C02BE">
        <w:rPr>
          <w:rFonts w:asciiTheme="minorHAnsi" w:hAnsiTheme="minorHAnsi"/>
          <w:sz w:val="22"/>
        </w:rPr>
        <w:t xml:space="preserve">school een rapportcijfer van 8,3. </w:t>
      </w:r>
      <w:r w:rsidR="00B36314">
        <w:rPr>
          <w:rFonts w:asciiTheme="minorHAnsi" w:hAnsiTheme="minorHAnsi"/>
          <w:sz w:val="22"/>
        </w:rPr>
        <w:t xml:space="preserve">Wel geven zij aan dat </w:t>
      </w:r>
      <w:r w:rsidR="00B92B28">
        <w:rPr>
          <w:rFonts w:asciiTheme="minorHAnsi" w:hAnsiTheme="minorHAnsi"/>
          <w:sz w:val="22"/>
        </w:rPr>
        <w:t xml:space="preserve">de samenwerking met school </w:t>
      </w:r>
      <w:r w:rsidR="00413167">
        <w:rPr>
          <w:rFonts w:asciiTheme="minorHAnsi" w:hAnsiTheme="minorHAnsi"/>
          <w:sz w:val="22"/>
        </w:rPr>
        <w:t xml:space="preserve">nog niet geheel </w:t>
      </w:r>
      <w:r w:rsidR="00832ECD">
        <w:rPr>
          <w:rFonts w:asciiTheme="minorHAnsi" w:hAnsiTheme="minorHAnsi"/>
          <w:sz w:val="22"/>
        </w:rPr>
        <w:t xml:space="preserve">is gericht op partnerschap. </w:t>
      </w:r>
      <w:r w:rsidR="00EA3B38">
        <w:rPr>
          <w:rFonts w:asciiTheme="minorHAnsi" w:hAnsiTheme="minorHAnsi"/>
          <w:sz w:val="22"/>
        </w:rPr>
        <w:t xml:space="preserve">Ook leerkrachten zijn tevreden en geven </w:t>
      </w:r>
      <w:r w:rsidR="0022422B">
        <w:rPr>
          <w:rFonts w:asciiTheme="minorHAnsi" w:hAnsiTheme="minorHAnsi"/>
          <w:sz w:val="22"/>
        </w:rPr>
        <w:t>de school e</w:t>
      </w:r>
      <w:r w:rsidR="00430848">
        <w:rPr>
          <w:rFonts w:asciiTheme="minorHAnsi" w:hAnsiTheme="minorHAnsi"/>
          <w:sz w:val="22"/>
        </w:rPr>
        <w:t>en 8</w:t>
      </w:r>
      <w:r w:rsidR="00F2159C">
        <w:rPr>
          <w:rFonts w:asciiTheme="minorHAnsi" w:hAnsiTheme="minorHAnsi"/>
          <w:sz w:val="22"/>
        </w:rPr>
        <w:t>,3 als rapportcijfer. Aandachtspunt</w:t>
      </w:r>
      <w:r w:rsidR="00D070F6">
        <w:rPr>
          <w:rFonts w:asciiTheme="minorHAnsi" w:hAnsiTheme="minorHAnsi"/>
          <w:sz w:val="22"/>
        </w:rPr>
        <w:t xml:space="preserve"> is het </w:t>
      </w:r>
      <w:r w:rsidR="00F21ED3">
        <w:rPr>
          <w:rFonts w:asciiTheme="minorHAnsi" w:hAnsiTheme="minorHAnsi"/>
          <w:sz w:val="22"/>
        </w:rPr>
        <w:t xml:space="preserve">versterken van de </w:t>
      </w:r>
      <w:r w:rsidR="0089657F">
        <w:rPr>
          <w:rFonts w:asciiTheme="minorHAnsi" w:hAnsiTheme="minorHAnsi"/>
          <w:sz w:val="22"/>
        </w:rPr>
        <w:t>professionele</w:t>
      </w:r>
      <w:r w:rsidR="00B26421">
        <w:rPr>
          <w:rFonts w:asciiTheme="minorHAnsi" w:hAnsiTheme="minorHAnsi"/>
          <w:sz w:val="22"/>
        </w:rPr>
        <w:t xml:space="preserve"> leergemeenschap</w:t>
      </w:r>
      <w:r w:rsidR="00D070F6">
        <w:rPr>
          <w:rFonts w:asciiTheme="minorHAnsi" w:hAnsiTheme="minorHAnsi"/>
          <w:sz w:val="22"/>
        </w:rPr>
        <w:t>.</w:t>
      </w:r>
    </w:p>
    <w:p w14:paraId="3222AA85" w14:textId="77777777" w:rsidR="00150190" w:rsidRPr="007041A8" w:rsidRDefault="00150190" w:rsidP="004A279A">
      <w:pPr>
        <w:rPr>
          <w:rFonts w:asciiTheme="minorHAnsi" w:hAnsiTheme="minorHAnsi"/>
          <w:sz w:val="22"/>
        </w:rPr>
      </w:pPr>
    </w:p>
    <w:p w14:paraId="56D23261" w14:textId="3D62041F" w:rsidR="00023047" w:rsidRDefault="00D03305" w:rsidP="004A279A">
      <w:pPr>
        <w:rPr>
          <w:rFonts w:asciiTheme="minorHAnsi" w:hAnsiTheme="minorHAnsi"/>
          <w:b/>
          <w:sz w:val="22"/>
        </w:rPr>
      </w:pPr>
      <w:r w:rsidRPr="00B336F2">
        <w:rPr>
          <w:rFonts w:asciiTheme="minorHAnsi" w:hAnsiTheme="minorHAnsi"/>
          <w:b/>
          <w:sz w:val="22"/>
        </w:rPr>
        <w:t>C</w:t>
      </w:r>
      <w:r w:rsidR="00D7307C" w:rsidRPr="00B336F2">
        <w:rPr>
          <w:rFonts w:asciiTheme="minorHAnsi" w:hAnsiTheme="minorHAnsi"/>
          <w:b/>
          <w:sz w:val="22"/>
        </w:rPr>
        <w:t>o</w:t>
      </w:r>
      <w:r w:rsidRPr="00B336F2">
        <w:rPr>
          <w:rFonts w:asciiTheme="minorHAnsi" w:hAnsiTheme="minorHAnsi"/>
          <w:b/>
          <w:sz w:val="22"/>
        </w:rPr>
        <w:t>nclusie</w:t>
      </w:r>
    </w:p>
    <w:p w14:paraId="7444ED7A" w14:textId="0EABDF67" w:rsidR="00486B6D" w:rsidRDefault="00486B6D" w:rsidP="004A279A">
      <w:pPr>
        <w:rPr>
          <w:rFonts w:asciiTheme="minorHAnsi" w:hAnsiTheme="minorHAnsi"/>
          <w:bCs/>
          <w:sz w:val="22"/>
        </w:rPr>
      </w:pPr>
      <w:r>
        <w:rPr>
          <w:rFonts w:asciiTheme="minorHAnsi" w:hAnsiTheme="minorHAnsi"/>
          <w:bCs/>
          <w:sz w:val="22"/>
        </w:rPr>
        <w:t>Vanuit bovenstaande analyse komen de volgende actiepunten naar voren</w:t>
      </w:r>
      <w:r w:rsidR="00895DF6">
        <w:rPr>
          <w:rFonts w:asciiTheme="minorHAnsi" w:hAnsiTheme="minorHAnsi"/>
          <w:bCs/>
          <w:sz w:val="22"/>
        </w:rPr>
        <w:t>:</w:t>
      </w:r>
    </w:p>
    <w:p w14:paraId="5C657A1C" w14:textId="4829C69A" w:rsidR="00442013" w:rsidRDefault="009338F2" w:rsidP="0029177A">
      <w:pPr>
        <w:pStyle w:val="Lijstalinea"/>
        <w:numPr>
          <w:ilvl w:val="0"/>
          <w:numId w:val="13"/>
        </w:numPr>
        <w:rPr>
          <w:rFonts w:asciiTheme="minorHAnsi" w:hAnsiTheme="minorHAnsi"/>
          <w:bCs/>
          <w:sz w:val="22"/>
        </w:rPr>
      </w:pPr>
      <w:r>
        <w:rPr>
          <w:rFonts w:asciiTheme="minorHAnsi" w:hAnsiTheme="minorHAnsi"/>
          <w:bCs/>
          <w:sz w:val="22"/>
        </w:rPr>
        <w:t>Wij willen w</w:t>
      </w:r>
      <w:r w:rsidR="00442013">
        <w:rPr>
          <w:rFonts w:asciiTheme="minorHAnsi" w:hAnsiTheme="minorHAnsi"/>
          <w:bCs/>
          <w:sz w:val="22"/>
        </w:rPr>
        <w:t xml:space="preserve">erken aan afstemming en differentiatie </w:t>
      </w:r>
      <w:r w:rsidR="005C44C6">
        <w:rPr>
          <w:rFonts w:asciiTheme="minorHAnsi" w:hAnsiTheme="minorHAnsi"/>
          <w:bCs/>
          <w:sz w:val="22"/>
        </w:rPr>
        <w:t>tijdens de instructie</w:t>
      </w:r>
    </w:p>
    <w:p w14:paraId="6D848F47" w14:textId="3F03C109" w:rsidR="005C44C6" w:rsidRDefault="005C44C6" w:rsidP="0029177A">
      <w:pPr>
        <w:pStyle w:val="Lijstalinea"/>
        <w:numPr>
          <w:ilvl w:val="0"/>
          <w:numId w:val="13"/>
        </w:numPr>
        <w:rPr>
          <w:rFonts w:asciiTheme="minorHAnsi" w:hAnsiTheme="minorHAnsi"/>
          <w:bCs/>
          <w:sz w:val="22"/>
        </w:rPr>
      </w:pPr>
      <w:r>
        <w:rPr>
          <w:rFonts w:asciiTheme="minorHAnsi" w:hAnsiTheme="minorHAnsi"/>
          <w:bCs/>
          <w:sz w:val="22"/>
        </w:rPr>
        <w:t>Wij willen digitale vaardigheden versterken</w:t>
      </w:r>
    </w:p>
    <w:p w14:paraId="65F1B351" w14:textId="64894E8C" w:rsidR="00895DF6" w:rsidRDefault="009338F2" w:rsidP="0029177A">
      <w:pPr>
        <w:pStyle w:val="Lijstalinea"/>
        <w:numPr>
          <w:ilvl w:val="0"/>
          <w:numId w:val="13"/>
        </w:numPr>
        <w:rPr>
          <w:rFonts w:asciiTheme="minorHAnsi" w:hAnsiTheme="minorHAnsi"/>
          <w:bCs/>
          <w:sz w:val="22"/>
        </w:rPr>
      </w:pPr>
      <w:r>
        <w:rPr>
          <w:rFonts w:asciiTheme="minorHAnsi" w:hAnsiTheme="minorHAnsi"/>
          <w:bCs/>
          <w:sz w:val="22"/>
        </w:rPr>
        <w:t>Wij willen werken aan het versterken van onze professionele cultuu</w:t>
      </w:r>
      <w:r w:rsidR="003F6627">
        <w:rPr>
          <w:rFonts w:asciiTheme="minorHAnsi" w:hAnsiTheme="minorHAnsi"/>
          <w:bCs/>
          <w:sz w:val="22"/>
        </w:rPr>
        <w:t>r</w:t>
      </w:r>
    </w:p>
    <w:p w14:paraId="02973BF0" w14:textId="76C16D00" w:rsidR="0029177A" w:rsidRPr="00895DF6" w:rsidRDefault="0029177A" w:rsidP="0029177A">
      <w:pPr>
        <w:pStyle w:val="Lijstalinea"/>
        <w:numPr>
          <w:ilvl w:val="0"/>
          <w:numId w:val="13"/>
        </w:numPr>
        <w:rPr>
          <w:rFonts w:asciiTheme="minorHAnsi" w:hAnsiTheme="minorHAnsi"/>
          <w:bCs/>
          <w:sz w:val="22"/>
        </w:rPr>
      </w:pPr>
      <w:r>
        <w:rPr>
          <w:rFonts w:asciiTheme="minorHAnsi" w:hAnsiTheme="minorHAnsi"/>
          <w:bCs/>
          <w:sz w:val="22"/>
        </w:rPr>
        <w:t>Wij willen werken aan een goede samenwerking met ouders</w:t>
      </w:r>
    </w:p>
    <w:p w14:paraId="20411045" w14:textId="068AE75E" w:rsidR="00CA49CE" w:rsidRPr="00721E33" w:rsidRDefault="00B90F88" w:rsidP="0029177A">
      <w:pPr>
        <w:pStyle w:val="Kop1"/>
        <w:numPr>
          <w:ilvl w:val="0"/>
          <w:numId w:val="12"/>
        </w:numPr>
        <w:rPr>
          <w:rFonts w:asciiTheme="majorHAnsi" w:hAnsiTheme="majorHAnsi"/>
        </w:rPr>
      </w:pPr>
      <w:bookmarkStart w:id="17" w:name="_Toc138672587"/>
      <w:r w:rsidRPr="00721E33">
        <w:rPr>
          <w:rFonts w:asciiTheme="majorHAnsi" w:hAnsiTheme="majorHAnsi"/>
        </w:rPr>
        <w:lastRenderedPageBreak/>
        <w:t>AMBITIES EN MEERJARENBELEID OP HOOFDLIJNEN</w:t>
      </w:r>
      <w:bookmarkEnd w:id="17"/>
    </w:p>
    <w:p w14:paraId="2A0D8AD8" w14:textId="4748E0BB" w:rsidR="00F529F8" w:rsidRDefault="00F529F8" w:rsidP="00920BFC">
      <w:pPr>
        <w:tabs>
          <w:tab w:val="clear" w:pos="360"/>
        </w:tabs>
      </w:pPr>
    </w:p>
    <w:p w14:paraId="70F7521D" w14:textId="26726911" w:rsidR="00920BFC" w:rsidRDefault="00920BFC" w:rsidP="00920BFC">
      <w:pPr>
        <w:tabs>
          <w:tab w:val="clear" w:pos="360"/>
        </w:tabs>
        <w:rPr>
          <w:rFonts w:asciiTheme="minorHAnsi" w:hAnsiTheme="minorHAnsi"/>
          <w:sz w:val="22"/>
        </w:rPr>
      </w:pPr>
      <w:r>
        <w:rPr>
          <w:rFonts w:asciiTheme="minorHAnsi" w:hAnsiTheme="minorHAnsi"/>
          <w:sz w:val="22"/>
        </w:rPr>
        <w:t xml:space="preserve">Vanuit </w:t>
      </w:r>
      <w:r w:rsidR="00D67676">
        <w:rPr>
          <w:rFonts w:asciiTheme="minorHAnsi" w:hAnsiTheme="minorHAnsi"/>
          <w:sz w:val="22"/>
        </w:rPr>
        <w:t>de vis</w:t>
      </w:r>
      <w:r w:rsidR="005545EA">
        <w:rPr>
          <w:rFonts w:asciiTheme="minorHAnsi" w:hAnsiTheme="minorHAnsi"/>
          <w:sz w:val="22"/>
        </w:rPr>
        <w:t>ie</w:t>
      </w:r>
      <w:r w:rsidR="00273BA5">
        <w:rPr>
          <w:rFonts w:asciiTheme="minorHAnsi" w:hAnsiTheme="minorHAnsi"/>
          <w:sz w:val="22"/>
        </w:rPr>
        <w:t xml:space="preserve"> hebben wij ambities en een meerjarenbeleid opgesteld.</w:t>
      </w:r>
      <w:r w:rsidR="005545EA">
        <w:rPr>
          <w:rFonts w:asciiTheme="minorHAnsi" w:hAnsiTheme="minorHAnsi"/>
          <w:sz w:val="22"/>
        </w:rPr>
        <w:t xml:space="preserve"> Dit meerjarenbeleid sluit aan bij de speerpunten en doel</w:t>
      </w:r>
      <w:r w:rsidR="00627AE8">
        <w:rPr>
          <w:rFonts w:asciiTheme="minorHAnsi" w:hAnsiTheme="minorHAnsi"/>
          <w:sz w:val="22"/>
        </w:rPr>
        <w:t>en</w:t>
      </w:r>
      <w:r w:rsidR="005545EA">
        <w:rPr>
          <w:rFonts w:asciiTheme="minorHAnsi" w:hAnsiTheme="minorHAnsi"/>
          <w:sz w:val="22"/>
        </w:rPr>
        <w:t xml:space="preserve"> van de VCOMOG</w:t>
      </w:r>
      <w:r w:rsidR="00627AE8">
        <w:rPr>
          <w:rFonts w:asciiTheme="minorHAnsi" w:hAnsiTheme="minorHAnsi"/>
          <w:sz w:val="22"/>
        </w:rPr>
        <w:t>.</w:t>
      </w:r>
    </w:p>
    <w:p w14:paraId="36B92E7C" w14:textId="77777777" w:rsidR="00273BA5" w:rsidRDefault="00273BA5" w:rsidP="00920BFC">
      <w:pPr>
        <w:tabs>
          <w:tab w:val="clear" w:pos="360"/>
        </w:tabs>
        <w:rPr>
          <w:rFonts w:asciiTheme="minorHAnsi" w:hAnsiTheme="minorHAnsi"/>
          <w:sz w:val="22"/>
        </w:rPr>
      </w:pPr>
    </w:p>
    <w:p w14:paraId="2323F821" w14:textId="6306DBB1" w:rsidR="00A30C9F" w:rsidRDefault="00A30C9F" w:rsidP="00A30C9F">
      <w:pPr>
        <w:pStyle w:val="Kop3"/>
        <w:rPr>
          <w:b/>
          <w:bCs/>
        </w:rPr>
      </w:pPr>
      <w:bookmarkStart w:id="18" w:name="_Toc138672588"/>
      <w:r>
        <w:rPr>
          <w:b/>
          <w:bCs/>
        </w:rPr>
        <w:t>Veilig</w:t>
      </w:r>
      <w:bookmarkEnd w:id="18"/>
    </w:p>
    <w:p w14:paraId="2676B1D2" w14:textId="6D2A79BF" w:rsidR="00031A70" w:rsidRPr="00A60DCF" w:rsidRDefault="008E2BA3" w:rsidP="00031A70">
      <w:pPr>
        <w:rPr>
          <w:rFonts w:asciiTheme="minorHAnsi" w:hAnsiTheme="minorHAnsi"/>
          <w:sz w:val="22"/>
        </w:rPr>
      </w:pPr>
      <w:r w:rsidRPr="00A60DCF">
        <w:rPr>
          <w:rFonts w:asciiTheme="minorHAnsi" w:hAnsiTheme="minorHAnsi"/>
          <w:sz w:val="22"/>
        </w:rPr>
        <w:t xml:space="preserve">Wij </w:t>
      </w:r>
      <w:r w:rsidR="00E77F8C" w:rsidRPr="00A60DCF">
        <w:rPr>
          <w:rFonts w:asciiTheme="minorHAnsi" w:hAnsiTheme="minorHAnsi"/>
          <w:sz w:val="22"/>
        </w:rPr>
        <w:t>vinden het belangrijk dat</w:t>
      </w:r>
      <w:r w:rsidR="00A97277" w:rsidRPr="00A60DCF">
        <w:rPr>
          <w:rFonts w:asciiTheme="minorHAnsi" w:hAnsiTheme="minorHAnsi"/>
          <w:sz w:val="22"/>
        </w:rPr>
        <w:t xml:space="preserve"> kinderen</w:t>
      </w:r>
      <w:r w:rsidR="00031A70" w:rsidRPr="00A60DCF">
        <w:rPr>
          <w:rFonts w:asciiTheme="minorHAnsi" w:hAnsiTheme="minorHAnsi"/>
          <w:sz w:val="22"/>
        </w:rPr>
        <w:t xml:space="preserve">, ouders en medewerkers zich veilig </w:t>
      </w:r>
      <w:r w:rsidR="00A97277" w:rsidRPr="00A60DCF">
        <w:rPr>
          <w:rFonts w:asciiTheme="minorHAnsi" w:hAnsiTheme="minorHAnsi"/>
          <w:sz w:val="22"/>
        </w:rPr>
        <w:t xml:space="preserve">voelen </w:t>
      </w:r>
      <w:r w:rsidR="00E77F8C" w:rsidRPr="00A60DCF">
        <w:rPr>
          <w:rFonts w:asciiTheme="minorHAnsi" w:hAnsiTheme="minorHAnsi"/>
          <w:sz w:val="22"/>
        </w:rPr>
        <w:t>in de school</w:t>
      </w:r>
      <w:r w:rsidR="00A97277" w:rsidRPr="00A60DCF">
        <w:rPr>
          <w:rFonts w:asciiTheme="minorHAnsi" w:hAnsiTheme="minorHAnsi"/>
          <w:sz w:val="22"/>
        </w:rPr>
        <w:t xml:space="preserve">. </w:t>
      </w:r>
      <w:r w:rsidR="008C004C" w:rsidRPr="00A60DCF">
        <w:rPr>
          <w:rFonts w:asciiTheme="minorHAnsi" w:hAnsiTheme="minorHAnsi"/>
          <w:sz w:val="22"/>
        </w:rPr>
        <w:t xml:space="preserve">Wij willen </w:t>
      </w:r>
      <w:r w:rsidR="0005629A" w:rsidRPr="00A60DCF">
        <w:rPr>
          <w:rFonts w:asciiTheme="minorHAnsi" w:hAnsiTheme="minorHAnsi"/>
          <w:sz w:val="22"/>
        </w:rPr>
        <w:t xml:space="preserve">de komende jaren werken aan een </w:t>
      </w:r>
      <w:r w:rsidR="003A00B0" w:rsidRPr="00A60DCF">
        <w:rPr>
          <w:rFonts w:asciiTheme="minorHAnsi" w:hAnsiTheme="minorHAnsi"/>
          <w:sz w:val="22"/>
        </w:rPr>
        <w:t xml:space="preserve">blijvend </w:t>
      </w:r>
      <w:r w:rsidR="0005629A" w:rsidRPr="00A60DCF">
        <w:rPr>
          <w:rFonts w:asciiTheme="minorHAnsi" w:hAnsiTheme="minorHAnsi"/>
          <w:sz w:val="22"/>
        </w:rPr>
        <w:t>veilig schoolklimaat waar een ieder zich gezien en gehoord voelt.</w:t>
      </w:r>
    </w:p>
    <w:p w14:paraId="45AE2774" w14:textId="5A4E5B1B" w:rsidR="00BB786F" w:rsidRPr="00A60DCF" w:rsidRDefault="00904B87" w:rsidP="00031A70">
      <w:pPr>
        <w:rPr>
          <w:rFonts w:asciiTheme="minorHAnsi" w:hAnsiTheme="minorHAnsi"/>
          <w:sz w:val="22"/>
          <w:u w:val="single"/>
        </w:rPr>
      </w:pPr>
      <w:r w:rsidRPr="00A60DCF">
        <w:rPr>
          <w:rFonts w:asciiTheme="minorHAnsi" w:hAnsiTheme="minorHAnsi"/>
          <w:sz w:val="22"/>
          <w:u w:val="single"/>
        </w:rPr>
        <w:t>Dit gaan we doen door:</w:t>
      </w:r>
    </w:p>
    <w:p w14:paraId="7411FAAE" w14:textId="3806147F" w:rsidR="00A30C9F" w:rsidRPr="00A60DCF" w:rsidRDefault="00207830" w:rsidP="0029177A">
      <w:pPr>
        <w:pStyle w:val="Lijstalinea"/>
        <w:numPr>
          <w:ilvl w:val="0"/>
          <w:numId w:val="7"/>
        </w:numPr>
        <w:rPr>
          <w:rFonts w:asciiTheme="minorHAnsi" w:hAnsiTheme="minorHAnsi"/>
          <w:sz w:val="22"/>
        </w:rPr>
      </w:pPr>
      <w:r w:rsidRPr="00A60DCF">
        <w:rPr>
          <w:rFonts w:asciiTheme="minorHAnsi" w:hAnsiTheme="minorHAnsi"/>
          <w:sz w:val="22"/>
        </w:rPr>
        <w:t>Volgen van het traject ‘</w:t>
      </w:r>
      <w:r w:rsidR="00C47672" w:rsidRPr="00A60DCF">
        <w:rPr>
          <w:rFonts w:asciiTheme="minorHAnsi" w:hAnsiTheme="minorHAnsi"/>
          <w:sz w:val="22"/>
        </w:rPr>
        <w:t>Leer en veerkracht</w:t>
      </w:r>
      <w:r w:rsidRPr="00A60DCF">
        <w:rPr>
          <w:rFonts w:asciiTheme="minorHAnsi" w:hAnsiTheme="minorHAnsi"/>
          <w:sz w:val="22"/>
        </w:rPr>
        <w:t>’</w:t>
      </w:r>
    </w:p>
    <w:p w14:paraId="10A6A7AD" w14:textId="57591F07" w:rsidR="00D446D5" w:rsidRPr="00A60DCF" w:rsidRDefault="00ED7407" w:rsidP="0029177A">
      <w:pPr>
        <w:pStyle w:val="Lijstalinea"/>
        <w:numPr>
          <w:ilvl w:val="0"/>
          <w:numId w:val="7"/>
        </w:numPr>
        <w:rPr>
          <w:rFonts w:asciiTheme="minorHAnsi" w:hAnsiTheme="minorHAnsi"/>
          <w:sz w:val="22"/>
        </w:rPr>
      </w:pPr>
      <w:r>
        <w:rPr>
          <w:rFonts w:asciiTheme="minorHAnsi" w:hAnsiTheme="minorHAnsi"/>
          <w:sz w:val="22"/>
        </w:rPr>
        <w:t xml:space="preserve">Een visie te schrijven op </w:t>
      </w:r>
      <w:r w:rsidR="00F6070F">
        <w:rPr>
          <w:rFonts w:asciiTheme="minorHAnsi" w:hAnsiTheme="minorHAnsi"/>
          <w:sz w:val="22"/>
        </w:rPr>
        <w:t>b</w:t>
      </w:r>
      <w:r w:rsidR="00FD6062" w:rsidRPr="00A60DCF">
        <w:rPr>
          <w:rFonts w:asciiTheme="minorHAnsi" w:hAnsiTheme="minorHAnsi"/>
          <w:sz w:val="22"/>
        </w:rPr>
        <w:t>urgerschap</w:t>
      </w:r>
      <w:r w:rsidR="00F6070F">
        <w:rPr>
          <w:rFonts w:asciiTheme="minorHAnsi" w:hAnsiTheme="minorHAnsi"/>
          <w:sz w:val="22"/>
        </w:rPr>
        <w:t>svorming en de daarbij behorende activiteiten in kaart te brengen</w:t>
      </w:r>
    </w:p>
    <w:p w14:paraId="0FEECDAC" w14:textId="77777777" w:rsidR="00207830" w:rsidRPr="00207830" w:rsidRDefault="00207830" w:rsidP="00EE68AD">
      <w:pPr>
        <w:pStyle w:val="Lijstalinea"/>
        <w:tabs>
          <w:tab w:val="clear" w:pos="360"/>
        </w:tabs>
        <w:ind w:left="360"/>
        <w:rPr>
          <w:rFonts w:asciiTheme="minorHAnsi" w:hAnsiTheme="minorHAnsi"/>
        </w:rPr>
      </w:pPr>
    </w:p>
    <w:p w14:paraId="33513F5C" w14:textId="251F08AF" w:rsidR="00A30C9F" w:rsidRPr="0094200F" w:rsidRDefault="00CD0D31" w:rsidP="00CD0D31">
      <w:pPr>
        <w:pStyle w:val="Kop3"/>
        <w:rPr>
          <w:b/>
        </w:rPr>
      </w:pPr>
      <w:bookmarkStart w:id="19" w:name="_Toc138672589"/>
      <w:r w:rsidRPr="0094200F">
        <w:rPr>
          <w:b/>
        </w:rPr>
        <w:t>Samen</w:t>
      </w:r>
      <w:bookmarkEnd w:id="19"/>
    </w:p>
    <w:p w14:paraId="37BBA27C" w14:textId="7E09F53C" w:rsidR="00EE68AD" w:rsidRPr="00A60DCF" w:rsidRDefault="00D33774" w:rsidP="00EE68AD">
      <w:pPr>
        <w:rPr>
          <w:rFonts w:asciiTheme="minorHAnsi" w:hAnsiTheme="minorHAnsi"/>
          <w:sz w:val="22"/>
        </w:rPr>
      </w:pPr>
      <w:r w:rsidRPr="00A60DCF">
        <w:rPr>
          <w:rFonts w:asciiTheme="minorHAnsi" w:hAnsiTheme="minorHAnsi"/>
          <w:sz w:val="22"/>
        </w:rPr>
        <w:t xml:space="preserve">Wij </w:t>
      </w:r>
      <w:r w:rsidR="007C3189" w:rsidRPr="00A60DCF">
        <w:rPr>
          <w:rFonts w:asciiTheme="minorHAnsi" w:hAnsiTheme="minorHAnsi"/>
          <w:sz w:val="22"/>
        </w:rPr>
        <w:t>werken aan een sterke kwaliteitscultuur. Le</w:t>
      </w:r>
      <w:r w:rsidR="00035321" w:rsidRPr="00A60DCF">
        <w:rPr>
          <w:rFonts w:asciiTheme="minorHAnsi" w:hAnsiTheme="minorHAnsi"/>
          <w:sz w:val="22"/>
        </w:rPr>
        <w:t>erkrachten werken en leren samen</w:t>
      </w:r>
      <w:r w:rsidR="00572316" w:rsidRPr="00A60DCF">
        <w:rPr>
          <w:rFonts w:asciiTheme="minorHAnsi" w:hAnsiTheme="minorHAnsi"/>
          <w:sz w:val="22"/>
        </w:rPr>
        <w:t xml:space="preserve"> om zo de kwaliteit van het onderwijs te verbeteren.</w:t>
      </w:r>
      <w:r w:rsidR="00035321" w:rsidRPr="00A60DCF">
        <w:rPr>
          <w:rFonts w:asciiTheme="minorHAnsi" w:hAnsiTheme="minorHAnsi"/>
          <w:sz w:val="22"/>
        </w:rPr>
        <w:t xml:space="preserve"> Er is</w:t>
      </w:r>
      <w:r w:rsidR="003E7D6E" w:rsidRPr="00A60DCF">
        <w:rPr>
          <w:rFonts w:asciiTheme="minorHAnsi" w:hAnsiTheme="minorHAnsi"/>
          <w:sz w:val="22"/>
        </w:rPr>
        <w:t xml:space="preserve"> daarnaast</w:t>
      </w:r>
      <w:r w:rsidR="00035321" w:rsidRPr="00A60DCF">
        <w:rPr>
          <w:rFonts w:asciiTheme="minorHAnsi" w:hAnsiTheme="minorHAnsi"/>
          <w:sz w:val="22"/>
        </w:rPr>
        <w:t xml:space="preserve"> aandacht voor het contact met de ouders</w:t>
      </w:r>
      <w:r w:rsidR="00036C06" w:rsidRPr="00A60DCF">
        <w:rPr>
          <w:rFonts w:asciiTheme="minorHAnsi" w:hAnsiTheme="minorHAnsi"/>
          <w:sz w:val="22"/>
        </w:rPr>
        <w:t>. Wij willen met hen samenwerken</w:t>
      </w:r>
      <w:r w:rsidR="00BF5D47" w:rsidRPr="00A60DCF">
        <w:rPr>
          <w:rFonts w:asciiTheme="minorHAnsi" w:hAnsiTheme="minorHAnsi"/>
          <w:sz w:val="22"/>
        </w:rPr>
        <w:t xml:space="preserve"> </w:t>
      </w:r>
      <w:r w:rsidR="00770C74" w:rsidRPr="00A60DCF">
        <w:rPr>
          <w:rFonts w:asciiTheme="minorHAnsi" w:hAnsiTheme="minorHAnsi"/>
          <w:sz w:val="22"/>
        </w:rPr>
        <w:t xml:space="preserve">en in gesprek gaan over de ontwikkeling van </w:t>
      </w:r>
      <w:r w:rsidR="00514893" w:rsidRPr="00A60DCF">
        <w:rPr>
          <w:rFonts w:asciiTheme="minorHAnsi" w:hAnsiTheme="minorHAnsi"/>
          <w:sz w:val="22"/>
        </w:rPr>
        <w:t>hun kin</w:t>
      </w:r>
      <w:r w:rsidR="00351CFB" w:rsidRPr="00A60DCF">
        <w:rPr>
          <w:rFonts w:asciiTheme="minorHAnsi" w:hAnsiTheme="minorHAnsi"/>
          <w:sz w:val="22"/>
        </w:rPr>
        <w:t>d.</w:t>
      </w:r>
    </w:p>
    <w:p w14:paraId="4F66CCDB" w14:textId="5125C383" w:rsidR="003B2709" w:rsidRPr="00A60DCF" w:rsidRDefault="003B2709" w:rsidP="00EE68AD">
      <w:pPr>
        <w:rPr>
          <w:rFonts w:asciiTheme="minorHAnsi" w:hAnsiTheme="minorHAnsi"/>
          <w:sz w:val="22"/>
          <w:u w:val="single"/>
        </w:rPr>
      </w:pPr>
      <w:r w:rsidRPr="00A60DCF">
        <w:rPr>
          <w:rFonts w:asciiTheme="minorHAnsi" w:hAnsiTheme="minorHAnsi"/>
          <w:sz w:val="22"/>
          <w:u w:val="single"/>
        </w:rPr>
        <w:t>Dit gaan we doen door:</w:t>
      </w:r>
    </w:p>
    <w:p w14:paraId="4DB7673E" w14:textId="346A83F7" w:rsidR="00A83DD9" w:rsidRPr="00A60DCF" w:rsidRDefault="00AA2EBC" w:rsidP="0029177A">
      <w:pPr>
        <w:pStyle w:val="Lijstalinea"/>
        <w:numPr>
          <w:ilvl w:val="0"/>
          <w:numId w:val="7"/>
        </w:numPr>
        <w:rPr>
          <w:rFonts w:asciiTheme="minorHAnsi" w:hAnsiTheme="minorHAnsi"/>
          <w:sz w:val="22"/>
        </w:rPr>
      </w:pPr>
      <w:r w:rsidRPr="00A60DCF">
        <w:rPr>
          <w:rFonts w:asciiTheme="minorHAnsi" w:hAnsiTheme="minorHAnsi"/>
          <w:sz w:val="22"/>
        </w:rPr>
        <w:t>Het creëren van een p</w:t>
      </w:r>
      <w:r w:rsidR="00A279A6" w:rsidRPr="00A60DCF">
        <w:rPr>
          <w:rFonts w:asciiTheme="minorHAnsi" w:hAnsiTheme="minorHAnsi"/>
          <w:sz w:val="22"/>
        </w:rPr>
        <w:t xml:space="preserve">rofessionele </w:t>
      </w:r>
      <w:r w:rsidR="002755F9" w:rsidRPr="00A60DCF">
        <w:rPr>
          <w:rFonts w:asciiTheme="minorHAnsi" w:hAnsiTheme="minorHAnsi"/>
          <w:sz w:val="22"/>
        </w:rPr>
        <w:t>kwaliteitscultuur</w:t>
      </w:r>
    </w:p>
    <w:p w14:paraId="55975C94" w14:textId="69DF5D09" w:rsidR="0041487E" w:rsidRPr="00A60DCF" w:rsidRDefault="00B26BB0" w:rsidP="0029177A">
      <w:pPr>
        <w:pStyle w:val="Lijstalinea"/>
        <w:numPr>
          <w:ilvl w:val="0"/>
          <w:numId w:val="7"/>
        </w:numPr>
        <w:rPr>
          <w:rFonts w:asciiTheme="minorHAnsi" w:hAnsiTheme="minorHAnsi"/>
          <w:sz w:val="22"/>
        </w:rPr>
      </w:pPr>
      <w:r w:rsidRPr="00A60DCF">
        <w:rPr>
          <w:rFonts w:asciiTheme="minorHAnsi" w:hAnsiTheme="minorHAnsi"/>
          <w:sz w:val="22"/>
        </w:rPr>
        <w:t>Het werken aan o</w:t>
      </w:r>
      <w:r w:rsidR="0041487E" w:rsidRPr="00A60DCF">
        <w:rPr>
          <w:rFonts w:asciiTheme="minorHAnsi" w:hAnsiTheme="minorHAnsi"/>
          <w:sz w:val="22"/>
        </w:rPr>
        <w:t>uderbetrokkenheid</w:t>
      </w:r>
    </w:p>
    <w:p w14:paraId="44B91B08" w14:textId="77777777" w:rsidR="0041487E" w:rsidRPr="0094200F" w:rsidRDefault="0041487E" w:rsidP="00A83DD9">
      <w:pPr>
        <w:rPr>
          <w:b/>
          <w:bCs/>
        </w:rPr>
      </w:pPr>
    </w:p>
    <w:p w14:paraId="759038E8" w14:textId="203F5448" w:rsidR="00A83DD9" w:rsidRPr="0094200F" w:rsidRDefault="00A83DD9" w:rsidP="00A83DD9">
      <w:pPr>
        <w:pStyle w:val="Kop3"/>
        <w:rPr>
          <w:b/>
        </w:rPr>
      </w:pPr>
      <w:bookmarkStart w:id="20" w:name="_Toc138672590"/>
      <w:r w:rsidRPr="0094200F">
        <w:rPr>
          <w:b/>
        </w:rPr>
        <w:t>Je eigen koers</w:t>
      </w:r>
      <w:bookmarkEnd w:id="20"/>
    </w:p>
    <w:p w14:paraId="114DE6EC" w14:textId="455A268C" w:rsidR="009C3B2A" w:rsidRPr="00063551" w:rsidRDefault="00063551" w:rsidP="009C3B2A">
      <w:pPr>
        <w:rPr>
          <w:rFonts w:asciiTheme="minorHAnsi" w:hAnsiTheme="minorHAnsi"/>
          <w:sz w:val="22"/>
        </w:rPr>
      </w:pPr>
      <w:r w:rsidRPr="00063551">
        <w:rPr>
          <w:rFonts w:asciiTheme="minorHAnsi" w:hAnsiTheme="minorHAnsi"/>
          <w:sz w:val="22"/>
        </w:rPr>
        <w:t xml:space="preserve">We willen goed kijken naar onderwijsbehoeften van elk kind en passen waar nodig het aanbod aan. </w:t>
      </w:r>
      <w:r w:rsidR="009C3B2A" w:rsidRPr="00063551">
        <w:rPr>
          <w:rFonts w:asciiTheme="minorHAnsi" w:hAnsiTheme="minorHAnsi"/>
          <w:sz w:val="22"/>
        </w:rPr>
        <w:t>Wij willen de leerlingen leren hoe ze moeten leren. Wij besteden veel aandacht aan het leergedrag van leerlingen. Hier</w:t>
      </w:r>
      <w:r w:rsidR="003D4917" w:rsidRPr="00063551">
        <w:rPr>
          <w:rFonts w:asciiTheme="minorHAnsi" w:hAnsiTheme="minorHAnsi"/>
          <w:sz w:val="22"/>
        </w:rPr>
        <w:t>bij</w:t>
      </w:r>
      <w:r w:rsidR="009C3B2A" w:rsidRPr="00063551">
        <w:rPr>
          <w:rFonts w:asciiTheme="minorHAnsi" w:hAnsiTheme="minorHAnsi"/>
          <w:sz w:val="22"/>
        </w:rPr>
        <w:t xml:space="preserve"> leggen we de nadruk op de executieve </w:t>
      </w:r>
      <w:r w:rsidR="003D4917" w:rsidRPr="00063551">
        <w:rPr>
          <w:rFonts w:asciiTheme="minorHAnsi" w:hAnsiTheme="minorHAnsi"/>
          <w:sz w:val="22"/>
        </w:rPr>
        <w:t xml:space="preserve">functies </w:t>
      </w:r>
      <w:r w:rsidR="009C3B2A" w:rsidRPr="00063551">
        <w:rPr>
          <w:rFonts w:asciiTheme="minorHAnsi" w:hAnsiTheme="minorHAnsi"/>
          <w:sz w:val="22"/>
        </w:rPr>
        <w:t xml:space="preserve">en leren we hen deze vaardigheden aan. </w:t>
      </w:r>
      <w:r w:rsidR="00DA10C2" w:rsidRPr="00063551">
        <w:rPr>
          <w:rFonts w:asciiTheme="minorHAnsi" w:hAnsiTheme="minorHAnsi"/>
          <w:sz w:val="22"/>
        </w:rPr>
        <w:t>Ook</w:t>
      </w:r>
      <w:r w:rsidR="009C3B2A" w:rsidRPr="00063551">
        <w:rPr>
          <w:rFonts w:asciiTheme="minorHAnsi" w:hAnsiTheme="minorHAnsi"/>
          <w:sz w:val="22"/>
        </w:rPr>
        <w:t xml:space="preserve"> willen we de leerlingen meer inzicht geven in hun eigen leren. De leerlingen moeten </w:t>
      </w:r>
      <w:r w:rsidR="003D4917" w:rsidRPr="00063551">
        <w:rPr>
          <w:rFonts w:asciiTheme="minorHAnsi" w:hAnsiTheme="minorHAnsi"/>
          <w:sz w:val="22"/>
        </w:rPr>
        <w:t xml:space="preserve">kunnen </w:t>
      </w:r>
      <w:r w:rsidR="009C3B2A" w:rsidRPr="00063551">
        <w:rPr>
          <w:rFonts w:asciiTheme="minorHAnsi" w:hAnsiTheme="minorHAnsi"/>
          <w:sz w:val="22"/>
        </w:rPr>
        <w:t>meedenken over hun onderwijs en leren.</w:t>
      </w:r>
    </w:p>
    <w:p w14:paraId="0A0F8AD6" w14:textId="1A0EC5DA" w:rsidR="009C3B2A" w:rsidRPr="00063551" w:rsidRDefault="00520F3C" w:rsidP="009C3B2A">
      <w:pPr>
        <w:rPr>
          <w:rFonts w:asciiTheme="minorHAnsi" w:hAnsiTheme="minorHAnsi"/>
          <w:sz w:val="22"/>
          <w:u w:val="single"/>
        </w:rPr>
      </w:pPr>
      <w:r w:rsidRPr="00063551">
        <w:rPr>
          <w:rFonts w:asciiTheme="minorHAnsi" w:hAnsiTheme="minorHAnsi"/>
          <w:sz w:val="22"/>
          <w:u w:val="single"/>
        </w:rPr>
        <w:t>Wij gaan de komende jaren werken aan:</w:t>
      </w:r>
    </w:p>
    <w:p w14:paraId="4A441F85" w14:textId="03EF0391" w:rsidR="000F02B4" w:rsidRPr="000F02B4" w:rsidRDefault="000F02B4" w:rsidP="0029177A">
      <w:pPr>
        <w:pStyle w:val="Lijstalinea"/>
        <w:numPr>
          <w:ilvl w:val="0"/>
          <w:numId w:val="7"/>
        </w:numPr>
        <w:rPr>
          <w:rFonts w:asciiTheme="minorHAnsi" w:hAnsiTheme="minorHAnsi"/>
          <w:sz w:val="22"/>
        </w:rPr>
      </w:pPr>
      <w:r>
        <w:rPr>
          <w:rFonts w:asciiTheme="minorHAnsi" w:hAnsiTheme="minorHAnsi"/>
          <w:sz w:val="22"/>
        </w:rPr>
        <w:t>Betere d</w:t>
      </w:r>
      <w:r w:rsidRPr="00063551">
        <w:rPr>
          <w:rFonts w:asciiTheme="minorHAnsi" w:hAnsiTheme="minorHAnsi"/>
          <w:sz w:val="22"/>
        </w:rPr>
        <w:t>ifferentiatie en afstemming</w:t>
      </w:r>
      <w:r>
        <w:rPr>
          <w:rFonts w:asciiTheme="minorHAnsi" w:hAnsiTheme="minorHAnsi"/>
          <w:sz w:val="22"/>
        </w:rPr>
        <w:t xml:space="preserve"> tijdens de lessen </w:t>
      </w:r>
    </w:p>
    <w:p w14:paraId="0284ED71" w14:textId="63C651FC" w:rsidR="00C609E2" w:rsidRPr="00063551" w:rsidRDefault="00C609E2" w:rsidP="0029177A">
      <w:pPr>
        <w:pStyle w:val="Lijstalinea"/>
        <w:numPr>
          <w:ilvl w:val="0"/>
          <w:numId w:val="7"/>
        </w:numPr>
        <w:rPr>
          <w:rFonts w:asciiTheme="minorHAnsi" w:hAnsiTheme="minorHAnsi"/>
          <w:sz w:val="22"/>
        </w:rPr>
      </w:pPr>
      <w:r w:rsidRPr="00063551">
        <w:rPr>
          <w:rFonts w:asciiTheme="minorHAnsi" w:hAnsiTheme="minorHAnsi"/>
          <w:sz w:val="22"/>
        </w:rPr>
        <w:t>Het versterken van executieve functies</w:t>
      </w:r>
    </w:p>
    <w:p w14:paraId="5ACA4200" w14:textId="2F5A23E5" w:rsidR="00D446D5" w:rsidRPr="00063551" w:rsidRDefault="00280630" w:rsidP="0029177A">
      <w:pPr>
        <w:pStyle w:val="Lijstalinea"/>
        <w:numPr>
          <w:ilvl w:val="0"/>
          <w:numId w:val="7"/>
        </w:numPr>
        <w:rPr>
          <w:rFonts w:asciiTheme="minorHAnsi" w:hAnsiTheme="minorHAnsi"/>
          <w:sz w:val="22"/>
        </w:rPr>
      </w:pPr>
      <w:r w:rsidRPr="00063551">
        <w:rPr>
          <w:rFonts w:asciiTheme="minorHAnsi" w:hAnsiTheme="minorHAnsi"/>
          <w:sz w:val="22"/>
        </w:rPr>
        <w:t>Het vergroten van e</w:t>
      </w:r>
      <w:r w:rsidR="00D446D5" w:rsidRPr="00063551">
        <w:rPr>
          <w:rFonts w:asciiTheme="minorHAnsi" w:hAnsiTheme="minorHAnsi"/>
          <w:sz w:val="22"/>
        </w:rPr>
        <w:t>igenaarschap van leerlingen</w:t>
      </w:r>
      <w:r w:rsidR="00711EF0" w:rsidRPr="00063551">
        <w:rPr>
          <w:rFonts w:asciiTheme="minorHAnsi" w:hAnsiTheme="minorHAnsi"/>
          <w:sz w:val="22"/>
        </w:rPr>
        <w:t xml:space="preserve"> doo</w:t>
      </w:r>
      <w:r w:rsidR="00C609E2" w:rsidRPr="00063551">
        <w:rPr>
          <w:rFonts w:asciiTheme="minorHAnsi" w:hAnsiTheme="minorHAnsi"/>
          <w:sz w:val="22"/>
        </w:rPr>
        <w:t>r k</w:t>
      </w:r>
      <w:r w:rsidR="00C65B5B" w:rsidRPr="00063551">
        <w:rPr>
          <w:rFonts w:asciiTheme="minorHAnsi" w:hAnsiTheme="minorHAnsi"/>
          <w:sz w:val="22"/>
        </w:rPr>
        <w:t>ind- en leergesprekken</w:t>
      </w:r>
      <w:r w:rsidR="00C609E2" w:rsidRPr="00063551">
        <w:rPr>
          <w:rFonts w:asciiTheme="minorHAnsi" w:hAnsiTheme="minorHAnsi"/>
          <w:sz w:val="22"/>
        </w:rPr>
        <w:t xml:space="preserve"> te voeren</w:t>
      </w:r>
    </w:p>
    <w:p w14:paraId="3DB5EEBB" w14:textId="77777777" w:rsidR="00C609E2" w:rsidRPr="00063551" w:rsidRDefault="00C65B5B" w:rsidP="0029177A">
      <w:pPr>
        <w:pStyle w:val="Lijstalinea"/>
        <w:numPr>
          <w:ilvl w:val="0"/>
          <w:numId w:val="7"/>
        </w:numPr>
        <w:rPr>
          <w:rFonts w:asciiTheme="minorHAnsi" w:hAnsiTheme="minorHAnsi"/>
          <w:sz w:val="22"/>
        </w:rPr>
      </w:pPr>
      <w:r w:rsidRPr="00063551">
        <w:rPr>
          <w:rFonts w:asciiTheme="minorHAnsi" w:hAnsiTheme="minorHAnsi"/>
          <w:sz w:val="22"/>
        </w:rPr>
        <w:t>Rapport- en oudergesprekken</w:t>
      </w:r>
    </w:p>
    <w:p w14:paraId="0B47D095" w14:textId="77777777" w:rsidR="00063551" w:rsidRPr="00520F3C" w:rsidRDefault="00063551" w:rsidP="00A83DD9">
      <w:pPr>
        <w:rPr>
          <w:rFonts w:asciiTheme="minorHAnsi" w:hAnsiTheme="minorHAnsi"/>
        </w:rPr>
      </w:pPr>
    </w:p>
    <w:p w14:paraId="42FA3C56" w14:textId="7BE96A43" w:rsidR="00A83DD9" w:rsidRPr="0094200F" w:rsidRDefault="00A83DD9" w:rsidP="00A83DD9">
      <w:pPr>
        <w:pStyle w:val="Kop3"/>
        <w:rPr>
          <w:b/>
        </w:rPr>
      </w:pPr>
      <w:bookmarkStart w:id="21" w:name="_Toc138672591"/>
      <w:r w:rsidRPr="0094200F">
        <w:rPr>
          <w:b/>
        </w:rPr>
        <w:t>Varen</w:t>
      </w:r>
      <w:bookmarkEnd w:id="21"/>
    </w:p>
    <w:p w14:paraId="52DC93B7" w14:textId="11879E66" w:rsidR="00F32AF9" w:rsidRPr="00056ACD" w:rsidRDefault="00F32AF9" w:rsidP="004E4168">
      <w:pPr>
        <w:tabs>
          <w:tab w:val="clear" w:pos="360"/>
        </w:tabs>
        <w:rPr>
          <w:rFonts w:asciiTheme="majorHAnsi" w:hAnsiTheme="majorHAnsi"/>
          <w:sz w:val="22"/>
        </w:rPr>
      </w:pPr>
      <w:r w:rsidRPr="00056ACD">
        <w:rPr>
          <w:rFonts w:asciiTheme="majorHAnsi" w:hAnsiTheme="majorHAnsi"/>
          <w:sz w:val="22"/>
        </w:rPr>
        <w:t>Wij laten de kinderen groeien. Wij werken aan het verstevigen van de basisvaardigheden. Een doorgaande lijn in de school die duidelijk zichtbaar is. We betrekken hier ook het burgerschapsonderwijs in. Om kinderen goed te kunnen laten werken met digitale middelen besteden we aandacht aan digitale vaardigheden.</w:t>
      </w:r>
    </w:p>
    <w:p w14:paraId="74CAB4B2" w14:textId="56E85C56" w:rsidR="00296B52" w:rsidRPr="00056ACD" w:rsidRDefault="00296B52" w:rsidP="00F32AF9">
      <w:pPr>
        <w:rPr>
          <w:rFonts w:asciiTheme="majorHAnsi" w:hAnsiTheme="majorHAnsi"/>
          <w:sz w:val="22"/>
          <w:u w:val="single"/>
        </w:rPr>
      </w:pPr>
      <w:r w:rsidRPr="00056ACD">
        <w:rPr>
          <w:rFonts w:asciiTheme="majorHAnsi" w:hAnsiTheme="majorHAnsi"/>
          <w:sz w:val="22"/>
          <w:u w:val="single"/>
        </w:rPr>
        <w:t>Wij gaan de komende jaren werken aan:</w:t>
      </w:r>
    </w:p>
    <w:p w14:paraId="33E9433F" w14:textId="45862685" w:rsidR="00DF069E" w:rsidRPr="00F906DF" w:rsidRDefault="00A00935" w:rsidP="0029177A">
      <w:pPr>
        <w:pStyle w:val="Lijstalinea"/>
        <w:numPr>
          <w:ilvl w:val="0"/>
          <w:numId w:val="7"/>
        </w:numPr>
        <w:rPr>
          <w:rFonts w:asciiTheme="majorHAnsi" w:hAnsiTheme="majorHAnsi"/>
          <w:sz w:val="22"/>
        </w:rPr>
      </w:pPr>
      <w:r w:rsidRPr="00056ACD">
        <w:rPr>
          <w:rFonts w:asciiTheme="majorHAnsi" w:hAnsiTheme="majorHAnsi"/>
          <w:sz w:val="22"/>
        </w:rPr>
        <w:lastRenderedPageBreak/>
        <w:t>Doorgaande lijn</w:t>
      </w:r>
      <w:r w:rsidR="00F906DF">
        <w:rPr>
          <w:rFonts w:asciiTheme="majorHAnsi" w:hAnsiTheme="majorHAnsi"/>
          <w:sz w:val="22"/>
        </w:rPr>
        <w:t xml:space="preserve"> en verwerken van gemaakte afspraken in kwaliteitskaarten</w:t>
      </w:r>
    </w:p>
    <w:p w14:paraId="36F86701" w14:textId="139B9083" w:rsidR="00DF069E" w:rsidRPr="00056ACD" w:rsidRDefault="0092765D" w:rsidP="0029177A">
      <w:pPr>
        <w:pStyle w:val="Lijstalinea"/>
        <w:numPr>
          <w:ilvl w:val="0"/>
          <w:numId w:val="7"/>
        </w:numPr>
        <w:rPr>
          <w:rFonts w:asciiTheme="majorHAnsi" w:hAnsiTheme="majorHAnsi"/>
          <w:sz w:val="22"/>
        </w:rPr>
      </w:pPr>
      <w:r w:rsidRPr="00056ACD">
        <w:rPr>
          <w:rFonts w:asciiTheme="majorHAnsi" w:hAnsiTheme="majorHAnsi"/>
          <w:sz w:val="22"/>
        </w:rPr>
        <w:t xml:space="preserve">Helder in beeld </w:t>
      </w:r>
      <w:r w:rsidR="001E1DC7">
        <w:rPr>
          <w:rFonts w:asciiTheme="majorHAnsi" w:hAnsiTheme="majorHAnsi"/>
          <w:sz w:val="22"/>
        </w:rPr>
        <w:t xml:space="preserve">krijgen van </w:t>
      </w:r>
      <w:proofErr w:type="spellStart"/>
      <w:r w:rsidR="001E1DC7">
        <w:rPr>
          <w:rFonts w:asciiTheme="majorHAnsi" w:hAnsiTheme="majorHAnsi"/>
          <w:sz w:val="22"/>
        </w:rPr>
        <w:t>leerling</w:t>
      </w:r>
      <w:r w:rsidRPr="00056ACD">
        <w:rPr>
          <w:rFonts w:asciiTheme="majorHAnsi" w:hAnsiTheme="majorHAnsi"/>
          <w:sz w:val="22"/>
        </w:rPr>
        <w:t>populatie</w:t>
      </w:r>
      <w:proofErr w:type="spellEnd"/>
      <w:r w:rsidRPr="00056ACD">
        <w:rPr>
          <w:rFonts w:asciiTheme="majorHAnsi" w:hAnsiTheme="majorHAnsi"/>
          <w:sz w:val="22"/>
        </w:rPr>
        <w:t xml:space="preserve"> </w:t>
      </w:r>
    </w:p>
    <w:p w14:paraId="71555A77" w14:textId="36675E1E" w:rsidR="0092765D" w:rsidRPr="00056ACD" w:rsidRDefault="0092765D" w:rsidP="0029177A">
      <w:pPr>
        <w:pStyle w:val="Lijstalinea"/>
        <w:numPr>
          <w:ilvl w:val="0"/>
          <w:numId w:val="7"/>
        </w:numPr>
        <w:rPr>
          <w:rFonts w:asciiTheme="majorHAnsi" w:hAnsiTheme="majorHAnsi"/>
          <w:sz w:val="22"/>
        </w:rPr>
      </w:pPr>
      <w:r w:rsidRPr="00056ACD">
        <w:rPr>
          <w:rFonts w:asciiTheme="majorHAnsi" w:hAnsiTheme="majorHAnsi"/>
          <w:sz w:val="22"/>
        </w:rPr>
        <w:t xml:space="preserve">Digitale geletterdheid met </w:t>
      </w:r>
      <w:proofErr w:type="spellStart"/>
      <w:r w:rsidRPr="00056ACD">
        <w:rPr>
          <w:rFonts w:asciiTheme="majorHAnsi" w:hAnsiTheme="majorHAnsi"/>
          <w:sz w:val="22"/>
        </w:rPr>
        <w:t>Basicly</w:t>
      </w:r>
      <w:proofErr w:type="spellEnd"/>
    </w:p>
    <w:p w14:paraId="3996F4DC" w14:textId="459D3534" w:rsidR="00A30B81" w:rsidRDefault="002543D4" w:rsidP="0029177A">
      <w:pPr>
        <w:pStyle w:val="Lijstalinea"/>
        <w:numPr>
          <w:ilvl w:val="0"/>
          <w:numId w:val="7"/>
        </w:numPr>
        <w:rPr>
          <w:rFonts w:asciiTheme="majorHAnsi" w:hAnsiTheme="majorHAnsi"/>
          <w:sz w:val="22"/>
        </w:rPr>
      </w:pPr>
      <w:r w:rsidRPr="00A34378">
        <w:rPr>
          <w:rFonts w:asciiTheme="majorHAnsi" w:hAnsiTheme="majorHAnsi"/>
          <w:sz w:val="22"/>
        </w:rPr>
        <w:t>Leerlingen volgen</w:t>
      </w:r>
      <w:r w:rsidRPr="00A34378">
        <w:rPr>
          <w:rFonts w:asciiTheme="majorHAnsi" w:hAnsiTheme="majorHAnsi"/>
          <w:b/>
          <w:sz w:val="22"/>
        </w:rPr>
        <w:t xml:space="preserve"> </w:t>
      </w:r>
      <w:r w:rsidR="00805A21" w:rsidRPr="00A34378">
        <w:rPr>
          <w:rFonts w:asciiTheme="majorHAnsi" w:hAnsiTheme="majorHAnsi"/>
          <w:sz w:val="22"/>
        </w:rPr>
        <w:t xml:space="preserve">met </w:t>
      </w:r>
      <w:r w:rsidR="00070E38">
        <w:rPr>
          <w:rFonts w:asciiTheme="majorHAnsi" w:hAnsiTheme="majorHAnsi"/>
          <w:sz w:val="22"/>
        </w:rPr>
        <w:t xml:space="preserve">nieuwe LOVS </w:t>
      </w:r>
      <w:r w:rsidR="00805A21" w:rsidRPr="00A34378">
        <w:rPr>
          <w:rFonts w:asciiTheme="majorHAnsi" w:hAnsiTheme="majorHAnsi"/>
          <w:sz w:val="22"/>
        </w:rPr>
        <w:t>Cito Leerling in Beeld</w:t>
      </w:r>
    </w:p>
    <w:p w14:paraId="30B8F794" w14:textId="3029D7AD" w:rsidR="00070E38" w:rsidRPr="00A34378" w:rsidRDefault="00070E38" w:rsidP="0029177A">
      <w:pPr>
        <w:pStyle w:val="Lijstalinea"/>
        <w:numPr>
          <w:ilvl w:val="0"/>
          <w:numId w:val="7"/>
        </w:numPr>
        <w:rPr>
          <w:rFonts w:asciiTheme="majorHAnsi" w:hAnsiTheme="majorHAnsi"/>
          <w:sz w:val="22"/>
        </w:rPr>
      </w:pPr>
      <w:r>
        <w:rPr>
          <w:rFonts w:asciiTheme="majorHAnsi" w:hAnsiTheme="majorHAnsi"/>
          <w:sz w:val="22"/>
        </w:rPr>
        <w:t>Leerlingen volgen na de basisschoolperiode</w:t>
      </w:r>
    </w:p>
    <w:p w14:paraId="75708DBC" w14:textId="2D710341" w:rsidR="00C72A8A" w:rsidRPr="00626939" w:rsidRDefault="00C72A8A" w:rsidP="00813855">
      <w:pPr>
        <w:rPr>
          <w:rFonts w:asciiTheme="majorHAnsi" w:eastAsiaTheme="majorEastAsia" w:hAnsiTheme="majorHAnsi" w:cstheme="majorBidi"/>
          <w:i/>
          <w:color w:val="0D5672" w:themeColor="accent1" w:themeShade="80"/>
          <w:sz w:val="24"/>
          <w:szCs w:val="24"/>
        </w:rPr>
      </w:pPr>
    </w:p>
    <w:p w14:paraId="2A54D2FF" w14:textId="398CC9B7" w:rsidR="00CA49CE" w:rsidRPr="005C5EB5" w:rsidRDefault="00E150AA" w:rsidP="3B2390E8">
      <w:pPr>
        <w:rPr>
          <w:rFonts w:asciiTheme="minorHAnsi" w:hAnsiTheme="minorHAnsi"/>
          <w:i/>
          <w:iCs/>
        </w:rPr>
      </w:pPr>
      <w:r w:rsidRPr="00626939">
        <w:rPr>
          <w:rFonts w:asciiTheme="minorHAnsi" w:hAnsiTheme="minorHAnsi"/>
          <w:i/>
        </w:rPr>
        <w:t xml:space="preserve">De uitwerking van deze ambities en doelen zijn te </w:t>
      </w:r>
      <w:r w:rsidR="00601D19" w:rsidRPr="00626939">
        <w:rPr>
          <w:rFonts w:asciiTheme="minorHAnsi" w:hAnsiTheme="minorHAnsi"/>
          <w:i/>
          <w:iCs/>
        </w:rPr>
        <w:t>lezen in</w:t>
      </w:r>
      <w:r w:rsidR="00170F9C" w:rsidRPr="005C5EB5">
        <w:rPr>
          <w:rFonts w:asciiTheme="minorHAnsi" w:hAnsiTheme="minorHAnsi"/>
          <w:i/>
          <w:iCs/>
        </w:rPr>
        <w:t xml:space="preserve"> het </w:t>
      </w:r>
      <w:r w:rsidR="00CF4092" w:rsidRPr="005C5EB5">
        <w:rPr>
          <w:rFonts w:asciiTheme="minorHAnsi" w:hAnsiTheme="minorHAnsi"/>
          <w:i/>
          <w:iCs/>
        </w:rPr>
        <w:t>meerjarenplan 20</w:t>
      </w:r>
      <w:r w:rsidR="273BD6D0" w:rsidRPr="005C5EB5">
        <w:rPr>
          <w:rFonts w:asciiTheme="minorHAnsi" w:hAnsiTheme="minorHAnsi"/>
          <w:i/>
          <w:iCs/>
        </w:rPr>
        <w:t>23</w:t>
      </w:r>
      <w:r w:rsidR="00CF4092" w:rsidRPr="005C5EB5">
        <w:rPr>
          <w:rFonts w:asciiTheme="minorHAnsi" w:hAnsiTheme="minorHAnsi"/>
          <w:i/>
          <w:iCs/>
        </w:rPr>
        <w:t>-</w:t>
      </w:r>
      <w:r w:rsidR="00626939" w:rsidRPr="00626939">
        <w:rPr>
          <w:rFonts w:asciiTheme="minorHAnsi" w:hAnsiTheme="minorHAnsi"/>
          <w:i/>
          <w:iCs/>
        </w:rPr>
        <w:t>2027</w:t>
      </w:r>
      <w:r w:rsidR="00D41F02">
        <w:rPr>
          <w:rFonts w:asciiTheme="minorHAnsi" w:hAnsiTheme="minorHAnsi"/>
          <w:i/>
          <w:iCs/>
        </w:rPr>
        <w:t>. Daarnaast komen deze doelen terug in het jaarlijkse schooljaarplan</w:t>
      </w:r>
      <w:r w:rsidR="008E120D">
        <w:rPr>
          <w:rFonts w:asciiTheme="minorHAnsi" w:hAnsiTheme="minorHAnsi"/>
          <w:i/>
          <w:iCs/>
        </w:rPr>
        <w:t>.</w:t>
      </w:r>
      <w:r w:rsidR="00626939" w:rsidRPr="00626939">
        <w:rPr>
          <w:rFonts w:asciiTheme="minorHAnsi" w:hAnsiTheme="minorHAnsi"/>
          <w:i/>
          <w:iCs/>
        </w:rPr>
        <w:t xml:space="preserve"> </w:t>
      </w:r>
    </w:p>
    <w:p w14:paraId="60D78BDD" w14:textId="08F421D2" w:rsidR="00774DA3" w:rsidRDefault="00BE5024" w:rsidP="0029177A">
      <w:pPr>
        <w:pStyle w:val="Kop1"/>
        <w:numPr>
          <w:ilvl w:val="0"/>
          <w:numId w:val="12"/>
        </w:numPr>
        <w:rPr>
          <w:rFonts w:asciiTheme="majorHAnsi" w:hAnsiTheme="majorHAnsi"/>
        </w:rPr>
      </w:pPr>
      <w:r w:rsidRPr="005C5EB5">
        <w:rPr>
          <w:rFonts w:asciiTheme="minorHAnsi" w:hAnsiTheme="minorHAnsi"/>
        </w:rPr>
        <w:br w:type="column"/>
      </w:r>
      <w:bookmarkStart w:id="22" w:name="_Toc138672592"/>
      <w:r w:rsidR="00FB5B2A" w:rsidRPr="00BC7CDA">
        <w:rPr>
          <w:rFonts w:asciiTheme="majorHAnsi" w:hAnsiTheme="majorHAnsi"/>
        </w:rPr>
        <w:lastRenderedPageBreak/>
        <w:t xml:space="preserve">GERELATEERDE </w:t>
      </w:r>
      <w:r w:rsidR="00FB5B2A" w:rsidRPr="00721E33">
        <w:rPr>
          <w:rFonts w:asciiTheme="majorHAnsi" w:hAnsiTheme="majorHAnsi"/>
        </w:rPr>
        <w:t>DOCUMENTEN</w:t>
      </w:r>
      <w:r w:rsidR="00FB5B2A" w:rsidRPr="00BC7CDA">
        <w:rPr>
          <w:rFonts w:asciiTheme="majorHAnsi" w:hAnsiTheme="majorHAnsi"/>
        </w:rPr>
        <w:t xml:space="preserve"> SCHOOL</w:t>
      </w:r>
      <w:bookmarkEnd w:id="22"/>
    </w:p>
    <w:p w14:paraId="18C22D30" w14:textId="77777777" w:rsidR="00E37740" w:rsidRPr="00E37740" w:rsidRDefault="00E37740" w:rsidP="00E37740"/>
    <w:p w14:paraId="0E464708" w14:textId="6B19D07D" w:rsidR="007A78A9" w:rsidRPr="00BC7CDA" w:rsidRDefault="00CF4092" w:rsidP="004A279A">
      <w:pPr>
        <w:pStyle w:val="Lijstalinea"/>
        <w:numPr>
          <w:ilvl w:val="0"/>
          <w:numId w:val="1"/>
        </w:numPr>
        <w:rPr>
          <w:rFonts w:asciiTheme="majorHAnsi" w:hAnsiTheme="majorHAnsi"/>
        </w:rPr>
      </w:pPr>
      <w:r w:rsidRPr="00BC7CDA">
        <w:rPr>
          <w:rFonts w:asciiTheme="majorHAnsi" w:hAnsiTheme="majorHAnsi"/>
        </w:rPr>
        <w:t>M</w:t>
      </w:r>
      <w:r w:rsidR="007A78A9" w:rsidRPr="00BC7CDA">
        <w:rPr>
          <w:rFonts w:asciiTheme="majorHAnsi" w:hAnsiTheme="majorHAnsi"/>
        </w:rPr>
        <w:t>eerjarenplan, jaarplan</w:t>
      </w:r>
      <w:r w:rsidR="009E24B2" w:rsidRPr="00BC7CDA">
        <w:rPr>
          <w:rFonts w:asciiTheme="majorHAnsi" w:hAnsiTheme="majorHAnsi"/>
        </w:rPr>
        <w:t>.</w:t>
      </w:r>
    </w:p>
    <w:p w14:paraId="4970E9F9" w14:textId="65A914C0" w:rsidR="003F113A" w:rsidRPr="00BC7CDA" w:rsidRDefault="003F113A" w:rsidP="004A279A">
      <w:pPr>
        <w:pStyle w:val="Lijstalinea"/>
        <w:numPr>
          <w:ilvl w:val="0"/>
          <w:numId w:val="1"/>
        </w:numPr>
        <w:rPr>
          <w:rFonts w:asciiTheme="majorHAnsi" w:hAnsiTheme="majorHAnsi"/>
        </w:rPr>
      </w:pPr>
      <w:r w:rsidRPr="00BC7CDA">
        <w:rPr>
          <w:rFonts w:asciiTheme="majorHAnsi" w:hAnsiTheme="majorHAnsi"/>
        </w:rPr>
        <w:t>Veiligheidsvragenlijst (bovenbouw), inclusief actiepunten</w:t>
      </w:r>
      <w:r w:rsidR="004F0991" w:rsidRPr="00BC7CDA">
        <w:rPr>
          <w:rFonts w:asciiTheme="majorHAnsi" w:hAnsiTheme="majorHAnsi"/>
        </w:rPr>
        <w:t>.</w:t>
      </w:r>
    </w:p>
    <w:p w14:paraId="35CF12E3" w14:textId="77777777" w:rsidR="00E74CD9" w:rsidRPr="00BC7CDA" w:rsidRDefault="00E74CD9" w:rsidP="004A279A">
      <w:pPr>
        <w:rPr>
          <w:rFonts w:asciiTheme="majorHAnsi" w:hAnsiTheme="majorHAnsi"/>
        </w:rPr>
      </w:pPr>
    </w:p>
    <w:p w14:paraId="110F003F" w14:textId="36C3D56C" w:rsidR="00E74CD9" w:rsidRPr="00BC7CDA" w:rsidRDefault="00E74CD9" w:rsidP="004A279A">
      <w:pPr>
        <w:rPr>
          <w:rFonts w:asciiTheme="majorHAnsi" w:hAnsiTheme="majorHAnsi"/>
          <w:i/>
        </w:rPr>
      </w:pPr>
      <w:r w:rsidRPr="00BC7CDA">
        <w:rPr>
          <w:rFonts w:asciiTheme="majorHAnsi" w:hAnsiTheme="majorHAnsi"/>
          <w:i/>
        </w:rPr>
        <w:t>Overige documenten</w:t>
      </w:r>
      <w:r w:rsidR="009F2ADD" w:rsidRPr="00BC7CDA">
        <w:rPr>
          <w:rFonts w:asciiTheme="majorHAnsi" w:hAnsiTheme="majorHAnsi"/>
          <w:i/>
        </w:rPr>
        <w:t>:</w:t>
      </w:r>
    </w:p>
    <w:p w14:paraId="098D8F27" w14:textId="3C3EE2B8" w:rsidR="001E3F2E" w:rsidRPr="00BC7CDA" w:rsidRDefault="00CF4092" w:rsidP="004A279A">
      <w:pPr>
        <w:pStyle w:val="Lijstalinea"/>
        <w:numPr>
          <w:ilvl w:val="0"/>
          <w:numId w:val="1"/>
        </w:numPr>
        <w:rPr>
          <w:rFonts w:asciiTheme="majorHAnsi" w:hAnsiTheme="majorHAnsi"/>
        </w:rPr>
      </w:pPr>
      <w:r w:rsidRPr="00BC7CDA">
        <w:rPr>
          <w:rFonts w:asciiTheme="majorHAnsi" w:hAnsiTheme="majorHAnsi"/>
        </w:rPr>
        <w:t>J</w:t>
      </w:r>
      <w:r w:rsidR="001E3F2E" w:rsidRPr="00BC7CDA">
        <w:rPr>
          <w:rFonts w:asciiTheme="majorHAnsi" w:hAnsiTheme="majorHAnsi"/>
        </w:rPr>
        <w:t>aarverslag (evaluatie meerjarenplan</w:t>
      </w:r>
      <w:r w:rsidR="00714084" w:rsidRPr="00BC7CDA">
        <w:rPr>
          <w:rFonts w:asciiTheme="majorHAnsi" w:hAnsiTheme="majorHAnsi"/>
        </w:rPr>
        <w:t>, onderwijsleerproces,</w:t>
      </w:r>
      <w:r w:rsidR="000134D4" w:rsidRPr="00BC7CDA">
        <w:rPr>
          <w:rFonts w:asciiTheme="majorHAnsi" w:hAnsiTheme="majorHAnsi"/>
        </w:rPr>
        <w:t xml:space="preserve"> enzovoorts</w:t>
      </w:r>
      <w:r w:rsidR="001E3F2E" w:rsidRPr="00BC7CDA">
        <w:rPr>
          <w:rFonts w:asciiTheme="majorHAnsi" w:hAnsiTheme="majorHAnsi"/>
        </w:rPr>
        <w:t>)</w:t>
      </w:r>
      <w:r w:rsidR="004F0991" w:rsidRPr="00BC7CDA">
        <w:rPr>
          <w:rFonts w:asciiTheme="majorHAnsi" w:hAnsiTheme="majorHAnsi"/>
        </w:rPr>
        <w:t>.</w:t>
      </w:r>
    </w:p>
    <w:p w14:paraId="7AB64737" w14:textId="538C82B6" w:rsidR="007A78A9" w:rsidRPr="00BC7CDA" w:rsidRDefault="00CF4092" w:rsidP="004A279A">
      <w:pPr>
        <w:pStyle w:val="Lijstalinea"/>
        <w:numPr>
          <w:ilvl w:val="0"/>
          <w:numId w:val="1"/>
        </w:numPr>
        <w:rPr>
          <w:rFonts w:asciiTheme="majorHAnsi" w:hAnsiTheme="majorHAnsi"/>
        </w:rPr>
      </w:pPr>
      <w:r w:rsidRPr="00BC7CDA">
        <w:rPr>
          <w:rFonts w:asciiTheme="majorHAnsi" w:hAnsiTheme="majorHAnsi"/>
        </w:rPr>
        <w:t>U</w:t>
      </w:r>
      <w:r w:rsidR="007A78A9" w:rsidRPr="00BC7CDA">
        <w:rPr>
          <w:rFonts w:asciiTheme="majorHAnsi" w:hAnsiTheme="majorHAnsi"/>
        </w:rPr>
        <w:t xml:space="preserve">itkomsten </w:t>
      </w:r>
      <w:r w:rsidR="00714084" w:rsidRPr="00BC7CDA">
        <w:rPr>
          <w:rFonts w:asciiTheme="majorHAnsi" w:hAnsiTheme="majorHAnsi"/>
        </w:rPr>
        <w:t xml:space="preserve">en analyse </w:t>
      </w:r>
      <w:r w:rsidR="007A78A9" w:rsidRPr="00BC7CDA">
        <w:rPr>
          <w:rFonts w:asciiTheme="majorHAnsi" w:hAnsiTheme="majorHAnsi"/>
        </w:rPr>
        <w:t>tevredenheidsonderzoeken</w:t>
      </w:r>
      <w:r w:rsidR="000134D4" w:rsidRPr="00BC7CDA">
        <w:rPr>
          <w:rFonts w:asciiTheme="majorHAnsi" w:hAnsiTheme="majorHAnsi"/>
        </w:rPr>
        <w:t>.</w:t>
      </w:r>
    </w:p>
    <w:p w14:paraId="10ED4261" w14:textId="507F601A" w:rsidR="007A78A9" w:rsidRPr="00BC7CDA" w:rsidRDefault="00CF4092" w:rsidP="004A279A">
      <w:pPr>
        <w:pStyle w:val="Lijstalinea"/>
        <w:numPr>
          <w:ilvl w:val="0"/>
          <w:numId w:val="1"/>
        </w:numPr>
        <w:rPr>
          <w:rFonts w:asciiTheme="majorHAnsi" w:hAnsiTheme="majorHAnsi"/>
        </w:rPr>
      </w:pPr>
      <w:r w:rsidRPr="00BC7CDA">
        <w:rPr>
          <w:rFonts w:asciiTheme="majorHAnsi" w:hAnsiTheme="majorHAnsi"/>
        </w:rPr>
        <w:t>B</w:t>
      </w:r>
      <w:r w:rsidR="007A78A9" w:rsidRPr="00BC7CDA">
        <w:rPr>
          <w:rFonts w:asciiTheme="majorHAnsi" w:hAnsiTheme="majorHAnsi"/>
        </w:rPr>
        <w:t>eschrijving ouder- leerlingenpopulatie</w:t>
      </w:r>
      <w:r w:rsidR="000134D4" w:rsidRPr="00BC7CDA">
        <w:rPr>
          <w:rFonts w:asciiTheme="majorHAnsi" w:hAnsiTheme="majorHAnsi"/>
        </w:rPr>
        <w:t>.</w:t>
      </w:r>
    </w:p>
    <w:p w14:paraId="79D38C7F" w14:textId="41969312" w:rsidR="007A78A9" w:rsidRPr="00BC7CDA" w:rsidRDefault="00CF4092" w:rsidP="004A279A">
      <w:pPr>
        <w:pStyle w:val="Lijstalinea"/>
        <w:numPr>
          <w:ilvl w:val="0"/>
          <w:numId w:val="1"/>
        </w:numPr>
        <w:rPr>
          <w:rFonts w:asciiTheme="majorHAnsi" w:hAnsiTheme="majorHAnsi"/>
        </w:rPr>
      </w:pPr>
      <w:r w:rsidRPr="00BC7CDA">
        <w:rPr>
          <w:rFonts w:asciiTheme="majorHAnsi" w:hAnsiTheme="majorHAnsi"/>
        </w:rPr>
        <w:t>K</w:t>
      </w:r>
      <w:r w:rsidR="007A78A9" w:rsidRPr="00BC7CDA">
        <w:rPr>
          <w:rFonts w:asciiTheme="majorHAnsi" w:hAnsiTheme="majorHAnsi"/>
        </w:rPr>
        <w:t xml:space="preserve">waliteitszorg: </w:t>
      </w:r>
      <w:r w:rsidR="0024441D" w:rsidRPr="00BC7CDA">
        <w:rPr>
          <w:rFonts w:asciiTheme="majorHAnsi" w:hAnsiTheme="majorHAnsi"/>
        </w:rPr>
        <w:t>au</w:t>
      </w:r>
      <w:r w:rsidR="009B7936" w:rsidRPr="00BC7CDA">
        <w:rPr>
          <w:rFonts w:asciiTheme="majorHAnsi" w:hAnsiTheme="majorHAnsi"/>
        </w:rPr>
        <w:t>ditrapportages</w:t>
      </w:r>
      <w:r w:rsidR="0024441D" w:rsidRPr="00BC7CDA">
        <w:rPr>
          <w:rFonts w:asciiTheme="majorHAnsi" w:hAnsiTheme="majorHAnsi"/>
        </w:rPr>
        <w:t xml:space="preserve">, </w:t>
      </w:r>
      <w:r w:rsidR="00176051" w:rsidRPr="00BC7CDA">
        <w:rPr>
          <w:rFonts w:asciiTheme="majorHAnsi" w:hAnsiTheme="majorHAnsi"/>
        </w:rPr>
        <w:t xml:space="preserve">zelfevaluaties, </w:t>
      </w:r>
      <w:r w:rsidR="007A78A9" w:rsidRPr="00BC7CDA">
        <w:rPr>
          <w:rFonts w:asciiTheme="majorHAnsi" w:hAnsiTheme="majorHAnsi"/>
        </w:rPr>
        <w:t>kwa</w:t>
      </w:r>
      <w:r w:rsidR="009B7936" w:rsidRPr="00BC7CDA">
        <w:rPr>
          <w:rFonts w:asciiTheme="majorHAnsi" w:hAnsiTheme="majorHAnsi"/>
        </w:rPr>
        <w:t>liteitskaarten</w:t>
      </w:r>
      <w:r w:rsidR="000134D4" w:rsidRPr="00BC7CDA">
        <w:rPr>
          <w:rFonts w:asciiTheme="majorHAnsi" w:hAnsiTheme="majorHAnsi"/>
        </w:rPr>
        <w:t>.</w:t>
      </w:r>
    </w:p>
    <w:p w14:paraId="793A4CFF" w14:textId="58F3BBD7" w:rsidR="0036630A" w:rsidRPr="00BC7CDA" w:rsidRDefault="000E182C" w:rsidP="004A279A">
      <w:pPr>
        <w:pStyle w:val="Lijstalinea"/>
        <w:numPr>
          <w:ilvl w:val="0"/>
          <w:numId w:val="1"/>
        </w:numPr>
        <w:rPr>
          <w:rFonts w:asciiTheme="majorHAnsi" w:hAnsiTheme="majorHAnsi"/>
        </w:rPr>
      </w:pPr>
      <w:r w:rsidRPr="00BC7CDA">
        <w:rPr>
          <w:rFonts w:asciiTheme="majorHAnsi" w:hAnsiTheme="majorHAnsi"/>
        </w:rPr>
        <w:t>RI&amp;E/</w:t>
      </w:r>
      <w:r w:rsidR="0036630A" w:rsidRPr="00BC7CDA">
        <w:rPr>
          <w:rFonts w:asciiTheme="majorHAnsi" w:hAnsiTheme="majorHAnsi"/>
        </w:rPr>
        <w:t>Arbomeester</w:t>
      </w:r>
      <w:r w:rsidR="00C1156C" w:rsidRPr="00BC7CDA">
        <w:rPr>
          <w:rFonts w:asciiTheme="majorHAnsi" w:hAnsiTheme="majorHAnsi"/>
        </w:rPr>
        <w:t xml:space="preserve"> (inclusief ziekteverzuim)</w:t>
      </w:r>
      <w:r w:rsidR="000134D4" w:rsidRPr="00BC7CDA">
        <w:rPr>
          <w:rFonts w:asciiTheme="majorHAnsi" w:hAnsiTheme="majorHAnsi"/>
        </w:rPr>
        <w:t>.</w:t>
      </w:r>
    </w:p>
    <w:p w14:paraId="13D54EBC" w14:textId="342B2F90" w:rsidR="0036630A" w:rsidRPr="00BC7CDA" w:rsidRDefault="0008730C" w:rsidP="009F2ADD">
      <w:pPr>
        <w:pStyle w:val="Lijstalinea"/>
        <w:numPr>
          <w:ilvl w:val="0"/>
          <w:numId w:val="1"/>
        </w:numPr>
        <w:rPr>
          <w:rFonts w:asciiTheme="majorHAnsi" w:hAnsiTheme="majorHAnsi"/>
        </w:rPr>
      </w:pPr>
      <w:r w:rsidRPr="00BC7CDA">
        <w:rPr>
          <w:rFonts w:asciiTheme="majorHAnsi" w:hAnsiTheme="majorHAnsi"/>
        </w:rPr>
        <w:t xml:space="preserve">Zorgplan, </w:t>
      </w:r>
      <w:proofErr w:type="spellStart"/>
      <w:r w:rsidR="001F53E3" w:rsidRPr="00BC7CDA">
        <w:rPr>
          <w:rFonts w:asciiTheme="majorHAnsi" w:hAnsiTheme="majorHAnsi"/>
        </w:rPr>
        <w:t>S</w:t>
      </w:r>
      <w:r w:rsidR="000134D4" w:rsidRPr="00BC7CDA">
        <w:rPr>
          <w:rFonts w:asciiTheme="majorHAnsi" w:hAnsiTheme="majorHAnsi"/>
        </w:rPr>
        <w:t>chool</w:t>
      </w:r>
      <w:r w:rsidR="0036630A" w:rsidRPr="00BC7CDA">
        <w:rPr>
          <w:rFonts w:asciiTheme="majorHAnsi" w:hAnsiTheme="majorHAnsi"/>
        </w:rPr>
        <w:t>ondersteuningsprofiel</w:t>
      </w:r>
      <w:proofErr w:type="spellEnd"/>
      <w:r w:rsidR="000134D4" w:rsidRPr="00BC7CDA">
        <w:rPr>
          <w:rFonts w:asciiTheme="majorHAnsi" w:hAnsiTheme="majorHAnsi"/>
        </w:rPr>
        <w:t>.</w:t>
      </w:r>
    </w:p>
    <w:p w14:paraId="03E8AD7A" w14:textId="10B6A1E3" w:rsidR="005306EB" w:rsidRPr="00BC7CDA" w:rsidRDefault="00CF4092" w:rsidP="004A279A">
      <w:pPr>
        <w:pStyle w:val="Lijstalinea"/>
        <w:numPr>
          <w:ilvl w:val="0"/>
          <w:numId w:val="1"/>
        </w:numPr>
        <w:rPr>
          <w:rFonts w:asciiTheme="majorHAnsi" w:hAnsiTheme="majorHAnsi"/>
        </w:rPr>
      </w:pPr>
      <w:r w:rsidRPr="00BC7CDA">
        <w:rPr>
          <w:rFonts w:asciiTheme="majorHAnsi" w:hAnsiTheme="majorHAnsi"/>
        </w:rPr>
        <w:t>S</w:t>
      </w:r>
      <w:r w:rsidR="005306EB" w:rsidRPr="00BC7CDA">
        <w:rPr>
          <w:rFonts w:asciiTheme="majorHAnsi" w:hAnsiTheme="majorHAnsi"/>
        </w:rPr>
        <w:t>cholingsplan (</w:t>
      </w:r>
      <w:proofErr w:type="spellStart"/>
      <w:r w:rsidR="005306EB" w:rsidRPr="00BC7CDA">
        <w:rPr>
          <w:rFonts w:asciiTheme="majorHAnsi" w:hAnsiTheme="majorHAnsi"/>
        </w:rPr>
        <w:t>schoolspecifiek</w:t>
      </w:r>
      <w:r w:rsidR="00D00D19" w:rsidRPr="00BC7CDA">
        <w:rPr>
          <w:rFonts w:asciiTheme="majorHAnsi" w:hAnsiTheme="majorHAnsi"/>
        </w:rPr>
        <w:t>e</w:t>
      </w:r>
      <w:proofErr w:type="spellEnd"/>
      <w:r w:rsidR="00D00D19" w:rsidRPr="00BC7CDA">
        <w:rPr>
          <w:rFonts w:asciiTheme="majorHAnsi" w:hAnsiTheme="majorHAnsi"/>
        </w:rPr>
        <w:t xml:space="preserve"> deel</w:t>
      </w:r>
      <w:r w:rsidR="005306EB" w:rsidRPr="00BC7CDA">
        <w:rPr>
          <w:rFonts w:asciiTheme="majorHAnsi" w:hAnsiTheme="majorHAnsi"/>
        </w:rPr>
        <w:t>)</w:t>
      </w:r>
      <w:r w:rsidR="00D00D19" w:rsidRPr="00BC7CDA">
        <w:rPr>
          <w:rFonts w:asciiTheme="majorHAnsi" w:hAnsiTheme="majorHAnsi"/>
        </w:rPr>
        <w:t>.</w:t>
      </w:r>
    </w:p>
    <w:p w14:paraId="37829A2A" w14:textId="03AA8D47" w:rsidR="005D0516" w:rsidRPr="00BC7CDA" w:rsidRDefault="005D0516" w:rsidP="004A279A">
      <w:pPr>
        <w:rPr>
          <w:rFonts w:asciiTheme="majorHAnsi" w:hAnsiTheme="majorHAnsi"/>
        </w:rPr>
      </w:pPr>
    </w:p>
    <w:p w14:paraId="330ABB70" w14:textId="4BDA958C" w:rsidR="001F53E3" w:rsidRPr="00BC7CDA" w:rsidRDefault="00FB5B2A" w:rsidP="00FB5B2A">
      <w:pPr>
        <w:pStyle w:val="Kop2"/>
        <w:numPr>
          <w:ilvl w:val="0"/>
          <w:numId w:val="0"/>
        </w:numPr>
        <w:ind w:left="357" w:hanging="357"/>
        <w:rPr>
          <w:rFonts w:asciiTheme="majorHAnsi" w:hAnsiTheme="majorHAnsi"/>
        </w:rPr>
      </w:pPr>
      <w:bookmarkStart w:id="23" w:name="_Toc138672593"/>
      <w:r w:rsidRPr="00BC7CDA">
        <w:rPr>
          <w:rFonts w:asciiTheme="majorHAnsi" w:hAnsiTheme="majorHAnsi"/>
        </w:rPr>
        <w:t>GERELATEERDE DOCUMENTEN BESTUUR: ROUTE MEDEZEGGENSCHAP (GMR)</w:t>
      </w:r>
      <w:bookmarkEnd w:id="23"/>
    </w:p>
    <w:p w14:paraId="03B0A7D2" w14:textId="168FDE43" w:rsidR="005D0516" w:rsidRPr="00BC7CDA" w:rsidRDefault="00CF4092" w:rsidP="004A279A">
      <w:pPr>
        <w:pStyle w:val="Lijstalinea"/>
        <w:numPr>
          <w:ilvl w:val="0"/>
          <w:numId w:val="1"/>
        </w:numPr>
        <w:rPr>
          <w:rFonts w:asciiTheme="majorHAnsi" w:hAnsiTheme="majorHAnsi"/>
        </w:rPr>
      </w:pPr>
      <w:r w:rsidRPr="00BC7CDA">
        <w:rPr>
          <w:rFonts w:asciiTheme="majorHAnsi" w:hAnsiTheme="majorHAnsi"/>
        </w:rPr>
        <w:t>S</w:t>
      </w:r>
      <w:r w:rsidR="005D0516" w:rsidRPr="00BC7CDA">
        <w:rPr>
          <w:rFonts w:asciiTheme="majorHAnsi" w:hAnsiTheme="majorHAnsi"/>
        </w:rPr>
        <w:t>trategisch beleidsp</w:t>
      </w:r>
      <w:r w:rsidR="001152BE" w:rsidRPr="00BC7CDA">
        <w:rPr>
          <w:rFonts w:asciiTheme="majorHAnsi" w:hAnsiTheme="majorHAnsi"/>
        </w:rPr>
        <w:t>lan</w:t>
      </w:r>
      <w:r w:rsidR="00F64261" w:rsidRPr="00BC7CDA">
        <w:rPr>
          <w:rFonts w:asciiTheme="majorHAnsi" w:hAnsiTheme="majorHAnsi"/>
        </w:rPr>
        <w:t xml:space="preserve"> bestuur</w:t>
      </w:r>
      <w:r w:rsidR="000134D4" w:rsidRPr="00BC7CDA">
        <w:rPr>
          <w:rFonts w:asciiTheme="majorHAnsi" w:hAnsiTheme="majorHAnsi"/>
        </w:rPr>
        <w:t>.</w:t>
      </w:r>
    </w:p>
    <w:p w14:paraId="4B0BE4D6" w14:textId="3C327018" w:rsidR="00714084" w:rsidRPr="00BC7CDA" w:rsidRDefault="00CF4092" w:rsidP="004A279A">
      <w:pPr>
        <w:pStyle w:val="Lijstalinea"/>
        <w:numPr>
          <w:ilvl w:val="0"/>
          <w:numId w:val="1"/>
        </w:numPr>
        <w:rPr>
          <w:rFonts w:asciiTheme="majorHAnsi" w:hAnsiTheme="majorHAnsi"/>
        </w:rPr>
      </w:pPr>
      <w:r w:rsidRPr="00BC7CDA">
        <w:rPr>
          <w:rFonts w:asciiTheme="majorHAnsi" w:hAnsiTheme="majorHAnsi"/>
        </w:rPr>
        <w:t>S</w:t>
      </w:r>
      <w:r w:rsidR="00714084" w:rsidRPr="00BC7CDA">
        <w:rPr>
          <w:rFonts w:asciiTheme="majorHAnsi" w:hAnsiTheme="majorHAnsi"/>
        </w:rPr>
        <w:t>cholingsplan (bestuur)</w:t>
      </w:r>
      <w:r w:rsidR="000134D4" w:rsidRPr="00BC7CDA">
        <w:rPr>
          <w:rFonts w:asciiTheme="majorHAnsi" w:hAnsiTheme="majorHAnsi"/>
        </w:rPr>
        <w:t>.</w:t>
      </w:r>
    </w:p>
    <w:p w14:paraId="44F8BF2E" w14:textId="76031CB6" w:rsidR="005D0516" w:rsidRPr="00BC7CDA" w:rsidRDefault="00CF4092" w:rsidP="004A279A">
      <w:pPr>
        <w:pStyle w:val="Lijstalinea"/>
        <w:numPr>
          <w:ilvl w:val="0"/>
          <w:numId w:val="1"/>
        </w:numPr>
        <w:rPr>
          <w:rFonts w:asciiTheme="majorHAnsi" w:hAnsiTheme="majorHAnsi"/>
        </w:rPr>
      </w:pPr>
      <w:r w:rsidRPr="00BC7CDA">
        <w:rPr>
          <w:rFonts w:asciiTheme="majorHAnsi" w:hAnsiTheme="majorHAnsi"/>
        </w:rPr>
        <w:t>V</w:t>
      </w:r>
      <w:r w:rsidR="005D0516" w:rsidRPr="00BC7CDA">
        <w:rPr>
          <w:rFonts w:asciiTheme="majorHAnsi" w:hAnsiTheme="majorHAnsi"/>
        </w:rPr>
        <w:t>eiligheidsplan</w:t>
      </w:r>
      <w:r w:rsidR="000134D4" w:rsidRPr="00BC7CDA">
        <w:rPr>
          <w:rFonts w:asciiTheme="majorHAnsi" w:hAnsiTheme="majorHAnsi"/>
        </w:rPr>
        <w:t>.</w:t>
      </w:r>
    </w:p>
    <w:p w14:paraId="09689705" w14:textId="798C85F1" w:rsidR="0097483D" w:rsidRPr="00BC7CDA" w:rsidRDefault="00CF4092" w:rsidP="004A279A">
      <w:pPr>
        <w:pStyle w:val="Lijstalinea"/>
        <w:numPr>
          <w:ilvl w:val="0"/>
          <w:numId w:val="1"/>
        </w:numPr>
        <w:rPr>
          <w:rFonts w:asciiTheme="majorHAnsi" w:hAnsiTheme="majorHAnsi"/>
        </w:rPr>
      </w:pPr>
      <w:r w:rsidRPr="00BC7CDA">
        <w:rPr>
          <w:rFonts w:asciiTheme="majorHAnsi" w:hAnsiTheme="majorHAnsi"/>
        </w:rPr>
        <w:t>P</w:t>
      </w:r>
      <w:r w:rsidR="001152BE" w:rsidRPr="00BC7CDA">
        <w:rPr>
          <w:rFonts w:asciiTheme="majorHAnsi" w:hAnsiTheme="majorHAnsi"/>
        </w:rPr>
        <w:t>rocedure schorsen en verwijderen</w:t>
      </w:r>
      <w:r w:rsidR="003A0B32" w:rsidRPr="00BC7CDA">
        <w:rPr>
          <w:rFonts w:asciiTheme="majorHAnsi" w:hAnsiTheme="majorHAnsi"/>
        </w:rPr>
        <w:t>.</w:t>
      </w:r>
    </w:p>
    <w:p w14:paraId="2426AB5A" w14:textId="77777777" w:rsidR="00E749F8" w:rsidRDefault="00E749F8" w:rsidP="00E749F8">
      <w:pPr>
        <w:tabs>
          <w:tab w:val="clear" w:pos="360"/>
        </w:tabs>
        <w:rPr>
          <w:rFonts w:asciiTheme="majorHAnsi" w:hAnsiTheme="majorHAnsi"/>
        </w:rPr>
      </w:pPr>
    </w:p>
    <w:p w14:paraId="34C2A22C" w14:textId="77777777" w:rsidR="00E749F8" w:rsidRDefault="00E749F8" w:rsidP="00E749F8">
      <w:pPr>
        <w:tabs>
          <w:tab w:val="clear" w:pos="360"/>
        </w:tabs>
        <w:rPr>
          <w:rFonts w:asciiTheme="majorHAnsi" w:hAnsiTheme="majorHAnsi"/>
        </w:rPr>
      </w:pPr>
    </w:p>
    <w:p w14:paraId="4F009FBF" w14:textId="65FD546D" w:rsidR="00E749F8" w:rsidRDefault="00E749F8">
      <w:pPr>
        <w:tabs>
          <w:tab w:val="clear" w:pos="360"/>
        </w:tabs>
        <w:spacing w:line="240" w:lineRule="auto"/>
        <w:rPr>
          <w:rFonts w:asciiTheme="majorHAnsi" w:hAnsiTheme="majorHAnsi"/>
        </w:rPr>
      </w:pPr>
      <w:r>
        <w:rPr>
          <w:rFonts w:asciiTheme="majorHAnsi" w:hAnsiTheme="majorHAnsi"/>
        </w:rPr>
        <w:br w:type="page"/>
      </w:r>
    </w:p>
    <w:p w14:paraId="3043EA3A" w14:textId="77777777" w:rsidR="00E749F8" w:rsidRDefault="00E749F8" w:rsidP="00E749F8">
      <w:pPr>
        <w:tabs>
          <w:tab w:val="clear" w:pos="360"/>
        </w:tabs>
        <w:rPr>
          <w:rFonts w:asciiTheme="majorHAnsi" w:hAnsiTheme="majorHAnsi"/>
        </w:rPr>
        <w:sectPr w:rsidR="00E749F8" w:rsidSect="000E5CEB">
          <w:headerReference w:type="even" r:id="rId14"/>
          <w:footerReference w:type="even" r:id="rId15"/>
          <w:footerReference w:type="default" r:id="rId16"/>
          <w:pgSz w:w="11900" w:h="16840"/>
          <w:pgMar w:top="1417" w:right="1417" w:bottom="1417" w:left="1417" w:header="708" w:footer="708" w:gutter="0"/>
          <w:cols w:space="708"/>
          <w:titlePg/>
          <w:docGrid w:linePitch="360"/>
        </w:sectPr>
      </w:pPr>
    </w:p>
    <w:p w14:paraId="3721FFF3" w14:textId="275B986A" w:rsidR="00284B08" w:rsidRPr="00721E33" w:rsidRDefault="00284B08" w:rsidP="00284B08">
      <w:pPr>
        <w:pStyle w:val="Kop1"/>
        <w:rPr>
          <w:rFonts w:asciiTheme="majorHAnsi" w:hAnsiTheme="majorHAnsi"/>
        </w:rPr>
      </w:pPr>
      <w:bookmarkStart w:id="24" w:name="_Toc138672594"/>
      <w:r w:rsidRPr="00721E33">
        <w:rPr>
          <w:rFonts w:asciiTheme="majorHAnsi" w:hAnsiTheme="majorHAnsi"/>
        </w:rPr>
        <w:lastRenderedPageBreak/>
        <w:t>Bijlage 1. Meerjarenplan CBS Het Baken 2023-2027</w:t>
      </w:r>
      <w:bookmarkEnd w:id="24"/>
    </w:p>
    <w:p w14:paraId="2E64D73C" w14:textId="77777777" w:rsidR="00284B08" w:rsidRDefault="00284B08" w:rsidP="00284B08">
      <w:pPr>
        <w:pStyle w:val="Geenafstand"/>
        <w:rPr>
          <w:rFonts w:ascii="Century Gothic" w:hAnsi="Century Gothic"/>
        </w:rPr>
      </w:pPr>
    </w:p>
    <w:tbl>
      <w:tblPr>
        <w:tblStyle w:val="Tabelraster"/>
        <w:tblW w:w="0" w:type="auto"/>
        <w:tblLook w:val="04A0" w:firstRow="1" w:lastRow="0" w:firstColumn="1" w:lastColumn="0" w:noHBand="0" w:noVBand="1"/>
      </w:tblPr>
      <w:tblGrid>
        <w:gridCol w:w="460"/>
        <w:gridCol w:w="3097"/>
        <w:gridCol w:w="1392"/>
        <w:gridCol w:w="5507"/>
        <w:gridCol w:w="859"/>
        <w:gridCol w:w="840"/>
        <w:gridCol w:w="847"/>
        <w:gridCol w:w="885"/>
      </w:tblGrid>
      <w:tr w:rsidR="00284B08" w14:paraId="42DCAC99" w14:textId="77777777">
        <w:trPr>
          <w:tblHeader/>
        </w:trPr>
        <w:tc>
          <w:tcPr>
            <w:tcW w:w="460" w:type="dxa"/>
          </w:tcPr>
          <w:p w14:paraId="6DA1D6FC" w14:textId="77777777" w:rsidR="00284B08" w:rsidRPr="00D41621" w:rsidRDefault="00284B08">
            <w:pPr>
              <w:pStyle w:val="Geenafstand"/>
              <w:rPr>
                <w:rFonts w:ascii="Century Gothic" w:hAnsi="Century Gothic"/>
                <w:b/>
                <w:bCs/>
              </w:rPr>
            </w:pPr>
            <w:proofErr w:type="spellStart"/>
            <w:r w:rsidRPr="00D41621">
              <w:rPr>
                <w:rFonts w:ascii="Century Gothic" w:hAnsi="Century Gothic"/>
                <w:b/>
                <w:bCs/>
              </w:rPr>
              <w:t>Nr</w:t>
            </w:r>
            <w:proofErr w:type="spellEnd"/>
          </w:p>
        </w:tc>
        <w:tc>
          <w:tcPr>
            <w:tcW w:w="3097" w:type="dxa"/>
          </w:tcPr>
          <w:p w14:paraId="74C1789B" w14:textId="77777777" w:rsidR="00284B08" w:rsidRPr="00D41621" w:rsidRDefault="00284B08">
            <w:pPr>
              <w:pStyle w:val="Geenafstand"/>
              <w:rPr>
                <w:rFonts w:ascii="Century Gothic" w:hAnsi="Century Gothic"/>
                <w:b/>
                <w:bCs/>
              </w:rPr>
            </w:pPr>
            <w:r>
              <w:rPr>
                <w:rFonts w:ascii="Century Gothic" w:hAnsi="Century Gothic"/>
                <w:b/>
                <w:bCs/>
              </w:rPr>
              <w:t>Doel</w:t>
            </w:r>
          </w:p>
        </w:tc>
        <w:tc>
          <w:tcPr>
            <w:tcW w:w="1392" w:type="dxa"/>
          </w:tcPr>
          <w:p w14:paraId="3D3CC446" w14:textId="77777777" w:rsidR="00284B08" w:rsidRPr="00D41621" w:rsidRDefault="00284B08">
            <w:pPr>
              <w:pStyle w:val="Geenafstand"/>
              <w:rPr>
                <w:rFonts w:ascii="Century Gothic" w:hAnsi="Century Gothic"/>
                <w:b/>
                <w:bCs/>
              </w:rPr>
            </w:pPr>
            <w:r>
              <w:rPr>
                <w:rFonts w:ascii="Century Gothic" w:hAnsi="Century Gothic"/>
                <w:b/>
                <w:bCs/>
              </w:rPr>
              <w:t>Standaard</w:t>
            </w:r>
          </w:p>
        </w:tc>
        <w:tc>
          <w:tcPr>
            <w:tcW w:w="5507" w:type="dxa"/>
          </w:tcPr>
          <w:p w14:paraId="5F4295E8" w14:textId="77777777" w:rsidR="00284B08" w:rsidRPr="00D41621" w:rsidRDefault="00284B08">
            <w:pPr>
              <w:pStyle w:val="Geenafstand"/>
              <w:rPr>
                <w:rFonts w:ascii="Century Gothic" w:hAnsi="Century Gothic"/>
                <w:b/>
                <w:bCs/>
              </w:rPr>
            </w:pPr>
            <w:r>
              <w:rPr>
                <w:rFonts w:ascii="Century Gothic" w:hAnsi="Century Gothic"/>
                <w:b/>
                <w:bCs/>
              </w:rPr>
              <w:t>Hoe</w:t>
            </w:r>
          </w:p>
        </w:tc>
        <w:tc>
          <w:tcPr>
            <w:tcW w:w="859" w:type="dxa"/>
          </w:tcPr>
          <w:p w14:paraId="187DD560" w14:textId="77777777" w:rsidR="00284B08" w:rsidRPr="00D41621" w:rsidRDefault="00284B08">
            <w:pPr>
              <w:pStyle w:val="Geenafstand"/>
              <w:jc w:val="center"/>
              <w:rPr>
                <w:rFonts w:ascii="Century Gothic" w:hAnsi="Century Gothic"/>
                <w:b/>
                <w:bCs/>
              </w:rPr>
            </w:pPr>
            <w:r w:rsidRPr="00D41621">
              <w:rPr>
                <w:rFonts w:ascii="Century Gothic" w:hAnsi="Century Gothic"/>
                <w:b/>
                <w:bCs/>
              </w:rPr>
              <w:t>23-24</w:t>
            </w:r>
          </w:p>
        </w:tc>
        <w:tc>
          <w:tcPr>
            <w:tcW w:w="840" w:type="dxa"/>
          </w:tcPr>
          <w:p w14:paraId="2E6F9386" w14:textId="77777777" w:rsidR="00284B08" w:rsidRPr="00D41621" w:rsidRDefault="00284B08">
            <w:pPr>
              <w:pStyle w:val="Geenafstand"/>
              <w:jc w:val="center"/>
              <w:rPr>
                <w:rFonts w:ascii="Century Gothic" w:hAnsi="Century Gothic"/>
                <w:b/>
                <w:bCs/>
              </w:rPr>
            </w:pPr>
            <w:r w:rsidRPr="00D41621">
              <w:rPr>
                <w:rFonts w:ascii="Century Gothic" w:hAnsi="Century Gothic"/>
                <w:b/>
                <w:bCs/>
              </w:rPr>
              <w:t>24-25</w:t>
            </w:r>
          </w:p>
        </w:tc>
        <w:tc>
          <w:tcPr>
            <w:tcW w:w="847" w:type="dxa"/>
          </w:tcPr>
          <w:p w14:paraId="097B58BF" w14:textId="77777777" w:rsidR="00284B08" w:rsidRPr="00D41621" w:rsidRDefault="00284B08">
            <w:pPr>
              <w:pStyle w:val="Geenafstand"/>
              <w:jc w:val="center"/>
              <w:rPr>
                <w:rFonts w:ascii="Century Gothic" w:hAnsi="Century Gothic"/>
                <w:b/>
                <w:bCs/>
              </w:rPr>
            </w:pPr>
            <w:r w:rsidRPr="00D41621">
              <w:rPr>
                <w:rFonts w:ascii="Century Gothic" w:hAnsi="Century Gothic"/>
                <w:b/>
                <w:bCs/>
              </w:rPr>
              <w:t>25-26</w:t>
            </w:r>
          </w:p>
        </w:tc>
        <w:tc>
          <w:tcPr>
            <w:tcW w:w="885" w:type="dxa"/>
          </w:tcPr>
          <w:p w14:paraId="5C083B6D" w14:textId="77777777" w:rsidR="00284B08" w:rsidRPr="00D41621" w:rsidRDefault="00284B08">
            <w:pPr>
              <w:pStyle w:val="Geenafstand"/>
              <w:jc w:val="center"/>
              <w:rPr>
                <w:rFonts w:ascii="Century Gothic" w:hAnsi="Century Gothic"/>
                <w:b/>
                <w:bCs/>
              </w:rPr>
            </w:pPr>
            <w:r w:rsidRPr="00D41621">
              <w:rPr>
                <w:rFonts w:ascii="Century Gothic" w:hAnsi="Century Gothic"/>
                <w:b/>
                <w:bCs/>
              </w:rPr>
              <w:t>26-27</w:t>
            </w:r>
          </w:p>
        </w:tc>
      </w:tr>
      <w:tr w:rsidR="00284B08" w14:paraId="0591D027" w14:textId="77777777">
        <w:tc>
          <w:tcPr>
            <w:tcW w:w="13887" w:type="dxa"/>
            <w:gridSpan w:val="8"/>
            <w:shd w:val="clear" w:color="auto" w:fill="50B1DE"/>
          </w:tcPr>
          <w:p w14:paraId="26D647EB" w14:textId="77777777" w:rsidR="00284B08" w:rsidRDefault="00284B08">
            <w:pPr>
              <w:pStyle w:val="Geenafstand"/>
              <w:jc w:val="center"/>
              <w:rPr>
                <w:rFonts w:ascii="Century Gothic" w:hAnsi="Century Gothic"/>
              </w:rPr>
            </w:pPr>
            <w:r w:rsidRPr="00DC4BB8">
              <w:rPr>
                <w:rFonts w:ascii="Century Gothic" w:hAnsi="Century Gothic"/>
                <w:b/>
                <w:bCs/>
                <w:color w:val="FFFFFF" w:themeColor="background1"/>
                <w:sz w:val="28"/>
                <w:szCs w:val="28"/>
              </w:rPr>
              <w:t>Veilig</w:t>
            </w:r>
          </w:p>
        </w:tc>
      </w:tr>
      <w:tr w:rsidR="00284B08" w14:paraId="18AD5281" w14:textId="77777777">
        <w:tc>
          <w:tcPr>
            <w:tcW w:w="460" w:type="dxa"/>
            <w:vMerge w:val="restart"/>
          </w:tcPr>
          <w:p w14:paraId="45EB0A1C" w14:textId="77777777" w:rsidR="00284B08" w:rsidRDefault="00284B08">
            <w:pPr>
              <w:pStyle w:val="Geenafstand"/>
              <w:rPr>
                <w:rFonts w:ascii="Century Gothic" w:hAnsi="Century Gothic"/>
              </w:rPr>
            </w:pPr>
            <w:r>
              <w:rPr>
                <w:rFonts w:ascii="Century Gothic" w:hAnsi="Century Gothic"/>
              </w:rPr>
              <w:t>1</w:t>
            </w:r>
          </w:p>
        </w:tc>
        <w:tc>
          <w:tcPr>
            <w:tcW w:w="3097" w:type="dxa"/>
            <w:vMerge w:val="restart"/>
          </w:tcPr>
          <w:p w14:paraId="64EFB8E0" w14:textId="77777777" w:rsidR="00284B08" w:rsidRDefault="00284B08">
            <w:pPr>
              <w:pStyle w:val="Geenafstand"/>
              <w:rPr>
                <w:rFonts w:ascii="Century Gothic" w:hAnsi="Century Gothic"/>
              </w:rPr>
            </w:pPr>
            <w:r>
              <w:rPr>
                <w:rFonts w:ascii="Century Gothic" w:hAnsi="Century Gothic"/>
              </w:rPr>
              <w:t>De school werkt</w:t>
            </w:r>
            <w:r w:rsidRPr="00994EAD">
              <w:rPr>
                <w:rFonts w:ascii="Century Gothic" w:hAnsi="Century Gothic"/>
              </w:rPr>
              <w:t xml:space="preserve"> aan veerkracht en welbevinden</w:t>
            </w:r>
            <w:r>
              <w:rPr>
                <w:rFonts w:ascii="Century Gothic" w:hAnsi="Century Gothic"/>
              </w:rPr>
              <w:t xml:space="preserve"> bij het team, de leerlingen en de ouders.</w:t>
            </w:r>
          </w:p>
        </w:tc>
        <w:tc>
          <w:tcPr>
            <w:tcW w:w="1392" w:type="dxa"/>
            <w:vMerge w:val="restart"/>
          </w:tcPr>
          <w:p w14:paraId="5B944802" w14:textId="77777777" w:rsidR="00284B08" w:rsidRDefault="00284B08">
            <w:pPr>
              <w:pStyle w:val="Geenafstand"/>
              <w:rPr>
                <w:rFonts w:ascii="Century Gothic" w:hAnsi="Century Gothic"/>
              </w:rPr>
            </w:pPr>
            <w:r>
              <w:rPr>
                <w:rFonts w:ascii="Century Gothic" w:hAnsi="Century Gothic"/>
              </w:rPr>
              <w:t>OP1, VS1 en VS2</w:t>
            </w:r>
          </w:p>
        </w:tc>
        <w:tc>
          <w:tcPr>
            <w:tcW w:w="5507" w:type="dxa"/>
          </w:tcPr>
          <w:p w14:paraId="629B5E60" w14:textId="77777777" w:rsidR="00284B08" w:rsidRDefault="00284B08">
            <w:pPr>
              <w:pStyle w:val="Geenafstand"/>
              <w:rPr>
                <w:rFonts w:ascii="Century Gothic" w:hAnsi="Century Gothic"/>
              </w:rPr>
            </w:pPr>
            <w:r>
              <w:rPr>
                <w:rFonts w:ascii="Century Gothic" w:hAnsi="Century Gothic"/>
              </w:rPr>
              <w:t>Onderzoeken Traject Leer- en Veerkracht</w:t>
            </w:r>
          </w:p>
        </w:tc>
        <w:tc>
          <w:tcPr>
            <w:tcW w:w="859" w:type="dxa"/>
          </w:tcPr>
          <w:p w14:paraId="7D80670E" w14:textId="77777777" w:rsidR="00284B08" w:rsidRDefault="00284B08">
            <w:pPr>
              <w:pStyle w:val="Geenafstand"/>
              <w:jc w:val="center"/>
              <w:rPr>
                <w:rFonts w:ascii="Century Gothic" w:hAnsi="Century Gothic"/>
              </w:rPr>
            </w:pPr>
          </w:p>
        </w:tc>
        <w:tc>
          <w:tcPr>
            <w:tcW w:w="840" w:type="dxa"/>
            <w:shd w:val="clear" w:color="auto" w:fill="DEF1FA"/>
          </w:tcPr>
          <w:p w14:paraId="41FE90A7" w14:textId="77777777" w:rsidR="00284B08" w:rsidRDefault="00284B08">
            <w:pPr>
              <w:pStyle w:val="Geenafstand"/>
              <w:jc w:val="center"/>
              <w:rPr>
                <w:rFonts w:ascii="Century Gothic" w:hAnsi="Century Gothic"/>
              </w:rPr>
            </w:pPr>
          </w:p>
        </w:tc>
        <w:tc>
          <w:tcPr>
            <w:tcW w:w="847" w:type="dxa"/>
          </w:tcPr>
          <w:p w14:paraId="5E002737" w14:textId="77777777" w:rsidR="00284B08" w:rsidRDefault="00284B08">
            <w:pPr>
              <w:pStyle w:val="Geenafstand"/>
              <w:jc w:val="center"/>
              <w:rPr>
                <w:rFonts w:ascii="Century Gothic" w:hAnsi="Century Gothic"/>
              </w:rPr>
            </w:pPr>
          </w:p>
        </w:tc>
        <w:tc>
          <w:tcPr>
            <w:tcW w:w="885" w:type="dxa"/>
          </w:tcPr>
          <w:p w14:paraId="46ED4CEF" w14:textId="77777777" w:rsidR="00284B08" w:rsidRDefault="00284B08">
            <w:pPr>
              <w:pStyle w:val="Geenafstand"/>
              <w:jc w:val="center"/>
              <w:rPr>
                <w:rFonts w:ascii="Century Gothic" w:hAnsi="Century Gothic"/>
              </w:rPr>
            </w:pPr>
          </w:p>
        </w:tc>
      </w:tr>
      <w:tr w:rsidR="00284B08" w14:paraId="27C5E72C" w14:textId="77777777">
        <w:tc>
          <w:tcPr>
            <w:tcW w:w="460" w:type="dxa"/>
            <w:vMerge/>
          </w:tcPr>
          <w:p w14:paraId="4C42E4FF" w14:textId="77777777" w:rsidR="00284B08" w:rsidRDefault="00284B08">
            <w:pPr>
              <w:pStyle w:val="Geenafstand"/>
              <w:rPr>
                <w:rFonts w:ascii="Century Gothic" w:hAnsi="Century Gothic"/>
              </w:rPr>
            </w:pPr>
          </w:p>
        </w:tc>
        <w:tc>
          <w:tcPr>
            <w:tcW w:w="3097" w:type="dxa"/>
            <w:vMerge/>
          </w:tcPr>
          <w:p w14:paraId="3D57E513" w14:textId="77777777" w:rsidR="00284B08" w:rsidRDefault="00284B08">
            <w:pPr>
              <w:pStyle w:val="Geenafstand"/>
              <w:rPr>
                <w:rFonts w:ascii="Century Gothic" w:hAnsi="Century Gothic"/>
              </w:rPr>
            </w:pPr>
          </w:p>
        </w:tc>
        <w:tc>
          <w:tcPr>
            <w:tcW w:w="1392" w:type="dxa"/>
            <w:vMerge/>
          </w:tcPr>
          <w:p w14:paraId="6FFBECF4" w14:textId="77777777" w:rsidR="00284B08" w:rsidRDefault="00284B08">
            <w:pPr>
              <w:pStyle w:val="Geenafstand"/>
              <w:rPr>
                <w:rFonts w:ascii="Century Gothic" w:hAnsi="Century Gothic"/>
              </w:rPr>
            </w:pPr>
          </w:p>
        </w:tc>
        <w:tc>
          <w:tcPr>
            <w:tcW w:w="5507" w:type="dxa"/>
          </w:tcPr>
          <w:p w14:paraId="2EBE51CA" w14:textId="77777777" w:rsidR="00284B08" w:rsidRDefault="00284B08">
            <w:pPr>
              <w:pStyle w:val="Geenafstand"/>
              <w:rPr>
                <w:rFonts w:ascii="Century Gothic" w:hAnsi="Century Gothic"/>
              </w:rPr>
            </w:pPr>
            <w:r>
              <w:rPr>
                <w:rFonts w:ascii="Century Gothic" w:hAnsi="Century Gothic"/>
              </w:rPr>
              <w:t>Uitvoering van gekozen traject</w:t>
            </w:r>
          </w:p>
        </w:tc>
        <w:tc>
          <w:tcPr>
            <w:tcW w:w="859" w:type="dxa"/>
          </w:tcPr>
          <w:p w14:paraId="565483AE" w14:textId="77777777" w:rsidR="00284B08" w:rsidRDefault="00284B08">
            <w:pPr>
              <w:pStyle w:val="Geenafstand"/>
              <w:jc w:val="center"/>
              <w:rPr>
                <w:rFonts w:ascii="Century Gothic" w:hAnsi="Century Gothic"/>
              </w:rPr>
            </w:pPr>
          </w:p>
        </w:tc>
        <w:tc>
          <w:tcPr>
            <w:tcW w:w="840" w:type="dxa"/>
          </w:tcPr>
          <w:p w14:paraId="034C8720" w14:textId="77777777" w:rsidR="00284B08" w:rsidRDefault="00284B08">
            <w:pPr>
              <w:pStyle w:val="Geenafstand"/>
              <w:jc w:val="center"/>
              <w:rPr>
                <w:rFonts w:ascii="Century Gothic" w:hAnsi="Century Gothic"/>
              </w:rPr>
            </w:pPr>
          </w:p>
        </w:tc>
        <w:tc>
          <w:tcPr>
            <w:tcW w:w="847" w:type="dxa"/>
            <w:shd w:val="clear" w:color="auto" w:fill="9AD3F0"/>
          </w:tcPr>
          <w:p w14:paraId="29E89318" w14:textId="77777777" w:rsidR="00284B08" w:rsidRDefault="00284B08">
            <w:pPr>
              <w:pStyle w:val="Geenafstand"/>
              <w:jc w:val="center"/>
              <w:rPr>
                <w:rFonts w:ascii="Century Gothic" w:hAnsi="Century Gothic"/>
              </w:rPr>
            </w:pPr>
          </w:p>
        </w:tc>
        <w:tc>
          <w:tcPr>
            <w:tcW w:w="885" w:type="dxa"/>
            <w:shd w:val="clear" w:color="auto" w:fill="9AD3F0"/>
          </w:tcPr>
          <w:p w14:paraId="5A5FC999" w14:textId="77777777" w:rsidR="00284B08" w:rsidRDefault="00284B08">
            <w:pPr>
              <w:pStyle w:val="Geenafstand"/>
              <w:jc w:val="center"/>
              <w:rPr>
                <w:rFonts w:ascii="Century Gothic" w:hAnsi="Century Gothic"/>
              </w:rPr>
            </w:pPr>
          </w:p>
        </w:tc>
      </w:tr>
      <w:tr w:rsidR="00284B08" w14:paraId="1E85A2E6" w14:textId="77777777">
        <w:tc>
          <w:tcPr>
            <w:tcW w:w="460" w:type="dxa"/>
            <w:vMerge w:val="restart"/>
          </w:tcPr>
          <w:p w14:paraId="6E424EBC" w14:textId="77777777" w:rsidR="00284B08" w:rsidRDefault="00284B08">
            <w:pPr>
              <w:pStyle w:val="Geenafstand"/>
              <w:rPr>
                <w:rFonts w:ascii="Century Gothic" w:hAnsi="Century Gothic"/>
              </w:rPr>
            </w:pPr>
            <w:r>
              <w:rPr>
                <w:rFonts w:ascii="Century Gothic" w:hAnsi="Century Gothic"/>
              </w:rPr>
              <w:t>2</w:t>
            </w:r>
          </w:p>
        </w:tc>
        <w:tc>
          <w:tcPr>
            <w:tcW w:w="3097" w:type="dxa"/>
            <w:vMerge w:val="restart"/>
          </w:tcPr>
          <w:p w14:paraId="00D374A4" w14:textId="77777777" w:rsidR="00284B08" w:rsidRDefault="00284B08">
            <w:pPr>
              <w:pStyle w:val="Geenafstand"/>
              <w:rPr>
                <w:rFonts w:ascii="Century Gothic" w:hAnsi="Century Gothic"/>
              </w:rPr>
            </w:pPr>
            <w:r>
              <w:rPr>
                <w:rFonts w:ascii="Century Gothic" w:hAnsi="Century Gothic"/>
              </w:rPr>
              <w:t>De school heeft een aanbod beschreven en activiteiten gepland om sociale en maatschappelijke competenties te ontwikkelen bij leerlingen.</w:t>
            </w:r>
          </w:p>
        </w:tc>
        <w:tc>
          <w:tcPr>
            <w:tcW w:w="1392" w:type="dxa"/>
            <w:vMerge w:val="restart"/>
          </w:tcPr>
          <w:p w14:paraId="4B2E723F" w14:textId="77777777" w:rsidR="00284B08" w:rsidRPr="00360A0E" w:rsidRDefault="00284B08">
            <w:pPr>
              <w:pStyle w:val="Geenafstand"/>
              <w:rPr>
                <w:rFonts w:ascii="Century Gothic" w:hAnsi="Century Gothic"/>
              </w:rPr>
            </w:pPr>
            <w:r>
              <w:rPr>
                <w:rFonts w:ascii="Century Gothic" w:hAnsi="Century Gothic"/>
              </w:rPr>
              <w:t xml:space="preserve">OP1, VS2 en OR2 </w:t>
            </w:r>
          </w:p>
        </w:tc>
        <w:tc>
          <w:tcPr>
            <w:tcW w:w="5507" w:type="dxa"/>
          </w:tcPr>
          <w:p w14:paraId="4FE1BD58" w14:textId="77777777" w:rsidR="00284B08" w:rsidRDefault="00284B08">
            <w:pPr>
              <w:pStyle w:val="Geenafstand"/>
              <w:rPr>
                <w:rFonts w:ascii="Century Gothic" w:hAnsi="Century Gothic"/>
              </w:rPr>
            </w:pPr>
            <w:r>
              <w:rPr>
                <w:rFonts w:ascii="Century Gothic" w:hAnsi="Century Gothic"/>
              </w:rPr>
              <w:t xml:space="preserve">Verdiepingstraining </w:t>
            </w:r>
            <w:proofErr w:type="spellStart"/>
            <w:r>
              <w:rPr>
                <w:rFonts w:ascii="Century Gothic" w:hAnsi="Century Gothic"/>
              </w:rPr>
              <w:t>Kwink</w:t>
            </w:r>
            <w:proofErr w:type="spellEnd"/>
          </w:p>
        </w:tc>
        <w:tc>
          <w:tcPr>
            <w:tcW w:w="859" w:type="dxa"/>
            <w:shd w:val="clear" w:color="auto" w:fill="9AD3F0"/>
          </w:tcPr>
          <w:p w14:paraId="2229B1D6" w14:textId="77777777" w:rsidR="00284B08" w:rsidRDefault="00284B08">
            <w:pPr>
              <w:pStyle w:val="Geenafstand"/>
              <w:jc w:val="center"/>
              <w:rPr>
                <w:rFonts w:ascii="Century Gothic" w:hAnsi="Century Gothic"/>
              </w:rPr>
            </w:pPr>
          </w:p>
        </w:tc>
        <w:tc>
          <w:tcPr>
            <w:tcW w:w="840" w:type="dxa"/>
          </w:tcPr>
          <w:p w14:paraId="3498228E" w14:textId="77777777" w:rsidR="00284B08" w:rsidRDefault="00284B08">
            <w:pPr>
              <w:pStyle w:val="Geenafstand"/>
              <w:jc w:val="center"/>
              <w:rPr>
                <w:rFonts w:ascii="Century Gothic" w:hAnsi="Century Gothic"/>
              </w:rPr>
            </w:pPr>
          </w:p>
        </w:tc>
        <w:tc>
          <w:tcPr>
            <w:tcW w:w="847" w:type="dxa"/>
          </w:tcPr>
          <w:p w14:paraId="4B7263D2" w14:textId="77777777" w:rsidR="00284B08" w:rsidRDefault="00284B08">
            <w:pPr>
              <w:pStyle w:val="Geenafstand"/>
              <w:jc w:val="center"/>
              <w:rPr>
                <w:rFonts w:ascii="Century Gothic" w:hAnsi="Century Gothic"/>
              </w:rPr>
            </w:pPr>
          </w:p>
        </w:tc>
        <w:tc>
          <w:tcPr>
            <w:tcW w:w="885" w:type="dxa"/>
          </w:tcPr>
          <w:p w14:paraId="7E6C5F01" w14:textId="77777777" w:rsidR="00284B08" w:rsidRDefault="00284B08">
            <w:pPr>
              <w:pStyle w:val="Geenafstand"/>
              <w:jc w:val="center"/>
              <w:rPr>
                <w:rFonts w:ascii="Century Gothic" w:hAnsi="Century Gothic"/>
              </w:rPr>
            </w:pPr>
          </w:p>
        </w:tc>
      </w:tr>
      <w:tr w:rsidR="00284B08" w14:paraId="32C130BE" w14:textId="77777777">
        <w:tc>
          <w:tcPr>
            <w:tcW w:w="460" w:type="dxa"/>
            <w:vMerge/>
          </w:tcPr>
          <w:p w14:paraId="07C71D03" w14:textId="77777777" w:rsidR="00284B08" w:rsidRDefault="00284B08">
            <w:pPr>
              <w:pStyle w:val="Geenafstand"/>
              <w:rPr>
                <w:rFonts w:ascii="Century Gothic" w:hAnsi="Century Gothic"/>
              </w:rPr>
            </w:pPr>
          </w:p>
        </w:tc>
        <w:tc>
          <w:tcPr>
            <w:tcW w:w="3097" w:type="dxa"/>
            <w:vMerge/>
          </w:tcPr>
          <w:p w14:paraId="7CB0AC31" w14:textId="77777777" w:rsidR="00284B08" w:rsidRDefault="00284B08">
            <w:pPr>
              <w:pStyle w:val="Geenafstand"/>
              <w:rPr>
                <w:rFonts w:ascii="Century Gothic" w:hAnsi="Century Gothic"/>
              </w:rPr>
            </w:pPr>
          </w:p>
        </w:tc>
        <w:tc>
          <w:tcPr>
            <w:tcW w:w="1392" w:type="dxa"/>
            <w:vMerge/>
          </w:tcPr>
          <w:p w14:paraId="20CAC52B" w14:textId="77777777" w:rsidR="00284B08" w:rsidRPr="00360A0E" w:rsidRDefault="00284B08">
            <w:pPr>
              <w:pStyle w:val="Geenafstand"/>
              <w:rPr>
                <w:rFonts w:ascii="Century Gothic" w:hAnsi="Century Gothic"/>
              </w:rPr>
            </w:pPr>
          </w:p>
        </w:tc>
        <w:tc>
          <w:tcPr>
            <w:tcW w:w="5507" w:type="dxa"/>
          </w:tcPr>
          <w:p w14:paraId="1DFAD5B8" w14:textId="77777777" w:rsidR="00284B08" w:rsidRDefault="00284B08">
            <w:pPr>
              <w:pStyle w:val="Geenafstand"/>
              <w:rPr>
                <w:rFonts w:ascii="Century Gothic" w:hAnsi="Century Gothic"/>
              </w:rPr>
            </w:pPr>
            <w:r>
              <w:rPr>
                <w:rFonts w:ascii="Century Gothic" w:hAnsi="Century Gothic"/>
              </w:rPr>
              <w:t xml:space="preserve">Visie op burgerschap schrijven en verwerken in beleidsdocument </w:t>
            </w:r>
          </w:p>
        </w:tc>
        <w:tc>
          <w:tcPr>
            <w:tcW w:w="859" w:type="dxa"/>
            <w:shd w:val="clear" w:color="auto" w:fill="9AD3F0"/>
          </w:tcPr>
          <w:p w14:paraId="3AE5B82E" w14:textId="77777777" w:rsidR="00284B08" w:rsidRDefault="00284B08">
            <w:pPr>
              <w:pStyle w:val="Geenafstand"/>
              <w:jc w:val="center"/>
              <w:rPr>
                <w:rFonts w:ascii="Century Gothic" w:hAnsi="Century Gothic"/>
              </w:rPr>
            </w:pPr>
          </w:p>
        </w:tc>
        <w:tc>
          <w:tcPr>
            <w:tcW w:w="840" w:type="dxa"/>
          </w:tcPr>
          <w:p w14:paraId="19D7895E" w14:textId="77777777" w:rsidR="00284B08" w:rsidRDefault="00284B08">
            <w:pPr>
              <w:pStyle w:val="Geenafstand"/>
              <w:jc w:val="center"/>
              <w:rPr>
                <w:rFonts w:ascii="Century Gothic" w:hAnsi="Century Gothic"/>
              </w:rPr>
            </w:pPr>
          </w:p>
        </w:tc>
        <w:tc>
          <w:tcPr>
            <w:tcW w:w="847" w:type="dxa"/>
          </w:tcPr>
          <w:p w14:paraId="7CBD87A7" w14:textId="77777777" w:rsidR="00284B08" w:rsidRDefault="00284B08">
            <w:pPr>
              <w:pStyle w:val="Geenafstand"/>
              <w:jc w:val="center"/>
              <w:rPr>
                <w:rFonts w:ascii="Century Gothic" w:hAnsi="Century Gothic"/>
              </w:rPr>
            </w:pPr>
          </w:p>
        </w:tc>
        <w:tc>
          <w:tcPr>
            <w:tcW w:w="885" w:type="dxa"/>
          </w:tcPr>
          <w:p w14:paraId="0E0A0DD4" w14:textId="77777777" w:rsidR="00284B08" w:rsidRDefault="00284B08">
            <w:pPr>
              <w:pStyle w:val="Geenafstand"/>
              <w:jc w:val="center"/>
              <w:rPr>
                <w:rFonts w:ascii="Century Gothic" w:hAnsi="Century Gothic"/>
              </w:rPr>
            </w:pPr>
          </w:p>
        </w:tc>
      </w:tr>
      <w:tr w:rsidR="00284B08" w14:paraId="122A5273" w14:textId="77777777">
        <w:tc>
          <w:tcPr>
            <w:tcW w:w="460" w:type="dxa"/>
            <w:vMerge/>
          </w:tcPr>
          <w:p w14:paraId="3877C1BD" w14:textId="77777777" w:rsidR="00284B08" w:rsidRDefault="00284B08">
            <w:pPr>
              <w:pStyle w:val="Geenafstand"/>
              <w:rPr>
                <w:rFonts w:ascii="Century Gothic" w:hAnsi="Century Gothic"/>
              </w:rPr>
            </w:pPr>
          </w:p>
        </w:tc>
        <w:tc>
          <w:tcPr>
            <w:tcW w:w="3097" w:type="dxa"/>
            <w:vMerge/>
          </w:tcPr>
          <w:p w14:paraId="65504BE5" w14:textId="77777777" w:rsidR="00284B08" w:rsidRDefault="00284B08">
            <w:pPr>
              <w:pStyle w:val="Geenafstand"/>
              <w:rPr>
                <w:rFonts w:ascii="Century Gothic" w:hAnsi="Century Gothic"/>
              </w:rPr>
            </w:pPr>
          </w:p>
        </w:tc>
        <w:tc>
          <w:tcPr>
            <w:tcW w:w="1392" w:type="dxa"/>
            <w:vMerge/>
          </w:tcPr>
          <w:p w14:paraId="547C8108" w14:textId="77777777" w:rsidR="00284B08" w:rsidRDefault="00284B08">
            <w:pPr>
              <w:pStyle w:val="Geenafstand"/>
              <w:rPr>
                <w:rFonts w:ascii="Century Gothic" w:hAnsi="Century Gothic"/>
              </w:rPr>
            </w:pPr>
          </w:p>
        </w:tc>
        <w:tc>
          <w:tcPr>
            <w:tcW w:w="5507" w:type="dxa"/>
          </w:tcPr>
          <w:p w14:paraId="476EFEE0" w14:textId="77777777" w:rsidR="00284B08" w:rsidRDefault="00284B08">
            <w:pPr>
              <w:pStyle w:val="Geenafstand"/>
              <w:rPr>
                <w:rFonts w:ascii="Century Gothic" w:hAnsi="Century Gothic"/>
              </w:rPr>
            </w:pPr>
            <w:r>
              <w:rPr>
                <w:rFonts w:ascii="Century Gothic" w:hAnsi="Century Gothic"/>
              </w:rPr>
              <w:t>Vastleggen van regels en routines om gewenst gedrag op school te stimuleren</w:t>
            </w:r>
          </w:p>
        </w:tc>
        <w:tc>
          <w:tcPr>
            <w:tcW w:w="859" w:type="dxa"/>
          </w:tcPr>
          <w:p w14:paraId="0834B198" w14:textId="77777777" w:rsidR="00284B08" w:rsidRDefault="00284B08">
            <w:pPr>
              <w:pStyle w:val="Geenafstand"/>
              <w:jc w:val="center"/>
              <w:rPr>
                <w:rFonts w:ascii="Century Gothic" w:hAnsi="Century Gothic"/>
              </w:rPr>
            </w:pPr>
          </w:p>
        </w:tc>
        <w:tc>
          <w:tcPr>
            <w:tcW w:w="840" w:type="dxa"/>
            <w:shd w:val="clear" w:color="auto" w:fill="9AD3F0"/>
          </w:tcPr>
          <w:p w14:paraId="688DBC01" w14:textId="77777777" w:rsidR="00284B08" w:rsidRDefault="00284B08">
            <w:pPr>
              <w:pStyle w:val="Geenafstand"/>
              <w:jc w:val="center"/>
              <w:rPr>
                <w:rFonts w:ascii="Century Gothic" w:hAnsi="Century Gothic"/>
              </w:rPr>
            </w:pPr>
          </w:p>
        </w:tc>
        <w:tc>
          <w:tcPr>
            <w:tcW w:w="847" w:type="dxa"/>
          </w:tcPr>
          <w:p w14:paraId="20725D83" w14:textId="77777777" w:rsidR="00284B08" w:rsidRDefault="00284B08">
            <w:pPr>
              <w:pStyle w:val="Geenafstand"/>
              <w:jc w:val="center"/>
              <w:rPr>
                <w:rFonts w:ascii="Century Gothic" w:hAnsi="Century Gothic"/>
              </w:rPr>
            </w:pPr>
          </w:p>
        </w:tc>
        <w:tc>
          <w:tcPr>
            <w:tcW w:w="885" w:type="dxa"/>
          </w:tcPr>
          <w:p w14:paraId="5E7A3AB0" w14:textId="77777777" w:rsidR="00284B08" w:rsidRDefault="00284B08">
            <w:pPr>
              <w:pStyle w:val="Geenafstand"/>
              <w:jc w:val="center"/>
              <w:rPr>
                <w:rFonts w:ascii="Century Gothic" w:hAnsi="Century Gothic"/>
              </w:rPr>
            </w:pPr>
          </w:p>
        </w:tc>
      </w:tr>
      <w:tr w:rsidR="00284B08" w14:paraId="7D241376" w14:textId="77777777">
        <w:tc>
          <w:tcPr>
            <w:tcW w:w="460" w:type="dxa"/>
            <w:vMerge/>
          </w:tcPr>
          <w:p w14:paraId="7CA9B774" w14:textId="77777777" w:rsidR="00284B08" w:rsidRDefault="00284B08">
            <w:pPr>
              <w:pStyle w:val="Geenafstand"/>
              <w:rPr>
                <w:rFonts w:ascii="Century Gothic" w:hAnsi="Century Gothic"/>
              </w:rPr>
            </w:pPr>
          </w:p>
        </w:tc>
        <w:tc>
          <w:tcPr>
            <w:tcW w:w="3097" w:type="dxa"/>
            <w:vMerge/>
          </w:tcPr>
          <w:p w14:paraId="15EFC764" w14:textId="77777777" w:rsidR="00284B08" w:rsidRDefault="00284B08">
            <w:pPr>
              <w:pStyle w:val="Geenafstand"/>
              <w:rPr>
                <w:rFonts w:ascii="Century Gothic" w:hAnsi="Century Gothic"/>
              </w:rPr>
            </w:pPr>
          </w:p>
        </w:tc>
        <w:tc>
          <w:tcPr>
            <w:tcW w:w="1392" w:type="dxa"/>
            <w:vMerge/>
          </w:tcPr>
          <w:p w14:paraId="2AC110AF" w14:textId="77777777" w:rsidR="00284B08" w:rsidRDefault="00284B08">
            <w:pPr>
              <w:pStyle w:val="Geenafstand"/>
              <w:rPr>
                <w:rFonts w:ascii="Century Gothic" w:hAnsi="Century Gothic"/>
              </w:rPr>
            </w:pPr>
          </w:p>
        </w:tc>
        <w:tc>
          <w:tcPr>
            <w:tcW w:w="5507" w:type="dxa"/>
          </w:tcPr>
          <w:p w14:paraId="4BA9DCBF" w14:textId="77777777" w:rsidR="00284B08" w:rsidRDefault="00284B08">
            <w:pPr>
              <w:pStyle w:val="Geenafstand"/>
              <w:rPr>
                <w:rFonts w:ascii="Century Gothic" w:hAnsi="Century Gothic"/>
              </w:rPr>
            </w:pPr>
            <w:r>
              <w:rPr>
                <w:rFonts w:ascii="Century Gothic" w:hAnsi="Century Gothic"/>
              </w:rPr>
              <w:t>Nieuw cultuurplan schrijven</w:t>
            </w:r>
          </w:p>
        </w:tc>
        <w:tc>
          <w:tcPr>
            <w:tcW w:w="859" w:type="dxa"/>
          </w:tcPr>
          <w:p w14:paraId="4E8656B0" w14:textId="77777777" w:rsidR="00284B08" w:rsidRDefault="00284B08">
            <w:pPr>
              <w:pStyle w:val="Geenafstand"/>
              <w:jc w:val="center"/>
              <w:rPr>
                <w:rFonts w:ascii="Century Gothic" w:hAnsi="Century Gothic"/>
              </w:rPr>
            </w:pPr>
          </w:p>
        </w:tc>
        <w:tc>
          <w:tcPr>
            <w:tcW w:w="840" w:type="dxa"/>
            <w:shd w:val="clear" w:color="auto" w:fill="9AD3F0"/>
          </w:tcPr>
          <w:p w14:paraId="12B88CD6" w14:textId="77777777" w:rsidR="00284B08" w:rsidRDefault="00284B08">
            <w:pPr>
              <w:pStyle w:val="Geenafstand"/>
              <w:jc w:val="center"/>
              <w:rPr>
                <w:rFonts w:ascii="Century Gothic" w:hAnsi="Century Gothic"/>
              </w:rPr>
            </w:pPr>
          </w:p>
        </w:tc>
        <w:tc>
          <w:tcPr>
            <w:tcW w:w="847" w:type="dxa"/>
          </w:tcPr>
          <w:p w14:paraId="4CFF9AA0" w14:textId="77777777" w:rsidR="00284B08" w:rsidRDefault="00284B08">
            <w:pPr>
              <w:pStyle w:val="Geenafstand"/>
              <w:jc w:val="center"/>
              <w:rPr>
                <w:rFonts w:ascii="Century Gothic" w:hAnsi="Century Gothic"/>
              </w:rPr>
            </w:pPr>
          </w:p>
        </w:tc>
        <w:tc>
          <w:tcPr>
            <w:tcW w:w="885" w:type="dxa"/>
          </w:tcPr>
          <w:p w14:paraId="04DBBE66" w14:textId="77777777" w:rsidR="00284B08" w:rsidRDefault="00284B08">
            <w:pPr>
              <w:pStyle w:val="Geenafstand"/>
              <w:jc w:val="center"/>
              <w:rPr>
                <w:rFonts w:ascii="Century Gothic" w:hAnsi="Century Gothic"/>
              </w:rPr>
            </w:pPr>
          </w:p>
        </w:tc>
      </w:tr>
      <w:tr w:rsidR="00284B08" w14:paraId="1A77FBE3" w14:textId="77777777">
        <w:tc>
          <w:tcPr>
            <w:tcW w:w="460" w:type="dxa"/>
            <w:vMerge/>
          </w:tcPr>
          <w:p w14:paraId="6C0B8FD9" w14:textId="77777777" w:rsidR="00284B08" w:rsidRDefault="00284B08">
            <w:pPr>
              <w:pStyle w:val="Geenafstand"/>
              <w:rPr>
                <w:rFonts w:ascii="Century Gothic" w:hAnsi="Century Gothic"/>
              </w:rPr>
            </w:pPr>
          </w:p>
        </w:tc>
        <w:tc>
          <w:tcPr>
            <w:tcW w:w="3097" w:type="dxa"/>
            <w:vMerge/>
          </w:tcPr>
          <w:p w14:paraId="129A6CF3" w14:textId="77777777" w:rsidR="00284B08" w:rsidRDefault="00284B08">
            <w:pPr>
              <w:pStyle w:val="Geenafstand"/>
              <w:rPr>
                <w:rFonts w:ascii="Century Gothic" w:hAnsi="Century Gothic"/>
              </w:rPr>
            </w:pPr>
          </w:p>
        </w:tc>
        <w:tc>
          <w:tcPr>
            <w:tcW w:w="1392" w:type="dxa"/>
            <w:vMerge/>
          </w:tcPr>
          <w:p w14:paraId="49525628" w14:textId="77777777" w:rsidR="00284B08" w:rsidRDefault="00284B08">
            <w:pPr>
              <w:pStyle w:val="Geenafstand"/>
              <w:rPr>
                <w:rFonts w:ascii="Century Gothic" w:hAnsi="Century Gothic"/>
              </w:rPr>
            </w:pPr>
          </w:p>
        </w:tc>
        <w:tc>
          <w:tcPr>
            <w:tcW w:w="5507" w:type="dxa"/>
          </w:tcPr>
          <w:p w14:paraId="76C018FD" w14:textId="77777777" w:rsidR="00284B08" w:rsidRDefault="00284B08">
            <w:pPr>
              <w:pStyle w:val="Geenafstand"/>
              <w:rPr>
                <w:rFonts w:ascii="Century Gothic" w:hAnsi="Century Gothic"/>
              </w:rPr>
            </w:pPr>
            <w:r>
              <w:rPr>
                <w:rFonts w:ascii="Century Gothic" w:hAnsi="Century Gothic"/>
              </w:rPr>
              <w:t>Vanuit nieuw cultuurplan het cultuuraanbod waar nodig aanpassen</w:t>
            </w:r>
          </w:p>
        </w:tc>
        <w:tc>
          <w:tcPr>
            <w:tcW w:w="859" w:type="dxa"/>
          </w:tcPr>
          <w:p w14:paraId="428BA7A8" w14:textId="77777777" w:rsidR="00284B08" w:rsidRDefault="00284B08">
            <w:pPr>
              <w:pStyle w:val="Geenafstand"/>
              <w:jc w:val="center"/>
              <w:rPr>
                <w:rFonts w:ascii="Century Gothic" w:hAnsi="Century Gothic"/>
              </w:rPr>
            </w:pPr>
          </w:p>
        </w:tc>
        <w:tc>
          <w:tcPr>
            <w:tcW w:w="840" w:type="dxa"/>
          </w:tcPr>
          <w:p w14:paraId="02ABBAB7" w14:textId="77777777" w:rsidR="00284B08" w:rsidRDefault="00284B08">
            <w:pPr>
              <w:pStyle w:val="Geenafstand"/>
              <w:jc w:val="center"/>
              <w:rPr>
                <w:rFonts w:ascii="Century Gothic" w:hAnsi="Century Gothic"/>
              </w:rPr>
            </w:pPr>
          </w:p>
        </w:tc>
        <w:tc>
          <w:tcPr>
            <w:tcW w:w="847" w:type="dxa"/>
            <w:shd w:val="clear" w:color="auto" w:fill="9AD3F0"/>
          </w:tcPr>
          <w:p w14:paraId="1126BA6D" w14:textId="77777777" w:rsidR="00284B08" w:rsidRDefault="00284B08">
            <w:pPr>
              <w:pStyle w:val="Geenafstand"/>
              <w:jc w:val="center"/>
              <w:rPr>
                <w:rFonts w:ascii="Century Gothic" w:hAnsi="Century Gothic"/>
              </w:rPr>
            </w:pPr>
          </w:p>
        </w:tc>
        <w:tc>
          <w:tcPr>
            <w:tcW w:w="885" w:type="dxa"/>
            <w:shd w:val="clear" w:color="auto" w:fill="DEF1FA"/>
          </w:tcPr>
          <w:p w14:paraId="15CAA711" w14:textId="77777777" w:rsidR="00284B08" w:rsidRDefault="00284B08">
            <w:pPr>
              <w:pStyle w:val="Geenafstand"/>
              <w:jc w:val="center"/>
              <w:rPr>
                <w:rFonts w:ascii="Century Gothic" w:hAnsi="Century Gothic"/>
              </w:rPr>
            </w:pPr>
          </w:p>
        </w:tc>
      </w:tr>
      <w:tr w:rsidR="00284B08" w14:paraId="0F1537DA" w14:textId="77777777">
        <w:tc>
          <w:tcPr>
            <w:tcW w:w="13887" w:type="dxa"/>
            <w:gridSpan w:val="8"/>
            <w:shd w:val="clear" w:color="auto" w:fill="50B1DE"/>
          </w:tcPr>
          <w:p w14:paraId="0806FC99" w14:textId="77777777" w:rsidR="00284B08" w:rsidRDefault="00284B08">
            <w:pPr>
              <w:pStyle w:val="Geenafstand"/>
              <w:jc w:val="center"/>
              <w:rPr>
                <w:rFonts w:ascii="Century Gothic" w:hAnsi="Century Gothic"/>
              </w:rPr>
            </w:pPr>
            <w:r w:rsidRPr="00DC4BB8">
              <w:rPr>
                <w:rFonts w:ascii="Century Gothic" w:hAnsi="Century Gothic"/>
                <w:b/>
                <w:bCs/>
                <w:color w:val="FFFFFF" w:themeColor="background1"/>
                <w:sz w:val="28"/>
                <w:szCs w:val="28"/>
              </w:rPr>
              <w:t>Samen</w:t>
            </w:r>
          </w:p>
        </w:tc>
      </w:tr>
      <w:tr w:rsidR="00284B08" w14:paraId="5BBE4175" w14:textId="77777777">
        <w:tc>
          <w:tcPr>
            <w:tcW w:w="460" w:type="dxa"/>
            <w:vMerge w:val="restart"/>
          </w:tcPr>
          <w:p w14:paraId="3C0C5780" w14:textId="77777777" w:rsidR="00284B08" w:rsidRDefault="00284B08">
            <w:pPr>
              <w:pStyle w:val="Geenafstand"/>
              <w:rPr>
                <w:rFonts w:ascii="Century Gothic" w:hAnsi="Century Gothic"/>
              </w:rPr>
            </w:pPr>
            <w:r>
              <w:rPr>
                <w:rFonts w:ascii="Century Gothic" w:hAnsi="Century Gothic"/>
              </w:rPr>
              <w:t>3</w:t>
            </w:r>
          </w:p>
        </w:tc>
        <w:tc>
          <w:tcPr>
            <w:tcW w:w="3097" w:type="dxa"/>
            <w:vMerge w:val="restart"/>
          </w:tcPr>
          <w:p w14:paraId="408590E8" w14:textId="77777777" w:rsidR="00284B08" w:rsidRDefault="00284B08">
            <w:pPr>
              <w:pStyle w:val="Geenafstand"/>
              <w:rPr>
                <w:rFonts w:ascii="Century Gothic" w:hAnsi="Century Gothic"/>
              </w:rPr>
            </w:pPr>
            <w:r>
              <w:rPr>
                <w:rFonts w:ascii="Century Gothic" w:hAnsi="Century Gothic"/>
              </w:rPr>
              <w:t xml:space="preserve">De leerkrachten werken vanuit een professionele kwaliteitscultuur. </w:t>
            </w:r>
          </w:p>
        </w:tc>
        <w:tc>
          <w:tcPr>
            <w:tcW w:w="1392" w:type="dxa"/>
            <w:vMerge w:val="restart"/>
          </w:tcPr>
          <w:p w14:paraId="5F14F217" w14:textId="77777777" w:rsidR="00284B08" w:rsidRDefault="00284B08">
            <w:pPr>
              <w:pStyle w:val="Geenafstand"/>
              <w:rPr>
                <w:rFonts w:ascii="Century Gothic" w:hAnsi="Century Gothic"/>
              </w:rPr>
            </w:pPr>
            <w:r>
              <w:rPr>
                <w:rFonts w:ascii="Century Gothic" w:hAnsi="Century Gothic"/>
              </w:rPr>
              <w:t>SKA2</w:t>
            </w:r>
          </w:p>
        </w:tc>
        <w:tc>
          <w:tcPr>
            <w:tcW w:w="5507" w:type="dxa"/>
          </w:tcPr>
          <w:p w14:paraId="41984614" w14:textId="77777777" w:rsidR="00284B08" w:rsidRDefault="00284B08">
            <w:pPr>
              <w:pStyle w:val="Geenafstand"/>
              <w:rPr>
                <w:rFonts w:ascii="Century Gothic" w:hAnsi="Century Gothic"/>
              </w:rPr>
            </w:pPr>
            <w:r>
              <w:rPr>
                <w:rFonts w:ascii="Century Gothic" w:hAnsi="Century Gothic"/>
              </w:rPr>
              <w:t>Anders vergaderen</w:t>
            </w:r>
          </w:p>
        </w:tc>
        <w:tc>
          <w:tcPr>
            <w:tcW w:w="859" w:type="dxa"/>
            <w:shd w:val="clear" w:color="auto" w:fill="9AD3F0"/>
          </w:tcPr>
          <w:p w14:paraId="09C5526C" w14:textId="77777777" w:rsidR="00284B08" w:rsidRDefault="00284B08">
            <w:pPr>
              <w:pStyle w:val="Geenafstand"/>
              <w:jc w:val="center"/>
              <w:rPr>
                <w:rFonts w:ascii="Century Gothic" w:hAnsi="Century Gothic"/>
              </w:rPr>
            </w:pPr>
          </w:p>
        </w:tc>
        <w:tc>
          <w:tcPr>
            <w:tcW w:w="840" w:type="dxa"/>
          </w:tcPr>
          <w:p w14:paraId="71F7B4F3" w14:textId="77777777" w:rsidR="00284B08" w:rsidRDefault="00284B08">
            <w:pPr>
              <w:pStyle w:val="Geenafstand"/>
              <w:jc w:val="center"/>
              <w:rPr>
                <w:rFonts w:ascii="Century Gothic" w:hAnsi="Century Gothic"/>
              </w:rPr>
            </w:pPr>
          </w:p>
        </w:tc>
        <w:tc>
          <w:tcPr>
            <w:tcW w:w="847" w:type="dxa"/>
          </w:tcPr>
          <w:p w14:paraId="46E5C590" w14:textId="77777777" w:rsidR="00284B08" w:rsidRDefault="00284B08">
            <w:pPr>
              <w:pStyle w:val="Geenafstand"/>
              <w:jc w:val="center"/>
              <w:rPr>
                <w:rFonts w:ascii="Century Gothic" w:hAnsi="Century Gothic"/>
              </w:rPr>
            </w:pPr>
          </w:p>
        </w:tc>
        <w:tc>
          <w:tcPr>
            <w:tcW w:w="885" w:type="dxa"/>
          </w:tcPr>
          <w:p w14:paraId="77D905BE" w14:textId="77777777" w:rsidR="00284B08" w:rsidRDefault="00284B08">
            <w:pPr>
              <w:pStyle w:val="Geenafstand"/>
              <w:jc w:val="center"/>
              <w:rPr>
                <w:rFonts w:ascii="Century Gothic" w:hAnsi="Century Gothic"/>
              </w:rPr>
            </w:pPr>
          </w:p>
        </w:tc>
      </w:tr>
      <w:tr w:rsidR="00284B08" w14:paraId="51C49DE0" w14:textId="77777777">
        <w:tc>
          <w:tcPr>
            <w:tcW w:w="460" w:type="dxa"/>
            <w:vMerge/>
          </w:tcPr>
          <w:p w14:paraId="2CE21406" w14:textId="77777777" w:rsidR="00284B08" w:rsidRDefault="00284B08">
            <w:pPr>
              <w:pStyle w:val="Geenafstand"/>
              <w:rPr>
                <w:rFonts w:ascii="Century Gothic" w:hAnsi="Century Gothic"/>
              </w:rPr>
            </w:pPr>
          </w:p>
        </w:tc>
        <w:tc>
          <w:tcPr>
            <w:tcW w:w="3097" w:type="dxa"/>
            <w:vMerge/>
          </w:tcPr>
          <w:p w14:paraId="782700F2" w14:textId="77777777" w:rsidR="00284B08" w:rsidRDefault="00284B08">
            <w:pPr>
              <w:pStyle w:val="Geenafstand"/>
              <w:rPr>
                <w:rFonts w:ascii="Century Gothic" w:hAnsi="Century Gothic"/>
              </w:rPr>
            </w:pPr>
          </w:p>
        </w:tc>
        <w:tc>
          <w:tcPr>
            <w:tcW w:w="1392" w:type="dxa"/>
            <w:vMerge/>
          </w:tcPr>
          <w:p w14:paraId="0B5C2ACB" w14:textId="77777777" w:rsidR="00284B08" w:rsidRDefault="00284B08">
            <w:pPr>
              <w:pStyle w:val="Geenafstand"/>
              <w:rPr>
                <w:rFonts w:ascii="Century Gothic" w:hAnsi="Century Gothic"/>
              </w:rPr>
            </w:pPr>
          </w:p>
        </w:tc>
        <w:tc>
          <w:tcPr>
            <w:tcW w:w="5507" w:type="dxa"/>
          </w:tcPr>
          <w:p w14:paraId="69E2705B" w14:textId="77777777" w:rsidR="00284B08" w:rsidRDefault="00284B08">
            <w:pPr>
              <w:pStyle w:val="Geenafstand"/>
              <w:rPr>
                <w:rFonts w:ascii="Century Gothic" w:hAnsi="Century Gothic"/>
              </w:rPr>
            </w:pPr>
            <w:r>
              <w:rPr>
                <w:rFonts w:ascii="Century Gothic" w:hAnsi="Century Gothic"/>
              </w:rPr>
              <w:t>Werken met kwaliteitskaarten</w:t>
            </w:r>
          </w:p>
        </w:tc>
        <w:tc>
          <w:tcPr>
            <w:tcW w:w="859" w:type="dxa"/>
            <w:shd w:val="clear" w:color="auto" w:fill="9AD3F0"/>
          </w:tcPr>
          <w:p w14:paraId="2EFD3F42" w14:textId="77777777" w:rsidR="00284B08" w:rsidRDefault="00284B08">
            <w:pPr>
              <w:pStyle w:val="Geenafstand"/>
              <w:jc w:val="center"/>
              <w:rPr>
                <w:rFonts w:ascii="Century Gothic" w:hAnsi="Century Gothic"/>
              </w:rPr>
            </w:pPr>
          </w:p>
        </w:tc>
        <w:tc>
          <w:tcPr>
            <w:tcW w:w="840" w:type="dxa"/>
            <w:shd w:val="clear" w:color="auto" w:fill="9AD3F0"/>
          </w:tcPr>
          <w:p w14:paraId="4470858B" w14:textId="77777777" w:rsidR="00284B08" w:rsidRDefault="00284B08">
            <w:pPr>
              <w:pStyle w:val="Geenafstand"/>
              <w:jc w:val="center"/>
              <w:rPr>
                <w:rFonts w:ascii="Century Gothic" w:hAnsi="Century Gothic"/>
              </w:rPr>
            </w:pPr>
          </w:p>
        </w:tc>
        <w:tc>
          <w:tcPr>
            <w:tcW w:w="847" w:type="dxa"/>
            <w:shd w:val="clear" w:color="auto" w:fill="DEF1FA"/>
          </w:tcPr>
          <w:p w14:paraId="2BBFF2AC" w14:textId="77777777" w:rsidR="00284B08" w:rsidRDefault="00284B08">
            <w:pPr>
              <w:pStyle w:val="Geenafstand"/>
              <w:jc w:val="center"/>
              <w:rPr>
                <w:rFonts w:ascii="Century Gothic" w:hAnsi="Century Gothic"/>
              </w:rPr>
            </w:pPr>
          </w:p>
        </w:tc>
        <w:tc>
          <w:tcPr>
            <w:tcW w:w="885" w:type="dxa"/>
            <w:shd w:val="clear" w:color="auto" w:fill="DEF1FA"/>
          </w:tcPr>
          <w:p w14:paraId="7DCD8DC4" w14:textId="77777777" w:rsidR="00284B08" w:rsidRDefault="00284B08">
            <w:pPr>
              <w:pStyle w:val="Geenafstand"/>
              <w:jc w:val="center"/>
              <w:rPr>
                <w:rFonts w:ascii="Century Gothic" w:hAnsi="Century Gothic"/>
              </w:rPr>
            </w:pPr>
          </w:p>
        </w:tc>
      </w:tr>
      <w:tr w:rsidR="00284B08" w14:paraId="71B7D0FD" w14:textId="77777777">
        <w:tc>
          <w:tcPr>
            <w:tcW w:w="460" w:type="dxa"/>
            <w:vMerge/>
          </w:tcPr>
          <w:p w14:paraId="7EE97602" w14:textId="77777777" w:rsidR="00284B08" w:rsidRDefault="00284B08">
            <w:pPr>
              <w:pStyle w:val="Geenafstand"/>
              <w:rPr>
                <w:rFonts w:ascii="Century Gothic" w:hAnsi="Century Gothic"/>
              </w:rPr>
            </w:pPr>
          </w:p>
        </w:tc>
        <w:tc>
          <w:tcPr>
            <w:tcW w:w="3097" w:type="dxa"/>
            <w:vMerge/>
          </w:tcPr>
          <w:p w14:paraId="5D61308C" w14:textId="77777777" w:rsidR="00284B08" w:rsidRDefault="00284B08">
            <w:pPr>
              <w:pStyle w:val="Geenafstand"/>
              <w:rPr>
                <w:rFonts w:ascii="Century Gothic" w:hAnsi="Century Gothic"/>
              </w:rPr>
            </w:pPr>
          </w:p>
        </w:tc>
        <w:tc>
          <w:tcPr>
            <w:tcW w:w="1392" w:type="dxa"/>
            <w:vMerge/>
          </w:tcPr>
          <w:p w14:paraId="74905495" w14:textId="77777777" w:rsidR="00284B08" w:rsidRDefault="00284B08">
            <w:pPr>
              <w:pStyle w:val="Geenafstand"/>
              <w:rPr>
                <w:rFonts w:ascii="Century Gothic" w:hAnsi="Century Gothic"/>
              </w:rPr>
            </w:pPr>
          </w:p>
        </w:tc>
        <w:tc>
          <w:tcPr>
            <w:tcW w:w="5507" w:type="dxa"/>
          </w:tcPr>
          <w:p w14:paraId="6009BD48" w14:textId="77777777" w:rsidR="00284B08" w:rsidRDefault="00284B08">
            <w:pPr>
              <w:pStyle w:val="Geenafstand"/>
              <w:rPr>
                <w:rFonts w:ascii="Century Gothic" w:hAnsi="Century Gothic"/>
              </w:rPr>
            </w:pPr>
            <w:r>
              <w:rPr>
                <w:rFonts w:ascii="Century Gothic" w:hAnsi="Century Gothic"/>
              </w:rPr>
              <w:t xml:space="preserve">Schoolleidersopleiding Vakbekwaam </w:t>
            </w:r>
          </w:p>
        </w:tc>
        <w:tc>
          <w:tcPr>
            <w:tcW w:w="859" w:type="dxa"/>
            <w:shd w:val="clear" w:color="auto" w:fill="9AD3F0"/>
          </w:tcPr>
          <w:p w14:paraId="70AF5562" w14:textId="77777777" w:rsidR="00284B08" w:rsidRDefault="00284B08">
            <w:pPr>
              <w:pStyle w:val="Geenafstand"/>
              <w:jc w:val="center"/>
              <w:rPr>
                <w:rFonts w:ascii="Century Gothic" w:hAnsi="Century Gothic"/>
              </w:rPr>
            </w:pPr>
          </w:p>
        </w:tc>
        <w:tc>
          <w:tcPr>
            <w:tcW w:w="840" w:type="dxa"/>
          </w:tcPr>
          <w:p w14:paraId="116B95D4" w14:textId="77777777" w:rsidR="00284B08" w:rsidRDefault="00284B08">
            <w:pPr>
              <w:pStyle w:val="Geenafstand"/>
              <w:jc w:val="center"/>
              <w:rPr>
                <w:rFonts w:ascii="Century Gothic" w:hAnsi="Century Gothic"/>
              </w:rPr>
            </w:pPr>
          </w:p>
        </w:tc>
        <w:tc>
          <w:tcPr>
            <w:tcW w:w="847" w:type="dxa"/>
          </w:tcPr>
          <w:p w14:paraId="675F97FE" w14:textId="77777777" w:rsidR="00284B08" w:rsidRDefault="00284B08">
            <w:pPr>
              <w:pStyle w:val="Geenafstand"/>
              <w:jc w:val="center"/>
              <w:rPr>
                <w:rFonts w:ascii="Century Gothic" w:hAnsi="Century Gothic"/>
              </w:rPr>
            </w:pPr>
          </w:p>
        </w:tc>
        <w:tc>
          <w:tcPr>
            <w:tcW w:w="885" w:type="dxa"/>
          </w:tcPr>
          <w:p w14:paraId="5956CB08" w14:textId="77777777" w:rsidR="00284B08" w:rsidRDefault="00284B08">
            <w:pPr>
              <w:pStyle w:val="Geenafstand"/>
              <w:jc w:val="center"/>
              <w:rPr>
                <w:rFonts w:ascii="Century Gothic" w:hAnsi="Century Gothic"/>
              </w:rPr>
            </w:pPr>
          </w:p>
        </w:tc>
      </w:tr>
      <w:tr w:rsidR="00284B08" w14:paraId="455249CA" w14:textId="77777777">
        <w:tc>
          <w:tcPr>
            <w:tcW w:w="460" w:type="dxa"/>
            <w:vMerge/>
          </w:tcPr>
          <w:p w14:paraId="33D96702" w14:textId="77777777" w:rsidR="00284B08" w:rsidRDefault="00284B08">
            <w:pPr>
              <w:pStyle w:val="Geenafstand"/>
              <w:rPr>
                <w:rFonts w:ascii="Century Gothic" w:hAnsi="Century Gothic"/>
              </w:rPr>
            </w:pPr>
          </w:p>
        </w:tc>
        <w:tc>
          <w:tcPr>
            <w:tcW w:w="3097" w:type="dxa"/>
            <w:vMerge/>
          </w:tcPr>
          <w:p w14:paraId="36517D30" w14:textId="77777777" w:rsidR="00284B08" w:rsidRDefault="00284B08">
            <w:pPr>
              <w:pStyle w:val="Geenafstand"/>
              <w:rPr>
                <w:rFonts w:ascii="Century Gothic" w:hAnsi="Century Gothic"/>
              </w:rPr>
            </w:pPr>
          </w:p>
        </w:tc>
        <w:tc>
          <w:tcPr>
            <w:tcW w:w="1392" w:type="dxa"/>
            <w:vMerge/>
          </w:tcPr>
          <w:p w14:paraId="6F3C5C86" w14:textId="77777777" w:rsidR="00284B08" w:rsidRDefault="00284B08">
            <w:pPr>
              <w:pStyle w:val="Geenafstand"/>
              <w:rPr>
                <w:rFonts w:ascii="Century Gothic" w:hAnsi="Century Gothic"/>
              </w:rPr>
            </w:pPr>
          </w:p>
        </w:tc>
        <w:tc>
          <w:tcPr>
            <w:tcW w:w="5507" w:type="dxa"/>
          </w:tcPr>
          <w:p w14:paraId="79B66275" w14:textId="77777777" w:rsidR="00284B08" w:rsidRDefault="00284B08">
            <w:pPr>
              <w:pStyle w:val="Geenafstand"/>
              <w:rPr>
                <w:rFonts w:ascii="Century Gothic" w:hAnsi="Century Gothic"/>
              </w:rPr>
            </w:pPr>
            <w:r>
              <w:rPr>
                <w:rFonts w:ascii="Century Gothic" w:hAnsi="Century Gothic"/>
              </w:rPr>
              <w:t xml:space="preserve">Onderzoeken </w:t>
            </w:r>
            <w:proofErr w:type="spellStart"/>
            <w:r>
              <w:rPr>
                <w:rFonts w:ascii="Century Gothic" w:hAnsi="Century Gothic"/>
              </w:rPr>
              <w:t>leerKRACHT</w:t>
            </w:r>
            <w:proofErr w:type="spellEnd"/>
            <w:r>
              <w:rPr>
                <w:rFonts w:ascii="Century Gothic" w:hAnsi="Century Gothic"/>
              </w:rPr>
              <w:t>-programma</w:t>
            </w:r>
          </w:p>
        </w:tc>
        <w:tc>
          <w:tcPr>
            <w:tcW w:w="859" w:type="dxa"/>
            <w:shd w:val="clear" w:color="auto" w:fill="9AD3F0"/>
          </w:tcPr>
          <w:p w14:paraId="64EC245A" w14:textId="77777777" w:rsidR="00284B08" w:rsidRDefault="00284B08">
            <w:pPr>
              <w:pStyle w:val="Geenafstand"/>
              <w:jc w:val="center"/>
              <w:rPr>
                <w:rFonts w:ascii="Century Gothic" w:hAnsi="Century Gothic"/>
              </w:rPr>
            </w:pPr>
          </w:p>
        </w:tc>
        <w:tc>
          <w:tcPr>
            <w:tcW w:w="840" w:type="dxa"/>
            <w:shd w:val="clear" w:color="auto" w:fill="auto"/>
          </w:tcPr>
          <w:p w14:paraId="523B88A8" w14:textId="77777777" w:rsidR="00284B08" w:rsidRDefault="00284B08">
            <w:pPr>
              <w:pStyle w:val="Geenafstand"/>
              <w:jc w:val="center"/>
              <w:rPr>
                <w:rFonts w:ascii="Century Gothic" w:hAnsi="Century Gothic"/>
              </w:rPr>
            </w:pPr>
          </w:p>
        </w:tc>
        <w:tc>
          <w:tcPr>
            <w:tcW w:w="847" w:type="dxa"/>
            <w:shd w:val="clear" w:color="auto" w:fill="auto"/>
          </w:tcPr>
          <w:p w14:paraId="50F66774" w14:textId="77777777" w:rsidR="00284B08" w:rsidRDefault="00284B08">
            <w:pPr>
              <w:pStyle w:val="Geenafstand"/>
              <w:jc w:val="center"/>
              <w:rPr>
                <w:rFonts w:ascii="Century Gothic" w:hAnsi="Century Gothic"/>
              </w:rPr>
            </w:pPr>
          </w:p>
        </w:tc>
        <w:tc>
          <w:tcPr>
            <w:tcW w:w="885" w:type="dxa"/>
          </w:tcPr>
          <w:p w14:paraId="17EB9F7D" w14:textId="77777777" w:rsidR="00284B08" w:rsidRDefault="00284B08">
            <w:pPr>
              <w:pStyle w:val="Geenafstand"/>
              <w:jc w:val="center"/>
              <w:rPr>
                <w:rFonts w:ascii="Century Gothic" w:hAnsi="Century Gothic"/>
              </w:rPr>
            </w:pPr>
          </w:p>
        </w:tc>
      </w:tr>
      <w:tr w:rsidR="00284B08" w14:paraId="55F49B39" w14:textId="77777777">
        <w:tc>
          <w:tcPr>
            <w:tcW w:w="460" w:type="dxa"/>
            <w:vMerge/>
          </w:tcPr>
          <w:p w14:paraId="00E599E3" w14:textId="77777777" w:rsidR="00284B08" w:rsidRDefault="00284B08">
            <w:pPr>
              <w:pStyle w:val="Geenafstand"/>
              <w:rPr>
                <w:rFonts w:ascii="Century Gothic" w:hAnsi="Century Gothic"/>
              </w:rPr>
            </w:pPr>
          </w:p>
        </w:tc>
        <w:tc>
          <w:tcPr>
            <w:tcW w:w="3097" w:type="dxa"/>
            <w:vMerge/>
          </w:tcPr>
          <w:p w14:paraId="034D423B" w14:textId="77777777" w:rsidR="00284B08" w:rsidRDefault="00284B08">
            <w:pPr>
              <w:pStyle w:val="Geenafstand"/>
              <w:rPr>
                <w:rFonts w:ascii="Century Gothic" w:hAnsi="Century Gothic"/>
              </w:rPr>
            </w:pPr>
          </w:p>
        </w:tc>
        <w:tc>
          <w:tcPr>
            <w:tcW w:w="1392" w:type="dxa"/>
            <w:vMerge/>
          </w:tcPr>
          <w:p w14:paraId="45F27DB8" w14:textId="77777777" w:rsidR="00284B08" w:rsidRDefault="00284B08">
            <w:pPr>
              <w:pStyle w:val="Geenafstand"/>
              <w:rPr>
                <w:rFonts w:ascii="Century Gothic" w:hAnsi="Century Gothic"/>
              </w:rPr>
            </w:pPr>
          </w:p>
        </w:tc>
        <w:tc>
          <w:tcPr>
            <w:tcW w:w="5507" w:type="dxa"/>
          </w:tcPr>
          <w:p w14:paraId="02CDC83C" w14:textId="77777777" w:rsidR="00284B08" w:rsidRDefault="00284B08">
            <w:pPr>
              <w:pStyle w:val="Geenafstand"/>
              <w:rPr>
                <w:rFonts w:ascii="Century Gothic" w:hAnsi="Century Gothic"/>
              </w:rPr>
            </w:pPr>
            <w:r>
              <w:rPr>
                <w:rFonts w:ascii="Century Gothic" w:hAnsi="Century Gothic"/>
              </w:rPr>
              <w:t xml:space="preserve">Vanuit onderzoek </w:t>
            </w:r>
            <w:proofErr w:type="spellStart"/>
            <w:r>
              <w:rPr>
                <w:rFonts w:ascii="Century Gothic" w:hAnsi="Century Gothic"/>
              </w:rPr>
              <w:t>leerKRACHT</w:t>
            </w:r>
            <w:proofErr w:type="spellEnd"/>
            <w:r>
              <w:rPr>
                <w:rFonts w:ascii="Century Gothic" w:hAnsi="Century Gothic"/>
              </w:rPr>
              <w:t xml:space="preserve"> verder werken aan de professionele kwaliteitscultuur</w:t>
            </w:r>
          </w:p>
        </w:tc>
        <w:tc>
          <w:tcPr>
            <w:tcW w:w="859" w:type="dxa"/>
          </w:tcPr>
          <w:p w14:paraId="2B875C7F" w14:textId="77777777" w:rsidR="00284B08" w:rsidRDefault="00284B08">
            <w:pPr>
              <w:pStyle w:val="Geenafstand"/>
              <w:jc w:val="center"/>
              <w:rPr>
                <w:rFonts w:ascii="Century Gothic" w:hAnsi="Century Gothic"/>
              </w:rPr>
            </w:pPr>
          </w:p>
        </w:tc>
        <w:tc>
          <w:tcPr>
            <w:tcW w:w="840" w:type="dxa"/>
            <w:shd w:val="clear" w:color="auto" w:fill="9AD3F0"/>
          </w:tcPr>
          <w:p w14:paraId="02F43E8C" w14:textId="77777777" w:rsidR="00284B08" w:rsidRDefault="00284B08">
            <w:pPr>
              <w:pStyle w:val="Geenafstand"/>
              <w:jc w:val="center"/>
              <w:rPr>
                <w:rFonts w:ascii="Century Gothic" w:hAnsi="Century Gothic"/>
              </w:rPr>
            </w:pPr>
          </w:p>
        </w:tc>
        <w:tc>
          <w:tcPr>
            <w:tcW w:w="847" w:type="dxa"/>
            <w:shd w:val="clear" w:color="auto" w:fill="DEF1FA"/>
          </w:tcPr>
          <w:p w14:paraId="6F103322" w14:textId="77777777" w:rsidR="00284B08" w:rsidRDefault="00284B08">
            <w:pPr>
              <w:pStyle w:val="Geenafstand"/>
              <w:jc w:val="center"/>
              <w:rPr>
                <w:rFonts w:ascii="Century Gothic" w:hAnsi="Century Gothic"/>
              </w:rPr>
            </w:pPr>
          </w:p>
        </w:tc>
        <w:tc>
          <w:tcPr>
            <w:tcW w:w="885" w:type="dxa"/>
          </w:tcPr>
          <w:p w14:paraId="5B869AFC" w14:textId="77777777" w:rsidR="00284B08" w:rsidRDefault="00284B08">
            <w:pPr>
              <w:pStyle w:val="Geenafstand"/>
              <w:jc w:val="center"/>
              <w:rPr>
                <w:rFonts w:ascii="Century Gothic" w:hAnsi="Century Gothic"/>
              </w:rPr>
            </w:pPr>
          </w:p>
        </w:tc>
      </w:tr>
      <w:tr w:rsidR="00284B08" w14:paraId="42752A80" w14:textId="77777777">
        <w:tc>
          <w:tcPr>
            <w:tcW w:w="460" w:type="dxa"/>
            <w:vMerge w:val="restart"/>
          </w:tcPr>
          <w:p w14:paraId="23F3C635" w14:textId="77777777" w:rsidR="00284B08" w:rsidRDefault="00284B08">
            <w:pPr>
              <w:pStyle w:val="Geenafstand"/>
              <w:rPr>
                <w:rFonts w:ascii="Century Gothic" w:hAnsi="Century Gothic"/>
              </w:rPr>
            </w:pPr>
            <w:r>
              <w:rPr>
                <w:rFonts w:ascii="Century Gothic" w:hAnsi="Century Gothic"/>
              </w:rPr>
              <w:t>4</w:t>
            </w:r>
          </w:p>
        </w:tc>
        <w:tc>
          <w:tcPr>
            <w:tcW w:w="3097" w:type="dxa"/>
            <w:vMerge w:val="restart"/>
          </w:tcPr>
          <w:p w14:paraId="5A079354" w14:textId="77777777" w:rsidR="00284B08" w:rsidRDefault="00284B08">
            <w:pPr>
              <w:pStyle w:val="Geenafstand"/>
              <w:rPr>
                <w:rFonts w:ascii="Century Gothic" w:hAnsi="Century Gothic"/>
              </w:rPr>
            </w:pPr>
            <w:r>
              <w:rPr>
                <w:rFonts w:ascii="Century Gothic" w:hAnsi="Century Gothic"/>
              </w:rPr>
              <w:t>De ouders zijn betrokken bij de ontwikkeling van hun kind en de school.</w:t>
            </w:r>
          </w:p>
        </w:tc>
        <w:tc>
          <w:tcPr>
            <w:tcW w:w="1392" w:type="dxa"/>
            <w:vMerge w:val="restart"/>
          </w:tcPr>
          <w:p w14:paraId="6FABE091" w14:textId="77777777" w:rsidR="00284B08" w:rsidRDefault="00284B08">
            <w:pPr>
              <w:pStyle w:val="Geenafstand"/>
              <w:rPr>
                <w:rFonts w:ascii="Century Gothic" w:hAnsi="Century Gothic"/>
              </w:rPr>
            </w:pPr>
            <w:r>
              <w:rPr>
                <w:rFonts w:ascii="Century Gothic" w:hAnsi="Century Gothic"/>
              </w:rPr>
              <w:t>OP2, SKA3</w:t>
            </w:r>
          </w:p>
        </w:tc>
        <w:tc>
          <w:tcPr>
            <w:tcW w:w="5507" w:type="dxa"/>
          </w:tcPr>
          <w:p w14:paraId="2FD31FD3" w14:textId="77777777" w:rsidR="00284B08" w:rsidRDefault="00284B08">
            <w:pPr>
              <w:pStyle w:val="Geenafstand"/>
              <w:rPr>
                <w:rFonts w:ascii="Century Gothic" w:hAnsi="Century Gothic"/>
              </w:rPr>
            </w:pPr>
            <w:r>
              <w:rPr>
                <w:rFonts w:ascii="Century Gothic" w:hAnsi="Century Gothic"/>
              </w:rPr>
              <w:t>Teamtraining effectief samenwerken met ouders</w:t>
            </w:r>
          </w:p>
        </w:tc>
        <w:tc>
          <w:tcPr>
            <w:tcW w:w="859" w:type="dxa"/>
            <w:shd w:val="clear" w:color="auto" w:fill="9AD3F0"/>
          </w:tcPr>
          <w:p w14:paraId="5178B2F3" w14:textId="77777777" w:rsidR="00284B08" w:rsidRDefault="00284B08">
            <w:pPr>
              <w:pStyle w:val="Geenafstand"/>
              <w:jc w:val="center"/>
              <w:rPr>
                <w:rFonts w:ascii="Century Gothic" w:hAnsi="Century Gothic"/>
              </w:rPr>
            </w:pPr>
          </w:p>
        </w:tc>
        <w:tc>
          <w:tcPr>
            <w:tcW w:w="840" w:type="dxa"/>
          </w:tcPr>
          <w:p w14:paraId="1E75F131" w14:textId="77777777" w:rsidR="00284B08" w:rsidRDefault="00284B08">
            <w:pPr>
              <w:pStyle w:val="Geenafstand"/>
              <w:jc w:val="center"/>
              <w:rPr>
                <w:rFonts w:ascii="Century Gothic" w:hAnsi="Century Gothic"/>
              </w:rPr>
            </w:pPr>
          </w:p>
        </w:tc>
        <w:tc>
          <w:tcPr>
            <w:tcW w:w="847" w:type="dxa"/>
          </w:tcPr>
          <w:p w14:paraId="2DB2A145" w14:textId="77777777" w:rsidR="00284B08" w:rsidRDefault="00284B08">
            <w:pPr>
              <w:pStyle w:val="Geenafstand"/>
              <w:jc w:val="center"/>
              <w:rPr>
                <w:rFonts w:ascii="Century Gothic" w:hAnsi="Century Gothic"/>
              </w:rPr>
            </w:pPr>
          </w:p>
        </w:tc>
        <w:tc>
          <w:tcPr>
            <w:tcW w:w="885" w:type="dxa"/>
          </w:tcPr>
          <w:p w14:paraId="38E19DF2" w14:textId="77777777" w:rsidR="00284B08" w:rsidRDefault="00284B08">
            <w:pPr>
              <w:pStyle w:val="Geenafstand"/>
              <w:jc w:val="center"/>
              <w:rPr>
                <w:rFonts w:ascii="Century Gothic" w:hAnsi="Century Gothic"/>
              </w:rPr>
            </w:pPr>
          </w:p>
        </w:tc>
      </w:tr>
      <w:tr w:rsidR="00284B08" w14:paraId="654DC8AF" w14:textId="77777777">
        <w:tc>
          <w:tcPr>
            <w:tcW w:w="460" w:type="dxa"/>
            <w:vMerge/>
          </w:tcPr>
          <w:p w14:paraId="23EC4552" w14:textId="77777777" w:rsidR="00284B08" w:rsidRDefault="00284B08">
            <w:pPr>
              <w:pStyle w:val="Geenafstand"/>
              <w:rPr>
                <w:rFonts w:ascii="Century Gothic" w:hAnsi="Century Gothic"/>
              </w:rPr>
            </w:pPr>
          </w:p>
        </w:tc>
        <w:tc>
          <w:tcPr>
            <w:tcW w:w="3097" w:type="dxa"/>
            <w:vMerge/>
          </w:tcPr>
          <w:p w14:paraId="3A2C25F1" w14:textId="77777777" w:rsidR="00284B08" w:rsidRDefault="00284B08">
            <w:pPr>
              <w:pStyle w:val="Geenafstand"/>
              <w:rPr>
                <w:rFonts w:ascii="Century Gothic" w:hAnsi="Century Gothic"/>
              </w:rPr>
            </w:pPr>
          </w:p>
        </w:tc>
        <w:tc>
          <w:tcPr>
            <w:tcW w:w="1392" w:type="dxa"/>
            <w:vMerge/>
          </w:tcPr>
          <w:p w14:paraId="4AB86F82" w14:textId="77777777" w:rsidR="00284B08" w:rsidRDefault="00284B08">
            <w:pPr>
              <w:pStyle w:val="Geenafstand"/>
              <w:rPr>
                <w:rFonts w:ascii="Century Gothic" w:hAnsi="Century Gothic"/>
              </w:rPr>
            </w:pPr>
          </w:p>
        </w:tc>
        <w:tc>
          <w:tcPr>
            <w:tcW w:w="5507" w:type="dxa"/>
          </w:tcPr>
          <w:p w14:paraId="209AA9B7" w14:textId="77777777" w:rsidR="00284B08" w:rsidRDefault="00284B08">
            <w:pPr>
              <w:pStyle w:val="Geenafstand"/>
              <w:rPr>
                <w:rFonts w:ascii="Century Gothic" w:hAnsi="Century Gothic"/>
              </w:rPr>
            </w:pPr>
            <w:r>
              <w:rPr>
                <w:rFonts w:ascii="Century Gothic" w:hAnsi="Century Gothic"/>
              </w:rPr>
              <w:t>Meerdere ouderochtenden rondom diverse thema’s en 1x per jaar informatieve ouderavond</w:t>
            </w:r>
          </w:p>
        </w:tc>
        <w:tc>
          <w:tcPr>
            <w:tcW w:w="859" w:type="dxa"/>
            <w:shd w:val="clear" w:color="auto" w:fill="9AD3F0"/>
          </w:tcPr>
          <w:p w14:paraId="686DA300" w14:textId="77777777" w:rsidR="00284B08" w:rsidRDefault="00284B08">
            <w:pPr>
              <w:pStyle w:val="Geenafstand"/>
              <w:jc w:val="center"/>
              <w:rPr>
                <w:rFonts w:ascii="Century Gothic" w:hAnsi="Century Gothic"/>
              </w:rPr>
            </w:pPr>
          </w:p>
        </w:tc>
        <w:tc>
          <w:tcPr>
            <w:tcW w:w="840" w:type="dxa"/>
            <w:shd w:val="clear" w:color="auto" w:fill="9AD3F0"/>
          </w:tcPr>
          <w:p w14:paraId="511328D1" w14:textId="77777777" w:rsidR="00284B08" w:rsidRDefault="00284B08">
            <w:pPr>
              <w:pStyle w:val="Geenafstand"/>
              <w:jc w:val="center"/>
              <w:rPr>
                <w:rFonts w:ascii="Century Gothic" w:hAnsi="Century Gothic"/>
              </w:rPr>
            </w:pPr>
          </w:p>
        </w:tc>
        <w:tc>
          <w:tcPr>
            <w:tcW w:w="847" w:type="dxa"/>
            <w:shd w:val="clear" w:color="auto" w:fill="9AD3F0"/>
          </w:tcPr>
          <w:p w14:paraId="6711B064" w14:textId="77777777" w:rsidR="00284B08" w:rsidRDefault="00284B08">
            <w:pPr>
              <w:pStyle w:val="Geenafstand"/>
              <w:jc w:val="center"/>
              <w:rPr>
                <w:rFonts w:ascii="Century Gothic" w:hAnsi="Century Gothic"/>
              </w:rPr>
            </w:pPr>
          </w:p>
        </w:tc>
        <w:tc>
          <w:tcPr>
            <w:tcW w:w="885" w:type="dxa"/>
            <w:shd w:val="clear" w:color="auto" w:fill="9AD3F0"/>
          </w:tcPr>
          <w:p w14:paraId="2CA8DDB2" w14:textId="77777777" w:rsidR="00284B08" w:rsidRDefault="00284B08">
            <w:pPr>
              <w:pStyle w:val="Geenafstand"/>
              <w:jc w:val="center"/>
              <w:rPr>
                <w:rFonts w:ascii="Century Gothic" w:hAnsi="Century Gothic"/>
              </w:rPr>
            </w:pPr>
          </w:p>
        </w:tc>
      </w:tr>
      <w:tr w:rsidR="00284B08" w14:paraId="45F85636" w14:textId="77777777">
        <w:tc>
          <w:tcPr>
            <w:tcW w:w="460" w:type="dxa"/>
          </w:tcPr>
          <w:p w14:paraId="7418C54D" w14:textId="77777777" w:rsidR="00284B08" w:rsidRDefault="00284B08">
            <w:pPr>
              <w:pStyle w:val="Geenafstand"/>
              <w:rPr>
                <w:rFonts w:ascii="Century Gothic" w:hAnsi="Century Gothic"/>
              </w:rPr>
            </w:pPr>
            <w:r>
              <w:rPr>
                <w:rFonts w:ascii="Century Gothic" w:hAnsi="Century Gothic"/>
              </w:rPr>
              <w:t>5</w:t>
            </w:r>
          </w:p>
        </w:tc>
        <w:tc>
          <w:tcPr>
            <w:tcW w:w="3097" w:type="dxa"/>
          </w:tcPr>
          <w:p w14:paraId="7556121B" w14:textId="77777777" w:rsidR="00284B08" w:rsidRDefault="00284B08">
            <w:pPr>
              <w:pStyle w:val="Geenafstand"/>
              <w:rPr>
                <w:rFonts w:ascii="Century Gothic" w:hAnsi="Century Gothic"/>
              </w:rPr>
            </w:pPr>
            <w:r>
              <w:rPr>
                <w:rFonts w:ascii="Century Gothic" w:hAnsi="Century Gothic"/>
              </w:rPr>
              <w:t>De leerlingen uit meerdere jaargroepen werken met elkaar samen.</w:t>
            </w:r>
          </w:p>
          <w:p w14:paraId="02018ED2" w14:textId="77777777" w:rsidR="00284B08" w:rsidRDefault="00284B08">
            <w:pPr>
              <w:pStyle w:val="Geenafstand"/>
              <w:rPr>
                <w:rFonts w:ascii="Century Gothic" w:hAnsi="Century Gothic"/>
              </w:rPr>
            </w:pPr>
          </w:p>
        </w:tc>
        <w:tc>
          <w:tcPr>
            <w:tcW w:w="1392" w:type="dxa"/>
          </w:tcPr>
          <w:p w14:paraId="10D0CF41" w14:textId="77777777" w:rsidR="00284B08" w:rsidRDefault="00284B08">
            <w:pPr>
              <w:pStyle w:val="Geenafstand"/>
              <w:rPr>
                <w:rFonts w:ascii="Century Gothic" w:hAnsi="Century Gothic"/>
              </w:rPr>
            </w:pPr>
            <w:r>
              <w:rPr>
                <w:rFonts w:ascii="Century Gothic" w:hAnsi="Century Gothic"/>
              </w:rPr>
              <w:t>OP3</w:t>
            </w:r>
          </w:p>
        </w:tc>
        <w:tc>
          <w:tcPr>
            <w:tcW w:w="5507" w:type="dxa"/>
          </w:tcPr>
          <w:p w14:paraId="35ABB699" w14:textId="77777777" w:rsidR="00284B08" w:rsidRDefault="00284B08">
            <w:pPr>
              <w:pStyle w:val="Geenafstand"/>
              <w:rPr>
                <w:rFonts w:ascii="Century Gothic" w:hAnsi="Century Gothic"/>
              </w:rPr>
            </w:pPr>
            <w:r>
              <w:rPr>
                <w:rFonts w:ascii="Century Gothic" w:hAnsi="Century Gothic"/>
              </w:rPr>
              <w:t xml:space="preserve">Onderzoeken hoe we meer </w:t>
            </w:r>
            <w:proofErr w:type="spellStart"/>
            <w:r>
              <w:rPr>
                <w:rFonts w:ascii="Century Gothic" w:hAnsi="Century Gothic"/>
              </w:rPr>
              <w:t>groepsdoorbrekend</w:t>
            </w:r>
            <w:proofErr w:type="spellEnd"/>
            <w:r>
              <w:rPr>
                <w:rFonts w:ascii="Century Gothic" w:hAnsi="Century Gothic"/>
              </w:rPr>
              <w:t xml:space="preserve"> kunnen werken.</w:t>
            </w:r>
          </w:p>
        </w:tc>
        <w:tc>
          <w:tcPr>
            <w:tcW w:w="859" w:type="dxa"/>
          </w:tcPr>
          <w:p w14:paraId="1788EF17" w14:textId="77777777" w:rsidR="00284B08" w:rsidRDefault="00284B08">
            <w:pPr>
              <w:pStyle w:val="Geenafstand"/>
              <w:jc w:val="center"/>
              <w:rPr>
                <w:rFonts w:ascii="Century Gothic" w:hAnsi="Century Gothic"/>
              </w:rPr>
            </w:pPr>
          </w:p>
        </w:tc>
        <w:tc>
          <w:tcPr>
            <w:tcW w:w="840" w:type="dxa"/>
          </w:tcPr>
          <w:p w14:paraId="7B490138" w14:textId="77777777" w:rsidR="00284B08" w:rsidRDefault="00284B08">
            <w:pPr>
              <w:pStyle w:val="Geenafstand"/>
              <w:jc w:val="center"/>
              <w:rPr>
                <w:rFonts w:ascii="Century Gothic" w:hAnsi="Century Gothic"/>
              </w:rPr>
            </w:pPr>
          </w:p>
        </w:tc>
        <w:tc>
          <w:tcPr>
            <w:tcW w:w="847" w:type="dxa"/>
            <w:shd w:val="clear" w:color="auto" w:fill="9AD3F0"/>
          </w:tcPr>
          <w:p w14:paraId="3AC0C691" w14:textId="77777777" w:rsidR="00284B08" w:rsidRDefault="00284B08">
            <w:pPr>
              <w:pStyle w:val="Geenafstand"/>
              <w:jc w:val="center"/>
              <w:rPr>
                <w:rFonts w:ascii="Century Gothic" w:hAnsi="Century Gothic"/>
              </w:rPr>
            </w:pPr>
          </w:p>
        </w:tc>
        <w:tc>
          <w:tcPr>
            <w:tcW w:w="885" w:type="dxa"/>
            <w:shd w:val="clear" w:color="auto" w:fill="DEF1FA"/>
          </w:tcPr>
          <w:p w14:paraId="108E8105" w14:textId="77777777" w:rsidR="00284B08" w:rsidRDefault="00284B08">
            <w:pPr>
              <w:pStyle w:val="Geenafstand"/>
              <w:jc w:val="center"/>
              <w:rPr>
                <w:rFonts w:ascii="Century Gothic" w:hAnsi="Century Gothic"/>
              </w:rPr>
            </w:pPr>
          </w:p>
        </w:tc>
      </w:tr>
      <w:tr w:rsidR="00284B08" w14:paraId="7FC2A41F" w14:textId="77777777">
        <w:tc>
          <w:tcPr>
            <w:tcW w:w="13887" w:type="dxa"/>
            <w:gridSpan w:val="8"/>
            <w:shd w:val="clear" w:color="auto" w:fill="50B1DE"/>
          </w:tcPr>
          <w:p w14:paraId="631034B3" w14:textId="77777777" w:rsidR="00284B08" w:rsidRDefault="00284B08">
            <w:pPr>
              <w:pStyle w:val="Geenafstand"/>
              <w:jc w:val="center"/>
              <w:rPr>
                <w:rFonts w:ascii="Century Gothic" w:hAnsi="Century Gothic"/>
              </w:rPr>
            </w:pPr>
            <w:r w:rsidRPr="00DC4BB8">
              <w:rPr>
                <w:rFonts w:ascii="Century Gothic" w:hAnsi="Century Gothic"/>
                <w:b/>
                <w:bCs/>
                <w:color w:val="FFFFFF" w:themeColor="background1"/>
                <w:sz w:val="28"/>
                <w:szCs w:val="28"/>
              </w:rPr>
              <w:lastRenderedPageBreak/>
              <w:t>Je eigen koers</w:t>
            </w:r>
          </w:p>
        </w:tc>
      </w:tr>
      <w:tr w:rsidR="00284B08" w14:paraId="4652315C" w14:textId="77777777">
        <w:tc>
          <w:tcPr>
            <w:tcW w:w="460" w:type="dxa"/>
            <w:vMerge w:val="restart"/>
          </w:tcPr>
          <w:p w14:paraId="691F2515" w14:textId="77777777" w:rsidR="00284B08" w:rsidRDefault="00284B08">
            <w:pPr>
              <w:pStyle w:val="Geenafstand"/>
              <w:rPr>
                <w:rFonts w:ascii="Century Gothic" w:hAnsi="Century Gothic"/>
              </w:rPr>
            </w:pPr>
            <w:r>
              <w:rPr>
                <w:rFonts w:ascii="Century Gothic" w:hAnsi="Century Gothic"/>
              </w:rPr>
              <w:t>6</w:t>
            </w:r>
          </w:p>
        </w:tc>
        <w:tc>
          <w:tcPr>
            <w:tcW w:w="3097" w:type="dxa"/>
            <w:vMerge w:val="restart"/>
          </w:tcPr>
          <w:p w14:paraId="6ADE7F27" w14:textId="77777777" w:rsidR="00284B08" w:rsidRDefault="00284B08">
            <w:pPr>
              <w:pStyle w:val="Geenafstand"/>
              <w:rPr>
                <w:rFonts w:ascii="Century Gothic" w:hAnsi="Century Gothic"/>
              </w:rPr>
            </w:pPr>
            <w:r>
              <w:rPr>
                <w:rFonts w:ascii="Century Gothic" w:hAnsi="Century Gothic"/>
              </w:rPr>
              <w:t xml:space="preserve">De school stemt aanbod, tijd en instructie af </w:t>
            </w:r>
            <w:r w:rsidRPr="002A5165">
              <w:rPr>
                <w:rFonts w:ascii="Century Gothic" w:hAnsi="Century Gothic"/>
              </w:rPr>
              <w:t xml:space="preserve">op de kenmerken van </w:t>
            </w:r>
            <w:r>
              <w:rPr>
                <w:rFonts w:ascii="Century Gothic" w:hAnsi="Century Gothic"/>
              </w:rPr>
              <w:t>de</w:t>
            </w:r>
            <w:r w:rsidRPr="002A5165">
              <w:rPr>
                <w:rFonts w:ascii="Century Gothic" w:hAnsi="Century Gothic"/>
              </w:rPr>
              <w:t xml:space="preserve"> leerlingenpopulatie</w:t>
            </w:r>
            <w:r>
              <w:rPr>
                <w:rFonts w:ascii="Century Gothic" w:hAnsi="Century Gothic"/>
              </w:rPr>
              <w:t>.</w:t>
            </w:r>
          </w:p>
        </w:tc>
        <w:tc>
          <w:tcPr>
            <w:tcW w:w="1392" w:type="dxa"/>
            <w:vMerge w:val="restart"/>
          </w:tcPr>
          <w:p w14:paraId="74C0E3EA" w14:textId="77777777" w:rsidR="00284B08" w:rsidRDefault="00284B08">
            <w:pPr>
              <w:pStyle w:val="Geenafstand"/>
              <w:rPr>
                <w:rFonts w:ascii="Century Gothic" w:hAnsi="Century Gothic"/>
              </w:rPr>
            </w:pPr>
            <w:r>
              <w:rPr>
                <w:rFonts w:ascii="Century Gothic" w:hAnsi="Century Gothic"/>
              </w:rPr>
              <w:t>OP2, OP3</w:t>
            </w:r>
          </w:p>
        </w:tc>
        <w:tc>
          <w:tcPr>
            <w:tcW w:w="5507" w:type="dxa"/>
          </w:tcPr>
          <w:p w14:paraId="26F485D0" w14:textId="77777777" w:rsidR="00284B08" w:rsidRDefault="00284B08">
            <w:pPr>
              <w:pStyle w:val="Geenafstand"/>
              <w:rPr>
                <w:rFonts w:ascii="Century Gothic" w:hAnsi="Century Gothic"/>
              </w:rPr>
            </w:pPr>
            <w:r>
              <w:rPr>
                <w:rFonts w:ascii="Century Gothic" w:hAnsi="Century Gothic"/>
              </w:rPr>
              <w:t xml:space="preserve">Werken met nieuw format OPP in </w:t>
            </w:r>
            <w:proofErr w:type="spellStart"/>
            <w:r>
              <w:rPr>
                <w:rFonts w:ascii="Century Gothic" w:hAnsi="Century Gothic"/>
              </w:rPr>
              <w:t>Parnassys</w:t>
            </w:r>
            <w:proofErr w:type="spellEnd"/>
          </w:p>
        </w:tc>
        <w:tc>
          <w:tcPr>
            <w:tcW w:w="859" w:type="dxa"/>
            <w:shd w:val="clear" w:color="auto" w:fill="9AD3F0"/>
          </w:tcPr>
          <w:p w14:paraId="0DBE5581" w14:textId="77777777" w:rsidR="00284B08" w:rsidRDefault="00284B08">
            <w:pPr>
              <w:pStyle w:val="Geenafstand"/>
              <w:jc w:val="center"/>
              <w:rPr>
                <w:rFonts w:ascii="Century Gothic" w:hAnsi="Century Gothic"/>
              </w:rPr>
            </w:pPr>
          </w:p>
        </w:tc>
        <w:tc>
          <w:tcPr>
            <w:tcW w:w="840" w:type="dxa"/>
            <w:shd w:val="clear" w:color="auto" w:fill="auto"/>
          </w:tcPr>
          <w:p w14:paraId="59E300A4" w14:textId="77777777" w:rsidR="00284B08" w:rsidRDefault="00284B08">
            <w:pPr>
              <w:pStyle w:val="Geenafstand"/>
              <w:jc w:val="center"/>
              <w:rPr>
                <w:rFonts w:ascii="Century Gothic" w:hAnsi="Century Gothic"/>
              </w:rPr>
            </w:pPr>
          </w:p>
        </w:tc>
        <w:tc>
          <w:tcPr>
            <w:tcW w:w="847" w:type="dxa"/>
          </w:tcPr>
          <w:p w14:paraId="749C780E" w14:textId="77777777" w:rsidR="00284B08" w:rsidRDefault="00284B08">
            <w:pPr>
              <w:pStyle w:val="Geenafstand"/>
              <w:jc w:val="center"/>
              <w:rPr>
                <w:rFonts w:ascii="Century Gothic" w:hAnsi="Century Gothic"/>
              </w:rPr>
            </w:pPr>
          </w:p>
        </w:tc>
        <w:tc>
          <w:tcPr>
            <w:tcW w:w="885" w:type="dxa"/>
          </w:tcPr>
          <w:p w14:paraId="31B6A12E" w14:textId="77777777" w:rsidR="00284B08" w:rsidRDefault="00284B08">
            <w:pPr>
              <w:pStyle w:val="Geenafstand"/>
              <w:jc w:val="center"/>
              <w:rPr>
                <w:rFonts w:ascii="Century Gothic" w:hAnsi="Century Gothic"/>
              </w:rPr>
            </w:pPr>
          </w:p>
        </w:tc>
      </w:tr>
      <w:tr w:rsidR="00284B08" w14:paraId="68AB7FF1" w14:textId="77777777">
        <w:tc>
          <w:tcPr>
            <w:tcW w:w="460" w:type="dxa"/>
            <w:vMerge/>
          </w:tcPr>
          <w:p w14:paraId="5A3C737B" w14:textId="77777777" w:rsidR="00284B08" w:rsidRDefault="00284B08">
            <w:pPr>
              <w:pStyle w:val="Geenafstand"/>
              <w:rPr>
                <w:rFonts w:ascii="Century Gothic" w:hAnsi="Century Gothic"/>
              </w:rPr>
            </w:pPr>
          </w:p>
        </w:tc>
        <w:tc>
          <w:tcPr>
            <w:tcW w:w="3097" w:type="dxa"/>
            <w:vMerge/>
          </w:tcPr>
          <w:p w14:paraId="5C272673" w14:textId="77777777" w:rsidR="00284B08" w:rsidRDefault="00284B08">
            <w:pPr>
              <w:pStyle w:val="Geenafstand"/>
              <w:rPr>
                <w:rFonts w:ascii="Century Gothic" w:hAnsi="Century Gothic"/>
              </w:rPr>
            </w:pPr>
          </w:p>
        </w:tc>
        <w:tc>
          <w:tcPr>
            <w:tcW w:w="1392" w:type="dxa"/>
            <w:vMerge/>
          </w:tcPr>
          <w:p w14:paraId="64FAF1C7" w14:textId="77777777" w:rsidR="00284B08" w:rsidRDefault="00284B08">
            <w:pPr>
              <w:pStyle w:val="Geenafstand"/>
              <w:rPr>
                <w:rFonts w:ascii="Century Gothic" w:hAnsi="Century Gothic"/>
              </w:rPr>
            </w:pPr>
          </w:p>
        </w:tc>
        <w:tc>
          <w:tcPr>
            <w:tcW w:w="5507" w:type="dxa"/>
          </w:tcPr>
          <w:p w14:paraId="0A1A3DA2" w14:textId="77777777" w:rsidR="00284B08" w:rsidRDefault="00284B08">
            <w:pPr>
              <w:pStyle w:val="Geenafstand"/>
              <w:rPr>
                <w:rFonts w:ascii="Century Gothic" w:hAnsi="Century Gothic"/>
              </w:rPr>
            </w:pPr>
            <w:r>
              <w:rPr>
                <w:rFonts w:ascii="Century Gothic" w:hAnsi="Century Gothic"/>
              </w:rPr>
              <w:t>Helder in beeld krijgen van de leerlingenpopulatie</w:t>
            </w:r>
          </w:p>
        </w:tc>
        <w:tc>
          <w:tcPr>
            <w:tcW w:w="859" w:type="dxa"/>
          </w:tcPr>
          <w:p w14:paraId="2BBB1744" w14:textId="77777777" w:rsidR="00284B08" w:rsidRDefault="00284B08">
            <w:pPr>
              <w:pStyle w:val="Geenafstand"/>
              <w:jc w:val="center"/>
              <w:rPr>
                <w:rFonts w:ascii="Century Gothic" w:hAnsi="Century Gothic"/>
              </w:rPr>
            </w:pPr>
          </w:p>
        </w:tc>
        <w:tc>
          <w:tcPr>
            <w:tcW w:w="840" w:type="dxa"/>
            <w:shd w:val="clear" w:color="auto" w:fill="9AD3F0"/>
          </w:tcPr>
          <w:p w14:paraId="43785402" w14:textId="77777777" w:rsidR="00284B08" w:rsidRDefault="00284B08">
            <w:pPr>
              <w:pStyle w:val="Geenafstand"/>
              <w:jc w:val="center"/>
              <w:rPr>
                <w:rFonts w:ascii="Century Gothic" w:hAnsi="Century Gothic"/>
              </w:rPr>
            </w:pPr>
          </w:p>
        </w:tc>
        <w:tc>
          <w:tcPr>
            <w:tcW w:w="847" w:type="dxa"/>
          </w:tcPr>
          <w:p w14:paraId="7A3BB56D" w14:textId="77777777" w:rsidR="00284B08" w:rsidRDefault="00284B08">
            <w:pPr>
              <w:pStyle w:val="Geenafstand"/>
              <w:jc w:val="center"/>
              <w:rPr>
                <w:rFonts w:ascii="Century Gothic" w:hAnsi="Century Gothic"/>
              </w:rPr>
            </w:pPr>
          </w:p>
        </w:tc>
        <w:tc>
          <w:tcPr>
            <w:tcW w:w="885" w:type="dxa"/>
          </w:tcPr>
          <w:p w14:paraId="5FAC1B98" w14:textId="77777777" w:rsidR="00284B08" w:rsidRDefault="00284B08">
            <w:pPr>
              <w:pStyle w:val="Geenafstand"/>
              <w:jc w:val="center"/>
              <w:rPr>
                <w:rFonts w:ascii="Century Gothic" w:hAnsi="Century Gothic"/>
              </w:rPr>
            </w:pPr>
          </w:p>
        </w:tc>
      </w:tr>
      <w:tr w:rsidR="00284B08" w14:paraId="7FDFE944" w14:textId="77777777">
        <w:tc>
          <w:tcPr>
            <w:tcW w:w="460" w:type="dxa"/>
            <w:vMerge/>
          </w:tcPr>
          <w:p w14:paraId="165825B5" w14:textId="77777777" w:rsidR="00284B08" w:rsidRDefault="00284B08">
            <w:pPr>
              <w:pStyle w:val="Geenafstand"/>
              <w:rPr>
                <w:rFonts w:ascii="Century Gothic" w:hAnsi="Century Gothic"/>
              </w:rPr>
            </w:pPr>
          </w:p>
        </w:tc>
        <w:tc>
          <w:tcPr>
            <w:tcW w:w="3097" w:type="dxa"/>
            <w:vMerge/>
          </w:tcPr>
          <w:p w14:paraId="4EAB4C79" w14:textId="77777777" w:rsidR="00284B08" w:rsidRDefault="00284B08">
            <w:pPr>
              <w:pStyle w:val="Geenafstand"/>
              <w:rPr>
                <w:rFonts w:ascii="Century Gothic" w:hAnsi="Century Gothic"/>
              </w:rPr>
            </w:pPr>
          </w:p>
        </w:tc>
        <w:tc>
          <w:tcPr>
            <w:tcW w:w="1392" w:type="dxa"/>
            <w:vMerge/>
          </w:tcPr>
          <w:p w14:paraId="1CA18EE2" w14:textId="77777777" w:rsidR="00284B08" w:rsidRDefault="00284B08">
            <w:pPr>
              <w:pStyle w:val="Geenafstand"/>
              <w:rPr>
                <w:rFonts w:ascii="Century Gothic" w:hAnsi="Century Gothic"/>
              </w:rPr>
            </w:pPr>
          </w:p>
        </w:tc>
        <w:tc>
          <w:tcPr>
            <w:tcW w:w="5507" w:type="dxa"/>
          </w:tcPr>
          <w:p w14:paraId="7CF32E2B" w14:textId="77777777" w:rsidR="00284B08" w:rsidRDefault="00284B08">
            <w:pPr>
              <w:pStyle w:val="Geenafstand"/>
              <w:rPr>
                <w:rFonts w:ascii="Century Gothic" w:hAnsi="Century Gothic"/>
              </w:rPr>
            </w:pPr>
            <w:r>
              <w:rPr>
                <w:rFonts w:ascii="Century Gothic" w:hAnsi="Century Gothic"/>
              </w:rPr>
              <w:t>Aanbod afstemmen op populatie, met name gericht op plusleerlingen</w:t>
            </w:r>
          </w:p>
        </w:tc>
        <w:tc>
          <w:tcPr>
            <w:tcW w:w="859" w:type="dxa"/>
          </w:tcPr>
          <w:p w14:paraId="183F1F0F" w14:textId="77777777" w:rsidR="00284B08" w:rsidRDefault="00284B08">
            <w:pPr>
              <w:pStyle w:val="Geenafstand"/>
              <w:jc w:val="center"/>
              <w:rPr>
                <w:rFonts w:ascii="Century Gothic" w:hAnsi="Century Gothic"/>
              </w:rPr>
            </w:pPr>
          </w:p>
        </w:tc>
        <w:tc>
          <w:tcPr>
            <w:tcW w:w="840" w:type="dxa"/>
            <w:shd w:val="clear" w:color="auto" w:fill="9AD3F0"/>
          </w:tcPr>
          <w:p w14:paraId="48974A9B" w14:textId="77777777" w:rsidR="00284B08" w:rsidRDefault="00284B08">
            <w:pPr>
              <w:pStyle w:val="Geenafstand"/>
              <w:jc w:val="center"/>
              <w:rPr>
                <w:rFonts w:ascii="Century Gothic" w:hAnsi="Century Gothic"/>
              </w:rPr>
            </w:pPr>
          </w:p>
        </w:tc>
        <w:tc>
          <w:tcPr>
            <w:tcW w:w="847" w:type="dxa"/>
            <w:shd w:val="clear" w:color="auto" w:fill="DEF1FA"/>
          </w:tcPr>
          <w:p w14:paraId="6F15F313" w14:textId="77777777" w:rsidR="00284B08" w:rsidRDefault="00284B08">
            <w:pPr>
              <w:pStyle w:val="Geenafstand"/>
              <w:jc w:val="center"/>
              <w:rPr>
                <w:rFonts w:ascii="Century Gothic" w:hAnsi="Century Gothic"/>
              </w:rPr>
            </w:pPr>
          </w:p>
        </w:tc>
        <w:tc>
          <w:tcPr>
            <w:tcW w:w="885" w:type="dxa"/>
          </w:tcPr>
          <w:p w14:paraId="381B06C8" w14:textId="77777777" w:rsidR="00284B08" w:rsidRDefault="00284B08">
            <w:pPr>
              <w:pStyle w:val="Geenafstand"/>
              <w:jc w:val="center"/>
              <w:rPr>
                <w:rFonts w:ascii="Century Gothic" w:hAnsi="Century Gothic"/>
              </w:rPr>
            </w:pPr>
          </w:p>
        </w:tc>
      </w:tr>
      <w:tr w:rsidR="00284B08" w14:paraId="6F21E51F" w14:textId="77777777">
        <w:tc>
          <w:tcPr>
            <w:tcW w:w="460" w:type="dxa"/>
            <w:vMerge w:val="restart"/>
          </w:tcPr>
          <w:p w14:paraId="4C04C1E6" w14:textId="77777777" w:rsidR="00284B08" w:rsidRDefault="00284B08">
            <w:pPr>
              <w:pStyle w:val="Geenafstand"/>
              <w:rPr>
                <w:rFonts w:ascii="Century Gothic" w:hAnsi="Century Gothic"/>
              </w:rPr>
            </w:pPr>
            <w:r>
              <w:rPr>
                <w:rFonts w:ascii="Century Gothic" w:hAnsi="Century Gothic"/>
              </w:rPr>
              <w:t>7</w:t>
            </w:r>
          </w:p>
        </w:tc>
        <w:tc>
          <w:tcPr>
            <w:tcW w:w="3097" w:type="dxa"/>
            <w:vMerge w:val="restart"/>
          </w:tcPr>
          <w:p w14:paraId="6D8F797B" w14:textId="77777777" w:rsidR="00284B08" w:rsidRDefault="00284B08">
            <w:pPr>
              <w:pStyle w:val="Geenafstand"/>
              <w:rPr>
                <w:rFonts w:ascii="Century Gothic" w:hAnsi="Century Gothic"/>
              </w:rPr>
            </w:pPr>
            <w:r>
              <w:rPr>
                <w:rFonts w:ascii="Century Gothic" w:hAnsi="Century Gothic"/>
              </w:rPr>
              <w:t xml:space="preserve">Leerlingen zijn betrokken bij hun eigen leerproces en voelen zich daar eigenaar van. </w:t>
            </w:r>
          </w:p>
        </w:tc>
        <w:tc>
          <w:tcPr>
            <w:tcW w:w="1392" w:type="dxa"/>
            <w:vMerge w:val="restart"/>
          </w:tcPr>
          <w:p w14:paraId="34345739" w14:textId="77777777" w:rsidR="00284B08" w:rsidRDefault="00284B08">
            <w:pPr>
              <w:pStyle w:val="Geenafstand"/>
              <w:rPr>
                <w:rFonts w:ascii="Century Gothic" w:hAnsi="Century Gothic"/>
              </w:rPr>
            </w:pPr>
            <w:r>
              <w:rPr>
                <w:rFonts w:ascii="Century Gothic" w:hAnsi="Century Gothic"/>
              </w:rPr>
              <w:t>OP1, OP3</w:t>
            </w:r>
          </w:p>
        </w:tc>
        <w:tc>
          <w:tcPr>
            <w:tcW w:w="5507" w:type="dxa"/>
          </w:tcPr>
          <w:p w14:paraId="57030324" w14:textId="77777777" w:rsidR="00284B08" w:rsidRDefault="00284B08">
            <w:pPr>
              <w:pStyle w:val="Geenafstand"/>
              <w:rPr>
                <w:rFonts w:ascii="Century Gothic" w:hAnsi="Century Gothic"/>
              </w:rPr>
            </w:pPr>
            <w:r>
              <w:rPr>
                <w:rFonts w:ascii="Century Gothic" w:hAnsi="Century Gothic"/>
              </w:rPr>
              <w:t>Structureel inzetten van spelletjes en werkvormen om de executieve functies te stimuleren</w:t>
            </w:r>
          </w:p>
        </w:tc>
        <w:tc>
          <w:tcPr>
            <w:tcW w:w="859" w:type="dxa"/>
            <w:shd w:val="clear" w:color="auto" w:fill="9AD3F0"/>
          </w:tcPr>
          <w:p w14:paraId="299C6953" w14:textId="77777777" w:rsidR="00284B08" w:rsidRDefault="00284B08">
            <w:pPr>
              <w:pStyle w:val="Geenafstand"/>
              <w:jc w:val="center"/>
              <w:rPr>
                <w:rFonts w:ascii="Century Gothic" w:hAnsi="Century Gothic"/>
              </w:rPr>
            </w:pPr>
          </w:p>
        </w:tc>
        <w:tc>
          <w:tcPr>
            <w:tcW w:w="840" w:type="dxa"/>
          </w:tcPr>
          <w:p w14:paraId="7081688B" w14:textId="77777777" w:rsidR="00284B08" w:rsidRDefault="00284B08">
            <w:pPr>
              <w:pStyle w:val="Geenafstand"/>
              <w:jc w:val="center"/>
              <w:rPr>
                <w:rFonts w:ascii="Century Gothic" w:hAnsi="Century Gothic"/>
              </w:rPr>
            </w:pPr>
          </w:p>
        </w:tc>
        <w:tc>
          <w:tcPr>
            <w:tcW w:w="847" w:type="dxa"/>
            <w:shd w:val="clear" w:color="auto" w:fill="FFFFFF" w:themeFill="background1"/>
          </w:tcPr>
          <w:p w14:paraId="2F94A312" w14:textId="77777777" w:rsidR="00284B08" w:rsidRDefault="00284B08">
            <w:pPr>
              <w:pStyle w:val="Geenafstand"/>
              <w:jc w:val="center"/>
              <w:rPr>
                <w:rFonts w:ascii="Century Gothic" w:hAnsi="Century Gothic"/>
              </w:rPr>
            </w:pPr>
          </w:p>
        </w:tc>
        <w:tc>
          <w:tcPr>
            <w:tcW w:w="885" w:type="dxa"/>
          </w:tcPr>
          <w:p w14:paraId="7440A5B4" w14:textId="77777777" w:rsidR="00284B08" w:rsidRDefault="00284B08">
            <w:pPr>
              <w:pStyle w:val="Geenafstand"/>
              <w:jc w:val="center"/>
              <w:rPr>
                <w:rFonts w:ascii="Century Gothic" w:hAnsi="Century Gothic"/>
              </w:rPr>
            </w:pPr>
          </w:p>
        </w:tc>
      </w:tr>
      <w:tr w:rsidR="00284B08" w14:paraId="0B8AD731" w14:textId="77777777">
        <w:tc>
          <w:tcPr>
            <w:tcW w:w="460" w:type="dxa"/>
            <w:vMerge/>
          </w:tcPr>
          <w:p w14:paraId="025FC47C" w14:textId="77777777" w:rsidR="00284B08" w:rsidRDefault="00284B08">
            <w:pPr>
              <w:pStyle w:val="Geenafstand"/>
              <w:rPr>
                <w:rFonts w:ascii="Century Gothic" w:hAnsi="Century Gothic"/>
              </w:rPr>
            </w:pPr>
          </w:p>
        </w:tc>
        <w:tc>
          <w:tcPr>
            <w:tcW w:w="3097" w:type="dxa"/>
            <w:vMerge/>
          </w:tcPr>
          <w:p w14:paraId="2F018404" w14:textId="77777777" w:rsidR="00284B08" w:rsidRDefault="00284B08">
            <w:pPr>
              <w:pStyle w:val="Geenafstand"/>
              <w:rPr>
                <w:rFonts w:ascii="Century Gothic" w:hAnsi="Century Gothic"/>
              </w:rPr>
            </w:pPr>
          </w:p>
        </w:tc>
        <w:tc>
          <w:tcPr>
            <w:tcW w:w="1392" w:type="dxa"/>
            <w:vMerge/>
          </w:tcPr>
          <w:p w14:paraId="6832656B" w14:textId="77777777" w:rsidR="00284B08" w:rsidRDefault="00284B08">
            <w:pPr>
              <w:pStyle w:val="Geenafstand"/>
              <w:rPr>
                <w:rFonts w:ascii="Century Gothic" w:hAnsi="Century Gothic"/>
              </w:rPr>
            </w:pPr>
          </w:p>
        </w:tc>
        <w:tc>
          <w:tcPr>
            <w:tcW w:w="5507" w:type="dxa"/>
          </w:tcPr>
          <w:p w14:paraId="7069B427" w14:textId="77777777" w:rsidR="00284B08" w:rsidRDefault="00284B08">
            <w:pPr>
              <w:pStyle w:val="Geenafstand"/>
              <w:rPr>
                <w:rFonts w:ascii="Century Gothic" w:hAnsi="Century Gothic"/>
              </w:rPr>
            </w:pPr>
            <w:proofErr w:type="spellStart"/>
            <w:r>
              <w:rPr>
                <w:rFonts w:ascii="Century Gothic" w:hAnsi="Century Gothic"/>
              </w:rPr>
              <w:t>Kindgesprekken</w:t>
            </w:r>
            <w:proofErr w:type="spellEnd"/>
            <w:r>
              <w:rPr>
                <w:rFonts w:ascii="Century Gothic" w:hAnsi="Century Gothic"/>
              </w:rPr>
              <w:t xml:space="preserve"> uitbouwen naar leergesprekken</w:t>
            </w:r>
          </w:p>
        </w:tc>
        <w:tc>
          <w:tcPr>
            <w:tcW w:w="859" w:type="dxa"/>
          </w:tcPr>
          <w:p w14:paraId="223126CB" w14:textId="77777777" w:rsidR="00284B08" w:rsidRDefault="00284B08">
            <w:pPr>
              <w:pStyle w:val="Geenafstand"/>
              <w:jc w:val="center"/>
              <w:rPr>
                <w:rFonts w:ascii="Century Gothic" w:hAnsi="Century Gothic"/>
              </w:rPr>
            </w:pPr>
          </w:p>
        </w:tc>
        <w:tc>
          <w:tcPr>
            <w:tcW w:w="840" w:type="dxa"/>
          </w:tcPr>
          <w:p w14:paraId="52A9FF81" w14:textId="77777777" w:rsidR="00284B08" w:rsidRDefault="00284B08">
            <w:pPr>
              <w:pStyle w:val="Geenafstand"/>
              <w:jc w:val="center"/>
              <w:rPr>
                <w:rFonts w:ascii="Century Gothic" w:hAnsi="Century Gothic"/>
              </w:rPr>
            </w:pPr>
          </w:p>
        </w:tc>
        <w:tc>
          <w:tcPr>
            <w:tcW w:w="847" w:type="dxa"/>
            <w:shd w:val="clear" w:color="auto" w:fill="9AD3F0"/>
          </w:tcPr>
          <w:p w14:paraId="5EBBD5D2" w14:textId="77777777" w:rsidR="00284B08" w:rsidRDefault="00284B08">
            <w:pPr>
              <w:pStyle w:val="Geenafstand"/>
              <w:jc w:val="center"/>
              <w:rPr>
                <w:rFonts w:ascii="Century Gothic" w:hAnsi="Century Gothic"/>
              </w:rPr>
            </w:pPr>
          </w:p>
        </w:tc>
        <w:tc>
          <w:tcPr>
            <w:tcW w:w="885" w:type="dxa"/>
          </w:tcPr>
          <w:p w14:paraId="6706D0F3" w14:textId="77777777" w:rsidR="00284B08" w:rsidRDefault="00284B08">
            <w:pPr>
              <w:pStyle w:val="Geenafstand"/>
              <w:jc w:val="center"/>
              <w:rPr>
                <w:rFonts w:ascii="Century Gothic" w:hAnsi="Century Gothic"/>
              </w:rPr>
            </w:pPr>
          </w:p>
        </w:tc>
      </w:tr>
      <w:tr w:rsidR="00284B08" w14:paraId="5ED776D1" w14:textId="77777777">
        <w:tc>
          <w:tcPr>
            <w:tcW w:w="460" w:type="dxa"/>
            <w:vMerge/>
          </w:tcPr>
          <w:p w14:paraId="686E2F44" w14:textId="77777777" w:rsidR="00284B08" w:rsidRDefault="00284B08">
            <w:pPr>
              <w:pStyle w:val="Geenafstand"/>
              <w:rPr>
                <w:rFonts w:ascii="Century Gothic" w:hAnsi="Century Gothic"/>
              </w:rPr>
            </w:pPr>
          </w:p>
        </w:tc>
        <w:tc>
          <w:tcPr>
            <w:tcW w:w="3097" w:type="dxa"/>
            <w:vMerge/>
          </w:tcPr>
          <w:p w14:paraId="661833F2" w14:textId="77777777" w:rsidR="00284B08" w:rsidRDefault="00284B08">
            <w:pPr>
              <w:pStyle w:val="Geenafstand"/>
              <w:rPr>
                <w:rFonts w:ascii="Century Gothic" w:hAnsi="Century Gothic"/>
              </w:rPr>
            </w:pPr>
          </w:p>
        </w:tc>
        <w:tc>
          <w:tcPr>
            <w:tcW w:w="1392" w:type="dxa"/>
            <w:vMerge/>
          </w:tcPr>
          <w:p w14:paraId="498DA880" w14:textId="77777777" w:rsidR="00284B08" w:rsidRDefault="00284B08">
            <w:pPr>
              <w:pStyle w:val="Geenafstand"/>
              <w:rPr>
                <w:rFonts w:ascii="Century Gothic" w:hAnsi="Century Gothic"/>
              </w:rPr>
            </w:pPr>
          </w:p>
        </w:tc>
        <w:tc>
          <w:tcPr>
            <w:tcW w:w="5507" w:type="dxa"/>
          </w:tcPr>
          <w:p w14:paraId="5A860B51" w14:textId="77777777" w:rsidR="00284B08" w:rsidRDefault="00284B08">
            <w:pPr>
              <w:pStyle w:val="Geenafstand"/>
              <w:rPr>
                <w:rFonts w:ascii="Century Gothic" w:hAnsi="Century Gothic"/>
              </w:rPr>
            </w:pPr>
            <w:r>
              <w:rPr>
                <w:rFonts w:ascii="Century Gothic" w:hAnsi="Century Gothic"/>
              </w:rPr>
              <w:t>Onderzoeken vorm rapporten en oudergesprekken</w:t>
            </w:r>
          </w:p>
        </w:tc>
        <w:tc>
          <w:tcPr>
            <w:tcW w:w="859" w:type="dxa"/>
          </w:tcPr>
          <w:p w14:paraId="636D13F1" w14:textId="77777777" w:rsidR="00284B08" w:rsidRDefault="00284B08">
            <w:pPr>
              <w:pStyle w:val="Geenafstand"/>
              <w:jc w:val="center"/>
              <w:rPr>
                <w:rFonts w:ascii="Century Gothic" w:hAnsi="Century Gothic"/>
              </w:rPr>
            </w:pPr>
          </w:p>
        </w:tc>
        <w:tc>
          <w:tcPr>
            <w:tcW w:w="840" w:type="dxa"/>
          </w:tcPr>
          <w:p w14:paraId="6AA2E581" w14:textId="77777777" w:rsidR="00284B08" w:rsidRDefault="00284B08">
            <w:pPr>
              <w:pStyle w:val="Geenafstand"/>
              <w:jc w:val="center"/>
              <w:rPr>
                <w:rFonts w:ascii="Century Gothic" w:hAnsi="Century Gothic"/>
              </w:rPr>
            </w:pPr>
          </w:p>
        </w:tc>
        <w:tc>
          <w:tcPr>
            <w:tcW w:w="847" w:type="dxa"/>
            <w:shd w:val="clear" w:color="auto" w:fill="9AD3F0"/>
          </w:tcPr>
          <w:p w14:paraId="064B87B8" w14:textId="77777777" w:rsidR="00284B08" w:rsidRDefault="00284B08">
            <w:pPr>
              <w:pStyle w:val="Geenafstand"/>
              <w:jc w:val="center"/>
              <w:rPr>
                <w:rFonts w:ascii="Century Gothic" w:hAnsi="Century Gothic"/>
              </w:rPr>
            </w:pPr>
          </w:p>
        </w:tc>
        <w:tc>
          <w:tcPr>
            <w:tcW w:w="885" w:type="dxa"/>
          </w:tcPr>
          <w:p w14:paraId="1AA24901" w14:textId="77777777" w:rsidR="00284B08" w:rsidRDefault="00284B08">
            <w:pPr>
              <w:pStyle w:val="Geenafstand"/>
              <w:jc w:val="center"/>
              <w:rPr>
                <w:rFonts w:ascii="Century Gothic" w:hAnsi="Century Gothic"/>
              </w:rPr>
            </w:pPr>
          </w:p>
        </w:tc>
      </w:tr>
      <w:tr w:rsidR="00284B08" w14:paraId="1B601BB2" w14:textId="77777777">
        <w:tc>
          <w:tcPr>
            <w:tcW w:w="13887" w:type="dxa"/>
            <w:gridSpan w:val="8"/>
            <w:shd w:val="clear" w:color="auto" w:fill="50B1DE"/>
          </w:tcPr>
          <w:p w14:paraId="0AF60666" w14:textId="77777777" w:rsidR="00284B08" w:rsidRPr="00DC4BB8" w:rsidRDefault="00284B08">
            <w:pPr>
              <w:pStyle w:val="Geenafstand"/>
              <w:jc w:val="center"/>
              <w:rPr>
                <w:rFonts w:ascii="Century Gothic" w:hAnsi="Century Gothic"/>
                <w:b/>
                <w:bCs/>
              </w:rPr>
            </w:pPr>
            <w:r w:rsidRPr="00DC4BB8">
              <w:rPr>
                <w:rFonts w:ascii="Century Gothic" w:hAnsi="Century Gothic"/>
                <w:b/>
                <w:bCs/>
                <w:color w:val="FFFFFF" w:themeColor="background1"/>
                <w:sz w:val="28"/>
                <w:szCs w:val="28"/>
              </w:rPr>
              <w:t>Varen</w:t>
            </w:r>
          </w:p>
        </w:tc>
      </w:tr>
      <w:tr w:rsidR="00284B08" w14:paraId="7BF838C3" w14:textId="77777777">
        <w:tc>
          <w:tcPr>
            <w:tcW w:w="460" w:type="dxa"/>
            <w:vMerge w:val="restart"/>
          </w:tcPr>
          <w:p w14:paraId="51134EAF" w14:textId="77777777" w:rsidR="00284B08" w:rsidRDefault="00284B08">
            <w:pPr>
              <w:pStyle w:val="Geenafstand"/>
              <w:rPr>
                <w:rFonts w:ascii="Century Gothic" w:hAnsi="Century Gothic"/>
              </w:rPr>
            </w:pPr>
            <w:r>
              <w:rPr>
                <w:rFonts w:ascii="Century Gothic" w:hAnsi="Century Gothic"/>
              </w:rPr>
              <w:t>8</w:t>
            </w:r>
          </w:p>
        </w:tc>
        <w:tc>
          <w:tcPr>
            <w:tcW w:w="3097" w:type="dxa"/>
            <w:vMerge w:val="restart"/>
          </w:tcPr>
          <w:p w14:paraId="6CBE734D" w14:textId="77777777" w:rsidR="00284B08" w:rsidRDefault="00284B08">
            <w:pPr>
              <w:pStyle w:val="Geenafstand"/>
              <w:rPr>
                <w:rFonts w:ascii="Century Gothic" w:hAnsi="Century Gothic"/>
              </w:rPr>
            </w:pPr>
            <w:r>
              <w:rPr>
                <w:rFonts w:ascii="Century Gothic" w:hAnsi="Century Gothic"/>
              </w:rPr>
              <w:t>Het aanbod kent een doorgaande lijn en is gericht op de referentieniveaus.</w:t>
            </w:r>
          </w:p>
        </w:tc>
        <w:tc>
          <w:tcPr>
            <w:tcW w:w="1392" w:type="dxa"/>
            <w:vMerge w:val="restart"/>
          </w:tcPr>
          <w:p w14:paraId="615A481B" w14:textId="77777777" w:rsidR="00284B08" w:rsidRDefault="00284B08">
            <w:pPr>
              <w:pStyle w:val="Geenafstand"/>
              <w:rPr>
                <w:rFonts w:ascii="Century Gothic" w:hAnsi="Century Gothic"/>
              </w:rPr>
            </w:pPr>
            <w:r>
              <w:rPr>
                <w:rFonts w:ascii="Century Gothic" w:hAnsi="Century Gothic"/>
              </w:rPr>
              <w:t>OP1</w:t>
            </w:r>
          </w:p>
        </w:tc>
        <w:tc>
          <w:tcPr>
            <w:tcW w:w="5507" w:type="dxa"/>
          </w:tcPr>
          <w:p w14:paraId="5F8D2CD1" w14:textId="77777777" w:rsidR="00284B08" w:rsidRDefault="00284B08">
            <w:pPr>
              <w:pStyle w:val="Geenafstand"/>
              <w:rPr>
                <w:rFonts w:ascii="Century Gothic" w:hAnsi="Century Gothic"/>
              </w:rPr>
            </w:pPr>
            <w:r>
              <w:rPr>
                <w:rFonts w:ascii="Century Gothic" w:hAnsi="Century Gothic"/>
              </w:rPr>
              <w:t>Afspraken over de basisvakken en doorgaande lijn vastleggen in kwaliteitskaarten</w:t>
            </w:r>
          </w:p>
        </w:tc>
        <w:tc>
          <w:tcPr>
            <w:tcW w:w="859" w:type="dxa"/>
            <w:shd w:val="clear" w:color="auto" w:fill="9AD3F0"/>
          </w:tcPr>
          <w:p w14:paraId="45FD352D" w14:textId="77777777" w:rsidR="00284B08" w:rsidRDefault="00284B08">
            <w:pPr>
              <w:pStyle w:val="Geenafstand"/>
              <w:jc w:val="center"/>
              <w:rPr>
                <w:rFonts w:ascii="Century Gothic" w:hAnsi="Century Gothic"/>
              </w:rPr>
            </w:pPr>
          </w:p>
        </w:tc>
        <w:tc>
          <w:tcPr>
            <w:tcW w:w="840" w:type="dxa"/>
          </w:tcPr>
          <w:p w14:paraId="1DEDE4BA" w14:textId="77777777" w:rsidR="00284B08" w:rsidRDefault="00284B08">
            <w:pPr>
              <w:pStyle w:val="Geenafstand"/>
              <w:jc w:val="center"/>
              <w:rPr>
                <w:rFonts w:ascii="Century Gothic" w:hAnsi="Century Gothic"/>
              </w:rPr>
            </w:pPr>
          </w:p>
        </w:tc>
        <w:tc>
          <w:tcPr>
            <w:tcW w:w="847" w:type="dxa"/>
          </w:tcPr>
          <w:p w14:paraId="4A6C8431" w14:textId="77777777" w:rsidR="00284B08" w:rsidRDefault="00284B08">
            <w:pPr>
              <w:pStyle w:val="Geenafstand"/>
              <w:jc w:val="center"/>
              <w:rPr>
                <w:rFonts w:ascii="Century Gothic" w:hAnsi="Century Gothic"/>
              </w:rPr>
            </w:pPr>
          </w:p>
        </w:tc>
        <w:tc>
          <w:tcPr>
            <w:tcW w:w="885" w:type="dxa"/>
          </w:tcPr>
          <w:p w14:paraId="401836B9" w14:textId="77777777" w:rsidR="00284B08" w:rsidRDefault="00284B08">
            <w:pPr>
              <w:pStyle w:val="Geenafstand"/>
              <w:jc w:val="center"/>
              <w:rPr>
                <w:rFonts w:ascii="Century Gothic" w:hAnsi="Century Gothic"/>
              </w:rPr>
            </w:pPr>
          </w:p>
        </w:tc>
      </w:tr>
      <w:tr w:rsidR="00284B08" w14:paraId="57851994" w14:textId="77777777">
        <w:tc>
          <w:tcPr>
            <w:tcW w:w="460" w:type="dxa"/>
            <w:vMerge/>
          </w:tcPr>
          <w:p w14:paraId="7CA67DB5" w14:textId="77777777" w:rsidR="00284B08" w:rsidRDefault="00284B08">
            <w:pPr>
              <w:pStyle w:val="Geenafstand"/>
              <w:rPr>
                <w:rFonts w:ascii="Century Gothic" w:hAnsi="Century Gothic"/>
              </w:rPr>
            </w:pPr>
          </w:p>
        </w:tc>
        <w:tc>
          <w:tcPr>
            <w:tcW w:w="3097" w:type="dxa"/>
            <w:vMerge/>
          </w:tcPr>
          <w:p w14:paraId="1A31861D" w14:textId="77777777" w:rsidR="00284B08" w:rsidRDefault="00284B08">
            <w:pPr>
              <w:pStyle w:val="Geenafstand"/>
              <w:rPr>
                <w:rFonts w:ascii="Century Gothic" w:hAnsi="Century Gothic"/>
              </w:rPr>
            </w:pPr>
          </w:p>
        </w:tc>
        <w:tc>
          <w:tcPr>
            <w:tcW w:w="1392" w:type="dxa"/>
            <w:vMerge/>
          </w:tcPr>
          <w:p w14:paraId="78F2B5A9" w14:textId="77777777" w:rsidR="00284B08" w:rsidRDefault="00284B08">
            <w:pPr>
              <w:pStyle w:val="Geenafstand"/>
              <w:rPr>
                <w:rFonts w:ascii="Century Gothic" w:hAnsi="Century Gothic"/>
              </w:rPr>
            </w:pPr>
          </w:p>
        </w:tc>
        <w:tc>
          <w:tcPr>
            <w:tcW w:w="5507" w:type="dxa"/>
          </w:tcPr>
          <w:p w14:paraId="12301E44" w14:textId="77777777" w:rsidR="00284B08" w:rsidRDefault="00284B08">
            <w:pPr>
              <w:pStyle w:val="Geenafstand"/>
              <w:rPr>
                <w:rFonts w:ascii="Century Gothic" w:hAnsi="Century Gothic"/>
              </w:rPr>
            </w:pPr>
            <w:r>
              <w:rPr>
                <w:rFonts w:ascii="Century Gothic" w:hAnsi="Century Gothic"/>
              </w:rPr>
              <w:t xml:space="preserve">Scholing </w:t>
            </w:r>
            <w:proofErr w:type="spellStart"/>
            <w:r>
              <w:rPr>
                <w:rFonts w:ascii="Century Gothic" w:hAnsi="Century Gothic"/>
              </w:rPr>
              <w:t>Parnassys</w:t>
            </w:r>
            <w:proofErr w:type="spellEnd"/>
            <w:r>
              <w:rPr>
                <w:rFonts w:ascii="Century Gothic" w:hAnsi="Century Gothic"/>
              </w:rPr>
              <w:t xml:space="preserve"> Leerlijnen groep 1-2</w:t>
            </w:r>
          </w:p>
        </w:tc>
        <w:tc>
          <w:tcPr>
            <w:tcW w:w="859" w:type="dxa"/>
          </w:tcPr>
          <w:p w14:paraId="5B05D292" w14:textId="77777777" w:rsidR="00284B08" w:rsidRDefault="00284B08">
            <w:pPr>
              <w:pStyle w:val="Geenafstand"/>
              <w:jc w:val="center"/>
              <w:rPr>
                <w:rFonts w:ascii="Century Gothic" w:hAnsi="Century Gothic"/>
              </w:rPr>
            </w:pPr>
          </w:p>
        </w:tc>
        <w:tc>
          <w:tcPr>
            <w:tcW w:w="840" w:type="dxa"/>
            <w:shd w:val="clear" w:color="auto" w:fill="9AD3F0"/>
          </w:tcPr>
          <w:p w14:paraId="096C09E7" w14:textId="77777777" w:rsidR="00284B08" w:rsidRDefault="00284B08">
            <w:pPr>
              <w:pStyle w:val="Geenafstand"/>
              <w:jc w:val="center"/>
              <w:rPr>
                <w:rFonts w:ascii="Century Gothic" w:hAnsi="Century Gothic"/>
              </w:rPr>
            </w:pPr>
          </w:p>
        </w:tc>
        <w:tc>
          <w:tcPr>
            <w:tcW w:w="847" w:type="dxa"/>
          </w:tcPr>
          <w:p w14:paraId="10C494C0" w14:textId="77777777" w:rsidR="00284B08" w:rsidRDefault="00284B08">
            <w:pPr>
              <w:pStyle w:val="Geenafstand"/>
              <w:jc w:val="center"/>
              <w:rPr>
                <w:rFonts w:ascii="Century Gothic" w:hAnsi="Century Gothic"/>
              </w:rPr>
            </w:pPr>
          </w:p>
        </w:tc>
        <w:tc>
          <w:tcPr>
            <w:tcW w:w="885" w:type="dxa"/>
          </w:tcPr>
          <w:p w14:paraId="608B3535" w14:textId="77777777" w:rsidR="00284B08" w:rsidRDefault="00284B08">
            <w:pPr>
              <w:pStyle w:val="Geenafstand"/>
              <w:jc w:val="center"/>
              <w:rPr>
                <w:rFonts w:ascii="Century Gothic" w:hAnsi="Century Gothic"/>
              </w:rPr>
            </w:pPr>
          </w:p>
        </w:tc>
      </w:tr>
      <w:tr w:rsidR="00284B08" w14:paraId="0ED741F9" w14:textId="77777777">
        <w:tc>
          <w:tcPr>
            <w:tcW w:w="460" w:type="dxa"/>
            <w:vMerge/>
          </w:tcPr>
          <w:p w14:paraId="28332F1D" w14:textId="77777777" w:rsidR="00284B08" w:rsidRDefault="00284B08">
            <w:pPr>
              <w:pStyle w:val="Geenafstand"/>
              <w:rPr>
                <w:rFonts w:ascii="Century Gothic" w:hAnsi="Century Gothic"/>
              </w:rPr>
            </w:pPr>
          </w:p>
        </w:tc>
        <w:tc>
          <w:tcPr>
            <w:tcW w:w="3097" w:type="dxa"/>
            <w:vMerge/>
          </w:tcPr>
          <w:p w14:paraId="4EA33809" w14:textId="77777777" w:rsidR="00284B08" w:rsidRDefault="00284B08">
            <w:pPr>
              <w:pStyle w:val="Geenafstand"/>
              <w:rPr>
                <w:rFonts w:ascii="Century Gothic" w:hAnsi="Century Gothic"/>
              </w:rPr>
            </w:pPr>
          </w:p>
        </w:tc>
        <w:tc>
          <w:tcPr>
            <w:tcW w:w="1392" w:type="dxa"/>
            <w:vMerge/>
          </w:tcPr>
          <w:p w14:paraId="66A99C91" w14:textId="77777777" w:rsidR="00284B08" w:rsidRDefault="00284B08">
            <w:pPr>
              <w:pStyle w:val="Geenafstand"/>
              <w:rPr>
                <w:rFonts w:ascii="Century Gothic" w:hAnsi="Century Gothic"/>
              </w:rPr>
            </w:pPr>
          </w:p>
        </w:tc>
        <w:tc>
          <w:tcPr>
            <w:tcW w:w="5507" w:type="dxa"/>
          </w:tcPr>
          <w:p w14:paraId="13E844B7" w14:textId="77777777" w:rsidR="00284B08" w:rsidRDefault="00284B08">
            <w:pPr>
              <w:pStyle w:val="Geenafstand"/>
              <w:rPr>
                <w:rFonts w:ascii="Century Gothic" w:hAnsi="Century Gothic"/>
              </w:rPr>
            </w:pPr>
            <w:r>
              <w:rPr>
                <w:rFonts w:ascii="Century Gothic" w:hAnsi="Century Gothic"/>
              </w:rPr>
              <w:t>Onderzoeken hoe de overgang van groep 2 naar 3 kan worden verbeterd</w:t>
            </w:r>
          </w:p>
        </w:tc>
        <w:tc>
          <w:tcPr>
            <w:tcW w:w="859" w:type="dxa"/>
          </w:tcPr>
          <w:p w14:paraId="50A0D262" w14:textId="77777777" w:rsidR="00284B08" w:rsidRDefault="00284B08">
            <w:pPr>
              <w:pStyle w:val="Geenafstand"/>
              <w:jc w:val="center"/>
              <w:rPr>
                <w:rFonts w:ascii="Century Gothic" w:hAnsi="Century Gothic"/>
              </w:rPr>
            </w:pPr>
          </w:p>
        </w:tc>
        <w:tc>
          <w:tcPr>
            <w:tcW w:w="840" w:type="dxa"/>
          </w:tcPr>
          <w:p w14:paraId="44B3D264" w14:textId="77777777" w:rsidR="00284B08" w:rsidRDefault="00284B08">
            <w:pPr>
              <w:pStyle w:val="Geenafstand"/>
              <w:jc w:val="center"/>
              <w:rPr>
                <w:rFonts w:ascii="Century Gothic" w:hAnsi="Century Gothic"/>
              </w:rPr>
            </w:pPr>
          </w:p>
        </w:tc>
        <w:tc>
          <w:tcPr>
            <w:tcW w:w="847" w:type="dxa"/>
            <w:shd w:val="clear" w:color="auto" w:fill="9AD3F0"/>
          </w:tcPr>
          <w:p w14:paraId="419B2989" w14:textId="77777777" w:rsidR="00284B08" w:rsidRDefault="00284B08">
            <w:pPr>
              <w:pStyle w:val="Geenafstand"/>
              <w:jc w:val="center"/>
              <w:rPr>
                <w:rFonts w:ascii="Century Gothic" w:hAnsi="Century Gothic"/>
              </w:rPr>
            </w:pPr>
          </w:p>
        </w:tc>
        <w:tc>
          <w:tcPr>
            <w:tcW w:w="885" w:type="dxa"/>
            <w:shd w:val="clear" w:color="auto" w:fill="DEF1FA"/>
          </w:tcPr>
          <w:p w14:paraId="78953320" w14:textId="77777777" w:rsidR="00284B08" w:rsidRDefault="00284B08">
            <w:pPr>
              <w:pStyle w:val="Geenafstand"/>
              <w:jc w:val="center"/>
              <w:rPr>
                <w:rFonts w:ascii="Century Gothic" w:hAnsi="Century Gothic"/>
              </w:rPr>
            </w:pPr>
          </w:p>
        </w:tc>
      </w:tr>
      <w:tr w:rsidR="00284B08" w14:paraId="7540D83A" w14:textId="77777777">
        <w:tc>
          <w:tcPr>
            <w:tcW w:w="460" w:type="dxa"/>
          </w:tcPr>
          <w:p w14:paraId="730A9DEF" w14:textId="77777777" w:rsidR="00284B08" w:rsidRDefault="00284B08">
            <w:pPr>
              <w:pStyle w:val="Geenafstand"/>
              <w:rPr>
                <w:rFonts w:ascii="Century Gothic" w:hAnsi="Century Gothic"/>
              </w:rPr>
            </w:pPr>
            <w:r>
              <w:rPr>
                <w:rFonts w:ascii="Century Gothic" w:hAnsi="Century Gothic"/>
              </w:rPr>
              <w:t>9</w:t>
            </w:r>
          </w:p>
        </w:tc>
        <w:tc>
          <w:tcPr>
            <w:tcW w:w="3097" w:type="dxa"/>
          </w:tcPr>
          <w:p w14:paraId="7959C7AA" w14:textId="77777777" w:rsidR="00284B08" w:rsidRDefault="00284B08">
            <w:pPr>
              <w:pStyle w:val="Geenafstand"/>
              <w:rPr>
                <w:rFonts w:ascii="Century Gothic" w:hAnsi="Century Gothic"/>
              </w:rPr>
            </w:pPr>
            <w:r>
              <w:rPr>
                <w:rFonts w:ascii="Century Gothic" w:hAnsi="Century Gothic"/>
              </w:rPr>
              <w:t>Onze school heeft een leerlijn Digitale vaardigheden en leerlingen leren kritisch kijken naar de digitale wereld om hen heen.</w:t>
            </w:r>
          </w:p>
        </w:tc>
        <w:tc>
          <w:tcPr>
            <w:tcW w:w="1392" w:type="dxa"/>
          </w:tcPr>
          <w:p w14:paraId="044DD00E" w14:textId="77777777" w:rsidR="00284B08" w:rsidRDefault="00284B08">
            <w:pPr>
              <w:pStyle w:val="Geenafstand"/>
              <w:rPr>
                <w:rFonts w:ascii="Century Gothic" w:hAnsi="Century Gothic"/>
              </w:rPr>
            </w:pPr>
            <w:r>
              <w:rPr>
                <w:rFonts w:ascii="Century Gothic" w:hAnsi="Century Gothic"/>
              </w:rPr>
              <w:t>OP1</w:t>
            </w:r>
          </w:p>
        </w:tc>
        <w:tc>
          <w:tcPr>
            <w:tcW w:w="5507" w:type="dxa"/>
          </w:tcPr>
          <w:p w14:paraId="38334FF9" w14:textId="77777777" w:rsidR="00284B08" w:rsidRDefault="00284B08">
            <w:pPr>
              <w:pStyle w:val="Geenafstand"/>
              <w:rPr>
                <w:rFonts w:ascii="Century Gothic" w:hAnsi="Century Gothic"/>
              </w:rPr>
            </w:pPr>
            <w:r>
              <w:rPr>
                <w:rFonts w:ascii="Century Gothic" w:hAnsi="Century Gothic"/>
              </w:rPr>
              <w:t xml:space="preserve">Borging van het programma </w:t>
            </w:r>
            <w:proofErr w:type="spellStart"/>
            <w:r>
              <w:rPr>
                <w:rFonts w:ascii="Century Gothic" w:hAnsi="Century Gothic"/>
              </w:rPr>
              <w:t>Basicly</w:t>
            </w:r>
            <w:proofErr w:type="spellEnd"/>
            <w:r>
              <w:rPr>
                <w:rFonts w:ascii="Century Gothic" w:hAnsi="Century Gothic"/>
              </w:rPr>
              <w:t xml:space="preserve"> </w:t>
            </w:r>
          </w:p>
          <w:p w14:paraId="238FE7B7" w14:textId="77777777" w:rsidR="00284B08" w:rsidRDefault="00284B08">
            <w:pPr>
              <w:pStyle w:val="Geenafstand"/>
              <w:rPr>
                <w:rFonts w:ascii="Century Gothic" w:hAnsi="Century Gothic"/>
              </w:rPr>
            </w:pPr>
          </w:p>
        </w:tc>
        <w:tc>
          <w:tcPr>
            <w:tcW w:w="859" w:type="dxa"/>
            <w:shd w:val="clear" w:color="auto" w:fill="DEF1FA"/>
          </w:tcPr>
          <w:p w14:paraId="62B90C4E" w14:textId="77777777" w:rsidR="00284B08" w:rsidRDefault="00284B08">
            <w:pPr>
              <w:pStyle w:val="Geenafstand"/>
              <w:jc w:val="center"/>
              <w:rPr>
                <w:rFonts w:ascii="Century Gothic" w:hAnsi="Century Gothic"/>
              </w:rPr>
            </w:pPr>
          </w:p>
        </w:tc>
        <w:tc>
          <w:tcPr>
            <w:tcW w:w="840" w:type="dxa"/>
          </w:tcPr>
          <w:p w14:paraId="7019E858" w14:textId="77777777" w:rsidR="00284B08" w:rsidRDefault="00284B08">
            <w:pPr>
              <w:pStyle w:val="Geenafstand"/>
              <w:jc w:val="center"/>
              <w:rPr>
                <w:rFonts w:ascii="Century Gothic" w:hAnsi="Century Gothic"/>
              </w:rPr>
            </w:pPr>
          </w:p>
        </w:tc>
        <w:tc>
          <w:tcPr>
            <w:tcW w:w="847" w:type="dxa"/>
          </w:tcPr>
          <w:p w14:paraId="2CF37A45" w14:textId="77777777" w:rsidR="00284B08" w:rsidRDefault="00284B08">
            <w:pPr>
              <w:pStyle w:val="Geenafstand"/>
              <w:jc w:val="center"/>
              <w:rPr>
                <w:rFonts w:ascii="Century Gothic" w:hAnsi="Century Gothic"/>
              </w:rPr>
            </w:pPr>
          </w:p>
        </w:tc>
        <w:tc>
          <w:tcPr>
            <w:tcW w:w="885" w:type="dxa"/>
          </w:tcPr>
          <w:p w14:paraId="13A67E1D" w14:textId="77777777" w:rsidR="00284B08" w:rsidRDefault="00284B08">
            <w:pPr>
              <w:pStyle w:val="Geenafstand"/>
              <w:jc w:val="center"/>
              <w:rPr>
                <w:rFonts w:ascii="Century Gothic" w:hAnsi="Century Gothic"/>
              </w:rPr>
            </w:pPr>
          </w:p>
        </w:tc>
      </w:tr>
      <w:tr w:rsidR="00284B08" w14:paraId="0D9D18D3" w14:textId="77777777">
        <w:tc>
          <w:tcPr>
            <w:tcW w:w="460" w:type="dxa"/>
          </w:tcPr>
          <w:p w14:paraId="53B42407" w14:textId="77777777" w:rsidR="00284B08" w:rsidRDefault="00284B08">
            <w:pPr>
              <w:pStyle w:val="Geenafstand"/>
              <w:rPr>
                <w:rFonts w:ascii="Century Gothic" w:hAnsi="Century Gothic"/>
              </w:rPr>
            </w:pPr>
            <w:r>
              <w:rPr>
                <w:rFonts w:ascii="Century Gothic" w:hAnsi="Century Gothic"/>
              </w:rPr>
              <w:t>10</w:t>
            </w:r>
          </w:p>
        </w:tc>
        <w:tc>
          <w:tcPr>
            <w:tcW w:w="3097" w:type="dxa"/>
          </w:tcPr>
          <w:p w14:paraId="40D6FD3B" w14:textId="77777777" w:rsidR="00284B08" w:rsidRDefault="00284B08">
            <w:pPr>
              <w:pStyle w:val="Geenafstand"/>
              <w:rPr>
                <w:rFonts w:ascii="Century Gothic" w:hAnsi="Century Gothic"/>
              </w:rPr>
            </w:pPr>
            <w:r>
              <w:rPr>
                <w:rFonts w:ascii="Century Gothic" w:hAnsi="Century Gothic"/>
              </w:rPr>
              <w:t>De school werkt met een nieuw leerlingvolgsysteem.</w:t>
            </w:r>
          </w:p>
        </w:tc>
        <w:tc>
          <w:tcPr>
            <w:tcW w:w="1392" w:type="dxa"/>
          </w:tcPr>
          <w:p w14:paraId="12BD8E5D" w14:textId="77777777" w:rsidR="00284B08" w:rsidRDefault="00284B08">
            <w:pPr>
              <w:pStyle w:val="Geenafstand"/>
              <w:rPr>
                <w:rFonts w:ascii="Century Gothic" w:hAnsi="Century Gothic"/>
              </w:rPr>
            </w:pPr>
            <w:r>
              <w:rPr>
                <w:rFonts w:ascii="Century Gothic" w:hAnsi="Century Gothic"/>
              </w:rPr>
              <w:t>OP2</w:t>
            </w:r>
          </w:p>
        </w:tc>
        <w:tc>
          <w:tcPr>
            <w:tcW w:w="5507" w:type="dxa"/>
          </w:tcPr>
          <w:p w14:paraId="0D0B35AB" w14:textId="77777777" w:rsidR="00284B08" w:rsidRDefault="00284B08">
            <w:pPr>
              <w:pStyle w:val="Geenafstand"/>
              <w:rPr>
                <w:rFonts w:ascii="Century Gothic" w:hAnsi="Century Gothic"/>
              </w:rPr>
            </w:pPr>
            <w:r>
              <w:rPr>
                <w:rFonts w:ascii="Century Gothic" w:hAnsi="Century Gothic"/>
              </w:rPr>
              <w:t>Werken met Cito Leerling in Beeld</w:t>
            </w:r>
          </w:p>
        </w:tc>
        <w:tc>
          <w:tcPr>
            <w:tcW w:w="859" w:type="dxa"/>
            <w:shd w:val="clear" w:color="auto" w:fill="9AD3F0"/>
          </w:tcPr>
          <w:p w14:paraId="02169739" w14:textId="77777777" w:rsidR="00284B08" w:rsidRDefault="00284B08">
            <w:pPr>
              <w:pStyle w:val="Geenafstand"/>
              <w:jc w:val="center"/>
              <w:rPr>
                <w:rFonts w:ascii="Century Gothic" w:hAnsi="Century Gothic"/>
              </w:rPr>
            </w:pPr>
          </w:p>
        </w:tc>
        <w:tc>
          <w:tcPr>
            <w:tcW w:w="840" w:type="dxa"/>
            <w:shd w:val="clear" w:color="auto" w:fill="DEF1FA"/>
          </w:tcPr>
          <w:p w14:paraId="37B41EBA" w14:textId="77777777" w:rsidR="00284B08" w:rsidRDefault="00284B08">
            <w:pPr>
              <w:pStyle w:val="Geenafstand"/>
              <w:jc w:val="center"/>
              <w:rPr>
                <w:rFonts w:ascii="Century Gothic" w:hAnsi="Century Gothic"/>
              </w:rPr>
            </w:pPr>
          </w:p>
        </w:tc>
        <w:tc>
          <w:tcPr>
            <w:tcW w:w="847" w:type="dxa"/>
          </w:tcPr>
          <w:p w14:paraId="140BA82E" w14:textId="77777777" w:rsidR="00284B08" w:rsidRDefault="00284B08">
            <w:pPr>
              <w:pStyle w:val="Geenafstand"/>
              <w:jc w:val="center"/>
              <w:rPr>
                <w:rFonts w:ascii="Century Gothic" w:hAnsi="Century Gothic"/>
              </w:rPr>
            </w:pPr>
          </w:p>
        </w:tc>
        <w:tc>
          <w:tcPr>
            <w:tcW w:w="885" w:type="dxa"/>
          </w:tcPr>
          <w:p w14:paraId="1E3FB8B1" w14:textId="77777777" w:rsidR="00284B08" w:rsidRDefault="00284B08">
            <w:pPr>
              <w:pStyle w:val="Geenafstand"/>
              <w:jc w:val="center"/>
              <w:rPr>
                <w:rFonts w:ascii="Century Gothic" w:hAnsi="Century Gothic"/>
              </w:rPr>
            </w:pPr>
          </w:p>
        </w:tc>
      </w:tr>
      <w:tr w:rsidR="00284B08" w14:paraId="6694CEEA" w14:textId="77777777">
        <w:tc>
          <w:tcPr>
            <w:tcW w:w="460" w:type="dxa"/>
          </w:tcPr>
          <w:p w14:paraId="5ECE04CE" w14:textId="77777777" w:rsidR="00284B08" w:rsidRDefault="00284B08">
            <w:pPr>
              <w:pStyle w:val="Geenafstand"/>
              <w:rPr>
                <w:rFonts w:ascii="Century Gothic" w:hAnsi="Century Gothic"/>
              </w:rPr>
            </w:pPr>
            <w:r>
              <w:rPr>
                <w:rFonts w:ascii="Century Gothic" w:hAnsi="Century Gothic"/>
              </w:rPr>
              <w:t>11</w:t>
            </w:r>
          </w:p>
        </w:tc>
        <w:tc>
          <w:tcPr>
            <w:tcW w:w="3097" w:type="dxa"/>
          </w:tcPr>
          <w:p w14:paraId="209B4ED8" w14:textId="77777777" w:rsidR="00284B08" w:rsidRDefault="00284B08">
            <w:pPr>
              <w:pStyle w:val="Geenafstand"/>
              <w:rPr>
                <w:rFonts w:ascii="Century Gothic" w:hAnsi="Century Gothic"/>
              </w:rPr>
            </w:pPr>
            <w:r>
              <w:rPr>
                <w:rFonts w:ascii="Century Gothic" w:hAnsi="Century Gothic"/>
              </w:rPr>
              <w:t>De school heeft zicht op het vervolgsucces van leerlingen na het verlaten van de basisschool.</w:t>
            </w:r>
          </w:p>
        </w:tc>
        <w:tc>
          <w:tcPr>
            <w:tcW w:w="1392" w:type="dxa"/>
          </w:tcPr>
          <w:p w14:paraId="012C7F8D" w14:textId="77777777" w:rsidR="00284B08" w:rsidRDefault="00284B08">
            <w:pPr>
              <w:pStyle w:val="Geenafstand"/>
              <w:rPr>
                <w:rFonts w:ascii="Century Gothic" w:hAnsi="Century Gothic"/>
              </w:rPr>
            </w:pPr>
            <w:r>
              <w:rPr>
                <w:rFonts w:ascii="Century Gothic" w:hAnsi="Century Gothic"/>
              </w:rPr>
              <w:t>OP6</w:t>
            </w:r>
          </w:p>
        </w:tc>
        <w:tc>
          <w:tcPr>
            <w:tcW w:w="5507" w:type="dxa"/>
          </w:tcPr>
          <w:p w14:paraId="2325F7DA" w14:textId="77777777" w:rsidR="00284B08" w:rsidRDefault="00284B08">
            <w:pPr>
              <w:pStyle w:val="Geenafstand"/>
              <w:rPr>
                <w:rFonts w:ascii="Century Gothic" w:hAnsi="Century Gothic"/>
              </w:rPr>
            </w:pPr>
            <w:r>
              <w:rPr>
                <w:rFonts w:ascii="Century Gothic" w:hAnsi="Century Gothic"/>
              </w:rPr>
              <w:t>Leerlingen structureel volgen na het verlaten van de basisschool (3 jaar later)</w:t>
            </w:r>
          </w:p>
        </w:tc>
        <w:tc>
          <w:tcPr>
            <w:tcW w:w="859" w:type="dxa"/>
          </w:tcPr>
          <w:p w14:paraId="02A21F72" w14:textId="77777777" w:rsidR="00284B08" w:rsidRDefault="00284B08">
            <w:pPr>
              <w:pStyle w:val="Geenafstand"/>
              <w:jc w:val="center"/>
              <w:rPr>
                <w:rFonts w:ascii="Century Gothic" w:hAnsi="Century Gothic"/>
              </w:rPr>
            </w:pPr>
          </w:p>
        </w:tc>
        <w:tc>
          <w:tcPr>
            <w:tcW w:w="840" w:type="dxa"/>
            <w:shd w:val="clear" w:color="auto" w:fill="9AD3F0"/>
          </w:tcPr>
          <w:p w14:paraId="209D0EB4" w14:textId="77777777" w:rsidR="00284B08" w:rsidRDefault="00284B08">
            <w:pPr>
              <w:pStyle w:val="Geenafstand"/>
              <w:jc w:val="center"/>
              <w:rPr>
                <w:rFonts w:ascii="Century Gothic" w:hAnsi="Century Gothic"/>
              </w:rPr>
            </w:pPr>
          </w:p>
        </w:tc>
        <w:tc>
          <w:tcPr>
            <w:tcW w:w="847" w:type="dxa"/>
          </w:tcPr>
          <w:p w14:paraId="4449C6A7" w14:textId="77777777" w:rsidR="00284B08" w:rsidRDefault="00284B08">
            <w:pPr>
              <w:pStyle w:val="Geenafstand"/>
              <w:jc w:val="center"/>
              <w:rPr>
                <w:rFonts w:ascii="Century Gothic" w:hAnsi="Century Gothic"/>
              </w:rPr>
            </w:pPr>
          </w:p>
        </w:tc>
        <w:tc>
          <w:tcPr>
            <w:tcW w:w="885" w:type="dxa"/>
          </w:tcPr>
          <w:p w14:paraId="5D56D0CA" w14:textId="77777777" w:rsidR="00284B08" w:rsidRDefault="00284B08">
            <w:pPr>
              <w:pStyle w:val="Geenafstand"/>
              <w:jc w:val="center"/>
              <w:rPr>
                <w:rFonts w:ascii="Century Gothic" w:hAnsi="Century Gothic"/>
              </w:rPr>
            </w:pPr>
          </w:p>
        </w:tc>
      </w:tr>
    </w:tbl>
    <w:p w14:paraId="0A748EEC" w14:textId="77777777" w:rsidR="00BC73B7" w:rsidRDefault="00BC73B7" w:rsidP="004A279A">
      <w:pPr>
        <w:sectPr w:rsidR="00BC73B7" w:rsidSect="00E749F8">
          <w:pgSz w:w="16840" w:h="11900" w:orient="landscape"/>
          <w:pgMar w:top="1418" w:right="1418" w:bottom="1418" w:left="1418" w:header="709" w:footer="709" w:gutter="0"/>
          <w:cols w:space="708"/>
          <w:titlePg/>
          <w:docGrid w:linePitch="360"/>
        </w:sectPr>
      </w:pPr>
    </w:p>
    <w:p w14:paraId="1EFB6551" w14:textId="631B66D1" w:rsidR="0097483D" w:rsidRPr="00523282" w:rsidRDefault="0097483D" w:rsidP="00CF7597"/>
    <w:sectPr w:rsidR="0097483D" w:rsidRPr="00523282" w:rsidSect="00BC73B7">
      <w:pgSz w:w="11900" w:h="16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EE915" w14:textId="77777777" w:rsidR="00937DB7" w:rsidRDefault="00937DB7" w:rsidP="004A279A">
      <w:r>
        <w:separator/>
      </w:r>
    </w:p>
  </w:endnote>
  <w:endnote w:type="continuationSeparator" w:id="0">
    <w:p w14:paraId="2E500A14" w14:textId="77777777" w:rsidR="00937DB7" w:rsidRDefault="00937DB7" w:rsidP="004A279A">
      <w:r>
        <w:continuationSeparator/>
      </w:r>
    </w:p>
  </w:endnote>
  <w:endnote w:type="continuationNotice" w:id="1">
    <w:p w14:paraId="3131CFCA" w14:textId="77777777" w:rsidR="00937DB7" w:rsidRDefault="00937DB7" w:rsidP="004A27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9DA2" w14:textId="5346B0D7" w:rsidR="00242A2B" w:rsidRDefault="00242A2B" w:rsidP="004A279A">
    <w:pPr>
      <w:pStyle w:val="Voettekst"/>
      <w:rPr>
        <w:rStyle w:val="Paginanummer"/>
      </w:rPr>
    </w:pPr>
    <w:r>
      <w:rPr>
        <w:rStyle w:val="Paginanummer"/>
      </w:rPr>
      <w:fldChar w:fldCharType="begin"/>
    </w:r>
    <w:r>
      <w:rPr>
        <w:rStyle w:val="Paginanummer"/>
      </w:rPr>
      <w:instrText xml:space="preserve">PAGE  </w:instrText>
    </w:r>
    <w:r>
      <w:rPr>
        <w:rStyle w:val="Paginanummer"/>
      </w:rPr>
      <w:fldChar w:fldCharType="separate"/>
    </w:r>
    <w:r w:rsidR="0061747A">
      <w:rPr>
        <w:rStyle w:val="Paginanummer"/>
        <w:noProof/>
      </w:rPr>
      <w:t>2</w:t>
    </w:r>
    <w:r>
      <w:rPr>
        <w:rStyle w:val="Paginanummer"/>
      </w:rPr>
      <w:fldChar w:fldCharType="end"/>
    </w:r>
  </w:p>
  <w:p w14:paraId="2D64354E" w14:textId="77777777" w:rsidR="00242A2B" w:rsidRDefault="00242A2B" w:rsidP="004A279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12E6" w14:textId="77777777" w:rsidR="00242A2B" w:rsidRPr="00732063" w:rsidRDefault="00242A2B" w:rsidP="004A279A">
    <w:pPr>
      <w:pStyle w:val="Voettekst"/>
      <w:rPr>
        <w:rStyle w:val="Paginanummer"/>
        <w:rFonts w:ascii="Source Sans Pro Light" w:hAnsi="Source Sans Pro Light"/>
        <w:sz w:val="18"/>
        <w:szCs w:val="18"/>
      </w:rPr>
    </w:pPr>
    <w:r w:rsidRPr="00732063">
      <w:rPr>
        <w:rStyle w:val="Paginanummer"/>
        <w:rFonts w:ascii="Source Sans Pro Light" w:hAnsi="Source Sans Pro Light"/>
        <w:sz w:val="18"/>
        <w:szCs w:val="18"/>
      </w:rPr>
      <w:fldChar w:fldCharType="begin"/>
    </w:r>
    <w:r w:rsidRPr="00732063">
      <w:rPr>
        <w:rStyle w:val="Paginanummer"/>
        <w:rFonts w:ascii="Source Sans Pro Light" w:hAnsi="Source Sans Pro Light"/>
        <w:sz w:val="18"/>
        <w:szCs w:val="18"/>
      </w:rPr>
      <w:instrText xml:space="preserve">PAGE  </w:instrText>
    </w:r>
    <w:r w:rsidRPr="00732063">
      <w:rPr>
        <w:rStyle w:val="Paginanummer"/>
        <w:rFonts w:ascii="Source Sans Pro Light" w:hAnsi="Source Sans Pro Light"/>
        <w:sz w:val="18"/>
        <w:szCs w:val="18"/>
      </w:rPr>
      <w:fldChar w:fldCharType="separate"/>
    </w:r>
    <w:r w:rsidR="001D104B">
      <w:rPr>
        <w:rStyle w:val="Paginanummer"/>
        <w:rFonts w:ascii="Source Sans Pro Light" w:hAnsi="Source Sans Pro Light"/>
        <w:noProof/>
        <w:sz w:val="18"/>
        <w:szCs w:val="18"/>
      </w:rPr>
      <w:t>8</w:t>
    </w:r>
    <w:r w:rsidRPr="00732063">
      <w:rPr>
        <w:rStyle w:val="Paginanummer"/>
        <w:rFonts w:ascii="Source Sans Pro Light" w:hAnsi="Source Sans Pro Light"/>
        <w:sz w:val="18"/>
        <w:szCs w:val="18"/>
      </w:rPr>
      <w:fldChar w:fldCharType="end"/>
    </w:r>
  </w:p>
  <w:p w14:paraId="21CBE37D" w14:textId="6B01240A" w:rsidR="00242A2B" w:rsidRPr="00732063" w:rsidRDefault="00242A2B" w:rsidP="004A279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8262A" w14:textId="77777777" w:rsidR="00937DB7" w:rsidRDefault="00937DB7" w:rsidP="004A279A">
      <w:r>
        <w:separator/>
      </w:r>
    </w:p>
  </w:footnote>
  <w:footnote w:type="continuationSeparator" w:id="0">
    <w:p w14:paraId="6028FAEE" w14:textId="77777777" w:rsidR="00937DB7" w:rsidRDefault="00937DB7" w:rsidP="004A279A">
      <w:r>
        <w:continuationSeparator/>
      </w:r>
    </w:p>
  </w:footnote>
  <w:footnote w:type="continuationNotice" w:id="1">
    <w:p w14:paraId="77450BAD" w14:textId="77777777" w:rsidR="00937DB7" w:rsidRDefault="00937DB7" w:rsidP="004A27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9C4A" w14:textId="6B2BAD44" w:rsidR="00E33A16" w:rsidRDefault="00000000" w:rsidP="004A279A">
    <w:pPr>
      <w:pStyle w:val="Koptekst"/>
    </w:pPr>
    <w:r>
      <w:rPr>
        <w:noProof/>
      </w:rPr>
      <w:pict w14:anchorId="05A2EB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534203" o:spid="_x0000_s1028" type="#_x0000_t75" alt="/OMJS/OMJS/Uitgaven/Schoolplan light/sjabloon.pdf" style="position:absolute;margin-left:0;margin-top:0;width:595pt;height:842pt;z-index:-251658752;mso-wrap-edited:f;mso-position-horizontal:center;mso-position-horizontal-relative:margin;mso-position-vertical:center;mso-position-vertical-relative:margin" o:allowincell="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7FAE"/>
    <w:multiLevelType w:val="hybridMultilevel"/>
    <w:tmpl w:val="A2A05C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2E55E8"/>
    <w:multiLevelType w:val="hybridMultilevel"/>
    <w:tmpl w:val="D2BAA3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5A6B0F"/>
    <w:multiLevelType w:val="multilevel"/>
    <w:tmpl w:val="83C0D5CA"/>
    <w:lvl w:ilvl="0">
      <w:start w:val="4"/>
      <w:numFmt w:val="decimal"/>
      <w:lvlText w:val="%1"/>
      <w:lvlJc w:val="left"/>
      <w:pPr>
        <w:ind w:left="360" w:hanging="360"/>
      </w:pPr>
      <w:rPr>
        <w:rFonts w:hint="default"/>
      </w:rPr>
    </w:lvl>
    <w:lvl w:ilvl="1">
      <w:start w:val="1"/>
      <w:numFmt w:val="decimal"/>
      <w:pStyle w:val="Kop2"/>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7CB5438"/>
    <w:multiLevelType w:val="hybridMultilevel"/>
    <w:tmpl w:val="0A4AFB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9E578B6"/>
    <w:multiLevelType w:val="hybridMultilevel"/>
    <w:tmpl w:val="160289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F330368"/>
    <w:multiLevelType w:val="hybridMultilevel"/>
    <w:tmpl w:val="D13A59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0A260FD"/>
    <w:multiLevelType w:val="hybridMultilevel"/>
    <w:tmpl w:val="F2AA2E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D4678DB"/>
    <w:multiLevelType w:val="hybridMultilevel"/>
    <w:tmpl w:val="B3068B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13A12AA"/>
    <w:multiLevelType w:val="hybridMultilevel"/>
    <w:tmpl w:val="59987A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24329B"/>
    <w:multiLevelType w:val="hybridMultilevel"/>
    <w:tmpl w:val="04884A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4507E31"/>
    <w:multiLevelType w:val="hybridMultilevel"/>
    <w:tmpl w:val="D390F0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36D4844"/>
    <w:multiLevelType w:val="hybridMultilevel"/>
    <w:tmpl w:val="3E70C0F4"/>
    <w:lvl w:ilvl="0" w:tplc="9468F9BC">
      <w:numFmt w:val="bullet"/>
      <w:lvlText w:val="-"/>
      <w:lvlJc w:val="left"/>
      <w:pPr>
        <w:ind w:left="360" w:hanging="360"/>
      </w:pPr>
      <w:rPr>
        <w:rFonts w:ascii="Segoe UI" w:eastAsia="Times New Roman" w:hAnsi="Segoe UI" w:cs="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4616FF9"/>
    <w:multiLevelType w:val="hybridMultilevel"/>
    <w:tmpl w:val="07EC60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65662899">
    <w:abstractNumId w:val="8"/>
  </w:num>
  <w:num w:numId="2" w16cid:durableId="1313947149">
    <w:abstractNumId w:val="2"/>
  </w:num>
  <w:num w:numId="3" w16cid:durableId="2006082699">
    <w:abstractNumId w:val="7"/>
  </w:num>
  <w:num w:numId="4" w16cid:durableId="416944807">
    <w:abstractNumId w:val="0"/>
  </w:num>
  <w:num w:numId="5" w16cid:durableId="240678526">
    <w:abstractNumId w:val="5"/>
  </w:num>
  <w:num w:numId="6" w16cid:durableId="552813439">
    <w:abstractNumId w:val="4"/>
  </w:num>
  <w:num w:numId="7" w16cid:durableId="1029648461">
    <w:abstractNumId w:val="11"/>
  </w:num>
  <w:num w:numId="8" w16cid:durableId="2134057085">
    <w:abstractNumId w:val="6"/>
  </w:num>
  <w:num w:numId="9" w16cid:durableId="311954141">
    <w:abstractNumId w:val="9"/>
  </w:num>
  <w:num w:numId="10" w16cid:durableId="2090996748">
    <w:abstractNumId w:val="10"/>
  </w:num>
  <w:num w:numId="11" w16cid:durableId="2069183633">
    <w:abstractNumId w:val="12"/>
  </w:num>
  <w:num w:numId="12" w16cid:durableId="271716851">
    <w:abstractNumId w:val="3"/>
  </w:num>
  <w:num w:numId="13" w16cid:durableId="22623493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CE"/>
    <w:rsid w:val="00003B65"/>
    <w:rsid w:val="00004A7F"/>
    <w:rsid w:val="0001019C"/>
    <w:rsid w:val="00011C8E"/>
    <w:rsid w:val="000122A2"/>
    <w:rsid w:val="000127BC"/>
    <w:rsid w:val="00013371"/>
    <w:rsid w:val="000134D4"/>
    <w:rsid w:val="00014778"/>
    <w:rsid w:val="00015625"/>
    <w:rsid w:val="000178D3"/>
    <w:rsid w:val="00023047"/>
    <w:rsid w:val="0002465D"/>
    <w:rsid w:val="00024FCF"/>
    <w:rsid w:val="00030270"/>
    <w:rsid w:val="00030895"/>
    <w:rsid w:val="00031A70"/>
    <w:rsid w:val="00032D42"/>
    <w:rsid w:val="000333FD"/>
    <w:rsid w:val="00035321"/>
    <w:rsid w:val="00036C06"/>
    <w:rsid w:val="000378BE"/>
    <w:rsid w:val="00037ABE"/>
    <w:rsid w:val="00042492"/>
    <w:rsid w:val="000453A1"/>
    <w:rsid w:val="000521BE"/>
    <w:rsid w:val="000525FB"/>
    <w:rsid w:val="00053C8A"/>
    <w:rsid w:val="0005575E"/>
    <w:rsid w:val="0005629A"/>
    <w:rsid w:val="00056ACD"/>
    <w:rsid w:val="000575A6"/>
    <w:rsid w:val="000576E1"/>
    <w:rsid w:val="0006144E"/>
    <w:rsid w:val="00061922"/>
    <w:rsid w:val="00062944"/>
    <w:rsid w:val="00062A81"/>
    <w:rsid w:val="000631F8"/>
    <w:rsid w:val="00063551"/>
    <w:rsid w:val="00063A37"/>
    <w:rsid w:val="00066DAD"/>
    <w:rsid w:val="00067549"/>
    <w:rsid w:val="00070DC9"/>
    <w:rsid w:val="00070E38"/>
    <w:rsid w:val="0007162D"/>
    <w:rsid w:val="00071B73"/>
    <w:rsid w:val="00072CA9"/>
    <w:rsid w:val="000777DA"/>
    <w:rsid w:val="00080C78"/>
    <w:rsid w:val="000872A9"/>
    <w:rsid w:val="0008730C"/>
    <w:rsid w:val="00087832"/>
    <w:rsid w:val="00087843"/>
    <w:rsid w:val="00087C6A"/>
    <w:rsid w:val="0009139B"/>
    <w:rsid w:val="000913F5"/>
    <w:rsid w:val="00091C50"/>
    <w:rsid w:val="0009277E"/>
    <w:rsid w:val="00095E62"/>
    <w:rsid w:val="000A2E74"/>
    <w:rsid w:val="000A62EB"/>
    <w:rsid w:val="000A7016"/>
    <w:rsid w:val="000B166C"/>
    <w:rsid w:val="000B4B6C"/>
    <w:rsid w:val="000B6D05"/>
    <w:rsid w:val="000B73F9"/>
    <w:rsid w:val="000C5E91"/>
    <w:rsid w:val="000C67C3"/>
    <w:rsid w:val="000C7718"/>
    <w:rsid w:val="000D2638"/>
    <w:rsid w:val="000D32B6"/>
    <w:rsid w:val="000D3CDD"/>
    <w:rsid w:val="000D435F"/>
    <w:rsid w:val="000D7A5C"/>
    <w:rsid w:val="000E042B"/>
    <w:rsid w:val="000E0CEF"/>
    <w:rsid w:val="000E182C"/>
    <w:rsid w:val="000E54BA"/>
    <w:rsid w:val="000E5CEB"/>
    <w:rsid w:val="000E6168"/>
    <w:rsid w:val="000E78C4"/>
    <w:rsid w:val="000E78DC"/>
    <w:rsid w:val="000F02B4"/>
    <w:rsid w:val="000F1D46"/>
    <w:rsid w:val="000F3670"/>
    <w:rsid w:val="000F426C"/>
    <w:rsid w:val="001000D3"/>
    <w:rsid w:val="0010304D"/>
    <w:rsid w:val="00107091"/>
    <w:rsid w:val="00107E6F"/>
    <w:rsid w:val="0011040E"/>
    <w:rsid w:val="0011213B"/>
    <w:rsid w:val="001152BE"/>
    <w:rsid w:val="001155A1"/>
    <w:rsid w:val="0011752C"/>
    <w:rsid w:val="001230C4"/>
    <w:rsid w:val="0012489D"/>
    <w:rsid w:val="00125FA1"/>
    <w:rsid w:val="001302E8"/>
    <w:rsid w:val="001306B2"/>
    <w:rsid w:val="00131194"/>
    <w:rsid w:val="00131AE8"/>
    <w:rsid w:val="00131E16"/>
    <w:rsid w:val="00133AB7"/>
    <w:rsid w:val="001348F5"/>
    <w:rsid w:val="00134A81"/>
    <w:rsid w:val="00134CB8"/>
    <w:rsid w:val="00136B30"/>
    <w:rsid w:val="00142B96"/>
    <w:rsid w:val="00142D00"/>
    <w:rsid w:val="0014355F"/>
    <w:rsid w:val="00146551"/>
    <w:rsid w:val="00150190"/>
    <w:rsid w:val="00150234"/>
    <w:rsid w:val="0015562A"/>
    <w:rsid w:val="00155DCE"/>
    <w:rsid w:val="00160A70"/>
    <w:rsid w:val="001641B7"/>
    <w:rsid w:val="00167538"/>
    <w:rsid w:val="00170402"/>
    <w:rsid w:val="00170F9C"/>
    <w:rsid w:val="00173297"/>
    <w:rsid w:val="00173957"/>
    <w:rsid w:val="00175754"/>
    <w:rsid w:val="00175B26"/>
    <w:rsid w:val="00175F80"/>
    <w:rsid w:val="00176051"/>
    <w:rsid w:val="001764BE"/>
    <w:rsid w:val="0018308C"/>
    <w:rsid w:val="00183643"/>
    <w:rsid w:val="001837F2"/>
    <w:rsid w:val="0018650D"/>
    <w:rsid w:val="00187DD8"/>
    <w:rsid w:val="00187EEA"/>
    <w:rsid w:val="001911E9"/>
    <w:rsid w:val="00191654"/>
    <w:rsid w:val="00191ECA"/>
    <w:rsid w:val="0019397B"/>
    <w:rsid w:val="00196B30"/>
    <w:rsid w:val="001974B6"/>
    <w:rsid w:val="001A39B3"/>
    <w:rsid w:val="001A4B09"/>
    <w:rsid w:val="001A5783"/>
    <w:rsid w:val="001B10B6"/>
    <w:rsid w:val="001B12F9"/>
    <w:rsid w:val="001B21DF"/>
    <w:rsid w:val="001B29AF"/>
    <w:rsid w:val="001B38E1"/>
    <w:rsid w:val="001B38F5"/>
    <w:rsid w:val="001B4814"/>
    <w:rsid w:val="001B49B3"/>
    <w:rsid w:val="001B4DE3"/>
    <w:rsid w:val="001C4162"/>
    <w:rsid w:val="001C4835"/>
    <w:rsid w:val="001C65D1"/>
    <w:rsid w:val="001C6D06"/>
    <w:rsid w:val="001C7322"/>
    <w:rsid w:val="001D104B"/>
    <w:rsid w:val="001D1B28"/>
    <w:rsid w:val="001D4E09"/>
    <w:rsid w:val="001D5C58"/>
    <w:rsid w:val="001E1DC7"/>
    <w:rsid w:val="001E3C6B"/>
    <w:rsid w:val="001E3F2E"/>
    <w:rsid w:val="001F050E"/>
    <w:rsid w:val="001F1EE4"/>
    <w:rsid w:val="001F203E"/>
    <w:rsid w:val="001F53E3"/>
    <w:rsid w:val="001F75C3"/>
    <w:rsid w:val="00200CE1"/>
    <w:rsid w:val="00207830"/>
    <w:rsid w:val="00207A0E"/>
    <w:rsid w:val="0021025D"/>
    <w:rsid w:val="00211D35"/>
    <w:rsid w:val="002129CE"/>
    <w:rsid w:val="00214D7F"/>
    <w:rsid w:val="00215BA6"/>
    <w:rsid w:val="002165FC"/>
    <w:rsid w:val="00223A32"/>
    <w:rsid w:val="0022422B"/>
    <w:rsid w:val="002242AB"/>
    <w:rsid w:val="00225B77"/>
    <w:rsid w:val="00225D28"/>
    <w:rsid w:val="00232613"/>
    <w:rsid w:val="002337E5"/>
    <w:rsid w:val="00233C1E"/>
    <w:rsid w:val="002410DB"/>
    <w:rsid w:val="00241ABF"/>
    <w:rsid w:val="00242011"/>
    <w:rsid w:val="00242A2B"/>
    <w:rsid w:val="0024441D"/>
    <w:rsid w:val="002452B4"/>
    <w:rsid w:val="00245FB4"/>
    <w:rsid w:val="00250201"/>
    <w:rsid w:val="00252456"/>
    <w:rsid w:val="00253754"/>
    <w:rsid w:val="002543D4"/>
    <w:rsid w:val="0025446A"/>
    <w:rsid w:val="0025676B"/>
    <w:rsid w:val="002623DD"/>
    <w:rsid w:val="00263208"/>
    <w:rsid w:val="00264D4B"/>
    <w:rsid w:val="00264EEA"/>
    <w:rsid w:val="00265634"/>
    <w:rsid w:val="00265758"/>
    <w:rsid w:val="0026636F"/>
    <w:rsid w:val="0026670C"/>
    <w:rsid w:val="00270545"/>
    <w:rsid w:val="00270F3B"/>
    <w:rsid w:val="00273931"/>
    <w:rsid w:val="00273BA5"/>
    <w:rsid w:val="002755F9"/>
    <w:rsid w:val="00280630"/>
    <w:rsid w:val="00284B08"/>
    <w:rsid w:val="0029177A"/>
    <w:rsid w:val="0029252E"/>
    <w:rsid w:val="00293FFE"/>
    <w:rsid w:val="0029558A"/>
    <w:rsid w:val="00296B52"/>
    <w:rsid w:val="002A12C7"/>
    <w:rsid w:val="002A1916"/>
    <w:rsid w:val="002A327D"/>
    <w:rsid w:val="002B1C55"/>
    <w:rsid w:val="002B1FB5"/>
    <w:rsid w:val="002B2987"/>
    <w:rsid w:val="002C0E2D"/>
    <w:rsid w:val="002C3F74"/>
    <w:rsid w:val="002D0268"/>
    <w:rsid w:val="002D15BC"/>
    <w:rsid w:val="002D163B"/>
    <w:rsid w:val="002D22CA"/>
    <w:rsid w:val="002D2A9F"/>
    <w:rsid w:val="002D3E05"/>
    <w:rsid w:val="002D6022"/>
    <w:rsid w:val="002D6296"/>
    <w:rsid w:val="002D6372"/>
    <w:rsid w:val="002D6632"/>
    <w:rsid w:val="002D7793"/>
    <w:rsid w:val="002E1665"/>
    <w:rsid w:val="002E58DC"/>
    <w:rsid w:val="002F1FC8"/>
    <w:rsid w:val="002F2D29"/>
    <w:rsid w:val="002F3BF6"/>
    <w:rsid w:val="002F4306"/>
    <w:rsid w:val="002F5A94"/>
    <w:rsid w:val="002F6325"/>
    <w:rsid w:val="002F79D6"/>
    <w:rsid w:val="003035F6"/>
    <w:rsid w:val="00304CE1"/>
    <w:rsid w:val="00305114"/>
    <w:rsid w:val="00307AF9"/>
    <w:rsid w:val="00311CA0"/>
    <w:rsid w:val="00314A13"/>
    <w:rsid w:val="00321191"/>
    <w:rsid w:val="00324757"/>
    <w:rsid w:val="00324C5D"/>
    <w:rsid w:val="00327C5A"/>
    <w:rsid w:val="00330799"/>
    <w:rsid w:val="00332E70"/>
    <w:rsid w:val="00333C44"/>
    <w:rsid w:val="0033523F"/>
    <w:rsid w:val="00335534"/>
    <w:rsid w:val="00346641"/>
    <w:rsid w:val="003475C4"/>
    <w:rsid w:val="00351233"/>
    <w:rsid w:val="00351CFB"/>
    <w:rsid w:val="00355A18"/>
    <w:rsid w:val="00355ED0"/>
    <w:rsid w:val="00360F6B"/>
    <w:rsid w:val="0036480C"/>
    <w:rsid w:val="00364C92"/>
    <w:rsid w:val="00364E2D"/>
    <w:rsid w:val="0036630A"/>
    <w:rsid w:val="0036782C"/>
    <w:rsid w:val="00367F5F"/>
    <w:rsid w:val="0037303F"/>
    <w:rsid w:val="00373253"/>
    <w:rsid w:val="00374028"/>
    <w:rsid w:val="003815FE"/>
    <w:rsid w:val="00384D38"/>
    <w:rsid w:val="003938F0"/>
    <w:rsid w:val="003939A6"/>
    <w:rsid w:val="003962B9"/>
    <w:rsid w:val="00397485"/>
    <w:rsid w:val="003A00B0"/>
    <w:rsid w:val="003A0B32"/>
    <w:rsid w:val="003A2293"/>
    <w:rsid w:val="003A3BCA"/>
    <w:rsid w:val="003A49D1"/>
    <w:rsid w:val="003A7F67"/>
    <w:rsid w:val="003A7F9C"/>
    <w:rsid w:val="003B24A2"/>
    <w:rsid w:val="003B2709"/>
    <w:rsid w:val="003B3ADC"/>
    <w:rsid w:val="003B3DBD"/>
    <w:rsid w:val="003B63B6"/>
    <w:rsid w:val="003C0401"/>
    <w:rsid w:val="003C1C8E"/>
    <w:rsid w:val="003C75DE"/>
    <w:rsid w:val="003D10EC"/>
    <w:rsid w:val="003D1B2C"/>
    <w:rsid w:val="003D1CE3"/>
    <w:rsid w:val="003D238C"/>
    <w:rsid w:val="003D255E"/>
    <w:rsid w:val="003D4917"/>
    <w:rsid w:val="003D76BD"/>
    <w:rsid w:val="003E64B8"/>
    <w:rsid w:val="003E6DCE"/>
    <w:rsid w:val="003E7D6E"/>
    <w:rsid w:val="003F09CA"/>
    <w:rsid w:val="003F113A"/>
    <w:rsid w:val="003F1F59"/>
    <w:rsid w:val="003F2D9A"/>
    <w:rsid w:val="003F42B3"/>
    <w:rsid w:val="003F4F16"/>
    <w:rsid w:val="003F50F5"/>
    <w:rsid w:val="003F52C4"/>
    <w:rsid w:val="003F5B3A"/>
    <w:rsid w:val="003F6627"/>
    <w:rsid w:val="00400292"/>
    <w:rsid w:val="00400AFC"/>
    <w:rsid w:val="004018D2"/>
    <w:rsid w:val="00402ED1"/>
    <w:rsid w:val="00403F9D"/>
    <w:rsid w:val="00407011"/>
    <w:rsid w:val="0040767B"/>
    <w:rsid w:val="00413167"/>
    <w:rsid w:val="0041487E"/>
    <w:rsid w:val="00415F0E"/>
    <w:rsid w:val="00420949"/>
    <w:rsid w:val="00424B5B"/>
    <w:rsid w:val="00426DCD"/>
    <w:rsid w:val="00430848"/>
    <w:rsid w:val="00432C04"/>
    <w:rsid w:val="00432F90"/>
    <w:rsid w:val="0043445D"/>
    <w:rsid w:val="00434A76"/>
    <w:rsid w:val="00435C67"/>
    <w:rsid w:val="00440B8B"/>
    <w:rsid w:val="004411BB"/>
    <w:rsid w:val="00442009"/>
    <w:rsid w:val="00442013"/>
    <w:rsid w:val="00443343"/>
    <w:rsid w:val="004437FC"/>
    <w:rsid w:val="00444F60"/>
    <w:rsid w:val="004456B1"/>
    <w:rsid w:val="0044657A"/>
    <w:rsid w:val="00447085"/>
    <w:rsid w:val="00447126"/>
    <w:rsid w:val="00450329"/>
    <w:rsid w:val="00452196"/>
    <w:rsid w:val="0045229C"/>
    <w:rsid w:val="004530F1"/>
    <w:rsid w:val="00460A6E"/>
    <w:rsid w:val="00460BEF"/>
    <w:rsid w:val="00461B07"/>
    <w:rsid w:val="00461C6D"/>
    <w:rsid w:val="0046340F"/>
    <w:rsid w:val="00463719"/>
    <w:rsid w:val="00465FE9"/>
    <w:rsid w:val="0047252B"/>
    <w:rsid w:val="00474E43"/>
    <w:rsid w:val="004762F1"/>
    <w:rsid w:val="00482974"/>
    <w:rsid w:val="00485AE5"/>
    <w:rsid w:val="00485CCD"/>
    <w:rsid w:val="00486790"/>
    <w:rsid w:val="00486B6D"/>
    <w:rsid w:val="0049083E"/>
    <w:rsid w:val="00491C6A"/>
    <w:rsid w:val="0049457D"/>
    <w:rsid w:val="0049497F"/>
    <w:rsid w:val="004A279A"/>
    <w:rsid w:val="004A503E"/>
    <w:rsid w:val="004A6795"/>
    <w:rsid w:val="004A6DE9"/>
    <w:rsid w:val="004A7516"/>
    <w:rsid w:val="004A793E"/>
    <w:rsid w:val="004B2B7D"/>
    <w:rsid w:val="004B319A"/>
    <w:rsid w:val="004B709D"/>
    <w:rsid w:val="004B7B69"/>
    <w:rsid w:val="004C0FFB"/>
    <w:rsid w:val="004C296C"/>
    <w:rsid w:val="004C36AF"/>
    <w:rsid w:val="004C4F82"/>
    <w:rsid w:val="004C50A9"/>
    <w:rsid w:val="004C67E2"/>
    <w:rsid w:val="004C68C4"/>
    <w:rsid w:val="004C6CE6"/>
    <w:rsid w:val="004C6E85"/>
    <w:rsid w:val="004D0572"/>
    <w:rsid w:val="004D1976"/>
    <w:rsid w:val="004D3B4B"/>
    <w:rsid w:val="004D4689"/>
    <w:rsid w:val="004D536A"/>
    <w:rsid w:val="004D63B9"/>
    <w:rsid w:val="004E4168"/>
    <w:rsid w:val="004E45A4"/>
    <w:rsid w:val="004E72E1"/>
    <w:rsid w:val="004F0991"/>
    <w:rsid w:val="004F0E57"/>
    <w:rsid w:val="004F1FCC"/>
    <w:rsid w:val="004F463D"/>
    <w:rsid w:val="004F5139"/>
    <w:rsid w:val="005019F7"/>
    <w:rsid w:val="00510570"/>
    <w:rsid w:val="00510A57"/>
    <w:rsid w:val="0051195B"/>
    <w:rsid w:val="005120D6"/>
    <w:rsid w:val="00513E2A"/>
    <w:rsid w:val="00514099"/>
    <w:rsid w:val="00514893"/>
    <w:rsid w:val="00514E21"/>
    <w:rsid w:val="00515BFB"/>
    <w:rsid w:val="00516B1A"/>
    <w:rsid w:val="00520F3C"/>
    <w:rsid w:val="005223F9"/>
    <w:rsid w:val="00523282"/>
    <w:rsid w:val="00524C3D"/>
    <w:rsid w:val="00525C2F"/>
    <w:rsid w:val="005306EB"/>
    <w:rsid w:val="00531313"/>
    <w:rsid w:val="00532349"/>
    <w:rsid w:val="00533A9E"/>
    <w:rsid w:val="00536046"/>
    <w:rsid w:val="00537203"/>
    <w:rsid w:val="005373D2"/>
    <w:rsid w:val="00542D13"/>
    <w:rsid w:val="0054342A"/>
    <w:rsid w:val="005440D2"/>
    <w:rsid w:val="00544C30"/>
    <w:rsid w:val="005467F7"/>
    <w:rsid w:val="00546897"/>
    <w:rsid w:val="00547778"/>
    <w:rsid w:val="005505E0"/>
    <w:rsid w:val="00550FC1"/>
    <w:rsid w:val="0055174B"/>
    <w:rsid w:val="00553120"/>
    <w:rsid w:val="005543E4"/>
    <w:rsid w:val="005545EA"/>
    <w:rsid w:val="0055648A"/>
    <w:rsid w:val="00556B02"/>
    <w:rsid w:val="00556F28"/>
    <w:rsid w:val="005613BE"/>
    <w:rsid w:val="00564E44"/>
    <w:rsid w:val="00565090"/>
    <w:rsid w:val="005677EF"/>
    <w:rsid w:val="00567AA1"/>
    <w:rsid w:val="00572316"/>
    <w:rsid w:val="0057279A"/>
    <w:rsid w:val="0057463C"/>
    <w:rsid w:val="0057465B"/>
    <w:rsid w:val="00580DA9"/>
    <w:rsid w:val="00582440"/>
    <w:rsid w:val="00583E3B"/>
    <w:rsid w:val="00586C31"/>
    <w:rsid w:val="0059107C"/>
    <w:rsid w:val="005A110B"/>
    <w:rsid w:val="005A1A86"/>
    <w:rsid w:val="005A6B2A"/>
    <w:rsid w:val="005A77F3"/>
    <w:rsid w:val="005B0038"/>
    <w:rsid w:val="005B028E"/>
    <w:rsid w:val="005B104D"/>
    <w:rsid w:val="005B1C95"/>
    <w:rsid w:val="005B2684"/>
    <w:rsid w:val="005B302E"/>
    <w:rsid w:val="005B3069"/>
    <w:rsid w:val="005B37BE"/>
    <w:rsid w:val="005B6139"/>
    <w:rsid w:val="005C27A3"/>
    <w:rsid w:val="005C44C6"/>
    <w:rsid w:val="005C53FD"/>
    <w:rsid w:val="005C5EB5"/>
    <w:rsid w:val="005C7277"/>
    <w:rsid w:val="005C7A30"/>
    <w:rsid w:val="005D0516"/>
    <w:rsid w:val="005D2E3A"/>
    <w:rsid w:val="005D35EF"/>
    <w:rsid w:val="005D369B"/>
    <w:rsid w:val="005D733E"/>
    <w:rsid w:val="005E10E3"/>
    <w:rsid w:val="005E5010"/>
    <w:rsid w:val="005E51F0"/>
    <w:rsid w:val="005E542C"/>
    <w:rsid w:val="005F1487"/>
    <w:rsid w:val="005F246E"/>
    <w:rsid w:val="005F2600"/>
    <w:rsid w:val="005F282C"/>
    <w:rsid w:val="005F717A"/>
    <w:rsid w:val="005F77D6"/>
    <w:rsid w:val="006011D8"/>
    <w:rsid w:val="00601D19"/>
    <w:rsid w:val="006031C4"/>
    <w:rsid w:val="006045C0"/>
    <w:rsid w:val="0061747A"/>
    <w:rsid w:val="00620F82"/>
    <w:rsid w:val="006213AB"/>
    <w:rsid w:val="00623B2A"/>
    <w:rsid w:val="00626939"/>
    <w:rsid w:val="00627AE8"/>
    <w:rsid w:val="006301EE"/>
    <w:rsid w:val="006318D1"/>
    <w:rsid w:val="00633224"/>
    <w:rsid w:val="00633902"/>
    <w:rsid w:val="006351F8"/>
    <w:rsid w:val="00636176"/>
    <w:rsid w:val="00636B0E"/>
    <w:rsid w:val="0064069C"/>
    <w:rsid w:val="00646552"/>
    <w:rsid w:val="0065048E"/>
    <w:rsid w:val="00650971"/>
    <w:rsid w:val="00652003"/>
    <w:rsid w:val="00654F49"/>
    <w:rsid w:val="00661615"/>
    <w:rsid w:val="00665F4E"/>
    <w:rsid w:val="00666375"/>
    <w:rsid w:val="006708CD"/>
    <w:rsid w:val="00675248"/>
    <w:rsid w:val="00675780"/>
    <w:rsid w:val="00676E55"/>
    <w:rsid w:val="00682731"/>
    <w:rsid w:val="0068298B"/>
    <w:rsid w:val="00686050"/>
    <w:rsid w:val="00691DEA"/>
    <w:rsid w:val="00696BE3"/>
    <w:rsid w:val="006A228A"/>
    <w:rsid w:val="006A3A8B"/>
    <w:rsid w:val="006A4919"/>
    <w:rsid w:val="006A5596"/>
    <w:rsid w:val="006A5F23"/>
    <w:rsid w:val="006B0BE8"/>
    <w:rsid w:val="006B28FA"/>
    <w:rsid w:val="006B374A"/>
    <w:rsid w:val="006B4007"/>
    <w:rsid w:val="006B4EE4"/>
    <w:rsid w:val="006B61B8"/>
    <w:rsid w:val="006B7D7D"/>
    <w:rsid w:val="006C02BE"/>
    <w:rsid w:val="006C0E4F"/>
    <w:rsid w:val="006C1D96"/>
    <w:rsid w:val="006C4328"/>
    <w:rsid w:val="006D036F"/>
    <w:rsid w:val="006D0C20"/>
    <w:rsid w:val="006D3658"/>
    <w:rsid w:val="006D5B30"/>
    <w:rsid w:val="006D70DA"/>
    <w:rsid w:val="006E202E"/>
    <w:rsid w:val="006E2D01"/>
    <w:rsid w:val="006E50C6"/>
    <w:rsid w:val="006F0D78"/>
    <w:rsid w:val="006F13B1"/>
    <w:rsid w:val="006F1B00"/>
    <w:rsid w:val="006F2375"/>
    <w:rsid w:val="006F2F86"/>
    <w:rsid w:val="006F3607"/>
    <w:rsid w:val="006F453D"/>
    <w:rsid w:val="006F4D37"/>
    <w:rsid w:val="0070024D"/>
    <w:rsid w:val="007008FF"/>
    <w:rsid w:val="00701EA1"/>
    <w:rsid w:val="00702B3C"/>
    <w:rsid w:val="007041A8"/>
    <w:rsid w:val="00704572"/>
    <w:rsid w:val="0071089A"/>
    <w:rsid w:val="00711EF0"/>
    <w:rsid w:val="00712BD3"/>
    <w:rsid w:val="00714084"/>
    <w:rsid w:val="007172FA"/>
    <w:rsid w:val="00717F87"/>
    <w:rsid w:val="007210C6"/>
    <w:rsid w:val="00721609"/>
    <w:rsid w:val="00721E33"/>
    <w:rsid w:val="00722D3D"/>
    <w:rsid w:val="00723A3E"/>
    <w:rsid w:val="00726ED6"/>
    <w:rsid w:val="00732063"/>
    <w:rsid w:val="0073260B"/>
    <w:rsid w:val="00746558"/>
    <w:rsid w:val="00746A6E"/>
    <w:rsid w:val="00751C54"/>
    <w:rsid w:val="00751CE2"/>
    <w:rsid w:val="00753DC4"/>
    <w:rsid w:val="00754E79"/>
    <w:rsid w:val="00756078"/>
    <w:rsid w:val="00757B03"/>
    <w:rsid w:val="00757F2C"/>
    <w:rsid w:val="0076031E"/>
    <w:rsid w:val="0076101D"/>
    <w:rsid w:val="00762BC7"/>
    <w:rsid w:val="0076308F"/>
    <w:rsid w:val="007644C7"/>
    <w:rsid w:val="00765314"/>
    <w:rsid w:val="00765727"/>
    <w:rsid w:val="00766286"/>
    <w:rsid w:val="007707A7"/>
    <w:rsid w:val="00770C74"/>
    <w:rsid w:val="00771164"/>
    <w:rsid w:val="00774DA3"/>
    <w:rsid w:val="00777593"/>
    <w:rsid w:val="00777B3C"/>
    <w:rsid w:val="007807E8"/>
    <w:rsid w:val="007867B1"/>
    <w:rsid w:val="00786D2E"/>
    <w:rsid w:val="00787192"/>
    <w:rsid w:val="00787740"/>
    <w:rsid w:val="00791DE2"/>
    <w:rsid w:val="00791F06"/>
    <w:rsid w:val="00792E15"/>
    <w:rsid w:val="00793F7E"/>
    <w:rsid w:val="00797F0B"/>
    <w:rsid w:val="007A2506"/>
    <w:rsid w:val="007A78A9"/>
    <w:rsid w:val="007A7BD1"/>
    <w:rsid w:val="007B1A77"/>
    <w:rsid w:val="007B6E7A"/>
    <w:rsid w:val="007C043F"/>
    <w:rsid w:val="007C3189"/>
    <w:rsid w:val="007C5C29"/>
    <w:rsid w:val="007C6EAA"/>
    <w:rsid w:val="007D0919"/>
    <w:rsid w:val="007D1392"/>
    <w:rsid w:val="007D52B2"/>
    <w:rsid w:val="007D5E2A"/>
    <w:rsid w:val="007E1583"/>
    <w:rsid w:val="007E2340"/>
    <w:rsid w:val="007E25B4"/>
    <w:rsid w:val="007E2E56"/>
    <w:rsid w:val="007E4E1E"/>
    <w:rsid w:val="007F262A"/>
    <w:rsid w:val="007F2E5A"/>
    <w:rsid w:val="007F59F5"/>
    <w:rsid w:val="007F628D"/>
    <w:rsid w:val="007F79A2"/>
    <w:rsid w:val="007F7D89"/>
    <w:rsid w:val="008002CC"/>
    <w:rsid w:val="00800FE2"/>
    <w:rsid w:val="0080148D"/>
    <w:rsid w:val="00805A21"/>
    <w:rsid w:val="008112B5"/>
    <w:rsid w:val="00813855"/>
    <w:rsid w:val="0081696D"/>
    <w:rsid w:val="0082005E"/>
    <w:rsid w:val="00820FD7"/>
    <w:rsid w:val="008219FA"/>
    <w:rsid w:val="008220B4"/>
    <w:rsid w:val="00822C07"/>
    <w:rsid w:val="008270B2"/>
    <w:rsid w:val="00827B1E"/>
    <w:rsid w:val="00832513"/>
    <w:rsid w:val="00832E1A"/>
    <w:rsid w:val="00832ECD"/>
    <w:rsid w:val="00836040"/>
    <w:rsid w:val="008411E0"/>
    <w:rsid w:val="00842A8B"/>
    <w:rsid w:val="00845EE2"/>
    <w:rsid w:val="00846BAB"/>
    <w:rsid w:val="00846D8B"/>
    <w:rsid w:val="00851276"/>
    <w:rsid w:val="00851660"/>
    <w:rsid w:val="00852E13"/>
    <w:rsid w:val="00853446"/>
    <w:rsid w:val="00857448"/>
    <w:rsid w:val="00857608"/>
    <w:rsid w:val="00860EEF"/>
    <w:rsid w:val="0086418C"/>
    <w:rsid w:val="008644D2"/>
    <w:rsid w:val="0086452E"/>
    <w:rsid w:val="00871BE5"/>
    <w:rsid w:val="00873B90"/>
    <w:rsid w:val="0087494A"/>
    <w:rsid w:val="00876F10"/>
    <w:rsid w:val="00880764"/>
    <w:rsid w:val="008807A5"/>
    <w:rsid w:val="00880BC1"/>
    <w:rsid w:val="00880C2C"/>
    <w:rsid w:val="008949D6"/>
    <w:rsid w:val="00895728"/>
    <w:rsid w:val="00895DF6"/>
    <w:rsid w:val="00896019"/>
    <w:rsid w:val="008962F5"/>
    <w:rsid w:val="0089637C"/>
    <w:rsid w:val="0089657F"/>
    <w:rsid w:val="008A01C9"/>
    <w:rsid w:val="008A0C2A"/>
    <w:rsid w:val="008A307E"/>
    <w:rsid w:val="008A314C"/>
    <w:rsid w:val="008A35C6"/>
    <w:rsid w:val="008A391D"/>
    <w:rsid w:val="008A3E4D"/>
    <w:rsid w:val="008A60AE"/>
    <w:rsid w:val="008B2C77"/>
    <w:rsid w:val="008B391E"/>
    <w:rsid w:val="008B57E3"/>
    <w:rsid w:val="008B58BC"/>
    <w:rsid w:val="008B65F9"/>
    <w:rsid w:val="008B72BF"/>
    <w:rsid w:val="008B7592"/>
    <w:rsid w:val="008C004C"/>
    <w:rsid w:val="008C1CDA"/>
    <w:rsid w:val="008C44B7"/>
    <w:rsid w:val="008C4C10"/>
    <w:rsid w:val="008D0A93"/>
    <w:rsid w:val="008D6783"/>
    <w:rsid w:val="008E0991"/>
    <w:rsid w:val="008E120D"/>
    <w:rsid w:val="008E2BA3"/>
    <w:rsid w:val="008E45D5"/>
    <w:rsid w:val="008E4C6F"/>
    <w:rsid w:val="008E51B7"/>
    <w:rsid w:val="008F039B"/>
    <w:rsid w:val="008F0560"/>
    <w:rsid w:val="008F0A4A"/>
    <w:rsid w:val="008F125B"/>
    <w:rsid w:val="008F22E9"/>
    <w:rsid w:val="00902533"/>
    <w:rsid w:val="00904B87"/>
    <w:rsid w:val="0090542F"/>
    <w:rsid w:val="00906474"/>
    <w:rsid w:val="00912CF5"/>
    <w:rsid w:val="00913C52"/>
    <w:rsid w:val="009149D2"/>
    <w:rsid w:val="00914F08"/>
    <w:rsid w:val="009151F2"/>
    <w:rsid w:val="00920BFC"/>
    <w:rsid w:val="00922F49"/>
    <w:rsid w:val="009236E4"/>
    <w:rsid w:val="00925D00"/>
    <w:rsid w:val="0092765D"/>
    <w:rsid w:val="00927808"/>
    <w:rsid w:val="009313DF"/>
    <w:rsid w:val="009321CF"/>
    <w:rsid w:val="009338F2"/>
    <w:rsid w:val="00935527"/>
    <w:rsid w:val="00937617"/>
    <w:rsid w:val="00937DB7"/>
    <w:rsid w:val="0094007A"/>
    <w:rsid w:val="009416EE"/>
    <w:rsid w:val="00941A9A"/>
    <w:rsid w:val="0094200F"/>
    <w:rsid w:val="009446AD"/>
    <w:rsid w:val="00944C0C"/>
    <w:rsid w:val="00945A55"/>
    <w:rsid w:val="00951D14"/>
    <w:rsid w:val="009550CA"/>
    <w:rsid w:val="0095683A"/>
    <w:rsid w:val="009655BF"/>
    <w:rsid w:val="00972F74"/>
    <w:rsid w:val="0097362D"/>
    <w:rsid w:val="009744CC"/>
    <w:rsid w:val="0097483D"/>
    <w:rsid w:val="00976BC0"/>
    <w:rsid w:val="00977F26"/>
    <w:rsid w:val="00980C5F"/>
    <w:rsid w:val="00981649"/>
    <w:rsid w:val="0098676D"/>
    <w:rsid w:val="00986C3A"/>
    <w:rsid w:val="00990578"/>
    <w:rsid w:val="009907D8"/>
    <w:rsid w:val="00991AC7"/>
    <w:rsid w:val="00992D3D"/>
    <w:rsid w:val="00992E08"/>
    <w:rsid w:val="0099316A"/>
    <w:rsid w:val="00996458"/>
    <w:rsid w:val="009965AE"/>
    <w:rsid w:val="009971E6"/>
    <w:rsid w:val="009A0E22"/>
    <w:rsid w:val="009A1E82"/>
    <w:rsid w:val="009A34A1"/>
    <w:rsid w:val="009A6165"/>
    <w:rsid w:val="009A6EA2"/>
    <w:rsid w:val="009B0E74"/>
    <w:rsid w:val="009B33E9"/>
    <w:rsid w:val="009B494B"/>
    <w:rsid w:val="009B7202"/>
    <w:rsid w:val="009B7936"/>
    <w:rsid w:val="009C0BA0"/>
    <w:rsid w:val="009C3B2A"/>
    <w:rsid w:val="009C58C4"/>
    <w:rsid w:val="009C67F1"/>
    <w:rsid w:val="009C7825"/>
    <w:rsid w:val="009D21CF"/>
    <w:rsid w:val="009D3A25"/>
    <w:rsid w:val="009D4B7E"/>
    <w:rsid w:val="009D54E1"/>
    <w:rsid w:val="009D71E7"/>
    <w:rsid w:val="009D7BDF"/>
    <w:rsid w:val="009E13DC"/>
    <w:rsid w:val="009E24B2"/>
    <w:rsid w:val="009E61E6"/>
    <w:rsid w:val="009F17D2"/>
    <w:rsid w:val="009F2ADD"/>
    <w:rsid w:val="009F4759"/>
    <w:rsid w:val="009F4A91"/>
    <w:rsid w:val="009F5E00"/>
    <w:rsid w:val="009F65B1"/>
    <w:rsid w:val="00A00935"/>
    <w:rsid w:val="00A01E76"/>
    <w:rsid w:val="00A03DFE"/>
    <w:rsid w:val="00A0566C"/>
    <w:rsid w:val="00A06DCB"/>
    <w:rsid w:val="00A07311"/>
    <w:rsid w:val="00A14984"/>
    <w:rsid w:val="00A164BC"/>
    <w:rsid w:val="00A16A6C"/>
    <w:rsid w:val="00A25E97"/>
    <w:rsid w:val="00A279A6"/>
    <w:rsid w:val="00A30B81"/>
    <w:rsid w:val="00A30C9F"/>
    <w:rsid w:val="00A325D3"/>
    <w:rsid w:val="00A336E5"/>
    <w:rsid w:val="00A34378"/>
    <w:rsid w:val="00A346B5"/>
    <w:rsid w:val="00A35047"/>
    <w:rsid w:val="00A355CD"/>
    <w:rsid w:val="00A464B1"/>
    <w:rsid w:val="00A46EC3"/>
    <w:rsid w:val="00A50006"/>
    <w:rsid w:val="00A54CA3"/>
    <w:rsid w:val="00A607EF"/>
    <w:rsid w:val="00A60CB5"/>
    <w:rsid w:val="00A60DCF"/>
    <w:rsid w:val="00A647B0"/>
    <w:rsid w:val="00A65140"/>
    <w:rsid w:val="00A65164"/>
    <w:rsid w:val="00A66BEB"/>
    <w:rsid w:val="00A70CFC"/>
    <w:rsid w:val="00A70DC3"/>
    <w:rsid w:val="00A72A22"/>
    <w:rsid w:val="00A7322D"/>
    <w:rsid w:val="00A7329B"/>
    <w:rsid w:val="00A74E1A"/>
    <w:rsid w:val="00A75063"/>
    <w:rsid w:val="00A8015F"/>
    <w:rsid w:val="00A831B5"/>
    <w:rsid w:val="00A83DD9"/>
    <w:rsid w:val="00A85CC4"/>
    <w:rsid w:val="00A867DF"/>
    <w:rsid w:val="00A91E2F"/>
    <w:rsid w:val="00A92865"/>
    <w:rsid w:val="00A93CD4"/>
    <w:rsid w:val="00A9579D"/>
    <w:rsid w:val="00A95879"/>
    <w:rsid w:val="00A97277"/>
    <w:rsid w:val="00AA0CB3"/>
    <w:rsid w:val="00AA2EBC"/>
    <w:rsid w:val="00AA4CAE"/>
    <w:rsid w:val="00AA60AB"/>
    <w:rsid w:val="00AA6B65"/>
    <w:rsid w:val="00AB1755"/>
    <w:rsid w:val="00AB443A"/>
    <w:rsid w:val="00AB4D92"/>
    <w:rsid w:val="00AB5196"/>
    <w:rsid w:val="00AB51AE"/>
    <w:rsid w:val="00AC123E"/>
    <w:rsid w:val="00AC5C17"/>
    <w:rsid w:val="00AD20DD"/>
    <w:rsid w:val="00AD513F"/>
    <w:rsid w:val="00AE1674"/>
    <w:rsid w:val="00AE3175"/>
    <w:rsid w:val="00AE51F2"/>
    <w:rsid w:val="00AE560E"/>
    <w:rsid w:val="00AE6C35"/>
    <w:rsid w:val="00AE74EF"/>
    <w:rsid w:val="00AF0928"/>
    <w:rsid w:val="00AF2EA6"/>
    <w:rsid w:val="00AF40A7"/>
    <w:rsid w:val="00AF69E0"/>
    <w:rsid w:val="00AF704E"/>
    <w:rsid w:val="00AF76E0"/>
    <w:rsid w:val="00AF7DD3"/>
    <w:rsid w:val="00B071F4"/>
    <w:rsid w:val="00B07DFB"/>
    <w:rsid w:val="00B10DA5"/>
    <w:rsid w:val="00B12A9E"/>
    <w:rsid w:val="00B13045"/>
    <w:rsid w:val="00B137A3"/>
    <w:rsid w:val="00B160A5"/>
    <w:rsid w:val="00B16105"/>
    <w:rsid w:val="00B17936"/>
    <w:rsid w:val="00B21C0B"/>
    <w:rsid w:val="00B246D6"/>
    <w:rsid w:val="00B26421"/>
    <w:rsid w:val="00B26BB0"/>
    <w:rsid w:val="00B26FFB"/>
    <w:rsid w:val="00B2717A"/>
    <w:rsid w:val="00B2756B"/>
    <w:rsid w:val="00B30D4E"/>
    <w:rsid w:val="00B31930"/>
    <w:rsid w:val="00B336F2"/>
    <w:rsid w:val="00B35032"/>
    <w:rsid w:val="00B3564A"/>
    <w:rsid w:val="00B36314"/>
    <w:rsid w:val="00B55C43"/>
    <w:rsid w:val="00B63A3C"/>
    <w:rsid w:val="00B66498"/>
    <w:rsid w:val="00B70E1E"/>
    <w:rsid w:val="00B74EE8"/>
    <w:rsid w:val="00B7509A"/>
    <w:rsid w:val="00B77BDD"/>
    <w:rsid w:val="00B77F73"/>
    <w:rsid w:val="00B81FA4"/>
    <w:rsid w:val="00B83ACC"/>
    <w:rsid w:val="00B85237"/>
    <w:rsid w:val="00B87B99"/>
    <w:rsid w:val="00B90F88"/>
    <w:rsid w:val="00B91D74"/>
    <w:rsid w:val="00B92AAF"/>
    <w:rsid w:val="00B92B28"/>
    <w:rsid w:val="00B9395B"/>
    <w:rsid w:val="00B94148"/>
    <w:rsid w:val="00B95721"/>
    <w:rsid w:val="00B95A37"/>
    <w:rsid w:val="00B9605E"/>
    <w:rsid w:val="00BA0AFB"/>
    <w:rsid w:val="00BA507E"/>
    <w:rsid w:val="00BA5157"/>
    <w:rsid w:val="00BA6186"/>
    <w:rsid w:val="00BB7751"/>
    <w:rsid w:val="00BB786F"/>
    <w:rsid w:val="00BC5506"/>
    <w:rsid w:val="00BC6EF7"/>
    <w:rsid w:val="00BC73B7"/>
    <w:rsid w:val="00BC7CDA"/>
    <w:rsid w:val="00BD1443"/>
    <w:rsid w:val="00BD1761"/>
    <w:rsid w:val="00BE5024"/>
    <w:rsid w:val="00BE52E0"/>
    <w:rsid w:val="00BE5469"/>
    <w:rsid w:val="00BE57AD"/>
    <w:rsid w:val="00BE6EDD"/>
    <w:rsid w:val="00BF0565"/>
    <w:rsid w:val="00BF57F7"/>
    <w:rsid w:val="00BF5D47"/>
    <w:rsid w:val="00BF60B7"/>
    <w:rsid w:val="00C00444"/>
    <w:rsid w:val="00C0167C"/>
    <w:rsid w:val="00C04715"/>
    <w:rsid w:val="00C04AC2"/>
    <w:rsid w:val="00C053CC"/>
    <w:rsid w:val="00C1156C"/>
    <w:rsid w:val="00C116FE"/>
    <w:rsid w:val="00C14918"/>
    <w:rsid w:val="00C15AA8"/>
    <w:rsid w:val="00C22207"/>
    <w:rsid w:val="00C22DCB"/>
    <w:rsid w:val="00C2406C"/>
    <w:rsid w:val="00C240CE"/>
    <w:rsid w:val="00C2430F"/>
    <w:rsid w:val="00C308A6"/>
    <w:rsid w:val="00C3272F"/>
    <w:rsid w:val="00C337A4"/>
    <w:rsid w:val="00C3605B"/>
    <w:rsid w:val="00C363C0"/>
    <w:rsid w:val="00C372A0"/>
    <w:rsid w:val="00C40148"/>
    <w:rsid w:val="00C426F2"/>
    <w:rsid w:val="00C46655"/>
    <w:rsid w:val="00C47672"/>
    <w:rsid w:val="00C476AC"/>
    <w:rsid w:val="00C50491"/>
    <w:rsid w:val="00C54E1E"/>
    <w:rsid w:val="00C5534C"/>
    <w:rsid w:val="00C609E2"/>
    <w:rsid w:val="00C625F6"/>
    <w:rsid w:val="00C647E3"/>
    <w:rsid w:val="00C65B5B"/>
    <w:rsid w:val="00C66006"/>
    <w:rsid w:val="00C676E8"/>
    <w:rsid w:val="00C67DAB"/>
    <w:rsid w:val="00C70256"/>
    <w:rsid w:val="00C7131B"/>
    <w:rsid w:val="00C72143"/>
    <w:rsid w:val="00C72A8A"/>
    <w:rsid w:val="00C736EA"/>
    <w:rsid w:val="00C74A3F"/>
    <w:rsid w:val="00C77276"/>
    <w:rsid w:val="00C83C4A"/>
    <w:rsid w:val="00C852E1"/>
    <w:rsid w:val="00C85527"/>
    <w:rsid w:val="00C8637A"/>
    <w:rsid w:val="00C87BC7"/>
    <w:rsid w:val="00C906B9"/>
    <w:rsid w:val="00C919A5"/>
    <w:rsid w:val="00C9320B"/>
    <w:rsid w:val="00C93F10"/>
    <w:rsid w:val="00C9429C"/>
    <w:rsid w:val="00CA0A2A"/>
    <w:rsid w:val="00CA1FF9"/>
    <w:rsid w:val="00CA468C"/>
    <w:rsid w:val="00CA49CE"/>
    <w:rsid w:val="00CA5765"/>
    <w:rsid w:val="00CA5865"/>
    <w:rsid w:val="00CB2F63"/>
    <w:rsid w:val="00CB474A"/>
    <w:rsid w:val="00CB480E"/>
    <w:rsid w:val="00CB4B6F"/>
    <w:rsid w:val="00CB70BB"/>
    <w:rsid w:val="00CC405E"/>
    <w:rsid w:val="00CC49FF"/>
    <w:rsid w:val="00CC5E82"/>
    <w:rsid w:val="00CD0D31"/>
    <w:rsid w:val="00CD2558"/>
    <w:rsid w:val="00CD2806"/>
    <w:rsid w:val="00CD2EB6"/>
    <w:rsid w:val="00CD3274"/>
    <w:rsid w:val="00CD56BE"/>
    <w:rsid w:val="00CE4247"/>
    <w:rsid w:val="00CE42D7"/>
    <w:rsid w:val="00CE5A75"/>
    <w:rsid w:val="00CE5B0C"/>
    <w:rsid w:val="00CE7075"/>
    <w:rsid w:val="00CF3826"/>
    <w:rsid w:val="00CF4092"/>
    <w:rsid w:val="00CF7597"/>
    <w:rsid w:val="00CF7E10"/>
    <w:rsid w:val="00D00461"/>
    <w:rsid w:val="00D00D19"/>
    <w:rsid w:val="00D0182F"/>
    <w:rsid w:val="00D0256F"/>
    <w:rsid w:val="00D03174"/>
    <w:rsid w:val="00D03305"/>
    <w:rsid w:val="00D03A73"/>
    <w:rsid w:val="00D0473E"/>
    <w:rsid w:val="00D070F6"/>
    <w:rsid w:val="00D159DE"/>
    <w:rsid w:val="00D161C1"/>
    <w:rsid w:val="00D17A7D"/>
    <w:rsid w:val="00D30C44"/>
    <w:rsid w:val="00D328AC"/>
    <w:rsid w:val="00D33774"/>
    <w:rsid w:val="00D36CAA"/>
    <w:rsid w:val="00D41F02"/>
    <w:rsid w:val="00D446D5"/>
    <w:rsid w:val="00D5467E"/>
    <w:rsid w:val="00D554B6"/>
    <w:rsid w:val="00D5563D"/>
    <w:rsid w:val="00D62DEE"/>
    <w:rsid w:val="00D6556F"/>
    <w:rsid w:val="00D667F7"/>
    <w:rsid w:val="00D66BA7"/>
    <w:rsid w:val="00D67676"/>
    <w:rsid w:val="00D70A90"/>
    <w:rsid w:val="00D710D0"/>
    <w:rsid w:val="00D712FA"/>
    <w:rsid w:val="00D7307C"/>
    <w:rsid w:val="00D75335"/>
    <w:rsid w:val="00D7642F"/>
    <w:rsid w:val="00D77D07"/>
    <w:rsid w:val="00D77D77"/>
    <w:rsid w:val="00D8382B"/>
    <w:rsid w:val="00D864A8"/>
    <w:rsid w:val="00D8674B"/>
    <w:rsid w:val="00D901D9"/>
    <w:rsid w:val="00D906A6"/>
    <w:rsid w:val="00D90C07"/>
    <w:rsid w:val="00D95551"/>
    <w:rsid w:val="00DA006A"/>
    <w:rsid w:val="00DA10C2"/>
    <w:rsid w:val="00DA4776"/>
    <w:rsid w:val="00DA4D33"/>
    <w:rsid w:val="00DA7B0E"/>
    <w:rsid w:val="00DB1B29"/>
    <w:rsid w:val="00DB2AA0"/>
    <w:rsid w:val="00DC139E"/>
    <w:rsid w:val="00DC157A"/>
    <w:rsid w:val="00DC1DFA"/>
    <w:rsid w:val="00DC215E"/>
    <w:rsid w:val="00DC2262"/>
    <w:rsid w:val="00DC7100"/>
    <w:rsid w:val="00DC75CD"/>
    <w:rsid w:val="00DD0122"/>
    <w:rsid w:val="00DD025C"/>
    <w:rsid w:val="00DD414D"/>
    <w:rsid w:val="00DD4EE4"/>
    <w:rsid w:val="00DD535F"/>
    <w:rsid w:val="00DD5679"/>
    <w:rsid w:val="00DD6D69"/>
    <w:rsid w:val="00DD7309"/>
    <w:rsid w:val="00DD7478"/>
    <w:rsid w:val="00DE0604"/>
    <w:rsid w:val="00DE08FC"/>
    <w:rsid w:val="00DE5A6E"/>
    <w:rsid w:val="00DE6558"/>
    <w:rsid w:val="00DE6A44"/>
    <w:rsid w:val="00DE79D4"/>
    <w:rsid w:val="00DF069E"/>
    <w:rsid w:val="00DF2B7C"/>
    <w:rsid w:val="00DF3F11"/>
    <w:rsid w:val="00DF5DCB"/>
    <w:rsid w:val="00DF75A6"/>
    <w:rsid w:val="00E011BB"/>
    <w:rsid w:val="00E01AD2"/>
    <w:rsid w:val="00E03D7D"/>
    <w:rsid w:val="00E04241"/>
    <w:rsid w:val="00E04811"/>
    <w:rsid w:val="00E07DB8"/>
    <w:rsid w:val="00E12EA1"/>
    <w:rsid w:val="00E150AA"/>
    <w:rsid w:val="00E20B9C"/>
    <w:rsid w:val="00E20F71"/>
    <w:rsid w:val="00E21132"/>
    <w:rsid w:val="00E220BF"/>
    <w:rsid w:val="00E24628"/>
    <w:rsid w:val="00E24922"/>
    <w:rsid w:val="00E33A16"/>
    <w:rsid w:val="00E359DA"/>
    <w:rsid w:val="00E35E0C"/>
    <w:rsid w:val="00E37740"/>
    <w:rsid w:val="00E3786A"/>
    <w:rsid w:val="00E40B32"/>
    <w:rsid w:val="00E41414"/>
    <w:rsid w:val="00E45D61"/>
    <w:rsid w:val="00E45F30"/>
    <w:rsid w:val="00E51A36"/>
    <w:rsid w:val="00E527AA"/>
    <w:rsid w:val="00E52EA4"/>
    <w:rsid w:val="00E54D4A"/>
    <w:rsid w:val="00E57022"/>
    <w:rsid w:val="00E575C0"/>
    <w:rsid w:val="00E643BF"/>
    <w:rsid w:val="00E65287"/>
    <w:rsid w:val="00E66F5E"/>
    <w:rsid w:val="00E70D76"/>
    <w:rsid w:val="00E7155C"/>
    <w:rsid w:val="00E72273"/>
    <w:rsid w:val="00E72FE0"/>
    <w:rsid w:val="00E73FB3"/>
    <w:rsid w:val="00E74073"/>
    <w:rsid w:val="00E749F8"/>
    <w:rsid w:val="00E74CD9"/>
    <w:rsid w:val="00E75829"/>
    <w:rsid w:val="00E77F8C"/>
    <w:rsid w:val="00E82C93"/>
    <w:rsid w:val="00E86A5E"/>
    <w:rsid w:val="00E90005"/>
    <w:rsid w:val="00E91483"/>
    <w:rsid w:val="00E939AA"/>
    <w:rsid w:val="00E94865"/>
    <w:rsid w:val="00E968B4"/>
    <w:rsid w:val="00EA040D"/>
    <w:rsid w:val="00EA2250"/>
    <w:rsid w:val="00EA24B3"/>
    <w:rsid w:val="00EA3B38"/>
    <w:rsid w:val="00EA685F"/>
    <w:rsid w:val="00EB0769"/>
    <w:rsid w:val="00EB0E56"/>
    <w:rsid w:val="00EB2DAB"/>
    <w:rsid w:val="00EB4039"/>
    <w:rsid w:val="00EB4263"/>
    <w:rsid w:val="00EB5651"/>
    <w:rsid w:val="00EB66A9"/>
    <w:rsid w:val="00EB77C0"/>
    <w:rsid w:val="00EC1649"/>
    <w:rsid w:val="00EC26E3"/>
    <w:rsid w:val="00EC41CB"/>
    <w:rsid w:val="00EC4E1E"/>
    <w:rsid w:val="00ED0164"/>
    <w:rsid w:val="00ED2E84"/>
    <w:rsid w:val="00ED3E69"/>
    <w:rsid w:val="00ED5477"/>
    <w:rsid w:val="00ED7407"/>
    <w:rsid w:val="00EE2F35"/>
    <w:rsid w:val="00EE4E5D"/>
    <w:rsid w:val="00EE609D"/>
    <w:rsid w:val="00EE68AD"/>
    <w:rsid w:val="00EF0899"/>
    <w:rsid w:val="00EF0A90"/>
    <w:rsid w:val="00EF1E15"/>
    <w:rsid w:val="00EF6974"/>
    <w:rsid w:val="00EF702F"/>
    <w:rsid w:val="00EF7CC9"/>
    <w:rsid w:val="00F01FDF"/>
    <w:rsid w:val="00F022F3"/>
    <w:rsid w:val="00F02D13"/>
    <w:rsid w:val="00F03B95"/>
    <w:rsid w:val="00F0457C"/>
    <w:rsid w:val="00F04E34"/>
    <w:rsid w:val="00F11335"/>
    <w:rsid w:val="00F11522"/>
    <w:rsid w:val="00F119AC"/>
    <w:rsid w:val="00F15152"/>
    <w:rsid w:val="00F2159C"/>
    <w:rsid w:val="00F21ED3"/>
    <w:rsid w:val="00F24210"/>
    <w:rsid w:val="00F27C42"/>
    <w:rsid w:val="00F308E5"/>
    <w:rsid w:val="00F32AF9"/>
    <w:rsid w:val="00F32FA8"/>
    <w:rsid w:val="00F34B8C"/>
    <w:rsid w:val="00F41B37"/>
    <w:rsid w:val="00F47E69"/>
    <w:rsid w:val="00F529F8"/>
    <w:rsid w:val="00F539D4"/>
    <w:rsid w:val="00F543B4"/>
    <w:rsid w:val="00F54A14"/>
    <w:rsid w:val="00F553FC"/>
    <w:rsid w:val="00F569D4"/>
    <w:rsid w:val="00F57DDC"/>
    <w:rsid w:val="00F57DE5"/>
    <w:rsid w:val="00F6007B"/>
    <w:rsid w:val="00F6070F"/>
    <w:rsid w:val="00F61C2E"/>
    <w:rsid w:val="00F63188"/>
    <w:rsid w:val="00F64261"/>
    <w:rsid w:val="00F664B9"/>
    <w:rsid w:val="00F66952"/>
    <w:rsid w:val="00F67F8D"/>
    <w:rsid w:val="00F71C69"/>
    <w:rsid w:val="00F72387"/>
    <w:rsid w:val="00F741D3"/>
    <w:rsid w:val="00F76019"/>
    <w:rsid w:val="00F76EF2"/>
    <w:rsid w:val="00F81011"/>
    <w:rsid w:val="00F8149E"/>
    <w:rsid w:val="00F8377D"/>
    <w:rsid w:val="00F8447E"/>
    <w:rsid w:val="00F85BBF"/>
    <w:rsid w:val="00F87634"/>
    <w:rsid w:val="00F906DF"/>
    <w:rsid w:val="00F916A0"/>
    <w:rsid w:val="00F97105"/>
    <w:rsid w:val="00F97DD2"/>
    <w:rsid w:val="00FA04A6"/>
    <w:rsid w:val="00FA373E"/>
    <w:rsid w:val="00FA44C4"/>
    <w:rsid w:val="00FA4C08"/>
    <w:rsid w:val="00FA4EA2"/>
    <w:rsid w:val="00FA514C"/>
    <w:rsid w:val="00FB057D"/>
    <w:rsid w:val="00FB11BE"/>
    <w:rsid w:val="00FB24B5"/>
    <w:rsid w:val="00FB5B2A"/>
    <w:rsid w:val="00FB7588"/>
    <w:rsid w:val="00FC1FD3"/>
    <w:rsid w:val="00FC225B"/>
    <w:rsid w:val="00FC22D1"/>
    <w:rsid w:val="00FC24C2"/>
    <w:rsid w:val="00FC4DF8"/>
    <w:rsid w:val="00FC595E"/>
    <w:rsid w:val="00FC6444"/>
    <w:rsid w:val="00FC7825"/>
    <w:rsid w:val="00FD169A"/>
    <w:rsid w:val="00FD2F9A"/>
    <w:rsid w:val="00FD3F4F"/>
    <w:rsid w:val="00FD4049"/>
    <w:rsid w:val="00FD5EE4"/>
    <w:rsid w:val="00FD6062"/>
    <w:rsid w:val="00FE6547"/>
    <w:rsid w:val="00FF11A1"/>
    <w:rsid w:val="00FF1A72"/>
    <w:rsid w:val="00FF3A05"/>
    <w:rsid w:val="00FF3C54"/>
    <w:rsid w:val="00FF488A"/>
    <w:rsid w:val="00FF68FB"/>
    <w:rsid w:val="225480A7"/>
    <w:rsid w:val="273BD6D0"/>
    <w:rsid w:val="3B2390E8"/>
    <w:rsid w:val="6C20FEBE"/>
    <w:rsid w:val="79EC001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02EB02"/>
  <w14:defaultImageDpi w14:val="300"/>
  <w15:docId w15:val="{48E8556B-A50D-4AA0-86FD-C0023011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4A279A"/>
    <w:pPr>
      <w:tabs>
        <w:tab w:val="num" w:pos="360"/>
      </w:tabs>
      <w:spacing w:line="276" w:lineRule="auto"/>
    </w:pPr>
    <w:rPr>
      <w:rFonts w:ascii="Source Sans Pro" w:eastAsia="Times New Roman" w:hAnsi="Source Sans Pro" w:cs="Times New Roman"/>
      <w:color w:val="000000" w:themeColor="text1"/>
      <w:sz w:val="21"/>
      <w:szCs w:val="22"/>
    </w:rPr>
  </w:style>
  <w:style w:type="paragraph" w:styleId="Kop1">
    <w:name w:val="heading 1"/>
    <w:basedOn w:val="Standaard"/>
    <w:next w:val="Standaard"/>
    <w:link w:val="Kop1Char"/>
    <w:uiPriority w:val="9"/>
    <w:qFormat/>
    <w:rsid w:val="00360F6B"/>
    <w:pPr>
      <w:keepNext/>
      <w:keepLines/>
      <w:spacing w:before="240"/>
      <w:outlineLvl w:val="0"/>
    </w:pPr>
    <w:rPr>
      <w:rFonts w:ascii="Source Sans Pro Light" w:eastAsiaTheme="majorEastAsia" w:hAnsi="Source Sans Pro Light" w:cstheme="majorBidi"/>
      <w:color w:val="50B1DE"/>
      <w:sz w:val="32"/>
      <w:szCs w:val="32"/>
    </w:rPr>
  </w:style>
  <w:style w:type="paragraph" w:styleId="Kop2">
    <w:name w:val="heading 2"/>
    <w:next w:val="Standaard"/>
    <w:link w:val="Kop2Char"/>
    <w:uiPriority w:val="9"/>
    <w:unhideWhenUsed/>
    <w:qFormat/>
    <w:rsid w:val="005D35EF"/>
    <w:pPr>
      <w:numPr>
        <w:ilvl w:val="1"/>
        <w:numId w:val="2"/>
      </w:numPr>
      <w:outlineLvl w:val="1"/>
    </w:pPr>
    <w:rPr>
      <w:rFonts w:ascii="Source Sans Pro" w:eastAsia="Times New Roman" w:hAnsi="Source Sans Pro" w:cs="Times New Roman"/>
      <w:b/>
      <w:color w:val="0D40A6"/>
      <w:sz w:val="21"/>
      <w:szCs w:val="22"/>
    </w:rPr>
  </w:style>
  <w:style w:type="paragraph" w:styleId="Kop3">
    <w:name w:val="heading 3"/>
    <w:basedOn w:val="Standaard"/>
    <w:next w:val="Standaard"/>
    <w:link w:val="Kop3Char"/>
    <w:uiPriority w:val="9"/>
    <w:unhideWhenUsed/>
    <w:qFormat/>
    <w:rsid w:val="005D35EF"/>
    <w:pPr>
      <w:keepNext/>
      <w:keepLines/>
      <w:spacing w:before="40"/>
      <w:outlineLvl w:val="2"/>
    </w:pPr>
    <w:rPr>
      <w:rFonts w:asciiTheme="majorHAnsi" w:eastAsiaTheme="majorEastAsia" w:hAnsiTheme="majorHAnsi" w:cstheme="majorBidi"/>
      <w:color w:val="0D40A6"/>
      <w:sz w:val="24"/>
      <w:szCs w:val="24"/>
    </w:rPr>
  </w:style>
  <w:style w:type="paragraph" w:styleId="Kop4">
    <w:name w:val="heading 4"/>
    <w:basedOn w:val="Standaard"/>
    <w:next w:val="Standaard"/>
    <w:link w:val="Kop4Char"/>
    <w:uiPriority w:val="9"/>
    <w:semiHidden/>
    <w:unhideWhenUsed/>
    <w:qFormat/>
    <w:rsid w:val="00360F6B"/>
    <w:pPr>
      <w:keepNext/>
      <w:keepLines/>
      <w:spacing w:before="40"/>
      <w:outlineLvl w:val="3"/>
    </w:pPr>
    <w:rPr>
      <w:rFonts w:asciiTheme="majorHAnsi" w:eastAsiaTheme="majorEastAsia" w:hAnsiTheme="majorHAnsi" w:cstheme="majorBidi"/>
      <w:i/>
      <w:iCs/>
      <w:color w:val="50B1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CA49CE"/>
    <w:pPr>
      <w:tabs>
        <w:tab w:val="center" w:pos="4536"/>
        <w:tab w:val="right" w:pos="9072"/>
      </w:tabs>
    </w:pPr>
  </w:style>
  <w:style w:type="character" w:customStyle="1" w:styleId="VoettekstChar">
    <w:name w:val="Voettekst Char"/>
    <w:basedOn w:val="Standaardalinea-lettertype"/>
    <w:link w:val="Voettekst"/>
    <w:rsid w:val="00CA49CE"/>
    <w:rPr>
      <w:rFonts w:ascii="Arial" w:eastAsia="Times New Roman" w:hAnsi="Arial" w:cs="Times New Roman"/>
    </w:rPr>
  </w:style>
  <w:style w:type="character" w:styleId="Paginanummer">
    <w:name w:val="page number"/>
    <w:basedOn w:val="Standaardalinea-lettertype"/>
    <w:rsid w:val="00CA49CE"/>
  </w:style>
  <w:style w:type="paragraph" w:styleId="Plattetekst">
    <w:name w:val="Body Text"/>
    <w:basedOn w:val="Standaard"/>
    <w:link w:val="PlattetekstChar"/>
    <w:rsid w:val="00CA49CE"/>
    <w:rPr>
      <w:sz w:val="20"/>
      <w:szCs w:val="20"/>
    </w:rPr>
  </w:style>
  <w:style w:type="character" w:customStyle="1" w:styleId="PlattetekstChar">
    <w:name w:val="Platte tekst Char"/>
    <w:basedOn w:val="Standaardalinea-lettertype"/>
    <w:link w:val="Plattetekst"/>
    <w:rsid w:val="00CA49CE"/>
    <w:rPr>
      <w:rFonts w:ascii="Arial" w:eastAsia="Times New Roman" w:hAnsi="Arial" w:cs="Times New Roman"/>
      <w:sz w:val="20"/>
      <w:szCs w:val="20"/>
    </w:rPr>
  </w:style>
  <w:style w:type="paragraph" w:styleId="Lijstalinea">
    <w:name w:val="List Paragraph"/>
    <w:basedOn w:val="Standaard"/>
    <w:uiPriority w:val="99"/>
    <w:qFormat/>
    <w:rsid w:val="007A78A9"/>
    <w:pPr>
      <w:ind w:left="720"/>
      <w:contextualSpacing/>
    </w:pPr>
  </w:style>
  <w:style w:type="paragraph" w:styleId="Koptekst">
    <w:name w:val="header"/>
    <w:basedOn w:val="Standaard"/>
    <w:link w:val="KoptekstChar"/>
    <w:uiPriority w:val="99"/>
    <w:unhideWhenUsed/>
    <w:rsid w:val="005D369B"/>
    <w:pPr>
      <w:tabs>
        <w:tab w:val="center" w:pos="4536"/>
        <w:tab w:val="right" w:pos="9072"/>
      </w:tabs>
    </w:pPr>
  </w:style>
  <w:style w:type="character" w:customStyle="1" w:styleId="KoptekstChar">
    <w:name w:val="Koptekst Char"/>
    <w:basedOn w:val="Standaardalinea-lettertype"/>
    <w:link w:val="Koptekst"/>
    <w:uiPriority w:val="99"/>
    <w:rsid w:val="005D369B"/>
    <w:rPr>
      <w:rFonts w:ascii="Arial" w:eastAsia="Times New Roman" w:hAnsi="Arial" w:cs="Times New Roman"/>
    </w:rPr>
  </w:style>
  <w:style w:type="paragraph" w:styleId="Ballontekst">
    <w:name w:val="Balloon Text"/>
    <w:basedOn w:val="Standaard"/>
    <w:link w:val="BallontekstChar"/>
    <w:uiPriority w:val="99"/>
    <w:semiHidden/>
    <w:unhideWhenUsed/>
    <w:rsid w:val="006213A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213AB"/>
    <w:rPr>
      <w:rFonts w:ascii="Lucida Grande" w:eastAsia="Times New Roman" w:hAnsi="Lucida Grande" w:cs="Lucida Grande"/>
      <w:sz w:val="18"/>
      <w:szCs w:val="18"/>
    </w:rPr>
  </w:style>
  <w:style w:type="paragraph" w:styleId="Normaalweb">
    <w:name w:val="Normal (Web)"/>
    <w:basedOn w:val="Standaard"/>
    <w:uiPriority w:val="99"/>
    <w:semiHidden/>
    <w:unhideWhenUsed/>
    <w:rsid w:val="000A62EB"/>
    <w:pPr>
      <w:spacing w:before="100" w:beforeAutospacing="1" w:after="100" w:afterAutospacing="1"/>
    </w:pPr>
    <w:rPr>
      <w:rFonts w:ascii="Times" w:eastAsiaTheme="minorEastAsia" w:hAnsi="Times"/>
      <w:sz w:val="20"/>
      <w:szCs w:val="20"/>
    </w:rPr>
  </w:style>
  <w:style w:type="character" w:styleId="Verwijzingopmerking">
    <w:name w:val="annotation reference"/>
    <w:basedOn w:val="Standaardalinea-lettertype"/>
    <w:uiPriority w:val="99"/>
    <w:semiHidden/>
    <w:unhideWhenUsed/>
    <w:rsid w:val="006A228A"/>
    <w:rPr>
      <w:sz w:val="16"/>
      <w:szCs w:val="16"/>
    </w:rPr>
  </w:style>
  <w:style w:type="paragraph" w:styleId="Tekstopmerking">
    <w:name w:val="annotation text"/>
    <w:basedOn w:val="Standaard"/>
    <w:link w:val="TekstopmerkingChar"/>
    <w:uiPriority w:val="99"/>
    <w:semiHidden/>
    <w:unhideWhenUsed/>
    <w:rsid w:val="006A228A"/>
    <w:rPr>
      <w:sz w:val="20"/>
      <w:szCs w:val="20"/>
    </w:rPr>
  </w:style>
  <w:style w:type="character" w:customStyle="1" w:styleId="TekstopmerkingChar">
    <w:name w:val="Tekst opmerking Char"/>
    <w:basedOn w:val="Standaardalinea-lettertype"/>
    <w:link w:val="Tekstopmerking"/>
    <w:uiPriority w:val="99"/>
    <w:semiHidden/>
    <w:rsid w:val="006A228A"/>
    <w:rPr>
      <w:rFonts w:ascii="Arial" w:eastAsia="Times New Roman" w:hAnsi="Arial"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6A228A"/>
    <w:rPr>
      <w:b/>
      <w:bCs/>
    </w:rPr>
  </w:style>
  <w:style w:type="character" w:customStyle="1" w:styleId="OnderwerpvanopmerkingChar">
    <w:name w:val="Onderwerp van opmerking Char"/>
    <w:basedOn w:val="TekstopmerkingChar"/>
    <w:link w:val="Onderwerpvanopmerking"/>
    <w:uiPriority w:val="99"/>
    <w:semiHidden/>
    <w:rsid w:val="006A228A"/>
    <w:rPr>
      <w:rFonts w:ascii="Arial" w:eastAsia="Times New Roman" w:hAnsi="Arial" w:cs="Times New Roman"/>
      <w:b/>
      <w:bCs/>
      <w:sz w:val="20"/>
      <w:szCs w:val="20"/>
    </w:rPr>
  </w:style>
  <w:style w:type="character" w:customStyle="1" w:styleId="Kop1Char">
    <w:name w:val="Kop 1 Char"/>
    <w:basedOn w:val="Standaardalinea-lettertype"/>
    <w:link w:val="Kop1"/>
    <w:uiPriority w:val="9"/>
    <w:rsid w:val="00360F6B"/>
    <w:rPr>
      <w:rFonts w:ascii="Source Sans Pro Light" w:eastAsiaTheme="majorEastAsia" w:hAnsi="Source Sans Pro Light" w:cstheme="majorBidi"/>
      <w:color w:val="50B1DE"/>
      <w:sz w:val="32"/>
      <w:szCs w:val="32"/>
    </w:rPr>
  </w:style>
  <w:style w:type="character" w:customStyle="1" w:styleId="Kop2Char">
    <w:name w:val="Kop 2 Char"/>
    <w:basedOn w:val="Standaardalinea-lettertype"/>
    <w:link w:val="Kop2"/>
    <w:uiPriority w:val="9"/>
    <w:rsid w:val="005D35EF"/>
    <w:rPr>
      <w:rFonts w:ascii="Source Sans Pro" w:eastAsia="Times New Roman" w:hAnsi="Source Sans Pro" w:cs="Times New Roman"/>
      <w:b/>
      <w:color w:val="0D40A6"/>
      <w:sz w:val="21"/>
      <w:szCs w:val="22"/>
    </w:rPr>
  </w:style>
  <w:style w:type="character" w:styleId="Zwaar">
    <w:name w:val="Strong"/>
    <w:basedOn w:val="Standaardalinea-lettertype"/>
    <w:uiPriority w:val="22"/>
    <w:qFormat/>
    <w:rsid w:val="00D864A8"/>
    <w:rPr>
      <w:b/>
      <w:bCs/>
    </w:rPr>
  </w:style>
  <w:style w:type="character" w:customStyle="1" w:styleId="Kop3Char">
    <w:name w:val="Kop 3 Char"/>
    <w:basedOn w:val="Standaardalinea-lettertype"/>
    <w:link w:val="Kop3"/>
    <w:uiPriority w:val="9"/>
    <w:rsid w:val="005D35EF"/>
    <w:rPr>
      <w:rFonts w:asciiTheme="majorHAnsi" w:eastAsiaTheme="majorEastAsia" w:hAnsiTheme="majorHAnsi" w:cstheme="majorBidi"/>
      <w:color w:val="0D40A6"/>
    </w:rPr>
  </w:style>
  <w:style w:type="table" w:styleId="Tabelraster">
    <w:name w:val="Table Grid"/>
    <w:basedOn w:val="Standaardtabel"/>
    <w:uiPriority w:val="39"/>
    <w:rsid w:val="006B7D7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6B7D7D"/>
    <w:rPr>
      <w:rFonts w:ascii="Calibri" w:eastAsia="Times New Roman" w:hAnsi="Calibri" w:cs="Times New Roman"/>
      <w:sz w:val="22"/>
      <w:szCs w:val="22"/>
    </w:rPr>
  </w:style>
  <w:style w:type="character" w:customStyle="1" w:styleId="GeenafstandChar">
    <w:name w:val="Geen afstand Char"/>
    <w:link w:val="Geenafstand"/>
    <w:uiPriority w:val="1"/>
    <w:rsid w:val="006B7D7D"/>
    <w:rPr>
      <w:rFonts w:ascii="Calibri" w:eastAsia="Times New Roman" w:hAnsi="Calibri" w:cs="Times New Roman"/>
      <w:sz w:val="22"/>
      <w:szCs w:val="22"/>
    </w:rPr>
  </w:style>
  <w:style w:type="paragraph" w:styleId="Bijschrift">
    <w:name w:val="caption"/>
    <w:basedOn w:val="Standaard"/>
    <w:next w:val="Standaard"/>
    <w:qFormat/>
    <w:rsid w:val="00011C8E"/>
    <w:pPr>
      <w:tabs>
        <w:tab w:val="clear" w:pos="360"/>
      </w:tabs>
      <w:spacing w:line="240" w:lineRule="auto"/>
      <w:jc w:val="both"/>
    </w:pPr>
    <w:rPr>
      <w:rFonts w:ascii="Times New Roman" w:hAnsi="Times New Roman"/>
      <w:b/>
      <w:color w:val="auto"/>
      <w:sz w:val="24"/>
      <w:szCs w:val="20"/>
      <w:u w:val="single"/>
    </w:rPr>
  </w:style>
  <w:style w:type="character" w:styleId="Hyperlink">
    <w:name w:val="Hyperlink"/>
    <w:basedOn w:val="Standaardalinea-lettertype"/>
    <w:uiPriority w:val="99"/>
    <w:unhideWhenUsed/>
    <w:rsid w:val="00B91D74"/>
    <w:rPr>
      <w:color w:val="0000FF"/>
      <w:u w:val="single"/>
    </w:rPr>
  </w:style>
  <w:style w:type="character" w:customStyle="1" w:styleId="Kop4Char">
    <w:name w:val="Kop 4 Char"/>
    <w:basedOn w:val="Standaardalinea-lettertype"/>
    <w:link w:val="Kop4"/>
    <w:uiPriority w:val="9"/>
    <w:semiHidden/>
    <w:rsid w:val="00360F6B"/>
    <w:rPr>
      <w:rFonts w:asciiTheme="majorHAnsi" w:eastAsiaTheme="majorEastAsia" w:hAnsiTheme="majorHAnsi" w:cstheme="majorBidi"/>
      <w:i/>
      <w:iCs/>
      <w:color w:val="50B1DE"/>
      <w:sz w:val="21"/>
      <w:szCs w:val="22"/>
    </w:rPr>
  </w:style>
  <w:style w:type="paragraph" w:styleId="Kopvaninhoudsopgave">
    <w:name w:val="TOC Heading"/>
    <w:basedOn w:val="Kop1"/>
    <w:next w:val="Standaard"/>
    <w:uiPriority w:val="39"/>
    <w:unhideWhenUsed/>
    <w:qFormat/>
    <w:rsid w:val="0011752C"/>
    <w:pPr>
      <w:tabs>
        <w:tab w:val="clear" w:pos="360"/>
      </w:tabs>
      <w:spacing w:line="259" w:lineRule="auto"/>
      <w:outlineLvl w:val="9"/>
    </w:pPr>
    <w:rPr>
      <w:rFonts w:asciiTheme="majorHAnsi" w:hAnsiTheme="majorHAnsi"/>
      <w:color w:val="1481AB" w:themeColor="accent1" w:themeShade="BF"/>
    </w:rPr>
  </w:style>
  <w:style w:type="paragraph" w:styleId="Inhopg1">
    <w:name w:val="toc 1"/>
    <w:basedOn w:val="Standaard"/>
    <w:next w:val="Standaard"/>
    <w:autoRedefine/>
    <w:uiPriority w:val="39"/>
    <w:unhideWhenUsed/>
    <w:rsid w:val="0011752C"/>
    <w:pPr>
      <w:tabs>
        <w:tab w:val="clear" w:pos="360"/>
      </w:tabs>
      <w:spacing w:after="100"/>
    </w:pPr>
  </w:style>
  <w:style w:type="paragraph" w:styleId="Inhopg2">
    <w:name w:val="toc 2"/>
    <w:basedOn w:val="Standaard"/>
    <w:next w:val="Standaard"/>
    <w:autoRedefine/>
    <w:uiPriority w:val="39"/>
    <w:unhideWhenUsed/>
    <w:rsid w:val="0011752C"/>
    <w:pPr>
      <w:tabs>
        <w:tab w:val="clear" w:pos="360"/>
      </w:tabs>
      <w:spacing w:after="100"/>
      <w:ind w:left="210"/>
    </w:pPr>
  </w:style>
  <w:style w:type="paragraph" w:styleId="Inhopg3">
    <w:name w:val="toc 3"/>
    <w:basedOn w:val="Standaard"/>
    <w:next w:val="Standaard"/>
    <w:autoRedefine/>
    <w:uiPriority w:val="39"/>
    <w:unhideWhenUsed/>
    <w:rsid w:val="0011752C"/>
    <w:pPr>
      <w:tabs>
        <w:tab w:val="clear" w:pos="360"/>
      </w:tabs>
      <w:spacing w:after="100"/>
      <w:ind w:left="420"/>
    </w:pPr>
  </w:style>
  <w:style w:type="character" w:styleId="Intensievebenadrukking">
    <w:name w:val="Intense Emphasis"/>
    <w:basedOn w:val="Standaardalinea-lettertype"/>
    <w:uiPriority w:val="21"/>
    <w:qFormat/>
    <w:rsid w:val="00992E08"/>
    <w:rPr>
      <w:i/>
      <w:iCs/>
      <w:color w:val="1CADE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8715">
      <w:bodyDiv w:val="1"/>
      <w:marLeft w:val="0"/>
      <w:marRight w:val="0"/>
      <w:marTop w:val="0"/>
      <w:marBottom w:val="0"/>
      <w:divBdr>
        <w:top w:val="none" w:sz="0" w:space="0" w:color="auto"/>
        <w:left w:val="none" w:sz="0" w:space="0" w:color="auto"/>
        <w:bottom w:val="none" w:sz="0" w:space="0" w:color="auto"/>
        <w:right w:val="none" w:sz="0" w:space="0" w:color="auto"/>
      </w:divBdr>
      <w:divsChild>
        <w:div w:id="571815447">
          <w:marLeft w:val="1267"/>
          <w:marRight w:val="0"/>
          <w:marTop w:val="144"/>
          <w:marBottom w:val="0"/>
          <w:divBdr>
            <w:top w:val="none" w:sz="0" w:space="0" w:color="auto"/>
            <w:left w:val="none" w:sz="0" w:space="0" w:color="auto"/>
            <w:bottom w:val="none" w:sz="0" w:space="0" w:color="auto"/>
            <w:right w:val="none" w:sz="0" w:space="0" w:color="auto"/>
          </w:divBdr>
        </w:div>
        <w:div w:id="1720780983">
          <w:marLeft w:val="1267"/>
          <w:marRight w:val="0"/>
          <w:marTop w:val="144"/>
          <w:marBottom w:val="0"/>
          <w:divBdr>
            <w:top w:val="none" w:sz="0" w:space="0" w:color="auto"/>
            <w:left w:val="none" w:sz="0" w:space="0" w:color="auto"/>
            <w:bottom w:val="none" w:sz="0" w:space="0" w:color="auto"/>
            <w:right w:val="none" w:sz="0" w:space="0" w:color="auto"/>
          </w:divBdr>
        </w:div>
        <w:div w:id="1953054681">
          <w:marLeft w:val="1267"/>
          <w:marRight w:val="0"/>
          <w:marTop w:val="144"/>
          <w:marBottom w:val="0"/>
          <w:divBdr>
            <w:top w:val="none" w:sz="0" w:space="0" w:color="auto"/>
            <w:left w:val="none" w:sz="0" w:space="0" w:color="auto"/>
            <w:bottom w:val="none" w:sz="0" w:space="0" w:color="auto"/>
            <w:right w:val="none" w:sz="0" w:space="0" w:color="auto"/>
          </w:divBdr>
        </w:div>
      </w:divsChild>
    </w:div>
    <w:div w:id="207576223">
      <w:bodyDiv w:val="1"/>
      <w:marLeft w:val="0"/>
      <w:marRight w:val="0"/>
      <w:marTop w:val="0"/>
      <w:marBottom w:val="0"/>
      <w:divBdr>
        <w:top w:val="none" w:sz="0" w:space="0" w:color="auto"/>
        <w:left w:val="none" w:sz="0" w:space="0" w:color="auto"/>
        <w:bottom w:val="none" w:sz="0" w:space="0" w:color="auto"/>
        <w:right w:val="none" w:sz="0" w:space="0" w:color="auto"/>
      </w:divBdr>
    </w:div>
    <w:div w:id="235867498">
      <w:bodyDiv w:val="1"/>
      <w:marLeft w:val="0"/>
      <w:marRight w:val="0"/>
      <w:marTop w:val="0"/>
      <w:marBottom w:val="0"/>
      <w:divBdr>
        <w:top w:val="none" w:sz="0" w:space="0" w:color="auto"/>
        <w:left w:val="none" w:sz="0" w:space="0" w:color="auto"/>
        <w:bottom w:val="none" w:sz="0" w:space="0" w:color="auto"/>
        <w:right w:val="none" w:sz="0" w:space="0" w:color="auto"/>
      </w:divBdr>
    </w:div>
    <w:div w:id="553350041">
      <w:bodyDiv w:val="1"/>
      <w:marLeft w:val="0"/>
      <w:marRight w:val="0"/>
      <w:marTop w:val="0"/>
      <w:marBottom w:val="0"/>
      <w:divBdr>
        <w:top w:val="none" w:sz="0" w:space="0" w:color="auto"/>
        <w:left w:val="none" w:sz="0" w:space="0" w:color="auto"/>
        <w:bottom w:val="none" w:sz="0" w:space="0" w:color="auto"/>
        <w:right w:val="none" w:sz="0" w:space="0" w:color="auto"/>
      </w:divBdr>
      <w:divsChild>
        <w:div w:id="451747873">
          <w:marLeft w:val="547"/>
          <w:marRight w:val="0"/>
          <w:marTop w:val="91"/>
          <w:marBottom w:val="0"/>
          <w:divBdr>
            <w:top w:val="none" w:sz="0" w:space="0" w:color="auto"/>
            <w:left w:val="none" w:sz="0" w:space="0" w:color="auto"/>
            <w:bottom w:val="none" w:sz="0" w:space="0" w:color="auto"/>
            <w:right w:val="none" w:sz="0" w:space="0" w:color="auto"/>
          </w:divBdr>
        </w:div>
        <w:div w:id="753010487">
          <w:marLeft w:val="547"/>
          <w:marRight w:val="0"/>
          <w:marTop w:val="91"/>
          <w:marBottom w:val="0"/>
          <w:divBdr>
            <w:top w:val="none" w:sz="0" w:space="0" w:color="auto"/>
            <w:left w:val="none" w:sz="0" w:space="0" w:color="auto"/>
            <w:bottom w:val="none" w:sz="0" w:space="0" w:color="auto"/>
            <w:right w:val="none" w:sz="0" w:space="0" w:color="auto"/>
          </w:divBdr>
        </w:div>
        <w:div w:id="1070730531">
          <w:marLeft w:val="547"/>
          <w:marRight w:val="0"/>
          <w:marTop w:val="91"/>
          <w:marBottom w:val="0"/>
          <w:divBdr>
            <w:top w:val="none" w:sz="0" w:space="0" w:color="auto"/>
            <w:left w:val="none" w:sz="0" w:space="0" w:color="auto"/>
            <w:bottom w:val="none" w:sz="0" w:space="0" w:color="auto"/>
            <w:right w:val="none" w:sz="0" w:space="0" w:color="auto"/>
          </w:divBdr>
        </w:div>
      </w:divsChild>
    </w:div>
    <w:div w:id="655647708">
      <w:bodyDiv w:val="1"/>
      <w:marLeft w:val="0"/>
      <w:marRight w:val="0"/>
      <w:marTop w:val="0"/>
      <w:marBottom w:val="0"/>
      <w:divBdr>
        <w:top w:val="none" w:sz="0" w:space="0" w:color="auto"/>
        <w:left w:val="none" w:sz="0" w:space="0" w:color="auto"/>
        <w:bottom w:val="none" w:sz="0" w:space="0" w:color="auto"/>
        <w:right w:val="none" w:sz="0" w:space="0" w:color="auto"/>
      </w:divBdr>
    </w:div>
    <w:div w:id="723259645">
      <w:bodyDiv w:val="1"/>
      <w:marLeft w:val="0"/>
      <w:marRight w:val="0"/>
      <w:marTop w:val="0"/>
      <w:marBottom w:val="0"/>
      <w:divBdr>
        <w:top w:val="none" w:sz="0" w:space="0" w:color="auto"/>
        <w:left w:val="none" w:sz="0" w:space="0" w:color="auto"/>
        <w:bottom w:val="none" w:sz="0" w:space="0" w:color="auto"/>
        <w:right w:val="none" w:sz="0" w:space="0" w:color="auto"/>
      </w:divBdr>
      <w:divsChild>
        <w:div w:id="194150156">
          <w:marLeft w:val="0"/>
          <w:marRight w:val="0"/>
          <w:marTop w:val="0"/>
          <w:marBottom w:val="0"/>
          <w:divBdr>
            <w:top w:val="none" w:sz="0" w:space="0" w:color="auto"/>
            <w:left w:val="none" w:sz="0" w:space="0" w:color="auto"/>
            <w:bottom w:val="none" w:sz="0" w:space="0" w:color="auto"/>
            <w:right w:val="none" w:sz="0" w:space="0" w:color="auto"/>
          </w:divBdr>
        </w:div>
        <w:div w:id="254439189">
          <w:marLeft w:val="0"/>
          <w:marRight w:val="0"/>
          <w:marTop w:val="0"/>
          <w:marBottom w:val="0"/>
          <w:divBdr>
            <w:top w:val="none" w:sz="0" w:space="0" w:color="auto"/>
            <w:left w:val="none" w:sz="0" w:space="0" w:color="auto"/>
            <w:bottom w:val="none" w:sz="0" w:space="0" w:color="auto"/>
            <w:right w:val="none" w:sz="0" w:space="0" w:color="auto"/>
          </w:divBdr>
        </w:div>
        <w:div w:id="347560362">
          <w:marLeft w:val="0"/>
          <w:marRight w:val="0"/>
          <w:marTop w:val="0"/>
          <w:marBottom w:val="0"/>
          <w:divBdr>
            <w:top w:val="none" w:sz="0" w:space="0" w:color="auto"/>
            <w:left w:val="none" w:sz="0" w:space="0" w:color="auto"/>
            <w:bottom w:val="none" w:sz="0" w:space="0" w:color="auto"/>
            <w:right w:val="none" w:sz="0" w:space="0" w:color="auto"/>
          </w:divBdr>
        </w:div>
        <w:div w:id="460535081">
          <w:marLeft w:val="0"/>
          <w:marRight w:val="0"/>
          <w:marTop w:val="0"/>
          <w:marBottom w:val="0"/>
          <w:divBdr>
            <w:top w:val="none" w:sz="0" w:space="0" w:color="auto"/>
            <w:left w:val="none" w:sz="0" w:space="0" w:color="auto"/>
            <w:bottom w:val="none" w:sz="0" w:space="0" w:color="auto"/>
            <w:right w:val="none" w:sz="0" w:space="0" w:color="auto"/>
          </w:divBdr>
        </w:div>
        <w:div w:id="1153376195">
          <w:marLeft w:val="0"/>
          <w:marRight w:val="0"/>
          <w:marTop w:val="0"/>
          <w:marBottom w:val="0"/>
          <w:divBdr>
            <w:top w:val="none" w:sz="0" w:space="0" w:color="auto"/>
            <w:left w:val="none" w:sz="0" w:space="0" w:color="auto"/>
            <w:bottom w:val="none" w:sz="0" w:space="0" w:color="auto"/>
            <w:right w:val="none" w:sz="0" w:space="0" w:color="auto"/>
          </w:divBdr>
        </w:div>
        <w:div w:id="1590967785">
          <w:marLeft w:val="0"/>
          <w:marRight w:val="0"/>
          <w:marTop w:val="0"/>
          <w:marBottom w:val="0"/>
          <w:divBdr>
            <w:top w:val="none" w:sz="0" w:space="0" w:color="auto"/>
            <w:left w:val="none" w:sz="0" w:space="0" w:color="auto"/>
            <w:bottom w:val="none" w:sz="0" w:space="0" w:color="auto"/>
            <w:right w:val="none" w:sz="0" w:space="0" w:color="auto"/>
          </w:divBdr>
        </w:div>
      </w:divsChild>
    </w:div>
    <w:div w:id="731201722">
      <w:bodyDiv w:val="1"/>
      <w:marLeft w:val="0"/>
      <w:marRight w:val="0"/>
      <w:marTop w:val="0"/>
      <w:marBottom w:val="0"/>
      <w:divBdr>
        <w:top w:val="none" w:sz="0" w:space="0" w:color="auto"/>
        <w:left w:val="none" w:sz="0" w:space="0" w:color="auto"/>
        <w:bottom w:val="none" w:sz="0" w:space="0" w:color="auto"/>
        <w:right w:val="none" w:sz="0" w:space="0" w:color="auto"/>
      </w:divBdr>
      <w:divsChild>
        <w:div w:id="182089118">
          <w:marLeft w:val="1498"/>
          <w:marRight w:val="0"/>
          <w:marTop w:val="77"/>
          <w:marBottom w:val="0"/>
          <w:divBdr>
            <w:top w:val="none" w:sz="0" w:space="0" w:color="auto"/>
            <w:left w:val="none" w:sz="0" w:space="0" w:color="auto"/>
            <w:bottom w:val="none" w:sz="0" w:space="0" w:color="auto"/>
            <w:right w:val="none" w:sz="0" w:space="0" w:color="auto"/>
          </w:divBdr>
        </w:div>
        <w:div w:id="218826977">
          <w:marLeft w:val="1426"/>
          <w:marRight w:val="0"/>
          <w:marTop w:val="77"/>
          <w:marBottom w:val="0"/>
          <w:divBdr>
            <w:top w:val="none" w:sz="0" w:space="0" w:color="auto"/>
            <w:left w:val="none" w:sz="0" w:space="0" w:color="auto"/>
            <w:bottom w:val="none" w:sz="0" w:space="0" w:color="auto"/>
            <w:right w:val="none" w:sz="0" w:space="0" w:color="auto"/>
          </w:divBdr>
        </w:div>
        <w:div w:id="460654189">
          <w:marLeft w:val="1498"/>
          <w:marRight w:val="0"/>
          <w:marTop w:val="77"/>
          <w:marBottom w:val="0"/>
          <w:divBdr>
            <w:top w:val="none" w:sz="0" w:space="0" w:color="auto"/>
            <w:left w:val="none" w:sz="0" w:space="0" w:color="auto"/>
            <w:bottom w:val="none" w:sz="0" w:space="0" w:color="auto"/>
            <w:right w:val="none" w:sz="0" w:space="0" w:color="auto"/>
          </w:divBdr>
        </w:div>
        <w:div w:id="473181501">
          <w:marLeft w:val="922"/>
          <w:marRight w:val="0"/>
          <w:marTop w:val="86"/>
          <w:marBottom w:val="0"/>
          <w:divBdr>
            <w:top w:val="none" w:sz="0" w:space="0" w:color="auto"/>
            <w:left w:val="none" w:sz="0" w:space="0" w:color="auto"/>
            <w:bottom w:val="none" w:sz="0" w:space="0" w:color="auto"/>
            <w:right w:val="none" w:sz="0" w:space="0" w:color="auto"/>
          </w:divBdr>
        </w:div>
        <w:div w:id="602608779">
          <w:marLeft w:val="1426"/>
          <w:marRight w:val="0"/>
          <w:marTop w:val="77"/>
          <w:marBottom w:val="0"/>
          <w:divBdr>
            <w:top w:val="none" w:sz="0" w:space="0" w:color="auto"/>
            <w:left w:val="none" w:sz="0" w:space="0" w:color="auto"/>
            <w:bottom w:val="none" w:sz="0" w:space="0" w:color="auto"/>
            <w:right w:val="none" w:sz="0" w:space="0" w:color="auto"/>
          </w:divBdr>
        </w:div>
        <w:div w:id="737558651">
          <w:marLeft w:val="922"/>
          <w:marRight w:val="0"/>
          <w:marTop w:val="86"/>
          <w:marBottom w:val="0"/>
          <w:divBdr>
            <w:top w:val="none" w:sz="0" w:space="0" w:color="auto"/>
            <w:left w:val="none" w:sz="0" w:space="0" w:color="auto"/>
            <w:bottom w:val="none" w:sz="0" w:space="0" w:color="auto"/>
            <w:right w:val="none" w:sz="0" w:space="0" w:color="auto"/>
          </w:divBdr>
        </w:div>
        <w:div w:id="834298940">
          <w:marLeft w:val="922"/>
          <w:marRight w:val="0"/>
          <w:marTop w:val="86"/>
          <w:marBottom w:val="0"/>
          <w:divBdr>
            <w:top w:val="none" w:sz="0" w:space="0" w:color="auto"/>
            <w:left w:val="none" w:sz="0" w:space="0" w:color="auto"/>
            <w:bottom w:val="none" w:sz="0" w:space="0" w:color="auto"/>
            <w:right w:val="none" w:sz="0" w:space="0" w:color="auto"/>
          </w:divBdr>
        </w:div>
        <w:div w:id="901599504">
          <w:marLeft w:val="922"/>
          <w:marRight w:val="0"/>
          <w:marTop w:val="86"/>
          <w:marBottom w:val="0"/>
          <w:divBdr>
            <w:top w:val="none" w:sz="0" w:space="0" w:color="auto"/>
            <w:left w:val="none" w:sz="0" w:space="0" w:color="auto"/>
            <w:bottom w:val="none" w:sz="0" w:space="0" w:color="auto"/>
            <w:right w:val="none" w:sz="0" w:space="0" w:color="auto"/>
          </w:divBdr>
        </w:div>
        <w:div w:id="947276638">
          <w:marLeft w:val="922"/>
          <w:marRight w:val="0"/>
          <w:marTop w:val="86"/>
          <w:marBottom w:val="0"/>
          <w:divBdr>
            <w:top w:val="none" w:sz="0" w:space="0" w:color="auto"/>
            <w:left w:val="none" w:sz="0" w:space="0" w:color="auto"/>
            <w:bottom w:val="none" w:sz="0" w:space="0" w:color="auto"/>
            <w:right w:val="none" w:sz="0" w:space="0" w:color="auto"/>
          </w:divBdr>
        </w:div>
        <w:div w:id="1243836669">
          <w:marLeft w:val="1498"/>
          <w:marRight w:val="0"/>
          <w:marTop w:val="77"/>
          <w:marBottom w:val="0"/>
          <w:divBdr>
            <w:top w:val="none" w:sz="0" w:space="0" w:color="auto"/>
            <w:left w:val="none" w:sz="0" w:space="0" w:color="auto"/>
            <w:bottom w:val="none" w:sz="0" w:space="0" w:color="auto"/>
            <w:right w:val="none" w:sz="0" w:space="0" w:color="auto"/>
          </w:divBdr>
        </w:div>
        <w:div w:id="1245216681">
          <w:marLeft w:val="1498"/>
          <w:marRight w:val="0"/>
          <w:marTop w:val="77"/>
          <w:marBottom w:val="0"/>
          <w:divBdr>
            <w:top w:val="none" w:sz="0" w:space="0" w:color="auto"/>
            <w:left w:val="none" w:sz="0" w:space="0" w:color="auto"/>
            <w:bottom w:val="none" w:sz="0" w:space="0" w:color="auto"/>
            <w:right w:val="none" w:sz="0" w:space="0" w:color="auto"/>
          </w:divBdr>
        </w:div>
        <w:div w:id="1488668072">
          <w:marLeft w:val="1498"/>
          <w:marRight w:val="0"/>
          <w:marTop w:val="77"/>
          <w:marBottom w:val="0"/>
          <w:divBdr>
            <w:top w:val="none" w:sz="0" w:space="0" w:color="auto"/>
            <w:left w:val="none" w:sz="0" w:space="0" w:color="auto"/>
            <w:bottom w:val="none" w:sz="0" w:space="0" w:color="auto"/>
            <w:right w:val="none" w:sz="0" w:space="0" w:color="auto"/>
          </w:divBdr>
        </w:div>
        <w:div w:id="1494645032">
          <w:marLeft w:val="1498"/>
          <w:marRight w:val="0"/>
          <w:marTop w:val="77"/>
          <w:marBottom w:val="0"/>
          <w:divBdr>
            <w:top w:val="none" w:sz="0" w:space="0" w:color="auto"/>
            <w:left w:val="none" w:sz="0" w:space="0" w:color="auto"/>
            <w:bottom w:val="none" w:sz="0" w:space="0" w:color="auto"/>
            <w:right w:val="none" w:sz="0" w:space="0" w:color="auto"/>
          </w:divBdr>
        </w:div>
        <w:div w:id="1892569730">
          <w:marLeft w:val="1498"/>
          <w:marRight w:val="0"/>
          <w:marTop w:val="77"/>
          <w:marBottom w:val="0"/>
          <w:divBdr>
            <w:top w:val="none" w:sz="0" w:space="0" w:color="auto"/>
            <w:left w:val="none" w:sz="0" w:space="0" w:color="auto"/>
            <w:bottom w:val="none" w:sz="0" w:space="0" w:color="auto"/>
            <w:right w:val="none" w:sz="0" w:space="0" w:color="auto"/>
          </w:divBdr>
        </w:div>
      </w:divsChild>
    </w:div>
    <w:div w:id="743143966">
      <w:bodyDiv w:val="1"/>
      <w:marLeft w:val="0"/>
      <w:marRight w:val="0"/>
      <w:marTop w:val="0"/>
      <w:marBottom w:val="0"/>
      <w:divBdr>
        <w:top w:val="none" w:sz="0" w:space="0" w:color="auto"/>
        <w:left w:val="none" w:sz="0" w:space="0" w:color="auto"/>
        <w:bottom w:val="none" w:sz="0" w:space="0" w:color="auto"/>
        <w:right w:val="none" w:sz="0" w:space="0" w:color="auto"/>
      </w:divBdr>
    </w:div>
    <w:div w:id="745689551">
      <w:bodyDiv w:val="1"/>
      <w:marLeft w:val="0"/>
      <w:marRight w:val="0"/>
      <w:marTop w:val="0"/>
      <w:marBottom w:val="0"/>
      <w:divBdr>
        <w:top w:val="none" w:sz="0" w:space="0" w:color="auto"/>
        <w:left w:val="none" w:sz="0" w:space="0" w:color="auto"/>
        <w:bottom w:val="none" w:sz="0" w:space="0" w:color="auto"/>
        <w:right w:val="none" w:sz="0" w:space="0" w:color="auto"/>
      </w:divBdr>
    </w:div>
    <w:div w:id="755712701">
      <w:bodyDiv w:val="1"/>
      <w:marLeft w:val="0"/>
      <w:marRight w:val="0"/>
      <w:marTop w:val="0"/>
      <w:marBottom w:val="0"/>
      <w:divBdr>
        <w:top w:val="none" w:sz="0" w:space="0" w:color="auto"/>
        <w:left w:val="none" w:sz="0" w:space="0" w:color="auto"/>
        <w:bottom w:val="none" w:sz="0" w:space="0" w:color="auto"/>
        <w:right w:val="none" w:sz="0" w:space="0" w:color="auto"/>
      </w:divBdr>
      <w:divsChild>
        <w:div w:id="1226529576">
          <w:marLeft w:val="619"/>
          <w:marRight w:val="0"/>
          <w:marTop w:val="134"/>
          <w:marBottom w:val="0"/>
          <w:divBdr>
            <w:top w:val="none" w:sz="0" w:space="0" w:color="auto"/>
            <w:left w:val="none" w:sz="0" w:space="0" w:color="auto"/>
            <w:bottom w:val="none" w:sz="0" w:space="0" w:color="auto"/>
            <w:right w:val="none" w:sz="0" w:space="0" w:color="auto"/>
          </w:divBdr>
        </w:div>
      </w:divsChild>
    </w:div>
    <w:div w:id="818693355">
      <w:bodyDiv w:val="1"/>
      <w:marLeft w:val="0"/>
      <w:marRight w:val="0"/>
      <w:marTop w:val="0"/>
      <w:marBottom w:val="0"/>
      <w:divBdr>
        <w:top w:val="none" w:sz="0" w:space="0" w:color="auto"/>
        <w:left w:val="none" w:sz="0" w:space="0" w:color="auto"/>
        <w:bottom w:val="none" w:sz="0" w:space="0" w:color="auto"/>
        <w:right w:val="none" w:sz="0" w:space="0" w:color="auto"/>
      </w:divBdr>
      <w:divsChild>
        <w:div w:id="2110660832">
          <w:marLeft w:val="1325"/>
          <w:marRight w:val="0"/>
          <w:marTop w:val="0"/>
          <w:marBottom w:val="0"/>
          <w:divBdr>
            <w:top w:val="none" w:sz="0" w:space="0" w:color="auto"/>
            <w:left w:val="none" w:sz="0" w:space="0" w:color="auto"/>
            <w:bottom w:val="none" w:sz="0" w:space="0" w:color="auto"/>
            <w:right w:val="none" w:sz="0" w:space="0" w:color="auto"/>
          </w:divBdr>
        </w:div>
      </w:divsChild>
    </w:div>
    <w:div w:id="849488539">
      <w:bodyDiv w:val="1"/>
      <w:marLeft w:val="0"/>
      <w:marRight w:val="0"/>
      <w:marTop w:val="0"/>
      <w:marBottom w:val="0"/>
      <w:divBdr>
        <w:top w:val="none" w:sz="0" w:space="0" w:color="auto"/>
        <w:left w:val="none" w:sz="0" w:space="0" w:color="auto"/>
        <w:bottom w:val="none" w:sz="0" w:space="0" w:color="auto"/>
        <w:right w:val="none" w:sz="0" w:space="0" w:color="auto"/>
      </w:divBdr>
    </w:div>
    <w:div w:id="901407604">
      <w:bodyDiv w:val="1"/>
      <w:marLeft w:val="0"/>
      <w:marRight w:val="0"/>
      <w:marTop w:val="0"/>
      <w:marBottom w:val="0"/>
      <w:divBdr>
        <w:top w:val="none" w:sz="0" w:space="0" w:color="auto"/>
        <w:left w:val="none" w:sz="0" w:space="0" w:color="auto"/>
        <w:bottom w:val="none" w:sz="0" w:space="0" w:color="auto"/>
        <w:right w:val="none" w:sz="0" w:space="0" w:color="auto"/>
      </w:divBdr>
    </w:div>
    <w:div w:id="1145510775">
      <w:bodyDiv w:val="1"/>
      <w:marLeft w:val="0"/>
      <w:marRight w:val="0"/>
      <w:marTop w:val="0"/>
      <w:marBottom w:val="0"/>
      <w:divBdr>
        <w:top w:val="none" w:sz="0" w:space="0" w:color="auto"/>
        <w:left w:val="none" w:sz="0" w:space="0" w:color="auto"/>
        <w:bottom w:val="none" w:sz="0" w:space="0" w:color="auto"/>
        <w:right w:val="none" w:sz="0" w:space="0" w:color="auto"/>
      </w:divBdr>
    </w:div>
    <w:div w:id="1149857311">
      <w:bodyDiv w:val="1"/>
      <w:marLeft w:val="0"/>
      <w:marRight w:val="0"/>
      <w:marTop w:val="0"/>
      <w:marBottom w:val="0"/>
      <w:divBdr>
        <w:top w:val="none" w:sz="0" w:space="0" w:color="auto"/>
        <w:left w:val="none" w:sz="0" w:space="0" w:color="auto"/>
        <w:bottom w:val="none" w:sz="0" w:space="0" w:color="auto"/>
        <w:right w:val="none" w:sz="0" w:space="0" w:color="auto"/>
      </w:divBdr>
    </w:div>
    <w:div w:id="1212687760">
      <w:bodyDiv w:val="1"/>
      <w:marLeft w:val="0"/>
      <w:marRight w:val="0"/>
      <w:marTop w:val="0"/>
      <w:marBottom w:val="0"/>
      <w:divBdr>
        <w:top w:val="none" w:sz="0" w:space="0" w:color="auto"/>
        <w:left w:val="none" w:sz="0" w:space="0" w:color="auto"/>
        <w:bottom w:val="none" w:sz="0" w:space="0" w:color="auto"/>
        <w:right w:val="none" w:sz="0" w:space="0" w:color="auto"/>
      </w:divBdr>
    </w:div>
    <w:div w:id="1345128458">
      <w:bodyDiv w:val="1"/>
      <w:marLeft w:val="0"/>
      <w:marRight w:val="0"/>
      <w:marTop w:val="0"/>
      <w:marBottom w:val="0"/>
      <w:divBdr>
        <w:top w:val="none" w:sz="0" w:space="0" w:color="auto"/>
        <w:left w:val="none" w:sz="0" w:space="0" w:color="auto"/>
        <w:bottom w:val="none" w:sz="0" w:space="0" w:color="auto"/>
        <w:right w:val="none" w:sz="0" w:space="0" w:color="auto"/>
      </w:divBdr>
      <w:divsChild>
        <w:div w:id="699629135">
          <w:marLeft w:val="1267"/>
          <w:marRight w:val="0"/>
          <w:marTop w:val="91"/>
          <w:marBottom w:val="0"/>
          <w:divBdr>
            <w:top w:val="none" w:sz="0" w:space="0" w:color="auto"/>
            <w:left w:val="none" w:sz="0" w:space="0" w:color="auto"/>
            <w:bottom w:val="none" w:sz="0" w:space="0" w:color="auto"/>
            <w:right w:val="none" w:sz="0" w:space="0" w:color="auto"/>
          </w:divBdr>
        </w:div>
        <w:div w:id="1060057708">
          <w:marLeft w:val="1267"/>
          <w:marRight w:val="0"/>
          <w:marTop w:val="91"/>
          <w:marBottom w:val="0"/>
          <w:divBdr>
            <w:top w:val="none" w:sz="0" w:space="0" w:color="auto"/>
            <w:left w:val="none" w:sz="0" w:space="0" w:color="auto"/>
            <w:bottom w:val="none" w:sz="0" w:space="0" w:color="auto"/>
            <w:right w:val="none" w:sz="0" w:space="0" w:color="auto"/>
          </w:divBdr>
        </w:div>
        <w:div w:id="1796099084">
          <w:marLeft w:val="1267"/>
          <w:marRight w:val="0"/>
          <w:marTop w:val="91"/>
          <w:marBottom w:val="0"/>
          <w:divBdr>
            <w:top w:val="none" w:sz="0" w:space="0" w:color="auto"/>
            <w:left w:val="none" w:sz="0" w:space="0" w:color="auto"/>
            <w:bottom w:val="none" w:sz="0" w:space="0" w:color="auto"/>
            <w:right w:val="none" w:sz="0" w:space="0" w:color="auto"/>
          </w:divBdr>
        </w:div>
      </w:divsChild>
    </w:div>
    <w:div w:id="1428229566">
      <w:bodyDiv w:val="1"/>
      <w:marLeft w:val="0"/>
      <w:marRight w:val="0"/>
      <w:marTop w:val="0"/>
      <w:marBottom w:val="0"/>
      <w:divBdr>
        <w:top w:val="none" w:sz="0" w:space="0" w:color="auto"/>
        <w:left w:val="none" w:sz="0" w:space="0" w:color="auto"/>
        <w:bottom w:val="none" w:sz="0" w:space="0" w:color="auto"/>
        <w:right w:val="none" w:sz="0" w:space="0" w:color="auto"/>
      </w:divBdr>
      <w:divsChild>
        <w:div w:id="79374668">
          <w:marLeft w:val="1282"/>
          <w:marRight w:val="0"/>
          <w:marTop w:val="0"/>
          <w:marBottom w:val="0"/>
          <w:divBdr>
            <w:top w:val="none" w:sz="0" w:space="0" w:color="auto"/>
            <w:left w:val="none" w:sz="0" w:space="0" w:color="auto"/>
            <w:bottom w:val="none" w:sz="0" w:space="0" w:color="auto"/>
            <w:right w:val="none" w:sz="0" w:space="0" w:color="auto"/>
          </w:divBdr>
        </w:div>
        <w:div w:id="172495368">
          <w:marLeft w:val="1426"/>
          <w:marRight w:val="0"/>
          <w:marTop w:val="0"/>
          <w:marBottom w:val="0"/>
          <w:divBdr>
            <w:top w:val="none" w:sz="0" w:space="0" w:color="auto"/>
            <w:left w:val="none" w:sz="0" w:space="0" w:color="auto"/>
            <w:bottom w:val="none" w:sz="0" w:space="0" w:color="auto"/>
            <w:right w:val="none" w:sz="0" w:space="0" w:color="auto"/>
          </w:divBdr>
        </w:div>
        <w:div w:id="215704395">
          <w:marLeft w:val="720"/>
          <w:marRight w:val="0"/>
          <w:marTop w:val="0"/>
          <w:marBottom w:val="0"/>
          <w:divBdr>
            <w:top w:val="none" w:sz="0" w:space="0" w:color="auto"/>
            <w:left w:val="none" w:sz="0" w:space="0" w:color="auto"/>
            <w:bottom w:val="none" w:sz="0" w:space="0" w:color="auto"/>
            <w:right w:val="none" w:sz="0" w:space="0" w:color="auto"/>
          </w:divBdr>
        </w:div>
        <w:div w:id="232276449">
          <w:marLeft w:val="720"/>
          <w:marRight w:val="0"/>
          <w:marTop w:val="0"/>
          <w:marBottom w:val="0"/>
          <w:divBdr>
            <w:top w:val="none" w:sz="0" w:space="0" w:color="auto"/>
            <w:left w:val="none" w:sz="0" w:space="0" w:color="auto"/>
            <w:bottom w:val="none" w:sz="0" w:space="0" w:color="auto"/>
            <w:right w:val="none" w:sz="0" w:space="0" w:color="auto"/>
          </w:divBdr>
        </w:div>
        <w:div w:id="633025988">
          <w:marLeft w:val="720"/>
          <w:marRight w:val="0"/>
          <w:marTop w:val="0"/>
          <w:marBottom w:val="0"/>
          <w:divBdr>
            <w:top w:val="none" w:sz="0" w:space="0" w:color="auto"/>
            <w:left w:val="none" w:sz="0" w:space="0" w:color="auto"/>
            <w:bottom w:val="none" w:sz="0" w:space="0" w:color="auto"/>
            <w:right w:val="none" w:sz="0" w:space="0" w:color="auto"/>
          </w:divBdr>
        </w:div>
        <w:div w:id="736779188">
          <w:marLeft w:val="720"/>
          <w:marRight w:val="0"/>
          <w:marTop w:val="0"/>
          <w:marBottom w:val="0"/>
          <w:divBdr>
            <w:top w:val="none" w:sz="0" w:space="0" w:color="auto"/>
            <w:left w:val="none" w:sz="0" w:space="0" w:color="auto"/>
            <w:bottom w:val="none" w:sz="0" w:space="0" w:color="auto"/>
            <w:right w:val="none" w:sz="0" w:space="0" w:color="auto"/>
          </w:divBdr>
        </w:div>
        <w:div w:id="1095592326">
          <w:marLeft w:val="720"/>
          <w:marRight w:val="0"/>
          <w:marTop w:val="0"/>
          <w:marBottom w:val="0"/>
          <w:divBdr>
            <w:top w:val="none" w:sz="0" w:space="0" w:color="auto"/>
            <w:left w:val="none" w:sz="0" w:space="0" w:color="auto"/>
            <w:bottom w:val="none" w:sz="0" w:space="0" w:color="auto"/>
            <w:right w:val="none" w:sz="0" w:space="0" w:color="auto"/>
          </w:divBdr>
        </w:div>
        <w:div w:id="1512181287">
          <w:marLeft w:val="1166"/>
          <w:marRight w:val="0"/>
          <w:marTop w:val="0"/>
          <w:marBottom w:val="0"/>
          <w:divBdr>
            <w:top w:val="none" w:sz="0" w:space="0" w:color="auto"/>
            <w:left w:val="none" w:sz="0" w:space="0" w:color="auto"/>
            <w:bottom w:val="none" w:sz="0" w:space="0" w:color="auto"/>
            <w:right w:val="none" w:sz="0" w:space="0" w:color="auto"/>
          </w:divBdr>
        </w:div>
        <w:div w:id="1617907713">
          <w:marLeft w:val="1426"/>
          <w:marRight w:val="0"/>
          <w:marTop w:val="0"/>
          <w:marBottom w:val="0"/>
          <w:divBdr>
            <w:top w:val="none" w:sz="0" w:space="0" w:color="auto"/>
            <w:left w:val="none" w:sz="0" w:space="0" w:color="auto"/>
            <w:bottom w:val="none" w:sz="0" w:space="0" w:color="auto"/>
            <w:right w:val="none" w:sz="0" w:space="0" w:color="auto"/>
          </w:divBdr>
        </w:div>
        <w:div w:id="1666930770">
          <w:marLeft w:val="1210"/>
          <w:marRight w:val="0"/>
          <w:marTop w:val="0"/>
          <w:marBottom w:val="0"/>
          <w:divBdr>
            <w:top w:val="none" w:sz="0" w:space="0" w:color="auto"/>
            <w:left w:val="none" w:sz="0" w:space="0" w:color="auto"/>
            <w:bottom w:val="none" w:sz="0" w:space="0" w:color="auto"/>
            <w:right w:val="none" w:sz="0" w:space="0" w:color="auto"/>
          </w:divBdr>
        </w:div>
        <w:div w:id="1910849221">
          <w:marLeft w:val="720"/>
          <w:marRight w:val="0"/>
          <w:marTop w:val="0"/>
          <w:marBottom w:val="0"/>
          <w:divBdr>
            <w:top w:val="none" w:sz="0" w:space="0" w:color="auto"/>
            <w:left w:val="none" w:sz="0" w:space="0" w:color="auto"/>
            <w:bottom w:val="none" w:sz="0" w:space="0" w:color="auto"/>
            <w:right w:val="none" w:sz="0" w:space="0" w:color="auto"/>
          </w:divBdr>
        </w:div>
        <w:div w:id="2089379423">
          <w:marLeft w:val="1210"/>
          <w:marRight w:val="0"/>
          <w:marTop w:val="0"/>
          <w:marBottom w:val="0"/>
          <w:divBdr>
            <w:top w:val="none" w:sz="0" w:space="0" w:color="auto"/>
            <w:left w:val="none" w:sz="0" w:space="0" w:color="auto"/>
            <w:bottom w:val="none" w:sz="0" w:space="0" w:color="auto"/>
            <w:right w:val="none" w:sz="0" w:space="0" w:color="auto"/>
          </w:divBdr>
        </w:div>
      </w:divsChild>
    </w:div>
    <w:div w:id="1600748682">
      <w:bodyDiv w:val="1"/>
      <w:marLeft w:val="0"/>
      <w:marRight w:val="0"/>
      <w:marTop w:val="0"/>
      <w:marBottom w:val="0"/>
      <w:divBdr>
        <w:top w:val="none" w:sz="0" w:space="0" w:color="auto"/>
        <w:left w:val="none" w:sz="0" w:space="0" w:color="auto"/>
        <w:bottom w:val="none" w:sz="0" w:space="0" w:color="auto"/>
        <w:right w:val="none" w:sz="0" w:space="0" w:color="auto"/>
      </w:divBdr>
      <w:divsChild>
        <w:div w:id="182322527">
          <w:marLeft w:val="547"/>
          <w:marRight w:val="0"/>
          <w:marTop w:val="134"/>
          <w:marBottom w:val="0"/>
          <w:divBdr>
            <w:top w:val="none" w:sz="0" w:space="0" w:color="auto"/>
            <w:left w:val="none" w:sz="0" w:space="0" w:color="auto"/>
            <w:bottom w:val="none" w:sz="0" w:space="0" w:color="auto"/>
            <w:right w:val="none" w:sz="0" w:space="0" w:color="auto"/>
          </w:divBdr>
        </w:div>
        <w:div w:id="499934243">
          <w:marLeft w:val="547"/>
          <w:marRight w:val="0"/>
          <w:marTop w:val="134"/>
          <w:marBottom w:val="0"/>
          <w:divBdr>
            <w:top w:val="none" w:sz="0" w:space="0" w:color="auto"/>
            <w:left w:val="none" w:sz="0" w:space="0" w:color="auto"/>
            <w:bottom w:val="none" w:sz="0" w:space="0" w:color="auto"/>
            <w:right w:val="none" w:sz="0" w:space="0" w:color="auto"/>
          </w:divBdr>
        </w:div>
        <w:div w:id="1626544809">
          <w:marLeft w:val="547"/>
          <w:marRight w:val="0"/>
          <w:marTop w:val="134"/>
          <w:marBottom w:val="0"/>
          <w:divBdr>
            <w:top w:val="none" w:sz="0" w:space="0" w:color="auto"/>
            <w:left w:val="none" w:sz="0" w:space="0" w:color="auto"/>
            <w:bottom w:val="none" w:sz="0" w:space="0" w:color="auto"/>
            <w:right w:val="none" w:sz="0" w:space="0" w:color="auto"/>
          </w:divBdr>
        </w:div>
      </w:divsChild>
    </w:div>
    <w:div w:id="1622570582">
      <w:bodyDiv w:val="1"/>
      <w:marLeft w:val="0"/>
      <w:marRight w:val="0"/>
      <w:marTop w:val="0"/>
      <w:marBottom w:val="0"/>
      <w:divBdr>
        <w:top w:val="none" w:sz="0" w:space="0" w:color="auto"/>
        <w:left w:val="none" w:sz="0" w:space="0" w:color="auto"/>
        <w:bottom w:val="none" w:sz="0" w:space="0" w:color="auto"/>
        <w:right w:val="none" w:sz="0" w:space="0" w:color="auto"/>
      </w:divBdr>
    </w:div>
    <w:div w:id="1673020415">
      <w:bodyDiv w:val="1"/>
      <w:marLeft w:val="0"/>
      <w:marRight w:val="0"/>
      <w:marTop w:val="0"/>
      <w:marBottom w:val="0"/>
      <w:divBdr>
        <w:top w:val="none" w:sz="0" w:space="0" w:color="auto"/>
        <w:left w:val="none" w:sz="0" w:space="0" w:color="auto"/>
        <w:bottom w:val="none" w:sz="0" w:space="0" w:color="auto"/>
        <w:right w:val="none" w:sz="0" w:space="0" w:color="auto"/>
      </w:divBdr>
    </w:div>
    <w:div w:id="1698119773">
      <w:bodyDiv w:val="1"/>
      <w:marLeft w:val="0"/>
      <w:marRight w:val="0"/>
      <w:marTop w:val="0"/>
      <w:marBottom w:val="0"/>
      <w:divBdr>
        <w:top w:val="none" w:sz="0" w:space="0" w:color="auto"/>
        <w:left w:val="none" w:sz="0" w:space="0" w:color="auto"/>
        <w:bottom w:val="none" w:sz="0" w:space="0" w:color="auto"/>
        <w:right w:val="none" w:sz="0" w:space="0" w:color="auto"/>
      </w:divBdr>
      <w:divsChild>
        <w:div w:id="363291682">
          <w:marLeft w:val="936"/>
          <w:marRight w:val="0"/>
          <w:marTop w:val="144"/>
          <w:marBottom w:val="0"/>
          <w:divBdr>
            <w:top w:val="none" w:sz="0" w:space="0" w:color="auto"/>
            <w:left w:val="none" w:sz="0" w:space="0" w:color="auto"/>
            <w:bottom w:val="none" w:sz="0" w:space="0" w:color="auto"/>
            <w:right w:val="none" w:sz="0" w:space="0" w:color="auto"/>
          </w:divBdr>
        </w:div>
        <w:div w:id="592738360">
          <w:marLeft w:val="936"/>
          <w:marRight w:val="0"/>
          <w:marTop w:val="144"/>
          <w:marBottom w:val="0"/>
          <w:divBdr>
            <w:top w:val="none" w:sz="0" w:space="0" w:color="auto"/>
            <w:left w:val="none" w:sz="0" w:space="0" w:color="auto"/>
            <w:bottom w:val="none" w:sz="0" w:space="0" w:color="auto"/>
            <w:right w:val="none" w:sz="0" w:space="0" w:color="auto"/>
          </w:divBdr>
        </w:div>
        <w:div w:id="784692004">
          <w:marLeft w:val="936"/>
          <w:marRight w:val="0"/>
          <w:marTop w:val="144"/>
          <w:marBottom w:val="0"/>
          <w:divBdr>
            <w:top w:val="none" w:sz="0" w:space="0" w:color="auto"/>
            <w:left w:val="none" w:sz="0" w:space="0" w:color="auto"/>
            <w:bottom w:val="none" w:sz="0" w:space="0" w:color="auto"/>
            <w:right w:val="none" w:sz="0" w:space="0" w:color="auto"/>
          </w:divBdr>
        </w:div>
        <w:div w:id="1766609412">
          <w:marLeft w:val="936"/>
          <w:marRight w:val="0"/>
          <w:marTop w:val="144"/>
          <w:marBottom w:val="0"/>
          <w:divBdr>
            <w:top w:val="none" w:sz="0" w:space="0" w:color="auto"/>
            <w:left w:val="none" w:sz="0" w:space="0" w:color="auto"/>
            <w:bottom w:val="none" w:sz="0" w:space="0" w:color="auto"/>
            <w:right w:val="none" w:sz="0" w:space="0" w:color="auto"/>
          </w:divBdr>
        </w:div>
      </w:divsChild>
    </w:div>
    <w:div w:id="1735929997">
      <w:bodyDiv w:val="1"/>
      <w:marLeft w:val="0"/>
      <w:marRight w:val="0"/>
      <w:marTop w:val="0"/>
      <w:marBottom w:val="0"/>
      <w:divBdr>
        <w:top w:val="none" w:sz="0" w:space="0" w:color="auto"/>
        <w:left w:val="none" w:sz="0" w:space="0" w:color="auto"/>
        <w:bottom w:val="none" w:sz="0" w:space="0" w:color="auto"/>
        <w:right w:val="none" w:sz="0" w:space="0" w:color="auto"/>
      </w:divBdr>
      <w:divsChild>
        <w:div w:id="53819438">
          <w:marLeft w:val="547"/>
          <w:marRight w:val="0"/>
          <w:marTop w:val="91"/>
          <w:marBottom w:val="0"/>
          <w:divBdr>
            <w:top w:val="none" w:sz="0" w:space="0" w:color="auto"/>
            <w:left w:val="none" w:sz="0" w:space="0" w:color="auto"/>
            <w:bottom w:val="none" w:sz="0" w:space="0" w:color="auto"/>
            <w:right w:val="none" w:sz="0" w:space="0" w:color="auto"/>
          </w:divBdr>
        </w:div>
        <w:div w:id="1116947954">
          <w:marLeft w:val="547"/>
          <w:marRight w:val="0"/>
          <w:marTop w:val="91"/>
          <w:marBottom w:val="0"/>
          <w:divBdr>
            <w:top w:val="none" w:sz="0" w:space="0" w:color="auto"/>
            <w:left w:val="none" w:sz="0" w:space="0" w:color="auto"/>
            <w:bottom w:val="none" w:sz="0" w:space="0" w:color="auto"/>
            <w:right w:val="none" w:sz="0" w:space="0" w:color="auto"/>
          </w:divBdr>
        </w:div>
        <w:div w:id="1321349489">
          <w:marLeft w:val="547"/>
          <w:marRight w:val="0"/>
          <w:marTop w:val="91"/>
          <w:marBottom w:val="0"/>
          <w:divBdr>
            <w:top w:val="none" w:sz="0" w:space="0" w:color="auto"/>
            <w:left w:val="none" w:sz="0" w:space="0" w:color="auto"/>
            <w:bottom w:val="none" w:sz="0" w:space="0" w:color="auto"/>
            <w:right w:val="none" w:sz="0" w:space="0" w:color="auto"/>
          </w:divBdr>
        </w:div>
      </w:divsChild>
    </w:div>
    <w:div w:id="1777557218">
      <w:bodyDiv w:val="1"/>
      <w:marLeft w:val="0"/>
      <w:marRight w:val="0"/>
      <w:marTop w:val="0"/>
      <w:marBottom w:val="0"/>
      <w:divBdr>
        <w:top w:val="none" w:sz="0" w:space="0" w:color="auto"/>
        <w:left w:val="none" w:sz="0" w:space="0" w:color="auto"/>
        <w:bottom w:val="none" w:sz="0" w:space="0" w:color="auto"/>
        <w:right w:val="none" w:sz="0" w:space="0" w:color="auto"/>
      </w:divBdr>
    </w:div>
    <w:div w:id="1943415362">
      <w:bodyDiv w:val="1"/>
      <w:marLeft w:val="0"/>
      <w:marRight w:val="0"/>
      <w:marTop w:val="0"/>
      <w:marBottom w:val="0"/>
      <w:divBdr>
        <w:top w:val="none" w:sz="0" w:space="0" w:color="auto"/>
        <w:left w:val="none" w:sz="0" w:space="0" w:color="auto"/>
        <w:bottom w:val="none" w:sz="0" w:space="0" w:color="auto"/>
        <w:right w:val="none" w:sz="0" w:space="0" w:color="auto"/>
      </w:divBdr>
    </w:div>
    <w:div w:id="2022662019">
      <w:bodyDiv w:val="1"/>
      <w:marLeft w:val="0"/>
      <w:marRight w:val="0"/>
      <w:marTop w:val="0"/>
      <w:marBottom w:val="0"/>
      <w:divBdr>
        <w:top w:val="none" w:sz="0" w:space="0" w:color="auto"/>
        <w:left w:val="none" w:sz="0" w:space="0" w:color="auto"/>
        <w:bottom w:val="none" w:sz="0" w:space="0" w:color="auto"/>
        <w:right w:val="none" w:sz="0" w:space="0" w:color="auto"/>
      </w:divBdr>
      <w:divsChild>
        <w:div w:id="47849134">
          <w:marLeft w:val="547"/>
          <w:marRight w:val="0"/>
          <w:marTop w:val="91"/>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A8351AD145484598687AA97B1A0091" ma:contentTypeVersion="14" ma:contentTypeDescription="Een nieuw document maken." ma:contentTypeScope="" ma:versionID="f2bd7e38566283e246f46d1b3870d76b">
  <xsd:schema xmlns:xsd="http://www.w3.org/2001/XMLSchema" xmlns:xs="http://www.w3.org/2001/XMLSchema" xmlns:p="http://schemas.microsoft.com/office/2006/metadata/properties" xmlns:ns2="f5789dda-debf-4a22-80db-481b803bbbb6" xmlns:ns3="65701410-975a-4a9f-b2cf-1ef0d516c93f" xmlns:ns4="cb9d1b1d-ebb2-4c7e-a60f-a0758847546e" targetNamespace="http://schemas.microsoft.com/office/2006/metadata/properties" ma:root="true" ma:fieldsID="962233b7800cb6c6eaa6b78b2a1a58f7" ns2:_="" ns3:_="" ns4:_="">
    <xsd:import namespace="f5789dda-debf-4a22-80db-481b803bbbb6"/>
    <xsd:import namespace="65701410-975a-4a9f-b2cf-1ef0d516c93f"/>
    <xsd:import namespace="cb9d1b1d-ebb2-4c7e-a60f-a075884754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89dda-debf-4a22-80db-481b803bbb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e9bab278-3bba-465c-9cc4-8f96584d35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701410-975a-4a9f-b2cf-1ef0d516c93f"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9d1b1d-ebb2-4c7e-a60f-a0758847546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af60af6-00ed-4c65-ae1f-5016d1e83524}" ma:internalName="TaxCatchAll" ma:showField="CatchAllData" ma:web="cb9d1b1d-ebb2-4c7e-a60f-a075884754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5789dda-debf-4a22-80db-481b803bbbb6">
      <Terms xmlns="http://schemas.microsoft.com/office/infopath/2007/PartnerControls"/>
    </lcf76f155ced4ddcb4097134ff3c332f>
    <TaxCatchAll xmlns="cb9d1b1d-ebb2-4c7e-a60f-a0758847546e" xsi:nil="true"/>
  </documentManagement>
</p:properties>
</file>

<file path=customXml/itemProps1.xml><?xml version="1.0" encoding="utf-8"?>
<ds:datastoreItem xmlns:ds="http://schemas.openxmlformats.org/officeDocument/2006/customXml" ds:itemID="{174A6D97-DB22-4D9C-861D-44CF0AE97BDF}">
  <ds:schemaRefs>
    <ds:schemaRef ds:uri="http://schemas.microsoft.com/sharepoint/v3/contenttype/forms"/>
  </ds:schemaRefs>
</ds:datastoreItem>
</file>

<file path=customXml/itemProps2.xml><?xml version="1.0" encoding="utf-8"?>
<ds:datastoreItem xmlns:ds="http://schemas.openxmlformats.org/officeDocument/2006/customXml" ds:itemID="{E6B4D982-774F-482B-8E3A-C1F4B1459460}">
  <ds:schemaRefs>
    <ds:schemaRef ds:uri="http://schemas.openxmlformats.org/officeDocument/2006/bibliography"/>
  </ds:schemaRefs>
</ds:datastoreItem>
</file>

<file path=customXml/itemProps3.xml><?xml version="1.0" encoding="utf-8"?>
<ds:datastoreItem xmlns:ds="http://schemas.openxmlformats.org/officeDocument/2006/customXml" ds:itemID="{1666886E-3FD6-4DAD-A661-DB220EEF5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89dda-debf-4a22-80db-481b803bbbb6"/>
    <ds:schemaRef ds:uri="65701410-975a-4a9f-b2cf-1ef0d516c93f"/>
    <ds:schemaRef ds:uri="cb9d1b1d-ebb2-4c7e-a60f-a07588475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6ED0F7-49E2-4754-A7E1-953CED0E7FE9}">
  <ds:schemaRefs>
    <ds:schemaRef ds:uri="http://schemas.microsoft.com/office/2006/metadata/properties"/>
    <ds:schemaRef ds:uri="http://schemas.microsoft.com/office/infopath/2007/PartnerControls"/>
    <ds:schemaRef ds:uri="f5789dda-debf-4a22-80db-481b803bbbb6"/>
    <ds:schemaRef ds:uri="cb9d1b1d-ebb2-4c7e-a60f-a0758847546e"/>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20</Pages>
  <Words>5363</Words>
  <Characters>29499</Characters>
  <Application>Microsoft Office Word</Application>
  <DocSecurity>0</DocSecurity>
  <Lines>245</Lines>
  <Paragraphs>69</Paragraphs>
  <ScaleCrop>false</ScaleCrop>
  <HeadingPairs>
    <vt:vector size="2" baseType="variant">
      <vt:variant>
        <vt:lpstr>Titel</vt:lpstr>
      </vt:variant>
      <vt:variant>
        <vt:i4>1</vt:i4>
      </vt:variant>
    </vt:vector>
  </HeadingPairs>
  <TitlesOfParts>
    <vt:vector size="1" baseType="lpstr">
      <vt:lpstr/>
    </vt:vector>
  </TitlesOfParts>
  <Company>Onderwijs Maak Je Samen</Company>
  <LinksUpToDate>false</LinksUpToDate>
  <CharactersWithSpaces>34793</CharactersWithSpaces>
  <SharedDoc>false</SharedDoc>
  <HLinks>
    <vt:vector size="150" baseType="variant">
      <vt:variant>
        <vt:i4>1638459</vt:i4>
      </vt:variant>
      <vt:variant>
        <vt:i4>146</vt:i4>
      </vt:variant>
      <vt:variant>
        <vt:i4>0</vt:i4>
      </vt:variant>
      <vt:variant>
        <vt:i4>5</vt:i4>
      </vt:variant>
      <vt:variant>
        <vt:lpwstr/>
      </vt:variant>
      <vt:variant>
        <vt:lpwstr>_Toc138672594</vt:lpwstr>
      </vt:variant>
      <vt:variant>
        <vt:i4>1638459</vt:i4>
      </vt:variant>
      <vt:variant>
        <vt:i4>140</vt:i4>
      </vt:variant>
      <vt:variant>
        <vt:i4>0</vt:i4>
      </vt:variant>
      <vt:variant>
        <vt:i4>5</vt:i4>
      </vt:variant>
      <vt:variant>
        <vt:lpwstr/>
      </vt:variant>
      <vt:variant>
        <vt:lpwstr>_Toc138672593</vt:lpwstr>
      </vt:variant>
      <vt:variant>
        <vt:i4>1638459</vt:i4>
      </vt:variant>
      <vt:variant>
        <vt:i4>134</vt:i4>
      </vt:variant>
      <vt:variant>
        <vt:i4>0</vt:i4>
      </vt:variant>
      <vt:variant>
        <vt:i4>5</vt:i4>
      </vt:variant>
      <vt:variant>
        <vt:lpwstr/>
      </vt:variant>
      <vt:variant>
        <vt:lpwstr>_Toc138672592</vt:lpwstr>
      </vt:variant>
      <vt:variant>
        <vt:i4>1638459</vt:i4>
      </vt:variant>
      <vt:variant>
        <vt:i4>128</vt:i4>
      </vt:variant>
      <vt:variant>
        <vt:i4>0</vt:i4>
      </vt:variant>
      <vt:variant>
        <vt:i4>5</vt:i4>
      </vt:variant>
      <vt:variant>
        <vt:lpwstr/>
      </vt:variant>
      <vt:variant>
        <vt:lpwstr>_Toc138672591</vt:lpwstr>
      </vt:variant>
      <vt:variant>
        <vt:i4>1638459</vt:i4>
      </vt:variant>
      <vt:variant>
        <vt:i4>122</vt:i4>
      </vt:variant>
      <vt:variant>
        <vt:i4>0</vt:i4>
      </vt:variant>
      <vt:variant>
        <vt:i4>5</vt:i4>
      </vt:variant>
      <vt:variant>
        <vt:lpwstr/>
      </vt:variant>
      <vt:variant>
        <vt:lpwstr>_Toc138672590</vt:lpwstr>
      </vt:variant>
      <vt:variant>
        <vt:i4>1572923</vt:i4>
      </vt:variant>
      <vt:variant>
        <vt:i4>116</vt:i4>
      </vt:variant>
      <vt:variant>
        <vt:i4>0</vt:i4>
      </vt:variant>
      <vt:variant>
        <vt:i4>5</vt:i4>
      </vt:variant>
      <vt:variant>
        <vt:lpwstr/>
      </vt:variant>
      <vt:variant>
        <vt:lpwstr>_Toc138672589</vt:lpwstr>
      </vt:variant>
      <vt:variant>
        <vt:i4>1572923</vt:i4>
      </vt:variant>
      <vt:variant>
        <vt:i4>110</vt:i4>
      </vt:variant>
      <vt:variant>
        <vt:i4>0</vt:i4>
      </vt:variant>
      <vt:variant>
        <vt:i4>5</vt:i4>
      </vt:variant>
      <vt:variant>
        <vt:lpwstr/>
      </vt:variant>
      <vt:variant>
        <vt:lpwstr>_Toc138672588</vt:lpwstr>
      </vt:variant>
      <vt:variant>
        <vt:i4>1572923</vt:i4>
      </vt:variant>
      <vt:variant>
        <vt:i4>104</vt:i4>
      </vt:variant>
      <vt:variant>
        <vt:i4>0</vt:i4>
      </vt:variant>
      <vt:variant>
        <vt:i4>5</vt:i4>
      </vt:variant>
      <vt:variant>
        <vt:lpwstr/>
      </vt:variant>
      <vt:variant>
        <vt:lpwstr>_Toc138672587</vt:lpwstr>
      </vt:variant>
      <vt:variant>
        <vt:i4>1572923</vt:i4>
      </vt:variant>
      <vt:variant>
        <vt:i4>98</vt:i4>
      </vt:variant>
      <vt:variant>
        <vt:i4>0</vt:i4>
      </vt:variant>
      <vt:variant>
        <vt:i4>5</vt:i4>
      </vt:variant>
      <vt:variant>
        <vt:lpwstr/>
      </vt:variant>
      <vt:variant>
        <vt:lpwstr>_Toc138672586</vt:lpwstr>
      </vt:variant>
      <vt:variant>
        <vt:i4>1572923</vt:i4>
      </vt:variant>
      <vt:variant>
        <vt:i4>92</vt:i4>
      </vt:variant>
      <vt:variant>
        <vt:i4>0</vt:i4>
      </vt:variant>
      <vt:variant>
        <vt:i4>5</vt:i4>
      </vt:variant>
      <vt:variant>
        <vt:lpwstr/>
      </vt:variant>
      <vt:variant>
        <vt:lpwstr>_Toc138672585</vt:lpwstr>
      </vt:variant>
      <vt:variant>
        <vt:i4>1572923</vt:i4>
      </vt:variant>
      <vt:variant>
        <vt:i4>86</vt:i4>
      </vt:variant>
      <vt:variant>
        <vt:i4>0</vt:i4>
      </vt:variant>
      <vt:variant>
        <vt:i4>5</vt:i4>
      </vt:variant>
      <vt:variant>
        <vt:lpwstr/>
      </vt:variant>
      <vt:variant>
        <vt:lpwstr>_Toc138672584</vt:lpwstr>
      </vt:variant>
      <vt:variant>
        <vt:i4>1572923</vt:i4>
      </vt:variant>
      <vt:variant>
        <vt:i4>80</vt:i4>
      </vt:variant>
      <vt:variant>
        <vt:i4>0</vt:i4>
      </vt:variant>
      <vt:variant>
        <vt:i4>5</vt:i4>
      </vt:variant>
      <vt:variant>
        <vt:lpwstr/>
      </vt:variant>
      <vt:variant>
        <vt:lpwstr>_Toc138672583</vt:lpwstr>
      </vt:variant>
      <vt:variant>
        <vt:i4>1572923</vt:i4>
      </vt:variant>
      <vt:variant>
        <vt:i4>74</vt:i4>
      </vt:variant>
      <vt:variant>
        <vt:i4>0</vt:i4>
      </vt:variant>
      <vt:variant>
        <vt:i4>5</vt:i4>
      </vt:variant>
      <vt:variant>
        <vt:lpwstr/>
      </vt:variant>
      <vt:variant>
        <vt:lpwstr>_Toc138672582</vt:lpwstr>
      </vt:variant>
      <vt:variant>
        <vt:i4>1572923</vt:i4>
      </vt:variant>
      <vt:variant>
        <vt:i4>68</vt:i4>
      </vt:variant>
      <vt:variant>
        <vt:i4>0</vt:i4>
      </vt:variant>
      <vt:variant>
        <vt:i4>5</vt:i4>
      </vt:variant>
      <vt:variant>
        <vt:lpwstr/>
      </vt:variant>
      <vt:variant>
        <vt:lpwstr>_Toc138672581</vt:lpwstr>
      </vt:variant>
      <vt:variant>
        <vt:i4>1572923</vt:i4>
      </vt:variant>
      <vt:variant>
        <vt:i4>62</vt:i4>
      </vt:variant>
      <vt:variant>
        <vt:i4>0</vt:i4>
      </vt:variant>
      <vt:variant>
        <vt:i4>5</vt:i4>
      </vt:variant>
      <vt:variant>
        <vt:lpwstr/>
      </vt:variant>
      <vt:variant>
        <vt:lpwstr>_Toc138672580</vt:lpwstr>
      </vt:variant>
      <vt:variant>
        <vt:i4>1507387</vt:i4>
      </vt:variant>
      <vt:variant>
        <vt:i4>56</vt:i4>
      </vt:variant>
      <vt:variant>
        <vt:i4>0</vt:i4>
      </vt:variant>
      <vt:variant>
        <vt:i4>5</vt:i4>
      </vt:variant>
      <vt:variant>
        <vt:lpwstr/>
      </vt:variant>
      <vt:variant>
        <vt:lpwstr>_Toc138672579</vt:lpwstr>
      </vt:variant>
      <vt:variant>
        <vt:i4>1507387</vt:i4>
      </vt:variant>
      <vt:variant>
        <vt:i4>50</vt:i4>
      </vt:variant>
      <vt:variant>
        <vt:i4>0</vt:i4>
      </vt:variant>
      <vt:variant>
        <vt:i4>5</vt:i4>
      </vt:variant>
      <vt:variant>
        <vt:lpwstr/>
      </vt:variant>
      <vt:variant>
        <vt:lpwstr>_Toc138672578</vt:lpwstr>
      </vt:variant>
      <vt:variant>
        <vt:i4>1507387</vt:i4>
      </vt:variant>
      <vt:variant>
        <vt:i4>44</vt:i4>
      </vt:variant>
      <vt:variant>
        <vt:i4>0</vt:i4>
      </vt:variant>
      <vt:variant>
        <vt:i4>5</vt:i4>
      </vt:variant>
      <vt:variant>
        <vt:lpwstr/>
      </vt:variant>
      <vt:variant>
        <vt:lpwstr>_Toc138672577</vt:lpwstr>
      </vt:variant>
      <vt:variant>
        <vt:i4>1507387</vt:i4>
      </vt:variant>
      <vt:variant>
        <vt:i4>38</vt:i4>
      </vt:variant>
      <vt:variant>
        <vt:i4>0</vt:i4>
      </vt:variant>
      <vt:variant>
        <vt:i4>5</vt:i4>
      </vt:variant>
      <vt:variant>
        <vt:lpwstr/>
      </vt:variant>
      <vt:variant>
        <vt:lpwstr>_Toc138672576</vt:lpwstr>
      </vt:variant>
      <vt:variant>
        <vt:i4>1507387</vt:i4>
      </vt:variant>
      <vt:variant>
        <vt:i4>32</vt:i4>
      </vt:variant>
      <vt:variant>
        <vt:i4>0</vt:i4>
      </vt:variant>
      <vt:variant>
        <vt:i4>5</vt:i4>
      </vt:variant>
      <vt:variant>
        <vt:lpwstr/>
      </vt:variant>
      <vt:variant>
        <vt:lpwstr>_Toc138672575</vt:lpwstr>
      </vt:variant>
      <vt:variant>
        <vt:i4>1507387</vt:i4>
      </vt:variant>
      <vt:variant>
        <vt:i4>26</vt:i4>
      </vt:variant>
      <vt:variant>
        <vt:i4>0</vt:i4>
      </vt:variant>
      <vt:variant>
        <vt:i4>5</vt:i4>
      </vt:variant>
      <vt:variant>
        <vt:lpwstr/>
      </vt:variant>
      <vt:variant>
        <vt:lpwstr>_Toc138672574</vt:lpwstr>
      </vt:variant>
      <vt:variant>
        <vt:i4>1507387</vt:i4>
      </vt:variant>
      <vt:variant>
        <vt:i4>20</vt:i4>
      </vt:variant>
      <vt:variant>
        <vt:i4>0</vt:i4>
      </vt:variant>
      <vt:variant>
        <vt:i4>5</vt:i4>
      </vt:variant>
      <vt:variant>
        <vt:lpwstr/>
      </vt:variant>
      <vt:variant>
        <vt:lpwstr>_Toc138672573</vt:lpwstr>
      </vt:variant>
      <vt:variant>
        <vt:i4>1507387</vt:i4>
      </vt:variant>
      <vt:variant>
        <vt:i4>14</vt:i4>
      </vt:variant>
      <vt:variant>
        <vt:i4>0</vt:i4>
      </vt:variant>
      <vt:variant>
        <vt:i4>5</vt:i4>
      </vt:variant>
      <vt:variant>
        <vt:lpwstr/>
      </vt:variant>
      <vt:variant>
        <vt:lpwstr>_Toc138672572</vt:lpwstr>
      </vt:variant>
      <vt:variant>
        <vt:i4>1507387</vt:i4>
      </vt:variant>
      <vt:variant>
        <vt:i4>8</vt:i4>
      </vt:variant>
      <vt:variant>
        <vt:i4>0</vt:i4>
      </vt:variant>
      <vt:variant>
        <vt:i4>5</vt:i4>
      </vt:variant>
      <vt:variant>
        <vt:lpwstr/>
      </vt:variant>
      <vt:variant>
        <vt:lpwstr>_Toc138672571</vt:lpwstr>
      </vt:variant>
      <vt:variant>
        <vt:i4>1507387</vt:i4>
      </vt:variant>
      <vt:variant>
        <vt:i4>2</vt:i4>
      </vt:variant>
      <vt:variant>
        <vt:i4>0</vt:i4>
      </vt:variant>
      <vt:variant>
        <vt:i4>5</vt:i4>
      </vt:variant>
      <vt:variant>
        <vt:lpwstr/>
      </vt:variant>
      <vt:variant>
        <vt:lpwstr>_Toc138672570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Cuppers</dc:creator>
  <cp:keywords/>
  <dc:description/>
  <cp:lastModifiedBy>Hanna Bolt (CBS het Baken - Westerlee)</cp:lastModifiedBy>
  <cp:revision>286</cp:revision>
  <cp:lastPrinted>2022-05-18T17:21:00Z</cp:lastPrinted>
  <dcterms:created xsi:type="dcterms:W3CDTF">2023-01-26T23:47:00Z</dcterms:created>
  <dcterms:modified xsi:type="dcterms:W3CDTF">2023-06-30T12:28:00Z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0x010100C3A8351AD145484598687AA97B1A0091</vt:lpwstr>
  </property>
  <property fmtid="{D5CDD505-2E9C-101B-9397-08002B2CF9AE}" pid="3" name="MediaServiceImageTags">
    <vt:lpwstr/>
  </property>
</Properties>
</file>