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custom-properties" Target="docProps/custom.xml" Id="rId4"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A453F4" w:rsidP="0AA453F4" w:rsidRDefault="0AA453F4" w14:paraId="0CCC8310" w14:textId="0D5D18DF">
      <w:pPr>
        <w:pStyle w:val="Normal"/>
        <w:rPr>
          <w:rFonts w:ascii="Calibri" w:hAnsi="Calibri" w:eastAsia="Calibri" w:cs="Calibri"/>
          <w:b w:val="1"/>
          <w:bCs w:val="1"/>
          <w:noProof w:val="0"/>
          <w:sz w:val="22"/>
          <w:szCs w:val="22"/>
          <w:lang w:val="nl-NL"/>
        </w:rPr>
      </w:pPr>
      <w:r w:rsidRPr="0AA453F4" w:rsidR="0AA453F4">
        <w:rPr>
          <w:rFonts w:ascii="Calibri" w:hAnsi="Calibri" w:eastAsia="Calibri" w:cs="Calibri"/>
          <w:b w:val="1"/>
          <w:bCs w:val="1"/>
          <w:noProof w:val="0"/>
          <w:sz w:val="22"/>
          <w:szCs w:val="22"/>
          <w:lang w:val="nl-NL"/>
        </w:rPr>
        <w:t xml:space="preserve">Veiligheidsbeleid binnen Obs de </w:t>
      </w:r>
      <w:r w:rsidRPr="0AA453F4" w:rsidR="0AA453F4">
        <w:rPr>
          <w:rFonts w:ascii="Calibri" w:hAnsi="Calibri" w:eastAsia="Calibri" w:cs="Calibri"/>
          <w:b w:val="1"/>
          <w:bCs w:val="1"/>
          <w:noProof w:val="0"/>
          <w:sz w:val="22"/>
          <w:szCs w:val="22"/>
          <w:lang w:val="nl-NL"/>
        </w:rPr>
        <w:t>Samensprong te Steenwijk</w:t>
      </w:r>
    </w:p>
    <w:p w:rsidR="0AA453F4" w:rsidP="0AA453F4" w:rsidRDefault="0AA453F4" w14:paraId="0BF75BED" w14:textId="6E2D1066">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nl-NL"/>
        </w:rPr>
      </w:pPr>
      <w:r w:rsidRPr="0AA453F4" w:rsidR="0AA453F4">
        <w:rPr>
          <w:rFonts w:ascii="Calibri" w:hAnsi="Calibri" w:eastAsia="Calibri" w:cs="Calibri"/>
          <w:noProof w:val="0"/>
          <w:sz w:val="22"/>
          <w:szCs w:val="22"/>
          <w:lang w:val="nl-NL"/>
        </w:rPr>
        <w:t xml:space="preserve">Obs de </w:t>
      </w:r>
      <w:r w:rsidRPr="0AA453F4" w:rsidR="0AA453F4">
        <w:rPr>
          <w:rFonts w:ascii="Calibri" w:hAnsi="Calibri" w:eastAsia="Calibri" w:cs="Calibri"/>
          <w:noProof w:val="0"/>
          <w:sz w:val="22"/>
          <w:szCs w:val="22"/>
          <w:lang w:val="nl-NL"/>
        </w:rPr>
        <w:t>Samensprong is een openbare basisschool aan de rand van Steenwijk, gevestigd in MFC de Zuidwester</w:t>
      </w:r>
    </w:p>
    <w:p w:rsidR="0AA453F4" w:rsidP="0AA453F4" w:rsidRDefault="0AA453F4" w14:paraId="4655FCA1" w14:textId="3EEE818E">
      <w:pPr>
        <w:pStyle w:val="Normal"/>
      </w:pPr>
      <w:r w:rsidRPr="0AA453F4" w:rsidR="0AA453F4">
        <w:rPr>
          <w:rFonts w:ascii="Calibri" w:hAnsi="Calibri" w:eastAsia="Calibri" w:cs="Calibri"/>
          <w:noProof w:val="0"/>
          <w:sz w:val="22"/>
          <w:szCs w:val="22"/>
          <w:lang w:val="nl-NL"/>
        </w:rPr>
        <w:t>Visie van de school:</w:t>
      </w:r>
      <w:r w:rsidRPr="0AA453F4" w:rsidR="0AA453F4">
        <w:rPr>
          <w:rFonts w:ascii="Calibri" w:hAnsi="Calibri" w:eastAsia="Calibri" w:cs="Calibri"/>
          <w:noProof w:val="0"/>
          <w:sz w:val="24"/>
          <w:szCs w:val="24"/>
          <w:lang w:val="nl-NL"/>
        </w:rPr>
        <w:t xml:space="preserve"> </w:t>
      </w:r>
    </w:p>
    <w:p w:rsidR="0AA453F4" w:rsidRDefault="0AA453F4" w14:paraId="4826B234" w14:textId="2D2B9097">
      <w:r w:rsidRPr="0AA453F4" w:rsidR="0AA453F4">
        <w:rPr>
          <w:rFonts w:ascii="Calibri" w:hAnsi="Calibri" w:eastAsia="Calibri" w:cs="Calibri"/>
          <w:b w:val="1"/>
          <w:bCs w:val="1"/>
          <w:noProof w:val="0"/>
          <w:sz w:val="24"/>
          <w:szCs w:val="24"/>
          <w:lang w:val="nl-NL"/>
        </w:rPr>
        <w:t>De Samensprong ‘een school met VIPZ’</w:t>
      </w:r>
    </w:p>
    <w:p w:rsidR="0AA453F4" w:rsidRDefault="0AA453F4" w14:paraId="1150E7D9" w14:textId="7DDF0B0E">
      <w:r w:rsidRPr="0AA453F4" w:rsidR="0AA453F4">
        <w:rPr>
          <w:rFonts w:ascii="Calibri" w:hAnsi="Calibri" w:eastAsia="Calibri" w:cs="Calibri"/>
          <w:noProof w:val="0"/>
          <w:sz w:val="24"/>
          <w:szCs w:val="24"/>
          <w:lang w:val="nl-NL"/>
        </w:rPr>
        <w:t xml:space="preserve">Obs De Samensprong is een openbare basisschool onder de vlag van stichting Op Kop. Het is een kleine school met ongeveer 75 leerlingen. Om ervoor te zorgen dat uw kind zich zo goed mogelijk kan ontwikkelen hebben wij de handen ineen geslagen en hebben  een geheel eigen concept ontwikkeld, dat de naam VIPZ heeft meegekregen. Zoals de naam al doet vermoeden is het voor ons erg belangrijk om uw kind op een zo goed mogelijke wijze te begeleiden door zijn of haar basisschooltijd. Want ‘Leren doen we samen, samen staan we sterk!’  </w:t>
      </w:r>
    </w:p>
    <w:p w:rsidR="0AA453F4" w:rsidRDefault="0AA453F4" w14:paraId="2EAFDEB1" w14:textId="30481650">
      <w:r w:rsidRPr="0AA453F4" w:rsidR="0AA453F4">
        <w:rPr>
          <w:rFonts w:ascii="Calibri" w:hAnsi="Calibri" w:eastAsia="Calibri" w:cs="Calibri"/>
          <w:b w:val="1"/>
          <w:bCs w:val="1"/>
          <w:noProof w:val="0"/>
          <w:sz w:val="24"/>
          <w:szCs w:val="24"/>
          <w:lang w:val="nl-NL"/>
        </w:rPr>
        <w:t>VIPZ</w:t>
      </w:r>
    </w:p>
    <w:p w:rsidR="0AA453F4" w:rsidRDefault="0AA453F4" w14:paraId="1E667C76" w14:textId="69DD0B41">
      <w:r w:rsidRPr="0AA453F4" w:rsidR="0AA453F4">
        <w:rPr>
          <w:rFonts w:ascii="Calibri" w:hAnsi="Calibri" w:eastAsia="Calibri" w:cs="Calibri"/>
          <w:noProof w:val="0"/>
          <w:sz w:val="24"/>
          <w:szCs w:val="24"/>
          <w:lang w:val="nl-NL"/>
        </w:rPr>
        <w:t>Vipz-onderwijs staat voor: vakdocenten, instructie, plannen en zelfstandigheid. We werken met kleine combinatiegroepen en willen daar met vereende krachten en goede samenwerking optimale resultaten uit halen. We werken opbrengstgericht en met vakdocenten. De leerkrachten specialiseren zich in een bepaald vak zodat ze precies weten welke doelen er zijn, waar de moeilijkheden zitten en waar ze naar toe willen werken. Zo wordt er optimaal en gericht lesgegeven. Binnen onze werkwijze hechten wij veel waarde aan de zelfstandigheid van de leerlingen. We werken dan ook volgens ‘Wederzijds empowerment’.</w:t>
      </w:r>
    </w:p>
    <w:p w:rsidR="0AA453F4" w:rsidRDefault="0AA453F4" w14:paraId="200AF31C" w14:textId="69DA1E8A">
      <w:r w:rsidRPr="0AA453F4" w:rsidR="0AA453F4">
        <w:rPr>
          <w:rFonts w:ascii="Calibri" w:hAnsi="Calibri" w:eastAsia="Calibri" w:cs="Calibri"/>
          <w:noProof w:val="0"/>
          <w:sz w:val="24"/>
          <w:szCs w:val="24"/>
          <w:lang w:val="nl-NL"/>
        </w:rPr>
        <w:t>Dit betekent:</w:t>
      </w:r>
    </w:p>
    <w:p w:rsidR="0AA453F4" w:rsidRDefault="0AA453F4" w14:paraId="1B631FB4" w14:textId="7D0D7771">
      <w:r w:rsidRPr="0AA453F4" w:rsidR="0AA453F4">
        <w:rPr>
          <w:rFonts w:ascii="Calibri" w:hAnsi="Calibri" w:eastAsia="Calibri" w:cs="Calibri"/>
          <w:noProof w:val="0"/>
          <w:sz w:val="24"/>
          <w:szCs w:val="24"/>
          <w:lang w:val="nl-NL"/>
        </w:rPr>
        <w:t>·         Samen verantwoordelijkheid dragen</w:t>
      </w:r>
    </w:p>
    <w:p w:rsidR="0AA453F4" w:rsidRDefault="0AA453F4" w14:paraId="0A6469E8" w14:textId="56E7D634">
      <w:r w:rsidRPr="0AA453F4" w:rsidR="0AA453F4">
        <w:rPr>
          <w:rFonts w:ascii="Calibri" w:hAnsi="Calibri" w:eastAsia="Calibri" w:cs="Calibri"/>
          <w:noProof w:val="0"/>
          <w:sz w:val="24"/>
          <w:szCs w:val="24"/>
          <w:lang w:val="nl-NL"/>
        </w:rPr>
        <w:t>·         Samen beslissen</w:t>
      </w:r>
    </w:p>
    <w:p w:rsidR="0AA453F4" w:rsidRDefault="0AA453F4" w14:paraId="6980FCBD" w14:textId="790A4036">
      <w:r w:rsidRPr="0AA453F4" w:rsidR="0AA453F4">
        <w:rPr>
          <w:rFonts w:ascii="Calibri" w:hAnsi="Calibri" w:eastAsia="Calibri" w:cs="Calibri"/>
          <w:noProof w:val="0"/>
          <w:sz w:val="24"/>
          <w:szCs w:val="24"/>
          <w:lang w:val="nl-NL"/>
        </w:rPr>
        <w:t xml:space="preserve">·         Streven naar zelfstandigheid, ‘iemand tot iets in staat stellen’  </w:t>
      </w:r>
    </w:p>
    <w:p w:rsidR="0AA453F4" w:rsidRDefault="0AA453F4" w14:paraId="53FF6F91" w14:textId="43F58CDF">
      <w:r w:rsidRPr="0AA453F4" w:rsidR="0AA453F4">
        <w:rPr>
          <w:rFonts w:ascii="Calibri" w:hAnsi="Calibri" w:eastAsia="Calibri" w:cs="Calibri"/>
          <w:noProof w:val="0"/>
          <w:sz w:val="24"/>
          <w:szCs w:val="24"/>
          <w:lang w:val="nl-NL"/>
        </w:rPr>
        <w:t>Leerkrachten richten zich dus niet alleen op het doorgeven van kennis of op leerlingen voorbereiden op een succesvolle toekomst, maar leerlingen krijgen ook de vrijheid om meer te doen dan het voorbeeld van de leerkracht na te volgen. De leerlingen denken mee, zij worden gezien en gehoord.</w:t>
      </w:r>
    </w:p>
    <w:p w:rsidR="0AA453F4" w:rsidP="0AA453F4" w:rsidRDefault="0AA453F4" w14:paraId="6546A8FA" w14:textId="34969F7B">
      <w:pPr>
        <w:pStyle w:val="Normal"/>
        <w:rPr>
          <w:rFonts w:ascii="Calibri" w:hAnsi="Calibri" w:eastAsia="Calibri" w:cs="Calibri"/>
          <w:noProof w:val="0"/>
          <w:sz w:val="24"/>
          <w:szCs w:val="24"/>
          <w:lang w:val="nl-NL"/>
        </w:rPr>
      </w:pPr>
    </w:p>
    <w:p w:rsidR="0AA453F4" w:rsidP="0AA453F4" w:rsidRDefault="0AA453F4" w14:paraId="7354377E" w14:textId="6F6A9D42">
      <w:pPr>
        <w:pStyle w:val="Normal"/>
        <w:rPr>
          <w:rFonts w:ascii="Calibri" w:hAnsi="Calibri" w:eastAsia="Calibri" w:cs="Calibri"/>
          <w:noProof w:val="0"/>
          <w:sz w:val="22"/>
          <w:szCs w:val="22"/>
          <w:lang w:val="nl-NL"/>
        </w:rPr>
      </w:pPr>
      <w:r w:rsidRPr="0AA453F4" w:rsidR="0AA453F4">
        <w:rPr>
          <w:rFonts w:ascii="Calibri" w:hAnsi="Calibri" w:eastAsia="Calibri" w:cs="Calibri"/>
          <w:noProof w:val="0"/>
          <w:sz w:val="22"/>
          <w:szCs w:val="22"/>
          <w:lang w:val="nl-NL"/>
        </w:rPr>
        <w:t xml:space="preserve">Veiligheid komt binnen Obs de </w:t>
      </w:r>
      <w:r w:rsidRPr="0AA453F4" w:rsidR="0AA453F4">
        <w:rPr>
          <w:rFonts w:ascii="Calibri" w:hAnsi="Calibri" w:eastAsia="Calibri" w:cs="Calibri"/>
          <w:noProof w:val="0"/>
          <w:sz w:val="22"/>
          <w:szCs w:val="22"/>
          <w:lang w:val="nl-NL"/>
        </w:rPr>
        <w:t>Samensprong</w:t>
      </w:r>
      <w:r w:rsidRPr="0AA453F4" w:rsidR="0AA453F4">
        <w:rPr>
          <w:rFonts w:ascii="Calibri" w:hAnsi="Calibri" w:eastAsia="Calibri" w:cs="Calibri"/>
          <w:noProof w:val="0"/>
          <w:sz w:val="22"/>
          <w:szCs w:val="22"/>
          <w:lang w:val="nl-NL"/>
        </w:rPr>
        <w:t xml:space="preserve"> aan de orde in de volgende </w:t>
      </w:r>
      <w:r w:rsidRPr="0AA453F4" w:rsidR="0AA453F4">
        <w:rPr>
          <w:rFonts w:ascii="Calibri" w:hAnsi="Calibri" w:eastAsia="Calibri" w:cs="Calibri"/>
          <w:noProof w:val="0"/>
          <w:sz w:val="22"/>
          <w:szCs w:val="22"/>
          <w:lang w:val="nl-NL"/>
        </w:rPr>
        <w:t>documenten:</w:t>
      </w:r>
    </w:p>
    <w:p w:rsidR="0AA453F4" w:rsidP="0AA453F4" w:rsidRDefault="0AA453F4" w14:paraId="7499C6AF" w14:textId="6EE0180D">
      <w:pPr>
        <w:pStyle w:val="Normal"/>
      </w:pPr>
      <w:r w:rsidRPr="0AA453F4" w:rsidR="0AA453F4">
        <w:rPr>
          <w:rFonts w:ascii="Calibri" w:hAnsi="Calibri" w:eastAsia="Calibri" w:cs="Calibri"/>
          <w:noProof w:val="0"/>
          <w:sz w:val="22"/>
          <w:szCs w:val="22"/>
          <w:lang w:val="nl-NL"/>
        </w:rPr>
        <w:t xml:space="preserve">1. Schoolplan </w:t>
      </w:r>
    </w:p>
    <w:p w:rsidR="0AA453F4" w:rsidP="0AA453F4" w:rsidRDefault="0AA453F4" w14:paraId="07211172" w14:textId="5264D457">
      <w:pPr>
        <w:pStyle w:val="Normal"/>
      </w:pPr>
      <w:r w:rsidRPr="0AA453F4" w:rsidR="0AA453F4">
        <w:rPr>
          <w:rFonts w:ascii="Calibri" w:hAnsi="Calibri" w:eastAsia="Calibri" w:cs="Calibri"/>
          <w:noProof w:val="0"/>
          <w:sz w:val="22"/>
          <w:szCs w:val="22"/>
          <w:lang w:val="nl-NL"/>
        </w:rPr>
        <w:t xml:space="preserve">2. Zorgplan (incl. Handboek Handelingsgerichte Proces Diagnostiek (HGPD)) </w:t>
      </w:r>
    </w:p>
    <w:p w:rsidR="0AA453F4" w:rsidP="0AA453F4" w:rsidRDefault="0AA453F4" w14:paraId="4E0465D7" w14:textId="5E728FD5">
      <w:pPr>
        <w:pStyle w:val="Normal"/>
      </w:pPr>
      <w:r w:rsidRPr="0AA453F4" w:rsidR="0AA453F4">
        <w:rPr>
          <w:rFonts w:ascii="Calibri" w:hAnsi="Calibri" w:eastAsia="Calibri" w:cs="Calibri"/>
          <w:noProof w:val="0"/>
          <w:sz w:val="22"/>
          <w:szCs w:val="22"/>
          <w:lang w:val="nl-NL"/>
        </w:rPr>
        <w:t xml:space="preserve">3. Werken Met Kwaliteitskaarten (WMK) en de daarbij behorende vragenlijsten </w:t>
      </w:r>
    </w:p>
    <w:p w:rsidR="0AA453F4" w:rsidP="0AA453F4" w:rsidRDefault="0AA453F4" w14:paraId="78671064" w14:textId="0303BC83">
      <w:pPr>
        <w:pStyle w:val="Normal"/>
      </w:pPr>
      <w:r w:rsidRPr="0AA453F4" w:rsidR="0AA453F4">
        <w:rPr>
          <w:rFonts w:ascii="Calibri" w:hAnsi="Calibri" w:eastAsia="Calibri" w:cs="Calibri"/>
          <w:noProof w:val="0"/>
          <w:sz w:val="22"/>
          <w:szCs w:val="22"/>
          <w:lang w:val="nl-NL"/>
        </w:rPr>
        <w:t xml:space="preserve">4. Pestprotocol </w:t>
      </w:r>
    </w:p>
    <w:p w:rsidR="0AA453F4" w:rsidP="0AA453F4" w:rsidRDefault="0AA453F4" w14:paraId="6A648062" w14:textId="22BF1435">
      <w:pPr>
        <w:pStyle w:val="Normal"/>
      </w:pPr>
      <w:r w:rsidRPr="0AA453F4" w:rsidR="0AA453F4">
        <w:rPr>
          <w:rFonts w:ascii="Calibri" w:hAnsi="Calibri" w:eastAsia="Calibri" w:cs="Calibri"/>
          <w:noProof w:val="0"/>
          <w:sz w:val="22"/>
          <w:szCs w:val="22"/>
          <w:lang w:val="nl-NL"/>
        </w:rPr>
        <w:t>5. Veiligheidsplan</w:t>
      </w:r>
    </w:p>
    <w:p w:rsidR="0AA453F4" w:rsidP="0AA453F4" w:rsidRDefault="0AA453F4" w14:paraId="26690AC2" w14:textId="709F731E">
      <w:pPr>
        <w:pStyle w:val="Normal"/>
      </w:pPr>
      <w:r w:rsidRPr="0AA453F4" w:rsidR="0AA453F4">
        <w:rPr>
          <w:rFonts w:ascii="Calibri" w:hAnsi="Calibri" w:eastAsia="Calibri" w:cs="Calibri"/>
          <w:noProof w:val="0"/>
          <w:sz w:val="22"/>
          <w:szCs w:val="22"/>
          <w:lang w:val="nl-NL"/>
        </w:rPr>
        <w:t>6</w:t>
      </w:r>
      <w:r w:rsidRPr="0AA453F4" w:rsidR="0AA453F4">
        <w:rPr>
          <w:rFonts w:ascii="Calibri" w:hAnsi="Calibri" w:eastAsia="Calibri" w:cs="Calibri"/>
          <w:noProof w:val="0"/>
          <w:sz w:val="22"/>
          <w:szCs w:val="22"/>
          <w:lang w:val="nl-NL"/>
        </w:rPr>
        <w:t xml:space="preserve">. Schorsing en verwijdering van leerlingen </w:t>
      </w:r>
    </w:p>
    <w:p w:rsidR="0AA453F4" w:rsidP="0AA453F4" w:rsidRDefault="0AA453F4" w14:paraId="1A5FCF8F" w14:textId="6AD9F1C0">
      <w:pPr>
        <w:pStyle w:val="Normal"/>
      </w:pPr>
      <w:r w:rsidRPr="0AA453F4" w:rsidR="0AA453F4">
        <w:rPr>
          <w:rFonts w:ascii="Calibri" w:hAnsi="Calibri" w:eastAsia="Calibri" w:cs="Calibri"/>
          <w:noProof w:val="0"/>
          <w:sz w:val="22"/>
          <w:szCs w:val="22"/>
          <w:lang w:val="nl-NL"/>
        </w:rPr>
        <w:t>7</w:t>
      </w:r>
      <w:r w:rsidRPr="0AA453F4" w:rsidR="0AA453F4">
        <w:rPr>
          <w:rFonts w:ascii="Calibri" w:hAnsi="Calibri" w:eastAsia="Calibri" w:cs="Calibri"/>
          <w:noProof w:val="0"/>
          <w:sz w:val="22"/>
          <w:szCs w:val="22"/>
          <w:lang w:val="nl-NL"/>
        </w:rPr>
        <w:t xml:space="preserve">. Klachtenregeling </w:t>
      </w:r>
    </w:p>
    <w:p w:rsidR="0AA453F4" w:rsidP="0AA453F4" w:rsidRDefault="0AA453F4" w14:paraId="760C44FB" w14:textId="08FF288C">
      <w:pPr>
        <w:pStyle w:val="Normal"/>
      </w:pPr>
      <w:r w:rsidRPr="0AA453F4" w:rsidR="0AA453F4">
        <w:rPr>
          <w:rFonts w:ascii="Calibri" w:hAnsi="Calibri" w:eastAsia="Calibri" w:cs="Calibri"/>
          <w:noProof w:val="0"/>
          <w:sz w:val="22"/>
          <w:szCs w:val="22"/>
          <w:lang w:val="nl-NL"/>
        </w:rPr>
        <w:t>8</w:t>
      </w:r>
      <w:r w:rsidRPr="0AA453F4" w:rsidR="0AA453F4">
        <w:rPr>
          <w:rFonts w:ascii="Calibri" w:hAnsi="Calibri" w:eastAsia="Calibri" w:cs="Calibri"/>
          <w:noProof w:val="0"/>
          <w:sz w:val="22"/>
          <w:szCs w:val="22"/>
          <w:lang w:val="nl-NL"/>
        </w:rPr>
        <w:t xml:space="preserve">. Meldcode kindermishandeling </w:t>
      </w:r>
    </w:p>
    <w:p w:rsidR="0AA453F4" w:rsidP="0AA453F4" w:rsidRDefault="0AA453F4" w14:paraId="025FDA80" w14:textId="09E36203">
      <w:pPr>
        <w:pStyle w:val="Normal"/>
      </w:pPr>
      <w:r w:rsidRPr="0AA453F4" w:rsidR="0AA453F4">
        <w:rPr>
          <w:rFonts w:ascii="Calibri" w:hAnsi="Calibri" w:eastAsia="Calibri" w:cs="Calibri"/>
          <w:noProof w:val="0"/>
          <w:sz w:val="22"/>
          <w:szCs w:val="22"/>
          <w:lang w:val="nl-NL"/>
        </w:rPr>
        <w:t>9</w:t>
      </w:r>
      <w:r w:rsidRPr="0AA453F4" w:rsidR="0AA453F4">
        <w:rPr>
          <w:rFonts w:ascii="Calibri" w:hAnsi="Calibri" w:eastAsia="Calibri" w:cs="Calibri"/>
          <w:noProof w:val="0"/>
          <w:sz w:val="22"/>
          <w:szCs w:val="22"/>
          <w:lang w:val="nl-NL"/>
        </w:rPr>
        <w:t xml:space="preserve">. Protocol mediawijsheid en social media </w:t>
      </w:r>
    </w:p>
    <w:p w:rsidR="0AA453F4" w:rsidP="0AA453F4" w:rsidRDefault="0AA453F4" w14:paraId="0954556A" w14:textId="238C6554">
      <w:pPr>
        <w:pStyle w:val="Normal"/>
      </w:pPr>
      <w:r w:rsidRPr="0AA453F4" w:rsidR="0AA453F4">
        <w:rPr>
          <w:rFonts w:ascii="Calibri" w:hAnsi="Calibri" w:eastAsia="Calibri" w:cs="Calibri"/>
          <w:noProof w:val="0"/>
          <w:sz w:val="22"/>
          <w:szCs w:val="22"/>
          <w:lang w:val="nl-NL"/>
        </w:rPr>
        <w:t>1</w:t>
      </w:r>
      <w:r w:rsidRPr="0AA453F4" w:rsidR="0AA453F4">
        <w:rPr>
          <w:rFonts w:ascii="Calibri" w:hAnsi="Calibri" w:eastAsia="Calibri" w:cs="Calibri"/>
          <w:noProof w:val="0"/>
          <w:sz w:val="22"/>
          <w:szCs w:val="22"/>
          <w:lang w:val="nl-NL"/>
        </w:rPr>
        <w:t>0</w:t>
      </w:r>
      <w:r w:rsidRPr="0AA453F4" w:rsidR="0AA453F4">
        <w:rPr>
          <w:rFonts w:ascii="Calibri" w:hAnsi="Calibri" w:eastAsia="Calibri" w:cs="Calibri"/>
          <w:noProof w:val="0"/>
          <w:sz w:val="22"/>
          <w:szCs w:val="22"/>
          <w:lang w:val="nl-NL"/>
        </w:rPr>
        <w:t xml:space="preserve">. </w:t>
      </w:r>
      <w:r w:rsidRPr="0AA453F4" w:rsidR="0AA453F4">
        <w:rPr>
          <w:rFonts w:ascii="Calibri" w:hAnsi="Calibri" w:eastAsia="Calibri" w:cs="Calibri"/>
          <w:noProof w:val="0"/>
          <w:sz w:val="22"/>
          <w:szCs w:val="22"/>
          <w:lang w:val="nl-NL"/>
        </w:rPr>
        <w:t>Risico</w:t>
      </w:r>
      <w:r w:rsidRPr="0AA453F4" w:rsidR="0AA453F4">
        <w:rPr>
          <w:rFonts w:ascii="Calibri" w:hAnsi="Calibri" w:eastAsia="Calibri" w:cs="Calibri"/>
          <w:noProof w:val="0"/>
          <w:sz w:val="22"/>
          <w:szCs w:val="22"/>
          <w:lang w:val="nl-NL"/>
        </w:rPr>
        <w:t xml:space="preserve"> </w:t>
      </w:r>
      <w:r w:rsidRPr="0AA453F4" w:rsidR="0AA453F4">
        <w:rPr>
          <w:rFonts w:ascii="Calibri" w:hAnsi="Calibri" w:eastAsia="Calibri" w:cs="Calibri"/>
          <w:noProof w:val="0"/>
          <w:sz w:val="22"/>
          <w:szCs w:val="22"/>
          <w:lang w:val="nl-NL"/>
        </w:rPr>
        <w:t>inventarisatie</w:t>
      </w:r>
      <w:r w:rsidRPr="0AA453F4" w:rsidR="0AA453F4">
        <w:rPr>
          <w:rFonts w:ascii="Calibri" w:hAnsi="Calibri" w:eastAsia="Calibri" w:cs="Calibri"/>
          <w:noProof w:val="0"/>
          <w:sz w:val="22"/>
          <w:szCs w:val="22"/>
          <w:lang w:val="nl-NL"/>
        </w:rPr>
        <w:t xml:space="preserve"> &amp; Evaluatie (RI&amp;E) </w:t>
      </w:r>
    </w:p>
    <w:p w:rsidR="0AA453F4" w:rsidP="0AA453F4" w:rsidRDefault="0AA453F4" w14:paraId="2263659E" w14:textId="2C92DA80">
      <w:pPr>
        <w:pStyle w:val="Normal"/>
      </w:pPr>
      <w:r w:rsidRPr="0AA453F4" w:rsidR="0AA453F4">
        <w:rPr>
          <w:rFonts w:ascii="Calibri" w:hAnsi="Calibri" w:eastAsia="Calibri" w:cs="Calibri"/>
          <w:noProof w:val="0"/>
          <w:sz w:val="22"/>
          <w:szCs w:val="22"/>
          <w:lang w:val="nl-NL"/>
        </w:rPr>
        <w:t>1</w:t>
      </w:r>
      <w:r w:rsidRPr="0AA453F4" w:rsidR="0AA453F4">
        <w:rPr>
          <w:rFonts w:ascii="Calibri" w:hAnsi="Calibri" w:eastAsia="Calibri" w:cs="Calibri"/>
          <w:noProof w:val="0"/>
          <w:sz w:val="22"/>
          <w:szCs w:val="22"/>
          <w:lang w:val="nl-NL"/>
        </w:rPr>
        <w:t xml:space="preserve">1. Protocol schokkende gebeurtenissen en rouwprotocol </w:t>
      </w:r>
    </w:p>
    <w:p w:rsidR="0AA453F4" w:rsidP="0AA453F4" w:rsidRDefault="0AA453F4" w14:paraId="3181F754" w14:textId="451761FF">
      <w:pPr>
        <w:pStyle w:val="Normal"/>
      </w:pPr>
      <w:r w:rsidRPr="0AA453F4" w:rsidR="0AA453F4">
        <w:rPr>
          <w:rFonts w:ascii="Calibri" w:hAnsi="Calibri" w:eastAsia="Calibri" w:cs="Calibri"/>
          <w:noProof w:val="0"/>
          <w:sz w:val="22"/>
          <w:szCs w:val="22"/>
          <w:lang w:val="nl-NL"/>
        </w:rPr>
        <w:t>1</w:t>
      </w:r>
      <w:r w:rsidRPr="0AA453F4" w:rsidR="0AA453F4">
        <w:rPr>
          <w:rFonts w:ascii="Calibri" w:hAnsi="Calibri" w:eastAsia="Calibri" w:cs="Calibri"/>
          <w:noProof w:val="0"/>
          <w:sz w:val="22"/>
          <w:szCs w:val="22"/>
          <w:lang w:val="nl-NL"/>
        </w:rPr>
        <w:t>2</w:t>
      </w:r>
      <w:r w:rsidRPr="0AA453F4" w:rsidR="0AA453F4">
        <w:rPr>
          <w:rFonts w:ascii="Calibri" w:hAnsi="Calibri" w:eastAsia="Calibri" w:cs="Calibri"/>
          <w:noProof w:val="0"/>
          <w:sz w:val="22"/>
          <w:szCs w:val="22"/>
          <w:lang w:val="nl-NL"/>
        </w:rPr>
        <w:t>. Protocol medisch handelen en medicijnverstrekking</w:t>
      </w:r>
    </w:p>
    <w:p w:rsidR="0AA453F4" w:rsidP="0AA453F4" w:rsidRDefault="0AA453F4" w14:paraId="763831C1" w14:textId="5C13E401">
      <w:pPr>
        <w:pStyle w:val="Normal"/>
        <w:rPr>
          <w:rFonts w:ascii="Calibri" w:hAnsi="Calibri" w:eastAsia="Calibri" w:cs="Calibri"/>
          <w:noProof w:val="0"/>
          <w:sz w:val="22"/>
          <w:szCs w:val="22"/>
          <w:lang w:val="nl-NL"/>
        </w:rPr>
      </w:pPr>
      <w:r w:rsidRPr="0AA453F4" w:rsidR="0AA453F4">
        <w:rPr>
          <w:rFonts w:ascii="Calibri" w:hAnsi="Calibri" w:eastAsia="Calibri" w:cs="Calibri"/>
          <w:noProof w:val="0"/>
          <w:sz w:val="22"/>
          <w:szCs w:val="22"/>
          <w:lang w:val="nl-NL"/>
        </w:rPr>
        <w:t>13</w:t>
      </w:r>
      <w:r w:rsidRPr="0AA453F4" w:rsidR="0AA453F4">
        <w:rPr>
          <w:rFonts w:ascii="Calibri" w:hAnsi="Calibri" w:eastAsia="Calibri" w:cs="Calibri"/>
          <w:noProof w:val="0"/>
          <w:sz w:val="22"/>
          <w:szCs w:val="22"/>
          <w:lang w:val="nl-NL"/>
        </w:rPr>
        <w:t>. Bedrijfshulpverlening (BHV)</w:t>
      </w:r>
    </w:p>
    <w:p w:rsidR="0AA453F4" w:rsidP="0AA453F4" w:rsidRDefault="0AA453F4" w14:paraId="04E3DE21" w14:textId="7AA6E83E">
      <w:pPr>
        <w:pStyle w:val="Normal"/>
        <w:rPr>
          <w:rFonts w:ascii="Calibri" w:hAnsi="Calibri" w:eastAsia="Calibri" w:cs="Calibri"/>
          <w:noProof w:val="0"/>
          <w:sz w:val="22"/>
          <w:szCs w:val="22"/>
          <w:lang w:val="nl-NL"/>
        </w:rPr>
      </w:pPr>
    </w:p>
    <w:p w:rsidR="0AA453F4" w:rsidP="0AA453F4" w:rsidRDefault="0AA453F4" w14:paraId="063579E7" w14:textId="111D8B4A">
      <w:pPr>
        <w:pStyle w:val="Normal"/>
        <w:rPr>
          <w:rFonts w:ascii="Calibri" w:hAnsi="Calibri" w:eastAsia="Calibri" w:cs="Calibri"/>
          <w:noProof w:val="0"/>
          <w:sz w:val="22"/>
          <w:szCs w:val="22"/>
          <w:lang w:val="nl-NL"/>
        </w:rPr>
      </w:pPr>
      <w:r w:rsidRPr="0AA453F4" w:rsidR="0AA453F4">
        <w:rPr>
          <w:rFonts w:ascii="Calibri" w:hAnsi="Calibri" w:eastAsia="Calibri" w:cs="Calibri"/>
          <w:noProof w:val="0"/>
          <w:sz w:val="22"/>
          <w:szCs w:val="22"/>
          <w:lang w:val="nl-NL"/>
        </w:rPr>
        <w:t>Deze documenten kunt u vinden op www.obsdriesprong.nl</w:t>
      </w:r>
    </w:p>
    <w:p w:rsidR="0AA453F4" w:rsidP="0AA453F4" w:rsidRDefault="0AA453F4" w14:paraId="16224C25" w14:textId="0573AC9F">
      <w:pPr>
        <w:pStyle w:val="Normal"/>
        <w:rPr>
          <w:rFonts w:ascii="Calibri" w:hAnsi="Calibri" w:eastAsia="Calibri" w:cs="Calibri"/>
          <w:noProof w:val="0"/>
          <w:sz w:val="22"/>
          <w:szCs w:val="22"/>
          <w:lang w:val="nl-NL"/>
        </w:rPr>
      </w:pPr>
      <w:r w:rsidRPr="0AA453F4" w:rsidR="0AA453F4">
        <w:rPr>
          <w:rFonts w:ascii="Calibri" w:hAnsi="Calibri" w:eastAsia="Calibri" w:cs="Calibri"/>
          <w:noProof w:val="0"/>
          <w:sz w:val="22"/>
          <w:szCs w:val="22"/>
          <w:lang w:val="nl-NL"/>
        </w:rPr>
        <w:t>Obs de Driesprong</w:t>
      </w:r>
      <w:r w:rsidRPr="0AA453F4" w:rsidR="0AA453F4">
        <w:rPr>
          <w:rFonts w:ascii="Calibri" w:hAnsi="Calibri" w:eastAsia="Calibri" w:cs="Calibri"/>
          <w:noProof w:val="0"/>
          <w:sz w:val="22"/>
          <w:szCs w:val="22"/>
          <w:lang w:val="nl-NL"/>
        </w:rPr>
        <w:t>,</w:t>
      </w:r>
      <w:r w:rsidRPr="0AA453F4" w:rsidR="0AA453F4">
        <w:rPr>
          <w:rFonts w:ascii="Calibri" w:hAnsi="Calibri" w:eastAsia="Calibri" w:cs="Calibri"/>
          <w:noProof w:val="0"/>
          <w:sz w:val="22"/>
          <w:szCs w:val="22"/>
          <w:lang w:val="nl-NL"/>
        </w:rPr>
        <w:t xml:space="preserve"> juni 2019</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EEF2485"/>
  <w15:docId w15:val="{a3ce7ba3-ed42-4c0f-95ec-eb8853adde33}"/>
  <w:rsids>
    <w:rsidRoot w:val="5EEF2485"/>
    <w:rsid w:val="0AA453F4"/>
    <w:rsid w:val="5EEF248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0A051F4FF2A438BE54324EA517471" ma:contentTypeVersion="7" ma:contentTypeDescription="Een nieuw document maken." ma:contentTypeScope="" ma:versionID="7d9d9dc6305771bc4217f08c4fc71395">
  <xsd:schema xmlns:xsd="http://www.w3.org/2001/XMLSchema" xmlns:xs="http://www.w3.org/2001/XMLSchema" xmlns:p="http://schemas.microsoft.com/office/2006/metadata/properties" xmlns:ns2="4cc5b9d0-0d1d-41ee-9694-b5a5b42ce29a" xmlns:ns3="382c33a3-5156-4607-8128-a850cc79c2df" targetNamespace="http://schemas.microsoft.com/office/2006/metadata/properties" ma:root="true" ma:fieldsID="2ab2a2b13427a90a97bf8bb2dc9ef8d7" ns2:_="" ns3:_="">
    <xsd:import namespace="4cc5b9d0-0d1d-41ee-9694-b5a5b42ce29a"/>
    <xsd:import namespace="382c33a3-5156-4607-8128-a850cc79c2df"/>
    <xsd:element name="properties">
      <xsd:complexType>
        <xsd:sequence>
          <xsd:element name="documentManagement">
            <xsd:complexType>
              <xsd:all>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5b9d0-0d1d-41ee-9694-b5a5b42ce29a" elementFormDefault="qualified">
    <xsd:import namespace="http://schemas.microsoft.com/office/2006/documentManagement/types"/>
    <xsd:import namespace="http://schemas.microsoft.com/office/infopath/2007/PartnerControls"/>
    <xsd:element name="lcf76f155ced4ddcb4097134ff3c332f" ma:index="8" nillable="true" ma:displayName="Afbeelding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2c33a3-5156-4607-8128-a850cc79c2df" elementFormDefault="qualified">
    <xsd:import namespace="http://schemas.microsoft.com/office/2006/documentManagement/types"/>
    <xsd:import namespace="http://schemas.microsoft.com/office/infopath/2007/PartnerControls"/>
    <xsd:element name="TaxCatchAll" ma:index="9" nillable="true" ma:displayName="Catch-all-kolom van taxonomie" ma:hidden="true" ma:list="{54d2f761-49d1-4d37-8429-1faed7d91f09}" ma:internalName="TaxCatchAll" ma:showField="CatchAllData" ma:web="382c33a3-5156-4607-8128-a850cc79c2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c5b9d0-0d1d-41ee-9694-b5a5b42ce29a" xsi:nil="true"/>
    <TaxCatchAll xmlns="382c33a3-5156-4607-8128-a850cc79c2df" xsi:nil="true"/>
  </documentManagement>
</p:properties>
</file>

<file path=customXml/itemProps1.xml><?xml version="1.0" encoding="utf-8"?>
<ds:datastoreItem xmlns:ds="http://schemas.openxmlformats.org/officeDocument/2006/customXml" ds:itemID="{7CFCDDEE-0246-453D-8D5C-A33BA5573CCB}"/>
</file>

<file path=customXml/itemProps2.xml><?xml version="1.0" encoding="utf-8"?>
<ds:datastoreItem xmlns:ds="http://schemas.openxmlformats.org/officeDocument/2006/customXml" ds:itemID="{83C92278-5E32-41FD-AF1F-D085B23B65AF}"/>
</file>

<file path=customXml/itemProps3.xml><?xml version="1.0" encoding="utf-8"?>
<ds:datastoreItem xmlns:ds="http://schemas.openxmlformats.org/officeDocument/2006/customXml" ds:itemID="{6AF948DA-A22E-4BD5-9645-B54A0AA950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Fokker</dc:creator>
  <cp:keywords/>
  <dc:description/>
  <cp:lastModifiedBy>Elly Fokker</cp:lastModifiedBy>
  <dcterms:created xsi:type="dcterms:W3CDTF">2019-06-28T09:52:21Z</dcterms:created>
  <dcterms:modified xsi:type="dcterms:W3CDTF">2019-06-28T12:05:50Z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0x010100E5C0A051F4FF2A438BE54324EA517471</vt:lpwstr>
  </property>
</Properties>
</file>