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42625572" w:rsidR="0062411C" w:rsidRPr="000E65E3" w:rsidRDefault="0016727B" w:rsidP="50A8D89C">
      <w:r w:rsidRPr="000E65E3">
        <w:rPr>
          <w:noProof/>
          <w:lang w:eastAsia="nl-NL" w:bidi="ar-SA"/>
        </w:rPr>
        <w:drawing>
          <wp:anchor distT="0" distB="0" distL="114300" distR="114300" simplePos="0" relativeHeight="251658240" behindDoc="0" locked="0" layoutInCell="1" allowOverlap="1" wp14:anchorId="7B526B7F" wp14:editId="53489757">
            <wp:simplePos x="0" y="0"/>
            <wp:positionH relativeFrom="column">
              <wp:posOffset>-622224</wp:posOffset>
            </wp:positionH>
            <wp:positionV relativeFrom="page">
              <wp:posOffset>416077</wp:posOffset>
            </wp:positionV>
            <wp:extent cx="3157855" cy="1078248"/>
            <wp:effectExtent l="0" t="0" r="0" b="0"/>
            <wp:wrapNone/>
            <wp:docPr id="1246247806" name="Afbeelding 1" descr="C:\Users\m.eijkenduijn\Documents\2e def versie POWERPOINT\2.1 Titelslide\Titelslide_met voorbee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rcRect t="37833" b="16181"/>
                    <a:stretch>
                      <a:fillRect/>
                    </a:stretch>
                  </pic:blipFill>
                  <pic:spPr bwMode="auto">
                    <a:xfrm>
                      <a:off x="0" y="0"/>
                      <a:ext cx="3157855" cy="1078248"/>
                    </a:xfrm>
                    <a:prstGeom prst="rect">
                      <a:avLst/>
                    </a:prstGeom>
                    <a:noFill/>
                    <a:ln>
                      <a:noFill/>
                    </a:ln>
                    <a:extLst>
                      <a:ext uri="{53640926-AAD7-44D8-BBD7-CCE9431645EC}">
                        <a14:shadowObscured xmlns:a14="http://schemas.microsoft.com/office/drawing/2010/main"/>
                      </a:ext>
                    </a:extLst>
                  </pic:spPr>
                </pic:pic>
              </a:graphicData>
            </a:graphic>
          </wp:anchor>
        </w:drawing>
      </w:r>
      <w:r w:rsidR="00D77D4E" w:rsidRPr="198C9105">
        <w:rPr>
          <w:i/>
          <w:iCs/>
          <w:color w:val="1F497D" w:themeColor="text2"/>
        </w:rPr>
        <w:t xml:space="preserve">                          </w:t>
      </w:r>
      <w:r w:rsidR="50A8D89C" w:rsidRPr="000E65E3">
        <w:rPr>
          <w:noProof/>
        </w:rPr>
        <w:drawing>
          <wp:anchor distT="0" distB="0" distL="114300" distR="114300" simplePos="0" relativeHeight="251658241" behindDoc="0" locked="0" layoutInCell="1" allowOverlap="1" wp14:anchorId="25ABD9C2" wp14:editId="07447799">
            <wp:simplePos x="0" y="0"/>
            <wp:positionH relativeFrom="column">
              <wp:align>right</wp:align>
            </wp:positionH>
            <wp:positionV relativeFrom="paragraph">
              <wp:posOffset>0</wp:posOffset>
            </wp:positionV>
            <wp:extent cx="1933575" cy="1819275"/>
            <wp:effectExtent l="0" t="0" r="0" b="0"/>
            <wp:wrapSquare wrapText="bothSides"/>
            <wp:docPr id="934086743" name="Afbeelding 934086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575" cy="1819275"/>
                    </a:xfrm>
                    <a:prstGeom prst="rect">
                      <a:avLst/>
                    </a:prstGeom>
                  </pic:spPr>
                </pic:pic>
              </a:graphicData>
            </a:graphic>
            <wp14:sizeRelH relativeFrom="page">
              <wp14:pctWidth>0</wp14:pctWidth>
            </wp14:sizeRelH>
            <wp14:sizeRelV relativeFrom="page">
              <wp14:pctHeight>0</wp14:pctHeight>
            </wp14:sizeRelV>
          </wp:anchor>
        </w:drawing>
      </w:r>
    </w:p>
    <w:p w14:paraId="3DFB0846" w14:textId="135CE814" w:rsidR="5492E7A8" w:rsidRPr="000E65E3" w:rsidRDefault="5492E7A8" w:rsidP="5492E7A8">
      <w:pPr>
        <w:rPr>
          <w:i/>
          <w:iCs/>
          <w:color w:val="1F497D" w:themeColor="text2"/>
        </w:rPr>
      </w:pPr>
    </w:p>
    <w:p w14:paraId="19C948FC" w14:textId="78D7E9DF" w:rsidR="5492E7A8" w:rsidRPr="000E65E3" w:rsidRDefault="5492E7A8" w:rsidP="5492E7A8">
      <w:pPr>
        <w:rPr>
          <w:i/>
          <w:iCs/>
          <w:color w:val="1F497D" w:themeColor="text2"/>
        </w:rPr>
      </w:pPr>
    </w:p>
    <w:p w14:paraId="7039B6E0" w14:textId="6F0D407D" w:rsidR="0DBEB10A" w:rsidRPr="000E65E3" w:rsidRDefault="0DBEB10A" w:rsidP="5492E7A8">
      <w:pPr>
        <w:ind w:left="-567"/>
      </w:pPr>
    </w:p>
    <w:p w14:paraId="6DD649B7" w14:textId="0332E7FE" w:rsidR="5492E7A8" w:rsidRPr="000E65E3" w:rsidRDefault="5492E7A8" w:rsidP="5492E7A8">
      <w:pPr>
        <w:rPr>
          <w:i/>
          <w:iCs/>
          <w:color w:val="1F497D" w:themeColor="text2"/>
        </w:rPr>
      </w:pPr>
    </w:p>
    <w:p w14:paraId="3704D389" w14:textId="74125CBC" w:rsidR="5492E7A8" w:rsidRPr="000E65E3" w:rsidRDefault="5492E7A8" w:rsidP="5492E7A8">
      <w:pPr>
        <w:rPr>
          <w:i/>
          <w:iCs/>
          <w:color w:val="1F497D" w:themeColor="text2"/>
        </w:rPr>
      </w:pPr>
    </w:p>
    <w:p w14:paraId="2162D5D5" w14:textId="3F52DCA6" w:rsidR="5492E7A8" w:rsidRPr="000E65E3" w:rsidRDefault="5492E7A8" w:rsidP="5492E7A8">
      <w:pPr>
        <w:rPr>
          <w:i/>
          <w:iCs/>
          <w:color w:val="1F497D" w:themeColor="text2"/>
        </w:rPr>
      </w:pPr>
    </w:p>
    <w:p w14:paraId="78FC3C82" w14:textId="72C3A866" w:rsidR="00D77D4E" w:rsidRPr="000E65E3" w:rsidRDefault="00D77D4E" w:rsidP="5492E7A8">
      <w:pPr>
        <w:rPr>
          <w:i/>
          <w:iCs/>
          <w:color w:val="1F497D" w:themeColor="text2"/>
        </w:rPr>
      </w:pPr>
    </w:p>
    <w:p w14:paraId="42A876F4" w14:textId="4CAD720A" w:rsidR="00D77D4E" w:rsidRPr="000E65E3" w:rsidRDefault="00D77D4E" w:rsidP="5492E7A8">
      <w:pPr>
        <w:rPr>
          <w:i/>
          <w:iCs/>
          <w:color w:val="1F497D" w:themeColor="text2"/>
        </w:rPr>
      </w:pPr>
    </w:p>
    <w:p w14:paraId="0EDB8342" w14:textId="746D50F8" w:rsidR="00D77D4E" w:rsidRPr="000E65E3" w:rsidRDefault="00D77D4E" w:rsidP="00D77D4E">
      <w:pPr>
        <w:tabs>
          <w:tab w:val="left" w:pos="567"/>
        </w:tabs>
        <w:spacing w:after="200" w:line="276" w:lineRule="auto"/>
        <w:ind w:left="2691" w:firstLine="141"/>
        <w:jc w:val="center"/>
        <w:rPr>
          <w:i/>
          <w:iCs/>
          <w:color w:val="1F497D" w:themeColor="text2"/>
        </w:rPr>
      </w:pPr>
    </w:p>
    <w:p w14:paraId="2B641125" w14:textId="1B1B742F" w:rsidR="00D77D4E" w:rsidRPr="000E65E3" w:rsidRDefault="00D77D4E" w:rsidP="00D77D4E">
      <w:pPr>
        <w:tabs>
          <w:tab w:val="left" w:pos="567"/>
        </w:tabs>
        <w:spacing w:after="200" w:line="276" w:lineRule="auto"/>
        <w:jc w:val="center"/>
        <w:rPr>
          <w:b/>
          <w:bCs/>
          <w:sz w:val="52"/>
          <w:szCs w:val="52"/>
        </w:rPr>
      </w:pPr>
      <w:r w:rsidRPr="000E65E3">
        <w:rPr>
          <w:b/>
          <w:bCs/>
          <w:sz w:val="52"/>
          <w:szCs w:val="52"/>
        </w:rPr>
        <w:t>(s)</w:t>
      </w:r>
      <w:proofErr w:type="spellStart"/>
      <w:r w:rsidRPr="000E65E3">
        <w:rPr>
          <w:b/>
          <w:bCs/>
          <w:sz w:val="52"/>
          <w:szCs w:val="52"/>
        </w:rPr>
        <w:t>bao</w:t>
      </w:r>
      <w:proofErr w:type="spellEnd"/>
      <w:r w:rsidRPr="000E65E3">
        <w:rPr>
          <w:b/>
          <w:bCs/>
          <w:sz w:val="52"/>
          <w:szCs w:val="52"/>
        </w:rPr>
        <w:t xml:space="preserve"> </w:t>
      </w:r>
      <w:r w:rsidR="00C11201" w:rsidRPr="000E65E3">
        <w:rPr>
          <w:b/>
          <w:bCs/>
          <w:sz w:val="52"/>
          <w:szCs w:val="52"/>
        </w:rPr>
        <w:t>Jaarplan</w:t>
      </w:r>
    </w:p>
    <w:p w14:paraId="57B251C1" w14:textId="26349DAA" w:rsidR="0053567D" w:rsidRPr="000E65E3" w:rsidRDefault="00775A9A" w:rsidP="00D77D4E">
      <w:pPr>
        <w:tabs>
          <w:tab w:val="left" w:pos="567"/>
        </w:tabs>
        <w:spacing w:after="200" w:line="276" w:lineRule="auto"/>
        <w:jc w:val="center"/>
        <w:rPr>
          <w:b/>
          <w:bCs/>
          <w:color w:val="C70A64"/>
          <w:sz w:val="40"/>
          <w:szCs w:val="40"/>
        </w:rPr>
      </w:pPr>
      <w:r w:rsidRPr="000E65E3">
        <w:rPr>
          <w:b/>
          <w:bCs/>
          <w:sz w:val="52"/>
          <w:szCs w:val="52"/>
        </w:rPr>
        <w:t>202</w:t>
      </w:r>
      <w:r w:rsidR="009E5F30" w:rsidRPr="000E65E3">
        <w:rPr>
          <w:b/>
          <w:bCs/>
          <w:sz w:val="52"/>
          <w:szCs w:val="52"/>
        </w:rPr>
        <w:t>2</w:t>
      </w:r>
      <w:r w:rsidRPr="000E65E3">
        <w:rPr>
          <w:b/>
          <w:bCs/>
          <w:sz w:val="52"/>
          <w:szCs w:val="52"/>
        </w:rPr>
        <w:t>-202</w:t>
      </w:r>
      <w:r w:rsidR="009E5F30" w:rsidRPr="000E65E3">
        <w:rPr>
          <w:b/>
          <w:bCs/>
          <w:sz w:val="52"/>
          <w:szCs w:val="52"/>
        </w:rPr>
        <w:t>3</w:t>
      </w:r>
    </w:p>
    <w:p w14:paraId="3DEEC669" w14:textId="279AE29E" w:rsidR="00EA050B" w:rsidRPr="000E65E3" w:rsidRDefault="00EA050B" w:rsidP="00D77D4E">
      <w:pPr>
        <w:tabs>
          <w:tab w:val="left" w:pos="567"/>
        </w:tabs>
        <w:spacing w:line="276" w:lineRule="auto"/>
        <w:ind w:left="1077" w:hanging="567"/>
        <w:jc w:val="center"/>
        <w:rPr>
          <w:b/>
          <w:sz w:val="52"/>
          <w:szCs w:val="52"/>
        </w:rPr>
      </w:pPr>
    </w:p>
    <w:p w14:paraId="3656B9AB" w14:textId="123E5DFF" w:rsidR="00EA050B" w:rsidRPr="000E65E3" w:rsidRDefault="00EA050B" w:rsidP="000658EB">
      <w:pPr>
        <w:tabs>
          <w:tab w:val="left" w:pos="567"/>
        </w:tabs>
        <w:spacing w:after="200" w:line="276" w:lineRule="auto"/>
        <w:ind w:left="567" w:hanging="567"/>
        <w:jc w:val="center"/>
        <w:rPr>
          <w:b/>
          <w:sz w:val="52"/>
          <w:szCs w:val="52"/>
        </w:rPr>
      </w:pPr>
    </w:p>
    <w:p w14:paraId="45FB0818" w14:textId="3AFCD9CC" w:rsidR="00275D50" w:rsidRPr="000E65E3" w:rsidRDefault="00741E50" w:rsidP="00ED1C77">
      <w:pPr>
        <w:spacing w:before="480" w:after="480"/>
        <w:rPr>
          <w:b/>
          <w:color w:val="008EA6"/>
          <w:sz w:val="36"/>
        </w:rPr>
      </w:pPr>
      <w:bookmarkStart w:id="0" w:name="_Toc363551730"/>
      <w:bookmarkStart w:id="1" w:name="_Toc363551729"/>
      <w:r>
        <w:rPr>
          <w:rFonts w:ascii="Calibri" w:hAnsi="Calibri" w:cs="Calibri"/>
          <w:noProof/>
          <w:color w:val="000000"/>
          <w:bdr w:val="none" w:sz="0" w:space="0" w:color="auto" w:frame="1"/>
        </w:rPr>
        <w:t xml:space="preserve">                                      </w:t>
      </w:r>
      <w:r>
        <w:rPr>
          <w:rFonts w:ascii="Calibri" w:hAnsi="Calibri" w:cs="Calibri"/>
          <w:noProof/>
          <w:color w:val="000000"/>
          <w:bdr w:val="none" w:sz="0" w:space="0" w:color="auto" w:frame="1"/>
        </w:rPr>
        <w:drawing>
          <wp:inline distT="0" distB="0" distL="0" distR="0" wp14:anchorId="0F725F90" wp14:editId="07B3468E">
            <wp:extent cx="3389342" cy="2053590"/>
            <wp:effectExtent l="0" t="0" r="190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294" cy="2077797"/>
                    </a:xfrm>
                    <a:prstGeom prst="rect">
                      <a:avLst/>
                    </a:prstGeom>
                    <a:noFill/>
                    <a:ln>
                      <a:noFill/>
                    </a:ln>
                  </pic:spPr>
                </pic:pic>
              </a:graphicData>
            </a:graphic>
          </wp:inline>
        </w:drawing>
      </w:r>
    </w:p>
    <w:p w14:paraId="049F31CB" w14:textId="0BB9055D" w:rsidR="00B2758B" w:rsidRPr="000E65E3" w:rsidRDefault="00B2758B" w:rsidP="00ED1C77">
      <w:pPr>
        <w:spacing w:before="480" w:after="480"/>
        <w:rPr>
          <w:b/>
          <w:color w:val="008EA6"/>
          <w:sz w:val="36"/>
        </w:rPr>
      </w:pPr>
    </w:p>
    <w:p w14:paraId="53128261" w14:textId="77777777" w:rsidR="00B2758B" w:rsidRPr="000E65E3" w:rsidRDefault="00B2758B" w:rsidP="00ED1C77">
      <w:pPr>
        <w:spacing w:before="480" w:after="480"/>
        <w:rPr>
          <w:b/>
          <w:color w:val="008EA6"/>
          <w:sz w:val="36"/>
        </w:rPr>
      </w:pPr>
    </w:p>
    <w:p w14:paraId="62486C05" w14:textId="77777777" w:rsidR="00B2758B" w:rsidRPr="000E65E3" w:rsidRDefault="00B2758B" w:rsidP="00ED1C77">
      <w:pPr>
        <w:spacing w:before="480" w:after="480"/>
        <w:rPr>
          <w:b/>
          <w:color w:val="008EA6"/>
          <w:sz w:val="36"/>
        </w:rPr>
      </w:pPr>
    </w:p>
    <w:p w14:paraId="4101652C" w14:textId="77777777" w:rsidR="00B2758B" w:rsidRPr="000E65E3" w:rsidRDefault="00B2758B" w:rsidP="00ED1C77">
      <w:pPr>
        <w:spacing w:before="480" w:after="480"/>
        <w:rPr>
          <w:b/>
          <w:color w:val="008EA6"/>
          <w:sz w:val="36"/>
        </w:rPr>
      </w:pPr>
    </w:p>
    <w:sdt>
      <w:sdtPr>
        <w:rPr>
          <w:rFonts w:ascii="Arial" w:eastAsiaTheme="minorHAnsi" w:hAnsi="Arial" w:cs="Times New Roman"/>
          <w:b w:val="0"/>
          <w:bCs w:val="0"/>
          <w:color w:val="auto"/>
          <w:w w:val="100"/>
          <w:sz w:val="22"/>
          <w:szCs w:val="24"/>
          <w:lang w:bidi="en-US"/>
        </w:rPr>
        <w:id w:val="-1011215139"/>
        <w:docPartObj>
          <w:docPartGallery w:val="Table of Contents"/>
          <w:docPartUnique/>
        </w:docPartObj>
      </w:sdtPr>
      <w:sdtEndPr/>
      <w:sdtContent>
        <w:p w14:paraId="54E857D6" w14:textId="6F13B396" w:rsidR="00541A45" w:rsidRPr="00541A45" w:rsidRDefault="00541A45">
          <w:pPr>
            <w:pStyle w:val="Kopvaninhoudsopgave"/>
            <w:rPr>
              <w:rFonts w:ascii="Arial" w:eastAsiaTheme="minorHAnsi" w:hAnsi="Arial" w:cs="Times New Roman"/>
              <w:bCs w:val="0"/>
              <w:color w:val="008EA6"/>
              <w:w w:val="100"/>
              <w:sz w:val="36"/>
              <w:szCs w:val="24"/>
              <w:lang w:bidi="en-US"/>
            </w:rPr>
          </w:pPr>
          <w:r w:rsidRPr="00541A45">
            <w:rPr>
              <w:rFonts w:ascii="Arial" w:eastAsiaTheme="minorHAnsi" w:hAnsi="Arial" w:cs="Times New Roman"/>
              <w:bCs w:val="0"/>
              <w:color w:val="008EA6"/>
              <w:w w:val="100"/>
              <w:sz w:val="36"/>
              <w:szCs w:val="24"/>
              <w:lang w:bidi="en-US"/>
            </w:rPr>
            <w:t>Inhoudsopgave</w:t>
          </w:r>
        </w:p>
        <w:p w14:paraId="62411239" w14:textId="0B740DDF" w:rsidR="00541A45" w:rsidRDefault="00541A45">
          <w:pPr>
            <w:pStyle w:val="Inhopg1"/>
            <w:rPr>
              <w:rFonts w:asciiTheme="minorHAnsi" w:eastAsiaTheme="minorEastAsia" w:hAnsiTheme="minorHAnsi" w:cstheme="minorBidi"/>
              <w:b w:val="0"/>
              <w:szCs w:val="22"/>
              <w:shd w:val="clear" w:color="auto" w:fill="auto"/>
              <w:lang w:eastAsia="nl-NL" w:bidi="ar-SA"/>
            </w:rPr>
          </w:pPr>
          <w:r>
            <w:fldChar w:fldCharType="begin"/>
          </w:r>
          <w:r>
            <w:instrText xml:space="preserve"> TOC \o "1-3" \h \z \u </w:instrText>
          </w:r>
          <w:r>
            <w:fldChar w:fldCharType="separate"/>
          </w:r>
          <w:hyperlink w:anchor="_Toc107576735" w:history="1">
            <w:r w:rsidRPr="00AA2A29">
              <w:rPr>
                <w:rStyle w:val="Hyperlink"/>
              </w:rPr>
              <w:t>2.</w:t>
            </w:r>
            <w:r>
              <w:rPr>
                <w:rFonts w:asciiTheme="minorHAnsi" w:eastAsiaTheme="minorEastAsia" w:hAnsiTheme="minorHAnsi" w:cstheme="minorBidi"/>
                <w:b w:val="0"/>
                <w:szCs w:val="22"/>
                <w:shd w:val="clear" w:color="auto" w:fill="auto"/>
                <w:lang w:eastAsia="nl-NL" w:bidi="ar-SA"/>
              </w:rPr>
              <w:tab/>
            </w:r>
            <w:r w:rsidRPr="00AA2A29">
              <w:rPr>
                <w:rStyle w:val="Hyperlink"/>
              </w:rPr>
              <w:t>Data duiding Onderwijsresultatenmodel</w:t>
            </w:r>
            <w:r>
              <w:rPr>
                <w:webHidden/>
              </w:rPr>
              <w:tab/>
            </w:r>
            <w:r>
              <w:rPr>
                <w:webHidden/>
              </w:rPr>
              <w:fldChar w:fldCharType="begin"/>
            </w:r>
            <w:r>
              <w:rPr>
                <w:webHidden/>
              </w:rPr>
              <w:instrText xml:space="preserve"> PAGEREF _Toc107576735 \h </w:instrText>
            </w:r>
            <w:r>
              <w:rPr>
                <w:webHidden/>
              </w:rPr>
            </w:r>
            <w:r>
              <w:rPr>
                <w:webHidden/>
              </w:rPr>
              <w:fldChar w:fldCharType="separate"/>
            </w:r>
            <w:r w:rsidR="00821B7C">
              <w:rPr>
                <w:webHidden/>
              </w:rPr>
              <w:t>3</w:t>
            </w:r>
            <w:r>
              <w:rPr>
                <w:webHidden/>
              </w:rPr>
              <w:fldChar w:fldCharType="end"/>
            </w:r>
          </w:hyperlink>
        </w:p>
        <w:p w14:paraId="75650360" w14:textId="0E1173EE" w:rsidR="00541A45" w:rsidRDefault="007F7BFE">
          <w:pPr>
            <w:pStyle w:val="Inhopg1"/>
            <w:rPr>
              <w:rFonts w:asciiTheme="minorHAnsi" w:eastAsiaTheme="minorEastAsia" w:hAnsiTheme="minorHAnsi" w:cstheme="minorBidi"/>
              <w:b w:val="0"/>
              <w:szCs w:val="22"/>
              <w:shd w:val="clear" w:color="auto" w:fill="auto"/>
              <w:lang w:eastAsia="nl-NL" w:bidi="ar-SA"/>
            </w:rPr>
          </w:pPr>
          <w:hyperlink w:anchor="_Toc107576736" w:history="1">
            <w:r w:rsidR="00541A45" w:rsidRPr="00AA2A29">
              <w:rPr>
                <w:rStyle w:val="Hyperlink"/>
              </w:rPr>
              <w:t>3.</w:t>
            </w:r>
            <w:r w:rsidR="00541A45">
              <w:rPr>
                <w:rFonts w:asciiTheme="minorHAnsi" w:eastAsiaTheme="minorEastAsia" w:hAnsiTheme="minorHAnsi" w:cstheme="minorBidi"/>
                <w:b w:val="0"/>
                <w:szCs w:val="22"/>
                <w:shd w:val="clear" w:color="auto" w:fill="auto"/>
                <w:lang w:eastAsia="nl-NL" w:bidi="ar-SA"/>
              </w:rPr>
              <w:tab/>
            </w:r>
            <w:r w:rsidR="00541A45" w:rsidRPr="00AA2A29">
              <w:rPr>
                <w:rStyle w:val="Hyperlink"/>
              </w:rPr>
              <w:t>Jaarverslag- terugblik op 2021-2022</w:t>
            </w:r>
            <w:r w:rsidR="00541A45">
              <w:rPr>
                <w:webHidden/>
              </w:rPr>
              <w:tab/>
            </w:r>
            <w:r w:rsidR="00541A45">
              <w:rPr>
                <w:webHidden/>
              </w:rPr>
              <w:fldChar w:fldCharType="begin"/>
            </w:r>
            <w:r w:rsidR="00541A45">
              <w:rPr>
                <w:webHidden/>
              </w:rPr>
              <w:instrText xml:space="preserve"> PAGEREF _Toc107576736 \h </w:instrText>
            </w:r>
            <w:r w:rsidR="00541A45">
              <w:rPr>
                <w:webHidden/>
              </w:rPr>
            </w:r>
            <w:r w:rsidR="00541A45">
              <w:rPr>
                <w:webHidden/>
              </w:rPr>
              <w:fldChar w:fldCharType="separate"/>
            </w:r>
            <w:r w:rsidR="00821B7C">
              <w:rPr>
                <w:webHidden/>
              </w:rPr>
              <w:t>20</w:t>
            </w:r>
            <w:r w:rsidR="00541A45">
              <w:rPr>
                <w:webHidden/>
              </w:rPr>
              <w:fldChar w:fldCharType="end"/>
            </w:r>
          </w:hyperlink>
        </w:p>
        <w:p w14:paraId="3F3F5E94" w14:textId="65614EE4" w:rsidR="00541A45" w:rsidRDefault="007F7BFE">
          <w:pPr>
            <w:pStyle w:val="Inhopg2"/>
            <w:rPr>
              <w:rFonts w:asciiTheme="minorHAnsi" w:eastAsiaTheme="minorEastAsia" w:hAnsiTheme="minorHAnsi" w:cstheme="minorBidi"/>
              <w:noProof/>
              <w:szCs w:val="22"/>
              <w:lang w:eastAsia="nl-NL" w:bidi="ar-SA"/>
            </w:rPr>
          </w:pPr>
          <w:hyperlink w:anchor="_Toc107576737" w:history="1">
            <w:r w:rsidR="00541A45" w:rsidRPr="00AA2A29">
              <w:rPr>
                <w:rStyle w:val="Hyperlink"/>
                <w:noProof/>
              </w:rPr>
              <w:t>3.1.</w:t>
            </w:r>
            <w:r w:rsidR="00541A45">
              <w:rPr>
                <w:rFonts w:asciiTheme="minorHAnsi" w:eastAsiaTheme="minorEastAsia" w:hAnsiTheme="minorHAnsi" w:cstheme="minorBidi"/>
                <w:noProof/>
                <w:szCs w:val="22"/>
                <w:lang w:eastAsia="nl-NL" w:bidi="ar-SA"/>
              </w:rPr>
              <w:tab/>
            </w:r>
            <w:r w:rsidR="00541A45" w:rsidRPr="00AA2A29">
              <w:rPr>
                <w:rStyle w:val="Hyperlink"/>
                <w:noProof/>
              </w:rPr>
              <w:t>Doelen van vorig jaar:</w:t>
            </w:r>
            <w:r w:rsidR="00541A45">
              <w:rPr>
                <w:noProof/>
                <w:webHidden/>
              </w:rPr>
              <w:tab/>
            </w:r>
            <w:r w:rsidR="00541A45">
              <w:rPr>
                <w:noProof/>
                <w:webHidden/>
              </w:rPr>
              <w:fldChar w:fldCharType="begin"/>
            </w:r>
            <w:r w:rsidR="00541A45">
              <w:rPr>
                <w:noProof/>
                <w:webHidden/>
              </w:rPr>
              <w:instrText xml:space="preserve"> PAGEREF _Toc107576737 \h </w:instrText>
            </w:r>
            <w:r w:rsidR="00541A45">
              <w:rPr>
                <w:noProof/>
                <w:webHidden/>
              </w:rPr>
            </w:r>
            <w:r w:rsidR="00541A45">
              <w:rPr>
                <w:noProof/>
                <w:webHidden/>
              </w:rPr>
              <w:fldChar w:fldCharType="separate"/>
            </w:r>
            <w:r w:rsidR="00821B7C">
              <w:rPr>
                <w:noProof/>
                <w:webHidden/>
              </w:rPr>
              <w:t>20</w:t>
            </w:r>
            <w:r w:rsidR="00541A45">
              <w:rPr>
                <w:noProof/>
                <w:webHidden/>
              </w:rPr>
              <w:fldChar w:fldCharType="end"/>
            </w:r>
          </w:hyperlink>
        </w:p>
        <w:p w14:paraId="7D1C3266" w14:textId="1A084A30" w:rsidR="00541A45" w:rsidRDefault="007F7BFE">
          <w:pPr>
            <w:pStyle w:val="Inhopg1"/>
            <w:rPr>
              <w:rFonts w:asciiTheme="minorHAnsi" w:eastAsiaTheme="minorEastAsia" w:hAnsiTheme="minorHAnsi" w:cstheme="minorBidi"/>
              <w:b w:val="0"/>
              <w:szCs w:val="22"/>
              <w:shd w:val="clear" w:color="auto" w:fill="auto"/>
              <w:lang w:eastAsia="nl-NL" w:bidi="ar-SA"/>
            </w:rPr>
          </w:pPr>
          <w:hyperlink w:anchor="_Toc107576738" w:history="1">
            <w:r w:rsidR="00541A45" w:rsidRPr="00AA2A29">
              <w:rPr>
                <w:rStyle w:val="Hyperlink"/>
              </w:rPr>
              <w:t>4.</w:t>
            </w:r>
            <w:r w:rsidR="00541A45">
              <w:rPr>
                <w:rFonts w:asciiTheme="minorHAnsi" w:eastAsiaTheme="minorEastAsia" w:hAnsiTheme="minorHAnsi" w:cstheme="minorBidi"/>
                <w:b w:val="0"/>
                <w:szCs w:val="22"/>
                <w:shd w:val="clear" w:color="auto" w:fill="auto"/>
                <w:lang w:eastAsia="nl-NL" w:bidi="ar-SA"/>
              </w:rPr>
              <w:tab/>
            </w:r>
            <w:r w:rsidR="00541A45" w:rsidRPr="00AA2A29">
              <w:rPr>
                <w:rStyle w:val="Hyperlink"/>
              </w:rPr>
              <w:t>Verbinding sectorplan</w:t>
            </w:r>
            <w:r w:rsidR="00541A45">
              <w:rPr>
                <w:webHidden/>
              </w:rPr>
              <w:tab/>
            </w:r>
            <w:r w:rsidR="00541A45">
              <w:rPr>
                <w:webHidden/>
              </w:rPr>
              <w:fldChar w:fldCharType="begin"/>
            </w:r>
            <w:r w:rsidR="00541A45">
              <w:rPr>
                <w:webHidden/>
              </w:rPr>
              <w:instrText xml:space="preserve"> PAGEREF _Toc107576738 \h </w:instrText>
            </w:r>
            <w:r w:rsidR="00541A45">
              <w:rPr>
                <w:webHidden/>
              </w:rPr>
            </w:r>
            <w:r w:rsidR="00541A45">
              <w:rPr>
                <w:webHidden/>
              </w:rPr>
              <w:fldChar w:fldCharType="separate"/>
            </w:r>
            <w:r w:rsidR="00821B7C">
              <w:rPr>
                <w:webHidden/>
              </w:rPr>
              <w:t>23</w:t>
            </w:r>
            <w:r w:rsidR="00541A45">
              <w:rPr>
                <w:webHidden/>
              </w:rPr>
              <w:fldChar w:fldCharType="end"/>
            </w:r>
          </w:hyperlink>
        </w:p>
        <w:p w14:paraId="3DC65CB4" w14:textId="2E87A117" w:rsidR="00541A45" w:rsidRDefault="007F7BFE">
          <w:pPr>
            <w:pStyle w:val="Inhopg1"/>
            <w:rPr>
              <w:rFonts w:asciiTheme="minorHAnsi" w:eastAsiaTheme="minorEastAsia" w:hAnsiTheme="minorHAnsi" w:cstheme="minorBidi"/>
              <w:b w:val="0"/>
              <w:szCs w:val="22"/>
              <w:shd w:val="clear" w:color="auto" w:fill="auto"/>
              <w:lang w:eastAsia="nl-NL" w:bidi="ar-SA"/>
            </w:rPr>
          </w:pPr>
          <w:hyperlink w:anchor="_Toc107576739" w:history="1">
            <w:r w:rsidR="00541A45" w:rsidRPr="00AA2A29">
              <w:rPr>
                <w:rStyle w:val="Hyperlink"/>
              </w:rPr>
              <w:t>5.</w:t>
            </w:r>
            <w:r w:rsidR="00541A45">
              <w:rPr>
                <w:rFonts w:asciiTheme="minorHAnsi" w:eastAsiaTheme="minorEastAsia" w:hAnsiTheme="minorHAnsi" w:cstheme="minorBidi"/>
                <w:b w:val="0"/>
                <w:szCs w:val="22"/>
                <w:shd w:val="clear" w:color="auto" w:fill="auto"/>
                <w:lang w:eastAsia="nl-NL" w:bidi="ar-SA"/>
              </w:rPr>
              <w:tab/>
            </w:r>
            <w:r w:rsidR="00541A45" w:rsidRPr="00AA2A29">
              <w:rPr>
                <w:rStyle w:val="Hyperlink"/>
              </w:rPr>
              <w:t>Doelen</w:t>
            </w:r>
            <w:r w:rsidR="00541A45">
              <w:rPr>
                <w:webHidden/>
              </w:rPr>
              <w:tab/>
            </w:r>
            <w:r w:rsidR="00541A45">
              <w:rPr>
                <w:webHidden/>
              </w:rPr>
              <w:fldChar w:fldCharType="begin"/>
            </w:r>
            <w:r w:rsidR="00541A45">
              <w:rPr>
                <w:webHidden/>
              </w:rPr>
              <w:instrText xml:space="preserve"> PAGEREF _Toc107576739 \h </w:instrText>
            </w:r>
            <w:r w:rsidR="00541A45">
              <w:rPr>
                <w:webHidden/>
              </w:rPr>
            </w:r>
            <w:r w:rsidR="00541A45">
              <w:rPr>
                <w:webHidden/>
              </w:rPr>
              <w:fldChar w:fldCharType="separate"/>
            </w:r>
            <w:r w:rsidR="00821B7C">
              <w:rPr>
                <w:webHidden/>
              </w:rPr>
              <w:t>24</w:t>
            </w:r>
            <w:r w:rsidR="00541A45">
              <w:rPr>
                <w:webHidden/>
              </w:rPr>
              <w:fldChar w:fldCharType="end"/>
            </w:r>
          </w:hyperlink>
        </w:p>
        <w:p w14:paraId="7DDF43B9" w14:textId="218338CA" w:rsidR="00541A45" w:rsidRDefault="007F7BFE">
          <w:pPr>
            <w:pStyle w:val="Inhopg1"/>
            <w:rPr>
              <w:rFonts w:asciiTheme="minorHAnsi" w:eastAsiaTheme="minorEastAsia" w:hAnsiTheme="minorHAnsi" w:cstheme="minorBidi"/>
              <w:b w:val="0"/>
              <w:szCs w:val="22"/>
              <w:shd w:val="clear" w:color="auto" w:fill="auto"/>
              <w:lang w:eastAsia="nl-NL" w:bidi="ar-SA"/>
            </w:rPr>
          </w:pPr>
          <w:hyperlink w:anchor="_Toc107576740" w:history="1">
            <w:r w:rsidR="00541A45" w:rsidRPr="00AA2A29">
              <w:rPr>
                <w:rStyle w:val="Hyperlink"/>
              </w:rPr>
              <w:t>6.</w:t>
            </w:r>
            <w:r w:rsidR="00541A45">
              <w:rPr>
                <w:rFonts w:asciiTheme="minorHAnsi" w:eastAsiaTheme="minorEastAsia" w:hAnsiTheme="minorHAnsi" w:cstheme="minorBidi"/>
                <w:b w:val="0"/>
                <w:szCs w:val="22"/>
                <w:shd w:val="clear" w:color="auto" w:fill="auto"/>
                <w:lang w:eastAsia="nl-NL" w:bidi="ar-SA"/>
              </w:rPr>
              <w:tab/>
            </w:r>
            <w:r w:rsidR="00541A45" w:rsidRPr="00AA2A29">
              <w:rPr>
                <w:rStyle w:val="Hyperlink"/>
              </w:rPr>
              <w:t>Doelen en doen</w:t>
            </w:r>
            <w:r w:rsidR="00541A45">
              <w:rPr>
                <w:webHidden/>
              </w:rPr>
              <w:tab/>
            </w:r>
            <w:r w:rsidR="00541A45">
              <w:rPr>
                <w:webHidden/>
              </w:rPr>
              <w:fldChar w:fldCharType="begin"/>
            </w:r>
            <w:r w:rsidR="00541A45">
              <w:rPr>
                <w:webHidden/>
              </w:rPr>
              <w:instrText xml:space="preserve"> PAGEREF _Toc107576740 \h </w:instrText>
            </w:r>
            <w:r w:rsidR="00541A45">
              <w:rPr>
                <w:webHidden/>
              </w:rPr>
            </w:r>
            <w:r w:rsidR="00541A45">
              <w:rPr>
                <w:webHidden/>
              </w:rPr>
              <w:fldChar w:fldCharType="separate"/>
            </w:r>
            <w:r w:rsidR="00821B7C">
              <w:rPr>
                <w:webHidden/>
              </w:rPr>
              <w:t>25</w:t>
            </w:r>
            <w:r w:rsidR="00541A45">
              <w:rPr>
                <w:webHidden/>
              </w:rPr>
              <w:fldChar w:fldCharType="end"/>
            </w:r>
          </w:hyperlink>
        </w:p>
        <w:p w14:paraId="707E9FFB" w14:textId="09CF4195" w:rsidR="00541A45" w:rsidRDefault="00541A45">
          <w:r>
            <w:rPr>
              <w:b/>
              <w:bCs/>
            </w:rPr>
            <w:fldChar w:fldCharType="end"/>
          </w:r>
        </w:p>
      </w:sdtContent>
    </w:sdt>
    <w:p w14:paraId="0562CB0E" w14:textId="1F447CEC" w:rsidR="00D56A06" w:rsidRPr="000E65E3" w:rsidRDefault="00D56A06" w:rsidP="5492E7A8">
      <w:pPr>
        <w:spacing w:before="480" w:after="480"/>
        <w:rPr>
          <w:b/>
          <w:bCs/>
          <w:color w:val="008EA6"/>
          <w:sz w:val="36"/>
          <w:szCs w:val="36"/>
        </w:rPr>
      </w:pPr>
    </w:p>
    <w:bookmarkEnd w:id="0"/>
    <w:bookmarkEnd w:id="1"/>
    <w:p w14:paraId="787EF313" w14:textId="014EEC33" w:rsidR="00BA2BB6" w:rsidRPr="000E65E3" w:rsidRDefault="00BA2BB6" w:rsidP="00D165A4">
      <w:pPr>
        <w:pStyle w:val="Lijstalinea"/>
        <w:numPr>
          <w:ilvl w:val="0"/>
          <w:numId w:val="0"/>
        </w:numPr>
        <w:spacing w:line="360" w:lineRule="auto"/>
        <w:ind w:left="720"/>
        <w:rPr>
          <w:bCs/>
        </w:rPr>
      </w:pPr>
    </w:p>
    <w:p w14:paraId="67AC55BF" w14:textId="77777777" w:rsidR="00BA2BB6" w:rsidRPr="000E65E3" w:rsidRDefault="00BA2BB6" w:rsidP="00BA2BB6"/>
    <w:p w14:paraId="73958AB4" w14:textId="77777777" w:rsidR="000A785F" w:rsidRPr="000E65E3" w:rsidRDefault="000A785F" w:rsidP="00BA2BB6">
      <w:pPr>
        <w:pStyle w:val="Inhopg2"/>
        <w:tabs>
          <w:tab w:val="right" w:pos="8505"/>
        </w:tabs>
        <w:spacing w:line="360" w:lineRule="auto"/>
      </w:pPr>
    </w:p>
    <w:p w14:paraId="3A0FF5F2" w14:textId="51638FEE" w:rsidR="00DF24C8" w:rsidRPr="000E65E3" w:rsidRDefault="00DF24C8" w:rsidP="00DF24C8">
      <w:pPr>
        <w:sectPr w:rsidR="00DF24C8" w:rsidRPr="000E65E3" w:rsidSect="006F5BD8">
          <w:headerReference w:type="default" r:id="rId14"/>
          <w:footerReference w:type="even" r:id="rId15"/>
          <w:footerReference w:type="default" r:id="rId16"/>
          <w:pgSz w:w="11906" w:h="16838" w:code="9"/>
          <w:pgMar w:top="1417" w:right="1417" w:bottom="1417" w:left="1417" w:header="709" w:footer="709" w:gutter="0"/>
          <w:cols w:space="708"/>
          <w:titlePg/>
          <w:docGrid w:linePitch="360"/>
        </w:sectPr>
      </w:pPr>
    </w:p>
    <w:p w14:paraId="26B501BB" w14:textId="3579F2F3" w:rsidR="006F2415" w:rsidRDefault="006F2415" w:rsidP="2EA1F9DC">
      <w:pPr>
        <w:pStyle w:val="Kop1"/>
        <w:rPr>
          <w:rFonts w:asciiTheme="minorHAnsi" w:eastAsiaTheme="minorEastAsia" w:hAnsiTheme="minorHAnsi" w:cstheme="minorBidi"/>
          <w:sz w:val="22"/>
          <w:szCs w:val="22"/>
        </w:rPr>
      </w:pPr>
      <w:bookmarkStart w:id="2" w:name="_Toc97823314"/>
      <w:bookmarkStart w:id="3" w:name="_Toc107576735"/>
      <w:r>
        <w:lastRenderedPageBreak/>
        <w:t>D</w:t>
      </w:r>
      <w:r w:rsidR="00B95BCE">
        <w:t>ata duiding</w:t>
      </w:r>
      <w:bookmarkEnd w:id="2"/>
      <w:r w:rsidR="2EA1F9DC">
        <w:t xml:space="preserve"> Onderwijsresultatenmodel</w:t>
      </w:r>
      <w:bookmarkEnd w:id="3"/>
    </w:p>
    <w:p w14:paraId="5712DABA" w14:textId="77777777" w:rsidR="00D65ABD" w:rsidRPr="000E65E3" w:rsidRDefault="00D65ABD" w:rsidP="65E8CDD7">
      <w:pPr>
        <w:spacing w:after="160" w:line="259" w:lineRule="auto"/>
        <w:rPr>
          <w:rFonts w:eastAsia="Calibri"/>
          <w:lang w:eastAsia="nl-NL"/>
        </w:rPr>
      </w:pPr>
    </w:p>
    <w:tbl>
      <w:tblPr>
        <w:tblStyle w:val="Tabelraster"/>
        <w:tblW w:w="0" w:type="auto"/>
        <w:tblLook w:val="04A0" w:firstRow="1" w:lastRow="0" w:firstColumn="1" w:lastColumn="0" w:noHBand="0" w:noVBand="1"/>
      </w:tblPr>
      <w:tblGrid>
        <w:gridCol w:w="8493"/>
      </w:tblGrid>
      <w:tr w:rsidR="00DF24C8" w:rsidRPr="000E65E3" w14:paraId="723998DD" w14:textId="77777777" w:rsidTr="487FF93A">
        <w:tc>
          <w:tcPr>
            <w:tcW w:w="8493" w:type="dxa"/>
          </w:tcPr>
          <w:p w14:paraId="0A8382B2" w14:textId="161BAE21" w:rsidR="00DF24C8" w:rsidRPr="000E65E3" w:rsidRDefault="00DF24C8" w:rsidP="00A94E7C">
            <w:pPr>
              <w:rPr>
                <w:rFonts w:cs="Arial"/>
                <w:b/>
                <w:bCs/>
                <w:color w:val="C70A64"/>
                <w:lang w:val="nl-NL"/>
              </w:rPr>
            </w:pPr>
            <w:r w:rsidRPr="000E65E3">
              <w:rPr>
                <w:rFonts w:cs="Arial"/>
                <w:b/>
                <w:bCs/>
                <w:color w:val="C70A64"/>
                <w:lang w:val="nl-NL"/>
              </w:rPr>
              <w:t>Opbrengstenanalyse op schoolniveau</w:t>
            </w:r>
          </w:p>
        </w:tc>
      </w:tr>
      <w:tr w:rsidR="00741E50" w:rsidRPr="000E65E3" w14:paraId="0F36246C" w14:textId="77777777" w:rsidTr="487FF93A">
        <w:tc>
          <w:tcPr>
            <w:tcW w:w="8493" w:type="dxa"/>
          </w:tcPr>
          <w:p w14:paraId="4A5E9723" w14:textId="30356B45" w:rsidR="00741E50" w:rsidRDefault="00741E50" w:rsidP="00A94E7C">
            <w:pPr>
              <w:rPr>
                <w:rFonts w:cs="Arial"/>
              </w:rPr>
            </w:pPr>
          </w:p>
          <w:p w14:paraId="0C610DF6" w14:textId="62A85ACE" w:rsidR="00741E50" w:rsidRDefault="00741E50" w:rsidP="00A94E7C">
            <w:pPr>
              <w:rPr>
                <w:rFonts w:cs="Arial"/>
                <w:lang w:val="nl-NL"/>
              </w:rPr>
            </w:pPr>
            <w:r w:rsidRPr="5D24598C">
              <w:rPr>
                <w:rFonts w:cs="Arial"/>
                <w:lang w:val="nl-NL"/>
              </w:rPr>
              <w:t xml:space="preserve">Op </w:t>
            </w:r>
            <w:proofErr w:type="spellStart"/>
            <w:r w:rsidRPr="5D24598C">
              <w:rPr>
                <w:rFonts w:cs="Arial"/>
                <w:lang w:val="nl-NL"/>
              </w:rPr>
              <w:t>Finlandia</w:t>
            </w:r>
            <w:proofErr w:type="spellEnd"/>
            <w:r w:rsidRPr="5D24598C">
              <w:rPr>
                <w:rFonts w:cs="Arial"/>
                <w:lang w:val="nl-NL"/>
              </w:rPr>
              <w:t xml:space="preserve"> zijn we op heel veel terreinen aan de slag gegaan. We hebben een herstelopdracht op OP2 en OP3, we hebben een team wat zich weer moest ontdekken als team en het plezier weer moest krijgen in het onderwijs en we hebben te lage opbrengsten, deels doordat het onlineonderwijs voor onze populatie leerlingen veel obstakels opwierp; geen internet of </w:t>
            </w:r>
            <w:proofErr w:type="spellStart"/>
            <w:r w:rsidRPr="5D24598C">
              <w:rPr>
                <w:rFonts w:cs="Arial"/>
                <w:lang w:val="nl-NL"/>
              </w:rPr>
              <w:t>devices</w:t>
            </w:r>
            <w:proofErr w:type="spellEnd"/>
            <w:r w:rsidRPr="5D24598C">
              <w:rPr>
                <w:rFonts w:cs="Arial"/>
                <w:lang w:val="nl-NL"/>
              </w:rPr>
              <w:t xml:space="preserve"> en weinig tot geen ondersteuning van huis uit. Niet omdat men niet wilde maar omdat men niet kon.</w:t>
            </w:r>
          </w:p>
          <w:p w14:paraId="272A8C3D" w14:textId="77777777" w:rsidR="00741E50" w:rsidRPr="00741E50" w:rsidRDefault="00741E50" w:rsidP="00A94E7C">
            <w:pPr>
              <w:rPr>
                <w:rFonts w:cs="Arial"/>
                <w:lang w:val="nl-NL"/>
              </w:rPr>
            </w:pPr>
          </w:p>
          <w:p w14:paraId="444E2337" w14:textId="67CC9005" w:rsidR="00741E50" w:rsidRDefault="00741E50" w:rsidP="00A94E7C">
            <w:pPr>
              <w:rPr>
                <w:rFonts w:cs="Arial"/>
                <w:lang w:val="nl-NL"/>
              </w:rPr>
            </w:pPr>
            <w:r w:rsidRPr="5D24598C">
              <w:rPr>
                <w:rFonts w:cs="Arial"/>
                <w:lang w:val="nl-NL"/>
              </w:rPr>
              <w:t xml:space="preserve">In dit schooljaar is er dan ook hard gewerkt aan het verbeteren van de resultaten op groeps- en op schoolniveau maar vooral aan de eigenwaarde, de socialisatie en aan het leren </w:t>
            </w:r>
            <w:proofErr w:type="spellStart"/>
            <w:r w:rsidRPr="5D24598C">
              <w:rPr>
                <w:rFonts w:cs="Arial"/>
                <w:lang w:val="nl-NL"/>
              </w:rPr>
              <w:t>leren</w:t>
            </w:r>
            <w:proofErr w:type="spellEnd"/>
            <w:r w:rsidRPr="5D24598C">
              <w:rPr>
                <w:rFonts w:cs="Arial"/>
                <w:lang w:val="nl-NL"/>
              </w:rPr>
              <w:t xml:space="preserve">. De leerlingen in groep 8 hebben een grote knauw gekregen van de twee jaar met Covid. Ze hebben/ hadden eigenlijk nergens meer vertrouwen in; niet in zichzelf, niet in de ander en niet in hun toekomst. Dus om tot leren te komen moesten alle zeilen bijgezet worden. De leerlingen in de andere groepen hadden wat minder last van de socialisatie maar waren wel ver onderuitgezakt in de leerresultaten. Juist het samen leren, het </w:t>
            </w:r>
            <w:proofErr w:type="spellStart"/>
            <w:r w:rsidRPr="5D24598C">
              <w:rPr>
                <w:rFonts w:cs="Arial"/>
                <w:lang w:val="nl-NL"/>
              </w:rPr>
              <w:t>modelen</w:t>
            </w:r>
            <w:proofErr w:type="spellEnd"/>
            <w:r w:rsidRPr="5D24598C">
              <w:rPr>
                <w:rFonts w:cs="Arial"/>
                <w:lang w:val="nl-NL"/>
              </w:rPr>
              <w:t xml:space="preserve">, het vragen kunnen stellen en het </w:t>
            </w:r>
            <w:proofErr w:type="spellStart"/>
            <w:r w:rsidRPr="5D24598C">
              <w:rPr>
                <w:rFonts w:cs="Arial"/>
                <w:lang w:val="nl-NL"/>
              </w:rPr>
              <w:t>differentieren</w:t>
            </w:r>
            <w:proofErr w:type="spellEnd"/>
            <w:r w:rsidRPr="5D24598C">
              <w:rPr>
                <w:rFonts w:cs="Arial"/>
                <w:lang w:val="nl-NL"/>
              </w:rPr>
              <w:t xml:space="preserve"> waren online niet tot zijn recht gekomen en moesten nu weer vol ingezet worden.</w:t>
            </w:r>
          </w:p>
          <w:p w14:paraId="4BC9B4E9" w14:textId="142E2244" w:rsidR="00741E50" w:rsidRDefault="00741E50" w:rsidP="00A94E7C">
            <w:pPr>
              <w:rPr>
                <w:rFonts w:cs="Arial"/>
                <w:lang w:val="nl-NL"/>
              </w:rPr>
            </w:pPr>
          </w:p>
          <w:p w14:paraId="48E55974" w14:textId="5A5BF3E3" w:rsidR="00741E50" w:rsidRPr="00820705" w:rsidRDefault="00741E50" w:rsidP="00820705">
            <w:pPr>
              <w:pStyle w:val="Kop4"/>
              <w:outlineLvl w:val="3"/>
              <w:rPr>
                <w:i w:val="0"/>
                <w:iCs w:val="0"/>
                <w:lang w:val="nl-NL"/>
              </w:rPr>
            </w:pPr>
            <w:r w:rsidRPr="00820705">
              <w:rPr>
                <w:i w:val="0"/>
                <w:iCs w:val="0"/>
                <w:lang w:val="nl-NL"/>
              </w:rPr>
              <w:t>Hoe hebben we dat gedaan:</w:t>
            </w:r>
          </w:p>
          <w:p w14:paraId="14A82A07" w14:textId="17BAC72B" w:rsidR="00741E50" w:rsidRDefault="00741E50" w:rsidP="001E01E1">
            <w:pPr>
              <w:pStyle w:val="Lijstalinea"/>
              <w:numPr>
                <w:ilvl w:val="0"/>
                <w:numId w:val="11"/>
              </w:numPr>
              <w:rPr>
                <w:rFonts w:cs="Arial"/>
                <w:lang w:val="nl-NL"/>
              </w:rPr>
            </w:pPr>
            <w:r w:rsidRPr="569E0372">
              <w:rPr>
                <w:rFonts w:cs="Arial"/>
                <w:lang w:val="nl-NL"/>
              </w:rPr>
              <w:t>De gouden weken zijn volop ingezet. Het werken met afspraken en regels zorgde voor duidelijkheid en een referentiekader hoe we met elkaar omgaan. De regels hangen duidelijk zichtbaar in ieder lokaal en leerkrachten helpen de leerlingen er constant aan te herinneren hoe het gaat. We werken daarin met als uitgangspunt dat complimenten meer helpen dat correcties. Dus we complimenteren met wat goed gaat.</w:t>
            </w:r>
          </w:p>
          <w:p w14:paraId="18BA1291" w14:textId="1E280F73" w:rsidR="00741E50" w:rsidRDefault="00741E50" w:rsidP="001E01E1">
            <w:pPr>
              <w:pStyle w:val="Lijstalinea"/>
              <w:numPr>
                <w:ilvl w:val="0"/>
                <w:numId w:val="11"/>
              </w:numPr>
              <w:rPr>
                <w:rFonts w:cs="Arial"/>
                <w:lang w:val="nl-NL"/>
              </w:rPr>
            </w:pPr>
            <w:r w:rsidRPr="0E9635AD">
              <w:rPr>
                <w:rFonts w:cs="Arial"/>
                <w:lang w:val="nl-NL"/>
              </w:rPr>
              <w:t>We hebben</w:t>
            </w:r>
            <w:r w:rsidR="24D10E6B" w:rsidRPr="0E9635AD">
              <w:rPr>
                <w:rFonts w:cs="Arial"/>
                <w:lang w:val="nl-NL"/>
              </w:rPr>
              <w:t xml:space="preserve"> dankzij het project Anders organiseren, </w:t>
            </w:r>
            <w:r w:rsidRPr="0E9635AD">
              <w:rPr>
                <w:rFonts w:cs="Arial"/>
                <w:lang w:val="nl-NL"/>
              </w:rPr>
              <w:t>mensen van de SKVR ingehuurd om drama en creatieve lessen te geven. Iedere groep krijgt van hen les. Alleen groep 8 heeft dat pas aan het eind van het schooljaar omdat ze dan aan het afscheidsstuk van school werken. Helaas heeft dit niet gebracht wat we zochten en dit wordt volgend schooljaar op een andere, effectievere manier ingestoken.</w:t>
            </w:r>
          </w:p>
          <w:p w14:paraId="6C70F3D2" w14:textId="59D0729B" w:rsidR="00741E50" w:rsidRDefault="00741E50" w:rsidP="0E9635AD">
            <w:pPr>
              <w:pStyle w:val="Lijstalinea"/>
              <w:numPr>
                <w:ilvl w:val="0"/>
                <w:numId w:val="11"/>
              </w:numPr>
              <w:rPr>
                <w:rFonts w:cs="Arial"/>
                <w:lang w:val="nl-NL"/>
              </w:rPr>
            </w:pPr>
            <w:r w:rsidRPr="0E9635AD">
              <w:rPr>
                <w:rFonts w:cs="Arial"/>
                <w:lang w:val="nl-NL"/>
              </w:rPr>
              <w:t xml:space="preserve">De lessen begrijpend lezen zijn ingestoken op de Close Reading manier. Met deze werkwijze ben je in eerste instantie aan het focussen op de tekst, wat </w:t>
            </w:r>
            <w:r w:rsidRPr="0E9635AD">
              <w:rPr>
                <w:rFonts w:cs="Arial"/>
                <w:lang w:val="nl-NL"/>
              </w:rPr>
              <w:lastRenderedPageBreak/>
              <w:t xml:space="preserve">staat er nu precies, wat betekenen de woorden. Het gaat dus niet om het zoeken van de antwoorden op vragen, de verwerking van de tekst, die door de leerkrachten zelf uitgezocht wordt, hoeft niet per se met vragen te zijn maar kan ook een mondelinge presentatie zijn of een verslag of een werkstuk. Woordenschat en leesbegrip en plezier in lezen staan centraal. </w:t>
            </w:r>
            <w:r w:rsidRPr="0E9635AD">
              <w:rPr>
                <w:rFonts w:cs="Arial"/>
                <w:i/>
                <w:iCs/>
                <w:lang w:val="nl-NL"/>
              </w:rPr>
              <w:t>Het effect is dat er meer gefocust wordt op tekstbegrip, het begrijpen wat er staat. Het is een waardevolle manier van werken wat zeker gecontinueerd wordt.</w:t>
            </w:r>
          </w:p>
          <w:p w14:paraId="52744DC7" w14:textId="1674CE43" w:rsidR="00DF385A" w:rsidRDefault="00DF385A" w:rsidP="001E01E1">
            <w:pPr>
              <w:pStyle w:val="Lijstalinea"/>
              <w:numPr>
                <w:ilvl w:val="0"/>
                <w:numId w:val="11"/>
              </w:numPr>
              <w:rPr>
                <w:rFonts w:cs="Arial"/>
                <w:lang w:val="nl-NL"/>
              </w:rPr>
            </w:pPr>
            <w:r w:rsidRPr="5D24598C">
              <w:rPr>
                <w:rFonts w:cs="Arial"/>
                <w:lang w:val="nl-NL"/>
              </w:rPr>
              <w:t>De leesresultaten waren erg laag dus is er veel tijd in het lezen gestopt. Er is gedaan aan voor-koor-doorlezen, voorlezen, lezen voor de lol, niveau lezen, tutor lezen</w:t>
            </w:r>
            <w:r w:rsidR="00EA7258" w:rsidRPr="5D24598C">
              <w:rPr>
                <w:rFonts w:cs="Arial"/>
                <w:lang w:val="nl-NL"/>
              </w:rPr>
              <w:t xml:space="preserve">, oefenen met de </w:t>
            </w:r>
            <w:proofErr w:type="spellStart"/>
            <w:r w:rsidR="00EA7258" w:rsidRPr="5D24598C">
              <w:rPr>
                <w:rFonts w:cs="Arial"/>
                <w:lang w:val="nl-NL"/>
              </w:rPr>
              <w:t>DMTmap</w:t>
            </w:r>
            <w:proofErr w:type="spellEnd"/>
            <w:r w:rsidR="00EA7258" w:rsidRPr="5D24598C">
              <w:rPr>
                <w:rFonts w:cs="Arial"/>
                <w:lang w:val="nl-NL"/>
              </w:rPr>
              <w:t xml:space="preserve"> en bib lezen. </w:t>
            </w:r>
          </w:p>
          <w:p w14:paraId="1794B59E" w14:textId="269BB79C" w:rsidR="00741E50" w:rsidRDefault="00741E50" w:rsidP="0E9635AD">
            <w:pPr>
              <w:pStyle w:val="Lijstalinea"/>
              <w:numPr>
                <w:ilvl w:val="0"/>
                <w:numId w:val="11"/>
              </w:numPr>
              <w:rPr>
                <w:rFonts w:cs="Arial"/>
                <w:lang w:val="nl-NL"/>
              </w:rPr>
            </w:pPr>
            <w:r w:rsidRPr="569E0372">
              <w:rPr>
                <w:rFonts w:cs="Arial"/>
                <w:lang w:val="nl-NL"/>
              </w:rPr>
              <w:t xml:space="preserve">Er is een orthopedagoge een dag in de week op school om in eerste instantie de leerproblemen van groep 5 in kaart te brengen. Echter groep 5 is vanaf 1 oktober gesplitst waardoor de problematiek anders werd, de sociale problemen werden veel minder, de leerproblemen werden in de klas en in kleine groepjes aangepakt en daardoor kon Karlijn, de orthopedagoge ook zich op de andere groepen richten. </w:t>
            </w:r>
            <w:r w:rsidRPr="569E0372">
              <w:rPr>
                <w:rFonts w:cs="Arial"/>
                <w:i/>
                <w:iCs/>
                <w:lang w:val="nl-NL"/>
              </w:rPr>
              <w:t>De meerwaarde van de orthopedagoge is dat ze leerlingen kon observeren, gecertificeerde toetsen kon afnemen, dat de aanpak echt een op een op een leerling paste en dat ze de leerkrachten goed kon ondersteunen bij hun vragen over leerlingen en over de organisatie en lesaanpak in de klas.</w:t>
            </w:r>
          </w:p>
          <w:p w14:paraId="7539A6EE" w14:textId="3707264B" w:rsidR="00EA7258" w:rsidRDefault="00EA7258" w:rsidP="0E9635AD">
            <w:pPr>
              <w:pStyle w:val="Lijstalinea"/>
              <w:numPr>
                <w:ilvl w:val="0"/>
                <w:numId w:val="11"/>
              </w:numPr>
              <w:rPr>
                <w:rFonts w:cs="Arial"/>
                <w:lang w:val="nl-NL"/>
              </w:rPr>
            </w:pPr>
            <w:r w:rsidRPr="0E9635AD">
              <w:rPr>
                <w:rFonts w:cs="Arial"/>
                <w:lang w:val="nl-NL"/>
              </w:rPr>
              <w:t>We doen mee met de pilot armoedebestrijding waardoor we meer zicht hebben op wat de effecten zijn van opgroeien in armoede, wat het met de eigenwaarde doet, en met het leervermogen. We hebben een dag in de week iemand in school die met ouders over dit onderwerp in gesprek gaat en ouders helpt bij het aanvragen van hulp, bij het zoeken naar werk, doorverwijst naar de verschillende instanties en die een luisteren oor is voor ouders en team. We hebben het ontbijt voor kinderen op school opgezet zonder verplichting. Wanneer kinderen ’s ochtends nog niet ontbeten hebben, om welke reden dan ook, dan kunnen ze hun boterhammen smeren en ontbijten waardoor ze genoeg energie hebben om te kunnen leren. Het effect is dat ouders gericht geholpen konden worden met hun vragen over correspondentie, uitkeringen, geldproblemen, vragen over wet- en regelgeving, enz.</w:t>
            </w:r>
          </w:p>
          <w:p w14:paraId="3CE08092" w14:textId="40A8AD0D" w:rsidR="00741E50" w:rsidRDefault="00741E50" w:rsidP="001E01E1">
            <w:pPr>
              <w:pStyle w:val="Lijstalinea"/>
              <w:numPr>
                <w:ilvl w:val="0"/>
                <w:numId w:val="11"/>
              </w:numPr>
              <w:rPr>
                <w:rFonts w:cs="Arial"/>
                <w:lang w:val="nl-NL"/>
              </w:rPr>
            </w:pPr>
            <w:r w:rsidRPr="569E0372">
              <w:rPr>
                <w:rFonts w:cs="Arial"/>
                <w:lang w:val="nl-NL"/>
              </w:rPr>
              <w:t>We hebben als team gewerkt aan onszelf. Wie zijn we, hoe werken we samen, wat zijn voor mij triggers en wat zie je dan aan mij, hoe geef je feedback en hoe oefenen we dat. Samen met een facilitator van Inzicht hebben we dit opgepakt in teamsessies en groepssessies.</w:t>
            </w:r>
          </w:p>
          <w:p w14:paraId="5809FFF3" w14:textId="04D278A4" w:rsidR="0006658C" w:rsidRPr="00741E50" w:rsidRDefault="0006658C" w:rsidP="001E01E1">
            <w:pPr>
              <w:pStyle w:val="Lijstalinea"/>
              <w:numPr>
                <w:ilvl w:val="0"/>
                <w:numId w:val="11"/>
              </w:numPr>
              <w:rPr>
                <w:rFonts w:cs="Arial"/>
                <w:lang w:val="nl-NL"/>
              </w:rPr>
            </w:pPr>
            <w:r w:rsidRPr="569E0372">
              <w:rPr>
                <w:rFonts w:cs="Arial"/>
                <w:lang w:val="nl-NL"/>
              </w:rPr>
              <w:t>En we hebben besloten dat we met LeerKracht aan het werk gaan. We zouden dat het afgelopen jaar al doen maar door de wisseling van directie is dat blijven liggen.</w:t>
            </w:r>
          </w:p>
          <w:p w14:paraId="1FFAF9DB" w14:textId="77777777" w:rsidR="00741E50" w:rsidRPr="00741E50" w:rsidRDefault="00741E50" w:rsidP="00A94E7C">
            <w:pPr>
              <w:rPr>
                <w:rFonts w:cs="Arial"/>
                <w:lang w:val="nl-NL"/>
              </w:rPr>
            </w:pPr>
          </w:p>
          <w:p w14:paraId="1573ED07" w14:textId="4CAE6D81" w:rsidR="00741E50" w:rsidRPr="0006658C" w:rsidRDefault="3AD172F1" w:rsidP="00A94E7C">
            <w:pPr>
              <w:rPr>
                <w:rFonts w:cs="Arial"/>
                <w:lang w:val="nl-NL"/>
              </w:rPr>
            </w:pPr>
            <w:r w:rsidRPr="487FF93A">
              <w:rPr>
                <w:rFonts w:cs="Arial"/>
                <w:lang w:val="nl-NL"/>
              </w:rPr>
              <w:lastRenderedPageBreak/>
              <w:t>Wat waren de effecten van onze inzet. Hieronder zie je de schooltoetskaart van het vorige en het huidige schooljaa</w:t>
            </w:r>
            <w:r w:rsidR="7773D155" w:rsidRPr="487FF93A">
              <w:rPr>
                <w:rFonts w:cs="Arial"/>
                <w:lang w:val="nl-NL"/>
              </w:rPr>
              <w:t xml:space="preserve">r en de </w:t>
            </w:r>
            <w:proofErr w:type="spellStart"/>
            <w:r w:rsidR="7773D155" w:rsidRPr="487FF93A">
              <w:rPr>
                <w:rFonts w:cs="Arial"/>
                <w:lang w:val="nl-NL"/>
              </w:rPr>
              <w:t>groepstoetskaart</w:t>
            </w:r>
            <w:proofErr w:type="spellEnd"/>
            <w:r w:rsidR="7773D155" w:rsidRPr="487FF93A">
              <w:rPr>
                <w:rFonts w:cs="Arial"/>
                <w:lang w:val="nl-NL"/>
              </w:rPr>
              <w:t>.</w:t>
            </w:r>
          </w:p>
          <w:p w14:paraId="6E542FAF" w14:textId="7DC494B4" w:rsidR="487FF93A" w:rsidRDefault="487FF93A" w:rsidP="487FF93A">
            <w:pPr>
              <w:rPr>
                <w:rFonts w:eastAsia="Calibri"/>
                <w:lang w:val="nl-NL"/>
              </w:rPr>
            </w:pPr>
          </w:p>
          <w:p w14:paraId="7CD242C0" w14:textId="1AD36924" w:rsidR="487FF93A" w:rsidRDefault="487FF93A" w:rsidP="487FF93A">
            <w:pPr>
              <w:rPr>
                <w:rFonts w:eastAsia="Calibri"/>
                <w:lang w:val="nl-NL"/>
              </w:rPr>
            </w:pPr>
            <w:r w:rsidRPr="487FF93A">
              <w:rPr>
                <w:rFonts w:eastAsia="Calibri" w:cs="Arial"/>
                <w:lang w:val="nl-NL"/>
              </w:rPr>
              <w:t xml:space="preserve">We werken als onderwijsresultatenmodel met de </w:t>
            </w:r>
          </w:p>
          <w:p w14:paraId="16575B07" w14:textId="0EBCA44D" w:rsidR="40811DBE" w:rsidRDefault="40811DBE" w:rsidP="40811DBE">
            <w:pPr>
              <w:rPr>
                <w:rFonts w:eastAsia="Calibri"/>
                <w:lang w:val="nl-NL"/>
              </w:rPr>
            </w:pPr>
          </w:p>
          <w:p w14:paraId="5D08BCAD" w14:textId="1BC3FCE9" w:rsidR="40811DBE" w:rsidRDefault="40811DBE" w:rsidP="40811DBE">
            <w:pPr>
              <w:rPr>
                <w:rFonts w:eastAsia="Calibri" w:cs="Arial"/>
                <w:b/>
                <w:bCs/>
                <w:lang w:val="nl-NL"/>
              </w:rPr>
            </w:pPr>
            <w:r w:rsidRPr="40811DBE">
              <w:rPr>
                <w:rFonts w:eastAsia="Calibri" w:cs="Arial"/>
                <w:b/>
                <w:bCs/>
                <w:lang w:val="nl-NL"/>
              </w:rPr>
              <w:t>De uitslag van de IEP eindtoets staat in de teams omgeving van het jaarplan 2022-2023</w:t>
            </w:r>
          </w:p>
          <w:p w14:paraId="16712F74" w14:textId="1B7FEB55" w:rsidR="00741E50" w:rsidRPr="00741E50" w:rsidRDefault="00741E50" w:rsidP="00A94E7C">
            <w:pPr>
              <w:rPr>
                <w:rFonts w:cs="Arial"/>
                <w:b/>
                <w:bCs/>
                <w:color w:val="C70A64"/>
                <w:lang w:val="nl-NL"/>
              </w:rPr>
            </w:pPr>
          </w:p>
        </w:tc>
      </w:tr>
      <w:tr w:rsidR="00DF24C8" w:rsidRPr="000E65E3" w14:paraId="5B286777" w14:textId="77777777" w:rsidTr="487FF93A">
        <w:tc>
          <w:tcPr>
            <w:tcW w:w="8493" w:type="dxa"/>
          </w:tcPr>
          <w:tbl>
            <w:tblPr>
              <w:tblW w:w="10065" w:type="dxa"/>
              <w:tblCellMar>
                <w:left w:w="70" w:type="dxa"/>
                <w:right w:w="70" w:type="dxa"/>
              </w:tblCellMar>
              <w:tblLook w:val="04A0" w:firstRow="1" w:lastRow="0" w:firstColumn="1" w:lastColumn="0" w:noHBand="0" w:noVBand="1"/>
            </w:tblPr>
            <w:tblGrid>
              <w:gridCol w:w="1493"/>
              <w:gridCol w:w="376"/>
              <w:gridCol w:w="285"/>
              <w:gridCol w:w="285"/>
              <w:gridCol w:w="167"/>
              <w:gridCol w:w="243"/>
              <w:gridCol w:w="285"/>
              <w:gridCol w:w="285"/>
              <w:gridCol w:w="167"/>
              <w:gridCol w:w="285"/>
              <w:gridCol w:w="285"/>
              <w:gridCol w:w="285"/>
              <w:gridCol w:w="167"/>
              <w:gridCol w:w="285"/>
              <w:gridCol w:w="285"/>
              <w:gridCol w:w="285"/>
              <w:gridCol w:w="167"/>
              <w:gridCol w:w="285"/>
              <w:gridCol w:w="285"/>
              <w:gridCol w:w="285"/>
              <w:gridCol w:w="167"/>
              <w:gridCol w:w="264"/>
              <w:gridCol w:w="285"/>
              <w:gridCol w:w="167"/>
              <w:gridCol w:w="167"/>
              <w:gridCol w:w="167"/>
              <w:gridCol w:w="575"/>
            </w:tblGrid>
            <w:tr w:rsidR="00741E50" w:rsidRPr="00741E50" w14:paraId="287BAB99" w14:textId="77777777" w:rsidTr="00741E50">
              <w:trPr>
                <w:trHeight w:val="453"/>
              </w:trPr>
              <w:tc>
                <w:tcPr>
                  <w:tcW w:w="9105" w:type="dxa"/>
                  <w:gridSpan w:val="26"/>
                  <w:tcBorders>
                    <w:top w:val="nil"/>
                    <w:left w:val="nil"/>
                    <w:bottom w:val="nil"/>
                    <w:right w:val="nil"/>
                  </w:tcBorders>
                  <w:shd w:val="clear" w:color="FFFFFF" w:fill="FFFFFF"/>
                  <w:noWrap/>
                  <w:vAlign w:val="center"/>
                  <w:hideMark/>
                </w:tcPr>
                <w:p w14:paraId="586F5486" w14:textId="77777777" w:rsidR="00741E50" w:rsidRPr="00741E50" w:rsidRDefault="00741E50" w:rsidP="00741E50">
                  <w:pPr>
                    <w:spacing w:line="240" w:lineRule="auto"/>
                    <w:rPr>
                      <w:rFonts w:eastAsia="Times New Roman" w:cs="Arial"/>
                      <w:b/>
                      <w:bCs/>
                      <w:color w:val="000000"/>
                      <w:sz w:val="24"/>
                      <w:lang w:eastAsia="nl-NL" w:bidi="ar-SA"/>
                    </w:rPr>
                  </w:pPr>
                  <w:r w:rsidRPr="00741E50">
                    <w:rPr>
                      <w:rFonts w:eastAsia="Times New Roman" w:cs="Arial"/>
                      <w:b/>
                      <w:bCs/>
                      <w:color w:val="000000"/>
                      <w:sz w:val="24"/>
                      <w:lang w:eastAsia="nl-NL" w:bidi="ar-SA"/>
                    </w:rPr>
                    <w:lastRenderedPageBreak/>
                    <w:t>Schooltoetskaart</w:t>
                  </w:r>
                </w:p>
              </w:tc>
              <w:tc>
                <w:tcPr>
                  <w:tcW w:w="960" w:type="dxa"/>
                  <w:tcBorders>
                    <w:top w:val="nil"/>
                    <w:left w:val="nil"/>
                    <w:bottom w:val="nil"/>
                    <w:right w:val="nil"/>
                  </w:tcBorders>
                  <w:shd w:val="clear" w:color="FFFFFF" w:fill="FFFFFF"/>
                  <w:noWrap/>
                  <w:vAlign w:val="bottom"/>
                  <w:hideMark/>
                </w:tcPr>
                <w:p w14:paraId="420A8421"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6E51227D" w14:textId="77777777" w:rsidTr="00741E50">
              <w:trPr>
                <w:trHeight w:val="55"/>
              </w:trPr>
              <w:tc>
                <w:tcPr>
                  <w:tcW w:w="2691" w:type="dxa"/>
                  <w:tcBorders>
                    <w:top w:val="nil"/>
                    <w:left w:val="nil"/>
                    <w:bottom w:val="nil"/>
                    <w:right w:val="nil"/>
                  </w:tcBorders>
                  <w:shd w:val="clear" w:color="FFFFFF" w:fill="FFFFFF"/>
                  <w:noWrap/>
                  <w:vAlign w:val="bottom"/>
                  <w:hideMark/>
                </w:tcPr>
                <w:p w14:paraId="2B72DC9B"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519" w:type="dxa"/>
                  <w:tcBorders>
                    <w:top w:val="nil"/>
                    <w:left w:val="nil"/>
                    <w:bottom w:val="nil"/>
                    <w:right w:val="nil"/>
                  </w:tcBorders>
                  <w:shd w:val="clear" w:color="FFFFFF" w:fill="FFFFFF"/>
                  <w:noWrap/>
                  <w:vAlign w:val="bottom"/>
                  <w:hideMark/>
                </w:tcPr>
                <w:p w14:paraId="7085FFD8"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5FB503FE"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3E67114C"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130F6B47"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246" w:type="dxa"/>
                  <w:tcBorders>
                    <w:top w:val="nil"/>
                    <w:left w:val="nil"/>
                    <w:bottom w:val="nil"/>
                    <w:right w:val="nil"/>
                  </w:tcBorders>
                  <w:shd w:val="clear" w:color="FFFFFF" w:fill="FFFFFF"/>
                  <w:noWrap/>
                  <w:vAlign w:val="bottom"/>
                  <w:hideMark/>
                </w:tcPr>
                <w:p w14:paraId="51932E07"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165994F8"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05B49A15"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7C87BCA4"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7E5CD570"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4A751F40"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0A3CB3F1"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55CFE849"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240F1A27"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726B17A4"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1176E7BE"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19A50C90"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6BDFAE0D"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7F251C55"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4DBCF392"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64D90A45"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289" w:type="dxa"/>
                  <w:tcBorders>
                    <w:top w:val="nil"/>
                    <w:left w:val="nil"/>
                    <w:bottom w:val="nil"/>
                    <w:right w:val="nil"/>
                  </w:tcBorders>
                  <w:shd w:val="clear" w:color="FFFFFF" w:fill="FFFFFF"/>
                  <w:noWrap/>
                  <w:vAlign w:val="bottom"/>
                  <w:hideMark/>
                </w:tcPr>
                <w:p w14:paraId="756BD7EC"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4547774A"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61B823C7"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70417796"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1A959DB8"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78D068CB"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4E549AC9" w14:textId="77777777" w:rsidTr="00741E50">
              <w:trPr>
                <w:trHeight w:val="283"/>
              </w:trPr>
              <w:tc>
                <w:tcPr>
                  <w:tcW w:w="3210" w:type="dxa"/>
                  <w:gridSpan w:val="2"/>
                  <w:tcBorders>
                    <w:top w:val="nil"/>
                    <w:left w:val="nil"/>
                    <w:bottom w:val="nil"/>
                    <w:right w:val="nil"/>
                  </w:tcBorders>
                  <w:shd w:val="clear" w:color="FFFFFF" w:fill="FFFFFF"/>
                  <w:noWrap/>
                  <w:vAlign w:val="center"/>
                  <w:hideMark/>
                </w:tcPr>
                <w:p w14:paraId="39A5013C" w14:textId="77777777" w:rsidR="00741E50" w:rsidRPr="00741E50" w:rsidRDefault="00741E50" w:rsidP="00741E50">
                  <w:pPr>
                    <w:spacing w:line="240" w:lineRule="auto"/>
                    <w:rPr>
                      <w:rFonts w:eastAsia="Times New Roman" w:cs="Arial"/>
                      <w:b/>
                      <w:bCs/>
                      <w:color w:val="000000"/>
                      <w:sz w:val="16"/>
                      <w:szCs w:val="16"/>
                      <w:lang w:eastAsia="nl-NL" w:bidi="ar-SA"/>
                    </w:rPr>
                  </w:pPr>
                  <w:r w:rsidRPr="00741E50">
                    <w:rPr>
                      <w:rFonts w:eastAsia="Times New Roman" w:cs="Arial"/>
                      <w:b/>
                      <w:bCs/>
                      <w:color w:val="000000"/>
                      <w:sz w:val="16"/>
                      <w:szCs w:val="16"/>
                      <w:lang w:eastAsia="nl-NL" w:bidi="ar-SA"/>
                    </w:rPr>
                    <w:t>School</w:t>
                  </w:r>
                </w:p>
              </w:tc>
              <w:tc>
                <w:tcPr>
                  <w:tcW w:w="5806" w:type="dxa"/>
                  <w:gridSpan w:val="23"/>
                  <w:tcBorders>
                    <w:top w:val="nil"/>
                    <w:left w:val="nil"/>
                    <w:bottom w:val="nil"/>
                    <w:right w:val="nil"/>
                  </w:tcBorders>
                  <w:shd w:val="clear" w:color="FFFFFF" w:fill="FFFFFF"/>
                  <w:noWrap/>
                  <w:vAlign w:val="center"/>
                  <w:hideMark/>
                </w:tcPr>
                <w:p w14:paraId="0A2D1CF6" w14:textId="77777777" w:rsidR="00741E50" w:rsidRPr="00741E50" w:rsidRDefault="00741E50" w:rsidP="00741E50">
                  <w:pPr>
                    <w:spacing w:line="240" w:lineRule="auto"/>
                    <w:rPr>
                      <w:rFonts w:eastAsia="Times New Roman" w:cs="Arial"/>
                      <w:color w:val="000000"/>
                      <w:sz w:val="16"/>
                      <w:szCs w:val="16"/>
                      <w:lang w:eastAsia="nl-NL" w:bidi="ar-SA"/>
                    </w:rPr>
                  </w:pPr>
                  <w:r w:rsidRPr="00741E50">
                    <w:rPr>
                      <w:rFonts w:eastAsia="Times New Roman" w:cs="Arial"/>
                      <w:color w:val="000000"/>
                      <w:sz w:val="16"/>
                      <w:szCs w:val="16"/>
                      <w:lang w:eastAsia="nl-NL" w:bidi="ar-SA"/>
                    </w:rPr>
                    <w:t xml:space="preserve">obs </w:t>
                  </w:r>
                  <w:proofErr w:type="spellStart"/>
                  <w:r w:rsidRPr="00741E50">
                    <w:rPr>
                      <w:rFonts w:eastAsia="Times New Roman" w:cs="Arial"/>
                      <w:color w:val="000000"/>
                      <w:sz w:val="16"/>
                      <w:szCs w:val="16"/>
                      <w:lang w:eastAsia="nl-NL" w:bidi="ar-SA"/>
                    </w:rPr>
                    <w:t>Finlandia</w:t>
                  </w:r>
                  <w:proofErr w:type="spellEnd"/>
                </w:p>
              </w:tc>
              <w:tc>
                <w:tcPr>
                  <w:tcW w:w="89" w:type="dxa"/>
                  <w:tcBorders>
                    <w:top w:val="nil"/>
                    <w:left w:val="nil"/>
                    <w:bottom w:val="nil"/>
                    <w:right w:val="nil"/>
                  </w:tcBorders>
                  <w:shd w:val="clear" w:color="FFFFFF" w:fill="FFFFFF"/>
                  <w:noWrap/>
                  <w:vAlign w:val="bottom"/>
                  <w:hideMark/>
                </w:tcPr>
                <w:p w14:paraId="7FBCCBC0"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08E18269"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384801BB" w14:textId="77777777" w:rsidTr="00741E50">
              <w:trPr>
                <w:trHeight w:val="283"/>
              </w:trPr>
              <w:tc>
                <w:tcPr>
                  <w:tcW w:w="3210" w:type="dxa"/>
                  <w:gridSpan w:val="2"/>
                  <w:tcBorders>
                    <w:top w:val="nil"/>
                    <w:left w:val="nil"/>
                    <w:bottom w:val="nil"/>
                    <w:right w:val="nil"/>
                  </w:tcBorders>
                  <w:shd w:val="clear" w:color="FFFFFF" w:fill="FFFFFF"/>
                  <w:noWrap/>
                  <w:vAlign w:val="center"/>
                  <w:hideMark/>
                </w:tcPr>
                <w:p w14:paraId="1EC2E40B" w14:textId="77777777" w:rsidR="00741E50" w:rsidRPr="00741E50" w:rsidRDefault="00741E50" w:rsidP="00741E50">
                  <w:pPr>
                    <w:spacing w:line="240" w:lineRule="auto"/>
                    <w:rPr>
                      <w:rFonts w:eastAsia="Times New Roman" w:cs="Arial"/>
                      <w:b/>
                      <w:bCs/>
                      <w:color w:val="000000"/>
                      <w:sz w:val="16"/>
                      <w:szCs w:val="16"/>
                      <w:lang w:eastAsia="nl-NL" w:bidi="ar-SA"/>
                    </w:rPr>
                  </w:pPr>
                  <w:r w:rsidRPr="00741E50">
                    <w:rPr>
                      <w:rFonts w:eastAsia="Times New Roman" w:cs="Arial"/>
                      <w:b/>
                      <w:bCs/>
                      <w:color w:val="000000"/>
                      <w:sz w:val="16"/>
                      <w:szCs w:val="16"/>
                      <w:lang w:eastAsia="nl-NL" w:bidi="ar-SA"/>
                    </w:rPr>
                    <w:t>Vestiging</w:t>
                  </w:r>
                </w:p>
              </w:tc>
              <w:tc>
                <w:tcPr>
                  <w:tcW w:w="5806" w:type="dxa"/>
                  <w:gridSpan w:val="23"/>
                  <w:tcBorders>
                    <w:top w:val="nil"/>
                    <w:left w:val="nil"/>
                    <w:bottom w:val="nil"/>
                    <w:right w:val="nil"/>
                  </w:tcBorders>
                  <w:shd w:val="clear" w:color="FFFFFF" w:fill="FFFFFF"/>
                  <w:noWrap/>
                  <w:vAlign w:val="center"/>
                  <w:hideMark/>
                </w:tcPr>
                <w:p w14:paraId="35B3375D" w14:textId="77777777" w:rsidR="00741E50" w:rsidRPr="00741E50" w:rsidRDefault="00741E50" w:rsidP="00741E50">
                  <w:pPr>
                    <w:spacing w:line="240" w:lineRule="auto"/>
                    <w:rPr>
                      <w:rFonts w:eastAsia="Times New Roman" w:cs="Arial"/>
                      <w:color w:val="000000"/>
                      <w:sz w:val="16"/>
                      <w:szCs w:val="16"/>
                      <w:lang w:eastAsia="nl-NL" w:bidi="ar-SA"/>
                    </w:rPr>
                  </w:pPr>
                  <w:r w:rsidRPr="00741E50">
                    <w:rPr>
                      <w:rFonts w:eastAsia="Times New Roman" w:cs="Arial"/>
                      <w:color w:val="000000"/>
                      <w:sz w:val="16"/>
                      <w:szCs w:val="16"/>
                      <w:lang w:eastAsia="nl-NL" w:bidi="ar-SA"/>
                    </w:rPr>
                    <w:t>Hoofdlocatie</w:t>
                  </w:r>
                </w:p>
              </w:tc>
              <w:tc>
                <w:tcPr>
                  <w:tcW w:w="89" w:type="dxa"/>
                  <w:tcBorders>
                    <w:top w:val="nil"/>
                    <w:left w:val="nil"/>
                    <w:bottom w:val="nil"/>
                    <w:right w:val="nil"/>
                  </w:tcBorders>
                  <w:shd w:val="clear" w:color="FFFFFF" w:fill="FFFFFF"/>
                  <w:noWrap/>
                  <w:vAlign w:val="bottom"/>
                  <w:hideMark/>
                </w:tcPr>
                <w:p w14:paraId="375FBB8F"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6EAB2F71"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680FF2D6" w14:textId="77777777" w:rsidTr="00741E50">
              <w:trPr>
                <w:trHeight w:val="283"/>
              </w:trPr>
              <w:tc>
                <w:tcPr>
                  <w:tcW w:w="3210" w:type="dxa"/>
                  <w:gridSpan w:val="2"/>
                  <w:tcBorders>
                    <w:top w:val="nil"/>
                    <w:left w:val="nil"/>
                    <w:bottom w:val="nil"/>
                    <w:right w:val="nil"/>
                  </w:tcBorders>
                  <w:shd w:val="clear" w:color="FFFFFF" w:fill="FFFFFF"/>
                  <w:noWrap/>
                  <w:vAlign w:val="center"/>
                  <w:hideMark/>
                </w:tcPr>
                <w:p w14:paraId="3D772A31" w14:textId="77777777" w:rsidR="00741E50" w:rsidRPr="00741E50" w:rsidRDefault="00741E50" w:rsidP="00741E50">
                  <w:pPr>
                    <w:spacing w:line="240" w:lineRule="auto"/>
                    <w:rPr>
                      <w:rFonts w:eastAsia="Times New Roman" w:cs="Arial"/>
                      <w:b/>
                      <w:bCs/>
                      <w:color w:val="000000"/>
                      <w:sz w:val="16"/>
                      <w:szCs w:val="16"/>
                      <w:lang w:eastAsia="nl-NL" w:bidi="ar-SA"/>
                    </w:rPr>
                  </w:pPr>
                  <w:r w:rsidRPr="00741E50">
                    <w:rPr>
                      <w:rFonts w:eastAsia="Times New Roman" w:cs="Arial"/>
                      <w:b/>
                      <w:bCs/>
                      <w:color w:val="000000"/>
                      <w:sz w:val="16"/>
                      <w:szCs w:val="16"/>
                      <w:lang w:eastAsia="nl-NL" w:bidi="ar-SA"/>
                    </w:rPr>
                    <w:t>Schooljaar</w:t>
                  </w:r>
                </w:p>
              </w:tc>
              <w:tc>
                <w:tcPr>
                  <w:tcW w:w="5806" w:type="dxa"/>
                  <w:gridSpan w:val="23"/>
                  <w:tcBorders>
                    <w:top w:val="nil"/>
                    <w:left w:val="nil"/>
                    <w:bottom w:val="nil"/>
                    <w:right w:val="nil"/>
                  </w:tcBorders>
                  <w:shd w:val="clear" w:color="FFFFFF" w:fill="FFFFFF"/>
                  <w:noWrap/>
                  <w:vAlign w:val="center"/>
                  <w:hideMark/>
                </w:tcPr>
                <w:p w14:paraId="1F9A69AD" w14:textId="77777777" w:rsidR="00741E50" w:rsidRPr="00741E50" w:rsidRDefault="00741E50" w:rsidP="00741E50">
                  <w:pPr>
                    <w:spacing w:line="240" w:lineRule="auto"/>
                    <w:rPr>
                      <w:rFonts w:eastAsia="Times New Roman" w:cs="Arial"/>
                      <w:color w:val="000000"/>
                      <w:sz w:val="16"/>
                      <w:szCs w:val="16"/>
                      <w:lang w:eastAsia="nl-NL" w:bidi="ar-SA"/>
                    </w:rPr>
                  </w:pPr>
                  <w:r w:rsidRPr="00741E50">
                    <w:rPr>
                      <w:rFonts w:eastAsia="Times New Roman" w:cs="Arial"/>
                      <w:color w:val="000000"/>
                      <w:sz w:val="16"/>
                      <w:szCs w:val="16"/>
                      <w:lang w:eastAsia="nl-NL" w:bidi="ar-SA"/>
                    </w:rPr>
                    <w:t>2020 / 2021 - 2021 / 2022</w:t>
                  </w:r>
                </w:p>
              </w:tc>
              <w:tc>
                <w:tcPr>
                  <w:tcW w:w="89" w:type="dxa"/>
                  <w:tcBorders>
                    <w:top w:val="nil"/>
                    <w:left w:val="nil"/>
                    <w:bottom w:val="nil"/>
                    <w:right w:val="nil"/>
                  </w:tcBorders>
                  <w:shd w:val="clear" w:color="FFFFFF" w:fill="FFFFFF"/>
                  <w:noWrap/>
                  <w:vAlign w:val="bottom"/>
                  <w:hideMark/>
                </w:tcPr>
                <w:p w14:paraId="01D4DD74"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5E40692E"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7A62C1BB" w14:textId="77777777" w:rsidTr="00741E50">
              <w:trPr>
                <w:trHeight w:val="283"/>
              </w:trPr>
              <w:tc>
                <w:tcPr>
                  <w:tcW w:w="3210" w:type="dxa"/>
                  <w:gridSpan w:val="2"/>
                  <w:tcBorders>
                    <w:top w:val="nil"/>
                    <w:left w:val="nil"/>
                    <w:bottom w:val="nil"/>
                    <w:right w:val="nil"/>
                  </w:tcBorders>
                  <w:shd w:val="clear" w:color="FFFFFF" w:fill="FFFFFF"/>
                  <w:noWrap/>
                  <w:vAlign w:val="center"/>
                  <w:hideMark/>
                </w:tcPr>
                <w:p w14:paraId="46E3E684" w14:textId="77777777" w:rsidR="00741E50" w:rsidRPr="00741E50" w:rsidRDefault="00741E50" w:rsidP="00741E50">
                  <w:pPr>
                    <w:spacing w:line="240" w:lineRule="auto"/>
                    <w:rPr>
                      <w:rFonts w:eastAsia="Times New Roman" w:cs="Arial"/>
                      <w:b/>
                      <w:bCs/>
                      <w:color w:val="000000"/>
                      <w:sz w:val="16"/>
                      <w:szCs w:val="16"/>
                      <w:lang w:eastAsia="nl-NL" w:bidi="ar-SA"/>
                    </w:rPr>
                  </w:pPr>
                  <w:r w:rsidRPr="00741E50">
                    <w:rPr>
                      <w:rFonts w:eastAsia="Times New Roman" w:cs="Arial"/>
                      <w:b/>
                      <w:bCs/>
                      <w:color w:val="000000"/>
                      <w:sz w:val="16"/>
                      <w:szCs w:val="16"/>
                      <w:lang w:eastAsia="nl-NL" w:bidi="ar-SA"/>
                    </w:rPr>
                    <w:t>Verberg doublures</w:t>
                  </w:r>
                </w:p>
              </w:tc>
              <w:tc>
                <w:tcPr>
                  <w:tcW w:w="5806" w:type="dxa"/>
                  <w:gridSpan w:val="23"/>
                  <w:tcBorders>
                    <w:top w:val="nil"/>
                    <w:left w:val="nil"/>
                    <w:bottom w:val="nil"/>
                    <w:right w:val="nil"/>
                  </w:tcBorders>
                  <w:shd w:val="clear" w:color="FFFFFF" w:fill="FFFFFF"/>
                  <w:noWrap/>
                  <w:vAlign w:val="center"/>
                  <w:hideMark/>
                </w:tcPr>
                <w:p w14:paraId="300F2993" w14:textId="77777777" w:rsidR="00741E50" w:rsidRPr="00741E50" w:rsidRDefault="00741E50" w:rsidP="00741E50">
                  <w:pPr>
                    <w:spacing w:line="240" w:lineRule="auto"/>
                    <w:rPr>
                      <w:rFonts w:eastAsia="Times New Roman" w:cs="Arial"/>
                      <w:color w:val="000000"/>
                      <w:sz w:val="16"/>
                      <w:szCs w:val="16"/>
                      <w:lang w:eastAsia="nl-NL" w:bidi="ar-SA"/>
                    </w:rPr>
                  </w:pPr>
                  <w:r w:rsidRPr="00741E50">
                    <w:rPr>
                      <w:rFonts w:eastAsia="Times New Roman" w:cs="Arial"/>
                      <w:color w:val="000000"/>
                      <w:sz w:val="16"/>
                      <w:szCs w:val="16"/>
                      <w:lang w:eastAsia="nl-NL" w:bidi="ar-SA"/>
                    </w:rPr>
                    <w:t>Ja</w:t>
                  </w:r>
                </w:p>
              </w:tc>
              <w:tc>
                <w:tcPr>
                  <w:tcW w:w="89" w:type="dxa"/>
                  <w:tcBorders>
                    <w:top w:val="nil"/>
                    <w:left w:val="nil"/>
                    <w:bottom w:val="nil"/>
                    <w:right w:val="nil"/>
                  </w:tcBorders>
                  <w:shd w:val="clear" w:color="FFFFFF" w:fill="FFFFFF"/>
                  <w:noWrap/>
                  <w:vAlign w:val="bottom"/>
                  <w:hideMark/>
                </w:tcPr>
                <w:p w14:paraId="50BABB27"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26AA9D56"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445F99DF" w14:textId="77777777" w:rsidTr="00741E50">
              <w:trPr>
                <w:trHeight w:val="283"/>
              </w:trPr>
              <w:tc>
                <w:tcPr>
                  <w:tcW w:w="3210" w:type="dxa"/>
                  <w:gridSpan w:val="2"/>
                  <w:tcBorders>
                    <w:top w:val="nil"/>
                    <w:left w:val="nil"/>
                    <w:bottom w:val="nil"/>
                    <w:right w:val="nil"/>
                  </w:tcBorders>
                  <w:shd w:val="clear" w:color="FFFFFF" w:fill="FFFFFF"/>
                  <w:noWrap/>
                  <w:vAlign w:val="center"/>
                  <w:hideMark/>
                </w:tcPr>
                <w:p w14:paraId="39AF2CCD" w14:textId="77777777" w:rsidR="00741E50" w:rsidRPr="00741E50" w:rsidRDefault="00741E50" w:rsidP="00741E50">
                  <w:pPr>
                    <w:spacing w:line="240" w:lineRule="auto"/>
                    <w:rPr>
                      <w:rFonts w:eastAsia="Times New Roman" w:cs="Arial"/>
                      <w:b/>
                      <w:bCs/>
                      <w:color w:val="000000"/>
                      <w:sz w:val="16"/>
                      <w:szCs w:val="16"/>
                      <w:lang w:eastAsia="nl-NL" w:bidi="ar-SA"/>
                    </w:rPr>
                  </w:pPr>
                  <w:r w:rsidRPr="00741E50">
                    <w:rPr>
                      <w:rFonts w:eastAsia="Times New Roman" w:cs="Arial"/>
                      <w:b/>
                      <w:bCs/>
                      <w:color w:val="000000"/>
                      <w:sz w:val="16"/>
                      <w:szCs w:val="16"/>
                      <w:lang w:eastAsia="nl-NL" w:bidi="ar-SA"/>
                    </w:rPr>
                    <w:t>Weergave</w:t>
                  </w:r>
                </w:p>
              </w:tc>
              <w:tc>
                <w:tcPr>
                  <w:tcW w:w="5806" w:type="dxa"/>
                  <w:gridSpan w:val="23"/>
                  <w:tcBorders>
                    <w:top w:val="nil"/>
                    <w:left w:val="nil"/>
                    <w:bottom w:val="nil"/>
                    <w:right w:val="nil"/>
                  </w:tcBorders>
                  <w:shd w:val="clear" w:color="FFFFFF" w:fill="FFFFFF"/>
                  <w:noWrap/>
                  <w:vAlign w:val="center"/>
                  <w:hideMark/>
                </w:tcPr>
                <w:p w14:paraId="105696B5" w14:textId="77777777" w:rsidR="00741E50" w:rsidRPr="00741E50" w:rsidRDefault="00741E50" w:rsidP="00741E50">
                  <w:pPr>
                    <w:spacing w:line="240" w:lineRule="auto"/>
                    <w:rPr>
                      <w:rFonts w:eastAsia="Times New Roman" w:cs="Arial"/>
                      <w:color w:val="000000"/>
                      <w:sz w:val="16"/>
                      <w:szCs w:val="16"/>
                      <w:lang w:eastAsia="nl-NL" w:bidi="ar-SA"/>
                    </w:rPr>
                  </w:pPr>
                  <w:r w:rsidRPr="00741E50">
                    <w:rPr>
                      <w:rFonts w:eastAsia="Times New Roman" w:cs="Arial"/>
                      <w:color w:val="000000"/>
                      <w:sz w:val="16"/>
                      <w:szCs w:val="16"/>
                      <w:lang w:eastAsia="nl-NL" w:bidi="ar-SA"/>
                    </w:rPr>
                    <w:t>(</w:t>
                  </w:r>
                  <w:proofErr w:type="spellStart"/>
                  <w:r w:rsidRPr="00741E50">
                    <w:rPr>
                      <w:rFonts w:eastAsia="Times New Roman" w:cs="Arial"/>
                      <w:color w:val="000000"/>
                      <w:sz w:val="16"/>
                      <w:szCs w:val="16"/>
                      <w:lang w:eastAsia="nl-NL" w:bidi="ar-SA"/>
                    </w:rPr>
                    <w:t>Vaardigheids</w:t>
                  </w:r>
                  <w:proofErr w:type="spellEnd"/>
                  <w:r w:rsidRPr="00741E50">
                    <w:rPr>
                      <w:rFonts w:eastAsia="Times New Roman" w:cs="Arial"/>
                      <w:color w:val="000000"/>
                      <w:sz w:val="16"/>
                      <w:szCs w:val="16"/>
                      <w:lang w:eastAsia="nl-NL" w:bidi="ar-SA"/>
                    </w:rPr>
                    <w:t>)score per leerjaar en periode</w:t>
                  </w:r>
                </w:p>
              </w:tc>
              <w:tc>
                <w:tcPr>
                  <w:tcW w:w="89" w:type="dxa"/>
                  <w:tcBorders>
                    <w:top w:val="nil"/>
                    <w:left w:val="nil"/>
                    <w:bottom w:val="nil"/>
                    <w:right w:val="nil"/>
                  </w:tcBorders>
                  <w:shd w:val="clear" w:color="FFFFFF" w:fill="FFFFFF"/>
                  <w:noWrap/>
                  <w:vAlign w:val="bottom"/>
                  <w:hideMark/>
                </w:tcPr>
                <w:p w14:paraId="64E0563F"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0D59AD72"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0F024E19" w14:textId="77777777" w:rsidTr="00741E50">
              <w:trPr>
                <w:trHeight w:val="283"/>
              </w:trPr>
              <w:tc>
                <w:tcPr>
                  <w:tcW w:w="3210" w:type="dxa"/>
                  <w:gridSpan w:val="2"/>
                  <w:tcBorders>
                    <w:top w:val="nil"/>
                    <w:left w:val="nil"/>
                    <w:bottom w:val="nil"/>
                    <w:right w:val="nil"/>
                  </w:tcBorders>
                  <w:shd w:val="clear" w:color="FFFFFF" w:fill="FFFFFF"/>
                  <w:noWrap/>
                  <w:vAlign w:val="center"/>
                  <w:hideMark/>
                </w:tcPr>
                <w:p w14:paraId="229EE757" w14:textId="77777777" w:rsidR="00741E50" w:rsidRPr="00741E50" w:rsidRDefault="00741E50" w:rsidP="00741E50">
                  <w:pPr>
                    <w:spacing w:line="240" w:lineRule="auto"/>
                    <w:rPr>
                      <w:rFonts w:eastAsia="Times New Roman" w:cs="Arial"/>
                      <w:b/>
                      <w:bCs/>
                      <w:color w:val="000000"/>
                      <w:sz w:val="16"/>
                      <w:szCs w:val="16"/>
                      <w:lang w:eastAsia="nl-NL" w:bidi="ar-SA"/>
                    </w:rPr>
                  </w:pPr>
                  <w:r w:rsidRPr="00741E50">
                    <w:rPr>
                      <w:rFonts w:eastAsia="Times New Roman" w:cs="Arial"/>
                      <w:b/>
                      <w:bCs/>
                      <w:color w:val="000000"/>
                      <w:sz w:val="16"/>
                      <w:szCs w:val="16"/>
                      <w:lang w:eastAsia="nl-NL" w:bidi="ar-SA"/>
                    </w:rPr>
                    <w:t> </w:t>
                  </w:r>
                </w:p>
              </w:tc>
              <w:tc>
                <w:tcPr>
                  <w:tcW w:w="5806" w:type="dxa"/>
                  <w:gridSpan w:val="23"/>
                  <w:tcBorders>
                    <w:top w:val="nil"/>
                    <w:left w:val="nil"/>
                    <w:bottom w:val="nil"/>
                    <w:right w:val="nil"/>
                  </w:tcBorders>
                  <w:shd w:val="clear" w:color="FFFFFF" w:fill="FFFFFF"/>
                  <w:noWrap/>
                  <w:vAlign w:val="center"/>
                  <w:hideMark/>
                </w:tcPr>
                <w:p w14:paraId="451DBA97" w14:textId="77777777" w:rsidR="00741E50" w:rsidRPr="00741E50" w:rsidRDefault="00741E50" w:rsidP="00741E50">
                  <w:pPr>
                    <w:spacing w:line="240" w:lineRule="auto"/>
                    <w:rPr>
                      <w:rFonts w:eastAsia="Times New Roman" w:cs="Arial"/>
                      <w:i/>
                      <w:iCs/>
                      <w:color w:val="000000"/>
                      <w:sz w:val="16"/>
                      <w:szCs w:val="16"/>
                      <w:lang w:eastAsia="nl-NL" w:bidi="ar-SA"/>
                    </w:rPr>
                  </w:pPr>
                  <w:r w:rsidRPr="00741E50">
                    <w:rPr>
                      <w:rFonts w:eastAsia="Times New Roman" w:cs="Arial"/>
                      <w:i/>
                      <w:iCs/>
                      <w:color w:val="000000"/>
                      <w:sz w:val="16"/>
                      <w:szCs w:val="16"/>
                      <w:lang w:eastAsia="nl-NL" w:bidi="ar-SA"/>
                    </w:rPr>
                    <w:t> </w:t>
                  </w:r>
                </w:p>
              </w:tc>
              <w:tc>
                <w:tcPr>
                  <w:tcW w:w="89" w:type="dxa"/>
                  <w:tcBorders>
                    <w:top w:val="nil"/>
                    <w:left w:val="nil"/>
                    <w:bottom w:val="nil"/>
                    <w:right w:val="nil"/>
                  </w:tcBorders>
                  <w:shd w:val="clear" w:color="FFFFFF" w:fill="FFFFFF"/>
                  <w:noWrap/>
                  <w:vAlign w:val="bottom"/>
                  <w:hideMark/>
                </w:tcPr>
                <w:p w14:paraId="208BFF5C"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35D0315B"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28D8B38E" w14:textId="77777777" w:rsidTr="00741E50">
              <w:trPr>
                <w:trHeight w:val="225"/>
              </w:trPr>
              <w:tc>
                <w:tcPr>
                  <w:tcW w:w="2691" w:type="dxa"/>
                  <w:tcBorders>
                    <w:top w:val="nil"/>
                    <w:left w:val="nil"/>
                    <w:bottom w:val="nil"/>
                    <w:right w:val="nil"/>
                  </w:tcBorders>
                  <w:shd w:val="clear" w:color="FFFFFF" w:fill="FFFFFF"/>
                  <w:noWrap/>
                  <w:vAlign w:val="center"/>
                  <w:hideMark/>
                </w:tcPr>
                <w:p w14:paraId="667AC6FB" w14:textId="77777777" w:rsidR="00741E50" w:rsidRPr="00741E50" w:rsidRDefault="00741E50" w:rsidP="00741E50">
                  <w:pPr>
                    <w:spacing w:line="240" w:lineRule="auto"/>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519" w:type="dxa"/>
                  <w:tcBorders>
                    <w:top w:val="nil"/>
                    <w:left w:val="nil"/>
                    <w:bottom w:val="nil"/>
                    <w:right w:val="nil"/>
                  </w:tcBorders>
                  <w:shd w:val="clear" w:color="FFFFFF" w:fill="FFFFFF"/>
                  <w:noWrap/>
                  <w:vAlign w:val="center"/>
                  <w:hideMark/>
                </w:tcPr>
                <w:p w14:paraId="0F308A57" w14:textId="77777777" w:rsidR="00741E50" w:rsidRPr="00741E50" w:rsidRDefault="00741E50" w:rsidP="00741E50">
                  <w:pPr>
                    <w:spacing w:line="240" w:lineRule="auto"/>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664" w:type="dxa"/>
                  <w:gridSpan w:val="2"/>
                  <w:tcBorders>
                    <w:top w:val="nil"/>
                    <w:left w:val="nil"/>
                    <w:bottom w:val="nil"/>
                    <w:right w:val="nil"/>
                  </w:tcBorders>
                  <w:shd w:val="clear" w:color="FFFFFF" w:fill="FFFFFF"/>
                  <w:noWrap/>
                  <w:vAlign w:val="center"/>
                  <w:hideMark/>
                </w:tcPr>
                <w:p w14:paraId="5437E87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3</w:t>
                  </w:r>
                </w:p>
              </w:tc>
              <w:tc>
                <w:tcPr>
                  <w:tcW w:w="89" w:type="dxa"/>
                  <w:tcBorders>
                    <w:top w:val="nil"/>
                    <w:left w:val="nil"/>
                    <w:bottom w:val="nil"/>
                    <w:right w:val="nil"/>
                  </w:tcBorders>
                  <w:shd w:val="clear" w:color="FFFFFF" w:fill="FFFFFF"/>
                  <w:noWrap/>
                  <w:vAlign w:val="center"/>
                  <w:hideMark/>
                </w:tcPr>
                <w:p w14:paraId="7FDD4A2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910" w:type="dxa"/>
                  <w:gridSpan w:val="3"/>
                  <w:tcBorders>
                    <w:top w:val="nil"/>
                    <w:left w:val="nil"/>
                    <w:bottom w:val="nil"/>
                    <w:right w:val="nil"/>
                  </w:tcBorders>
                  <w:shd w:val="clear" w:color="FFFFFF" w:fill="FFFFFF"/>
                  <w:noWrap/>
                  <w:vAlign w:val="center"/>
                  <w:hideMark/>
                </w:tcPr>
                <w:p w14:paraId="6771E9B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4</w:t>
                  </w:r>
                </w:p>
              </w:tc>
              <w:tc>
                <w:tcPr>
                  <w:tcW w:w="89" w:type="dxa"/>
                  <w:tcBorders>
                    <w:top w:val="nil"/>
                    <w:left w:val="nil"/>
                    <w:bottom w:val="nil"/>
                    <w:right w:val="nil"/>
                  </w:tcBorders>
                  <w:shd w:val="clear" w:color="FFFFFF" w:fill="FFFFFF"/>
                  <w:noWrap/>
                  <w:vAlign w:val="center"/>
                  <w:hideMark/>
                </w:tcPr>
                <w:p w14:paraId="181F288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996" w:type="dxa"/>
                  <w:gridSpan w:val="3"/>
                  <w:tcBorders>
                    <w:top w:val="nil"/>
                    <w:left w:val="nil"/>
                    <w:bottom w:val="nil"/>
                    <w:right w:val="nil"/>
                  </w:tcBorders>
                  <w:shd w:val="clear" w:color="FFFFFF" w:fill="FFFFFF"/>
                  <w:noWrap/>
                  <w:vAlign w:val="center"/>
                  <w:hideMark/>
                </w:tcPr>
                <w:p w14:paraId="7E61CAB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5</w:t>
                  </w:r>
                </w:p>
              </w:tc>
              <w:tc>
                <w:tcPr>
                  <w:tcW w:w="89" w:type="dxa"/>
                  <w:tcBorders>
                    <w:top w:val="nil"/>
                    <w:left w:val="nil"/>
                    <w:bottom w:val="nil"/>
                    <w:right w:val="nil"/>
                  </w:tcBorders>
                  <w:shd w:val="clear" w:color="FFFFFF" w:fill="FFFFFF"/>
                  <w:noWrap/>
                  <w:vAlign w:val="center"/>
                  <w:hideMark/>
                </w:tcPr>
                <w:p w14:paraId="08AA668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996" w:type="dxa"/>
                  <w:gridSpan w:val="3"/>
                  <w:tcBorders>
                    <w:top w:val="nil"/>
                    <w:left w:val="nil"/>
                    <w:bottom w:val="nil"/>
                    <w:right w:val="nil"/>
                  </w:tcBorders>
                  <w:shd w:val="clear" w:color="FFFFFF" w:fill="FFFFFF"/>
                  <w:noWrap/>
                  <w:vAlign w:val="center"/>
                  <w:hideMark/>
                </w:tcPr>
                <w:p w14:paraId="0C2C551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6</w:t>
                  </w:r>
                </w:p>
              </w:tc>
              <w:tc>
                <w:tcPr>
                  <w:tcW w:w="89" w:type="dxa"/>
                  <w:tcBorders>
                    <w:top w:val="nil"/>
                    <w:left w:val="nil"/>
                    <w:bottom w:val="nil"/>
                    <w:right w:val="nil"/>
                  </w:tcBorders>
                  <w:shd w:val="clear" w:color="FFFFFF" w:fill="FFFFFF"/>
                  <w:noWrap/>
                  <w:vAlign w:val="center"/>
                  <w:hideMark/>
                </w:tcPr>
                <w:p w14:paraId="1BC8F32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996" w:type="dxa"/>
                  <w:gridSpan w:val="3"/>
                  <w:tcBorders>
                    <w:top w:val="nil"/>
                    <w:left w:val="nil"/>
                    <w:bottom w:val="nil"/>
                    <w:right w:val="nil"/>
                  </w:tcBorders>
                  <w:shd w:val="clear" w:color="FFFFFF" w:fill="FFFFFF"/>
                  <w:noWrap/>
                  <w:vAlign w:val="center"/>
                  <w:hideMark/>
                </w:tcPr>
                <w:p w14:paraId="0723ED1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7</w:t>
                  </w:r>
                </w:p>
              </w:tc>
              <w:tc>
                <w:tcPr>
                  <w:tcW w:w="89" w:type="dxa"/>
                  <w:tcBorders>
                    <w:top w:val="nil"/>
                    <w:left w:val="nil"/>
                    <w:bottom w:val="nil"/>
                    <w:right w:val="nil"/>
                  </w:tcBorders>
                  <w:shd w:val="clear" w:color="FFFFFF" w:fill="FFFFFF"/>
                  <w:noWrap/>
                  <w:vAlign w:val="center"/>
                  <w:hideMark/>
                </w:tcPr>
                <w:p w14:paraId="084A61D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621" w:type="dxa"/>
                  <w:gridSpan w:val="2"/>
                  <w:tcBorders>
                    <w:top w:val="nil"/>
                    <w:left w:val="nil"/>
                    <w:bottom w:val="nil"/>
                    <w:right w:val="nil"/>
                  </w:tcBorders>
                  <w:shd w:val="clear" w:color="FFFFFF" w:fill="FFFFFF"/>
                  <w:noWrap/>
                  <w:vAlign w:val="center"/>
                  <w:hideMark/>
                </w:tcPr>
                <w:p w14:paraId="2899606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8</w:t>
                  </w:r>
                </w:p>
              </w:tc>
              <w:tc>
                <w:tcPr>
                  <w:tcW w:w="89" w:type="dxa"/>
                  <w:tcBorders>
                    <w:top w:val="nil"/>
                    <w:left w:val="nil"/>
                    <w:bottom w:val="nil"/>
                    <w:right w:val="nil"/>
                  </w:tcBorders>
                  <w:shd w:val="clear" w:color="FFFFFF" w:fill="FFFFFF"/>
                  <w:noWrap/>
                  <w:vAlign w:val="center"/>
                  <w:hideMark/>
                </w:tcPr>
                <w:p w14:paraId="1F15538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1032F7CE"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0E595A6D"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14EED11B"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0C0C74D6" w14:textId="77777777" w:rsidTr="00741E50">
              <w:trPr>
                <w:trHeight w:val="225"/>
              </w:trPr>
              <w:tc>
                <w:tcPr>
                  <w:tcW w:w="2691" w:type="dxa"/>
                  <w:tcBorders>
                    <w:top w:val="nil"/>
                    <w:left w:val="nil"/>
                    <w:bottom w:val="nil"/>
                    <w:right w:val="nil"/>
                  </w:tcBorders>
                  <w:shd w:val="clear" w:color="FFFFFF" w:fill="FFFFFF"/>
                  <w:noWrap/>
                  <w:vAlign w:val="center"/>
                  <w:hideMark/>
                </w:tcPr>
                <w:p w14:paraId="1C6D11A6" w14:textId="77777777" w:rsidR="00741E50" w:rsidRPr="00741E50" w:rsidRDefault="00741E50" w:rsidP="00741E50">
                  <w:pPr>
                    <w:spacing w:line="240" w:lineRule="auto"/>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519" w:type="dxa"/>
                  <w:tcBorders>
                    <w:top w:val="nil"/>
                    <w:left w:val="nil"/>
                    <w:bottom w:val="nil"/>
                    <w:right w:val="nil"/>
                  </w:tcBorders>
                  <w:shd w:val="clear" w:color="FFFFFF" w:fill="FFFFFF"/>
                  <w:noWrap/>
                  <w:vAlign w:val="center"/>
                  <w:hideMark/>
                </w:tcPr>
                <w:p w14:paraId="1F4AD696" w14:textId="77777777" w:rsidR="00741E50" w:rsidRPr="00741E50" w:rsidRDefault="00741E50" w:rsidP="00741E50">
                  <w:pPr>
                    <w:spacing w:line="240" w:lineRule="auto"/>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51704B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2F1BF017"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III</w:t>
                  </w:r>
                </w:p>
              </w:tc>
              <w:tc>
                <w:tcPr>
                  <w:tcW w:w="89" w:type="dxa"/>
                  <w:tcBorders>
                    <w:top w:val="nil"/>
                    <w:left w:val="nil"/>
                    <w:bottom w:val="nil"/>
                    <w:right w:val="nil"/>
                  </w:tcBorders>
                  <w:shd w:val="clear" w:color="FFFFFF" w:fill="FFFFFF"/>
                  <w:noWrap/>
                  <w:vAlign w:val="center"/>
                  <w:hideMark/>
                </w:tcPr>
                <w:p w14:paraId="5DD66A8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4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5C0FA5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57515BE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6740C8B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III</w:t>
                  </w:r>
                </w:p>
              </w:tc>
              <w:tc>
                <w:tcPr>
                  <w:tcW w:w="89" w:type="dxa"/>
                  <w:tcBorders>
                    <w:top w:val="nil"/>
                    <w:left w:val="nil"/>
                    <w:bottom w:val="nil"/>
                    <w:right w:val="nil"/>
                  </w:tcBorders>
                  <w:shd w:val="clear" w:color="FFFFFF" w:fill="FFFFFF"/>
                  <w:noWrap/>
                  <w:vAlign w:val="center"/>
                  <w:hideMark/>
                </w:tcPr>
                <w:p w14:paraId="3B61467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DD7F96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0186A4A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256861A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III</w:t>
                  </w:r>
                </w:p>
              </w:tc>
              <w:tc>
                <w:tcPr>
                  <w:tcW w:w="89" w:type="dxa"/>
                  <w:tcBorders>
                    <w:top w:val="nil"/>
                    <w:left w:val="nil"/>
                    <w:bottom w:val="nil"/>
                    <w:right w:val="nil"/>
                  </w:tcBorders>
                  <w:shd w:val="clear" w:color="FFFFFF" w:fill="FFFFFF"/>
                  <w:noWrap/>
                  <w:vAlign w:val="center"/>
                  <w:hideMark/>
                </w:tcPr>
                <w:p w14:paraId="3077379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689C346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4B92E00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5CA9E3F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III</w:t>
                  </w:r>
                </w:p>
              </w:tc>
              <w:tc>
                <w:tcPr>
                  <w:tcW w:w="89" w:type="dxa"/>
                  <w:tcBorders>
                    <w:top w:val="nil"/>
                    <w:left w:val="nil"/>
                    <w:bottom w:val="nil"/>
                    <w:right w:val="nil"/>
                  </w:tcBorders>
                  <w:shd w:val="clear" w:color="FFFFFF" w:fill="FFFFFF"/>
                  <w:noWrap/>
                  <w:vAlign w:val="center"/>
                  <w:hideMark/>
                </w:tcPr>
                <w:p w14:paraId="7C9AFF4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614109E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172505E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02616BB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III</w:t>
                  </w:r>
                </w:p>
              </w:tc>
              <w:tc>
                <w:tcPr>
                  <w:tcW w:w="89" w:type="dxa"/>
                  <w:tcBorders>
                    <w:top w:val="nil"/>
                    <w:left w:val="nil"/>
                    <w:bottom w:val="nil"/>
                    <w:right w:val="nil"/>
                  </w:tcBorders>
                  <w:shd w:val="clear" w:color="FFFFFF" w:fill="FFFFFF"/>
                  <w:noWrap/>
                  <w:vAlign w:val="center"/>
                  <w:hideMark/>
                </w:tcPr>
                <w:p w14:paraId="6E6DB5F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89"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1EB0CA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3150D1C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II</w:t>
                  </w:r>
                </w:p>
              </w:tc>
              <w:tc>
                <w:tcPr>
                  <w:tcW w:w="89" w:type="dxa"/>
                  <w:tcBorders>
                    <w:top w:val="nil"/>
                    <w:left w:val="nil"/>
                    <w:bottom w:val="nil"/>
                    <w:right w:val="nil"/>
                  </w:tcBorders>
                  <w:shd w:val="clear" w:color="FFFFFF" w:fill="FFFFFF"/>
                  <w:noWrap/>
                  <w:vAlign w:val="center"/>
                  <w:hideMark/>
                </w:tcPr>
                <w:p w14:paraId="048DD11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4F9A1BA4"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662351B2"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740201D0"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23ED6784" w14:textId="77777777" w:rsidTr="00741E50">
              <w:trPr>
                <w:trHeight w:val="225"/>
              </w:trPr>
              <w:tc>
                <w:tcPr>
                  <w:tcW w:w="2691" w:type="dxa"/>
                  <w:tcBorders>
                    <w:top w:val="nil"/>
                    <w:left w:val="nil"/>
                    <w:bottom w:val="nil"/>
                    <w:right w:val="nil"/>
                  </w:tcBorders>
                  <w:shd w:val="clear" w:color="FFFFFF" w:fill="FFFFFF"/>
                  <w:noWrap/>
                  <w:vAlign w:val="center"/>
                  <w:hideMark/>
                </w:tcPr>
                <w:p w14:paraId="54EAFB5A" w14:textId="77777777" w:rsidR="00741E50" w:rsidRPr="00741E50" w:rsidRDefault="00741E50" w:rsidP="00741E50">
                  <w:pPr>
                    <w:spacing w:line="240" w:lineRule="auto"/>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519" w:type="dxa"/>
                  <w:tcBorders>
                    <w:top w:val="nil"/>
                    <w:left w:val="nil"/>
                    <w:bottom w:val="nil"/>
                    <w:right w:val="nil"/>
                  </w:tcBorders>
                  <w:shd w:val="clear" w:color="FFFFFF" w:fill="FFFFFF"/>
                  <w:noWrap/>
                  <w:vAlign w:val="center"/>
                  <w:hideMark/>
                </w:tcPr>
                <w:p w14:paraId="55B97BB8" w14:textId="77777777" w:rsidR="00741E50" w:rsidRPr="00741E50" w:rsidRDefault="00741E50" w:rsidP="00741E50">
                  <w:pPr>
                    <w:spacing w:line="240" w:lineRule="auto"/>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7CC1B6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C435AC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3EFDD4B7"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46" w:type="dxa"/>
                  <w:tcBorders>
                    <w:top w:val="nil"/>
                    <w:left w:val="nil"/>
                    <w:bottom w:val="nil"/>
                    <w:right w:val="nil"/>
                  </w:tcBorders>
                  <w:shd w:val="clear" w:color="FFFFFF" w:fill="FFFFFF"/>
                  <w:noWrap/>
                  <w:vAlign w:val="center"/>
                  <w:hideMark/>
                </w:tcPr>
                <w:p w14:paraId="2AD63D4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7F9D3F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645784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72243BF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31E774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2D3EB3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6F45F6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27FC969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02AAE3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06B7CF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56A677B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4B4B426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13E651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1B92C1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7DDA7E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3D7E32B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89" w:type="dxa"/>
                  <w:tcBorders>
                    <w:top w:val="nil"/>
                    <w:left w:val="nil"/>
                    <w:bottom w:val="nil"/>
                    <w:right w:val="nil"/>
                  </w:tcBorders>
                  <w:shd w:val="clear" w:color="FFFFFF" w:fill="FFFFFF"/>
                  <w:noWrap/>
                  <w:vAlign w:val="center"/>
                  <w:hideMark/>
                </w:tcPr>
                <w:p w14:paraId="2D6B5C8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AC8C78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539AAFB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705442D1"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6B943A5E"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30901E76"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230B8710" w14:textId="77777777" w:rsidTr="00741E50">
              <w:trPr>
                <w:trHeight w:val="225"/>
              </w:trPr>
              <w:tc>
                <w:tcPr>
                  <w:tcW w:w="2691" w:type="dxa"/>
                  <w:tcBorders>
                    <w:top w:val="nil"/>
                    <w:left w:val="nil"/>
                    <w:bottom w:val="nil"/>
                    <w:right w:val="nil"/>
                  </w:tcBorders>
                  <w:shd w:val="clear" w:color="FFFFFF" w:fill="FFFFFF"/>
                  <w:noWrap/>
                  <w:vAlign w:val="center"/>
                  <w:hideMark/>
                </w:tcPr>
                <w:p w14:paraId="65A8F3D7"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AVI</w:t>
                  </w:r>
                </w:p>
              </w:tc>
              <w:tc>
                <w:tcPr>
                  <w:tcW w:w="519" w:type="dxa"/>
                  <w:tcBorders>
                    <w:top w:val="nil"/>
                    <w:left w:val="nil"/>
                    <w:bottom w:val="nil"/>
                    <w:right w:val="nil"/>
                  </w:tcBorders>
                  <w:shd w:val="clear" w:color="FFFFFF" w:fill="FFFFFF"/>
                  <w:noWrap/>
                  <w:vAlign w:val="center"/>
                  <w:hideMark/>
                </w:tcPr>
                <w:p w14:paraId="1D9F647C"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6DEB9A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985C00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0B25478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46" w:type="dxa"/>
                  <w:tcBorders>
                    <w:top w:val="nil"/>
                    <w:left w:val="nil"/>
                    <w:bottom w:val="nil"/>
                    <w:right w:val="nil"/>
                  </w:tcBorders>
                  <w:shd w:val="clear" w:color="FFFFFF" w:fill="FFFFFF"/>
                  <w:noWrap/>
                  <w:vAlign w:val="center"/>
                  <w:hideMark/>
                </w:tcPr>
                <w:p w14:paraId="3036D91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33344A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0DCEFA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56E32D6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452217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3DDB740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700070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471AEF3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F56D52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13B6B3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F8E06F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56ADD25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56A948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4D0680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A342A8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0E50C0F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89" w:type="dxa"/>
                  <w:tcBorders>
                    <w:top w:val="nil"/>
                    <w:left w:val="nil"/>
                    <w:bottom w:val="nil"/>
                    <w:right w:val="nil"/>
                  </w:tcBorders>
                  <w:shd w:val="clear" w:color="FFFFFF" w:fill="FFFFFF"/>
                  <w:noWrap/>
                  <w:vAlign w:val="center"/>
                  <w:hideMark/>
                </w:tcPr>
                <w:p w14:paraId="4B0836A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525538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54011D2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49C76DB4"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02C86FC1"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5E73FF07"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6513CE15" w14:textId="77777777" w:rsidTr="00741E50">
              <w:trPr>
                <w:trHeight w:val="225"/>
              </w:trPr>
              <w:tc>
                <w:tcPr>
                  <w:tcW w:w="2691" w:type="dxa"/>
                  <w:tcBorders>
                    <w:top w:val="nil"/>
                    <w:left w:val="nil"/>
                    <w:bottom w:val="nil"/>
                    <w:right w:val="nil"/>
                  </w:tcBorders>
                  <w:shd w:val="clear" w:color="FFFFFF" w:fill="FFFFFF"/>
                  <w:noWrap/>
                  <w:vAlign w:val="center"/>
                  <w:hideMark/>
                </w:tcPr>
                <w:p w14:paraId="0C49414A" w14:textId="77777777" w:rsidR="00741E50" w:rsidRPr="00741E50" w:rsidRDefault="00741E50" w:rsidP="00741E50">
                  <w:pPr>
                    <w:spacing w:line="240" w:lineRule="auto"/>
                    <w:jc w:val="right"/>
                    <w:rPr>
                      <w:rFonts w:eastAsia="Times New Roman" w:cs="Arial"/>
                      <w:color w:val="000000"/>
                      <w:sz w:val="14"/>
                      <w:szCs w:val="14"/>
                      <w:lang w:eastAsia="nl-NL" w:bidi="ar-SA"/>
                    </w:rPr>
                  </w:pPr>
                  <w:r w:rsidRPr="00741E50">
                    <w:rPr>
                      <w:rFonts w:eastAsia="Times New Roman" w:cs="Arial"/>
                      <w:color w:val="000000"/>
                      <w:sz w:val="14"/>
                      <w:szCs w:val="14"/>
                      <w:lang w:eastAsia="nl-NL" w:bidi="ar-SA"/>
                    </w:rPr>
                    <w:t>AVI-Beheersing</w:t>
                  </w:r>
                </w:p>
              </w:tc>
              <w:tc>
                <w:tcPr>
                  <w:tcW w:w="519" w:type="dxa"/>
                  <w:tcBorders>
                    <w:top w:val="nil"/>
                    <w:left w:val="nil"/>
                    <w:bottom w:val="nil"/>
                    <w:right w:val="nil"/>
                  </w:tcBorders>
                  <w:shd w:val="clear" w:color="FFFFFF" w:fill="FFFFFF"/>
                  <w:noWrap/>
                  <w:vAlign w:val="center"/>
                  <w:hideMark/>
                </w:tcPr>
                <w:p w14:paraId="715A6A8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2009</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4B4C0A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154FFF8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390A48EA"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4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A9C0A4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2F442F4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3,1</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65D566B7"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4,0</w:t>
                  </w:r>
                </w:p>
              </w:tc>
              <w:tc>
                <w:tcPr>
                  <w:tcW w:w="89" w:type="dxa"/>
                  <w:tcBorders>
                    <w:top w:val="nil"/>
                    <w:left w:val="nil"/>
                    <w:bottom w:val="nil"/>
                    <w:right w:val="nil"/>
                  </w:tcBorders>
                  <w:shd w:val="clear" w:color="FFFFFF" w:fill="FFFFFF"/>
                  <w:noWrap/>
                  <w:vAlign w:val="center"/>
                  <w:hideMark/>
                </w:tcPr>
                <w:p w14:paraId="46D26AB9"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15518C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08A4F89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5,3</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3BE09DD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6,2</w:t>
                  </w:r>
                </w:p>
              </w:tc>
              <w:tc>
                <w:tcPr>
                  <w:tcW w:w="89" w:type="dxa"/>
                  <w:tcBorders>
                    <w:top w:val="nil"/>
                    <w:left w:val="nil"/>
                    <w:bottom w:val="nil"/>
                    <w:right w:val="nil"/>
                  </w:tcBorders>
                  <w:shd w:val="clear" w:color="FFFFFF" w:fill="FFFFFF"/>
                  <w:noWrap/>
                  <w:vAlign w:val="center"/>
                  <w:hideMark/>
                </w:tcPr>
                <w:p w14:paraId="3313AEF9"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52C61F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62B6526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7,1</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07855E2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6,8</w:t>
                  </w:r>
                </w:p>
              </w:tc>
              <w:tc>
                <w:tcPr>
                  <w:tcW w:w="89" w:type="dxa"/>
                  <w:tcBorders>
                    <w:top w:val="nil"/>
                    <w:left w:val="nil"/>
                    <w:bottom w:val="nil"/>
                    <w:right w:val="nil"/>
                  </w:tcBorders>
                  <w:shd w:val="clear" w:color="FFFFFF" w:fill="FFFFFF"/>
                  <w:noWrap/>
                  <w:vAlign w:val="center"/>
                  <w:hideMark/>
                </w:tcPr>
                <w:p w14:paraId="2279618C"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25A002D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069AAB4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9,6</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76AAB31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10,0</w:t>
                  </w:r>
                </w:p>
              </w:tc>
              <w:tc>
                <w:tcPr>
                  <w:tcW w:w="89" w:type="dxa"/>
                  <w:tcBorders>
                    <w:top w:val="nil"/>
                    <w:left w:val="nil"/>
                    <w:bottom w:val="nil"/>
                    <w:right w:val="nil"/>
                  </w:tcBorders>
                  <w:shd w:val="clear" w:color="FFFFFF" w:fill="FFFFFF"/>
                  <w:noWrap/>
                  <w:vAlign w:val="center"/>
                  <w:hideMark/>
                </w:tcPr>
                <w:p w14:paraId="0DA463F4"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89"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69B33E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3B23CBF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10,5</w:t>
                  </w:r>
                </w:p>
              </w:tc>
              <w:tc>
                <w:tcPr>
                  <w:tcW w:w="89" w:type="dxa"/>
                  <w:tcBorders>
                    <w:top w:val="nil"/>
                    <w:left w:val="nil"/>
                    <w:bottom w:val="nil"/>
                    <w:right w:val="nil"/>
                  </w:tcBorders>
                  <w:shd w:val="clear" w:color="FFFFFF" w:fill="FFFFFF"/>
                  <w:noWrap/>
                  <w:vAlign w:val="center"/>
                  <w:hideMark/>
                </w:tcPr>
                <w:p w14:paraId="67556813"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52867F76"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0CD4B48D"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571F412A"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626160C2" w14:textId="77777777" w:rsidTr="00741E50">
              <w:trPr>
                <w:trHeight w:val="225"/>
              </w:trPr>
              <w:tc>
                <w:tcPr>
                  <w:tcW w:w="2691" w:type="dxa"/>
                  <w:tcBorders>
                    <w:top w:val="nil"/>
                    <w:left w:val="nil"/>
                    <w:bottom w:val="nil"/>
                    <w:right w:val="nil"/>
                  </w:tcBorders>
                  <w:shd w:val="clear" w:color="FFFFFF" w:fill="FFFFFF"/>
                  <w:noWrap/>
                  <w:vAlign w:val="center"/>
                  <w:hideMark/>
                </w:tcPr>
                <w:p w14:paraId="43D5F610" w14:textId="77777777" w:rsidR="00741E50" w:rsidRPr="00741E50" w:rsidRDefault="00741E50" w:rsidP="00741E50">
                  <w:pPr>
                    <w:spacing w:line="240" w:lineRule="auto"/>
                    <w:jc w:val="right"/>
                    <w:rPr>
                      <w:rFonts w:eastAsia="Times New Roman" w:cs="Arial"/>
                      <w:color w:val="000000"/>
                      <w:sz w:val="14"/>
                      <w:szCs w:val="14"/>
                      <w:lang w:eastAsia="nl-NL" w:bidi="ar-SA"/>
                    </w:rPr>
                  </w:pPr>
                  <w:r w:rsidRPr="00741E50">
                    <w:rPr>
                      <w:rFonts w:eastAsia="Times New Roman" w:cs="Arial"/>
                      <w:color w:val="000000"/>
                      <w:sz w:val="14"/>
                      <w:szCs w:val="14"/>
                      <w:lang w:eastAsia="nl-NL" w:bidi="ar-SA"/>
                    </w:rPr>
                    <w:t>Beheersing</w:t>
                  </w:r>
                </w:p>
              </w:tc>
              <w:tc>
                <w:tcPr>
                  <w:tcW w:w="519" w:type="dxa"/>
                  <w:tcBorders>
                    <w:top w:val="nil"/>
                    <w:left w:val="nil"/>
                    <w:bottom w:val="nil"/>
                    <w:right w:val="nil"/>
                  </w:tcBorders>
                  <w:shd w:val="clear" w:color="FFFFFF" w:fill="FFFFFF"/>
                  <w:noWrap/>
                  <w:vAlign w:val="center"/>
                  <w:hideMark/>
                </w:tcPr>
                <w:p w14:paraId="024D960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2018</w:t>
                  </w:r>
                </w:p>
              </w:tc>
              <w:tc>
                <w:tcPr>
                  <w:tcW w:w="332" w:type="dxa"/>
                  <w:tcBorders>
                    <w:top w:val="nil"/>
                    <w:left w:val="single" w:sz="4" w:space="0" w:color="000000"/>
                    <w:bottom w:val="single" w:sz="4" w:space="0" w:color="000000"/>
                    <w:right w:val="single" w:sz="4" w:space="0" w:color="000000"/>
                  </w:tcBorders>
                  <w:shd w:val="clear" w:color="FFFFFF" w:fill="FFFFFF"/>
                  <w:noWrap/>
                  <w:vAlign w:val="center"/>
                  <w:hideMark/>
                </w:tcPr>
                <w:p w14:paraId="7580AE87"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0,4</w:t>
                  </w:r>
                </w:p>
              </w:tc>
              <w:tc>
                <w:tcPr>
                  <w:tcW w:w="332" w:type="dxa"/>
                  <w:tcBorders>
                    <w:top w:val="nil"/>
                    <w:left w:val="nil"/>
                    <w:bottom w:val="single" w:sz="4" w:space="0" w:color="000000"/>
                    <w:right w:val="single" w:sz="4" w:space="0" w:color="000000"/>
                  </w:tcBorders>
                  <w:shd w:val="clear" w:color="FFFFFF" w:fill="FFFFFF"/>
                  <w:noWrap/>
                  <w:vAlign w:val="center"/>
                  <w:hideMark/>
                </w:tcPr>
                <w:p w14:paraId="64B46F2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1,7</w:t>
                  </w:r>
                </w:p>
              </w:tc>
              <w:tc>
                <w:tcPr>
                  <w:tcW w:w="89" w:type="dxa"/>
                  <w:tcBorders>
                    <w:top w:val="nil"/>
                    <w:left w:val="nil"/>
                    <w:bottom w:val="nil"/>
                    <w:right w:val="nil"/>
                  </w:tcBorders>
                  <w:shd w:val="clear" w:color="FFFFFF" w:fill="FFFFFF"/>
                  <w:noWrap/>
                  <w:vAlign w:val="center"/>
                  <w:hideMark/>
                </w:tcPr>
                <w:p w14:paraId="7918EA2E"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46" w:type="dxa"/>
                  <w:tcBorders>
                    <w:top w:val="nil"/>
                    <w:left w:val="single" w:sz="4" w:space="0" w:color="000000"/>
                    <w:bottom w:val="single" w:sz="4" w:space="0" w:color="000000"/>
                    <w:right w:val="single" w:sz="4" w:space="0" w:color="000000"/>
                  </w:tcBorders>
                  <w:shd w:val="clear" w:color="FFFFFF" w:fill="FFFFFF"/>
                  <w:noWrap/>
                  <w:vAlign w:val="center"/>
                  <w:hideMark/>
                </w:tcPr>
                <w:p w14:paraId="4BDCDDB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0,0</w:t>
                  </w:r>
                </w:p>
              </w:tc>
              <w:tc>
                <w:tcPr>
                  <w:tcW w:w="332" w:type="dxa"/>
                  <w:tcBorders>
                    <w:top w:val="nil"/>
                    <w:left w:val="nil"/>
                    <w:bottom w:val="single" w:sz="4" w:space="0" w:color="000000"/>
                    <w:right w:val="single" w:sz="4" w:space="0" w:color="000000"/>
                  </w:tcBorders>
                  <w:shd w:val="clear" w:color="FFFFFF" w:fill="FFFFFF"/>
                  <w:noWrap/>
                  <w:vAlign w:val="center"/>
                  <w:hideMark/>
                </w:tcPr>
                <w:p w14:paraId="7331E09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3,3</w:t>
                  </w:r>
                </w:p>
              </w:tc>
              <w:tc>
                <w:tcPr>
                  <w:tcW w:w="332" w:type="dxa"/>
                  <w:tcBorders>
                    <w:top w:val="nil"/>
                    <w:left w:val="nil"/>
                    <w:bottom w:val="single" w:sz="4" w:space="0" w:color="000000"/>
                    <w:right w:val="single" w:sz="4" w:space="0" w:color="000000"/>
                  </w:tcBorders>
                  <w:shd w:val="clear" w:color="FFFFFF" w:fill="FFFFFF"/>
                  <w:noWrap/>
                  <w:vAlign w:val="center"/>
                  <w:hideMark/>
                </w:tcPr>
                <w:p w14:paraId="5B81BC0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1B180562"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single" w:sz="4" w:space="0" w:color="000000"/>
                    <w:bottom w:val="single" w:sz="4" w:space="0" w:color="000000"/>
                    <w:right w:val="single" w:sz="4" w:space="0" w:color="000000"/>
                  </w:tcBorders>
                  <w:shd w:val="clear" w:color="FFFFFF" w:fill="FFFFFF"/>
                  <w:noWrap/>
                  <w:vAlign w:val="center"/>
                  <w:hideMark/>
                </w:tcPr>
                <w:p w14:paraId="03933F1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single" w:sz="4" w:space="0" w:color="000000"/>
                    <w:right w:val="single" w:sz="4" w:space="0" w:color="000000"/>
                  </w:tcBorders>
                  <w:shd w:val="clear" w:color="FFFFFF" w:fill="FFFFFF"/>
                  <w:noWrap/>
                  <w:vAlign w:val="center"/>
                  <w:hideMark/>
                </w:tcPr>
                <w:p w14:paraId="42E841E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2,0</w:t>
                  </w:r>
                </w:p>
              </w:tc>
              <w:tc>
                <w:tcPr>
                  <w:tcW w:w="332" w:type="dxa"/>
                  <w:tcBorders>
                    <w:top w:val="nil"/>
                    <w:left w:val="nil"/>
                    <w:bottom w:val="single" w:sz="4" w:space="0" w:color="000000"/>
                    <w:right w:val="single" w:sz="4" w:space="0" w:color="000000"/>
                  </w:tcBorders>
                  <w:shd w:val="clear" w:color="FFFFFF" w:fill="FFFFFF"/>
                  <w:noWrap/>
                  <w:vAlign w:val="center"/>
                  <w:hideMark/>
                </w:tcPr>
                <w:p w14:paraId="6336028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2A0AEDCD"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single" w:sz="4" w:space="0" w:color="000000"/>
                    <w:bottom w:val="single" w:sz="4" w:space="0" w:color="000000"/>
                    <w:right w:val="single" w:sz="4" w:space="0" w:color="000000"/>
                  </w:tcBorders>
                  <w:shd w:val="clear" w:color="FFFFFF" w:fill="FFFFFF"/>
                  <w:noWrap/>
                  <w:vAlign w:val="center"/>
                  <w:hideMark/>
                </w:tcPr>
                <w:p w14:paraId="00518A4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single" w:sz="4" w:space="0" w:color="000000"/>
                    <w:right w:val="single" w:sz="4" w:space="0" w:color="000000"/>
                  </w:tcBorders>
                  <w:shd w:val="clear" w:color="FFFFFF" w:fill="FFFFFF"/>
                  <w:noWrap/>
                  <w:vAlign w:val="center"/>
                  <w:hideMark/>
                </w:tcPr>
                <w:p w14:paraId="533246C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single" w:sz="4" w:space="0" w:color="000000"/>
                    <w:right w:val="single" w:sz="4" w:space="0" w:color="000000"/>
                  </w:tcBorders>
                  <w:shd w:val="clear" w:color="FFFFFF" w:fill="FFFFFF"/>
                  <w:noWrap/>
                  <w:vAlign w:val="center"/>
                  <w:hideMark/>
                </w:tcPr>
                <w:p w14:paraId="4AD1B4E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9,0</w:t>
                  </w:r>
                </w:p>
              </w:tc>
              <w:tc>
                <w:tcPr>
                  <w:tcW w:w="89" w:type="dxa"/>
                  <w:tcBorders>
                    <w:top w:val="nil"/>
                    <w:left w:val="nil"/>
                    <w:bottom w:val="nil"/>
                    <w:right w:val="nil"/>
                  </w:tcBorders>
                  <w:shd w:val="clear" w:color="FFFFFF" w:fill="FFFFFF"/>
                  <w:noWrap/>
                  <w:vAlign w:val="center"/>
                  <w:hideMark/>
                </w:tcPr>
                <w:p w14:paraId="6A15F920"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single" w:sz="4" w:space="0" w:color="000000"/>
                    <w:bottom w:val="single" w:sz="4" w:space="0" w:color="000000"/>
                    <w:right w:val="single" w:sz="4" w:space="0" w:color="000000"/>
                  </w:tcBorders>
                  <w:shd w:val="clear" w:color="FFFFFF" w:fill="FFFFFF"/>
                  <w:noWrap/>
                  <w:vAlign w:val="center"/>
                  <w:hideMark/>
                </w:tcPr>
                <w:p w14:paraId="6803407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single" w:sz="4" w:space="0" w:color="000000"/>
                    <w:right w:val="single" w:sz="4" w:space="0" w:color="000000"/>
                  </w:tcBorders>
                  <w:shd w:val="clear" w:color="FFFFFF" w:fill="FFFFFF"/>
                  <w:noWrap/>
                  <w:vAlign w:val="center"/>
                  <w:hideMark/>
                </w:tcPr>
                <w:p w14:paraId="5FCC775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single" w:sz="4" w:space="0" w:color="000000"/>
                    <w:right w:val="single" w:sz="4" w:space="0" w:color="000000"/>
                  </w:tcBorders>
                  <w:shd w:val="clear" w:color="FFFFFF" w:fill="FFFFFF"/>
                  <w:noWrap/>
                  <w:vAlign w:val="center"/>
                  <w:hideMark/>
                </w:tcPr>
                <w:p w14:paraId="420AE5E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11,0</w:t>
                  </w:r>
                </w:p>
              </w:tc>
              <w:tc>
                <w:tcPr>
                  <w:tcW w:w="89" w:type="dxa"/>
                  <w:tcBorders>
                    <w:top w:val="nil"/>
                    <w:left w:val="nil"/>
                    <w:bottom w:val="nil"/>
                    <w:right w:val="nil"/>
                  </w:tcBorders>
                  <w:shd w:val="clear" w:color="FFFFFF" w:fill="FFFFFF"/>
                  <w:noWrap/>
                  <w:vAlign w:val="center"/>
                  <w:hideMark/>
                </w:tcPr>
                <w:p w14:paraId="37218EBA"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89" w:type="dxa"/>
                  <w:tcBorders>
                    <w:top w:val="nil"/>
                    <w:left w:val="single" w:sz="4" w:space="0" w:color="000000"/>
                    <w:bottom w:val="single" w:sz="4" w:space="0" w:color="000000"/>
                    <w:right w:val="single" w:sz="4" w:space="0" w:color="000000"/>
                  </w:tcBorders>
                  <w:shd w:val="clear" w:color="FFFFFF" w:fill="FFFFFF"/>
                  <w:noWrap/>
                  <w:vAlign w:val="center"/>
                  <w:hideMark/>
                </w:tcPr>
                <w:p w14:paraId="1D6D52E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single" w:sz="4" w:space="0" w:color="000000"/>
                    <w:right w:val="single" w:sz="4" w:space="0" w:color="000000"/>
                  </w:tcBorders>
                  <w:shd w:val="clear" w:color="FFFFFF" w:fill="FFFFFF"/>
                  <w:noWrap/>
                  <w:vAlign w:val="center"/>
                  <w:hideMark/>
                </w:tcPr>
                <w:p w14:paraId="06135AB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8,0</w:t>
                  </w:r>
                </w:p>
              </w:tc>
              <w:tc>
                <w:tcPr>
                  <w:tcW w:w="89" w:type="dxa"/>
                  <w:tcBorders>
                    <w:top w:val="nil"/>
                    <w:left w:val="nil"/>
                    <w:bottom w:val="nil"/>
                    <w:right w:val="nil"/>
                  </w:tcBorders>
                  <w:shd w:val="clear" w:color="FFFFFF" w:fill="FFFFFF"/>
                  <w:noWrap/>
                  <w:vAlign w:val="center"/>
                  <w:hideMark/>
                </w:tcPr>
                <w:p w14:paraId="2F8CDC2D"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49E78A2E"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52ACECC3"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4F03DDD0"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587F0A53" w14:textId="77777777" w:rsidTr="00741E50">
              <w:trPr>
                <w:trHeight w:val="225"/>
              </w:trPr>
              <w:tc>
                <w:tcPr>
                  <w:tcW w:w="2691" w:type="dxa"/>
                  <w:tcBorders>
                    <w:top w:val="nil"/>
                    <w:left w:val="nil"/>
                    <w:bottom w:val="nil"/>
                    <w:right w:val="nil"/>
                  </w:tcBorders>
                  <w:shd w:val="clear" w:color="FFFFFF" w:fill="FFFFFF"/>
                  <w:noWrap/>
                  <w:vAlign w:val="center"/>
                  <w:hideMark/>
                </w:tcPr>
                <w:p w14:paraId="4CC9D768"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CITO BEGRIJPEND LEZEN</w:t>
                  </w:r>
                </w:p>
              </w:tc>
              <w:tc>
                <w:tcPr>
                  <w:tcW w:w="519" w:type="dxa"/>
                  <w:tcBorders>
                    <w:top w:val="nil"/>
                    <w:left w:val="nil"/>
                    <w:bottom w:val="nil"/>
                    <w:right w:val="nil"/>
                  </w:tcBorders>
                  <w:shd w:val="clear" w:color="FFFFFF" w:fill="FFFFFF"/>
                  <w:noWrap/>
                  <w:vAlign w:val="center"/>
                  <w:hideMark/>
                </w:tcPr>
                <w:p w14:paraId="76597DF4"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241FD4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89EDF4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21E8165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46" w:type="dxa"/>
                  <w:tcBorders>
                    <w:top w:val="nil"/>
                    <w:left w:val="nil"/>
                    <w:bottom w:val="nil"/>
                    <w:right w:val="nil"/>
                  </w:tcBorders>
                  <w:shd w:val="clear" w:color="FFFFFF" w:fill="FFFFFF"/>
                  <w:noWrap/>
                  <w:vAlign w:val="center"/>
                  <w:hideMark/>
                </w:tcPr>
                <w:p w14:paraId="5FACB00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EEA3337"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9BBBF0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329CB86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15C06B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27966A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663F0E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431DBEC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72C1E7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29896E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52E25BE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50EBD4E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252852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32CB9CC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849AC0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4D59421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89" w:type="dxa"/>
                  <w:tcBorders>
                    <w:top w:val="nil"/>
                    <w:left w:val="nil"/>
                    <w:bottom w:val="nil"/>
                    <w:right w:val="nil"/>
                  </w:tcBorders>
                  <w:shd w:val="clear" w:color="FFFFFF" w:fill="FFFFFF"/>
                  <w:noWrap/>
                  <w:vAlign w:val="center"/>
                  <w:hideMark/>
                </w:tcPr>
                <w:p w14:paraId="7449330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3736DEF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4F13B04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415E3669"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565A30D6"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5D1061A6"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1215AD9F" w14:textId="77777777" w:rsidTr="00741E50">
              <w:trPr>
                <w:trHeight w:val="225"/>
              </w:trPr>
              <w:tc>
                <w:tcPr>
                  <w:tcW w:w="2691" w:type="dxa"/>
                  <w:tcBorders>
                    <w:top w:val="nil"/>
                    <w:left w:val="nil"/>
                    <w:bottom w:val="nil"/>
                    <w:right w:val="nil"/>
                  </w:tcBorders>
                  <w:shd w:val="clear" w:color="FFFFFF" w:fill="FFFFFF"/>
                  <w:noWrap/>
                  <w:vAlign w:val="center"/>
                  <w:hideMark/>
                </w:tcPr>
                <w:p w14:paraId="1CBBF702" w14:textId="77777777" w:rsidR="00741E50" w:rsidRPr="00741E50" w:rsidRDefault="00741E50" w:rsidP="00741E50">
                  <w:pPr>
                    <w:spacing w:line="240" w:lineRule="auto"/>
                    <w:jc w:val="right"/>
                    <w:rPr>
                      <w:rFonts w:eastAsia="Times New Roman" w:cs="Arial"/>
                      <w:color w:val="000000"/>
                      <w:sz w:val="14"/>
                      <w:szCs w:val="14"/>
                      <w:lang w:eastAsia="nl-NL" w:bidi="ar-SA"/>
                    </w:rPr>
                  </w:pPr>
                  <w:r w:rsidRPr="00741E50">
                    <w:rPr>
                      <w:rFonts w:eastAsia="Times New Roman" w:cs="Arial"/>
                      <w:color w:val="000000"/>
                      <w:sz w:val="14"/>
                      <w:szCs w:val="14"/>
                      <w:lang w:eastAsia="nl-NL" w:bidi="ar-SA"/>
                    </w:rPr>
                    <w:t>Totaal</w:t>
                  </w:r>
                </w:p>
              </w:tc>
              <w:tc>
                <w:tcPr>
                  <w:tcW w:w="519" w:type="dxa"/>
                  <w:tcBorders>
                    <w:top w:val="nil"/>
                    <w:left w:val="nil"/>
                    <w:bottom w:val="nil"/>
                    <w:right w:val="nil"/>
                  </w:tcBorders>
                  <w:shd w:val="clear" w:color="FFFFFF" w:fill="FFFFFF"/>
                  <w:noWrap/>
                  <w:vAlign w:val="center"/>
                  <w:hideMark/>
                </w:tcPr>
                <w:p w14:paraId="71FFCDE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3.0/LIB</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D8C2B3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0563555F"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84,7</w:t>
                  </w:r>
                </w:p>
              </w:tc>
              <w:tc>
                <w:tcPr>
                  <w:tcW w:w="89" w:type="dxa"/>
                  <w:tcBorders>
                    <w:top w:val="nil"/>
                    <w:left w:val="nil"/>
                    <w:bottom w:val="nil"/>
                    <w:right w:val="nil"/>
                  </w:tcBorders>
                  <w:shd w:val="clear" w:color="FFFFFF" w:fill="FFFFFF"/>
                  <w:noWrap/>
                  <w:vAlign w:val="center"/>
                  <w:hideMark/>
                </w:tcPr>
                <w:p w14:paraId="4ECED662"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4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003424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481234A5"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96,2</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7D7A8736"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101</w:t>
                  </w:r>
                </w:p>
              </w:tc>
              <w:tc>
                <w:tcPr>
                  <w:tcW w:w="89" w:type="dxa"/>
                  <w:tcBorders>
                    <w:top w:val="nil"/>
                    <w:left w:val="nil"/>
                    <w:bottom w:val="nil"/>
                    <w:right w:val="nil"/>
                  </w:tcBorders>
                  <w:shd w:val="clear" w:color="FFFFFF" w:fill="FFFFFF"/>
                  <w:noWrap/>
                  <w:vAlign w:val="center"/>
                  <w:hideMark/>
                </w:tcPr>
                <w:p w14:paraId="60A22AAF"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84C766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38665C47"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129</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49EEDEFE"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142</w:t>
                  </w:r>
                </w:p>
              </w:tc>
              <w:tc>
                <w:tcPr>
                  <w:tcW w:w="89" w:type="dxa"/>
                  <w:tcBorders>
                    <w:top w:val="nil"/>
                    <w:left w:val="nil"/>
                    <w:bottom w:val="nil"/>
                    <w:right w:val="nil"/>
                  </w:tcBorders>
                  <w:shd w:val="clear" w:color="FFFFFF" w:fill="FFFFFF"/>
                  <w:noWrap/>
                  <w:vAlign w:val="center"/>
                  <w:hideMark/>
                </w:tcPr>
                <w:p w14:paraId="6BED8FE3"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3B5DA9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428FDF0C"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145</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246CA36E"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163</w:t>
                  </w:r>
                </w:p>
              </w:tc>
              <w:tc>
                <w:tcPr>
                  <w:tcW w:w="89" w:type="dxa"/>
                  <w:tcBorders>
                    <w:top w:val="nil"/>
                    <w:left w:val="nil"/>
                    <w:bottom w:val="nil"/>
                    <w:right w:val="nil"/>
                  </w:tcBorders>
                  <w:shd w:val="clear" w:color="FFFFFF" w:fill="FFFFFF"/>
                  <w:noWrap/>
                  <w:vAlign w:val="center"/>
                  <w:hideMark/>
                </w:tcPr>
                <w:p w14:paraId="76C68527"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8EF335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4B9141FC"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169</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1E9D2EED"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170</w:t>
                  </w:r>
                </w:p>
              </w:tc>
              <w:tc>
                <w:tcPr>
                  <w:tcW w:w="89" w:type="dxa"/>
                  <w:tcBorders>
                    <w:top w:val="nil"/>
                    <w:left w:val="nil"/>
                    <w:bottom w:val="nil"/>
                    <w:right w:val="nil"/>
                  </w:tcBorders>
                  <w:shd w:val="clear" w:color="FFFFFF" w:fill="FFFFFF"/>
                  <w:noWrap/>
                  <w:vAlign w:val="center"/>
                  <w:hideMark/>
                </w:tcPr>
                <w:p w14:paraId="0F1DED6D"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89" w:type="dxa"/>
                  <w:tcBorders>
                    <w:top w:val="single" w:sz="4" w:space="0" w:color="000000"/>
                    <w:left w:val="single" w:sz="4" w:space="0" w:color="000000"/>
                    <w:bottom w:val="single" w:sz="4" w:space="0" w:color="000000"/>
                    <w:right w:val="single" w:sz="4" w:space="0" w:color="000000"/>
                  </w:tcBorders>
                  <w:shd w:val="clear" w:color="FFFFFF" w:fill="993366"/>
                  <w:noWrap/>
                  <w:vAlign w:val="center"/>
                  <w:hideMark/>
                </w:tcPr>
                <w:p w14:paraId="0A2A3256"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152</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0FD9C884"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184</w:t>
                  </w:r>
                </w:p>
              </w:tc>
              <w:tc>
                <w:tcPr>
                  <w:tcW w:w="89" w:type="dxa"/>
                  <w:tcBorders>
                    <w:top w:val="nil"/>
                    <w:left w:val="nil"/>
                    <w:bottom w:val="nil"/>
                    <w:right w:val="nil"/>
                  </w:tcBorders>
                  <w:shd w:val="clear" w:color="FFFFFF" w:fill="FFFFFF"/>
                  <w:noWrap/>
                  <w:vAlign w:val="center"/>
                  <w:hideMark/>
                </w:tcPr>
                <w:p w14:paraId="30EE1711"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38F7B9F9"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12A65449"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11FC2B4C"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0F068BEF" w14:textId="77777777" w:rsidTr="00741E50">
              <w:trPr>
                <w:trHeight w:val="225"/>
              </w:trPr>
              <w:tc>
                <w:tcPr>
                  <w:tcW w:w="2691" w:type="dxa"/>
                  <w:tcBorders>
                    <w:top w:val="nil"/>
                    <w:left w:val="nil"/>
                    <w:bottom w:val="nil"/>
                    <w:right w:val="nil"/>
                  </w:tcBorders>
                  <w:shd w:val="clear" w:color="FFFFFF" w:fill="FFFFFF"/>
                  <w:noWrap/>
                  <w:vAlign w:val="center"/>
                  <w:hideMark/>
                </w:tcPr>
                <w:p w14:paraId="64B26A47"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CITO DRIE-MINUTEN-TOETS</w:t>
                  </w:r>
                </w:p>
              </w:tc>
              <w:tc>
                <w:tcPr>
                  <w:tcW w:w="519" w:type="dxa"/>
                  <w:tcBorders>
                    <w:top w:val="nil"/>
                    <w:left w:val="nil"/>
                    <w:bottom w:val="nil"/>
                    <w:right w:val="nil"/>
                  </w:tcBorders>
                  <w:shd w:val="clear" w:color="FFFFFF" w:fill="FFFFFF"/>
                  <w:noWrap/>
                  <w:vAlign w:val="center"/>
                  <w:hideMark/>
                </w:tcPr>
                <w:p w14:paraId="2BA40481"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E4D931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111BFF7"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70FE26F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46" w:type="dxa"/>
                  <w:tcBorders>
                    <w:top w:val="nil"/>
                    <w:left w:val="nil"/>
                    <w:bottom w:val="nil"/>
                    <w:right w:val="nil"/>
                  </w:tcBorders>
                  <w:shd w:val="clear" w:color="FFFFFF" w:fill="FFFFFF"/>
                  <w:noWrap/>
                  <w:vAlign w:val="center"/>
                  <w:hideMark/>
                </w:tcPr>
                <w:p w14:paraId="6128DEF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7FD92E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55F9691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5C420BD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CCD51E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BCC1577"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F60242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26581FF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DD0511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5BC3452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D3FED2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487A267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1239F7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EAA77F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CC84A3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7AD40ED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89" w:type="dxa"/>
                  <w:tcBorders>
                    <w:top w:val="nil"/>
                    <w:left w:val="nil"/>
                    <w:bottom w:val="nil"/>
                    <w:right w:val="nil"/>
                  </w:tcBorders>
                  <w:shd w:val="clear" w:color="FFFFFF" w:fill="FFFFFF"/>
                  <w:noWrap/>
                  <w:vAlign w:val="center"/>
                  <w:hideMark/>
                </w:tcPr>
                <w:p w14:paraId="344B7A9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EABF81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365A158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38F991B9"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59583555"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2802D087"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27C63B33" w14:textId="77777777" w:rsidTr="00741E50">
              <w:trPr>
                <w:trHeight w:val="225"/>
              </w:trPr>
              <w:tc>
                <w:tcPr>
                  <w:tcW w:w="2691" w:type="dxa"/>
                  <w:tcBorders>
                    <w:top w:val="nil"/>
                    <w:left w:val="nil"/>
                    <w:bottom w:val="nil"/>
                    <w:right w:val="nil"/>
                  </w:tcBorders>
                  <w:shd w:val="clear" w:color="FFFFFF" w:fill="FFFFFF"/>
                  <w:noWrap/>
                  <w:vAlign w:val="center"/>
                  <w:hideMark/>
                </w:tcPr>
                <w:p w14:paraId="09330ED8" w14:textId="77777777" w:rsidR="00741E50" w:rsidRPr="00741E50" w:rsidRDefault="00741E50" w:rsidP="00741E50">
                  <w:pPr>
                    <w:spacing w:line="240" w:lineRule="auto"/>
                    <w:jc w:val="right"/>
                    <w:rPr>
                      <w:rFonts w:eastAsia="Times New Roman" w:cs="Arial"/>
                      <w:color w:val="000000"/>
                      <w:sz w:val="14"/>
                      <w:szCs w:val="14"/>
                      <w:lang w:eastAsia="nl-NL" w:bidi="ar-SA"/>
                    </w:rPr>
                  </w:pPr>
                  <w:r w:rsidRPr="00741E50">
                    <w:rPr>
                      <w:rFonts w:eastAsia="Times New Roman" w:cs="Arial"/>
                      <w:color w:val="000000"/>
                      <w:sz w:val="14"/>
                      <w:szCs w:val="14"/>
                      <w:lang w:eastAsia="nl-NL" w:bidi="ar-SA"/>
                    </w:rPr>
                    <w:t>Totaal</w:t>
                  </w:r>
                </w:p>
              </w:tc>
              <w:tc>
                <w:tcPr>
                  <w:tcW w:w="519" w:type="dxa"/>
                  <w:tcBorders>
                    <w:top w:val="nil"/>
                    <w:left w:val="nil"/>
                    <w:bottom w:val="nil"/>
                    <w:right w:val="nil"/>
                  </w:tcBorders>
                  <w:shd w:val="clear" w:color="FFFFFF" w:fill="FFFFFF"/>
                  <w:noWrap/>
                  <w:vAlign w:val="center"/>
                  <w:hideMark/>
                </w:tcPr>
                <w:p w14:paraId="06CD1EB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2018</w:t>
                  </w:r>
                </w:p>
              </w:tc>
              <w:tc>
                <w:tcPr>
                  <w:tcW w:w="332" w:type="dxa"/>
                  <w:tcBorders>
                    <w:top w:val="single" w:sz="4" w:space="0" w:color="000000"/>
                    <w:left w:val="single" w:sz="4" w:space="0" w:color="000000"/>
                    <w:bottom w:val="single" w:sz="4" w:space="0" w:color="000000"/>
                    <w:right w:val="single" w:sz="4" w:space="0" w:color="000000"/>
                  </w:tcBorders>
                  <w:shd w:val="clear" w:color="FFFFFF" w:fill="993366"/>
                  <w:noWrap/>
                  <w:vAlign w:val="center"/>
                  <w:hideMark/>
                </w:tcPr>
                <w:p w14:paraId="0620B07F"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10,3</w:t>
                  </w:r>
                </w:p>
              </w:tc>
              <w:tc>
                <w:tcPr>
                  <w:tcW w:w="332" w:type="dxa"/>
                  <w:tcBorders>
                    <w:top w:val="single" w:sz="4" w:space="0" w:color="000000"/>
                    <w:left w:val="nil"/>
                    <w:bottom w:val="single" w:sz="4" w:space="0" w:color="000000"/>
                    <w:right w:val="single" w:sz="4" w:space="0" w:color="000000"/>
                  </w:tcBorders>
                  <w:shd w:val="clear" w:color="FFFFFF" w:fill="FFCC00"/>
                  <w:noWrap/>
                  <w:vAlign w:val="center"/>
                  <w:hideMark/>
                </w:tcPr>
                <w:p w14:paraId="2F1FB355"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25,7</w:t>
                  </w:r>
                </w:p>
              </w:tc>
              <w:tc>
                <w:tcPr>
                  <w:tcW w:w="89" w:type="dxa"/>
                  <w:tcBorders>
                    <w:top w:val="nil"/>
                    <w:left w:val="nil"/>
                    <w:bottom w:val="nil"/>
                    <w:right w:val="nil"/>
                  </w:tcBorders>
                  <w:shd w:val="clear" w:color="FFFFFF" w:fill="FFFFFF"/>
                  <w:noWrap/>
                  <w:vAlign w:val="center"/>
                  <w:hideMark/>
                </w:tcPr>
                <w:p w14:paraId="6E2F8A62"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4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0DCCEE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8080"/>
                  <w:noWrap/>
                  <w:vAlign w:val="center"/>
                  <w:hideMark/>
                </w:tcPr>
                <w:p w14:paraId="21F9828E"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41,8</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7C123BE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62900CB7"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B44AA9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2450273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31FE093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79B4ED81"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2D085C3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34C732B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58F0F31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2EAB8391"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4E317F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171AFA6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0104360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199A7042"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89"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4D15E2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7F16032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0A82DC03"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593F1C74"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65338546"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048CC74B"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448BB581" w14:textId="77777777" w:rsidTr="00741E50">
              <w:trPr>
                <w:trHeight w:val="225"/>
              </w:trPr>
              <w:tc>
                <w:tcPr>
                  <w:tcW w:w="2691" w:type="dxa"/>
                  <w:tcBorders>
                    <w:top w:val="nil"/>
                    <w:left w:val="nil"/>
                    <w:bottom w:val="nil"/>
                    <w:right w:val="nil"/>
                  </w:tcBorders>
                  <w:shd w:val="clear" w:color="FFFFFF" w:fill="FFFFFF"/>
                  <w:noWrap/>
                  <w:vAlign w:val="center"/>
                  <w:hideMark/>
                </w:tcPr>
                <w:p w14:paraId="7AD9DAC8" w14:textId="77777777" w:rsidR="00741E50" w:rsidRPr="00741E50" w:rsidRDefault="00741E50" w:rsidP="00741E50">
                  <w:pPr>
                    <w:spacing w:line="240" w:lineRule="auto"/>
                    <w:jc w:val="right"/>
                    <w:rPr>
                      <w:rFonts w:eastAsia="Times New Roman" w:cs="Arial"/>
                      <w:color w:val="000000"/>
                      <w:sz w:val="14"/>
                      <w:szCs w:val="14"/>
                      <w:lang w:eastAsia="nl-NL" w:bidi="ar-SA"/>
                    </w:rPr>
                  </w:pPr>
                  <w:r w:rsidRPr="00741E50">
                    <w:rPr>
                      <w:rFonts w:eastAsia="Times New Roman" w:cs="Arial"/>
                      <w:color w:val="000000"/>
                      <w:sz w:val="14"/>
                      <w:szCs w:val="14"/>
                      <w:lang w:eastAsia="nl-NL" w:bidi="ar-SA"/>
                    </w:rPr>
                    <w:t>Totaal</w:t>
                  </w:r>
                </w:p>
              </w:tc>
              <w:tc>
                <w:tcPr>
                  <w:tcW w:w="519" w:type="dxa"/>
                  <w:tcBorders>
                    <w:top w:val="nil"/>
                    <w:left w:val="nil"/>
                    <w:bottom w:val="nil"/>
                    <w:right w:val="nil"/>
                  </w:tcBorders>
                  <w:shd w:val="clear" w:color="FFFFFF" w:fill="FFFFFF"/>
                  <w:noWrap/>
                  <w:vAlign w:val="center"/>
                  <w:hideMark/>
                </w:tcPr>
                <w:p w14:paraId="12AB20E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LOVS</w:t>
                  </w:r>
                </w:p>
              </w:tc>
              <w:tc>
                <w:tcPr>
                  <w:tcW w:w="332" w:type="dxa"/>
                  <w:tcBorders>
                    <w:top w:val="nil"/>
                    <w:left w:val="single" w:sz="4" w:space="0" w:color="000000"/>
                    <w:bottom w:val="single" w:sz="4" w:space="0" w:color="000000"/>
                    <w:right w:val="single" w:sz="4" w:space="0" w:color="000000"/>
                  </w:tcBorders>
                  <w:shd w:val="clear" w:color="FFFFFF" w:fill="FFFFFF"/>
                  <w:noWrap/>
                  <w:vAlign w:val="center"/>
                  <w:hideMark/>
                </w:tcPr>
                <w:p w14:paraId="4A19BCF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single" w:sz="4" w:space="0" w:color="000000"/>
                    <w:right w:val="single" w:sz="4" w:space="0" w:color="000000"/>
                  </w:tcBorders>
                  <w:shd w:val="clear" w:color="FFFFFF" w:fill="FFFFFF"/>
                  <w:noWrap/>
                  <w:vAlign w:val="center"/>
                  <w:hideMark/>
                </w:tcPr>
                <w:p w14:paraId="58725BE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363C1AB6"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46" w:type="dxa"/>
                  <w:tcBorders>
                    <w:top w:val="nil"/>
                    <w:left w:val="single" w:sz="4" w:space="0" w:color="000000"/>
                    <w:bottom w:val="single" w:sz="4" w:space="0" w:color="000000"/>
                    <w:right w:val="single" w:sz="4" w:space="0" w:color="000000"/>
                  </w:tcBorders>
                  <w:shd w:val="clear" w:color="FFFFFF" w:fill="FFFFFF"/>
                  <w:noWrap/>
                  <w:vAlign w:val="center"/>
                  <w:hideMark/>
                </w:tcPr>
                <w:p w14:paraId="3AD98CA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single" w:sz="4" w:space="0" w:color="000000"/>
                    <w:right w:val="single" w:sz="4" w:space="0" w:color="000000"/>
                  </w:tcBorders>
                  <w:shd w:val="clear" w:color="FFFFFF" w:fill="FF8080"/>
                  <w:noWrap/>
                  <w:vAlign w:val="center"/>
                  <w:hideMark/>
                </w:tcPr>
                <w:p w14:paraId="46F51EDC"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48,1</w:t>
                  </w:r>
                </w:p>
              </w:tc>
              <w:tc>
                <w:tcPr>
                  <w:tcW w:w="332" w:type="dxa"/>
                  <w:tcBorders>
                    <w:top w:val="nil"/>
                    <w:left w:val="nil"/>
                    <w:bottom w:val="single" w:sz="4" w:space="0" w:color="000000"/>
                    <w:right w:val="single" w:sz="4" w:space="0" w:color="000000"/>
                  </w:tcBorders>
                  <w:shd w:val="clear" w:color="FFFFFF" w:fill="FFCC00"/>
                  <w:noWrap/>
                  <w:vAlign w:val="center"/>
                  <w:hideMark/>
                </w:tcPr>
                <w:p w14:paraId="44ADA900"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59,8</w:t>
                  </w:r>
                </w:p>
              </w:tc>
              <w:tc>
                <w:tcPr>
                  <w:tcW w:w="89" w:type="dxa"/>
                  <w:tcBorders>
                    <w:top w:val="nil"/>
                    <w:left w:val="nil"/>
                    <w:bottom w:val="nil"/>
                    <w:right w:val="nil"/>
                  </w:tcBorders>
                  <w:shd w:val="clear" w:color="FFFFFF" w:fill="FFFFFF"/>
                  <w:noWrap/>
                  <w:vAlign w:val="center"/>
                  <w:hideMark/>
                </w:tcPr>
                <w:p w14:paraId="55393EFD"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single" w:sz="4" w:space="0" w:color="000000"/>
                    <w:bottom w:val="single" w:sz="4" w:space="0" w:color="000000"/>
                    <w:right w:val="single" w:sz="4" w:space="0" w:color="000000"/>
                  </w:tcBorders>
                  <w:shd w:val="clear" w:color="FFFFFF" w:fill="FFFFFF"/>
                  <w:noWrap/>
                  <w:vAlign w:val="center"/>
                  <w:hideMark/>
                </w:tcPr>
                <w:p w14:paraId="10324F8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70,0</w:t>
                  </w:r>
                </w:p>
              </w:tc>
              <w:tc>
                <w:tcPr>
                  <w:tcW w:w="332" w:type="dxa"/>
                  <w:tcBorders>
                    <w:top w:val="nil"/>
                    <w:left w:val="nil"/>
                    <w:bottom w:val="single" w:sz="4" w:space="0" w:color="000000"/>
                    <w:right w:val="single" w:sz="4" w:space="0" w:color="000000"/>
                  </w:tcBorders>
                  <w:shd w:val="clear" w:color="FFFFFF" w:fill="339966"/>
                  <w:noWrap/>
                  <w:vAlign w:val="center"/>
                  <w:hideMark/>
                </w:tcPr>
                <w:p w14:paraId="75217276"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70,8</w:t>
                  </w:r>
                </w:p>
              </w:tc>
              <w:tc>
                <w:tcPr>
                  <w:tcW w:w="332" w:type="dxa"/>
                  <w:tcBorders>
                    <w:top w:val="nil"/>
                    <w:left w:val="nil"/>
                    <w:bottom w:val="single" w:sz="4" w:space="0" w:color="000000"/>
                    <w:right w:val="single" w:sz="4" w:space="0" w:color="000000"/>
                  </w:tcBorders>
                  <w:shd w:val="clear" w:color="FFFFFF" w:fill="339966"/>
                  <w:noWrap/>
                  <w:vAlign w:val="center"/>
                  <w:hideMark/>
                </w:tcPr>
                <w:p w14:paraId="1F310E35"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78,4</w:t>
                  </w:r>
                </w:p>
              </w:tc>
              <w:tc>
                <w:tcPr>
                  <w:tcW w:w="89" w:type="dxa"/>
                  <w:tcBorders>
                    <w:top w:val="nil"/>
                    <w:left w:val="nil"/>
                    <w:bottom w:val="nil"/>
                    <w:right w:val="nil"/>
                  </w:tcBorders>
                  <w:shd w:val="clear" w:color="FFFFFF" w:fill="FFFFFF"/>
                  <w:noWrap/>
                  <w:vAlign w:val="center"/>
                  <w:hideMark/>
                </w:tcPr>
                <w:p w14:paraId="37FACC1D"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single" w:sz="4" w:space="0" w:color="000000"/>
                    <w:bottom w:val="single" w:sz="4" w:space="0" w:color="000000"/>
                    <w:right w:val="single" w:sz="4" w:space="0" w:color="000000"/>
                  </w:tcBorders>
                  <w:shd w:val="clear" w:color="FFFFFF" w:fill="FFFFFF"/>
                  <w:noWrap/>
                  <w:vAlign w:val="center"/>
                  <w:hideMark/>
                </w:tcPr>
                <w:p w14:paraId="2B754B9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83,1</w:t>
                  </w:r>
                </w:p>
              </w:tc>
              <w:tc>
                <w:tcPr>
                  <w:tcW w:w="332" w:type="dxa"/>
                  <w:tcBorders>
                    <w:top w:val="nil"/>
                    <w:left w:val="nil"/>
                    <w:bottom w:val="single" w:sz="4" w:space="0" w:color="000000"/>
                    <w:right w:val="single" w:sz="4" w:space="0" w:color="000000"/>
                  </w:tcBorders>
                  <w:shd w:val="clear" w:color="FFFFFF" w:fill="339966"/>
                  <w:noWrap/>
                  <w:vAlign w:val="center"/>
                  <w:hideMark/>
                </w:tcPr>
                <w:p w14:paraId="4DE22F55"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83,5</w:t>
                  </w:r>
                </w:p>
              </w:tc>
              <w:tc>
                <w:tcPr>
                  <w:tcW w:w="332" w:type="dxa"/>
                  <w:tcBorders>
                    <w:top w:val="nil"/>
                    <w:left w:val="nil"/>
                    <w:bottom w:val="single" w:sz="4" w:space="0" w:color="000000"/>
                    <w:right w:val="single" w:sz="4" w:space="0" w:color="000000"/>
                  </w:tcBorders>
                  <w:shd w:val="clear" w:color="FFFFFF" w:fill="339966"/>
                  <w:noWrap/>
                  <w:vAlign w:val="center"/>
                  <w:hideMark/>
                </w:tcPr>
                <w:p w14:paraId="793EA84B"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89,5</w:t>
                  </w:r>
                </w:p>
              </w:tc>
              <w:tc>
                <w:tcPr>
                  <w:tcW w:w="89" w:type="dxa"/>
                  <w:tcBorders>
                    <w:top w:val="nil"/>
                    <w:left w:val="nil"/>
                    <w:bottom w:val="nil"/>
                    <w:right w:val="nil"/>
                  </w:tcBorders>
                  <w:shd w:val="clear" w:color="FFFFFF" w:fill="FFFFFF"/>
                  <w:noWrap/>
                  <w:vAlign w:val="center"/>
                  <w:hideMark/>
                </w:tcPr>
                <w:p w14:paraId="73CB2BF8"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single" w:sz="4" w:space="0" w:color="000000"/>
                    <w:bottom w:val="single" w:sz="4" w:space="0" w:color="000000"/>
                    <w:right w:val="single" w:sz="4" w:space="0" w:color="000000"/>
                  </w:tcBorders>
                  <w:shd w:val="clear" w:color="FFFFFF" w:fill="FFFFFF"/>
                  <w:noWrap/>
                  <w:vAlign w:val="center"/>
                  <w:hideMark/>
                </w:tcPr>
                <w:p w14:paraId="5462CA7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67,0</w:t>
                  </w:r>
                </w:p>
              </w:tc>
              <w:tc>
                <w:tcPr>
                  <w:tcW w:w="332" w:type="dxa"/>
                  <w:tcBorders>
                    <w:top w:val="nil"/>
                    <w:left w:val="nil"/>
                    <w:bottom w:val="single" w:sz="4" w:space="0" w:color="000000"/>
                    <w:right w:val="single" w:sz="4" w:space="0" w:color="000000"/>
                  </w:tcBorders>
                  <w:shd w:val="clear" w:color="FFFFFF" w:fill="FF8080"/>
                  <w:noWrap/>
                  <w:vAlign w:val="center"/>
                  <w:hideMark/>
                </w:tcPr>
                <w:p w14:paraId="6CFF3849"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86,0</w:t>
                  </w:r>
                </w:p>
              </w:tc>
              <w:tc>
                <w:tcPr>
                  <w:tcW w:w="332" w:type="dxa"/>
                  <w:tcBorders>
                    <w:top w:val="nil"/>
                    <w:left w:val="nil"/>
                    <w:bottom w:val="single" w:sz="4" w:space="0" w:color="000000"/>
                    <w:right w:val="single" w:sz="4" w:space="0" w:color="000000"/>
                  </w:tcBorders>
                  <w:shd w:val="clear" w:color="FFFFFF" w:fill="993366"/>
                  <w:noWrap/>
                  <w:vAlign w:val="center"/>
                  <w:hideMark/>
                </w:tcPr>
                <w:p w14:paraId="161F33AB"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86,9</w:t>
                  </w:r>
                </w:p>
              </w:tc>
              <w:tc>
                <w:tcPr>
                  <w:tcW w:w="89" w:type="dxa"/>
                  <w:tcBorders>
                    <w:top w:val="nil"/>
                    <w:left w:val="nil"/>
                    <w:bottom w:val="nil"/>
                    <w:right w:val="nil"/>
                  </w:tcBorders>
                  <w:shd w:val="clear" w:color="FFFFFF" w:fill="FFFFFF"/>
                  <w:noWrap/>
                  <w:vAlign w:val="center"/>
                  <w:hideMark/>
                </w:tcPr>
                <w:p w14:paraId="460DF75F"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89" w:type="dxa"/>
                  <w:tcBorders>
                    <w:top w:val="nil"/>
                    <w:left w:val="single" w:sz="4" w:space="0" w:color="000000"/>
                    <w:bottom w:val="single" w:sz="4" w:space="0" w:color="000000"/>
                    <w:right w:val="single" w:sz="4" w:space="0" w:color="000000"/>
                  </w:tcBorders>
                  <w:shd w:val="clear" w:color="FFFFFF" w:fill="FFFFFF"/>
                  <w:noWrap/>
                  <w:vAlign w:val="center"/>
                  <w:hideMark/>
                </w:tcPr>
                <w:p w14:paraId="20D7BF9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single" w:sz="4" w:space="0" w:color="000000"/>
                    <w:right w:val="single" w:sz="4" w:space="0" w:color="000000"/>
                  </w:tcBorders>
                  <w:shd w:val="clear" w:color="FFFFFF" w:fill="339966"/>
                  <w:noWrap/>
                  <w:vAlign w:val="center"/>
                  <w:hideMark/>
                </w:tcPr>
                <w:p w14:paraId="0FDDFA05"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98,8</w:t>
                  </w:r>
                </w:p>
              </w:tc>
              <w:tc>
                <w:tcPr>
                  <w:tcW w:w="89" w:type="dxa"/>
                  <w:tcBorders>
                    <w:top w:val="nil"/>
                    <w:left w:val="nil"/>
                    <w:bottom w:val="nil"/>
                    <w:right w:val="nil"/>
                  </w:tcBorders>
                  <w:shd w:val="clear" w:color="FFFFFF" w:fill="FFFFFF"/>
                  <w:noWrap/>
                  <w:vAlign w:val="center"/>
                  <w:hideMark/>
                </w:tcPr>
                <w:p w14:paraId="51CD5673"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4D7A624D"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6B1A0CB8"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6166EC7F"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4B671946" w14:textId="77777777" w:rsidTr="00741E50">
              <w:trPr>
                <w:trHeight w:val="225"/>
              </w:trPr>
              <w:tc>
                <w:tcPr>
                  <w:tcW w:w="2691" w:type="dxa"/>
                  <w:tcBorders>
                    <w:top w:val="nil"/>
                    <w:left w:val="nil"/>
                    <w:bottom w:val="nil"/>
                    <w:right w:val="nil"/>
                  </w:tcBorders>
                  <w:shd w:val="clear" w:color="FFFFFF" w:fill="FFFFFF"/>
                  <w:noWrap/>
                  <w:vAlign w:val="center"/>
                  <w:hideMark/>
                </w:tcPr>
                <w:p w14:paraId="3EBEE8E2"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CITO REKENEN-WISKUNDE</w:t>
                  </w:r>
                </w:p>
              </w:tc>
              <w:tc>
                <w:tcPr>
                  <w:tcW w:w="519" w:type="dxa"/>
                  <w:tcBorders>
                    <w:top w:val="nil"/>
                    <w:left w:val="nil"/>
                    <w:bottom w:val="nil"/>
                    <w:right w:val="nil"/>
                  </w:tcBorders>
                  <w:shd w:val="clear" w:color="FFFFFF" w:fill="FFFFFF"/>
                  <w:noWrap/>
                  <w:vAlign w:val="center"/>
                  <w:hideMark/>
                </w:tcPr>
                <w:p w14:paraId="3CF909D5"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38FB0127"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06807A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01FADE1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46" w:type="dxa"/>
                  <w:tcBorders>
                    <w:top w:val="nil"/>
                    <w:left w:val="nil"/>
                    <w:bottom w:val="nil"/>
                    <w:right w:val="nil"/>
                  </w:tcBorders>
                  <w:shd w:val="clear" w:color="FFFFFF" w:fill="FFFFFF"/>
                  <w:noWrap/>
                  <w:vAlign w:val="center"/>
                  <w:hideMark/>
                </w:tcPr>
                <w:p w14:paraId="1026462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75E62C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B00022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7A602D5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56B78CD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5AA1E24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F737C8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5C7D886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56E7DD0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817DD3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68E683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0041BD2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5028EE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E3233C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6F9302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00B87647"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89" w:type="dxa"/>
                  <w:tcBorders>
                    <w:top w:val="nil"/>
                    <w:left w:val="nil"/>
                    <w:bottom w:val="nil"/>
                    <w:right w:val="nil"/>
                  </w:tcBorders>
                  <w:shd w:val="clear" w:color="FFFFFF" w:fill="FFFFFF"/>
                  <w:noWrap/>
                  <w:vAlign w:val="center"/>
                  <w:hideMark/>
                </w:tcPr>
                <w:p w14:paraId="3F9E20D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305DAD0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14C4705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4F1772CE"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519C2C91"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6F668772"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6B80F580" w14:textId="77777777" w:rsidTr="00741E50">
              <w:trPr>
                <w:trHeight w:val="225"/>
              </w:trPr>
              <w:tc>
                <w:tcPr>
                  <w:tcW w:w="2691" w:type="dxa"/>
                  <w:tcBorders>
                    <w:top w:val="nil"/>
                    <w:left w:val="nil"/>
                    <w:bottom w:val="nil"/>
                    <w:right w:val="nil"/>
                  </w:tcBorders>
                  <w:shd w:val="clear" w:color="FFFFFF" w:fill="FFFFFF"/>
                  <w:noWrap/>
                  <w:vAlign w:val="center"/>
                  <w:hideMark/>
                </w:tcPr>
                <w:p w14:paraId="4D416BD2" w14:textId="77777777" w:rsidR="00741E50" w:rsidRPr="00741E50" w:rsidRDefault="00741E50" w:rsidP="00741E50">
                  <w:pPr>
                    <w:spacing w:line="240" w:lineRule="auto"/>
                    <w:jc w:val="right"/>
                    <w:rPr>
                      <w:rFonts w:eastAsia="Times New Roman" w:cs="Arial"/>
                      <w:color w:val="000000"/>
                      <w:sz w:val="14"/>
                      <w:szCs w:val="14"/>
                      <w:lang w:eastAsia="nl-NL" w:bidi="ar-SA"/>
                    </w:rPr>
                  </w:pPr>
                  <w:r w:rsidRPr="00741E50">
                    <w:rPr>
                      <w:rFonts w:eastAsia="Times New Roman" w:cs="Arial"/>
                      <w:color w:val="000000"/>
                      <w:sz w:val="14"/>
                      <w:szCs w:val="14"/>
                      <w:lang w:eastAsia="nl-NL" w:bidi="ar-SA"/>
                    </w:rPr>
                    <w:t>Totaal</w:t>
                  </w:r>
                </w:p>
              </w:tc>
              <w:tc>
                <w:tcPr>
                  <w:tcW w:w="519" w:type="dxa"/>
                  <w:tcBorders>
                    <w:top w:val="nil"/>
                    <w:left w:val="nil"/>
                    <w:bottom w:val="nil"/>
                    <w:right w:val="nil"/>
                  </w:tcBorders>
                  <w:shd w:val="clear" w:color="FFFFFF" w:fill="FFFFFF"/>
                  <w:noWrap/>
                  <w:vAlign w:val="center"/>
                  <w:hideMark/>
                </w:tcPr>
                <w:p w14:paraId="61D2258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3.0/LIB</w:t>
                  </w:r>
                </w:p>
              </w:tc>
              <w:tc>
                <w:tcPr>
                  <w:tcW w:w="332" w:type="dxa"/>
                  <w:tcBorders>
                    <w:top w:val="single" w:sz="4" w:space="0" w:color="000000"/>
                    <w:left w:val="single" w:sz="4" w:space="0" w:color="000000"/>
                    <w:bottom w:val="single" w:sz="4" w:space="0" w:color="000000"/>
                    <w:right w:val="single" w:sz="4" w:space="0" w:color="000000"/>
                  </w:tcBorders>
                  <w:shd w:val="clear" w:color="FFFFFF" w:fill="993366"/>
                  <w:noWrap/>
                  <w:vAlign w:val="center"/>
                  <w:hideMark/>
                </w:tcPr>
                <w:p w14:paraId="55F604B4"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73,7</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5A1F5FBB"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109</w:t>
                  </w:r>
                </w:p>
              </w:tc>
              <w:tc>
                <w:tcPr>
                  <w:tcW w:w="89" w:type="dxa"/>
                  <w:tcBorders>
                    <w:top w:val="nil"/>
                    <w:left w:val="nil"/>
                    <w:bottom w:val="nil"/>
                    <w:right w:val="nil"/>
                  </w:tcBorders>
                  <w:shd w:val="clear" w:color="FFFFFF" w:fill="FFFFFF"/>
                  <w:noWrap/>
                  <w:vAlign w:val="center"/>
                  <w:hideMark/>
                </w:tcPr>
                <w:p w14:paraId="00A869D2"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4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7F04B7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388B2A0F"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128</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4DD957FE"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139</w:t>
                  </w:r>
                </w:p>
              </w:tc>
              <w:tc>
                <w:tcPr>
                  <w:tcW w:w="89" w:type="dxa"/>
                  <w:tcBorders>
                    <w:top w:val="nil"/>
                    <w:left w:val="nil"/>
                    <w:bottom w:val="nil"/>
                    <w:right w:val="nil"/>
                  </w:tcBorders>
                  <w:shd w:val="clear" w:color="FFFFFF" w:fill="FFFFFF"/>
                  <w:noWrap/>
                  <w:vAlign w:val="center"/>
                  <w:hideMark/>
                </w:tcPr>
                <w:p w14:paraId="26117D3F"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7FEA8C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4F9E0B20"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161</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7D1D97DF"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190</w:t>
                  </w:r>
                </w:p>
              </w:tc>
              <w:tc>
                <w:tcPr>
                  <w:tcW w:w="89" w:type="dxa"/>
                  <w:tcBorders>
                    <w:top w:val="nil"/>
                    <w:left w:val="nil"/>
                    <w:bottom w:val="nil"/>
                    <w:right w:val="nil"/>
                  </w:tcBorders>
                  <w:shd w:val="clear" w:color="FFFFFF" w:fill="FFFFFF"/>
                  <w:noWrap/>
                  <w:vAlign w:val="center"/>
                  <w:hideMark/>
                </w:tcPr>
                <w:p w14:paraId="735850A0"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E1A0BD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684487AC"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205</w:t>
                  </w:r>
                </w:p>
              </w:tc>
              <w:tc>
                <w:tcPr>
                  <w:tcW w:w="332" w:type="dxa"/>
                  <w:tcBorders>
                    <w:top w:val="single" w:sz="4" w:space="0" w:color="000000"/>
                    <w:left w:val="nil"/>
                    <w:bottom w:val="single" w:sz="4" w:space="0" w:color="000000"/>
                    <w:right w:val="single" w:sz="4" w:space="0" w:color="000000"/>
                  </w:tcBorders>
                  <w:shd w:val="clear" w:color="FFFFFF" w:fill="FF8080"/>
                  <w:noWrap/>
                  <w:vAlign w:val="center"/>
                  <w:hideMark/>
                </w:tcPr>
                <w:p w14:paraId="2815D283"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235</w:t>
                  </w:r>
                </w:p>
              </w:tc>
              <w:tc>
                <w:tcPr>
                  <w:tcW w:w="89" w:type="dxa"/>
                  <w:tcBorders>
                    <w:top w:val="nil"/>
                    <w:left w:val="nil"/>
                    <w:bottom w:val="nil"/>
                    <w:right w:val="nil"/>
                  </w:tcBorders>
                  <w:shd w:val="clear" w:color="FFFFFF" w:fill="FFFFFF"/>
                  <w:noWrap/>
                  <w:vAlign w:val="center"/>
                  <w:hideMark/>
                </w:tcPr>
                <w:p w14:paraId="6839BD2F"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A1BACD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62C34644"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237</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786B9071"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241</w:t>
                  </w:r>
                </w:p>
              </w:tc>
              <w:tc>
                <w:tcPr>
                  <w:tcW w:w="89" w:type="dxa"/>
                  <w:tcBorders>
                    <w:top w:val="nil"/>
                    <w:left w:val="nil"/>
                    <w:bottom w:val="nil"/>
                    <w:right w:val="nil"/>
                  </w:tcBorders>
                  <w:shd w:val="clear" w:color="FFFFFF" w:fill="FFFFFF"/>
                  <w:noWrap/>
                  <w:vAlign w:val="center"/>
                  <w:hideMark/>
                </w:tcPr>
                <w:p w14:paraId="519134EA"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89"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AA7C43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214</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211EFEDF"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258</w:t>
                  </w:r>
                </w:p>
              </w:tc>
              <w:tc>
                <w:tcPr>
                  <w:tcW w:w="89" w:type="dxa"/>
                  <w:tcBorders>
                    <w:top w:val="nil"/>
                    <w:left w:val="nil"/>
                    <w:bottom w:val="nil"/>
                    <w:right w:val="nil"/>
                  </w:tcBorders>
                  <w:shd w:val="clear" w:color="FFFFFF" w:fill="FFFFFF"/>
                  <w:noWrap/>
                  <w:vAlign w:val="center"/>
                  <w:hideMark/>
                </w:tcPr>
                <w:p w14:paraId="3D246DC7"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3994510C"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09F60677"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3E62B32F"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0B223DD5" w14:textId="77777777" w:rsidTr="00741E50">
              <w:trPr>
                <w:trHeight w:val="225"/>
              </w:trPr>
              <w:tc>
                <w:tcPr>
                  <w:tcW w:w="2691" w:type="dxa"/>
                  <w:tcBorders>
                    <w:top w:val="nil"/>
                    <w:left w:val="nil"/>
                    <w:bottom w:val="nil"/>
                    <w:right w:val="nil"/>
                  </w:tcBorders>
                  <w:shd w:val="clear" w:color="FFFFFF" w:fill="FFFFFF"/>
                  <w:noWrap/>
                  <w:vAlign w:val="center"/>
                  <w:hideMark/>
                </w:tcPr>
                <w:p w14:paraId="4D573120"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CITO SPELLING/TAALVERZORGING</w:t>
                  </w:r>
                </w:p>
              </w:tc>
              <w:tc>
                <w:tcPr>
                  <w:tcW w:w="519" w:type="dxa"/>
                  <w:tcBorders>
                    <w:top w:val="nil"/>
                    <w:left w:val="nil"/>
                    <w:bottom w:val="nil"/>
                    <w:right w:val="nil"/>
                  </w:tcBorders>
                  <w:shd w:val="clear" w:color="FFFFFF" w:fill="FFFFFF"/>
                  <w:noWrap/>
                  <w:vAlign w:val="center"/>
                  <w:hideMark/>
                </w:tcPr>
                <w:p w14:paraId="25047BC2"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380C80D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52B891C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0DBC491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46" w:type="dxa"/>
                  <w:tcBorders>
                    <w:top w:val="nil"/>
                    <w:left w:val="nil"/>
                    <w:bottom w:val="nil"/>
                    <w:right w:val="nil"/>
                  </w:tcBorders>
                  <w:shd w:val="clear" w:color="FFFFFF" w:fill="FFFFFF"/>
                  <w:noWrap/>
                  <w:vAlign w:val="center"/>
                  <w:hideMark/>
                </w:tcPr>
                <w:p w14:paraId="0B4BF49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BF3B99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5022F90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68B80CB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7CC581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55B559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BF09FA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692ADE3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C9B64B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0742CB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3E4D0C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5C297F9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3F117B6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CB828A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5FFCBA1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7D7C680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89" w:type="dxa"/>
                  <w:tcBorders>
                    <w:top w:val="nil"/>
                    <w:left w:val="nil"/>
                    <w:bottom w:val="nil"/>
                    <w:right w:val="nil"/>
                  </w:tcBorders>
                  <w:shd w:val="clear" w:color="FFFFFF" w:fill="FFFFFF"/>
                  <w:noWrap/>
                  <w:vAlign w:val="center"/>
                  <w:hideMark/>
                </w:tcPr>
                <w:p w14:paraId="28B107E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A88031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3EEBD76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78B39E40"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1DCAE58D"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0BD52612"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726209C6" w14:textId="77777777" w:rsidTr="00741E50">
              <w:trPr>
                <w:trHeight w:val="225"/>
              </w:trPr>
              <w:tc>
                <w:tcPr>
                  <w:tcW w:w="2691" w:type="dxa"/>
                  <w:tcBorders>
                    <w:top w:val="nil"/>
                    <w:left w:val="nil"/>
                    <w:bottom w:val="nil"/>
                    <w:right w:val="nil"/>
                  </w:tcBorders>
                  <w:shd w:val="clear" w:color="FFFFFF" w:fill="FFFFFF"/>
                  <w:noWrap/>
                  <w:vAlign w:val="center"/>
                  <w:hideMark/>
                </w:tcPr>
                <w:p w14:paraId="3BAADE2F" w14:textId="77777777" w:rsidR="00741E50" w:rsidRPr="00741E50" w:rsidRDefault="00741E50" w:rsidP="00741E50">
                  <w:pPr>
                    <w:spacing w:line="240" w:lineRule="auto"/>
                    <w:jc w:val="right"/>
                    <w:rPr>
                      <w:rFonts w:eastAsia="Times New Roman" w:cs="Arial"/>
                      <w:color w:val="000000"/>
                      <w:sz w:val="14"/>
                      <w:szCs w:val="14"/>
                      <w:lang w:eastAsia="nl-NL" w:bidi="ar-SA"/>
                    </w:rPr>
                  </w:pPr>
                  <w:r w:rsidRPr="00741E50">
                    <w:rPr>
                      <w:rFonts w:eastAsia="Times New Roman" w:cs="Arial"/>
                      <w:color w:val="000000"/>
                      <w:sz w:val="14"/>
                      <w:szCs w:val="14"/>
                      <w:lang w:eastAsia="nl-NL" w:bidi="ar-SA"/>
                    </w:rPr>
                    <w:t>Totaal</w:t>
                  </w:r>
                </w:p>
              </w:tc>
              <w:tc>
                <w:tcPr>
                  <w:tcW w:w="519" w:type="dxa"/>
                  <w:tcBorders>
                    <w:top w:val="nil"/>
                    <w:left w:val="nil"/>
                    <w:bottom w:val="nil"/>
                    <w:right w:val="nil"/>
                  </w:tcBorders>
                  <w:shd w:val="clear" w:color="FFFFFF" w:fill="FFFFFF"/>
                  <w:noWrap/>
                  <w:vAlign w:val="center"/>
                  <w:hideMark/>
                </w:tcPr>
                <w:p w14:paraId="251A87B1"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3.0/LIB</w:t>
                  </w:r>
                </w:p>
              </w:tc>
              <w:tc>
                <w:tcPr>
                  <w:tcW w:w="332" w:type="dxa"/>
                  <w:tcBorders>
                    <w:top w:val="single" w:sz="4" w:space="0" w:color="000000"/>
                    <w:left w:val="single" w:sz="4" w:space="0" w:color="000000"/>
                    <w:bottom w:val="single" w:sz="4" w:space="0" w:color="000000"/>
                    <w:right w:val="single" w:sz="4" w:space="0" w:color="000000"/>
                  </w:tcBorders>
                  <w:shd w:val="clear" w:color="FFFFFF" w:fill="993366"/>
                  <w:noWrap/>
                  <w:vAlign w:val="center"/>
                  <w:hideMark/>
                </w:tcPr>
                <w:p w14:paraId="05D46A3F"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89,9</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40FC974D"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139</w:t>
                  </w:r>
                </w:p>
              </w:tc>
              <w:tc>
                <w:tcPr>
                  <w:tcW w:w="89" w:type="dxa"/>
                  <w:tcBorders>
                    <w:top w:val="nil"/>
                    <w:left w:val="nil"/>
                    <w:bottom w:val="nil"/>
                    <w:right w:val="nil"/>
                  </w:tcBorders>
                  <w:shd w:val="clear" w:color="FFFFFF" w:fill="FFFFFF"/>
                  <w:noWrap/>
                  <w:vAlign w:val="center"/>
                  <w:hideMark/>
                </w:tcPr>
                <w:p w14:paraId="35454974"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4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E1FB0D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60D12AA9"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208</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535E7274"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240</w:t>
                  </w:r>
                </w:p>
              </w:tc>
              <w:tc>
                <w:tcPr>
                  <w:tcW w:w="89" w:type="dxa"/>
                  <w:tcBorders>
                    <w:top w:val="nil"/>
                    <w:left w:val="nil"/>
                    <w:bottom w:val="nil"/>
                    <w:right w:val="nil"/>
                  </w:tcBorders>
                  <w:shd w:val="clear" w:color="FFFFFF" w:fill="FFFFFF"/>
                  <w:noWrap/>
                  <w:vAlign w:val="center"/>
                  <w:hideMark/>
                </w:tcPr>
                <w:p w14:paraId="6959BCE8"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2B0F84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4A31C07E"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276</w:t>
                  </w:r>
                </w:p>
              </w:tc>
              <w:tc>
                <w:tcPr>
                  <w:tcW w:w="332" w:type="dxa"/>
                  <w:tcBorders>
                    <w:top w:val="single" w:sz="4" w:space="0" w:color="000000"/>
                    <w:left w:val="nil"/>
                    <w:bottom w:val="single" w:sz="4" w:space="0" w:color="000000"/>
                    <w:right w:val="single" w:sz="4" w:space="0" w:color="000000"/>
                  </w:tcBorders>
                  <w:shd w:val="clear" w:color="FFFFFF" w:fill="FFCC00"/>
                  <w:noWrap/>
                  <w:vAlign w:val="center"/>
                  <w:hideMark/>
                </w:tcPr>
                <w:p w14:paraId="71B26F8C"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309</w:t>
                  </w:r>
                </w:p>
              </w:tc>
              <w:tc>
                <w:tcPr>
                  <w:tcW w:w="89" w:type="dxa"/>
                  <w:tcBorders>
                    <w:top w:val="nil"/>
                    <w:left w:val="nil"/>
                    <w:bottom w:val="nil"/>
                    <w:right w:val="nil"/>
                  </w:tcBorders>
                  <w:shd w:val="clear" w:color="FFFFFF" w:fill="FFFFFF"/>
                  <w:noWrap/>
                  <w:vAlign w:val="center"/>
                  <w:hideMark/>
                </w:tcPr>
                <w:p w14:paraId="656E3C87"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114EBD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993366"/>
                  <w:noWrap/>
                  <w:vAlign w:val="center"/>
                  <w:hideMark/>
                </w:tcPr>
                <w:p w14:paraId="2AA7BCE5"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296</w:t>
                  </w:r>
                </w:p>
              </w:tc>
              <w:tc>
                <w:tcPr>
                  <w:tcW w:w="332" w:type="dxa"/>
                  <w:tcBorders>
                    <w:top w:val="single" w:sz="4" w:space="0" w:color="000000"/>
                    <w:left w:val="nil"/>
                    <w:bottom w:val="single" w:sz="4" w:space="0" w:color="000000"/>
                    <w:right w:val="single" w:sz="4" w:space="0" w:color="000000"/>
                  </w:tcBorders>
                  <w:shd w:val="clear" w:color="FFFFFF" w:fill="339966"/>
                  <w:noWrap/>
                  <w:vAlign w:val="center"/>
                  <w:hideMark/>
                </w:tcPr>
                <w:p w14:paraId="00065C5C"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343</w:t>
                  </w:r>
                </w:p>
              </w:tc>
              <w:tc>
                <w:tcPr>
                  <w:tcW w:w="89" w:type="dxa"/>
                  <w:tcBorders>
                    <w:top w:val="nil"/>
                    <w:left w:val="nil"/>
                    <w:bottom w:val="nil"/>
                    <w:right w:val="nil"/>
                  </w:tcBorders>
                  <w:shd w:val="clear" w:color="FFFFFF" w:fill="FFFFFF"/>
                  <w:noWrap/>
                  <w:vAlign w:val="center"/>
                  <w:hideMark/>
                </w:tcPr>
                <w:p w14:paraId="0F11ED9F"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DD5A91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CC00"/>
                  <w:noWrap/>
                  <w:vAlign w:val="center"/>
                  <w:hideMark/>
                </w:tcPr>
                <w:p w14:paraId="48C4543A"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345</w:t>
                  </w:r>
                </w:p>
              </w:tc>
              <w:tc>
                <w:tcPr>
                  <w:tcW w:w="332" w:type="dxa"/>
                  <w:tcBorders>
                    <w:top w:val="single" w:sz="4" w:space="0" w:color="000000"/>
                    <w:left w:val="nil"/>
                    <w:bottom w:val="single" w:sz="4" w:space="0" w:color="000000"/>
                    <w:right w:val="single" w:sz="4" w:space="0" w:color="000000"/>
                  </w:tcBorders>
                  <w:shd w:val="clear" w:color="FFFFFF" w:fill="FF8080"/>
                  <w:noWrap/>
                  <w:vAlign w:val="center"/>
                  <w:hideMark/>
                </w:tcPr>
                <w:p w14:paraId="2EE01548"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351</w:t>
                  </w:r>
                </w:p>
              </w:tc>
              <w:tc>
                <w:tcPr>
                  <w:tcW w:w="89" w:type="dxa"/>
                  <w:tcBorders>
                    <w:top w:val="nil"/>
                    <w:left w:val="nil"/>
                    <w:bottom w:val="nil"/>
                    <w:right w:val="nil"/>
                  </w:tcBorders>
                  <w:shd w:val="clear" w:color="FFFFFF" w:fill="FFFFFF"/>
                  <w:noWrap/>
                  <w:vAlign w:val="center"/>
                  <w:hideMark/>
                </w:tcPr>
                <w:p w14:paraId="659D2752"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89"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8FA6F8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268</w:t>
                  </w:r>
                </w:p>
              </w:tc>
              <w:tc>
                <w:tcPr>
                  <w:tcW w:w="332" w:type="dxa"/>
                  <w:tcBorders>
                    <w:top w:val="single" w:sz="4" w:space="0" w:color="000000"/>
                    <w:left w:val="nil"/>
                    <w:bottom w:val="single" w:sz="4" w:space="0" w:color="000000"/>
                    <w:right w:val="single" w:sz="4" w:space="0" w:color="000000"/>
                  </w:tcBorders>
                  <w:shd w:val="clear" w:color="FFFFFF" w:fill="FF8080"/>
                  <w:noWrap/>
                  <w:vAlign w:val="center"/>
                  <w:hideMark/>
                </w:tcPr>
                <w:p w14:paraId="1A952F64"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359</w:t>
                  </w:r>
                </w:p>
              </w:tc>
              <w:tc>
                <w:tcPr>
                  <w:tcW w:w="89" w:type="dxa"/>
                  <w:tcBorders>
                    <w:top w:val="nil"/>
                    <w:left w:val="nil"/>
                    <w:bottom w:val="nil"/>
                    <w:right w:val="nil"/>
                  </w:tcBorders>
                  <w:shd w:val="clear" w:color="FFFFFF" w:fill="FFFFFF"/>
                  <w:noWrap/>
                  <w:vAlign w:val="center"/>
                  <w:hideMark/>
                </w:tcPr>
                <w:p w14:paraId="6847BC48"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230F15C3"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14C29A22"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089FB7FD"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1F2FB5B6" w14:textId="77777777" w:rsidTr="00741E50">
              <w:trPr>
                <w:trHeight w:val="225"/>
              </w:trPr>
              <w:tc>
                <w:tcPr>
                  <w:tcW w:w="2691" w:type="dxa"/>
                  <w:tcBorders>
                    <w:top w:val="nil"/>
                    <w:left w:val="nil"/>
                    <w:bottom w:val="nil"/>
                    <w:right w:val="nil"/>
                  </w:tcBorders>
                  <w:shd w:val="clear" w:color="FFFFFF" w:fill="FFFFFF"/>
                  <w:noWrap/>
                  <w:vAlign w:val="center"/>
                  <w:hideMark/>
                </w:tcPr>
                <w:p w14:paraId="361DD8DB"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CITO SPELLING WERKWOORDEN</w:t>
                  </w:r>
                </w:p>
              </w:tc>
              <w:tc>
                <w:tcPr>
                  <w:tcW w:w="519" w:type="dxa"/>
                  <w:tcBorders>
                    <w:top w:val="nil"/>
                    <w:left w:val="nil"/>
                    <w:bottom w:val="nil"/>
                    <w:right w:val="nil"/>
                  </w:tcBorders>
                  <w:shd w:val="clear" w:color="FFFFFF" w:fill="FFFFFF"/>
                  <w:noWrap/>
                  <w:vAlign w:val="center"/>
                  <w:hideMark/>
                </w:tcPr>
                <w:p w14:paraId="32152100" w14:textId="77777777" w:rsidR="00741E50" w:rsidRPr="00741E50" w:rsidRDefault="00741E50" w:rsidP="00741E50">
                  <w:pPr>
                    <w:spacing w:line="240" w:lineRule="auto"/>
                    <w:jc w:val="right"/>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F9FD5D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1DC697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5FC6962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46" w:type="dxa"/>
                  <w:tcBorders>
                    <w:top w:val="nil"/>
                    <w:left w:val="nil"/>
                    <w:bottom w:val="nil"/>
                    <w:right w:val="nil"/>
                  </w:tcBorders>
                  <w:shd w:val="clear" w:color="FFFFFF" w:fill="FFFFFF"/>
                  <w:noWrap/>
                  <w:vAlign w:val="center"/>
                  <w:hideMark/>
                </w:tcPr>
                <w:p w14:paraId="607C330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17BEAF52"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958A87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2943C89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873A0F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6F25E6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B1D2E66"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3989DEE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9389084"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0A0D00E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2FE9705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2988B20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7C233F6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6F44A32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3734848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74CE36FD"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289" w:type="dxa"/>
                  <w:tcBorders>
                    <w:top w:val="nil"/>
                    <w:left w:val="nil"/>
                    <w:bottom w:val="nil"/>
                    <w:right w:val="nil"/>
                  </w:tcBorders>
                  <w:shd w:val="clear" w:color="FFFFFF" w:fill="FFFFFF"/>
                  <w:noWrap/>
                  <w:vAlign w:val="center"/>
                  <w:hideMark/>
                </w:tcPr>
                <w:p w14:paraId="26208E5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nil"/>
                    <w:left w:val="nil"/>
                    <w:bottom w:val="nil"/>
                    <w:right w:val="nil"/>
                  </w:tcBorders>
                  <w:shd w:val="clear" w:color="FFFFFF" w:fill="FFFFFF"/>
                  <w:noWrap/>
                  <w:vAlign w:val="center"/>
                  <w:hideMark/>
                </w:tcPr>
                <w:p w14:paraId="4A01279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2959E950"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795860C6"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4E858D68"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748EA3D2"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75D1F75C" w14:textId="77777777" w:rsidTr="00741E50">
              <w:trPr>
                <w:trHeight w:val="225"/>
              </w:trPr>
              <w:tc>
                <w:tcPr>
                  <w:tcW w:w="2691" w:type="dxa"/>
                  <w:tcBorders>
                    <w:top w:val="nil"/>
                    <w:left w:val="nil"/>
                    <w:bottom w:val="nil"/>
                    <w:right w:val="nil"/>
                  </w:tcBorders>
                  <w:shd w:val="clear" w:color="FFFFFF" w:fill="FFFFFF"/>
                  <w:noWrap/>
                  <w:vAlign w:val="center"/>
                  <w:hideMark/>
                </w:tcPr>
                <w:p w14:paraId="045ADBDD" w14:textId="77777777" w:rsidR="00741E50" w:rsidRPr="00741E50" w:rsidRDefault="00741E50" w:rsidP="00741E50">
                  <w:pPr>
                    <w:spacing w:line="240" w:lineRule="auto"/>
                    <w:jc w:val="right"/>
                    <w:rPr>
                      <w:rFonts w:eastAsia="Times New Roman" w:cs="Arial"/>
                      <w:color w:val="000000"/>
                      <w:sz w:val="14"/>
                      <w:szCs w:val="14"/>
                      <w:lang w:eastAsia="nl-NL" w:bidi="ar-SA"/>
                    </w:rPr>
                  </w:pPr>
                  <w:r w:rsidRPr="00741E50">
                    <w:rPr>
                      <w:rFonts w:eastAsia="Times New Roman" w:cs="Arial"/>
                      <w:color w:val="000000"/>
                      <w:sz w:val="14"/>
                      <w:szCs w:val="14"/>
                      <w:lang w:eastAsia="nl-NL" w:bidi="ar-SA"/>
                    </w:rPr>
                    <w:t>Totaal</w:t>
                  </w:r>
                </w:p>
              </w:tc>
              <w:tc>
                <w:tcPr>
                  <w:tcW w:w="519" w:type="dxa"/>
                  <w:tcBorders>
                    <w:top w:val="nil"/>
                    <w:left w:val="nil"/>
                    <w:bottom w:val="nil"/>
                    <w:right w:val="nil"/>
                  </w:tcBorders>
                  <w:shd w:val="clear" w:color="FFFFFF" w:fill="FFFFFF"/>
                  <w:noWrap/>
                  <w:vAlign w:val="center"/>
                  <w:hideMark/>
                </w:tcPr>
                <w:p w14:paraId="2CB17179"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3.0</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2E5AEDAC"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715CBA9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0D6F54A1"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4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030E5E43"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5942E58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766CB79F"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43CD5376"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3707A3B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3B20991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6C9EF47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2915F1B2"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9E5F96E"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169EBA8B"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FFFFFF"/>
                  <w:noWrap/>
                  <w:vAlign w:val="center"/>
                  <w:hideMark/>
                </w:tcPr>
                <w:p w14:paraId="62672835"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89" w:type="dxa"/>
                  <w:tcBorders>
                    <w:top w:val="nil"/>
                    <w:left w:val="nil"/>
                    <w:bottom w:val="nil"/>
                    <w:right w:val="nil"/>
                  </w:tcBorders>
                  <w:shd w:val="clear" w:color="FFFFFF" w:fill="FFFFFF"/>
                  <w:noWrap/>
                  <w:vAlign w:val="center"/>
                  <w:hideMark/>
                </w:tcPr>
                <w:p w14:paraId="2A7E5E8F"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3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CFE5D9A"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339966"/>
                  <w:noWrap/>
                  <w:vAlign w:val="center"/>
                  <w:hideMark/>
                </w:tcPr>
                <w:p w14:paraId="5559CBFD"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143</w:t>
                  </w:r>
                </w:p>
              </w:tc>
              <w:tc>
                <w:tcPr>
                  <w:tcW w:w="332" w:type="dxa"/>
                  <w:tcBorders>
                    <w:top w:val="single" w:sz="4" w:space="0" w:color="000000"/>
                    <w:left w:val="nil"/>
                    <w:bottom w:val="single" w:sz="4" w:space="0" w:color="000000"/>
                    <w:right w:val="single" w:sz="4" w:space="0" w:color="000000"/>
                  </w:tcBorders>
                  <w:shd w:val="clear" w:color="FFFFFF" w:fill="FFCC00"/>
                  <w:noWrap/>
                  <w:vAlign w:val="center"/>
                  <w:hideMark/>
                </w:tcPr>
                <w:p w14:paraId="70F38A17"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136</w:t>
                  </w:r>
                </w:p>
              </w:tc>
              <w:tc>
                <w:tcPr>
                  <w:tcW w:w="89" w:type="dxa"/>
                  <w:tcBorders>
                    <w:top w:val="nil"/>
                    <w:left w:val="nil"/>
                    <w:bottom w:val="nil"/>
                    <w:right w:val="nil"/>
                  </w:tcBorders>
                  <w:shd w:val="clear" w:color="FFFFFF" w:fill="FFFFFF"/>
                  <w:noWrap/>
                  <w:vAlign w:val="center"/>
                  <w:hideMark/>
                </w:tcPr>
                <w:p w14:paraId="4A0584BF"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289"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50C27EE8" w14:textId="77777777" w:rsidR="00741E50" w:rsidRPr="00741E50" w:rsidRDefault="00741E50" w:rsidP="00741E50">
                  <w:pPr>
                    <w:spacing w:line="240" w:lineRule="auto"/>
                    <w:jc w:val="center"/>
                    <w:rPr>
                      <w:rFonts w:eastAsia="Times New Roman" w:cs="Arial"/>
                      <w:color w:val="000000"/>
                      <w:sz w:val="14"/>
                      <w:szCs w:val="14"/>
                      <w:lang w:eastAsia="nl-NL" w:bidi="ar-SA"/>
                    </w:rPr>
                  </w:pPr>
                  <w:r w:rsidRPr="00741E50">
                    <w:rPr>
                      <w:rFonts w:eastAsia="Times New Roman" w:cs="Arial"/>
                      <w:color w:val="000000"/>
                      <w:sz w:val="14"/>
                      <w:szCs w:val="14"/>
                      <w:lang w:eastAsia="nl-NL" w:bidi="ar-SA"/>
                    </w:rPr>
                    <w:t> </w:t>
                  </w:r>
                </w:p>
              </w:tc>
              <w:tc>
                <w:tcPr>
                  <w:tcW w:w="332" w:type="dxa"/>
                  <w:tcBorders>
                    <w:top w:val="single" w:sz="4" w:space="0" w:color="000000"/>
                    <w:left w:val="nil"/>
                    <w:bottom w:val="single" w:sz="4" w:space="0" w:color="000000"/>
                    <w:right w:val="single" w:sz="4" w:space="0" w:color="000000"/>
                  </w:tcBorders>
                  <w:shd w:val="clear" w:color="FFFFFF" w:fill="339966"/>
                  <w:noWrap/>
                  <w:vAlign w:val="center"/>
                  <w:hideMark/>
                </w:tcPr>
                <w:p w14:paraId="508B7D38" w14:textId="77777777" w:rsidR="00741E50" w:rsidRPr="00741E50" w:rsidRDefault="00741E50" w:rsidP="00741E50">
                  <w:pPr>
                    <w:spacing w:line="240" w:lineRule="auto"/>
                    <w:jc w:val="center"/>
                    <w:rPr>
                      <w:rFonts w:eastAsia="Times New Roman" w:cs="Arial"/>
                      <w:color w:val="FFFFFF"/>
                      <w:sz w:val="14"/>
                      <w:szCs w:val="14"/>
                      <w:lang w:eastAsia="nl-NL" w:bidi="ar-SA"/>
                    </w:rPr>
                  </w:pPr>
                  <w:r w:rsidRPr="00741E50">
                    <w:rPr>
                      <w:rFonts w:eastAsia="Times New Roman" w:cs="Arial"/>
                      <w:color w:val="FFFFFF"/>
                      <w:sz w:val="14"/>
                      <w:szCs w:val="14"/>
                      <w:lang w:eastAsia="nl-NL" w:bidi="ar-SA"/>
                    </w:rPr>
                    <w:t>147</w:t>
                  </w:r>
                </w:p>
              </w:tc>
              <w:tc>
                <w:tcPr>
                  <w:tcW w:w="89" w:type="dxa"/>
                  <w:tcBorders>
                    <w:top w:val="nil"/>
                    <w:left w:val="nil"/>
                    <w:bottom w:val="nil"/>
                    <w:right w:val="nil"/>
                  </w:tcBorders>
                  <w:shd w:val="clear" w:color="FFFFFF" w:fill="FFFFFF"/>
                  <w:noWrap/>
                  <w:vAlign w:val="center"/>
                  <w:hideMark/>
                </w:tcPr>
                <w:p w14:paraId="124FBF9D" w14:textId="77777777" w:rsidR="00741E50" w:rsidRPr="00741E50" w:rsidRDefault="00741E50" w:rsidP="00741E50">
                  <w:pPr>
                    <w:spacing w:line="240" w:lineRule="auto"/>
                    <w:rPr>
                      <w:rFonts w:eastAsia="Times New Roman" w:cs="Arial"/>
                      <w:b/>
                      <w:bCs/>
                      <w:color w:val="000000"/>
                      <w:sz w:val="14"/>
                      <w:szCs w:val="14"/>
                      <w:lang w:eastAsia="nl-NL" w:bidi="ar-SA"/>
                    </w:rPr>
                  </w:pPr>
                  <w:r w:rsidRPr="00741E50">
                    <w:rPr>
                      <w:rFonts w:eastAsia="Times New Roman" w:cs="Arial"/>
                      <w:b/>
                      <w:bCs/>
                      <w:color w:val="000000"/>
                      <w:sz w:val="14"/>
                      <w:szCs w:val="14"/>
                      <w:lang w:eastAsia="nl-NL" w:bidi="ar-SA"/>
                    </w:rPr>
                    <w:t> </w:t>
                  </w:r>
                </w:p>
              </w:tc>
              <w:tc>
                <w:tcPr>
                  <w:tcW w:w="89" w:type="dxa"/>
                  <w:tcBorders>
                    <w:top w:val="nil"/>
                    <w:left w:val="nil"/>
                    <w:bottom w:val="nil"/>
                    <w:right w:val="nil"/>
                  </w:tcBorders>
                  <w:shd w:val="clear" w:color="FFFFFF" w:fill="FFFFFF"/>
                  <w:noWrap/>
                  <w:vAlign w:val="bottom"/>
                  <w:hideMark/>
                </w:tcPr>
                <w:p w14:paraId="18769D97"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19885C23"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1F43599F"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r w:rsidR="00741E50" w:rsidRPr="00741E50" w14:paraId="0B1D1367" w14:textId="77777777" w:rsidTr="00741E50">
              <w:trPr>
                <w:trHeight w:val="288"/>
              </w:trPr>
              <w:tc>
                <w:tcPr>
                  <w:tcW w:w="2691" w:type="dxa"/>
                  <w:tcBorders>
                    <w:top w:val="nil"/>
                    <w:left w:val="nil"/>
                    <w:bottom w:val="nil"/>
                    <w:right w:val="nil"/>
                  </w:tcBorders>
                  <w:shd w:val="clear" w:color="FFFFFF" w:fill="FFFFFF"/>
                  <w:noWrap/>
                  <w:vAlign w:val="bottom"/>
                  <w:hideMark/>
                </w:tcPr>
                <w:p w14:paraId="130B7305"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519" w:type="dxa"/>
                  <w:tcBorders>
                    <w:top w:val="nil"/>
                    <w:left w:val="nil"/>
                    <w:bottom w:val="nil"/>
                    <w:right w:val="nil"/>
                  </w:tcBorders>
                  <w:shd w:val="clear" w:color="FFFFFF" w:fill="FFFFFF"/>
                  <w:noWrap/>
                  <w:vAlign w:val="bottom"/>
                  <w:hideMark/>
                </w:tcPr>
                <w:p w14:paraId="39483E30"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23869A32"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7DD63312"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1D72419C"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246" w:type="dxa"/>
                  <w:tcBorders>
                    <w:top w:val="nil"/>
                    <w:left w:val="nil"/>
                    <w:bottom w:val="nil"/>
                    <w:right w:val="nil"/>
                  </w:tcBorders>
                  <w:shd w:val="clear" w:color="FFFFFF" w:fill="FFFFFF"/>
                  <w:noWrap/>
                  <w:vAlign w:val="bottom"/>
                  <w:hideMark/>
                </w:tcPr>
                <w:p w14:paraId="434BD21E"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4EC89793"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006BB19B"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3E893A8F"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31986315"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3E1DE77C"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1C464522"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4ED6EEF6"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269A2364"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024C8CDF"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4DC4FCCF"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19237B14"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01356BA3"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796EF69F"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30F82AA0"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3B87FAB1"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289" w:type="dxa"/>
                  <w:tcBorders>
                    <w:top w:val="nil"/>
                    <w:left w:val="nil"/>
                    <w:bottom w:val="nil"/>
                    <w:right w:val="nil"/>
                  </w:tcBorders>
                  <w:shd w:val="clear" w:color="FFFFFF" w:fill="FFFFFF"/>
                  <w:noWrap/>
                  <w:vAlign w:val="bottom"/>
                  <w:hideMark/>
                </w:tcPr>
                <w:p w14:paraId="6AA9257A"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332" w:type="dxa"/>
                  <w:tcBorders>
                    <w:top w:val="nil"/>
                    <w:left w:val="nil"/>
                    <w:bottom w:val="nil"/>
                    <w:right w:val="nil"/>
                  </w:tcBorders>
                  <w:shd w:val="clear" w:color="FFFFFF" w:fill="FFFFFF"/>
                  <w:noWrap/>
                  <w:vAlign w:val="bottom"/>
                  <w:hideMark/>
                </w:tcPr>
                <w:p w14:paraId="760F969A"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4F11979E"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70F26408"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89" w:type="dxa"/>
                  <w:tcBorders>
                    <w:top w:val="nil"/>
                    <w:left w:val="nil"/>
                    <w:bottom w:val="nil"/>
                    <w:right w:val="nil"/>
                  </w:tcBorders>
                  <w:shd w:val="clear" w:color="FFFFFF" w:fill="FFFFFF"/>
                  <w:noWrap/>
                  <w:vAlign w:val="bottom"/>
                  <w:hideMark/>
                </w:tcPr>
                <w:p w14:paraId="1DF48CBB"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c>
                <w:tcPr>
                  <w:tcW w:w="960" w:type="dxa"/>
                  <w:tcBorders>
                    <w:top w:val="nil"/>
                    <w:left w:val="nil"/>
                    <w:bottom w:val="nil"/>
                    <w:right w:val="nil"/>
                  </w:tcBorders>
                  <w:shd w:val="clear" w:color="FFFFFF" w:fill="FFFFFF"/>
                  <w:noWrap/>
                  <w:vAlign w:val="bottom"/>
                  <w:hideMark/>
                </w:tcPr>
                <w:p w14:paraId="49C7A54B" w14:textId="77777777" w:rsidR="00741E50" w:rsidRPr="00741E50" w:rsidRDefault="00741E50" w:rsidP="00741E50">
                  <w:pPr>
                    <w:spacing w:line="240" w:lineRule="auto"/>
                    <w:rPr>
                      <w:rFonts w:eastAsia="Times New Roman" w:cs="Arial"/>
                      <w:color w:val="333333"/>
                      <w:sz w:val="18"/>
                      <w:szCs w:val="18"/>
                      <w:lang w:eastAsia="nl-NL" w:bidi="ar-SA"/>
                    </w:rPr>
                  </w:pPr>
                  <w:r w:rsidRPr="00741E50">
                    <w:rPr>
                      <w:rFonts w:eastAsia="Times New Roman" w:cs="Arial"/>
                      <w:color w:val="333333"/>
                      <w:sz w:val="18"/>
                      <w:szCs w:val="18"/>
                      <w:lang w:eastAsia="nl-NL" w:bidi="ar-SA"/>
                    </w:rPr>
                    <w:t> </w:t>
                  </w:r>
                </w:p>
              </w:tc>
            </w:tr>
          </w:tbl>
          <w:p w14:paraId="0D11E0D3" w14:textId="1C7815E7" w:rsidR="2EA1F9DC" w:rsidRDefault="2EA1F9DC" w:rsidP="2EA1F9DC">
            <w:pPr>
              <w:spacing w:line="240" w:lineRule="auto"/>
              <w:rPr>
                <w:rFonts w:cs="Arial"/>
                <w:lang w:val="nl-NL" w:eastAsia="nl-NL"/>
              </w:rPr>
            </w:pPr>
          </w:p>
          <w:p w14:paraId="13708838" w14:textId="68A517D3" w:rsidR="2EA1F9DC" w:rsidRDefault="2EA1F9DC" w:rsidP="2EA1F9DC">
            <w:pPr>
              <w:spacing w:line="240" w:lineRule="auto"/>
              <w:rPr>
                <w:rFonts w:cs="Arial"/>
                <w:lang w:val="nl-NL" w:eastAsia="nl-NL"/>
              </w:rPr>
            </w:pPr>
          </w:p>
          <w:p w14:paraId="208FF5D0" w14:textId="4DD5DF37" w:rsidR="00B94095" w:rsidRDefault="00B94095" w:rsidP="2EA1F9DC">
            <w:pPr>
              <w:spacing w:line="240" w:lineRule="auto"/>
              <w:rPr>
                <w:rFonts w:cs="Arial"/>
                <w:lang w:val="nl-NL" w:eastAsia="nl-NL"/>
              </w:rPr>
            </w:pPr>
          </w:p>
          <w:tbl>
            <w:tblPr>
              <w:tblW w:w="9406" w:type="dxa"/>
              <w:tblCellMar>
                <w:left w:w="70" w:type="dxa"/>
                <w:right w:w="70" w:type="dxa"/>
              </w:tblCellMar>
              <w:tblLook w:val="04A0" w:firstRow="1" w:lastRow="0" w:firstColumn="1" w:lastColumn="0" w:noHBand="0" w:noVBand="1"/>
            </w:tblPr>
            <w:tblGrid>
              <w:gridCol w:w="2292"/>
              <w:gridCol w:w="481"/>
              <w:gridCol w:w="348"/>
              <w:gridCol w:w="197"/>
              <w:gridCol w:w="197"/>
              <w:gridCol w:w="174"/>
              <w:gridCol w:w="348"/>
              <w:gridCol w:w="348"/>
              <w:gridCol w:w="174"/>
              <w:gridCol w:w="348"/>
              <w:gridCol w:w="348"/>
              <w:gridCol w:w="174"/>
              <w:gridCol w:w="348"/>
              <w:gridCol w:w="348"/>
              <w:gridCol w:w="174"/>
              <w:gridCol w:w="348"/>
              <w:gridCol w:w="197"/>
              <w:gridCol w:w="197"/>
              <w:gridCol w:w="174"/>
              <w:gridCol w:w="183"/>
              <w:gridCol w:w="183"/>
              <w:gridCol w:w="348"/>
              <w:gridCol w:w="174"/>
              <w:gridCol w:w="174"/>
            </w:tblGrid>
            <w:tr w:rsidR="00B94095" w:rsidRPr="00B94095" w14:paraId="50C4B476" w14:textId="77777777" w:rsidTr="40811DBE">
              <w:trPr>
                <w:trHeight w:val="453"/>
              </w:trPr>
              <w:tc>
                <w:tcPr>
                  <w:tcW w:w="9406" w:type="dxa"/>
                  <w:gridSpan w:val="24"/>
                  <w:tcBorders>
                    <w:top w:val="nil"/>
                    <w:left w:val="nil"/>
                    <w:bottom w:val="nil"/>
                    <w:right w:val="nil"/>
                  </w:tcBorders>
                  <w:shd w:val="clear" w:color="auto" w:fill="FFFFFF" w:themeFill="background1"/>
                  <w:noWrap/>
                  <w:vAlign w:val="center"/>
                  <w:hideMark/>
                </w:tcPr>
                <w:p w14:paraId="0E182EB6" w14:textId="77777777" w:rsidR="00B94095" w:rsidRPr="00B94095" w:rsidRDefault="00B94095" w:rsidP="00B94095">
                  <w:pPr>
                    <w:spacing w:line="240" w:lineRule="auto"/>
                    <w:rPr>
                      <w:rFonts w:eastAsia="Times New Roman" w:cs="Arial"/>
                      <w:b/>
                      <w:bCs/>
                      <w:color w:val="000000"/>
                      <w:sz w:val="24"/>
                      <w:lang w:eastAsia="nl-NL" w:bidi="ar-SA"/>
                    </w:rPr>
                  </w:pPr>
                  <w:proofErr w:type="spellStart"/>
                  <w:r w:rsidRPr="00B94095">
                    <w:rPr>
                      <w:rFonts w:eastAsia="Times New Roman" w:cs="Arial"/>
                      <w:b/>
                      <w:bCs/>
                      <w:color w:val="000000"/>
                      <w:sz w:val="24"/>
                      <w:lang w:eastAsia="nl-NL" w:bidi="ar-SA"/>
                    </w:rPr>
                    <w:t>Groepstoetskaart</w:t>
                  </w:r>
                  <w:proofErr w:type="spellEnd"/>
                  <w:r w:rsidRPr="00B94095">
                    <w:rPr>
                      <w:rFonts w:eastAsia="Times New Roman" w:cs="Arial"/>
                      <w:b/>
                      <w:bCs/>
                      <w:color w:val="000000"/>
                      <w:sz w:val="24"/>
                      <w:lang w:eastAsia="nl-NL" w:bidi="ar-SA"/>
                    </w:rPr>
                    <w:t xml:space="preserve">  groep 3</w:t>
                  </w:r>
                </w:p>
              </w:tc>
            </w:tr>
            <w:tr w:rsidR="00B94095" w:rsidRPr="00B94095" w14:paraId="249F8C32" w14:textId="77777777" w:rsidTr="40811DBE">
              <w:trPr>
                <w:trHeight w:val="55"/>
              </w:trPr>
              <w:tc>
                <w:tcPr>
                  <w:tcW w:w="3371" w:type="dxa"/>
                  <w:tcBorders>
                    <w:top w:val="nil"/>
                    <w:left w:val="nil"/>
                    <w:bottom w:val="nil"/>
                    <w:right w:val="nil"/>
                  </w:tcBorders>
                  <w:shd w:val="clear" w:color="auto" w:fill="FFFFFF" w:themeFill="background1"/>
                  <w:noWrap/>
                  <w:vAlign w:val="bottom"/>
                  <w:hideMark/>
                </w:tcPr>
                <w:p w14:paraId="254C037D"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652" w:type="dxa"/>
                  <w:tcBorders>
                    <w:top w:val="nil"/>
                    <w:left w:val="nil"/>
                    <w:bottom w:val="nil"/>
                    <w:right w:val="nil"/>
                  </w:tcBorders>
                  <w:shd w:val="clear" w:color="auto" w:fill="FFFFFF" w:themeFill="background1"/>
                  <w:noWrap/>
                  <w:vAlign w:val="bottom"/>
                  <w:hideMark/>
                </w:tcPr>
                <w:p w14:paraId="702E861C"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7" w:type="dxa"/>
                  <w:tcBorders>
                    <w:top w:val="nil"/>
                    <w:left w:val="nil"/>
                    <w:bottom w:val="nil"/>
                    <w:right w:val="nil"/>
                  </w:tcBorders>
                  <w:shd w:val="clear" w:color="auto" w:fill="FFFFFF" w:themeFill="background1"/>
                  <w:noWrap/>
                  <w:vAlign w:val="bottom"/>
                  <w:hideMark/>
                </w:tcPr>
                <w:p w14:paraId="43DBC6C0"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49" w:type="dxa"/>
                  <w:tcBorders>
                    <w:top w:val="nil"/>
                    <w:left w:val="nil"/>
                    <w:bottom w:val="nil"/>
                    <w:right w:val="nil"/>
                  </w:tcBorders>
                  <w:shd w:val="clear" w:color="auto" w:fill="FFFFFF" w:themeFill="background1"/>
                  <w:noWrap/>
                  <w:vAlign w:val="bottom"/>
                  <w:hideMark/>
                </w:tcPr>
                <w:p w14:paraId="616480D9"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49" w:type="dxa"/>
                  <w:tcBorders>
                    <w:top w:val="nil"/>
                    <w:left w:val="nil"/>
                    <w:bottom w:val="nil"/>
                    <w:right w:val="nil"/>
                  </w:tcBorders>
                  <w:shd w:val="clear" w:color="auto" w:fill="FFFFFF" w:themeFill="background1"/>
                  <w:noWrap/>
                  <w:vAlign w:val="bottom"/>
                  <w:hideMark/>
                </w:tcPr>
                <w:p w14:paraId="67B00183"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2" w:type="dxa"/>
                  <w:tcBorders>
                    <w:top w:val="nil"/>
                    <w:left w:val="nil"/>
                    <w:bottom w:val="nil"/>
                    <w:right w:val="nil"/>
                  </w:tcBorders>
                  <w:shd w:val="clear" w:color="auto" w:fill="FFFFFF" w:themeFill="background1"/>
                  <w:noWrap/>
                  <w:vAlign w:val="bottom"/>
                  <w:hideMark/>
                </w:tcPr>
                <w:p w14:paraId="6636E205"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7" w:type="dxa"/>
                  <w:tcBorders>
                    <w:top w:val="nil"/>
                    <w:left w:val="nil"/>
                    <w:bottom w:val="nil"/>
                    <w:right w:val="nil"/>
                  </w:tcBorders>
                  <w:shd w:val="clear" w:color="auto" w:fill="FFFFFF" w:themeFill="background1"/>
                  <w:noWrap/>
                  <w:vAlign w:val="bottom"/>
                  <w:hideMark/>
                </w:tcPr>
                <w:p w14:paraId="6289B514"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7" w:type="dxa"/>
                  <w:tcBorders>
                    <w:top w:val="nil"/>
                    <w:left w:val="nil"/>
                    <w:bottom w:val="nil"/>
                    <w:right w:val="nil"/>
                  </w:tcBorders>
                  <w:shd w:val="clear" w:color="auto" w:fill="FFFFFF" w:themeFill="background1"/>
                  <w:noWrap/>
                  <w:vAlign w:val="bottom"/>
                  <w:hideMark/>
                </w:tcPr>
                <w:p w14:paraId="57F4A33F"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2" w:type="dxa"/>
                  <w:tcBorders>
                    <w:top w:val="nil"/>
                    <w:left w:val="nil"/>
                    <w:bottom w:val="nil"/>
                    <w:right w:val="nil"/>
                  </w:tcBorders>
                  <w:shd w:val="clear" w:color="auto" w:fill="FFFFFF" w:themeFill="background1"/>
                  <w:noWrap/>
                  <w:vAlign w:val="bottom"/>
                  <w:hideMark/>
                </w:tcPr>
                <w:p w14:paraId="5F277FB3"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7" w:type="dxa"/>
                  <w:tcBorders>
                    <w:top w:val="nil"/>
                    <w:left w:val="nil"/>
                    <w:bottom w:val="nil"/>
                    <w:right w:val="nil"/>
                  </w:tcBorders>
                  <w:shd w:val="clear" w:color="auto" w:fill="FFFFFF" w:themeFill="background1"/>
                  <w:noWrap/>
                  <w:vAlign w:val="bottom"/>
                  <w:hideMark/>
                </w:tcPr>
                <w:p w14:paraId="095AF1BD"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6" w:type="dxa"/>
                  <w:tcBorders>
                    <w:top w:val="nil"/>
                    <w:left w:val="nil"/>
                    <w:bottom w:val="nil"/>
                    <w:right w:val="nil"/>
                  </w:tcBorders>
                  <w:shd w:val="clear" w:color="auto" w:fill="FFFFFF" w:themeFill="background1"/>
                  <w:noWrap/>
                  <w:vAlign w:val="bottom"/>
                  <w:hideMark/>
                </w:tcPr>
                <w:p w14:paraId="00F88EDF"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1" w:type="dxa"/>
                  <w:tcBorders>
                    <w:top w:val="nil"/>
                    <w:left w:val="nil"/>
                    <w:bottom w:val="nil"/>
                    <w:right w:val="nil"/>
                  </w:tcBorders>
                  <w:shd w:val="clear" w:color="auto" w:fill="FFFFFF" w:themeFill="background1"/>
                  <w:noWrap/>
                  <w:vAlign w:val="bottom"/>
                  <w:hideMark/>
                </w:tcPr>
                <w:p w14:paraId="5A8D9EC2"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6" w:type="dxa"/>
                  <w:tcBorders>
                    <w:top w:val="nil"/>
                    <w:left w:val="nil"/>
                    <w:bottom w:val="nil"/>
                    <w:right w:val="nil"/>
                  </w:tcBorders>
                  <w:shd w:val="clear" w:color="auto" w:fill="FFFFFF" w:themeFill="background1"/>
                  <w:noWrap/>
                  <w:vAlign w:val="bottom"/>
                  <w:hideMark/>
                </w:tcPr>
                <w:p w14:paraId="06105697"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6" w:type="dxa"/>
                  <w:tcBorders>
                    <w:top w:val="nil"/>
                    <w:left w:val="nil"/>
                    <w:bottom w:val="nil"/>
                    <w:right w:val="nil"/>
                  </w:tcBorders>
                  <w:shd w:val="clear" w:color="auto" w:fill="FFFFFF" w:themeFill="background1"/>
                  <w:noWrap/>
                  <w:vAlign w:val="bottom"/>
                  <w:hideMark/>
                </w:tcPr>
                <w:p w14:paraId="3BD6A331"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1" w:type="dxa"/>
                  <w:tcBorders>
                    <w:top w:val="nil"/>
                    <w:left w:val="nil"/>
                    <w:bottom w:val="nil"/>
                    <w:right w:val="nil"/>
                  </w:tcBorders>
                  <w:shd w:val="clear" w:color="auto" w:fill="FFFFFF" w:themeFill="background1"/>
                  <w:noWrap/>
                  <w:vAlign w:val="bottom"/>
                  <w:hideMark/>
                </w:tcPr>
                <w:p w14:paraId="343F5B74"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6" w:type="dxa"/>
                  <w:tcBorders>
                    <w:top w:val="nil"/>
                    <w:left w:val="nil"/>
                    <w:bottom w:val="nil"/>
                    <w:right w:val="nil"/>
                  </w:tcBorders>
                  <w:shd w:val="clear" w:color="auto" w:fill="FFFFFF" w:themeFill="background1"/>
                  <w:noWrap/>
                  <w:vAlign w:val="bottom"/>
                  <w:hideMark/>
                </w:tcPr>
                <w:p w14:paraId="7DA44402"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49" w:type="dxa"/>
                  <w:tcBorders>
                    <w:top w:val="nil"/>
                    <w:left w:val="nil"/>
                    <w:bottom w:val="nil"/>
                    <w:right w:val="nil"/>
                  </w:tcBorders>
                  <w:shd w:val="clear" w:color="auto" w:fill="FFFFFF" w:themeFill="background1"/>
                  <w:noWrap/>
                  <w:vAlign w:val="bottom"/>
                  <w:hideMark/>
                </w:tcPr>
                <w:p w14:paraId="21D1FCE3"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49" w:type="dxa"/>
                  <w:tcBorders>
                    <w:top w:val="nil"/>
                    <w:left w:val="nil"/>
                    <w:bottom w:val="nil"/>
                    <w:right w:val="nil"/>
                  </w:tcBorders>
                  <w:shd w:val="clear" w:color="auto" w:fill="FFFFFF" w:themeFill="background1"/>
                  <w:noWrap/>
                  <w:vAlign w:val="bottom"/>
                  <w:hideMark/>
                </w:tcPr>
                <w:p w14:paraId="0FDF4332"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1" w:type="dxa"/>
                  <w:tcBorders>
                    <w:top w:val="nil"/>
                    <w:left w:val="nil"/>
                    <w:bottom w:val="nil"/>
                    <w:right w:val="nil"/>
                  </w:tcBorders>
                  <w:shd w:val="clear" w:color="auto" w:fill="FFFFFF" w:themeFill="background1"/>
                  <w:noWrap/>
                  <w:vAlign w:val="bottom"/>
                  <w:hideMark/>
                </w:tcPr>
                <w:p w14:paraId="03218785"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30" w:type="dxa"/>
                  <w:tcBorders>
                    <w:top w:val="nil"/>
                    <w:left w:val="nil"/>
                    <w:bottom w:val="nil"/>
                    <w:right w:val="nil"/>
                  </w:tcBorders>
                  <w:shd w:val="clear" w:color="auto" w:fill="FFFFFF" w:themeFill="background1"/>
                  <w:noWrap/>
                  <w:vAlign w:val="bottom"/>
                  <w:hideMark/>
                </w:tcPr>
                <w:p w14:paraId="3858AF31"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30" w:type="dxa"/>
                  <w:tcBorders>
                    <w:top w:val="nil"/>
                    <w:left w:val="nil"/>
                    <w:bottom w:val="nil"/>
                    <w:right w:val="nil"/>
                  </w:tcBorders>
                  <w:shd w:val="clear" w:color="auto" w:fill="FFFFFF" w:themeFill="background1"/>
                  <w:noWrap/>
                  <w:vAlign w:val="bottom"/>
                  <w:hideMark/>
                </w:tcPr>
                <w:p w14:paraId="3D45B548"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6" w:type="dxa"/>
                  <w:tcBorders>
                    <w:top w:val="nil"/>
                    <w:left w:val="nil"/>
                    <w:bottom w:val="nil"/>
                    <w:right w:val="nil"/>
                  </w:tcBorders>
                  <w:shd w:val="clear" w:color="auto" w:fill="FFFFFF" w:themeFill="background1"/>
                  <w:noWrap/>
                  <w:vAlign w:val="bottom"/>
                  <w:hideMark/>
                </w:tcPr>
                <w:p w14:paraId="36486AC4"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1" w:type="dxa"/>
                  <w:tcBorders>
                    <w:top w:val="nil"/>
                    <w:left w:val="nil"/>
                    <w:bottom w:val="nil"/>
                    <w:right w:val="nil"/>
                  </w:tcBorders>
                  <w:shd w:val="clear" w:color="auto" w:fill="FFFFFF" w:themeFill="background1"/>
                  <w:noWrap/>
                  <w:vAlign w:val="bottom"/>
                  <w:hideMark/>
                </w:tcPr>
                <w:p w14:paraId="1334B25B"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1" w:type="dxa"/>
                  <w:tcBorders>
                    <w:top w:val="nil"/>
                    <w:left w:val="nil"/>
                    <w:bottom w:val="nil"/>
                    <w:right w:val="nil"/>
                  </w:tcBorders>
                  <w:shd w:val="clear" w:color="auto" w:fill="FFFFFF" w:themeFill="background1"/>
                  <w:noWrap/>
                  <w:vAlign w:val="bottom"/>
                  <w:hideMark/>
                </w:tcPr>
                <w:p w14:paraId="67AAF5AB"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r>
            <w:tr w:rsidR="00B94095" w:rsidRPr="00B94095" w14:paraId="57EB9458"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17D2234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Groep</w:t>
                  </w:r>
                </w:p>
              </w:tc>
              <w:tc>
                <w:tcPr>
                  <w:tcW w:w="4615" w:type="dxa"/>
                  <w:gridSpan w:val="18"/>
                  <w:tcBorders>
                    <w:top w:val="nil"/>
                    <w:left w:val="nil"/>
                    <w:bottom w:val="nil"/>
                    <w:right w:val="nil"/>
                  </w:tcBorders>
                  <w:shd w:val="clear" w:color="auto" w:fill="FFFFFF" w:themeFill="background1"/>
                  <w:noWrap/>
                  <w:vAlign w:val="center"/>
                  <w:hideMark/>
                </w:tcPr>
                <w:p w14:paraId="73A0D8DF" w14:textId="1A8D8723" w:rsidR="00B94095" w:rsidRPr="00B94095" w:rsidRDefault="7773D155" w:rsidP="00B94095">
                  <w:pPr>
                    <w:spacing w:line="240" w:lineRule="auto"/>
                    <w:rPr>
                      <w:rFonts w:eastAsia="Times New Roman" w:cs="Arial"/>
                      <w:color w:val="000000"/>
                      <w:sz w:val="16"/>
                      <w:szCs w:val="16"/>
                      <w:lang w:eastAsia="nl-NL" w:bidi="ar-SA"/>
                    </w:rPr>
                  </w:pPr>
                  <w:r w:rsidRPr="40811DBE">
                    <w:rPr>
                      <w:rFonts w:eastAsia="Times New Roman" w:cs="Arial"/>
                      <w:color w:val="000000" w:themeColor="text1"/>
                      <w:sz w:val="16"/>
                      <w:szCs w:val="16"/>
                      <w:lang w:eastAsia="nl-NL" w:bidi="ar-SA"/>
                    </w:rPr>
                    <w:t>3 (2021/ 2022)</w:t>
                  </w:r>
                </w:p>
              </w:tc>
              <w:tc>
                <w:tcPr>
                  <w:tcW w:w="130" w:type="dxa"/>
                  <w:tcBorders>
                    <w:top w:val="nil"/>
                    <w:left w:val="nil"/>
                    <w:bottom w:val="nil"/>
                    <w:right w:val="nil"/>
                  </w:tcBorders>
                  <w:shd w:val="clear" w:color="auto" w:fill="FFFFFF" w:themeFill="background1"/>
                  <w:noWrap/>
                  <w:vAlign w:val="bottom"/>
                  <w:hideMark/>
                </w:tcPr>
                <w:p w14:paraId="7CACE10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F422A8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8674F0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E50417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4A7B16E"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03A6DD52"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lastRenderedPageBreak/>
                    <w:t>Leerjaar</w:t>
                  </w:r>
                </w:p>
              </w:tc>
              <w:tc>
                <w:tcPr>
                  <w:tcW w:w="4615" w:type="dxa"/>
                  <w:gridSpan w:val="18"/>
                  <w:tcBorders>
                    <w:top w:val="nil"/>
                    <w:left w:val="nil"/>
                    <w:bottom w:val="nil"/>
                    <w:right w:val="nil"/>
                  </w:tcBorders>
                  <w:shd w:val="clear" w:color="auto" w:fill="FFFFFF" w:themeFill="background1"/>
                  <w:noWrap/>
                  <w:vAlign w:val="center"/>
                  <w:hideMark/>
                </w:tcPr>
                <w:p w14:paraId="3385551A"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3</w:t>
                  </w:r>
                </w:p>
              </w:tc>
              <w:tc>
                <w:tcPr>
                  <w:tcW w:w="130" w:type="dxa"/>
                  <w:tcBorders>
                    <w:top w:val="nil"/>
                    <w:left w:val="nil"/>
                    <w:bottom w:val="nil"/>
                    <w:right w:val="nil"/>
                  </w:tcBorders>
                  <w:shd w:val="clear" w:color="auto" w:fill="FFFFFF" w:themeFill="background1"/>
                  <w:noWrap/>
                  <w:vAlign w:val="bottom"/>
                  <w:hideMark/>
                </w:tcPr>
                <w:p w14:paraId="1D1E96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98AD29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DBEC31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A4E9B4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0060484"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604EC37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Schooljaar</w:t>
                  </w:r>
                </w:p>
              </w:tc>
              <w:tc>
                <w:tcPr>
                  <w:tcW w:w="4615" w:type="dxa"/>
                  <w:gridSpan w:val="18"/>
                  <w:tcBorders>
                    <w:top w:val="nil"/>
                    <w:left w:val="nil"/>
                    <w:bottom w:val="nil"/>
                    <w:right w:val="nil"/>
                  </w:tcBorders>
                  <w:shd w:val="clear" w:color="auto" w:fill="FFFFFF" w:themeFill="background1"/>
                  <w:noWrap/>
                  <w:vAlign w:val="center"/>
                  <w:hideMark/>
                </w:tcPr>
                <w:p w14:paraId="48ADABD5" w14:textId="347798FC" w:rsidR="00B94095" w:rsidRPr="00B94095" w:rsidRDefault="7773D155" w:rsidP="00B94095">
                  <w:pPr>
                    <w:spacing w:line="240" w:lineRule="auto"/>
                    <w:rPr>
                      <w:rFonts w:eastAsia="Times New Roman" w:cs="Arial"/>
                      <w:color w:val="000000"/>
                      <w:sz w:val="16"/>
                      <w:szCs w:val="16"/>
                      <w:lang w:eastAsia="nl-NL" w:bidi="ar-SA"/>
                    </w:rPr>
                  </w:pPr>
                  <w:r w:rsidRPr="40811DBE">
                    <w:rPr>
                      <w:rFonts w:eastAsia="Times New Roman" w:cs="Arial"/>
                      <w:color w:val="000000" w:themeColor="text1"/>
                      <w:sz w:val="16"/>
                      <w:szCs w:val="16"/>
                      <w:lang w:eastAsia="nl-NL" w:bidi="ar-SA"/>
                    </w:rPr>
                    <w:t>2021/ 2022</w:t>
                  </w:r>
                </w:p>
              </w:tc>
              <w:tc>
                <w:tcPr>
                  <w:tcW w:w="130" w:type="dxa"/>
                  <w:tcBorders>
                    <w:top w:val="nil"/>
                    <w:left w:val="nil"/>
                    <w:bottom w:val="nil"/>
                    <w:right w:val="nil"/>
                  </w:tcBorders>
                  <w:shd w:val="clear" w:color="auto" w:fill="FFFFFF" w:themeFill="background1"/>
                  <w:noWrap/>
                  <w:vAlign w:val="bottom"/>
                  <w:hideMark/>
                </w:tcPr>
                <w:p w14:paraId="49A5F10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E1C93E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962D02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ED8035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D1188B3"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11E80DDA"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Verberg doublures</w:t>
                  </w:r>
                </w:p>
              </w:tc>
              <w:tc>
                <w:tcPr>
                  <w:tcW w:w="4615" w:type="dxa"/>
                  <w:gridSpan w:val="18"/>
                  <w:tcBorders>
                    <w:top w:val="nil"/>
                    <w:left w:val="nil"/>
                    <w:bottom w:val="nil"/>
                    <w:right w:val="nil"/>
                  </w:tcBorders>
                  <w:shd w:val="clear" w:color="auto" w:fill="FFFFFF" w:themeFill="background1"/>
                  <w:noWrap/>
                  <w:vAlign w:val="center"/>
                  <w:hideMark/>
                </w:tcPr>
                <w:p w14:paraId="0E682C21"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Ja</w:t>
                  </w:r>
                </w:p>
              </w:tc>
              <w:tc>
                <w:tcPr>
                  <w:tcW w:w="130" w:type="dxa"/>
                  <w:tcBorders>
                    <w:top w:val="nil"/>
                    <w:left w:val="nil"/>
                    <w:bottom w:val="nil"/>
                    <w:right w:val="nil"/>
                  </w:tcBorders>
                  <w:shd w:val="clear" w:color="auto" w:fill="FFFFFF" w:themeFill="background1"/>
                  <w:noWrap/>
                  <w:vAlign w:val="bottom"/>
                  <w:hideMark/>
                </w:tcPr>
                <w:p w14:paraId="4D71AFD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D740B1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7D9995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1DB81D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AB68B77"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44B60236"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Weergave</w:t>
                  </w:r>
                </w:p>
              </w:tc>
              <w:tc>
                <w:tcPr>
                  <w:tcW w:w="4615" w:type="dxa"/>
                  <w:gridSpan w:val="18"/>
                  <w:tcBorders>
                    <w:top w:val="nil"/>
                    <w:left w:val="nil"/>
                    <w:bottom w:val="nil"/>
                    <w:right w:val="nil"/>
                  </w:tcBorders>
                  <w:shd w:val="clear" w:color="auto" w:fill="FFFFFF" w:themeFill="background1"/>
                  <w:noWrap/>
                  <w:vAlign w:val="center"/>
                  <w:hideMark/>
                </w:tcPr>
                <w:p w14:paraId="157F9A86"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w:t>
                  </w:r>
                  <w:proofErr w:type="spellStart"/>
                  <w:r w:rsidRPr="00B94095">
                    <w:rPr>
                      <w:rFonts w:eastAsia="Times New Roman" w:cs="Arial"/>
                      <w:color w:val="000000"/>
                      <w:sz w:val="16"/>
                      <w:szCs w:val="16"/>
                      <w:lang w:eastAsia="nl-NL" w:bidi="ar-SA"/>
                    </w:rPr>
                    <w:t>Vaardigheids</w:t>
                  </w:r>
                  <w:proofErr w:type="spellEnd"/>
                  <w:r w:rsidRPr="00B94095">
                    <w:rPr>
                      <w:rFonts w:eastAsia="Times New Roman" w:cs="Arial"/>
                      <w:color w:val="000000"/>
                      <w:sz w:val="16"/>
                      <w:szCs w:val="16"/>
                      <w:lang w:eastAsia="nl-NL" w:bidi="ar-SA"/>
                    </w:rPr>
                    <w:t>)score per leerjaar en periode</w:t>
                  </w:r>
                </w:p>
              </w:tc>
              <w:tc>
                <w:tcPr>
                  <w:tcW w:w="130" w:type="dxa"/>
                  <w:tcBorders>
                    <w:top w:val="nil"/>
                    <w:left w:val="nil"/>
                    <w:bottom w:val="nil"/>
                    <w:right w:val="nil"/>
                  </w:tcBorders>
                  <w:shd w:val="clear" w:color="auto" w:fill="FFFFFF" w:themeFill="background1"/>
                  <w:noWrap/>
                  <w:vAlign w:val="bottom"/>
                  <w:hideMark/>
                </w:tcPr>
                <w:p w14:paraId="5B57D66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3C9117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3AF2F0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2AD3AD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C7233BE"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281133C4"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615" w:type="dxa"/>
                  <w:gridSpan w:val="18"/>
                  <w:tcBorders>
                    <w:top w:val="nil"/>
                    <w:left w:val="nil"/>
                    <w:bottom w:val="nil"/>
                    <w:right w:val="nil"/>
                  </w:tcBorders>
                  <w:shd w:val="clear" w:color="auto" w:fill="FFFFFF" w:themeFill="background1"/>
                  <w:noWrap/>
                  <w:vAlign w:val="center"/>
                  <w:hideMark/>
                </w:tcPr>
                <w:p w14:paraId="36FBB062" w14:textId="77777777" w:rsidR="00B94095" w:rsidRPr="00B94095" w:rsidRDefault="00B94095" w:rsidP="00B94095">
                  <w:pPr>
                    <w:spacing w:line="240" w:lineRule="auto"/>
                    <w:rPr>
                      <w:rFonts w:eastAsia="Times New Roman" w:cs="Arial"/>
                      <w:i/>
                      <w:iCs/>
                      <w:color w:val="000000"/>
                      <w:sz w:val="16"/>
                      <w:szCs w:val="16"/>
                      <w:lang w:eastAsia="nl-NL" w:bidi="ar-SA"/>
                    </w:rPr>
                  </w:pPr>
                  <w:r w:rsidRPr="00B94095">
                    <w:rPr>
                      <w:rFonts w:eastAsia="Times New Roman" w:cs="Arial"/>
                      <w:i/>
                      <w:iCs/>
                      <w:color w:val="000000"/>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0AA72B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5FF015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2E4197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3B0B08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B3087EE"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437D91D"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0D910641"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FA9A17D"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3</w:t>
                  </w:r>
                </w:p>
              </w:tc>
              <w:tc>
                <w:tcPr>
                  <w:tcW w:w="149" w:type="dxa"/>
                  <w:tcBorders>
                    <w:top w:val="nil"/>
                    <w:left w:val="nil"/>
                    <w:bottom w:val="nil"/>
                    <w:right w:val="nil"/>
                  </w:tcBorders>
                  <w:shd w:val="clear" w:color="auto" w:fill="FFFFFF" w:themeFill="background1"/>
                  <w:noWrap/>
                  <w:vAlign w:val="center"/>
                  <w:hideMark/>
                </w:tcPr>
                <w:p w14:paraId="79A502E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A6CAD6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646559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34F3D2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1E9E83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657D96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E08C83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1F5365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731FA4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35B2D6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BE926A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A7BA50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4772D1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B0A086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AF115A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DD9B23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397BC1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F17370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8A64F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F4779F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41DED9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03C5E7E"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3FDB99A4"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66A1FCDF"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F6EDE1C"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149" w:type="dxa"/>
                  <w:tcBorders>
                    <w:top w:val="nil"/>
                    <w:left w:val="nil"/>
                    <w:bottom w:val="nil"/>
                    <w:right w:val="nil"/>
                  </w:tcBorders>
                  <w:shd w:val="clear" w:color="auto" w:fill="FFFFFF" w:themeFill="background1"/>
                  <w:noWrap/>
                  <w:vAlign w:val="center"/>
                  <w:hideMark/>
                </w:tcPr>
                <w:p w14:paraId="0B4BD5F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75CB0C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39F5F39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B8FD90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885B93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D1F140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C5007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54F5EA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0EE520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1CCD27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9B2305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3F533A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0CC44E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77CD9E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BBFD69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9986C1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777BDB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7B51B8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9ECBC1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9F7A55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C8F4AF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E74FB5B"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0701E36A"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AVI</w:t>
                  </w:r>
                </w:p>
              </w:tc>
              <w:tc>
                <w:tcPr>
                  <w:tcW w:w="652" w:type="dxa"/>
                  <w:tcBorders>
                    <w:top w:val="nil"/>
                    <w:left w:val="nil"/>
                    <w:bottom w:val="nil"/>
                    <w:right w:val="nil"/>
                  </w:tcBorders>
                  <w:shd w:val="clear" w:color="auto" w:fill="FFFFFF" w:themeFill="background1"/>
                  <w:noWrap/>
                  <w:vAlign w:val="center"/>
                  <w:hideMark/>
                </w:tcPr>
                <w:p w14:paraId="6E7E129A"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59C878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1107D09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3DABBA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295EAED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0675E6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89C800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76E7C59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493E4C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8BDA07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DC1786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233ECD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D11D88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0ABDC5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C313C7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7E97DE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3906E6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6E70FB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953048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0E24EB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4F1C25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9B9DFA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AC68F5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037AF9E"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78DB9F3B"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Beheersing</w:t>
                  </w:r>
                </w:p>
              </w:tc>
              <w:tc>
                <w:tcPr>
                  <w:tcW w:w="652" w:type="dxa"/>
                  <w:tcBorders>
                    <w:top w:val="nil"/>
                    <w:left w:val="nil"/>
                    <w:bottom w:val="nil"/>
                    <w:right w:val="nil"/>
                  </w:tcBorders>
                  <w:shd w:val="clear" w:color="auto" w:fill="FFFFFF" w:themeFill="background1"/>
                  <w:noWrap/>
                  <w:vAlign w:val="center"/>
                  <w:hideMark/>
                </w:tcPr>
                <w:p w14:paraId="1C789E1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2018</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A556B0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0,3</w:t>
                  </w:r>
                </w:p>
              </w:tc>
              <w:tc>
                <w:tcPr>
                  <w:tcW w:w="149" w:type="dxa"/>
                  <w:tcBorders>
                    <w:top w:val="nil"/>
                    <w:left w:val="nil"/>
                    <w:bottom w:val="nil"/>
                    <w:right w:val="nil"/>
                  </w:tcBorders>
                  <w:shd w:val="clear" w:color="auto" w:fill="FFFFFF" w:themeFill="background1"/>
                  <w:noWrap/>
                  <w:vAlign w:val="center"/>
                  <w:hideMark/>
                </w:tcPr>
                <w:p w14:paraId="19F734B3"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BAD6C0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071525F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15DAEF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20E5C2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BF2FC6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3C9848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4EF41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9C13B7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5128B8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37EE72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67760D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CCC155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C5B8BA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F08CEA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FED69E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203F55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CE8F11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F74CB7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EADF66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2D2E8B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792A7A4"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33591E23"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DRIE-MINUTEN-TOETS</w:t>
                  </w:r>
                </w:p>
              </w:tc>
              <w:tc>
                <w:tcPr>
                  <w:tcW w:w="652" w:type="dxa"/>
                  <w:tcBorders>
                    <w:top w:val="nil"/>
                    <w:left w:val="nil"/>
                    <w:bottom w:val="nil"/>
                    <w:right w:val="nil"/>
                  </w:tcBorders>
                  <w:shd w:val="clear" w:color="auto" w:fill="FFFFFF" w:themeFill="background1"/>
                  <w:noWrap/>
                  <w:vAlign w:val="center"/>
                  <w:hideMark/>
                </w:tcPr>
                <w:p w14:paraId="7CE5E11B"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9F9B21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1B31B16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C6FE48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BA00C8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60C807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8A81EC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24B1AD2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F4DA55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0CCB61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872BF7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527FEB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A646FA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A1C2F1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6473B8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5C3906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A87515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447C6C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0A284A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5C8073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5CA595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ED268E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9100B6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37A0AC6"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30361905"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266A918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2018</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615D070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9,5</w:t>
                  </w:r>
                </w:p>
              </w:tc>
              <w:tc>
                <w:tcPr>
                  <w:tcW w:w="149" w:type="dxa"/>
                  <w:tcBorders>
                    <w:top w:val="nil"/>
                    <w:left w:val="nil"/>
                    <w:bottom w:val="nil"/>
                    <w:right w:val="nil"/>
                  </w:tcBorders>
                  <w:shd w:val="clear" w:color="auto" w:fill="FFFFFF" w:themeFill="background1"/>
                  <w:noWrap/>
                  <w:vAlign w:val="center"/>
                  <w:hideMark/>
                </w:tcPr>
                <w:p w14:paraId="48E2CF50"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038060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04B3B5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12F5B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0E69A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19C4961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5BF2CB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223A7C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CE8265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114393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FE3C9B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0BF8B4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F4E72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F81736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434861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E08F43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88D2C3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AE4D0E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72E1E5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F4F620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36F64C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C67E5A3"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6BFC17A8"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REKENEN-WISKUNDE</w:t>
                  </w:r>
                </w:p>
              </w:tc>
              <w:tc>
                <w:tcPr>
                  <w:tcW w:w="652" w:type="dxa"/>
                  <w:tcBorders>
                    <w:top w:val="nil"/>
                    <w:left w:val="nil"/>
                    <w:bottom w:val="nil"/>
                    <w:right w:val="nil"/>
                  </w:tcBorders>
                  <w:shd w:val="clear" w:color="auto" w:fill="FFFFFF" w:themeFill="background1"/>
                  <w:noWrap/>
                  <w:vAlign w:val="center"/>
                  <w:hideMark/>
                </w:tcPr>
                <w:p w14:paraId="41247E0B"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004492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2F766EB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D82931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55191B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54F70A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3A1440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CBAC0F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388AA9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D04BF1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A24A31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A915DE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5CB673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7447B9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945D69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74692C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978FAE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13DAB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5DDFAC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FEB6F8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6234F6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3AA4B2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712197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9A348BF"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78E17E45"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7DB6180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4DC47AD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71,4</w:t>
                  </w:r>
                </w:p>
              </w:tc>
              <w:tc>
                <w:tcPr>
                  <w:tcW w:w="149" w:type="dxa"/>
                  <w:tcBorders>
                    <w:top w:val="nil"/>
                    <w:left w:val="nil"/>
                    <w:bottom w:val="nil"/>
                    <w:right w:val="nil"/>
                  </w:tcBorders>
                  <w:shd w:val="clear" w:color="auto" w:fill="FFFFFF" w:themeFill="background1"/>
                  <w:noWrap/>
                  <w:vAlign w:val="center"/>
                  <w:hideMark/>
                </w:tcPr>
                <w:p w14:paraId="05AA64A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4E4118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6C80CD4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450961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29A636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37E3E34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C92B62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362686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14B414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F1349A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1FD933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8056F0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3808B4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56AE2D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08CAAE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F85D34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C0770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466AA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19ADBD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CF14F2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07668E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6D28BB6"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682AB7A1"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SPELLING/TAALVERZORGING</w:t>
                  </w:r>
                </w:p>
              </w:tc>
              <w:tc>
                <w:tcPr>
                  <w:tcW w:w="652" w:type="dxa"/>
                  <w:tcBorders>
                    <w:top w:val="nil"/>
                    <w:left w:val="nil"/>
                    <w:bottom w:val="nil"/>
                    <w:right w:val="nil"/>
                  </w:tcBorders>
                  <w:shd w:val="clear" w:color="auto" w:fill="FFFFFF" w:themeFill="background1"/>
                  <w:noWrap/>
                  <w:vAlign w:val="center"/>
                  <w:hideMark/>
                </w:tcPr>
                <w:p w14:paraId="49D3848A"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2906EE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09FCA7A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CB7BF6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7036AC2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C7851C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EE61CE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CEEB8A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D2DF0F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6825D4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241E22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48EFA0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C1B511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F0291B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09CA8F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50BE2C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406CEB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4354E9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C13A0B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80AAAF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C4CE91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D98109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DC26CB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69B61F1"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0646CB64"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64F581F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3988856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105</w:t>
                  </w:r>
                </w:p>
              </w:tc>
              <w:tc>
                <w:tcPr>
                  <w:tcW w:w="149" w:type="dxa"/>
                  <w:tcBorders>
                    <w:top w:val="nil"/>
                    <w:left w:val="nil"/>
                    <w:bottom w:val="nil"/>
                    <w:right w:val="nil"/>
                  </w:tcBorders>
                  <w:shd w:val="clear" w:color="auto" w:fill="FFFFFF" w:themeFill="background1"/>
                  <w:noWrap/>
                  <w:vAlign w:val="center"/>
                  <w:hideMark/>
                </w:tcPr>
                <w:p w14:paraId="457286A0"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5A3898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7DE0055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639B9C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F98620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53F6825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2F3E40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17ED95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A65F7A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4DA182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DDD9E9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A1A859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684A1B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93BCC0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6101D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33E731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DD13F1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F6D84F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79288A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B91BDB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1272A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524C72C" w14:textId="77777777" w:rsidTr="40811DBE">
              <w:trPr>
                <w:trHeight w:val="288"/>
              </w:trPr>
              <w:tc>
                <w:tcPr>
                  <w:tcW w:w="3371" w:type="dxa"/>
                  <w:tcBorders>
                    <w:top w:val="nil"/>
                    <w:left w:val="nil"/>
                    <w:bottom w:val="nil"/>
                    <w:right w:val="nil"/>
                  </w:tcBorders>
                  <w:shd w:val="clear" w:color="auto" w:fill="FFFFFF" w:themeFill="background1"/>
                  <w:noWrap/>
                  <w:vAlign w:val="bottom"/>
                  <w:hideMark/>
                </w:tcPr>
                <w:p w14:paraId="3209334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260093F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F384F0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E3CAE8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8FFB1E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3457D9D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94D8D9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F3D83F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15FC77B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189914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5973CE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608BAF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7F98D6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BB2125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97570D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977940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B7747F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A10537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F5E4DB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FD7AD9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02B1A0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09148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0AA0DB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6DC1B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9CB8A7E" w14:textId="77777777" w:rsidTr="40811DBE">
              <w:trPr>
                <w:trHeight w:val="453"/>
              </w:trPr>
              <w:tc>
                <w:tcPr>
                  <w:tcW w:w="9406" w:type="dxa"/>
                  <w:gridSpan w:val="24"/>
                  <w:tcBorders>
                    <w:top w:val="nil"/>
                    <w:left w:val="nil"/>
                    <w:bottom w:val="nil"/>
                    <w:right w:val="nil"/>
                  </w:tcBorders>
                  <w:shd w:val="clear" w:color="auto" w:fill="FFFFFF" w:themeFill="background1"/>
                  <w:noWrap/>
                  <w:vAlign w:val="center"/>
                  <w:hideMark/>
                </w:tcPr>
                <w:p w14:paraId="6EF9A212" w14:textId="77777777" w:rsidR="00B94095" w:rsidRPr="00B94095" w:rsidRDefault="00B94095" w:rsidP="00B94095">
                  <w:pPr>
                    <w:spacing w:line="240" w:lineRule="auto"/>
                    <w:rPr>
                      <w:rFonts w:eastAsia="Times New Roman" w:cs="Arial"/>
                      <w:b/>
                      <w:bCs/>
                      <w:color w:val="000000"/>
                      <w:sz w:val="16"/>
                      <w:szCs w:val="16"/>
                      <w:lang w:eastAsia="nl-NL" w:bidi="ar-SA"/>
                    </w:rPr>
                  </w:pPr>
                  <w:proofErr w:type="spellStart"/>
                  <w:r w:rsidRPr="00B94095">
                    <w:rPr>
                      <w:rFonts w:eastAsia="Times New Roman" w:cs="Arial"/>
                      <w:b/>
                      <w:bCs/>
                      <w:color w:val="000000"/>
                      <w:sz w:val="16"/>
                      <w:szCs w:val="16"/>
                      <w:lang w:eastAsia="nl-NL" w:bidi="ar-SA"/>
                    </w:rPr>
                    <w:t>Groepstoetskaart</w:t>
                  </w:r>
                  <w:proofErr w:type="spellEnd"/>
                  <w:r w:rsidRPr="00B94095">
                    <w:rPr>
                      <w:rFonts w:eastAsia="Times New Roman" w:cs="Arial"/>
                      <w:b/>
                      <w:bCs/>
                      <w:color w:val="000000"/>
                      <w:sz w:val="16"/>
                      <w:szCs w:val="16"/>
                      <w:lang w:eastAsia="nl-NL" w:bidi="ar-SA"/>
                    </w:rPr>
                    <w:t xml:space="preserve">  groep 4/ 5</w:t>
                  </w:r>
                </w:p>
              </w:tc>
            </w:tr>
            <w:tr w:rsidR="00B94095" w:rsidRPr="00B94095" w14:paraId="2057AA8D" w14:textId="77777777" w:rsidTr="40811DBE">
              <w:trPr>
                <w:trHeight w:val="55"/>
              </w:trPr>
              <w:tc>
                <w:tcPr>
                  <w:tcW w:w="3371" w:type="dxa"/>
                  <w:tcBorders>
                    <w:top w:val="nil"/>
                    <w:left w:val="nil"/>
                    <w:bottom w:val="nil"/>
                    <w:right w:val="nil"/>
                  </w:tcBorders>
                  <w:shd w:val="clear" w:color="auto" w:fill="FFFFFF" w:themeFill="background1"/>
                  <w:noWrap/>
                  <w:vAlign w:val="bottom"/>
                  <w:hideMark/>
                </w:tcPr>
                <w:p w14:paraId="108CEAA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0912CB4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10D4E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69C24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F3E194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5C5CBC7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CB61A5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11E171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1A6779F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EBF82B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406ECA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8B2207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493F52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B30D27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B076F1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73D4D8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5D3DFC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C3D984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208EA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B1E442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32A982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41C5C0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F041B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BA2670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F75FB4C"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5E369473"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Groep</w:t>
                  </w:r>
                </w:p>
              </w:tc>
              <w:tc>
                <w:tcPr>
                  <w:tcW w:w="4615" w:type="dxa"/>
                  <w:gridSpan w:val="18"/>
                  <w:tcBorders>
                    <w:top w:val="nil"/>
                    <w:left w:val="nil"/>
                    <w:bottom w:val="nil"/>
                    <w:right w:val="nil"/>
                  </w:tcBorders>
                  <w:shd w:val="clear" w:color="auto" w:fill="FFFFFF" w:themeFill="background1"/>
                  <w:noWrap/>
                  <w:vAlign w:val="center"/>
                  <w:hideMark/>
                </w:tcPr>
                <w:p w14:paraId="6EE9E694"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4/ 5 (2021 / 2022)</w:t>
                  </w:r>
                </w:p>
              </w:tc>
              <w:tc>
                <w:tcPr>
                  <w:tcW w:w="130" w:type="dxa"/>
                  <w:tcBorders>
                    <w:top w:val="nil"/>
                    <w:left w:val="nil"/>
                    <w:bottom w:val="nil"/>
                    <w:right w:val="nil"/>
                  </w:tcBorders>
                  <w:shd w:val="clear" w:color="auto" w:fill="FFFFFF" w:themeFill="background1"/>
                  <w:noWrap/>
                  <w:vAlign w:val="bottom"/>
                  <w:hideMark/>
                </w:tcPr>
                <w:p w14:paraId="1E3F9DB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9919F1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290FE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F857F6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9E1CAE5"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2C365AC4"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Leerjaar</w:t>
                  </w:r>
                </w:p>
              </w:tc>
              <w:tc>
                <w:tcPr>
                  <w:tcW w:w="4615" w:type="dxa"/>
                  <w:gridSpan w:val="18"/>
                  <w:tcBorders>
                    <w:top w:val="nil"/>
                    <w:left w:val="nil"/>
                    <w:bottom w:val="nil"/>
                    <w:right w:val="nil"/>
                  </w:tcBorders>
                  <w:shd w:val="clear" w:color="auto" w:fill="FFFFFF" w:themeFill="background1"/>
                  <w:noWrap/>
                  <w:vAlign w:val="center"/>
                  <w:hideMark/>
                </w:tcPr>
                <w:p w14:paraId="3C44E7F8"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4</w:t>
                  </w:r>
                </w:p>
              </w:tc>
              <w:tc>
                <w:tcPr>
                  <w:tcW w:w="130" w:type="dxa"/>
                  <w:tcBorders>
                    <w:top w:val="nil"/>
                    <w:left w:val="nil"/>
                    <w:bottom w:val="nil"/>
                    <w:right w:val="nil"/>
                  </w:tcBorders>
                  <w:shd w:val="clear" w:color="auto" w:fill="FFFFFF" w:themeFill="background1"/>
                  <w:noWrap/>
                  <w:vAlign w:val="bottom"/>
                  <w:hideMark/>
                </w:tcPr>
                <w:p w14:paraId="3A83FBF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46641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1FE928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E47219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9A93414"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2631900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Schooljaar</w:t>
                  </w:r>
                </w:p>
              </w:tc>
              <w:tc>
                <w:tcPr>
                  <w:tcW w:w="4615" w:type="dxa"/>
                  <w:gridSpan w:val="18"/>
                  <w:tcBorders>
                    <w:top w:val="nil"/>
                    <w:left w:val="nil"/>
                    <w:bottom w:val="nil"/>
                    <w:right w:val="nil"/>
                  </w:tcBorders>
                  <w:shd w:val="clear" w:color="auto" w:fill="FFFFFF" w:themeFill="background1"/>
                  <w:noWrap/>
                  <w:vAlign w:val="center"/>
                  <w:hideMark/>
                </w:tcPr>
                <w:p w14:paraId="566F3867"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2020 / 2021 - 2021 / 2022</w:t>
                  </w:r>
                </w:p>
              </w:tc>
              <w:tc>
                <w:tcPr>
                  <w:tcW w:w="130" w:type="dxa"/>
                  <w:tcBorders>
                    <w:top w:val="nil"/>
                    <w:left w:val="nil"/>
                    <w:bottom w:val="nil"/>
                    <w:right w:val="nil"/>
                  </w:tcBorders>
                  <w:shd w:val="clear" w:color="auto" w:fill="FFFFFF" w:themeFill="background1"/>
                  <w:noWrap/>
                  <w:vAlign w:val="bottom"/>
                  <w:hideMark/>
                </w:tcPr>
                <w:p w14:paraId="03D3BBC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CD7C4D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CA850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037D9B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32873A7"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3B3FA5E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Verberg doublures</w:t>
                  </w:r>
                </w:p>
              </w:tc>
              <w:tc>
                <w:tcPr>
                  <w:tcW w:w="4615" w:type="dxa"/>
                  <w:gridSpan w:val="18"/>
                  <w:tcBorders>
                    <w:top w:val="nil"/>
                    <w:left w:val="nil"/>
                    <w:bottom w:val="nil"/>
                    <w:right w:val="nil"/>
                  </w:tcBorders>
                  <w:shd w:val="clear" w:color="auto" w:fill="FFFFFF" w:themeFill="background1"/>
                  <w:noWrap/>
                  <w:vAlign w:val="center"/>
                  <w:hideMark/>
                </w:tcPr>
                <w:p w14:paraId="13CB6E93"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Ja</w:t>
                  </w:r>
                </w:p>
              </w:tc>
              <w:tc>
                <w:tcPr>
                  <w:tcW w:w="130" w:type="dxa"/>
                  <w:tcBorders>
                    <w:top w:val="nil"/>
                    <w:left w:val="nil"/>
                    <w:bottom w:val="nil"/>
                    <w:right w:val="nil"/>
                  </w:tcBorders>
                  <w:shd w:val="clear" w:color="auto" w:fill="FFFFFF" w:themeFill="background1"/>
                  <w:noWrap/>
                  <w:vAlign w:val="bottom"/>
                  <w:hideMark/>
                </w:tcPr>
                <w:p w14:paraId="7E5DBBF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D00E64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68EC28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DC895D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EB68894"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51E9A9C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Weergave</w:t>
                  </w:r>
                </w:p>
              </w:tc>
              <w:tc>
                <w:tcPr>
                  <w:tcW w:w="4615" w:type="dxa"/>
                  <w:gridSpan w:val="18"/>
                  <w:tcBorders>
                    <w:top w:val="nil"/>
                    <w:left w:val="nil"/>
                    <w:bottom w:val="nil"/>
                    <w:right w:val="nil"/>
                  </w:tcBorders>
                  <w:shd w:val="clear" w:color="auto" w:fill="FFFFFF" w:themeFill="background1"/>
                  <w:noWrap/>
                  <w:vAlign w:val="center"/>
                  <w:hideMark/>
                </w:tcPr>
                <w:p w14:paraId="0C223406"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w:t>
                  </w:r>
                  <w:proofErr w:type="spellStart"/>
                  <w:r w:rsidRPr="00B94095">
                    <w:rPr>
                      <w:rFonts w:eastAsia="Times New Roman" w:cs="Arial"/>
                      <w:color w:val="000000"/>
                      <w:sz w:val="16"/>
                      <w:szCs w:val="16"/>
                      <w:lang w:eastAsia="nl-NL" w:bidi="ar-SA"/>
                    </w:rPr>
                    <w:t>Vaardigheids</w:t>
                  </w:r>
                  <w:proofErr w:type="spellEnd"/>
                  <w:r w:rsidRPr="00B94095">
                    <w:rPr>
                      <w:rFonts w:eastAsia="Times New Roman" w:cs="Arial"/>
                      <w:color w:val="000000"/>
                      <w:sz w:val="16"/>
                      <w:szCs w:val="16"/>
                      <w:lang w:eastAsia="nl-NL" w:bidi="ar-SA"/>
                    </w:rPr>
                    <w:t>)score per leerjaar en periode</w:t>
                  </w:r>
                </w:p>
              </w:tc>
              <w:tc>
                <w:tcPr>
                  <w:tcW w:w="130" w:type="dxa"/>
                  <w:tcBorders>
                    <w:top w:val="nil"/>
                    <w:left w:val="nil"/>
                    <w:bottom w:val="nil"/>
                    <w:right w:val="nil"/>
                  </w:tcBorders>
                  <w:shd w:val="clear" w:color="auto" w:fill="FFFFFF" w:themeFill="background1"/>
                  <w:noWrap/>
                  <w:vAlign w:val="bottom"/>
                  <w:hideMark/>
                </w:tcPr>
                <w:p w14:paraId="173274A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5B2773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A949AE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207578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833D68F"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0BA24CC4"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615" w:type="dxa"/>
                  <w:gridSpan w:val="18"/>
                  <w:tcBorders>
                    <w:top w:val="nil"/>
                    <w:left w:val="nil"/>
                    <w:bottom w:val="nil"/>
                    <w:right w:val="nil"/>
                  </w:tcBorders>
                  <w:shd w:val="clear" w:color="auto" w:fill="FFFFFF" w:themeFill="background1"/>
                  <w:noWrap/>
                  <w:vAlign w:val="center"/>
                  <w:hideMark/>
                </w:tcPr>
                <w:p w14:paraId="6C67BB1D" w14:textId="77777777" w:rsidR="00B94095" w:rsidRPr="00B94095" w:rsidRDefault="00B94095" w:rsidP="00B94095">
                  <w:pPr>
                    <w:spacing w:line="240" w:lineRule="auto"/>
                    <w:rPr>
                      <w:rFonts w:eastAsia="Times New Roman" w:cs="Arial"/>
                      <w:i/>
                      <w:iCs/>
                      <w:color w:val="000000"/>
                      <w:sz w:val="16"/>
                      <w:szCs w:val="16"/>
                      <w:lang w:eastAsia="nl-NL" w:bidi="ar-SA"/>
                    </w:rPr>
                  </w:pPr>
                  <w:r w:rsidRPr="00B94095">
                    <w:rPr>
                      <w:rFonts w:eastAsia="Times New Roman" w:cs="Arial"/>
                      <w:i/>
                      <w:iCs/>
                      <w:color w:val="000000"/>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282456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AADD35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99196A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14D940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F5B1042"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37BB10E1"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1E8354EB"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715" w:type="dxa"/>
                  <w:gridSpan w:val="3"/>
                  <w:tcBorders>
                    <w:top w:val="nil"/>
                    <w:left w:val="nil"/>
                    <w:bottom w:val="nil"/>
                    <w:right w:val="nil"/>
                  </w:tcBorders>
                  <w:shd w:val="clear" w:color="auto" w:fill="FFFFFF" w:themeFill="background1"/>
                  <w:noWrap/>
                  <w:vAlign w:val="center"/>
                  <w:hideMark/>
                </w:tcPr>
                <w:p w14:paraId="2F5D724B"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3</w:t>
                  </w:r>
                </w:p>
              </w:tc>
              <w:tc>
                <w:tcPr>
                  <w:tcW w:w="112" w:type="dxa"/>
                  <w:tcBorders>
                    <w:top w:val="nil"/>
                    <w:left w:val="nil"/>
                    <w:bottom w:val="nil"/>
                    <w:right w:val="nil"/>
                  </w:tcBorders>
                  <w:shd w:val="clear" w:color="auto" w:fill="FFFFFF" w:themeFill="background1"/>
                  <w:noWrap/>
                  <w:vAlign w:val="center"/>
                  <w:hideMark/>
                </w:tcPr>
                <w:p w14:paraId="2EF6868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4" w:type="dxa"/>
                  <w:gridSpan w:val="2"/>
                  <w:tcBorders>
                    <w:top w:val="nil"/>
                    <w:left w:val="nil"/>
                    <w:bottom w:val="nil"/>
                    <w:right w:val="nil"/>
                  </w:tcBorders>
                  <w:shd w:val="clear" w:color="auto" w:fill="FFFFFF" w:themeFill="background1"/>
                  <w:noWrap/>
                  <w:vAlign w:val="center"/>
                  <w:hideMark/>
                </w:tcPr>
                <w:p w14:paraId="4294D139"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4</w:t>
                  </w:r>
                </w:p>
              </w:tc>
              <w:tc>
                <w:tcPr>
                  <w:tcW w:w="112" w:type="dxa"/>
                  <w:tcBorders>
                    <w:top w:val="nil"/>
                    <w:left w:val="nil"/>
                    <w:bottom w:val="nil"/>
                    <w:right w:val="nil"/>
                  </w:tcBorders>
                  <w:shd w:val="clear" w:color="auto" w:fill="FFFFFF" w:themeFill="background1"/>
                  <w:noWrap/>
                  <w:vAlign w:val="center"/>
                  <w:hideMark/>
                </w:tcPr>
                <w:p w14:paraId="622B572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3BBCFD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720F59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67AB28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C204EA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E76DD9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1200A8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53FBB1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8FA806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D1C0D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843FE7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3868D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BEE3E2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DD3979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96C517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B7DACC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864CD20"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438BA15F"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5EBA9AD8"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7D3286F"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3AC30D9B"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67EDC0A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703F213"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D6A99F8"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112" w:type="dxa"/>
                  <w:tcBorders>
                    <w:top w:val="nil"/>
                    <w:left w:val="nil"/>
                    <w:bottom w:val="nil"/>
                    <w:right w:val="nil"/>
                  </w:tcBorders>
                  <w:shd w:val="clear" w:color="auto" w:fill="FFFFFF" w:themeFill="background1"/>
                  <w:noWrap/>
                  <w:vAlign w:val="center"/>
                  <w:hideMark/>
                </w:tcPr>
                <w:p w14:paraId="5DA19B7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BD6961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24923D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AEF97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486ED5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74CF11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DC9AC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CF871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225FFB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6D07B6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71C044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8DCF60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FD7E1E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802796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1F7D1A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B34170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47B983A"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6E1E0D14"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AVI</w:t>
                  </w:r>
                </w:p>
              </w:tc>
              <w:tc>
                <w:tcPr>
                  <w:tcW w:w="652" w:type="dxa"/>
                  <w:tcBorders>
                    <w:top w:val="nil"/>
                    <w:left w:val="nil"/>
                    <w:bottom w:val="nil"/>
                    <w:right w:val="nil"/>
                  </w:tcBorders>
                  <w:shd w:val="clear" w:color="auto" w:fill="FFFFFF" w:themeFill="background1"/>
                  <w:noWrap/>
                  <w:vAlign w:val="center"/>
                  <w:hideMark/>
                </w:tcPr>
                <w:p w14:paraId="11E8AAE9"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5F15CD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3782DCA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256B50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36B8B4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FCB3CC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02E735D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B0894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334E85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FC1F7E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F4FDF0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62D3EC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0CD592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0E18A8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78D20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C19868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A4A5A0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16DBEB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A39BD4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41F4E5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00D61F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C74B61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8346536"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748BE885"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Beheersing</w:t>
                  </w:r>
                </w:p>
              </w:tc>
              <w:tc>
                <w:tcPr>
                  <w:tcW w:w="652" w:type="dxa"/>
                  <w:tcBorders>
                    <w:top w:val="nil"/>
                    <w:left w:val="nil"/>
                    <w:bottom w:val="nil"/>
                    <w:right w:val="nil"/>
                  </w:tcBorders>
                  <w:shd w:val="clear" w:color="auto" w:fill="FFFFFF" w:themeFill="background1"/>
                  <w:noWrap/>
                  <w:vAlign w:val="center"/>
                  <w:hideMark/>
                </w:tcPr>
                <w:p w14:paraId="3664356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2018</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D613FE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0,4</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6DE57F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1,4</w:t>
                  </w:r>
                </w:p>
              </w:tc>
              <w:tc>
                <w:tcPr>
                  <w:tcW w:w="112" w:type="dxa"/>
                  <w:tcBorders>
                    <w:top w:val="nil"/>
                    <w:left w:val="nil"/>
                    <w:bottom w:val="nil"/>
                    <w:right w:val="nil"/>
                  </w:tcBorders>
                  <w:shd w:val="clear" w:color="auto" w:fill="FFFFFF" w:themeFill="background1"/>
                  <w:noWrap/>
                  <w:vAlign w:val="center"/>
                  <w:hideMark/>
                </w:tcPr>
                <w:p w14:paraId="2AE0812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1C7B5C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0,0</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65942E8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3,3</w:t>
                  </w:r>
                </w:p>
              </w:tc>
              <w:tc>
                <w:tcPr>
                  <w:tcW w:w="112" w:type="dxa"/>
                  <w:tcBorders>
                    <w:top w:val="nil"/>
                    <w:left w:val="nil"/>
                    <w:bottom w:val="nil"/>
                    <w:right w:val="nil"/>
                  </w:tcBorders>
                  <w:shd w:val="clear" w:color="auto" w:fill="FFFFFF" w:themeFill="background1"/>
                  <w:noWrap/>
                  <w:vAlign w:val="center"/>
                  <w:hideMark/>
                </w:tcPr>
                <w:p w14:paraId="00CA28E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690A67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64F476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A72F86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7AFA9C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9104F5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1C1A57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CF5715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F08F4E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5A869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8D9ED6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B76452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347480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0A3E9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B4C1C9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1F251A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494CC32"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0D1BC321"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BEGRIJPEND LEZEN</w:t>
                  </w:r>
                </w:p>
              </w:tc>
              <w:tc>
                <w:tcPr>
                  <w:tcW w:w="652" w:type="dxa"/>
                  <w:tcBorders>
                    <w:top w:val="nil"/>
                    <w:left w:val="nil"/>
                    <w:bottom w:val="nil"/>
                    <w:right w:val="nil"/>
                  </w:tcBorders>
                  <w:shd w:val="clear" w:color="auto" w:fill="FFFFFF" w:themeFill="background1"/>
                  <w:noWrap/>
                  <w:vAlign w:val="center"/>
                  <w:hideMark/>
                </w:tcPr>
                <w:p w14:paraId="7D197BDC"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5B1B3F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1D50D25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0A1E00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D1CE5A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8A41C5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ADF8D5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D3F3AA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DBAA50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C5B22D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F5560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958CF1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F0C4B5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5B2263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E71B47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B25564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26BD7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E2BD7E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307B0D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917D76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2AEBC1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473ABD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1008DAD"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6B6A799F"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6EC8B25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46E648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3A13A6C6"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82,3</w:t>
                  </w:r>
                </w:p>
              </w:tc>
              <w:tc>
                <w:tcPr>
                  <w:tcW w:w="112" w:type="dxa"/>
                  <w:tcBorders>
                    <w:top w:val="nil"/>
                    <w:left w:val="nil"/>
                    <w:bottom w:val="nil"/>
                    <w:right w:val="nil"/>
                  </w:tcBorders>
                  <w:shd w:val="clear" w:color="auto" w:fill="FFFFFF" w:themeFill="background1"/>
                  <w:noWrap/>
                  <w:vAlign w:val="center"/>
                  <w:hideMark/>
                </w:tcPr>
                <w:p w14:paraId="1EF1CCF4"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D506A0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50FF9F8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104</w:t>
                  </w:r>
                </w:p>
              </w:tc>
              <w:tc>
                <w:tcPr>
                  <w:tcW w:w="112" w:type="dxa"/>
                  <w:tcBorders>
                    <w:top w:val="nil"/>
                    <w:left w:val="nil"/>
                    <w:bottom w:val="nil"/>
                    <w:right w:val="nil"/>
                  </w:tcBorders>
                  <w:shd w:val="clear" w:color="auto" w:fill="FFFFFF" w:themeFill="background1"/>
                  <w:noWrap/>
                  <w:vAlign w:val="center"/>
                  <w:hideMark/>
                </w:tcPr>
                <w:p w14:paraId="7996C3F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7E9E6F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34DE5E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E79786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50DDF9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0467BC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B07E4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8D4EBF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B6D66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EF7B6C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02CE0B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4B5AB4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87820E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394086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1141FC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C13070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84288BC"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7D47F74B"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DRIE-MINUTEN-TOETS</w:t>
                  </w:r>
                </w:p>
              </w:tc>
              <w:tc>
                <w:tcPr>
                  <w:tcW w:w="652" w:type="dxa"/>
                  <w:tcBorders>
                    <w:top w:val="nil"/>
                    <w:left w:val="nil"/>
                    <w:bottom w:val="nil"/>
                    <w:right w:val="nil"/>
                  </w:tcBorders>
                  <w:shd w:val="clear" w:color="auto" w:fill="FFFFFF" w:themeFill="background1"/>
                  <w:noWrap/>
                  <w:vAlign w:val="center"/>
                  <w:hideMark/>
                </w:tcPr>
                <w:p w14:paraId="4CE6E318"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0A2EA7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1509631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242A77D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C4445D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2379DD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1AB0554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9C4091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09C92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1A214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209DD4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F7ADF6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7DA7BB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3C91CE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565D82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F231A8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0BD814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114C77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535488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82BEEC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875428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586324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66FA559"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1B8452B7"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3E65F5B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2018</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6890795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10,3</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098D101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22,3</w:t>
                  </w:r>
                </w:p>
              </w:tc>
              <w:tc>
                <w:tcPr>
                  <w:tcW w:w="112" w:type="dxa"/>
                  <w:tcBorders>
                    <w:top w:val="nil"/>
                    <w:left w:val="nil"/>
                    <w:bottom w:val="nil"/>
                    <w:right w:val="nil"/>
                  </w:tcBorders>
                  <w:shd w:val="clear" w:color="auto" w:fill="FFFFFF" w:themeFill="background1"/>
                  <w:noWrap/>
                  <w:vAlign w:val="center"/>
                  <w:hideMark/>
                </w:tcPr>
                <w:p w14:paraId="03AE653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46DF7A6"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19C2812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41,8</w:t>
                  </w:r>
                </w:p>
              </w:tc>
              <w:tc>
                <w:tcPr>
                  <w:tcW w:w="112" w:type="dxa"/>
                  <w:tcBorders>
                    <w:top w:val="nil"/>
                    <w:left w:val="nil"/>
                    <w:bottom w:val="nil"/>
                    <w:right w:val="nil"/>
                  </w:tcBorders>
                  <w:shd w:val="clear" w:color="auto" w:fill="FFFFFF" w:themeFill="background1"/>
                  <w:noWrap/>
                  <w:vAlign w:val="center"/>
                  <w:hideMark/>
                </w:tcPr>
                <w:p w14:paraId="55E0C96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B9C066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BAF8D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8DE6FF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879654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42FA1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256482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31A485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2564BC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3A7170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C2A037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2D3A30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C212EB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00AC62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8618B2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12368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547DBFB"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742707EB"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REKENEN-WISKUNDE</w:t>
                  </w:r>
                </w:p>
              </w:tc>
              <w:tc>
                <w:tcPr>
                  <w:tcW w:w="652" w:type="dxa"/>
                  <w:tcBorders>
                    <w:top w:val="nil"/>
                    <w:left w:val="nil"/>
                    <w:bottom w:val="nil"/>
                    <w:right w:val="nil"/>
                  </w:tcBorders>
                  <w:shd w:val="clear" w:color="auto" w:fill="FFFFFF" w:themeFill="background1"/>
                  <w:noWrap/>
                  <w:vAlign w:val="center"/>
                  <w:hideMark/>
                </w:tcPr>
                <w:p w14:paraId="1867B23E"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D2DAF5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3CAC8D0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2A9FE2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E88377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AC4E8D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0F2619D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3B9FF6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18727D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911649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B4DA34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C7D457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CDDBC7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193245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4E565D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F817D5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5B34DD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ABD66D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F1F92C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94FF25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B10665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F33120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7DAA867"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50CEF790"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2EFC1ED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1936E0B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77,3</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6956929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108</w:t>
                  </w:r>
                </w:p>
              </w:tc>
              <w:tc>
                <w:tcPr>
                  <w:tcW w:w="112" w:type="dxa"/>
                  <w:tcBorders>
                    <w:top w:val="nil"/>
                    <w:left w:val="nil"/>
                    <w:bottom w:val="nil"/>
                    <w:right w:val="nil"/>
                  </w:tcBorders>
                  <w:shd w:val="clear" w:color="auto" w:fill="FFFFFF" w:themeFill="background1"/>
                  <w:noWrap/>
                  <w:vAlign w:val="center"/>
                  <w:hideMark/>
                </w:tcPr>
                <w:p w14:paraId="3942456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E6C7F9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6368A10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140</w:t>
                  </w:r>
                </w:p>
              </w:tc>
              <w:tc>
                <w:tcPr>
                  <w:tcW w:w="112" w:type="dxa"/>
                  <w:tcBorders>
                    <w:top w:val="nil"/>
                    <w:left w:val="nil"/>
                    <w:bottom w:val="nil"/>
                    <w:right w:val="nil"/>
                  </w:tcBorders>
                  <w:shd w:val="clear" w:color="auto" w:fill="FFFFFF" w:themeFill="background1"/>
                  <w:noWrap/>
                  <w:vAlign w:val="center"/>
                  <w:hideMark/>
                </w:tcPr>
                <w:p w14:paraId="3FF627BD"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15F5F3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2D4ADD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41E5B1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B9A35F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615E53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106E1D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013E3A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6116DF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5B5411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58F532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6757DF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46E708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BDFD84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579624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CBC1E1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D4926E8"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2A7B47AB"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SPELLING/TAALVERZORGING</w:t>
                  </w:r>
                </w:p>
              </w:tc>
              <w:tc>
                <w:tcPr>
                  <w:tcW w:w="652" w:type="dxa"/>
                  <w:tcBorders>
                    <w:top w:val="nil"/>
                    <w:left w:val="nil"/>
                    <w:bottom w:val="nil"/>
                    <w:right w:val="nil"/>
                  </w:tcBorders>
                  <w:shd w:val="clear" w:color="auto" w:fill="FFFFFF" w:themeFill="background1"/>
                  <w:noWrap/>
                  <w:vAlign w:val="center"/>
                  <w:hideMark/>
                </w:tcPr>
                <w:p w14:paraId="56793333"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2AE21B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6D4F47E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1587845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AED4A1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C3FFC3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DBBBC1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62BD70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AE63B5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D7F006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C3F1EB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C89842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2A0B9A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AFFB0C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E2CE20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AE7574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80BC5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697A0A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1FB93B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B5FAEC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0C0B81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C636C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FB5F1D4"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A667484"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3790A48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430487D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70,4</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1FDC10C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132</w:t>
                  </w:r>
                </w:p>
              </w:tc>
              <w:tc>
                <w:tcPr>
                  <w:tcW w:w="112" w:type="dxa"/>
                  <w:tcBorders>
                    <w:top w:val="nil"/>
                    <w:left w:val="nil"/>
                    <w:bottom w:val="nil"/>
                    <w:right w:val="nil"/>
                  </w:tcBorders>
                  <w:shd w:val="clear" w:color="auto" w:fill="FFFFFF" w:themeFill="background1"/>
                  <w:noWrap/>
                  <w:vAlign w:val="center"/>
                  <w:hideMark/>
                </w:tcPr>
                <w:p w14:paraId="587D968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504EE9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09421B7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201</w:t>
                  </w:r>
                </w:p>
              </w:tc>
              <w:tc>
                <w:tcPr>
                  <w:tcW w:w="112" w:type="dxa"/>
                  <w:tcBorders>
                    <w:top w:val="nil"/>
                    <w:left w:val="nil"/>
                    <w:bottom w:val="nil"/>
                    <w:right w:val="nil"/>
                  </w:tcBorders>
                  <w:shd w:val="clear" w:color="auto" w:fill="FFFFFF" w:themeFill="background1"/>
                  <w:noWrap/>
                  <w:vAlign w:val="center"/>
                  <w:hideMark/>
                </w:tcPr>
                <w:p w14:paraId="4825047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F2A223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E6EE2D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F01CDB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33DBD6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296C1D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C968D1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6AFE2E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4A19F0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75F806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5CEB31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5BA070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CAC407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73182B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170D23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03D6E1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0D642D8" w14:textId="77777777" w:rsidTr="40811DBE">
              <w:trPr>
                <w:trHeight w:val="288"/>
              </w:trPr>
              <w:tc>
                <w:tcPr>
                  <w:tcW w:w="3371" w:type="dxa"/>
                  <w:tcBorders>
                    <w:top w:val="nil"/>
                    <w:left w:val="nil"/>
                    <w:bottom w:val="nil"/>
                    <w:right w:val="nil"/>
                  </w:tcBorders>
                  <w:shd w:val="clear" w:color="auto" w:fill="FFFFFF" w:themeFill="background1"/>
                  <w:noWrap/>
                  <w:vAlign w:val="bottom"/>
                  <w:hideMark/>
                </w:tcPr>
                <w:p w14:paraId="220B1AB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1F0BFFD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A62F1D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0E5707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D1791F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3C48892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5C35D5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2E08BD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2B61FB5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8F42E0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A96417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15B6A2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B03F28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17BB38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1A237E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746685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31C9A0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B4DFD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A15F85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7E570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82A4B4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997B7F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C7872C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3D7975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4542330" w14:textId="77777777" w:rsidTr="40811DBE">
              <w:trPr>
                <w:trHeight w:val="453"/>
              </w:trPr>
              <w:tc>
                <w:tcPr>
                  <w:tcW w:w="9406" w:type="dxa"/>
                  <w:gridSpan w:val="24"/>
                  <w:tcBorders>
                    <w:top w:val="nil"/>
                    <w:left w:val="nil"/>
                    <w:bottom w:val="nil"/>
                    <w:right w:val="nil"/>
                  </w:tcBorders>
                  <w:shd w:val="clear" w:color="auto" w:fill="FFFFFF" w:themeFill="background1"/>
                  <w:noWrap/>
                  <w:vAlign w:val="center"/>
                  <w:hideMark/>
                </w:tcPr>
                <w:p w14:paraId="76CF2890" w14:textId="77777777" w:rsidR="00B94095" w:rsidRPr="00B94095" w:rsidRDefault="00B94095" w:rsidP="00B94095">
                  <w:pPr>
                    <w:spacing w:line="240" w:lineRule="auto"/>
                    <w:rPr>
                      <w:rFonts w:eastAsia="Times New Roman" w:cs="Arial"/>
                      <w:b/>
                      <w:bCs/>
                      <w:color w:val="000000"/>
                      <w:sz w:val="16"/>
                      <w:szCs w:val="16"/>
                      <w:lang w:eastAsia="nl-NL" w:bidi="ar-SA"/>
                    </w:rPr>
                  </w:pPr>
                  <w:proofErr w:type="spellStart"/>
                  <w:r w:rsidRPr="00B94095">
                    <w:rPr>
                      <w:rFonts w:eastAsia="Times New Roman" w:cs="Arial"/>
                      <w:b/>
                      <w:bCs/>
                      <w:color w:val="000000"/>
                      <w:sz w:val="16"/>
                      <w:szCs w:val="16"/>
                      <w:lang w:eastAsia="nl-NL" w:bidi="ar-SA"/>
                    </w:rPr>
                    <w:t>Groepstoetskaart</w:t>
                  </w:r>
                  <w:proofErr w:type="spellEnd"/>
                  <w:r w:rsidRPr="00B94095">
                    <w:rPr>
                      <w:rFonts w:eastAsia="Times New Roman" w:cs="Arial"/>
                      <w:b/>
                      <w:bCs/>
                      <w:color w:val="000000"/>
                      <w:sz w:val="16"/>
                      <w:szCs w:val="16"/>
                      <w:lang w:eastAsia="nl-NL" w:bidi="ar-SA"/>
                    </w:rPr>
                    <w:t xml:space="preserve">  groep 4/ 5</w:t>
                  </w:r>
                </w:p>
              </w:tc>
            </w:tr>
            <w:tr w:rsidR="00B94095" w:rsidRPr="00B94095" w14:paraId="4FD82D72" w14:textId="77777777" w:rsidTr="40811DBE">
              <w:trPr>
                <w:trHeight w:val="55"/>
              </w:trPr>
              <w:tc>
                <w:tcPr>
                  <w:tcW w:w="3371" w:type="dxa"/>
                  <w:tcBorders>
                    <w:top w:val="nil"/>
                    <w:left w:val="nil"/>
                    <w:bottom w:val="nil"/>
                    <w:right w:val="nil"/>
                  </w:tcBorders>
                  <w:shd w:val="clear" w:color="auto" w:fill="FFFFFF" w:themeFill="background1"/>
                  <w:noWrap/>
                  <w:vAlign w:val="bottom"/>
                  <w:hideMark/>
                </w:tcPr>
                <w:p w14:paraId="2AD69A1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05E334C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86CCC3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0E3924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5708DE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39FFDEE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81669D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EE7C3A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1C4A00B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E0A298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6E8BB1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95F773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E6E5D5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AFFA7F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CDAEAD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5704AF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FF7DDB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3025B9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C7FED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2DA101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2A78AD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085F6B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E57266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068CEF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47E71F4"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3354613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Groep</w:t>
                  </w:r>
                </w:p>
              </w:tc>
              <w:tc>
                <w:tcPr>
                  <w:tcW w:w="4615" w:type="dxa"/>
                  <w:gridSpan w:val="18"/>
                  <w:tcBorders>
                    <w:top w:val="nil"/>
                    <w:left w:val="nil"/>
                    <w:bottom w:val="nil"/>
                    <w:right w:val="nil"/>
                  </w:tcBorders>
                  <w:shd w:val="clear" w:color="auto" w:fill="FFFFFF" w:themeFill="background1"/>
                  <w:noWrap/>
                  <w:vAlign w:val="center"/>
                  <w:hideMark/>
                </w:tcPr>
                <w:p w14:paraId="4721FA9B"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4/ 5 (2021 / 2022)</w:t>
                  </w:r>
                </w:p>
              </w:tc>
              <w:tc>
                <w:tcPr>
                  <w:tcW w:w="130" w:type="dxa"/>
                  <w:tcBorders>
                    <w:top w:val="nil"/>
                    <w:left w:val="nil"/>
                    <w:bottom w:val="nil"/>
                    <w:right w:val="nil"/>
                  </w:tcBorders>
                  <w:shd w:val="clear" w:color="auto" w:fill="FFFFFF" w:themeFill="background1"/>
                  <w:noWrap/>
                  <w:vAlign w:val="bottom"/>
                  <w:hideMark/>
                </w:tcPr>
                <w:p w14:paraId="7D97E9A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7EC2B6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A49BFA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A4A03B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917033B"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11E686F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Leerjaar</w:t>
                  </w:r>
                </w:p>
              </w:tc>
              <w:tc>
                <w:tcPr>
                  <w:tcW w:w="4615" w:type="dxa"/>
                  <w:gridSpan w:val="18"/>
                  <w:tcBorders>
                    <w:top w:val="nil"/>
                    <w:left w:val="nil"/>
                    <w:bottom w:val="nil"/>
                    <w:right w:val="nil"/>
                  </w:tcBorders>
                  <w:shd w:val="clear" w:color="auto" w:fill="FFFFFF" w:themeFill="background1"/>
                  <w:noWrap/>
                  <w:vAlign w:val="center"/>
                  <w:hideMark/>
                </w:tcPr>
                <w:p w14:paraId="53D58096"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5</w:t>
                  </w:r>
                </w:p>
              </w:tc>
              <w:tc>
                <w:tcPr>
                  <w:tcW w:w="130" w:type="dxa"/>
                  <w:tcBorders>
                    <w:top w:val="nil"/>
                    <w:left w:val="nil"/>
                    <w:bottom w:val="nil"/>
                    <w:right w:val="nil"/>
                  </w:tcBorders>
                  <w:shd w:val="clear" w:color="auto" w:fill="FFFFFF" w:themeFill="background1"/>
                  <w:noWrap/>
                  <w:vAlign w:val="bottom"/>
                  <w:hideMark/>
                </w:tcPr>
                <w:p w14:paraId="40B2CAD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61B82F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87C7C8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AC0FF8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0FF6B7E"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12E3C29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lastRenderedPageBreak/>
                    <w:t>Schooljaar</w:t>
                  </w:r>
                </w:p>
              </w:tc>
              <w:tc>
                <w:tcPr>
                  <w:tcW w:w="4615" w:type="dxa"/>
                  <w:gridSpan w:val="18"/>
                  <w:tcBorders>
                    <w:top w:val="nil"/>
                    <w:left w:val="nil"/>
                    <w:bottom w:val="nil"/>
                    <w:right w:val="nil"/>
                  </w:tcBorders>
                  <w:shd w:val="clear" w:color="auto" w:fill="FFFFFF" w:themeFill="background1"/>
                  <w:noWrap/>
                  <w:vAlign w:val="center"/>
                  <w:hideMark/>
                </w:tcPr>
                <w:p w14:paraId="46AC80EE"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2019 / 2020 - 2021 / 2022</w:t>
                  </w:r>
                </w:p>
              </w:tc>
              <w:tc>
                <w:tcPr>
                  <w:tcW w:w="130" w:type="dxa"/>
                  <w:tcBorders>
                    <w:top w:val="nil"/>
                    <w:left w:val="nil"/>
                    <w:bottom w:val="nil"/>
                    <w:right w:val="nil"/>
                  </w:tcBorders>
                  <w:shd w:val="clear" w:color="auto" w:fill="FFFFFF" w:themeFill="background1"/>
                  <w:noWrap/>
                  <w:vAlign w:val="bottom"/>
                  <w:hideMark/>
                </w:tcPr>
                <w:p w14:paraId="62DB0A2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821059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5DF09C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887E8E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5A163F6"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41CB9EB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Verberg doublures</w:t>
                  </w:r>
                </w:p>
              </w:tc>
              <w:tc>
                <w:tcPr>
                  <w:tcW w:w="4615" w:type="dxa"/>
                  <w:gridSpan w:val="18"/>
                  <w:tcBorders>
                    <w:top w:val="nil"/>
                    <w:left w:val="nil"/>
                    <w:bottom w:val="nil"/>
                    <w:right w:val="nil"/>
                  </w:tcBorders>
                  <w:shd w:val="clear" w:color="auto" w:fill="FFFFFF" w:themeFill="background1"/>
                  <w:noWrap/>
                  <w:vAlign w:val="center"/>
                  <w:hideMark/>
                </w:tcPr>
                <w:p w14:paraId="3B956398"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Ja</w:t>
                  </w:r>
                </w:p>
              </w:tc>
              <w:tc>
                <w:tcPr>
                  <w:tcW w:w="130" w:type="dxa"/>
                  <w:tcBorders>
                    <w:top w:val="nil"/>
                    <w:left w:val="nil"/>
                    <w:bottom w:val="nil"/>
                    <w:right w:val="nil"/>
                  </w:tcBorders>
                  <w:shd w:val="clear" w:color="auto" w:fill="FFFFFF" w:themeFill="background1"/>
                  <w:noWrap/>
                  <w:vAlign w:val="bottom"/>
                  <w:hideMark/>
                </w:tcPr>
                <w:p w14:paraId="6D1A9B2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0BE23D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970F93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E16A41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BE10D00"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2B84C642"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Weergave</w:t>
                  </w:r>
                </w:p>
              </w:tc>
              <w:tc>
                <w:tcPr>
                  <w:tcW w:w="4615" w:type="dxa"/>
                  <w:gridSpan w:val="18"/>
                  <w:tcBorders>
                    <w:top w:val="nil"/>
                    <w:left w:val="nil"/>
                    <w:bottom w:val="nil"/>
                    <w:right w:val="nil"/>
                  </w:tcBorders>
                  <w:shd w:val="clear" w:color="auto" w:fill="FFFFFF" w:themeFill="background1"/>
                  <w:noWrap/>
                  <w:vAlign w:val="center"/>
                  <w:hideMark/>
                </w:tcPr>
                <w:p w14:paraId="1FB6AF6A"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w:t>
                  </w:r>
                  <w:proofErr w:type="spellStart"/>
                  <w:r w:rsidRPr="00B94095">
                    <w:rPr>
                      <w:rFonts w:eastAsia="Times New Roman" w:cs="Arial"/>
                      <w:color w:val="000000"/>
                      <w:sz w:val="16"/>
                      <w:szCs w:val="16"/>
                      <w:lang w:eastAsia="nl-NL" w:bidi="ar-SA"/>
                    </w:rPr>
                    <w:t>Vaardigheids</w:t>
                  </w:r>
                  <w:proofErr w:type="spellEnd"/>
                  <w:r w:rsidRPr="00B94095">
                    <w:rPr>
                      <w:rFonts w:eastAsia="Times New Roman" w:cs="Arial"/>
                      <w:color w:val="000000"/>
                      <w:sz w:val="16"/>
                      <w:szCs w:val="16"/>
                      <w:lang w:eastAsia="nl-NL" w:bidi="ar-SA"/>
                    </w:rPr>
                    <w:t>)score per leerjaar en periode</w:t>
                  </w:r>
                </w:p>
              </w:tc>
              <w:tc>
                <w:tcPr>
                  <w:tcW w:w="130" w:type="dxa"/>
                  <w:tcBorders>
                    <w:top w:val="nil"/>
                    <w:left w:val="nil"/>
                    <w:bottom w:val="nil"/>
                    <w:right w:val="nil"/>
                  </w:tcBorders>
                  <w:shd w:val="clear" w:color="auto" w:fill="FFFFFF" w:themeFill="background1"/>
                  <w:noWrap/>
                  <w:vAlign w:val="bottom"/>
                  <w:hideMark/>
                </w:tcPr>
                <w:p w14:paraId="3E743C6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C3D9BB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28BE86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C600D0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E21B8F2"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13BCA713"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615" w:type="dxa"/>
                  <w:gridSpan w:val="18"/>
                  <w:tcBorders>
                    <w:top w:val="nil"/>
                    <w:left w:val="nil"/>
                    <w:bottom w:val="nil"/>
                    <w:right w:val="nil"/>
                  </w:tcBorders>
                  <w:shd w:val="clear" w:color="auto" w:fill="FFFFFF" w:themeFill="background1"/>
                  <w:noWrap/>
                  <w:vAlign w:val="center"/>
                  <w:hideMark/>
                </w:tcPr>
                <w:p w14:paraId="476230DC" w14:textId="77777777" w:rsidR="00B94095" w:rsidRPr="00B94095" w:rsidRDefault="00B94095" w:rsidP="00B94095">
                  <w:pPr>
                    <w:spacing w:line="240" w:lineRule="auto"/>
                    <w:rPr>
                      <w:rFonts w:eastAsia="Times New Roman" w:cs="Arial"/>
                      <w:i/>
                      <w:iCs/>
                      <w:color w:val="000000"/>
                      <w:sz w:val="16"/>
                      <w:szCs w:val="16"/>
                      <w:lang w:eastAsia="nl-NL" w:bidi="ar-SA"/>
                    </w:rPr>
                  </w:pPr>
                  <w:r w:rsidRPr="00B94095">
                    <w:rPr>
                      <w:rFonts w:eastAsia="Times New Roman" w:cs="Arial"/>
                      <w:i/>
                      <w:iCs/>
                      <w:color w:val="000000"/>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CF941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145A88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85FD6D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FC25AC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0EB4FA7"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EC0F348"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3B41E30E"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715" w:type="dxa"/>
                  <w:gridSpan w:val="3"/>
                  <w:tcBorders>
                    <w:top w:val="nil"/>
                    <w:left w:val="nil"/>
                    <w:bottom w:val="nil"/>
                    <w:right w:val="nil"/>
                  </w:tcBorders>
                  <w:shd w:val="clear" w:color="auto" w:fill="FFFFFF" w:themeFill="background1"/>
                  <w:noWrap/>
                  <w:vAlign w:val="center"/>
                  <w:hideMark/>
                </w:tcPr>
                <w:p w14:paraId="69B05804"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3</w:t>
                  </w:r>
                </w:p>
              </w:tc>
              <w:tc>
                <w:tcPr>
                  <w:tcW w:w="112" w:type="dxa"/>
                  <w:tcBorders>
                    <w:top w:val="nil"/>
                    <w:left w:val="nil"/>
                    <w:bottom w:val="nil"/>
                    <w:right w:val="nil"/>
                  </w:tcBorders>
                  <w:shd w:val="clear" w:color="auto" w:fill="FFFFFF" w:themeFill="background1"/>
                  <w:noWrap/>
                  <w:vAlign w:val="center"/>
                  <w:hideMark/>
                </w:tcPr>
                <w:p w14:paraId="2D2D79A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4" w:type="dxa"/>
                  <w:gridSpan w:val="2"/>
                  <w:tcBorders>
                    <w:top w:val="nil"/>
                    <w:left w:val="nil"/>
                    <w:bottom w:val="nil"/>
                    <w:right w:val="nil"/>
                  </w:tcBorders>
                  <w:shd w:val="clear" w:color="auto" w:fill="FFFFFF" w:themeFill="background1"/>
                  <w:noWrap/>
                  <w:vAlign w:val="center"/>
                  <w:hideMark/>
                </w:tcPr>
                <w:p w14:paraId="44A1D516"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4</w:t>
                  </w:r>
                </w:p>
              </w:tc>
              <w:tc>
                <w:tcPr>
                  <w:tcW w:w="112" w:type="dxa"/>
                  <w:tcBorders>
                    <w:top w:val="nil"/>
                    <w:left w:val="nil"/>
                    <w:bottom w:val="nil"/>
                    <w:right w:val="nil"/>
                  </w:tcBorders>
                  <w:shd w:val="clear" w:color="auto" w:fill="FFFFFF" w:themeFill="background1"/>
                  <w:noWrap/>
                  <w:vAlign w:val="center"/>
                  <w:hideMark/>
                </w:tcPr>
                <w:p w14:paraId="0F7894C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3" w:type="dxa"/>
                  <w:gridSpan w:val="2"/>
                  <w:tcBorders>
                    <w:top w:val="nil"/>
                    <w:left w:val="nil"/>
                    <w:bottom w:val="nil"/>
                    <w:right w:val="nil"/>
                  </w:tcBorders>
                  <w:shd w:val="clear" w:color="auto" w:fill="FFFFFF" w:themeFill="background1"/>
                  <w:noWrap/>
                  <w:vAlign w:val="center"/>
                  <w:hideMark/>
                </w:tcPr>
                <w:p w14:paraId="1FF01300"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5</w:t>
                  </w:r>
                </w:p>
              </w:tc>
              <w:tc>
                <w:tcPr>
                  <w:tcW w:w="111" w:type="dxa"/>
                  <w:tcBorders>
                    <w:top w:val="nil"/>
                    <w:left w:val="nil"/>
                    <w:bottom w:val="nil"/>
                    <w:right w:val="nil"/>
                  </w:tcBorders>
                  <w:shd w:val="clear" w:color="auto" w:fill="FFFFFF" w:themeFill="background1"/>
                  <w:noWrap/>
                  <w:vAlign w:val="center"/>
                  <w:hideMark/>
                </w:tcPr>
                <w:p w14:paraId="58159AC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FDF8B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DF6903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707D0C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1E1DFC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1529B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9273EC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1A0331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9D5725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C90642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A5ED8E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3B3DA4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5C8BC4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2938678"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E5B7011"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04E71113"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F86B1A9"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D5A7D3B"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73831C4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7E15D9D"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6BD106F5"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4D04C45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AEC0CB3"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CB00E7C"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111" w:type="dxa"/>
                  <w:tcBorders>
                    <w:top w:val="nil"/>
                    <w:left w:val="nil"/>
                    <w:bottom w:val="nil"/>
                    <w:right w:val="nil"/>
                  </w:tcBorders>
                  <w:shd w:val="clear" w:color="auto" w:fill="FFFFFF" w:themeFill="background1"/>
                  <w:noWrap/>
                  <w:vAlign w:val="center"/>
                  <w:hideMark/>
                </w:tcPr>
                <w:p w14:paraId="6928949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4DA6EF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AE0572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B7BF69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DB0CC8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2A2919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1B7F2B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8E764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011B0E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1BD92B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0B28B3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C9385E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284253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3ED3897"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409A6FE0"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AVI</w:t>
                  </w:r>
                </w:p>
              </w:tc>
              <w:tc>
                <w:tcPr>
                  <w:tcW w:w="652" w:type="dxa"/>
                  <w:tcBorders>
                    <w:top w:val="nil"/>
                    <w:left w:val="nil"/>
                    <w:bottom w:val="nil"/>
                    <w:right w:val="nil"/>
                  </w:tcBorders>
                  <w:shd w:val="clear" w:color="auto" w:fill="FFFFFF" w:themeFill="background1"/>
                  <w:noWrap/>
                  <w:vAlign w:val="center"/>
                  <w:hideMark/>
                </w:tcPr>
                <w:p w14:paraId="7FC2CCBF"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F35BC8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7B8FBFD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54BFB21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91FD02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4806F8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E43A3A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3EAF39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78F0C1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35CED4D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AC764A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E6DA8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FE8C8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063799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33C1C3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413A16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023DF6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B3F783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CF2EBF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E52EF0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EA8649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D26C8A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D35B2A9"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EA0C4FC"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AVI-Beheersing</w:t>
                  </w:r>
                </w:p>
              </w:tc>
              <w:tc>
                <w:tcPr>
                  <w:tcW w:w="652" w:type="dxa"/>
                  <w:tcBorders>
                    <w:top w:val="nil"/>
                    <w:left w:val="nil"/>
                    <w:bottom w:val="nil"/>
                    <w:right w:val="nil"/>
                  </w:tcBorders>
                  <w:shd w:val="clear" w:color="auto" w:fill="FFFFFF" w:themeFill="background1"/>
                  <w:noWrap/>
                  <w:vAlign w:val="center"/>
                  <w:hideMark/>
                </w:tcPr>
                <w:p w14:paraId="68B1C00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2009</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61FB2A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0,8</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091513F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1,8</w:t>
                  </w:r>
                </w:p>
              </w:tc>
              <w:tc>
                <w:tcPr>
                  <w:tcW w:w="112" w:type="dxa"/>
                  <w:tcBorders>
                    <w:top w:val="nil"/>
                    <w:left w:val="nil"/>
                    <w:bottom w:val="nil"/>
                    <w:right w:val="nil"/>
                  </w:tcBorders>
                  <w:shd w:val="clear" w:color="auto" w:fill="FFFFFF" w:themeFill="background1"/>
                  <w:noWrap/>
                  <w:vAlign w:val="center"/>
                  <w:hideMark/>
                </w:tcPr>
                <w:p w14:paraId="08ABFB7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8DBE7E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2,7</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375CDF5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2,9</w:t>
                  </w:r>
                </w:p>
              </w:tc>
              <w:tc>
                <w:tcPr>
                  <w:tcW w:w="112" w:type="dxa"/>
                  <w:tcBorders>
                    <w:top w:val="nil"/>
                    <w:left w:val="nil"/>
                    <w:bottom w:val="nil"/>
                    <w:right w:val="nil"/>
                  </w:tcBorders>
                  <w:shd w:val="clear" w:color="auto" w:fill="FFFFFF" w:themeFill="background1"/>
                  <w:noWrap/>
                  <w:vAlign w:val="center"/>
                  <w:hideMark/>
                </w:tcPr>
                <w:p w14:paraId="00F1C71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66F315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02C5BA9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3,9</w:t>
                  </w:r>
                </w:p>
              </w:tc>
              <w:tc>
                <w:tcPr>
                  <w:tcW w:w="111" w:type="dxa"/>
                  <w:tcBorders>
                    <w:top w:val="nil"/>
                    <w:left w:val="nil"/>
                    <w:bottom w:val="nil"/>
                    <w:right w:val="nil"/>
                  </w:tcBorders>
                  <w:shd w:val="clear" w:color="auto" w:fill="FFFFFF" w:themeFill="background1"/>
                  <w:noWrap/>
                  <w:vAlign w:val="center"/>
                  <w:hideMark/>
                </w:tcPr>
                <w:p w14:paraId="7694172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A4A48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EC1EE6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0E3BFA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C3B780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077833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3F1F8D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4E4803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D1685B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4153E0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DF9B6B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FE33CF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BA7535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0A097A2"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5013C6C0"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Beheersing</w:t>
                  </w:r>
                </w:p>
              </w:tc>
              <w:tc>
                <w:tcPr>
                  <w:tcW w:w="652" w:type="dxa"/>
                  <w:tcBorders>
                    <w:top w:val="nil"/>
                    <w:left w:val="nil"/>
                    <w:bottom w:val="nil"/>
                    <w:right w:val="nil"/>
                  </w:tcBorders>
                  <w:shd w:val="clear" w:color="auto" w:fill="FFFFFF" w:themeFill="background1"/>
                  <w:noWrap/>
                  <w:vAlign w:val="center"/>
                  <w:hideMark/>
                </w:tcPr>
                <w:p w14:paraId="21BC86E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2018</w:t>
                  </w:r>
                </w:p>
              </w:tc>
              <w:tc>
                <w:tcPr>
                  <w:tcW w:w="417"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890D70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4796632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6F671580"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0B0C82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7"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78FAAB4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3897DFD"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CB3199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4DE8B48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w:t>
                  </w:r>
                </w:p>
              </w:tc>
              <w:tc>
                <w:tcPr>
                  <w:tcW w:w="111" w:type="dxa"/>
                  <w:tcBorders>
                    <w:top w:val="nil"/>
                    <w:left w:val="nil"/>
                    <w:bottom w:val="nil"/>
                    <w:right w:val="nil"/>
                  </w:tcBorders>
                  <w:shd w:val="clear" w:color="auto" w:fill="FFFFFF" w:themeFill="background1"/>
                  <w:noWrap/>
                  <w:vAlign w:val="center"/>
                  <w:hideMark/>
                </w:tcPr>
                <w:p w14:paraId="73628B9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692E77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CC5B8F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8567AB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8AE3F9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FCAECA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6E5D09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97FBF0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4CFE2F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642971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3AA144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ED8F55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4489C4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1D7EE1B"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2BE5BFAD"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BEGRIJPEND LEZEN</w:t>
                  </w:r>
                </w:p>
              </w:tc>
              <w:tc>
                <w:tcPr>
                  <w:tcW w:w="652" w:type="dxa"/>
                  <w:tcBorders>
                    <w:top w:val="nil"/>
                    <w:left w:val="nil"/>
                    <w:bottom w:val="nil"/>
                    <w:right w:val="nil"/>
                  </w:tcBorders>
                  <w:shd w:val="clear" w:color="auto" w:fill="FFFFFF" w:themeFill="background1"/>
                  <w:noWrap/>
                  <w:vAlign w:val="center"/>
                  <w:hideMark/>
                </w:tcPr>
                <w:p w14:paraId="27F70E91"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BF690E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4D22B7C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7F1A0E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BB622D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56488E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6CE4A8C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B2B061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C94DA7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558D358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54C893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439BE4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64590D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5D198C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4DE4DD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F5C817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ADF04E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8CBC98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CFE9E6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F0F99E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4900D8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562FED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DD18E9A"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3D62D6B"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6A9930C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1F0D9A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5FDB68B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74,2</w:t>
                  </w:r>
                </w:p>
              </w:tc>
              <w:tc>
                <w:tcPr>
                  <w:tcW w:w="112" w:type="dxa"/>
                  <w:tcBorders>
                    <w:top w:val="nil"/>
                    <w:left w:val="nil"/>
                    <w:bottom w:val="nil"/>
                    <w:right w:val="nil"/>
                  </w:tcBorders>
                  <w:shd w:val="clear" w:color="auto" w:fill="FFFFFF" w:themeFill="background1"/>
                  <w:noWrap/>
                  <w:vAlign w:val="center"/>
                  <w:hideMark/>
                </w:tcPr>
                <w:p w14:paraId="7F4DD88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6879746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87,1</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1673BC3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95,2</w:t>
                  </w:r>
                </w:p>
              </w:tc>
              <w:tc>
                <w:tcPr>
                  <w:tcW w:w="112" w:type="dxa"/>
                  <w:tcBorders>
                    <w:top w:val="nil"/>
                    <w:left w:val="nil"/>
                    <w:bottom w:val="nil"/>
                    <w:right w:val="nil"/>
                  </w:tcBorders>
                  <w:shd w:val="clear" w:color="auto" w:fill="FFFFFF" w:themeFill="background1"/>
                  <w:noWrap/>
                  <w:vAlign w:val="center"/>
                  <w:hideMark/>
                </w:tcPr>
                <w:p w14:paraId="71090656"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245087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2D6223A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108</w:t>
                  </w:r>
                </w:p>
              </w:tc>
              <w:tc>
                <w:tcPr>
                  <w:tcW w:w="111" w:type="dxa"/>
                  <w:tcBorders>
                    <w:top w:val="nil"/>
                    <w:left w:val="nil"/>
                    <w:bottom w:val="nil"/>
                    <w:right w:val="nil"/>
                  </w:tcBorders>
                  <w:shd w:val="clear" w:color="auto" w:fill="FFFFFF" w:themeFill="background1"/>
                  <w:noWrap/>
                  <w:vAlign w:val="center"/>
                  <w:hideMark/>
                </w:tcPr>
                <w:p w14:paraId="28FFA660"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29E8B6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7563EF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2BB4AA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62B9AD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1E12B5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6476ED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D74BCB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279DF8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881068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8E328C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DA030B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57893F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7020D66"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0B5866F1"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DRIE-MINUTEN-TOETS</w:t>
                  </w:r>
                </w:p>
              </w:tc>
              <w:tc>
                <w:tcPr>
                  <w:tcW w:w="652" w:type="dxa"/>
                  <w:tcBorders>
                    <w:top w:val="nil"/>
                    <w:left w:val="nil"/>
                    <w:bottom w:val="nil"/>
                    <w:right w:val="nil"/>
                  </w:tcBorders>
                  <w:shd w:val="clear" w:color="auto" w:fill="FFFFFF" w:themeFill="background1"/>
                  <w:noWrap/>
                  <w:vAlign w:val="center"/>
                  <w:hideMark/>
                </w:tcPr>
                <w:p w14:paraId="5971D97B"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FB12AC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4AC3387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E59DFC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8EBD2F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A09A54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F1744B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AB37D0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62D0C5B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7E3D081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66B5C2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FBC08A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BA5EF5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7DC180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1919CB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A35840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216C3D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E637A3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953DCB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147C27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8FCCC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5436EE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0D7D393"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04C8E377"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29CB04C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LOVS</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6C840BA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19,7</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20BF138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27,8</w:t>
                  </w:r>
                </w:p>
              </w:tc>
              <w:tc>
                <w:tcPr>
                  <w:tcW w:w="112" w:type="dxa"/>
                  <w:tcBorders>
                    <w:top w:val="nil"/>
                    <w:left w:val="nil"/>
                    <w:bottom w:val="nil"/>
                    <w:right w:val="nil"/>
                  </w:tcBorders>
                  <w:shd w:val="clear" w:color="auto" w:fill="FFFFFF" w:themeFill="background1"/>
                  <w:noWrap/>
                  <w:vAlign w:val="center"/>
                  <w:hideMark/>
                </w:tcPr>
                <w:p w14:paraId="5D5DEFF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77CCF96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38,9</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0D89CB1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47,7</w:t>
                  </w:r>
                </w:p>
              </w:tc>
              <w:tc>
                <w:tcPr>
                  <w:tcW w:w="112" w:type="dxa"/>
                  <w:tcBorders>
                    <w:top w:val="nil"/>
                    <w:left w:val="nil"/>
                    <w:bottom w:val="nil"/>
                    <w:right w:val="nil"/>
                  </w:tcBorders>
                  <w:shd w:val="clear" w:color="auto" w:fill="FFFFFF" w:themeFill="background1"/>
                  <w:noWrap/>
                  <w:vAlign w:val="center"/>
                  <w:hideMark/>
                </w:tcPr>
                <w:p w14:paraId="7A416BB3"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ACDA84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60,5</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7EBD047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57,1</w:t>
                  </w:r>
                </w:p>
              </w:tc>
              <w:tc>
                <w:tcPr>
                  <w:tcW w:w="111" w:type="dxa"/>
                  <w:tcBorders>
                    <w:top w:val="nil"/>
                    <w:left w:val="nil"/>
                    <w:bottom w:val="nil"/>
                    <w:right w:val="nil"/>
                  </w:tcBorders>
                  <w:shd w:val="clear" w:color="auto" w:fill="FFFFFF" w:themeFill="background1"/>
                  <w:noWrap/>
                  <w:vAlign w:val="center"/>
                  <w:hideMark/>
                </w:tcPr>
                <w:p w14:paraId="3460C87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FF7F7B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6E709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87509B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D03716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8232D4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88DC07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11E22E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C2DA0D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D7FC59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9CC5D9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02F4FF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21C403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808E4FB"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62DC6938"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REKENEN-WISKUNDE</w:t>
                  </w:r>
                </w:p>
              </w:tc>
              <w:tc>
                <w:tcPr>
                  <w:tcW w:w="652" w:type="dxa"/>
                  <w:tcBorders>
                    <w:top w:val="nil"/>
                    <w:left w:val="nil"/>
                    <w:bottom w:val="nil"/>
                    <w:right w:val="nil"/>
                  </w:tcBorders>
                  <w:shd w:val="clear" w:color="auto" w:fill="FFFFFF" w:themeFill="background1"/>
                  <w:noWrap/>
                  <w:vAlign w:val="center"/>
                  <w:hideMark/>
                </w:tcPr>
                <w:p w14:paraId="3CBD79BD"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BF40CD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6C9CA0D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FD4308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A576B3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6B8D63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1BFF403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A4F735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4507D58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589658A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AD2FD1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B453F9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AA4651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FC6B47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505166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F399F4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0A108D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CDCFEF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52E21E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5D82CA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1350AC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AEB82E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63D70DA"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58453298"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71B2E10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766F0A3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91,0</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1CE840B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113</w:t>
                  </w:r>
                </w:p>
              </w:tc>
              <w:tc>
                <w:tcPr>
                  <w:tcW w:w="112" w:type="dxa"/>
                  <w:tcBorders>
                    <w:top w:val="nil"/>
                    <w:left w:val="nil"/>
                    <w:bottom w:val="nil"/>
                    <w:right w:val="nil"/>
                  </w:tcBorders>
                  <w:shd w:val="clear" w:color="auto" w:fill="FFFFFF" w:themeFill="background1"/>
                  <w:noWrap/>
                  <w:vAlign w:val="center"/>
                  <w:hideMark/>
                </w:tcPr>
                <w:p w14:paraId="1506964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38BEE7D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121</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0ED0439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142</w:t>
                  </w:r>
                </w:p>
              </w:tc>
              <w:tc>
                <w:tcPr>
                  <w:tcW w:w="112" w:type="dxa"/>
                  <w:tcBorders>
                    <w:top w:val="nil"/>
                    <w:left w:val="nil"/>
                    <w:bottom w:val="nil"/>
                    <w:right w:val="nil"/>
                  </w:tcBorders>
                  <w:shd w:val="clear" w:color="auto" w:fill="FFFFFF" w:themeFill="background1"/>
                  <w:noWrap/>
                  <w:vAlign w:val="center"/>
                  <w:hideMark/>
                </w:tcPr>
                <w:p w14:paraId="66BD218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0BC7B6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9D626A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147</w:t>
                  </w:r>
                </w:p>
              </w:tc>
              <w:tc>
                <w:tcPr>
                  <w:tcW w:w="111" w:type="dxa"/>
                  <w:tcBorders>
                    <w:top w:val="nil"/>
                    <w:left w:val="nil"/>
                    <w:bottom w:val="nil"/>
                    <w:right w:val="nil"/>
                  </w:tcBorders>
                  <w:shd w:val="clear" w:color="auto" w:fill="FFFFFF" w:themeFill="background1"/>
                  <w:noWrap/>
                  <w:vAlign w:val="center"/>
                  <w:hideMark/>
                </w:tcPr>
                <w:p w14:paraId="0796D76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0D14DF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8A929F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CBBC0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9DF2FD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23A2E2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D08939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D12B50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1B8087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C2A84B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63344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7EA813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A6B022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D770215"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4E1F0BE6"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SPELLING/TAALVERZORGING</w:t>
                  </w:r>
                </w:p>
              </w:tc>
              <w:tc>
                <w:tcPr>
                  <w:tcW w:w="652" w:type="dxa"/>
                  <w:tcBorders>
                    <w:top w:val="nil"/>
                    <w:left w:val="nil"/>
                    <w:bottom w:val="nil"/>
                    <w:right w:val="nil"/>
                  </w:tcBorders>
                  <w:shd w:val="clear" w:color="auto" w:fill="FFFFFF" w:themeFill="background1"/>
                  <w:noWrap/>
                  <w:vAlign w:val="center"/>
                  <w:hideMark/>
                </w:tcPr>
                <w:p w14:paraId="181852F2"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832BFF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4DFB4D7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CD75C8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D060E9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C69DB3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640BC79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2F3BF7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4C0453F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5D16764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1C5A26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5F3D38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606F64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421DA0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1B6242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39584F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A1AFCA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85B755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7B1B9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82B880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90EE22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B06585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1CDC779"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9978D43"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36130E9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1422B89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105</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1310C35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159</w:t>
                  </w:r>
                </w:p>
              </w:tc>
              <w:tc>
                <w:tcPr>
                  <w:tcW w:w="112" w:type="dxa"/>
                  <w:tcBorders>
                    <w:top w:val="nil"/>
                    <w:left w:val="nil"/>
                    <w:bottom w:val="nil"/>
                    <w:right w:val="nil"/>
                  </w:tcBorders>
                  <w:shd w:val="clear" w:color="auto" w:fill="FFFFFF" w:themeFill="background1"/>
                  <w:noWrap/>
                  <w:vAlign w:val="center"/>
                  <w:hideMark/>
                </w:tcPr>
                <w:p w14:paraId="0521A5F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76E8964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196</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53DAC9D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220</w:t>
                  </w:r>
                </w:p>
              </w:tc>
              <w:tc>
                <w:tcPr>
                  <w:tcW w:w="112" w:type="dxa"/>
                  <w:tcBorders>
                    <w:top w:val="nil"/>
                    <w:left w:val="nil"/>
                    <w:bottom w:val="nil"/>
                    <w:right w:val="nil"/>
                  </w:tcBorders>
                  <w:shd w:val="clear" w:color="auto" w:fill="FFFFFF" w:themeFill="background1"/>
                  <w:noWrap/>
                  <w:vAlign w:val="center"/>
                  <w:hideMark/>
                </w:tcPr>
                <w:p w14:paraId="0B7DE3B2"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7794EC0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27304DA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234</w:t>
                  </w:r>
                </w:p>
              </w:tc>
              <w:tc>
                <w:tcPr>
                  <w:tcW w:w="111" w:type="dxa"/>
                  <w:tcBorders>
                    <w:top w:val="nil"/>
                    <w:left w:val="nil"/>
                    <w:bottom w:val="nil"/>
                    <w:right w:val="nil"/>
                  </w:tcBorders>
                  <w:shd w:val="clear" w:color="auto" w:fill="FFFFFF" w:themeFill="background1"/>
                  <w:noWrap/>
                  <w:vAlign w:val="center"/>
                  <w:hideMark/>
                </w:tcPr>
                <w:p w14:paraId="032073B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F03D7C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17890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95CE37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B8E058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276A43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C87D22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1956CF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C82414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C0F43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090A48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805D6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315AE5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F6605EF" w14:textId="77777777" w:rsidTr="40811DBE">
              <w:trPr>
                <w:trHeight w:val="288"/>
              </w:trPr>
              <w:tc>
                <w:tcPr>
                  <w:tcW w:w="3371" w:type="dxa"/>
                  <w:tcBorders>
                    <w:top w:val="nil"/>
                    <w:left w:val="nil"/>
                    <w:bottom w:val="nil"/>
                    <w:right w:val="nil"/>
                  </w:tcBorders>
                  <w:shd w:val="clear" w:color="auto" w:fill="FFFFFF" w:themeFill="background1"/>
                  <w:noWrap/>
                  <w:vAlign w:val="bottom"/>
                  <w:hideMark/>
                </w:tcPr>
                <w:p w14:paraId="3E6A49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0E952D0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BEC0D0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9BB951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C534FE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132CFB6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FB577E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FC4EE4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30F6A13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09493E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EF9D5B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189739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123B16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158D46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7D9E23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CC8390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8400A8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BE16A4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1B6582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B613C9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C5D637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5BC949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E9CEA3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4D3761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260650D" w14:textId="77777777" w:rsidTr="40811DBE">
              <w:trPr>
                <w:trHeight w:val="453"/>
              </w:trPr>
              <w:tc>
                <w:tcPr>
                  <w:tcW w:w="9406" w:type="dxa"/>
                  <w:gridSpan w:val="24"/>
                  <w:tcBorders>
                    <w:top w:val="nil"/>
                    <w:left w:val="nil"/>
                    <w:bottom w:val="nil"/>
                    <w:right w:val="nil"/>
                  </w:tcBorders>
                  <w:shd w:val="clear" w:color="auto" w:fill="FFFFFF" w:themeFill="background1"/>
                  <w:noWrap/>
                  <w:vAlign w:val="center"/>
                  <w:hideMark/>
                </w:tcPr>
                <w:p w14:paraId="57FE506E" w14:textId="77777777" w:rsidR="00B94095" w:rsidRPr="00B94095" w:rsidRDefault="00B94095" w:rsidP="00B94095">
                  <w:pPr>
                    <w:spacing w:line="240" w:lineRule="auto"/>
                    <w:rPr>
                      <w:rFonts w:eastAsia="Times New Roman" w:cs="Arial"/>
                      <w:b/>
                      <w:bCs/>
                      <w:color w:val="000000"/>
                      <w:sz w:val="16"/>
                      <w:szCs w:val="16"/>
                      <w:lang w:eastAsia="nl-NL" w:bidi="ar-SA"/>
                    </w:rPr>
                  </w:pPr>
                  <w:proofErr w:type="spellStart"/>
                  <w:r w:rsidRPr="00B94095">
                    <w:rPr>
                      <w:rFonts w:eastAsia="Times New Roman" w:cs="Arial"/>
                      <w:b/>
                      <w:bCs/>
                      <w:color w:val="000000"/>
                      <w:sz w:val="16"/>
                      <w:szCs w:val="16"/>
                      <w:lang w:eastAsia="nl-NL" w:bidi="ar-SA"/>
                    </w:rPr>
                    <w:t>Groepstoetskaart</w:t>
                  </w:r>
                  <w:proofErr w:type="spellEnd"/>
                  <w:r w:rsidRPr="00B94095">
                    <w:rPr>
                      <w:rFonts w:eastAsia="Times New Roman" w:cs="Arial"/>
                      <w:b/>
                      <w:bCs/>
                      <w:color w:val="000000"/>
                      <w:sz w:val="16"/>
                      <w:szCs w:val="16"/>
                      <w:lang w:eastAsia="nl-NL" w:bidi="ar-SA"/>
                    </w:rPr>
                    <w:t xml:space="preserve">  groep 5/ 6</w:t>
                  </w:r>
                </w:p>
              </w:tc>
            </w:tr>
            <w:tr w:rsidR="00B94095" w:rsidRPr="00B94095" w14:paraId="2096381C" w14:textId="77777777" w:rsidTr="40811DBE">
              <w:trPr>
                <w:trHeight w:val="55"/>
              </w:trPr>
              <w:tc>
                <w:tcPr>
                  <w:tcW w:w="3371" w:type="dxa"/>
                  <w:tcBorders>
                    <w:top w:val="nil"/>
                    <w:left w:val="nil"/>
                    <w:bottom w:val="nil"/>
                    <w:right w:val="nil"/>
                  </w:tcBorders>
                  <w:shd w:val="clear" w:color="auto" w:fill="FFFFFF" w:themeFill="background1"/>
                  <w:noWrap/>
                  <w:vAlign w:val="bottom"/>
                  <w:hideMark/>
                </w:tcPr>
                <w:p w14:paraId="57117C7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54DFB0E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4933E9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FD47C5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5B422B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7AA507B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82608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633C88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1BA084C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811FC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515E4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3E0D42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33751D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C4B094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5B0E6A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E8C7A8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E45E7F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AE17EF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7CFDFE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CCE9B6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D2BC3F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30A7C0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444FE8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5E5165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A80438B"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3DF3485D"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Groep</w:t>
                  </w:r>
                </w:p>
              </w:tc>
              <w:tc>
                <w:tcPr>
                  <w:tcW w:w="4615" w:type="dxa"/>
                  <w:gridSpan w:val="18"/>
                  <w:tcBorders>
                    <w:top w:val="nil"/>
                    <w:left w:val="nil"/>
                    <w:bottom w:val="nil"/>
                    <w:right w:val="nil"/>
                  </w:tcBorders>
                  <w:shd w:val="clear" w:color="auto" w:fill="FFFFFF" w:themeFill="background1"/>
                  <w:noWrap/>
                  <w:vAlign w:val="center"/>
                  <w:hideMark/>
                </w:tcPr>
                <w:p w14:paraId="392BE87C"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5/ 6 (2021 / 2022)</w:t>
                  </w:r>
                </w:p>
              </w:tc>
              <w:tc>
                <w:tcPr>
                  <w:tcW w:w="130" w:type="dxa"/>
                  <w:tcBorders>
                    <w:top w:val="nil"/>
                    <w:left w:val="nil"/>
                    <w:bottom w:val="nil"/>
                    <w:right w:val="nil"/>
                  </w:tcBorders>
                  <w:shd w:val="clear" w:color="auto" w:fill="FFFFFF" w:themeFill="background1"/>
                  <w:noWrap/>
                  <w:vAlign w:val="bottom"/>
                  <w:hideMark/>
                </w:tcPr>
                <w:p w14:paraId="6482A8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389ECD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D4FBAF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6C54F4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10A7F8F"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55AC0E0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Leerjaar</w:t>
                  </w:r>
                </w:p>
              </w:tc>
              <w:tc>
                <w:tcPr>
                  <w:tcW w:w="4615" w:type="dxa"/>
                  <w:gridSpan w:val="18"/>
                  <w:tcBorders>
                    <w:top w:val="nil"/>
                    <w:left w:val="nil"/>
                    <w:bottom w:val="nil"/>
                    <w:right w:val="nil"/>
                  </w:tcBorders>
                  <w:shd w:val="clear" w:color="auto" w:fill="FFFFFF" w:themeFill="background1"/>
                  <w:noWrap/>
                  <w:vAlign w:val="center"/>
                  <w:hideMark/>
                </w:tcPr>
                <w:p w14:paraId="44A2F6EA"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5</w:t>
                  </w:r>
                </w:p>
              </w:tc>
              <w:tc>
                <w:tcPr>
                  <w:tcW w:w="130" w:type="dxa"/>
                  <w:tcBorders>
                    <w:top w:val="nil"/>
                    <w:left w:val="nil"/>
                    <w:bottom w:val="nil"/>
                    <w:right w:val="nil"/>
                  </w:tcBorders>
                  <w:shd w:val="clear" w:color="auto" w:fill="FFFFFF" w:themeFill="background1"/>
                  <w:noWrap/>
                  <w:vAlign w:val="bottom"/>
                  <w:hideMark/>
                </w:tcPr>
                <w:p w14:paraId="3AE736B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32ADDC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E8BDAB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6525E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2D25E4F"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6ACC828A"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Schooljaar</w:t>
                  </w:r>
                </w:p>
              </w:tc>
              <w:tc>
                <w:tcPr>
                  <w:tcW w:w="4615" w:type="dxa"/>
                  <w:gridSpan w:val="18"/>
                  <w:tcBorders>
                    <w:top w:val="nil"/>
                    <w:left w:val="nil"/>
                    <w:bottom w:val="nil"/>
                    <w:right w:val="nil"/>
                  </w:tcBorders>
                  <w:shd w:val="clear" w:color="auto" w:fill="FFFFFF" w:themeFill="background1"/>
                  <w:noWrap/>
                  <w:vAlign w:val="center"/>
                  <w:hideMark/>
                </w:tcPr>
                <w:p w14:paraId="42B8D00F"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2019 / 2020 - 2021 / 2022</w:t>
                  </w:r>
                </w:p>
              </w:tc>
              <w:tc>
                <w:tcPr>
                  <w:tcW w:w="130" w:type="dxa"/>
                  <w:tcBorders>
                    <w:top w:val="nil"/>
                    <w:left w:val="nil"/>
                    <w:bottom w:val="nil"/>
                    <w:right w:val="nil"/>
                  </w:tcBorders>
                  <w:shd w:val="clear" w:color="auto" w:fill="FFFFFF" w:themeFill="background1"/>
                  <w:noWrap/>
                  <w:vAlign w:val="bottom"/>
                  <w:hideMark/>
                </w:tcPr>
                <w:p w14:paraId="4712A6E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19951B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1DFDD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440538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2EAFEE6"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2B78A982"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Verberg doublures</w:t>
                  </w:r>
                </w:p>
              </w:tc>
              <w:tc>
                <w:tcPr>
                  <w:tcW w:w="4615" w:type="dxa"/>
                  <w:gridSpan w:val="18"/>
                  <w:tcBorders>
                    <w:top w:val="nil"/>
                    <w:left w:val="nil"/>
                    <w:bottom w:val="nil"/>
                    <w:right w:val="nil"/>
                  </w:tcBorders>
                  <w:shd w:val="clear" w:color="auto" w:fill="FFFFFF" w:themeFill="background1"/>
                  <w:noWrap/>
                  <w:vAlign w:val="center"/>
                  <w:hideMark/>
                </w:tcPr>
                <w:p w14:paraId="4F0BAB87"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Ja</w:t>
                  </w:r>
                </w:p>
              </w:tc>
              <w:tc>
                <w:tcPr>
                  <w:tcW w:w="130" w:type="dxa"/>
                  <w:tcBorders>
                    <w:top w:val="nil"/>
                    <w:left w:val="nil"/>
                    <w:bottom w:val="nil"/>
                    <w:right w:val="nil"/>
                  </w:tcBorders>
                  <w:shd w:val="clear" w:color="auto" w:fill="FFFFFF" w:themeFill="background1"/>
                  <w:noWrap/>
                  <w:vAlign w:val="bottom"/>
                  <w:hideMark/>
                </w:tcPr>
                <w:p w14:paraId="0DC048F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4BAF26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2F35E9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D80D7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B367B2B"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5C4165F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Weergave</w:t>
                  </w:r>
                </w:p>
              </w:tc>
              <w:tc>
                <w:tcPr>
                  <w:tcW w:w="4615" w:type="dxa"/>
                  <w:gridSpan w:val="18"/>
                  <w:tcBorders>
                    <w:top w:val="nil"/>
                    <w:left w:val="nil"/>
                    <w:bottom w:val="nil"/>
                    <w:right w:val="nil"/>
                  </w:tcBorders>
                  <w:shd w:val="clear" w:color="auto" w:fill="FFFFFF" w:themeFill="background1"/>
                  <w:noWrap/>
                  <w:vAlign w:val="center"/>
                  <w:hideMark/>
                </w:tcPr>
                <w:p w14:paraId="53F0A4B8"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w:t>
                  </w:r>
                  <w:proofErr w:type="spellStart"/>
                  <w:r w:rsidRPr="00B94095">
                    <w:rPr>
                      <w:rFonts w:eastAsia="Times New Roman" w:cs="Arial"/>
                      <w:color w:val="000000"/>
                      <w:sz w:val="16"/>
                      <w:szCs w:val="16"/>
                      <w:lang w:eastAsia="nl-NL" w:bidi="ar-SA"/>
                    </w:rPr>
                    <w:t>Vaardigheids</w:t>
                  </w:r>
                  <w:proofErr w:type="spellEnd"/>
                  <w:r w:rsidRPr="00B94095">
                    <w:rPr>
                      <w:rFonts w:eastAsia="Times New Roman" w:cs="Arial"/>
                      <w:color w:val="000000"/>
                      <w:sz w:val="16"/>
                      <w:szCs w:val="16"/>
                      <w:lang w:eastAsia="nl-NL" w:bidi="ar-SA"/>
                    </w:rPr>
                    <w:t>)score per leerjaar en periode</w:t>
                  </w:r>
                </w:p>
              </w:tc>
              <w:tc>
                <w:tcPr>
                  <w:tcW w:w="130" w:type="dxa"/>
                  <w:tcBorders>
                    <w:top w:val="nil"/>
                    <w:left w:val="nil"/>
                    <w:bottom w:val="nil"/>
                    <w:right w:val="nil"/>
                  </w:tcBorders>
                  <w:shd w:val="clear" w:color="auto" w:fill="FFFFFF" w:themeFill="background1"/>
                  <w:noWrap/>
                  <w:vAlign w:val="bottom"/>
                  <w:hideMark/>
                </w:tcPr>
                <w:p w14:paraId="51EBFC5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53C52B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63F4B9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544CB4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4140D3E"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041FF272"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615" w:type="dxa"/>
                  <w:gridSpan w:val="18"/>
                  <w:tcBorders>
                    <w:top w:val="nil"/>
                    <w:left w:val="nil"/>
                    <w:bottom w:val="nil"/>
                    <w:right w:val="nil"/>
                  </w:tcBorders>
                  <w:shd w:val="clear" w:color="auto" w:fill="FFFFFF" w:themeFill="background1"/>
                  <w:noWrap/>
                  <w:vAlign w:val="center"/>
                  <w:hideMark/>
                </w:tcPr>
                <w:p w14:paraId="58A4C060" w14:textId="77777777" w:rsidR="00B94095" w:rsidRPr="00B94095" w:rsidRDefault="00B94095" w:rsidP="00B94095">
                  <w:pPr>
                    <w:spacing w:line="240" w:lineRule="auto"/>
                    <w:rPr>
                      <w:rFonts w:eastAsia="Times New Roman" w:cs="Arial"/>
                      <w:i/>
                      <w:iCs/>
                      <w:color w:val="000000"/>
                      <w:sz w:val="16"/>
                      <w:szCs w:val="16"/>
                      <w:lang w:eastAsia="nl-NL" w:bidi="ar-SA"/>
                    </w:rPr>
                  </w:pPr>
                  <w:r w:rsidRPr="00B94095">
                    <w:rPr>
                      <w:rFonts w:eastAsia="Times New Roman" w:cs="Arial"/>
                      <w:i/>
                      <w:iCs/>
                      <w:color w:val="000000"/>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3750F3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CD5CA3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0BB3E8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A5B854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4D07B57"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504CDC50"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2FACCC45"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715" w:type="dxa"/>
                  <w:gridSpan w:val="3"/>
                  <w:tcBorders>
                    <w:top w:val="nil"/>
                    <w:left w:val="nil"/>
                    <w:bottom w:val="nil"/>
                    <w:right w:val="nil"/>
                  </w:tcBorders>
                  <w:shd w:val="clear" w:color="auto" w:fill="FFFFFF" w:themeFill="background1"/>
                  <w:noWrap/>
                  <w:vAlign w:val="center"/>
                  <w:hideMark/>
                </w:tcPr>
                <w:p w14:paraId="1325396D"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3</w:t>
                  </w:r>
                </w:p>
              </w:tc>
              <w:tc>
                <w:tcPr>
                  <w:tcW w:w="112" w:type="dxa"/>
                  <w:tcBorders>
                    <w:top w:val="nil"/>
                    <w:left w:val="nil"/>
                    <w:bottom w:val="nil"/>
                    <w:right w:val="nil"/>
                  </w:tcBorders>
                  <w:shd w:val="clear" w:color="auto" w:fill="FFFFFF" w:themeFill="background1"/>
                  <w:noWrap/>
                  <w:vAlign w:val="center"/>
                  <w:hideMark/>
                </w:tcPr>
                <w:p w14:paraId="1618D39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4" w:type="dxa"/>
                  <w:gridSpan w:val="2"/>
                  <w:tcBorders>
                    <w:top w:val="nil"/>
                    <w:left w:val="nil"/>
                    <w:bottom w:val="nil"/>
                    <w:right w:val="nil"/>
                  </w:tcBorders>
                  <w:shd w:val="clear" w:color="auto" w:fill="FFFFFF" w:themeFill="background1"/>
                  <w:noWrap/>
                  <w:vAlign w:val="center"/>
                  <w:hideMark/>
                </w:tcPr>
                <w:p w14:paraId="5179AB75"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4</w:t>
                  </w:r>
                </w:p>
              </w:tc>
              <w:tc>
                <w:tcPr>
                  <w:tcW w:w="112" w:type="dxa"/>
                  <w:tcBorders>
                    <w:top w:val="nil"/>
                    <w:left w:val="nil"/>
                    <w:bottom w:val="nil"/>
                    <w:right w:val="nil"/>
                  </w:tcBorders>
                  <w:shd w:val="clear" w:color="auto" w:fill="FFFFFF" w:themeFill="background1"/>
                  <w:noWrap/>
                  <w:vAlign w:val="center"/>
                  <w:hideMark/>
                </w:tcPr>
                <w:p w14:paraId="43B3876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3" w:type="dxa"/>
                  <w:gridSpan w:val="2"/>
                  <w:tcBorders>
                    <w:top w:val="nil"/>
                    <w:left w:val="nil"/>
                    <w:bottom w:val="nil"/>
                    <w:right w:val="nil"/>
                  </w:tcBorders>
                  <w:shd w:val="clear" w:color="auto" w:fill="FFFFFF" w:themeFill="background1"/>
                  <w:noWrap/>
                  <w:vAlign w:val="center"/>
                  <w:hideMark/>
                </w:tcPr>
                <w:p w14:paraId="595EB42A"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5</w:t>
                  </w:r>
                </w:p>
              </w:tc>
              <w:tc>
                <w:tcPr>
                  <w:tcW w:w="111" w:type="dxa"/>
                  <w:tcBorders>
                    <w:top w:val="nil"/>
                    <w:left w:val="nil"/>
                    <w:bottom w:val="nil"/>
                    <w:right w:val="nil"/>
                  </w:tcBorders>
                  <w:shd w:val="clear" w:color="auto" w:fill="FFFFFF" w:themeFill="background1"/>
                  <w:noWrap/>
                  <w:vAlign w:val="center"/>
                  <w:hideMark/>
                </w:tcPr>
                <w:p w14:paraId="2132941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C68E2B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ECF746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7B27EE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5BAF65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089A86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C0E126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2E46F2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089096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43B87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AD45C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000609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986D61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6F3B3E3"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3D187C57"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6F66F73C"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C27ACA2"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7916BC28"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783D4DA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2D8FB13"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3924E809"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57E67CD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04FCFDF"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0E66558"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111" w:type="dxa"/>
                  <w:tcBorders>
                    <w:top w:val="nil"/>
                    <w:left w:val="nil"/>
                    <w:bottom w:val="nil"/>
                    <w:right w:val="nil"/>
                  </w:tcBorders>
                  <w:shd w:val="clear" w:color="auto" w:fill="FFFFFF" w:themeFill="background1"/>
                  <w:noWrap/>
                  <w:vAlign w:val="center"/>
                  <w:hideMark/>
                </w:tcPr>
                <w:p w14:paraId="31CAB7D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8FA6E0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A5C80C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9C5118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83E73E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EF2766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6B4707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34A1C3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D28D4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26C212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9402D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E14116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2EC1BC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271E062"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1E48BD38"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AVI</w:t>
                  </w:r>
                </w:p>
              </w:tc>
              <w:tc>
                <w:tcPr>
                  <w:tcW w:w="652" w:type="dxa"/>
                  <w:tcBorders>
                    <w:top w:val="nil"/>
                    <w:left w:val="nil"/>
                    <w:bottom w:val="nil"/>
                    <w:right w:val="nil"/>
                  </w:tcBorders>
                  <w:shd w:val="clear" w:color="auto" w:fill="FFFFFF" w:themeFill="background1"/>
                  <w:noWrap/>
                  <w:vAlign w:val="center"/>
                  <w:hideMark/>
                </w:tcPr>
                <w:p w14:paraId="678FD832"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465E19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238D09A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4B7CEF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A8BB34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C693A4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1BEE8CD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99CF6A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5B0595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59610AB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AE4143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AE7B19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5947ED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CD3C70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387B3E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80DAD1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FB51A3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1BBEDA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197E2B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AE0C31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BAA61C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27660F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4E1AEBC"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05B9D97C"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AVI-Beheersing</w:t>
                  </w:r>
                </w:p>
              </w:tc>
              <w:tc>
                <w:tcPr>
                  <w:tcW w:w="652" w:type="dxa"/>
                  <w:tcBorders>
                    <w:top w:val="nil"/>
                    <w:left w:val="nil"/>
                    <w:bottom w:val="nil"/>
                    <w:right w:val="nil"/>
                  </w:tcBorders>
                  <w:shd w:val="clear" w:color="auto" w:fill="FFFFFF" w:themeFill="background1"/>
                  <w:noWrap/>
                  <w:vAlign w:val="center"/>
                  <w:hideMark/>
                </w:tcPr>
                <w:p w14:paraId="45D9214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2009</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5DE28E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1,1</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26D3579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2,8</w:t>
                  </w:r>
                </w:p>
              </w:tc>
              <w:tc>
                <w:tcPr>
                  <w:tcW w:w="112" w:type="dxa"/>
                  <w:tcBorders>
                    <w:top w:val="nil"/>
                    <w:left w:val="nil"/>
                    <w:bottom w:val="nil"/>
                    <w:right w:val="nil"/>
                  </w:tcBorders>
                  <w:shd w:val="clear" w:color="auto" w:fill="FFFFFF" w:themeFill="background1"/>
                  <w:noWrap/>
                  <w:vAlign w:val="center"/>
                  <w:hideMark/>
                </w:tcPr>
                <w:p w14:paraId="14D5295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0A0638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4,1</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3417C36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5,5</w:t>
                  </w:r>
                </w:p>
              </w:tc>
              <w:tc>
                <w:tcPr>
                  <w:tcW w:w="112" w:type="dxa"/>
                  <w:tcBorders>
                    <w:top w:val="nil"/>
                    <w:left w:val="nil"/>
                    <w:bottom w:val="nil"/>
                    <w:right w:val="nil"/>
                  </w:tcBorders>
                  <w:shd w:val="clear" w:color="auto" w:fill="FFFFFF" w:themeFill="background1"/>
                  <w:noWrap/>
                  <w:vAlign w:val="center"/>
                  <w:hideMark/>
                </w:tcPr>
                <w:p w14:paraId="0EAF520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76EBB98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4C3A479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6,7</w:t>
                  </w:r>
                </w:p>
              </w:tc>
              <w:tc>
                <w:tcPr>
                  <w:tcW w:w="111" w:type="dxa"/>
                  <w:tcBorders>
                    <w:top w:val="nil"/>
                    <w:left w:val="nil"/>
                    <w:bottom w:val="nil"/>
                    <w:right w:val="nil"/>
                  </w:tcBorders>
                  <w:shd w:val="clear" w:color="auto" w:fill="FFFFFF" w:themeFill="background1"/>
                  <w:noWrap/>
                  <w:vAlign w:val="center"/>
                  <w:hideMark/>
                </w:tcPr>
                <w:p w14:paraId="72D93EF3"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350DAF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FED75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3C075D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9751BC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CB8AD4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3DCC89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80871D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7034F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518012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4F1CF3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BA6A5A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32EC8F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1470D5B"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70F942CD"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BEGRIJPEND LEZEN</w:t>
                  </w:r>
                </w:p>
              </w:tc>
              <w:tc>
                <w:tcPr>
                  <w:tcW w:w="652" w:type="dxa"/>
                  <w:tcBorders>
                    <w:top w:val="nil"/>
                    <w:left w:val="nil"/>
                    <w:bottom w:val="nil"/>
                    <w:right w:val="nil"/>
                  </w:tcBorders>
                  <w:shd w:val="clear" w:color="auto" w:fill="FFFFFF" w:themeFill="background1"/>
                  <w:noWrap/>
                  <w:vAlign w:val="center"/>
                  <w:hideMark/>
                </w:tcPr>
                <w:p w14:paraId="2584B0E1"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E826BB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1C6A823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D11C62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DEBA80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499D09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1BE2EAD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B57513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FD32CB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3366D62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B3150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DDEDF2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A23326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351A0D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D932E0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259433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574872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27275E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C23083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6FF47C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A7070D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6A489C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FA0EC4F"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DD84961"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5D83E89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87F380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33956DD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89,4</w:t>
                  </w:r>
                </w:p>
              </w:tc>
              <w:tc>
                <w:tcPr>
                  <w:tcW w:w="112" w:type="dxa"/>
                  <w:tcBorders>
                    <w:top w:val="nil"/>
                    <w:left w:val="nil"/>
                    <w:bottom w:val="nil"/>
                    <w:right w:val="nil"/>
                  </w:tcBorders>
                  <w:shd w:val="clear" w:color="auto" w:fill="FFFFFF" w:themeFill="background1"/>
                  <w:noWrap/>
                  <w:vAlign w:val="center"/>
                  <w:hideMark/>
                </w:tcPr>
                <w:p w14:paraId="06A2956A"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264AB69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102</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1B4C53D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112</w:t>
                  </w:r>
                </w:p>
              </w:tc>
              <w:tc>
                <w:tcPr>
                  <w:tcW w:w="112" w:type="dxa"/>
                  <w:tcBorders>
                    <w:top w:val="nil"/>
                    <w:left w:val="nil"/>
                    <w:bottom w:val="nil"/>
                    <w:right w:val="nil"/>
                  </w:tcBorders>
                  <w:shd w:val="clear" w:color="auto" w:fill="FFFFFF" w:themeFill="background1"/>
                  <w:noWrap/>
                  <w:vAlign w:val="center"/>
                  <w:hideMark/>
                </w:tcPr>
                <w:p w14:paraId="5A3A334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5CE1D8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4F4EE196"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134</w:t>
                  </w:r>
                </w:p>
              </w:tc>
              <w:tc>
                <w:tcPr>
                  <w:tcW w:w="111" w:type="dxa"/>
                  <w:tcBorders>
                    <w:top w:val="nil"/>
                    <w:left w:val="nil"/>
                    <w:bottom w:val="nil"/>
                    <w:right w:val="nil"/>
                  </w:tcBorders>
                  <w:shd w:val="clear" w:color="auto" w:fill="FFFFFF" w:themeFill="background1"/>
                  <w:noWrap/>
                  <w:vAlign w:val="center"/>
                  <w:hideMark/>
                </w:tcPr>
                <w:p w14:paraId="20311DC6"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74FE61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F3A937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537FBE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FC84F7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29E8EE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7DD36F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C92960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E922B1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88AD8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195497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730166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AD81B6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CBEFF58"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2B963FA8"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DRIE-MINUTEN-TOETS</w:t>
                  </w:r>
                </w:p>
              </w:tc>
              <w:tc>
                <w:tcPr>
                  <w:tcW w:w="652" w:type="dxa"/>
                  <w:tcBorders>
                    <w:top w:val="nil"/>
                    <w:left w:val="nil"/>
                    <w:bottom w:val="nil"/>
                    <w:right w:val="nil"/>
                  </w:tcBorders>
                  <w:shd w:val="clear" w:color="auto" w:fill="FFFFFF" w:themeFill="background1"/>
                  <w:noWrap/>
                  <w:vAlign w:val="center"/>
                  <w:hideMark/>
                </w:tcPr>
                <w:p w14:paraId="3E14E945"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345E2B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6B1780D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FB6835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7D93BC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3D8254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161AEDA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21C303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E72237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6BC8622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1695F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274735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879F3C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98AD5F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E3E498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6989F9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82FE10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FD90D6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4E4214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EDD7A1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1A24B6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A348A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45950A1"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656C2D7"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697D6CD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LOVS</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0BC5AA4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21,0</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33CCCC"/>
                  <w:noWrap/>
                  <w:vAlign w:val="center"/>
                  <w:hideMark/>
                </w:tcPr>
                <w:p w14:paraId="39216F4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42,1</w:t>
                  </w:r>
                </w:p>
              </w:tc>
              <w:tc>
                <w:tcPr>
                  <w:tcW w:w="112" w:type="dxa"/>
                  <w:tcBorders>
                    <w:top w:val="nil"/>
                    <w:left w:val="nil"/>
                    <w:bottom w:val="nil"/>
                    <w:right w:val="nil"/>
                  </w:tcBorders>
                  <w:shd w:val="clear" w:color="auto" w:fill="FFFFFF" w:themeFill="background1"/>
                  <w:noWrap/>
                  <w:vAlign w:val="center"/>
                  <w:hideMark/>
                </w:tcPr>
                <w:p w14:paraId="52B6032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noWrap/>
                  <w:vAlign w:val="center"/>
                  <w:hideMark/>
                </w:tcPr>
                <w:p w14:paraId="2BA4CB2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63,3</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33CCCC"/>
                  <w:noWrap/>
                  <w:vAlign w:val="center"/>
                  <w:hideMark/>
                </w:tcPr>
                <w:p w14:paraId="6C11C5D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75,4</w:t>
                  </w:r>
                </w:p>
              </w:tc>
              <w:tc>
                <w:tcPr>
                  <w:tcW w:w="112" w:type="dxa"/>
                  <w:tcBorders>
                    <w:top w:val="nil"/>
                    <w:left w:val="nil"/>
                    <w:bottom w:val="nil"/>
                    <w:right w:val="nil"/>
                  </w:tcBorders>
                  <w:shd w:val="clear" w:color="auto" w:fill="FFFFFF" w:themeFill="background1"/>
                  <w:noWrap/>
                  <w:vAlign w:val="center"/>
                  <w:hideMark/>
                </w:tcPr>
                <w:p w14:paraId="00E0D2C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C03035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77,1</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33CCCC"/>
                  <w:noWrap/>
                  <w:vAlign w:val="center"/>
                  <w:hideMark/>
                </w:tcPr>
                <w:p w14:paraId="2AA3314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81,1</w:t>
                  </w:r>
                </w:p>
              </w:tc>
              <w:tc>
                <w:tcPr>
                  <w:tcW w:w="111" w:type="dxa"/>
                  <w:tcBorders>
                    <w:top w:val="nil"/>
                    <w:left w:val="nil"/>
                    <w:bottom w:val="nil"/>
                    <w:right w:val="nil"/>
                  </w:tcBorders>
                  <w:shd w:val="clear" w:color="auto" w:fill="FFFFFF" w:themeFill="background1"/>
                  <w:noWrap/>
                  <w:vAlign w:val="center"/>
                  <w:hideMark/>
                </w:tcPr>
                <w:p w14:paraId="51A5BFCA"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EBB8A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BB048A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4E0B90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C2784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307BB5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AAB13D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025A02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E7F0CE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B1FE8D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2346CE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042A9D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87B7C3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989366C"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017701FF"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REKENEN-WISKUNDE</w:t>
                  </w:r>
                </w:p>
              </w:tc>
              <w:tc>
                <w:tcPr>
                  <w:tcW w:w="652" w:type="dxa"/>
                  <w:tcBorders>
                    <w:top w:val="nil"/>
                    <w:left w:val="nil"/>
                    <w:bottom w:val="nil"/>
                    <w:right w:val="nil"/>
                  </w:tcBorders>
                  <w:shd w:val="clear" w:color="auto" w:fill="FFFFFF" w:themeFill="background1"/>
                  <w:noWrap/>
                  <w:vAlign w:val="center"/>
                  <w:hideMark/>
                </w:tcPr>
                <w:p w14:paraId="4D944098"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B7EE07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5D75DA9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0D50D1B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08B208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46C490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6939F41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F562E2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835B4E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1F6921C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F41F42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03FAD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5F27F1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303B4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02631D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4521ED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D75872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0CFB33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B1B5E6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402A2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413F6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CF4E1D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0D832A9"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0FF998FD"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756EEDE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3BA8FE5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90,1</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5D3270E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118</w:t>
                  </w:r>
                </w:p>
              </w:tc>
              <w:tc>
                <w:tcPr>
                  <w:tcW w:w="112" w:type="dxa"/>
                  <w:tcBorders>
                    <w:top w:val="nil"/>
                    <w:left w:val="nil"/>
                    <w:bottom w:val="nil"/>
                    <w:right w:val="nil"/>
                  </w:tcBorders>
                  <w:shd w:val="clear" w:color="auto" w:fill="FFFFFF" w:themeFill="background1"/>
                  <w:noWrap/>
                  <w:vAlign w:val="center"/>
                  <w:hideMark/>
                </w:tcPr>
                <w:p w14:paraId="732310B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2344DD1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121</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23E1FC5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146</w:t>
                  </w:r>
                </w:p>
              </w:tc>
              <w:tc>
                <w:tcPr>
                  <w:tcW w:w="112" w:type="dxa"/>
                  <w:tcBorders>
                    <w:top w:val="nil"/>
                    <w:left w:val="nil"/>
                    <w:bottom w:val="nil"/>
                    <w:right w:val="nil"/>
                  </w:tcBorders>
                  <w:shd w:val="clear" w:color="auto" w:fill="FFFFFF" w:themeFill="background1"/>
                  <w:noWrap/>
                  <w:vAlign w:val="center"/>
                  <w:hideMark/>
                </w:tcPr>
                <w:p w14:paraId="2F9A78A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413CA2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164017F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143</w:t>
                  </w:r>
                </w:p>
              </w:tc>
              <w:tc>
                <w:tcPr>
                  <w:tcW w:w="111" w:type="dxa"/>
                  <w:tcBorders>
                    <w:top w:val="nil"/>
                    <w:left w:val="nil"/>
                    <w:bottom w:val="nil"/>
                    <w:right w:val="nil"/>
                  </w:tcBorders>
                  <w:shd w:val="clear" w:color="auto" w:fill="FFFFFF" w:themeFill="background1"/>
                  <w:noWrap/>
                  <w:vAlign w:val="center"/>
                  <w:hideMark/>
                </w:tcPr>
                <w:p w14:paraId="33E301C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6C7A32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3CAFF0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DA6DD6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587954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D77744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AB3ADF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A25BA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463CA8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35C8A6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036A5E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B884F6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75A5E1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04BBCFF"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511C2781"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SPELLING/TAALVERZORGING</w:t>
                  </w:r>
                </w:p>
              </w:tc>
              <w:tc>
                <w:tcPr>
                  <w:tcW w:w="652" w:type="dxa"/>
                  <w:tcBorders>
                    <w:top w:val="nil"/>
                    <w:left w:val="nil"/>
                    <w:bottom w:val="nil"/>
                    <w:right w:val="nil"/>
                  </w:tcBorders>
                  <w:shd w:val="clear" w:color="auto" w:fill="FFFFFF" w:themeFill="background1"/>
                  <w:noWrap/>
                  <w:vAlign w:val="center"/>
                  <w:hideMark/>
                </w:tcPr>
                <w:p w14:paraId="40245CD9"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E0ADAA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11723E9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66D8C4A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4FC4C2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E022AB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42D915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32C740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6B6BA20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1B32F76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D4ADC3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BEE74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608B79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777C94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970EC0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C1B967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9684FD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1CBA13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BF4274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0938B0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749CAB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4F1836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4B63676"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349E58A8"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39BBEC9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7970223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117</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5DDE5FA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182</w:t>
                  </w:r>
                </w:p>
              </w:tc>
              <w:tc>
                <w:tcPr>
                  <w:tcW w:w="112" w:type="dxa"/>
                  <w:tcBorders>
                    <w:top w:val="nil"/>
                    <w:left w:val="nil"/>
                    <w:bottom w:val="nil"/>
                    <w:right w:val="nil"/>
                  </w:tcBorders>
                  <w:shd w:val="clear" w:color="auto" w:fill="FFFFFF" w:themeFill="background1"/>
                  <w:noWrap/>
                  <w:vAlign w:val="center"/>
                  <w:hideMark/>
                </w:tcPr>
                <w:p w14:paraId="3707FC8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9966"/>
                  <w:noWrap/>
                  <w:vAlign w:val="center"/>
                  <w:hideMark/>
                </w:tcPr>
                <w:p w14:paraId="4870B59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244</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CC00"/>
                  <w:noWrap/>
                  <w:vAlign w:val="center"/>
                  <w:hideMark/>
                </w:tcPr>
                <w:p w14:paraId="26F3522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267</w:t>
                  </w:r>
                </w:p>
              </w:tc>
              <w:tc>
                <w:tcPr>
                  <w:tcW w:w="112" w:type="dxa"/>
                  <w:tcBorders>
                    <w:top w:val="nil"/>
                    <w:left w:val="nil"/>
                    <w:bottom w:val="nil"/>
                    <w:right w:val="nil"/>
                  </w:tcBorders>
                  <w:shd w:val="clear" w:color="auto" w:fill="FFFFFF" w:themeFill="background1"/>
                  <w:noWrap/>
                  <w:vAlign w:val="center"/>
                  <w:hideMark/>
                </w:tcPr>
                <w:p w14:paraId="5FA4468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C32ECD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CC00"/>
                  <w:noWrap/>
                  <w:vAlign w:val="center"/>
                  <w:hideMark/>
                </w:tcPr>
                <w:p w14:paraId="08B472E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293</w:t>
                  </w:r>
                </w:p>
              </w:tc>
              <w:tc>
                <w:tcPr>
                  <w:tcW w:w="111" w:type="dxa"/>
                  <w:tcBorders>
                    <w:top w:val="nil"/>
                    <w:left w:val="nil"/>
                    <w:bottom w:val="nil"/>
                    <w:right w:val="nil"/>
                  </w:tcBorders>
                  <w:shd w:val="clear" w:color="auto" w:fill="FFFFFF" w:themeFill="background1"/>
                  <w:noWrap/>
                  <w:vAlign w:val="center"/>
                  <w:hideMark/>
                </w:tcPr>
                <w:p w14:paraId="0DA90BB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93358B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1DFAAF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CAEA5F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320CAB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C0DC94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7EFEA8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A06562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023E6B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C56DE7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BA02E0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B11A27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E93BC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5C3CEEE" w14:textId="77777777" w:rsidTr="40811DBE">
              <w:trPr>
                <w:trHeight w:val="288"/>
              </w:trPr>
              <w:tc>
                <w:tcPr>
                  <w:tcW w:w="3371" w:type="dxa"/>
                  <w:tcBorders>
                    <w:top w:val="nil"/>
                    <w:left w:val="nil"/>
                    <w:bottom w:val="nil"/>
                    <w:right w:val="nil"/>
                  </w:tcBorders>
                  <w:shd w:val="clear" w:color="auto" w:fill="FFFFFF" w:themeFill="background1"/>
                  <w:noWrap/>
                  <w:vAlign w:val="bottom"/>
                  <w:hideMark/>
                </w:tcPr>
                <w:p w14:paraId="5D54057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7B6178D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565EA8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1E34B2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7C8138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31A1160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BD5EB8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8BA22C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07D488E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F95D02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15E484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907679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C1DF49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43DB59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E6C9FF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841004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0B5475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57EA56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69B4CB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EDBA19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AD3CB4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A2ACC1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6E58CD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F59DEC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B5BDD17" w14:textId="77777777" w:rsidTr="40811DBE">
              <w:trPr>
                <w:trHeight w:val="453"/>
              </w:trPr>
              <w:tc>
                <w:tcPr>
                  <w:tcW w:w="9406" w:type="dxa"/>
                  <w:gridSpan w:val="24"/>
                  <w:tcBorders>
                    <w:top w:val="nil"/>
                    <w:left w:val="nil"/>
                    <w:bottom w:val="nil"/>
                    <w:right w:val="nil"/>
                  </w:tcBorders>
                  <w:shd w:val="clear" w:color="auto" w:fill="FFFFFF" w:themeFill="background1"/>
                  <w:noWrap/>
                  <w:vAlign w:val="center"/>
                  <w:hideMark/>
                </w:tcPr>
                <w:p w14:paraId="73E67678" w14:textId="77777777" w:rsidR="00B94095" w:rsidRPr="00B94095" w:rsidRDefault="00B94095" w:rsidP="00B94095">
                  <w:pPr>
                    <w:spacing w:line="240" w:lineRule="auto"/>
                    <w:rPr>
                      <w:rFonts w:eastAsia="Times New Roman" w:cs="Arial"/>
                      <w:b/>
                      <w:bCs/>
                      <w:color w:val="000000"/>
                      <w:sz w:val="16"/>
                      <w:szCs w:val="16"/>
                      <w:lang w:eastAsia="nl-NL" w:bidi="ar-SA"/>
                    </w:rPr>
                  </w:pPr>
                  <w:proofErr w:type="spellStart"/>
                  <w:r w:rsidRPr="00B94095">
                    <w:rPr>
                      <w:rFonts w:eastAsia="Times New Roman" w:cs="Arial"/>
                      <w:b/>
                      <w:bCs/>
                      <w:color w:val="000000"/>
                      <w:sz w:val="16"/>
                      <w:szCs w:val="16"/>
                      <w:lang w:eastAsia="nl-NL" w:bidi="ar-SA"/>
                    </w:rPr>
                    <w:t>Groepstoetskaart</w:t>
                  </w:r>
                  <w:proofErr w:type="spellEnd"/>
                  <w:r w:rsidRPr="00B94095">
                    <w:rPr>
                      <w:rFonts w:eastAsia="Times New Roman" w:cs="Arial"/>
                      <w:b/>
                      <w:bCs/>
                      <w:color w:val="000000"/>
                      <w:sz w:val="16"/>
                      <w:szCs w:val="16"/>
                      <w:lang w:eastAsia="nl-NL" w:bidi="ar-SA"/>
                    </w:rPr>
                    <w:t xml:space="preserve">  groep 5/ 6</w:t>
                  </w:r>
                </w:p>
              </w:tc>
            </w:tr>
            <w:tr w:rsidR="00B94095" w:rsidRPr="00B94095" w14:paraId="29D8A553" w14:textId="77777777" w:rsidTr="40811DBE">
              <w:trPr>
                <w:trHeight w:val="55"/>
              </w:trPr>
              <w:tc>
                <w:tcPr>
                  <w:tcW w:w="3371" w:type="dxa"/>
                  <w:tcBorders>
                    <w:top w:val="nil"/>
                    <w:left w:val="nil"/>
                    <w:bottom w:val="nil"/>
                    <w:right w:val="nil"/>
                  </w:tcBorders>
                  <w:shd w:val="clear" w:color="auto" w:fill="FFFFFF" w:themeFill="background1"/>
                  <w:noWrap/>
                  <w:vAlign w:val="bottom"/>
                  <w:hideMark/>
                </w:tcPr>
                <w:p w14:paraId="3E3DB32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lastRenderedPageBreak/>
                    <w:t> </w:t>
                  </w:r>
                </w:p>
              </w:tc>
              <w:tc>
                <w:tcPr>
                  <w:tcW w:w="652" w:type="dxa"/>
                  <w:tcBorders>
                    <w:top w:val="nil"/>
                    <w:left w:val="nil"/>
                    <w:bottom w:val="nil"/>
                    <w:right w:val="nil"/>
                  </w:tcBorders>
                  <w:shd w:val="clear" w:color="auto" w:fill="FFFFFF" w:themeFill="background1"/>
                  <w:noWrap/>
                  <w:vAlign w:val="bottom"/>
                  <w:hideMark/>
                </w:tcPr>
                <w:p w14:paraId="600F3D2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3AAEF4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FA9F09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57F0E5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76552E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CDBBAD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49ACA0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514644A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FC515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6E371A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E8D103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4B4701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93DE9B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73C01F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423936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3DAC5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ACD817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8EB7C1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D03F5A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BF451E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6F6C7E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46009F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36A234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6A34069"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774B3A04"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Groep</w:t>
                  </w:r>
                </w:p>
              </w:tc>
              <w:tc>
                <w:tcPr>
                  <w:tcW w:w="4615" w:type="dxa"/>
                  <w:gridSpan w:val="18"/>
                  <w:tcBorders>
                    <w:top w:val="nil"/>
                    <w:left w:val="nil"/>
                    <w:bottom w:val="nil"/>
                    <w:right w:val="nil"/>
                  </w:tcBorders>
                  <w:shd w:val="clear" w:color="auto" w:fill="FFFFFF" w:themeFill="background1"/>
                  <w:noWrap/>
                  <w:vAlign w:val="center"/>
                  <w:hideMark/>
                </w:tcPr>
                <w:p w14:paraId="1BFD95A1"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5/ 6 (2021 / 2022)</w:t>
                  </w:r>
                </w:p>
              </w:tc>
              <w:tc>
                <w:tcPr>
                  <w:tcW w:w="130" w:type="dxa"/>
                  <w:tcBorders>
                    <w:top w:val="nil"/>
                    <w:left w:val="nil"/>
                    <w:bottom w:val="nil"/>
                    <w:right w:val="nil"/>
                  </w:tcBorders>
                  <w:shd w:val="clear" w:color="auto" w:fill="FFFFFF" w:themeFill="background1"/>
                  <w:noWrap/>
                  <w:vAlign w:val="bottom"/>
                  <w:hideMark/>
                </w:tcPr>
                <w:p w14:paraId="6A6203C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D389FC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057242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A1304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4FF953B"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7FEAE13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Leerjaar</w:t>
                  </w:r>
                </w:p>
              </w:tc>
              <w:tc>
                <w:tcPr>
                  <w:tcW w:w="4615" w:type="dxa"/>
                  <w:gridSpan w:val="18"/>
                  <w:tcBorders>
                    <w:top w:val="nil"/>
                    <w:left w:val="nil"/>
                    <w:bottom w:val="nil"/>
                    <w:right w:val="nil"/>
                  </w:tcBorders>
                  <w:shd w:val="clear" w:color="auto" w:fill="FFFFFF" w:themeFill="background1"/>
                  <w:noWrap/>
                  <w:vAlign w:val="center"/>
                  <w:hideMark/>
                </w:tcPr>
                <w:p w14:paraId="70CF22D1"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6</w:t>
                  </w:r>
                </w:p>
              </w:tc>
              <w:tc>
                <w:tcPr>
                  <w:tcW w:w="130" w:type="dxa"/>
                  <w:tcBorders>
                    <w:top w:val="nil"/>
                    <w:left w:val="nil"/>
                    <w:bottom w:val="nil"/>
                    <w:right w:val="nil"/>
                  </w:tcBorders>
                  <w:shd w:val="clear" w:color="auto" w:fill="FFFFFF" w:themeFill="background1"/>
                  <w:noWrap/>
                  <w:vAlign w:val="bottom"/>
                  <w:hideMark/>
                </w:tcPr>
                <w:p w14:paraId="5577A75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A5B480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AE676A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662BD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8D86C1A"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2C0CA8EA"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Schooljaar</w:t>
                  </w:r>
                </w:p>
              </w:tc>
              <w:tc>
                <w:tcPr>
                  <w:tcW w:w="4615" w:type="dxa"/>
                  <w:gridSpan w:val="18"/>
                  <w:tcBorders>
                    <w:top w:val="nil"/>
                    <w:left w:val="nil"/>
                    <w:bottom w:val="nil"/>
                    <w:right w:val="nil"/>
                  </w:tcBorders>
                  <w:shd w:val="clear" w:color="auto" w:fill="FFFFFF" w:themeFill="background1"/>
                  <w:noWrap/>
                  <w:vAlign w:val="center"/>
                  <w:hideMark/>
                </w:tcPr>
                <w:p w14:paraId="7CB8E07C"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2018 / 2019 - 2021 / 2022</w:t>
                  </w:r>
                </w:p>
              </w:tc>
              <w:tc>
                <w:tcPr>
                  <w:tcW w:w="130" w:type="dxa"/>
                  <w:tcBorders>
                    <w:top w:val="nil"/>
                    <w:left w:val="nil"/>
                    <w:bottom w:val="nil"/>
                    <w:right w:val="nil"/>
                  </w:tcBorders>
                  <w:shd w:val="clear" w:color="auto" w:fill="FFFFFF" w:themeFill="background1"/>
                  <w:noWrap/>
                  <w:vAlign w:val="bottom"/>
                  <w:hideMark/>
                </w:tcPr>
                <w:p w14:paraId="5B89003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1D9171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058A00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3002D5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AE6C338"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71B7E0D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Verberg doublures</w:t>
                  </w:r>
                </w:p>
              </w:tc>
              <w:tc>
                <w:tcPr>
                  <w:tcW w:w="4615" w:type="dxa"/>
                  <w:gridSpan w:val="18"/>
                  <w:tcBorders>
                    <w:top w:val="nil"/>
                    <w:left w:val="nil"/>
                    <w:bottom w:val="nil"/>
                    <w:right w:val="nil"/>
                  </w:tcBorders>
                  <w:shd w:val="clear" w:color="auto" w:fill="FFFFFF" w:themeFill="background1"/>
                  <w:noWrap/>
                  <w:vAlign w:val="center"/>
                  <w:hideMark/>
                </w:tcPr>
                <w:p w14:paraId="36393ED8"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Ja</w:t>
                  </w:r>
                </w:p>
              </w:tc>
              <w:tc>
                <w:tcPr>
                  <w:tcW w:w="130" w:type="dxa"/>
                  <w:tcBorders>
                    <w:top w:val="nil"/>
                    <w:left w:val="nil"/>
                    <w:bottom w:val="nil"/>
                    <w:right w:val="nil"/>
                  </w:tcBorders>
                  <w:shd w:val="clear" w:color="auto" w:fill="FFFFFF" w:themeFill="background1"/>
                  <w:noWrap/>
                  <w:vAlign w:val="bottom"/>
                  <w:hideMark/>
                </w:tcPr>
                <w:p w14:paraId="4D2CBAD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809745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DC044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42141D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A4B2540"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11DC2273"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Weergave</w:t>
                  </w:r>
                </w:p>
              </w:tc>
              <w:tc>
                <w:tcPr>
                  <w:tcW w:w="4615" w:type="dxa"/>
                  <w:gridSpan w:val="18"/>
                  <w:tcBorders>
                    <w:top w:val="nil"/>
                    <w:left w:val="nil"/>
                    <w:bottom w:val="nil"/>
                    <w:right w:val="nil"/>
                  </w:tcBorders>
                  <w:shd w:val="clear" w:color="auto" w:fill="FFFFFF" w:themeFill="background1"/>
                  <w:noWrap/>
                  <w:vAlign w:val="center"/>
                  <w:hideMark/>
                </w:tcPr>
                <w:p w14:paraId="452246DB"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w:t>
                  </w:r>
                  <w:proofErr w:type="spellStart"/>
                  <w:r w:rsidRPr="00B94095">
                    <w:rPr>
                      <w:rFonts w:eastAsia="Times New Roman" w:cs="Arial"/>
                      <w:color w:val="000000"/>
                      <w:sz w:val="16"/>
                      <w:szCs w:val="16"/>
                      <w:lang w:eastAsia="nl-NL" w:bidi="ar-SA"/>
                    </w:rPr>
                    <w:t>Vaardigheids</w:t>
                  </w:r>
                  <w:proofErr w:type="spellEnd"/>
                  <w:r w:rsidRPr="00B94095">
                    <w:rPr>
                      <w:rFonts w:eastAsia="Times New Roman" w:cs="Arial"/>
                      <w:color w:val="000000"/>
                      <w:sz w:val="16"/>
                      <w:szCs w:val="16"/>
                      <w:lang w:eastAsia="nl-NL" w:bidi="ar-SA"/>
                    </w:rPr>
                    <w:t>)score per leerjaar en periode</w:t>
                  </w:r>
                </w:p>
              </w:tc>
              <w:tc>
                <w:tcPr>
                  <w:tcW w:w="130" w:type="dxa"/>
                  <w:tcBorders>
                    <w:top w:val="nil"/>
                    <w:left w:val="nil"/>
                    <w:bottom w:val="nil"/>
                    <w:right w:val="nil"/>
                  </w:tcBorders>
                  <w:shd w:val="clear" w:color="auto" w:fill="FFFFFF" w:themeFill="background1"/>
                  <w:noWrap/>
                  <w:vAlign w:val="bottom"/>
                  <w:hideMark/>
                </w:tcPr>
                <w:p w14:paraId="4F05186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186D16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C1C6B6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95057F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B3EFCE4"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3FE0DA86"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615" w:type="dxa"/>
                  <w:gridSpan w:val="18"/>
                  <w:tcBorders>
                    <w:top w:val="nil"/>
                    <w:left w:val="nil"/>
                    <w:bottom w:val="nil"/>
                    <w:right w:val="nil"/>
                  </w:tcBorders>
                  <w:shd w:val="clear" w:color="auto" w:fill="FFFFFF" w:themeFill="background1"/>
                  <w:noWrap/>
                  <w:vAlign w:val="center"/>
                  <w:hideMark/>
                </w:tcPr>
                <w:p w14:paraId="302C0B17" w14:textId="77777777" w:rsidR="00B94095" w:rsidRPr="00B94095" w:rsidRDefault="00B94095" w:rsidP="00B94095">
                  <w:pPr>
                    <w:spacing w:line="240" w:lineRule="auto"/>
                    <w:rPr>
                      <w:rFonts w:eastAsia="Times New Roman" w:cs="Arial"/>
                      <w:i/>
                      <w:iCs/>
                      <w:color w:val="000000"/>
                      <w:sz w:val="16"/>
                      <w:szCs w:val="16"/>
                      <w:lang w:eastAsia="nl-NL" w:bidi="ar-SA"/>
                    </w:rPr>
                  </w:pPr>
                  <w:r w:rsidRPr="00B94095">
                    <w:rPr>
                      <w:rFonts w:eastAsia="Times New Roman" w:cs="Arial"/>
                      <w:i/>
                      <w:iCs/>
                      <w:color w:val="000000"/>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4B244F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60CF99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ACF2C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8DFC2C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93058AF"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1A789910"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1F94B350"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715" w:type="dxa"/>
                  <w:gridSpan w:val="3"/>
                  <w:tcBorders>
                    <w:top w:val="nil"/>
                    <w:left w:val="nil"/>
                    <w:bottom w:val="nil"/>
                    <w:right w:val="nil"/>
                  </w:tcBorders>
                  <w:shd w:val="clear" w:color="auto" w:fill="FFFFFF" w:themeFill="background1"/>
                  <w:noWrap/>
                  <w:vAlign w:val="center"/>
                  <w:hideMark/>
                </w:tcPr>
                <w:p w14:paraId="26AFB5E4"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3</w:t>
                  </w:r>
                </w:p>
              </w:tc>
              <w:tc>
                <w:tcPr>
                  <w:tcW w:w="112" w:type="dxa"/>
                  <w:tcBorders>
                    <w:top w:val="nil"/>
                    <w:left w:val="nil"/>
                    <w:bottom w:val="nil"/>
                    <w:right w:val="nil"/>
                  </w:tcBorders>
                  <w:shd w:val="clear" w:color="auto" w:fill="FFFFFF" w:themeFill="background1"/>
                  <w:noWrap/>
                  <w:vAlign w:val="center"/>
                  <w:hideMark/>
                </w:tcPr>
                <w:p w14:paraId="3DE1BDA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4" w:type="dxa"/>
                  <w:gridSpan w:val="2"/>
                  <w:tcBorders>
                    <w:top w:val="nil"/>
                    <w:left w:val="nil"/>
                    <w:bottom w:val="nil"/>
                    <w:right w:val="nil"/>
                  </w:tcBorders>
                  <w:shd w:val="clear" w:color="auto" w:fill="FFFFFF" w:themeFill="background1"/>
                  <w:noWrap/>
                  <w:vAlign w:val="center"/>
                  <w:hideMark/>
                </w:tcPr>
                <w:p w14:paraId="183570A2"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4</w:t>
                  </w:r>
                </w:p>
              </w:tc>
              <w:tc>
                <w:tcPr>
                  <w:tcW w:w="112" w:type="dxa"/>
                  <w:tcBorders>
                    <w:top w:val="nil"/>
                    <w:left w:val="nil"/>
                    <w:bottom w:val="nil"/>
                    <w:right w:val="nil"/>
                  </w:tcBorders>
                  <w:shd w:val="clear" w:color="auto" w:fill="FFFFFF" w:themeFill="background1"/>
                  <w:noWrap/>
                  <w:vAlign w:val="center"/>
                  <w:hideMark/>
                </w:tcPr>
                <w:p w14:paraId="552EBCD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3" w:type="dxa"/>
                  <w:gridSpan w:val="2"/>
                  <w:tcBorders>
                    <w:top w:val="nil"/>
                    <w:left w:val="nil"/>
                    <w:bottom w:val="nil"/>
                    <w:right w:val="nil"/>
                  </w:tcBorders>
                  <w:shd w:val="clear" w:color="auto" w:fill="FFFFFF" w:themeFill="background1"/>
                  <w:noWrap/>
                  <w:vAlign w:val="center"/>
                  <w:hideMark/>
                </w:tcPr>
                <w:p w14:paraId="7D0F2A3E"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5</w:t>
                  </w:r>
                </w:p>
              </w:tc>
              <w:tc>
                <w:tcPr>
                  <w:tcW w:w="111" w:type="dxa"/>
                  <w:tcBorders>
                    <w:top w:val="nil"/>
                    <w:left w:val="nil"/>
                    <w:bottom w:val="nil"/>
                    <w:right w:val="nil"/>
                  </w:tcBorders>
                  <w:shd w:val="clear" w:color="auto" w:fill="FFFFFF" w:themeFill="background1"/>
                  <w:noWrap/>
                  <w:vAlign w:val="center"/>
                  <w:hideMark/>
                </w:tcPr>
                <w:p w14:paraId="49D477D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2" w:type="dxa"/>
                  <w:gridSpan w:val="2"/>
                  <w:tcBorders>
                    <w:top w:val="nil"/>
                    <w:left w:val="nil"/>
                    <w:bottom w:val="nil"/>
                    <w:right w:val="nil"/>
                  </w:tcBorders>
                  <w:shd w:val="clear" w:color="auto" w:fill="FFFFFF" w:themeFill="background1"/>
                  <w:noWrap/>
                  <w:vAlign w:val="center"/>
                  <w:hideMark/>
                </w:tcPr>
                <w:p w14:paraId="77059152"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6</w:t>
                  </w:r>
                </w:p>
              </w:tc>
              <w:tc>
                <w:tcPr>
                  <w:tcW w:w="111" w:type="dxa"/>
                  <w:tcBorders>
                    <w:top w:val="nil"/>
                    <w:left w:val="nil"/>
                    <w:bottom w:val="nil"/>
                    <w:right w:val="nil"/>
                  </w:tcBorders>
                  <w:shd w:val="clear" w:color="auto" w:fill="FFFFFF" w:themeFill="background1"/>
                  <w:noWrap/>
                  <w:vAlign w:val="center"/>
                  <w:hideMark/>
                </w:tcPr>
                <w:p w14:paraId="2BA4F56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267E2C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675105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400BE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B8EDB7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2862B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044EA0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ED2D1E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8CB701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F9744A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C5FC008"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0EC71203"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060AA7CE"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1D42B7A"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2394D684"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1FF64EB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7365DE7"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0BBD5331"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792D445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8A3604C"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0EB22159"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1" w:type="dxa"/>
                  <w:tcBorders>
                    <w:top w:val="nil"/>
                    <w:left w:val="nil"/>
                    <w:bottom w:val="nil"/>
                    <w:right w:val="nil"/>
                  </w:tcBorders>
                  <w:shd w:val="clear" w:color="auto" w:fill="FFFFFF" w:themeFill="background1"/>
                  <w:noWrap/>
                  <w:vAlign w:val="center"/>
                  <w:hideMark/>
                </w:tcPr>
                <w:p w14:paraId="62B60FB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7D86157A"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1BF2F165"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111" w:type="dxa"/>
                  <w:tcBorders>
                    <w:top w:val="nil"/>
                    <w:left w:val="nil"/>
                    <w:bottom w:val="nil"/>
                    <w:right w:val="nil"/>
                  </w:tcBorders>
                  <w:shd w:val="clear" w:color="auto" w:fill="FFFFFF" w:themeFill="background1"/>
                  <w:noWrap/>
                  <w:vAlign w:val="center"/>
                  <w:hideMark/>
                </w:tcPr>
                <w:p w14:paraId="52235DC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1D1439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41B608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95234D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1C1FF3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A69868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D5B9C5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E88F27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6CAC90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C8EC67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142C6B3"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4056CACC"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AVI</w:t>
                  </w:r>
                </w:p>
              </w:tc>
              <w:tc>
                <w:tcPr>
                  <w:tcW w:w="652" w:type="dxa"/>
                  <w:tcBorders>
                    <w:top w:val="nil"/>
                    <w:left w:val="nil"/>
                    <w:bottom w:val="nil"/>
                    <w:right w:val="nil"/>
                  </w:tcBorders>
                  <w:shd w:val="clear" w:color="auto" w:fill="FFFFFF" w:themeFill="background1"/>
                  <w:noWrap/>
                  <w:vAlign w:val="center"/>
                  <w:hideMark/>
                </w:tcPr>
                <w:p w14:paraId="5CAED06B"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97E90A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47814E0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69C700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A82FA4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DC7B2E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1265A2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75D39A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4E7A5B7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4713D84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F5D9CF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55AD8B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2939A8E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4122C8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8439CE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4E7EE1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0A4BDF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B18AAF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C6461D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20B065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C002EF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E17C73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84454F8"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69CD9791"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AVI-Beheersing</w:t>
                  </w:r>
                </w:p>
              </w:tc>
              <w:tc>
                <w:tcPr>
                  <w:tcW w:w="652" w:type="dxa"/>
                  <w:tcBorders>
                    <w:top w:val="nil"/>
                    <w:left w:val="nil"/>
                    <w:bottom w:val="nil"/>
                    <w:right w:val="nil"/>
                  </w:tcBorders>
                  <w:shd w:val="clear" w:color="auto" w:fill="FFFFFF" w:themeFill="background1"/>
                  <w:noWrap/>
                  <w:vAlign w:val="center"/>
                  <w:hideMark/>
                </w:tcPr>
                <w:p w14:paraId="0F3C8E0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2009</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120D7F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1,1</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040AE90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w:t>
                  </w:r>
                </w:p>
              </w:tc>
              <w:tc>
                <w:tcPr>
                  <w:tcW w:w="112" w:type="dxa"/>
                  <w:tcBorders>
                    <w:top w:val="nil"/>
                    <w:left w:val="nil"/>
                    <w:bottom w:val="nil"/>
                    <w:right w:val="nil"/>
                  </w:tcBorders>
                  <w:shd w:val="clear" w:color="auto" w:fill="FFFFFF" w:themeFill="background1"/>
                  <w:noWrap/>
                  <w:vAlign w:val="center"/>
                  <w:hideMark/>
                </w:tcPr>
                <w:p w14:paraId="319A0BB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7DBFDCA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2,9</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4480812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3,7</w:t>
                  </w:r>
                </w:p>
              </w:tc>
              <w:tc>
                <w:tcPr>
                  <w:tcW w:w="112" w:type="dxa"/>
                  <w:tcBorders>
                    <w:top w:val="nil"/>
                    <w:left w:val="nil"/>
                    <w:bottom w:val="nil"/>
                    <w:right w:val="nil"/>
                  </w:tcBorders>
                  <w:shd w:val="clear" w:color="auto" w:fill="FFFFFF" w:themeFill="background1"/>
                  <w:noWrap/>
                  <w:vAlign w:val="center"/>
                  <w:hideMark/>
                </w:tcPr>
                <w:p w14:paraId="10E6AB14"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7C3DDAC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5,4</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6C00080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6,2</w:t>
                  </w:r>
                </w:p>
              </w:tc>
              <w:tc>
                <w:tcPr>
                  <w:tcW w:w="111" w:type="dxa"/>
                  <w:tcBorders>
                    <w:top w:val="nil"/>
                    <w:left w:val="nil"/>
                    <w:bottom w:val="nil"/>
                    <w:right w:val="nil"/>
                  </w:tcBorders>
                  <w:shd w:val="clear" w:color="auto" w:fill="FFFFFF" w:themeFill="background1"/>
                  <w:noWrap/>
                  <w:vAlign w:val="center"/>
                  <w:hideMark/>
                </w:tcPr>
                <w:p w14:paraId="58418DE6"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5ED8CC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653F123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6,9</w:t>
                  </w:r>
                </w:p>
              </w:tc>
              <w:tc>
                <w:tcPr>
                  <w:tcW w:w="111" w:type="dxa"/>
                  <w:tcBorders>
                    <w:top w:val="nil"/>
                    <w:left w:val="nil"/>
                    <w:bottom w:val="nil"/>
                    <w:right w:val="nil"/>
                  </w:tcBorders>
                  <w:shd w:val="clear" w:color="auto" w:fill="FFFFFF" w:themeFill="background1"/>
                  <w:noWrap/>
                  <w:vAlign w:val="center"/>
                  <w:hideMark/>
                </w:tcPr>
                <w:p w14:paraId="3FAB03AD"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EB8DE1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52BD9F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E559D8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588A10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597504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8F09F5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21DD91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E1E5DA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DFC04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FC989A2"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207CA515"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BEGRIJPEND LEZEN</w:t>
                  </w:r>
                </w:p>
              </w:tc>
              <w:tc>
                <w:tcPr>
                  <w:tcW w:w="652" w:type="dxa"/>
                  <w:tcBorders>
                    <w:top w:val="nil"/>
                    <w:left w:val="nil"/>
                    <w:bottom w:val="nil"/>
                    <w:right w:val="nil"/>
                  </w:tcBorders>
                  <w:shd w:val="clear" w:color="auto" w:fill="FFFFFF" w:themeFill="background1"/>
                  <w:noWrap/>
                  <w:vAlign w:val="center"/>
                  <w:hideMark/>
                </w:tcPr>
                <w:p w14:paraId="68D5DB30"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F46A1F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03C17A2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077B46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B51DBB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E67E49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2B8286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DF1D05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30D1FE1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30E389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39E9A9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69DEF4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73F20FE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859BE5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5E8790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277144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D5287E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2341F5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4A2A9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F578C4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CAD9C5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B52BA7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8DBB9E2"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61B1CA1E"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7CA3B89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FEC5A1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1948B58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92,5</w:t>
                  </w:r>
                </w:p>
              </w:tc>
              <w:tc>
                <w:tcPr>
                  <w:tcW w:w="112" w:type="dxa"/>
                  <w:tcBorders>
                    <w:top w:val="nil"/>
                    <w:left w:val="nil"/>
                    <w:bottom w:val="nil"/>
                    <w:right w:val="nil"/>
                  </w:tcBorders>
                  <w:shd w:val="clear" w:color="auto" w:fill="FFFFFF" w:themeFill="background1"/>
                  <w:noWrap/>
                  <w:vAlign w:val="center"/>
                  <w:hideMark/>
                </w:tcPr>
                <w:p w14:paraId="1568534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5E4FD23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108</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373F5DE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115</w:t>
                  </w:r>
                </w:p>
              </w:tc>
              <w:tc>
                <w:tcPr>
                  <w:tcW w:w="112" w:type="dxa"/>
                  <w:tcBorders>
                    <w:top w:val="nil"/>
                    <w:left w:val="nil"/>
                    <w:bottom w:val="nil"/>
                    <w:right w:val="nil"/>
                  </w:tcBorders>
                  <w:shd w:val="clear" w:color="auto" w:fill="FFFFFF" w:themeFill="background1"/>
                  <w:noWrap/>
                  <w:vAlign w:val="center"/>
                  <w:hideMark/>
                </w:tcPr>
                <w:p w14:paraId="1501E79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051E7E0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137</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7DD6654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142</w:t>
                  </w:r>
                </w:p>
              </w:tc>
              <w:tc>
                <w:tcPr>
                  <w:tcW w:w="111" w:type="dxa"/>
                  <w:tcBorders>
                    <w:top w:val="nil"/>
                    <w:left w:val="nil"/>
                    <w:bottom w:val="nil"/>
                    <w:right w:val="nil"/>
                  </w:tcBorders>
                  <w:shd w:val="clear" w:color="auto" w:fill="FFFFFF" w:themeFill="background1"/>
                  <w:noWrap/>
                  <w:vAlign w:val="center"/>
                  <w:hideMark/>
                </w:tcPr>
                <w:p w14:paraId="24F93E1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8D01A2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32871DA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145</w:t>
                  </w:r>
                </w:p>
              </w:tc>
              <w:tc>
                <w:tcPr>
                  <w:tcW w:w="111" w:type="dxa"/>
                  <w:tcBorders>
                    <w:top w:val="nil"/>
                    <w:left w:val="nil"/>
                    <w:bottom w:val="nil"/>
                    <w:right w:val="nil"/>
                  </w:tcBorders>
                  <w:shd w:val="clear" w:color="auto" w:fill="FFFFFF" w:themeFill="background1"/>
                  <w:noWrap/>
                  <w:vAlign w:val="center"/>
                  <w:hideMark/>
                </w:tcPr>
                <w:p w14:paraId="048A972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3D6293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9F8A9C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3952B7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CB1C36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AA24FB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FD7E3C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84A6F7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AA3BD3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69FBB2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6A9AD69"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6076F076"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DRIE-MINUTEN-TOETS</w:t>
                  </w:r>
                </w:p>
              </w:tc>
              <w:tc>
                <w:tcPr>
                  <w:tcW w:w="652" w:type="dxa"/>
                  <w:tcBorders>
                    <w:top w:val="nil"/>
                    <w:left w:val="nil"/>
                    <w:bottom w:val="nil"/>
                    <w:right w:val="nil"/>
                  </w:tcBorders>
                  <w:shd w:val="clear" w:color="auto" w:fill="FFFFFF" w:themeFill="background1"/>
                  <w:noWrap/>
                  <w:vAlign w:val="center"/>
                  <w:hideMark/>
                </w:tcPr>
                <w:p w14:paraId="4DF3C525"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BDEF3F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5341DDD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20E840C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90A94B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5F8430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5030BB9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898508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657889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671EFE0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B03A30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45928A5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21D18E3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F4A65D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431E55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937F45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2A6E27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749BB2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29E9B0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9AECB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1CEBE9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372656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5E2D216"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766E726D"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0628C54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LOVS</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6524C3B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17,7</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4E74AFD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34,1</w:t>
                  </w:r>
                </w:p>
              </w:tc>
              <w:tc>
                <w:tcPr>
                  <w:tcW w:w="112" w:type="dxa"/>
                  <w:tcBorders>
                    <w:top w:val="nil"/>
                    <w:left w:val="nil"/>
                    <w:bottom w:val="nil"/>
                    <w:right w:val="nil"/>
                  </w:tcBorders>
                  <w:shd w:val="clear" w:color="auto" w:fill="FFFFFF" w:themeFill="background1"/>
                  <w:noWrap/>
                  <w:vAlign w:val="center"/>
                  <w:hideMark/>
                </w:tcPr>
                <w:p w14:paraId="6D8B016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9966"/>
                  <w:noWrap/>
                  <w:vAlign w:val="center"/>
                  <w:hideMark/>
                </w:tcPr>
                <w:p w14:paraId="08C1CA0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56,3</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339966"/>
                  <w:noWrap/>
                  <w:vAlign w:val="center"/>
                  <w:hideMark/>
                </w:tcPr>
                <w:p w14:paraId="0D6F25F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63,4</w:t>
                  </w:r>
                </w:p>
              </w:tc>
              <w:tc>
                <w:tcPr>
                  <w:tcW w:w="112" w:type="dxa"/>
                  <w:tcBorders>
                    <w:top w:val="nil"/>
                    <w:left w:val="nil"/>
                    <w:bottom w:val="nil"/>
                    <w:right w:val="nil"/>
                  </w:tcBorders>
                  <w:shd w:val="clear" w:color="auto" w:fill="FFFFFF" w:themeFill="background1"/>
                  <w:noWrap/>
                  <w:vAlign w:val="center"/>
                  <w:hideMark/>
                </w:tcPr>
                <w:p w14:paraId="7C101E8A"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9966"/>
                  <w:noWrap/>
                  <w:vAlign w:val="center"/>
                  <w:hideMark/>
                </w:tcPr>
                <w:p w14:paraId="11707B9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73,1</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339966"/>
                  <w:noWrap/>
                  <w:vAlign w:val="center"/>
                  <w:hideMark/>
                </w:tcPr>
                <w:p w14:paraId="2342E3A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78,4</w:t>
                  </w:r>
                </w:p>
              </w:tc>
              <w:tc>
                <w:tcPr>
                  <w:tcW w:w="111" w:type="dxa"/>
                  <w:tcBorders>
                    <w:top w:val="nil"/>
                    <w:left w:val="nil"/>
                    <w:bottom w:val="nil"/>
                    <w:right w:val="nil"/>
                  </w:tcBorders>
                  <w:shd w:val="clear" w:color="auto" w:fill="FFFFFF" w:themeFill="background1"/>
                  <w:noWrap/>
                  <w:vAlign w:val="center"/>
                  <w:hideMark/>
                </w:tcPr>
                <w:p w14:paraId="5824E25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A0C584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83,1</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339966"/>
                  <w:noWrap/>
                  <w:vAlign w:val="center"/>
                  <w:hideMark/>
                </w:tcPr>
                <w:p w14:paraId="66A2B35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85,0</w:t>
                  </w:r>
                </w:p>
              </w:tc>
              <w:tc>
                <w:tcPr>
                  <w:tcW w:w="111" w:type="dxa"/>
                  <w:tcBorders>
                    <w:top w:val="nil"/>
                    <w:left w:val="nil"/>
                    <w:bottom w:val="nil"/>
                    <w:right w:val="nil"/>
                  </w:tcBorders>
                  <w:shd w:val="clear" w:color="auto" w:fill="FFFFFF" w:themeFill="background1"/>
                  <w:noWrap/>
                  <w:vAlign w:val="center"/>
                  <w:hideMark/>
                </w:tcPr>
                <w:p w14:paraId="0AC708D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0ABF49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FD2B9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236122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F63239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958D49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FDF4C1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476D58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DEAD80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56EC75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04AC159"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19A282A4"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REKENEN-WISKUNDE</w:t>
                  </w:r>
                </w:p>
              </w:tc>
              <w:tc>
                <w:tcPr>
                  <w:tcW w:w="652" w:type="dxa"/>
                  <w:tcBorders>
                    <w:top w:val="nil"/>
                    <w:left w:val="nil"/>
                    <w:bottom w:val="nil"/>
                    <w:right w:val="nil"/>
                  </w:tcBorders>
                  <w:shd w:val="clear" w:color="auto" w:fill="FFFFFF" w:themeFill="background1"/>
                  <w:noWrap/>
                  <w:vAlign w:val="center"/>
                  <w:hideMark/>
                </w:tcPr>
                <w:p w14:paraId="0A7A8FBE"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AE92E6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7EA6496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C5C189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429317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B5AF0A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2ACE20E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0D07A7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18F7AE9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70F235B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1702A8C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C11E6A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35C9B6D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678DFE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63178E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2F9132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860D76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63527A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03FB85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790C18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75DD1B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542D74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B7E88FC"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5EE85064"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1160FD1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50DA69B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73,2</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6616962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124</w:t>
                  </w:r>
                </w:p>
              </w:tc>
              <w:tc>
                <w:tcPr>
                  <w:tcW w:w="112" w:type="dxa"/>
                  <w:tcBorders>
                    <w:top w:val="nil"/>
                    <w:left w:val="nil"/>
                    <w:bottom w:val="nil"/>
                    <w:right w:val="nil"/>
                  </w:tcBorders>
                  <w:shd w:val="clear" w:color="auto" w:fill="FFFFFF" w:themeFill="background1"/>
                  <w:noWrap/>
                  <w:vAlign w:val="center"/>
                  <w:hideMark/>
                </w:tcPr>
                <w:p w14:paraId="0B8C307D"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1C2CF3B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138</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038E983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139</w:t>
                  </w:r>
                </w:p>
              </w:tc>
              <w:tc>
                <w:tcPr>
                  <w:tcW w:w="112" w:type="dxa"/>
                  <w:tcBorders>
                    <w:top w:val="nil"/>
                    <w:left w:val="nil"/>
                    <w:bottom w:val="nil"/>
                    <w:right w:val="nil"/>
                  </w:tcBorders>
                  <w:shd w:val="clear" w:color="auto" w:fill="FFFFFF" w:themeFill="background1"/>
                  <w:noWrap/>
                  <w:vAlign w:val="center"/>
                  <w:hideMark/>
                </w:tcPr>
                <w:p w14:paraId="107121B6"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5F27066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174</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772D7B9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190</w:t>
                  </w:r>
                </w:p>
              </w:tc>
              <w:tc>
                <w:tcPr>
                  <w:tcW w:w="111" w:type="dxa"/>
                  <w:tcBorders>
                    <w:top w:val="nil"/>
                    <w:left w:val="nil"/>
                    <w:bottom w:val="nil"/>
                    <w:right w:val="nil"/>
                  </w:tcBorders>
                  <w:shd w:val="clear" w:color="auto" w:fill="FFFFFF" w:themeFill="background1"/>
                  <w:noWrap/>
                  <w:vAlign w:val="center"/>
                  <w:hideMark/>
                </w:tcPr>
                <w:p w14:paraId="26EBA926"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9C4E75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51EC4BA6"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193</w:t>
                  </w:r>
                </w:p>
              </w:tc>
              <w:tc>
                <w:tcPr>
                  <w:tcW w:w="111" w:type="dxa"/>
                  <w:tcBorders>
                    <w:top w:val="nil"/>
                    <w:left w:val="nil"/>
                    <w:bottom w:val="nil"/>
                    <w:right w:val="nil"/>
                  </w:tcBorders>
                  <w:shd w:val="clear" w:color="auto" w:fill="FFFFFF" w:themeFill="background1"/>
                  <w:noWrap/>
                  <w:vAlign w:val="center"/>
                  <w:hideMark/>
                </w:tcPr>
                <w:p w14:paraId="711F04F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E0EFDA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026D6A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D05815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740853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143137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54F054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389C24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6EF80C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D2B26D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B9D6570"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0059F4D5"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SPELLING/TAALVERZORGING</w:t>
                  </w:r>
                </w:p>
              </w:tc>
              <w:tc>
                <w:tcPr>
                  <w:tcW w:w="652" w:type="dxa"/>
                  <w:tcBorders>
                    <w:top w:val="nil"/>
                    <w:left w:val="nil"/>
                    <w:bottom w:val="nil"/>
                    <w:right w:val="nil"/>
                  </w:tcBorders>
                  <w:shd w:val="clear" w:color="auto" w:fill="FFFFFF" w:themeFill="background1"/>
                  <w:noWrap/>
                  <w:vAlign w:val="center"/>
                  <w:hideMark/>
                </w:tcPr>
                <w:p w14:paraId="16123538"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39074C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67DC801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112ACC3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1E86BD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C7DCA2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0C0489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BAD218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BEBB74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CE3992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12765B8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61A15FD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6E7B91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2B4815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1D2EC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3CABAE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37188F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5A10DA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E94AA6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85A5E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DEB24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0F1141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3024AE4"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10496FDA"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6C54C2E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00"/>
                  <w:noWrap/>
                  <w:vAlign w:val="center"/>
                  <w:hideMark/>
                </w:tcPr>
                <w:p w14:paraId="0AC6076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148</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6A172BC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185</w:t>
                  </w:r>
                </w:p>
              </w:tc>
              <w:tc>
                <w:tcPr>
                  <w:tcW w:w="112" w:type="dxa"/>
                  <w:tcBorders>
                    <w:top w:val="nil"/>
                    <w:left w:val="nil"/>
                    <w:bottom w:val="nil"/>
                    <w:right w:val="nil"/>
                  </w:tcBorders>
                  <w:shd w:val="clear" w:color="auto" w:fill="FFFFFF" w:themeFill="background1"/>
                  <w:noWrap/>
                  <w:vAlign w:val="center"/>
                  <w:hideMark/>
                </w:tcPr>
                <w:p w14:paraId="15F7229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44F70EF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226</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5506DDB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256</w:t>
                  </w:r>
                </w:p>
              </w:tc>
              <w:tc>
                <w:tcPr>
                  <w:tcW w:w="112" w:type="dxa"/>
                  <w:tcBorders>
                    <w:top w:val="nil"/>
                    <w:left w:val="nil"/>
                    <w:bottom w:val="nil"/>
                    <w:right w:val="nil"/>
                  </w:tcBorders>
                  <w:shd w:val="clear" w:color="auto" w:fill="FFFFFF" w:themeFill="background1"/>
                  <w:noWrap/>
                  <w:vAlign w:val="center"/>
                  <w:hideMark/>
                </w:tcPr>
                <w:p w14:paraId="0374C592"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31CC30D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288</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CC00"/>
                  <w:noWrap/>
                  <w:vAlign w:val="center"/>
                  <w:hideMark/>
                </w:tcPr>
                <w:p w14:paraId="017A171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309</w:t>
                  </w:r>
                </w:p>
              </w:tc>
              <w:tc>
                <w:tcPr>
                  <w:tcW w:w="111" w:type="dxa"/>
                  <w:tcBorders>
                    <w:top w:val="nil"/>
                    <w:left w:val="nil"/>
                    <w:bottom w:val="nil"/>
                    <w:right w:val="nil"/>
                  </w:tcBorders>
                  <w:shd w:val="clear" w:color="auto" w:fill="FFFFFF" w:themeFill="background1"/>
                  <w:noWrap/>
                  <w:vAlign w:val="center"/>
                  <w:hideMark/>
                </w:tcPr>
                <w:p w14:paraId="43D4EB0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A4865C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26761FA6"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301</w:t>
                  </w:r>
                </w:p>
              </w:tc>
              <w:tc>
                <w:tcPr>
                  <w:tcW w:w="111" w:type="dxa"/>
                  <w:tcBorders>
                    <w:top w:val="nil"/>
                    <w:left w:val="nil"/>
                    <w:bottom w:val="nil"/>
                    <w:right w:val="nil"/>
                  </w:tcBorders>
                  <w:shd w:val="clear" w:color="auto" w:fill="FFFFFF" w:themeFill="background1"/>
                  <w:noWrap/>
                  <w:vAlign w:val="center"/>
                  <w:hideMark/>
                </w:tcPr>
                <w:p w14:paraId="1CA8E34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62492B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41DEBA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AE5FF5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4829E9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20B518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743DB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14B51F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194807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91057B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53A0273" w14:textId="77777777" w:rsidTr="40811DBE">
              <w:trPr>
                <w:trHeight w:val="288"/>
              </w:trPr>
              <w:tc>
                <w:tcPr>
                  <w:tcW w:w="3371" w:type="dxa"/>
                  <w:tcBorders>
                    <w:top w:val="nil"/>
                    <w:left w:val="nil"/>
                    <w:bottom w:val="nil"/>
                    <w:right w:val="nil"/>
                  </w:tcBorders>
                  <w:shd w:val="clear" w:color="auto" w:fill="FFFFFF" w:themeFill="background1"/>
                  <w:noWrap/>
                  <w:vAlign w:val="bottom"/>
                  <w:hideMark/>
                </w:tcPr>
                <w:p w14:paraId="3A00023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2D62D04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2DCFF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34D097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D70554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9851A4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24CFAB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E3A324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09A8207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1F352E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EC0F6B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BC568D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F53562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B1CAE1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64EC0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63078A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C91C93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FE0B99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B3DA13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65D908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E7E0F3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51B779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9C7D34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201AC4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FE691C5" w14:textId="77777777" w:rsidTr="40811DBE">
              <w:trPr>
                <w:trHeight w:val="453"/>
              </w:trPr>
              <w:tc>
                <w:tcPr>
                  <w:tcW w:w="9406" w:type="dxa"/>
                  <w:gridSpan w:val="24"/>
                  <w:tcBorders>
                    <w:top w:val="nil"/>
                    <w:left w:val="nil"/>
                    <w:bottom w:val="nil"/>
                    <w:right w:val="nil"/>
                  </w:tcBorders>
                  <w:shd w:val="clear" w:color="auto" w:fill="FFFFFF" w:themeFill="background1"/>
                  <w:noWrap/>
                  <w:vAlign w:val="center"/>
                  <w:hideMark/>
                </w:tcPr>
                <w:p w14:paraId="1D7C982C" w14:textId="77777777" w:rsidR="00B94095" w:rsidRPr="00B94095" w:rsidRDefault="00B94095" w:rsidP="00B94095">
                  <w:pPr>
                    <w:spacing w:line="240" w:lineRule="auto"/>
                    <w:rPr>
                      <w:rFonts w:eastAsia="Times New Roman" w:cs="Arial"/>
                      <w:b/>
                      <w:bCs/>
                      <w:color w:val="000000"/>
                      <w:sz w:val="16"/>
                      <w:szCs w:val="16"/>
                      <w:lang w:eastAsia="nl-NL" w:bidi="ar-SA"/>
                    </w:rPr>
                  </w:pPr>
                  <w:proofErr w:type="spellStart"/>
                  <w:r w:rsidRPr="00B94095">
                    <w:rPr>
                      <w:rFonts w:eastAsia="Times New Roman" w:cs="Arial"/>
                      <w:b/>
                      <w:bCs/>
                      <w:color w:val="000000"/>
                      <w:sz w:val="16"/>
                      <w:szCs w:val="16"/>
                      <w:lang w:eastAsia="nl-NL" w:bidi="ar-SA"/>
                    </w:rPr>
                    <w:t>Groepstoetskaart</w:t>
                  </w:r>
                  <w:proofErr w:type="spellEnd"/>
                  <w:r w:rsidRPr="00B94095">
                    <w:rPr>
                      <w:rFonts w:eastAsia="Times New Roman" w:cs="Arial"/>
                      <w:b/>
                      <w:bCs/>
                      <w:color w:val="000000"/>
                      <w:sz w:val="16"/>
                      <w:szCs w:val="16"/>
                      <w:lang w:eastAsia="nl-NL" w:bidi="ar-SA"/>
                    </w:rPr>
                    <w:t xml:space="preserve">  groep 5/ 6</w:t>
                  </w:r>
                </w:p>
              </w:tc>
            </w:tr>
            <w:tr w:rsidR="00B94095" w:rsidRPr="00B94095" w14:paraId="2FD14E5C" w14:textId="77777777" w:rsidTr="40811DBE">
              <w:trPr>
                <w:trHeight w:val="55"/>
              </w:trPr>
              <w:tc>
                <w:tcPr>
                  <w:tcW w:w="3371" w:type="dxa"/>
                  <w:tcBorders>
                    <w:top w:val="nil"/>
                    <w:left w:val="nil"/>
                    <w:bottom w:val="nil"/>
                    <w:right w:val="nil"/>
                  </w:tcBorders>
                  <w:shd w:val="clear" w:color="auto" w:fill="FFFFFF" w:themeFill="background1"/>
                  <w:noWrap/>
                  <w:vAlign w:val="bottom"/>
                  <w:hideMark/>
                </w:tcPr>
                <w:p w14:paraId="5B731E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6A72E3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493D3A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62ACB8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2CE3C6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6CEF1C4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C1C646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844751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554D03F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69E0A4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7FDF13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41B51C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71DED5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22690C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C8CCCE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09E878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CC1067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421588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E4DDD7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C357DC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B276F4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2E48F7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55FD90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916193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5EF6417"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0BB7E5E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Groep</w:t>
                  </w:r>
                </w:p>
              </w:tc>
              <w:tc>
                <w:tcPr>
                  <w:tcW w:w="4615" w:type="dxa"/>
                  <w:gridSpan w:val="18"/>
                  <w:tcBorders>
                    <w:top w:val="nil"/>
                    <w:left w:val="nil"/>
                    <w:bottom w:val="nil"/>
                    <w:right w:val="nil"/>
                  </w:tcBorders>
                  <w:shd w:val="clear" w:color="auto" w:fill="FFFFFF" w:themeFill="background1"/>
                  <w:noWrap/>
                  <w:vAlign w:val="center"/>
                  <w:hideMark/>
                </w:tcPr>
                <w:p w14:paraId="28FCB261"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5/ 6 (2021 / 2022)</w:t>
                  </w:r>
                </w:p>
              </w:tc>
              <w:tc>
                <w:tcPr>
                  <w:tcW w:w="130" w:type="dxa"/>
                  <w:tcBorders>
                    <w:top w:val="nil"/>
                    <w:left w:val="nil"/>
                    <w:bottom w:val="nil"/>
                    <w:right w:val="nil"/>
                  </w:tcBorders>
                  <w:shd w:val="clear" w:color="auto" w:fill="FFFFFF" w:themeFill="background1"/>
                  <w:noWrap/>
                  <w:vAlign w:val="bottom"/>
                  <w:hideMark/>
                </w:tcPr>
                <w:p w14:paraId="015401B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ED19D9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A97B63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93589A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C4CFCA2"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6BDF84F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Leerjaar</w:t>
                  </w:r>
                </w:p>
              </w:tc>
              <w:tc>
                <w:tcPr>
                  <w:tcW w:w="4615" w:type="dxa"/>
                  <w:gridSpan w:val="18"/>
                  <w:tcBorders>
                    <w:top w:val="nil"/>
                    <w:left w:val="nil"/>
                    <w:bottom w:val="nil"/>
                    <w:right w:val="nil"/>
                  </w:tcBorders>
                  <w:shd w:val="clear" w:color="auto" w:fill="FFFFFF" w:themeFill="background1"/>
                  <w:noWrap/>
                  <w:vAlign w:val="center"/>
                  <w:hideMark/>
                </w:tcPr>
                <w:p w14:paraId="78FDFEC7"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7</w:t>
                  </w:r>
                </w:p>
              </w:tc>
              <w:tc>
                <w:tcPr>
                  <w:tcW w:w="130" w:type="dxa"/>
                  <w:tcBorders>
                    <w:top w:val="nil"/>
                    <w:left w:val="nil"/>
                    <w:bottom w:val="nil"/>
                    <w:right w:val="nil"/>
                  </w:tcBorders>
                  <w:shd w:val="clear" w:color="auto" w:fill="FFFFFF" w:themeFill="background1"/>
                  <w:noWrap/>
                  <w:vAlign w:val="bottom"/>
                  <w:hideMark/>
                </w:tcPr>
                <w:p w14:paraId="432417E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AB592E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2D21C5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195D65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21EA8B4"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3084BDB3"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Schooljaar</w:t>
                  </w:r>
                </w:p>
              </w:tc>
              <w:tc>
                <w:tcPr>
                  <w:tcW w:w="4615" w:type="dxa"/>
                  <w:gridSpan w:val="18"/>
                  <w:tcBorders>
                    <w:top w:val="nil"/>
                    <w:left w:val="nil"/>
                    <w:bottom w:val="nil"/>
                    <w:right w:val="nil"/>
                  </w:tcBorders>
                  <w:shd w:val="clear" w:color="auto" w:fill="FFFFFF" w:themeFill="background1"/>
                  <w:noWrap/>
                  <w:vAlign w:val="center"/>
                  <w:hideMark/>
                </w:tcPr>
                <w:p w14:paraId="6F6E56C3"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2021 / 2022</w:t>
                  </w:r>
                </w:p>
              </w:tc>
              <w:tc>
                <w:tcPr>
                  <w:tcW w:w="130" w:type="dxa"/>
                  <w:tcBorders>
                    <w:top w:val="nil"/>
                    <w:left w:val="nil"/>
                    <w:bottom w:val="nil"/>
                    <w:right w:val="nil"/>
                  </w:tcBorders>
                  <w:shd w:val="clear" w:color="auto" w:fill="FFFFFF" w:themeFill="background1"/>
                  <w:noWrap/>
                  <w:vAlign w:val="bottom"/>
                  <w:hideMark/>
                </w:tcPr>
                <w:p w14:paraId="770375C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AC9D50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BFDDB3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4CE870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C920109"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0D3ACBB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Verberg doublures</w:t>
                  </w:r>
                </w:p>
              </w:tc>
              <w:tc>
                <w:tcPr>
                  <w:tcW w:w="4615" w:type="dxa"/>
                  <w:gridSpan w:val="18"/>
                  <w:tcBorders>
                    <w:top w:val="nil"/>
                    <w:left w:val="nil"/>
                    <w:bottom w:val="nil"/>
                    <w:right w:val="nil"/>
                  </w:tcBorders>
                  <w:shd w:val="clear" w:color="auto" w:fill="FFFFFF" w:themeFill="background1"/>
                  <w:noWrap/>
                  <w:vAlign w:val="center"/>
                  <w:hideMark/>
                </w:tcPr>
                <w:p w14:paraId="23A632E1"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Ja</w:t>
                  </w:r>
                </w:p>
              </w:tc>
              <w:tc>
                <w:tcPr>
                  <w:tcW w:w="130" w:type="dxa"/>
                  <w:tcBorders>
                    <w:top w:val="nil"/>
                    <w:left w:val="nil"/>
                    <w:bottom w:val="nil"/>
                    <w:right w:val="nil"/>
                  </w:tcBorders>
                  <w:shd w:val="clear" w:color="auto" w:fill="FFFFFF" w:themeFill="background1"/>
                  <w:noWrap/>
                  <w:vAlign w:val="bottom"/>
                  <w:hideMark/>
                </w:tcPr>
                <w:p w14:paraId="39FA9DD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E85C1C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C67E17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84224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23850C9"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783E8B2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Weergave</w:t>
                  </w:r>
                </w:p>
              </w:tc>
              <w:tc>
                <w:tcPr>
                  <w:tcW w:w="4615" w:type="dxa"/>
                  <w:gridSpan w:val="18"/>
                  <w:tcBorders>
                    <w:top w:val="nil"/>
                    <w:left w:val="nil"/>
                    <w:bottom w:val="nil"/>
                    <w:right w:val="nil"/>
                  </w:tcBorders>
                  <w:shd w:val="clear" w:color="auto" w:fill="FFFFFF" w:themeFill="background1"/>
                  <w:noWrap/>
                  <w:vAlign w:val="center"/>
                  <w:hideMark/>
                </w:tcPr>
                <w:p w14:paraId="126D9C62"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w:t>
                  </w:r>
                  <w:proofErr w:type="spellStart"/>
                  <w:r w:rsidRPr="00B94095">
                    <w:rPr>
                      <w:rFonts w:eastAsia="Times New Roman" w:cs="Arial"/>
                      <w:color w:val="000000"/>
                      <w:sz w:val="16"/>
                      <w:szCs w:val="16"/>
                      <w:lang w:eastAsia="nl-NL" w:bidi="ar-SA"/>
                    </w:rPr>
                    <w:t>Vaardigheids</w:t>
                  </w:r>
                  <w:proofErr w:type="spellEnd"/>
                  <w:r w:rsidRPr="00B94095">
                    <w:rPr>
                      <w:rFonts w:eastAsia="Times New Roman" w:cs="Arial"/>
                      <w:color w:val="000000"/>
                      <w:sz w:val="16"/>
                      <w:szCs w:val="16"/>
                      <w:lang w:eastAsia="nl-NL" w:bidi="ar-SA"/>
                    </w:rPr>
                    <w:t>)score per leerjaar en periode</w:t>
                  </w:r>
                </w:p>
              </w:tc>
              <w:tc>
                <w:tcPr>
                  <w:tcW w:w="130" w:type="dxa"/>
                  <w:tcBorders>
                    <w:top w:val="nil"/>
                    <w:left w:val="nil"/>
                    <w:bottom w:val="nil"/>
                    <w:right w:val="nil"/>
                  </w:tcBorders>
                  <w:shd w:val="clear" w:color="auto" w:fill="FFFFFF" w:themeFill="background1"/>
                  <w:noWrap/>
                  <w:vAlign w:val="bottom"/>
                  <w:hideMark/>
                </w:tcPr>
                <w:p w14:paraId="1215121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D633EC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36BB33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5C6AF1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239F1EE"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35800EC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615" w:type="dxa"/>
                  <w:gridSpan w:val="18"/>
                  <w:tcBorders>
                    <w:top w:val="nil"/>
                    <w:left w:val="nil"/>
                    <w:bottom w:val="nil"/>
                    <w:right w:val="nil"/>
                  </w:tcBorders>
                  <w:shd w:val="clear" w:color="auto" w:fill="FFFFFF" w:themeFill="background1"/>
                  <w:noWrap/>
                  <w:vAlign w:val="center"/>
                  <w:hideMark/>
                </w:tcPr>
                <w:p w14:paraId="0CC3C761" w14:textId="77777777" w:rsidR="00B94095" w:rsidRPr="00B94095" w:rsidRDefault="00B94095" w:rsidP="00B94095">
                  <w:pPr>
                    <w:spacing w:line="240" w:lineRule="auto"/>
                    <w:rPr>
                      <w:rFonts w:eastAsia="Times New Roman" w:cs="Arial"/>
                      <w:i/>
                      <w:iCs/>
                      <w:color w:val="000000"/>
                      <w:sz w:val="16"/>
                      <w:szCs w:val="16"/>
                      <w:lang w:eastAsia="nl-NL" w:bidi="ar-SA"/>
                    </w:rPr>
                  </w:pPr>
                  <w:r w:rsidRPr="00B94095">
                    <w:rPr>
                      <w:rFonts w:eastAsia="Times New Roman" w:cs="Arial"/>
                      <w:i/>
                      <w:iCs/>
                      <w:color w:val="000000"/>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DC49AF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A7A07E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68E847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47C5E4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35BFBB4"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14032862"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5830E0D0"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715" w:type="dxa"/>
                  <w:gridSpan w:val="3"/>
                  <w:tcBorders>
                    <w:top w:val="nil"/>
                    <w:left w:val="nil"/>
                    <w:bottom w:val="nil"/>
                    <w:right w:val="nil"/>
                  </w:tcBorders>
                  <w:shd w:val="clear" w:color="auto" w:fill="FFFFFF" w:themeFill="background1"/>
                  <w:noWrap/>
                  <w:vAlign w:val="center"/>
                  <w:hideMark/>
                </w:tcPr>
                <w:p w14:paraId="662D61A7"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7</w:t>
                  </w:r>
                </w:p>
              </w:tc>
              <w:tc>
                <w:tcPr>
                  <w:tcW w:w="112" w:type="dxa"/>
                  <w:tcBorders>
                    <w:top w:val="nil"/>
                    <w:left w:val="nil"/>
                    <w:bottom w:val="nil"/>
                    <w:right w:val="nil"/>
                  </w:tcBorders>
                  <w:shd w:val="clear" w:color="auto" w:fill="FFFFFF" w:themeFill="background1"/>
                  <w:noWrap/>
                  <w:vAlign w:val="center"/>
                  <w:hideMark/>
                </w:tcPr>
                <w:p w14:paraId="7608388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46E87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F46048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0C29583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929D1E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46767C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E05591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E36D33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851D05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5B2F1B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CEF342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FB1552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11C727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B60FD8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2EAEEE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9DBB2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C61032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0C4188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DEE205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911195B"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5AD40E84"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143DCDE6"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210B245"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7593C001"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112" w:type="dxa"/>
                  <w:tcBorders>
                    <w:top w:val="nil"/>
                    <w:left w:val="nil"/>
                    <w:bottom w:val="nil"/>
                    <w:right w:val="nil"/>
                  </w:tcBorders>
                  <w:shd w:val="clear" w:color="auto" w:fill="FFFFFF" w:themeFill="background1"/>
                  <w:noWrap/>
                  <w:vAlign w:val="center"/>
                  <w:hideMark/>
                </w:tcPr>
                <w:p w14:paraId="4039D66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5E2365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24C293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ED5C28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9947A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02F48D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1097E0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4348EF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F5C501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379B0C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E8009D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105D8B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856CD7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516811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B6418A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A13178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979C9B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03B619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11CCDD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7975C12"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60067BA4"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DRIE-MINUTEN-TOETS</w:t>
                  </w:r>
                </w:p>
              </w:tc>
              <w:tc>
                <w:tcPr>
                  <w:tcW w:w="652" w:type="dxa"/>
                  <w:tcBorders>
                    <w:top w:val="nil"/>
                    <w:left w:val="nil"/>
                    <w:bottom w:val="nil"/>
                    <w:right w:val="nil"/>
                  </w:tcBorders>
                  <w:shd w:val="clear" w:color="auto" w:fill="FFFFFF" w:themeFill="background1"/>
                  <w:noWrap/>
                  <w:vAlign w:val="center"/>
                  <w:hideMark/>
                </w:tcPr>
                <w:p w14:paraId="73C23CA2"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D9D0EE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0D52B8E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98B18F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8492F9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AB3A3B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789CD15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316D37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DBC2B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6E7D16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6581B2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D177C3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90629C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C7D3CE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B96A86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DC6AD7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9F97D6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34DBE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894F08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4DC772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8D42CF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ECF08F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3D4BC0E"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14B3F9CE"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5783107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LOVS</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A1B09F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67,0</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5A59D15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65,0</w:t>
                  </w:r>
                </w:p>
              </w:tc>
              <w:tc>
                <w:tcPr>
                  <w:tcW w:w="112" w:type="dxa"/>
                  <w:tcBorders>
                    <w:top w:val="nil"/>
                    <w:left w:val="nil"/>
                    <w:bottom w:val="nil"/>
                    <w:right w:val="nil"/>
                  </w:tcBorders>
                  <w:shd w:val="clear" w:color="auto" w:fill="FFFFFF" w:themeFill="background1"/>
                  <w:noWrap/>
                  <w:vAlign w:val="center"/>
                  <w:hideMark/>
                </w:tcPr>
                <w:p w14:paraId="42C118E6"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4E51A0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4245CA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620351E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469DF9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CB3611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89FD8B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74AA56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5B8129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1AF2C0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83A348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BFE33A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20F626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33E1A9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08F46F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3A2FE8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F0A3CE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6CE6F6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894E9A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11DCC16"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533F3FC0"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SPELLING/TAALVERZORGING</w:t>
                  </w:r>
                </w:p>
              </w:tc>
              <w:tc>
                <w:tcPr>
                  <w:tcW w:w="652" w:type="dxa"/>
                  <w:tcBorders>
                    <w:top w:val="nil"/>
                    <w:left w:val="nil"/>
                    <w:bottom w:val="nil"/>
                    <w:right w:val="nil"/>
                  </w:tcBorders>
                  <w:shd w:val="clear" w:color="auto" w:fill="FFFFFF" w:themeFill="background1"/>
                  <w:noWrap/>
                  <w:vAlign w:val="center"/>
                  <w:hideMark/>
                </w:tcPr>
                <w:p w14:paraId="3C7D7A59"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4CB7AC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7D31107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5E514A3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F9A228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72BBE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3444BB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BEA8F6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08C122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8A10A5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516202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CDBF26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CF07D6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10742E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E9EDFD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FFD932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E03B9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FF33E4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1A8153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8428B1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BDFB0D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F90627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8F6AD32"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1F2B60EE"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5E32448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97BE67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3145C4B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278</w:t>
                  </w:r>
                </w:p>
              </w:tc>
              <w:tc>
                <w:tcPr>
                  <w:tcW w:w="112" w:type="dxa"/>
                  <w:tcBorders>
                    <w:top w:val="nil"/>
                    <w:left w:val="nil"/>
                    <w:bottom w:val="nil"/>
                    <w:right w:val="nil"/>
                  </w:tcBorders>
                  <w:shd w:val="clear" w:color="auto" w:fill="FFFFFF" w:themeFill="background1"/>
                  <w:noWrap/>
                  <w:vAlign w:val="center"/>
                  <w:hideMark/>
                </w:tcPr>
                <w:p w14:paraId="5C97832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B8E781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3A28BF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6DE0224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A8FC35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84536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24B5CB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0301AD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0818AF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4BCBA5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7455B9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AD7B4B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03C391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16780E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AC7D07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E953CD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E4B2B1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4C0F34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94220F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3CC4321" w14:textId="77777777" w:rsidTr="40811DBE">
              <w:trPr>
                <w:trHeight w:val="288"/>
              </w:trPr>
              <w:tc>
                <w:tcPr>
                  <w:tcW w:w="3371" w:type="dxa"/>
                  <w:tcBorders>
                    <w:top w:val="nil"/>
                    <w:left w:val="nil"/>
                    <w:bottom w:val="nil"/>
                    <w:right w:val="nil"/>
                  </w:tcBorders>
                  <w:shd w:val="clear" w:color="auto" w:fill="FFFFFF" w:themeFill="background1"/>
                  <w:noWrap/>
                  <w:vAlign w:val="bottom"/>
                  <w:hideMark/>
                </w:tcPr>
                <w:p w14:paraId="3A5F235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6EDC9C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06F7B9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FE3F3C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70C7A3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54B9E7F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B06152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3673CA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1A8DF23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292CA6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46BACC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1CF521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98C038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B6F67F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BF380F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7A7335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46844A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F1E842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0C16D1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782F4C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5F565E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254748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D07AF9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AE73AE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B9145B2" w14:textId="77777777" w:rsidTr="40811DBE">
              <w:trPr>
                <w:trHeight w:val="453"/>
              </w:trPr>
              <w:tc>
                <w:tcPr>
                  <w:tcW w:w="9406" w:type="dxa"/>
                  <w:gridSpan w:val="24"/>
                  <w:tcBorders>
                    <w:top w:val="nil"/>
                    <w:left w:val="nil"/>
                    <w:bottom w:val="nil"/>
                    <w:right w:val="nil"/>
                  </w:tcBorders>
                  <w:shd w:val="clear" w:color="auto" w:fill="FFFFFF" w:themeFill="background1"/>
                  <w:noWrap/>
                  <w:vAlign w:val="center"/>
                  <w:hideMark/>
                </w:tcPr>
                <w:p w14:paraId="2E382933" w14:textId="77777777" w:rsidR="00B94095" w:rsidRPr="00B94095" w:rsidRDefault="00B94095" w:rsidP="00B94095">
                  <w:pPr>
                    <w:spacing w:line="240" w:lineRule="auto"/>
                    <w:rPr>
                      <w:rFonts w:eastAsia="Times New Roman" w:cs="Arial"/>
                      <w:b/>
                      <w:bCs/>
                      <w:color w:val="000000"/>
                      <w:sz w:val="16"/>
                      <w:szCs w:val="16"/>
                      <w:lang w:eastAsia="nl-NL" w:bidi="ar-SA"/>
                    </w:rPr>
                  </w:pPr>
                  <w:proofErr w:type="spellStart"/>
                  <w:r w:rsidRPr="00B94095">
                    <w:rPr>
                      <w:rFonts w:eastAsia="Times New Roman" w:cs="Arial"/>
                      <w:b/>
                      <w:bCs/>
                      <w:color w:val="000000"/>
                      <w:sz w:val="16"/>
                      <w:szCs w:val="16"/>
                      <w:lang w:eastAsia="nl-NL" w:bidi="ar-SA"/>
                    </w:rPr>
                    <w:t>Groepstoetskaart</w:t>
                  </w:r>
                  <w:proofErr w:type="spellEnd"/>
                  <w:r w:rsidRPr="00B94095">
                    <w:rPr>
                      <w:rFonts w:eastAsia="Times New Roman" w:cs="Arial"/>
                      <w:b/>
                      <w:bCs/>
                      <w:color w:val="000000"/>
                      <w:sz w:val="16"/>
                      <w:szCs w:val="16"/>
                      <w:lang w:eastAsia="nl-NL" w:bidi="ar-SA"/>
                    </w:rPr>
                    <w:t xml:space="preserve">  groep 7</w:t>
                  </w:r>
                </w:p>
              </w:tc>
            </w:tr>
            <w:tr w:rsidR="00B94095" w:rsidRPr="00B94095" w14:paraId="45FE9309" w14:textId="77777777" w:rsidTr="40811DBE">
              <w:trPr>
                <w:trHeight w:val="55"/>
              </w:trPr>
              <w:tc>
                <w:tcPr>
                  <w:tcW w:w="3371" w:type="dxa"/>
                  <w:tcBorders>
                    <w:top w:val="nil"/>
                    <w:left w:val="nil"/>
                    <w:bottom w:val="nil"/>
                    <w:right w:val="nil"/>
                  </w:tcBorders>
                  <w:shd w:val="clear" w:color="auto" w:fill="FFFFFF" w:themeFill="background1"/>
                  <w:noWrap/>
                  <w:vAlign w:val="bottom"/>
                  <w:hideMark/>
                </w:tcPr>
                <w:p w14:paraId="4F2B920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558E2AF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A138C2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AF41A5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1A27C1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17EDF6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B4D984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AD8EE6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5F3DFDB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683B46B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514061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C3B4C2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9E4F77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FF669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B4486C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EF4575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EC6870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137182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9A52B6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07F464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DB886C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B188BB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7B3CCB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7C1199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8D9EC76"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525BA57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Groep</w:t>
                  </w:r>
                </w:p>
              </w:tc>
              <w:tc>
                <w:tcPr>
                  <w:tcW w:w="4615" w:type="dxa"/>
                  <w:gridSpan w:val="18"/>
                  <w:tcBorders>
                    <w:top w:val="nil"/>
                    <w:left w:val="nil"/>
                    <w:bottom w:val="nil"/>
                    <w:right w:val="nil"/>
                  </w:tcBorders>
                  <w:shd w:val="clear" w:color="auto" w:fill="FFFFFF" w:themeFill="background1"/>
                  <w:noWrap/>
                  <w:vAlign w:val="center"/>
                  <w:hideMark/>
                </w:tcPr>
                <w:p w14:paraId="20E8E230"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7 (2021 / 2022)</w:t>
                  </w:r>
                </w:p>
              </w:tc>
              <w:tc>
                <w:tcPr>
                  <w:tcW w:w="130" w:type="dxa"/>
                  <w:tcBorders>
                    <w:top w:val="nil"/>
                    <w:left w:val="nil"/>
                    <w:bottom w:val="nil"/>
                    <w:right w:val="nil"/>
                  </w:tcBorders>
                  <w:shd w:val="clear" w:color="auto" w:fill="FFFFFF" w:themeFill="background1"/>
                  <w:noWrap/>
                  <w:vAlign w:val="bottom"/>
                  <w:hideMark/>
                </w:tcPr>
                <w:p w14:paraId="213A183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CC0BCF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91E43A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915EAB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F76E647"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7B512203"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Leerjaar</w:t>
                  </w:r>
                </w:p>
              </w:tc>
              <w:tc>
                <w:tcPr>
                  <w:tcW w:w="4615" w:type="dxa"/>
                  <w:gridSpan w:val="18"/>
                  <w:tcBorders>
                    <w:top w:val="nil"/>
                    <w:left w:val="nil"/>
                    <w:bottom w:val="nil"/>
                    <w:right w:val="nil"/>
                  </w:tcBorders>
                  <w:shd w:val="clear" w:color="auto" w:fill="FFFFFF" w:themeFill="background1"/>
                  <w:noWrap/>
                  <w:vAlign w:val="center"/>
                  <w:hideMark/>
                </w:tcPr>
                <w:p w14:paraId="7292C14D"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7</w:t>
                  </w:r>
                </w:p>
              </w:tc>
              <w:tc>
                <w:tcPr>
                  <w:tcW w:w="130" w:type="dxa"/>
                  <w:tcBorders>
                    <w:top w:val="nil"/>
                    <w:left w:val="nil"/>
                    <w:bottom w:val="nil"/>
                    <w:right w:val="nil"/>
                  </w:tcBorders>
                  <w:shd w:val="clear" w:color="auto" w:fill="FFFFFF" w:themeFill="background1"/>
                  <w:noWrap/>
                  <w:vAlign w:val="bottom"/>
                  <w:hideMark/>
                </w:tcPr>
                <w:p w14:paraId="030E9CB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29DCD3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AD5FF6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EB34BF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D47F860"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2F6D029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Schooljaar</w:t>
                  </w:r>
                </w:p>
              </w:tc>
              <w:tc>
                <w:tcPr>
                  <w:tcW w:w="4615" w:type="dxa"/>
                  <w:gridSpan w:val="18"/>
                  <w:tcBorders>
                    <w:top w:val="nil"/>
                    <w:left w:val="nil"/>
                    <w:bottom w:val="nil"/>
                    <w:right w:val="nil"/>
                  </w:tcBorders>
                  <w:shd w:val="clear" w:color="auto" w:fill="FFFFFF" w:themeFill="background1"/>
                  <w:noWrap/>
                  <w:vAlign w:val="center"/>
                  <w:hideMark/>
                </w:tcPr>
                <w:p w14:paraId="0408472D"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2016 / 2017 - 2021 / 2022</w:t>
                  </w:r>
                </w:p>
              </w:tc>
              <w:tc>
                <w:tcPr>
                  <w:tcW w:w="130" w:type="dxa"/>
                  <w:tcBorders>
                    <w:top w:val="nil"/>
                    <w:left w:val="nil"/>
                    <w:bottom w:val="nil"/>
                    <w:right w:val="nil"/>
                  </w:tcBorders>
                  <w:shd w:val="clear" w:color="auto" w:fill="FFFFFF" w:themeFill="background1"/>
                  <w:noWrap/>
                  <w:vAlign w:val="bottom"/>
                  <w:hideMark/>
                </w:tcPr>
                <w:p w14:paraId="4C9F3C4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3D91D3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B43305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BA1124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2DC2917"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2D106400"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Verberg doublures</w:t>
                  </w:r>
                </w:p>
              </w:tc>
              <w:tc>
                <w:tcPr>
                  <w:tcW w:w="4615" w:type="dxa"/>
                  <w:gridSpan w:val="18"/>
                  <w:tcBorders>
                    <w:top w:val="nil"/>
                    <w:left w:val="nil"/>
                    <w:bottom w:val="nil"/>
                    <w:right w:val="nil"/>
                  </w:tcBorders>
                  <w:shd w:val="clear" w:color="auto" w:fill="FFFFFF" w:themeFill="background1"/>
                  <w:noWrap/>
                  <w:vAlign w:val="center"/>
                  <w:hideMark/>
                </w:tcPr>
                <w:p w14:paraId="68D927C5"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Ja</w:t>
                  </w:r>
                </w:p>
              </w:tc>
              <w:tc>
                <w:tcPr>
                  <w:tcW w:w="130" w:type="dxa"/>
                  <w:tcBorders>
                    <w:top w:val="nil"/>
                    <w:left w:val="nil"/>
                    <w:bottom w:val="nil"/>
                    <w:right w:val="nil"/>
                  </w:tcBorders>
                  <w:shd w:val="clear" w:color="auto" w:fill="FFFFFF" w:themeFill="background1"/>
                  <w:noWrap/>
                  <w:vAlign w:val="bottom"/>
                  <w:hideMark/>
                </w:tcPr>
                <w:p w14:paraId="6DD78D4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152C48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F4AB86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090175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B1F47E0"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132131F2"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Weergave</w:t>
                  </w:r>
                </w:p>
              </w:tc>
              <w:tc>
                <w:tcPr>
                  <w:tcW w:w="4615" w:type="dxa"/>
                  <w:gridSpan w:val="18"/>
                  <w:tcBorders>
                    <w:top w:val="nil"/>
                    <w:left w:val="nil"/>
                    <w:bottom w:val="nil"/>
                    <w:right w:val="nil"/>
                  </w:tcBorders>
                  <w:shd w:val="clear" w:color="auto" w:fill="FFFFFF" w:themeFill="background1"/>
                  <w:noWrap/>
                  <w:vAlign w:val="center"/>
                  <w:hideMark/>
                </w:tcPr>
                <w:p w14:paraId="7B85DB8A"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w:t>
                  </w:r>
                  <w:proofErr w:type="spellStart"/>
                  <w:r w:rsidRPr="00B94095">
                    <w:rPr>
                      <w:rFonts w:eastAsia="Times New Roman" w:cs="Arial"/>
                      <w:color w:val="000000"/>
                      <w:sz w:val="16"/>
                      <w:szCs w:val="16"/>
                      <w:lang w:eastAsia="nl-NL" w:bidi="ar-SA"/>
                    </w:rPr>
                    <w:t>Vaardigheids</w:t>
                  </w:r>
                  <w:proofErr w:type="spellEnd"/>
                  <w:r w:rsidRPr="00B94095">
                    <w:rPr>
                      <w:rFonts w:eastAsia="Times New Roman" w:cs="Arial"/>
                      <w:color w:val="000000"/>
                      <w:sz w:val="16"/>
                      <w:szCs w:val="16"/>
                      <w:lang w:eastAsia="nl-NL" w:bidi="ar-SA"/>
                    </w:rPr>
                    <w:t>)score per leerjaar en periode</w:t>
                  </w:r>
                </w:p>
              </w:tc>
              <w:tc>
                <w:tcPr>
                  <w:tcW w:w="130" w:type="dxa"/>
                  <w:tcBorders>
                    <w:top w:val="nil"/>
                    <w:left w:val="nil"/>
                    <w:bottom w:val="nil"/>
                    <w:right w:val="nil"/>
                  </w:tcBorders>
                  <w:shd w:val="clear" w:color="auto" w:fill="FFFFFF" w:themeFill="background1"/>
                  <w:noWrap/>
                  <w:vAlign w:val="bottom"/>
                  <w:hideMark/>
                </w:tcPr>
                <w:p w14:paraId="59443A0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97363A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AC3E01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7783F3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DFCF1B3"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3A153D1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615" w:type="dxa"/>
                  <w:gridSpan w:val="18"/>
                  <w:tcBorders>
                    <w:top w:val="nil"/>
                    <w:left w:val="nil"/>
                    <w:bottom w:val="nil"/>
                    <w:right w:val="nil"/>
                  </w:tcBorders>
                  <w:shd w:val="clear" w:color="auto" w:fill="FFFFFF" w:themeFill="background1"/>
                  <w:noWrap/>
                  <w:vAlign w:val="center"/>
                  <w:hideMark/>
                </w:tcPr>
                <w:p w14:paraId="5BD621C1" w14:textId="77777777" w:rsidR="00B94095" w:rsidRPr="00B94095" w:rsidRDefault="00B94095" w:rsidP="00B94095">
                  <w:pPr>
                    <w:spacing w:line="240" w:lineRule="auto"/>
                    <w:rPr>
                      <w:rFonts w:eastAsia="Times New Roman" w:cs="Arial"/>
                      <w:i/>
                      <w:iCs/>
                      <w:color w:val="000000"/>
                      <w:sz w:val="16"/>
                      <w:szCs w:val="16"/>
                      <w:lang w:eastAsia="nl-NL" w:bidi="ar-SA"/>
                    </w:rPr>
                  </w:pPr>
                  <w:r w:rsidRPr="00B94095">
                    <w:rPr>
                      <w:rFonts w:eastAsia="Times New Roman" w:cs="Arial"/>
                      <w:i/>
                      <w:iCs/>
                      <w:color w:val="000000"/>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0D9C70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DB4155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0A3188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BF1956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B893A8C"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7BD1333B"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lastRenderedPageBreak/>
                    <w:t> </w:t>
                  </w:r>
                </w:p>
              </w:tc>
              <w:tc>
                <w:tcPr>
                  <w:tcW w:w="652" w:type="dxa"/>
                  <w:tcBorders>
                    <w:top w:val="nil"/>
                    <w:left w:val="nil"/>
                    <w:bottom w:val="nil"/>
                    <w:right w:val="nil"/>
                  </w:tcBorders>
                  <w:shd w:val="clear" w:color="auto" w:fill="FFFFFF" w:themeFill="background1"/>
                  <w:noWrap/>
                  <w:vAlign w:val="center"/>
                  <w:hideMark/>
                </w:tcPr>
                <w:p w14:paraId="23A766CE"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715" w:type="dxa"/>
                  <w:gridSpan w:val="3"/>
                  <w:tcBorders>
                    <w:top w:val="nil"/>
                    <w:left w:val="nil"/>
                    <w:bottom w:val="nil"/>
                    <w:right w:val="nil"/>
                  </w:tcBorders>
                  <w:shd w:val="clear" w:color="auto" w:fill="FFFFFF" w:themeFill="background1"/>
                  <w:noWrap/>
                  <w:vAlign w:val="center"/>
                  <w:hideMark/>
                </w:tcPr>
                <w:p w14:paraId="681FB6CA"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3</w:t>
                  </w:r>
                </w:p>
              </w:tc>
              <w:tc>
                <w:tcPr>
                  <w:tcW w:w="112" w:type="dxa"/>
                  <w:tcBorders>
                    <w:top w:val="nil"/>
                    <w:left w:val="nil"/>
                    <w:bottom w:val="nil"/>
                    <w:right w:val="nil"/>
                  </w:tcBorders>
                  <w:shd w:val="clear" w:color="auto" w:fill="FFFFFF" w:themeFill="background1"/>
                  <w:noWrap/>
                  <w:vAlign w:val="center"/>
                  <w:hideMark/>
                </w:tcPr>
                <w:p w14:paraId="23B447F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4" w:type="dxa"/>
                  <w:gridSpan w:val="2"/>
                  <w:tcBorders>
                    <w:top w:val="nil"/>
                    <w:left w:val="nil"/>
                    <w:bottom w:val="nil"/>
                    <w:right w:val="nil"/>
                  </w:tcBorders>
                  <w:shd w:val="clear" w:color="auto" w:fill="FFFFFF" w:themeFill="background1"/>
                  <w:noWrap/>
                  <w:vAlign w:val="center"/>
                  <w:hideMark/>
                </w:tcPr>
                <w:p w14:paraId="563892E2"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4</w:t>
                  </w:r>
                </w:p>
              </w:tc>
              <w:tc>
                <w:tcPr>
                  <w:tcW w:w="112" w:type="dxa"/>
                  <w:tcBorders>
                    <w:top w:val="nil"/>
                    <w:left w:val="nil"/>
                    <w:bottom w:val="nil"/>
                    <w:right w:val="nil"/>
                  </w:tcBorders>
                  <w:shd w:val="clear" w:color="auto" w:fill="FFFFFF" w:themeFill="background1"/>
                  <w:noWrap/>
                  <w:vAlign w:val="center"/>
                  <w:hideMark/>
                </w:tcPr>
                <w:p w14:paraId="5367D9F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3" w:type="dxa"/>
                  <w:gridSpan w:val="2"/>
                  <w:tcBorders>
                    <w:top w:val="nil"/>
                    <w:left w:val="nil"/>
                    <w:bottom w:val="nil"/>
                    <w:right w:val="nil"/>
                  </w:tcBorders>
                  <w:shd w:val="clear" w:color="auto" w:fill="FFFFFF" w:themeFill="background1"/>
                  <w:noWrap/>
                  <w:vAlign w:val="center"/>
                  <w:hideMark/>
                </w:tcPr>
                <w:p w14:paraId="5222C2B5"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5</w:t>
                  </w:r>
                </w:p>
              </w:tc>
              <w:tc>
                <w:tcPr>
                  <w:tcW w:w="111" w:type="dxa"/>
                  <w:tcBorders>
                    <w:top w:val="nil"/>
                    <w:left w:val="nil"/>
                    <w:bottom w:val="nil"/>
                    <w:right w:val="nil"/>
                  </w:tcBorders>
                  <w:shd w:val="clear" w:color="auto" w:fill="FFFFFF" w:themeFill="background1"/>
                  <w:noWrap/>
                  <w:vAlign w:val="center"/>
                  <w:hideMark/>
                </w:tcPr>
                <w:p w14:paraId="1A94870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2" w:type="dxa"/>
                  <w:gridSpan w:val="2"/>
                  <w:tcBorders>
                    <w:top w:val="nil"/>
                    <w:left w:val="nil"/>
                    <w:bottom w:val="nil"/>
                    <w:right w:val="nil"/>
                  </w:tcBorders>
                  <w:shd w:val="clear" w:color="auto" w:fill="FFFFFF" w:themeFill="background1"/>
                  <w:noWrap/>
                  <w:vAlign w:val="center"/>
                  <w:hideMark/>
                </w:tcPr>
                <w:p w14:paraId="4F0BDE65"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6</w:t>
                  </w:r>
                </w:p>
              </w:tc>
              <w:tc>
                <w:tcPr>
                  <w:tcW w:w="111" w:type="dxa"/>
                  <w:tcBorders>
                    <w:top w:val="nil"/>
                    <w:left w:val="nil"/>
                    <w:bottom w:val="nil"/>
                    <w:right w:val="nil"/>
                  </w:tcBorders>
                  <w:shd w:val="clear" w:color="auto" w:fill="FFFFFF" w:themeFill="background1"/>
                  <w:noWrap/>
                  <w:vAlign w:val="center"/>
                  <w:hideMark/>
                </w:tcPr>
                <w:p w14:paraId="155FA8E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11DF6217"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7</w:t>
                  </w:r>
                </w:p>
              </w:tc>
              <w:tc>
                <w:tcPr>
                  <w:tcW w:w="149" w:type="dxa"/>
                  <w:tcBorders>
                    <w:top w:val="nil"/>
                    <w:left w:val="nil"/>
                    <w:bottom w:val="nil"/>
                    <w:right w:val="nil"/>
                  </w:tcBorders>
                  <w:shd w:val="clear" w:color="auto" w:fill="FFFFFF" w:themeFill="background1"/>
                  <w:noWrap/>
                  <w:vAlign w:val="center"/>
                  <w:hideMark/>
                </w:tcPr>
                <w:p w14:paraId="41C2BA5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674497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6343A1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CA583F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4C434A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624E52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078C88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4B1294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BE0FB15"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4A97D7B6"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3E3B4C91"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3F51C4A"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6D4AEC8A"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6E616A0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A2DB782"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36E5C0C8"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2721883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C741587"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1C6AAA92"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1" w:type="dxa"/>
                  <w:tcBorders>
                    <w:top w:val="nil"/>
                    <w:left w:val="nil"/>
                    <w:bottom w:val="nil"/>
                    <w:right w:val="nil"/>
                  </w:tcBorders>
                  <w:shd w:val="clear" w:color="auto" w:fill="FFFFFF" w:themeFill="background1"/>
                  <w:noWrap/>
                  <w:vAlign w:val="center"/>
                  <w:hideMark/>
                </w:tcPr>
                <w:p w14:paraId="431E644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7FFABFD3"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19E0A65"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1" w:type="dxa"/>
                  <w:tcBorders>
                    <w:top w:val="nil"/>
                    <w:left w:val="nil"/>
                    <w:bottom w:val="nil"/>
                    <w:right w:val="nil"/>
                  </w:tcBorders>
                  <w:shd w:val="clear" w:color="auto" w:fill="FFFFFF" w:themeFill="background1"/>
                  <w:noWrap/>
                  <w:vAlign w:val="center"/>
                  <w:hideMark/>
                </w:tcPr>
                <w:p w14:paraId="3701B19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705B83A"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149" w:type="dxa"/>
                  <w:tcBorders>
                    <w:top w:val="nil"/>
                    <w:left w:val="nil"/>
                    <w:bottom w:val="nil"/>
                    <w:right w:val="nil"/>
                  </w:tcBorders>
                  <w:shd w:val="clear" w:color="auto" w:fill="FFFFFF" w:themeFill="background1"/>
                  <w:noWrap/>
                  <w:vAlign w:val="center"/>
                  <w:hideMark/>
                </w:tcPr>
                <w:p w14:paraId="11797DE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CDF27C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805237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82DFB3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70B8AA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0D222E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89288C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897353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ACA0E82"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010D43C0"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AVI</w:t>
                  </w:r>
                </w:p>
              </w:tc>
              <w:tc>
                <w:tcPr>
                  <w:tcW w:w="652" w:type="dxa"/>
                  <w:tcBorders>
                    <w:top w:val="nil"/>
                    <w:left w:val="nil"/>
                    <w:bottom w:val="nil"/>
                    <w:right w:val="nil"/>
                  </w:tcBorders>
                  <w:shd w:val="clear" w:color="auto" w:fill="FFFFFF" w:themeFill="background1"/>
                  <w:noWrap/>
                  <w:vAlign w:val="center"/>
                  <w:hideMark/>
                </w:tcPr>
                <w:p w14:paraId="74ECDE9C"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E24F9E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2B9452F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43F6FB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0AEDE0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F89C00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2990A4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42B82E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448EA1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7C48A9C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AA7019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43F4580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FE175B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76D7BF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1E38A89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7EA7783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9BD043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357B19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64487D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E1CB78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EB956C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743456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01434A5"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049B4A67"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AVI-Beheersing</w:t>
                  </w:r>
                </w:p>
              </w:tc>
              <w:tc>
                <w:tcPr>
                  <w:tcW w:w="652" w:type="dxa"/>
                  <w:tcBorders>
                    <w:top w:val="nil"/>
                    <w:left w:val="nil"/>
                    <w:bottom w:val="nil"/>
                    <w:right w:val="nil"/>
                  </w:tcBorders>
                  <w:shd w:val="clear" w:color="auto" w:fill="FFFFFF" w:themeFill="background1"/>
                  <w:noWrap/>
                  <w:vAlign w:val="center"/>
                  <w:hideMark/>
                </w:tcPr>
                <w:p w14:paraId="5481F53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2009</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8A9D1E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0,8</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45E6028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2,3</w:t>
                  </w:r>
                </w:p>
              </w:tc>
              <w:tc>
                <w:tcPr>
                  <w:tcW w:w="112" w:type="dxa"/>
                  <w:tcBorders>
                    <w:top w:val="nil"/>
                    <w:left w:val="nil"/>
                    <w:bottom w:val="nil"/>
                    <w:right w:val="nil"/>
                  </w:tcBorders>
                  <w:shd w:val="clear" w:color="auto" w:fill="FFFFFF" w:themeFill="background1"/>
                  <w:noWrap/>
                  <w:vAlign w:val="center"/>
                  <w:hideMark/>
                </w:tcPr>
                <w:p w14:paraId="23FBC1B2"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C429C8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3,1</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727C098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3,4</w:t>
                  </w:r>
                </w:p>
              </w:tc>
              <w:tc>
                <w:tcPr>
                  <w:tcW w:w="112" w:type="dxa"/>
                  <w:tcBorders>
                    <w:top w:val="nil"/>
                    <w:left w:val="nil"/>
                    <w:bottom w:val="nil"/>
                    <w:right w:val="nil"/>
                  </w:tcBorders>
                  <w:shd w:val="clear" w:color="auto" w:fill="FFFFFF" w:themeFill="background1"/>
                  <w:noWrap/>
                  <w:vAlign w:val="center"/>
                  <w:hideMark/>
                </w:tcPr>
                <w:p w14:paraId="1B87B254"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FD1124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4,7</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2B674B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5,8</w:t>
                  </w:r>
                </w:p>
              </w:tc>
              <w:tc>
                <w:tcPr>
                  <w:tcW w:w="111" w:type="dxa"/>
                  <w:tcBorders>
                    <w:top w:val="nil"/>
                    <w:left w:val="nil"/>
                    <w:bottom w:val="nil"/>
                    <w:right w:val="nil"/>
                  </w:tcBorders>
                  <w:shd w:val="clear" w:color="auto" w:fill="FFFFFF" w:themeFill="background1"/>
                  <w:noWrap/>
                  <w:vAlign w:val="center"/>
                  <w:hideMark/>
                </w:tcPr>
                <w:p w14:paraId="3CA7C122"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AA9017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6,9</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10AA942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6,8</w:t>
                  </w:r>
                </w:p>
              </w:tc>
              <w:tc>
                <w:tcPr>
                  <w:tcW w:w="111" w:type="dxa"/>
                  <w:tcBorders>
                    <w:top w:val="nil"/>
                    <w:left w:val="nil"/>
                    <w:bottom w:val="nil"/>
                    <w:right w:val="nil"/>
                  </w:tcBorders>
                  <w:shd w:val="clear" w:color="auto" w:fill="FFFFFF" w:themeFill="background1"/>
                  <w:noWrap/>
                  <w:vAlign w:val="center"/>
                  <w:hideMark/>
                </w:tcPr>
                <w:p w14:paraId="7B01F55A"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52E7A7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9,7</w:t>
                  </w:r>
                </w:p>
              </w:tc>
              <w:tc>
                <w:tcPr>
                  <w:tcW w:w="149" w:type="dxa"/>
                  <w:tcBorders>
                    <w:top w:val="nil"/>
                    <w:left w:val="nil"/>
                    <w:bottom w:val="nil"/>
                    <w:right w:val="nil"/>
                  </w:tcBorders>
                  <w:shd w:val="clear" w:color="auto" w:fill="FFFFFF" w:themeFill="background1"/>
                  <w:noWrap/>
                  <w:vAlign w:val="center"/>
                  <w:hideMark/>
                </w:tcPr>
                <w:p w14:paraId="331C7840"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63E0D5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59361A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2163EB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A703CC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ED7AF3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36AFCC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A6F04B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91CF370"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0234942F"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Beheersing</w:t>
                  </w:r>
                </w:p>
              </w:tc>
              <w:tc>
                <w:tcPr>
                  <w:tcW w:w="652" w:type="dxa"/>
                  <w:tcBorders>
                    <w:top w:val="nil"/>
                    <w:left w:val="nil"/>
                    <w:bottom w:val="nil"/>
                    <w:right w:val="nil"/>
                  </w:tcBorders>
                  <w:shd w:val="clear" w:color="auto" w:fill="FFFFFF" w:themeFill="background1"/>
                  <w:noWrap/>
                  <w:vAlign w:val="center"/>
                  <w:hideMark/>
                </w:tcPr>
                <w:p w14:paraId="3625745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2018</w:t>
                  </w:r>
                </w:p>
              </w:tc>
              <w:tc>
                <w:tcPr>
                  <w:tcW w:w="417"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5EC057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A9AA65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9ECE21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FABC32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7"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4B69E39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84C00F3"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6CD4AD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1CBDB8E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356C689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AF5327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nil"/>
                    <w:left w:val="nil"/>
                    <w:bottom w:val="single" w:sz="4" w:space="0" w:color="000000" w:themeColor="text1"/>
                    <w:right w:val="single" w:sz="4" w:space="0" w:color="000000" w:themeColor="text1"/>
                  </w:tcBorders>
                  <w:shd w:val="clear" w:color="auto" w:fill="FFFFFF" w:themeFill="background1"/>
                  <w:noWrap/>
                  <w:vAlign w:val="center"/>
                  <w:hideMark/>
                </w:tcPr>
                <w:p w14:paraId="4B9CB46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9,1</w:t>
                  </w:r>
                </w:p>
              </w:tc>
              <w:tc>
                <w:tcPr>
                  <w:tcW w:w="111" w:type="dxa"/>
                  <w:tcBorders>
                    <w:top w:val="nil"/>
                    <w:left w:val="nil"/>
                    <w:bottom w:val="nil"/>
                    <w:right w:val="nil"/>
                  </w:tcBorders>
                  <w:shd w:val="clear" w:color="auto" w:fill="FFFFFF" w:themeFill="background1"/>
                  <w:noWrap/>
                  <w:vAlign w:val="center"/>
                  <w:hideMark/>
                </w:tcPr>
                <w:p w14:paraId="55C1925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7E189D1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114ED0F3"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7B2B54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DE009D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6E6D3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04BBCA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490F12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780AF6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ED5BF6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39FF3E8"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66B3F6C9"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BEGRIJPEND LEZEN</w:t>
                  </w:r>
                </w:p>
              </w:tc>
              <w:tc>
                <w:tcPr>
                  <w:tcW w:w="652" w:type="dxa"/>
                  <w:tcBorders>
                    <w:top w:val="nil"/>
                    <w:left w:val="nil"/>
                    <w:bottom w:val="nil"/>
                    <w:right w:val="nil"/>
                  </w:tcBorders>
                  <w:shd w:val="clear" w:color="auto" w:fill="FFFFFF" w:themeFill="background1"/>
                  <w:noWrap/>
                  <w:vAlign w:val="center"/>
                  <w:hideMark/>
                </w:tcPr>
                <w:p w14:paraId="210F7AD4"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9E7C98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7C2AB72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0DC02F3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0E08D6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19E61C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14198DD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3646C8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EA4E3B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6C1C24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247A20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11F6D7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4DB6307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616D0ED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2FDFBD0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5647F3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B71B64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46B86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C2071B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3B77F9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1A7160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204F7B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3BC4757"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5A5CEF9C"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3A6115E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9921DC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358D337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102</w:t>
                  </w:r>
                </w:p>
              </w:tc>
              <w:tc>
                <w:tcPr>
                  <w:tcW w:w="112" w:type="dxa"/>
                  <w:tcBorders>
                    <w:top w:val="nil"/>
                    <w:left w:val="nil"/>
                    <w:bottom w:val="nil"/>
                    <w:right w:val="nil"/>
                  </w:tcBorders>
                  <w:shd w:val="clear" w:color="auto" w:fill="FFFFFF" w:themeFill="background1"/>
                  <w:noWrap/>
                  <w:vAlign w:val="center"/>
                  <w:hideMark/>
                </w:tcPr>
                <w:p w14:paraId="04FCEDD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763E44F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108</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4DE8F0C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108</w:t>
                  </w:r>
                </w:p>
              </w:tc>
              <w:tc>
                <w:tcPr>
                  <w:tcW w:w="112" w:type="dxa"/>
                  <w:tcBorders>
                    <w:top w:val="nil"/>
                    <w:left w:val="nil"/>
                    <w:bottom w:val="nil"/>
                    <w:right w:val="nil"/>
                  </w:tcBorders>
                  <w:shd w:val="clear" w:color="auto" w:fill="FFFFFF" w:themeFill="background1"/>
                  <w:noWrap/>
                  <w:vAlign w:val="center"/>
                  <w:hideMark/>
                </w:tcPr>
                <w:p w14:paraId="7C6ADB7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2A731D4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134</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1D37291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128</w:t>
                  </w:r>
                </w:p>
              </w:tc>
              <w:tc>
                <w:tcPr>
                  <w:tcW w:w="111" w:type="dxa"/>
                  <w:tcBorders>
                    <w:top w:val="nil"/>
                    <w:left w:val="nil"/>
                    <w:bottom w:val="nil"/>
                    <w:right w:val="nil"/>
                  </w:tcBorders>
                  <w:shd w:val="clear" w:color="auto" w:fill="FFFFFF" w:themeFill="background1"/>
                  <w:noWrap/>
                  <w:vAlign w:val="center"/>
                  <w:hideMark/>
                </w:tcPr>
                <w:p w14:paraId="68308B0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2952A1C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147</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62150A0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160</w:t>
                  </w:r>
                </w:p>
              </w:tc>
              <w:tc>
                <w:tcPr>
                  <w:tcW w:w="111" w:type="dxa"/>
                  <w:tcBorders>
                    <w:top w:val="nil"/>
                    <w:left w:val="nil"/>
                    <w:bottom w:val="nil"/>
                    <w:right w:val="nil"/>
                  </w:tcBorders>
                  <w:shd w:val="clear" w:color="auto" w:fill="FFFFFF" w:themeFill="background1"/>
                  <w:noWrap/>
                  <w:vAlign w:val="center"/>
                  <w:hideMark/>
                </w:tcPr>
                <w:p w14:paraId="5C2EE4B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0E0849F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170</w:t>
                  </w:r>
                </w:p>
              </w:tc>
              <w:tc>
                <w:tcPr>
                  <w:tcW w:w="149" w:type="dxa"/>
                  <w:tcBorders>
                    <w:top w:val="nil"/>
                    <w:left w:val="nil"/>
                    <w:bottom w:val="nil"/>
                    <w:right w:val="nil"/>
                  </w:tcBorders>
                  <w:shd w:val="clear" w:color="auto" w:fill="FFFFFF" w:themeFill="background1"/>
                  <w:noWrap/>
                  <w:vAlign w:val="center"/>
                  <w:hideMark/>
                </w:tcPr>
                <w:p w14:paraId="6F09951D"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DAA6F5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E7D8B4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61562C7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1F4B84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44D8C7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E11F4C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1E7C6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445D042"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39098C34"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DRIE-MINUTEN-TOETS</w:t>
                  </w:r>
                </w:p>
              </w:tc>
              <w:tc>
                <w:tcPr>
                  <w:tcW w:w="652" w:type="dxa"/>
                  <w:tcBorders>
                    <w:top w:val="nil"/>
                    <w:left w:val="nil"/>
                    <w:bottom w:val="nil"/>
                    <w:right w:val="nil"/>
                  </w:tcBorders>
                  <w:shd w:val="clear" w:color="auto" w:fill="FFFFFF" w:themeFill="background1"/>
                  <w:noWrap/>
                  <w:vAlign w:val="center"/>
                  <w:hideMark/>
                </w:tcPr>
                <w:p w14:paraId="3E547830"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993A65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4061872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88B202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C5CBC4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CB0AAD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0097D8C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C63DA6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7DBE7D4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FD90CA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14C6051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BBEB26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2DCDF75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196EF7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266CA14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074423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71C0F0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A78F5A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D74E26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81E885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6618CA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75CF5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4DE3723"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6553553B"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48F9AFC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LOVS</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2DD9E626"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19,8</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339966"/>
                  <w:noWrap/>
                  <w:vAlign w:val="center"/>
                  <w:hideMark/>
                </w:tcPr>
                <w:p w14:paraId="1B5F0CC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37,4</w:t>
                  </w:r>
                </w:p>
              </w:tc>
              <w:tc>
                <w:tcPr>
                  <w:tcW w:w="112" w:type="dxa"/>
                  <w:tcBorders>
                    <w:top w:val="nil"/>
                    <w:left w:val="nil"/>
                    <w:bottom w:val="nil"/>
                    <w:right w:val="nil"/>
                  </w:tcBorders>
                  <w:shd w:val="clear" w:color="auto" w:fill="FFFFFF" w:themeFill="background1"/>
                  <w:noWrap/>
                  <w:vAlign w:val="center"/>
                  <w:hideMark/>
                </w:tcPr>
                <w:p w14:paraId="287936D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00"/>
                  <w:noWrap/>
                  <w:vAlign w:val="center"/>
                  <w:hideMark/>
                </w:tcPr>
                <w:p w14:paraId="4D3A5B3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53,8</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52CAC0F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59,1</w:t>
                  </w:r>
                </w:p>
              </w:tc>
              <w:tc>
                <w:tcPr>
                  <w:tcW w:w="112" w:type="dxa"/>
                  <w:tcBorders>
                    <w:top w:val="nil"/>
                    <w:left w:val="nil"/>
                    <w:bottom w:val="nil"/>
                    <w:right w:val="nil"/>
                  </w:tcBorders>
                  <w:shd w:val="clear" w:color="auto" w:fill="FFFFFF" w:themeFill="background1"/>
                  <w:noWrap/>
                  <w:vAlign w:val="center"/>
                  <w:hideMark/>
                </w:tcPr>
                <w:p w14:paraId="4758EDF0"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39ACEAD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67,1</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CC00"/>
                  <w:noWrap/>
                  <w:vAlign w:val="center"/>
                  <w:hideMark/>
                </w:tcPr>
                <w:p w14:paraId="39BA7EC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75,7</w:t>
                  </w:r>
                </w:p>
              </w:tc>
              <w:tc>
                <w:tcPr>
                  <w:tcW w:w="111" w:type="dxa"/>
                  <w:tcBorders>
                    <w:top w:val="nil"/>
                    <w:left w:val="nil"/>
                    <w:bottom w:val="nil"/>
                    <w:right w:val="nil"/>
                  </w:tcBorders>
                  <w:shd w:val="clear" w:color="auto" w:fill="FFFFFF" w:themeFill="background1"/>
                  <w:noWrap/>
                  <w:vAlign w:val="center"/>
                  <w:hideMark/>
                </w:tcPr>
                <w:p w14:paraId="429F042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696FB7F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80,7</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CC00"/>
                  <w:noWrap/>
                  <w:vAlign w:val="center"/>
                  <w:hideMark/>
                </w:tcPr>
                <w:p w14:paraId="7DF1707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87,8</w:t>
                  </w:r>
                </w:p>
              </w:tc>
              <w:tc>
                <w:tcPr>
                  <w:tcW w:w="111" w:type="dxa"/>
                  <w:tcBorders>
                    <w:top w:val="nil"/>
                    <w:left w:val="nil"/>
                    <w:bottom w:val="nil"/>
                    <w:right w:val="nil"/>
                  </w:tcBorders>
                  <w:shd w:val="clear" w:color="auto" w:fill="FFFFFF" w:themeFill="background1"/>
                  <w:noWrap/>
                  <w:vAlign w:val="center"/>
                  <w:hideMark/>
                </w:tcPr>
                <w:p w14:paraId="3274A17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3F62D4B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86,5</w:t>
                  </w:r>
                </w:p>
              </w:tc>
              <w:tc>
                <w:tcPr>
                  <w:tcW w:w="149" w:type="dxa"/>
                  <w:tcBorders>
                    <w:top w:val="nil"/>
                    <w:left w:val="nil"/>
                    <w:bottom w:val="nil"/>
                    <w:right w:val="nil"/>
                  </w:tcBorders>
                  <w:shd w:val="clear" w:color="auto" w:fill="FFFFFF" w:themeFill="background1"/>
                  <w:noWrap/>
                  <w:vAlign w:val="center"/>
                  <w:hideMark/>
                </w:tcPr>
                <w:p w14:paraId="4D86D70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8F3247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2CBDB8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51B1972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5003CC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527C1E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146BC8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1BC037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74C173F"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7BF60F0F"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REKENEN-WISKUNDE</w:t>
                  </w:r>
                </w:p>
              </w:tc>
              <w:tc>
                <w:tcPr>
                  <w:tcW w:w="652" w:type="dxa"/>
                  <w:tcBorders>
                    <w:top w:val="nil"/>
                    <w:left w:val="nil"/>
                    <w:bottom w:val="nil"/>
                    <w:right w:val="nil"/>
                  </w:tcBorders>
                  <w:shd w:val="clear" w:color="auto" w:fill="FFFFFF" w:themeFill="background1"/>
                  <w:noWrap/>
                  <w:vAlign w:val="center"/>
                  <w:hideMark/>
                </w:tcPr>
                <w:p w14:paraId="29AC9F06"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E5D644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3FDD9D8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3F085A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D433F9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7EA5B7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4C4C4F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BC6246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B6F855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505B597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B83CB3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6A173A5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182715F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E83960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0920565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89C93A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9DA58C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88C603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C55333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B99C4A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519288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135C82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F5831A0"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7D24A3A0"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01A625D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9966"/>
                  <w:noWrap/>
                  <w:vAlign w:val="center"/>
                  <w:hideMark/>
                </w:tcPr>
                <w:p w14:paraId="5E07691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122</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5D58C24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130</w:t>
                  </w:r>
                </w:p>
              </w:tc>
              <w:tc>
                <w:tcPr>
                  <w:tcW w:w="112" w:type="dxa"/>
                  <w:tcBorders>
                    <w:top w:val="nil"/>
                    <w:left w:val="nil"/>
                    <w:bottom w:val="nil"/>
                    <w:right w:val="nil"/>
                  </w:tcBorders>
                  <w:shd w:val="clear" w:color="auto" w:fill="FFFFFF" w:themeFill="background1"/>
                  <w:noWrap/>
                  <w:vAlign w:val="center"/>
                  <w:hideMark/>
                </w:tcPr>
                <w:p w14:paraId="3122C27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1D8B157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146</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7BC24B1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158</w:t>
                  </w:r>
                </w:p>
              </w:tc>
              <w:tc>
                <w:tcPr>
                  <w:tcW w:w="112" w:type="dxa"/>
                  <w:tcBorders>
                    <w:top w:val="nil"/>
                    <w:left w:val="nil"/>
                    <w:bottom w:val="nil"/>
                    <w:right w:val="nil"/>
                  </w:tcBorders>
                  <w:shd w:val="clear" w:color="auto" w:fill="FFFFFF" w:themeFill="background1"/>
                  <w:noWrap/>
                  <w:vAlign w:val="center"/>
                  <w:hideMark/>
                </w:tcPr>
                <w:p w14:paraId="67C7B6A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73B703E6"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196</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4F1D8996"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200</w:t>
                  </w:r>
                </w:p>
              </w:tc>
              <w:tc>
                <w:tcPr>
                  <w:tcW w:w="111" w:type="dxa"/>
                  <w:tcBorders>
                    <w:top w:val="nil"/>
                    <w:left w:val="nil"/>
                    <w:bottom w:val="nil"/>
                    <w:right w:val="nil"/>
                  </w:tcBorders>
                  <w:shd w:val="clear" w:color="auto" w:fill="FFFFFF" w:themeFill="background1"/>
                  <w:noWrap/>
                  <w:vAlign w:val="center"/>
                  <w:hideMark/>
                </w:tcPr>
                <w:p w14:paraId="3B34233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5A38127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212</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CC00"/>
                  <w:noWrap/>
                  <w:vAlign w:val="center"/>
                  <w:hideMark/>
                </w:tcPr>
                <w:p w14:paraId="3429CB2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237</w:t>
                  </w:r>
                </w:p>
              </w:tc>
              <w:tc>
                <w:tcPr>
                  <w:tcW w:w="111" w:type="dxa"/>
                  <w:tcBorders>
                    <w:top w:val="nil"/>
                    <w:left w:val="nil"/>
                    <w:bottom w:val="nil"/>
                    <w:right w:val="nil"/>
                  </w:tcBorders>
                  <w:shd w:val="clear" w:color="auto" w:fill="FFFFFF" w:themeFill="background1"/>
                  <w:noWrap/>
                  <w:vAlign w:val="center"/>
                  <w:hideMark/>
                </w:tcPr>
                <w:p w14:paraId="42647D07"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241D3CC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243</w:t>
                  </w:r>
                </w:p>
              </w:tc>
              <w:tc>
                <w:tcPr>
                  <w:tcW w:w="149" w:type="dxa"/>
                  <w:tcBorders>
                    <w:top w:val="nil"/>
                    <w:left w:val="nil"/>
                    <w:bottom w:val="nil"/>
                    <w:right w:val="nil"/>
                  </w:tcBorders>
                  <w:shd w:val="clear" w:color="auto" w:fill="FFFFFF" w:themeFill="background1"/>
                  <w:noWrap/>
                  <w:vAlign w:val="center"/>
                  <w:hideMark/>
                </w:tcPr>
                <w:p w14:paraId="10B2545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45AA5F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49CA63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8A1E83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065599F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CFF428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7A7698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C87C33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05E3FB0"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3574A682"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SPELLING/TAALVERZORGING</w:t>
                  </w:r>
                </w:p>
              </w:tc>
              <w:tc>
                <w:tcPr>
                  <w:tcW w:w="652" w:type="dxa"/>
                  <w:tcBorders>
                    <w:top w:val="nil"/>
                    <w:left w:val="nil"/>
                    <w:bottom w:val="nil"/>
                    <w:right w:val="nil"/>
                  </w:tcBorders>
                  <w:shd w:val="clear" w:color="auto" w:fill="FFFFFF" w:themeFill="background1"/>
                  <w:noWrap/>
                  <w:vAlign w:val="center"/>
                  <w:hideMark/>
                </w:tcPr>
                <w:p w14:paraId="5724ABD5"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4E0E5B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32D9876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5E2D5AA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CFBB4C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F51FBC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73596F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DEDD4C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809B08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76C65F7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3349676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211523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D8B890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3D14C03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601EBC5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62B746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C1E3CE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F12884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15033EB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88A0FC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38B431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098C8D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EBB2593"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6ABE43BD"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20398CC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noWrap/>
                  <w:vAlign w:val="center"/>
                  <w:hideMark/>
                </w:tcPr>
                <w:p w14:paraId="5ADB072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196</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339966"/>
                  <w:noWrap/>
                  <w:vAlign w:val="center"/>
                  <w:hideMark/>
                </w:tcPr>
                <w:p w14:paraId="1FAD96D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203</w:t>
                  </w:r>
                </w:p>
              </w:tc>
              <w:tc>
                <w:tcPr>
                  <w:tcW w:w="112" w:type="dxa"/>
                  <w:tcBorders>
                    <w:top w:val="nil"/>
                    <w:left w:val="nil"/>
                    <w:bottom w:val="nil"/>
                    <w:right w:val="nil"/>
                  </w:tcBorders>
                  <w:shd w:val="clear" w:color="auto" w:fill="FFFFFF" w:themeFill="background1"/>
                  <w:noWrap/>
                  <w:vAlign w:val="center"/>
                  <w:hideMark/>
                </w:tcPr>
                <w:p w14:paraId="617FA63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79197BF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227</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61B51AE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236</w:t>
                  </w:r>
                </w:p>
              </w:tc>
              <w:tc>
                <w:tcPr>
                  <w:tcW w:w="112" w:type="dxa"/>
                  <w:tcBorders>
                    <w:top w:val="nil"/>
                    <w:left w:val="nil"/>
                    <w:bottom w:val="nil"/>
                    <w:right w:val="nil"/>
                  </w:tcBorders>
                  <w:shd w:val="clear" w:color="auto" w:fill="FFFFFF" w:themeFill="background1"/>
                  <w:noWrap/>
                  <w:vAlign w:val="center"/>
                  <w:hideMark/>
                </w:tcPr>
                <w:p w14:paraId="7BD5F30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9966"/>
                  <w:noWrap/>
                  <w:vAlign w:val="center"/>
                  <w:hideMark/>
                </w:tcPr>
                <w:p w14:paraId="59D9F91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308</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339966"/>
                  <w:noWrap/>
                  <w:vAlign w:val="center"/>
                  <w:hideMark/>
                </w:tcPr>
                <w:p w14:paraId="1A369AC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315</w:t>
                  </w:r>
                </w:p>
              </w:tc>
              <w:tc>
                <w:tcPr>
                  <w:tcW w:w="111" w:type="dxa"/>
                  <w:tcBorders>
                    <w:top w:val="nil"/>
                    <w:left w:val="nil"/>
                    <w:bottom w:val="nil"/>
                    <w:right w:val="nil"/>
                  </w:tcBorders>
                  <w:shd w:val="clear" w:color="auto" w:fill="FFFFFF" w:themeFill="background1"/>
                  <w:noWrap/>
                  <w:vAlign w:val="center"/>
                  <w:hideMark/>
                </w:tcPr>
                <w:p w14:paraId="3BDCF546"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26BA599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294</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339966"/>
                  <w:noWrap/>
                  <w:vAlign w:val="center"/>
                  <w:hideMark/>
                </w:tcPr>
                <w:p w14:paraId="560CDE6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340</w:t>
                  </w:r>
                </w:p>
              </w:tc>
              <w:tc>
                <w:tcPr>
                  <w:tcW w:w="111" w:type="dxa"/>
                  <w:tcBorders>
                    <w:top w:val="nil"/>
                    <w:left w:val="nil"/>
                    <w:bottom w:val="nil"/>
                    <w:right w:val="nil"/>
                  </w:tcBorders>
                  <w:shd w:val="clear" w:color="auto" w:fill="FFFFFF" w:themeFill="background1"/>
                  <w:noWrap/>
                  <w:vAlign w:val="center"/>
                  <w:hideMark/>
                </w:tcPr>
                <w:p w14:paraId="46BD3E1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00"/>
                  <w:noWrap/>
                  <w:vAlign w:val="center"/>
                  <w:hideMark/>
                </w:tcPr>
                <w:p w14:paraId="6503809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348</w:t>
                  </w:r>
                </w:p>
              </w:tc>
              <w:tc>
                <w:tcPr>
                  <w:tcW w:w="149" w:type="dxa"/>
                  <w:tcBorders>
                    <w:top w:val="nil"/>
                    <w:left w:val="nil"/>
                    <w:bottom w:val="nil"/>
                    <w:right w:val="nil"/>
                  </w:tcBorders>
                  <w:shd w:val="clear" w:color="auto" w:fill="FFFFFF" w:themeFill="background1"/>
                  <w:noWrap/>
                  <w:vAlign w:val="center"/>
                  <w:hideMark/>
                </w:tcPr>
                <w:p w14:paraId="526946A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BC90D3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B0C39C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F10DEA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53BA82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CAFC70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E72201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B4705E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061989E"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3C9D2F07"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SPELLING WERKWOORDEN</w:t>
                  </w:r>
                </w:p>
              </w:tc>
              <w:tc>
                <w:tcPr>
                  <w:tcW w:w="652" w:type="dxa"/>
                  <w:tcBorders>
                    <w:top w:val="nil"/>
                    <w:left w:val="nil"/>
                    <w:bottom w:val="nil"/>
                    <w:right w:val="nil"/>
                  </w:tcBorders>
                  <w:shd w:val="clear" w:color="auto" w:fill="FFFFFF" w:themeFill="background1"/>
                  <w:noWrap/>
                  <w:vAlign w:val="center"/>
                  <w:hideMark/>
                </w:tcPr>
                <w:p w14:paraId="7521E2FA"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00D7CF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107F079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452DDC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2A12344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76BF7F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24154BE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00C953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DC5F5D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E75FBA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F44CDE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6D9BD74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E9EC01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7B3D2C8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center"/>
                  <w:hideMark/>
                </w:tcPr>
                <w:p w14:paraId="74E1BA3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12B0B58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031D4A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2B7591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EE0B19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D092A6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3AD38C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768892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DA85540"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1B28D93D"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0922CBF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6F744D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2718562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6BADE78A"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9987D0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3A00BAE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90DF49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76D678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7B2966A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7E531E5A"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5C06A3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1B896A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31776A9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noWrap/>
                  <w:vAlign w:val="center"/>
                  <w:hideMark/>
                </w:tcPr>
                <w:p w14:paraId="4D41F7D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164</w:t>
                  </w:r>
                </w:p>
              </w:tc>
              <w:tc>
                <w:tcPr>
                  <w:tcW w:w="149" w:type="dxa"/>
                  <w:tcBorders>
                    <w:top w:val="nil"/>
                    <w:left w:val="nil"/>
                    <w:bottom w:val="nil"/>
                    <w:right w:val="nil"/>
                  </w:tcBorders>
                  <w:shd w:val="clear" w:color="auto" w:fill="FFFFFF" w:themeFill="background1"/>
                  <w:noWrap/>
                  <w:vAlign w:val="center"/>
                  <w:hideMark/>
                </w:tcPr>
                <w:p w14:paraId="76CE58D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532E02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BCD62D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415516C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857161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FF6AB9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520E3C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9CECD5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C4C459B" w14:textId="77777777" w:rsidTr="40811DBE">
              <w:trPr>
                <w:trHeight w:val="288"/>
              </w:trPr>
              <w:tc>
                <w:tcPr>
                  <w:tcW w:w="3371" w:type="dxa"/>
                  <w:tcBorders>
                    <w:top w:val="nil"/>
                    <w:left w:val="nil"/>
                    <w:bottom w:val="nil"/>
                    <w:right w:val="nil"/>
                  </w:tcBorders>
                  <w:shd w:val="clear" w:color="auto" w:fill="FFFFFF" w:themeFill="background1"/>
                  <w:noWrap/>
                  <w:vAlign w:val="bottom"/>
                  <w:hideMark/>
                </w:tcPr>
                <w:p w14:paraId="1DDB5F8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03EB96E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008065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4EE8E25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7402B8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53D2AE3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471409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17C833A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76717F9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B39282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AC6986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FD20D8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85DA08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0AE5170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1B0CD7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6C7465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65E257F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375568D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2A3A5D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B1F247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4C6DBD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BEDD06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D60E9D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9F6CE1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42F9206" w14:textId="77777777" w:rsidTr="40811DBE">
              <w:trPr>
                <w:trHeight w:val="453"/>
              </w:trPr>
              <w:tc>
                <w:tcPr>
                  <w:tcW w:w="9406" w:type="dxa"/>
                  <w:gridSpan w:val="24"/>
                  <w:tcBorders>
                    <w:top w:val="nil"/>
                    <w:left w:val="nil"/>
                    <w:bottom w:val="nil"/>
                    <w:right w:val="nil"/>
                  </w:tcBorders>
                  <w:shd w:val="clear" w:color="auto" w:fill="FFFFFF" w:themeFill="background1"/>
                  <w:noWrap/>
                  <w:vAlign w:val="center"/>
                  <w:hideMark/>
                </w:tcPr>
                <w:p w14:paraId="75172691" w14:textId="77777777" w:rsidR="00B94095" w:rsidRPr="00B94095" w:rsidRDefault="00B94095" w:rsidP="00B94095">
                  <w:pPr>
                    <w:spacing w:line="240" w:lineRule="auto"/>
                    <w:rPr>
                      <w:rFonts w:eastAsia="Times New Roman" w:cs="Arial"/>
                      <w:b/>
                      <w:bCs/>
                      <w:color w:val="000000"/>
                      <w:sz w:val="16"/>
                      <w:szCs w:val="16"/>
                      <w:lang w:eastAsia="nl-NL" w:bidi="ar-SA"/>
                    </w:rPr>
                  </w:pPr>
                  <w:proofErr w:type="spellStart"/>
                  <w:r w:rsidRPr="00B94095">
                    <w:rPr>
                      <w:rFonts w:eastAsia="Times New Roman" w:cs="Arial"/>
                      <w:b/>
                      <w:bCs/>
                      <w:color w:val="000000"/>
                      <w:sz w:val="16"/>
                      <w:szCs w:val="16"/>
                      <w:lang w:eastAsia="nl-NL" w:bidi="ar-SA"/>
                    </w:rPr>
                    <w:t>Groepstoetskaart</w:t>
                  </w:r>
                  <w:proofErr w:type="spellEnd"/>
                  <w:r w:rsidRPr="00B94095">
                    <w:rPr>
                      <w:rFonts w:eastAsia="Times New Roman" w:cs="Arial"/>
                      <w:b/>
                      <w:bCs/>
                      <w:color w:val="000000"/>
                      <w:sz w:val="16"/>
                      <w:szCs w:val="16"/>
                      <w:lang w:eastAsia="nl-NL" w:bidi="ar-SA"/>
                    </w:rPr>
                    <w:t xml:space="preserve">  groep 8</w:t>
                  </w:r>
                </w:p>
              </w:tc>
            </w:tr>
            <w:tr w:rsidR="00B94095" w:rsidRPr="00B94095" w14:paraId="0526EEA7" w14:textId="77777777" w:rsidTr="40811DBE">
              <w:trPr>
                <w:trHeight w:val="55"/>
              </w:trPr>
              <w:tc>
                <w:tcPr>
                  <w:tcW w:w="3371" w:type="dxa"/>
                  <w:tcBorders>
                    <w:top w:val="nil"/>
                    <w:left w:val="nil"/>
                    <w:bottom w:val="nil"/>
                    <w:right w:val="nil"/>
                  </w:tcBorders>
                  <w:shd w:val="clear" w:color="auto" w:fill="FFFFFF" w:themeFill="background1"/>
                  <w:noWrap/>
                  <w:vAlign w:val="bottom"/>
                  <w:hideMark/>
                </w:tcPr>
                <w:p w14:paraId="0001A1B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59A5791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C2252A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BC8967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9416B5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4DBF91B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946F52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4237857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6707740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23FB15E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284CF5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C13C0FB"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CDF3ED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B79A57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4CE131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0BEFDB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A17734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0AD331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F8D04B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FF9DB4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2F5D4E7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997FCD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6CB237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A1B520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3AE3070E"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419E25F4"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Groep</w:t>
                  </w:r>
                </w:p>
              </w:tc>
              <w:tc>
                <w:tcPr>
                  <w:tcW w:w="4615" w:type="dxa"/>
                  <w:gridSpan w:val="18"/>
                  <w:tcBorders>
                    <w:top w:val="nil"/>
                    <w:left w:val="nil"/>
                    <w:bottom w:val="nil"/>
                    <w:right w:val="nil"/>
                  </w:tcBorders>
                  <w:shd w:val="clear" w:color="auto" w:fill="FFFFFF" w:themeFill="background1"/>
                  <w:noWrap/>
                  <w:vAlign w:val="center"/>
                  <w:hideMark/>
                </w:tcPr>
                <w:p w14:paraId="6B22DEB3"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8 (2021 / 2022)</w:t>
                  </w:r>
                </w:p>
              </w:tc>
              <w:tc>
                <w:tcPr>
                  <w:tcW w:w="130" w:type="dxa"/>
                  <w:tcBorders>
                    <w:top w:val="nil"/>
                    <w:left w:val="nil"/>
                    <w:bottom w:val="nil"/>
                    <w:right w:val="nil"/>
                  </w:tcBorders>
                  <w:shd w:val="clear" w:color="auto" w:fill="FFFFFF" w:themeFill="background1"/>
                  <w:noWrap/>
                  <w:vAlign w:val="bottom"/>
                  <w:hideMark/>
                </w:tcPr>
                <w:p w14:paraId="33C669C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DD578D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188F59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E4291D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514272D"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3292854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Leerjaar</w:t>
                  </w:r>
                </w:p>
              </w:tc>
              <w:tc>
                <w:tcPr>
                  <w:tcW w:w="4615" w:type="dxa"/>
                  <w:gridSpan w:val="18"/>
                  <w:tcBorders>
                    <w:top w:val="nil"/>
                    <w:left w:val="nil"/>
                    <w:bottom w:val="nil"/>
                    <w:right w:val="nil"/>
                  </w:tcBorders>
                  <w:shd w:val="clear" w:color="auto" w:fill="FFFFFF" w:themeFill="background1"/>
                  <w:noWrap/>
                  <w:vAlign w:val="center"/>
                  <w:hideMark/>
                </w:tcPr>
                <w:p w14:paraId="3A0F7219"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8</w:t>
                  </w:r>
                </w:p>
              </w:tc>
              <w:tc>
                <w:tcPr>
                  <w:tcW w:w="130" w:type="dxa"/>
                  <w:tcBorders>
                    <w:top w:val="nil"/>
                    <w:left w:val="nil"/>
                    <w:bottom w:val="nil"/>
                    <w:right w:val="nil"/>
                  </w:tcBorders>
                  <w:shd w:val="clear" w:color="auto" w:fill="FFFFFF" w:themeFill="background1"/>
                  <w:noWrap/>
                  <w:vAlign w:val="bottom"/>
                  <w:hideMark/>
                </w:tcPr>
                <w:p w14:paraId="7D98EE3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6EF88D1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049EA7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EB5F21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2ECD6A5"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512FE19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Schooljaar</w:t>
                  </w:r>
                </w:p>
              </w:tc>
              <w:tc>
                <w:tcPr>
                  <w:tcW w:w="4615" w:type="dxa"/>
                  <w:gridSpan w:val="18"/>
                  <w:tcBorders>
                    <w:top w:val="nil"/>
                    <w:left w:val="nil"/>
                    <w:bottom w:val="nil"/>
                    <w:right w:val="nil"/>
                  </w:tcBorders>
                  <w:shd w:val="clear" w:color="auto" w:fill="FFFFFF" w:themeFill="background1"/>
                  <w:noWrap/>
                  <w:vAlign w:val="center"/>
                  <w:hideMark/>
                </w:tcPr>
                <w:p w14:paraId="34EEE59B"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2015 / 2016 - 2021 / 2022</w:t>
                  </w:r>
                </w:p>
              </w:tc>
              <w:tc>
                <w:tcPr>
                  <w:tcW w:w="130" w:type="dxa"/>
                  <w:tcBorders>
                    <w:top w:val="nil"/>
                    <w:left w:val="nil"/>
                    <w:bottom w:val="nil"/>
                    <w:right w:val="nil"/>
                  </w:tcBorders>
                  <w:shd w:val="clear" w:color="auto" w:fill="FFFFFF" w:themeFill="background1"/>
                  <w:noWrap/>
                  <w:vAlign w:val="bottom"/>
                  <w:hideMark/>
                </w:tcPr>
                <w:p w14:paraId="4BEB2D2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1830BDD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0F088B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6B9047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DC19E51"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12F33F20"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Verberg doublures</w:t>
                  </w:r>
                </w:p>
              </w:tc>
              <w:tc>
                <w:tcPr>
                  <w:tcW w:w="4615" w:type="dxa"/>
                  <w:gridSpan w:val="18"/>
                  <w:tcBorders>
                    <w:top w:val="nil"/>
                    <w:left w:val="nil"/>
                    <w:bottom w:val="nil"/>
                    <w:right w:val="nil"/>
                  </w:tcBorders>
                  <w:shd w:val="clear" w:color="auto" w:fill="FFFFFF" w:themeFill="background1"/>
                  <w:noWrap/>
                  <w:vAlign w:val="center"/>
                  <w:hideMark/>
                </w:tcPr>
                <w:p w14:paraId="18C97788"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Ja</w:t>
                  </w:r>
                </w:p>
              </w:tc>
              <w:tc>
                <w:tcPr>
                  <w:tcW w:w="130" w:type="dxa"/>
                  <w:tcBorders>
                    <w:top w:val="nil"/>
                    <w:left w:val="nil"/>
                    <w:bottom w:val="nil"/>
                    <w:right w:val="nil"/>
                  </w:tcBorders>
                  <w:shd w:val="clear" w:color="auto" w:fill="FFFFFF" w:themeFill="background1"/>
                  <w:noWrap/>
                  <w:vAlign w:val="bottom"/>
                  <w:hideMark/>
                </w:tcPr>
                <w:p w14:paraId="03FB6C2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5F70120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970101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B26777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E2EE57E"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67E368F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Weergave</w:t>
                  </w:r>
                </w:p>
              </w:tc>
              <w:tc>
                <w:tcPr>
                  <w:tcW w:w="4615" w:type="dxa"/>
                  <w:gridSpan w:val="18"/>
                  <w:tcBorders>
                    <w:top w:val="nil"/>
                    <w:left w:val="nil"/>
                    <w:bottom w:val="nil"/>
                    <w:right w:val="nil"/>
                  </w:tcBorders>
                  <w:shd w:val="clear" w:color="auto" w:fill="FFFFFF" w:themeFill="background1"/>
                  <w:noWrap/>
                  <w:vAlign w:val="center"/>
                  <w:hideMark/>
                </w:tcPr>
                <w:p w14:paraId="1A3E6F8D"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w:t>
                  </w:r>
                  <w:proofErr w:type="spellStart"/>
                  <w:r w:rsidRPr="00B94095">
                    <w:rPr>
                      <w:rFonts w:eastAsia="Times New Roman" w:cs="Arial"/>
                      <w:color w:val="000000"/>
                      <w:sz w:val="16"/>
                      <w:szCs w:val="16"/>
                      <w:lang w:eastAsia="nl-NL" w:bidi="ar-SA"/>
                    </w:rPr>
                    <w:t>Vaardigheids</w:t>
                  </w:r>
                  <w:proofErr w:type="spellEnd"/>
                  <w:r w:rsidRPr="00B94095">
                    <w:rPr>
                      <w:rFonts w:eastAsia="Times New Roman" w:cs="Arial"/>
                      <w:color w:val="000000"/>
                      <w:sz w:val="16"/>
                      <w:szCs w:val="16"/>
                      <w:lang w:eastAsia="nl-NL" w:bidi="ar-SA"/>
                    </w:rPr>
                    <w:t>)score per leerjaar en periode</w:t>
                  </w:r>
                </w:p>
              </w:tc>
              <w:tc>
                <w:tcPr>
                  <w:tcW w:w="130" w:type="dxa"/>
                  <w:tcBorders>
                    <w:top w:val="nil"/>
                    <w:left w:val="nil"/>
                    <w:bottom w:val="nil"/>
                    <w:right w:val="nil"/>
                  </w:tcBorders>
                  <w:shd w:val="clear" w:color="auto" w:fill="FFFFFF" w:themeFill="background1"/>
                  <w:noWrap/>
                  <w:vAlign w:val="bottom"/>
                  <w:hideMark/>
                </w:tcPr>
                <w:p w14:paraId="684A20F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EDF1B5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028A54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258A7E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C244C40" w14:textId="77777777" w:rsidTr="40811DBE">
              <w:trPr>
                <w:trHeight w:val="283"/>
              </w:trPr>
              <w:tc>
                <w:tcPr>
                  <w:tcW w:w="4023" w:type="dxa"/>
                  <w:gridSpan w:val="2"/>
                  <w:tcBorders>
                    <w:top w:val="nil"/>
                    <w:left w:val="nil"/>
                    <w:bottom w:val="nil"/>
                    <w:right w:val="nil"/>
                  </w:tcBorders>
                  <w:shd w:val="clear" w:color="auto" w:fill="FFFFFF" w:themeFill="background1"/>
                  <w:noWrap/>
                  <w:vAlign w:val="center"/>
                  <w:hideMark/>
                </w:tcPr>
                <w:p w14:paraId="48270E0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615" w:type="dxa"/>
                  <w:gridSpan w:val="18"/>
                  <w:tcBorders>
                    <w:top w:val="nil"/>
                    <w:left w:val="nil"/>
                    <w:bottom w:val="nil"/>
                    <w:right w:val="nil"/>
                  </w:tcBorders>
                  <w:shd w:val="clear" w:color="auto" w:fill="FFFFFF" w:themeFill="background1"/>
                  <w:noWrap/>
                  <w:vAlign w:val="center"/>
                  <w:hideMark/>
                </w:tcPr>
                <w:p w14:paraId="1D521B08" w14:textId="77777777" w:rsidR="00B94095" w:rsidRPr="00B94095" w:rsidRDefault="00B94095" w:rsidP="00B94095">
                  <w:pPr>
                    <w:spacing w:line="240" w:lineRule="auto"/>
                    <w:rPr>
                      <w:rFonts w:eastAsia="Times New Roman" w:cs="Arial"/>
                      <w:i/>
                      <w:iCs/>
                      <w:color w:val="000000"/>
                      <w:sz w:val="16"/>
                      <w:szCs w:val="16"/>
                      <w:lang w:eastAsia="nl-NL" w:bidi="ar-SA"/>
                    </w:rPr>
                  </w:pPr>
                  <w:r w:rsidRPr="00B94095">
                    <w:rPr>
                      <w:rFonts w:eastAsia="Times New Roman" w:cs="Arial"/>
                      <w:i/>
                      <w:iCs/>
                      <w:color w:val="000000"/>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71E3B86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8253D1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7A5DC9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10C9E5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CDC9ABF"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078DED66"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6AD913BB"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715" w:type="dxa"/>
                  <w:gridSpan w:val="3"/>
                  <w:tcBorders>
                    <w:top w:val="nil"/>
                    <w:left w:val="nil"/>
                    <w:bottom w:val="nil"/>
                    <w:right w:val="nil"/>
                  </w:tcBorders>
                  <w:shd w:val="clear" w:color="auto" w:fill="FFFFFF" w:themeFill="background1"/>
                  <w:noWrap/>
                  <w:vAlign w:val="center"/>
                  <w:hideMark/>
                </w:tcPr>
                <w:p w14:paraId="24D6D72F"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3</w:t>
                  </w:r>
                </w:p>
              </w:tc>
              <w:tc>
                <w:tcPr>
                  <w:tcW w:w="112" w:type="dxa"/>
                  <w:tcBorders>
                    <w:top w:val="nil"/>
                    <w:left w:val="nil"/>
                    <w:bottom w:val="nil"/>
                    <w:right w:val="nil"/>
                  </w:tcBorders>
                  <w:shd w:val="clear" w:color="auto" w:fill="FFFFFF" w:themeFill="background1"/>
                  <w:noWrap/>
                  <w:vAlign w:val="center"/>
                  <w:hideMark/>
                </w:tcPr>
                <w:p w14:paraId="6109EF6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4" w:type="dxa"/>
                  <w:gridSpan w:val="2"/>
                  <w:tcBorders>
                    <w:top w:val="nil"/>
                    <w:left w:val="nil"/>
                    <w:bottom w:val="nil"/>
                    <w:right w:val="nil"/>
                  </w:tcBorders>
                  <w:shd w:val="clear" w:color="auto" w:fill="FFFFFF" w:themeFill="background1"/>
                  <w:noWrap/>
                  <w:vAlign w:val="center"/>
                  <w:hideMark/>
                </w:tcPr>
                <w:p w14:paraId="55332221"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4</w:t>
                  </w:r>
                </w:p>
              </w:tc>
              <w:tc>
                <w:tcPr>
                  <w:tcW w:w="112" w:type="dxa"/>
                  <w:tcBorders>
                    <w:top w:val="nil"/>
                    <w:left w:val="nil"/>
                    <w:bottom w:val="nil"/>
                    <w:right w:val="nil"/>
                  </w:tcBorders>
                  <w:shd w:val="clear" w:color="auto" w:fill="FFFFFF" w:themeFill="background1"/>
                  <w:noWrap/>
                  <w:vAlign w:val="center"/>
                  <w:hideMark/>
                </w:tcPr>
                <w:p w14:paraId="25B13DA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3" w:type="dxa"/>
                  <w:gridSpan w:val="2"/>
                  <w:tcBorders>
                    <w:top w:val="nil"/>
                    <w:left w:val="nil"/>
                    <w:bottom w:val="nil"/>
                    <w:right w:val="nil"/>
                  </w:tcBorders>
                  <w:shd w:val="clear" w:color="auto" w:fill="FFFFFF" w:themeFill="background1"/>
                  <w:noWrap/>
                  <w:vAlign w:val="center"/>
                  <w:hideMark/>
                </w:tcPr>
                <w:p w14:paraId="1B971E90"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5</w:t>
                  </w:r>
                </w:p>
              </w:tc>
              <w:tc>
                <w:tcPr>
                  <w:tcW w:w="111" w:type="dxa"/>
                  <w:tcBorders>
                    <w:top w:val="nil"/>
                    <w:left w:val="nil"/>
                    <w:bottom w:val="nil"/>
                    <w:right w:val="nil"/>
                  </w:tcBorders>
                  <w:shd w:val="clear" w:color="auto" w:fill="FFFFFF" w:themeFill="background1"/>
                  <w:noWrap/>
                  <w:vAlign w:val="center"/>
                  <w:hideMark/>
                </w:tcPr>
                <w:p w14:paraId="0F7C4D9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832" w:type="dxa"/>
                  <w:gridSpan w:val="2"/>
                  <w:tcBorders>
                    <w:top w:val="nil"/>
                    <w:left w:val="nil"/>
                    <w:bottom w:val="nil"/>
                    <w:right w:val="nil"/>
                  </w:tcBorders>
                  <w:shd w:val="clear" w:color="auto" w:fill="FFFFFF" w:themeFill="background1"/>
                  <w:noWrap/>
                  <w:vAlign w:val="center"/>
                  <w:hideMark/>
                </w:tcPr>
                <w:p w14:paraId="2EB83939"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6</w:t>
                  </w:r>
                </w:p>
              </w:tc>
              <w:tc>
                <w:tcPr>
                  <w:tcW w:w="111" w:type="dxa"/>
                  <w:tcBorders>
                    <w:top w:val="nil"/>
                    <w:left w:val="nil"/>
                    <w:bottom w:val="nil"/>
                    <w:right w:val="nil"/>
                  </w:tcBorders>
                  <w:shd w:val="clear" w:color="auto" w:fill="FFFFFF" w:themeFill="background1"/>
                  <w:noWrap/>
                  <w:vAlign w:val="center"/>
                  <w:hideMark/>
                </w:tcPr>
                <w:p w14:paraId="6C78041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714" w:type="dxa"/>
                  <w:gridSpan w:val="3"/>
                  <w:tcBorders>
                    <w:top w:val="nil"/>
                    <w:left w:val="nil"/>
                    <w:bottom w:val="nil"/>
                    <w:right w:val="nil"/>
                  </w:tcBorders>
                  <w:shd w:val="clear" w:color="auto" w:fill="FFFFFF" w:themeFill="background1"/>
                  <w:noWrap/>
                  <w:vAlign w:val="center"/>
                  <w:hideMark/>
                </w:tcPr>
                <w:p w14:paraId="5342C684"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7</w:t>
                  </w:r>
                </w:p>
              </w:tc>
              <w:tc>
                <w:tcPr>
                  <w:tcW w:w="111" w:type="dxa"/>
                  <w:tcBorders>
                    <w:top w:val="nil"/>
                    <w:left w:val="nil"/>
                    <w:bottom w:val="nil"/>
                    <w:right w:val="nil"/>
                  </w:tcBorders>
                  <w:shd w:val="clear" w:color="auto" w:fill="FFFFFF" w:themeFill="background1"/>
                  <w:noWrap/>
                  <w:vAlign w:val="center"/>
                  <w:hideMark/>
                </w:tcPr>
                <w:p w14:paraId="43C6AB1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76" w:type="dxa"/>
                  <w:gridSpan w:val="3"/>
                  <w:tcBorders>
                    <w:top w:val="nil"/>
                    <w:left w:val="nil"/>
                    <w:bottom w:val="nil"/>
                    <w:right w:val="nil"/>
                  </w:tcBorders>
                  <w:shd w:val="clear" w:color="auto" w:fill="FFFFFF" w:themeFill="background1"/>
                  <w:noWrap/>
                  <w:vAlign w:val="center"/>
                  <w:hideMark/>
                </w:tcPr>
                <w:p w14:paraId="379D8158"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8</w:t>
                  </w:r>
                </w:p>
              </w:tc>
              <w:tc>
                <w:tcPr>
                  <w:tcW w:w="111" w:type="dxa"/>
                  <w:tcBorders>
                    <w:top w:val="nil"/>
                    <w:left w:val="nil"/>
                    <w:bottom w:val="nil"/>
                    <w:right w:val="nil"/>
                  </w:tcBorders>
                  <w:shd w:val="clear" w:color="auto" w:fill="FFFFFF" w:themeFill="background1"/>
                  <w:noWrap/>
                  <w:vAlign w:val="center"/>
                  <w:hideMark/>
                </w:tcPr>
                <w:p w14:paraId="3077E27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237AC6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1673E417"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62949E3"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652" w:type="dxa"/>
                  <w:tcBorders>
                    <w:top w:val="nil"/>
                    <w:left w:val="nil"/>
                    <w:bottom w:val="nil"/>
                    <w:right w:val="nil"/>
                  </w:tcBorders>
                  <w:shd w:val="clear" w:color="auto" w:fill="FFFFFF" w:themeFill="background1"/>
                  <w:noWrap/>
                  <w:vAlign w:val="center"/>
                  <w:hideMark/>
                </w:tcPr>
                <w:p w14:paraId="1904524C" w14:textId="77777777" w:rsidR="00B94095" w:rsidRPr="00B94095" w:rsidRDefault="00B94095" w:rsidP="00B94095">
                  <w:pPr>
                    <w:spacing w:line="240" w:lineRule="auto"/>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5D5F65D"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0C5935F0"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5576FE1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0FECA9D"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9AFD874"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2" w:type="dxa"/>
                  <w:tcBorders>
                    <w:top w:val="nil"/>
                    <w:left w:val="nil"/>
                    <w:bottom w:val="nil"/>
                    <w:right w:val="nil"/>
                  </w:tcBorders>
                  <w:shd w:val="clear" w:color="auto" w:fill="FFFFFF" w:themeFill="background1"/>
                  <w:noWrap/>
                  <w:vAlign w:val="center"/>
                  <w:hideMark/>
                </w:tcPr>
                <w:p w14:paraId="4A0FB7C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80B0F42"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3B55445F"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1" w:type="dxa"/>
                  <w:tcBorders>
                    <w:top w:val="nil"/>
                    <w:left w:val="nil"/>
                    <w:bottom w:val="nil"/>
                    <w:right w:val="nil"/>
                  </w:tcBorders>
                  <w:shd w:val="clear" w:color="auto" w:fill="FFFFFF" w:themeFill="background1"/>
                  <w:noWrap/>
                  <w:vAlign w:val="center"/>
                  <w:hideMark/>
                </w:tcPr>
                <w:p w14:paraId="512CD1D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F7B236F"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720B3C9A"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1" w:type="dxa"/>
                  <w:tcBorders>
                    <w:top w:val="nil"/>
                    <w:left w:val="nil"/>
                    <w:bottom w:val="nil"/>
                    <w:right w:val="nil"/>
                  </w:tcBorders>
                  <w:shd w:val="clear" w:color="auto" w:fill="FFFFFF" w:themeFill="background1"/>
                  <w:noWrap/>
                  <w:vAlign w:val="center"/>
                  <w:hideMark/>
                </w:tcPr>
                <w:p w14:paraId="3420D3A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A63D912"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138B84F9"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III</w:t>
                  </w:r>
                </w:p>
              </w:tc>
              <w:tc>
                <w:tcPr>
                  <w:tcW w:w="111" w:type="dxa"/>
                  <w:tcBorders>
                    <w:top w:val="nil"/>
                    <w:left w:val="nil"/>
                    <w:bottom w:val="nil"/>
                    <w:right w:val="nil"/>
                  </w:tcBorders>
                  <w:shd w:val="clear" w:color="auto" w:fill="FFFFFF" w:themeFill="background1"/>
                  <w:noWrap/>
                  <w:vAlign w:val="center"/>
                  <w:hideMark/>
                </w:tcPr>
                <w:p w14:paraId="6A78FA7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E2E1919"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0985BAD0" w14:textId="77777777" w:rsidR="00B94095" w:rsidRPr="00B94095" w:rsidRDefault="00B94095" w:rsidP="00B94095">
                  <w:pPr>
                    <w:spacing w:line="240" w:lineRule="auto"/>
                    <w:jc w:val="center"/>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II</w:t>
                  </w:r>
                </w:p>
              </w:tc>
              <w:tc>
                <w:tcPr>
                  <w:tcW w:w="111" w:type="dxa"/>
                  <w:tcBorders>
                    <w:top w:val="nil"/>
                    <w:left w:val="nil"/>
                    <w:bottom w:val="nil"/>
                    <w:right w:val="nil"/>
                  </w:tcBorders>
                  <w:shd w:val="clear" w:color="auto" w:fill="FFFFFF" w:themeFill="background1"/>
                  <w:noWrap/>
                  <w:vAlign w:val="center"/>
                  <w:hideMark/>
                </w:tcPr>
                <w:p w14:paraId="6A5C722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7947C5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0CE4529"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7701F3D5"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AVI</w:t>
                  </w:r>
                </w:p>
              </w:tc>
              <w:tc>
                <w:tcPr>
                  <w:tcW w:w="652" w:type="dxa"/>
                  <w:tcBorders>
                    <w:top w:val="nil"/>
                    <w:left w:val="nil"/>
                    <w:bottom w:val="nil"/>
                    <w:right w:val="nil"/>
                  </w:tcBorders>
                  <w:shd w:val="clear" w:color="auto" w:fill="FFFFFF" w:themeFill="background1"/>
                  <w:noWrap/>
                  <w:vAlign w:val="center"/>
                  <w:hideMark/>
                </w:tcPr>
                <w:p w14:paraId="20F43C66"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4BDDF0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1321344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BDF7ED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812631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470206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5C98E2D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0434BD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60C23D7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16BDED4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F459DB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7CBFF07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6A78B22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3358B4A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6D18377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5515FD7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60" w:type="dxa"/>
                  <w:gridSpan w:val="2"/>
                  <w:tcBorders>
                    <w:top w:val="nil"/>
                    <w:left w:val="nil"/>
                    <w:bottom w:val="nil"/>
                    <w:right w:val="nil"/>
                  </w:tcBorders>
                  <w:shd w:val="clear" w:color="auto" w:fill="FFFFFF" w:themeFill="background1"/>
                  <w:noWrap/>
                  <w:vAlign w:val="center"/>
                  <w:hideMark/>
                </w:tcPr>
                <w:p w14:paraId="47AABC7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7C0C039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73F23E5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F4FBB3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12C8062"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4400C5D"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AVI-Beheersing</w:t>
                  </w:r>
                </w:p>
              </w:tc>
              <w:tc>
                <w:tcPr>
                  <w:tcW w:w="652" w:type="dxa"/>
                  <w:tcBorders>
                    <w:top w:val="nil"/>
                    <w:left w:val="nil"/>
                    <w:bottom w:val="nil"/>
                    <w:right w:val="nil"/>
                  </w:tcBorders>
                  <w:shd w:val="clear" w:color="auto" w:fill="FFFFFF" w:themeFill="background1"/>
                  <w:noWrap/>
                  <w:vAlign w:val="center"/>
                  <w:hideMark/>
                </w:tcPr>
                <w:p w14:paraId="482716C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2009</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1EA2166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0,7</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4B42512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1,8</w:t>
                  </w:r>
                </w:p>
              </w:tc>
              <w:tc>
                <w:tcPr>
                  <w:tcW w:w="112" w:type="dxa"/>
                  <w:tcBorders>
                    <w:top w:val="nil"/>
                    <w:left w:val="nil"/>
                    <w:bottom w:val="nil"/>
                    <w:right w:val="nil"/>
                  </w:tcBorders>
                  <w:shd w:val="clear" w:color="auto" w:fill="FFFFFF" w:themeFill="background1"/>
                  <w:noWrap/>
                  <w:vAlign w:val="center"/>
                  <w:hideMark/>
                </w:tcPr>
                <w:p w14:paraId="4A2FEF94"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C06D34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2,8</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1CE38AA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4,1</w:t>
                  </w:r>
                </w:p>
              </w:tc>
              <w:tc>
                <w:tcPr>
                  <w:tcW w:w="112" w:type="dxa"/>
                  <w:tcBorders>
                    <w:top w:val="nil"/>
                    <w:left w:val="nil"/>
                    <w:bottom w:val="nil"/>
                    <w:right w:val="nil"/>
                  </w:tcBorders>
                  <w:shd w:val="clear" w:color="auto" w:fill="FFFFFF" w:themeFill="background1"/>
                  <w:noWrap/>
                  <w:vAlign w:val="center"/>
                  <w:hideMark/>
                </w:tcPr>
                <w:p w14:paraId="604B164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BA2E4C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5,7</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732EB21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6,3</w:t>
                  </w:r>
                </w:p>
              </w:tc>
              <w:tc>
                <w:tcPr>
                  <w:tcW w:w="111" w:type="dxa"/>
                  <w:tcBorders>
                    <w:top w:val="nil"/>
                    <w:left w:val="nil"/>
                    <w:bottom w:val="nil"/>
                    <w:right w:val="nil"/>
                  </w:tcBorders>
                  <w:shd w:val="clear" w:color="auto" w:fill="FFFFFF" w:themeFill="background1"/>
                  <w:noWrap/>
                  <w:vAlign w:val="center"/>
                  <w:hideMark/>
                </w:tcPr>
                <w:p w14:paraId="61728DA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2B1C24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8,2</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7875BEA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58200FB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6107EAC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9,6</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07C67B1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10,0</w:t>
                  </w:r>
                </w:p>
              </w:tc>
              <w:tc>
                <w:tcPr>
                  <w:tcW w:w="111" w:type="dxa"/>
                  <w:tcBorders>
                    <w:top w:val="nil"/>
                    <w:left w:val="nil"/>
                    <w:bottom w:val="nil"/>
                    <w:right w:val="nil"/>
                  </w:tcBorders>
                  <w:shd w:val="clear" w:color="auto" w:fill="FFFFFF" w:themeFill="background1"/>
                  <w:noWrap/>
                  <w:vAlign w:val="center"/>
                  <w:hideMark/>
                </w:tcPr>
                <w:p w14:paraId="646D981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B70B00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0D1DD82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10,0</w:t>
                  </w:r>
                </w:p>
              </w:tc>
              <w:tc>
                <w:tcPr>
                  <w:tcW w:w="111" w:type="dxa"/>
                  <w:tcBorders>
                    <w:top w:val="nil"/>
                    <w:left w:val="nil"/>
                    <w:bottom w:val="nil"/>
                    <w:right w:val="nil"/>
                  </w:tcBorders>
                  <w:shd w:val="clear" w:color="auto" w:fill="FFFFFF" w:themeFill="background1"/>
                  <w:noWrap/>
                  <w:vAlign w:val="center"/>
                  <w:hideMark/>
                </w:tcPr>
                <w:p w14:paraId="4CFB3C2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D402732"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2ECCD12"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2345F390"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BEGRIJPEND LEZEN</w:t>
                  </w:r>
                </w:p>
              </w:tc>
              <w:tc>
                <w:tcPr>
                  <w:tcW w:w="652" w:type="dxa"/>
                  <w:tcBorders>
                    <w:top w:val="nil"/>
                    <w:left w:val="nil"/>
                    <w:bottom w:val="nil"/>
                    <w:right w:val="nil"/>
                  </w:tcBorders>
                  <w:shd w:val="clear" w:color="auto" w:fill="FFFFFF" w:themeFill="background1"/>
                  <w:noWrap/>
                  <w:vAlign w:val="center"/>
                  <w:hideMark/>
                </w:tcPr>
                <w:p w14:paraId="4D9DAB7D"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4C8A70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10BC73C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28B2C15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CB0AA0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076E26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BD91F0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388288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988C7B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7F61D80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67A9284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F7B44B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17083CA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320ADB0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6580B27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154C72A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60" w:type="dxa"/>
                  <w:gridSpan w:val="2"/>
                  <w:tcBorders>
                    <w:top w:val="nil"/>
                    <w:left w:val="nil"/>
                    <w:bottom w:val="nil"/>
                    <w:right w:val="nil"/>
                  </w:tcBorders>
                  <w:shd w:val="clear" w:color="auto" w:fill="FFFFFF" w:themeFill="background1"/>
                  <w:noWrap/>
                  <w:vAlign w:val="center"/>
                  <w:hideMark/>
                </w:tcPr>
                <w:p w14:paraId="30D7333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4AD4371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4A5362F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C07D11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53401D13"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61841F74"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24B77EE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E8C54F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58A5250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110</w:t>
                  </w:r>
                </w:p>
              </w:tc>
              <w:tc>
                <w:tcPr>
                  <w:tcW w:w="112" w:type="dxa"/>
                  <w:tcBorders>
                    <w:top w:val="nil"/>
                    <w:left w:val="nil"/>
                    <w:bottom w:val="nil"/>
                    <w:right w:val="nil"/>
                  </w:tcBorders>
                  <w:shd w:val="clear" w:color="auto" w:fill="FFFFFF" w:themeFill="background1"/>
                  <w:noWrap/>
                  <w:vAlign w:val="center"/>
                  <w:hideMark/>
                </w:tcPr>
                <w:p w14:paraId="528B7E4D"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4C791F3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112</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5DB0947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125</w:t>
                  </w:r>
                </w:p>
              </w:tc>
              <w:tc>
                <w:tcPr>
                  <w:tcW w:w="112" w:type="dxa"/>
                  <w:tcBorders>
                    <w:top w:val="nil"/>
                    <w:left w:val="nil"/>
                    <w:bottom w:val="nil"/>
                    <w:right w:val="nil"/>
                  </w:tcBorders>
                  <w:shd w:val="clear" w:color="auto" w:fill="FFFFFF" w:themeFill="background1"/>
                  <w:noWrap/>
                  <w:vAlign w:val="center"/>
                  <w:hideMark/>
                </w:tcPr>
                <w:p w14:paraId="5A3C9E9A"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629D601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138</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4A7B827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138</w:t>
                  </w:r>
                </w:p>
              </w:tc>
              <w:tc>
                <w:tcPr>
                  <w:tcW w:w="111" w:type="dxa"/>
                  <w:tcBorders>
                    <w:top w:val="nil"/>
                    <w:left w:val="nil"/>
                    <w:bottom w:val="nil"/>
                    <w:right w:val="nil"/>
                  </w:tcBorders>
                  <w:shd w:val="clear" w:color="auto" w:fill="FFFFFF" w:themeFill="background1"/>
                  <w:noWrap/>
                  <w:vAlign w:val="center"/>
                  <w:hideMark/>
                </w:tcPr>
                <w:p w14:paraId="7F4990C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444347C8"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161</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64258D4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168</w:t>
                  </w:r>
                </w:p>
              </w:tc>
              <w:tc>
                <w:tcPr>
                  <w:tcW w:w="111" w:type="dxa"/>
                  <w:tcBorders>
                    <w:top w:val="nil"/>
                    <w:left w:val="nil"/>
                    <w:bottom w:val="nil"/>
                    <w:right w:val="nil"/>
                  </w:tcBorders>
                  <w:shd w:val="clear" w:color="auto" w:fill="FFFFFF" w:themeFill="background1"/>
                  <w:noWrap/>
                  <w:vAlign w:val="center"/>
                  <w:hideMark/>
                </w:tcPr>
                <w:p w14:paraId="0FAAFEB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2DFBA03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171</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293DDB4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172</w:t>
                  </w:r>
                </w:p>
              </w:tc>
              <w:tc>
                <w:tcPr>
                  <w:tcW w:w="111" w:type="dxa"/>
                  <w:tcBorders>
                    <w:top w:val="nil"/>
                    <w:left w:val="nil"/>
                    <w:bottom w:val="nil"/>
                    <w:right w:val="nil"/>
                  </w:tcBorders>
                  <w:shd w:val="clear" w:color="auto" w:fill="FFFFFF" w:themeFill="background1"/>
                  <w:noWrap/>
                  <w:vAlign w:val="center"/>
                  <w:hideMark/>
                </w:tcPr>
                <w:p w14:paraId="451244A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68E193C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163</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30EF784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193</w:t>
                  </w:r>
                </w:p>
              </w:tc>
              <w:tc>
                <w:tcPr>
                  <w:tcW w:w="111" w:type="dxa"/>
                  <w:tcBorders>
                    <w:top w:val="nil"/>
                    <w:left w:val="nil"/>
                    <w:bottom w:val="nil"/>
                    <w:right w:val="nil"/>
                  </w:tcBorders>
                  <w:shd w:val="clear" w:color="auto" w:fill="FFFFFF" w:themeFill="background1"/>
                  <w:noWrap/>
                  <w:vAlign w:val="center"/>
                  <w:hideMark/>
                </w:tcPr>
                <w:p w14:paraId="6DE6626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A5B14F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067A6B22"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5DA83778"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DRIE-MINUTEN-TOETS</w:t>
                  </w:r>
                </w:p>
              </w:tc>
              <w:tc>
                <w:tcPr>
                  <w:tcW w:w="652" w:type="dxa"/>
                  <w:tcBorders>
                    <w:top w:val="nil"/>
                    <w:left w:val="nil"/>
                    <w:bottom w:val="nil"/>
                    <w:right w:val="nil"/>
                  </w:tcBorders>
                  <w:shd w:val="clear" w:color="auto" w:fill="FFFFFF" w:themeFill="background1"/>
                  <w:noWrap/>
                  <w:vAlign w:val="center"/>
                  <w:hideMark/>
                </w:tcPr>
                <w:p w14:paraId="1964E112"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E1B274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02BEFAC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3A692C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859E63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0BE28C0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0D21ADA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01078D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72F9F79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7A9C9AB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64E7911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2B5943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2B02F32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2B378A8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0CC9D84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3679D11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60" w:type="dxa"/>
                  <w:gridSpan w:val="2"/>
                  <w:tcBorders>
                    <w:top w:val="nil"/>
                    <w:left w:val="nil"/>
                    <w:bottom w:val="nil"/>
                    <w:right w:val="nil"/>
                  </w:tcBorders>
                  <w:shd w:val="clear" w:color="auto" w:fill="FFFFFF" w:themeFill="background1"/>
                  <w:noWrap/>
                  <w:vAlign w:val="center"/>
                  <w:hideMark/>
                </w:tcPr>
                <w:p w14:paraId="7A58126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1FC72DE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3739803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3F9854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2A88F60F"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216C9A45"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5E67154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LOVS</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00"/>
                  <w:noWrap/>
                  <w:vAlign w:val="center"/>
                  <w:hideMark/>
                </w:tcPr>
                <w:p w14:paraId="33A7C77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22,4</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469CF4E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31,6</w:t>
                  </w:r>
                </w:p>
              </w:tc>
              <w:tc>
                <w:tcPr>
                  <w:tcW w:w="112" w:type="dxa"/>
                  <w:tcBorders>
                    <w:top w:val="nil"/>
                    <w:left w:val="nil"/>
                    <w:bottom w:val="nil"/>
                    <w:right w:val="nil"/>
                  </w:tcBorders>
                  <w:shd w:val="clear" w:color="auto" w:fill="FFFFFF" w:themeFill="background1"/>
                  <w:noWrap/>
                  <w:vAlign w:val="center"/>
                  <w:hideMark/>
                </w:tcPr>
                <w:p w14:paraId="0E6D253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0C3A08F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44,2</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297614D1"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54,3</w:t>
                  </w:r>
                </w:p>
              </w:tc>
              <w:tc>
                <w:tcPr>
                  <w:tcW w:w="112" w:type="dxa"/>
                  <w:tcBorders>
                    <w:top w:val="nil"/>
                    <w:left w:val="nil"/>
                    <w:bottom w:val="nil"/>
                    <w:right w:val="nil"/>
                  </w:tcBorders>
                  <w:shd w:val="clear" w:color="auto" w:fill="FFFFFF" w:themeFill="background1"/>
                  <w:noWrap/>
                  <w:vAlign w:val="center"/>
                  <w:hideMark/>
                </w:tcPr>
                <w:p w14:paraId="320954C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2B06B26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66,2</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3AF8192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70,1</w:t>
                  </w:r>
                </w:p>
              </w:tc>
              <w:tc>
                <w:tcPr>
                  <w:tcW w:w="111" w:type="dxa"/>
                  <w:tcBorders>
                    <w:top w:val="nil"/>
                    <w:left w:val="nil"/>
                    <w:bottom w:val="nil"/>
                    <w:right w:val="nil"/>
                  </w:tcBorders>
                  <w:shd w:val="clear" w:color="auto" w:fill="FFFFFF" w:themeFill="background1"/>
                  <w:noWrap/>
                  <w:vAlign w:val="center"/>
                  <w:hideMark/>
                </w:tcPr>
                <w:p w14:paraId="5AE8C16E"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2E518CE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78,5</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0996472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82,4</w:t>
                  </w:r>
                </w:p>
              </w:tc>
              <w:tc>
                <w:tcPr>
                  <w:tcW w:w="111" w:type="dxa"/>
                  <w:tcBorders>
                    <w:top w:val="nil"/>
                    <w:left w:val="nil"/>
                    <w:bottom w:val="nil"/>
                    <w:right w:val="nil"/>
                  </w:tcBorders>
                  <w:shd w:val="clear" w:color="auto" w:fill="FFFFFF" w:themeFill="background1"/>
                  <w:noWrap/>
                  <w:vAlign w:val="center"/>
                  <w:hideMark/>
                </w:tcPr>
                <w:p w14:paraId="6533FAC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1628A82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86,6</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30C8477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85,8</w:t>
                  </w:r>
                </w:p>
              </w:tc>
              <w:tc>
                <w:tcPr>
                  <w:tcW w:w="111" w:type="dxa"/>
                  <w:tcBorders>
                    <w:top w:val="nil"/>
                    <w:left w:val="nil"/>
                    <w:bottom w:val="nil"/>
                    <w:right w:val="nil"/>
                  </w:tcBorders>
                  <w:shd w:val="clear" w:color="auto" w:fill="FFFFFF" w:themeFill="background1"/>
                  <w:noWrap/>
                  <w:vAlign w:val="center"/>
                  <w:hideMark/>
                </w:tcPr>
                <w:p w14:paraId="0E6ABC3C"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2FC4040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0DDAEC7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93,6</w:t>
                  </w:r>
                </w:p>
              </w:tc>
              <w:tc>
                <w:tcPr>
                  <w:tcW w:w="111" w:type="dxa"/>
                  <w:tcBorders>
                    <w:top w:val="nil"/>
                    <w:left w:val="nil"/>
                    <w:bottom w:val="nil"/>
                    <w:right w:val="nil"/>
                  </w:tcBorders>
                  <w:shd w:val="clear" w:color="auto" w:fill="FFFFFF" w:themeFill="background1"/>
                  <w:noWrap/>
                  <w:vAlign w:val="center"/>
                  <w:hideMark/>
                </w:tcPr>
                <w:p w14:paraId="22AE50F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1466103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3B7E6DD"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63545C63"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REKENEN-WISKUNDE</w:t>
                  </w:r>
                </w:p>
              </w:tc>
              <w:tc>
                <w:tcPr>
                  <w:tcW w:w="652" w:type="dxa"/>
                  <w:tcBorders>
                    <w:top w:val="nil"/>
                    <w:left w:val="nil"/>
                    <w:bottom w:val="nil"/>
                    <w:right w:val="nil"/>
                  </w:tcBorders>
                  <w:shd w:val="clear" w:color="auto" w:fill="FFFFFF" w:themeFill="background1"/>
                  <w:noWrap/>
                  <w:vAlign w:val="center"/>
                  <w:hideMark/>
                </w:tcPr>
                <w:p w14:paraId="366931FC"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CAF593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6DFEE74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66FA72B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310FC90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5A0A0C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3E45072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931201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6CA9DF6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4BECA81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50FA732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3321248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1982CB6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49C0D92C"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065848C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3EC9AF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60" w:type="dxa"/>
                  <w:gridSpan w:val="2"/>
                  <w:tcBorders>
                    <w:top w:val="nil"/>
                    <w:left w:val="nil"/>
                    <w:bottom w:val="nil"/>
                    <w:right w:val="nil"/>
                  </w:tcBorders>
                  <w:shd w:val="clear" w:color="auto" w:fill="FFFFFF" w:themeFill="background1"/>
                  <w:noWrap/>
                  <w:vAlign w:val="center"/>
                  <w:hideMark/>
                </w:tcPr>
                <w:p w14:paraId="2701B0B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6E49AF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B1AE58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1E545E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1F6E0F9"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7120A9B6"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0D1BAE05"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00"/>
                  <w:noWrap/>
                  <w:vAlign w:val="center"/>
                  <w:hideMark/>
                </w:tcPr>
                <w:p w14:paraId="79EFB5E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118</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33CCCC"/>
                  <w:noWrap/>
                  <w:vAlign w:val="center"/>
                  <w:hideMark/>
                </w:tcPr>
                <w:p w14:paraId="7C215E3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157</w:t>
                  </w:r>
                </w:p>
              </w:tc>
              <w:tc>
                <w:tcPr>
                  <w:tcW w:w="112" w:type="dxa"/>
                  <w:tcBorders>
                    <w:top w:val="nil"/>
                    <w:left w:val="nil"/>
                    <w:bottom w:val="nil"/>
                    <w:right w:val="nil"/>
                  </w:tcBorders>
                  <w:shd w:val="clear" w:color="auto" w:fill="FFFFFF" w:themeFill="background1"/>
                  <w:noWrap/>
                  <w:vAlign w:val="center"/>
                  <w:hideMark/>
                </w:tcPr>
                <w:p w14:paraId="2727558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2B0983F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142</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2717BB9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173</w:t>
                  </w:r>
                </w:p>
              </w:tc>
              <w:tc>
                <w:tcPr>
                  <w:tcW w:w="112" w:type="dxa"/>
                  <w:tcBorders>
                    <w:top w:val="nil"/>
                    <w:left w:val="nil"/>
                    <w:bottom w:val="nil"/>
                    <w:right w:val="nil"/>
                  </w:tcBorders>
                  <w:shd w:val="clear" w:color="auto" w:fill="FFFFFF" w:themeFill="background1"/>
                  <w:noWrap/>
                  <w:vAlign w:val="center"/>
                  <w:hideMark/>
                </w:tcPr>
                <w:p w14:paraId="5483B604"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5BEA9975"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185</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520E0DD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197</w:t>
                  </w:r>
                </w:p>
              </w:tc>
              <w:tc>
                <w:tcPr>
                  <w:tcW w:w="111" w:type="dxa"/>
                  <w:tcBorders>
                    <w:top w:val="nil"/>
                    <w:left w:val="nil"/>
                    <w:bottom w:val="nil"/>
                    <w:right w:val="nil"/>
                  </w:tcBorders>
                  <w:shd w:val="clear" w:color="auto" w:fill="FFFFFF" w:themeFill="background1"/>
                  <w:noWrap/>
                  <w:vAlign w:val="center"/>
                  <w:hideMark/>
                </w:tcPr>
                <w:p w14:paraId="003515D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0F93D02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221</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33CCCC"/>
                  <w:noWrap/>
                  <w:vAlign w:val="center"/>
                  <w:hideMark/>
                </w:tcPr>
                <w:p w14:paraId="34A5CD2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251</w:t>
                  </w:r>
                </w:p>
              </w:tc>
              <w:tc>
                <w:tcPr>
                  <w:tcW w:w="111" w:type="dxa"/>
                  <w:tcBorders>
                    <w:top w:val="nil"/>
                    <w:left w:val="nil"/>
                    <w:bottom w:val="nil"/>
                    <w:right w:val="nil"/>
                  </w:tcBorders>
                  <w:shd w:val="clear" w:color="auto" w:fill="FFFFFF" w:themeFill="background1"/>
                  <w:noWrap/>
                  <w:vAlign w:val="center"/>
                  <w:hideMark/>
                </w:tcPr>
                <w:p w14:paraId="57BC169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65BC28A0"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234</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7E6F66A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241</w:t>
                  </w:r>
                </w:p>
              </w:tc>
              <w:tc>
                <w:tcPr>
                  <w:tcW w:w="111" w:type="dxa"/>
                  <w:tcBorders>
                    <w:top w:val="nil"/>
                    <w:left w:val="nil"/>
                    <w:bottom w:val="nil"/>
                    <w:right w:val="nil"/>
                  </w:tcBorders>
                  <w:shd w:val="clear" w:color="auto" w:fill="FFFFFF" w:themeFill="background1"/>
                  <w:noWrap/>
                  <w:vAlign w:val="center"/>
                  <w:hideMark/>
                </w:tcPr>
                <w:p w14:paraId="12C2F1E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5BC7433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210</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066BAC4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261</w:t>
                  </w:r>
                </w:p>
              </w:tc>
              <w:tc>
                <w:tcPr>
                  <w:tcW w:w="111" w:type="dxa"/>
                  <w:tcBorders>
                    <w:top w:val="nil"/>
                    <w:left w:val="nil"/>
                    <w:bottom w:val="nil"/>
                    <w:right w:val="nil"/>
                  </w:tcBorders>
                  <w:shd w:val="clear" w:color="auto" w:fill="FFFFFF" w:themeFill="background1"/>
                  <w:noWrap/>
                  <w:vAlign w:val="center"/>
                  <w:hideMark/>
                </w:tcPr>
                <w:p w14:paraId="6BBD7C01"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5F4B2C7F"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FDC7E5B"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57218C51"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SPELLING/TAALVERZORGING</w:t>
                  </w:r>
                </w:p>
              </w:tc>
              <w:tc>
                <w:tcPr>
                  <w:tcW w:w="652" w:type="dxa"/>
                  <w:tcBorders>
                    <w:top w:val="nil"/>
                    <w:left w:val="nil"/>
                    <w:bottom w:val="nil"/>
                    <w:right w:val="nil"/>
                  </w:tcBorders>
                  <w:shd w:val="clear" w:color="auto" w:fill="FFFFFF" w:themeFill="background1"/>
                  <w:noWrap/>
                  <w:vAlign w:val="center"/>
                  <w:hideMark/>
                </w:tcPr>
                <w:p w14:paraId="3D10F3CA"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E65699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2390C49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03D181B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769DBD7"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3238DD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1605369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610B1AC3"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20E8CA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3358B2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382907E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19210F7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245C1A2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7C64520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2FAB22FE"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536A454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60" w:type="dxa"/>
                  <w:gridSpan w:val="2"/>
                  <w:tcBorders>
                    <w:top w:val="nil"/>
                    <w:left w:val="nil"/>
                    <w:bottom w:val="nil"/>
                    <w:right w:val="nil"/>
                  </w:tcBorders>
                  <w:shd w:val="clear" w:color="auto" w:fill="FFFFFF" w:themeFill="background1"/>
                  <w:noWrap/>
                  <w:vAlign w:val="center"/>
                  <w:hideMark/>
                </w:tcPr>
                <w:p w14:paraId="2EF1DC24"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0F970EE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31233B69"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2FAB0B4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06DEAD3"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58E8418C"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6127858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3.0/LIB</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3CCCC"/>
                  <w:noWrap/>
                  <w:vAlign w:val="center"/>
                  <w:hideMark/>
                </w:tcPr>
                <w:p w14:paraId="443B6F6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182</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339966"/>
                  <w:noWrap/>
                  <w:vAlign w:val="center"/>
                  <w:hideMark/>
                </w:tcPr>
                <w:p w14:paraId="372E9672"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211</w:t>
                  </w:r>
                </w:p>
              </w:tc>
              <w:tc>
                <w:tcPr>
                  <w:tcW w:w="112" w:type="dxa"/>
                  <w:tcBorders>
                    <w:top w:val="nil"/>
                    <w:left w:val="nil"/>
                    <w:bottom w:val="nil"/>
                    <w:right w:val="nil"/>
                  </w:tcBorders>
                  <w:shd w:val="clear" w:color="auto" w:fill="FFFFFF" w:themeFill="background1"/>
                  <w:noWrap/>
                  <w:vAlign w:val="center"/>
                  <w:hideMark/>
                </w:tcPr>
                <w:p w14:paraId="114E51D5"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04A6179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209</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CC00"/>
                  <w:noWrap/>
                  <w:vAlign w:val="center"/>
                  <w:hideMark/>
                </w:tcPr>
                <w:p w14:paraId="72E4EDE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263</w:t>
                  </w:r>
                </w:p>
              </w:tc>
              <w:tc>
                <w:tcPr>
                  <w:tcW w:w="112" w:type="dxa"/>
                  <w:tcBorders>
                    <w:top w:val="nil"/>
                    <w:left w:val="nil"/>
                    <w:bottom w:val="nil"/>
                    <w:right w:val="nil"/>
                  </w:tcBorders>
                  <w:shd w:val="clear" w:color="auto" w:fill="FFFFFF" w:themeFill="background1"/>
                  <w:noWrap/>
                  <w:vAlign w:val="center"/>
                  <w:hideMark/>
                </w:tcPr>
                <w:p w14:paraId="53887BA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noWrap/>
                  <w:vAlign w:val="center"/>
                  <w:hideMark/>
                </w:tcPr>
                <w:p w14:paraId="35FCBED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267</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3C32EE2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282</w:t>
                  </w:r>
                </w:p>
              </w:tc>
              <w:tc>
                <w:tcPr>
                  <w:tcW w:w="111" w:type="dxa"/>
                  <w:tcBorders>
                    <w:top w:val="nil"/>
                    <w:left w:val="nil"/>
                    <w:bottom w:val="nil"/>
                    <w:right w:val="nil"/>
                  </w:tcBorders>
                  <w:shd w:val="clear" w:color="auto" w:fill="FFFFFF" w:themeFill="background1"/>
                  <w:noWrap/>
                  <w:vAlign w:val="center"/>
                  <w:hideMark/>
                </w:tcPr>
                <w:p w14:paraId="08E79ED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38C5994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312</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0F96770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325</w:t>
                  </w:r>
                </w:p>
              </w:tc>
              <w:tc>
                <w:tcPr>
                  <w:tcW w:w="111" w:type="dxa"/>
                  <w:tcBorders>
                    <w:top w:val="nil"/>
                    <w:left w:val="nil"/>
                    <w:bottom w:val="nil"/>
                    <w:right w:val="nil"/>
                  </w:tcBorders>
                  <w:shd w:val="clear" w:color="auto" w:fill="FFFFFF" w:themeFill="background1"/>
                  <w:noWrap/>
                  <w:vAlign w:val="center"/>
                  <w:hideMark/>
                </w:tcPr>
                <w:p w14:paraId="1A61753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00"/>
                  <w:noWrap/>
                  <w:vAlign w:val="center"/>
                  <w:hideMark/>
                </w:tcPr>
                <w:p w14:paraId="27DB0D8F"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347</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8080"/>
                  <w:noWrap/>
                  <w:vAlign w:val="center"/>
                  <w:hideMark/>
                </w:tcPr>
                <w:p w14:paraId="19A3F87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353</w:t>
                  </w:r>
                </w:p>
              </w:tc>
              <w:tc>
                <w:tcPr>
                  <w:tcW w:w="111" w:type="dxa"/>
                  <w:tcBorders>
                    <w:top w:val="nil"/>
                    <w:left w:val="nil"/>
                    <w:bottom w:val="nil"/>
                    <w:right w:val="nil"/>
                  </w:tcBorders>
                  <w:shd w:val="clear" w:color="auto" w:fill="FFFFFF" w:themeFill="background1"/>
                  <w:noWrap/>
                  <w:vAlign w:val="center"/>
                  <w:hideMark/>
                </w:tcPr>
                <w:p w14:paraId="4280056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45C639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217</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993366"/>
                  <w:noWrap/>
                  <w:vAlign w:val="center"/>
                  <w:hideMark/>
                </w:tcPr>
                <w:p w14:paraId="2766490A"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354</w:t>
                  </w:r>
                </w:p>
              </w:tc>
              <w:tc>
                <w:tcPr>
                  <w:tcW w:w="111" w:type="dxa"/>
                  <w:tcBorders>
                    <w:top w:val="nil"/>
                    <w:left w:val="nil"/>
                    <w:bottom w:val="nil"/>
                    <w:right w:val="nil"/>
                  </w:tcBorders>
                  <w:shd w:val="clear" w:color="auto" w:fill="FFFFFF" w:themeFill="background1"/>
                  <w:noWrap/>
                  <w:vAlign w:val="center"/>
                  <w:hideMark/>
                </w:tcPr>
                <w:p w14:paraId="1A0CD7A8"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79BA056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7054F9D2" w14:textId="77777777" w:rsidTr="40811DBE">
              <w:trPr>
                <w:trHeight w:val="340"/>
              </w:trPr>
              <w:tc>
                <w:tcPr>
                  <w:tcW w:w="3371" w:type="dxa"/>
                  <w:tcBorders>
                    <w:top w:val="nil"/>
                    <w:left w:val="nil"/>
                    <w:bottom w:val="nil"/>
                    <w:right w:val="nil"/>
                  </w:tcBorders>
                  <w:shd w:val="clear" w:color="auto" w:fill="FFFFFF" w:themeFill="background1"/>
                  <w:noWrap/>
                  <w:vAlign w:val="bottom"/>
                  <w:hideMark/>
                </w:tcPr>
                <w:p w14:paraId="43D699A9"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CITO SPELLING WERKWOORDEN</w:t>
                  </w:r>
                </w:p>
              </w:tc>
              <w:tc>
                <w:tcPr>
                  <w:tcW w:w="652" w:type="dxa"/>
                  <w:tcBorders>
                    <w:top w:val="nil"/>
                    <w:left w:val="nil"/>
                    <w:bottom w:val="nil"/>
                    <w:right w:val="nil"/>
                  </w:tcBorders>
                  <w:shd w:val="clear" w:color="auto" w:fill="FFFFFF" w:themeFill="background1"/>
                  <w:noWrap/>
                  <w:vAlign w:val="center"/>
                  <w:hideMark/>
                </w:tcPr>
                <w:p w14:paraId="1AD1CFB9" w14:textId="77777777" w:rsidR="00B94095" w:rsidRPr="00B94095" w:rsidRDefault="00B94095" w:rsidP="00B94095">
                  <w:pPr>
                    <w:spacing w:line="240" w:lineRule="auto"/>
                    <w:jc w:val="right"/>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7E1AB230"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6132CE4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5214B5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195453F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53264B9A"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7F2F2C1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7" w:type="dxa"/>
                  <w:tcBorders>
                    <w:top w:val="nil"/>
                    <w:left w:val="nil"/>
                    <w:bottom w:val="nil"/>
                    <w:right w:val="nil"/>
                  </w:tcBorders>
                  <w:shd w:val="clear" w:color="auto" w:fill="FFFFFF" w:themeFill="background1"/>
                  <w:noWrap/>
                  <w:vAlign w:val="center"/>
                  <w:hideMark/>
                </w:tcPr>
                <w:p w14:paraId="4FBC0DDB"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7C6C62B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6515319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791B955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323DFD2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0F24CE0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11FFCF3D"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98" w:type="dxa"/>
                  <w:gridSpan w:val="2"/>
                  <w:tcBorders>
                    <w:top w:val="nil"/>
                    <w:left w:val="nil"/>
                    <w:bottom w:val="nil"/>
                    <w:right w:val="nil"/>
                  </w:tcBorders>
                  <w:shd w:val="clear" w:color="auto" w:fill="FFFFFF" w:themeFill="background1"/>
                  <w:noWrap/>
                  <w:vAlign w:val="center"/>
                  <w:hideMark/>
                </w:tcPr>
                <w:p w14:paraId="1DBE069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1E0FA7DF"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260" w:type="dxa"/>
                  <w:gridSpan w:val="2"/>
                  <w:tcBorders>
                    <w:top w:val="nil"/>
                    <w:left w:val="nil"/>
                    <w:bottom w:val="nil"/>
                    <w:right w:val="nil"/>
                  </w:tcBorders>
                  <w:shd w:val="clear" w:color="auto" w:fill="FFFFFF" w:themeFill="background1"/>
                  <w:noWrap/>
                  <w:vAlign w:val="center"/>
                  <w:hideMark/>
                </w:tcPr>
                <w:p w14:paraId="59A7E7C2"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416" w:type="dxa"/>
                  <w:tcBorders>
                    <w:top w:val="nil"/>
                    <w:left w:val="nil"/>
                    <w:bottom w:val="nil"/>
                    <w:right w:val="nil"/>
                  </w:tcBorders>
                  <w:shd w:val="clear" w:color="auto" w:fill="FFFFFF" w:themeFill="background1"/>
                  <w:noWrap/>
                  <w:vAlign w:val="center"/>
                  <w:hideMark/>
                </w:tcPr>
                <w:p w14:paraId="1972DDD6"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66B524D8"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4E5364F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4378EC2C" w14:textId="77777777" w:rsidTr="40811DBE">
              <w:trPr>
                <w:trHeight w:val="225"/>
              </w:trPr>
              <w:tc>
                <w:tcPr>
                  <w:tcW w:w="3371" w:type="dxa"/>
                  <w:tcBorders>
                    <w:top w:val="nil"/>
                    <w:left w:val="nil"/>
                    <w:bottom w:val="nil"/>
                    <w:right w:val="nil"/>
                  </w:tcBorders>
                  <w:shd w:val="clear" w:color="auto" w:fill="FFFFFF" w:themeFill="background1"/>
                  <w:noWrap/>
                  <w:vAlign w:val="center"/>
                  <w:hideMark/>
                </w:tcPr>
                <w:p w14:paraId="0700DFEF" w14:textId="77777777" w:rsidR="00B94095" w:rsidRPr="00B94095" w:rsidRDefault="00B94095" w:rsidP="00B94095">
                  <w:pPr>
                    <w:spacing w:line="240" w:lineRule="auto"/>
                    <w:jc w:val="right"/>
                    <w:rPr>
                      <w:rFonts w:eastAsia="Times New Roman" w:cs="Arial"/>
                      <w:color w:val="000000"/>
                      <w:sz w:val="16"/>
                      <w:szCs w:val="16"/>
                      <w:lang w:eastAsia="nl-NL" w:bidi="ar-SA"/>
                    </w:rPr>
                  </w:pPr>
                  <w:r w:rsidRPr="00B94095">
                    <w:rPr>
                      <w:rFonts w:eastAsia="Times New Roman" w:cs="Arial"/>
                      <w:color w:val="000000"/>
                      <w:sz w:val="16"/>
                      <w:szCs w:val="16"/>
                      <w:lang w:eastAsia="nl-NL" w:bidi="ar-SA"/>
                    </w:rPr>
                    <w:t>Totaal</w:t>
                  </w:r>
                </w:p>
              </w:tc>
              <w:tc>
                <w:tcPr>
                  <w:tcW w:w="652" w:type="dxa"/>
                  <w:tcBorders>
                    <w:top w:val="nil"/>
                    <w:left w:val="nil"/>
                    <w:bottom w:val="nil"/>
                    <w:right w:val="nil"/>
                  </w:tcBorders>
                  <w:shd w:val="clear" w:color="auto" w:fill="FFFFFF" w:themeFill="background1"/>
                  <w:noWrap/>
                  <w:vAlign w:val="center"/>
                  <w:hideMark/>
                </w:tcPr>
                <w:p w14:paraId="479B8401" w14:textId="77777777" w:rsidR="00B94095" w:rsidRPr="00B94095" w:rsidRDefault="00B94095" w:rsidP="00B94095">
                  <w:pPr>
                    <w:spacing w:line="240" w:lineRule="auto"/>
                    <w:jc w:val="center"/>
                    <w:rPr>
                      <w:rFonts w:eastAsia="Times New Roman" w:cs="Arial"/>
                      <w:color w:val="000000"/>
                      <w:sz w:val="16"/>
                      <w:szCs w:val="16"/>
                      <w:lang w:eastAsia="nl-NL" w:bidi="ar-SA"/>
                    </w:rPr>
                  </w:pPr>
                  <w:r w:rsidRPr="00B94095">
                    <w:rPr>
                      <w:rFonts w:eastAsia="Times New Roman" w:cs="Arial"/>
                      <w:color w:val="000000"/>
                      <w:sz w:val="16"/>
                      <w:szCs w:val="16"/>
                      <w:lang w:eastAsia="nl-NL" w:bidi="ar-SA"/>
                    </w:rPr>
                    <w:t>3.0</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423EC56"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612E6E2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4D443F2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E38BB5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71774367"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2" w:type="dxa"/>
                  <w:tcBorders>
                    <w:top w:val="nil"/>
                    <w:left w:val="nil"/>
                    <w:bottom w:val="nil"/>
                    <w:right w:val="nil"/>
                  </w:tcBorders>
                  <w:shd w:val="clear" w:color="auto" w:fill="FFFFFF" w:themeFill="background1"/>
                  <w:noWrap/>
                  <w:vAlign w:val="center"/>
                  <w:hideMark/>
                </w:tcPr>
                <w:p w14:paraId="0761C7F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4D41512E"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5DD4349D"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30F3623F"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040CE45B"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center"/>
                  <w:hideMark/>
                </w:tcPr>
                <w:p w14:paraId="7DA125E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111" w:type="dxa"/>
                  <w:tcBorders>
                    <w:top w:val="nil"/>
                    <w:left w:val="nil"/>
                    <w:bottom w:val="nil"/>
                    <w:right w:val="nil"/>
                  </w:tcBorders>
                  <w:shd w:val="clear" w:color="auto" w:fill="FFFFFF" w:themeFill="background1"/>
                  <w:noWrap/>
                  <w:vAlign w:val="center"/>
                  <w:hideMark/>
                </w:tcPr>
                <w:p w14:paraId="2A376376"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080"/>
                  <w:noWrap/>
                  <w:vAlign w:val="center"/>
                  <w:hideMark/>
                </w:tcPr>
                <w:p w14:paraId="29EF7239"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128</w:t>
                  </w:r>
                </w:p>
              </w:tc>
              <w:tc>
                <w:tcPr>
                  <w:tcW w:w="298" w:type="dxa"/>
                  <w:gridSpan w:val="2"/>
                  <w:tcBorders>
                    <w:top w:val="single" w:sz="4" w:space="0" w:color="000000" w:themeColor="text1"/>
                    <w:left w:val="nil"/>
                    <w:bottom w:val="single" w:sz="4" w:space="0" w:color="000000" w:themeColor="text1"/>
                    <w:right w:val="single" w:sz="4" w:space="0" w:color="000000" w:themeColor="text1"/>
                  </w:tcBorders>
                  <w:shd w:val="clear" w:color="auto" w:fill="FFCC00"/>
                  <w:noWrap/>
                  <w:vAlign w:val="center"/>
                  <w:hideMark/>
                </w:tcPr>
                <w:p w14:paraId="61FDABB4"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138</w:t>
                  </w:r>
                </w:p>
              </w:tc>
              <w:tc>
                <w:tcPr>
                  <w:tcW w:w="111" w:type="dxa"/>
                  <w:tcBorders>
                    <w:top w:val="nil"/>
                    <w:left w:val="nil"/>
                    <w:bottom w:val="nil"/>
                    <w:right w:val="nil"/>
                  </w:tcBorders>
                  <w:shd w:val="clear" w:color="auto" w:fill="FFFFFF" w:themeFill="background1"/>
                  <w:noWrap/>
                  <w:vAlign w:val="center"/>
                  <w:hideMark/>
                </w:tcPr>
                <w:p w14:paraId="5BB0FEAB"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hideMark/>
                </w:tcPr>
                <w:p w14:paraId="3026BDA3"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 </w:t>
                  </w:r>
                </w:p>
              </w:tc>
              <w:tc>
                <w:tcPr>
                  <w:tcW w:w="416" w:type="dxa"/>
                  <w:tcBorders>
                    <w:top w:val="single" w:sz="4" w:space="0" w:color="000000" w:themeColor="text1"/>
                    <w:left w:val="nil"/>
                    <w:bottom w:val="single" w:sz="4" w:space="0" w:color="000000" w:themeColor="text1"/>
                    <w:right w:val="single" w:sz="4" w:space="0" w:color="000000" w:themeColor="text1"/>
                  </w:tcBorders>
                  <w:shd w:val="clear" w:color="auto" w:fill="33CCCC"/>
                  <w:noWrap/>
                  <w:vAlign w:val="center"/>
                  <w:hideMark/>
                </w:tcPr>
                <w:p w14:paraId="5945F60C" w14:textId="77777777" w:rsidR="00B94095" w:rsidRPr="00B94095" w:rsidRDefault="00B94095" w:rsidP="00B94095">
                  <w:pPr>
                    <w:spacing w:line="240" w:lineRule="auto"/>
                    <w:jc w:val="center"/>
                    <w:rPr>
                      <w:rFonts w:eastAsia="Times New Roman" w:cs="Arial"/>
                      <w:color w:val="FFFFFF"/>
                      <w:sz w:val="16"/>
                      <w:szCs w:val="16"/>
                      <w:lang w:eastAsia="nl-NL" w:bidi="ar-SA"/>
                    </w:rPr>
                  </w:pPr>
                  <w:r w:rsidRPr="00B94095">
                    <w:rPr>
                      <w:rFonts w:eastAsia="Times New Roman" w:cs="Arial"/>
                      <w:color w:val="FFFFFF"/>
                      <w:sz w:val="16"/>
                      <w:szCs w:val="16"/>
                      <w:lang w:eastAsia="nl-NL" w:bidi="ar-SA"/>
                    </w:rPr>
                    <w:t>153</w:t>
                  </w:r>
                </w:p>
              </w:tc>
              <w:tc>
                <w:tcPr>
                  <w:tcW w:w="111" w:type="dxa"/>
                  <w:tcBorders>
                    <w:top w:val="nil"/>
                    <w:left w:val="nil"/>
                    <w:bottom w:val="nil"/>
                    <w:right w:val="nil"/>
                  </w:tcBorders>
                  <w:shd w:val="clear" w:color="auto" w:fill="FFFFFF" w:themeFill="background1"/>
                  <w:noWrap/>
                  <w:vAlign w:val="center"/>
                  <w:hideMark/>
                </w:tcPr>
                <w:p w14:paraId="6BFD1069" w14:textId="77777777" w:rsidR="00B94095" w:rsidRPr="00B94095" w:rsidRDefault="00B94095" w:rsidP="00B94095">
                  <w:pPr>
                    <w:spacing w:line="240" w:lineRule="auto"/>
                    <w:rPr>
                      <w:rFonts w:eastAsia="Times New Roman" w:cs="Arial"/>
                      <w:b/>
                      <w:bCs/>
                      <w:color w:val="000000"/>
                      <w:sz w:val="16"/>
                      <w:szCs w:val="16"/>
                      <w:lang w:eastAsia="nl-NL" w:bidi="ar-SA"/>
                    </w:rPr>
                  </w:pPr>
                  <w:r w:rsidRPr="00B94095">
                    <w:rPr>
                      <w:rFonts w:eastAsia="Times New Roman" w:cs="Arial"/>
                      <w:b/>
                      <w:bCs/>
                      <w:color w:val="000000"/>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66B751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73C6B01" w14:textId="77777777" w:rsidTr="40811DBE">
              <w:trPr>
                <w:trHeight w:val="288"/>
              </w:trPr>
              <w:tc>
                <w:tcPr>
                  <w:tcW w:w="3371" w:type="dxa"/>
                  <w:tcBorders>
                    <w:top w:val="nil"/>
                    <w:left w:val="nil"/>
                    <w:bottom w:val="nil"/>
                    <w:right w:val="nil"/>
                  </w:tcBorders>
                  <w:shd w:val="clear" w:color="auto" w:fill="FFFFFF" w:themeFill="background1"/>
                  <w:noWrap/>
                  <w:vAlign w:val="bottom"/>
                  <w:hideMark/>
                </w:tcPr>
                <w:p w14:paraId="1109198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652" w:type="dxa"/>
                  <w:tcBorders>
                    <w:top w:val="nil"/>
                    <w:left w:val="nil"/>
                    <w:bottom w:val="nil"/>
                    <w:right w:val="nil"/>
                  </w:tcBorders>
                  <w:shd w:val="clear" w:color="auto" w:fill="FFFFFF" w:themeFill="background1"/>
                  <w:noWrap/>
                  <w:vAlign w:val="bottom"/>
                  <w:hideMark/>
                </w:tcPr>
                <w:p w14:paraId="2524CC6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0FC1362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24811C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21DE9FF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74AB81B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729B9EFE"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572F76ED"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2" w:type="dxa"/>
                  <w:tcBorders>
                    <w:top w:val="nil"/>
                    <w:left w:val="nil"/>
                    <w:bottom w:val="nil"/>
                    <w:right w:val="nil"/>
                  </w:tcBorders>
                  <w:shd w:val="clear" w:color="auto" w:fill="FFFFFF" w:themeFill="background1"/>
                  <w:noWrap/>
                  <w:vAlign w:val="bottom"/>
                  <w:hideMark/>
                </w:tcPr>
                <w:p w14:paraId="52F2374A"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7" w:type="dxa"/>
                  <w:tcBorders>
                    <w:top w:val="nil"/>
                    <w:left w:val="nil"/>
                    <w:bottom w:val="nil"/>
                    <w:right w:val="nil"/>
                  </w:tcBorders>
                  <w:shd w:val="clear" w:color="auto" w:fill="FFFFFF" w:themeFill="background1"/>
                  <w:noWrap/>
                  <w:vAlign w:val="bottom"/>
                  <w:hideMark/>
                </w:tcPr>
                <w:p w14:paraId="313FFFE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7F48271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E107AB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940A4E9"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30033DBC"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07642CE4"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291AE745"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0826FDA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49" w:type="dxa"/>
                  <w:tcBorders>
                    <w:top w:val="nil"/>
                    <w:left w:val="nil"/>
                    <w:bottom w:val="nil"/>
                    <w:right w:val="nil"/>
                  </w:tcBorders>
                  <w:shd w:val="clear" w:color="auto" w:fill="FFFFFF" w:themeFill="background1"/>
                  <w:noWrap/>
                  <w:vAlign w:val="bottom"/>
                  <w:hideMark/>
                </w:tcPr>
                <w:p w14:paraId="5ADD193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F1CA233"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8877537"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30" w:type="dxa"/>
                  <w:tcBorders>
                    <w:top w:val="nil"/>
                    <w:left w:val="nil"/>
                    <w:bottom w:val="nil"/>
                    <w:right w:val="nil"/>
                  </w:tcBorders>
                  <w:shd w:val="clear" w:color="auto" w:fill="FFFFFF" w:themeFill="background1"/>
                  <w:noWrap/>
                  <w:vAlign w:val="bottom"/>
                  <w:hideMark/>
                </w:tcPr>
                <w:p w14:paraId="3FA88E08"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416" w:type="dxa"/>
                  <w:tcBorders>
                    <w:top w:val="nil"/>
                    <w:left w:val="nil"/>
                    <w:bottom w:val="nil"/>
                    <w:right w:val="nil"/>
                  </w:tcBorders>
                  <w:shd w:val="clear" w:color="auto" w:fill="FFFFFF" w:themeFill="background1"/>
                  <w:noWrap/>
                  <w:vAlign w:val="bottom"/>
                  <w:hideMark/>
                </w:tcPr>
                <w:p w14:paraId="405D9496"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611A0380"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c>
                <w:tcPr>
                  <w:tcW w:w="111" w:type="dxa"/>
                  <w:tcBorders>
                    <w:top w:val="nil"/>
                    <w:left w:val="nil"/>
                    <w:bottom w:val="nil"/>
                    <w:right w:val="nil"/>
                  </w:tcBorders>
                  <w:shd w:val="clear" w:color="auto" w:fill="FFFFFF" w:themeFill="background1"/>
                  <w:noWrap/>
                  <w:vAlign w:val="bottom"/>
                  <w:hideMark/>
                </w:tcPr>
                <w:p w14:paraId="3E052A81" w14:textId="77777777" w:rsidR="00B94095" w:rsidRPr="00B94095" w:rsidRDefault="00B94095" w:rsidP="00B94095">
                  <w:pPr>
                    <w:spacing w:line="240" w:lineRule="auto"/>
                    <w:rPr>
                      <w:rFonts w:eastAsia="Times New Roman" w:cs="Arial"/>
                      <w:color w:val="333333"/>
                      <w:sz w:val="16"/>
                      <w:szCs w:val="16"/>
                      <w:lang w:eastAsia="nl-NL" w:bidi="ar-SA"/>
                    </w:rPr>
                  </w:pPr>
                  <w:r w:rsidRPr="00B94095">
                    <w:rPr>
                      <w:rFonts w:eastAsia="Times New Roman" w:cs="Arial"/>
                      <w:color w:val="333333"/>
                      <w:sz w:val="16"/>
                      <w:szCs w:val="16"/>
                      <w:lang w:eastAsia="nl-NL" w:bidi="ar-SA"/>
                    </w:rPr>
                    <w:t> </w:t>
                  </w:r>
                </w:p>
              </w:tc>
            </w:tr>
            <w:tr w:rsidR="00B94095" w:rsidRPr="00B94095" w14:paraId="612A8205" w14:textId="77777777" w:rsidTr="40811DBE">
              <w:trPr>
                <w:trHeight w:val="1200"/>
              </w:trPr>
              <w:tc>
                <w:tcPr>
                  <w:tcW w:w="3371" w:type="dxa"/>
                  <w:tcBorders>
                    <w:top w:val="nil"/>
                    <w:left w:val="nil"/>
                    <w:bottom w:val="nil"/>
                    <w:right w:val="nil"/>
                  </w:tcBorders>
                  <w:shd w:val="clear" w:color="auto" w:fill="FFFFFF" w:themeFill="background1"/>
                  <w:noWrap/>
                  <w:vAlign w:val="bottom"/>
                  <w:hideMark/>
                </w:tcPr>
                <w:p w14:paraId="13E204E5" w14:textId="391C433F" w:rsidR="00B94095" w:rsidRPr="00B94095" w:rsidRDefault="7773D155" w:rsidP="00B94095">
                  <w:pPr>
                    <w:spacing w:line="240" w:lineRule="auto"/>
                    <w:rPr>
                      <w:rFonts w:eastAsia="Times New Roman" w:cs="Arial"/>
                      <w:color w:val="333333"/>
                      <w:sz w:val="18"/>
                      <w:szCs w:val="18"/>
                      <w:lang w:eastAsia="nl-NL" w:bidi="ar-SA"/>
                    </w:rPr>
                  </w:pPr>
                  <w:r w:rsidRPr="40811DBE">
                    <w:rPr>
                      <w:rFonts w:eastAsia="Times New Roman" w:cs="Arial"/>
                      <w:color w:val="333333"/>
                      <w:sz w:val="18"/>
                      <w:szCs w:val="18"/>
                      <w:lang w:eastAsia="nl-NL" w:bidi="ar-SA"/>
                    </w:rPr>
                    <w:lastRenderedPageBreak/>
                    <w:t> </w:t>
                  </w:r>
                </w:p>
              </w:tc>
              <w:tc>
                <w:tcPr>
                  <w:tcW w:w="652" w:type="dxa"/>
                  <w:tcBorders>
                    <w:top w:val="nil"/>
                    <w:left w:val="nil"/>
                    <w:bottom w:val="nil"/>
                    <w:right w:val="nil"/>
                  </w:tcBorders>
                  <w:shd w:val="clear" w:color="auto" w:fill="FFFFFF" w:themeFill="background1"/>
                  <w:noWrap/>
                  <w:vAlign w:val="bottom"/>
                  <w:hideMark/>
                </w:tcPr>
                <w:p w14:paraId="60E27E83"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7" w:type="dxa"/>
                  <w:tcBorders>
                    <w:top w:val="nil"/>
                    <w:left w:val="nil"/>
                    <w:bottom w:val="nil"/>
                    <w:right w:val="nil"/>
                  </w:tcBorders>
                  <w:shd w:val="clear" w:color="auto" w:fill="FFFFFF" w:themeFill="background1"/>
                  <w:noWrap/>
                  <w:vAlign w:val="bottom"/>
                  <w:hideMark/>
                </w:tcPr>
                <w:p w14:paraId="6C1C3FB4"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49" w:type="dxa"/>
                  <w:tcBorders>
                    <w:top w:val="nil"/>
                    <w:left w:val="nil"/>
                    <w:bottom w:val="nil"/>
                    <w:right w:val="nil"/>
                  </w:tcBorders>
                  <w:shd w:val="clear" w:color="auto" w:fill="FFFFFF" w:themeFill="background1"/>
                  <w:noWrap/>
                  <w:vAlign w:val="bottom"/>
                  <w:hideMark/>
                </w:tcPr>
                <w:p w14:paraId="12C4CD9C"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49" w:type="dxa"/>
                  <w:tcBorders>
                    <w:top w:val="nil"/>
                    <w:left w:val="nil"/>
                    <w:bottom w:val="nil"/>
                    <w:right w:val="nil"/>
                  </w:tcBorders>
                  <w:shd w:val="clear" w:color="auto" w:fill="FFFFFF" w:themeFill="background1"/>
                  <w:noWrap/>
                  <w:vAlign w:val="bottom"/>
                  <w:hideMark/>
                </w:tcPr>
                <w:p w14:paraId="23109ED5"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2" w:type="dxa"/>
                  <w:tcBorders>
                    <w:top w:val="nil"/>
                    <w:left w:val="nil"/>
                    <w:bottom w:val="nil"/>
                    <w:right w:val="nil"/>
                  </w:tcBorders>
                  <w:shd w:val="clear" w:color="auto" w:fill="FFFFFF" w:themeFill="background1"/>
                  <w:noWrap/>
                  <w:vAlign w:val="bottom"/>
                  <w:hideMark/>
                </w:tcPr>
                <w:p w14:paraId="4FAA1DF4"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7" w:type="dxa"/>
                  <w:tcBorders>
                    <w:top w:val="nil"/>
                    <w:left w:val="nil"/>
                    <w:bottom w:val="nil"/>
                    <w:right w:val="nil"/>
                  </w:tcBorders>
                  <w:shd w:val="clear" w:color="auto" w:fill="FFFFFF" w:themeFill="background1"/>
                  <w:noWrap/>
                  <w:vAlign w:val="bottom"/>
                  <w:hideMark/>
                </w:tcPr>
                <w:p w14:paraId="4C4C0BE8"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7" w:type="dxa"/>
                  <w:tcBorders>
                    <w:top w:val="nil"/>
                    <w:left w:val="nil"/>
                    <w:bottom w:val="nil"/>
                    <w:right w:val="nil"/>
                  </w:tcBorders>
                  <w:shd w:val="clear" w:color="auto" w:fill="FFFFFF" w:themeFill="background1"/>
                  <w:noWrap/>
                  <w:vAlign w:val="bottom"/>
                  <w:hideMark/>
                </w:tcPr>
                <w:p w14:paraId="1C719D33"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2" w:type="dxa"/>
                  <w:tcBorders>
                    <w:top w:val="nil"/>
                    <w:left w:val="nil"/>
                    <w:bottom w:val="nil"/>
                    <w:right w:val="nil"/>
                  </w:tcBorders>
                  <w:shd w:val="clear" w:color="auto" w:fill="FFFFFF" w:themeFill="background1"/>
                  <w:noWrap/>
                  <w:vAlign w:val="bottom"/>
                  <w:hideMark/>
                </w:tcPr>
                <w:p w14:paraId="4DA85FCE"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7" w:type="dxa"/>
                  <w:tcBorders>
                    <w:top w:val="nil"/>
                    <w:left w:val="nil"/>
                    <w:bottom w:val="nil"/>
                    <w:right w:val="nil"/>
                  </w:tcBorders>
                  <w:shd w:val="clear" w:color="auto" w:fill="FFFFFF" w:themeFill="background1"/>
                  <w:noWrap/>
                  <w:vAlign w:val="bottom"/>
                  <w:hideMark/>
                </w:tcPr>
                <w:p w14:paraId="4F70371B"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6" w:type="dxa"/>
                  <w:tcBorders>
                    <w:top w:val="nil"/>
                    <w:left w:val="nil"/>
                    <w:bottom w:val="nil"/>
                    <w:right w:val="nil"/>
                  </w:tcBorders>
                  <w:shd w:val="clear" w:color="auto" w:fill="FFFFFF" w:themeFill="background1"/>
                  <w:noWrap/>
                  <w:vAlign w:val="bottom"/>
                  <w:hideMark/>
                </w:tcPr>
                <w:p w14:paraId="1EFED569"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1" w:type="dxa"/>
                  <w:tcBorders>
                    <w:top w:val="nil"/>
                    <w:left w:val="nil"/>
                    <w:bottom w:val="nil"/>
                    <w:right w:val="nil"/>
                  </w:tcBorders>
                  <w:shd w:val="clear" w:color="auto" w:fill="FFFFFF" w:themeFill="background1"/>
                  <w:noWrap/>
                  <w:vAlign w:val="bottom"/>
                  <w:hideMark/>
                </w:tcPr>
                <w:p w14:paraId="314DE560"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6" w:type="dxa"/>
                  <w:tcBorders>
                    <w:top w:val="nil"/>
                    <w:left w:val="nil"/>
                    <w:bottom w:val="nil"/>
                    <w:right w:val="nil"/>
                  </w:tcBorders>
                  <w:shd w:val="clear" w:color="auto" w:fill="FFFFFF" w:themeFill="background1"/>
                  <w:noWrap/>
                  <w:vAlign w:val="bottom"/>
                  <w:hideMark/>
                </w:tcPr>
                <w:p w14:paraId="1465719D"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6" w:type="dxa"/>
                  <w:tcBorders>
                    <w:top w:val="nil"/>
                    <w:left w:val="nil"/>
                    <w:bottom w:val="nil"/>
                    <w:right w:val="nil"/>
                  </w:tcBorders>
                  <w:shd w:val="clear" w:color="auto" w:fill="FFFFFF" w:themeFill="background1"/>
                  <w:noWrap/>
                  <w:vAlign w:val="bottom"/>
                  <w:hideMark/>
                </w:tcPr>
                <w:p w14:paraId="12C4506E"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1" w:type="dxa"/>
                  <w:tcBorders>
                    <w:top w:val="nil"/>
                    <w:left w:val="nil"/>
                    <w:bottom w:val="nil"/>
                    <w:right w:val="nil"/>
                  </w:tcBorders>
                  <w:shd w:val="clear" w:color="auto" w:fill="FFFFFF" w:themeFill="background1"/>
                  <w:noWrap/>
                  <w:vAlign w:val="bottom"/>
                  <w:hideMark/>
                </w:tcPr>
                <w:p w14:paraId="104E4EE0"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6" w:type="dxa"/>
                  <w:tcBorders>
                    <w:top w:val="nil"/>
                    <w:left w:val="nil"/>
                    <w:bottom w:val="nil"/>
                    <w:right w:val="nil"/>
                  </w:tcBorders>
                  <w:shd w:val="clear" w:color="auto" w:fill="FFFFFF" w:themeFill="background1"/>
                  <w:noWrap/>
                  <w:vAlign w:val="bottom"/>
                  <w:hideMark/>
                </w:tcPr>
                <w:p w14:paraId="2734A2B8"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49" w:type="dxa"/>
                  <w:tcBorders>
                    <w:top w:val="nil"/>
                    <w:left w:val="nil"/>
                    <w:bottom w:val="nil"/>
                    <w:right w:val="nil"/>
                  </w:tcBorders>
                  <w:shd w:val="clear" w:color="auto" w:fill="FFFFFF" w:themeFill="background1"/>
                  <w:noWrap/>
                  <w:vAlign w:val="bottom"/>
                  <w:hideMark/>
                </w:tcPr>
                <w:p w14:paraId="2953414A"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49" w:type="dxa"/>
                  <w:tcBorders>
                    <w:top w:val="nil"/>
                    <w:left w:val="nil"/>
                    <w:bottom w:val="nil"/>
                    <w:right w:val="nil"/>
                  </w:tcBorders>
                  <w:shd w:val="clear" w:color="auto" w:fill="FFFFFF" w:themeFill="background1"/>
                  <w:noWrap/>
                  <w:vAlign w:val="bottom"/>
                  <w:hideMark/>
                </w:tcPr>
                <w:p w14:paraId="79FC828E"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1" w:type="dxa"/>
                  <w:tcBorders>
                    <w:top w:val="nil"/>
                    <w:left w:val="nil"/>
                    <w:bottom w:val="nil"/>
                    <w:right w:val="nil"/>
                  </w:tcBorders>
                  <w:shd w:val="clear" w:color="auto" w:fill="FFFFFF" w:themeFill="background1"/>
                  <w:noWrap/>
                  <w:vAlign w:val="bottom"/>
                  <w:hideMark/>
                </w:tcPr>
                <w:p w14:paraId="67297725"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30" w:type="dxa"/>
                  <w:tcBorders>
                    <w:top w:val="nil"/>
                    <w:left w:val="nil"/>
                    <w:bottom w:val="nil"/>
                    <w:right w:val="nil"/>
                  </w:tcBorders>
                  <w:shd w:val="clear" w:color="auto" w:fill="FFFFFF" w:themeFill="background1"/>
                  <w:noWrap/>
                  <w:vAlign w:val="bottom"/>
                  <w:hideMark/>
                </w:tcPr>
                <w:p w14:paraId="3CCCC67F"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30" w:type="dxa"/>
                  <w:tcBorders>
                    <w:top w:val="nil"/>
                    <w:left w:val="nil"/>
                    <w:bottom w:val="nil"/>
                    <w:right w:val="nil"/>
                  </w:tcBorders>
                  <w:shd w:val="clear" w:color="auto" w:fill="FFFFFF" w:themeFill="background1"/>
                  <w:noWrap/>
                  <w:vAlign w:val="bottom"/>
                  <w:hideMark/>
                </w:tcPr>
                <w:p w14:paraId="16E7B9E0"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416" w:type="dxa"/>
                  <w:tcBorders>
                    <w:top w:val="nil"/>
                    <w:left w:val="nil"/>
                    <w:bottom w:val="nil"/>
                    <w:right w:val="nil"/>
                  </w:tcBorders>
                  <w:shd w:val="clear" w:color="auto" w:fill="FFFFFF" w:themeFill="background1"/>
                  <w:noWrap/>
                  <w:vAlign w:val="bottom"/>
                  <w:hideMark/>
                </w:tcPr>
                <w:p w14:paraId="52D281A4"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1" w:type="dxa"/>
                  <w:tcBorders>
                    <w:top w:val="nil"/>
                    <w:left w:val="nil"/>
                    <w:bottom w:val="nil"/>
                    <w:right w:val="nil"/>
                  </w:tcBorders>
                  <w:shd w:val="clear" w:color="auto" w:fill="FFFFFF" w:themeFill="background1"/>
                  <w:noWrap/>
                  <w:vAlign w:val="bottom"/>
                  <w:hideMark/>
                </w:tcPr>
                <w:p w14:paraId="70C4646A"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c>
                <w:tcPr>
                  <w:tcW w:w="111" w:type="dxa"/>
                  <w:tcBorders>
                    <w:top w:val="nil"/>
                    <w:left w:val="nil"/>
                    <w:bottom w:val="nil"/>
                    <w:right w:val="nil"/>
                  </w:tcBorders>
                  <w:shd w:val="clear" w:color="auto" w:fill="FFFFFF" w:themeFill="background1"/>
                  <w:noWrap/>
                  <w:vAlign w:val="bottom"/>
                  <w:hideMark/>
                </w:tcPr>
                <w:p w14:paraId="394D2FAB" w14:textId="77777777" w:rsidR="00B94095" w:rsidRPr="00B94095" w:rsidRDefault="00B94095" w:rsidP="00B94095">
                  <w:pPr>
                    <w:spacing w:line="240" w:lineRule="auto"/>
                    <w:rPr>
                      <w:rFonts w:eastAsia="Times New Roman" w:cs="Arial"/>
                      <w:color w:val="333333"/>
                      <w:sz w:val="18"/>
                      <w:szCs w:val="18"/>
                      <w:lang w:eastAsia="nl-NL" w:bidi="ar-SA"/>
                    </w:rPr>
                  </w:pPr>
                  <w:r w:rsidRPr="00B94095">
                    <w:rPr>
                      <w:rFonts w:eastAsia="Times New Roman" w:cs="Arial"/>
                      <w:color w:val="333333"/>
                      <w:sz w:val="18"/>
                      <w:szCs w:val="18"/>
                      <w:lang w:eastAsia="nl-NL" w:bidi="ar-SA"/>
                    </w:rPr>
                    <w:t> </w:t>
                  </w:r>
                </w:p>
              </w:tc>
            </w:tr>
          </w:tbl>
          <w:p w14:paraId="1959A72B" w14:textId="2A3C7314" w:rsidR="2EA1F9DC" w:rsidRDefault="2EA1F9DC" w:rsidP="2EA1F9DC">
            <w:pPr>
              <w:spacing w:line="240" w:lineRule="auto"/>
              <w:rPr>
                <w:rFonts w:cs="Arial"/>
                <w:lang w:val="nl-NL" w:eastAsia="nl-NL"/>
              </w:rPr>
            </w:pPr>
          </w:p>
          <w:p w14:paraId="0AABDAFB" w14:textId="330326FE" w:rsidR="00B94095" w:rsidRPr="00213008" w:rsidRDefault="00DF24C8" w:rsidP="003C6D06">
            <w:pPr>
              <w:pStyle w:val="Kop4"/>
              <w:outlineLvl w:val="3"/>
              <w:rPr>
                <w:i w:val="0"/>
                <w:iCs w:val="0"/>
                <w:lang w:val="nl-NL"/>
              </w:rPr>
            </w:pPr>
            <w:r w:rsidRPr="00213008">
              <w:rPr>
                <w:i w:val="0"/>
                <w:iCs w:val="0"/>
                <w:lang w:val="nl-NL"/>
              </w:rPr>
              <w:t>Welke conclusies zijn naar voren gekomen uit de schoolanalyse?</w:t>
            </w:r>
          </w:p>
          <w:p w14:paraId="1AFB9C2B" w14:textId="2606D0FD" w:rsidR="00B94095" w:rsidRDefault="00B94095" w:rsidP="001E01E1">
            <w:pPr>
              <w:pStyle w:val="Lijstalinea"/>
              <w:numPr>
                <w:ilvl w:val="0"/>
                <w:numId w:val="12"/>
              </w:numPr>
              <w:spacing w:line="240" w:lineRule="auto"/>
              <w:rPr>
                <w:rFonts w:cs="Arial"/>
                <w:lang w:val="nl-NL" w:eastAsia="nl-NL"/>
              </w:rPr>
            </w:pPr>
            <w:r w:rsidRPr="569E0372">
              <w:rPr>
                <w:rFonts w:cs="Arial"/>
                <w:lang w:val="nl-NL" w:eastAsia="nl-NL"/>
              </w:rPr>
              <w:t xml:space="preserve">De inzet op lezen heeft effect. Het werken met DMT  heeft goede verbeteringen getoond. Het op snelheid lezen met AVI is nog lastig want </w:t>
            </w:r>
            <w:r w:rsidR="00352F32" w:rsidRPr="569E0372">
              <w:rPr>
                <w:rFonts w:cs="Arial"/>
                <w:lang w:val="nl-NL" w:eastAsia="nl-NL"/>
              </w:rPr>
              <w:t xml:space="preserve">kinderen lezen automatisch op goede zinnen en op toon en niet op tempo. Het Close Reading laat nog niet in de cito toets begrijpend lezen zien dat ze de teksten beter begrijpen en dus de antwoorden beter kunnen vinden. Het zijn (aanname) twee zaken die nog gecombineerd moeten worden. Dus regelmatig op twee manieren begrijpend lezen doen is aanbevelenswaardig. </w:t>
            </w:r>
            <w:r w:rsidR="003C6D06" w:rsidRPr="569E0372">
              <w:rPr>
                <w:rFonts w:cs="Arial"/>
                <w:lang w:val="nl-NL" w:eastAsia="nl-NL"/>
              </w:rPr>
              <w:t xml:space="preserve">De begeleiding en nascholing op het gebied van Close Reading is nog in volle gang en in de laatste week van de zomervakantie hebben we weer een laatste lesochtend.                                                                                             </w:t>
            </w:r>
            <w:r w:rsidR="00352F32" w:rsidRPr="569E0372">
              <w:rPr>
                <w:rFonts w:cs="Arial"/>
                <w:lang w:val="nl-NL" w:eastAsia="nl-NL"/>
              </w:rPr>
              <w:t>In ieder geval zien we dat het plezier in lezen verbeterd is.</w:t>
            </w:r>
          </w:p>
          <w:p w14:paraId="45B64AB4" w14:textId="4B5B9F5E" w:rsidR="00352F32" w:rsidRDefault="00352F32" w:rsidP="001E01E1">
            <w:pPr>
              <w:pStyle w:val="Lijstalinea"/>
              <w:numPr>
                <w:ilvl w:val="0"/>
                <w:numId w:val="12"/>
              </w:numPr>
              <w:spacing w:line="240" w:lineRule="auto"/>
              <w:rPr>
                <w:rFonts w:cs="Arial"/>
                <w:lang w:val="nl-NL" w:eastAsia="nl-NL"/>
              </w:rPr>
            </w:pPr>
            <w:r w:rsidRPr="569E0372">
              <w:rPr>
                <w:rFonts w:cs="Arial"/>
                <w:lang w:val="nl-NL" w:eastAsia="nl-NL"/>
              </w:rPr>
              <w:t xml:space="preserve">In rekenen en wiskunde zitten nog veel hiaten in de hogere leerjaren. We hebben </w:t>
            </w:r>
            <w:proofErr w:type="spellStart"/>
            <w:r w:rsidR="006D542D" w:rsidRPr="569E0372">
              <w:rPr>
                <w:rFonts w:cs="Arial"/>
                <w:lang w:val="nl-NL" w:eastAsia="nl-NL"/>
              </w:rPr>
              <w:t>B</w:t>
            </w:r>
            <w:r w:rsidRPr="569E0372">
              <w:rPr>
                <w:rFonts w:cs="Arial"/>
                <w:lang w:val="nl-NL" w:eastAsia="nl-NL"/>
              </w:rPr>
              <w:t>areka</w:t>
            </w:r>
            <w:proofErr w:type="spellEnd"/>
            <w:r w:rsidRPr="569E0372">
              <w:rPr>
                <w:rFonts w:cs="Arial"/>
                <w:lang w:val="nl-NL" w:eastAsia="nl-NL"/>
              </w:rPr>
              <w:t xml:space="preserve"> afgenomen en zijn nu bezig om kijkend naar de hiaten, gericht te werken aan begrip en kennis. Er wordt met behulp van de </w:t>
            </w:r>
            <w:proofErr w:type="spellStart"/>
            <w:r w:rsidRPr="569E0372">
              <w:rPr>
                <w:rFonts w:cs="Arial"/>
                <w:lang w:val="nl-NL" w:eastAsia="nl-NL"/>
              </w:rPr>
              <w:t>Chromebooks</w:t>
            </w:r>
            <w:proofErr w:type="spellEnd"/>
            <w:r w:rsidRPr="569E0372">
              <w:rPr>
                <w:rFonts w:cs="Arial"/>
                <w:lang w:val="nl-NL" w:eastAsia="nl-NL"/>
              </w:rPr>
              <w:t xml:space="preserve"> geoefend en er is meer gerichte instructie op dit gebied in kleine groepjes. We hebben een periode in groep 8 een vrijwilliger gehad die met </w:t>
            </w:r>
            <w:r w:rsidR="000A5BEE" w:rsidRPr="569E0372">
              <w:rPr>
                <w:rFonts w:cs="Arial"/>
                <w:lang w:val="nl-NL" w:eastAsia="nl-NL"/>
              </w:rPr>
              <w:t xml:space="preserve">kleine groepjes kinderen ging oefenen. Nu is een re-integrerende leerkracht in de groepen 7 en 8 aan het werk. Hij heeft </w:t>
            </w:r>
            <w:proofErr w:type="spellStart"/>
            <w:r w:rsidR="000A5BEE" w:rsidRPr="569E0372">
              <w:rPr>
                <w:rFonts w:cs="Arial"/>
                <w:lang w:val="nl-NL" w:eastAsia="nl-NL"/>
              </w:rPr>
              <w:t>Bareka</w:t>
            </w:r>
            <w:proofErr w:type="spellEnd"/>
            <w:r w:rsidR="000A5BEE" w:rsidRPr="569E0372">
              <w:rPr>
                <w:rFonts w:cs="Arial"/>
                <w:lang w:val="nl-NL" w:eastAsia="nl-NL"/>
              </w:rPr>
              <w:t xml:space="preserve"> verder uitgeplozen en werkt met kinderen gericht aan hun hiaten. Kinderen vinden dat leuk en zijn dankbaar voor de hulp en zien hun inzicht duidelijk vooruitgaan.</w:t>
            </w:r>
          </w:p>
          <w:p w14:paraId="2C52C303" w14:textId="6DC481E2" w:rsidR="000A5BEE" w:rsidRDefault="000A5BEE" w:rsidP="001E01E1">
            <w:pPr>
              <w:pStyle w:val="Lijstalinea"/>
              <w:numPr>
                <w:ilvl w:val="0"/>
                <w:numId w:val="12"/>
              </w:numPr>
              <w:spacing w:line="240" w:lineRule="auto"/>
              <w:rPr>
                <w:rFonts w:cs="Arial"/>
                <w:lang w:val="nl-NL" w:eastAsia="nl-NL"/>
              </w:rPr>
            </w:pPr>
            <w:r w:rsidRPr="569E0372">
              <w:rPr>
                <w:rFonts w:cs="Arial"/>
                <w:lang w:val="nl-NL" w:eastAsia="nl-NL"/>
              </w:rPr>
              <w:t xml:space="preserve">Spelling en taalverzorging gaat vooruit. Als je inzoomt per klas/ per leerling dan zie je dat </w:t>
            </w:r>
            <w:r w:rsidR="004C4B68" w:rsidRPr="569E0372">
              <w:rPr>
                <w:rFonts w:cs="Arial"/>
                <w:lang w:val="nl-NL" w:eastAsia="nl-NL"/>
              </w:rPr>
              <w:t>veel kinderen een goede groei doorgemaakt. De groepsgroei ziet er nog niet positief uit.</w:t>
            </w:r>
          </w:p>
          <w:p w14:paraId="206791B1" w14:textId="79A97CCD" w:rsidR="004C4B68" w:rsidRDefault="00A55BC5" w:rsidP="001E01E1">
            <w:pPr>
              <w:pStyle w:val="Lijstalinea"/>
              <w:numPr>
                <w:ilvl w:val="0"/>
                <w:numId w:val="12"/>
              </w:numPr>
              <w:spacing w:line="240" w:lineRule="auto"/>
              <w:rPr>
                <w:rFonts w:cs="Arial"/>
                <w:lang w:val="nl-NL" w:eastAsia="nl-NL"/>
              </w:rPr>
            </w:pPr>
            <w:r>
              <w:rPr>
                <w:rFonts w:cs="Arial"/>
                <w:lang w:val="nl-NL" w:eastAsia="nl-NL"/>
              </w:rPr>
              <w:t>Woordenschat is altijd een belangrijk aandachtsgebied voor onze leerlingen</w:t>
            </w:r>
            <w:r w:rsidR="00CE0BD8">
              <w:rPr>
                <w:rFonts w:cs="Arial"/>
                <w:lang w:val="nl-NL" w:eastAsia="nl-NL"/>
              </w:rPr>
              <w:t>. De thuistaal van het overgrote deel van de leerlingen is niet Nederlands. Wij moeten ons dan ook maximaal inzetten op het maken van goede zinnen, uitbreiding van de woordenschat. Tijdens de lockdowns kwamen de kinderen dan ook vrijwel niet in aanraking met de Nederlandse taal.</w:t>
            </w:r>
            <w:r w:rsidR="003C6D06">
              <w:rPr>
                <w:rFonts w:cs="Arial"/>
                <w:lang w:val="nl-NL" w:eastAsia="nl-NL"/>
              </w:rPr>
              <w:t xml:space="preserve"> We gaan aan het eind van de zomervakantie een hele dag besteden aan hoe je als NT2 leerkracht, want dat zijn we in feite, het beste werkt met onze kinderen.</w:t>
            </w:r>
          </w:p>
          <w:p w14:paraId="6F84C995" w14:textId="3FCD7A91" w:rsidR="00CE0BD8" w:rsidRDefault="00CE0BD8" w:rsidP="001E01E1">
            <w:pPr>
              <w:pStyle w:val="Lijstalinea"/>
              <w:numPr>
                <w:ilvl w:val="0"/>
                <w:numId w:val="12"/>
              </w:numPr>
              <w:spacing w:line="240" w:lineRule="auto"/>
              <w:rPr>
                <w:rFonts w:cs="Arial"/>
                <w:lang w:val="nl-NL" w:eastAsia="nl-NL"/>
              </w:rPr>
            </w:pPr>
            <w:r>
              <w:rPr>
                <w:rFonts w:cs="Arial"/>
                <w:lang w:val="nl-NL" w:eastAsia="nl-NL"/>
              </w:rPr>
              <w:t>Op sociaal emotioneel gebied zien we dat kinderen weer opbloeien nu er weer meer mogelijk is. We gaan weer naar de kinderboerderij</w:t>
            </w:r>
            <w:r w:rsidR="003C6D06">
              <w:rPr>
                <w:rFonts w:cs="Arial"/>
                <w:lang w:val="nl-NL" w:eastAsia="nl-NL"/>
              </w:rPr>
              <w:t xml:space="preserve"> en theatervoorstellingen</w:t>
            </w:r>
            <w:r>
              <w:rPr>
                <w:rFonts w:cs="Arial"/>
                <w:lang w:val="nl-NL" w:eastAsia="nl-NL"/>
              </w:rPr>
              <w:t xml:space="preserve">, ouders mogen weer in school, groep 7 en 8 zijn op schoolkamp geweest en hebben daardoor een enorme groei meegemaakt, we zijn in actie gekomen voor </w:t>
            </w:r>
            <w:proofErr w:type="spellStart"/>
            <w:r>
              <w:rPr>
                <w:rFonts w:cs="Arial"/>
                <w:lang w:val="nl-NL" w:eastAsia="nl-NL"/>
              </w:rPr>
              <w:t>Oekraine</w:t>
            </w:r>
            <w:proofErr w:type="spellEnd"/>
            <w:r>
              <w:rPr>
                <w:rFonts w:cs="Arial"/>
                <w:lang w:val="nl-NL" w:eastAsia="nl-NL"/>
              </w:rPr>
              <w:t xml:space="preserve"> met ouders en kinderen, we hebben een rots en watertraining voor groep 8 georganiseerd wat moeizaam verliep maar wat wel voor stappen vooruit gezorgd heeft.</w:t>
            </w:r>
          </w:p>
          <w:p w14:paraId="1CEC339A" w14:textId="357C6A91" w:rsidR="00CE0BD8" w:rsidRDefault="000B6320" w:rsidP="001E01E1">
            <w:pPr>
              <w:pStyle w:val="Lijstalinea"/>
              <w:numPr>
                <w:ilvl w:val="0"/>
                <w:numId w:val="12"/>
              </w:numPr>
              <w:spacing w:line="240" w:lineRule="auto"/>
              <w:rPr>
                <w:rFonts w:cs="Arial"/>
                <w:lang w:val="nl-NL" w:eastAsia="nl-NL"/>
              </w:rPr>
            </w:pPr>
            <w:r>
              <w:rPr>
                <w:rFonts w:cs="Arial"/>
                <w:lang w:val="nl-NL" w:eastAsia="nl-NL"/>
              </w:rPr>
              <w:t>We hebben vanuit de NPO gelden knapzakkies gemaakt en ingezet om school en thuis dichter bij elkaar te krijgen. In de knapzakkies zit een boek of een spel wat mee naar huis gaat en waar ze samen met hun ouders en/ of broers of zussen mee aan de gang gaan. Het is een groot succes.</w:t>
            </w:r>
          </w:p>
          <w:p w14:paraId="0111061D" w14:textId="359CBD6F" w:rsidR="000B6320" w:rsidRDefault="000B6320" w:rsidP="001E01E1">
            <w:pPr>
              <w:pStyle w:val="Lijstalinea"/>
              <w:numPr>
                <w:ilvl w:val="0"/>
                <w:numId w:val="12"/>
              </w:numPr>
              <w:spacing w:line="240" w:lineRule="auto"/>
              <w:rPr>
                <w:rFonts w:cs="Arial"/>
                <w:lang w:val="nl-NL" w:eastAsia="nl-NL"/>
              </w:rPr>
            </w:pPr>
            <w:r w:rsidRPr="5D24598C">
              <w:rPr>
                <w:rFonts w:cs="Arial"/>
                <w:lang w:val="nl-NL" w:eastAsia="nl-NL"/>
              </w:rPr>
              <w:t xml:space="preserve">We hebben dankzij het </w:t>
            </w:r>
            <w:proofErr w:type="spellStart"/>
            <w:r w:rsidRPr="5D24598C">
              <w:rPr>
                <w:rFonts w:cs="Arial"/>
                <w:lang w:val="nl-NL" w:eastAsia="nl-NL"/>
              </w:rPr>
              <w:t>NPOgeld</w:t>
            </w:r>
            <w:proofErr w:type="spellEnd"/>
            <w:r w:rsidRPr="5D24598C">
              <w:rPr>
                <w:rFonts w:cs="Arial"/>
                <w:lang w:val="nl-NL" w:eastAsia="nl-NL"/>
              </w:rPr>
              <w:t xml:space="preserve"> </w:t>
            </w:r>
            <w:proofErr w:type="spellStart"/>
            <w:r w:rsidRPr="5D24598C">
              <w:rPr>
                <w:rFonts w:cs="Arial"/>
                <w:lang w:val="nl-NL" w:eastAsia="nl-NL"/>
              </w:rPr>
              <w:t>Chromebooks</w:t>
            </w:r>
            <w:proofErr w:type="spellEnd"/>
            <w:r w:rsidRPr="5D24598C">
              <w:rPr>
                <w:rFonts w:cs="Arial"/>
                <w:lang w:val="nl-NL" w:eastAsia="nl-NL"/>
              </w:rPr>
              <w:t xml:space="preserve"> aangeschaft zodat kinderen digitaal vaardiger worden maar ook met hun automatisering, woordenschat en spelling aan het werk kunnen. Ook gefinetuned op hun hiaten in het rekenen kan er geoefend worden.</w:t>
            </w:r>
          </w:p>
          <w:p w14:paraId="21E2C5F1" w14:textId="1E0B7814" w:rsidR="001D22F8" w:rsidRDefault="001D22F8" w:rsidP="001E01E1">
            <w:pPr>
              <w:pStyle w:val="Lijstalinea"/>
              <w:numPr>
                <w:ilvl w:val="0"/>
                <w:numId w:val="12"/>
              </w:numPr>
              <w:spacing w:line="240" w:lineRule="auto"/>
              <w:rPr>
                <w:rFonts w:cs="Arial"/>
                <w:lang w:val="nl-NL" w:eastAsia="nl-NL"/>
              </w:rPr>
            </w:pPr>
            <w:r>
              <w:rPr>
                <w:rFonts w:cs="Arial"/>
                <w:lang w:val="nl-NL" w:eastAsia="nl-NL"/>
              </w:rPr>
              <w:lastRenderedPageBreak/>
              <w:t>15 leerlingen in de groepen 4 tot en met 8 hebben alleen en in kleine groepjes kunnen werken aan veerkracht, doorzettingsvermogen, 21</w:t>
            </w:r>
            <w:r w:rsidRPr="001D22F8">
              <w:rPr>
                <w:rFonts w:cs="Arial"/>
                <w:vertAlign w:val="superscript"/>
                <w:lang w:val="nl-NL" w:eastAsia="nl-NL"/>
              </w:rPr>
              <w:t>e</w:t>
            </w:r>
            <w:r>
              <w:rPr>
                <w:rFonts w:cs="Arial"/>
                <w:lang w:val="nl-NL" w:eastAsia="nl-NL"/>
              </w:rPr>
              <w:t xml:space="preserve"> </w:t>
            </w:r>
            <w:proofErr w:type="spellStart"/>
            <w:r>
              <w:rPr>
                <w:rFonts w:cs="Arial"/>
                <w:lang w:val="nl-NL" w:eastAsia="nl-NL"/>
              </w:rPr>
              <w:t>eeuwse</w:t>
            </w:r>
            <w:proofErr w:type="spellEnd"/>
            <w:r>
              <w:rPr>
                <w:rFonts w:cs="Arial"/>
                <w:lang w:val="nl-NL" w:eastAsia="nl-NL"/>
              </w:rPr>
              <w:t xml:space="preserve"> vaardigheden, en werken aan wie je bent en waar je goed in bent. De kinderen hadden er heel veel plezier aan beleefd en het heeft hen goed gedaan. Het zou fijn zijn wanneer dit verder ingezet kan worden in de lessen van de eigen leerkrachten zodat meer kinderen daarvan kunnen profiteren.</w:t>
            </w:r>
          </w:p>
          <w:p w14:paraId="08A91E56" w14:textId="33175A50" w:rsidR="000B6320" w:rsidRDefault="000B6320" w:rsidP="001E01E1">
            <w:pPr>
              <w:pStyle w:val="Lijstalinea"/>
              <w:numPr>
                <w:ilvl w:val="0"/>
                <w:numId w:val="12"/>
              </w:numPr>
              <w:spacing w:line="240" w:lineRule="auto"/>
              <w:rPr>
                <w:rFonts w:cs="Arial"/>
                <w:lang w:val="nl-NL" w:eastAsia="nl-NL"/>
              </w:rPr>
            </w:pPr>
            <w:r>
              <w:rPr>
                <w:rFonts w:cs="Arial"/>
                <w:lang w:val="nl-NL" w:eastAsia="nl-NL"/>
              </w:rPr>
              <w:t xml:space="preserve">De extra zorg voor thuissituatie en meer contact met ouders zorgt voor een fijn schoolklimaat. We hebben activiteiten voor volwassenen georganiseerd zoals taallessen, </w:t>
            </w:r>
            <w:proofErr w:type="spellStart"/>
            <w:r>
              <w:rPr>
                <w:rFonts w:cs="Arial"/>
                <w:lang w:val="nl-NL" w:eastAsia="nl-NL"/>
              </w:rPr>
              <w:t>digi</w:t>
            </w:r>
            <w:proofErr w:type="spellEnd"/>
            <w:r w:rsidR="003C6D06">
              <w:rPr>
                <w:rFonts w:cs="Arial"/>
                <w:lang w:val="nl-NL" w:eastAsia="nl-NL"/>
              </w:rPr>
              <w:t>-</w:t>
            </w:r>
            <w:r>
              <w:rPr>
                <w:rFonts w:cs="Arial"/>
                <w:lang w:val="nl-NL" w:eastAsia="nl-NL"/>
              </w:rPr>
              <w:t>vaardigheden</w:t>
            </w:r>
            <w:r w:rsidR="003C6D06">
              <w:rPr>
                <w:rFonts w:cs="Arial"/>
                <w:lang w:val="nl-NL" w:eastAsia="nl-NL"/>
              </w:rPr>
              <w:t xml:space="preserve"> verbeteren</w:t>
            </w:r>
            <w:r>
              <w:rPr>
                <w:rFonts w:cs="Arial"/>
                <w:lang w:val="nl-NL" w:eastAsia="nl-NL"/>
              </w:rPr>
              <w:t>, ochtenden met de wijkagent, rapportgesprekken op school, aandacht voor armoede. We zijn weer een schoolgemeenschap waar iedereen zich thuis voelt.</w:t>
            </w:r>
          </w:p>
          <w:p w14:paraId="256ED6D0" w14:textId="28752E74" w:rsidR="000B6320" w:rsidRDefault="000B6320" w:rsidP="001C0C88">
            <w:pPr>
              <w:spacing w:line="240" w:lineRule="auto"/>
              <w:rPr>
                <w:rFonts w:cs="Arial"/>
                <w:lang w:val="nl-NL" w:eastAsia="nl-NL"/>
              </w:rPr>
            </w:pPr>
          </w:p>
          <w:p w14:paraId="72D605C3" w14:textId="052DA484" w:rsidR="00E86C6C" w:rsidRDefault="00E86C6C" w:rsidP="569E0372">
            <w:pPr>
              <w:rPr>
                <w:rFonts w:eastAsia="Calibri"/>
                <w:lang w:val="nl-NL" w:eastAsia="nl-NL"/>
              </w:rPr>
            </w:pPr>
          </w:p>
          <w:p w14:paraId="1556EABB" w14:textId="2FE43FCE" w:rsidR="00DF24C8" w:rsidRPr="000E65E3" w:rsidRDefault="00DF24C8" w:rsidP="40811DBE">
            <w:pPr>
              <w:spacing w:line="240" w:lineRule="auto"/>
              <w:rPr>
                <w:rFonts w:eastAsia="Calibri"/>
                <w:lang w:val="nl-NL" w:eastAsia="nl-NL"/>
              </w:rPr>
            </w:pPr>
          </w:p>
          <w:p w14:paraId="28D101BA" w14:textId="3D4CE077" w:rsidR="00970434" w:rsidRDefault="00970434" w:rsidP="00970434">
            <w:pPr>
              <w:spacing w:line="240" w:lineRule="auto"/>
              <w:rPr>
                <w:rFonts w:cs="Arial"/>
                <w:lang w:val="nl-NL" w:eastAsia="nl-NL"/>
              </w:rPr>
            </w:pPr>
            <w:r w:rsidRPr="000E65E3">
              <w:rPr>
                <w:rFonts w:cs="Arial"/>
                <w:lang w:val="nl-NL" w:eastAsia="nl-NL"/>
              </w:rPr>
              <w:t>Op welke interventies ga je je vanuit je data duiding richten in het jaarplan 202</w:t>
            </w:r>
            <w:r w:rsidR="009C7EA5" w:rsidRPr="000E65E3">
              <w:rPr>
                <w:rFonts w:cs="Arial"/>
                <w:lang w:val="nl-NL" w:eastAsia="nl-NL"/>
              </w:rPr>
              <w:t>2</w:t>
            </w:r>
            <w:r w:rsidRPr="000E65E3">
              <w:rPr>
                <w:rFonts w:cs="Arial"/>
                <w:lang w:val="nl-NL" w:eastAsia="nl-NL"/>
              </w:rPr>
              <w:t>/202</w:t>
            </w:r>
            <w:r w:rsidR="009C7EA5" w:rsidRPr="000E65E3">
              <w:rPr>
                <w:rFonts w:cs="Arial"/>
                <w:lang w:val="nl-NL" w:eastAsia="nl-NL"/>
              </w:rPr>
              <w:t>3</w:t>
            </w:r>
            <w:r w:rsidRPr="000E65E3">
              <w:rPr>
                <w:rFonts w:cs="Arial"/>
                <w:lang w:val="nl-NL" w:eastAsia="nl-NL"/>
              </w:rPr>
              <w:t xml:space="preserve"> en welk resultaat wil je hiermee bereiken?</w:t>
            </w:r>
          </w:p>
          <w:p w14:paraId="494C0C12" w14:textId="77777777" w:rsidR="00EA75D5" w:rsidRDefault="00EA75D5" w:rsidP="00970434">
            <w:pPr>
              <w:spacing w:line="240" w:lineRule="auto"/>
              <w:rPr>
                <w:rFonts w:cs="Arial"/>
                <w:lang w:val="nl-NL" w:eastAsia="nl-NL"/>
              </w:rPr>
            </w:pPr>
          </w:p>
          <w:p w14:paraId="6662C361" w14:textId="70590ED7" w:rsidR="00EA75D5" w:rsidRDefault="00EA75D5" w:rsidP="00EA75D5">
            <w:pPr>
              <w:pStyle w:val="Kop5"/>
              <w:outlineLvl w:val="4"/>
              <w:rPr>
                <w:i w:val="0"/>
                <w:iCs/>
                <w:lang w:val="nl-NL" w:eastAsia="nl-NL"/>
              </w:rPr>
            </w:pPr>
            <w:r>
              <w:rPr>
                <w:i w:val="0"/>
                <w:iCs/>
                <w:lang w:val="nl-NL" w:eastAsia="nl-NL"/>
              </w:rPr>
              <w:t xml:space="preserve">Welke interventies gaan we inzetten </w:t>
            </w:r>
          </w:p>
          <w:p w14:paraId="239B33A3" w14:textId="15B18169" w:rsidR="00EA75D5" w:rsidRDefault="00EA75D5" w:rsidP="001E01E1">
            <w:pPr>
              <w:pStyle w:val="Lijstalinea"/>
              <w:numPr>
                <w:ilvl w:val="0"/>
                <w:numId w:val="14"/>
              </w:numPr>
              <w:rPr>
                <w:lang w:val="nl-NL" w:eastAsia="nl-NL"/>
              </w:rPr>
            </w:pPr>
            <w:r w:rsidRPr="5D24598C">
              <w:rPr>
                <w:lang w:val="nl-NL" w:eastAsia="nl-NL"/>
              </w:rPr>
              <w:t>Samenwerken moet over onderwijs gaan. De doelen leiden de gesprekken en het handelen. Dit doen we door met LeerKracht in zee te gaan die ons leert hoe we ons dagelijks handelen kunnen versterken.</w:t>
            </w:r>
            <w:r w:rsidR="00B01E82" w:rsidRPr="5D24598C">
              <w:rPr>
                <w:lang w:val="nl-NL" w:eastAsia="nl-NL"/>
              </w:rPr>
              <w:t xml:space="preserve"> Hierdoor werken we aan het verhogen van de leerresultaten van de leerlingen en leren we meer van elkaar.</w:t>
            </w:r>
          </w:p>
          <w:p w14:paraId="6A653040" w14:textId="1D9AF976" w:rsidR="00EA75D5" w:rsidRDefault="00EA75D5" w:rsidP="001E01E1">
            <w:pPr>
              <w:pStyle w:val="Lijstalinea"/>
              <w:numPr>
                <w:ilvl w:val="0"/>
                <w:numId w:val="14"/>
              </w:numPr>
              <w:rPr>
                <w:lang w:val="nl-NL" w:eastAsia="nl-NL"/>
              </w:rPr>
            </w:pPr>
            <w:r w:rsidRPr="0E9635AD">
              <w:rPr>
                <w:lang w:val="nl-NL" w:eastAsia="nl-NL"/>
              </w:rPr>
              <w:t xml:space="preserve">De leerlingen van groep 8 (en eventueel 7) worden eigenaar over hun doelen. Door aan het begin van het schooljaar de CITO begin toetsen te maken en die met hen te bespreken </w:t>
            </w:r>
            <w:r w:rsidR="00C20C93" w:rsidRPr="0E9635AD">
              <w:rPr>
                <w:lang w:val="nl-NL" w:eastAsia="nl-NL"/>
              </w:rPr>
              <w:t>wat</w:t>
            </w:r>
            <w:r w:rsidRPr="0E9635AD">
              <w:rPr>
                <w:lang w:val="nl-NL" w:eastAsia="nl-NL"/>
              </w:rPr>
              <w:t xml:space="preserve"> hun persoonlijke doelen </w:t>
            </w:r>
            <w:r w:rsidR="00C20C93" w:rsidRPr="0E9635AD">
              <w:rPr>
                <w:lang w:val="nl-NL" w:eastAsia="nl-NL"/>
              </w:rPr>
              <w:t xml:space="preserve">zijn en hoe die te </w:t>
            </w:r>
            <w:r w:rsidRPr="0E9635AD">
              <w:rPr>
                <w:lang w:val="nl-NL" w:eastAsia="nl-NL"/>
              </w:rPr>
              <w:t xml:space="preserve">behalen </w:t>
            </w:r>
            <w:r w:rsidR="00C20C93" w:rsidRPr="0E9635AD">
              <w:rPr>
                <w:lang w:val="nl-NL" w:eastAsia="nl-NL"/>
              </w:rPr>
              <w:t>worden de kinderen eigenaar van hun leren. Ook hierin zetten we de bordsessies van LeerKracht in, in de klas.</w:t>
            </w:r>
          </w:p>
          <w:p w14:paraId="1B66FD86" w14:textId="2D39AF1D" w:rsidR="00C20C93" w:rsidRDefault="00C20C93" w:rsidP="001E01E1">
            <w:pPr>
              <w:pStyle w:val="Lijstalinea"/>
              <w:numPr>
                <w:ilvl w:val="0"/>
                <w:numId w:val="14"/>
              </w:numPr>
              <w:rPr>
                <w:lang w:val="nl-NL" w:eastAsia="nl-NL"/>
              </w:rPr>
            </w:pPr>
            <w:r>
              <w:rPr>
                <w:lang w:val="nl-NL" w:eastAsia="nl-NL"/>
              </w:rPr>
              <w:t>Close Reading wordt verder ingezet en verbeterd. Het praten over wat je nu leest, wat er mee bedoeld wordt en hoe je dit omzet in begrip wordt de leidraad. De werkwijze zal telkens aangepast en verbeterd worden zodat het echt een meerwaarde is voor het lezen en begrijpen.</w:t>
            </w:r>
          </w:p>
          <w:p w14:paraId="58CF202C" w14:textId="70419BA8" w:rsidR="00DF24C8" w:rsidRDefault="001D22F8" w:rsidP="001E01E1">
            <w:pPr>
              <w:pStyle w:val="Lijstalinea"/>
              <w:numPr>
                <w:ilvl w:val="0"/>
                <w:numId w:val="14"/>
              </w:numPr>
              <w:rPr>
                <w:lang w:val="nl-NL" w:eastAsia="nl-NL"/>
              </w:rPr>
            </w:pPr>
            <w:r>
              <w:rPr>
                <w:lang w:val="nl-NL" w:eastAsia="nl-NL"/>
              </w:rPr>
              <w:t>Leerkrachten worden NT2 leerkrachten doordat we de nascholing volgen om leerlingen met een andere moedertaal beter les te kunnen geven. Centraal staat hierbij staan; de waardering en inzet van de moedertaal, taal is meer dan schrijven en lezen, ook rekentaal is essentieel en inzet van de woordenschat in meerdere talen.</w:t>
            </w:r>
          </w:p>
          <w:p w14:paraId="1FFD7737" w14:textId="3C1D5098" w:rsidR="00B01E82" w:rsidRPr="00B01E82" w:rsidRDefault="00B01E82" w:rsidP="001E01E1">
            <w:pPr>
              <w:pStyle w:val="Lijstalinea"/>
              <w:numPr>
                <w:ilvl w:val="0"/>
                <w:numId w:val="14"/>
              </w:numPr>
              <w:rPr>
                <w:lang w:val="nl-NL" w:eastAsia="nl-NL"/>
              </w:rPr>
            </w:pPr>
            <w:r>
              <w:rPr>
                <w:lang w:val="nl-NL" w:eastAsia="nl-NL"/>
              </w:rPr>
              <w:t>Alle leerkrachten krijgen tijd om samen te werken met collega’s, bij hen in de klas te kijken en lessen te observeren en feedback te geven en te ontvangen. Hiervoor wordt een leerkracht aangetrokken zodat deze dagen gefaciliteerd zijn en gegarandeerd.</w:t>
            </w:r>
          </w:p>
          <w:p w14:paraId="3365436A" w14:textId="77777777" w:rsidR="005A5685" w:rsidRPr="000E65E3" w:rsidRDefault="005A5685" w:rsidP="005A5685">
            <w:pPr>
              <w:pStyle w:val="Lijstalinea"/>
              <w:numPr>
                <w:ilvl w:val="0"/>
                <w:numId w:val="0"/>
              </w:numPr>
              <w:spacing w:line="240" w:lineRule="auto"/>
              <w:ind w:left="720"/>
              <w:rPr>
                <w:rFonts w:cs="Arial"/>
                <w:lang w:val="nl-NL" w:eastAsia="nl-NL"/>
              </w:rPr>
            </w:pPr>
          </w:p>
          <w:p w14:paraId="1D121E7D" w14:textId="7457EB53" w:rsidR="00DF24C8" w:rsidRPr="000E65E3" w:rsidRDefault="00DF24C8" w:rsidP="00046EC8">
            <w:pPr>
              <w:spacing w:line="240" w:lineRule="auto"/>
              <w:rPr>
                <w:rFonts w:cs="Arial"/>
                <w:lang w:val="nl-NL" w:eastAsia="nl-NL"/>
              </w:rPr>
            </w:pPr>
          </w:p>
        </w:tc>
      </w:tr>
    </w:tbl>
    <w:p w14:paraId="3C77752A" w14:textId="77777777" w:rsidR="003515F3" w:rsidRPr="000E65E3" w:rsidRDefault="003515F3"/>
    <w:tbl>
      <w:tblPr>
        <w:tblStyle w:val="Tabelraster"/>
        <w:tblW w:w="0" w:type="auto"/>
        <w:tblLook w:val="04A0" w:firstRow="1" w:lastRow="0" w:firstColumn="1" w:lastColumn="0" w:noHBand="0" w:noVBand="1"/>
      </w:tblPr>
      <w:tblGrid>
        <w:gridCol w:w="8493"/>
      </w:tblGrid>
      <w:tr w:rsidR="00DF24C8" w:rsidRPr="000E65E3" w14:paraId="335C4856" w14:textId="77777777" w:rsidTr="0E9635AD">
        <w:tc>
          <w:tcPr>
            <w:tcW w:w="8493" w:type="dxa"/>
          </w:tcPr>
          <w:p w14:paraId="4E3A730B" w14:textId="77777777" w:rsidR="00DF24C8" w:rsidRPr="000E65E3" w:rsidRDefault="00DF24C8" w:rsidP="00A94E7C">
            <w:pPr>
              <w:rPr>
                <w:b/>
                <w:bCs/>
                <w:color w:val="C70A64"/>
                <w:lang w:val="nl-NL"/>
              </w:rPr>
            </w:pPr>
            <w:r w:rsidRPr="000E65E3">
              <w:rPr>
                <w:b/>
                <w:bCs/>
                <w:color w:val="C70A64"/>
                <w:lang w:val="nl-NL"/>
              </w:rPr>
              <w:t>Audit/ inspectie</w:t>
            </w:r>
          </w:p>
        </w:tc>
      </w:tr>
      <w:tr w:rsidR="00DF24C8" w:rsidRPr="000E65E3" w14:paraId="00B7BA91" w14:textId="77777777" w:rsidTr="0E9635AD">
        <w:tc>
          <w:tcPr>
            <w:tcW w:w="8493" w:type="dxa"/>
          </w:tcPr>
          <w:p w14:paraId="1D878935" w14:textId="38A26C36" w:rsidR="006B27FC" w:rsidRDefault="4C654508" w:rsidP="5D24598C">
            <w:pPr>
              <w:spacing w:line="240" w:lineRule="auto"/>
              <w:rPr>
                <w:rFonts w:cs="Arial"/>
                <w:shd w:val="clear" w:color="auto" w:fill="FAF9F8"/>
                <w:lang w:val="nl-NL"/>
              </w:rPr>
            </w:pPr>
            <w:r w:rsidRPr="5D24598C">
              <w:rPr>
                <w:rFonts w:cs="Arial"/>
                <w:shd w:val="clear" w:color="auto" w:fill="FAF9F8"/>
                <w:lang w:val="nl-NL"/>
              </w:rPr>
              <w:lastRenderedPageBreak/>
              <w:t xml:space="preserve">Dit schooljaar is de audit door de </w:t>
            </w:r>
            <w:proofErr w:type="spellStart"/>
            <w:r w:rsidRPr="5D24598C">
              <w:rPr>
                <w:rFonts w:cs="Arial"/>
                <w:shd w:val="clear" w:color="auto" w:fill="FAF9F8"/>
                <w:lang w:val="nl-NL"/>
              </w:rPr>
              <w:t>bovenschoolsmanager</w:t>
            </w:r>
            <w:proofErr w:type="spellEnd"/>
            <w:r w:rsidRPr="5D24598C">
              <w:rPr>
                <w:rFonts w:cs="Arial"/>
                <w:shd w:val="clear" w:color="auto" w:fill="FAF9F8"/>
                <w:lang w:val="nl-NL"/>
              </w:rPr>
              <w:t xml:space="preserve"> en het onderwijskwaliteit team afgenomen. Er zijn observaties gedaan, documenten bekeken en gelezen, er zijn gesprekken geweest met team en leerlingen. De herstelopdracht die </w:t>
            </w:r>
            <w:proofErr w:type="spellStart"/>
            <w:r w:rsidRPr="5D24598C">
              <w:rPr>
                <w:rFonts w:cs="Arial"/>
                <w:shd w:val="clear" w:color="auto" w:fill="FAF9F8"/>
                <w:lang w:val="nl-NL"/>
              </w:rPr>
              <w:t>Finlandia</w:t>
            </w:r>
            <w:proofErr w:type="spellEnd"/>
            <w:r w:rsidRPr="5D24598C">
              <w:rPr>
                <w:rFonts w:cs="Arial"/>
                <w:shd w:val="clear" w:color="auto" w:fill="FAF9F8"/>
                <w:lang w:val="nl-NL"/>
              </w:rPr>
              <w:t xml:space="preserve"> had is nog niet helemaal afgerond. De opdracht die de school </w:t>
            </w:r>
            <w:r w:rsidR="316DE1BB" w:rsidRPr="5D24598C">
              <w:rPr>
                <w:rFonts w:cs="Arial"/>
                <w:shd w:val="clear" w:color="auto" w:fill="FAF9F8"/>
                <w:lang w:val="nl-NL"/>
              </w:rPr>
              <w:t>gekregen heeft na de audit</w:t>
            </w:r>
            <w:r w:rsidRPr="5D24598C">
              <w:rPr>
                <w:rFonts w:cs="Arial"/>
                <w:shd w:val="clear" w:color="auto" w:fill="FAF9F8"/>
                <w:lang w:val="nl-NL"/>
              </w:rPr>
              <w:t xml:space="preserve"> is:</w:t>
            </w:r>
          </w:p>
          <w:p w14:paraId="3E283A39" w14:textId="77777777" w:rsidR="006B27FC" w:rsidRPr="006B27FC" w:rsidRDefault="006B27FC" w:rsidP="00DF24C8">
            <w:pPr>
              <w:spacing w:line="240" w:lineRule="auto"/>
              <w:rPr>
                <w:rFonts w:cs="Arial"/>
                <w:szCs w:val="22"/>
                <w:shd w:val="clear" w:color="auto" w:fill="FAF9F8"/>
                <w:lang w:val="nl-NL"/>
              </w:rPr>
            </w:pPr>
          </w:p>
          <w:p w14:paraId="61DF504B" w14:textId="77777777" w:rsidR="006B27FC" w:rsidRDefault="006B27FC" w:rsidP="00DF24C8">
            <w:pPr>
              <w:spacing w:line="240" w:lineRule="auto"/>
              <w:rPr>
                <w:rFonts w:cs="Arial"/>
                <w:szCs w:val="22"/>
                <w:shd w:val="clear" w:color="auto" w:fill="FAF9F8"/>
                <w:lang w:val="nl-NL"/>
              </w:rPr>
            </w:pPr>
            <w:r w:rsidRPr="006B27FC">
              <w:rPr>
                <w:rFonts w:cs="Arial"/>
                <w:szCs w:val="22"/>
                <w:shd w:val="clear" w:color="auto" w:fill="FAF9F8"/>
                <w:lang w:val="nl-NL"/>
              </w:rPr>
              <w:t>De herstelopdracht gericht op OP2 wordt verlengd. Dit aangezien er sprake is (geweest) van veel wisseling van leerkrachten, een nieuwe (nog in opleiding zijnde) intern begeleider is gestart en er sprake is van directiewisseling.</w:t>
            </w:r>
          </w:p>
          <w:p w14:paraId="6EAB7120" w14:textId="77777777" w:rsidR="006B27FC" w:rsidRDefault="006B27FC" w:rsidP="00DF24C8">
            <w:pPr>
              <w:spacing w:line="240" w:lineRule="auto"/>
              <w:rPr>
                <w:rFonts w:cs="Arial"/>
                <w:szCs w:val="22"/>
                <w:shd w:val="clear" w:color="auto" w:fill="FAF9F8"/>
                <w:lang w:val="nl-NL"/>
              </w:rPr>
            </w:pPr>
          </w:p>
          <w:p w14:paraId="3FC0F396" w14:textId="77777777" w:rsidR="006B27FC" w:rsidRDefault="006B27FC" w:rsidP="00DF24C8">
            <w:pPr>
              <w:spacing w:line="240" w:lineRule="auto"/>
              <w:rPr>
                <w:rFonts w:cs="Arial"/>
                <w:szCs w:val="22"/>
                <w:shd w:val="clear" w:color="auto" w:fill="FAF9F8"/>
                <w:lang w:val="nl-NL"/>
              </w:rPr>
            </w:pPr>
            <w:r w:rsidRPr="006B27FC">
              <w:rPr>
                <w:rFonts w:cs="Arial"/>
                <w:szCs w:val="22"/>
                <w:shd w:val="clear" w:color="auto" w:fill="FAF9F8"/>
                <w:lang w:val="nl-NL"/>
              </w:rPr>
              <w:t>De verlenging van de herstelopdracht is gericht op het borgen van de geïmplementeerde onderdelen van de cyclus en het aanscherpen</w:t>
            </w:r>
            <w:r>
              <w:rPr>
                <w:rFonts w:cs="Arial"/>
                <w:szCs w:val="22"/>
                <w:shd w:val="clear" w:color="auto" w:fill="FAF9F8"/>
                <w:lang w:val="nl-NL"/>
              </w:rPr>
              <w:t xml:space="preserve"> </w:t>
            </w:r>
            <w:r w:rsidRPr="006B27FC">
              <w:rPr>
                <w:rFonts w:cs="Arial"/>
                <w:szCs w:val="22"/>
                <w:shd w:val="clear" w:color="auto" w:fill="FAF9F8"/>
                <w:lang w:val="nl-NL"/>
              </w:rPr>
              <w:t>op de volgende onderdelen:</w:t>
            </w:r>
          </w:p>
          <w:p w14:paraId="01E8991A" w14:textId="77777777" w:rsidR="006B27FC" w:rsidRDefault="006B27FC" w:rsidP="00DF24C8">
            <w:pPr>
              <w:spacing w:line="240" w:lineRule="auto"/>
              <w:rPr>
                <w:rFonts w:cs="Arial"/>
                <w:szCs w:val="22"/>
                <w:shd w:val="clear" w:color="auto" w:fill="FAF9F8"/>
                <w:lang w:val="nl-NL"/>
              </w:rPr>
            </w:pPr>
          </w:p>
          <w:p w14:paraId="459BF113" w14:textId="278C8549" w:rsidR="006B27FC" w:rsidRDefault="006B27FC" w:rsidP="00DF24C8">
            <w:pPr>
              <w:spacing w:line="240" w:lineRule="auto"/>
              <w:rPr>
                <w:rFonts w:cs="Arial"/>
                <w:szCs w:val="22"/>
                <w:shd w:val="clear" w:color="auto" w:fill="FAF9F8"/>
                <w:lang w:val="nl-NL"/>
              </w:rPr>
            </w:pPr>
            <w:r w:rsidRPr="006B27FC">
              <w:rPr>
                <w:rFonts w:cs="Arial"/>
                <w:szCs w:val="22"/>
                <w:shd w:val="clear" w:color="auto" w:fill="FAF9F8"/>
                <w:lang w:val="nl-NL"/>
              </w:rPr>
              <w:t xml:space="preserve">•De school formuleert ambities op de referentieniveaus die passend zijn bij de kenmerken van de populatie en vertaalt deze ambities naar eigen standaarden op de tussentijdse </w:t>
            </w:r>
            <w:proofErr w:type="spellStart"/>
            <w:r w:rsidRPr="006B27FC">
              <w:rPr>
                <w:rFonts w:cs="Arial"/>
                <w:szCs w:val="22"/>
                <w:shd w:val="clear" w:color="auto" w:fill="FAF9F8"/>
                <w:lang w:val="nl-NL"/>
              </w:rPr>
              <w:t>lvs</w:t>
            </w:r>
            <w:proofErr w:type="spellEnd"/>
            <w:r>
              <w:rPr>
                <w:rFonts w:cs="Arial"/>
                <w:szCs w:val="22"/>
                <w:shd w:val="clear" w:color="auto" w:fill="FAF9F8"/>
                <w:lang w:val="nl-NL"/>
              </w:rPr>
              <w:t xml:space="preserve"> </w:t>
            </w:r>
            <w:r w:rsidRPr="006B27FC">
              <w:rPr>
                <w:rFonts w:cs="Arial"/>
                <w:szCs w:val="22"/>
                <w:shd w:val="clear" w:color="auto" w:fill="FAF9F8"/>
                <w:lang w:val="nl-NL"/>
              </w:rPr>
              <w:t>toetsen</w:t>
            </w:r>
          </w:p>
          <w:p w14:paraId="1A10BC74" w14:textId="36645519" w:rsidR="006B27FC" w:rsidRDefault="006B27FC" w:rsidP="00DF24C8">
            <w:pPr>
              <w:spacing w:line="240" w:lineRule="auto"/>
              <w:rPr>
                <w:rFonts w:cs="Arial"/>
                <w:szCs w:val="22"/>
                <w:shd w:val="clear" w:color="auto" w:fill="FAF9F8"/>
                <w:lang w:val="nl-NL"/>
              </w:rPr>
            </w:pPr>
            <w:r>
              <w:rPr>
                <w:rFonts w:ascii="Courier New" w:hAnsi="Courier New" w:cs="Courier New"/>
                <w:szCs w:val="22"/>
                <w:shd w:val="clear" w:color="auto" w:fill="FAF9F8"/>
                <w:lang w:val="nl-NL"/>
              </w:rPr>
              <w:t xml:space="preserve">   </w:t>
            </w:r>
            <w:r w:rsidRPr="006B27FC">
              <w:rPr>
                <w:rFonts w:ascii="Courier New" w:hAnsi="Courier New" w:cs="Courier New"/>
                <w:szCs w:val="22"/>
                <w:shd w:val="clear" w:color="auto" w:fill="FAF9F8"/>
                <w:lang w:val="nl-NL"/>
              </w:rPr>
              <w:t>O</w:t>
            </w:r>
            <w:r>
              <w:rPr>
                <w:rFonts w:ascii="Courier New" w:hAnsi="Courier New" w:cs="Courier New"/>
                <w:szCs w:val="22"/>
                <w:shd w:val="clear" w:color="auto" w:fill="FAF9F8"/>
                <w:lang w:val="nl-NL"/>
              </w:rPr>
              <w:t xml:space="preserve"> </w:t>
            </w:r>
            <w:r w:rsidRPr="006B27FC">
              <w:rPr>
                <w:rFonts w:cs="Arial"/>
                <w:szCs w:val="22"/>
                <w:shd w:val="clear" w:color="auto" w:fill="FAF9F8"/>
                <w:lang w:val="nl-NL"/>
              </w:rPr>
              <w:t>De school formuleert verklaringen voor de resultaten aan de hand van de beïnvloedbare factoren</w:t>
            </w:r>
          </w:p>
          <w:p w14:paraId="03DA6828" w14:textId="77777777" w:rsidR="006B27FC" w:rsidRDefault="006B27FC" w:rsidP="00DF24C8">
            <w:pPr>
              <w:spacing w:line="240" w:lineRule="auto"/>
              <w:rPr>
                <w:rFonts w:cs="Arial"/>
                <w:szCs w:val="22"/>
                <w:shd w:val="clear" w:color="auto" w:fill="FAF9F8"/>
                <w:lang w:val="nl-NL"/>
              </w:rPr>
            </w:pPr>
            <w:r w:rsidRPr="006B27FC">
              <w:rPr>
                <w:rFonts w:cs="Arial"/>
                <w:szCs w:val="22"/>
                <w:shd w:val="clear" w:color="auto" w:fill="FAF9F8"/>
                <w:lang w:val="nl-NL"/>
              </w:rPr>
              <w:t>•De school stemt op basis van de gevonden verklaringen haar onderwijs af</w:t>
            </w:r>
          </w:p>
          <w:p w14:paraId="5450B84A" w14:textId="77777777" w:rsidR="006B27FC" w:rsidRDefault="006B27FC" w:rsidP="00DF24C8">
            <w:pPr>
              <w:spacing w:line="240" w:lineRule="auto"/>
              <w:rPr>
                <w:rFonts w:cs="Arial"/>
                <w:szCs w:val="22"/>
                <w:shd w:val="clear" w:color="auto" w:fill="FAF9F8"/>
                <w:lang w:val="nl-NL"/>
              </w:rPr>
            </w:pPr>
            <w:r>
              <w:rPr>
                <w:rFonts w:cs="Courier New"/>
                <w:szCs w:val="22"/>
                <w:shd w:val="clear" w:color="auto" w:fill="FAF9F8"/>
                <w:lang w:val="nl-NL"/>
              </w:rPr>
              <w:t xml:space="preserve">      </w:t>
            </w:r>
            <w:r w:rsidRPr="006B27FC">
              <w:rPr>
                <w:rFonts w:ascii="Courier New" w:hAnsi="Courier New" w:cs="Courier New"/>
                <w:szCs w:val="22"/>
                <w:shd w:val="clear" w:color="auto" w:fill="FAF9F8"/>
                <w:lang w:val="nl-NL"/>
              </w:rPr>
              <w:t>O</w:t>
            </w:r>
            <w:r>
              <w:rPr>
                <w:rFonts w:ascii="Courier New" w:hAnsi="Courier New" w:cs="Courier New"/>
                <w:szCs w:val="22"/>
                <w:shd w:val="clear" w:color="auto" w:fill="FAF9F8"/>
                <w:lang w:val="nl-NL"/>
              </w:rPr>
              <w:t xml:space="preserve"> </w:t>
            </w:r>
            <w:r w:rsidRPr="006B27FC">
              <w:rPr>
                <w:rFonts w:cs="Arial"/>
                <w:szCs w:val="22"/>
                <w:shd w:val="clear" w:color="auto" w:fill="FAF9F8"/>
                <w:lang w:val="nl-NL"/>
              </w:rPr>
              <w:t>De groepsdocumenten beschrijven de afstemming op de onderwijsbehoeften van leerlingen gerelateerd aan de leerdoelen</w:t>
            </w:r>
          </w:p>
          <w:p w14:paraId="714555D9" w14:textId="1E511482" w:rsidR="006B27FC" w:rsidRDefault="006B27FC" w:rsidP="00DF24C8">
            <w:pPr>
              <w:spacing w:line="240" w:lineRule="auto"/>
              <w:rPr>
                <w:rFonts w:cs="Arial"/>
                <w:szCs w:val="22"/>
                <w:shd w:val="clear" w:color="auto" w:fill="FAF9F8"/>
                <w:lang w:val="nl-NL"/>
              </w:rPr>
            </w:pPr>
            <w:r>
              <w:rPr>
                <w:rFonts w:cs="Courier New"/>
                <w:szCs w:val="22"/>
                <w:shd w:val="clear" w:color="auto" w:fill="FAF9F8"/>
                <w:lang w:val="nl-NL"/>
              </w:rPr>
              <w:t xml:space="preserve">      </w:t>
            </w:r>
            <w:r w:rsidRPr="006B27FC">
              <w:rPr>
                <w:rFonts w:ascii="Courier New" w:hAnsi="Courier New" w:cs="Courier New"/>
                <w:szCs w:val="22"/>
                <w:shd w:val="clear" w:color="auto" w:fill="FAF9F8"/>
                <w:lang w:val="nl-NL"/>
              </w:rPr>
              <w:t>O</w:t>
            </w:r>
            <w:r>
              <w:rPr>
                <w:rFonts w:ascii="Courier New" w:hAnsi="Courier New" w:cs="Courier New"/>
                <w:szCs w:val="22"/>
                <w:shd w:val="clear" w:color="auto" w:fill="FAF9F8"/>
                <w:lang w:val="nl-NL"/>
              </w:rPr>
              <w:t xml:space="preserve"> </w:t>
            </w:r>
            <w:r w:rsidRPr="006B27FC">
              <w:rPr>
                <w:rFonts w:cs="Arial"/>
                <w:szCs w:val="22"/>
                <w:shd w:val="clear" w:color="auto" w:fill="FAF9F8"/>
                <w:lang w:val="nl-NL"/>
              </w:rPr>
              <w:t>In de logboeken is zichtbaar hoe de dagelijkse afstemming, evaluatie en doorplanning</w:t>
            </w:r>
            <w:r>
              <w:rPr>
                <w:rFonts w:cs="Arial"/>
                <w:szCs w:val="22"/>
                <w:shd w:val="clear" w:color="auto" w:fill="FAF9F8"/>
                <w:lang w:val="nl-NL"/>
              </w:rPr>
              <w:t xml:space="preserve"> </w:t>
            </w:r>
            <w:r w:rsidRPr="006B27FC">
              <w:rPr>
                <w:rFonts w:cs="Arial"/>
                <w:szCs w:val="22"/>
                <w:shd w:val="clear" w:color="auto" w:fill="FAF9F8"/>
                <w:lang w:val="nl-NL"/>
              </w:rPr>
              <w:t>op groeps-en individueel niveau plaatsvindt</w:t>
            </w:r>
          </w:p>
          <w:p w14:paraId="68890E6F" w14:textId="77777777" w:rsidR="006B27FC" w:rsidRDefault="006B27FC" w:rsidP="00DF24C8">
            <w:pPr>
              <w:spacing w:line="240" w:lineRule="auto"/>
              <w:rPr>
                <w:rFonts w:cs="Arial"/>
                <w:szCs w:val="22"/>
                <w:shd w:val="clear" w:color="auto" w:fill="FAF9F8"/>
                <w:lang w:val="nl-NL"/>
              </w:rPr>
            </w:pPr>
            <w:r>
              <w:rPr>
                <w:rFonts w:cs="Courier New"/>
                <w:szCs w:val="22"/>
                <w:shd w:val="clear" w:color="auto" w:fill="FAF9F8"/>
                <w:lang w:val="nl-NL"/>
              </w:rPr>
              <w:t xml:space="preserve">      </w:t>
            </w:r>
            <w:r w:rsidRPr="006B27FC">
              <w:rPr>
                <w:rFonts w:ascii="Courier New" w:hAnsi="Courier New" w:cs="Courier New"/>
                <w:szCs w:val="22"/>
                <w:shd w:val="clear" w:color="auto" w:fill="FAF9F8"/>
                <w:lang w:val="nl-NL"/>
              </w:rPr>
              <w:t>O</w:t>
            </w:r>
            <w:r>
              <w:rPr>
                <w:rFonts w:ascii="Courier New" w:hAnsi="Courier New" w:cs="Courier New"/>
                <w:szCs w:val="22"/>
                <w:shd w:val="clear" w:color="auto" w:fill="FAF9F8"/>
                <w:lang w:val="nl-NL"/>
              </w:rPr>
              <w:t xml:space="preserve"> </w:t>
            </w:r>
            <w:r w:rsidRPr="006B27FC">
              <w:rPr>
                <w:rFonts w:cs="Arial"/>
                <w:szCs w:val="22"/>
                <w:shd w:val="clear" w:color="auto" w:fill="FAF9F8"/>
                <w:lang w:val="nl-NL"/>
              </w:rPr>
              <w:t>In de school is zichtbaar hoe afstemming op de verschillende ondersteuningsniveaus is vormgegeven</w:t>
            </w:r>
          </w:p>
          <w:p w14:paraId="0F4A8B93" w14:textId="77777777" w:rsidR="006B27FC" w:rsidRDefault="006B27FC" w:rsidP="00DF24C8">
            <w:pPr>
              <w:spacing w:line="240" w:lineRule="auto"/>
              <w:rPr>
                <w:rFonts w:cs="Arial"/>
                <w:szCs w:val="22"/>
                <w:shd w:val="clear" w:color="auto" w:fill="FAF9F8"/>
                <w:lang w:val="nl-NL"/>
              </w:rPr>
            </w:pPr>
            <w:r w:rsidRPr="006B27FC">
              <w:rPr>
                <w:rFonts w:cs="Arial"/>
                <w:szCs w:val="22"/>
                <w:shd w:val="clear" w:color="auto" w:fill="FAF9F8"/>
                <w:lang w:val="nl-NL"/>
              </w:rPr>
              <w:t>•De onderwijscyclus vindt plaats volgens de 4D systematiek</w:t>
            </w:r>
          </w:p>
          <w:p w14:paraId="1EE83871" w14:textId="2F77948D" w:rsidR="006B27FC" w:rsidRDefault="4C654508" w:rsidP="5D24598C">
            <w:pPr>
              <w:spacing w:line="240" w:lineRule="auto"/>
              <w:rPr>
                <w:rFonts w:cs="Arial"/>
                <w:shd w:val="clear" w:color="auto" w:fill="FAF9F8"/>
                <w:lang w:val="nl-NL"/>
              </w:rPr>
            </w:pPr>
            <w:r w:rsidRPr="5D24598C">
              <w:rPr>
                <w:rFonts w:cs="Arial"/>
                <w:shd w:val="clear" w:color="auto" w:fill="FAF9F8"/>
                <w:lang w:val="nl-NL"/>
              </w:rPr>
              <w:t xml:space="preserve">      </w:t>
            </w:r>
            <w:r w:rsidRPr="5D24598C">
              <w:rPr>
                <w:rFonts w:ascii="Courier New" w:hAnsi="Courier New" w:cs="Courier New"/>
                <w:shd w:val="clear" w:color="auto" w:fill="FAF9F8"/>
                <w:lang w:val="nl-NL"/>
              </w:rPr>
              <w:t xml:space="preserve">O </w:t>
            </w:r>
            <w:r w:rsidRPr="5D24598C">
              <w:rPr>
                <w:rFonts w:cs="Arial"/>
                <w:shd w:val="clear" w:color="auto" w:fill="FAF9F8"/>
                <w:lang w:val="nl-NL"/>
              </w:rPr>
              <w:t xml:space="preserve">De school duidt de data uit het </w:t>
            </w:r>
            <w:proofErr w:type="spellStart"/>
            <w:r w:rsidRPr="5D24598C">
              <w:rPr>
                <w:rFonts w:cs="Arial"/>
                <w:shd w:val="clear" w:color="auto" w:fill="FAF9F8"/>
                <w:lang w:val="nl-NL"/>
              </w:rPr>
              <w:t>lvsop</w:t>
            </w:r>
            <w:proofErr w:type="spellEnd"/>
            <w:r w:rsidRPr="5D24598C">
              <w:rPr>
                <w:rFonts w:cs="Arial"/>
                <w:shd w:val="clear" w:color="auto" w:fill="FAF9F8"/>
                <w:lang w:val="nl-NL"/>
              </w:rPr>
              <w:t xml:space="preserve"> school-groeps-en </w:t>
            </w:r>
            <w:proofErr w:type="spellStart"/>
            <w:r w:rsidRPr="5D24598C">
              <w:rPr>
                <w:rFonts w:cs="Arial"/>
                <w:shd w:val="clear" w:color="auto" w:fill="FAF9F8"/>
                <w:lang w:val="nl-NL"/>
              </w:rPr>
              <w:t>leerlingniveau</w:t>
            </w:r>
            <w:proofErr w:type="spellEnd"/>
            <w:r w:rsidRPr="5D24598C">
              <w:rPr>
                <w:rFonts w:cs="Arial"/>
                <w:shd w:val="clear" w:color="auto" w:fill="FAF9F8"/>
                <w:lang w:val="nl-NL"/>
              </w:rPr>
              <w:t xml:space="preserve">, </w:t>
            </w:r>
          </w:p>
          <w:p w14:paraId="5A7A093F" w14:textId="77777777" w:rsidR="006B27FC" w:rsidRDefault="4C654508" w:rsidP="5D24598C">
            <w:pPr>
              <w:spacing w:line="240" w:lineRule="auto"/>
              <w:rPr>
                <w:rFonts w:cs="Arial"/>
                <w:shd w:val="clear" w:color="auto" w:fill="FAF9F8"/>
                <w:lang w:val="nl-NL"/>
              </w:rPr>
            </w:pPr>
            <w:r w:rsidRPr="5D24598C">
              <w:rPr>
                <w:rFonts w:cs="Arial"/>
                <w:shd w:val="clear" w:color="auto" w:fill="FAF9F8"/>
                <w:lang w:val="nl-NL"/>
              </w:rPr>
              <w:t xml:space="preserve">volgens de systematiek van 4D en die vertaalt de duiding naar </w:t>
            </w:r>
            <w:proofErr w:type="spellStart"/>
            <w:r w:rsidRPr="5D24598C">
              <w:rPr>
                <w:rFonts w:cs="Arial"/>
                <w:shd w:val="clear" w:color="auto" w:fill="FAF9F8"/>
                <w:lang w:val="nl-NL"/>
              </w:rPr>
              <w:t>schoolbrededoelen</w:t>
            </w:r>
            <w:proofErr w:type="spellEnd"/>
            <w:r w:rsidRPr="5D24598C">
              <w:rPr>
                <w:rFonts w:cs="Arial"/>
                <w:shd w:val="clear" w:color="auto" w:fill="FAF9F8"/>
                <w:lang w:val="nl-NL"/>
              </w:rPr>
              <w:t xml:space="preserve"> </w:t>
            </w:r>
          </w:p>
          <w:p w14:paraId="1B9999E6" w14:textId="77777777" w:rsidR="006B27FC" w:rsidRDefault="006B27FC" w:rsidP="00DF24C8">
            <w:pPr>
              <w:spacing w:line="240" w:lineRule="auto"/>
              <w:rPr>
                <w:rFonts w:cs="Arial"/>
                <w:szCs w:val="22"/>
                <w:shd w:val="clear" w:color="auto" w:fill="FAF9F8"/>
                <w:lang w:val="nl-NL"/>
              </w:rPr>
            </w:pPr>
          </w:p>
          <w:p w14:paraId="40CFAD8C" w14:textId="1DB2FD49" w:rsidR="006B27FC" w:rsidRPr="006B27FC" w:rsidRDefault="4B5C0DEA" w:rsidP="0E9635AD">
            <w:pPr>
              <w:spacing w:line="240" w:lineRule="auto"/>
              <w:rPr>
                <w:rFonts w:cs="Arial"/>
                <w:lang w:val="nl-NL"/>
              </w:rPr>
            </w:pPr>
            <w:r w:rsidRPr="5D24598C">
              <w:rPr>
                <w:rFonts w:cs="Arial"/>
                <w:shd w:val="clear" w:color="auto" w:fill="FAF9F8"/>
                <w:lang w:val="nl-NL"/>
              </w:rPr>
              <w:t>Deze opdrachten worden uitgewerkt in de verlengde herstelopdracht waaraan enkele monitormomenten zijn gekoppeld. Die vinden nog dit schooljaar plaats. Onderdeel daarvan is o.a. het doorspreken van de nieuwe “didactische werkplannen” (</w:t>
            </w:r>
            <w:proofErr w:type="spellStart"/>
            <w:r w:rsidRPr="5D24598C">
              <w:rPr>
                <w:rFonts w:cs="Arial"/>
                <w:shd w:val="clear" w:color="auto" w:fill="FAF9F8"/>
                <w:lang w:val="nl-NL"/>
              </w:rPr>
              <w:t>DWP’s</w:t>
            </w:r>
            <w:proofErr w:type="spellEnd"/>
            <w:r w:rsidRPr="5D24598C">
              <w:rPr>
                <w:rFonts w:cs="Arial"/>
                <w:shd w:val="clear" w:color="auto" w:fill="FAF9F8"/>
                <w:lang w:val="nl-NL"/>
              </w:rPr>
              <w:t>) op basis van de gegeven feedback. Dit geldt voor de kernstandaard:</w:t>
            </w:r>
          </w:p>
          <w:p w14:paraId="7A41B94F" w14:textId="77777777" w:rsidR="000E65E3" w:rsidRPr="000E65E3" w:rsidRDefault="000E65E3" w:rsidP="000E65E3">
            <w:pPr>
              <w:pStyle w:val="Lijstalinea"/>
              <w:numPr>
                <w:ilvl w:val="0"/>
                <w:numId w:val="0"/>
              </w:numPr>
              <w:spacing w:line="240" w:lineRule="auto"/>
              <w:ind w:left="720"/>
              <w:rPr>
                <w:rFonts w:cs="Arial"/>
                <w:lang w:val="nl-NL" w:eastAsia="nl-NL"/>
              </w:rPr>
            </w:pPr>
          </w:p>
          <w:p w14:paraId="365BF44B" w14:textId="4B6F08AB" w:rsidR="00DF24C8" w:rsidRPr="000E65E3" w:rsidRDefault="00DF24C8" w:rsidP="000E65E3">
            <w:pPr>
              <w:spacing w:line="240" w:lineRule="auto"/>
              <w:rPr>
                <w:rFonts w:cs="Arial"/>
                <w:lang w:val="nl-NL" w:eastAsia="nl-NL"/>
              </w:rPr>
            </w:pPr>
          </w:p>
        </w:tc>
      </w:tr>
      <w:tr w:rsidR="006B27FC" w:rsidRPr="000E65E3" w14:paraId="2EF25F15" w14:textId="77777777" w:rsidTr="0E9635AD">
        <w:tc>
          <w:tcPr>
            <w:tcW w:w="8493" w:type="dxa"/>
          </w:tcPr>
          <w:p w14:paraId="5A69FBEB" w14:textId="77777777" w:rsidR="006B27FC" w:rsidRPr="006B27FC" w:rsidRDefault="006B27FC" w:rsidP="00DF24C8">
            <w:pPr>
              <w:spacing w:line="240" w:lineRule="auto"/>
              <w:rPr>
                <w:rFonts w:cs="Arial"/>
                <w:szCs w:val="22"/>
                <w:shd w:val="clear" w:color="auto" w:fill="FAF9F8"/>
              </w:rPr>
            </w:pPr>
          </w:p>
        </w:tc>
      </w:tr>
    </w:tbl>
    <w:p w14:paraId="38BA8B60" w14:textId="77777777" w:rsidR="00476BA8" w:rsidRPr="000E65E3" w:rsidRDefault="00476BA8"/>
    <w:tbl>
      <w:tblPr>
        <w:tblStyle w:val="Tabelraster"/>
        <w:tblW w:w="0" w:type="auto"/>
        <w:tblLook w:val="04A0" w:firstRow="1" w:lastRow="0" w:firstColumn="1" w:lastColumn="0" w:noHBand="0" w:noVBand="1"/>
      </w:tblPr>
      <w:tblGrid>
        <w:gridCol w:w="8493"/>
      </w:tblGrid>
      <w:tr w:rsidR="00DF24C8" w:rsidRPr="000E65E3" w14:paraId="0AB2C9EB" w14:textId="77777777" w:rsidTr="40811DBE">
        <w:trPr>
          <w:trHeight w:val="285"/>
        </w:trPr>
        <w:tc>
          <w:tcPr>
            <w:tcW w:w="8493" w:type="dxa"/>
          </w:tcPr>
          <w:p w14:paraId="237CED92" w14:textId="2628CE22" w:rsidR="00DF24C8" w:rsidRPr="000E65E3" w:rsidRDefault="00DF24C8" w:rsidP="00A94E7C">
            <w:pPr>
              <w:rPr>
                <w:b/>
                <w:color w:val="C70A64"/>
                <w:lang w:val="nl-NL"/>
              </w:rPr>
            </w:pPr>
            <w:r w:rsidRPr="000E65E3">
              <w:rPr>
                <w:b/>
                <w:color w:val="C70A64"/>
                <w:lang w:val="nl-NL"/>
              </w:rPr>
              <w:t>Tevredenheidspeilingen</w:t>
            </w:r>
          </w:p>
        </w:tc>
      </w:tr>
      <w:tr w:rsidR="00DF24C8" w:rsidRPr="000E65E3" w14:paraId="594F429B" w14:textId="77777777" w:rsidTr="40811DBE">
        <w:trPr>
          <w:trHeight w:val="1691"/>
        </w:trPr>
        <w:tc>
          <w:tcPr>
            <w:tcW w:w="8493" w:type="dxa"/>
          </w:tcPr>
          <w:p w14:paraId="04CCC10D" w14:textId="76AB68B3" w:rsidR="000E65E3" w:rsidRPr="000E65E3" w:rsidRDefault="000E65E3" w:rsidP="000E65E3">
            <w:pPr>
              <w:spacing w:line="240" w:lineRule="auto"/>
              <w:rPr>
                <w:rFonts w:cs="Arial"/>
                <w:lang w:val="nl-NL" w:eastAsia="nl-NL"/>
              </w:rPr>
            </w:pPr>
          </w:p>
          <w:p w14:paraId="09C9F306" w14:textId="2CE70D30" w:rsidR="000E65E3" w:rsidRDefault="68372C6A" w:rsidP="40811DBE">
            <w:pPr>
              <w:spacing w:line="240" w:lineRule="auto"/>
              <w:rPr>
                <w:rFonts w:cs="Arial"/>
                <w:lang w:val="nl-NL" w:eastAsia="nl-NL"/>
              </w:rPr>
            </w:pPr>
            <w:r w:rsidRPr="40811DBE">
              <w:rPr>
                <w:rFonts w:cs="Arial"/>
                <w:lang w:val="nl-NL" w:eastAsia="nl-NL"/>
              </w:rPr>
              <w:t>Dit jaar zijn de leerling- en oudertevredenheidspeiling afgenomen via de vragenlijsten van Vensters. Voor beide gremia wordt door Vensters vooraf bepaald hoeveel leerlingen of ouders, in ieder geval, de vragenlijst ingevuld moeten hebben. Bij de leerlingen was dit bijna 100% maar bij de ouders was het quotum niet gehaald. Toch hebben we wel de resultaten kunnen lezen.</w:t>
            </w:r>
          </w:p>
          <w:p w14:paraId="2D6EE547" w14:textId="6C59E001" w:rsidR="5D24598C" w:rsidRDefault="5D24598C" w:rsidP="5D24598C">
            <w:pPr>
              <w:spacing w:line="240" w:lineRule="auto"/>
              <w:rPr>
                <w:rFonts w:eastAsia="Calibri"/>
                <w:lang w:val="nl-NL" w:eastAsia="nl-NL"/>
              </w:rPr>
            </w:pPr>
          </w:p>
          <w:p w14:paraId="3ED04396" w14:textId="007B0280" w:rsidR="000F4199" w:rsidRDefault="000F4199" w:rsidP="000F4199">
            <w:pPr>
              <w:spacing w:line="240" w:lineRule="auto"/>
              <w:rPr>
                <w:rFonts w:cs="Arial"/>
                <w:lang w:val="nl-NL" w:eastAsia="nl-NL"/>
              </w:rPr>
            </w:pPr>
            <w:r>
              <w:rPr>
                <w:rFonts w:cs="Arial"/>
                <w:lang w:val="nl-NL" w:eastAsia="nl-NL"/>
              </w:rPr>
              <w:t>De leerlingen:</w:t>
            </w:r>
          </w:p>
          <w:p w14:paraId="0A1B93AA" w14:textId="1264D9B0" w:rsidR="000F4199" w:rsidRDefault="000F4199" w:rsidP="001E01E1">
            <w:pPr>
              <w:pStyle w:val="Lijstalinea"/>
              <w:numPr>
                <w:ilvl w:val="0"/>
                <w:numId w:val="12"/>
              </w:numPr>
              <w:spacing w:line="240" w:lineRule="auto"/>
              <w:rPr>
                <w:rFonts w:cs="Arial"/>
                <w:lang w:val="nl-NL" w:eastAsia="nl-NL"/>
              </w:rPr>
            </w:pPr>
            <w:r>
              <w:rPr>
                <w:rFonts w:cs="Arial"/>
                <w:lang w:val="nl-NL" w:eastAsia="nl-NL"/>
              </w:rPr>
              <w:t>De leerlingen waren</w:t>
            </w:r>
            <w:r w:rsidR="0021531F">
              <w:rPr>
                <w:rFonts w:cs="Arial"/>
                <w:lang w:val="nl-NL" w:eastAsia="nl-NL"/>
              </w:rPr>
              <w:t xml:space="preserve"> over het algemeen</w:t>
            </w:r>
            <w:r>
              <w:rPr>
                <w:rFonts w:cs="Arial"/>
                <w:lang w:val="nl-NL" w:eastAsia="nl-NL"/>
              </w:rPr>
              <w:t xml:space="preserve"> erg positief over</w:t>
            </w:r>
            <w:r w:rsidR="0021531F">
              <w:rPr>
                <w:rFonts w:cs="Arial"/>
                <w:lang w:val="nl-NL" w:eastAsia="nl-NL"/>
              </w:rPr>
              <w:t xml:space="preserve"> school. Ze gaan met plezier naar school, zijn positief over hun leerkrachten, voelen zich veilig.</w:t>
            </w:r>
          </w:p>
          <w:p w14:paraId="41FFF839" w14:textId="6E39D399" w:rsidR="0021531F" w:rsidRDefault="0021531F" w:rsidP="001E01E1">
            <w:pPr>
              <w:pStyle w:val="Lijstalinea"/>
              <w:numPr>
                <w:ilvl w:val="0"/>
                <w:numId w:val="12"/>
              </w:numPr>
              <w:spacing w:line="240" w:lineRule="auto"/>
              <w:rPr>
                <w:rFonts w:cs="Arial"/>
                <w:lang w:val="nl-NL" w:eastAsia="nl-NL"/>
              </w:rPr>
            </w:pPr>
            <w:r>
              <w:rPr>
                <w:rFonts w:cs="Arial"/>
                <w:lang w:val="nl-NL" w:eastAsia="nl-NL"/>
              </w:rPr>
              <w:t xml:space="preserve">Kijkend naar de data rond veiligheid dan zien wel dat veel kinderen nog te vaak onveiligheid ervaren. Dan gaat het over </w:t>
            </w:r>
            <w:r w:rsidR="002E19E8">
              <w:rPr>
                <w:rFonts w:cs="Arial"/>
                <w:lang w:val="nl-NL" w:eastAsia="nl-NL"/>
              </w:rPr>
              <w:t xml:space="preserve">buitengesloten worden, gepest worden, bang zijn voor medeleerlingen. 53% van de kinderen voelt zich </w:t>
            </w:r>
            <w:r w:rsidR="002E19E8">
              <w:rPr>
                <w:rFonts w:cs="Arial"/>
                <w:lang w:val="nl-NL" w:eastAsia="nl-NL"/>
              </w:rPr>
              <w:lastRenderedPageBreak/>
              <w:t>veilig, dat betekent dat 47% van de leerlingen zich onveilig of minder veilig voelen.</w:t>
            </w:r>
          </w:p>
          <w:p w14:paraId="3B777C82" w14:textId="499EF72B" w:rsidR="002E19E8" w:rsidRDefault="002E19E8" w:rsidP="001E01E1">
            <w:pPr>
              <w:pStyle w:val="Lijstalinea"/>
              <w:numPr>
                <w:ilvl w:val="0"/>
                <w:numId w:val="12"/>
              </w:numPr>
              <w:spacing w:line="240" w:lineRule="auto"/>
              <w:rPr>
                <w:rFonts w:cs="Arial"/>
                <w:lang w:val="nl-NL" w:eastAsia="nl-NL"/>
              </w:rPr>
            </w:pPr>
            <w:r>
              <w:rPr>
                <w:rFonts w:cs="Arial"/>
                <w:lang w:val="nl-NL" w:eastAsia="nl-NL"/>
              </w:rPr>
              <w:t xml:space="preserve">Kijkend naar de twee groepen waar de vragenlijsten uitgezet zijn, zien we grote verschillen in groepsveiligheid. In de groep waar de sfeer onveilig is, is er fors ingezet op rots en watertraining, gesprekken over hoe je met elkaar omgaat, veiligheid waarborgen in de klas, de gang en op het plein. We zien dat er een groot verschil is tussen de start van het schooljaar en nu. Het is echt verbeterd maar toch geven de kinderen nog steeds aan dat ze “last” van elkaar houden. Het is dan ook nog een kip en het ei verhaal. </w:t>
            </w:r>
            <w:r w:rsidR="00A85A5F">
              <w:rPr>
                <w:rFonts w:cs="Arial"/>
                <w:lang w:val="nl-NL" w:eastAsia="nl-NL"/>
              </w:rPr>
              <w:t>Voel je je niet veilig door de groep of maak je het voor de groep onveilig om voor jezelf veiligheid in te bouwen. De betreffende groep is al jaren een groep met leer- en vertrouwensproblemen. De Covid crisis heeft de situatie verergerd waardoor het hard werken was voor de groep en de leerkracht.</w:t>
            </w:r>
          </w:p>
          <w:p w14:paraId="727D03C3" w14:textId="2FB28F2A" w:rsidR="008D3EF0" w:rsidRDefault="008D3EF0" w:rsidP="001E01E1">
            <w:pPr>
              <w:pStyle w:val="Lijstalinea"/>
              <w:numPr>
                <w:ilvl w:val="0"/>
                <w:numId w:val="12"/>
              </w:numPr>
              <w:spacing w:line="240" w:lineRule="auto"/>
              <w:rPr>
                <w:rFonts w:cs="Arial"/>
                <w:lang w:val="nl-NL" w:eastAsia="nl-NL"/>
              </w:rPr>
            </w:pPr>
            <w:r>
              <w:rPr>
                <w:rFonts w:cs="Arial"/>
                <w:lang w:val="nl-NL" w:eastAsia="nl-NL"/>
              </w:rPr>
              <w:t>Als je kijkt naar de algemenere vragenlijst van de leerlingen dan zie je dat de antwoorden heel anders liggen. Het is wel opvallend dat de leerlingen van groep 8 hun groep gemiddeld een 5,1 geeft. Echt laag dus. Maar kijk je naar veilig voelen, veiligheid ervaren en buitengesloten worden, dan zie je de percentages niet terug zoals in de veiligheidsmonitor.</w:t>
            </w:r>
          </w:p>
          <w:p w14:paraId="702AFBD9" w14:textId="77777777" w:rsidR="00AD104F" w:rsidRDefault="00AD104F" w:rsidP="001E01E1">
            <w:pPr>
              <w:pStyle w:val="Lijstalinea"/>
              <w:numPr>
                <w:ilvl w:val="0"/>
                <w:numId w:val="12"/>
              </w:numPr>
              <w:spacing w:line="240" w:lineRule="auto"/>
              <w:rPr>
                <w:rFonts w:cs="Arial"/>
                <w:lang w:val="nl-NL" w:eastAsia="nl-NL"/>
              </w:rPr>
            </w:pPr>
          </w:p>
          <w:p w14:paraId="1E39F9BB" w14:textId="3C0C9983" w:rsidR="00AD104F" w:rsidRDefault="00AD104F" w:rsidP="00AD104F">
            <w:pPr>
              <w:spacing w:line="240" w:lineRule="auto"/>
              <w:rPr>
                <w:rFonts w:cs="Arial"/>
                <w:lang w:val="nl-NL" w:eastAsia="nl-NL"/>
              </w:rPr>
            </w:pPr>
            <w:r>
              <w:rPr>
                <w:rFonts w:cs="Arial"/>
                <w:lang w:val="nl-NL" w:eastAsia="nl-NL"/>
              </w:rPr>
              <w:t>Wat gaan we doen om de kinderen zich veiliger te laten voelen:</w:t>
            </w:r>
          </w:p>
          <w:p w14:paraId="4A69FCCC" w14:textId="28D4A0AF" w:rsidR="00AD104F" w:rsidRDefault="00AD104F" w:rsidP="001E01E1">
            <w:pPr>
              <w:pStyle w:val="Lijstalinea"/>
              <w:numPr>
                <w:ilvl w:val="0"/>
                <w:numId w:val="12"/>
              </w:numPr>
              <w:spacing w:line="240" w:lineRule="auto"/>
              <w:rPr>
                <w:rFonts w:cs="Arial"/>
                <w:lang w:val="nl-NL" w:eastAsia="nl-NL"/>
              </w:rPr>
            </w:pPr>
            <w:r>
              <w:rPr>
                <w:rFonts w:cs="Arial"/>
                <w:lang w:val="nl-NL" w:eastAsia="nl-NL"/>
              </w:rPr>
              <w:t>Doorgaan met de gouden regels en het hele jaar het gesprek blijven voeren wanneer er zaken gebeuren die niet goed voelen</w:t>
            </w:r>
            <w:r w:rsidR="00E83BA9">
              <w:rPr>
                <w:rFonts w:cs="Arial"/>
                <w:lang w:val="nl-NL" w:eastAsia="nl-NL"/>
              </w:rPr>
              <w:t>,</w:t>
            </w:r>
            <w:r>
              <w:rPr>
                <w:rFonts w:cs="Arial"/>
                <w:lang w:val="nl-NL" w:eastAsia="nl-NL"/>
              </w:rPr>
              <w:t xml:space="preserve"> </w:t>
            </w:r>
            <w:r w:rsidR="00E83BA9">
              <w:rPr>
                <w:rFonts w:cs="Arial"/>
                <w:lang w:val="nl-NL" w:eastAsia="nl-NL"/>
              </w:rPr>
              <w:t>b</w:t>
            </w:r>
            <w:r>
              <w:rPr>
                <w:rFonts w:cs="Arial"/>
                <w:lang w:val="nl-NL" w:eastAsia="nl-NL"/>
              </w:rPr>
              <w:t xml:space="preserve">ijvoorbeeld wanneer het onrustig was tijdens de pauze. </w:t>
            </w:r>
          </w:p>
          <w:p w14:paraId="002529FA" w14:textId="7BA10197" w:rsidR="00E83BA9" w:rsidRDefault="00E83BA9" w:rsidP="001E01E1">
            <w:pPr>
              <w:pStyle w:val="Lijstalinea"/>
              <w:numPr>
                <w:ilvl w:val="0"/>
                <w:numId w:val="12"/>
              </w:numPr>
              <w:spacing w:line="240" w:lineRule="auto"/>
              <w:rPr>
                <w:rFonts w:cs="Arial"/>
                <w:lang w:val="nl-NL" w:eastAsia="nl-NL"/>
              </w:rPr>
            </w:pPr>
            <w:r>
              <w:rPr>
                <w:rFonts w:cs="Arial"/>
                <w:lang w:val="nl-NL" w:eastAsia="nl-NL"/>
              </w:rPr>
              <w:t>We hebben vanaf dit schooljaar twee anti-pest coördinatoren. Ook zij gaan de gesprekken aan met de kinderen zodat ze weten waar ze altijd terecht kunnen.</w:t>
            </w:r>
          </w:p>
          <w:p w14:paraId="6AC701CD" w14:textId="57B4E946" w:rsidR="00E83BA9" w:rsidRDefault="00E83BA9" w:rsidP="001E01E1">
            <w:pPr>
              <w:pStyle w:val="Lijstalinea"/>
              <w:numPr>
                <w:ilvl w:val="0"/>
                <w:numId w:val="12"/>
              </w:numPr>
              <w:spacing w:line="240" w:lineRule="auto"/>
              <w:rPr>
                <w:rFonts w:cs="Arial"/>
                <w:lang w:val="nl-NL" w:eastAsia="nl-NL"/>
              </w:rPr>
            </w:pPr>
            <w:r>
              <w:rPr>
                <w:rFonts w:cs="Arial"/>
                <w:lang w:val="nl-NL" w:eastAsia="nl-NL"/>
              </w:rPr>
              <w:t>De schoolmaatschappelijk werker gaat aan het begin van het schooljaar met de kinderen in gesprek om ze te laten weten wie zij is en waarvoor de kinderen altijd bij haar terecht kunnen.</w:t>
            </w:r>
          </w:p>
          <w:p w14:paraId="526604F6" w14:textId="72E43C32" w:rsidR="00E83BA9" w:rsidRDefault="00E83BA9" w:rsidP="001E01E1">
            <w:pPr>
              <w:pStyle w:val="Lijstalinea"/>
              <w:numPr>
                <w:ilvl w:val="0"/>
                <w:numId w:val="12"/>
              </w:numPr>
              <w:spacing w:line="240" w:lineRule="auto"/>
              <w:rPr>
                <w:rFonts w:cs="Arial"/>
                <w:lang w:val="nl-NL" w:eastAsia="nl-NL"/>
              </w:rPr>
            </w:pPr>
            <w:r>
              <w:rPr>
                <w:rFonts w:cs="Arial"/>
                <w:lang w:val="nl-NL" w:eastAsia="nl-NL"/>
              </w:rPr>
              <w:t>Aan het begin van het schooljaar wordt een ouderavond georganiseerd over pesten met de insteek wat we er met elkaar aan kunnen doen om pesten te voorkomen en hoe we er met elkaar voor zorgen dat ieder kind zich veilig voelt op school.</w:t>
            </w:r>
          </w:p>
          <w:p w14:paraId="38E63E87" w14:textId="6B9E88F5" w:rsidR="00E83BA9" w:rsidRDefault="00E83BA9" w:rsidP="001E01E1">
            <w:pPr>
              <w:pStyle w:val="Lijstalinea"/>
              <w:numPr>
                <w:ilvl w:val="0"/>
                <w:numId w:val="12"/>
              </w:numPr>
              <w:spacing w:line="240" w:lineRule="auto"/>
              <w:rPr>
                <w:rFonts w:cs="Arial"/>
                <w:lang w:val="nl-NL" w:eastAsia="nl-NL"/>
              </w:rPr>
            </w:pPr>
            <w:r>
              <w:rPr>
                <w:rFonts w:cs="Arial"/>
                <w:lang w:val="nl-NL" w:eastAsia="nl-NL"/>
              </w:rPr>
              <w:t>We gaan een leerlingenraad starten waarin ook onderwerpen als pesten en veiligheid op de agenda staat.</w:t>
            </w:r>
          </w:p>
          <w:p w14:paraId="3BF91205" w14:textId="5417899B" w:rsidR="00E83BA9" w:rsidRDefault="7EBD0DB4" w:rsidP="001E01E1">
            <w:pPr>
              <w:pStyle w:val="Lijstalinea"/>
              <w:numPr>
                <w:ilvl w:val="0"/>
                <w:numId w:val="12"/>
              </w:numPr>
              <w:spacing w:line="240" w:lineRule="auto"/>
              <w:rPr>
                <w:rFonts w:cs="Arial"/>
                <w:lang w:val="nl-NL" w:eastAsia="nl-NL"/>
              </w:rPr>
            </w:pPr>
            <w:r w:rsidRPr="5D24598C">
              <w:rPr>
                <w:rFonts w:cs="Arial"/>
                <w:lang w:val="nl-NL" w:eastAsia="nl-NL"/>
              </w:rPr>
              <w:t>In de MR vergadering is het een vast punt op de agenda.</w:t>
            </w:r>
          </w:p>
          <w:p w14:paraId="33DF1F5F" w14:textId="7F46DC74" w:rsidR="5D24598C" w:rsidRDefault="5D24598C" w:rsidP="5D24598C">
            <w:pPr>
              <w:spacing w:line="240" w:lineRule="auto"/>
              <w:rPr>
                <w:rFonts w:eastAsia="Calibri"/>
                <w:lang w:val="nl-NL" w:eastAsia="nl-NL"/>
              </w:rPr>
            </w:pPr>
          </w:p>
          <w:p w14:paraId="366FBBAD" w14:textId="6D92B971" w:rsidR="5D24598C" w:rsidRDefault="5D24598C" w:rsidP="5D24598C">
            <w:pPr>
              <w:spacing w:line="240" w:lineRule="auto"/>
              <w:rPr>
                <w:rFonts w:eastAsia="Calibri"/>
                <w:lang w:val="nl-NL" w:eastAsia="nl-NL"/>
              </w:rPr>
            </w:pPr>
            <w:r w:rsidRPr="5D24598C">
              <w:rPr>
                <w:rFonts w:eastAsia="Calibri" w:cs="Arial"/>
                <w:lang w:val="nl-NL" w:eastAsia="nl-NL"/>
              </w:rPr>
              <w:t>Wat willen we bereiken:</w:t>
            </w:r>
          </w:p>
          <w:p w14:paraId="03BEA1F4" w14:textId="374A1341" w:rsidR="5D24598C" w:rsidRDefault="5D24598C" w:rsidP="5D24598C">
            <w:pPr>
              <w:spacing w:line="240" w:lineRule="auto"/>
              <w:rPr>
                <w:rFonts w:eastAsia="Calibri"/>
                <w:lang w:val="nl-NL" w:eastAsia="nl-NL"/>
              </w:rPr>
            </w:pPr>
            <w:r w:rsidRPr="5D24598C">
              <w:rPr>
                <w:rFonts w:eastAsia="Calibri"/>
                <w:lang w:val="nl-NL" w:eastAsia="nl-NL"/>
              </w:rPr>
              <w:t>We willen dat ieder kind, van welke leeftijd dan ook, zich veilig en gezien voelt op school en dat ze altijd terecht kunnen bij de leerkracht, de directie en bij de vertrouwenspersoon en de anti- pest coördinatoren.</w:t>
            </w:r>
          </w:p>
          <w:p w14:paraId="2606E0B8" w14:textId="77777777" w:rsidR="00E83BA9" w:rsidRPr="00E83BA9" w:rsidRDefault="00E83BA9" w:rsidP="00E83BA9">
            <w:pPr>
              <w:spacing w:line="240" w:lineRule="auto"/>
              <w:ind w:left="360"/>
              <w:rPr>
                <w:rFonts w:cs="Arial"/>
                <w:lang w:val="nl-NL" w:eastAsia="nl-NL"/>
              </w:rPr>
            </w:pPr>
          </w:p>
          <w:p w14:paraId="6998528A" w14:textId="2520DAAA" w:rsidR="008D3EF0" w:rsidRDefault="008D3EF0" w:rsidP="008D3EF0">
            <w:pPr>
              <w:spacing w:line="240" w:lineRule="auto"/>
              <w:rPr>
                <w:rFonts w:cs="Arial"/>
                <w:lang w:val="nl-NL" w:eastAsia="nl-NL"/>
              </w:rPr>
            </w:pPr>
          </w:p>
          <w:p w14:paraId="78716500" w14:textId="24E8E522" w:rsidR="008D3EF0" w:rsidRDefault="008D3EF0" w:rsidP="008D3EF0">
            <w:pPr>
              <w:spacing w:line="240" w:lineRule="auto"/>
              <w:rPr>
                <w:rFonts w:cs="Arial"/>
                <w:lang w:val="nl-NL" w:eastAsia="nl-NL"/>
              </w:rPr>
            </w:pPr>
            <w:r>
              <w:rPr>
                <w:rFonts w:cs="Arial"/>
                <w:lang w:val="nl-NL" w:eastAsia="nl-NL"/>
              </w:rPr>
              <w:t>De oudertevredenheidsvragenlijst</w:t>
            </w:r>
          </w:p>
          <w:p w14:paraId="15AB05D2" w14:textId="315FDCD0" w:rsidR="00E83BA9" w:rsidRDefault="00E83BA9" w:rsidP="008D3EF0">
            <w:pPr>
              <w:spacing w:line="240" w:lineRule="auto"/>
              <w:rPr>
                <w:rFonts w:cs="Arial"/>
                <w:lang w:val="nl-NL" w:eastAsia="nl-NL"/>
              </w:rPr>
            </w:pPr>
            <w:r>
              <w:rPr>
                <w:rFonts w:cs="Arial"/>
                <w:lang w:val="nl-NL" w:eastAsia="nl-NL"/>
              </w:rPr>
              <w:t xml:space="preserve">De ouders toonden zich tevreden over de school, over het onderwijs wat geboden wordt en de communicatie tussen thuis en school. Ze gaven aan dat ze het gevoel hebben dat er meer </w:t>
            </w:r>
            <w:r w:rsidR="00C61F89">
              <w:rPr>
                <w:rFonts w:cs="Arial"/>
                <w:lang w:val="nl-NL" w:eastAsia="nl-NL"/>
              </w:rPr>
              <w:t>uit de kinderen gehaald kan worden, dat er met hogere verwachtingen gewerkt moet worden</w:t>
            </w:r>
            <w:r w:rsidR="000A47C9">
              <w:rPr>
                <w:rFonts w:cs="Arial"/>
                <w:lang w:val="nl-NL" w:eastAsia="nl-NL"/>
              </w:rPr>
              <w:t>, er wordt niet genoeg aangesloten bij het niveau van de kinderen.</w:t>
            </w:r>
          </w:p>
          <w:p w14:paraId="45A6F06D" w14:textId="30626FC6" w:rsidR="000A47C9" w:rsidRDefault="000A47C9" w:rsidP="008D3EF0">
            <w:pPr>
              <w:spacing w:line="240" w:lineRule="auto"/>
              <w:rPr>
                <w:rFonts w:cs="Arial"/>
                <w:lang w:val="nl-NL" w:eastAsia="nl-NL"/>
              </w:rPr>
            </w:pPr>
          </w:p>
          <w:p w14:paraId="5427782A" w14:textId="4756A476" w:rsidR="5D24598C" w:rsidRDefault="5D24598C" w:rsidP="5D24598C">
            <w:pPr>
              <w:spacing w:line="240" w:lineRule="auto"/>
              <w:rPr>
                <w:rFonts w:eastAsia="Calibri"/>
                <w:lang w:val="nl-NL" w:eastAsia="nl-NL"/>
              </w:rPr>
            </w:pPr>
            <w:r w:rsidRPr="5D24598C">
              <w:rPr>
                <w:rFonts w:eastAsia="Calibri" w:cs="Arial"/>
                <w:lang w:val="nl-NL" w:eastAsia="nl-NL"/>
              </w:rPr>
              <w:t>Wat willen we bereiken:</w:t>
            </w:r>
          </w:p>
          <w:p w14:paraId="4B66C12A" w14:textId="48427349" w:rsidR="000A47C9" w:rsidRPr="008D3EF0" w:rsidRDefault="3876AB4F" w:rsidP="008D3EF0">
            <w:pPr>
              <w:spacing w:line="240" w:lineRule="auto"/>
              <w:rPr>
                <w:rFonts w:cs="Arial"/>
                <w:lang w:val="nl-NL" w:eastAsia="nl-NL"/>
              </w:rPr>
            </w:pPr>
            <w:r w:rsidRPr="5D24598C">
              <w:rPr>
                <w:rFonts w:cs="Arial"/>
                <w:lang w:val="nl-NL" w:eastAsia="nl-NL"/>
              </w:rPr>
              <w:t>Wat gaan we daar in het komend jaar aan doen om die beleving, verwachtingen en resultaten op een lijn te krijgen. Sowieso spreekt de leerkracht altijd de hoge verwachtingen uit en krijgen de kinderen feedback op het proces en het resultaat.</w:t>
            </w:r>
          </w:p>
          <w:p w14:paraId="7104B2B2" w14:textId="75F9E09E" w:rsidR="5D24598C" w:rsidRDefault="5D24598C" w:rsidP="5D24598C">
            <w:pPr>
              <w:spacing w:line="240" w:lineRule="auto"/>
              <w:rPr>
                <w:rFonts w:eastAsia="Calibri"/>
                <w:lang w:val="nl-NL" w:eastAsia="nl-NL"/>
              </w:rPr>
            </w:pPr>
            <w:r w:rsidRPr="5D24598C">
              <w:rPr>
                <w:rFonts w:eastAsia="Calibri" w:cs="Arial"/>
                <w:lang w:val="nl-NL" w:eastAsia="nl-NL"/>
              </w:rPr>
              <w:lastRenderedPageBreak/>
              <w:t>We gaan elkaar daar scherp op houden, zowel binnen het team als met de medezeggenschapsraad.</w:t>
            </w:r>
          </w:p>
          <w:p w14:paraId="2AE61F65" w14:textId="3FE36F94" w:rsidR="00DF24C8" w:rsidRPr="000E65E3" w:rsidRDefault="00DF24C8" w:rsidP="000E65E3">
            <w:pPr>
              <w:spacing w:line="240" w:lineRule="auto"/>
              <w:rPr>
                <w:rFonts w:cs="Arial"/>
                <w:lang w:val="nl-NL" w:eastAsia="nl-NL"/>
              </w:rPr>
            </w:pPr>
          </w:p>
        </w:tc>
      </w:tr>
    </w:tbl>
    <w:p w14:paraId="2E7373DD" w14:textId="77777777" w:rsidR="000C6F4F" w:rsidRPr="000E65E3" w:rsidRDefault="000C6F4F"/>
    <w:tbl>
      <w:tblPr>
        <w:tblStyle w:val="Tabelraster"/>
        <w:tblW w:w="0" w:type="auto"/>
        <w:tblLook w:val="04A0" w:firstRow="1" w:lastRow="0" w:firstColumn="1" w:lastColumn="0" w:noHBand="0" w:noVBand="1"/>
      </w:tblPr>
      <w:tblGrid>
        <w:gridCol w:w="8493"/>
      </w:tblGrid>
      <w:tr w:rsidR="000C6F4F" w:rsidRPr="000E65E3" w14:paraId="33BB13BF" w14:textId="77777777" w:rsidTr="569E0372">
        <w:trPr>
          <w:trHeight w:val="273"/>
        </w:trPr>
        <w:tc>
          <w:tcPr>
            <w:tcW w:w="8493" w:type="dxa"/>
          </w:tcPr>
          <w:p w14:paraId="50D5C388" w14:textId="49E911F7" w:rsidR="000C6F4F" w:rsidRPr="000E65E3" w:rsidRDefault="000C6F4F" w:rsidP="009323B6">
            <w:pPr>
              <w:rPr>
                <w:b/>
                <w:color w:val="C70A64"/>
                <w:lang w:val="nl-NL"/>
              </w:rPr>
            </w:pPr>
            <w:r w:rsidRPr="000E65E3">
              <w:rPr>
                <w:b/>
                <w:color w:val="C70A64"/>
                <w:lang w:val="nl-NL"/>
              </w:rPr>
              <w:t>Het Jonge Kind</w:t>
            </w:r>
          </w:p>
        </w:tc>
      </w:tr>
      <w:tr w:rsidR="000C6F4F" w:rsidRPr="000E65E3" w14:paraId="1C4F27CC" w14:textId="77777777" w:rsidTr="569E0372">
        <w:trPr>
          <w:trHeight w:val="2865"/>
        </w:trPr>
        <w:tc>
          <w:tcPr>
            <w:tcW w:w="8493" w:type="dxa"/>
          </w:tcPr>
          <w:p w14:paraId="0746E46A" w14:textId="626C0EEA" w:rsidR="001B0B00" w:rsidRPr="000E65E3" w:rsidRDefault="453D3C56" w:rsidP="35AF55D4">
            <w:pPr>
              <w:spacing w:line="240" w:lineRule="auto"/>
              <w:rPr>
                <w:rFonts w:eastAsia="Arial" w:cs="Arial"/>
                <w:color w:val="000000" w:themeColor="text1"/>
                <w:lang w:val="nl-NL" w:eastAsia="nl-NL"/>
              </w:rPr>
            </w:pPr>
            <w:r w:rsidRPr="40811DBE">
              <w:rPr>
                <w:rFonts w:eastAsia="Arial" w:cs="Arial"/>
                <w:lang w:val="nl-NL" w:eastAsia="nl-NL"/>
              </w:rPr>
              <w:t xml:space="preserve">In dit jaarplan wordt een basis gelegd voor een verbetering van het onderwijs aan het jonge kind. </w:t>
            </w:r>
            <w:r w:rsidR="48D2B29A" w:rsidRPr="40811DBE">
              <w:rPr>
                <w:rFonts w:eastAsia="Arial" w:cs="Arial"/>
                <w:lang w:val="nl-NL" w:eastAsia="nl-NL"/>
              </w:rPr>
              <w:t>Dit past bij</w:t>
            </w:r>
            <w:r w:rsidRPr="40811DBE">
              <w:rPr>
                <w:rFonts w:eastAsia="Arial" w:cs="Arial"/>
                <w:lang w:val="nl-NL" w:eastAsia="nl-NL"/>
              </w:rPr>
              <w:t xml:space="preserve"> het sectorplan (</w:t>
            </w:r>
            <w:r w:rsidR="51DFEF2F" w:rsidRPr="40811DBE">
              <w:rPr>
                <w:rFonts w:eastAsia="Arial" w:cs="Arial"/>
                <w:lang w:val="nl-NL" w:eastAsia="nl-NL"/>
              </w:rPr>
              <w:t>s)</w:t>
            </w:r>
            <w:proofErr w:type="spellStart"/>
            <w:r w:rsidR="51DFEF2F" w:rsidRPr="40811DBE">
              <w:rPr>
                <w:rFonts w:eastAsia="Arial" w:cs="Arial"/>
                <w:lang w:val="nl-NL" w:eastAsia="nl-NL"/>
              </w:rPr>
              <w:t>bao</w:t>
            </w:r>
            <w:proofErr w:type="spellEnd"/>
            <w:r w:rsidRPr="40811DBE">
              <w:rPr>
                <w:rFonts w:eastAsia="Arial" w:cs="Arial"/>
                <w:lang w:val="nl-NL" w:eastAsia="nl-NL"/>
              </w:rPr>
              <w:t xml:space="preserve"> en de Rotterdamse resultaatsafspraken Vroegschoolse Educatie</w:t>
            </w:r>
            <w:r w:rsidR="51DFEF2F" w:rsidRPr="40811DBE">
              <w:rPr>
                <w:rFonts w:eastAsia="Arial" w:cs="Arial"/>
                <w:lang w:val="nl-NL" w:eastAsia="nl-NL"/>
              </w:rPr>
              <w:t>,</w:t>
            </w:r>
            <w:r w:rsidRPr="40811DBE">
              <w:rPr>
                <w:rFonts w:eastAsia="Arial" w:cs="Arial"/>
                <w:lang w:val="nl-NL" w:eastAsia="nl-NL"/>
              </w:rPr>
              <w:t xml:space="preserve"> die de gemeente Rotterdam</w:t>
            </w:r>
            <w:r w:rsidR="448113B0" w:rsidRPr="40811DBE">
              <w:rPr>
                <w:rFonts w:eastAsia="Arial" w:cs="Arial"/>
                <w:lang w:val="nl-NL" w:eastAsia="nl-NL"/>
              </w:rPr>
              <w:t>,</w:t>
            </w:r>
            <w:r w:rsidRPr="40811DBE">
              <w:rPr>
                <w:rFonts w:eastAsia="Arial" w:cs="Arial"/>
                <w:lang w:val="nl-NL" w:eastAsia="nl-NL"/>
              </w:rPr>
              <w:t xml:space="preserve"> de gezamenlijke schoolbesturen en voorschoolse instellingen hebben vastgesteld </w:t>
            </w:r>
            <w:r w:rsidR="652E15B6" w:rsidRPr="40811DBE">
              <w:rPr>
                <w:rFonts w:eastAsia="Arial" w:cs="Arial"/>
                <w:color w:val="000000" w:themeColor="text1"/>
                <w:lang w:val="nl-NL" w:eastAsia="nl-NL"/>
              </w:rPr>
              <w:t>We weten immers dat werken aan kansengelijkheid in de leeftijdsfase van het jonge kind van het grootste belang is en de basis legt voor later schoolsucces.</w:t>
            </w:r>
          </w:p>
          <w:p w14:paraId="1213DAE6" w14:textId="54C85F5B" w:rsidR="40811DBE" w:rsidRDefault="40811DBE" w:rsidP="40811DBE">
            <w:pPr>
              <w:spacing w:line="240" w:lineRule="auto"/>
              <w:rPr>
                <w:rFonts w:eastAsia="Calibri"/>
                <w:color w:val="000000" w:themeColor="text1"/>
                <w:lang w:val="nl-NL" w:eastAsia="nl-NL"/>
              </w:rPr>
            </w:pPr>
          </w:p>
          <w:p w14:paraId="742D66D7" w14:textId="4E80F3AC" w:rsidR="40811DBE" w:rsidRDefault="40811DBE" w:rsidP="40811DBE">
            <w:pPr>
              <w:spacing w:line="240" w:lineRule="auto"/>
              <w:rPr>
                <w:rFonts w:eastAsia="Calibri"/>
                <w:color w:val="000000" w:themeColor="text1"/>
                <w:lang w:val="nl-NL" w:eastAsia="nl-NL"/>
              </w:rPr>
            </w:pPr>
            <w:r w:rsidRPr="40811DBE">
              <w:rPr>
                <w:rFonts w:eastAsia="Arial" w:cs="Arial"/>
                <w:color w:val="000000" w:themeColor="text1"/>
                <w:lang w:val="nl-NL" w:eastAsia="nl-NL"/>
              </w:rPr>
              <w:t xml:space="preserve">Op </w:t>
            </w:r>
            <w:proofErr w:type="spellStart"/>
            <w:r w:rsidRPr="40811DBE">
              <w:rPr>
                <w:rFonts w:eastAsia="Arial" w:cs="Arial"/>
                <w:color w:val="000000" w:themeColor="text1"/>
                <w:lang w:val="nl-NL" w:eastAsia="nl-NL"/>
              </w:rPr>
              <w:t>Finlandia</w:t>
            </w:r>
            <w:proofErr w:type="spellEnd"/>
            <w:r w:rsidRPr="40811DBE">
              <w:rPr>
                <w:rFonts w:eastAsia="Arial" w:cs="Arial"/>
                <w:color w:val="000000" w:themeColor="text1"/>
                <w:lang w:val="nl-NL" w:eastAsia="nl-NL"/>
              </w:rPr>
              <w:t xml:space="preserve"> hebben we al jaren een peuterspeelzaal maar de samenwerking wilde maar niet vlotten. Sinds dit schooljaar is dat sterk verbeterd, is er meer overleg over de kinderen die overstappen naar de basisschool maar ook over de werkwijze die gehanteerd wordt, over het overstapdossier en over verwachtingen van en naar elkaar.</w:t>
            </w:r>
          </w:p>
          <w:p w14:paraId="509B9E85" w14:textId="12219E52" w:rsidR="40811DBE" w:rsidRDefault="40811DBE" w:rsidP="40811DBE">
            <w:pPr>
              <w:spacing w:line="240" w:lineRule="auto"/>
              <w:rPr>
                <w:rFonts w:eastAsia="Calibri"/>
                <w:color w:val="000000" w:themeColor="text1"/>
                <w:lang w:val="nl-NL" w:eastAsia="nl-NL"/>
              </w:rPr>
            </w:pPr>
            <w:r w:rsidRPr="40811DBE">
              <w:rPr>
                <w:rFonts w:eastAsia="Arial" w:cs="Arial"/>
                <w:color w:val="000000" w:themeColor="text1"/>
                <w:lang w:val="nl-NL" w:eastAsia="nl-NL"/>
              </w:rPr>
              <w:t>De kleuter TOOL hebben we allemaal ingevuld.</w:t>
            </w:r>
          </w:p>
          <w:p w14:paraId="77152034" w14:textId="7EE5788C" w:rsidR="40811DBE" w:rsidRDefault="40811DBE" w:rsidP="40811DBE">
            <w:pPr>
              <w:spacing w:line="240" w:lineRule="auto"/>
              <w:rPr>
                <w:rFonts w:eastAsia="Calibri"/>
                <w:color w:val="000000" w:themeColor="text1"/>
                <w:lang w:val="nl-NL" w:eastAsia="nl-NL"/>
              </w:rPr>
            </w:pPr>
            <w:r w:rsidRPr="40811DBE">
              <w:rPr>
                <w:rFonts w:eastAsia="Arial" w:cs="Arial"/>
                <w:color w:val="000000" w:themeColor="text1"/>
                <w:lang w:val="nl-NL" w:eastAsia="nl-NL"/>
              </w:rPr>
              <w:t>Naast de peuterspeelzaal hebben we ook een ukkie-groep. We zien daar enorm de meerwaarde in omdat het voor ouders goed is om contact te hebben met andere ouders met jonge kinderen, om al vroeg in aanraking te komen met de Nederlandse taal en voor opvoedingsondersteuning.</w:t>
            </w:r>
          </w:p>
          <w:p w14:paraId="6D176297" w14:textId="7035CED4" w:rsidR="40811DBE" w:rsidRDefault="40811DBE" w:rsidP="40811DBE">
            <w:pPr>
              <w:spacing w:line="240" w:lineRule="auto"/>
              <w:rPr>
                <w:rFonts w:eastAsia="Calibri"/>
                <w:color w:val="000000" w:themeColor="text1"/>
                <w:lang w:val="nl-NL" w:eastAsia="nl-NL"/>
              </w:rPr>
            </w:pPr>
          </w:p>
          <w:p w14:paraId="0B2B6814" w14:textId="62C1FC84" w:rsidR="40811DBE" w:rsidRDefault="40811DBE" w:rsidP="40811DBE">
            <w:pPr>
              <w:spacing w:line="240" w:lineRule="auto"/>
              <w:rPr>
                <w:rFonts w:eastAsia="Calibri"/>
                <w:color w:val="000000" w:themeColor="text1"/>
                <w:lang w:val="nl-NL" w:eastAsia="nl-NL"/>
              </w:rPr>
            </w:pPr>
            <w:r w:rsidRPr="40811DBE">
              <w:rPr>
                <w:rFonts w:eastAsia="Arial" w:cs="Arial"/>
                <w:color w:val="000000" w:themeColor="text1"/>
                <w:lang w:val="nl-NL" w:eastAsia="nl-NL"/>
              </w:rPr>
              <w:t>Op onze school hebben bijna alle kinderen een andere thuistaal dan de schooltaal. Wij zien dat niet als een probleem maar het is wel fijn dat ouders en kinderen al vroeg in contact komen met het Nederlands.</w:t>
            </w:r>
          </w:p>
          <w:p w14:paraId="334DFAAF" w14:textId="19D0669F" w:rsidR="000C6F4F" w:rsidRPr="000E65E3" w:rsidRDefault="000C6F4F" w:rsidP="40811DBE">
            <w:pPr>
              <w:spacing w:line="240" w:lineRule="auto"/>
              <w:rPr>
                <w:rFonts w:eastAsia="Calibri"/>
                <w:lang w:val="nl-NL" w:eastAsia="nl-NL"/>
              </w:rPr>
            </w:pPr>
          </w:p>
          <w:p w14:paraId="3193E783" w14:textId="05EF28CD" w:rsidR="000C6F4F" w:rsidRPr="000E65E3" w:rsidRDefault="40811DBE" w:rsidP="40811DBE">
            <w:pPr>
              <w:spacing w:line="240" w:lineRule="auto"/>
              <w:rPr>
                <w:rFonts w:eastAsia="Calibri"/>
                <w:lang w:val="nl-NL" w:eastAsia="nl-NL"/>
              </w:rPr>
            </w:pPr>
            <w:r w:rsidRPr="569E0372">
              <w:rPr>
                <w:rFonts w:eastAsia="Calibri"/>
                <w:lang w:val="nl-NL" w:eastAsia="nl-NL"/>
              </w:rPr>
              <w:t>Het komend schooljaar;</w:t>
            </w:r>
          </w:p>
          <w:p w14:paraId="35C4A2C1" w14:textId="27C614E1" w:rsidR="000C6F4F" w:rsidRPr="000E65E3" w:rsidRDefault="40811DBE" w:rsidP="569E0372">
            <w:pPr>
              <w:pStyle w:val="Lijstalinea"/>
              <w:numPr>
                <w:ilvl w:val="0"/>
                <w:numId w:val="1"/>
              </w:numPr>
              <w:spacing w:line="240" w:lineRule="auto"/>
              <w:rPr>
                <w:lang w:val="nl-NL" w:eastAsia="nl-NL"/>
              </w:rPr>
            </w:pPr>
            <w:r w:rsidRPr="569E0372">
              <w:rPr>
                <w:rFonts w:eastAsia="Calibri"/>
                <w:lang w:val="nl-NL" w:eastAsia="nl-NL"/>
              </w:rPr>
              <w:t>Gaan de leerkrachten en pedagogisch medewerkers van de voorschool regelmatig bij elkaar kijken om zo van elkaar te leren en een doorgaande leerlijn te creëren en vast te houden.</w:t>
            </w:r>
          </w:p>
          <w:p w14:paraId="7463978B" w14:textId="49215053" w:rsidR="000C6F4F" w:rsidRPr="000E65E3" w:rsidRDefault="40811DBE" w:rsidP="569E0372">
            <w:pPr>
              <w:pStyle w:val="Lijstalinea"/>
              <w:numPr>
                <w:ilvl w:val="0"/>
                <w:numId w:val="1"/>
              </w:numPr>
              <w:spacing w:line="240" w:lineRule="auto"/>
              <w:rPr>
                <w:lang w:val="nl-NL" w:eastAsia="nl-NL"/>
              </w:rPr>
            </w:pPr>
            <w:r w:rsidRPr="569E0372">
              <w:rPr>
                <w:rFonts w:eastAsia="Calibri"/>
                <w:lang w:val="nl-NL" w:eastAsia="nl-NL"/>
              </w:rPr>
              <w:t>Zullen er gezamenlijke startmomenten van de dag zijn waardoor de aankomende kleuters al gewend zijn aan de juffen van de basisschool en het werken met een grotere groep kinderen.</w:t>
            </w:r>
          </w:p>
          <w:p w14:paraId="4A82F072" w14:textId="29C0FA30" w:rsidR="000C6F4F" w:rsidRPr="000E65E3" w:rsidRDefault="569E0372" w:rsidP="569E0372">
            <w:pPr>
              <w:pStyle w:val="Lijstalinea"/>
              <w:numPr>
                <w:ilvl w:val="0"/>
                <w:numId w:val="1"/>
              </w:numPr>
              <w:spacing w:line="240" w:lineRule="auto"/>
              <w:rPr>
                <w:lang w:val="nl-NL" w:eastAsia="nl-NL"/>
              </w:rPr>
            </w:pPr>
            <w:r w:rsidRPr="569E0372">
              <w:rPr>
                <w:rFonts w:eastAsia="Calibri"/>
                <w:lang w:val="nl-NL" w:eastAsia="nl-NL"/>
              </w:rPr>
              <w:t>Zullen wij met groep 1/ 2 meegaan met het programma “Thuis in taal” wat al op de voorschool gebruikt wordt. Dit is een project wat in scholen en peuterspeelzalen opgezet is om samen met de ouders aandacht te hebben voor voorlezen, taalontwikkeling en spelen.</w:t>
            </w:r>
          </w:p>
        </w:tc>
      </w:tr>
    </w:tbl>
    <w:p w14:paraId="2FC495CF" w14:textId="77777777" w:rsidR="00826572" w:rsidRPr="000E65E3" w:rsidRDefault="00826572"/>
    <w:tbl>
      <w:tblPr>
        <w:tblStyle w:val="Tabelraster"/>
        <w:tblW w:w="0" w:type="auto"/>
        <w:tblLook w:val="04A0" w:firstRow="1" w:lastRow="0" w:firstColumn="1" w:lastColumn="0" w:noHBand="0" w:noVBand="1"/>
      </w:tblPr>
      <w:tblGrid>
        <w:gridCol w:w="8493"/>
      </w:tblGrid>
      <w:tr w:rsidR="001944FE" w:rsidRPr="000E65E3" w14:paraId="4B4BC200" w14:textId="77777777" w:rsidTr="40811DBE">
        <w:trPr>
          <w:trHeight w:val="274"/>
        </w:trPr>
        <w:tc>
          <w:tcPr>
            <w:tcW w:w="8493" w:type="dxa"/>
          </w:tcPr>
          <w:p w14:paraId="5F7CA17B" w14:textId="3B7B1512" w:rsidR="001944FE" w:rsidRPr="000E65E3" w:rsidRDefault="001944FE" w:rsidP="009323B6">
            <w:pPr>
              <w:rPr>
                <w:b/>
                <w:color w:val="C70A64"/>
                <w:lang w:val="nl-NL"/>
              </w:rPr>
            </w:pPr>
            <w:r w:rsidRPr="000E65E3">
              <w:rPr>
                <w:b/>
                <w:color w:val="C70A64"/>
                <w:lang w:val="nl-NL"/>
              </w:rPr>
              <w:t>Burgerschap</w:t>
            </w:r>
          </w:p>
        </w:tc>
      </w:tr>
      <w:tr w:rsidR="001944FE" w:rsidRPr="000E65E3" w14:paraId="635A17FC" w14:textId="77777777" w:rsidTr="40811DBE">
        <w:trPr>
          <w:trHeight w:val="2625"/>
        </w:trPr>
        <w:tc>
          <w:tcPr>
            <w:tcW w:w="8493" w:type="dxa"/>
          </w:tcPr>
          <w:p w14:paraId="7E5FA882" w14:textId="2BF446DE" w:rsidR="009451D1" w:rsidRDefault="009451D1" w:rsidP="40811DBE">
            <w:pPr>
              <w:spacing w:line="240" w:lineRule="auto"/>
              <w:rPr>
                <w:rFonts w:eastAsia="Calibri"/>
                <w:lang w:val="nl-NL" w:eastAsia="nl-NL"/>
              </w:rPr>
            </w:pPr>
          </w:p>
          <w:p w14:paraId="719E521E" w14:textId="18F3F3DB" w:rsidR="009451D1" w:rsidRDefault="4543D817" w:rsidP="000E65E3">
            <w:pPr>
              <w:spacing w:line="240" w:lineRule="auto"/>
              <w:rPr>
                <w:rFonts w:cs="Arial"/>
                <w:lang w:val="nl-NL" w:eastAsia="nl-NL"/>
              </w:rPr>
            </w:pPr>
            <w:r w:rsidRPr="5D24598C">
              <w:rPr>
                <w:rFonts w:cs="Arial"/>
                <w:lang w:val="nl-NL" w:eastAsia="nl-NL"/>
              </w:rPr>
              <w:t xml:space="preserve">Op </w:t>
            </w:r>
            <w:proofErr w:type="spellStart"/>
            <w:r w:rsidRPr="5D24598C">
              <w:rPr>
                <w:rFonts w:cs="Arial"/>
                <w:lang w:val="nl-NL" w:eastAsia="nl-NL"/>
              </w:rPr>
              <w:t>Finlandia</w:t>
            </w:r>
            <w:proofErr w:type="spellEnd"/>
            <w:r w:rsidRPr="5D24598C">
              <w:rPr>
                <w:rFonts w:cs="Arial"/>
                <w:lang w:val="nl-NL" w:eastAsia="nl-NL"/>
              </w:rPr>
              <w:t xml:space="preserve"> gaan we de samenwerking met de Kleine Ambassade weer oppakken. In het verleden zijn ze gestart om een leerlingenraad op te richten en zo met de kinderen in gesprek te gaan. Door de coronacrisis zijn de activiteiten stil gelegd.</w:t>
            </w:r>
          </w:p>
          <w:p w14:paraId="5B7AD2BB" w14:textId="25DFA3CE" w:rsidR="009451D1" w:rsidRDefault="009451D1" w:rsidP="000E65E3">
            <w:pPr>
              <w:spacing w:line="240" w:lineRule="auto"/>
              <w:rPr>
                <w:rFonts w:cs="Arial"/>
                <w:lang w:val="nl-NL" w:eastAsia="nl-NL"/>
              </w:rPr>
            </w:pPr>
            <w:r>
              <w:rPr>
                <w:rFonts w:cs="Arial"/>
                <w:lang w:val="nl-NL" w:eastAsia="nl-NL"/>
              </w:rPr>
              <w:t>Met een begeleider van de Kleine Ambassade hebben we een traject afgesproken hoe we de leerlingenraad invoeren, wie de gespreksleider binnen de school zal zijn, Intern begeleider en/ of de directeur, en we hebben twee bijeenkomsten met het team omdat je ook als team achter de opzet van de leerlingenraad moet staan.</w:t>
            </w:r>
          </w:p>
          <w:p w14:paraId="7933CBC8" w14:textId="02C548C8" w:rsidR="40811DBE" w:rsidRDefault="40811DBE" w:rsidP="40811DBE">
            <w:pPr>
              <w:spacing w:line="240" w:lineRule="auto"/>
              <w:rPr>
                <w:rFonts w:eastAsia="Calibri"/>
                <w:lang w:val="nl-NL" w:eastAsia="nl-NL"/>
              </w:rPr>
            </w:pPr>
          </w:p>
          <w:p w14:paraId="4D7E3473" w14:textId="74E59141" w:rsidR="40811DBE" w:rsidRDefault="40811DBE" w:rsidP="00213008">
            <w:pPr>
              <w:spacing w:line="240" w:lineRule="auto"/>
              <w:rPr>
                <w:rFonts w:eastAsia="Arial" w:cs="Arial"/>
                <w:color w:val="000000" w:themeColor="text1"/>
                <w:szCs w:val="22"/>
                <w:lang w:val="nl-NL"/>
              </w:rPr>
            </w:pPr>
            <w:r w:rsidRPr="40811DBE">
              <w:rPr>
                <w:rFonts w:eastAsia="Arial" w:cs="Arial"/>
                <w:color w:val="000000" w:themeColor="text1"/>
                <w:szCs w:val="22"/>
                <w:lang w:val="nl-NL"/>
              </w:rPr>
              <w:t>De school heeft een veilig en sociaal leefklimaat waarin leerlingen zich optimaal kunnen ontwikkelen en zich veilig voelen om zich te uiten, en eigen keuzes te maken.</w:t>
            </w:r>
          </w:p>
          <w:p w14:paraId="47CA1E93" w14:textId="68458CB8" w:rsidR="40811DBE" w:rsidRDefault="40811DBE" w:rsidP="40811DBE">
            <w:pPr>
              <w:rPr>
                <w:rFonts w:eastAsia="Arial" w:cs="Arial"/>
                <w:color w:val="000000" w:themeColor="text1"/>
                <w:szCs w:val="22"/>
                <w:lang w:val="nl-NL"/>
              </w:rPr>
            </w:pPr>
          </w:p>
          <w:p w14:paraId="7601B6A8" w14:textId="0EC5E5E5" w:rsidR="40811DBE" w:rsidRDefault="40811DBE" w:rsidP="40811DBE">
            <w:pPr>
              <w:rPr>
                <w:rFonts w:eastAsia="Arial" w:cs="Arial"/>
                <w:color w:val="000000" w:themeColor="text1"/>
                <w:szCs w:val="22"/>
                <w:lang w:val="nl-NL"/>
              </w:rPr>
            </w:pPr>
            <w:r w:rsidRPr="40811DBE">
              <w:rPr>
                <w:rFonts w:eastAsia="Arial" w:cs="Arial"/>
                <w:b/>
                <w:bCs/>
                <w:color w:val="000000" w:themeColor="text1"/>
                <w:szCs w:val="22"/>
                <w:lang w:val="nl-NL"/>
              </w:rPr>
              <w:t>Hoe bereiken we dat?</w:t>
            </w:r>
          </w:p>
          <w:p w14:paraId="76368D9C" w14:textId="594705D1" w:rsidR="40811DBE" w:rsidRDefault="40811DBE" w:rsidP="40811DBE">
            <w:pPr>
              <w:rPr>
                <w:rFonts w:eastAsia="Arial" w:cs="Arial"/>
                <w:color w:val="000000" w:themeColor="text1"/>
                <w:szCs w:val="22"/>
                <w:lang w:val="nl-NL"/>
              </w:rPr>
            </w:pPr>
          </w:p>
          <w:p w14:paraId="66CD29E1" w14:textId="6ECCD9BB" w:rsidR="40811DBE" w:rsidRDefault="40811DBE" w:rsidP="001E01E1">
            <w:pPr>
              <w:pStyle w:val="Lijstalinea"/>
              <w:numPr>
                <w:ilvl w:val="0"/>
                <w:numId w:val="3"/>
              </w:numPr>
              <w:spacing w:after="160"/>
              <w:ind w:left="357" w:hanging="357"/>
              <w:rPr>
                <w:rFonts w:eastAsia="Arial" w:cs="Arial"/>
                <w:color w:val="000000" w:themeColor="text1"/>
                <w:szCs w:val="22"/>
                <w:lang w:val="nl-NL"/>
              </w:rPr>
            </w:pPr>
            <w:r w:rsidRPr="40811DBE">
              <w:rPr>
                <w:rFonts w:eastAsia="Arial" w:cs="Arial"/>
                <w:color w:val="000000" w:themeColor="text1"/>
                <w:szCs w:val="22"/>
                <w:lang w:val="nl-NL"/>
              </w:rPr>
              <w:t xml:space="preserve">Goed gedrag is essentieel om goed te kunnen leren. De school werkt methodisch aan het aanleren van vaardigheden en competenties die goed gedrag bevorderen, en leren met conflictsituaties om te gaan. De school werkt daarin met uniforme en beschreven gewoontes, routines, en waarden. </w:t>
            </w:r>
          </w:p>
          <w:p w14:paraId="3DE5453E" w14:textId="02453E06" w:rsidR="40811DBE" w:rsidRDefault="40811DBE" w:rsidP="001E01E1">
            <w:pPr>
              <w:pStyle w:val="Lijstalinea"/>
              <w:numPr>
                <w:ilvl w:val="0"/>
                <w:numId w:val="3"/>
              </w:numPr>
              <w:spacing w:after="160"/>
              <w:ind w:left="357" w:hanging="357"/>
              <w:rPr>
                <w:rFonts w:eastAsia="Arial" w:cs="Arial"/>
                <w:color w:val="000000" w:themeColor="text1"/>
                <w:szCs w:val="22"/>
                <w:lang w:val="nl-NL"/>
              </w:rPr>
            </w:pPr>
            <w:r w:rsidRPr="40811DBE">
              <w:rPr>
                <w:rFonts w:eastAsia="Arial" w:cs="Arial"/>
                <w:color w:val="000000" w:themeColor="text1"/>
                <w:szCs w:val="22"/>
                <w:lang w:val="nl-NL"/>
              </w:rPr>
              <w:t>Reflectie op de eigen identiteit is essentieel voor burgerschap: om betekenis te geven aan de wereld om ons heen en aan onze eigen rol daarin, moeten we ons bewust worden van wie we zijn of willen worden en hoe we ons tot een ander en het andere verhouden. De leerlingen maken kennis met een breed palet aan levensbeschouwingen. De leerlingen leren verantwoordelijkheid te nemen.</w:t>
            </w:r>
          </w:p>
          <w:p w14:paraId="33A57F58" w14:textId="65B4E1F3" w:rsidR="40811DBE" w:rsidRDefault="40811DBE" w:rsidP="001E01E1">
            <w:pPr>
              <w:pStyle w:val="Lijstalinea"/>
              <w:numPr>
                <w:ilvl w:val="0"/>
                <w:numId w:val="3"/>
              </w:numPr>
              <w:spacing w:after="160"/>
              <w:ind w:left="357" w:hanging="357"/>
              <w:rPr>
                <w:rFonts w:eastAsia="Arial" w:cs="Arial"/>
                <w:color w:val="000000" w:themeColor="text1"/>
                <w:szCs w:val="22"/>
                <w:lang w:val="nl-NL"/>
              </w:rPr>
            </w:pPr>
            <w:r w:rsidRPr="40811DBE">
              <w:rPr>
                <w:rFonts w:eastAsia="Arial" w:cs="Arial"/>
                <w:color w:val="000000" w:themeColor="text1"/>
                <w:szCs w:val="22"/>
                <w:lang w:val="nl-NL"/>
              </w:rPr>
              <w:t>Het is belangrijk dat leerlingen kennis hebben van en inzicht krijgen in onze samenleving en de werking van onze democratische rechtsstaat. Democratische principes vormen een deel van de schoolcultuur en zijn daarom in alle aspecten van het onderwijs terug te vinden. De leerlingen worden aangemoedigd in het democratische proces te participeren. Ze nemen verantwoordelijkheid in het onderhouden en verder uitbouwen van een goed leer- en leefklimaat.</w:t>
            </w:r>
          </w:p>
          <w:p w14:paraId="326F6175" w14:textId="10C2FD76" w:rsidR="40811DBE" w:rsidRDefault="40811DBE" w:rsidP="001E01E1">
            <w:pPr>
              <w:pStyle w:val="Lijstalinea"/>
              <w:numPr>
                <w:ilvl w:val="0"/>
                <w:numId w:val="3"/>
              </w:numPr>
              <w:spacing w:after="160"/>
              <w:ind w:left="357" w:hanging="357"/>
              <w:rPr>
                <w:rFonts w:eastAsia="Arial" w:cs="Arial"/>
                <w:color w:val="000000" w:themeColor="text1"/>
                <w:szCs w:val="22"/>
                <w:lang w:val="nl-NL"/>
              </w:rPr>
            </w:pPr>
            <w:r w:rsidRPr="40811DBE">
              <w:rPr>
                <w:rFonts w:eastAsia="Arial" w:cs="Arial"/>
                <w:color w:val="000000" w:themeColor="text1"/>
                <w:szCs w:val="22"/>
                <w:lang w:val="nl-NL"/>
              </w:rPr>
              <w:t xml:space="preserve">In dat verband leren leerlingen kritisch na te denken en gericht te reflecteren op complexe, ook ethisch geladen vraagstukken. Het verkennen van handelingsperspectieven passend bij leeftijd en ontwikkelingsfase geeft inhoud aan een actieve houding. Zij leren actief in gesprek te gaan met anderen en leren zo elkaars perspectieven en waarden te bevragen. Op die manier ontwikkelen zij hun eigen opvattingen. </w:t>
            </w:r>
          </w:p>
          <w:p w14:paraId="71D456FD" w14:textId="175F2A17" w:rsidR="40811DBE" w:rsidRDefault="40811DBE" w:rsidP="40811DBE">
            <w:pPr>
              <w:rPr>
                <w:rFonts w:eastAsia="Arial" w:cs="Arial"/>
                <w:color w:val="000000" w:themeColor="text1"/>
                <w:szCs w:val="22"/>
                <w:lang w:val="nl-NL"/>
              </w:rPr>
            </w:pPr>
          </w:p>
          <w:p w14:paraId="26614D79" w14:textId="16A0A1B8" w:rsidR="40811DBE" w:rsidRDefault="40811DBE" w:rsidP="40811DBE">
            <w:pPr>
              <w:rPr>
                <w:rFonts w:eastAsia="Arial" w:cs="Arial"/>
                <w:color w:val="000000" w:themeColor="text1"/>
                <w:szCs w:val="22"/>
                <w:lang w:val="nl-NL"/>
              </w:rPr>
            </w:pPr>
            <w:r w:rsidRPr="40811DBE">
              <w:rPr>
                <w:rFonts w:eastAsia="Arial" w:cs="Arial"/>
                <w:b/>
                <w:bCs/>
                <w:color w:val="000000" w:themeColor="text1"/>
                <w:szCs w:val="22"/>
                <w:lang w:val="nl-NL"/>
              </w:rPr>
              <w:t>De te nemen stappen:</w:t>
            </w:r>
          </w:p>
          <w:p w14:paraId="582F29ED" w14:textId="027C9EB8" w:rsidR="40811DBE" w:rsidRDefault="40811DBE" w:rsidP="40811DBE">
            <w:pPr>
              <w:rPr>
                <w:rFonts w:eastAsia="Arial" w:cs="Arial"/>
                <w:color w:val="000000" w:themeColor="text1"/>
                <w:szCs w:val="22"/>
                <w:lang w:val="nl-NL"/>
              </w:rPr>
            </w:pPr>
          </w:p>
          <w:p w14:paraId="75C1CF27" w14:textId="3B9B8B0A" w:rsidR="40811DBE" w:rsidRDefault="40811DBE" w:rsidP="001E01E1">
            <w:pPr>
              <w:pStyle w:val="Lijstalinea"/>
              <w:numPr>
                <w:ilvl w:val="0"/>
                <w:numId w:val="2"/>
              </w:numPr>
              <w:rPr>
                <w:rFonts w:eastAsia="Arial" w:cs="Arial"/>
                <w:color w:val="000000" w:themeColor="text1"/>
                <w:szCs w:val="22"/>
                <w:lang w:val="nl-NL"/>
              </w:rPr>
            </w:pPr>
            <w:r w:rsidRPr="40811DBE">
              <w:rPr>
                <w:rFonts w:eastAsia="Arial" w:cs="Arial"/>
                <w:color w:val="000000" w:themeColor="text1"/>
                <w:szCs w:val="22"/>
                <w:lang w:val="nl-NL"/>
              </w:rPr>
              <w:t>Wat is onze visie op burgerschap?</w:t>
            </w:r>
          </w:p>
          <w:p w14:paraId="05056CD9" w14:textId="4BA595F6" w:rsidR="40811DBE" w:rsidRDefault="40811DBE" w:rsidP="001E01E1">
            <w:pPr>
              <w:pStyle w:val="Lijstalinea"/>
              <w:numPr>
                <w:ilvl w:val="0"/>
                <w:numId w:val="2"/>
              </w:numPr>
              <w:rPr>
                <w:rFonts w:eastAsia="Arial" w:cs="Arial"/>
                <w:color w:val="000000" w:themeColor="text1"/>
                <w:szCs w:val="22"/>
                <w:lang w:val="nl-NL"/>
              </w:rPr>
            </w:pPr>
            <w:r w:rsidRPr="40811DBE">
              <w:rPr>
                <w:rFonts w:eastAsia="Arial" w:cs="Arial"/>
                <w:color w:val="000000" w:themeColor="text1"/>
                <w:szCs w:val="22"/>
                <w:lang w:val="nl-NL"/>
              </w:rPr>
              <w:t>Wat willen we bereiken, en kunnen we daar samenhang in brengen?</w:t>
            </w:r>
          </w:p>
          <w:p w14:paraId="11FDD7CA" w14:textId="70F7D03F" w:rsidR="40811DBE" w:rsidRDefault="40811DBE" w:rsidP="001E01E1">
            <w:pPr>
              <w:pStyle w:val="Lijstalinea"/>
              <w:numPr>
                <w:ilvl w:val="0"/>
                <w:numId w:val="2"/>
              </w:numPr>
              <w:rPr>
                <w:rFonts w:eastAsia="Arial" w:cs="Arial"/>
                <w:color w:val="000000" w:themeColor="text1"/>
                <w:szCs w:val="22"/>
                <w:lang w:val="nl-NL"/>
              </w:rPr>
            </w:pPr>
            <w:r w:rsidRPr="40811DBE">
              <w:rPr>
                <w:rFonts w:eastAsia="Arial" w:cs="Arial"/>
                <w:color w:val="000000" w:themeColor="text1"/>
                <w:szCs w:val="22"/>
                <w:lang w:val="nl-NL"/>
              </w:rPr>
              <w:t>Wat doen we eigenlijk al aan burgerschap?</w:t>
            </w:r>
          </w:p>
          <w:p w14:paraId="1A8FAA65" w14:textId="21F7A1D4" w:rsidR="40811DBE" w:rsidRDefault="40811DBE" w:rsidP="001E01E1">
            <w:pPr>
              <w:pStyle w:val="Lijstalinea"/>
              <w:numPr>
                <w:ilvl w:val="0"/>
                <w:numId w:val="2"/>
              </w:numPr>
              <w:rPr>
                <w:rFonts w:eastAsia="Arial" w:cs="Arial"/>
                <w:color w:val="000000" w:themeColor="text1"/>
                <w:szCs w:val="22"/>
                <w:lang w:val="nl-NL"/>
              </w:rPr>
            </w:pPr>
            <w:r w:rsidRPr="40811DBE">
              <w:rPr>
                <w:rFonts w:eastAsia="Arial" w:cs="Arial"/>
                <w:color w:val="000000" w:themeColor="text1"/>
                <w:szCs w:val="22"/>
                <w:lang w:val="nl-NL"/>
              </w:rPr>
              <w:lastRenderedPageBreak/>
              <w:t>Hoe ontwikkelen we een doorgaande lijn? De aanschaf van een methode Sociaal/Emotionele Ontwikkeling.</w:t>
            </w:r>
          </w:p>
          <w:p w14:paraId="5C5EF385" w14:textId="681AC650" w:rsidR="40811DBE" w:rsidRDefault="40811DBE" w:rsidP="001E01E1">
            <w:pPr>
              <w:pStyle w:val="Lijstalinea"/>
              <w:numPr>
                <w:ilvl w:val="0"/>
                <w:numId w:val="2"/>
              </w:numPr>
              <w:rPr>
                <w:rFonts w:eastAsia="Arial" w:cs="Arial"/>
                <w:color w:val="000000" w:themeColor="text1"/>
                <w:szCs w:val="22"/>
                <w:lang w:val="nl-NL"/>
              </w:rPr>
            </w:pPr>
            <w:r w:rsidRPr="40811DBE">
              <w:rPr>
                <w:rFonts w:eastAsia="Arial" w:cs="Arial"/>
                <w:color w:val="000000" w:themeColor="text1"/>
                <w:szCs w:val="22"/>
                <w:lang w:val="nl-NL"/>
              </w:rPr>
              <w:t>Hoe gaan we het aanbieden/toepassen: pedagogisch klimaat, in de vakken, schoolomgeving, activiteiten?</w:t>
            </w:r>
          </w:p>
          <w:p w14:paraId="707FD87E" w14:textId="2ED2E895" w:rsidR="40811DBE" w:rsidRDefault="40811DBE" w:rsidP="001E01E1">
            <w:pPr>
              <w:pStyle w:val="Lijstalinea"/>
              <w:numPr>
                <w:ilvl w:val="0"/>
                <w:numId w:val="2"/>
              </w:numPr>
              <w:rPr>
                <w:rFonts w:eastAsia="Arial" w:cs="Arial"/>
                <w:color w:val="000000" w:themeColor="text1"/>
                <w:szCs w:val="22"/>
                <w:lang w:val="nl-NL"/>
              </w:rPr>
            </w:pPr>
            <w:r w:rsidRPr="40811DBE">
              <w:rPr>
                <w:rFonts w:eastAsia="Arial" w:cs="Arial"/>
                <w:color w:val="000000" w:themeColor="text1"/>
                <w:szCs w:val="22"/>
                <w:lang w:val="nl-NL"/>
              </w:rPr>
              <w:t>Hoe betrekken we ouders hierbij?</w:t>
            </w:r>
          </w:p>
          <w:p w14:paraId="0982E63F" w14:textId="5580E0D4" w:rsidR="40811DBE" w:rsidRDefault="40811DBE" w:rsidP="001E01E1">
            <w:pPr>
              <w:pStyle w:val="Lijstalinea"/>
              <w:numPr>
                <w:ilvl w:val="0"/>
                <w:numId w:val="2"/>
              </w:numPr>
              <w:rPr>
                <w:rFonts w:eastAsia="Arial" w:cs="Arial"/>
                <w:color w:val="000000" w:themeColor="text1"/>
                <w:szCs w:val="22"/>
                <w:lang w:val="nl-NL"/>
              </w:rPr>
            </w:pPr>
            <w:r w:rsidRPr="40811DBE">
              <w:rPr>
                <w:rFonts w:eastAsia="Arial" w:cs="Arial"/>
                <w:color w:val="000000" w:themeColor="text1"/>
                <w:szCs w:val="22"/>
                <w:lang w:val="nl-NL"/>
              </w:rPr>
              <w:t>Hoe gaan we meten of wat we doen succesvol is.</w:t>
            </w:r>
          </w:p>
          <w:p w14:paraId="5D81CBB9" w14:textId="7C2714F7" w:rsidR="40811DBE" w:rsidRDefault="40811DBE" w:rsidP="40811DBE">
            <w:pPr>
              <w:pStyle w:val="paragraph"/>
              <w:spacing w:before="0" w:beforeAutospacing="0" w:after="0" w:afterAutospacing="0"/>
              <w:rPr>
                <w:lang w:val="nl-NL"/>
              </w:rPr>
            </w:pPr>
          </w:p>
          <w:p w14:paraId="1E133CF9" w14:textId="77777777" w:rsidR="000E65E3" w:rsidRPr="000E65E3" w:rsidRDefault="000E65E3" w:rsidP="5D24598C">
            <w:pPr>
              <w:spacing w:line="240" w:lineRule="auto"/>
              <w:rPr>
                <w:rFonts w:eastAsia="Arial" w:cs="Arial"/>
                <w:szCs w:val="22"/>
                <w:lang w:val="nl-NL" w:eastAsia="nl-NL"/>
              </w:rPr>
            </w:pPr>
          </w:p>
          <w:p w14:paraId="102B2C95" w14:textId="40AB3BAE" w:rsidR="001944FE" w:rsidRPr="000E65E3" w:rsidRDefault="000E65E3" w:rsidP="001204A9">
            <w:pPr>
              <w:pStyle w:val="Lijstalinea"/>
              <w:numPr>
                <w:ilvl w:val="0"/>
                <w:numId w:val="0"/>
              </w:numPr>
              <w:spacing w:line="240" w:lineRule="auto"/>
              <w:ind w:left="720"/>
              <w:rPr>
                <w:rFonts w:cs="Arial"/>
                <w:lang w:val="nl-NL" w:eastAsia="nl-NL"/>
              </w:rPr>
            </w:pPr>
            <w:r w:rsidRPr="000E65E3">
              <w:rPr>
                <w:rFonts w:cs="Arial"/>
                <w:lang w:val="nl-NL" w:eastAsia="nl-NL"/>
              </w:rPr>
              <w:br/>
            </w:r>
          </w:p>
        </w:tc>
      </w:tr>
    </w:tbl>
    <w:p w14:paraId="3FB16642" w14:textId="596D0BCD" w:rsidR="35D07CC7" w:rsidRPr="000E65E3" w:rsidRDefault="35D07CC7" w:rsidP="35D07CC7">
      <w:pPr>
        <w:rPr>
          <w:rFonts w:eastAsia="Calibri"/>
        </w:rPr>
      </w:pPr>
    </w:p>
    <w:tbl>
      <w:tblPr>
        <w:tblStyle w:val="Tabelraster"/>
        <w:tblW w:w="0" w:type="auto"/>
        <w:tblLook w:val="04A0" w:firstRow="1" w:lastRow="0" w:firstColumn="1" w:lastColumn="0" w:noHBand="0" w:noVBand="1"/>
      </w:tblPr>
      <w:tblGrid>
        <w:gridCol w:w="8493"/>
      </w:tblGrid>
      <w:tr w:rsidR="009430ED" w:rsidRPr="000E65E3" w14:paraId="3416A646" w14:textId="77777777" w:rsidTr="40811DBE">
        <w:tc>
          <w:tcPr>
            <w:tcW w:w="8493" w:type="dxa"/>
          </w:tcPr>
          <w:p w14:paraId="2A08F11D" w14:textId="5878BD96" w:rsidR="009430ED" w:rsidRPr="000E65E3" w:rsidRDefault="009430ED" w:rsidP="35D07CC7">
            <w:pPr>
              <w:spacing w:line="240" w:lineRule="auto"/>
              <w:rPr>
                <w:b/>
                <w:bCs/>
                <w:color w:val="C70A64"/>
                <w:lang w:val="nl-NL" w:eastAsia="nl-NL"/>
              </w:rPr>
            </w:pPr>
            <w:r w:rsidRPr="000E65E3">
              <w:rPr>
                <w:b/>
                <w:bCs/>
                <w:color w:val="C70A64"/>
                <w:lang w:val="nl-NL"/>
              </w:rPr>
              <w:t>ICT</w:t>
            </w:r>
            <w:r w:rsidR="005230C5" w:rsidRPr="000E65E3">
              <w:rPr>
                <w:b/>
                <w:bCs/>
                <w:color w:val="C70A64"/>
                <w:lang w:val="nl-NL"/>
              </w:rPr>
              <w:t xml:space="preserve"> </w:t>
            </w:r>
          </w:p>
        </w:tc>
      </w:tr>
      <w:tr w:rsidR="009430ED" w:rsidRPr="000E65E3" w14:paraId="5FAFD887" w14:textId="77777777" w:rsidTr="40811DBE">
        <w:tc>
          <w:tcPr>
            <w:tcW w:w="8493" w:type="dxa"/>
          </w:tcPr>
          <w:p w14:paraId="4541E434" w14:textId="4AF25335"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b/>
                <w:bCs/>
                <w:color w:val="000000" w:themeColor="text1"/>
                <w:szCs w:val="22"/>
                <w:lang w:val="nl-NL"/>
              </w:rPr>
              <w:t xml:space="preserve">Office365 </w:t>
            </w:r>
          </w:p>
          <w:p w14:paraId="6C825515" w14:textId="70F840FB" w:rsidR="000E65E3" w:rsidRDefault="40811DBE" w:rsidP="40811DBE">
            <w:pPr>
              <w:spacing w:after="160" w:line="259" w:lineRule="auto"/>
              <w:rPr>
                <w:rFonts w:eastAsia="Arial" w:cs="Arial"/>
                <w:color w:val="000000" w:themeColor="text1"/>
                <w:szCs w:val="22"/>
                <w:lang w:val="nl-NL"/>
              </w:rPr>
            </w:pPr>
            <w:r w:rsidRPr="40811DBE">
              <w:rPr>
                <w:rFonts w:eastAsia="Arial" w:cs="Arial"/>
                <w:color w:val="000000" w:themeColor="text1"/>
                <w:szCs w:val="22"/>
                <w:lang w:val="nl-NL"/>
              </w:rPr>
              <w:t xml:space="preserve">De leerkrachtomgeving is volledig gemigreerd naar Office365. Leerlingen werken nog in de Google omgeving. In het komende schooljaar willen we een beslissing nemen over gefaseerde migratie van leerling accounts naar de Office365 omgeving. Op deze manier werkt iedereen in dezelfde omgeving en hoeven leerkrachten niet meer te wisselen tussen twee accounts. </w:t>
            </w:r>
            <w:r w:rsidR="000E65E3" w:rsidRPr="00213008">
              <w:rPr>
                <w:lang w:val="nl-NL"/>
              </w:rPr>
              <w:br/>
            </w:r>
            <w:r w:rsidRPr="40811DBE">
              <w:rPr>
                <w:rFonts w:eastAsia="Arial" w:cs="Arial"/>
                <w:color w:val="000000" w:themeColor="text1"/>
                <w:szCs w:val="22"/>
                <w:lang w:val="nl-NL"/>
              </w:rPr>
              <w:t>Schooljaar 2022-2023 voorstel: groep 3 t/m groep 6 over naar Office365, 7 en 8 nog in Google</w:t>
            </w:r>
          </w:p>
          <w:p w14:paraId="7EE1C75A" w14:textId="6A01BBCF" w:rsidR="00B42F8A" w:rsidRPr="00216AF9" w:rsidRDefault="00B42F8A" w:rsidP="40811DBE">
            <w:pPr>
              <w:spacing w:after="160" w:line="259" w:lineRule="auto"/>
              <w:rPr>
                <w:rFonts w:eastAsia="Arial" w:cs="Arial"/>
                <w:color w:val="000000" w:themeColor="text1"/>
                <w:szCs w:val="22"/>
                <w:lang w:val="nl-NL"/>
              </w:rPr>
            </w:pPr>
            <w:r>
              <w:rPr>
                <w:rFonts w:eastAsia="Arial" w:cs="Arial"/>
                <w:color w:val="000000" w:themeColor="text1"/>
                <w:szCs w:val="22"/>
                <w:lang w:val="nl-NL"/>
              </w:rPr>
              <w:t>We werken toe naar goede digitale vaardigheden van zowel leerkrachten als leerlingen.</w:t>
            </w:r>
          </w:p>
          <w:p w14:paraId="3CCC9073" w14:textId="121045DC"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b/>
                <w:bCs/>
                <w:color w:val="000000" w:themeColor="text1"/>
                <w:szCs w:val="22"/>
                <w:lang w:val="nl-NL"/>
              </w:rPr>
              <w:t>Chromebook</w:t>
            </w:r>
          </w:p>
          <w:p w14:paraId="57711672" w14:textId="5943ED91"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color w:val="000000" w:themeColor="text1"/>
                <w:szCs w:val="22"/>
                <w:lang w:val="nl-NL"/>
              </w:rPr>
              <w:t xml:space="preserve">Komend jaar een plan opstellen over de inzet van de Chromebook en onderbouwing hiervan. Denk hierbij aan het gebruik van de online Cloud van de rekenmethode en inzet van </w:t>
            </w:r>
            <w:proofErr w:type="spellStart"/>
            <w:r w:rsidRPr="40811DBE">
              <w:rPr>
                <w:rFonts w:eastAsia="Arial" w:cs="Arial"/>
                <w:color w:val="000000" w:themeColor="text1"/>
                <w:szCs w:val="22"/>
                <w:lang w:val="nl-NL"/>
              </w:rPr>
              <w:t>Gynzy</w:t>
            </w:r>
            <w:proofErr w:type="spellEnd"/>
            <w:r w:rsidRPr="40811DBE">
              <w:rPr>
                <w:rFonts w:eastAsia="Arial" w:cs="Arial"/>
                <w:color w:val="000000" w:themeColor="text1"/>
                <w:szCs w:val="22"/>
                <w:lang w:val="nl-NL"/>
              </w:rPr>
              <w:t xml:space="preserve"> verwerking en bundels. Welke afspraken maken we en welke groepen gebruiken de Chromebook op welke wijze. Is de inzet van computerlessen nodig om tegemoet te komen in de 21st </w:t>
            </w:r>
            <w:proofErr w:type="spellStart"/>
            <w:r w:rsidRPr="40811DBE">
              <w:rPr>
                <w:rFonts w:eastAsia="Arial" w:cs="Arial"/>
                <w:color w:val="000000" w:themeColor="text1"/>
                <w:szCs w:val="22"/>
                <w:lang w:val="nl-NL"/>
              </w:rPr>
              <w:t>century</w:t>
            </w:r>
            <w:proofErr w:type="spellEnd"/>
            <w:r w:rsidRPr="40811DBE">
              <w:rPr>
                <w:rFonts w:eastAsia="Arial" w:cs="Arial"/>
                <w:color w:val="000000" w:themeColor="text1"/>
                <w:szCs w:val="22"/>
                <w:lang w:val="nl-NL"/>
              </w:rPr>
              <w:t xml:space="preserve"> skills? </w:t>
            </w:r>
          </w:p>
          <w:p w14:paraId="61BB96A8" w14:textId="467D4FA7"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b/>
                <w:bCs/>
                <w:color w:val="000000" w:themeColor="text1"/>
                <w:szCs w:val="22"/>
                <w:lang w:val="nl-NL"/>
              </w:rPr>
              <w:t xml:space="preserve">Eigen vaardigheid leerkrachten </w:t>
            </w:r>
          </w:p>
          <w:p w14:paraId="09B8A69A" w14:textId="390A2C38"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color w:val="000000" w:themeColor="text1"/>
                <w:szCs w:val="22"/>
                <w:lang w:val="nl-NL"/>
              </w:rPr>
              <w:t xml:space="preserve">Inventariseren waar teamleden tegenaan lopen op gebied van ICT. De basistraining Microsoft 365 is geweest. Was dit voldoende of is er meer nodig? </w:t>
            </w:r>
          </w:p>
          <w:p w14:paraId="5AA86E5A" w14:textId="2E11DC31"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b/>
                <w:bCs/>
                <w:color w:val="000000" w:themeColor="text1"/>
                <w:szCs w:val="22"/>
                <w:lang w:val="nl-NL"/>
              </w:rPr>
              <w:t>Website</w:t>
            </w:r>
          </w:p>
          <w:p w14:paraId="04CE83E4" w14:textId="1E17B15B"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color w:val="000000" w:themeColor="text1"/>
                <w:szCs w:val="22"/>
                <w:lang w:val="nl-NL"/>
              </w:rPr>
              <w:t xml:space="preserve">De website is volgend schooljaar gevuld met kloppende informatie en updates op klasniveau/schoolniveau. De website ziet er aantrekkelijk uit en wordt regelmatig geüpdatet. </w:t>
            </w:r>
          </w:p>
          <w:p w14:paraId="45DCB84C" w14:textId="5C9B5858"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b/>
                <w:bCs/>
                <w:color w:val="000000" w:themeColor="text1"/>
                <w:szCs w:val="22"/>
                <w:lang w:val="nl-NL"/>
              </w:rPr>
              <w:t xml:space="preserve">Sociale media </w:t>
            </w:r>
          </w:p>
          <w:p w14:paraId="4699A561" w14:textId="3A87B13D"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color w:val="000000" w:themeColor="text1"/>
                <w:szCs w:val="22"/>
                <w:lang w:val="nl-NL"/>
              </w:rPr>
              <w:t xml:space="preserve">Wil de school sociale media in gaan zetten in het kader van zichtbaarheid? Keuzes maken wat haalbaar is en hoe we dit AVG-technisch kunnen vormgeven. </w:t>
            </w:r>
          </w:p>
          <w:p w14:paraId="6929894B" w14:textId="4FB833A7"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b/>
                <w:bCs/>
                <w:color w:val="000000" w:themeColor="text1"/>
                <w:szCs w:val="22"/>
                <w:lang w:val="nl-NL"/>
              </w:rPr>
              <w:t xml:space="preserve">Meerjarenplan ICT </w:t>
            </w:r>
          </w:p>
          <w:p w14:paraId="5C317A07" w14:textId="20618180" w:rsidR="000E65E3" w:rsidRPr="00216AF9" w:rsidRDefault="40811DBE" w:rsidP="40811DBE">
            <w:pPr>
              <w:spacing w:after="160" w:line="259" w:lineRule="auto"/>
              <w:rPr>
                <w:rFonts w:eastAsia="Arial" w:cs="Arial"/>
                <w:color w:val="000000" w:themeColor="text1"/>
                <w:szCs w:val="22"/>
                <w:lang w:val="nl-NL"/>
              </w:rPr>
            </w:pPr>
            <w:r w:rsidRPr="40811DBE">
              <w:rPr>
                <w:rFonts w:eastAsia="Arial" w:cs="Arial"/>
                <w:color w:val="000000" w:themeColor="text1"/>
                <w:szCs w:val="22"/>
                <w:lang w:val="nl-NL"/>
              </w:rPr>
              <w:lastRenderedPageBreak/>
              <w:t xml:space="preserve">Om in kaart te brengen wat er de komende jaren nog doorontwikkeld moet worden en met welke kosten de school rekening moet houden is het van belang dat er nagedacht wordt over een ICT-plan. Mogelijk met hulp van een externe ICT'er.  </w:t>
            </w:r>
          </w:p>
          <w:p w14:paraId="55816295" w14:textId="758A0E9A" w:rsidR="000E65E3" w:rsidRPr="00216AF9" w:rsidRDefault="000E65E3" w:rsidP="40811DBE">
            <w:pPr>
              <w:spacing w:line="240" w:lineRule="auto"/>
              <w:rPr>
                <w:rFonts w:eastAsia="Calibri"/>
                <w:lang w:val="nl-NL" w:eastAsia="nl-NL"/>
              </w:rPr>
            </w:pPr>
            <w:r w:rsidRPr="40811DBE">
              <w:rPr>
                <w:rFonts w:eastAsiaTheme="majorEastAsia" w:cstheme="majorBidi"/>
                <w:i/>
                <w:iCs/>
                <w:color w:val="008EA6"/>
                <w:w w:val="110"/>
                <w:lang w:val="nl-NL"/>
              </w:rPr>
              <w:t xml:space="preserve"> </w:t>
            </w:r>
            <w:r>
              <w:br/>
            </w:r>
          </w:p>
        </w:tc>
      </w:tr>
    </w:tbl>
    <w:p w14:paraId="7A94C5A2" w14:textId="77777777" w:rsidR="009430ED" w:rsidRPr="000E65E3" w:rsidRDefault="009430ED"/>
    <w:tbl>
      <w:tblPr>
        <w:tblStyle w:val="Tabelraster"/>
        <w:tblW w:w="0" w:type="auto"/>
        <w:tblLook w:val="04A0" w:firstRow="1" w:lastRow="0" w:firstColumn="1" w:lastColumn="0" w:noHBand="0" w:noVBand="1"/>
      </w:tblPr>
      <w:tblGrid>
        <w:gridCol w:w="8493"/>
      </w:tblGrid>
      <w:tr w:rsidR="00DF24C8" w:rsidRPr="000E65E3" w14:paraId="3364A9B2" w14:textId="77777777" w:rsidTr="40811DBE">
        <w:tc>
          <w:tcPr>
            <w:tcW w:w="8493" w:type="dxa"/>
          </w:tcPr>
          <w:p w14:paraId="3CDADD32" w14:textId="7B0EF900" w:rsidR="00DF24C8" w:rsidRPr="000E65E3" w:rsidRDefault="00DF24C8" w:rsidP="00DF24C8">
            <w:pPr>
              <w:spacing w:line="240" w:lineRule="auto"/>
              <w:rPr>
                <w:b/>
                <w:bCs/>
                <w:color w:val="C70A64"/>
                <w:lang w:val="nl-NL"/>
              </w:rPr>
            </w:pPr>
            <w:r w:rsidRPr="000E65E3">
              <w:rPr>
                <w:b/>
                <w:bCs/>
                <w:color w:val="C70A64"/>
                <w:lang w:val="nl-NL"/>
              </w:rPr>
              <w:t>Overige aandachtspunten</w:t>
            </w:r>
          </w:p>
        </w:tc>
      </w:tr>
      <w:tr w:rsidR="00DF24C8" w:rsidRPr="000E65E3" w14:paraId="7A6B25F1" w14:textId="77777777" w:rsidTr="40811DBE">
        <w:tc>
          <w:tcPr>
            <w:tcW w:w="8493" w:type="dxa"/>
          </w:tcPr>
          <w:p w14:paraId="4D61DC11" w14:textId="7BCCE448" w:rsidR="00485A4A" w:rsidRDefault="00485A4A" w:rsidP="5D24598C">
            <w:pPr>
              <w:rPr>
                <w:rFonts w:eastAsia="Calibri"/>
                <w:lang w:val="nl-NL"/>
              </w:rPr>
            </w:pPr>
          </w:p>
          <w:p w14:paraId="177FEDA2" w14:textId="1BA61434" w:rsidR="0061341A" w:rsidRDefault="20757B38" w:rsidP="40811DBE">
            <w:pPr>
              <w:rPr>
                <w:b/>
                <w:bCs/>
                <w:lang w:val="nl-NL"/>
              </w:rPr>
            </w:pPr>
            <w:r w:rsidRPr="40811DBE">
              <w:rPr>
                <w:b/>
                <w:bCs/>
                <w:lang w:val="nl-NL"/>
              </w:rPr>
              <w:t>De schoolpopulatie</w:t>
            </w:r>
            <w:r w:rsidR="335975B6" w:rsidRPr="40811DBE">
              <w:rPr>
                <w:b/>
                <w:bCs/>
                <w:lang w:val="nl-NL"/>
              </w:rPr>
              <w:t>:</w:t>
            </w:r>
          </w:p>
          <w:p w14:paraId="70E47276" w14:textId="015B35E6" w:rsidR="00C63DB3" w:rsidRDefault="6B56C7FC" w:rsidP="5D24598C">
            <w:pPr>
              <w:rPr>
                <w:lang w:val="nl-NL"/>
              </w:rPr>
            </w:pPr>
            <w:r w:rsidRPr="5D24598C">
              <w:rPr>
                <w:lang w:val="nl-NL"/>
              </w:rPr>
              <w:t xml:space="preserve">Onze </w:t>
            </w:r>
            <w:r w:rsidR="38096954" w:rsidRPr="5D24598C">
              <w:rPr>
                <w:lang w:val="nl-NL"/>
              </w:rPr>
              <w:t xml:space="preserve">leerling populatie is </w:t>
            </w:r>
            <w:r w:rsidRPr="5D24598C">
              <w:rPr>
                <w:lang w:val="nl-NL"/>
              </w:rPr>
              <w:t>zeer multicultureel. In een overzicht over de herkomst van de ouders, zie je de enorme spreiding. Er is, bijzonder genoeg, geen een land wat een oververtegenwoordiging heeft</w:t>
            </w:r>
            <w:r w:rsidR="1A7B0FFC" w:rsidRPr="5D24598C">
              <w:rPr>
                <w:lang w:val="nl-NL"/>
              </w:rPr>
              <w:t xml:space="preserve"> in school</w:t>
            </w:r>
            <w:r w:rsidRPr="5D24598C">
              <w:rPr>
                <w:lang w:val="nl-NL"/>
              </w:rPr>
              <w:t>.</w:t>
            </w:r>
            <w:r w:rsidR="1A7B0FFC" w:rsidRPr="5D24598C">
              <w:rPr>
                <w:lang w:val="nl-NL"/>
              </w:rPr>
              <w:t xml:space="preserve">     </w:t>
            </w:r>
          </w:p>
          <w:tbl>
            <w:tblPr>
              <w:tblW w:w="3600" w:type="dxa"/>
              <w:tblCellMar>
                <w:left w:w="70" w:type="dxa"/>
                <w:right w:w="70" w:type="dxa"/>
              </w:tblCellMar>
              <w:tblLook w:val="04A0" w:firstRow="1" w:lastRow="0" w:firstColumn="1" w:lastColumn="0" w:noHBand="0" w:noVBand="1"/>
            </w:tblPr>
            <w:tblGrid>
              <w:gridCol w:w="1980"/>
              <w:gridCol w:w="1620"/>
            </w:tblGrid>
            <w:tr w:rsidR="00C63DB3" w:rsidRPr="00C63DB3" w14:paraId="678C937E" w14:textId="77777777" w:rsidTr="00C63DB3">
              <w:trPr>
                <w:trHeight w:val="290"/>
              </w:trPr>
              <w:tc>
                <w:tcPr>
                  <w:tcW w:w="1980" w:type="dxa"/>
                  <w:tcBorders>
                    <w:top w:val="single" w:sz="8" w:space="0" w:color="auto"/>
                    <w:left w:val="single" w:sz="8" w:space="0" w:color="auto"/>
                    <w:bottom w:val="nil"/>
                    <w:right w:val="single" w:sz="4" w:space="0" w:color="auto"/>
                  </w:tcBorders>
                  <w:shd w:val="clear" w:color="auto" w:fill="auto"/>
                  <w:noWrap/>
                  <w:vAlign w:val="bottom"/>
                  <w:hideMark/>
                </w:tcPr>
                <w:p w14:paraId="6EBD5C1D"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Bulgarije</w:t>
                  </w:r>
                </w:p>
              </w:tc>
              <w:tc>
                <w:tcPr>
                  <w:tcW w:w="1620" w:type="dxa"/>
                  <w:tcBorders>
                    <w:top w:val="single" w:sz="8" w:space="0" w:color="auto"/>
                    <w:left w:val="nil"/>
                    <w:bottom w:val="nil"/>
                    <w:right w:val="single" w:sz="8" w:space="0" w:color="auto"/>
                  </w:tcBorders>
                  <w:shd w:val="clear" w:color="auto" w:fill="auto"/>
                  <w:noWrap/>
                  <w:vAlign w:val="bottom"/>
                  <w:hideMark/>
                </w:tcPr>
                <w:p w14:paraId="7183C795"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Filipijnen</w:t>
                  </w:r>
                </w:p>
              </w:tc>
            </w:tr>
            <w:tr w:rsidR="00C63DB3" w:rsidRPr="00C63DB3" w14:paraId="6CA2AA1D"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17032610"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Ghana</w:t>
                  </w:r>
                </w:p>
              </w:tc>
              <w:tc>
                <w:tcPr>
                  <w:tcW w:w="1620" w:type="dxa"/>
                  <w:tcBorders>
                    <w:top w:val="nil"/>
                    <w:left w:val="nil"/>
                    <w:bottom w:val="nil"/>
                    <w:right w:val="single" w:sz="8" w:space="0" w:color="auto"/>
                  </w:tcBorders>
                  <w:shd w:val="clear" w:color="auto" w:fill="auto"/>
                  <w:noWrap/>
                  <w:vAlign w:val="bottom"/>
                  <w:hideMark/>
                </w:tcPr>
                <w:p w14:paraId="6ED7ECC1"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Brazilië</w:t>
                  </w:r>
                </w:p>
              </w:tc>
            </w:tr>
            <w:tr w:rsidR="00C63DB3" w:rsidRPr="00C63DB3" w14:paraId="4D0D9BCF"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3764FA12" w14:textId="77777777" w:rsidR="00C63DB3" w:rsidRPr="00C63DB3" w:rsidRDefault="00C63DB3" w:rsidP="00C63DB3">
                  <w:pPr>
                    <w:spacing w:line="240" w:lineRule="auto"/>
                    <w:rPr>
                      <w:rFonts w:ascii="Calibri" w:eastAsia="Times New Roman" w:hAnsi="Calibri" w:cs="Calibri"/>
                      <w:color w:val="000000"/>
                      <w:szCs w:val="22"/>
                      <w:lang w:eastAsia="nl-NL" w:bidi="ar-SA"/>
                    </w:rPr>
                  </w:pPr>
                  <w:proofErr w:type="spellStart"/>
                  <w:r w:rsidRPr="00C63DB3">
                    <w:rPr>
                      <w:rFonts w:ascii="Calibri" w:eastAsia="Times New Roman" w:hAnsi="Calibri" w:cs="Calibri"/>
                      <w:color w:val="000000"/>
                      <w:szCs w:val="22"/>
                      <w:lang w:eastAsia="nl-NL" w:bidi="ar-SA"/>
                    </w:rPr>
                    <w:t>Ruanda-Urundi</w:t>
                  </w:r>
                  <w:proofErr w:type="spellEnd"/>
                </w:p>
              </w:tc>
              <w:tc>
                <w:tcPr>
                  <w:tcW w:w="1620" w:type="dxa"/>
                  <w:tcBorders>
                    <w:top w:val="nil"/>
                    <w:left w:val="nil"/>
                    <w:bottom w:val="nil"/>
                    <w:right w:val="single" w:sz="8" w:space="0" w:color="auto"/>
                  </w:tcBorders>
                  <w:shd w:val="clear" w:color="auto" w:fill="auto"/>
                  <w:noWrap/>
                  <w:vAlign w:val="bottom"/>
                  <w:hideMark/>
                </w:tcPr>
                <w:p w14:paraId="37DA4ECB"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Macedonië</w:t>
                  </w:r>
                </w:p>
              </w:tc>
            </w:tr>
            <w:tr w:rsidR="00C63DB3" w:rsidRPr="00C63DB3" w14:paraId="47856623"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1E1F3AC7"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Syrië</w:t>
                  </w:r>
                </w:p>
              </w:tc>
              <w:tc>
                <w:tcPr>
                  <w:tcW w:w="1620" w:type="dxa"/>
                  <w:tcBorders>
                    <w:top w:val="nil"/>
                    <w:left w:val="nil"/>
                    <w:bottom w:val="nil"/>
                    <w:right w:val="single" w:sz="8" w:space="0" w:color="auto"/>
                  </w:tcBorders>
                  <w:shd w:val="clear" w:color="auto" w:fill="auto"/>
                  <w:noWrap/>
                  <w:vAlign w:val="bottom"/>
                  <w:hideMark/>
                </w:tcPr>
                <w:p w14:paraId="2F1EB152"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Polen</w:t>
                  </w:r>
                </w:p>
              </w:tc>
            </w:tr>
            <w:tr w:rsidR="00C63DB3" w:rsidRPr="00C63DB3" w14:paraId="0EBD5A5C"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63AC3444"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Togo</w:t>
                  </w:r>
                </w:p>
              </w:tc>
              <w:tc>
                <w:tcPr>
                  <w:tcW w:w="1620" w:type="dxa"/>
                  <w:tcBorders>
                    <w:top w:val="nil"/>
                    <w:left w:val="nil"/>
                    <w:bottom w:val="nil"/>
                    <w:right w:val="single" w:sz="8" w:space="0" w:color="auto"/>
                  </w:tcBorders>
                  <w:shd w:val="clear" w:color="auto" w:fill="auto"/>
                  <w:noWrap/>
                  <w:vAlign w:val="bottom"/>
                  <w:hideMark/>
                </w:tcPr>
                <w:p w14:paraId="605DEF97"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Hongarije</w:t>
                  </w:r>
                </w:p>
              </w:tc>
            </w:tr>
            <w:tr w:rsidR="00C63DB3" w:rsidRPr="00C63DB3" w14:paraId="13A9C259"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1140417C"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Duitsland</w:t>
                  </w:r>
                </w:p>
              </w:tc>
              <w:tc>
                <w:tcPr>
                  <w:tcW w:w="1620" w:type="dxa"/>
                  <w:tcBorders>
                    <w:top w:val="nil"/>
                    <w:left w:val="nil"/>
                    <w:bottom w:val="nil"/>
                    <w:right w:val="single" w:sz="8" w:space="0" w:color="auto"/>
                  </w:tcBorders>
                  <w:shd w:val="clear" w:color="auto" w:fill="auto"/>
                  <w:noWrap/>
                  <w:vAlign w:val="bottom"/>
                  <w:hideMark/>
                </w:tcPr>
                <w:p w14:paraId="691CDF27"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Sint Maarten</w:t>
                  </w:r>
                </w:p>
              </w:tc>
            </w:tr>
            <w:tr w:rsidR="00C63DB3" w:rsidRPr="00C63DB3" w14:paraId="619D18CE"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72918860"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Turkije</w:t>
                  </w:r>
                </w:p>
              </w:tc>
              <w:tc>
                <w:tcPr>
                  <w:tcW w:w="1620" w:type="dxa"/>
                  <w:tcBorders>
                    <w:top w:val="nil"/>
                    <w:left w:val="nil"/>
                    <w:bottom w:val="nil"/>
                    <w:right w:val="single" w:sz="8" w:space="0" w:color="auto"/>
                  </w:tcBorders>
                  <w:shd w:val="clear" w:color="auto" w:fill="auto"/>
                  <w:noWrap/>
                  <w:vAlign w:val="bottom"/>
                  <w:hideMark/>
                </w:tcPr>
                <w:p w14:paraId="5429C5FB"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Griekenland</w:t>
                  </w:r>
                </w:p>
              </w:tc>
            </w:tr>
            <w:tr w:rsidR="00C63DB3" w:rsidRPr="00C63DB3" w14:paraId="343B4123"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62CD82E1"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Portugal</w:t>
                  </w:r>
                </w:p>
              </w:tc>
              <w:tc>
                <w:tcPr>
                  <w:tcW w:w="1620" w:type="dxa"/>
                  <w:tcBorders>
                    <w:top w:val="nil"/>
                    <w:left w:val="nil"/>
                    <w:bottom w:val="nil"/>
                    <w:right w:val="single" w:sz="8" w:space="0" w:color="auto"/>
                  </w:tcBorders>
                  <w:shd w:val="clear" w:color="auto" w:fill="auto"/>
                  <w:noWrap/>
                  <w:vAlign w:val="bottom"/>
                  <w:hideMark/>
                </w:tcPr>
                <w:p w14:paraId="0122EF19" w14:textId="6425A3DB" w:rsidR="00C63DB3" w:rsidRPr="00C63DB3" w:rsidRDefault="00184BEC"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Mongolië</w:t>
                  </w:r>
                  <w:r>
                    <w:rPr>
                      <w:rFonts w:ascii="Calibri" w:eastAsia="Times New Roman" w:hAnsi="Calibri" w:cs="Calibri"/>
                      <w:color w:val="000000"/>
                      <w:szCs w:val="22"/>
                      <w:lang w:eastAsia="nl-NL" w:bidi="ar-SA"/>
                    </w:rPr>
                    <w:t xml:space="preserve"> </w:t>
                  </w:r>
                </w:p>
              </w:tc>
            </w:tr>
            <w:tr w:rsidR="00C63DB3" w:rsidRPr="00C63DB3" w14:paraId="71AD0F8A"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603EB840"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Marokko</w:t>
                  </w:r>
                </w:p>
              </w:tc>
              <w:tc>
                <w:tcPr>
                  <w:tcW w:w="1620" w:type="dxa"/>
                  <w:tcBorders>
                    <w:top w:val="nil"/>
                    <w:left w:val="nil"/>
                    <w:bottom w:val="nil"/>
                    <w:right w:val="single" w:sz="8" w:space="0" w:color="auto"/>
                  </w:tcBorders>
                  <w:shd w:val="clear" w:color="auto" w:fill="auto"/>
                  <w:noWrap/>
                  <w:vAlign w:val="bottom"/>
                  <w:hideMark/>
                </w:tcPr>
                <w:p w14:paraId="612F611A"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Aruba</w:t>
                  </w:r>
                </w:p>
              </w:tc>
            </w:tr>
            <w:tr w:rsidR="00C63DB3" w:rsidRPr="00C63DB3" w14:paraId="5F719502"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173A0CF5"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Suriname</w:t>
                  </w:r>
                </w:p>
              </w:tc>
              <w:tc>
                <w:tcPr>
                  <w:tcW w:w="1620" w:type="dxa"/>
                  <w:tcBorders>
                    <w:top w:val="nil"/>
                    <w:left w:val="nil"/>
                    <w:bottom w:val="nil"/>
                    <w:right w:val="single" w:sz="8" w:space="0" w:color="auto"/>
                  </w:tcBorders>
                  <w:shd w:val="clear" w:color="auto" w:fill="auto"/>
                  <w:noWrap/>
                  <w:vAlign w:val="bottom"/>
                  <w:hideMark/>
                </w:tcPr>
                <w:p w14:paraId="290FD52B"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Pakistan</w:t>
                  </w:r>
                </w:p>
              </w:tc>
            </w:tr>
            <w:tr w:rsidR="00C63DB3" w:rsidRPr="00C63DB3" w14:paraId="2715BA71"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236E4505"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Nederland</w:t>
                  </w:r>
                </w:p>
              </w:tc>
              <w:tc>
                <w:tcPr>
                  <w:tcW w:w="1620" w:type="dxa"/>
                  <w:tcBorders>
                    <w:top w:val="nil"/>
                    <w:left w:val="nil"/>
                    <w:bottom w:val="nil"/>
                    <w:right w:val="single" w:sz="8" w:space="0" w:color="auto"/>
                  </w:tcBorders>
                  <w:shd w:val="clear" w:color="auto" w:fill="auto"/>
                  <w:noWrap/>
                  <w:vAlign w:val="bottom"/>
                  <w:hideMark/>
                </w:tcPr>
                <w:p w14:paraId="585A9BBE"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Slowakije</w:t>
                  </w:r>
                </w:p>
              </w:tc>
            </w:tr>
            <w:tr w:rsidR="00C63DB3" w:rsidRPr="00C63DB3" w14:paraId="7EFBCF6C" w14:textId="77777777" w:rsidTr="00C63DB3">
              <w:trPr>
                <w:trHeight w:val="290"/>
              </w:trPr>
              <w:tc>
                <w:tcPr>
                  <w:tcW w:w="1980" w:type="dxa"/>
                  <w:tcBorders>
                    <w:top w:val="nil"/>
                    <w:left w:val="single" w:sz="8" w:space="0" w:color="auto"/>
                    <w:bottom w:val="nil"/>
                    <w:right w:val="single" w:sz="4" w:space="0" w:color="auto"/>
                  </w:tcBorders>
                  <w:shd w:val="clear" w:color="auto" w:fill="auto"/>
                  <w:noWrap/>
                  <w:vAlign w:val="bottom"/>
                  <w:hideMark/>
                </w:tcPr>
                <w:p w14:paraId="079E428B"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Kaapverdië</w:t>
                  </w:r>
                </w:p>
              </w:tc>
              <w:tc>
                <w:tcPr>
                  <w:tcW w:w="1620" w:type="dxa"/>
                  <w:tcBorders>
                    <w:top w:val="nil"/>
                    <w:left w:val="nil"/>
                    <w:bottom w:val="nil"/>
                    <w:right w:val="single" w:sz="8" w:space="0" w:color="auto"/>
                  </w:tcBorders>
                  <w:shd w:val="clear" w:color="auto" w:fill="auto"/>
                  <w:noWrap/>
                  <w:vAlign w:val="bottom"/>
                  <w:hideMark/>
                </w:tcPr>
                <w:p w14:paraId="5D6B7888"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Irak</w:t>
                  </w:r>
                </w:p>
              </w:tc>
            </w:tr>
            <w:tr w:rsidR="00C63DB3" w:rsidRPr="00C63DB3" w14:paraId="76DD795B" w14:textId="77777777" w:rsidTr="00C63DB3">
              <w:trPr>
                <w:trHeight w:val="300"/>
              </w:trPr>
              <w:tc>
                <w:tcPr>
                  <w:tcW w:w="1980" w:type="dxa"/>
                  <w:tcBorders>
                    <w:top w:val="nil"/>
                    <w:left w:val="single" w:sz="8" w:space="0" w:color="auto"/>
                    <w:bottom w:val="single" w:sz="8" w:space="0" w:color="auto"/>
                    <w:right w:val="single" w:sz="4" w:space="0" w:color="auto"/>
                  </w:tcBorders>
                  <w:shd w:val="clear" w:color="auto" w:fill="auto"/>
                  <w:noWrap/>
                  <w:vAlign w:val="bottom"/>
                  <w:hideMark/>
                </w:tcPr>
                <w:p w14:paraId="1D515028"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Bulgarije</w:t>
                  </w:r>
                </w:p>
              </w:tc>
              <w:tc>
                <w:tcPr>
                  <w:tcW w:w="1620" w:type="dxa"/>
                  <w:tcBorders>
                    <w:top w:val="nil"/>
                    <w:left w:val="nil"/>
                    <w:bottom w:val="single" w:sz="8" w:space="0" w:color="auto"/>
                    <w:right w:val="single" w:sz="8" w:space="0" w:color="auto"/>
                  </w:tcBorders>
                  <w:shd w:val="clear" w:color="auto" w:fill="auto"/>
                  <w:noWrap/>
                  <w:vAlign w:val="bottom"/>
                  <w:hideMark/>
                </w:tcPr>
                <w:p w14:paraId="537CD3FD" w14:textId="77777777" w:rsidR="00C63DB3" w:rsidRPr="00C63DB3" w:rsidRDefault="00C63DB3" w:rsidP="00C63DB3">
                  <w:pPr>
                    <w:spacing w:line="240" w:lineRule="auto"/>
                    <w:rPr>
                      <w:rFonts w:ascii="Calibri" w:eastAsia="Times New Roman" w:hAnsi="Calibri" w:cs="Calibri"/>
                      <w:color w:val="000000"/>
                      <w:szCs w:val="22"/>
                      <w:lang w:eastAsia="nl-NL" w:bidi="ar-SA"/>
                    </w:rPr>
                  </w:pPr>
                  <w:r w:rsidRPr="00C63DB3">
                    <w:rPr>
                      <w:rFonts w:ascii="Calibri" w:eastAsia="Times New Roman" w:hAnsi="Calibri" w:cs="Calibri"/>
                      <w:color w:val="000000"/>
                      <w:szCs w:val="22"/>
                      <w:lang w:eastAsia="nl-NL" w:bidi="ar-SA"/>
                    </w:rPr>
                    <w:t>Litouwen</w:t>
                  </w:r>
                </w:p>
              </w:tc>
            </w:tr>
          </w:tbl>
          <w:p w14:paraId="0C9F9D1F" w14:textId="77777777" w:rsidR="00C63DB3" w:rsidRDefault="00C63DB3" w:rsidP="00A94E7C">
            <w:pPr>
              <w:rPr>
                <w:rFonts w:cs="Arial"/>
                <w:bCs/>
                <w:lang w:val="nl-NL"/>
              </w:rPr>
            </w:pPr>
          </w:p>
          <w:p w14:paraId="3B9996FD" w14:textId="4393CC50" w:rsidR="00C63DB3" w:rsidRDefault="6B56C7FC" w:rsidP="5D24598C">
            <w:pPr>
              <w:spacing w:afterAutospacing="1"/>
              <w:rPr>
                <w:rFonts w:cs="Arial"/>
                <w:lang w:val="nl-NL"/>
              </w:rPr>
            </w:pPr>
            <w:r w:rsidRPr="5D24598C">
              <w:rPr>
                <w:rFonts w:cs="Arial"/>
                <w:lang w:val="nl-NL"/>
              </w:rPr>
              <w:t xml:space="preserve">Ik heb niet uitgewerkt hoeveel kinderen er van iedere nationaliteit op school zijn en ook niet waar er thuis wel of niet Nederlands gesproken wordt. Dat zit niet goed geregistreerd in </w:t>
            </w:r>
            <w:proofErr w:type="spellStart"/>
            <w:r w:rsidRPr="5D24598C">
              <w:rPr>
                <w:rFonts w:cs="Arial"/>
                <w:lang w:val="nl-NL"/>
              </w:rPr>
              <w:t>Parnassys</w:t>
            </w:r>
            <w:proofErr w:type="spellEnd"/>
            <w:r w:rsidRPr="5D24598C">
              <w:rPr>
                <w:rFonts w:cs="Arial"/>
                <w:lang w:val="nl-NL"/>
              </w:rPr>
              <w:t>. Je kunt hier wel van zeggen dat de school, de stad Rotterdam evenaart in het super- multicultureel zijn.</w:t>
            </w:r>
          </w:p>
          <w:p w14:paraId="0C67EB8C" w14:textId="09C41DD3" w:rsidR="00184BEC" w:rsidRDefault="00184BEC" w:rsidP="5D24598C">
            <w:pPr>
              <w:spacing w:afterAutospacing="1"/>
              <w:rPr>
                <w:rFonts w:cs="Arial"/>
                <w:lang w:val="nl-NL"/>
              </w:rPr>
            </w:pPr>
          </w:p>
          <w:p w14:paraId="43B8D176" w14:textId="183F7561" w:rsidR="00184BEC" w:rsidRDefault="1A7B0FFC" w:rsidP="5D24598C">
            <w:pPr>
              <w:spacing w:afterAutospacing="1"/>
              <w:rPr>
                <w:rFonts w:cs="Arial"/>
                <w:lang w:val="nl-NL"/>
              </w:rPr>
            </w:pPr>
            <w:r w:rsidRPr="5D24598C">
              <w:rPr>
                <w:rFonts w:cs="Arial"/>
                <w:lang w:val="nl-NL"/>
              </w:rPr>
              <w:t>Wanneer kinderen in de kleutergroep instromen, spreekt 75% van de kinderen nog geen woord Nederlands. Je kunt deze groep dan ook echt een NT2 groep noemen. Omdat veel kinderen in school thuis geen Nederlands spreken, zal het team aan het eind van de zomervakantie de nascholing tot NT2 leerkracht volgen.</w:t>
            </w:r>
          </w:p>
          <w:p w14:paraId="60E9C4EB" w14:textId="77777777" w:rsidR="00C63DB3" w:rsidRPr="0061341A" w:rsidRDefault="00C63DB3" w:rsidP="00A94E7C">
            <w:pPr>
              <w:rPr>
                <w:rFonts w:cs="Arial"/>
                <w:bCs/>
                <w:lang w:val="nl-NL"/>
              </w:rPr>
            </w:pPr>
          </w:p>
          <w:p w14:paraId="4F28490B" w14:textId="279075FF" w:rsidR="00DF24C8" w:rsidRDefault="00DF24C8" w:rsidP="40811DBE">
            <w:pPr>
              <w:spacing w:afterAutospacing="1" w:line="240" w:lineRule="auto"/>
              <w:rPr>
                <w:b/>
                <w:bCs/>
                <w:lang w:val="nl-NL" w:eastAsia="nl-NL"/>
              </w:rPr>
            </w:pPr>
            <w:r w:rsidRPr="40811DBE">
              <w:rPr>
                <w:b/>
                <w:bCs/>
                <w:lang w:val="nl-NL" w:eastAsia="nl-NL"/>
              </w:rPr>
              <w:t>NCO-rapportage</w:t>
            </w:r>
          </w:p>
          <w:p w14:paraId="75F3B2AE" w14:textId="167B630A" w:rsidR="5D24598C" w:rsidRDefault="5D24598C" w:rsidP="5D24598C">
            <w:pPr>
              <w:spacing w:afterAutospacing="1" w:line="240" w:lineRule="auto"/>
              <w:rPr>
                <w:rFonts w:eastAsia="Calibri"/>
                <w:lang w:val="nl-NL" w:eastAsia="nl-NL"/>
              </w:rPr>
            </w:pPr>
          </w:p>
          <w:p w14:paraId="6C0B7440" w14:textId="5082D13B" w:rsidR="00485A4A" w:rsidRDefault="38096954" w:rsidP="5D24598C">
            <w:pPr>
              <w:spacing w:afterAutospacing="1" w:line="240" w:lineRule="auto"/>
              <w:rPr>
                <w:lang w:val="nl-NL" w:eastAsia="nl-NL"/>
              </w:rPr>
            </w:pPr>
            <w:r w:rsidRPr="5D24598C">
              <w:rPr>
                <w:lang w:val="nl-NL" w:eastAsia="nl-NL"/>
              </w:rPr>
              <w:t xml:space="preserve">De </w:t>
            </w:r>
            <w:proofErr w:type="spellStart"/>
            <w:r w:rsidRPr="5D24598C">
              <w:rPr>
                <w:lang w:val="nl-NL" w:eastAsia="nl-NL"/>
              </w:rPr>
              <w:t>NCOrapportage</w:t>
            </w:r>
            <w:proofErr w:type="spellEnd"/>
            <w:r w:rsidRPr="5D24598C">
              <w:rPr>
                <w:lang w:val="nl-NL" w:eastAsia="nl-NL"/>
              </w:rPr>
              <w:t xml:space="preserve"> van november 2021 laat zien dat onze leerlingen op cognitief gebied tijdens de </w:t>
            </w:r>
            <w:r w:rsidR="094E1FC7" w:rsidRPr="5D24598C">
              <w:rPr>
                <w:lang w:val="nl-NL" w:eastAsia="nl-NL"/>
              </w:rPr>
              <w:t xml:space="preserve">corona periode er niet op achteruit gegaan zijn. De enige groep </w:t>
            </w:r>
            <w:r w:rsidR="094E1FC7" w:rsidRPr="5D24598C">
              <w:rPr>
                <w:lang w:val="nl-NL" w:eastAsia="nl-NL"/>
              </w:rPr>
              <w:lastRenderedPageBreak/>
              <w:t>waar dit wel gebeurde, was de huidige groep 8. Die groep ging echt fors achteruit</w:t>
            </w:r>
            <w:r w:rsidR="7F920C40" w:rsidRPr="5D24598C">
              <w:rPr>
                <w:lang w:val="nl-NL" w:eastAsia="nl-NL"/>
              </w:rPr>
              <w:t>, vooral op het gebied van rekenen en wiskunde</w:t>
            </w:r>
            <w:r w:rsidR="094E1FC7" w:rsidRPr="5D24598C">
              <w:rPr>
                <w:lang w:val="nl-NL" w:eastAsia="nl-NL"/>
              </w:rPr>
              <w:t>.</w:t>
            </w:r>
            <w:r w:rsidR="7F920C40" w:rsidRPr="5D24598C">
              <w:rPr>
                <w:lang w:val="nl-NL" w:eastAsia="nl-NL"/>
              </w:rPr>
              <w:t xml:space="preserve"> Bij alle andere groepen zie je een goede stijging en kwamen ze op alle vakken uit op of boven het landelijk gemiddelde.</w:t>
            </w:r>
          </w:p>
          <w:p w14:paraId="2FE78A4C" w14:textId="528B87F8" w:rsidR="00FD3073" w:rsidRDefault="7F920C40" w:rsidP="5D24598C">
            <w:pPr>
              <w:spacing w:afterAutospacing="1" w:line="240" w:lineRule="auto"/>
              <w:rPr>
                <w:lang w:val="nl-NL" w:eastAsia="nl-NL"/>
              </w:rPr>
            </w:pPr>
            <w:r w:rsidRPr="5D24598C">
              <w:rPr>
                <w:lang w:val="nl-NL" w:eastAsia="nl-NL"/>
              </w:rPr>
              <w:t>Op sociaal emotioneel vlak, wat overigens niet gemeten is, zien we dat de huidige groep 8 een grote knauw heeft opgelopen. De andere groepen ook wel maar minder dan groep 8.</w:t>
            </w:r>
          </w:p>
          <w:p w14:paraId="4DEC093D" w14:textId="1825C83B" w:rsidR="00FD3073" w:rsidRDefault="2DE4FE49" w:rsidP="5D24598C">
            <w:pPr>
              <w:spacing w:afterAutospacing="1" w:line="240" w:lineRule="auto"/>
              <w:rPr>
                <w:lang w:val="nl-NL" w:eastAsia="nl-NL"/>
              </w:rPr>
            </w:pPr>
            <w:r w:rsidRPr="5D24598C">
              <w:rPr>
                <w:lang w:val="nl-NL" w:eastAsia="nl-NL"/>
              </w:rPr>
              <w:t>Al met al een opvallende uitkomst. Vooral gezien het feit dat er weinig onlineonderwijs gegeven kon worden, er werd dus vooral met de reguliere leermiddelen opdrachten gegeven.</w:t>
            </w:r>
          </w:p>
          <w:p w14:paraId="277C0B8D" w14:textId="0C3DA5B5" w:rsidR="00FA0F2E" w:rsidRDefault="2DE4FE49" w:rsidP="5D24598C">
            <w:pPr>
              <w:spacing w:afterAutospacing="1" w:line="240" w:lineRule="auto"/>
              <w:rPr>
                <w:lang w:val="nl-NL" w:eastAsia="nl-NL"/>
              </w:rPr>
            </w:pPr>
            <w:r w:rsidRPr="5D24598C">
              <w:rPr>
                <w:lang w:val="nl-NL" w:eastAsia="nl-NL"/>
              </w:rPr>
              <w:t>Een behoorlijk grote groep heeft fysiek onderwijs gekregen tijdens de lockdowns omdat ze thuis niet tot leren kwamen, wat vaak met de woonsituatie te maken had, of omdat er overdag niemand thuis was.</w:t>
            </w:r>
          </w:p>
          <w:p w14:paraId="7787FB45" w14:textId="77777777" w:rsidR="001C0D56" w:rsidRDefault="001C0D56" w:rsidP="001C0D56">
            <w:pPr>
              <w:spacing w:line="240" w:lineRule="auto"/>
              <w:rPr>
                <w:lang w:val="nl-NL" w:eastAsia="nl-NL"/>
              </w:rPr>
            </w:pPr>
          </w:p>
          <w:p w14:paraId="34C0423C" w14:textId="3DF3C1E4" w:rsidR="000E65E3" w:rsidRDefault="29FBAD2E" w:rsidP="001C0D56">
            <w:pPr>
              <w:spacing w:line="240" w:lineRule="auto"/>
              <w:rPr>
                <w:lang w:val="nl-NL" w:eastAsia="nl-NL"/>
              </w:rPr>
            </w:pPr>
            <w:r w:rsidRPr="5D24598C">
              <w:rPr>
                <w:lang w:val="nl-NL" w:eastAsia="nl-NL"/>
              </w:rPr>
              <w:t>S</w:t>
            </w:r>
            <w:r w:rsidR="000E65E3" w:rsidRPr="5D24598C">
              <w:rPr>
                <w:lang w:val="nl-NL" w:eastAsia="nl-NL"/>
              </w:rPr>
              <w:t>peerpunten op teamniveau</w:t>
            </w:r>
          </w:p>
          <w:p w14:paraId="6E6A3D42" w14:textId="0278D119" w:rsidR="001C0D56" w:rsidRDefault="001C0D56" w:rsidP="001C0D56">
            <w:pPr>
              <w:spacing w:line="240" w:lineRule="auto"/>
              <w:rPr>
                <w:lang w:val="nl-NL" w:eastAsia="nl-NL"/>
              </w:rPr>
            </w:pPr>
            <w:r>
              <w:rPr>
                <w:lang w:val="nl-NL" w:eastAsia="nl-NL"/>
              </w:rPr>
              <w:t>Er zijn veel wijzigingen in het team geweest. Veel leerkrachten hebben de school verlaten, er zijn in verhouding veel startende leerkrachten / leerkrachten in opleiding.</w:t>
            </w:r>
          </w:p>
          <w:p w14:paraId="6FFA6360" w14:textId="7C6B835E" w:rsidR="001C0D56" w:rsidRDefault="001C0D56" w:rsidP="001C0D56">
            <w:pPr>
              <w:spacing w:line="240" w:lineRule="auto"/>
              <w:rPr>
                <w:lang w:val="nl-NL" w:eastAsia="nl-NL"/>
              </w:rPr>
            </w:pPr>
            <w:r>
              <w:rPr>
                <w:lang w:val="nl-NL" w:eastAsia="nl-NL"/>
              </w:rPr>
              <w:t>Verder hebben we met een leerkracht minder moeten werken omdat de aangenomen leerkracht nog niet mocht werken. Daarom hebben we een groep opgesplitst wat een extra verzwaring van de taak van 2 andere leerkrachten opleverde. Zij hadden beide geen ervaring met combinatiegroepen</w:t>
            </w:r>
            <w:r w:rsidR="00DF6C99">
              <w:rPr>
                <w:lang w:val="nl-NL" w:eastAsia="nl-NL"/>
              </w:rPr>
              <w:t>. Toch heeft dit een positief resultaat opgeleverd.</w:t>
            </w:r>
          </w:p>
          <w:p w14:paraId="439BBA9D" w14:textId="18E77E2B" w:rsidR="00DF6C99" w:rsidRDefault="00DF6C99" w:rsidP="001C0D56">
            <w:pPr>
              <w:spacing w:line="240" w:lineRule="auto"/>
              <w:rPr>
                <w:lang w:val="nl-NL" w:eastAsia="nl-NL"/>
              </w:rPr>
            </w:pPr>
            <w:r>
              <w:rPr>
                <w:lang w:val="nl-NL" w:eastAsia="nl-NL"/>
              </w:rPr>
              <w:t>De leerkracht die nog niet mocht werken mag dat nu wel en is nu ingezet in groep 3 waar de leerkracht met zwangerschapsverlof ging. Zij is wel een leerkracht die nog begeleid moet worden.</w:t>
            </w:r>
          </w:p>
          <w:p w14:paraId="03DFEA94" w14:textId="4036D0A9" w:rsidR="00DF6C99" w:rsidRDefault="00DF6C99" w:rsidP="001C0D56">
            <w:pPr>
              <w:spacing w:line="240" w:lineRule="auto"/>
              <w:rPr>
                <w:lang w:val="nl-NL" w:eastAsia="nl-NL"/>
              </w:rPr>
            </w:pPr>
          </w:p>
          <w:p w14:paraId="11EFB345" w14:textId="3CAEF64F" w:rsidR="00DF6C99" w:rsidRDefault="00DF6C99" w:rsidP="001C0D56">
            <w:pPr>
              <w:spacing w:line="240" w:lineRule="auto"/>
              <w:rPr>
                <w:lang w:val="nl-NL" w:eastAsia="nl-NL"/>
              </w:rPr>
            </w:pPr>
            <w:r>
              <w:rPr>
                <w:lang w:val="nl-NL" w:eastAsia="nl-NL"/>
              </w:rPr>
              <w:t xml:space="preserve">De leerkrachten die nog in opleiding zijn moeten begeleid worden. Een daarvan, die het </w:t>
            </w:r>
            <w:r w:rsidR="0005555E">
              <w:rPr>
                <w:lang w:val="nl-NL" w:eastAsia="nl-NL"/>
              </w:rPr>
              <w:t xml:space="preserve">overigens </w:t>
            </w:r>
            <w:r>
              <w:rPr>
                <w:lang w:val="nl-NL" w:eastAsia="nl-NL"/>
              </w:rPr>
              <w:t>erg goed doet, moet nog wel meer samenwerken met andere leerkrachten om zo te leren van goede voorbeelden.</w:t>
            </w:r>
          </w:p>
          <w:p w14:paraId="530F3B46" w14:textId="0A61CB84" w:rsidR="00DF6C99" w:rsidRDefault="00DF6C99" w:rsidP="001C0D56">
            <w:pPr>
              <w:spacing w:line="240" w:lineRule="auto"/>
              <w:rPr>
                <w:lang w:val="nl-NL" w:eastAsia="nl-NL"/>
              </w:rPr>
            </w:pPr>
          </w:p>
          <w:p w14:paraId="64C94DAF" w14:textId="4D6AEFF4" w:rsidR="00DF6C99" w:rsidRDefault="00DF6C99" w:rsidP="001C0D56">
            <w:pPr>
              <w:spacing w:line="240" w:lineRule="auto"/>
              <w:rPr>
                <w:lang w:val="nl-NL" w:eastAsia="nl-NL"/>
              </w:rPr>
            </w:pPr>
            <w:r>
              <w:rPr>
                <w:lang w:val="nl-NL" w:eastAsia="nl-NL"/>
              </w:rPr>
              <w:t>Er moet geworven worden voor een nieuwe directeur. Dit jaar is er sinds 1 oktober een waarnemend directeur.</w:t>
            </w:r>
          </w:p>
          <w:p w14:paraId="1A844400" w14:textId="77777777" w:rsidR="00DF6C99" w:rsidRPr="000E65E3" w:rsidRDefault="00DF6C99" w:rsidP="001C0D56">
            <w:pPr>
              <w:spacing w:line="240" w:lineRule="auto"/>
              <w:rPr>
                <w:lang w:val="nl-NL" w:eastAsia="nl-NL"/>
              </w:rPr>
            </w:pPr>
          </w:p>
          <w:p w14:paraId="50759B0D" w14:textId="510C2C6B" w:rsidR="00DF24C8" w:rsidRDefault="77975D3B" w:rsidP="0005555E">
            <w:pPr>
              <w:spacing w:line="240" w:lineRule="auto"/>
              <w:rPr>
                <w:lang w:val="nl-NL" w:eastAsia="nl-NL"/>
              </w:rPr>
            </w:pPr>
            <w:r w:rsidRPr="77975D3B">
              <w:rPr>
                <w:lang w:val="nl-NL" w:eastAsia="nl-NL"/>
              </w:rPr>
              <w:t>Vanuit de RIE</w:t>
            </w:r>
          </w:p>
          <w:p w14:paraId="5B10F184" w14:textId="67C52D94" w:rsidR="0005555E" w:rsidRDefault="681D1993" w:rsidP="0005555E">
            <w:pPr>
              <w:spacing w:line="240" w:lineRule="auto"/>
              <w:rPr>
                <w:lang w:val="nl-NL" w:eastAsia="nl-NL"/>
              </w:rPr>
            </w:pPr>
            <w:r w:rsidRPr="5D24598C">
              <w:rPr>
                <w:lang w:val="nl-NL" w:eastAsia="nl-NL"/>
              </w:rPr>
              <w:t>Dit jaar heb ik nog niet de RIE verder op kunnen pakken. Dat zal meteen aan begin van het nieuwe schooljaar moeten door de nieuwe directeur.</w:t>
            </w:r>
          </w:p>
          <w:p w14:paraId="130EE0A5" w14:textId="77777777" w:rsidR="0005555E" w:rsidRPr="000E65E3" w:rsidRDefault="0005555E" w:rsidP="0005555E">
            <w:pPr>
              <w:spacing w:line="240" w:lineRule="auto"/>
              <w:rPr>
                <w:lang w:val="nl-NL" w:eastAsia="nl-NL"/>
              </w:rPr>
            </w:pPr>
          </w:p>
          <w:p w14:paraId="3C977B42" w14:textId="2CC0FD6C" w:rsidR="00DF24C8" w:rsidRDefault="00DF24C8" w:rsidP="40811DBE">
            <w:pPr>
              <w:spacing w:line="240" w:lineRule="auto"/>
              <w:rPr>
                <w:b/>
                <w:bCs/>
                <w:lang w:val="nl-NL" w:eastAsia="nl-NL"/>
              </w:rPr>
            </w:pPr>
            <w:r w:rsidRPr="40811DBE">
              <w:rPr>
                <w:b/>
                <w:bCs/>
                <w:lang w:val="nl-NL" w:eastAsia="nl-NL"/>
              </w:rPr>
              <w:t>Overige</w:t>
            </w:r>
          </w:p>
          <w:p w14:paraId="02C6F0E1" w14:textId="58BEE17A" w:rsidR="0005555E" w:rsidRDefault="681D1993" w:rsidP="0005555E">
            <w:pPr>
              <w:spacing w:line="240" w:lineRule="auto"/>
              <w:rPr>
                <w:lang w:val="nl-NL" w:eastAsia="nl-NL"/>
              </w:rPr>
            </w:pPr>
            <w:r w:rsidRPr="5D24598C">
              <w:rPr>
                <w:lang w:val="nl-NL" w:eastAsia="nl-NL"/>
              </w:rPr>
              <w:t>We hebben de afgelopen jaren veel leerlingen verloren omdat er te veel onrust op school was. Veel zaken liepen niet zoals het zou moeten met als gevolg dat leerlingen naar een school in Schiedam vertrokken zijn.</w:t>
            </w:r>
          </w:p>
          <w:p w14:paraId="6C7E5D71" w14:textId="03C4695D" w:rsidR="0005555E" w:rsidRDefault="681D1993" w:rsidP="0005555E">
            <w:pPr>
              <w:spacing w:line="240" w:lineRule="auto"/>
              <w:rPr>
                <w:lang w:val="nl-NL" w:eastAsia="nl-NL"/>
              </w:rPr>
            </w:pPr>
            <w:r w:rsidRPr="5D24598C">
              <w:rPr>
                <w:lang w:val="nl-NL" w:eastAsia="nl-NL"/>
              </w:rPr>
              <w:t xml:space="preserve">Met het team zijn we nu hard aan het werk om </w:t>
            </w:r>
            <w:proofErr w:type="spellStart"/>
            <w:r w:rsidRPr="5D24598C">
              <w:rPr>
                <w:lang w:val="nl-NL" w:eastAsia="nl-NL"/>
              </w:rPr>
              <w:t>Finlandia</w:t>
            </w:r>
            <w:proofErr w:type="spellEnd"/>
            <w:r w:rsidRPr="5D24598C">
              <w:rPr>
                <w:lang w:val="nl-NL" w:eastAsia="nl-NL"/>
              </w:rPr>
              <w:t xml:space="preserve"> meer zichtbaar in de wijk te maken. Dit gaan we doen door er een Familieschool van te maken, zoals er in Amsterdam al 6 zijn. Een familieschool houdt in dat het gebouw meer is dan alleen maar een school voor basisschoolleerlingen maar ook een ontmoetingspunt voor ouders en mensen uit de buurt. </w:t>
            </w:r>
          </w:p>
          <w:p w14:paraId="27837039" w14:textId="03B65D6F" w:rsidR="5D24598C" w:rsidRDefault="5D24598C" w:rsidP="5D24598C">
            <w:pPr>
              <w:spacing w:line="240" w:lineRule="auto"/>
              <w:rPr>
                <w:rFonts w:eastAsia="Calibri"/>
                <w:lang w:val="nl-NL" w:eastAsia="nl-NL"/>
              </w:rPr>
            </w:pPr>
          </w:p>
          <w:p w14:paraId="2EAACE89" w14:textId="2D0D88C5" w:rsidR="0005555E" w:rsidRDefault="0005555E" w:rsidP="0005555E">
            <w:pPr>
              <w:spacing w:line="240" w:lineRule="auto"/>
              <w:rPr>
                <w:lang w:val="nl-NL" w:eastAsia="nl-NL"/>
              </w:rPr>
            </w:pPr>
            <w:r>
              <w:rPr>
                <w:lang w:val="nl-NL" w:eastAsia="nl-NL"/>
              </w:rPr>
              <w:t>Op dit moment werken we in school als:</w:t>
            </w:r>
          </w:p>
          <w:p w14:paraId="7B44BA5D" w14:textId="61BC2270" w:rsidR="0005555E" w:rsidRDefault="0005555E" w:rsidP="001E01E1">
            <w:pPr>
              <w:pStyle w:val="Lijstalinea"/>
              <w:numPr>
                <w:ilvl w:val="0"/>
                <w:numId w:val="15"/>
              </w:numPr>
              <w:spacing w:line="240" w:lineRule="auto"/>
              <w:rPr>
                <w:lang w:val="nl-NL" w:eastAsia="nl-NL"/>
              </w:rPr>
            </w:pPr>
            <w:r>
              <w:rPr>
                <w:lang w:val="nl-NL" w:eastAsia="nl-NL"/>
              </w:rPr>
              <w:t>Basisschool</w:t>
            </w:r>
          </w:p>
          <w:p w14:paraId="0C4A34ED" w14:textId="06EABFD0" w:rsidR="0005555E" w:rsidRDefault="681D1993" w:rsidP="001E01E1">
            <w:pPr>
              <w:pStyle w:val="Lijstalinea"/>
              <w:numPr>
                <w:ilvl w:val="0"/>
                <w:numId w:val="15"/>
              </w:numPr>
              <w:spacing w:line="240" w:lineRule="auto"/>
              <w:rPr>
                <w:lang w:val="nl-NL" w:eastAsia="nl-NL"/>
              </w:rPr>
            </w:pPr>
            <w:r w:rsidRPr="5D24598C">
              <w:rPr>
                <w:lang w:val="nl-NL" w:eastAsia="nl-NL"/>
              </w:rPr>
              <w:lastRenderedPageBreak/>
              <w:t>Peuterspeelzaal/ voorschool inclusief een ukkiegroep</w:t>
            </w:r>
          </w:p>
          <w:p w14:paraId="728A7E22" w14:textId="1E66223C" w:rsidR="0005555E" w:rsidRDefault="681D1993" w:rsidP="001E01E1">
            <w:pPr>
              <w:pStyle w:val="Lijstalinea"/>
              <w:numPr>
                <w:ilvl w:val="0"/>
                <w:numId w:val="15"/>
              </w:numPr>
              <w:spacing w:line="240" w:lineRule="auto"/>
              <w:rPr>
                <w:lang w:val="nl-NL" w:eastAsia="nl-NL"/>
              </w:rPr>
            </w:pPr>
            <w:r w:rsidRPr="5D24598C">
              <w:rPr>
                <w:lang w:val="nl-NL" w:eastAsia="nl-NL"/>
              </w:rPr>
              <w:t>Lesplaats voor volwassenen om Nederlands te leren</w:t>
            </w:r>
          </w:p>
          <w:p w14:paraId="4C7A624F" w14:textId="594F7696" w:rsidR="0005555E" w:rsidRDefault="7F3F124F" w:rsidP="001E01E1">
            <w:pPr>
              <w:pStyle w:val="Lijstalinea"/>
              <w:numPr>
                <w:ilvl w:val="0"/>
                <w:numId w:val="15"/>
              </w:numPr>
              <w:spacing w:line="240" w:lineRule="auto"/>
              <w:rPr>
                <w:lang w:val="nl-NL" w:eastAsia="nl-NL"/>
              </w:rPr>
            </w:pPr>
            <w:r w:rsidRPr="5D24598C">
              <w:rPr>
                <w:lang w:val="nl-NL" w:eastAsia="nl-NL"/>
              </w:rPr>
              <w:t xml:space="preserve">Lesplaats voor </w:t>
            </w:r>
            <w:proofErr w:type="spellStart"/>
            <w:r w:rsidRPr="5D24598C">
              <w:rPr>
                <w:lang w:val="nl-NL" w:eastAsia="nl-NL"/>
              </w:rPr>
              <w:t>Kentalis</w:t>
            </w:r>
            <w:proofErr w:type="spellEnd"/>
            <w:r w:rsidRPr="5D24598C">
              <w:rPr>
                <w:lang w:val="nl-NL" w:eastAsia="nl-NL"/>
              </w:rPr>
              <w:t xml:space="preserve"> waar kinderen met een taal- spraakontwikkeling begeleid worden</w:t>
            </w:r>
          </w:p>
          <w:p w14:paraId="54D38A1D" w14:textId="2295DF51" w:rsidR="00037D40" w:rsidRDefault="7F3F124F" w:rsidP="001E01E1">
            <w:pPr>
              <w:pStyle w:val="Lijstalinea"/>
              <w:numPr>
                <w:ilvl w:val="0"/>
                <w:numId w:val="15"/>
              </w:numPr>
              <w:spacing w:line="240" w:lineRule="auto"/>
              <w:rPr>
                <w:lang w:val="nl-NL" w:eastAsia="nl-NL"/>
              </w:rPr>
            </w:pPr>
            <w:r w:rsidRPr="5D24598C">
              <w:rPr>
                <w:lang w:val="nl-NL" w:eastAsia="nl-NL"/>
              </w:rPr>
              <w:t xml:space="preserve">Lesplaats voor volwassenen uit de buurt </w:t>
            </w:r>
            <w:r w:rsidR="0730262B" w:rsidRPr="5D24598C">
              <w:rPr>
                <w:lang w:val="nl-NL" w:eastAsia="nl-NL"/>
              </w:rPr>
              <w:t>die digitaal vaardiger willen worden</w:t>
            </w:r>
          </w:p>
          <w:p w14:paraId="36EC1CC5" w14:textId="43C9CA9A" w:rsidR="00505D4B" w:rsidRDefault="00505D4B" w:rsidP="001E01E1">
            <w:pPr>
              <w:pStyle w:val="Lijstalinea"/>
              <w:numPr>
                <w:ilvl w:val="0"/>
                <w:numId w:val="15"/>
              </w:numPr>
              <w:spacing w:line="240" w:lineRule="auto"/>
              <w:rPr>
                <w:lang w:val="nl-NL" w:eastAsia="nl-NL"/>
              </w:rPr>
            </w:pPr>
            <w:r>
              <w:rPr>
                <w:lang w:val="nl-NL" w:eastAsia="nl-NL"/>
              </w:rPr>
              <w:t>Contactpunt voor vragen over armoede</w:t>
            </w:r>
          </w:p>
          <w:p w14:paraId="2F6E4885" w14:textId="3FB7482B" w:rsidR="00505D4B" w:rsidRDefault="00F16AFB" w:rsidP="001E01E1">
            <w:pPr>
              <w:pStyle w:val="Lijstalinea"/>
              <w:numPr>
                <w:ilvl w:val="0"/>
                <w:numId w:val="15"/>
              </w:numPr>
              <w:spacing w:line="240" w:lineRule="auto"/>
              <w:rPr>
                <w:lang w:val="nl-NL" w:eastAsia="nl-NL"/>
              </w:rPr>
            </w:pPr>
            <w:r>
              <w:rPr>
                <w:lang w:val="nl-NL" w:eastAsia="nl-NL"/>
              </w:rPr>
              <w:t>Ouderkamer voor ouders om vragen te stellen aan de wijkagent en om over thema’s met de wijkagent te spreken</w:t>
            </w:r>
          </w:p>
          <w:p w14:paraId="4F4F356A" w14:textId="75588032" w:rsidR="0005555E" w:rsidRDefault="0005555E" w:rsidP="0005555E">
            <w:pPr>
              <w:spacing w:line="240" w:lineRule="auto"/>
              <w:rPr>
                <w:lang w:val="nl-NL" w:eastAsia="nl-NL"/>
              </w:rPr>
            </w:pPr>
          </w:p>
          <w:p w14:paraId="5F3AF18D" w14:textId="65B4F1C8" w:rsidR="00F16AFB" w:rsidRPr="000E65E3" w:rsidRDefault="00F16AFB" w:rsidP="0005555E">
            <w:pPr>
              <w:spacing w:line="240" w:lineRule="auto"/>
              <w:rPr>
                <w:lang w:val="nl-NL" w:eastAsia="nl-NL"/>
              </w:rPr>
            </w:pPr>
            <w:r>
              <w:rPr>
                <w:lang w:val="nl-NL" w:eastAsia="nl-NL"/>
              </w:rPr>
              <w:t xml:space="preserve">We willen dit verder uitwerken waarbij we ook </w:t>
            </w:r>
            <w:r w:rsidR="00722C4C">
              <w:rPr>
                <w:lang w:val="nl-NL" w:eastAsia="nl-NL"/>
              </w:rPr>
              <w:t>naschoolse activiteiten gaan organiseren voor alle leerlingen met daarin in het achterhoofd hebbend dat er te veel kinderen na schooltijd geen veilige thuissituatie hebben. Veel kinderen zijn alleen in huis omdat hun ouder(s) werk(en).</w:t>
            </w:r>
          </w:p>
          <w:p w14:paraId="70A384FE" w14:textId="3F5CA0D0" w:rsidR="00DF24C8" w:rsidRPr="000E65E3" w:rsidRDefault="00DF24C8" w:rsidP="00A94E7C">
            <w:pPr>
              <w:rPr>
                <w:rFonts w:cs="Arial"/>
                <w:lang w:val="nl-NL" w:eastAsia="nl-NL"/>
              </w:rPr>
            </w:pPr>
          </w:p>
          <w:p w14:paraId="45467868" w14:textId="77777777" w:rsidR="000E65E3" w:rsidRPr="000E65E3" w:rsidRDefault="000E65E3" w:rsidP="000E65E3">
            <w:pPr>
              <w:spacing w:line="240" w:lineRule="auto"/>
              <w:rPr>
                <w:lang w:val="nl-NL" w:eastAsia="nl-NL"/>
              </w:rPr>
            </w:pPr>
          </w:p>
          <w:p w14:paraId="464905AA" w14:textId="04642DF2" w:rsidR="00DF24C8" w:rsidRPr="000E65E3" w:rsidRDefault="000E65E3" w:rsidP="40811DBE">
            <w:pPr>
              <w:rPr>
                <w:rFonts w:eastAsia="Calibri"/>
                <w:lang w:val="nl-NL" w:eastAsia="nl-NL"/>
              </w:rPr>
            </w:pPr>
            <w:r w:rsidRPr="00213008">
              <w:rPr>
                <w:lang w:val="nl-NL"/>
              </w:rPr>
              <w:br/>
            </w:r>
          </w:p>
        </w:tc>
      </w:tr>
      <w:tr w:rsidR="00184BEC" w:rsidRPr="000E65E3" w14:paraId="466711B9" w14:textId="77777777" w:rsidTr="40811DBE">
        <w:tc>
          <w:tcPr>
            <w:tcW w:w="8493" w:type="dxa"/>
          </w:tcPr>
          <w:p w14:paraId="4D11FEC1" w14:textId="77777777" w:rsidR="00184BEC" w:rsidRPr="00213008" w:rsidRDefault="00184BEC" w:rsidP="00A94E7C">
            <w:pPr>
              <w:rPr>
                <w:lang w:val="nl-NL"/>
              </w:rPr>
            </w:pPr>
          </w:p>
        </w:tc>
      </w:tr>
    </w:tbl>
    <w:p w14:paraId="6577FE78" w14:textId="22E2309E" w:rsidR="00DF24C8" w:rsidRPr="000E65E3" w:rsidRDefault="00DF24C8" w:rsidP="37240771">
      <w:pPr>
        <w:rPr>
          <w:rFonts w:eastAsia="Calibri"/>
          <w:lang w:eastAsia="nl-NL"/>
        </w:rPr>
      </w:pPr>
    </w:p>
    <w:p w14:paraId="476A3402" w14:textId="77777777" w:rsidR="00DF24C8" w:rsidRPr="000E65E3" w:rsidRDefault="00DF24C8" w:rsidP="00DF24C8"/>
    <w:p w14:paraId="7F9BCFBA" w14:textId="77777777" w:rsidR="000E65E3" w:rsidRPr="000E65E3" w:rsidRDefault="000E65E3">
      <w:pPr>
        <w:spacing w:after="200" w:line="276" w:lineRule="auto"/>
        <w:rPr>
          <w:rFonts w:eastAsiaTheme="majorEastAsia" w:cstheme="majorBidi"/>
          <w:b/>
          <w:bCs/>
          <w:color w:val="008EA6"/>
          <w:w w:val="110"/>
          <w:sz w:val="36"/>
          <w:szCs w:val="28"/>
        </w:rPr>
      </w:pPr>
      <w:r w:rsidRPr="000E65E3">
        <w:br w:type="page"/>
      </w:r>
    </w:p>
    <w:p w14:paraId="790933E8" w14:textId="7EF851BC" w:rsidR="00DC56FD" w:rsidRPr="000E65E3" w:rsidRDefault="69D07021" w:rsidP="40811DBE">
      <w:pPr>
        <w:pStyle w:val="Kop1"/>
        <w:spacing w:after="200"/>
      </w:pPr>
      <w:bookmarkStart w:id="4" w:name="_Toc97823315"/>
      <w:bookmarkStart w:id="5" w:name="_Toc107576736"/>
      <w:r>
        <w:lastRenderedPageBreak/>
        <w:t>Jaarverslag- terugblik op 20</w:t>
      </w:r>
      <w:r w:rsidR="0E0D311C">
        <w:t>2</w:t>
      </w:r>
      <w:r w:rsidR="009E5F30">
        <w:t>1</w:t>
      </w:r>
      <w:r>
        <w:t>-202</w:t>
      </w:r>
      <w:r w:rsidR="009E5F30">
        <w:t>2</w:t>
      </w:r>
      <w:bookmarkEnd w:id="4"/>
      <w:bookmarkEnd w:id="5"/>
      <w:r w:rsidR="00DC56FD">
        <w:tab/>
      </w:r>
    </w:p>
    <w:p w14:paraId="3B84753B" w14:textId="516EB900" w:rsidR="00DC56FD" w:rsidRPr="000E65E3" w:rsidRDefault="69D07021" w:rsidP="40811DBE">
      <w:pPr>
        <w:pStyle w:val="Kop2"/>
      </w:pPr>
      <w:bookmarkStart w:id="6" w:name="_Toc107576737"/>
      <w:r>
        <w:t>Doelen van vorig jaar:</w:t>
      </w:r>
      <w:bookmarkEnd w:id="6"/>
    </w:p>
    <w:p w14:paraId="7D30E79B" w14:textId="380CA992" w:rsidR="00DC56FD" w:rsidRPr="000E65E3" w:rsidRDefault="69D07021" w:rsidP="40811DBE">
      <w:pPr>
        <w:spacing w:after="200" w:line="276" w:lineRule="auto"/>
        <w:rPr>
          <w:rFonts w:eastAsia="Arial" w:cs="Arial"/>
        </w:rPr>
      </w:pPr>
      <w:r w:rsidRPr="40811DBE">
        <w:rPr>
          <w:rFonts w:eastAsia="Arial" w:cs="Arial"/>
        </w:rPr>
        <w:t xml:space="preserve"> </w:t>
      </w:r>
    </w:p>
    <w:p w14:paraId="5C38B346" w14:textId="47087809" w:rsidR="69D07021" w:rsidRPr="000E65E3" w:rsidRDefault="69D07021" w:rsidP="40811DBE">
      <w:pPr>
        <w:spacing w:after="200" w:line="276" w:lineRule="auto"/>
        <w:rPr>
          <w:rFonts w:eastAsia="Arial" w:cs="Arial"/>
        </w:rPr>
      </w:pPr>
      <w:r w:rsidRPr="40811DBE">
        <w:rPr>
          <w:rFonts w:eastAsia="Arial" w:cs="Arial"/>
        </w:rPr>
        <w:t>Doel 1</w:t>
      </w:r>
      <w:r>
        <w:tab/>
      </w:r>
      <w:r w:rsidRPr="40811DBE">
        <w:rPr>
          <w:rFonts w:eastAsia="Arial" w:cs="Arial"/>
        </w:rPr>
        <w:t>Professionalisering team</w:t>
      </w:r>
      <w:r>
        <w:tab/>
      </w:r>
      <w:r w:rsidRPr="40811DBE">
        <w:rPr>
          <w:rFonts w:eastAsia="Arial" w:cs="Arial"/>
        </w:rPr>
        <w:t xml:space="preserve"> </w:t>
      </w:r>
    </w:p>
    <w:p w14:paraId="6E6EA93D" w14:textId="78540AE7" w:rsidR="35901D91" w:rsidRPr="000E65E3" w:rsidRDefault="35901D91" w:rsidP="40811DBE">
      <w:pPr>
        <w:spacing w:after="200" w:line="276" w:lineRule="auto"/>
        <w:rPr>
          <w:rFonts w:eastAsia="Arial" w:cs="Arial"/>
        </w:rPr>
      </w:pPr>
      <w:r w:rsidRPr="40811DBE">
        <w:rPr>
          <w:rFonts w:eastAsia="Arial" w:cs="Arial"/>
        </w:rPr>
        <w:t>W</w:t>
      </w:r>
      <w:r w:rsidR="69D07021" w:rsidRPr="40811DBE">
        <w:rPr>
          <w:rFonts w:eastAsia="Arial" w:cs="Arial"/>
        </w:rPr>
        <w:t>el behaald</w:t>
      </w:r>
      <w:r w:rsidR="484A0DAC" w:rsidRPr="40811DBE">
        <w:rPr>
          <w:rFonts w:eastAsia="Arial" w:cs="Arial"/>
        </w:rPr>
        <w:t xml:space="preserve"> Verklaring:</w:t>
      </w:r>
    </w:p>
    <w:p w14:paraId="3384D63A" w14:textId="2E49A4EE"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 xml:space="preserve">Het team was aan het begin van het jaar los zand. Mede door Corona was er weinig mogelijkheid om elkaar te ontmoeten en was er weinig verbondenheid onderling. De basis lijkt steviger te worden. Dit jaar is er geen enkel teamlid dat het team verlaat waardoor het makkelijker wordt om te bouwen met elkaar. </w:t>
      </w:r>
    </w:p>
    <w:p w14:paraId="4D31B412" w14:textId="06A805AC"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 xml:space="preserve">De bord en werksessies werden ingezet zonder dat alle leerkrachten op de hoogte waren van de theorie van stichting </w:t>
      </w:r>
      <w:proofErr w:type="spellStart"/>
      <w:r w:rsidRPr="40811DBE">
        <w:rPr>
          <w:rFonts w:eastAsia="Arial" w:cs="Arial"/>
          <w:color w:val="000000" w:themeColor="text1"/>
          <w:szCs w:val="22"/>
        </w:rPr>
        <w:t>leerKRACHT</w:t>
      </w:r>
      <w:proofErr w:type="spellEnd"/>
      <w:r w:rsidRPr="40811DBE">
        <w:rPr>
          <w:rFonts w:eastAsia="Arial" w:cs="Arial"/>
          <w:color w:val="000000" w:themeColor="text1"/>
          <w:szCs w:val="22"/>
        </w:rPr>
        <w:t xml:space="preserve">. Wel zijn er genoeg werksessies geweest waarbij verschillende onderwerpen werden behandeld door teamleden. </w:t>
      </w:r>
    </w:p>
    <w:p w14:paraId="1A3C7158" w14:textId="01EA2A0B"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Feedback is aan de orde gekomen maar nog niet actief genoeg ingezet. Ook besproken bij de teamcoachsessies van Inzicht.</w:t>
      </w:r>
    </w:p>
    <w:p w14:paraId="46E035DD" w14:textId="7FD048AA" w:rsidR="40811DBE" w:rsidRDefault="40811DBE" w:rsidP="40811DBE">
      <w:pPr>
        <w:spacing w:after="160" w:line="259" w:lineRule="auto"/>
        <w:rPr>
          <w:rFonts w:eastAsia="Calibri"/>
          <w:color w:val="000000" w:themeColor="text1"/>
          <w:szCs w:val="22"/>
        </w:rPr>
      </w:pPr>
      <w:r w:rsidRPr="40811DBE">
        <w:rPr>
          <w:rFonts w:eastAsia="Arial" w:cs="Arial"/>
          <w:color w:val="000000" w:themeColor="text1"/>
          <w:szCs w:val="22"/>
        </w:rPr>
        <w:t>Dankzij de NPO gelden kon het team werken aan de teamontwikkeling middels een nascholing gedurende het jaar.</w:t>
      </w:r>
    </w:p>
    <w:p w14:paraId="475FF26F" w14:textId="54906644" w:rsidR="40811DBE" w:rsidRDefault="40811DBE" w:rsidP="40811DBE">
      <w:pPr>
        <w:spacing w:after="200" w:line="276" w:lineRule="auto"/>
        <w:rPr>
          <w:rFonts w:eastAsia="Arial" w:cs="Arial"/>
        </w:rPr>
      </w:pPr>
    </w:p>
    <w:p w14:paraId="0A91BED5" w14:textId="64A52EF6" w:rsidR="00DC56FD" w:rsidRPr="000E65E3" w:rsidRDefault="69D07021" w:rsidP="40811DBE">
      <w:pPr>
        <w:spacing w:after="200" w:line="276" w:lineRule="auto"/>
        <w:rPr>
          <w:rFonts w:eastAsia="Arial" w:cs="Arial"/>
        </w:rPr>
      </w:pPr>
      <w:r w:rsidRPr="40811DBE">
        <w:rPr>
          <w:rFonts w:eastAsia="Arial" w:cs="Arial"/>
        </w:rPr>
        <w:t>Doel 2</w:t>
      </w:r>
      <w:r>
        <w:tab/>
      </w:r>
      <w:r w:rsidR="00DC56FD" w:rsidRPr="40811DBE">
        <w:rPr>
          <w:rFonts w:eastAsia="Arial" w:cs="Arial"/>
        </w:rPr>
        <w:t>Verbetering rekenonderwijs</w:t>
      </w:r>
      <w:r>
        <w:tab/>
      </w:r>
    </w:p>
    <w:p w14:paraId="152609BD" w14:textId="0A19AF60" w:rsidR="00DC56FD" w:rsidRPr="000E65E3" w:rsidRDefault="3BF6B3F5" w:rsidP="40811DBE">
      <w:pPr>
        <w:spacing w:after="200" w:line="276" w:lineRule="auto"/>
        <w:rPr>
          <w:rFonts w:eastAsia="Arial" w:cs="Arial"/>
        </w:rPr>
      </w:pPr>
      <w:r w:rsidRPr="40811DBE">
        <w:rPr>
          <w:rFonts w:eastAsia="Arial" w:cs="Arial"/>
        </w:rPr>
        <w:t xml:space="preserve">Deels behaald? Verklaring: </w:t>
      </w:r>
    </w:p>
    <w:p w14:paraId="7005833A" w14:textId="52FE7D50"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 xml:space="preserve">Twee teamleden hebben de PLG rekenen bijgewoond en hebben de kennis hierover gedeeld met het team en opgenomen in de kwaliteitskaart rekenen. </w:t>
      </w:r>
    </w:p>
    <w:p w14:paraId="2408655C" w14:textId="57241444"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 xml:space="preserve">Gestart met inzetten van </w:t>
      </w:r>
      <w:proofErr w:type="spellStart"/>
      <w:r w:rsidRPr="40811DBE">
        <w:rPr>
          <w:rFonts w:eastAsia="Arial" w:cs="Arial"/>
          <w:color w:val="000000" w:themeColor="text1"/>
          <w:szCs w:val="22"/>
        </w:rPr>
        <w:t>Bareka</w:t>
      </w:r>
      <w:proofErr w:type="spellEnd"/>
      <w:r w:rsidRPr="40811DBE">
        <w:rPr>
          <w:rFonts w:eastAsia="Arial" w:cs="Arial"/>
          <w:color w:val="000000" w:themeColor="text1"/>
          <w:szCs w:val="22"/>
        </w:rPr>
        <w:t xml:space="preserve"> waarbij op groepsniveau en op </w:t>
      </w:r>
      <w:proofErr w:type="spellStart"/>
      <w:r w:rsidRPr="40811DBE">
        <w:rPr>
          <w:rFonts w:eastAsia="Arial" w:cs="Arial"/>
          <w:color w:val="000000" w:themeColor="text1"/>
          <w:szCs w:val="22"/>
        </w:rPr>
        <w:t>leerlingniveau</w:t>
      </w:r>
      <w:proofErr w:type="spellEnd"/>
      <w:r w:rsidRPr="40811DBE">
        <w:rPr>
          <w:rFonts w:eastAsia="Arial" w:cs="Arial"/>
          <w:color w:val="000000" w:themeColor="text1"/>
          <w:szCs w:val="22"/>
        </w:rPr>
        <w:t xml:space="preserve"> de hiaten middels het rekenmuurtje in kaart gebracht zijn. </w:t>
      </w:r>
    </w:p>
    <w:p w14:paraId="5462DFA8" w14:textId="3E4DC4A8"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Levelwerk voor de sterke rekenaars is niet voldoende ingezet. Het team geeft aan dat er behoefte is aan een opfriscursus over levelspel/levelwerk.</w:t>
      </w:r>
    </w:p>
    <w:p w14:paraId="1690AA12" w14:textId="7CE6BD72" w:rsidR="40811DBE" w:rsidRDefault="40811DBE" w:rsidP="40811DBE">
      <w:pPr>
        <w:spacing w:after="200" w:line="276" w:lineRule="auto"/>
        <w:rPr>
          <w:rFonts w:eastAsia="Arial" w:cs="Arial"/>
        </w:rPr>
      </w:pPr>
    </w:p>
    <w:p w14:paraId="251397BD" w14:textId="36BA0A33" w:rsidR="00DC56FD" w:rsidRPr="000E65E3" w:rsidRDefault="69D07021" w:rsidP="40811DBE">
      <w:pPr>
        <w:spacing w:after="200" w:line="276" w:lineRule="auto"/>
        <w:rPr>
          <w:rFonts w:eastAsia="Arial" w:cs="Arial"/>
        </w:rPr>
      </w:pPr>
      <w:r w:rsidRPr="40811DBE">
        <w:rPr>
          <w:rFonts w:eastAsia="Arial" w:cs="Arial"/>
        </w:rPr>
        <w:t>Doel 3</w:t>
      </w:r>
      <w:r>
        <w:tab/>
      </w:r>
      <w:r w:rsidR="00DC56FD" w:rsidRPr="40811DBE">
        <w:rPr>
          <w:rFonts w:eastAsia="Arial" w:cs="Arial"/>
        </w:rPr>
        <w:t>Werken met Close Reading</w:t>
      </w:r>
      <w:r>
        <w:tab/>
      </w:r>
    </w:p>
    <w:p w14:paraId="300DACD9" w14:textId="5AF901DB" w:rsidR="00DC56FD" w:rsidRPr="000E65E3" w:rsidRDefault="7345EAA2" w:rsidP="40811DBE">
      <w:pPr>
        <w:spacing w:after="200" w:line="276" w:lineRule="auto"/>
        <w:rPr>
          <w:rFonts w:eastAsia="Arial" w:cs="Arial"/>
        </w:rPr>
      </w:pPr>
      <w:r w:rsidRPr="40811DBE">
        <w:rPr>
          <w:rFonts w:eastAsia="Arial" w:cs="Arial"/>
        </w:rPr>
        <w:t xml:space="preserve">Wel behaald? Verklaring: </w:t>
      </w:r>
    </w:p>
    <w:p w14:paraId="3FE9440A" w14:textId="28B3A6AF"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 xml:space="preserve">Er zijn verdiepingstrainingen en lesobservaties van </w:t>
      </w:r>
      <w:proofErr w:type="spellStart"/>
      <w:r w:rsidRPr="40811DBE">
        <w:rPr>
          <w:rFonts w:eastAsia="Arial" w:cs="Arial"/>
          <w:color w:val="000000" w:themeColor="text1"/>
          <w:szCs w:val="22"/>
        </w:rPr>
        <w:t>Expertis</w:t>
      </w:r>
      <w:proofErr w:type="spellEnd"/>
      <w:r w:rsidRPr="40811DBE">
        <w:rPr>
          <w:rFonts w:eastAsia="Arial" w:cs="Arial"/>
          <w:color w:val="000000" w:themeColor="text1"/>
          <w:szCs w:val="22"/>
        </w:rPr>
        <w:t xml:space="preserve"> geweest voor Close Reading. De literatuurlijsten uit de boeken van goede Close Reading teksten zijn besteld voor in de schoolcollectie ter beschikking voor leerkrachten. </w:t>
      </w:r>
    </w:p>
    <w:p w14:paraId="1B539299" w14:textId="342765C4"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Naast de sessies Close Reading geeft het team aan dat het belangrijk is dat daarnaast genoeg geoefend wordt met de Cito vraagstelling. Het tekstbegrip is het belangrijkst, de vraagstelling oefenen komt op de tweede plek.</w:t>
      </w:r>
    </w:p>
    <w:p w14:paraId="1AE040D4" w14:textId="6F5AD4FE" w:rsidR="40811DBE" w:rsidRDefault="40811DBE" w:rsidP="40811DBE">
      <w:pPr>
        <w:spacing w:after="160" w:line="259" w:lineRule="auto"/>
        <w:rPr>
          <w:rFonts w:eastAsia="Calibri"/>
          <w:color w:val="000000" w:themeColor="text1"/>
          <w:szCs w:val="22"/>
        </w:rPr>
      </w:pPr>
      <w:r w:rsidRPr="40811DBE">
        <w:rPr>
          <w:rFonts w:eastAsia="Arial" w:cs="Arial"/>
          <w:color w:val="000000" w:themeColor="text1"/>
          <w:szCs w:val="22"/>
        </w:rPr>
        <w:lastRenderedPageBreak/>
        <w:t xml:space="preserve">Vanuit de NPO-gelden is de begeleiding voor de invoering van Close Reading bekostigd. </w:t>
      </w:r>
    </w:p>
    <w:p w14:paraId="06F4A7F5" w14:textId="33D9C643" w:rsidR="40811DBE" w:rsidRDefault="40811DBE" w:rsidP="40811DBE">
      <w:pPr>
        <w:spacing w:after="200" w:line="276" w:lineRule="auto"/>
        <w:rPr>
          <w:rFonts w:eastAsia="Arial" w:cs="Arial"/>
        </w:rPr>
      </w:pPr>
    </w:p>
    <w:p w14:paraId="38106034" w14:textId="77B68529" w:rsidR="40811DBE" w:rsidRDefault="40811DBE" w:rsidP="40811DBE">
      <w:pPr>
        <w:spacing w:after="200" w:line="276" w:lineRule="auto"/>
        <w:rPr>
          <w:rFonts w:eastAsia="Arial" w:cs="Arial"/>
        </w:rPr>
      </w:pPr>
      <w:r w:rsidRPr="40811DBE">
        <w:rPr>
          <w:rFonts w:eastAsia="Arial" w:cs="Arial"/>
        </w:rPr>
        <w:t>Doel 4 Verbetering Taal/ Spelling</w:t>
      </w:r>
    </w:p>
    <w:p w14:paraId="26DF148E" w14:textId="7B84537A" w:rsidR="40811DBE" w:rsidRDefault="40811DBE" w:rsidP="40811DBE">
      <w:pPr>
        <w:spacing w:after="200" w:line="276" w:lineRule="auto"/>
        <w:rPr>
          <w:rFonts w:eastAsia="Arial" w:cs="Arial"/>
        </w:rPr>
      </w:pPr>
      <w:r w:rsidRPr="40811DBE">
        <w:rPr>
          <w:rFonts w:eastAsia="Arial" w:cs="Arial"/>
        </w:rPr>
        <w:t>Wel behaald. Verklaring:</w:t>
      </w:r>
    </w:p>
    <w:p w14:paraId="3238C66A" w14:textId="4866025B"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Leerkrachten handelen zoals beschreven staat in de kwaliteitskaart spelling. Nieuwe spellingmethode is nog niet aangeschaft. Staat in het jaarplan voor komend schooljaar.</w:t>
      </w:r>
    </w:p>
    <w:p w14:paraId="0CAA5FD5" w14:textId="1F45D46E" w:rsidR="40811DBE" w:rsidRDefault="40811DBE" w:rsidP="40811DBE">
      <w:pPr>
        <w:spacing w:after="160" w:line="259" w:lineRule="auto"/>
        <w:rPr>
          <w:rFonts w:eastAsia="Calibri"/>
          <w:color w:val="000000" w:themeColor="text1"/>
          <w:szCs w:val="22"/>
        </w:rPr>
      </w:pPr>
      <w:r w:rsidRPr="40811DBE">
        <w:rPr>
          <w:rFonts w:eastAsia="Arial" w:cs="Arial"/>
          <w:color w:val="000000" w:themeColor="text1"/>
          <w:szCs w:val="22"/>
        </w:rPr>
        <w:t>Het geld blijft staan voor het komende schooljaar</w:t>
      </w:r>
    </w:p>
    <w:p w14:paraId="7CD65BFD" w14:textId="3176E83C" w:rsidR="40811DBE" w:rsidRDefault="40811DBE" w:rsidP="40811DBE">
      <w:pPr>
        <w:spacing w:after="160" w:line="259" w:lineRule="auto"/>
        <w:rPr>
          <w:rFonts w:eastAsia="Arial" w:cs="Arial"/>
          <w:color w:val="000000" w:themeColor="text1"/>
          <w:szCs w:val="22"/>
        </w:rPr>
      </w:pPr>
    </w:p>
    <w:p w14:paraId="0619E269" w14:textId="651B20D3"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Doel 5 Aanpak technisch lezen</w:t>
      </w:r>
    </w:p>
    <w:p w14:paraId="3E940EBB" w14:textId="3BE235C3"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Wel behaald. Verklaring:</w:t>
      </w:r>
    </w:p>
    <w:p w14:paraId="6556A045" w14:textId="66FFB921"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Aandacht voor technisch lezen is er geweest in alle groepen. Leerkrachten handelen volgens de kwaliteitskaart technisch lezen. Het leesniveau is gestegen.</w:t>
      </w:r>
    </w:p>
    <w:p w14:paraId="2F34CEDA" w14:textId="77CDF8A1" w:rsidR="40811DBE" w:rsidRDefault="40811DBE" w:rsidP="40811DBE">
      <w:pPr>
        <w:spacing w:after="160" w:line="259" w:lineRule="auto"/>
        <w:rPr>
          <w:rFonts w:eastAsia="Calibri"/>
          <w:color w:val="000000" w:themeColor="text1"/>
          <w:szCs w:val="22"/>
        </w:rPr>
      </w:pPr>
      <w:r w:rsidRPr="40811DBE">
        <w:rPr>
          <w:rFonts w:eastAsia="Arial" w:cs="Arial"/>
          <w:color w:val="000000" w:themeColor="text1"/>
          <w:szCs w:val="22"/>
        </w:rPr>
        <w:t>De orthopedagoge die een dag in de week op school is, heeft een enorme bijdrage geleverd in de verbetering van het lezen maar ook van het rekenen.</w:t>
      </w:r>
    </w:p>
    <w:p w14:paraId="395A8FF5" w14:textId="6D300F82" w:rsidR="40811DBE" w:rsidRDefault="40811DBE" w:rsidP="40811DBE">
      <w:pPr>
        <w:spacing w:after="160" w:line="259" w:lineRule="auto"/>
        <w:rPr>
          <w:rFonts w:eastAsia="Arial" w:cs="Arial"/>
          <w:color w:val="000000" w:themeColor="text1"/>
          <w:szCs w:val="22"/>
        </w:rPr>
      </w:pPr>
    </w:p>
    <w:p w14:paraId="6E433C56" w14:textId="073354DD"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Doel 6 Versterken Zicht op Ontwikkeling</w:t>
      </w:r>
    </w:p>
    <w:p w14:paraId="544BC5F7" w14:textId="51E548E4"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Deels behaald</w:t>
      </w:r>
    </w:p>
    <w:p w14:paraId="2A051BBE" w14:textId="5B2177D6"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 xml:space="preserve">Expertgroepen zijn opgestart aan het begin van het jaar en hebben kwaliteitskaarten aangevuld waar nodig. Expertgroepen zijn niet op gang gekomen. </w:t>
      </w:r>
    </w:p>
    <w:p w14:paraId="16C7B02A" w14:textId="447B70B4"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Het team geeft aan dat Zien gebruikt wordt maar er nog geen duidelijk beeld is hoe deze informatie te interpreteren is. Dit wordt verder opgepakt in het nieuwe schooljaar.</w:t>
      </w:r>
    </w:p>
    <w:p w14:paraId="2871AA85" w14:textId="49E6380D"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 xml:space="preserve">Lesbezoeken gericht op OP2 zijn niet uitgevoerd. </w:t>
      </w:r>
    </w:p>
    <w:p w14:paraId="08AF0791" w14:textId="26EE0667"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Opbrengstanalyse en vergadering zijn uitgevoerd door team i.c.m. IB en dir.</w:t>
      </w:r>
    </w:p>
    <w:p w14:paraId="2AD62BDB" w14:textId="362C2F77" w:rsidR="40811DBE" w:rsidRDefault="40811DBE" w:rsidP="40811DBE">
      <w:pPr>
        <w:spacing w:after="160" w:line="259" w:lineRule="auto"/>
        <w:rPr>
          <w:rFonts w:eastAsia="Arial" w:cs="Arial"/>
          <w:color w:val="000000" w:themeColor="text1"/>
          <w:szCs w:val="22"/>
        </w:rPr>
      </w:pPr>
    </w:p>
    <w:p w14:paraId="19421581" w14:textId="210DECCB"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Doel 7 Versterken ouderbetrokkenheid</w:t>
      </w:r>
    </w:p>
    <w:p w14:paraId="3DC4D8E4" w14:textId="30FBD1F4"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Wel behaald</w:t>
      </w:r>
    </w:p>
    <w:p w14:paraId="2AD86860" w14:textId="5647F76A"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 xml:space="preserve">Nu iedereen weer in school mag komen zie je dat ouders meer betrokken zijn bij het onderwijs aan hun kind. Ouders kunnen gemakkelijker de leerkracht spreken en hun zorgen op tafel leggen. </w:t>
      </w:r>
    </w:p>
    <w:p w14:paraId="21466E19" w14:textId="440A3925"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 xml:space="preserve">Doorverwijzen en signaleren gaat een stuk beter nu ook PPO in school mag komen. De zorgleerlingen zijn in beeld en wordt meegewerkt wat ook door de ouders erg gewaardeerd wordt. Alle leerkrachten weten de juiste persoon te vinden. Maar communicatie tussen verschillende partijen. Dit verloopt nog niet altijd soepel. </w:t>
      </w:r>
    </w:p>
    <w:p w14:paraId="4FE416CC" w14:textId="75924884"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 xml:space="preserve">De ouderconsulent heeft de ouders bijgestaan in verschillende zaken zoals het huiswerk </w:t>
      </w:r>
    </w:p>
    <w:p w14:paraId="20CF2559" w14:textId="51A065A1"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lastRenderedPageBreak/>
        <w:t>Er iemand op school gekomen die de ouders en collega´s bijstaat rondom het thema armoedebestrijding. De drempel om in school te komen is duidelijk geslecht.</w:t>
      </w:r>
    </w:p>
    <w:p w14:paraId="0070446E" w14:textId="2EEF8944" w:rsidR="40811DBE" w:rsidRDefault="40811DBE" w:rsidP="40811DBE">
      <w:pPr>
        <w:spacing w:after="160" w:line="259" w:lineRule="auto"/>
        <w:rPr>
          <w:rFonts w:eastAsia="Arial" w:cs="Arial"/>
          <w:color w:val="000000" w:themeColor="text1"/>
          <w:szCs w:val="22"/>
        </w:rPr>
      </w:pPr>
    </w:p>
    <w:p w14:paraId="258221B8" w14:textId="092CD5BD" w:rsidR="40811DBE" w:rsidRDefault="40811DBE" w:rsidP="40811DBE">
      <w:pPr>
        <w:spacing w:after="160" w:line="259" w:lineRule="auto"/>
        <w:rPr>
          <w:rFonts w:eastAsia="Arial" w:cs="Arial"/>
          <w:color w:val="000000" w:themeColor="text1"/>
          <w:szCs w:val="22"/>
        </w:rPr>
      </w:pPr>
      <w:r w:rsidRPr="40811DBE">
        <w:rPr>
          <w:rFonts w:eastAsia="Arial" w:cs="Arial"/>
          <w:color w:val="000000" w:themeColor="text1"/>
          <w:szCs w:val="22"/>
        </w:rPr>
        <w:t>Doel 8 Het versterken van executieve vaardigheden van leerlingen.</w:t>
      </w:r>
    </w:p>
    <w:p w14:paraId="62286D91" w14:textId="22640436" w:rsidR="40811DBE" w:rsidRDefault="40811DBE" w:rsidP="40811DBE">
      <w:pPr>
        <w:spacing w:after="200" w:line="276" w:lineRule="auto"/>
        <w:rPr>
          <w:rFonts w:eastAsia="Arial" w:cs="Arial"/>
        </w:rPr>
      </w:pPr>
      <w:r w:rsidRPr="40811DBE">
        <w:rPr>
          <w:rFonts w:eastAsia="Arial" w:cs="Arial"/>
        </w:rPr>
        <w:t>Doel niet behaald. De training is niet gevolgd dit jaar.</w:t>
      </w:r>
    </w:p>
    <w:p w14:paraId="3D578C2B" w14:textId="6681D670" w:rsidR="40811DBE" w:rsidRDefault="40811DBE" w:rsidP="40811DBE">
      <w:pPr>
        <w:spacing w:after="200" w:line="276" w:lineRule="auto"/>
        <w:rPr>
          <w:rFonts w:eastAsia="Arial" w:cs="Arial"/>
        </w:rPr>
      </w:pPr>
      <w:r w:rsidRPr="40811DBE">
        <w:rPr>
          <w:rFonts w:eastAsia="Arial" w:cs="Arial"/>
        </w:rPr>
        <w:t>Doel 9 Versterken van het pedagogisch klimaat</w:t>
      </w:r>
    </w:p>
    <w:p w14:paraId="4FECC1AA" w14:textId="5D9846FC" w:rsidR="40811DBE" w:rsidRDefault="40811DBE" w:rsidP="40811DBE">
      <w:pPr>
        <w:spacing w:after="200" w:line="276" w:lineRule="auto"/>
        <w:rPr>
          <w:rFonts w:eastAsia="Arial" w:cs="Arial"/>
        </w:rPr>
      </w:pPr>
      <w:r w:rsidRPr="40811DBE">
        <w:rPr>
          <w:rFonts w:eastAsia="Arial" w:cs="Arial"/>
        </w:rPr>
        <w:t>Doel wel en niet behaald. Verklaring</w:t>
      </w:r>
    </w:p>
    <w:p w14:paraId="3700D499" w14:textId="43453EB2" w:rsidR="40811DBE" w:rsidRDefault="40811DBE" w:rsidP="40811DBE">
      <w:pPr>
        <w:spacing w:after="200" w:line="276" w:lineRule="auto"/>
        <w:rPr>
          <w:rFonts w:eastAsia="Arial" w:cs="Arial"/>
        </w:rPr>
      </w:pPr>
      <w:r w:rsidRPr="40811DBE">
        <w:rPr>
          <w:rFonts w:eastAsia="Arial" w:cs="Arial"/>
        </w:rPr>
        <w:t xml:space="preserve">De nascholing door Kees van </w:t>
      </w:r>
      <w:proofErr w:type="spellStart"/>
      <w:r w:rsidRPr="40811DBE">
        <w:rPr>
          <w:rFonts w:eastAsia="Arial" w:cs="Arial"/>
        </w:rPr>
        <w:t>Overveld</w:t>
      </w:r>
      <w:proofErr w:type="spellEnd"/>
      <w:r w:rsidRPr="40811DBE">
        <w:rPr>
          <w:rFonts w:eastAsia="Arial" w:cs="Arial"/>
        </w:rPr>
        <w:t xml:space="preserve"> is niet gevolgd. Maar het werken met de gouden weken, het werken met de afspraken rond gedrag in de school is heel goed ingezet. De afspraken zijn zichtbaar in de klas en er wordt naar verwezen en door de leerlingen naar gerefereerd.</w:t>
      </w:r>
    </w:p>
    <w:p w14:paraId="7CD979F0" w14:textId="77777777" w:rsidR="00E106B3" w:rsidRPr="000E65E3" w:rsidRDefault="00E106B3">
      <w:pPr>
        <w:spacing w:after="200" w:line="276" w:lineRule="auto"/>
        <w:rPr>
          <w:rFonts w:eastAsiaTheme="majorEastAsia" w:cstheme="majorBidi"/>
          <w:b/>
          <w:bCs/>
          <w:color w:val="008EA6"/>
          <w:w w:val="110"/>
          <w:sz w:val="36"/>
          <w:szCs w:val="28"/>
        </w:rPr>
      </w:pPr>
      <w:r w:rsidRPr="000E65E3">
        <w:br w:type="page"/>
      </w:r>
    </w:p>
    <w:p w14:paraId="25C1F83E" w14:textId="7EA78D02" w:rsidR="00E106B3" w:rsidRPr="000E65E3" w:rsidRDefault="00E106B3" w:rsidP="00E106B3">
      <w:pPr>
        <w:pStyle w:val="Kop1"/>
      </w:pPr>
      <w:bookmarkStart w:id="7" w:name="_Toc97823316"/>
      <w:bookmarkStart w:id="8" w:name="_Toc107576738"/>
      <w:r>
        <w:lastRenderedPageBreak/>
        <w:t>Verbinding sectorplan</w:t>
      </w:r>
      <w:bookmarkEnd w:id="7"/>
      <w:bookmarkEnd w:id="8"/>
    </w:p>
    <w:p w14:paraId="1D5D28A9" w14:textId="386E0034" w:rsidR="00E106B3" w:rsidRPr="000E65E3" w:rsidRDefault="00E106B3" w:rsidP="00E106B3">
      <w:pPr>
        <w:spacing w:after="200" w:line="276" w:lineRule="auto"/>
      </w:pPr>
      <w:r w:rsidRPr="000E65E3">
        <w:t>Hieronder staan voor de school/het jaarplan relevante activiteiten uit het ‘Activiteitenplan (s)</w:t>
      </w:r>
      <w:proofErr w:type="spellStart"/>
      <w:r w:rsidRPr="000E65E3">
        <w:t>bao</w:t>
      </w:r>
      <w:proofErr w:type="spellEnd"/>
      <w:r w:rsidRPr="000E65E3">
        <w:t>’, behorende bij het sectorplan 202</w:t>
      </w:r>
      <w:r w:rsidR="005524A9" w:rsidRPr="000E65E3">
        <w:t>2</w:t>
      </w:r>
      <w:r w:rsidRPr="000E65E3">
        <w:t xml:space="preserve">. </w:t>
      </w:r>
      <w:r w:rsidR="00826572" w:rsidRPr="000E65E3">
        <w:br/>
        <w:t>Dit sectorplan kan op de door de school geselecteerde onderwerpen/thema’s worden vertaald naar concrete activiteiten in het huidige jaarplan 2022-2023.</w:t>
      </w:r>
    </w:p>
    <w:p w14:paraId="19ED8F79" w14:textId="77777777" w:rsidR="00E106B3" w:rsidRPr="000E65E3" w:rsidRDefault="00E106B3" w:rsidP="00E106B3">
      <w:pPr>
        <w:spacing w:after="200" w:line="276" w:lineRule="auto"/>
        <w:rPr>
          <w:i/>
          <w:iCs/>
          <w:sz w:val="20"/>
          <w:szCs w:val="20"/>
        </w:rPr>
      </w:pPr>
      <w:r w:rsidRPr="000E65E3">
        <w:rPr>
          <w:i/>
          <w:iCs/>
          <w:sz w:val="20"/>
          <w:szCs w:val="20"/>
        </w:rPr>
        <w:t>Geef aan of deze aan de orde zijn voor de school.</w:t>
      </w:r>
    </w:p>
    <w:p w14:paraId="49A5D1A6" w14:textId="77777777" w:rsidR="00E106B3" w:rsidRPr="000E65E3" w:rsidRDefault="00E106B3" w:rsidP="00E106B3">
      <w:pPr>
        <w:spacing w:after="200" w:line="276" w:lineRule="auto"/>
        <w:rPr>
          <w:i/>
          <w:iCs/>
          <w:sz w:val="20"/>
          <w:szCs w:val="20"/>
        </w:rPr>
      </w:pPr>
      <w:r w:rsidRPr="000E65E3">
        <w:rPr>
          <w:i/>
          <w:iCs/>
          <w:sz w:val="20"/>
          <w:szCs w:val="20"/>
        </w:rPr>
        <w:t>Dit overzicht zorgt ervoor dat uitwisseling georganiseerd kan worden tussen scholen die werken aan overeenkomstige doelen en dat er op sectorniveau een overzicht is van de stand van zaken t.o.v. de sectordoelen.</w:t>
      </w:r>
    </w:p>
    <w:tbl>
      <w:tblPr>
        <w:tblStyle w:val="Tabelraster"/>
        <w:tblW w:w="10065" w:type="dxa"/>
        <w:tblInd w:w="-431" w:type="dxa"/>
        <w:tblLook w:val="04A0" w:firstRow="1" w:lastRow="0" w:firstColumn="1" w:lastColumn="0" w:noHBand="0" w:noVBand="1"/>
      </w:tblPr>
      <w:tblGrid>
        <w:gridCol w:w="2411"/>
        <w:gridCol w:w="944"/>
        <w:gridCol w:w="3355"/>
        <w:gridCol w:w="1654"/>
        <w:gridCol w:w="1701"/>
      </w:tblGrid>
      <w:tr w:rsidR="00E106B3" w:rsidRPr="000E65E3" w14:paraId="50F914B4" w14:textId="77777777" w:rsidTr="00AE422D">
        <w:trPr>
          <w:trHeight w:val="495"/>
        </w:trPr>
        <w:tc>
          <w:tcPr>
            <w:tcW w:w="3355" w:type="dxa"/>
            <w:gridSpan w:val="2"/>
          </w:tcPr>
          <w:p w14:paraId="7968AC16" w14:textId="77777777" w:rsidR="00E106B3" w:rsidRPr="000E65E3" w:rsidRDefault="00E106B3" w:rsidP="00C34BE7">
            <w:pPr>
              <w:spacing w:after="200" w:line="240" w:lineRule="auto"/>
              <w:rPr>
                <w:sz w:val="18"/>
                <w:szCs w:val="18"/>
                <w:lang w:val="nl-NL"/>
              </w:rPr>
            </w:pPr>
            <w:r w:rsidRPr="000E65E3">
              <w:rPr>
                <w:sz w:val="18"/>
                <w:szCs w:val="18"/>
                <w:lang w:val="nl-NL"/>
              </w:rPr>
              <w:t>Gerealiseerd</w:t>
            </w:r>
            <w:r w:rsidRPr="000E65E3">
              <w:rPr>
                <w:sz w:val="18"/>
                <w:szCs w:val="18"/>
                <w:lang w:val="nl-NL"/>
              </w:rPr>
              <w:br/>
            </w:r>
            <w:r w:rsidRPr="000E65E3">
              <w:rPr>
                <w:i/>
                <w:iCs/>
                <w:sz w:val="18"/>
                <w:szCs w:val="18"/>
                <w:lang w:val="nl-NL"/>
              </w:rPr>
              <w:t>(borging)</w:t>
            </w:r>
          </w:p>
        </w:tc>
        <w:tc>
          <w:tcPr>
            <w:tcW w:w="3355" w:type="dxa"/>
          </w:tcPr>
          <w:p w14:paraId="3F9EBF94" w14:textId="51597C77" w:rsidR="00E106B3" w:rsidRPr="000E65E3" w:rsidRDefault="7AC95DF1" w:rsidP="00C34BE7">
            <w:pPr>
              <w:spacing w:after="200" w:line="240" w:lineRule="auto"/>
              <w:rPr>
                <w:sz w:val="18"/>
                <w:szCs w:val="18"/>
                <w:lang w:val="nl-NL"/>
              </w:rPr>
            </w:pPr>
            <w:r w:rsidRPr="000E65E3">
              <w:rPr>
                <w:sz w:val="18"/>
                <w:szCs w:val="18"/>
                <w:lang w:val="nl-NL"/>
              </w:rPr>
              <w:t>Gepland</w:t>
            </w:r>
            <w:r w:rsidR="00E106B3" w:rsidRPr="000E65E3">
              <w:rPr>
                <w:lang w:val="nl-NL"/>
              </w:rPr>
              <w:br/>
            </w:r>
            <w:r w:rsidRPr="000E65E3">
              <w:rPr>
                <w:i/>
                <w:iCs/>
                <w:sz w:val="18"/>
                <w:szCs w:val="18"/>
                <w:lang w:val="nl-NL"/>
              </w:rPr>
              <w:t>(verwerkt in het activiteitendeel van dit jaarplan)</w:t>
            </w:r>
          </w:p>
        </w:tc>
        <w:tc>
          <w:tcPr>
            <w:tcW w:w="3355" w:type="dxa"/>
            <w:gridSpan w:val="2"/>
          </w:tcPr>
          <w:p w14:paraId="482866B5" w14:textId="77777777" w:rsidR="00E106B3" w:rsidRPr="000E65E3" w:rsidRDefault="00E106B3" w:rsidP="00C34BE7">
            <w:pPr>
              <w:spacing w:after="200" w:line="276" w:lineRule="auto"/>
              <w:rPr>
                <w:sz w:val="18"/>
                <w:szCs w:val="18"/>
                <w:lang w:val="nl-NL"/>
              </w:rPr>
            </w:pPr>
            <w:r w:rsidRPr="000E65E3">
              <w:rPr>
                <w:sz w:val="18"/>
                <w:szCs w:val="18"/>
                <w:lang w:val="nl-NL"/>
              </w:rPr>
              <w:t>Nu (nog) niet aan de orde/</w:t>
            </w:r>
            <w:r w:rsidRPr="000E65E3">
              <w:rPr>
                <w:lang w:val="nl-NL"/>
              </w:rPr>
              <w:br/>
            </w:r>
            <w:r w:rsidRPr="000E65E3">
              <w:rPr>
                <w:sz w:val="18"/>
                <w:szCs w:val="18"/>
                <w:lang w:val="nl-NL"/>
              </w:rPr>
              <w:t>Niet relevant</w:t>
            </w:r>
          </w:p>
        </w:tc>
      </w:tr>
      <w:tr w:rsidR="00E106B3" w:rsidRPr="000E65E3" w14:paraId="74A4E35D" w14:textId="77777777" w:rsidTr="00AE422D">
        <w:trPr>
          <w:trHeight w:val="286"/>
        </w:trPr>
        <w:tc>
          <w:tcPr>
            <w:tcW w:w="3355" w:type="dxa"/>
            <w:gridSpan w:val="2"/>
            <w:shd w:val="clear" w:color="auto" w:fill="008EA6"/>
          </w:tcPr>
          <w:p w14:paraId="7E9C2D41" w14:textId="77777777" w:rsidR="00E106B3" w:rsidRPr="000E65E3" w:rsidRDefault="00E106B3" w:rsidP="00C34BE7">
            <w:pPr>
              <w:spacing w:after="200" w:line="276" w:lineRule="auto"/>
              <w:jc w:val="center"/>
              <w:rPr>
                <w:b/>
                <w:bCs/>
                <w:color w:val="FFFFFF" w:themeColor="background1"/>
                <w:szCs w:val="22"/>
                <w:lang w:val="nl-NL"/>
              </w:rPr>
            </w:pPr>
            <w:r w:rsidRPr="000E65E3">
              <w:rPr>
                <w:b/>
                <w:bCs/>
                <w:color w:val="FFFFFF" w:themeColor="background1"/>
                <w:szCs w:val="22"/>
                <w:lang w:val="nl-NL"/>
              </w:rPr>
              <w:t>B</w:t>
            </w:r>
          </w:p>
        </w:tc>
        <w:tc>
          <w:tcPr>
            <w:tcW w:w="3355" w:type="dxa"/>
            <w:shd w:val="clear" w:color="auto" w:fill="C70A64"/>
          </w:tcPr>
          <w:p w14:paraId="48811E15" w14:textId="77777777" w:rsidR="00E106B3" w:rsidRPr="000E65E3" w:rsidRDefault="00E106B3" w:rsidP="00C34BE7">
            <w:pPr>
              <w:spacing w:after="200" w:line="276" w:lineRule="auto"/>
              <w:jc w:val="center"/>
              <w:rPr>
                <w:b/>
                <w:bCs/>
                <w:color w:val="FFFFFF" w:themeColor="background1"/>
                <w:szCs w:val="22"/>
                <w:lang w:val="nl-NL"/>
              </w:rPr>
            </w:pPr>
            <w:r w:rsidRPr="000E65E3">
              <w:rPr>
                <w:b/>
                <w:bCs/>
                <w:color w:val="FFFFFF" w:themeColor="background1"/>
                <w:szCs w:val="22"/>
                <w:lang w:val="nl-NL"/>
              </w:rPr>
              <w:t>P</w:t>
            </w:r>
          </w:p>
        </w:tc>
        <w:tc>
          <w:tcPr>
            <w:tcW w:w="3355" w:type="dxa"/>
            <w:gridSpan w:val="2"/>
            <w:shd w:val="clear" w:color="auto" w:fill="BFBFBF" w:themeFill="background1" w:themeFillShade="BF"/>
          </w:tcPr>
          <w:p w14:paraId="1C6BF50E" w14:textId="77777777" w:rsidR="00E106B3" w:rsidRPr="000E65E3" w:rsidRDefault="00E106B3" w:rsidP="00C34BE7">
            <w:pPr>
              <w:spacing w:after="200" w:line="276" w:lineRule="auto"/>
              <w:jc w:val="center"/>
              <w:rPr>
                <w:b/>
                <w:bCs/>
                <w:color w:val="FFFFFF" w:themeColor="background1"/>
                <w:szCs w:val="22"/>
                <w:lang w:val="nl-NL"/>
              </w:rPr>
            </w:pPr>
            <w:r w:rsidRPr="000E65E3">
              <w:rPr>
                <w:b/>
                <w:bCs/>
                <w:color w:val="FFFFFF" w:themeColor="background1"/>
                <w:szCs w:val="22"/>
                <w:lang w:val="nl-NL"/>
              </w:rPr>
              <w:t>N</w:t>
            </w:r>
          </w:p>
        </w:tc>
      </w:tr>
      <w:tr w:rsidR="0027722A" w:rsidRPr="000E65E3" w14:paraId="364BCD36" w14:textId="77777777" w:rsidTr="0027722A">
        <w:tc>
          <w:tcPr>
            <w:tcW w:w="2411" w:type="dxa"/>
            <w:shd w:val="clear" w:color="auto" w:fill="EEECE1" w:themeFill="background2"/>
          </w:tcPr>
          <w:p w14:paraId="78F1B877" w14:textId="77777777" w:rsidR="0027722A" w:rsidRPr="000E65E3" w:rsidRDefault="0027722A" w:rsidP="009323B6">
            <w:pPr>
              <w:spacing w:after="200" w:line="276" w:lineRule="auto"/>
              <w:rPr>
                <w:sz w:val="20"/>
                <w:szCs w:val="20"/>
                <w:lang w:val="nl-NL"/>
              </w:rPr>
            </w:pPr>
            <w:r w:rsidRPr="000E65E3">
              <w:rPr>
                <w:sz w:val="20"/>
                <w:szCs w:val="20"/>
                <w:lang w:val="nl-NL"/>
              </w:rPr>
              <w:t>Doel</w:t>
            </w:r>
          </w:p>
        </w:tc>
        <w:tc>
          <w:tcPr>
            <w:tcW w:w="5953" w:type="dxa"/>
            <w:gridSpan w:val="3"/>
            <w:shd w:val="clear" w:color="auto" w:fill="EEECE1" w:themeFill="background2"/>
          </w:tcPr>
          <w:p w14:paraId="6C3E96A7" w14:textId="77777777" w:rsidR="0027722A" w:rsidRPr="000E65E3" w:rsidRDefault="0027722A" w:rsidP="009323B6">
            <w:pPr>
              <w:spacing w:after="200" w:line="276" w:lineRule="auto"/>
              <w:rPr>
                <w:sz w:val="20"/>
                <w:szCs w:val="20"/>
                <w:lang w:val="nl-NL"/>
              </w:rPr>
            </w:pPr>
            <w:r w:rsidRPr="000E65E3">
              <w:rPr>
                <w:sz w:val="20"/>
                <w:szCs w:val="20"/>
                <w:lang w:val="nl-NL"/>
              </w:rPr>
              <w:t>Activiteiten (van de school) bij gewenste resultaten</w:t>
            </w:r>
          </w:p>
        </w:tc>
        <w:tc>
          <w:tcPr>
            <w:tcW w:w="1701" w:type="dxa"/>
            <w:shd w:val="clear" w:color="auto" w:fill="EEECE1" w:themeFill="background2"/>
          </w:tcPr>
          <w:p w14:paraId="38267463" w14:textId="77777777" w:rsidR="0027722A" w:rsidRPr="000E65E3" w:rsidRDefault="0027722A" w:rsidP="009323B6">
            <w:pPr>
              <w:spacing w:after="200" w:line="276" w:lineRule="auto"/>
              <w:rPr>
                <w:sz w:val="20"/>
                <w:szCs w:val="20"/>
                <w:lang w:val="nl-NL"/>
              </w:rPr>
            </w:pPr>
            <w:r w:rsidRPr="000E65E3">
              <w:rPr>
                <w:sz w:val="20"/>
                <w:szCs w:val="20"/>
                <w:lang w:val="nl-NL"/>
              </w:rPr>
              <w:t>Kleur of letter</w:t>
            </w:r>
          </w:p>
        </w:tc>
      </w:tr>
    </w:tbl>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1"/>
        <w:gridCol w:w="5953"/>
        <w:gridCol w:w="1701"/>
      </w:tblGrid>
      <w:tr w:rsidR="00C86D4C" w:rsidRPr="000E65E3" w14:paraId="7BD4C383" w14:textId="7279F162" w:rsidTr="40811DBE">
        <w:trPr>
          <w:trHeight w:val="300"/>
        </w:trPr>
        <w:tc>
          <w:tcPr>
            <w:tcW w:w="2411" w:type="dxa"/>
            <w:vMerge w:val="restart"/>
            <w:shd w:val="clear" w:color="auto" w:fill="auto"/>
            <w:hideMark/>
          </w:tcPr>
          <w:p w14:paraId="02BED9E8" w14:textId="77777777" w:rsidR="00C86D4C" w:rsidRPr="000E65E3" w:rsidRDefault="00C86D4C" w:rsidP="009323B6">
            <w:pPr>
              <w:spacing w:line="240" w:lineRule="auto"/>
              <w:rPr>
                <w:rFonts w:eastAsia="Times New Roman" w:cs="Arial"/>
                <w:b/>
                <w:bCs/>
                <w:color w:val="000000"/>
                <w:sz w:val="20"/>
                <w:szCs w:val="20"/>
                <w:lang w:eastAsia="nl-NL"/>
              </w:rPr>
            </w:pPr>
            <w:r w:rsidRPr="000E65E3">
              <w:rPr>
                <w:rFonts w:eastAsia="Times New Roman" w:cs="Arial"/>
                <w:b/>
                <w:bCs/>
                <w:color w:val="000000"/>
                <w:sz w:val="20"/>
                <w:szCs w:val="20"/>
                <w:lang w:eastAsia="nl-NL"/>
              </w:rPr>
              <w:t>1. Wij leiden kinderen op tot de burgers van morgen. </w:t>
            </w:r>
          </w:p>
        </w:tc>
        <w:tc>
          <w:tcPr>
            <w:tcW w:w="5953" w:type="dxa"/>
            <w:shd w:val="clear" w:color="auto" w:fill="FFFFFF" w:themeFill="background1"/>
            <w:hideMark/>
          </w:tcPr>
          <w:p w14:paraId="6EBA4ACE" w14:textId="5D75FB11" w:rsidR="00C86D4C" w:rsidRPr="000E65E3" w:rsidRDefault="00C86D4C" w:rsidP="001E01E1">
            <w:pPr>
              <w:pStyle w:val="Lijstalinea"/>
              <w:numPr>
                <w:ilvl w:val="0"/>
                <w:numId w:val="9"/>
              </w:numPr>
              <w:spacing w:line="240" w:lineRule="auto"/>
              <w:rPr>
                <w:rFonts w:eastAsia="Times New Roman" w:cs="Arial"/>
                <w:color w:val="000000"/>
                <w:sz w:val="20"/>
                <w:szCs w:val="20"/>
                <w:lang w:eastAsia="nl-NL"/>
              </w:rPr>
            </w:pPr>
            <w:r w:rsidRPr="000E65E3">
              <w:rPr>
                <w:rFonts w:eastAsia="Times New Roman" w:cs="Arial"/>
                <w:color w:val="000000"/>
                <w:sz w:val="20"/>
                <w:szCs w:val="20"/>
                <w:lang w:eastAsia="nl-NL"/>
              </w:rPr>
              <w:t>De leerlingenraad heeft op school een actieve rol</w:t>
            </w:r>
          </w:p>
        </w:tc>
        <w:tc>
          <w:tcPr>
            <w:tcW w:w="1701" w:type="dxa"/>
            <w:shd w:val="clear" w:color="auto" w:fill="FFFFFF" w:themeFill="background1"/>
          </w:tcPr>
          <w:p w14:paraId="4B2E2BDF" w14:textId="6E5BCCF0" w:rsidR="00C86D4C" w:rsidRPr="000E65E3" w:rsidRDefault="00623F84" w:rsidP="0027722A">
            <w:pPr>
              <w:pStyle w:val="Lijstalinea"/>
              <w:numPr>
                <w:ilvl w:val="0"/>
                <w:numId w:val="0"/>
              </w:numPr>
              <w:spacing w:line="240" w:lineRule="auto"/>
              <w:ind w:left="360"/>
              <w:rPr>
                <w:rFonts w:eastAsia="Times New Roman" w:cs="Arial"/>
                <w:color w:val="000000"/>
                <w:sz w:val="20"/>
                <w:szCs w:val="20"/>
                <w:lang w:eastAsia="nl-NL"/>
              </w:rPr>
            </w:pPr>
            <w:r>
              <w:rPr>
                <w:rFonts w:eastAsia="Times New Roman" w:cs="Arial"/>
                <w:color w:val="000000"/>
                <w:sz w:val="20"/>
                <w:szCs w:val="20"/>
                <w:lang w:eastAsia="nl-NL"/>
              </w:rPr>
              <w:t>P</w:t>
            </w:r>
          </w:p>
        </w:tc>
      </w:tr>
      <w:tr w:rsidR="00C86D4C" w:rsidRPr="000E65E3" w14:paraId="24F36DAF" w14:textId="3846F7B1" w:rsidTr="40811DBE">
        <w:trPr>
          <w:trHeight w:val="547"/>
        </w:trPr>
        <w:tc>
          <w:tcPr>
            <w:tcW w:w="2411" w:type="dxa"/>
            <w:vMerge/>
            <w:vAlign w:val="center"/>
            <w:hideMark/>
          </w:tcPr>
          <w:p w14:paraId="2C5D611E" w14:textId="77777777" w:rsidR="00C86D4C" w:rsidRPr="000E65E3" w:rsidRDefault="00C86D4C" w:rsidP="009323B6">
            <w:pPr>
              <w:spacing w:line="240" w:lineRule="auto"/>
              <w:rPr>
                <w:rFonts w:eastAsia="Times New Roman" w:cs="Arial"/>
                <w:b/>
                <w:bCs/>
                <w:color w:val="000000"/>
                <w:sz w:val="20"/>
                <w:szCs w:val="20"/>
                <w:lang w:eastAsia="nl-NL"/>
              </w:rPr>
            </w:pPr>
          </w:p>
        </w:tc>
        <w:tc>
          <w:tcPr>
            <w:tcW w:w="5953" w:type="dxa"/>
            <w:shd w:val="clear" w:color="auto" w:fill="FFFFFF" w:themeFill="background1"/>
            <w:hideMark/>
          </w:tcPr>
          <w:p w14:paraId="15637E5D" w14:textId="7C722CD3" w:rsidR="00C86D4C" w:rsidRPr="000E65E3" w:rsidRDefault="00C86D4C" w:rsidP="001E01E1">
            <w:pPr>
              <w:pStyle w:val="Lijstalinea"/>
              <w:numPr>
                <w:ilvl w:val="0"/>
                <w:numId w:val="9"/>
              </w:numPr>
              <w:spacing w:line="240" w:lineRule="auto"/>
              <w:rPr>
                <w:rFonts w:eastAsia="Times New Roman" w:cs="Arial"/>
                <w:color w:val="000000"/>
                <w:sz w:val="20"/>
                <w:szCs w:val="20"/>
                <w:lang w:eastAsia="nl-NL"/>
              </w:rPr>
            </w:pPr>
            <w:r w:rsidRPr="000E65E3">
              <w:rPr>
                <w:rFonts w:eastAsia="Times New Roman" w:cs="Arial"/>
                <w:color w:val="000000"/>
                <w:sz w:val="20"/>
                <w:szCs w:val="20"/>
                <w:lang w:eastAsia="nl-NL"/>
              </w:rPr>
              <w:t>De school beschikt eind 2022 over een aanbod voor het leren voeren van de dialoog in tenminste een van de bovenbouwgroepen.</w:t>
            </w:r>
          </w:p>
        </w:tc>
        <w:tc>
          <w:tcPr>
            <w:tcW w:w="1701" w:type="dxa"/>
            <w:shd w:val="clear" w:color="auto" w:fill="FFFFFF" w:themeFill="background1"/>
          </w:tcPr>
          <w:p w14:paraId="159903B1" w14:textId="52D1F318" w:rsidR="00C86D4C" w:rsidRPr="000E65E3" w:rsidRDefault="00623F84" w:rsidP="0027722A">
            <w:pPr>
              <w:pStyle w:val="Lijstalinea"/>
              <w:numPr>
                <w:ilvl w:val="0"/>
                <w:numId w:val="0"/>
              </w:numPr>
              <w:spacing w:line="240" w:lineRule="auto"/>
              <w:ind w:left="360"/>
              <w:rPr>
                <w:rFonts w:eastAsia="Times New Roman" w:cs="Arial"/>
                <w:color w:val="000000"/>
                <w:sz w:val="20"/>
                <w:szCs w:val="20"/>
                <w:lang w:eastAsia="nl-NL"/>
              </w:rPr>
            </w:pPr>
            <w:r>
              <w:rPr>
                <w:rFonts w:eastAsia="Times New Roman" w:cs="Arial"/>
                <w:color w:val="000000"/>
                <w:sz w:val="20"/>
                <w:szCs w:val="20"/>
                <w:lang w:eastAsia="nl-NL"/>
              </w:rPr>
              <w:t>N</w:t>
            </w:r>
          </w:p>
        </w:tc>
      </w:tr>
      <w:tr w:rsidR="00C86D4C" w:rsidRPr="000E65E3" w14:paraId="61FA1DDF" w14:textId="65BCD3D6" w:rsidTr="40811DBE">
        <w:trPr>
          <w:trHeight w:val="554"/>
        </w:trPr>
        <w:tc>
          <w:tcPr>
            <w:tcW w:w="2411" w:type="dxa"/>
            <w:vMerge/>
            <w:vAlign w:val="center"/>
            <w:hideMark/>
          </w:tcPr>
          <w:p w14:paraId="29C39962" w14:textId="77777777" w:rsidR="00C86D4C" w:rsidRPr="000E65E3" w:rsidRDefault="00C86D4C" w:rsidP="009323B6">
            <w:pPr>
              <w:spacing w:line="240" w:lineRule="auto"/>
              <w:rPr>
                <w:rFonts w:eastAsia="Times New Roman" w:cs="Arial"/>
                <w:b/>
                <w:bCs/>
                <w:color w:val="000000"/>
                <w:sz w:val="20"/>
                <w:szCs w:val="20"/>
                <w:lang w:eastAsia="nl-NL"/>
              </w:rPr>
            </w:pPr>
          </w:p>
        </w:tc>
        <w:tc>
          <w:tcPr>
            <w:tcW w:w="5953" w:type="dxa"/>
            <w:shd w:val="clear" w:color="auto" w:fill="FFFFFF" w:themeFill="background1"/>
            <w:hideMark/>
          </w:tcPr>
          <w:p w14:paraId="4FE01107" w14:textId="5AFAA1ED" w:rsidR="00C86D4C" w:rsidRPr="000E65E3" w:rsidRDefault="00C86D4C" w:rsidP="001E01E1">
            <w:pPr>
              <w:pStyle w:val="Lijstalinea"/>
              <w:numPr>
                <w:ilvl w:val="0"/>
                <w:numId w:val="9"/>
              </w:numPr>
              <w:spacing w:line="240" w:lineRule="auto"/>
              <w:rPr>
                <w:rFonts w:eastAsia="Times New Roman" w:cs="Arial"/>
                <w:color w:val="000000"/>
                <w:sz w:val="20"/>
                <w:szCs w:val="20"/>
                <w:lang w:eastAsia="nl-NL"/>
              </w:rPr>
            </w:pPr>
            <w:r w:rsidRPr="000E65E3">
              <w:rPr>
                <w:rFonts w:eastAsia="Times New Roman" w:cs="Arial"/>
                <w:color w:val="000000" w:themeColor="text1"/>
                <w:sz w:val="20"/>
                <w:szCs w:val="20"/>
                <w:lang w:eastAsia="nl-NL"/>
              </w:rPr>
              <w:t xml:space="preserve">Eind 2022 maakt de school gebruik van het programma Wereldwijzer (geldt voor de scholen die </w:t>
            </w:r>
            <w:r w:rsidR="000804EB" w:rsidRPr="000E65E3">
              <w:rPr>
                <w:rFonts w:eastAsia="Times New Roman" w:cs="Arial"/>
                <w:color w:val="000000" w:themeColor="text1"/>
                <w:sz w:val="20"/>
                <w:szCs w:val="20"/>
                <w:lang w:eastAsia="nl-NL"/>
              </w:rPr>
              <w:t xml:space="preserve">na overleg met de BD-er </w:t>
            </w:r>
            <w:r w:rsidRPr="000E65E3">
              <w:rPr>
                <w:rFonts w:eastAsia="Times New Roman" w:cs="Arial"/>
                <w:color w:val="000000" w:themeColor="text1"/>
                <w:sz w:val="20"/>
                <w:szCs w:val="20"/>
                <w:lang w:eastAsia="nl-NL"/>
              </w:rPr>
              <w:t>aansluiten in schooljaar 2022-2023)</w:t>
            </w:r>
          </w:p>
        </w:tc>
        <w:tc>
          <w:tcPr>
            <w:tcW w:w="1701" w:type="dxa"/>
            <w:shd w:val="clear" w:color="auto" w:fill="FFFFFF" w:themeFill="background1"/>
          </w:tcPr>
          <w:p w14:paraId="1817A0AC" w14:textId="3057969F" w:rsidR="00C86D4C" w:rsidRPr="000E65E3" w:rsidRDefault="5D24598C" w:rsidP="0027722A">
            <w:pPr>
              <w:spacing w:line="240" w:lineRule="auto"/>
              <w:rPr>
                <w:rFonts w:eastAsia="Times New Roman" w:cs="Arial"/>
                <w:color w:val="000000"/>
                <w:sz w:val="20"/>
                <w:szCs w:val="20"/>
                <w:lang w:eastAsia="nl-NL"/>
              </w:rPr>
            </w:pPr>
            <w:r w:rsidRPr="5D24598C">
              <w:rPr>
                <w:rFonts w:eastAsia="Times New Roman" w:cs="Arial"/>
                <w:color w:val="000000" w:themeColor="text1"/>
                <w:sz w:val="20"/>
                <w:szCs w:val="20"/>
                <w:lang w:eastAsia="nl-NL"/>
              </w:rPr>
              <w:t>N</w:t>
            </w:r>
          </w:p>
        </w:tc>
      </w:tr>
      <w:tr w:rsidR="00C86D4C" w:rsidRPr="000E65E3" w14:paraId="7EB608E6" w14:textId="720166A1" w:rsidTr="40811DBE">
        <w:trPr>
          <w:trHeight w:val="561"/>
        </w:trPr>
        <w:tc>
          <w:tcPr>
            <w:tcW w:w="2411" w:type="dxa"/>
            <w:vMerge/>
            <w:vAlign w:val="center"/>
            <w:hideMark/>
          </w:tcPr>
          <w:p w14:paraId="5358D62B" w14:textId="77777777" w:rsidR="00C86D4C" w:rsidRPr="000E65E3" w:rsidRDefault="00C86D4C" w:rsidP="009323B6">
            <w:pPr>
              <w:spacing w:line="240" w:lineRule="auto"/>
              <w:rPr>
                <w:rFonts w:eastAsia="Times New Roman" w:cs="Arial"/>
                <w:b/>
                <w:bCs/>
                <w:color w:val="000000"/>
                <w:sz w:val="20"/>
                <w:szCs w:val="20"/>
                <w:lang w:eastAsia="nl-NL"/>
              </w:rPr>
            </w:pPr>
          </w:p>
        </w:tc>
        <w:tc>
          <w:tcPr>
            <w:tcW w:w="5953" w:type="dxa"/>
            <w:shd w:val="clear" w:color="auto" w:fill="FFFFFF" w:themeFill="background1"/>
            <w:hideMark/>
          </w:tcPr>
          <w:p w14:paraId="121D0784" w14:textId="5C2AE83E" w:rsidR="00C86D4C" w:rsidRPr="000E65E3" w:rsidRDefault="00C86D4C" w:rsidP="001E01E1">
            <w:pPr>
              <w:pStyle w:val="Lijstalinea"/>
              <w:numPr>
                <w:ilvl w:val="0"/>
                <w:numId w:val="9"/>
              </w:numPr>
              <w:spacing w:line="240" w:lineRule="auto"/>
              <w:rPr>
                <w:rFonts w:eastAsia="Times New Roman" w:cs="Arial"/>
                <w:color w:val="000000"/>
                <w:sz w:val="20"/>
                <w:szCs w:val="20"/>
                <w:lang w:eastAsia="nl-NL"/>
              </w:rPr>
            </w:pPr>
            <w:r w:rsidRPr="000E65E3">
              <w:rPr>
                <w:rFonts w:eastAsia="Times New Roman" w:cs="Arial"/>
                <w:color w:val="000000"/>
                <w:sz w:val="20"/>
                <w:szCs w:val="20"/>
                <w:lang w:eastAsia="nl-NL"/>
              </w:rPr>
              <w:t xml:space="preserve">De school heeft eigen </w:t>
            </w:r>
            <w:proofErr w:type="spellStart"/>
            <w:r w:rsidR="00826572" w:rsidRPr="000E65E3">
              <w:rPr>
                <w:rFonts w:eastAsia="Times New Roman" w:cs="Arial"/>
                <w:color w:val="000000"/>
                <w:sz w:val="20"/>
                <w:szCs w:val="20"/>
                <w:lang w:eastAsia="nl-NL"/>
              </w:rPr>
              <w:t>schoolspecifieke</w:t>
            </w:r>
            <w:proofErr w:type="spellEnd"/>
            <w:r w:rsidRPr="000E65E3">
              <w:rPr>
                <w:rFonts w:eastAsia="Times New Roman" w:cs="Arial"/>
                <w:color w:val="000000"/>
                <w:sz w:val="20"/>
                <w:szCs w:val="20"/>
                <w:lang w:eastAsia="nl-NL"/>
              </w:rPr>
              <w:t xml:space="preserve"> ambities geformuleerd die zijn vastgelegd in het jaarplan</w:t>
            </w:r>
          </w:p>
        </w:tc>
        <w:tc>
          <w:tcPr>
            <w:tcW w:w="1701" w:type="dxa"/>
            <w:shd w:val="clear" w:color="auto" w:fill="FFFFFF" w:themeFill="background1"/>
          </w:tcPr>
          <w:p w14:paraId="3ACB16B7" w14:textId="4FC2F7E7" w:rsidR="00C86D4C" w:rsidRPr="000E65E3" w:rsidRDefault="003F3967" w:rsidP="0027722A">
            <w:pPr>
              <w:spacing w:line="240" w:lineRule="auto"/>
              <w:rPr>
                <w:rFonts w:eastAsia="Times New Roman" w:cs="Arial"/>
                <w:color w:val="000000"/>
                <w:sz w:val="20"/>
                <w:szCs w:val="20"/>
                <w:lang w:eastAsia="nl-NL"/>
              </w:rPr>
            </w:pPr>
            <w:r>
              <w:rPr>
                <w:rFonts w:eastAsia="Times New Roman" w:cs="Arial"/>
                <w:color w:val="000000"/>
                <w:sz w:val="20"/>
                <w:szCs w:val="20"/>
                <w:lang w:eastAsia="nl-NL"/>
              </w:rPr>
              <w:t>P</w:t>
            </w:r>
          </w:p>
        </w:tc>
      </w:tr>
      <w:tr w:rsidR="00C86D4C" w:rsidRPr="000E65E3" w14:paraId="492AB1F5" w14:textId="77777777" w:rsidTr="40811DBE">
        <w:trPr>
          <w:trHeight w:val="561"/>
        </w:trPr>
        <w:tc>
          <w:tcPr>
            <w:tcW w:w="2411" w:type="dxa"/>
            <w:vMerge/>
            <w:vAlign w:val="center"/>
          </w:tcPr>
          <w:p w14:paraId="7872CE95" w14:textId="77777777" w:rsidR="00C86D4C" w:rsidRPr="000E65E3" w:rsidRDefault="00C86D4C" w:rsidP="009323B6">
            <w:pPr>
              <w:spacing w:line="240" w:lineRule="auto"/>
              <w:rPr>
                <w:rFonts w:eastAsia="Times New Roman" w:cs="Arial"/>
                <w:b/>
                <w:bCs/>
                <w:color w:val="000000"/>
                <w:sz w:val="20"/>
                <w:szCs w:val="20"/>
                <w:lang w:eastAsia="nl-NL"/>
              </w:rPr>
            </w:pPr>
          </w:p>
        </w:tc>
        <w:tc>
          <w:tcPr>
            <w:tcW w:w="5953" w:type="dxa"/>
            <w:shd w:val="clear" w:color="auto" w:fill="FFFFFF" w:themeFill="background1"/>
          </w:tcPr>
          <w:p w14:paraId="676C1E44" w14:textId="1E43B83C" w:rsidR="00C86D4C" w:rsidRPr="000E65E3" w:rsidRDefault="00C86D4C" w:rsidP="001E01E1">
            <w:pPr>
              <w:pStyle w:val="Lijstalinea"/>
              <w:numPr>
                <w:ilvl w:val="0"/>
                <w:numId w:val="9"/>
              </w:numPr>
              <w:spacing w:line="240" w:lineRule="auto"/>
              <w:rPr>
                <w:rFonts w:eastAsia="Times New Roman" w:cs="Arial"/>
                <w:color w:val="000000"/>
                <w:sz w:val="20"/>
                <w:szCs w:val="20"/>
                <w:lang w:eastAsia="nl-NL"/>
              </w:rPr>
            </w:pPr>
            <w:r w:rsidRPr="000E65E3">
              <w:rPr>
                <w:rFonts w:eastAsia="Times New Roman" w:cs="Arial"/>
                <w:color w:val="000000"/>
                <w:sz w:val="20"/>
                <w:szCs w:val="20"/>
                <w:lang w:eastAsia="nl-NL"/>
              </w:rPr>
              <w:t>De school zorgt ervoor dat er vertaling komt naar de lange termijn in het schoolplan.</w:t>
            </w:r>
          </w:p>
        </w:tc>
        <w:tc>
          <w:tcPr>
            <w:tcW w:w="1701" w:type="dxa"/>
            <w:shd w:val="clear" w:color="auto" w:fill="FFFFFF" w:themeFill="background1"/>
          </w:tcPr>
          <w:p w14:paraId="39D20586" w14:textId="3BD89060" w:rsidR="00C86D4C" w:rsidRPr="000E65E3" w:rsidRDefault="5D24598C" w:rsidP="0027722A">
            <w:pPr>
              <w:spacing w:line="240" w:lineRule="auto"/>
              <w:rPr>
                <w:rFonts w:eastAsia="Times New Roman" w:cs="Arial"/>
                <w:color w:val="000000"/>
                <w:sz w:val="20"/>
                <w:szCs w:val="20"/>
                <w:lang w:eastAsia="nl-NL"/>
              </w:rPr>
            </w:pPr>
            <w:r w:rsidRPr="5D24598C">
              <w:rPr>
                <w:rFonts w:eastAsia="Times New Roman" w:cs="Arial"/>
                <w:color w:val="000000" w:themeColor="text1"/>
                <w:sz w:val="20"/>
                <w:szCs w:val="20"/>
                <w:lang w:eastAsia="nl-NL"/>
              </w:rPr>
              <w:t>P</w:t>
            </w:r>
          </w:p>
        </w:tc>
      </w:tr>
      <w:tr w:rsidR="00C86D4C" w:rsidRPr="000E65E3" w14:paraId="65837F03" w14:textId="77777777" w:rsidTr="40811DBE">
        <w:trPr>
          <w:trHeight w:val="561"/>
        </w:trPr>
        <w:tc>
          <w:tcPr>
            <w:tcW w:w="2411" w:type="dxa"/>
            <w:vMerge/>
            <w:vAlign w:val="center"/>
          </w:tcPr>
          <w:p w14:paraId="0AB0E77F" w14:textId="77777777" w:rsidR="00C86D4C" w:rsidRPr="000E65E3" w:rsidRDefault="00C86D4C" w:rsidP="009323B6">
            <w:pPr>
              <w:spacing w:line="240" w:lineRule="auto"/>
              <w:rPr>
                <w:rFonts w:eastAsia="Times New Roman" w:cs="Arial"/>
                <w:b/>
                <w:bCs/>
                <w:color w:val="000000"/>
                <w:sz w:val="20"/>
                <w:szCs w:val="20"/>
                <w:lang w:eastAsia="nl-NL"/>
              </w:rPr>
            </w:pPr>
          </w:p>
        </w:tc>
        <w:tc>
          <w:tcPr>
            <w:tcW w:w="5953" w:type="dxa"/>
            <w:shd w:val="clear" w:color="auto" w:fill="FFFFFF" w:themeFill="background1"/>
          </w:tcPr>
          <w:p w14:paraId="3FADA138" w14:textId="2AF2D7E9" w:rsidR="00C86D4C" w:rsidRPr="000E65E3" w:rsidRDefault="00A07734" w:rsidP="001E01E1">
            <w:pPr>
              <w:pStyle w:val="Lijstalinea"/>
              <w:numPr>
                <w:ilvl w:val="0"/>
                <w:numId w:val="9"/>
              </w:numPr>
              <w:tabs>
                <w:tab w:val="num" w:pos="720"/>
              </w:tabs>
              <w:spacing w:line="240" w:lineRule="auto"/>
              <w:rPr>
                <w:rFonts w:eastAsia="Times New Roman" w:cs="Arial"/>
                <w:color w:val="000000"/>
                <w:sz w:val="20"/>
                <w:szCs w:val="20"/>
                <w:lang w:eastAsia="nl-NL"/>
              </w:rPr>
            </w:pPr>
            <w:r w:rsidRPr="000E65E3">
              <w:rPr>
                <w:rFonts w:eastAsia="Times New Roman" w:cs="Arial"/>
                <w:color w:val="000000" w:themeColor="text1"/>
                <w:sz w:val="20"/>
                <w:szCs w:val="20"/>
                <w:lang w:eastAsia="nl-NL"/>
              </w:rPr>
              <w:t xml:space="preserve">Eind 2022 heeft elke school een analyse opgesteld hoe activiteiten en resultaten van het eigen burgerschapsaanbod in overeenstemming gebracht gaan worden met de nieuwe wettelijke eisen en heeft zij eigen </w:t>
            </w:r>
            <w:proofErr w:type="spellStart"/>
            <w:r w:rsidRPr="000E65E3">
              <w:rPr>
                <w:rFonts w:eastAsia="Times New Roman" w:cs="Arial"/>
                <w:color w:val="000000" w:themeColor="text1"/>
                <w:sz w:val="20"/>
                <w:szCs w:val="20"/>
                <w:lang w:eastAsia="nl-NL"/>
              </w:rPr>
              <w:t>schoolspecifieke</w:t>
            </w:r>
            <w:proofErr w:type="spellEnd"/>
            <w:r w:rsidRPr="000E65E3">
              <w:rPr>
                <w:rFonts w:eastAsia="Times New Roman" w:cs="Arial"/>
                <w:color w:val="000000" w:themeColor="text1"/>
                <w:sz w:val="20"/>
                <w:szCs w:val="20"/>
                <w:lang w:eastAsia="nl-NL"/>
              </w:rPr>
              <w:t xml:space="preserve"> ambities geformuleerd. Beiden worden vastgelegd in het schooljaarplan voor 2023/2024</w:t>
            </w:r>
          </w:p>
        </w:tc>
        <w:tc>
          <w:tcPr>
            <w:tcW w:w="1701" w:type="dxa"/>
            <w:shd w:val="clear" w:color="auto" w:fill="FFFFFF" w:themeFill="background1"/>
          </w:tcPr>
          <w:p w14:paraId="030EB006" w14:textId="05AD3502" w:rsidR="00C86D4C" w:rsidRPr="000E65E3" w:rsidRDefault="003F3967" w:rsidP="0027722A">
            <w:pPr>
              <w:spacing w:line="240" w:lineRule="auto"/>
              <w:rPr>
                <w:rFonts w:eastAsia="Times New Roman" w:cs="Arial"/>
                <w:color w:val="000000"/>
                <w:sz w:val="20"/>
                <w:szCs w:val="20"/>
                <w:lang w:eastAsia="nl-NL"/>
              </w:rPr>
            </w:pPr>
            <w:r>
              <w:rPr>
                <w:rFonts w:eastAsia="Times New Roman" w:cs="Arial"/>
                <w:color w:val="000000"/>
                <w:sz w:val="20"/>
                <w:szCs w:val="20"/>
                <w:lang w:eastAsia="nl-NL"/>
              </w:rPr>
              <w:t>N</w:t>
            </w:r>
          </w:p>
        </w:tc>
      </w:tr>
      <w:tr w:rsidR="00826572" w:rsidRPr="000E65E3" w14:paraId="7DD7A0F4" w14:textId="4F649610" w:rsidTr="40811DBE">
        <w:trPr>
          <w:trHeight w:val="556"/>
        </w:trPr>
        <w:tc>
          <w:tcPr>
            <w:tcW w:w="2411" w:type="dxa"/>
            <w:shd w:val="clear" w:color="auto" w:fill="auto"/>
            <w:hideMark/>
          </w:tcPr>
          <w:p w14:paraId="6644824F" w14:textId="574EF477" w:rsidR="00826572" w:rsidRPr="000E65E3" w:rsidRDefault="00826572" w:rsidP="009323B6">
            <w:pPr>
              <w:spacing w:line="240" w:lineRule="auto"/>
              <w:rPr>
                <w:rFonts w:eastAsia="Times New Roman" w:cs="Arial"/>
                <w:b/>
                <w:bCs/>
                <w:color w:val="000000"/>
                <w:sz w:val="20"/>
                <w:szCs w:val="20"/>
                <w:lang w:eastAsia="nl-NL"/>
              </w:rPr>
            </w:pPr>
            <w:r w:rsidRPr="000E65E3">
              <w:rPr>
                <w:rFonts w:eastAsia="Times New Roman" w:cs="Arial"/>
                <w:b/>
                <w:color w:val="000000" w:themeColor="text1"/>
                <w:sz w:val="20"/>
                <w:szCs w:val="20"/>
                <w:lang w:eastAsia="nl-NL"/>
              </w:rPr>
              <w:t>2. Wij gaan voor kansengelijkheid en bieden ieder kind brede basisvaardigheden </w:t>
            </w:r>
          </w:p>
        </w:tc>
        <w:tc>
          <w:tcPr>
            <w:tcW w:w="5953" w:type="dxa"/>
            <w:shd w:val="clear" w:color="auto" w:fill="FFFFFF" w:themeFill="background1"/>
            <w:hideMark/>
          </w:tcPr>
          <w:p w14:paraId="6D47FD91" w14:textId="7985FC31" w:rsidR="00826572" w:rsidRPr="000E65E3" w:rsidRDefault="00826572" w:rsidP="001E01E1">
            <w:pPr>
              <w:pStyle w:val="Lijstalinea"/>
              <w:numPr>
                <w:ilvl w:val="0"/>
                <w:numId w:val="9"/>
              </w:numPr>
              <w:spacing w:line="240" w:lineRule="auto"/>
              <w:rPr>
                <w:rFonts w:eastAsia="Times New Roman" w:cs="Arial"/>
                <w:color w:val="000000"/>
                <w:sz w:val="20"/>
                <w:szCs w:val="20"/>
                <w:lang w:eastAsia="nl-NL"/>
              </w:rPr>
            </w:pPr>
            <w:r w:rsidRPr="000E65E3">
              <w:rPr>
                <w:rFonts w:eastAsia="Times New Roman" w:cs="Arial"/>
                <w:color w:val="000000"/>
                <w:sz w:val="20"/>
                <w:szCs w:val="20"/>
                <w:lang w:eastAsia="nl-NL"/>
              </w:rPr>
              <w:t>Eind 2022 hebben de onderwijsprofessionals van ieder schoolteam een training in het duiden van data gevolgd teneinde de beschikbare data te kunnen benutten bij het opstellen van de leerstrategieën.</w:t>
            </w:r>
          </w:p>
        </w:tc>
        <w:tc>
          <w:tcPr>
            <w:tcW w:w="1701" w:type="dxa"/>
            <w:shd w:val="clear" w:color="auto" w:fill="FFFFFF" w:themeFill="background1"/>
          </w:tcPr>
          <w:p w14:paraId="60DDBE66" w14:textId="5C0244C0" w:rsidR="00826572" w:rsidRPr="000E65E3" w:rsidRDefault="003F3967" w:rsidP="0027722A">
            <w:pPr>
              <w:spacing w:line="240" w:lineRule="auto"/>
              <w:rPr>
                <w:rFonts w:eastAsia="Times New Roman" w:cs="Arial"/>
                <w:color w:val="000000"/>
                <w:sz w:val="20"/>
                <w:szCs w:val="20"/>
                <w:lang w:eastAsia="nl-NL"/>
              </w:rPr>
            </w:pPr>
            <w:r>
              <w:rPr>
                <w:rFonts w:eastAsia="Times New Roman" w:cs="Arial"/>
                <w:color w:val="000000"/>
                <w:sz w:val="20"/>
                <w:szCs w:val="20"/>
                <w:lang w:eastAsia="nl-NL"/>
              </w:rPr>
              <w:t>B</w:t>
            </w:r>
          </w:p>
        </w:tc>
      </w:tr>
      <w:tr w:rsidR="00826572" w:rsidRPr="000E65E3" w14:paraId="73428713" w14:textId="59B98303" w:rsidTr="40811DBE">
        <w:trPr>
          <w:trHeight w:val="298"/>
        </w:trPr>
        <w:tc>
          <w:tcPr>
            <w:tcW w:w="2411" w:type="dxa"/>
            <w:vMerge w:val="restart"/>
            <w:shd w:val="clear" w:color="auto" w:fill="auto"/>
          </w:tcPr>
          <w:p w14:paraId="77B1C4A2" w14:textId="4E80704D" w:rsidR="00826572" w:rsidRPr="000E65E3" w:rsidRDefault="00826572" w:rsidP="00AE422D">
            <w:pPr>
              <w:spacing w:line="240" w:lineRule="auto"/>
              <w:rPr>
                <w:rFonts w:eastAsia="Times New Roman" w:cs="Arial"/>
                <w:b/>
                <w:bCs/>
                <w:color w:val="000000"/>
                <w:sz w:val="20"/>
                <w:szCs w:val="20"/>
                <w:lang w:eastAsia="nl-NL"/>
              </w:rPr>
            </w:pPr>
            <w:r w:rsidRPr="000E65E3">
              <w:rPr>
                <w:rFonts w:eastAsia="Times New Roman" w:cs="Arial"/>
                <w:b/>
                <w:bCs/>
                <w:color w:val="000000"/>
                <w:sz w:val="20"/>
                <w:szCs w:val="20"/>
                <w:lang w:eastAsia="nl-NL"/>
              </w:rPr>
              <w:t>3. Onze scholen zijn een prettige en veilige leeromgeving </w:t>
            </w:r>
          </w:p>
        </w:tc>
        <w:tc>
          <w:tcPr>
            <w:tcW w:w="5953" w:type="dxa"/>
            <w:shd w:val="clear" w:color="auto" w:fill="FFFFFF" w:themeFill="background1"/>
            <w:vAlign w:val="center"/>
          </w:tcPr>
          <w:p w14:paraId="79D17355" w14:textId="378B1CC1" w:rsidR="00826572" w:rsidRPr="000E65E3" w:rsidRDefault="5A4D36A7" w:rsidP="001E01E1">
            <w:pPr>
              <w:pStyle w:val="Lijstalinea"/>
              <w:numPr>
                <w:ilvl w:val="0"/>
                <w:numId w:val="10"/>
              </w:numPr>
              <w:spacing w:line="240" w:lineRule="auto"/>
              <w:rPr>
                <w:rFonts w:eastAsia="Times New Roman" w:cs="Arial"/>
                <w:color w:val="000000" w:themeColor="text1"/>
                <w:sz w:val="20"/>
                <w:szCs w:val="20"/>
                <w:lang w:eastAsia="nl-NL"/>
              </w:rPr>
            </w:pPr>
            <w:r w:rsidRPr="000E65E3">
              <w:rPr>
                <w:rFonts w:eastAsia="Times New Roman" w:cs="Arial"/>
                <w:color w:val="000000" w:themeColor="text1"/>
                <w:sz w:val="20"/>
                <w:szCs w:val="20"/>
                <w:lang w:eastAsia="nl-NL"/>
              </w:rPr>
              <w:t>Bij alle medewerkers is een ICT-scan afgenomen en ontwikkelplan</w:t>
            </w:r>
          </w:p>
        </w:tc>
        <w:tc>
          <w:tcPr>
            <w:tcW w:w="1701" w:type="dxa"/>
            <w:shd w:val="clear" w:color="auto" w:fill="FFFFFF" w:themeFill="background1"/>
          </w:tcPr>
          <w:p w14:paraId="3CE3FCCE" w14:textId="460E0A80" w:rsidR="00826572" w:rsidRPr="000E65E3" w:rsidRDefault="5D24598C" w:rsidP="00AE422D">
            <w:pPr>
              <w:spacing w:line="240" w:lineRule="auto"/>
              <w:rPr>
                <w:rFonts w:eastAsia="Times New Roman" w:cs="Arial"/>
                <w:color w:val="000000"/>
                <w:sz w:val="20"/>
                <w:szCs w:val="20"/>
                <w:lang w:eastAsia="nl-NL"/>
              </w:rPr>
            </w:pPr>
            <w:r w:rsidRPr="5D24598C">
              <w:rPr>
                <w:rFonts w:eastAsia="Times New Roman" w:cs="Arial"/>
                <w:color w:val="000000" w:themeColor="text1"/>
                <w:sz w:val="20"/>
                <w:szCs w:val="20"/>
                <w:lang w:eastAsia="nl-NL"/>
              </w:rPr>
              <w:t>B</w:t>
            </w:r>
          </w:p>
        </w:tc>
      </w:tr>
      <w:tr w:rsidR="00F154BE" w:rsidRPr="000E65E3" w14:paraId="1D4BE30E" w14:textId="77777777" w:rsidTr="40811DBE">
        <w:trPr>
          <w:trHeight w:val="298"/>
        </w:trPr>
        <w:tc>
          <w:tcPr>
            <w:tcW w:w="2411" w:type="dxa"/>
            <w:vMerge/>
          </w:tcPr>
          <w:p w14:paraId="316BF327" w14:textId="77777777" w:rsidR="000A6DD4" w:rsidRPr="000E65E3" w:rsidRDefault="000A6DD4" w:rsidP="00AE422D">
            <w:pPr>
              <w:spacing w:line="240" w:lineRule="auto"/>
              <w:rPr>
                <w:rFonts w:eastAsia="Times New Roman" w:cs="Arial"/>
                <w:b/>
                <w:bCs/>
                <w:color w:val="000000"/>
                <w:sz w:val="20"/>
                <w:szCs w:val="20"/>
                <w:lang w:eastAsia="nl-NL"/>
              </w:rPr>
            </w:pPr>
          </w:p>
        </w:tc>
        <w:tc>
          <w:tcPr>
            <w:tcW w:w="5953" w:type="dxa"/>
            <w:shd w:val="clear" w:color="auto" w:fill="FFFFFF" w:themeFill="background1"/>
            <w:vAlign w:val="center"/>
          </w:tcPr>
          <w:p w14:paraId="155BF68A" w14:textId="02849C97" w:rsidR="000A6DD4" w:rsidRPr="000E65E3" w:rsidRDefault="000A6DD4" w:rsidP="001E01E1">
            <w:pPr>
              <w:pStyle w:val="Lijstalinea"/>
              <w:numPr>
                <w:ilvl w:val="0"/>
                <w:numId w:val="10"/>
              </w:numPr>
              <w:spacing w:line="240" w:lineRule="auto"/>
              <w:rPr>
                <w:rFonts w:eastAsia="Times New Roman" w:cs="Arial"/>
                <w:color w:val="000000" w:themeColor="text1"/>
                <w:sz w:val="20"/>
                <w:szCs w:val="20"/>
                <w:lang w:eastAsia="nl-NL"/>
              </w:rPr>
            </w:pPr>
            <w:r w:rsidRPr="000E65E3">
              <w:rPr>
                <w:rFonts w:eastAsia="Times New Roman" w:cs="Arial"/>
                <w:sz w:val="20"/>
                <w:szCs w:val="20"/>
                <w:lang w:eastAsia="nl-NL"/>
              </w:rPr>
              <w:t>De medewerkerstevredenheid is op of boven de norm</w:t>
            </w:r>
          </w:p>
        </w:tc>
        <w:tc>
          <w:tcPr>
            <w:tcW w:w="1701" w:type="dxa"/>
            <w:shd w:val="clear" w:color="auto" w:fill="FFFFFF" w:themeFill="background1"/>
          </w:tcPr>
          <w:p w14:paraId="040DB7AC" w14:textId="009920B0" w:rsidR="000A6DD4" w:rsidRPr="000E65E3" w:rsidRDefault="40811DBE" w:rsidP="00AE422D">
            <w:pPr>
              <w:spacing w:line="240" w:lineRule="auto"/>
              <w:rPr>
                <w:rFonts w:eastAsia="Times New Roman" w:cs="Arial"/>
                <w:color w:val="000000"/>
                <w:sz w:val="20"/>
                <w:szCs w:val="20"/>
                <w:lang w:eastAsia="nl-NL"/>
              </w:rPr>
            </w:pPr>
            <w:r w:rsidRPr="40811DBE">
              <w:rPr>
                <w:rFonts w:eastAsia="Times New Roman" w:cs="Arial"/>
                <w:color w:val="000000" w:themeColor="text1"/>
                <w:sz w:val="20"/>
                <w:szCs w:val="20"/>
                <w:lang w:eastAsia="nl-NL"/>
              </w:rPr>
              <w:t>Nog onbekend</w:t>
            </w:r>
          </w:p>
        </w:tc>
      </w:tr>
      <w:tr w:rsidR="00F154BE" w:rsidRPr="000E65E3" w14:paraId="345244BC" w14:textId="77777777" w:rsidTr="40811DBE">
        <w:trPr>
          <w:trHeight w:val="298"/>
        </w:trPr>
        <w:tc>
          <w:tcPr>
            <w:tcW w:w="2411" w:type="dxa"/>
            <w:vMerge/>
          </w:tcPr>
          <w:p w14:paraId="28943328" w14:textId="77777777" w:rsidR="000A6DD4" w:rsidRPr="000E65E3" w:rsidRDefault="000A6DD4" w:rsidP="00AE422D">
            <w:pPr>
              <w:spacing w:line="240" w:lineRule="auto"/>
              <w:rPr>
                <w:rFonts w:eastAsia="Times New Roman" w:cs="Arial"/>
                <w:b/>
                <w:bCs/>
                <w:color w:val="000000"/>
                <w:sz w:val="20"/>
                <w:szCs w:val="20"/>
                <w:lang w:eastAsia="nl-NL"/>
              </w:rPr>
            </w:pPr>
          </w:p>
        </w:tc>
        <w:tc>
          <w:tcPr>
            <w:tcW w:w="5953" w:type="dxa"/>
            <w:shd w:val="clear" w:color="auto" w:fill="FFFFFF" w:themeFill="background1"/>
            <w:vAlign w:val="center"/>
          </w:tcPr>
          <w:p w14:paraId="587B49F1" w14:textId="5E5A3801" w:rsidR="000A6DD4" w:rsidRPr="000E65E3" w:rsidRDefault="000A6DD4" w:rsidP="001E01E1">
            <w:pPr>
              <w:pStyle w:val="Lijstalinea"/>
              <w:numPr>
                <w:ilvl w:val="0"/>
                <w:numId w:val="10"/>
              </w:numPr>
              <w:spacing w:line="240" w:lineRule="auto"/>
              <w:rPr>
                <w:rFonts w:eastAsia="Times New Roman" w:cs="Arial"/>
                <w:color w:val="000000" w:themeColor="text1"/>
                <w:sz w:val="20"/>
                <w:szCs w:val="20"/>
                <w:lang w:eastAsia="nl-NL"/>
              </w:rPr>
            </w:pPr>
            <w:r w:rsidRPr="000E65E3">
              <w:rPr>
                <w:rFonts w:eastAsia="Times New Roman" w:cs="Arial"/>
                <w:sz w:val="20"/>
                <w:szCs w:val="20"/>
                <w:lang w:eastAsia="nl-NL"/>
              </w:rPr>
              <w:t>De school heeft een actueel scholingsplan (incl. Teacher-tracks)</w:t>
            </w:r>
          </w:p>
        </w:tc>
        <w:tc>
          <w:tcPr>
            <w:tcW w:w="1701" w:type="dxa"/>
            <w:shd w:val="clear" w:color="auto" w:fill="FFFFFF" w:themeFill="background1"/>
          </w:tcPr>
          <w:p w14:paraId="0CD0762D" w14:textId="5E146712" w:rsidR="000A6DD4" w:rsidRPr="000E65E3" w:rsidRDefault="003F3967" w:rsidP="00AE422D">
            <w:pPr>
              <w:spacing w:line="240" w:lineRule="auto"/>
              <w:rPr>
                <w:rFonts w:eastAsia="Times New Roman" w:cs="Arial"/>
                <w:color w:val="000000"/>
                <w:sz w:val="20"/>
                <w:szCs w:val="20"/>
                <w:lang w:eastAsia="nl-NL"/>
              </w:rPr>
            </w:pPr>
            <w:r>
              <w:rPr>
                <w:rFonts w:eastAsia="Times New Roman" w:cs="Arial"/>
                <w:color w:val="000000"/>
                <w:sz w:val="20"/>
                <w:szCs w:val="20"/>
                <w:lang w:eastAsia="nl-NL"/>
              </w:rPr>
              <w:t>P</w:t>
            </w:r>
          </w:p>
        </w:tc>
      </w:tr>
      <w:tr w:rsidR="00826572" w:rsidRPr="000E65E3" w14:paraId="601D4446" w14:textId="5CD4A291" w:rsidTr="40811DBE">
        <w:trPr>
          <w:trHeight w:val="58"/>
        </w:trPr>
        <w:tc>
          <w:tcPr>
            <w:tcW w:w="2411" w:type="dxa"/>
            <w:vMerge w:val="restart"/>
            <w:shd w:val="clear" w:color="auto" w:fill="auto"/>
          </w:tcPr>
          <w:p w14:paraId="5A44E634" w14:textId="77777777" w:rsidR="00826572" w:rsidRPr="000E65E3" w:rsidRDefault="00826572" w:rsidP="00AE422D">
            <w:pPr>
              <w:spacing w:line="240" w:lineRule="auto"/>
              <w:rPr>
                <w:rFonts w:eastAsia="Times New Roman" w:cs="Arial"/>
                <w:b/>
                <w:bCs/>
                <w:color w:val="000000"/>
                <w:sz w:val="20"/>
                <w:szCs w:val="20"/>
                <w:lang w:eastAsia="nl-NL"/>
              </w:rPr>
            </w:pPr>
            <w:r w:rsidRPr="000E65E3">
              <w:rPr>
                <w:rFonts w:eastAsia="Times New Roman" w:cs="Arial"/>
                <w:b/>
                <w:bCs/>
                <w:color w:val="000000"/>
                <w:sz w:val="20"/>
                <w:szCs w:val="20"/>
                <w:lang w:eastAsia="nl-NL"/>
              </w:rPr>
              <w:t>4. We stimuleren om altijd te blijven leren en vernieuwen. </w:t>
            </w:r>
          </w:p>
        </w:tc>
        <w:tc>
          <w:tcPr>
            <w:tcW w:w="5953" w:type="dxa"/>
            <w:shd w:val="clear" w:color="auto" w:fill="FFFFFF" w:themeFill="background1"/>
            <w:vAlign w:val="center"/>
          </w:tcPr>
          <w:p w14:paraId="7C9AF7B1" w14:textId="63BC35EE" w:rsidR="00826572" w:rsidRPr="000E65E3" w:rsidRDefault="65E8CDD7" w:rsidP="001E01E1">
            <w:pPr>
              <w:pStyle w:val="Lijstalinea"/>
              <w:numPr>
                <w:ilvl w:val="0"/>
                <w:numId w:val="10"/>
              </w:numPr>
              <w:spacing w:line="240" w:lineRule="auto"/>
              <w:rPr>
                <w:rFonts w:eastAsia="Times New Roman" w:cs="Arial"/>
                <w:sz w:val="20"/>
                <w:szCs w:val="20"/>
                <w:lang w:eastAsia="nl-NL"/>
              </w:rPr>
            </w:pPr>
            <w:r w:rsidRPr="000E65E3">
              <w:rPr>
                <w:rFonts w:eastAsia="Times New Roman" w:cs="Arial"/>
                <w:sz w:val="20"/>
                <w:szCs w:val="20"/>
                <w:lang w:eastAsia="nl-NL"/>
              </w:rPr>
              <w:t>De school heeft structureel aandacht voor de professionele en persoonlijke ontwikkeling (competenties)</w:t>
            </w:r>
            <w:r w:rsidR="55355834" w:rsidRPr="000E65E3">
              <w:rPr>
                <w:rFonts w:eastAsia="Times New Roman" w:cs="Arial"/>
                <w:sz w:val="20"/>
                <w:szCs w:val="20"/>
                <w:lang w:eastAsia="nl-NL"/>
              </w:rPr>
              <w:t xml:space="preserve"> </w:t>
            </w:r>
            <w:r w:rsidRPr="000E65E3">
              <w:rPr>
                <w:rFonts w:eastAsia="Times New Roman" w:cs="Arial"/>
                <w:sz w:val="20"/>
                <w:szCs w:val="20"/>
                <w:lang w:eastAsia="nl-NL"/>
              </w:rPr>
              <w:t xml:space="preserve">van haar medewerker </w:t>
            </w:r>
          </w:p>
        </w:tc>
        <w:tc>
          <w:tcPr>
            <w:tcW w:w="1701" w:type="dxa"/>
            <w:shd w:val="clear" w:color="auto" w:fill="FFFFFF" w:themeFill="background1"/>
          </w:tcPr>
          <w:p w14:paraId="646D7482" w14:textId="0E9E98AD" w:rsidR="00826572" w:rsidRPr="000E65E3" w:rsidRDefault="5D24598C" w:rsidP="00AE422D">
            <w:pPr>
              <w:spacing w:line="240" w:lineRule="auto"/>
              <w:rPr>
                <w:rFonts w:eastAsia="Times New Roman" w:cs="Arial"/>
                <w:color w:val="000000"/>
                <w:sz w:val="20"/>
                <w:szCs w:val="20"/>
                <w:lang w:eastAsia="nl-NL"/>
              </w:rPr>
            </w:pPr>
            <w:r w:rsidRPr="5D24598C">
              <w:rPr>
                <w:rFonts w:eastAsia="Times New Roman" w:cs="Arial"/>
                <w:color w:val="000000" w:themeColor="text1"/>
                <w:sz w:val="20"/>
                <w:szCs w:val="20"/>
                <w:lang w:eastAsia="nl-NL"/>
              </w:rPr>
              <w:t>P</w:t>
            </w:r>
          </w:p>
        </w:tc>
      </w:tr>
      <w:tr w:rsidR="00F154BE" w:rsidRPr="000E65E3" w14:paraId="5E5095BF" w14:textId="77777777" w:rsidTr="40811DBE">
        <w:trPr>
          <w:trHeight w:val="58"/>
        </w:trPr>
        <w:tc>
          <w:tcPr>
            <w:tcW w:w="2411" w:type="dxa"/>
            <w:vMerge/>
          </w:tcPr>
          <w:p w14:paraId="19DA4651" w14:textId="77777777" w:rsidR="000A6DD4" w:rsidRPr="000E65E3" w:rsidRDefault="000A6DD4" w:rsidP="00AE422D">
            <w:pPr>
              <w:spacing w:line="240" w:lineRule="auto"/>
              <w:rPr>
                <w:rFonts w:eastAsia="Times New Roman" w:cs="Arial"/>
                <w:b/>
                <w:bCs/>
                <w:color w:val="000000"/>
                <w:sz w:val="20"/>
                <w:szCs w:val="20"/>
                <w:lang w:eastAsia="nl-NL"/>
              </w:rPr>
            </w:pPr>
          </w:p>
        </w:tc>
        <w:tc>
          <w:tcPr>
            <w:tcW w:w="5953" w:type="dxa"/>
            <w:shd w:val="clear" w:color="auto" w:fill="FFFFFF" w:themeFill="background1"/>
            <w:vAlign w:val="center"/>
          </w:tcPr>
          <w:p w14:paraId="65C848E0" w14:textId="57B8E05B" w:rsidR="000A6DD4" w:rsidRPr="000E65E3" w:rsidRDefault="000A6DD4" w:rsidP="001E01E1">
            <w:pPr>
              <w:pStyle w:val="Lijstalinea"/>
              <w:numPr>
                <w:ilvl w:val="0"/>
                <w:numId w:val="10"/>
              </w:numPr>
              <w:spacing w:line="240" w:lineRule="auto"/>
              <w:rPr>
                <w:color w:val="000000" w:themeColor="text1"/>
                <w:sz w:val="20"/>
                <w:szCs w:val="20"/>
                <w:lang w:eastAsia="nl-NL"/>
              </w:rPr>
            </w:pPr>
            <w:r w:rsidRPr="000E65E3">
              <w:rPr>
                <w:rFonts w:eastAsia="Times New Roman" w:cs="Arial"/>
                <w:sz w:val="20"/>
                <w:szCs w:val="20"/>
                <w:lang w:eastAsia="nl-NL"/>
              </w:rPr>
              <w:t>De school voert met iedere medewerker de duurzame dialoog en legt deze vast</w:t>
            </w:r>
          </w:p>
        </w:tc>
        <w:tc>
          <w:tcPr>
            <w:tcW w:w="1701" w:type="dxa"/>
            <w:shd w:val="clear" w:color="auto" w:fill="FFFFFF" w:themeFill="background1"/>
          </w:tcPr>
          <w:p w14:paraId="4FA093BD" w14:textId="485F1A8E" w:rsidR="000A6DD4" w:rsidRPr="000E65E3" w:rsidRDefault="5D24598C" w:rsidP="00AE422D">
            <w:pPr>
              <w:spacing w:line="240" w:lineRule="auto"/>
              <w:rPr>
                <w:rFonts w:eastAsia="Times New Roman" w:cs="Arial"/>
                <w:color w:val="000000"/>
                <w:sz w:val="20"/>
                <w:szCs w:val="20"/>
                <w:lang w:eastAsia="nl-NL"/>
              </w:rPr>
            </w:pPr>
            <w:r w:rsidRPr="5D24598C">
              <w:rPr>
                <w:rFonts w:eastAsia="Times New Roman" w:cs="Arial"/>
                <w:color w:val="000000" w:themeColor="text1"/>
                <w:sz w:val="20"/>
                <w:szCs w:val="20"/>
                <w:lang w:eastAsia="nl-NL"/>
              </w:rPr>
              <w:t>B</w:t>
            </w:r>
          </w:p>
        </w:tc>
      </w:tr>
      <w:tr w:rsidR="00F154BE" w:rsidRPr="000E65E3" w14:paraId="7FE72199" w14:textId="77777777" w:rsidTr="40811DBE">
        <w:trPr>
          <w:trHeight w:val="480"/>
        </w:trPr>
        <w:tc>
          <w:tcPr>
            <w:tcW w:w="2411" w:type="dxa"/>
            <w:vMerge/>
          </w:tcPr>
          <w:p w14:paraId="024E7746" w14:textId="77777777" w:rsidR="000A6DD4" w:rsidRPr="000E65E3" w:rsidRDefault="000A6DD4" w:rsidP="00AE422D">
            <w:pPr>
              <w:spacing w:line="240" w:lineRule="auto"/>
              <w:rPr>
                <w:rFonts w:eastAsia="Times New Roman" w:cs="Arial"/>
                <w:b/>
                <w:bCs/>
                <w:color w:val="000000"/>
                <w:sz w:val="20"/>
                <w:szCs w:val="20"/>
                <w:lang w:eastAsia="nl-NL"/>
              </w:rPr>
            </w:pPr>
          </w:p>
        </w:tc>
        <w:tc>
          <w:tcPr>
            <w:tcW w:w="5953" w:type="dxa"/>
            <w:shd w:val="clear" w:color="auto" w:fill="FFFFFF" w:themeFill="background1"/>
            <w:vAlign w:val="center"/>
          </w:tcPr>
          <w:p w14:paraId="174259B3" w14:textId="04D5E612" w:rsidR="000A6DD4" w:rsidRPr="000E65E3" w:rsidRDefault="000A6DD4" w:rsidP="001E01E1">
            <w:pPr>
              <w:pStyle w:val="Lijstalinea"/>
              <w:numPr>
                <w:ilvl w:val="0"/>
                <w:numId w:val="10"/>
              </w:numPr>
              <w:spacing w:line="240" w:lineRule="auto"/>
              <w:rPr>
                <w:color w:val="000000" w:themeColor="text1"/>
                <w:sz w:val="20"/>
                <w:szCs w:val="20"/>
                <w:lang w:eastAsia="nl-NL"/>
              </w:rPr>
            </w:pPr>
            <w:r w:rsidRPr="000E65E3">
              <w:rPr>
                <w:rFonts w:eastAsia="Times New Roman" w:cs="Arial"/>
                <w:sz w:val="20"/>
                <w:szCs w:val="20"/>
                <w:lang w:eastAsia="nl-NL"/>
              </w:rPr>
              <w:t>De school stimuleert haar medewerkers in leren met een online scholingsaanbod</w:t>
            </w:r>
          </w:p>
        </w:tc>
        <w:tc>
          <w:tcPr>
            <w:tcW w:w="1701" w:type="dxa"/>
            <w:shd w:val="clear" w:color="auto" w:fill="FFFFFF" w:themeFill="background1"/>
          </w:tcPr>
          <w:p w14:paraId="6777F461" w14:textId="611609FE" w:rsidR="000A6DD4" w:rsidRPr="000E65E3" w:rsidRDefault="5D24598C" w:rsidP="00AE422D">
            <w:pPr>
              <w:spacing w:line="240" w:lineRule="auto"/>
              <w:rPr>
                <w:rFonts w:eastAsia="Times New Roman" w:cs="Arial"/>
                <w:color w:val="000000"/>
                <w:sz w:val="20"/>
                <w:szCs w:val="20"/>
                <w:lang w:eastAsia="nl-NL"/>
              </w:rPr>
            </w:pPr>
            <w:r w:rsidRPr="5D24598C">
              <w:rPr>
                <w:rFonts w:eastAsia="Times New Roman" w:cs="Arial"/>
                <w:color w:val="000000" w:themeColor="text1"/>
                <w:sz w:val="20"/>
                <w:szCs w:val="20"/>
                <w:lang w:eastAsia="nl-NL"/>
              </w:rPr>
              <w:t>P</w:t>
            </w:r>
          </w:p>
        </w:tc>
      </w:tr>
      <w:tr w:rsidR="00826572" w:rsidRPr="000E65E3" w14:paraId="1546E2A0" w14:textId="194C9467" w:rsidTr="40811DBE">
        <w:trPr>
          <w:trHeight w:val="47"/>
        </w:trPr>
        <w:tc>
          <w:tcPr>
            <w:tcW w:w="2411" w:type="dxa"/>
            <w:vMerge w:val="restart"/>
            <w:vAlign w:val="center"/>
          </w:tcPr>
          <w:p w14:paraId="5DD11EC0" w14:textId="77777777" w:rsidR="00826572" w:rsidRPr="000E65E3" w:rsidRDefault="00826572" w:rsidP="00AE422D">
            <w:pPr>
              <w:spacing w:line="240" w:lineRule="auto"/>
              <w:rPr>
                <w:rFonts w:eastAsia="Times New Roman" w:cs="Arial"/>
                <w:b/>
                <w:bCs/>
                <w:color w:val="000000"/>
                <w:sz w:val="20"/>
                <w:szCs w:val="20"/>
                <w:lang w:eastAsia="nl-NL"/>
              </w:rPr>
            </w:pPr>
            <w:r w:rsidRPr="000E65E3">
              <w:rPr>
                <w:rFonts w:eastAsia="Times New Roman" w:cs="Arial"/>
                <w:b/>
                <w:bCs/>
                <w:color w:val="000000"/>
                <w:sz w:val="20"/>
                <w:szCs w:val="20"/>
                <w:lang w:eastAsia="nl-NL"/>
              </w:rPr>
              <w:t>5. Wij bieden een stevige organisatie als basis voor succesvolle scholen. </w:t>
            </w:r>
          </w:p>
        </w:tc>
        <w:tc>
          <w:tcPr>
            <w:tcW w:w="5953" w:type="dxa"/>
            <w:shd w:val="clear" w:color="auto" w:fill="FFFFFF" w:themeFill="background1"/>
            <w:vAlign w:val="center"/>
          </w:tcPr>
          <w:p w14:paraId="3A95861D" w14:textId="4134A772" w:rsidR="00826572" w:rsidRPr="000E65E3" w:rsidRDefault="65E8CDD7" w:rsidP="001E01E1">
            <w:pPr>
              <w:pStyle w:val="Lijstalinea"/>
              <w:numPr>
                <w:ilvl w:val="0"/>
                <w:numId w:val="10"/>
              </w:numPr>
              <w:spacing w:line="240" w:lineRule="auto"/>
              <w:rPr>
                <w:rFonts w:eastAsiaTheme="minorEastAsia" w:cs="Arial"/>
                <w:color w:val="000000" w:themeColor="text1"/>
                <w:sz w:val="20"/>
                <w:szCs w:val="20"/>
                <w:lang w:eastAsia="nl-NL"/>
              </w:rPr>
            </w:pPr>
            <w:r w:rsidRPr="000E65E3">
              <w:rPr>
                <w:rFonts w:eastAsia="Times New Roman" w:cs="Arial"/>
                <w:sz w:val="20"/>
                <w:szCs w:val="20"/>
                <w:lang w:eastAsia="nl-NL"/>
              </w:rPr>
              <w:t>De school heeft eigen ambities gesteld op het gebied van kwaliteit van uitvoering HR-beleid en monitort hierop.</w:t>
            </w:r>
          </w:p>
        </w:tc>
        <w:tc>
          <w:tcPr>
            <w:tcW w:w="1701" w:type="dxa"/>
            <w:shd w:val="clear" w:color="auto" w:fill="FFFFFF" w:themeFill="background1"/>
          </w:tcPr>
          <w:p w14:paraId="29E5F1FC" w14:textId="77777777" w:rsidR="00826572" w:rsidRPr="000E65E3" w:rsidRDefault="00826572" w:rsidP="00AE422D">
            <w:pPr>
              <w:spacing w:line="240" w:lineRule="auto"/>
              <w:rPr>
                <w:rFonts w:eastAsia="Times New Roman" w:cs="Arial"/>
                <w:color w:val="000000"/>
                <w:sz w:val="20"/>
                <w:szCs w:val="20"/>
                <w:lang w:eastAsia="nl-NL"/>
              </w:rPr>
            </w:pPr>
          </w:p>
        </w:tc>
      </w:tr>
      <w:tr w:rsidR="00F154BE" w:rsidRPr="000E65E3" w14:paraId="3238D9EB" w14:textId="77777777" w:rsidTr="40811DBE">
        <w:trPr>
          <w:trHeight w:val="77"/>
        </w:trPr>
        <w:tc>
          <w:tcPr>
            <w:tcW w:w="2411" w:type="dxa"/>
            <w:vMerge/>
            <w:vAlign w:val="center"/>
          </w:tcPr>
          <w:p w14:paraId="3CF56B19" w14:textId="77777777" w:rsidR="000A6DD4" w:rsidRPr="000E65E3" w:rsidRDefault="000A6DD4" w:rsidP="00AE422D">
            <w:pPr>
              <w:spacing w:line="240" w:lineRule="auto"/>
              <w:rPr>
                <w:rFonts w:eastAsia="Times New Roman" w:cs="Arial"/>
                <w:b/>
                <w:bCs/>
                <w:color w:val="000000"/>
                <w:sz w:val="20"/>
                <w:szCs w:val="20"/>
                <w:lang w:eastAsia="nl-NL"/>
              </w:rPr>
            </w:pPr>
          </w:p>
        </w:tc>
        <w:tc>
          <w:tcPr>
            <w:tcW w:w="5953" w:type="dxa"/>
            <w:shd w:val="clear" w:color="auto" w:fill="FFFFFF" w:themeFill="background1"/>
            <w:vAlign w:val="center"/>
          </w:tcPr>
          <w:p w14:paraId="2E1A71EE" w14:textId="42E9E7D5" w:rsidR="000A6DD4" w:rsidRPr="000E65E3" w:rsidRDefault="000A6DD4" w:rsidP="001E01E1">
            <w:pPr>
              <w:pStyle w:val="Lijstalinea"/>
              <w:numPr>
                <w:ilvl w:val="0"/>
                <w:numId w:val="10"/>
              </w:numPr>
              <w:spacing w:line="240" w:lineRule="auto"/>
              <w:rPr>
                <w:color w:val="000000" w:themeColor="text1"/>
                <w:sz w:val="20"/>
                <w:szCs w:val="20"/>
                <w:lang w:eastAsia="nl-NL"/>
              </w:rPr>
            </w:pPr>
            <w:r w:rsidRPr="000E65E3">
              <w:rPr>
                <w:rFonts w:eastAsia="Times New Roman" w:cs="Arial"/>
                <w:sz w:val="20"/>
                <w:szCs w:val="20"/>
                <w:lang w:eastAsia="nl-NL"/>
              </w:rPr>
              <w:t>Het ziekteverzuim van medewerkers in op of onder de norm</w:t>
            </w:r>
          </w:p>
        </w:tc>
        <w:tc>
          <w:tcPr>
            <w:tcW w:w="1701" w:type="dxa"/>
            <w:shd w:val="clear" w:color="auto" w:fill="FFFFFF" w:themeFill="background1"/>
          </w:tcPr>
          <w:p w14:paraId="479174C1" w14:textId="0D6073BE" w:rsidR="000A6DD4" w:rsidRPr="000E65E3" w:rsidRDefault="5D24598C" w:rsidP="00AE422D">
            <w:pPr>
              <w:spacing w:line="240" w:lineRule="auto"/>
              <w:rPr>
                <w:rFonts w:eastAsia="Times New Roman" w:cs="Arial"/>
                <w:color w:val="000000"/>
                <w:sz w:val="20"/>
                <w:szCs w:val="20"/>
                <w:lang w:eastAsia="nl-NL"/>
              </w:rPr>
            </w:pPr>
            <w:r w:rsidRPr="5D24598C">
              <w:rPr>
                <w:rFonts w:eastAsia="Times New Roman" w:cs="Arial"/>
                <w:color w:val="000000" w:themeColor="text1"/>
                <w:sz w:val="20"/>
                <w:szCs w:val="20"/>
                <w:lang w:eastAsia="nl-NL"/>
              </w:rPr>
              <w:t>B</w:t>
            </w:r>
          </w:p>
        </w:tc>
      </w:tr>
      <w:tr w:rsidR="00F154BE" w:rsidRPr="000E65E3" w14:paraId="5E4BBD48" w14:textId="77777777" w:rsidTr="40811DBE">
        <w:trPr>
          <w:trHeight w:val="47"/>
        </w:trPr>
        <w:tc>
          <w:tcPr>
            <w:tcW w:w="2411" w:type="dxa"/>
            <w:vMerge/>
            <w:vAlign w:val="center"/>
          </w:tcPr>
          <w:p w14:paraId="14F87217" w14:textId="77777777" w:rsidR="000A6DD4" w:rsidRPr="000E65E3" w:rsidRDefault="000A6DD4" w:rsidP="00AE422D">
            <w:pPr>
              <w:spacing w:line="240" w:lineRule="auto"/>
              <w:rPr>
                <w:rFonts w:eastAsia="Times New Roman" w:cs="Arial"/>
                <w:b/>
                <w:bCs/>
                <w:color w:val="000000"/>
                <w:sz w:val="20"/>
                <w:szCs w:val="20"/>
                <w:lang w:eastAsia="nl-NL"/>
              </w:rPr>
            </w:pPr>
          </w:p>
        </w:tc>
        <w:tc>
          <w:tcPr>
            <w:tcW w:w="5953" w:type="dxa"/>
            <w:shd w:val="clear" w:color="auto" w:fill="FFFFFF" w:themeFill="background1"/>
            <w:vAlign w:val="center"/>
          </w:tcPr>
          <w:p w14:paraId="1A3D8DA9" w14:textId="4DCB059A" w:rsidR="000A6DD4" w:rsidRPr="000E65E3" w:rsidRDefault="000A6DD4" w:rsidP="001E01E1">
            <w:pPr>
              <w:pStyle w:val="Lijstalinea"/>
              <w:numPr>
                <w:ilvl w:val="0"/>
                <w:numId w:val="10"/>
              </w:numPr>
              <w:spacing w:line="240" w:lineRule="auto"/>
              <w:rPr>
                <w:rFonts w:eastAsia="Times New Roman" w:cs="Arial"/>
                <w:sz w:val="20"/>
                <w:szCs w:val="20"/>
                <w:lang w:eastAsia="nl-NL"/>
              </w:rPr>
            </w:pPr>
            <w:r w:rsidRPr="000E65E3">
              <w:rPr>
                <w:rFonts w:eastAsia="Times New Roman" w:cs="Arial"/>
                <w:sz w:val="20"/>
                <w:szCs w:val="20"/>
                <w:lang w:eastAsia="nl-NL"/>
              </w:rPr>
              <w:t>De personele bezetting op school is op orde</w:t>
            </w:r>
          </w:p>
        </w:tc>
        <w:tc>
          <w:tcPr>
            <w:tcW w:w="1701" w:type="dxa"/>
            <w:shd w:val="clear" w:color="auto" w:fill="FFFFFF" w:themeFill="background1"/>
          </w:tcPr>
          <w:p w14:paraId="467053CD" w14:textId="69185BCA" w:rsidR="000A6DD4" w:rsidRPr="000E65E3" w:rsidRDefault="5D24598C" w:rsidP="00AE422D">
            <w:pPr>
              <w:spacing w:line="240" w:lineRule="auto"/>
              <w:rPr>
                <w:rFonts w:eastAsia="Times New Roman" w:cs="Arial"/>
                <w:color w:val="000000"/>
                <w:sz w:val="20"/>
                <w:szCs w:val="20"/>
                <w:lang w:eastAsia="nl-NL"/>
              </w:rPr>
            </w:pPr>
            <w:r w:rsidRPr="5D24598C">
              <w:rPr>
                <w:rFonts w:eastAsia="Times New Roman" w:cs="Arial"/>
                <w:color w:val="000000" w:themeColor="text1"/>
                <w:sz w:val="20"/>
                <w:szCs w:val="20"/>
                <w:lang w:eastAsia="nl-NL"/>
              </w:rPr>
              <w:t>B</w:t>
            </w:r>
          </w:p>
        </w:tc>
      </w:tr>
    </w:tbl>
    <w:p w14:paraId="26CB8B5F" w14:textId="44F78A8B" w:rsidR="00E106B3" w:rsidRPr="000E65E3" w:rsidRDefault="00E106B3">
      <w:pPr>
        <w:spacing w:after="200" w:line="276" w:lineRule="auto"/>
      </w:pPr>
    </w:p>
    <w:p w14:paraId="6D7D5B94" w14:textId="26D5B317" w:rsidR="00DF24C8" w:rsidRPr="000E65E3" w:rsidRDefault="00D74899" w:rsidP="00E106B3">
      <w:pPr>
        <w:pStyle w:val="Kop1"/>
      </w:pPr>
      <w:bookmarkStart w:id="9" w:name="_Toc37405626"/>
      <w:bookmarkStart w:id="10" w:name="_Toc97823317"/>
      <w:bookmarkStart w:id="11" w:name="_Toc107576739"/>
      <w:r>
        <w:t>Doelen</w:t>
      </w:r>
      <w:bookmarkEnd w:id="9"/>
      <w:bookmarkEnd w:id="10"/>
      <w:bookmarkEnd w:id="11"/>
    </w:p>
    <w:p w14:paraId="33D1EB5C" w14:textId="6B2429E5" w:rsidR="004B520E" w:rsidRPr="000E65E3" w:rsidRDefault="004B520E" w:rsidP="256100BC">
      <w:pPr>
        <w:spacing w:after="160" w:line="276" w:lineRule="auto"/>
      </w:pPr>
      <w:r>
        <w:t>Op</w:t>
      </w:r>
      <w:r w:rsidR="00FE2A7A">
        <w:t xml:space="preserve"> basis van </w:t>
      </w:r>
      <w:r w:rsidR="2BEF0410">
        <w:t>het schoolplan</w:t>
      </w:r>
      <w:r w:rsidR="464AD3BB">
        <w:t xml:space="preserve"> en overige ontwikkelingen in de school, </w:t>
      </w:r>
      <w:r w:rsidR="00FE2A7A">
        <w:t>de co</w:t>
      </w:r>
      <w:r w:rsidR="004413B2">
        <w:t>n</w:t>
      </w:r>
      <w:r w:rsidR="00FE2A7A">
        <w:t xml:space="preserve">clusies </w:t>
      </w:r>
      <w:r w:rsidR="004413B2">
        <w:t xml:space="preserve">uit de </w:t>
      </w:r>
      <w:r>
        <w:t>brede schoolanalyse</w:t>
      </w:r>
      <w:r w:rsidR="4218379D">
        <w:t xml:space="preserve"> en de evaluatie van het vorige jaarplan</w:t>
      </w:r>
      <w:r>
        <w:t xml:space="preserve"> </w:t>
      </w:r>
      <w:r w:rsidR="3F4F83E3">
        <w:t>staan de volgende doelen centraal:</w:t>
      </w:r>
    </w:p>
    <w:p w14:paraId="69BA4B8E" w14:textId="3617F494" w:rsidR="40811DBE" w:rsidRDefault="40811DBE" w:rsidP="001E01E1">
      <w:pPr>
        <w:pStyle w:val="Lijstalinea"/>
        <w:numPr>
          <w:ilvl w:val="0"/>
          <w:numId w:val="7"/>
        </w:numPr>
        <w:spacing w:line="276" w:lineRule="auto"/>
        <w:rPr>
          <w:szCs w:val="22"/>
        </w:rPr>
      </w:pPr>
      <w:r w:rsidRPr="40811DBE">
        <w:rPr>
          <w:rFonts w:eastAsia="Calibri"/>
        </w:rPr>
        <w:t>Professionalisering team: Het team werkt met de methode LeerKracht en de onderwijsinhoud staat centraal</w:t>
      </w:r>
    </w:p>
    <w:p w14:paraId="08D46D8D" w14:textId="33761DE2" w:rsidR="40811DBE" w:rsidRDefault="40811DBE" w:rsidP="001E01E1">
      <w:pPr>
        <w:pStyle w:val="Lijstalinea"/>
        <w:numPr>
          <w:ilvl w:val="0"/>
          <w:numId w:val="7"/>
        </w:numPr>
        <w:spacing w:line="276" w:lineRule="auto"/>
        <w:rPr>
          <w:rFonts w:asciiTheme="minorHAnsi" w:eastAsiaTheme="minorEastAsia" w:hAnsiTheme="minorHAnsi" w:cstheme="minorBidi"/>
          <w:szCs w:val="22"/>
        </w:rPr>
      </w:pPr>
      <w:r w:rsidRPr="40811DBE">
        <w:rPr>
          <w:rFonts w:eastAsia="Calibri"/>
        </w:rPr>
        <w:t>Iedere leerkracht is een NT2 leerkracht</w:t>
      </w:r>
    </w:p>
    <w:p w14:paraId="24FFFB56" w14:textId="303C1E27" w:rsidR="004B520E" w:rsidRDefault="004B520E" w:rsidP="001E01E1">
      <w:pPr>
        <w:pStyle w:val="Lijstalinea"/>
        <w:numPr>
          <w:ilvl w:val="0"/>
          <w:numId w:val="7"/>
        </w:numPr>
        <w:spacing w:line="276" w:lineRule="auto"/>
        <w:rPr>
          <w:rFonts w:asciiTheme="minorHAnsi" w:eastAsiaTheme="minorEastAsia" w:hAnsiTheme="minorHAnsi" w:cstheme="minorBidi"/>
          <w:szCs w:val="22"/>
        </w:rPr>
      </w:pPr>
      <w:r>
        <w:t>Burgerschap: De school heeft een veilig en sociaal leerklimaat waar iedereen zich ten volle kan ontwikkelen</w:t>
      </w:r>
    </w:p>
    <w:p w14:paraId="15EDD6F8" w14:textId="69D3C574" w:rsidR="40811DBE" w:rsidRDefault="40811DBE" w:rsidP="001E01E1">
      <w:pPr>
        <w:pStyle w:val="Lijstalinea"/>
        <w:numPr>
          <w:ilvl w:val="0"/>
          <w:numId w:val="7"/>
        </w:numPr>
        <w:spacing w:line="276" w:lineRule="auto"/>
        <w:rPr>
          <w:rFonts w:asciiTheme="minorHAnsi" w:eastAsiaTheme="minorEastAsia" w:hAnsiTheme="minorHAnsi" w:cstheme="minorBidi"/>
          <w:szCs w:val="22"/>
        </w:rPr>
      </w:pPr>
      <w:r>
        <w:t>Voortzetting zicht op ontwikkeling: Iedere leerling is in beeld en krijgt het lesaanbod wat bij hem of haar past.</w:t>
      </w:r>
    </w:p>
    <w:p w14:paraId="022A5F34" w14:textId="06052429" w:rsidR="40811DBE" w:rsidRDefault="40811DBE" w:rsidP="001E01E1">
      <w:pPr>
        <w:pStyle w:val="Lijstalinea"/>
        <w:numPr>
          <w:ilvl w:val="0"/>
          <w:numId w:val="7"/>
        </w:numPr>
        <w:spacing w:line="276" w:lineRule="auto"/>
      </w:pPr>
      <w:r w:rsidRPr="40811DBE">
        <w:rPr>
          <w:rFonts w:eastAsia="Calibri"/>
        </w:rPr>
        <w:t>Verbetering resultaten taal en spelling: De nieuwe methode is gekozen en in school geïmplementeerd vanaf de groepen 4 en 5</w:t>
      </w:r>
    </w:p>
    <w:p w14:paraId="70D9AA2D" w14:textId="77777777" w:rsidR="000A2B64" w:rsidRPr="000E65E3" w:rsidRDefault="000A2B64">
      <w:pPr>
        <w:spacing w:after="200" w:line="276" w:lineRule="auto"/>
        <w:rPr>
          <w:rFonts w:eastAsiaTheme="majorEastAsia" w:cstheme="majorBidi"/>
          <w:b/>
          <w:bCs/>
          <w:color w:val="008EA6"/>
          <w:w w:val="110"/>
          <w:sz w:val="36"/>
          <w:szCs w:val="28"/>
        </w:rPr>
      </w:pPr>
      <w:r w:rsidRPr="000E65E3">
        <w:br w:type="page"/>
      </w:r>
    </w:p>
    <w:p w14:paraId="2674BC13" w14:textId="77777777" w:rsidR="00362F04" w:rsidRPr="000E65E3" w:rsidRDefault="00362F04" w:rsidP="40811DBE">
      <w:pPr>
        <w:pStyle w:val="Kop1"/>
        <w:numPr>
          <w:ilvl w:val="0"/>
          <w:numId w:val="0"/>
        </w:numPr>
        <w:sectPr w:rsidR="00362F04" w:rsidRPr="000E65E3" w:rsidSect="00362F04">
          <w:headerReference w:type="default" r:id="rId17"/>
          <w:footerReference w:type="default" r:id="rId18"/>
          <w:pgSz w:w="11906" w:h="16838" w:code="9"/>
          <w:pgMar w:top="1418" w:right="1418" w:bottom="1701" w:left="1985" w:header="709" w:footer="709" w:gutter="0"/>
          <w:cols w:space="708"/>
          <w:docGrid w:linePitch="360"/>
        </w:sectPr>
      </w:pPr>
      <w:bookmarkStart w:id="12" w:name="_Toc37405627"/>
    </w:p>
    <w:p w14:paraId="6E80A407" w14:textId="0F239BA6" w:rsidR="00B20FC2" w:rsidRPr="000E65E3" w:rsidRDefault="4A6321FA" w:rsidP="00B20FC2">
      <w:pPr>
        <w:pStyle w:val="Kop1"/>
      </w:pPr>
      <w:bookmarkStart w:id="13" w:name="_Toc97823318"/>
      <w:bookmarkStart w:id="14" w:name="_Toc107576740"/>
      <w:r>
        <w:lastRenderedPageBreak/>
        <w:t>Doelen en doen</w:t>
      </w:r>
      <w:bookmarkEnd w:id="12"/>
      <w:bookmarkEnd w:id="13"/>
      <w:bookmarkEnd w:id="14"/>
    </w:p>
    <w:p w14:paraId="34EFB081" w14:textId="60D74A44" w:rsidR="00275D50" w:rsidRPr="000E65E3" w:rsidRDefault="792ADB84" w:rsidP="198C9105">
      <w:pPr>
        <w:rPr>
          <w:i/>
          <w:iCs/>
        </w:rPr>
      </w:pPr>
      <w:r>
        <w:t>A</w:t>
      </w:r>
      <w:r w:rsidR="00275D50">
        <w:t>ls logisch gevolg van</w:t>
      </w:r>
      <w:r w:rsidR="75C5C5A3">
        <w:t xml:space="preserve"> de </w:t>
      </w:r>
      <w:r w:rsidR="004413B2">
        <w:t xml:space="preserve">doelen </w:t>
      </w:r>
      <w:r w:rsidR="004B520E">
        <w:t xml:space="preserve">uit de analyse </w:t>
      </w:r>
      <w:r w:rsidR="00507DF3">
        <w:t xml:space="preserve">en het jaarverslag </w:t>
      </w:r>
      <w:r w:rsidR="004B520E">
        <w:t>en de verbinding met het sectorplan</w:t>
      </w:r>
      <w:r w:rsidR="00496AD6">
        <w:t xml:space="preserve"> </w:t>
      </w:r>
      <w:r w:rsidR="004413B2">
        <w:t xml:space="preserve">beschrijven </w:t>
      </w:r>
      <w:r w:rsidR="00275D50">
        <w:t xml:space="preserve">we </w:t>
      </w:r>
      <w:r w:rsidR="45282A38">
        <w:t>e</w:t>
      </w:r>
      <w:r w:rsidR="00275D50">
        <w:t>en activiteitenplan waarin de di</w:t>
      </w:r>
      <w:r w:rsidR="00496AD6">
        <w:t>verse activiteiten staan benoem</w:t>
      </w:r>
      <w:r w:rsidR="1F81E5F2">
        <w:t>d</w:t>
      </w:r>
      <w:r w:rsidR="00275D50">
        <w:t xml:space="preserve">. </w:t>
      </w:r>
      <w:r w:rsidR="00275D50" w:rsidRPr="198C9105">
        <w:rPr>
          <w:i/>
          <w:iCs/>
        </w:rPr>
        <w:t xml:space="preserve">Een voorbeeld van een dergelijk activiteitenplan </w:t>
      </w:r>
      <w:r w:rsidR="5CF46550" w:rsidRPr="198C9105">
        <w:rPr>
          <w:i/>
          <w:iCs/>
        </w:rPr>
        <w:t>vind je in de bijlage</w:t>
      </w:r>
      <w:r w:rsidR="00275D50" w:rsidRPr="198C9105">
        <w:rPr>
          <w:i/>
          <w:iCs/>
        </w:rPr>
        <w:t>. Mocht de school de voorkeur hebben voor een eigen format, dan staat dat uiteraard vrij</w:t>
      </w:r>
      <w:r w:rsidR="00496AD6" w:rsidRPr="198C9105">
        <w:rPr>
          <w:i/>
          <w:iCs/>
        </w:rPr>
        <w:t>, maar leg wel een link naar het ROB i</w:t>
      </w:r>
      <w:r w:rsidR="005C1D7E" w:rsidRPr="198C9105">
        <w:rPr>
          <w:i/>
          <w:iCs/>
        </w:rPr>
        <w:t>.</w:t>
      </w:r>
      <w:r w:rsidR="00496AD6" w:rsidRPr="198C9105">
        <w:rPr>
          <w:i/>
          <w:iCs/>
        </w:rPr>
        <w:t>v</w:t>
      </w:r>
      <w:r w:rsidR="005C1D7E" w:rsidRPr="198C9105">
        <w:rPr>
          <w:i/>
          <w:iCs/>
        </w:rPr>
        <w:t>.</w:t>
      </w:r>
      <w:r w:rsidR="00496AD6" w:rsidRPr="198C9105">
        <w:rPr>
          <w:i/>
          <w:iCs/>
        </w:rPr>
        <w:t>m</w:t>
      </w:r>
      <w:r w:rsidR="005C1D7E" w:rsidRPr="198C9105">
        <w:rPr>
          <w:i/>
          <w:iCs/>
        </w:rPr>
        <w:t>.</w:t>
      </w:r>
      <w:r w:rsidR="00496AD6" w:rsidRPr="198C9105">
        <w:rPr>
          <w:i/>
          <w:iCs/>
        </w:rPr>
        <w:t xml:space="preserve"> SOB</w:t>
      </w:r>
      <w:r w:rsidR="00154EAC" w:rsidRPr="198C9105">
        <w:rPr>
          <w:i/>
          <w:iCs/>
        </w:rPr>
        <w:t>.</w:t>
      </w:r>
    </w:p>
    <w:p w14:paraId="33BE6B21" w14:textId="521DD381" w:rsidR="5492E7A8" w:rsidRPr="000E65E3" w:rsidRDefault="5492E7A8" w:rsidP="5492E7A8">
      <w:pPr>
        <w:rPr>
          <w:i/>
          <w:iCs/>
        </w:rPr>
      </w:pPr>
    </w:p>
    <w:p w14:paraId="5D47DDDE" w14:textId="2416B621" w:rsidR="0016727B" w:rsidRPr="000E65E3" w:rsidRDefault="0016727B" w:rsidP="5492E7A8">
      <w:pPr>
        <w:rPr>
          <w:i/>
          <w:iCs/>
        </w:rPr>
      </w:pPr>
      <w:r w:rsidRPr="000E65E3">
        <w:rPr>
          <w:i/>
          <w:iCs/>
        </w:rPr>
        <w:t>Beschrijving</w:t>
      </w:r>
    </w:p>
    <w:tbl>
      <w:tblPr>
        <w:tblStyle w:val="Tabelraster"/>
        <w:tblW w:w="13862" w:type="dxa"/>
        <w:tblLayout w:type="fixed"/>
        <w:tblLook w:val="06A0" w:firstRow="1" w:lastRow="0" w:firstColumn="1" w:lastColumn="0" w:noHBand="1" w:noVBand="1"/>
      </w:tblPr>
      <w:tblGrid>
        <w:gridCol w:w="2925"/>
        <w:gridCol w:w="2835"/>
        <w:gridCol w:w="2310"/>
        <w:gridCol w:w="3108"/>
        <w:gridCol w:w="2684"/>
      </w:tblGrid>
      <w:tr w:rsidR="5492E7A8" w:rsidRPr="000E65E3" w14:paraId="6A6C8CAC" w14:textId="77777777" w:rsidTr="5D24598C">
        <w:tc>
          <w:tcPr>
            <w:tcW w:w="13862" w:type="dxa"/>
            <w:gridSpan w:val="5"/>
            <w:shd w:val="clear" w:color="auto" w:fill="C70A64"/>
          </w:tcPr>
          <w:p w14:paraId="61AD09B7" w14:textId="5266CD43" w:rsidR="3BAED28D" w:rsidRPr="000E65E3" w:rsidRDefault="004413B2" w:rsidP="5D24598C">
            <w:pPr>
              <w:jc w:val="center"/>
              <w:rPr>
                <w:color w:val="FFFFFF" w:themeColor="background1"/>
                <w:lang w:val="nl-NL"/>
              </w:rPr>
            </w:pPr>
            <w:bookmarkStart w:id="15" w:name="_Hlk66432481"/>
            <w:r w:rsidRPr="5D24598C">
              <w:rPr>
                <w:color w:val="FFFFFF" w:themeColor="background1"/>
                <w:lang w:val="nl-NL"/>
              </w:rPr>
              <w:t xml:space="preserve">Doel </w:t>
            </w:r>
            <w:r w:rsidR="004B520E" w:rsidRPr="5D24598C">
              <w:rPr>
                <w:color w:val="FFFFFF" w:themeColor="background1"/>
                <w:lang w:val="nl-NL"/>
              </w:rPr>
              <w:t>1</w:t>
            </w:r>
            <w:r w:rsidR="6D7BFE36" w:rsidRPr="5D24598C">
              <w:rPr>
                <w:color w:val="FFFFFF" w:themeColor="background1"/>
                <w:lang w:val="nl-NL"/>
              </w:rPr>
              <w:t xml:space="preserve"> Professionalisering Team (KA1)</w:t>
            </w:r>
          </w:p>
        </w:tc>
      </w:tr>
      <w:tr w:rsidR="5492E7A8" w:rsidRPr="000E65E3" w14:paraId="4DC6A1C4" w14:textId="77777777" w:rsidTr="5D24598C">
        <w:tc>
          <w:tcPr>
            <w:tcW w:w="2925" w:type="dxa"/>
            <w:shd w:val="clear" w:color="auto" w:fill="008EA6"/>
          </w:tcPr>
          <w:p w14:paraId="7A628A52" w14:textId="3D901777" w:rsidR="3BAED28D" w:rsidRPr="000E65E3" w:rsidRDefault="3BAED28D" w:rsidP="5492E7A8">
            <w:pPr>
              <w:jc w:val="center"/>
              <w:rPr>
                <w:color w:val="FFFFFF" w:themeColor="background1"/>
                <w:lang w:val="nl-NL"/>
              </w:rPr>
            </w:pPr>
            <w:r w:rsidRPr="000E65E3">
              <w:rPr>
                <w:color w:val="FFFFFF" w:themeColor="background1"/>
                <w:lang w:val="nl-NL"/>
              </w:rPr>
              <w:t>Subdoelen</w:t>
            </w:r>
          </w:p>
        </w:tc>
        <w:tc>
          <w:tcPr>
            <w:tcW w:w="2835" w:type="dxa"/>
            <w:shd w:val="clear" w:color="auto" w:fill="008EA6"/>
          </w:tcPr>
          <w:p w14:paraId="2CDD149A" w14:textId="762F2A47" w:rsidR="3BAED28D" w:rsidRPr="000E65E3" w:rsidRDefault="00E77C95" w:rsidP="5492E7A8">
            <w:pPr>
              <w:jc w:val="center"/>
              <w:rPr>
                <w:color w:val="FFFFFF" w:themeColor="background1"/>
                <w:lang w:val="nl-NL"/>
              </w:rPr>
            </w:pPr>
            <w:r w:rsidRPr="000E65E3">
              <w:rPr>
                <w:color w:val="FFFFFF" w:themeColor="background1"/>
                <w:lang w:val="nl-NL"/>
              </w:rPr>
              <w:t>Resultaat</w:t>
            </w:r>
          </w:p>
        </w:tc>
        <w:tc>
          <w:tcPr>
            <w:tcW w:w="2310" w:type="dxa"/>
            <w:shd w:val="clear" w:color="auto" w:fill="008EA6"/>
          </w:tcPr>
          <w:p w14:paraId="63F2143C" w14:textId="77504E58" w:rsidR="3BAED28D" w:rsidRPr="000E65E3" w:rsidRDefault="3BAED28D" w:rsidP="5492E7A8">
            <w:pPr>
              <w:jc w:val="center"/>
              <w:rPr>
                <w:color w:val="FFFFFF" w:themeColor="background1"/>
                <w:lang w:val="nl-NL"/>
              </w:rPr>
            </w:pPr>
            <w:r w:rsidRPr="000E65E3">
              <w:rPr>
                <w:color w:val="FFFFFF" w:themeColor="background1"/>
                <w:lang w:val="nl-NL"/>
              </w:rPr>
              <w:t>Evaluatie &amp; monitoring</w:t>
            </w:r>
          </w:p>
        </w:tc>
        <w:tc>
          <w:tcPr>
            <w:tcW w:w="3108" w:type="dxa"/>
            <w:shd w:val="clear" w:color="auto" w:fill="008EA6"/>
          </w:tcPr>
          <w:p w14:paraId="0AE40F22" w14:textId="77777777" w:rsidR="004B520E" w:rsidRPr="000E65E3" w:rsidRDefault="004413B2" w:rsidP="5492E7A8">
            <w:pPr>
              <w:jc w:val="center"/>
              <w:rPr>
                <w:color w:val="FFFFFF" w:themeColor="background1"/>
                <w:lang w:val="nl-NL"/>
              </w:rPr>
            </w:pPr>
            <w:r w:rsidRPr="000E65E3">
              <w:rPr>
                <w:color w:val="FFFFFF" w:themeColor="background1"/>
                <w:lang w:val="nl-NL"/>
              </w:rPr>
              <w:t xml:space="preserve">Verantwoordelijke </w:t>
            </w:r>
          </w:p>
          <w:p w14:paraId="06D55E1C" w14:textId="7FDAE083" w:rsidR="3BAED28D" w:rsidRPr="000E65E3" w:rsidRDefault="2A12A541" w:rsidP="5492E7A8">
            <w:pPr>
              <w:jc w:val="center"/>
              <w:rPr>
                <w:color w:val="FFFFFF" w:themeColor="background1"/>
                <w:lang w:val="nl-NL"/>
              </w:rPr>
            </w:pPr>
            <w:r w:rsidRPr="000E65E3">
              <w:rPr>
                <w:color w:val="FFFFFF" w:themeColor="background1"/>
                <w:lang w:val="nl-NL"/>
              </w:rPr>
              <w:t>en betrokkenen</w:t>
            </w:r>
          </w:p>
        </w:tc>
        <w:tc>
          <w:tcPr>
            <w:tcW w:w="2684" w:type="dxa"/>
            <w:shd w:val="clear" w:color="auto" w:fill="008EA6"/>
          </w:tcPr>
          <w:p w14:paraId="5FD9E4B8" w14:textId="2A303DE4" w:rsidR="3BAED28D" w:rsidRPr="000E65E3" w:rsidRDefault="3BAED28D" w:rsidP="5492E7A8">
            <w:pPr>
              <w:jc w:val="center"/>
              <w:rPr>
                <w:color w:val="FFFFFF" w:themeColor="background1"/>
                <w:lang w:val="nl-NL"/>
              </w:rPr>
            </w:pPr>
            <w:r w:rsidRPr="000E65E3">
              <w:rPr>
                <w:color w:val="FFFFFF" w:themeColor="background1"/>
                <w:lang w:val="nl-NL"/>
              </w:rPr>
              <w:t>Budget</w:t>
            </w:r>
          </w:p>
        </w:tc>
      </w:tr>
      <w:tr w:rsidR="5492E7A8" w:rsidRPr="000E65E3" w14:paraId="342F6BEA" w14:textId="77777777" w:rsidTr="5D24598C">
        <w:tc>
          <w:tcPr>
            <w:tcW w:w="2925" w:type="dxa"/>
          </w:tcPr>
          <w:p w14:paraId="0615FD3D" w14:textId="2FDADC84" w:rsidR="5D24598C" w:rsidRDefault="5D24598C" w:rsidP="5D24598C">
            <w:pPr>
              <w:rPr>
                <w:rFonts w:eastAsia="Calibri"/>
                <w:i/>
                <w:iCs/>
                <w:lang w:val="nl-NL"/>
              </w:rPr>
            </w:pPr>
            <w:r w:rsidRPr="5D24598C">
              <w:rPr>
                <w:i/>
                <w:iCs/>
                <w:lang w:val="nl-NL"/>
              </w:rPr>
              <w:t>- Versterking samenwerking teamleden</w:t>
            </w:r>
          </w:p>
          <w:p w14:paraId="422790C4" w14:textId="48D44C79" w:rsidR="5D24598C" w:rsidRDefault="5D24598C" w:rsidP="5D24598C">
            <w:pPr>
              <w:rPr>
                <w:rFonts w:eastAsia="Calibri"/>
                <w:i/>
                <w:iCs/>
                <w:lang w:val="nl-NL"/>
              </w:rPr>
            </w:pPr>
          </w:p>
          <w:p w14:paraId="1179225E" w14:textId="3B62AA64" w:rsidR="5D24598C" w:rsidRDefault="5D24598C" w:rsidP="5D24598C">
            <w:pPr>
              <w:rPr>
                <w:rFonts w:eastAsia="Calibri"/>
                <w:i/>
                <w:iCs/>
                <w:lang w:val="nl-NL"/>
              </w:rPr>
            </w:pPr>
          </w:p>
          <w:p w14:paraId="295DB446" w14:textId="61A34A17" w:rsidR="5D24598C" w:rsidRDefault="5D24598C" w:rsidP="5D24598C">
            <w:pPr>
              <w:rPr>
                <w:rFonts w:eastAsia="Calibri"/>
                <w:i/>
                <w:iCs/>
                <w:lang w:val="nl-NL"/>
              </w:rPr>
            </w:pPr>
          </w:p>
          <w:p w14:paraId="5B67F278" w14:textId="00D0A647" w:rsidR="5D24598C" w:rsidRDefault="5D24598C" w:rsidP="5D24598C">
            <w:pPr>
              <w:rPr>
                <w:rFonts w:eastAsia="Calibri"/>
                <w:i/>
                <w:iCs/>
                <w:lang w:val="nl-NL"/>
              </w:rPr>
            </w:pPr>
          </w:p>
          <w:p w14:paraId="38AB5781" w14:textId="6FE5C780" w:rsidR="5D24598C" w:rsidRDefault="5D24598C" w:rsidP="5D24598C">
            <w:pPr>
              <w:rPr>
                <w:rFonts w:eastAsia="Calibri"/>
                <w:i/>
                <w:iCs/>
                <w:lang w:val="nl-NL"/>
              </w:rPr>
            </w:pPr>
            <w:r w:rsidRPr="5D24598C">
              <w:rPr>
                <w:rFonts w:eastAsia="Calibri"/>
                <w:i/>
                <w:iCs/>
                <w:lang w:val="nl-NL"/>
              </w:rPr>
              <w:t>- Het voeren van de professionele dialoog</w:t>
            </w:r>
          </w:p>
          <w:p w14:paraId="4967137A" w14:textId="18064011" w:rsidR="5D24598C" w:rsidRDefault="5D24598C" w:rsidP="5D24598C">
            <w:pPr>
              <w:rPr>
                <w:rFonts w:eastAsia="Calibri"/>
                <w:i/>
                <w:iCs/>
                <w:lang w:val="nl-NL"/>
              </w:rPr>
            </w:pPr>
          </w:p>
          <w:p w14:paraId="320631BE" w14:textId="618130D7" w:rsidR="5D24598C" w:rsidRDefault="5D24598C" w:rsidP="5D24598C">
            <w:pPr>
              <w:rPr>
                <w:rFonts w:eastAsia="Calibri"/>
                <w:i/>
                <w:iCs/>
                <w:lang w:val="nl-NL"/>
              </w:rPr>
            </w:pPr>
          </w:p>
          <w:p w14:paraId="5939C575" w14:textId="4F51781C" w:rsidR="5D24598C" w:rsidRDefault="5D24598C" w:rsidP="5D24598C">
            <w:pPr>
              <w:rPr>
                <w:rFonts w:eastAsia="Calibri"/>
                <w:i/>
                <w:iCs/>
                <w:lang w:val="nl-NL"/>
              </w:rPr>
            </w:pPr>
          </w:p>
          <w:p w14:paraId="72B33CF6" w14:textId="19DC0DE5" w:rsidR="5D24598C" w:rsidRDefault="5D24598C" w:rsidP="5D24598C">
            <w:pPr>
              <w:rPr>
                <w:rFonts w:eastAsia="Calibri"/>
                <w:i/>
                <w:iCs/>
                <w:lang w:val="nl-NL"/>
              </w:rPr>
            </w:pPr>
          </w:p>
          <w:p w14:paraId="4E2B262C" w14:textId="6094D431" w:rsidR="5D24598C" w:rsidRDefault="5D24598C" w:rsidP="5D24598C">
            <w:pPr>
              <w:rPr>
                <w:rFonts w:eastAsia="Calibri"/>
                <w:i/>
                <w:iCs/>
                <w:lang w:val="nl-NL"/>
              </w:rPr>
            </w:pPr>
          </w:p>
          <w:p w14:paraId="489D4FDD" w14:textId="77777777" w:rsidR="003C318E" w:rsidRDefault="003C318E" w:rsidP="5D24598C">
            <w:pPr>
              <w:rPr>
                <w:rFonts w:eastAsia="Calibri"/>
                <w:i/>
                <w:iCs/>
                <w:lang w:val="nl-NL"/>
              </w:rPr>
            </w:pPr>
          </w:p>
          <w:p w14:paraId="103658D0" w14:textId="19CF575E" w:rsidR="5D24598C" w:rsidRDefault="5D24598C" w:rsidP="5D24598C">
            <w:pPr>
              <w:rPr>
                <w:rFonts w:eastAsia="Calibri"/>
                <w:i/>
                <w:iCs/>
                <w:lang w:val="nl-NL"/>
              </w:rPr>
            </w:pPr>
            <w:r w:rsidRPr="5D24598C">
              <w:rPr>
                <w:rFonts w:eastAsia="Calibri"/>
                <w:i/>
                <w:iCs/>
                <w:lang w:val="nl-NL"/>
              </w:rPr>
              <w:lastRenderedPageBreak/>
              <w:t>- werken met doelen</w:t>
            </w:r>
          </w:p>
          <w:p w14:paraId="0D7F5D18" w14:textId="04C4D721" w:rsidR="5D24598C" w:rsidRDefault="5D24598C" w:rsidP="5D24598C">
            <w:pPr>
              <w:rPr>
                <w:rFonts w:eastAsia="Calibri"/>
                <w:i/>
                <w:iCs/>
                <w:lang w:val="nl-NL"/>
              </w:rPr>
            </w:pPr>
          </w:p>
          <w:p w14:paraId="75AAD2FD" w14:textId="4D3F59C3" w:rsidR="5492E7A8" w:rsidRPr="000E65E3" w:rsidRDefault="5492E7A8" w:rsidP="256100BC">
            <w:pPr>
              <w:rPr>
                <w:rFonts w:eastAsia="Calibri"/>
                <w:i/>
                <w:iCs/>
                <w:lang w:val="nl-NL"/>
              </w:rPr>
            </w:pPr>
          </w:p>
          <w:p w14:paraId="6AB61B2B" w14:textId="099C2499" w:rsidR="5492E7A8" w:rsidRPr="000E65E3" w:rsidRDefault="5492E7A8" w:rsidP="5D24598C">
            <w:pPr>
              <w:rPr>
                <w:rFonts w:eastAsia="Calibri"/>
                <w:i/>
                <w:iCs/>
                <w:color w:val="FF0000"/>
                <w:lang w:val="nl-NL"/>
              </w:rPr>
            </w:pPr>
          </w:p>
        </w:tc>
        <w:tc>
          <w:tcPr>
            <w:tcW w:w="2835" w:type="dxa"/>
          </w:tcPr>
          <w:p w14:paraId="5C683029" w14:textId="792F9BFE" w:rsidR="5492E7A8" w:rsidRPr="000E65E3" w:rsidRDefault="5D24598C" w:rsidP="5D24598C">
            <w:pPr>
              <w:rPr>
                <w:rFonts w:eastAsia="Calibri"/>
                <w:i/>
                <w:iCs/>
                <w:lang w:val="nl-NL"/>
              </w:rPr>
            </w:pPr>
            <w:r w:rsidRPr="5D24598C">
              <w:rPr>
                <w:rFonts w:eastAsia="Calibri"/>
                <w:i/>
                <w:iCs/>
                <w:lang w:val="nl-NL"/>
              </w:rPr>
              <w:lastRenderedPageBreak/>
              <w:t xml:space="preserve">- Er zijn team- en bouwvergaderingen waarin men elkaar ziet en samen werkt als </w:t>
            </w:r>
            <w:proofErr w:type="spellStart"/>
            <w:r w:rsidRPr="5D24598C">
              <w:rPr>
                <w:rFonts w:eastAsia="Calibri"/>
                <w:i/>
                <w:iCs/>
                <w:lang w:val="nl-NL"/>
              </w:rPr>
              <w:t>critical</w:t>
            </w:r>
            <w:proofErr w:type="spellEnd"/>
            <w:r w:rsidRPr="5D24598C">
              <w:rPr>
                <w:rFonts w:eastAsia="Calibri"/>
                <w:i/>
                <w:iCs/>
                <w:lang w:val="nl-NL"/>
              </w:rPr>
              <w:t xml:space="preserve"> </w:t>
            </w:r>
            <w:proofErr w:type="spellStart"/>
            <w:r w:rsidRPr="5D24598C">
              <w:rPr>
                <w:rFonts w:eastAsia="Calibri"/>
                <w:i/>
                <w:iCs/>
                <w:lang w:val="nl-NL"/>
              </w:rPr>
              <w:t>friend</w:t>
            </w:r>
            <w:proofErr w:type="spellEnd"/>
          </w:p>
          <w:p w14:paraId="370641CC" w14:textId="26FCAF26" w:rsidR="5492E7A8" w:rsidRPr="000E65E3" w:rsidRDefault="5492E7A8" w:rsidP="5D24598C">
            <w:pPr>
              <w:rPr>
                <w:rFonts w:eastAsia="Calibri"/>
                <w:i/>
                <w:iCs/>
                <w:lang w:val="nl-NL"/>
              </w:rPr>
            </w:pPr>
          </w:p>
          <w:p w14:paraId="36AC8150" w14:textId="289F5829" w:rsidR="5492E7A8" w:rsidRPr="000E65E3" w:rsidRDefault="5D24598C" w:rsidP="5D24598C">
            <w:pPr>
              <w:rPr>
                <w:rFonts w:eastAsia="Calibri"/>
                <w:i/>
                <w:iCs/>
                <w:lang w:val="nl-NL"/>
              </w:rPr>
            </w:pPr>
            <w:r w:rsidRPr="5D24598C">
              <w:rPr>
                <w:rFonts w:eastAsia="Calibri"/>
                <w:i/>
                <w:iCs/>
                <w:lang w:val="nl-NL"/>
              </w:rPr>
              <w:t>- Onderwijsinhoud staat centraal</w:t>
            </w:r>
          </w:p>
          <w:p w14:paraId="2CF0AE7C" w14:textId="128E6757" w:rsidR="5492E7A8" w:rsidRPr="000E65E3" w:rsidRDefault="5492E7A8" w:rsidP="5D24598C">
            <w:pPr>
              <w:rPr>
                <w:rFonts w:eastAsia="Calibri"/>
                <w:i/>
                <w:iCs/>
                <w:lang w:val="nl-NL"/>
              </w:rPr>
            </w:pPr>
          </w:p>
          <w:p w14:paraId="0BA5B5D5" w14:textId="6A9C83EF" w:rsidR="5492E7A8" w:rsidRPr="000E65E3" w:rsidRDefault="5492E7A8" w:rsidP="5D24598C">
            <w:pPr>
              <w:rPr>
                <w:rFonts w:eastAsia="Calibri"/>
                <w:i/>
                <w:iCs/>
                <w:lang w:val="nl-NL"/>
              </w:rPr>
            </w:pPr>
          </w:p>
          <w:p w14:paraId="2750344C" w14:textId="77C28883" w:rsidR="5492E7A8" w:rsidRPr="000E65E3" w:rsidRDefault="5492E7A8" w:rsidP="5D24598C">
            <w:pPr>
              <w:rPr>
                <w:rFonts w:eastAsia="Calibri"/>
                <w:i/>
                <w:iCs/>
                <w:lang w:val="nl-NL"/>
              </w:rPr>
            </w:pPr>
          </w:p>
          <w:p w14:paraId="14D993BE" w14:textId="146D3522" w:rsidR="5492E7A8" w:rsidRPr="000E65E3" w:rsidRDefault="5492E7A8" w:rsidP="5D24598C">
            <w:pPr>
              <w:rPr>
                <w:rFonts w:eastAsia="Calibri"/>
                <w:i/>
                <w:iCs/>
                <w:lang w:val="nl-NL"/>
              </w:rPr>
            </w:pPr>
          </w:p>
          <w:p w14:paraId="5C192C1B" w14:textId="22625642" w:rsidR="5492E7A8" w:rsidRPr="000E65E3" w:rsidRDefault="5492E7A8" w:rsidP="5D24598C">
            <w:pPr>
              <w:rPr>
                <w:rFonts w:eastAsia="Calibri"/>
                <w:i/>
                <w:iCs/>
                <w:lang w:val="nl-NL"/>
              </w:rPr>
            </w:pPr>
          </w:p>
          <w:p w14:paraId="6BF8D842" w14:textId="2555C8F5" w:rsidR="5492E7A8" w:rsidRPr="000E65E3" w:rsidRDefault="5D24598C" w:rsidP="5D24598C">
            <w:pPr>
              <w:rPr>
                <w:rFonts w:eastAsia="Calibri"/>
                <w:i/>
                <w:iCs/>
                <w:lang w:val="nl-NL"/>
              </w:rPr>
            </w:pPr>
            <w:r w:rsidRPr="5D24598C">
              <w:rPr>
                <w:rFonts w:eastAsia="Calibri"/>
                <w:i/>
                <w:iCs/>
                <w:lang w:val="nl-NL"/>
              </w:rPr>
              <w:lastRenderedPageBreak/>
              <w:t>- Het werken aan de hand van doelen zorgt voor hogere opbrengsten in alle groepen</w:t>
            </w:r>
          </w:p>
        </w:tc>
        <w:tc>
          <w:tcPr>
            <w:tcW w:w="2310" w:type="dxa"/>
          </w:tcPr>
          <w:p w14:paraId="42B8C289" w14:textId="07AEE4EA" w:rsidR="5492E7A8" w:rsidRPr="000E65E3" w:rsidRDefault="467F4DB3" w:rsidP="5D24598C">
            <w:pPr>
              <w:rPr>
                <w:i/>
                <w:iCs/>
                <w:lang w:val="nl-NL"/>
              </w:rPr>
            </w:pPr>
            <w:r w:rsidRPr="5D24598C">
              <w:rPr>
                <w:i/>
                <w:iCs/>
                <w:lang w:val="nl-NL"/>
              </w:rPr>
              <w:lastRenderedPageBreak/>
              <w:t>Het vergaderschema wordt voor de zomervakantie opgesteld,</w:t>
            </w:r>
          </w:p>
          <w:p w14:paraId="239BA063" w14:textId="26C46517" w:rsidR="5492E7A8" w:rsidRPr="000E65E3" w:rsidRDefault="5492E7A8" w:rsidP="5D24598C">
            <w:pPr>
              <w:rPr>
                <w:i/>
                <w:iCs/>
                <w:lang w:val="nl-NL"/>
              </w:rPr>
            </w:pPr>
          </w:p>
          <w:p w14:paraId="12527BCC" w14:textId="60793331" w:rsidR="5492E7A8" w:rsidRPr="000E65E3" w:rsidRDefault="5D24598C" w:rsidP="5D24598C">
            <w:pPr>
              <w:rPr>
                <w:i/>
                <w:iCs/>
                <w:lang w:val="nl-NL"/>
              </w:rPr>
            </w:pPr>
            <w:r w:rsidRPr="5D24598C">
              <w:rPr>
                <w:i/>
                <w:iCs/>
                <w:lang w:val="nl-NL"/>
              </w:rPr>
              <w:t>Er wordt overlegd met bordsessies waar iedereen bij betrokken is en waarbij verslag wordt gedaan van de vorderingen</w:t>
            </w:r>
          </w:p>
          <w:p w14:paraId="1FD35507" w14:textId="64E558FD" w:rsidR="5492E7A8" w:rsidRPr="000E65E3" w:rsidRDefault="5492E7A8" w:rsidP="5D24598C">
            <w:pPr>
              <w:rPr>
                <w:i/>
                <w:iCs/>
                <w:lang w:val="nl-NL"/>
              </w:rPr>
            </w:pPr>
          </w:p>
          <w:p w14:paraId="7EF56DE0" w14:textId="72BF1612" w:rsidR="5492E7A8" w:rsidRPr="000E65E3" w:rsidRDefault="467F4DB3" w:rsidP="5D24598C">
            <w:pPr>
              <w:rPr>
                <w:i/>
                <w:iCs/>
                <w:lang w:val="nl-NL"/>
              </w:rPr>
            </w:pPr>
            <w:r w:rsidRPr="5D24598C">
              <w:rPr>
                <w:i/>
                <w:iCs/>
                <w:lang w:val="nl-NL"/>
              </w:rPr>
              <w:lastRenderedPageBreak/>
              <w:t>Er worden afsprakenlijsten opgesteld en gedeeld.</w:t>
            </w:r>
          </w:p>
          <w:p w14:paraId="6BEA012C" w14:textId="4B33F57C" w:rsidR="5492E7A8" w:rsidRPr="000E65E3" w:rsidRDefault="5492E7A8" w:rsidP="5D24598C">
            <w:pPr>
              <w:rPr>
                <w:i/>
                <w:iCs/>
                <w:lang w:val="nl-NL"/>
              </w:rPr>
            </w:pPr>
          </w:p>
          <w:p w14:paraId="7C3F8BFA" w14:textId="2460A557" w:rsidR="5492E7A8" w:rsidRPr="000E65E3" w:rsidRDefault="5D24598C" w:rsidP="5D24598C">
            <w:pPr>
              <w:rPr>
                <w:rFonts w:eastAsia="Calibri"/>
                <w:i/>
                <w:iCs/>
                <w:lang w:val="nl-NL"/>
              </w:rPr>
            </w:pPr>
            <w:r w:rsidRPr="5D24598C">
              <w:rPr>
                <w:i/>
                <w:iCs/>
                <w:lang w:val="nl-NL"/>
              </w:rPr>
              <w:t xml:space="preserve">Iedereen is </w:t>
            </w:r>
            <w:proofErr w:type="spellStart"/>
            <w:r w:rsidRPr="5D24598C">
              <w:rPr>
                <w:i/>
                <w:iCs/>
                <w:lang w:val="nl-NL"/>
              </w:rPr>
              <w:t>mede-verantwoordelijk</w:t>
            </w:r>
            <w:proofErr w:type="spellEnd"/>
            <w:r w:rsidRPr="5D24598C">
              <w:rPr>
                <w:i/>
                <w:iCs/>
                <w:lang w:val="nl-NL"/>
              </w:rPr>
              <w:t>/ eigenaar voor het verloop.</w:t>
            </w:r>
          </w:p>
        </w:tc>
        <w:tc>
          <w:tcPr>
            <w:tcW w:w="3108" w:type="dxa"/>
          </w:tcPr>
          <w:p w14:paraId="083DF5E6" w14:textId="26A48250" w:rsidR="5492E7A8" w:rsidRPr="000E65E3" w:rsidRDefault="5D24598C" w:rsidP="5D24598C">
            <w:pPr>
              <w:rPr>
                <w:rFonts w:eastAsia="Calibri"/>
                <w:i/>
                <w:iCs/>
                <w:lang w:val="nl-NL"/>
              </w:rPr>
            </w:pPr>
            <w:r w:rsidRPr="5D24598C">
              <w:rPr>
                <w:i/>
                <w:iCs/>
                <w:lang w:val="nl-NL"/>
              </w:rPr>
              <w:lastRenderedPageBreak/>
              <w:t>De begeleider vanuit de stichting LeerKracht</w:t>
            </w:r>
          </w:p>
          <w:p w14:paraId="3390137D" w14:textId="06377827" w:rsidR="5492E7A8" w:rsidRPr="000E65E3" w:rsidRDefault="5D24598C" w:rsidP="5D24598C">
            <w:pPr>
              <w:rPr>
                <w:rFonts w:eastAsia="Calibri"/>
                <w:i/>
                <w:iCs/>
                <w:lang w:val="nl-NL"/>
              </w:rPr>
            </w:pPr>
            <w:r w:rsidRPr="5D24598C">
              <w:rPr>
                <w:rFonts w:eastAsia="Calibri"/>
                <w:i/>
                <w:iCs/>
                <w:lang w:val="nl-NL"/>
              </w:rPr>
              <w:t>Het team</w:t>
            </w:r>
          </w:p>
          <w:p w14:paraId="537566A4" w14:textId="54F0E6C3" w:rsidR="5492E7A8" w:rsidRPr="000E65E3" w:rsidRDefault="5D24598C" w:rsidP="5D24598C">
            <w:pPr>
              <w:rPr>
                <w:rFonts w:eastAsia="Calibri"/>
                <w:i/>
                <w:iCs/>
                <w:lang w:val="nl-NL"/>
              </w:rPr>
            </w:pPr>
            <w:r w:rsidRPr="5D24598C">
              <w:rPr>
                <w:rFonts w:eastAsia="Calibri"/>
                <w:i/>
                <w:iCs/>
                <w:lang w:val="nl-NL"/>
              </w:rPr>
              <w:t>De twee coaches binnen het team</w:t>
            </w:r>
          </w:p>
          <w:p w14:paraId="6FD8C8F0" w14:textId="6629AEC0" w:rsidR="5492E7A8" w:rsidRPr="000E65E3" w:rsidRDefault="5492E7A8" w:rsidP="5D24598C">
            <w:pPr>
              <w:rPr>
                <w:rFonts w:eastAsia="Calibri"/>
                <w:i/>
                <w:iCs/>
                <w:lang w:val="nl-NL"/>
              </w:rPr>
            </w:pPr>
          </w:p>
        </w:tc>
        <w:tc>
          <w:tcPr>
            <w:tcW w:w="2684" w:type="dxa"/>
          </w:tcPr>
          <w:p w14:paraId="2CF9F5C0" w14:textId="4B51CC28" w:rsidR="004413B2" w:rsidRPr="000E65E3" w:rsidRDefault="004413B2" w:rsidP="5D24598C">
            <w:pPr>
              <w:rPr>
                <w:i/>
                <w:iCs/>
                <w:lang w:val="nl-NL"/>
              </w:rPr>
            </w:pPr>
            <w:r w:rsidRPr="5D24598C">
              <w:rPr>
                <w:i/>
                <w:iCs/>
                <w:lang w:val="nl-NL"/>
              </w:rPr>
              <w:t>Vanuit subsidie. Het wordt bekostigd vanuit de NPO gelden.</w:t>
            </w:r>
          </w:p>
          <w:p w14:paraId="76193FD0" w14:textId="04355346" w:rsidR="004413B2" w:rsidRPr="000E65E3" w:rsidRDefault="5D24598C" w:rsidP="5D24598C">
            <w:pPr>
              <w:rPr>
                <w:rFonts w:eastAsia="Calibri"/>
                <w:i/>
                <w:iCs/>
                <w:lang w:val="nl-NL"/>
              </w:rPr>
            </w:pPr>
            <w:r w:rsidRPr="5D24598C">
              <w:rPr>
                <w:rFonts w:eastAsia="Calibri"/>
                <w:i/>
                <w:iCs/>
                <w:lang w:val="nl-NL"/>
              </w:rPr>
              <w:t>Kosten € 10.000</w:t>
            </w:r>
          </w:p>
        </w:tc>
      </w:tr>
      <w:tr w:rsidR="5492E7A8" w:rsidRPr="000E65E3" w14:paraId="6701FE9E" w14:textId="77777777" w:rsidTr="5D24598C">
        <w:tc>
          <w:tcPr>
            <w:tcW w:w="2925" w:type="dxa"/>
          </w:tcPr>
          <w:p w14:paraId="699322AA" w14:textId="153A8DB7" w:rsidR="5492E7A8" w:rsidRPr="000E65E3" w:rsidRDefault="5492E7A8" w:rsidP="5492E7A8">
            <w:pPr>
              <w:rPr>
                <w:i/>
                <w:iCs/>
                <w:lang w:val="nl-NL"/>
              </w:rPr>
            </w:pPr>
          </w:p>
        </w:tc>
        <w:tc>
          <w:tcPr>
            <w:tcW w:w="2835" w:type="dxa"/>
          </w:tcPr>
          <w:p w14:paraId="716BDEA4" w14:textId="153A8DB7" w:rsidR="5492E7A8" w:rsidRPr="000E65E3" w:rsidRDefault="5492E7A8" w:rsidP="5492E7A8">
            <w:pPr>
              <w:rPr>
                <w:i/>
                <w:iCs/>
                <w:lang w:val="nl-NL"/>
              </w:rPr>
            </w:pPr>
          </w:p>
        </w:tc>
        <w:tc>
          <w:tcPr>
            <w:tcW w:w="2310" w:type="dxa"/>
          </w:tcPr>
          <w:p w14:paraId="41DA3EB2" w14:textId="153A8DB7" w:rsidR="5492E7A8" w:rsidRPr="000E65E3" w:rsidRDefault="5492E7A8" w:rsidP="5492E7A8">
            <w:pPr>
              <w:rPr>
                <w:i/>
                <w:iCs/>
                <w:lang w:val="nl-NL"/>
              </w:rPr>
            </w:pPr>
          </w:p>
        </w:tc>
        <w:tc>
          <w:tcPr>
            <w:tcW w:w="3108" w:type="dxa"/>
          </w:tcPr>
          <w:p w14:paraId="5E8A21DC" w14:textId="153A8DB7" w:rsidR="5492E7A8" w:rsidRPr="000E65E3" w:rsidRDefault="5492E7A8" w:rsidP="5492E7A8">
            <w:pPr>
              <w:rPr>
                <w:i/>
                <w:iCs/>
                <w:lang w:val="nl-NL"/>
              </w:rPr>
            </w:pPr>
          </w:p>
        </w:tc>
        <w:tc>
          <w:tcPr>
            <w:tcW w:w="2684" w:type="dxa"/>
          </w:tcPr>
          <w:p w14:paraId="2626081E" w14:textId="153A8DB7" w:rsidR="5492E7A8" w:rsidRPr="000E65E3" w:rsidRDefault="5492E7A8" w:rsidP="5492E7A8">
            <w:pPr>
              <w:rPr>
                <w:i/>
                <w:iCs/>
                <w:lang w:val="nl-NL"/>
              </w:rPr>
            </w:pPr>
          </w:p>
        </w:tc>
      </w:tr>
      <w:tr w:rsidR="0072213D" w:rsidRPr="000E65E3" w14:paraId="08664333" w14:textId="77777777" w:rsidTr="5D24598C">
        <w:tc>
          <w:tcPr>
            <w:tcW w:w="2925" w:type="dxa"/>
            <w:shd w:val="clear" w:color="auto" w:fill="008EA6"/>
          </w:tcPr>
          <w:p w14:paraId="4680A6AE" w14:textId="170D71C0" w:rsidR="0072213D" w:rsidRPr="000E65E3" w:rsidRDefault="0072213D" w:rsidP="0072213D">
            <w:pPr>
              <w:jc w:val="center"/>
              <w:rPr>
                <w:i/>
                <w:iCs/>
                <w:lang w:val="nl-NL"/>
              </w:rPr>
            </w:pPr>
            <w:r w:rsidRPr="000E65E3">
              <w:rPr>
                <w:i/>
                <w:iCs/>
                <w:color w:val="FFFFFF" w:themeColor="background1"/>
                <w:lang w:val="nl-NL"/>
              </w:rPr>
              <w:t>Tijdpad</w:t>
            </w:r>
          </w:p>
        </w:tc>
        <w:tc>
          <w:tcPr>
            <w:tcW w:w="10937" w:type="dxa"/>
            <w:gridSpan w:val="4"/>
            <w:shd w:val="clear" w:color="auto" w:fill="008EA6"/>
          </w:tcPr>
          <w:p w14:paraId="5FB0457A" w14:textId="2A0850EC" w:rsidR="0072213D" w:rsidRPr="000E65E3" w:rsidRDefault="0072213D" w:rsidP="0072213D">
            <w:pPr>
              <w:jc w:val="center"/>
              <w:rPr>
                <w:i/>
                <w:iCs/>
                <w:lang w:val="nl-NL"/>
              </w:rPr>
            </w:pPr>
            <w:r w:rsidRPr="000E65E3">
              <w:rPr>
                <w:i/>
                <w:iCs/>
                <w:color w:val="FFFFFF" w:themeColor="background1"/>
                <w:lang w:val="nl-NL"/>
              </w:rPr>
              <w:t>Geplande activiteiten</w:t>
            </w:r>
          </w:p>
        </w:tc>
      </w:tr>
      <w:tr w:rsidR="0072213D" w:rsidRPr="000E65E3" w14:paraId="22A59583" w14:textId="77777777" w:rsidTr="5D24598C">
        <w:tc>
          <w:tcPr>
            <w:tcW w:w="2925" w:type="dxa"/>
          </w:tcPr>
          <w:p w14:paraId="7635F089" w14:textId="41860C9F" w:rsidR="0072213D" w:rsidRPr="000E65E3" w:rsidRDefault="5D24598C" w:rsidP="5D24598C">
            <w:pPr>
              <w:rPr>
                <w:i/>
                <w:iCs/>
                <w:lang w:val="nl-NL"/>
              </w:rPr>
            </w:pPr>
            <w:r w:rsidRPr="5D24598C">
              <w:rPr>
                <w:i/>
                <w:iCs/>
                <w:lang w:val="nl-NL"/>
              </w:rPr>
              <w:t>Juni 2022</w:t>
            </w:r>
          </w:p>
          <w:p w14:paraId="496444CD" w14:textId="4BEE42B6" w:rsidR="0072213D" w:rsidRPr="000E65E3" w:rsidRDefault="0072213D" w:rsidP="5D24598C">
            <w:pPr>
              <w:rPr>
                <w:rFonts w:eastAsia="Calibri"/>
                <w:i/>
                <w:iCs/>
                <w:lang w:val="nl-NL"/>
              </w:rPr>
            </w:pPr>
          </w:p>
          <w:p w14:paraId="78B6944F" w14:textId="309623F1" w:rsidR="0072213D" w:rsidRPr="000E65E3" w:rsidRDefault="5D24598C" w:rsidP="5D24598C">
            <w:pPr>
              <w:rPr>
                <w:rFonts w:eastAsia="Calibri"/>
                <w:i/>
                <w:iCs/>
                <w:lang w:val="nl-NL"/>
              </w:rPr>
            </w:pPr>
            <w:r w:rsidRPr="5D24598C">
              <w:rPr>
                <w:rFonts w:eastAsia="Calibri"/>
                <w:i/>
                <w:iCs/>
                <w:lang w:val="nl-NL"/>
              </w:rPr>
              <w:t>September 2022</w:t>
            </w:r>
          </w:p>
        </w:tc>
        <w:tc>
          <w:tcPr>
            <w:tcW w:w="10937" w:type="dxa"/>
            <w:gridSpan w:val="4"/>
          </w:tcPr>
          <w:p w14:paraId="3BF63E90" w14:textId="1A975638" w:rsidR="5D24598C" w:rsidRDefault="5D24598C" w:rsidP="5D24598C">
            <w:pPr>
              <w:rPr>
                <w:i/>
                <w:iCs/>
                <w:lang w:val="nl-NL"/>
              </w:rPr>
            </w:pPr>
            <w:r w:rsidRPr="5D24598C">
              <w:rPr>
                <w:i/>
                <w:iCs/>
                <w:lang w:val="nl-NL"/>
              </w:rPr>
              <w:t xml:space="preserve"> Het vergaderschema is opgesteld en met het team gedeeld</w:t>
            </w:r>
          </w:p>
          <w:p w14:paraId="5C76D62E" w14:textId="7C3B0061" w:rsidR="5D24598C" w:rsidRDefault="5D24598C" w:rsidP="5D24598C">
            <w:pPr>
              <w:rPr>
                <w:rFonts w:eastAsia="Calibri"/>
                <w:i/>
                <w:iCs/>
                <w:lang w:val="nl-NL"/>
              </w:rPr>
            </w:pPr>
          </w:p>
          <w:p w14:paraId="458792BE" w14:textId="2DB77CB1" w:rsidR="5D24598C" w:rsidRDefault="5D24598C" w:rsidP="5D24598C">
            <w:pPr>
              <w:rPr>
                <w:i/>
                <w:iCs/>
                <w:lang w:val="nl-NL"/>
              </w:rPr>
            </w:pPr>
            <w:r w:rsidRPr="5D24598C">
              <w:rPr>
                <w:i/>
                <w:iCs/>
                <w:lang w:val="nl-NL"/>
              </w:rPr>
              <w:t>De coaches krijgen hun training bij Stichting LeerKracht</w:t>
            </w:r>
          </w:p>
          <w:p w14:paraId="19E7E82C" w14:textId="2867BBD0" w:rsidR="5D24598C" w:rsidRDefault="5D24598C" w:rsidP="5D24598C">
            <w:pPr>
              <w:rPr>
                <w:i/>
                <w:iCs/>
                <w:lang w:val="nl-NL"/>
              </w:rPr>
            </w:pPr>
          </w:p>
          <w:p w14:paraId="759481CC" w14:textId="44E8B49D" w:rsidR="5D24598C" w:rsidRDefault="5D24598C" w:rsidP="5D24598C">
            <w:pPr>
              <w:rPr>
                <w:i/>
                <w:iCs/>
                <w:lang w:val="nl-NL"/>
              </w:rPr>
            </w:pPr>
            <w:r w:rsidRPr="5D24598C">
              <w:rPr>
                <w:i/>
                <w:iCs/>
                <w:lang w:val="nl-NL"/>
              </w:rPr>
              <w:t>Wekelijks wordt er kort en effectief vergaderd</w:t>
            </w:r>
          </w:p>
          <w:p w14:paraId="0F64A1F3" w14:textId="79D8B433" w:rsidR="0072213D" w:rsidRPr="000E65E3" w:rsidRDefault="0072213D" w:rsidP="5D24598C">
            <w:pPr>
              <w:rPr>
                <w:i/>
                <w:iCs/>
                <w:lang w:val="nl-NL"/>
              </w:rPr>
            </w:pPr>
          </w:p>
        </w:tc>
      </w:tr>
      <w:bookmarkEnd w:id="15"/>
    </w:tbl>
    <w:p w14:paraId="44FB30F8" w14:textId="1655CF01" w:rsidR="00C94B0B" w:rsidRPr="000E65E3" w:rsidRDefault="00C94B0B" w:rsidP="00275D50"/>
    <w:tbl>
      <w:tblPr>
        <w:tblStyle w:val="Tabelraster"/>
        <w:tblW w:w="13887" w:type="dxa"/>
        <w:tblLayout w:type="fixed"/>
        <w:tblLook w:val="06A0" w:firstRow="1" w:lastRow="0" w:firstColumn="1" w:lastColumn="0" w:noHBand="1" w:noVBand="1"/>
      </w:tblPr>
      <w:tblGrid>
        <w:gridCol w:w="2445"/>
        <w:gridCol w:w="2205"/>
        <w:gridCol w:w="2433"/>
        <w:gridCol w:w="2410"/>
        <w:gridCol w:w="2126"/>
        <w:gridCol w:w="2268"/>
      </w:tblGrid>
      <w:tr w:rsidR="00E9745B" w:rsidRPr="000E65E3" w14:paraId="74ACEFFA" w14:textId="77777777" w:rsidTr="37240771">
        <w:tc>
          <w:tcPr>
            <w:tcW w:w="13887" w:type="dxa"/>
            <w:gridSpan w:val="6"/>
            <w:shd w:val="clear" w:color="auto" w:fill="C70A64"/>
          </w:tcPr>
          <w:p w14:paraId="70BF4452" w14:textId="53FF8C11" w:rsidR="00E9745B" w:rsidRPr="000E65E3" w:rsidRDefault="5728AAB3" w:rsidP="004C3CF8">
            <w:pPr>
              <w:jc w:val="center"/>
              <w:rPr>
                <w:lang w:val="nl-NL"/>
              </w:rPr>
            </w:pPr>
            <w:r w:rsidRPr="5D24598C">
              <w:rPr>
                <w:color w:val="FFFFFF" w:themeColor="background1"/>
                <w:lang w:val="nl-NL"/>
              </w:rPr>
              <w:t>Doel 2 Iedere leerkracht is een NT2 leerkracht</w:t>
            </w:r>
          </w:p>
        </w:tc>
      </w:tr>
      <w:tr w:rsidR="00E9745B" w:rsidRPr="000E65E3" w14:paraId="6D5079CB" w14:textId="77777777" w:rsidTr="37240771">
        <w:tc>
          <w:tcPr>
            <w:tcW w:w="2445" w:type="dxa"/>
            <w:shd w:val="clear" w:color="auto" w:fill="008EA6"/>
          </w:tcPr>
          <w:p w14:paraId="297F4322" w14:textId="77777777" w:rsidR="00E9745B" w:rsidRPr="000E65E3" w:rsidRDefault="00E9745B" w:rsidP="004C3CF8">
            <w:pPr>
              <w:jc w:val="center"/>
              <w:rPr>
                <w:color w:val="FFFFFF" w:themeColor="background1"/>
                <w:lang w:val="nl-NL"/>
              </w:rPr>
            </w:pPr>
            <w:r w:rsidRPr="000E65E3">
              <w:rPr>
                <w:color w:val="FFFFFF" w:themeColor="background1"/>
                <w:lang w:val="nl-NL"/>
              </w:rPr>
              <w:t>Subdoelen</w:t>
            </w:r>
          </w:p>
        </w:tc>
        <w:tc>
          <w:tcPr>
            <w:tcW w:w="2205" w:type="dxa"/>
            <w:shd w:val="clear" w:color="auto" w:fill="008EA6"/>
          </w:tcPr>
          <w:p w14:paraId="123F25D4" w14:textId="77777777" w:rsidR="00E9745B" w:rsidRPr="000E65E3" w:rsidRDefault="00E9745B" w:rsidP="004C3CF8">
            <w:pPr>
              <w:jc w:val="center"/>
              <w:rPr>
                <w:color w:val="FFFFFF" w:themeColor="background1"/>
                <w:lang w:val="nl-NL"/>
              </w:rPr>
            </w:pPr>
            <w:r w:rsidRPr="000E65E3">
              <w:rPr>
                <w:color w:val="FFFFFF" w:themeColor="background1"/>
                <w:lang w:val="nl-NL"/>
              </w:rPr>
              <w:t>Activiteiten/Stappen</w:t>
            </w:r>
          </w:p>
        </w:tc>
        <w:tc>
          <w:tcPr>
            <w:tcW w:w="2433" w:type="dxa"/>
            <w:shd w:val="clear" w:color="auto" w:fill="008EA6"/>
          </w:tcPr>
          <w:p w14:paraId="1B9AEB84" w14:textId="77777777" w:rsidR="00E9745B" w:rsidRPr="000E65E3" w:rsidRDefault="00E9745B" w:rsidP="004C3CF8">
            <w:pPr>
              <w:jc w:val="center"/>
              <w:rPr>
                <w:color w:val="FFFFFF" w:themeColor="background1"/>
                <w:lang w:val="nl-NL"/>
              </w:rPr>
            </w:pPr>
            <w:r w:rsidRPr="000E65E3">
              <w:rPr>
                <w:color w:val="FFFFFF" w:themeColor="background1"/>
                <w:lang w:val="nl-NL"/>
              </w:rPr>
              <w:t>Evaluatie &amp; monitoring</w:t>
            </w:r>
          </w:p>
        </w:tc>
        <w:tc>
          <w:tcPr>
            <w:tcW w:w="2410" w:type="dxa"/>
            <w:shd w:val="clear" w:color="auto" w:fill="008EA6"/>
          </w:tcPr>
          <w:p w14:paraId="2149F4F5" w14:textId="77777777" w:rsidR="00E9745B" w:rsidRPr="000E65E3" w:rsidRDefault="00E9745B" w:rsidP="004C3CF8">
            <w:pPr>
              <w:jc w:val="center"/>
              <w:rPr>
                <w:color w:val="FFFFFF" w:themeColor="background1"/>
                <w:lang w:val="nl-NL"/>
              </w:rPr>
            </w:pPr>
            <w:r w:rsidRPr="000E65E3">
              <w:rPr>
                <w:color w:val="FFFFFF" w:themeColor="background1"/>
                <w:lang w:val="nl-NL"/>
              </w:rPr>
              <w:t xml:space="preserve">Verantwoordelijke </w:t>
            </w:r>
          </w:p>
          <w:p w14:paraId="2D4711DA" w14:textId="77777777" w:rsidR="00E9745B" w:rsidRPr="000E65E3" w:rsidRDefault="00E9745B" w:rsidP="004C3CF8">
            <w:pPr>
              <w:jc w:val="center"/>
              <w:rPr>
                <w:color w:val="FFFFFF" w:themeColor="background1"/>
                <w:lang w:val="nl-NL"/>
              </w:rPr>
            </w:pPr>
            <w:r w:rsidRPr="000E65E3">
              <w:rPr>
                <w:color w:val="FFFFFF" w:themeColor="background1"/>
                <w:lang w:val="nl-NL"/>
              </w:rPr>
              <w:t>en betrokkenen</w:t>
            </w:r>
          </w:p>
        </w:tc>
        <w:tc>
          <w:tcPr>
            <w:tcW w:w="2126" w:type="dxa"/>
            <w:shd w:val="clear" w:color="auto" w:fill="008EA6"/>
          </w:tcPr>
          <w:p w14:paraId="1A84B08A" w14:textId="77777777" w:rsidR="00E9745B" w:rsidRPr="000E65E3" w:rsidRDefault="00E9745B" w:rsidP="004C3CF8">
            <w:pPr>
              <w:jc w:val="center"/>
              <w:rPr>
                <w:color w:val="FFFFFF" w:themeColor="background1"/>
                <w:lang w:val="nl-NL"/>
              </w:rPr>
            </w:pPr>
            <w:r w:rsidRPr="000E65E3">
              <w:rPr>
                <w:color w:val="FFFFFF" w:themeColor="background1"/>
                <w:lang w:val="nl-NL"/>
              </w:rPr>
              <w:t>Tijdspad</w:t>
            </w:r>
          </w:p>
          <w:p w14:paraId="6F755786" w14:textId="77777777" w:rsidR="00E9745B" w:rsidRPr="000E65E3" w:rsidRDefault="00E9745B" w:rsidP="004C3CF8">
            <w:pPr>
              <w:jc w:val="center"/>
              <w:rPr>
                <w:color w:val="FFFFFF" w:themeColor="background1"/>
                <w:lang w:val="nl-NL"/>
              </w:rPr>
            </w:pPr>
            <w:r w:rsidRPr="000E65E3">
              <w:rPr>
                <w:color w:val="FFFFFF" w:themeColor="background1"/>
                <w:lang w:val="nl-NL"/>
              </w:rPr>
              <w:t>Planning</w:t>
            </w:r>
          </w:p>
        </w:tc>
        <w:tc>
          <w:tcPr>
            <w:tcW w:w="2268" w:type="dxa"/>
            <w:shd w:val="clear" w:color="auto" w:fill="008EA6"/>
          </w:tcPr>
          <w:p w14:paraId="03ABB522" w14:textId="77777777" w:rsidR="00E9745B" w:rsidRPr="000E65E3" w:rsidRDefault="00E9745B" w:rsidP="004C3CF8">
            <w:pPr>
              <w:jc w:val="center"/>
              <w:rPr>
                <w:color w:val="FFFFFF" w:themeColor="background1"/>
                <w:lang w:val="nl-NL"/>
              </w:rPr>
            </w:pPr>
            <w:r w:rsidRPr="000E65E3">
              <w:rPr>
                <w:color w:val="FFFFFF" w:themeColor="background1"/>
                <w:lang w:val="nl-NL"/>
              </w:rPr>
              <w:t>Budget</w:t>
            </w:r>
          </w:p>
        </w:tc>
      </w:tr>
      <w:tr w:rsidR="00E9745B" w:rsidRPr="000E65E3" w14:paraId="2D2B0724" w14:textId="77777777" w:rsidTr="37240771">
        <w:tc>
          <w:tcPr>
            <w:tcW w:w="2445" w:type="dxa"/>
          </w:tcPr>
          <w:p w14:paraId="71C6149B" w14:textId="49AF16F5" w:rsidR="5D24598C" w:rsidRDefault="5D24598C" w:rsidP="5D24598C">
            <w:pPr>
              <w:rPr>
                <w:i/>
                <w:iCs/>
                <w:lang w:val="nl-NL"/>
              </w:rPr>
            </w:pPr>
            <w:r w:rsidRPr="5D24598C">
              <w:rPr>
                <w:i/>
                <w:iCs/>
                <w:lang w:val="nl-NL"/>
              </w:rPr>
              <w:t>Het hele team volgt de teamtraining van de CED</w:t>
            </w:r>
          </w:p>
          <w:p w14:paraId="3272CA05" w14:textId="4AC59789" w:rsidR="5D24598C" w:rsidRDefault="5D24598C" w:rsidP="5D24598C">
            <w:pPr>
              <w:rPr>
                <w:i/>
                <w:iCs/>
                <w:lang w:val="nl-NL"/>
              </w:rPr>
            </w:pPr>
          </w:p>
          <w:p w14:paraId="5075B062" w14:textId="0F1A7C5F" w:rsidR="5D24598C" w:rsidRDefault="5D24598C" w:rsidP="5D24598C">
            <w:pPr>
              <w:rPr>
                <w:rFonts w:eastAsia="Calibri"/>
                <w:i/>
                <w:iCs/>
                <w:lang w:val="nl-NL"/>
              </w:rPr>
            </w:pPr>
          </w:p>
          <w:p w14:paraId="435D5389" w14:textId="50777720" w:rsidR="00E9745B" w:rsidRPr="000E65E3" w:rsidRDefault="5D24598C" w:rsidP="5D24598C">
            <w:pPr>
              <w:rPr>
                <w:i/>
                <w:iCs/>
                <w:lang w:val="nl-NL"/>
              </w:rPr>
            </w:pPr>
            <w:r w:rsidRPr="5D24598C">
              <w:rPr>
                <w:i/>
                <w:iCs/>
                <w:lang w:val="nl-NL"/>
              </w:rPr>
              <w:t>Lessen worden gegeven vanuit de wetenschap dat vrijwel iedere leerling een andere moedertaal heeft.</w:t>
            </w:r>
          </w:p>
          <w:p w14:paraId="432CBF84" w14:textId="0D4FE2CC" w:rsidR="5D24598C" w:rsidRDefault="5D24598C" w:rsidP="5D24598C">
            <w:pPr>
              <w:rPr>
                <w:rFonts w:eastAsia="Calibri"/>
                <w:i/>
                <w:iCs/>
                <w:lang w:val="nl-NL"/>
              </w:rPr>
            </w:pPr>
          </w:p>
          <w:p w14:paraId="14399DCA" w14:textId="12DED900" w:rsidR="5D24598C" w:rsidRDefault="5D24598C" w:rsidP="5D24598C">
            <w:pPr>
              <w:rPr>
                <w:rFonts w:eastAsia="Calibri"/>
                <w:i/>
                <w:iCs/>
                <w:lang w:val="nl-NL"/>
              </w:rPr>
            </w:pPr>
            <w:r w:rsidRPr="5D24598C">
              <w:rPr>
                <w:rFonts w:eastAsia="Calibri"/>
                <w:i/>
                <w:iCs/>
                <w:lang w:val="nl-NL"/>
              </w:rPr>
              <w:t>Iedere leerkracht werkt naast de leerdoelen, met woordenschatdoelen, binnen het thema</w:t>
            </w:r>
          </w:p>
          <w:p w14:paraId="3A7A2175" w14:textId="7732C854" w:rsidR="5D24598C" w:rsidRDefault="5D24598C" w:rsidP="5D24598C">
            <w:pPr>
              <w:rPr>
                <w:rFonts w:eastAsia="Calibri"/>
                <w:i/>
                <w:iCs/>
                <w:lang w:val="nl-NL"/>
              </w:rPr>
            </w:pPr>
          </w:p>
          <w:p w14:paraId="612A682D" w14:textId="40F77D5E" w:rsidR="5D24598C" w:rsidRDefault="5D24598C" w:rsidP="5D24598C">
            <w:pPr>
              <w:rPr>
                <w:rFonts w:eastAsia="Calibri"/>
                <w:i/>
                <w:iCs/>
                <w:lang w:val="nl-NL"/>
              </w:rPr>
            </w:pPr>
          </w:p>
          <w:p w14:paraId="6E5A9319" w14:textId="77777777" w:rsidR="00E9745B" w:rsidRPr="000E65E3" w:rsidRDefault="00E9745B" w:rsidP="004C3CF8">
            <w:pPr>
              <w:rPr>
                <w:i/>
                <w:iCs/>
                <w:lang w:val="nl-NL"/>
              </w:rPr>
            </w:pPr>
          </w:p>
          <w:p w14:paraId="23CA083D" w14:textId="77777777" w:rsidR="00E9745B" w:rsidRPr="000E65E3" w:rsidRDefault="00E9745B" w:rsidP="004C3CF8">
            <w:pPr>
              <w:rPr>
                <w:i/>
                <w:iCs/>
                <w:lang w:val="nl-NL"/>
              </w:rPr>
            </w:pPr>
          </w:p>
        </w:tc>
        <w:tc>
          <w:tcPr>
            <w:tcW w:w="2205" w:type="dxa"/>
          </w:tcPr>
          <w:p w14:paraId="6D1F2FBF" w14:textId="3630C64A" w:rsidR="00E9745B" w:rsidRPr="000E65E3" w:rsidRDefault="5D24598C" w:rsidP="5D24598C">
            <w:pPr>
              <w:rPr>
                <w:rFonts w:eastAsia="Calibri"/>
                <w:i/>
                <w:iCs/>
                <w:lang w:val="nl-NL"/>
              </w:rPr>
            </w:pPr>
            <w:r w:rsidRPr="5D24598C">
              <w:rPr>
                <w:rFonts w:eastAsia="Calibri"/>
                <w:i/>
                <w:iCs/>
                <w:lang w:val="nl-NL"/>
              </w:rPr>
              <w:lastRenderedPageBreak/>
              <w:t>- Op de laatste vakantiedag vindt de teamtraining plaats</w:t>
            </w:r>
          </w:p>
          <w:p w14:paraId="6B30C6B9" w14:textId="2957A510" w:rsidR="00E9745B" w:rsidRPr="000E65E3" w:rsidRDefault="00E9745B" w:rsidP="5D24598C">
            <w:pPr>
              <w:rPr>
                <w:rFonts w:eastAsia="Calibri"/>
                <w:i/>
                <w:iCs/>
                <w:lang w:val="nl-NL"/>
              </w:rPr>
            </w:pPr>
          </w:p>
          <w:p w14:paraId="010A4875" w14:textId="5D320A16" w:rsidR="00E9745B" w:rsidRPr="000E65E3" w:rsidRDefault="5D24598C" w:rsidP="5D24598C">
            <w:pPr>
              <w:rPr>
                <w:rFonts w:eastAsia="Calibri"/>
                <w:i/>
                <w:iCs/>
                <w:lang w:val="nl-NL"/>
              </w:rPr>
            </w:pPr>
            <w:r w:rsidRPr="5D24598C">
              <w:rPr>
                <w:rFonts w:eastAsia="Calibri"/>
                <w:i/>
                <w:iCs/>
                <w:lang w:val="nl-NL"/>
              </w:rPr>
              <w:t>- Tijdens de bordsessies is NT2 onderwijs een terugkerend onderwerp</w:t>
            </w:r>
          </w:p>
          <w:p w14:paraId="6C23B675" w14:textId="2EE174A7" w:rsidR="00E9745B" w:rsidRPr="000E65E3" w:rsidRDefault="00E9745B" w:rsidP="5D24598C">
            <w:pPr>
              <w:rPr>
                <w:rFonts w:eastAsia="Calibri"/>
                <w:i/>
                <w:iCs/>
                <w:lang w:val="nl-NL"/>
              </w:rPr>
            </w:pPr>
          </w:p>
          <w:p w14:paraId="124C2482" w14:textId="34D46FD6" w:rsidR="00E9745B" w:rsidRPr="000E65E3" w:rsidRDefault="00E9745B" w:rsidP="5D24598C">
            <w:pPr>
              <w:rPr>
                <w:rFonts w:eastAsia="Calibri"/>
                <w:i/>
                <w:iCs/>
                <w:lang w:val="nl-NL"/>
              </w:rPr>
            </w:pPr>
          </w:p>
          <w:p w14:paraId="18AAE434" w14:textId="46358ADA" w:rsidR="00E9745B" w:rsidRPr="000E65E3" w:rsidRDefault="5D24598C" w:rsidP="5D24598C">
            <w:pPr>
              <w:rPr>
                <w:rFonts w:eastAsia="Calibri"/>
                <w:i/>
                <w:iCs/>
                <w:lang w:val="nl-NL"/>
              </w:rPr>
            </w:pPr>
            <w:r w:rsidRPr="5D24598C">
              <w:rPr>
                <w:rFonts w:eastAsia="Calibri"/>
                <w:i/>
                <w:iCs/>
                <w:lang w:val="nl-NL"/>
              </w:rPr>
              <w:t>- Woordenschat-doelen staan uitgewerkt op de dag- /weekplanning</w:t>
            </w:r>
          </w:p>
        </w:tc>
        <w:tc>
          <w:tcPr>
            <w:tcW w:w="2433" w:type="dxa"/>
          </w:tcPr>
          <w:p w14:paraId="0408BC28" w14:textId="41C2287E" w:rsidR="00E9745B" w:rsidRPr="000E65E3" w:rsidRDefault="5D24598C" w:rsidP="5D24598C">
            <w:pPr>
              <w:rPr>
                <w:rFonts w:eastAsia="Calibri"/>
                <w:i/>
                <w:iCs/>
                <w:lang w:val="nl-NL"/>
              </w:rPr>
            </w:pPr>
            <w:r w:rsidRPr="5D24598C">
              <w:rPr>
                <w:i/>
                <w:iCs/>
                <w:lang w:val="nl-NL"/>
              </w:rPr>
              <w:lastRenderedPageBreak/>
              <w:t>- Klassenobservaties iedere 6 weken</w:t>
            </w:r>
          </w:p>
          <w:p w14:paraId="5F2B9402" w14:textId="1E938B6D" w:rsidR="00E9745B" w:rsidRPr="000E65E3" w:rsidRDefault="5D24598C" w:rsidP="5D24598C">
            <w:pPr>
              <w:rPr>
                <w:rFonts w:eastAsia="Calibri"/>
                <w:i/>
                <w:iCs/>
                <w:lang w:val="nl-NL"/>
              </w:rPr>
            </w:pPr>
            <w:r w:rsidRPr="5D24598C">
              <w:rPr>
                <w:rFonts w:eastAsia="Calibri"/>
                <w:i/>
                <w:iCs/>
                <w:lang w:val="nl-NL"/>
              </w:rPr>
              <w:t xml:space="preserve">- groepsbesprekingen met de intern </w:t>
            </w:r>
            <w:r w:rsidRPr="5D24598C">
              <w:rPr>
                <w:rFonts w:eastAsia="Calibri"/>
                <w:i/>
                <w:iCs/>
                <w:lang w:val="nl-NL"/>
              </w:rPr>
              <w:lastRenderedPageBreak/>
              <w:t>begeleider, 2 keer per jaar</w:t>
            </w:r>
          </w:p>
          <w:p w14:paraId="6F0162C6" w14:textId="66D19E60" w:rsidR="00E9745B" w:rsidRPr="000E65E3" w:rsidRDefault="5D24598C" w:rsidP="5D24598C">
            <w:pPr>
              <w:rPr>
                <w:rFonts w:eastAsia="Calibri"/>
                <w:i/>
                <w:iCs/>
                <w:lang w:val="nl-NL"/>
              </w:rPr>
            </w:pPr>
            <w:r w:rsidRPr="5D24598C">
              <w:rPr>
                <w:rFonts w:eastAsia="Calibri"/>
                <w:i/>
                <w:iCs/>
                <w:lang w:val="nl-NL"/>
              </w:rPr>
              <w:t>- cito M en E toetsen</w:t>
            </w:r>
          </w:p>
        </w:tc>
        <w:tc>
          <w:tcPr>
            <w:tcW w:w="2410" w:type="dxa"/>
          </w:tcPr>
          <w:p w14:paraId="23373580" w14:textId="5CCE67AA" w:rsidR="00E9745B" w:rsidRPr="000E65E3" w:rsidRDefault="5D24598C" w:rsidP="5D24598C">
            <w:pPr>
              <w:rPr>
                <w:i/>
                <w:iCs/>
                <w:lang w:val="nl-NL"/>
              </w:rPr>
            </w:pPr>
            <w:r w:rsidRPr="5D24598C">
              <w:rPr>
                <w:i/>
                <w:iCs/>
                <w:lang w:val="nl-NL"/>
              </w:rPr>
              <w:lastRenderedPageBreak/>
              <w:t>Directie en intern begeleider</w:t>
            </w:r>
          </w:p>
        </w:tc>
        <w:tc>
          <w:tcPr>
            <w:tcW w:w="2126" w:type="dxa"/>
          </w:tcPr>
          <w:p w14:paraId="16AEEA54" w14:textId="01CE76B0" w:rsidR="00E9745B" w:rsidRPr="000E65E3" w:rsidRDefault="5D24598C" w:rsidP="5D24598C">
            <w:pPr>
              <w:rPr>
                <w:i/>
                <w:iCs/>
                <w:lang w:val="nl-NL"/>
              </w:rPr>
            </w:pPr>
            <w:r w:rsidRPr="5D24598C">
              <w:rPr>
                <w:i/>
                <w:iCs/>
                <w:lang w:val="nl-NL"/>
              </w:rPr>
              <w:t>19 augustus</w:t>
            </w:r>
          </w:p>
          <w:p w14:paraId="1ABD2735" w14:textId="75D67DD8" w:rsidR="00E9745B" w:rsidRPr="000E65E3" w:rsidRDefault="5D24598C" w:rsidP="5D24598C">
            <w:pPr>
              <w:rPr>
                <w:rFonts w:eastAsia="Calibri"/>
                <w:i/>
                <w:iCs/>
                <w:lang w:val="nl-NL"/>
              </w:rPr>
            </w:pPr>
            <w:r w:rsidRPr="5D24598C">
              <w:rPr>
                <w:rFonts w:eastAsia="Calibri"/>
                <w:i/>
                <w:iCs/>
                <w:lang w:val="nl-NL"/>
              </w:rPr>
              <w:t>Februari en juni</w:t>
            </w:r>
          </w:p>
          <w:p w14:paraId="2FDB7A7D" w14:textId="303EF92B" w:rsidR="00E9745B" w:rsidRPr="000E65E3" w:rsidRDefault="5D24598C" w:rsidP="5D24598C">
            <w:pPr>
              <w:rPr>
                <w:rFonts w:eastAsia="Calibri"/>
                <w:i/>
                <w:iCs/>
                <w:lang w:val="nl-NL"/>
              </w:rPr>
            </w:pPr>
            <w:r w:rsidRPr="5D24598C">
              <w:rPr>
                <w:rFonts w:eastAsia="Calibri"/>
                <w:i/>
                <w:iCs/>
                <w:lang w:val="nl-NL"/>
              </w:rPr>
              <w:t>Eindevaluatie juli</w:t>
            </w:r>
          </w:p>
          <w:p w14:paraId="180C34D0" w14:textId="40E4EB6C" w:rsidR="00E9745B" w:rsidRPr="000E65E3" w:rsidRDefault="00E9745B" w:rsidP="5D24598C">
            <w:pPr>
              <w:rPr>
                <w:rFonts w:eastAsia="Calibri"/>
                <w:i/>
                <w:iCs/>
                <w:lang w:val="nl-NL"/>
              </w:rPr>
            </w:pPr>
          </w:p>
        </w:tc>
        <w:tc>
          <w:tcPr>
            <w:tcW w:w="2268" w:type="dxa"/>
          </w:tcPr>
          <w:p w14:paraId="2752C3B7" w14:textId="28F7B1E1" w:rsidR="00E9745B" w:rsidRPr="000E65E3" w:rsidRDefault="5D24598C" w:rsidP="37240771">
            <w:pPr>
              <w:rPr>
                <w:i/>
                <w:iCs/>
                <w:lang w:val="nl-NL"/>
              </w:rPr>
            </w:pPr>
            <w:r w:rsidRPr="37240771">
              <w:rPr>
                <w:i/>
                <w:iCs/>
                <w:lang w:val="nl-NL"/>
              </w:rPr>
              <w:t>NPO gelden € 2500</w:t>
            </w:r>
          </w:p>
        </w:tc>
      </w:tr>
      <w:tr w:rsidR="00E9745B" w:rsidRPr="000E65E3" w14:paraId="1946222F" w14:textId="77777777" w:rsidTr="37240771">
        <w:tc>
          <w:tcPr>
            <w:tcW w:w="2445" w:type="dxa"/>
            <w:shd w:val="clear" w:color="auto" w:fill="008EA6"/>
          </w:tcPr>
          <w:p w14:paraId="66BDCABD" w14:textId="77777777" w:rsidR="00E9745B" w:rsidRPr="000E65E3" w:rsidRDefault="00E9745B" w:rsidP="004C3CF8">
            <w:pPr>
              <w:jc w:val="center"/>
              <w:rPr>
                <w:i/>
                <w:iCs/>
                <w:lang w:val="nl-NL"/>
              </w:rPr>
            </w:pPr>
            <w:r w:rsidRPr="000E65E3">
              <w:rPr>
                <w:i/>
                <w:iCs/>
                <w:color w:val="FFFFFF" w:themeColor="background1"/>
                <w:lang w:val="nl-NL"/>
              </w:rPr>
              <w:t>Tijdpad</w:t>
            </w:r>
          </w:p>
        </w:tc>
        <w:tc>
          <w:tcPr>
            <w:tcW w:w="11442" w:type="dxa"/>
            <w:gridSpan w:val="5"/>
            <w:shd w:val="clear" w:color="auto" w:fill="008EA6"/>
          </w:tcPr>
          <w:p w14:paraId="1A17AC9F" w14:textId="77777777" w:rsidR="00E9745B" w:rsidRPr="000E65E3" w:rsidRDefault="00E9745B" w:rsidP="004C3CF8">
            <w:pPr>
              <w:jc w:val="center"/>
              <w:rPr>
                <w:i/>
                <w:iCs/>
                <w:lang w:val="nl-NL"/>
              </w:rPr>
            </w:pPr>
            <w:r w:rsidRPr="000E65E3">
              <w:rPr>
                <w:i/>
                <w:iCs/>
                <w:color w:val="FFFFFF" w:themeColor="background1"/>
                <w:lang w:val="nl-NL"/>
              </w:rPr>
              <w:t>Geplande activiteiten</w:t>
            </w:r>
          </w:p>
        </w:tc>
      </w:tr>
      <w:tr w:rsidR="00E9745B" w:rsidRPr="000E65E3" w14:paraId="2AFDB0D7" w14:textId="77777777" w:rsidTr="37240771">
        <w:tc>
          <w:tcPr>
            <w:tcW w:w="2445" w:type="dxa"/>
          </w:tcPr>
          <w:p w14:paraId="329A376C" w14:textId="65024A81" w:rsidR="00E9745B" w:rsidRPr="000E65E3" w:rsidRDefault="5D24598C" w:rsidP="37240771">
            <w:pPr>
              <w:rPr>
                <w:i/>
                <w:iCs/>
                <w:lang w:val="nl-NL"/>
              </w:rPr>
            </w:pPr>
            <w:r w:rsidRPr="37240771">
              <w:rPr>
                <w:i/>
                <w:iCs/>
                <w:lang w:val="nl-NL"/>
              </w:rPr>
              <w:t>19 augustus</w:t>
            </w:r>
          </w:p>
          <w:p w14:paraId="07CDC71E" w14:textId="28A098A2" w:rsidR="37240771" w:rsidRDefault="37240771" w:rsidP="37240771">
            <w:pPr>
              <w:rPr>
                <w:rFonts w:eastAsia="Calibri"/>
                <w:i/>
                <w:iCs/>
                <w:lang w:val="nl-NL"/>
              </w:rPr>
            </w:pPr>
            <w:r w:rsidRPr="37240771">
              <w:rPr>
                <w:rFonts w:eastAsia="Calibri"/>
                <w:i/>
                <w:iCs/>
                <w:lang w:val="nl-NL"/>
              </w:rPr>
              <w:t>Gedurende het jaar</w:t>
            </w:r>
          </w:p>
          <w:p w14:paraId="3A53AAB3" w14:textId="040179B2" w:rsidR="00E9745B" w:rsidRPr="000E65E3" w:rsidRDefault="5D24598C" w:rsidP="5D24598C">
            <w:pPr>
              <w:rPr>
                <w:i/>
                <w:iCs/>
                <w:lang w:val="nl-NL"/>
              </w:rPr>
            </w:pPr>
            <w:r w:rsidRPr="5D24598C">
              <w:rPr>
                <w:i/>
                <w:iCs/>
                <w:lang w:val="nl-NL"/>
              </w:rPr>
              <w:t xml:space="preserve">Februari 2023 </w:t>
            </w:r>
          </w:p>
          <w:p w14:paraId="60775788" w14:textId="33C9067F" w:rsidR="00E9745B" w:rsidRPr="000E65E3" w:rsidRDefault="5D24598C" w:rsidP="5D24598C">
            <w:pPr>
              <w:rPr>
                <w:i/>
                <w:iCs/>
                <w:lang w:val="nl-NL"/>
              </w:rPr>
            </w:pPr>
            <w:r w:rsidRPr="5D24598C">
              <w:rPr>
                <w:i/>
                <w:iCs/>
                <w:lang w:val="nl-NL"/>
              </w:rPr>
              <w:t xml:space="preserve">Juni 2023 </w:t>
            </w:r>
          </w:p>
        </w:tc>
        <w:tc>
          <w:tcPr>
            <w:tcW w:w="11442" w:type="dxa"/>
            <w:gridSpan w:val="5"/>
          </w:tcPr>
          <w:p w14:paraId="19DD5C76" w14:textId="47ADB908" w:rsidR="00E9745B" w:rsidRPr="000E65E3" w:rsidRDefault="5D24598C" w:rsidP="37240771">
            <w:pPr>
              <w:rPr>
                <w:i/>
                <w:iCs/>
                <w:lang w:val="nl-NL"/>
              </w:rPr>
            </w:pPr>
            <w:r w:rsidRPr="37240771">
              <w:rPr>
                <w:i/>
                <w:iCs/>
                <w:lang w:val="nl-NL"/>
              </w:rPr>
              <w:t>Nascholingsdag CED</w:t>
            </w:r>
          </w:p>
          <w:p w14:paraId="0399C774" w14:textId="6D757C8C" w:rsidR="37240771" w:rsidRDefault="37240771" w:rsidP="37240771">
            <w:pPr>
              <w:rPr>
                <w:rFonts w:eastAsia="Calibri"/>
                <w:i/>
                <w:iCs/>
                <w:lang w:val="nl-NL"/>
              </w:rPr>
            </w:pPr>
            <w:r w:rsidRPr="37240771">
              <w:rPr>
                <w:rFonts w:eastAsia="Calibri"/>
                <w:i/>
                <w:iCs/>
                <w:lang w:val="nl-NL"/>
              </w:rPr>
              <w:t>Teamleden kijken bij elkaar in de les om te zien wat er van elkaar te leren is.</w:t>
            </w:r>
          </w:p>
          <w:p w14:paraId="28818E14" w14:textId="2106633A" w:rsidR="00E9745B" w:rsidRPr="000E65E3" w:rsidRDefault="5D24598C" w:rsidP="5D24598C">
            <w:pPr>
              <w:rPr>
                <w:i/>
                <w:iCs/>
                <w:lang w:val="nl-NL"/>
              </w:rPr>
            </w:pPr>
            <w:r w:rsidRPr="5D24598C">
              <w:rPr>
                <w:i/>
                <w:iCs/>
                <w:lang w:val="nl-NL"/>
              </w:rPr>
              <w:t>M toetsen en groepsbespreking</w:t>
            </w:r>
          </w:p>
          <w:p w14:paraId="4013873F" w14:textId="48452029" w:rsidR="00E9745B" w:rsidRPr="000E65E3" w:rsidRDefault="5D24598C" w:rsidP="5D24598C">
            <w:pPr>
              <w:rPr>
                <w:i/>
                <w:iCs/>
                <w:lang w:val="nl-NL"/>
              </w:rPr>
            </w:pPr>
            <w:r w:rsidRPr="5D24598C">
              <w:rPr>
                <w:i/>
                <w:iCs/>
                <w:lang w:val="nl-NL"/>
              </w:rPr>
              <w:t>E toetsen en groepsbespreking</w:t>
            </w:r>
          </w:p>
          <w:p w14:paraId="5D65F1E4" w14:textId="5447FCD3" w:rsidR="00E9745B" w:rsidRPr="000E65E3" w:rsidRDefault="00E9745B" w:rsidP="5D24598C">
            <w:pPr>
              <w:rPr>
                <w:rFonts w:eastAsia="Calibri"/>
                <w:i/>
                <w:iCs/>
                <w:lang w:val="nl-NL"/>
              </w:rPr>
            </w:pPr>
          </w:p>
        </w:tc>
      </w:tr>
    </w:tbl>
    <w:p w14:paraId="6889258F" w14:textId="77777777" w:rsidR="00550B3A" w:rsidRPr="000E65E3" w:rsidRDefault="00550B3A" w:rsidP="00275D50">
      <w:pPr>
        <w:rPr>
          <w:i/>
          <w:iCs/>
        </w:rPr>
      </w:pPr>
    </w:p>
    <w:tbl>
      <w:tblPr>
        <w:tblStyle w:val="Tabelraster"/>
        <w:tblW w:w="0" w:type="auto"/>
        <w:tblLook w:val="06A0" w:firstRow="1" w:lastRow="0" w:firstColumn="1" w:lastColumn="0" w:noHBand="1" w:noVBand="1"/>
      </w:tblPr>
      <w:tblGrid>
        <w:gridCol w:w="2911"/>
        <w:gridCol w:w="2802"/>
        <w:gridCol w:w="2299"/>
        <w:gridCol w:w="3071"/>
        <w:gridCol w:w="2626"/>
      </w:tblGrid>
      <w:tr w:rsidR="5D24598C" w14:paraId="5773337E" w14:textId="77777777" w:rsidTr="0E9635AD">
        <w:tc>
          <w:tcPr>
            <w:tcW w:w="13862" w:type="dxa"/>
            <w:gridSpan w:val="5"/>
            <w:shd w:val="clear" w:color="auto" w:fill="C70A64"/>
          </w:tcPr>
          <w:p w14:paraId="4D17B397" w14:textId="371867A5" w:rsidR="004413B2" w:rsidRDefault="004413B2" w:rsidP="5D24598C">
            <w:pPr>
              <w:jc w:val="center"/>
              <w:rPr>
                <w:color w:val="FFFFFF" w:themeColor="background1"/>
                <w:lang w:val="nl-NL"/>
              </w:rPr>
            </w:pPr>
            <w:r w:rsidRPr="5D24598C">
              <w:rPr>
                <w:color w:val="FFFFFF" w:themeColor="background1"/>
                <w:lang w:val="nl-NL"/>
              </w:rPr>
              <w:t>Doel 3 Burgerschap</w:t>
            </w:r>
          </w:p>
        </w:tc>
      </w:tr>
      <w:tr w:rsidR="5D24598C" w14:paraId="1526E6DB" w14:textId="77777777" w:rsidTr="0E9635AD">
        <w:tc>
          <w:tcPr>
            <w:tcW w:w="2925" w:type="dxa"/>
            <w:shd w:val="clear" w:color="auto" w:fill="008EA6"/>
          </w:tcPr>
          <w:p w14:paraId="1172FC55" w14:textId="3D901777" w:rsidR="343C7B83" w:rsidRDefault="343C7B83" w:rsidP="5D24598C">
            <w:pPr>
              <w:jc w:val="center"/>
              <w:rPr>
                <w:color w:val="FFFFFF" w:themeColor="background1"/>
                <w:lang w:val="nl-NL"/>
              </w:rPr>
            </w:pPr>
            <w:r w:rsidRPr="5D24598C">
              <w:rPr>
                <w:color w:val="FFFFFF" w:themeColor="background1"/>
                <w:lang w:val="nl-NL"/>
              </w:rPr>
              <w:lastRenderedPageBreak/>
              <w:t>Subdoelen</w:t>
            </w:r>
          </w:p>
        </w:tc>
        <w:tc>
          <w:tcPr>
            <w:tcW w:w="2835" w:type="dxa"/>
            <w:shd w:val="clear" w:color="auto" w:fill="008EA6"/>
          </w:tcPr>
          <w:p w14:paraId="6776456B" w14:textId="762F2A47" w:rsidR="0198E7DC" w:rsidRDefault="0198E7DC" w:rsidP="5D24598C">
            <w:pPr>
              <w:jc w:val="center"/>
              <w:rPr>
                <w:color w:val="FFFFFF" w:themeColor="background1"/>
                <w:lang w:val="nl-NL"/>
              </w:rPr>
            </w:pPr>
            <w:r w:rsidRPr="5D24598C">
              <w:rPr>
                <w:color w:val="FFFFFF" w:themeColor="background1"/>
                <w:lang w:val="nl-NL"/>
              </w:rPr>
              <w:t>Resultaat</w:t>
            </w:r>
          </w:p>
        </w:tc>
        <w:tc>
          <w:tcPr>
            <w:tcW w:w="2310" w:type="dxa"/>
            <w:shd w:val="clear" w:color="auto" w:fill="008EA6"/>
          </w:tcPr>
          <w:p w14:paraId="7348CADD" w14:textId="77504E58" w:rsidR="343C7B83" w:rsidRDefault="343C7B83" w:rsidP="5D24598C">
            <w:pPr>
              <w:jc w:val="center"/>
              <w:rPr>
                <w:color w:val="FFFFFF" w:themeColor="background1"/>
                <w:lang w:val="nl-NL"/>
              </w:rPr>
            </w:pPr>
            <w:r w:rsidRPr="5D24598C">
              <w:rPr>
                <w:color w:val="FFFFFF" w:themeColor="background1"/>
                <w:lang w:val="nl-NL"/>
              </w:rPr>
              <w:t>Evaluatie &amp; monitoring</w:t>
            </w:r>
          </w:p>
        </w:tc>
        <w:tc>
          <w:tcPr>
            <w:tcW w:w="3108" w:type="dxa"/>
            <w:shd w:val="clear" w:color="auto" w:fill="008EA6"/>
          </w:tcPr>
          <w:p w14:paraId="1329EB95" w14:textId="77777777" w:rsidR="004413B2" w:rsidRDefault="004413B2" w:rsidP="5D24598C">
            <w:pPr>
              <w:jc w:val="center"/>
              <w:rPr>
                <w:color w:val="FFFFFF" w:themeColor="background1"/>
                <w:lang w:val="nl-NL"/>
              </w:rPr>
            </w:pPr>
            <w:r w:rsidRPr="5D24598C">
              <w:rPr>
                <w:color w:val="FFFFFF" w:themeColor="background1"/>
                <w:lang w:val="nl-NL"/>
              </w:rPr>
              <w:t xml:space="preserve">Verantwoordelijke </w:t>
            </w:r>
          </w:p>
          <w:p w14:paraId="77FCE916" w14:textId="7FDAE083" w:rsidR="270E191A" w:rsidRDefault="270E191A" w:rsidP="5D24598C">
            <w:pPr>
              <w:jc w:val="center"/>
              <w:rPr>
                <w:color w:val="FFFFFF" w:themeColor="background1"/>
                <w:lang w:val="nl-NL"/>
              </w:rPr>
            </w:pPr>
            <w:r w:rsidRPr="5D24598C">
              <w:rPr>
                <w:color w:val="FFFFFF" w:themeColor="background1"/>
                <w:lang w:val="nl-NL"/>
              </w:rPr>
              <w:t>en betrokkenen</w:t>
            </w:r>
          </w:p>
        </w:tc>
        <w:tc>
          <w:tcPr>
            <w:tcW w:w="2684" w:type="dxa"/>
            <w:shd w:val="clear" w:color="auto" w:fill="008EA6"/>
          </w:tcPr>
          <w:p w14:paraId="4946264A" w14:textId="2A303DE4" w:rsidR="343C7B83" w:rsidRDefault="343C7B83" w:rsidP="5D24598C">
            <w:pPr>
              <w:jc w:val="center"/>
              <w:rPr>
                <w:color w:val="FFFFFF" w:themeColor="background1"/>
                <w:lang w:val="nl-NL"/>
              </w:rPr>
            </w:pPr>
            <w:r w:rsidRPr="5D24598C">
              <w:rPr>
                <w:color w:val="FFFFFF" w:themeColor="background1"/>
                <w:lang w:val="nl-NL"/>
              </w:rPr>
              <w:t>Budget</w:t>
            </w:r>
          </w:p>
        </w:tc>
      </w:tr>
      <w:tr w:rsidR="5D24598C" w14:paraId="2E35EE7D" w14:textId="77777777" w:rsidTr="0E9635AD">
        <w:tc>
          <w:tcPr>
            <w:tcW w:w="2925" w:type="dxa"/>
          </w:tcPr>
          <w:p w14:paraId="1CD179B1" w14:textId="135A1A9E" w:rsidR="40811DBE" w:rsidRDefault="40811DBE" w:rsidP="40811DBE">
            <w:pPr>
              <w:rPr>
                <w:rFonts w:eastAsia="Arial" w:cs="Arial"/>
                <w:i/>
                <w:iCs/>
                <w:color w:val="000000" w:themeColor="text1"/>
                <w:szCs w:val="22"/>
                <w:lang w:val="nl-NL"/>
              </w:rPr>
            </w:pPr>
            <w:r w:rsidRPr="40811DBE">
              <w:rPr>
                <w:rFonts w:eastAsia="Arial" w:cs="Arial"/>
                <w:i/>
                <w:iCs/>
                <w:color w:val="000000" w:themeColor="text1"/>
                <w:szCs w:val="22"/>
                <w:lang w:val="nl-NL"/>
              </w:rPr>
              <w:t>De school heeft een veilig en sociaal leefklimaat waarin leerlingen zich optimaal kunnen ontwikkelen en zich veilig voelen om zich te uiten, en eigen keuzes te maken.</w:t>
            </w:r>
          </w:p>
          <w:p w14:paraId="627DCCA8" w14:textId="06DE3540" w:rsidR="40811DBE" w:rsidRDefault="40811DBE" w:rsidP="40811DBE">
            <w:pPr>
              <w:rPr>
                <w:rFonts w:eastAsia="Calibri"/>
                <w:i/>
                <w:iCs/>
                <w:lang w:val="nl-NL"/>
              </w:rPr>
            </w:pPr>
          </w:p>
          <w:p w14:paraId="19B518AA" w14:textId="51741250" w:rsidR="40811DBE" w:rsidRDefault="40811DBE" w:rsidP="40811DBE">
            <w:pPr>
              <w:rPr>
                <w:rFonts w:eastAsia="Calibri"/>
                <w:i/>
                <w:iCs/>
                <w:lang w:val="nl-NL"/>
              </w:rPr>
            </w:pPr>
          </w:p>
          <w:p w14:paraId="2F6DF5CE" w14:textId="14AE619A" w:rsidR="5D24598C" w:rsidRDefault="5D24598C" w:rsidP="5D24598C">
            <w:pPr>
              <w:rPr>
                <w:rFonts w:eastAsia="Calibri"/>
                <w:i/>
                <w:iCs/>
                <w:lang w:val="nl-NL"/>
              </w:rPr>
            </w:pPr>
            <w:r w:rsidRPr="5D24598C">
              <w:rPr>
                <w:rFonts w:eastAsia="Calibri"/>
                <w:i/>
                <w:iCs/>
                <w:lang w:val="nl-NL"/>
              </w:rPr>
              <w:t>- Het team is bewust van het belang van Burgerschapsonderwijs</w:t>
            </w:r>
          </w:p>
          <w:p w14:paraId="061FBDD9" w14:textId="28E5A625" w:rsidR="5D24598C" w:rsidRDefault="5D24598C" w:rsidP="5D24598C">
            <w:pPr>
              <w:rPr>
                <w:rFonts w:eastAsia="Calibri"/>
                <w:i/>
                <w:iCs/>
                <w:lang w:val="nl-NL"/>
              </w:rPr>
            </w:pPr>
          </w:p>
          <w:p w14:paraId="446381A8" w14:textId="6E8D55ED" w:rsidR="5D24598C" w:rsidRDefault="5D24598C" w:rsidP="5D24598C">
            <w:pPr>
              <w:rPr>
                <w:rFonts w:eastAsia="Calibri"/>
                <w:i/>
                <w:iCs/>
                <w:lang w:val="nl-NL"/>
              </w:rPr>
            </w:pPr>
          </w:p>
          <w:p w14:paraId="58559B00" w14:textId="31CE00A9" w:rsidR="5D24598C" w:rsidRDefault="5D24598C" w:rsidP="5D24598C">
            <w:pPr>
              <w:rPr>
                <w:rFonts w:eastAsia="Calibri"/>
                <w:i/>
                <w:iCs/>
                <w:lang w:val="nl-NL"/>
              </w:rPr>
            </w:pPr>
            <w:r w:rsidRPr="5D24598C">
              <w:rPr>
                <w:rFonts w:eastAsia="Calibri"/>
                <w:i/>
                <w:iCs/>
                <w:lang w:val="nl-NL"/>
              </w:rPr>
              <w:t>- De school heeft een leerlingenraad die bestaat uit gekozen leerlingen</w:t>
            </w:r>
          </w:p>
          <w:p w14:paraId="4E028083" w14:textId="3A71B954" w:rsidR="5D24598C" w:rsidRDefault="5D24598C" w:rsidP="5D24598C">
            <w:pPr>
              <w:rPr>
                <w:rFonts w:eastAsia="Calibri"/>
                <w:i/>
                <w:iCs/>
                <w:lang w:val="nl-NL"/>
              </w:rPr>
            </w:pPr>
          </w:p>
          <w:p w14:paraId="50BF6BD9" w14:textId="4DB16868" w:rsidR="5D24598C" w:rsidRDefault="5D24598C" w:rsidP="5D24598C">
            <w:pPr>
              <w:rPr>
                <w:rFonts w:eastAsia="Calibri"/>
                <w:i/>
                <w:iCs/>
                <w:lang w:val="nl-NL"/>
              </w:rPr>
            </w:pPr>
          </w:p>
          <w:p w14:paraId="6AFCA210" w14:textId="1170C5B0" w:rsidR="5D24598C" w:rsidRDefault="5D24598C" w:rsidP="5D24598C">
            <w:pPr>
              <w:rPr>
                <w:rFonts w:eastAsia="Calibri"/>
                <w:i/>
                <w:iCs/>
                <w:lang w:val="nl-NL"/>
              </w:rPr>
            </w:pPr>
            <w:r w:rsidRPr="5D24598C">
              <w:rPr>
                <w:rFonts w:eastAsia="Calibri"/>
                <w:i/>
                <w:iCs/>
                <w:lang w:val="nl-NL"/>
              </w:rPr>
              <w:t xml:space="preserve">- De kinderen leren hoe ze om gaan met </w:t>
            </w:r>
            <w:proofErr w:type="spellStart"/>
            <w:r w:rsidRPr="5D24598C">
              <w:rPr>
                <w:rFonts w:eastAsia="Calibri"/>
                <w:i/>
                <w:iCs/>
                <w:lang w:val="nl-NL"/>
              </w:rPr>
              <w:t>mede-verantwoordelijkheid</w:t>
            </w:r>
            <w:proofErr w:type="spellEnd"/>
            <w:r w:rsidRPr="5D24598C">
              <w:rPr>
                <w:rFonts w:eastAsia="Calibri"/>
                <w:i/>
                <w:iCs/>
                <w:lang w:val="nl-NL"/>
              </w:rPr>
              <w:t xml:space="preserve"> in school en de wijk</w:t>
            </w:r>
          </w:p>
          <w:p w14:paraId="4A63A331" w14:textId="369C391D" w:rsidR="5D24598C" w:rsidRDefault="5D24598C" w:rsidP="5D24598C">
            <w:pPr>
              <w:rPr>
                <w:rFonts w:eastAsia="Calibri"/>
                <w:i/>
                <w:iCs/>
                <w:color w:val="FF0000"/>
                <w:lang w:val="nl-NL"/>
              </w:rPr>
            </w:pPr>
          </w:p>
        </w:tc>
        <w:tc>
          <w:tcPr>
            <w:tcW w:w="2835" w:type="dxa"/>
          </w:tcPr>
          <w:p w14:paraId="74CD3824" w14:textId="1BB1C62A" w:rsidR="5D24598C" w:rsidRDefault="5D24598C" w:rsidP="5D24598C">
            <w:pPr>
              <w:rPr>
                <w:rFonts w:eastAsia="Calibri"/>
                <w:i/>
                <w:iCs/>
                <w:lang w:val="nl-NL"/>
              </w:rPr>
            </w:pPr>
            <w:r w:rsidRPr="5D24598C">
              <w:rPr>
                <w:rFonts w:eastAsia="Calibri"/>
                <w:i/>
                <w:iCs/>
                <w:lang w:val="nl-NL"/>
              </w:rPr>
              <w:lastRenderedPageBreak/>
              <w:t>- Het team heeft twee werksessies met de Kleine Ambassade gevolgd</w:t>
            </w:r>
          </w:p>
          <w:p w14:paraId="1EEB2D85" w14:textId="3D952F70" w:rsidR="5D24598C" w:rsidRDefault="5D24598C" w:rsidP="5D24598C">
            <w:pPr>
              <w:rPr>
                <w:rFonts w:eastAsia="Calibri"/>
                <w:i/>
                <w:iCs/>
                <w:lang w:val="nl-NL"/>
              </w:rPr>
            </w:pPr>
          </w:p>
          <w:p w14:paraId="6AEAAE76" w14:textId="27306C6C" w:rsidR="5D24598C" w:rsidRDefault="5D24598C" w:rsidP="5D24598C">
            <w:pPr>
              <w:rPr>
                <w:rFonts w:eastAsia="Calibri"/>
                <w:i/>
                <w:iCs/>
                <w:lang w:val="nl-NL"/>
              </w:rPr>
            </w:pPr>
          </w:p>
          <w:p w14:paraId="644901CB" w14:textId="2660F16F" w:rsidR="5D24598C" w:rsidRDefault="5D24598C" w:rsidP="5D24598C">
            <w:pPr>
              <w:rPr>
                <w:rFonts w:eastAsia="Calibri"/>
                <w:i/>
                <w:iCs/>
                <w:lang w:val="nl-NL"/>
              </w:rPr>
            </w:pPr>
            <w:r w:rsidRPr="5D24598C">
              <w:rPr>
                <w:rFonts w:eastAsia="Calibri"/>
                <w:i/>
                <w:iCs/>
                <w:lang w:val="nl-NL"/>
              </w:rPr>
              <w:t>- De leerlingenraad bestaat uit leerlingen uit groep</w:t>
            </w:r>
            <w:r w:rsidR="0026075B">
              <w:rPr>
                <w:rFonts w:eastAsia="Calibri"/>
                <w:i/>
                <w:iCs/>
                <w:lang w:val="nl-NL"/>
              </w:rPr>
              <w:t xml:space="preserve"> 6,</w:t>
            </w:r>
            <w:r w:rsidRPr="5D24598C">
              <w:rPr>
                <w:rFonts w:eastAsia="Calibri"/>
                <w:i/>
                <w:iCs/>
                <w:lang w:val="nl-NL"/>
              </w:rPr>
              <w:t xml:space="preserve"> 7 en 8</w:t>
            </w:r>
          </w:p>
          <w:p w14:paraId="58E3CE63" w14:textId="62D15C6D" w:rsidR="5D24598C" w:rsidRDefault="5D24598C" w:rsidP="5D24598C">
            <w:pPr>
              <w:rPr>
                <w:i/>
                <w:iCs/>
                <w:lang w:val="nl-NL"/>
              </w:rPr>
            </w:pPr>
          </w:p>
          <w:p w14:paraId="14D3AFD2" w14:textId="180CC62F" w:rsidR="00DC3A05" w:rsidRDefault="00DC3A05" w:rsidP="5D24598C">
            <w:pPr>
              <w:rPr>
                <w:i/>
                <w:iCs/>
                <w:lang w:val="nl-NL"/>
              </w:rPr>
            </w:pPr>
          </w:p>
          <w:p w14:paraId="3D1BCA12" w14:textId="6E23FBF0" w:rsidR="00DC3A05" w:rsidRDefault="00DC3A05" w:rsidP="5D24598C">
            <w:pPr>
              <w:rPr>
                <w:i/>
                <w:iCs/>
                <w:lang w:val="nl-NL"/>
              </w:rPr>
            </w:pPr>
          </w:p>
          <w:p w14:paraId="75851980" w14:textId="77777777" w:rsidR="00DC3A05" w:rsidRDefault="00DC3A05" w:rsidP="5D24598C">
            <w:pPr>
              <w:rPr>
                <w:i/>
                <w:iCs/>
                <w:lang w:val="nl-NL"/>
              </w:rPr>
            </w:pPr>
          </w:p>
          <w:p w14:paraId="03A83B83" w14:textId="3B76CB66" w:rsidR="5D24598C" w:rsidRDefault="5D24598C" w:rsidP="5D24598C">
            <w:pPr>
              <w:rPr>
                <w:rFonts w:eastAsia="Calibri"/>
                <w:i/>
                <w:iCs/>
                <w:lang w:val="nl-NL"/>
              </w:rPr>
            </w:pPr>
          </w:p>
          <w:p w14:paraId="5F9F46CE" w14:textId="50489C33" w:rsidR="5D24598C" w:rsidRDefault="5D24598C" w:rsidP="5D24598C">
            <w:pPr>
              <w:rPr>
                <w:rFonts w:eastAsia="Calibri"/>
                <w:i/>
                <w:iCs/>
                <w:lang w:val="nl-NL"/>
              </w:rPr>
            </w:pPr>
            <w:r w:rsidRPr="5D24598C">
              <w:rPr>
                <w:rFonts w:eastAsia="Calibri"/>
                <w:i/>
                <w:iCs/>
                <w:lang w:val="nl-NL"/>
              </w:rPr>
              <w:t>- Leerlingen kunnen beargumenteren wat er op school en in de wijk nodig is en hoe het aangepakt moet worden.</w:t>
            </w:r>
          </w:p>
          <w:p w14:paraId="49127A37" w14:textId="5E175EED" w:rsidR="5D24598C" w:rsidRDefault="5D24598C" w:rsidP="5D24598C">
            <w:pPr>
              <w:rPr>
                <w:rFonts w:eastAsia="Calibri"/>
                <w:i/>
                <w:iCs/>
                <w:lang w:val="nl-NL"/>
              </w:rPr>
            </w:pPr>
          </w:p>
          <w:p w14:paraId="75C18D53" w14:textId="600DD051" w:rsidR="5D24598C" w:rsidRDefault="5D24598C" w:rsidP="40811DBE">
            <w:pPr>
              <w:rPr>
                <w:rFonts w:eastAsia="Calibri"/>
                <w:i/>
                <w:iCs/>
                <w:lang w:val="nl-NL"/>
              </w:rPr>
            </w:pPr>
          </w:p>
          <w:p w14:paraId="2BD476E1" w14:textId="6C75822C" w:rsidR="5D24598C" w:rsidRDefault="5D24598C" w:rsidP="5D24598C">
            <w:pPr>
              <w:rPr>
                <w:rFonts w:eastAsia="Calibri"/>
                <w:i/>
                <w:iCs/>
                <w:lang w:val="nl-NL"/>
              </w:rPr>
            </w:pPr>
          </w:p>
          <w:p w14:paraId="69B6C52C" w14:textId="57FB3C46" w:rsidR="5D24598C" w:rsidRDefault="5D24598C" w:rsidP="5D24598C">
            <w:pPr>
              <w:rPr>
                <w:i/>
                <w:iCs/>
                <w:lang w:val="nl-NL"/>
              </w:rPr>
            </w:pPr>
          </w:p>
          <w:p w14:paraId="564187E3" w14:textId="2B7AE43E" w:rsidR="5D24598C" w:rsidRDefault="5D24598C" w:rsidP="5D24598C">
            <w:pPr>
              <w:rPr>
                <w:i/>
                <w:iCs/>
                <w:lang w:val="nl-NL"/>
              </w:rPr>
            </w:pPr>
          </w:p>
        </w:tc>
        <w:tc>
          <w:tcPr>
            <w:tcW w:w="2310" w:type="dxa"/>
          </w:tcPr>
          <w:p w14:paraId="27D739CA" w14:textId="6068DC80" w:rsidR="5D24598C" w:rsidRDefault="5D24598C" w:rsidP="5D24598C">
            <w:pPr>
              <w:rPr>
                <w:rFonts w:eastAsia="Calibri"/>
                <w:i/>
                <w:iCs/>
                <w:lang w:val="nl-NL"/>
              </w:rPr>
            </w:pPr>
            <w:r w:rsidRPr="5D24598C">
              <w:rPr>
                <w:i/>
                <w:iCs/>
                <w:lang w:val="nl-NL"/>
              </w:rPr>
              <w:lastRenderedPageBreak/>
              <w:t xml:space="preserve">- Een keer per 6 weken is er een leerlingenraad vergadering. </w:t>
            </w:r>
          </w:p>
          <w:p w14:paraId="41AA53DE" w14:textId="103309DD" w:rsidR="5D24598C" w:rsidRDefault="5D24598C" w:rsidP="5D24598C">
            <w:pPr>
              <w:rPr>
                <w:rFonts w:eastAsia="Calibri"/>
                <w:i/>
                <w:iCs/>
                <w:lang w:val="nl-NL"/>
              </w:rPr>
            </w:pPr>
          </w:p>
          <w:p w14:paraId="110E0B3A" w14:textId="77777777" w:rsidR="00DC3A05" w:rsidRDefault="00DC3A05" w:rsidP="5D24598C">
            <w:pPr>
              <w:rPr>
                <w:rFonts w:eastAsia="Calibri"/>
                <w:i/>
                <w:iCs/>
                <w:lang w:val="nl-NL"/>
              </w:rPr>
            </w:pPr>
          </w:p>
          <w:p w14:paraId="01D23BEC" w14:textId="69CA2FB2" w:rsidR="5D24598C" w:rsidRDefault="5D24598C" w:rsidP="5D24598C">
            <w:pPr>
              <w:rPr>
                <w:rFonts w:eastAsia="Calibri"/>
                <w:i/>
                <w:iCs/>
                <w:lang w:val="nl-NL"/>
              </w:rPr>
            </w:pPr>
            <w:r w:rsidRPr="5D24598C">
              <w:rPr>
                <w:rFonts w:eastAsia="Calibri"/>
                <w:i/>
                <w:iCs/>
                <w:lang w:val="nl-NL"/>
              </w:rPr>
              <w:t>- De gestarte acties worden gevolgd en afgerond</w:t>
            </w:r>
          </w:p>
          <w:p w14:paraId="09858B73" w14:textId="078D2446" w:rsidR="5D24598C" w:rsidRDefault="5D24598C" w:rsidP="5D24598C">
            <w:pPr>
              <w:rPr>
                <w:rFonts w:eastAsia="Calibri"/>
                <w:i/>
                <w:iCs/>
                <w:lang w:val="nl-NL"/>
              </w:rPr>
            </w:pPr>
          </w:p>
          <w:p w14:paraId="1E9FCBFF" w14:textId="0E303253" w:rsidR="5D24598C" w:rsidRDefault="5D24598C" w:rsidP="5D24598C">
            <w:pPr>
              <w:rPr>
                <w:rFonts w:eastAsia="Calibri"/>
                <w:i/>
                <w:iCs/>
                <w:lang w:val="nl-NL"/>
              </w:rPr>
            </w:pPr>
          </w:p>
          <w:p w14:paraId="6A074024" w14:textId="33348271" w:rsidR="00DC3A05" w:rsidRDefault="00DC3A05" w:rsidP="5D24598C">
            <w:pPr>
              <w:rPr>
                <w:rFonts w:eastAsia="Calibri"/>
                <w:i/>
                <w:iCs/>
                <w:lang w:val="nl-NL"/>
              </w:rPr>
            </w:pPr>
          </w:p>
          <w:p w14:paraId="007CE8F8" w14:textId="5302233F" w:rsidR="00DC3A05" w:rsidRDefault="00DC3A05" w:rsidP="5D24598C">
            <w:pPr>
              <w:rPr>
                <w:rFonts w:eastAsia="Calibri"/>
                <w:i/>
                <w:iCs/>
                <w:lang w:val="nl-NL"/>
              </w:rPr>
            </w:pPr>
          </w:p>
          <w:p w14:paraId="140F07B9" w14:textId="77777777" w:rsidR="00DC3A05" w:rsidRDefault="00DC3A05" w:rsidP="5D24598C">
            <w:pPr>
              <w:rPr>
                <w:rFonts w:eastAsia="Calibri"/>
                <w:i/>
                <w:iCs/>
                <w:lang w:val="nl-NL"/>
              </w:rPr>
            </w:pPr>
          </w:p>
          <w:p w14:paraId="2349CBF8" w14:textId="0C273ED5" w:rsidR="5D24598C" w:rsidRDefault="5D24598C" w:rsidP="5D24598C">
            <w:pPr>
              <w:rPr>
                <w:rFonts w:eastAsia="Calibri"/>
                <w:i/>
                <w:iCs/>
                <w:lang w:val="nl-NL"/>
              </w:rPr>
            </w:pPr>
            <w:r w:rsidRPr="5D24598C">
              <w:rPr>
                <w:rFonts w:eastAsia="Calibri"/>
                <w:i/>
                <w:iCs/>
                <w:lang w:val="nl-NL"/>
              </w:rPr>
              <w:t>- Er wordt door de leerlingenraad een agenda opgesteld met noodzakelijke aandachtspunten.</w:t>
            </w:r>
          </w:p>
          <w:p w14:paraId="29653508" w14:textId="7B702572" w:rsidR="5D24598C" w:rsidRDefault="09951E13" w:rsidP="40811DBE">
            <w:pPr>
              <w:rPr>
                <w:rFonts w:eastAsia="Calibri"/>
                <w:i/>
                <w:iCs/>
                <w:lang w:val="nl-NL"/>
              </w:rPr>
            </w:pPr>
            <w:r w:rsidRPr="40811DBE">
              <w:rPr>
                <w:rFonts w:eastAsia="Calibri"/>
                <w:i/>
                <w:iCs/>
                <w:lang w:val="nl-NL"/>
              </w:rPr>
              <w:t xml:space="preserve"> </w:t>
            </w:r>
          </w:p>
        </w:tc>
        <w:tc>
          <w:tcPr>
            <w:tcW w:w="3108" w:type="dxa"/>
          </w:tcPr>
          <w:p w14:paraId="5F855BCC" w14:textId="53DDD548" w:rsidR="5D24598C" w:rsidRDefault="5D24598C" w:rsidP="5D24598C">
            <w:pPr>
              <w:rPr>
                <w:rFonts w:eastAsia="Calibri"/>
                <w:i/>
                <w:iCs/>
                <w:lang w:val="nl-NL"/>
              </w:rPr>
            </w:pPr>
            <w:r w:rsidRPr="5D24598C">
              <w:rPr>
                <w:i/>
                <w:iCs/>
                <w:lang w:val="nl-NL"/>
              </w:rPr>
              <w:t>Het team</w:t>
            </w:r>
          </w:p>
          <w:p w14:paraId="398CA115" w14:textId="7A297C2D" w:rsidR="5D24598C" w:rsidRDefault="5D24598C" w:rsidP="5D24598C">
            <w:pPr>
              <w:rPr>
                <w:rFonts w:eastAsia="Calibri"/>
                <w:i/>
                <w:iCs/>
                <w:lang w:val="nl-NL"/>
              </w:rPr>
            </w:pPr>
            <w:r w:rsidRPr="5D24598C">
              <w:rPr>
                <w:rFonts w:eastAsia="Calibri"/>
                <w:i/>
                <w:iCs/>
                <w:lang w:val="nl-NL"/>
              </w:rPr>
              <w:t>De directeur en/ of de intern begeleider</w:t>
            </w:r>
          </w:p>
        </w:tc>
        <w:tc>
          <w:tcPr>
            <w:tcW w:w="2684" w:type="dxa"/>
          </w:tcPr>
          <w:p w14:paraId="77D4FE6D" w14:textId="2A716B52" w:rsidR="37240771" w:rsidRDefault="37240771" w:rsidP="37240771">
            <w:pPr>
              <w:rPr>
                <w:rFonts w:eastAsia="Calibri"/>
                <w:i/>
                <w:iCs/>
                <w:lang w:val="nl-NL"/>
              </w:rPr>
            </w:pPr>
            <w:r w:rsidRPr="37240771">
              <w:rPr>
                <w:i/>
                <w:iCs/>
                <w:lang w:val="nl-NL"/>
              </w:rPr>
              <w:t>NPO</w:t>
            </w:r>
          </w:p>
          <w:p w14:paraId="38867A55" w14:textId="0FEF787C" w:rsidR="5D24598C" w:rsidRDefault="5D24598C" w:rsidP="37240771">
            <w:pPr>
              <w:rPr>
                <w:rFonts w:eastAsia="Calibri"/>
                <w:i/>
                <w:iCs/>
                <w:lang w:val="nl-NL"/>
              </w:rPr>
            </w:pPr>
            <w:r w:rsidRPr="37240771">
              <w:rPr>
                <w:rFonts w:eastAsia="Calibri"/>
                <w:i/>
                <w:iCs/>
                <w:lang w:val="nl-NL"/>
              </w:rPr>
              <w:t>€ 1000</w:t>
            </w:r>
          </w:p>
        </w:tc>
      </w:tr>
      <w:tr w:rsidR="5D24598C" w14:paraId="52DBB474" w14:textId="77777777" w:rsidTr="0E9635AD">
        <w:tc>
          <w:tcPr>
            <w:tcW w:w="2925" w:type="dxa"/>
          </w:tcPr>
          <w:p w14:paraId="1A0C60B9" w14:textId="153A8DB7" w:rsidR="5D24598C" w:rsidRDefault="5D24598C" w:rsidP="5D24598C">
            <w:pPr>
              <w:rPr>
                <w:i/>
                <w:iCs/>
                <w:lang w:val="nl-NL"/>
              </w:rPr>
            </w:pPr>
          </w:p>
        </w:tc>
        <w:tc>
          <w:tcPr>
            <w:tcW w:w="2835" w:type="dxa"/>
          </w:tcPr>
          <w:p w14:paraId="71248618" w14:textId="153A8DB7" w:rsidR="5D24598C" w:rsidRDefault="5D24598C" w:rsidP="5D24598C">
            <w:pPr>
              <w:rPr>
                <w:i/>
                <w:iCs/>
                <w:lang w:val="nl-NL"/>
              </w:rPr>
            </w:pPr>
          </w:p>
        </w:tc>
        <w:tc>
          <w:tcPr>
            <w:tcW w:w="2310" w:type="dxa"/>
          </w:tcPr>
          <w:p w14:paraId="0AF4B9D8" w14:textId="153A8DB7" w:rsidR="5D24598C" w:rsidRDefault="5D24598C" w:rsidP="5D24598C">
            <w:pPr>
              <w:rPr>
                <w:i/>
                <w:iCs/>
                <w:lang w:val="nl-NL"/>
              </w:rPr>
            </w:pPr>
          </w:p>
        </w:tc>
        <w:tc>
          <w:tcPr>
            <w:tcW w:w="3108" w:type="dxa"/>
          </w:tcPr>
          <w:p w14:paraId="71DF3733" w14:textId="153A8DB7" w:rsidR="5D24598C" w:rsidRDefault="5D24598C" w:rsidP="5D24598C">
            <w:pPr>
              <w:rPr>
                <w:i/>
                <w:iCs/>
                <w:lang w:val="nl-NL"/>
              </w:rPr>
            </w:pPr>
          </w:p>
        </w:tc>
        <w:tc>
          <w:tcPr>
            <w:tcW w:w="2684" w:type="dxa"/>
          </w:tcPr>
          <w:p w14:paraId="2BD158E5" w14:textId="153A8DB7" w:rsidR="5D24598C" w:rsidRDefault="5D24598C" w:rsidP="5D24598C">
            <w:pPr>
              <w:rPr>
                <w:i/>
                <w:iCs/>
                <w:lang w:val="nl-NL"/>
              </w:rPr>
            </w:pPr>
          </w:p>
        </w:tc>
      </w:tr>
      <w:tr w:rsidR="5D24598C" w14:paraId="17CAA1C4" w14:textId="77777777" w:rsidTr="0E9635AD">
        <w:tc>
          <w:tcPr>
            <w:tcW w:w="2925" w:type="dxa"/>
            <w:shd w:val="clear" w:color="auto" w:fill="008EA6"/>
          </w:tcPr>
          <w:p w14:paraId="58A2DF67" w14:textId="170D71C0" w:rsidR="392B3CD6" w:rsidRDefault="392B3CD6" w:rsidP="5D24598C">
            <w:pPr>
              <w:jc w:val="center"/>
              <w:rPr>
                <w:i/>
                <w:iCs/>
                <w:lang w:val="nl-NL"/>
              </w:rPr>
            </w:pPr>
            <w:r w:rsidRPr="5D24598C">
              <w:rPr>
                <w:i/>
                <w:iCs/>
                <w:color w:val="FFFFFF" w:themeColor="background1"/>
                <w:lang w:val="nl-NL"/>
              </w:rPr>
              <w:t>Tijdpad</w:t>
            </w:r>
          </w:p>
        </w:tc>
        <w:tc>
          <w:tcPr>
            <w:tcW w:w="10937" w:type="dxa"/>
            <w:gridSpan w:val="4"/>
            <w:shd w:val="clear" w:color="auto" w:fill="008EA6"/>
          </w:tcPr>
          <w:p w14:paraId="29421573" w14:textId="2A0850EC" w:rsidR="392B3CD6" w:rsidRDefault="392B3CD6" w:rsidP="5D24598C">
            <w:pPr>
              <w:jc w:val="center"/>
              <w:rPr>
                <w:i/>
                <w:iCs/>
                <w:lang w:val="nl-NL"/>
              </w:rPr>
            </w:pPr>
            <w:r w:rsidRPr="5D24598C">
              <w:rPr>
                <w:i/>
                <w:iCs/>
                <w:color w:val="FFFFFF" w:themeColor="background1"/>
                <w:lang w:val="nl-NL"/>
              </w:rPr>
              <w:t>Geplande activiteiten</w:t>
            </w:r>
          </w:p>
        </w:tc>
      </w:tr>
      <w:tr w:rsidR="5D24598C" w14:paraId="19E17E7E" w14:textId="77777777" w:rsidTr="0E9635AD">
        <w:tc>
          <w:tcPr>
            <w:tcW w:w="2925" w:type="dxa"/>
          </w:tcPr>
          <w:p w14:paraId="46CE5082" w14:textId="6340699D" w:rsidR="5D24598C" w:rsidRDefault="5D24598C" w:rsidP="5D24598C">
            <w:pPr>
              <w:rPr>
                <w:i/>
                <w:iCs/>
                <w:lang w:val="nl-NL"/>
              </w:rPr>
            </w:pPr>
            <w:r w:rsidRPr="5D24598C">
              <w:rPr>
                <w:i/>
                <w:iCs/>
                <w:lang w:val="nl-NL"/>
              </w:rPr>
              <w:t>September 2022</w:t>
            </w:r>
          </w:p>
          <w:p w14:paraId="28099055" w14:textId="2626143E" w:rsidR="5D24598C" w:rsidRDefault="5D24598C" w:rsidP="5D24598C">
            <w:pPr>
              <w:rPr>
                <w:rFonts w:eastAsia="Calibri"/>
                <w:i/>
                <w:iCs/>
                <w:lang w:val="nl-NL"/>
              </w:rPr>
            </w:pPr>
          </w:p>
          <w:p w14:paraId="11284248" w14:textId="7B579ED7" w:rsidR="5D24598C" w:rsidRDefault="5D24598C" w:rsidP="5D24598C">
            <w:pPr>
              <w:rPr>
                <w:rFonts w:eastAsia="Calibri"/>
                <w:i/>
                <w:iCs/>
                <w:lang w:val="nl-NL"/>
              </w:rPr>
            </w:pPr>
            <w:r w:rsidRPr="5D24598C">
              <w:rPr>
                <w:rFonts w:eastAsia="Calibri"/>
                <w:i/>
                <w:iCs/>
                <w:lang w:val="nl-NL"/>
              </w:rPr>
              <w:t>September 2022</w:t>
            </w:r>
          </w:p>
          <w:p w14:paraId="1D57BAA8" w14:textId="54959BAE" w:rsidR="5D24598C" w:rsidRDefault="5D24598C" w:rsidP="5D24598C">
            <w:pPr>
              <w:rPr>
                <w:rFonts w:eastAsia="Calibri"/>
                <w:i/>
                <w:iCs/>
                <w:lang w:val="nl-NL"/>
              </w:rPr>
            </w:pPr>
          </w:p>
          <w:p w14:paraId="3B999F33" w14:textId="0182F75D" w:rsidR="5D24598C" w:rsidRDefault="09951E13" w:rsidP="40811DBE">
            <w:pPr>
              <w:rPr>
                <w:rFonts w:eastAsia="Calibri"/>
                <w:i/>
                <w:iCs/>
                <w:lang w:val="nl-NL"/>
              </w:rPr>
            </w:pPr>
            <w:r w:rsidRPr="40811DBE">
              <w:rPr>
                <w:rFonts w:eastAsia="Calibri"/>
                <w:i/>
                <w:iCs/>
                <w:lang w:val="nl-NL"/>
              </w:rPr>
              <w:t>Vanaf oktober</w:t>
            </w:r>
          </w:p>
          <w:p w14:paraId="2FDFC6E8" w14:textId="15DD7654" w:rsidR="5D24598C" w:rsidRDefault="5D24598C" w:rsidP="40811DBE">
            <w:pPr>
              <w:rPr>
                <w:rFonts w:eastAsia="Calibri"/>
                <w:i/>
                <w:iCs/>
                <w:lang w:val="nl-NL"/>
              </w:rPr>
            </w:pPr>
          </w:p>
          <w:p w14:paraId="63A21899" w14:textId="14DCAC62" w:rsidR="5D24598C" w:rsidRDefault="40811DBE" w:rsidP="40811DBE">
            <w:pPr>
              <w:rPr>
                <w:rFonts w:eastAsia="Calibri"/>
                <w:i/>
                <w:iCs/>
                <w:lang w:val="nl-NL"/>
              </w:rPr>
            </w:pPr>
            <w:r w:rsidRPr="40811DBE">
              <w:rPr>
                <w:rFonts w:eastAsia="Calibri"/>
                <w:i/>
                <w:iCs/>
                <w:lang w:val="nl-NL"/>
              </w:rPr>
              <w:t>Eind oktober</w:t>
            </w:r>
          </w:p>
          <w:p w14:paraId="1095F791" w14:textId="16FC5853" w:rsidR="5D24598C" w:rsidRDefault="5D24598C" w:rsidP="40811DBE">
            <w:pPr>
              <w:rPr>
                <w:rFonts w:eastAsia="Calibri"/>
                <w:i/>
                <w:iCs/>
                <w:lang w:val="nl-NL"/>
              </w:rPr>
            </w:pPr>
          </w:p>
          <w:p w14:paraId="639FC78F" w14:textId="1B9E0A0F" w:rsidR="5D24598C" w:rsidRDefault="40811DBE" w:rsidP="40811DBE">
            <w:pPr>
              <w:rPr>
                <w:rFonts w:eastAsia="Calibri"/>
                <w:i/>
                <w:iCs/>
                <w:lang w:val="nl-NL"/>
              </w:rPr>
            </w:pPr>
            <w:r w:rsidRPr="40811DBE">
              <w:rPr>
                <w:rFonts w:eastAsia="Calibri"/>
                <w:i/>
                <w:iCs/>
                <w:lang w:val="nl-NL"/>
              </w:rPr>
              <w:t>Eind december</w:t>
            </w:r>
          </w:p>
        </w:tc>
        <w:tc>
          <w:tcPr>
            <w:tcW w:w="10937" w:type="dxa"/>
            <w:gridSpan w:val="4"/>
          </w:tcPr>
          <w:p w14:paraId="6F308BA4" w14:textId="3EBE03A5" w:rsidR="5D24598C" w:rsidRDefault="5D24598C" w:rsidP="5D24598C">
            <w:pPr>
              <w:rPr>
                <w:rFonts w:eastAsia="Calibri"/>
                <w:i/>
                <w:iCs/>
                <w:lang w:val="nl-NL"/>
              </w:rPr>
            </w:pPr>
            <w:r w:rsidRPr="5D24598C">
              <w:rPr>
                <w:i/>
                <w:iCs/>
                <w:lang w:val="nl-NL"/>
              </w:rPr>
              <w:t>- Begeleiding door de Kleine Ambassade</w:t>
            </w:r>
          </w:p>
          <w:p w14:paraId="34E343F8" w14:textId="1D2B6575" w:rsidR="5D24598C" w:rsidRDefault="5D24598C" w:rsidP="5D24598C">
            <w:pPr>
              <w:rPr>
                <w:i/>
                <w:iCs/>
                <w:lang w:val="nl-NL"/>
              </w:rPr>
            </w:pPr>
          </w:p>
          <w:p w14:paraId="1871DD59" w14:textId="739CE761" w:rsidR="392B3CD6" w:rsidRDefault="392B3CD6" w:rsidP="5D24598C">
            <w:pPr>
              <w:rPr>
                <w:rFonts w:eastAsia="Calibri"/>
                <w:i/>
                <w:iCs/>
                <w:lang w:val="nl-NL"/>
              </w:rPr>
            </w:pPr>
            <w:r w:rsidRPr="5D24598C">
              <w:rPr>
                <w:i/>
                <w:iCs/>
                <w:lang w:val="nl-NL"/>
              </w:rPr>
              <w:t xml:space="preserve">- Verkiezingen voor de samenstelling van de leerlingenraad. </w:t>
            </w:r>
          </w:p>
          <w:p w14:paraId="69D5D562" w14:textId="51CA35B9" w:rsidR="5D24598C" w:rsidRDefault="5D24598C" w:rsidP="5D24598C">
            <w:pPr>
              <w:rPr>
                <w:rFonts w:eastAsia="Calibri"/>
                <w:i/>
                <w:iCs/>
                <w:lang w:val="nl-NL"/>
              </w:rPr>
            </w:pPr>
          </w:p>
          <w:p w14:paraId="4C6F859A" w14:textId="62C67D4A" w:rsidR="5D24598C" w:rsidRDefault="09951E13" w:rsidP="40811DBE">
            <w:pPr>
              <w:rPr>
                <w:rFonts w:eastAsia="Calibri"/>
                <w:i/>
                <w:iCs/>
                <w:lang w:val="nl-NL"/>
              </w:rPr>
            </w:pPr>
            <w:r w:rsidRPr="40811DBE">
              <w:rPr>
                <w:rFonts w:eastAsia="Calibri"/>
                <w:i/>
                <w:iCs/>
                <w:lang w:val="nl-NL"/>
              </w:rPr>
              <w:t>- iedere 6 weken een leerlingenraad vergadering</w:t>
            </w:r>
          </w:p>
          <w:p w14:paraId="514DED06" w14:textId="3FC2FB3E" w:rsidR="5D24598C" w:rsidRDefault="5D24598C" w:rsidP="40811DBE">
            <w:pPr>
              <w:rPr>
                <w:rFonts w:eastAsia="Calibri"/>
                <w:i/>
                <w:iCs/>
                <w:lang w:val="nl-NL"/>
              </w:rPr>
            </w:pPr>
          </w:p>
          <w:p w14:paraId="422764B0" w14:textId="671E1FBE" w:rsidR="5D24598C" w:rsidRDefault="40811DBE" w:rsidP="40811DBE">
            <w:pPr>
              <w:rPr>
                <w:rFonts w:eastAsia="Calibri"/>
                <w:i/>
                <w:iCs/>
                <w:color w:val="000000" w:themeColor="text1"/>
                <w:szCs w:val="22"/>
                <w:lang w:val="nl-NL"/>
              </w:rPr>
            </w:pPr>
            <w:r w:rsidRPr="40811DBE">
              <w:rPr>
                <w:rFonts w:eastAsia="Arial" w:cs="Arial"/>
                <w:i/>
                <w:iCs/>
                <w:color w:val="000000" w:themeColor="text1"/>
                <w:szCs w:val="22"/>
                <w:lang w:val="nl-NL"/>
              </w:rPr>
              <w:t xml:space="preserve">- Eind oktober 2022 heeft </w:t>
            </w:r>
            <w:proofErr w:type="spellStart"/>
            <w:r w:rsidRPr="40811DBE">
              <w:rPr>
                <w:rFonts w:eastAsia="Arial" w:cs="Arial"/>
                <w:i/>
                <w:iCs/>
                <w:color w:val="000000" w:themeColor="text1"/>
                <w:szCs w:val="22"/>
                <w:lang w:val="nl-NL"/>
              </w:rPr>
              <w:t>Finlandia</w:t>
            </w:r>
            <w:proofErr w:type="spellEnd"/>
            <w:r w:rsidRPr="40811DBE">
              <w:rPr>
                <w:rFonts w:eastAsia="Arial" w:cs="Arial"/>
                <w:i/>
                <w:iCs/>
                <w:color w:val="000000" w:themeColor="text1"/>
                <w:szCs w:val="22"/>
                <w:lang w:val="nl-NL"/>
              </w:rPr>
              <w:t xml:space="preserve"> een visie op Burgerschapsonderwijs ontwikkeld.</w:t>
            </w:r>
          </w:p>
          <w:p w14:paraId="753E9EB0" w14:textId="7739CA1F" w:rsidR="5D24598C" w:rsidRPr="00213008" w:rsidRDefault="40811DBE" w:rsidP="40811DBE">
            <w:pPr>
              <w:rPr>
                <w:rFonts w:eastAsia="Calibri"/>
                <w:i/>
                <w:iCs/>
                <w:color w:val="000000" w:themeColor="text1"/>
                <w:szCs w:val="22"/>
                <w:lang w:val="nl-NL"/>
              </w:rPr>
            </w:pPr>
            <w:r w:rsidRPr="40811DBE">
              <w:rPr>
                <w:rFonts w:eastAsia="Arial" w:cs="Arial"/>
                <w:i/>
                <w:iCs/>
                <w:color w:val="000000" w:themeColor="text1"/>
                <w:szCs w:val="22"/>
                <w:lang w:val="nl-NL"/>
              </w:rPr>
              <w:t xml:space="preserve"> -Eind december 2022 is een ambitiekaart met betrekking tot Burgerschap opgesteld</w:t>
            </w:r>
          </w:p>
          <w:p w14:paraId="586D35AB" w14:textId="4D55A93B" w:rsidR="5D24598C" w:rsidRDefault="5D24598C" w:rsidP="40811DBE">
            <w:pPr>
              <w:rPr>
                <w:rFonts w:eastAsia="Calibri"/>
                <w:i/>
                <w:iCs/>
                <w:lang w:val="nl-NL"/>
              </w:rPr>
            </w:pPr>
          </w:p>
          <w:p w14:paraId="615E695A" w14:textId="77B74829" w:rsidR="5D24598C" w:rsidRDefault="5D24598C" w:rsidP="40811DBE">
            <w:pPr>
              <w:rPr>
                <w:rFonts w:eastAsia="Calibri"/>
                <w:i/>
                <w:iCs/>
                <w:lang w:val="nl-NL"/>
              </w:rPr>
            </w:pPr>
          </w:p>
        </w:tc>
      </w:tr>
    </w:tbl>
    <w:p w14:paraId="0157F34F" w14:textId="7B19ECEC" w:rsidR="00550B3A" w:rsidRPr="000E65E3" w:rsidRDefault="00550B3A" w:rsidP="5D24598C">
      <w:pPr>
        <w:rPr>
          <w:rFonts w:eastAsia="Calibri"/>
          <w:i/>
          <w:iCs/>
        </w:rPr>
      </w:pPr>
    </w:p>
    <w:tbl>
      <w:tblPr>
        <w:tblStyle w:val="Tabelraster"/>
        <w:tblW w:w="0" w:type="auto"/>
        <w:tblLook w:val="06A0" w:firstRow="1" w:lastRow="0" w:firstColumn="1" w:lastColumn="0" w:noHBand="1" w:noVBand="1"/>
      </w:tblPr>
      <w:tblGrid>
        <w:gridCol w:w="2922"/>
        <w:gridCol w:w="2795"/>
        <w:gridCol w:w="2309"/>
        <w:gridCol w:w="3033"/>
        <w:gridCol w:w="2650"/>
      </w:tblGrid>
      <w:tr w:rsidR="5D24598C" w14:paraId="0FDC5D19" w14:textId="77777777" w:rsidTr="0E9635AD">
        <w:tc>
          <w:tcPr>
            <w:tcW w:w="13862" w:type="dxa"/>
            <w:gridSpan w:val="5"/>
            <w:shd w:val="clear" w:color="auto" w:fill="C70A64"/>
          </w:tcPr>
          <w:p w14:paraId="5B41AEF3" w14:textId="46569C88" w:rsidR="004413B2" w:rsidRDefault="004413B2" w:rsidP="5D24598C">
            <w:pPr>
              <w:jc w:val="center"/>
              <w:rPr>
                <w:color w:val="FFFFFF" w:themeColor="background1"/>
                <w:lang w:val="nl-NL"/>
              </w:rPr>
            </w:pPr>
            <w:r w:rsidRPr="5D24598C">
              <w:rPr>
                <w:color w:val="FFFFFF" w:themeColor="background1"/>
                <w:lang w:val="nl-NL"/>
              </w:rPr>
              <w:t>Doel 4 Zicht op ontwikkeling2</w:t>
            </w:r>
          </w:p>
        </w:tc>
      </w:tr>
      <w:tr w:rsidR="5D24598C" w14:paraId="50D658A7" w14:textId="77777777" w:rsidTr="0E9635AD">
        <w:tc>
          <w:tcPr>
            <w:tcW w:w="2925" w:type="dxa"/>
            <w:shd w:val="clear" w:color="auto" w:fill="008EA6"/>
          </w:tcPr>
          <w:p w14:paraId="1686AEAC" w14:textId="3D901777" w:rsidR="343C7B83" w:rsidRDefault="343C7B83" w:rsidP="5D24598C">
            <w:pPr>
              <w:jc w:val="center"/>
              <w:rPr>
                <w:color w:val="FFFFFF" w:themeColor="background1"/>
                <w:lang w:val="nl-NL"/>
              </w:rPr>
            </w:pPr>
            <w:r w:rsidRPr="5D24598C">
              <w:rPr>
                <w:color w:val="FFFFFF" w:themeColor="background1"/>
                <w:lang w:val="nl-NL"/>
              </w:rPr>
              <w:t>Subdoelen</w:t>
            </w:r>
          </w:p>
        </w:tc>
        <w:tc>
          <w:tcPr>
            <w:tcW w:w="2835" w:type="dxa"/>
            <w:shd w:val="clear" w:color="auto" w:fill="008EA6"/>
          </w:tcPr>
          <w:p w14:paraId="3AFEA017" w14:textId="762F2A47" w:rsidR="0198E7DC" w:rsidRDefault="0198E7DC" w:rsidP="5D24598C">
            <w:pPr>
              <w:jc w:val="center"/>
              <w:rPr>
                <w:color w:val="FFFFFF" w:themeColor="background1"/>
                <w:lang w:val="nl-NL"/>
              </w:rPr>
            </w:pPr>
            <w:r w:rsidRPr="5D24598C">
              <w:rPr>
                <w:color w:val="FFFFFF" w:themeColor="background1"/>
                <w:lang w:val="nl-NL"/>
              </w:rPr>
              <w:t>Resultaat</w:t>
            </w:r>
          </w:p>
        </w:tc>
        <w:tc>
          <w:tcPr>
            <w:tcW w:w="2310" w:type="dxa"/>
            <w:shd w:val="clear" w:color="auto" w:fill="008EA6"/>
          </w:tcPr>
          <w:p w14:paraId="599B40EE" w14:textId="77504E58" w:rsidR="343C7B83" w:rsidRDefault="343C7B83" w:rsidP="5D24598C">
            <w:pPr>
              <w:jc w:val="center"/>
              <w:rPr>
                <w:color w:val="FFFFFF" w:themeColor="background1"/>
                <w:lang w:val="nl-NL"/>
              </w:rPr>
            </w:pPr>
            <w:r w:rsidRPr="5D24598C">
              <w:rPr>
                <w:color w:val="FFFFFF" w:themeColor="background1"/>
                <w:lang w:val="nl-NL"/>
              </w:rPr>
              <w:t>Evaluatie &amp; monitoring</w:t>
            </w:r>
          </w:p>
        </w:tc>
        <w:tc>
          <w:tcPr>
            <w:tcW w:w="3108" w:type="dxa"/>
            <w:shd w:val="clear" w:color="auto" w:fill="008EA6"/>
          </w:tcPr>
          <w:p w14:paraId="28C18900" w14:textId="77777777" w:rsidR="004413B2" w:rsidRDefault="004413B2" w:rsidP="5D24598C">
            <w:pPr>
              <w:jc w:val="center"/>
              <w:rPr>
                <w:color w:val="FFFFFF" w:themeColor="background1"/>
                <w:lang w:val="nl-NL"/>
              </w:rPr>
            </w:pPr>
            <w:r w:rsidRPr="5D24598C">
              <w:rPr>
                <w:color w:val="FFFFFF" w:themeColor="background1"/>
                <w:lang w:val="nl-NL"/>
              </w:rPr>
              <w:t xml:space="preserve">Verantwoordelijke </w:t>
            </w:r>
          </w:p>
          <w:p w14:paraId="1137C5EB" w14:textId="7FDAE083" w:rsidR="270E191A" w:rsidRDefault="270E191A" w:rsidP="5D24598C">
            <w:pPr>
              <w:jc w:val="center"/>
              <w:rPr>
                <w:color w:val="FFFFFF" w:themeColor="background1"/>
                <w:lang w:val="nl-NL"/>
              </w:rPr>
            </w:pPr>
            <w:r w:rsidRPr="5D24598C">
              <w:rPr>
                <w:color w:val="FFFFFF" w:themeColor="background1"/>
                <w:lang w:val="nl-NL"/>
              </w:rPr>
              <w:t>en betrokkenen</w:t>
            </w:r>
          </w:p>
        </w:tc>
        <w:tc>
          <w:tcPr>
            <w:tcW w:w="2684" w:type="dxa"/>
            <w:shd w:val="clear" w:color="auto" w:fill="008EA6"/>
          </w:tcPr>
          <w:p w14:paraId="5019926A" w14:textId="2A303DE4" w:rsidR="343C7B83" w:rsidRDefault="343C7B83" w:rsidP="5D24598C">
            <w:pPr>
              <w:jc w:val="center"/>
              <w:rPr>
                <w:color w:val="FFFFFF" w:themeColor="background1"/>
                <w:lang w:val="nl-NL"/>
              </w:rPr>
            </w:pPr>
            <w:r w:rsidRPr="5D24598C">
              <w:rPr>
                <w:color w:val="FFFFFF" w:themeColor="background1"/>
                <w:lang w:val="nl-NL"/>
              </w:rPr>
              <w:t>Budget</w:t>
            </w:r>
          </w:p>
        </w:tc>
      </w:tr>
      <w:tr w:rsidR="5D24598C" w14:paraId="57B9E93E" w14:textId="77777777" w:rsidTr="0E9635AD">
        <w:tc>
          <w:tcPr>
            <w:tcW w:w="2925" w:type="dxa"/>
          </w:tcPr>
          <w:p w14:paraId="2DB35EC9" w14:textId="6CBB99FE" w:rsidR="37240771" w:rsidRDefault="4259BCE5" w:rsidP="0E9635AD">
            <w:pPr>
              <w:rPr>
                <w:rFonts w:eastAsia="Calibri"/>
                <w:i/>
                <w:iCs/>
                <w:lang w:val="nl-NL"/>
              </w:rPr>
            </w:pPr>
            <w:r w:rsidRPr="0E9635AD">
              <w:rPr>
                <w:rFonts w:eastAsia="Calibri"/>
                <w:i/>
                <w:iCs/>
                <w:lang w:val="nl-NL"/>
              </w:rPr>
              <w:t>-Onderwijsbehoeften leerlingen worden eerder gesignaleerd.</w:t>
            </w:r>
          </w:p>
          <w:p w14:paraId="124046F1" w14:textId="66FB1370" w:rsidR="37240771" w:rsidRDefault="37240771" w:rsidP="0E9635AD">
            <w:pPr>
              <w:rPr>
                <w:rFonts w:eastAsia="Calibri"/>
                <w:i/>
                <w:iCs/>
                <w:lang w:val="nl-NL"/>
              </w:rPr>
            </w:pPr>
          </w:p>
          <w:p w14:paraId="2972595A" w14:textId="7BCF5437" w:rsidR="0E9635AD" w:rsidRDefault="0E9635AD" w:rsidP="0E9635AD">
            <w:pPr>
              <w:rPr>
                <w:rFonts w:eastAsia="Calibri"/>
                <w:i/>
                <w:iCs/>
                <w:lang w:val="nl-NL"/>
              </w:rPr>
            </w:pPr>
          </w:p>
          <w:p w14:paraId="1D523030" w14:textId="555BA919" w:rsidR="37240771" w:rsidRDefault="37240771" w:rsidP="37240771">
            <w:pPr>
              <w:rPr>
                <w:rFonts w:eastAsia="Calibri"/>
                <w:i/>
                <w:iCs/>
                <w:lang w:val="nl-NL"/>
              </w:rPr>
            </w:pPr>
            <w:r w:rsidRPr="37240771">
              <w:rPr>
                <w:rFonts w:eastAsia="Calibri"/>
                <w:i/>
                <w:iCs/>
                <w:lang w:val="nl-NL"/>
              </w:rPr>
              <w:t xml:space="preserve">-Leerkrachten gebruiken de signalering van Zien om hun handelen af te </w:t>
            </w:r>
            <w:r w:rsidRPr="37240771">
              <w:rPr>
                <w:rFonts w:eastAsia="Calibri"/>
                <w:i/>
                <w:iCs/>
                <w:lang w:val="nl-NL"/>
              </w:rPr>
              <w:lastRenderedPageBreak/>
              <w:t>stemmen op onderwijsbehoeften van de leerling.</w:t>
            </w:r>
          </w:p>
          <w:p w14:paraId="731FFAC9" w14:textId="608BED74" w:rsidR="37240771" w:rsidRDefault="37240771" w:rsidP="37240771">
            <w:pPr>
              <w:rPr>
                <w:rFonts w:eastAsia="Calibri"/>
                <w:i/>
                <w:iCs/>
                <w:lang w:val="nl-NL"/>
              </w:rPr>
            </w:pPr>
          </w:p>
          <w:p w14:paraId="6429E96F" w14:textId="792041F6" w:rsidR="523E5F8F" w:rsidRDefault="37240771" w:rsidP="37240771">
            <w:pPr>
              <w:rPr>
                <w:rFonts w:eastAsia="Calibri"/>
                <w:i/>
                <w:iCs/>
                <w:lang w:val="nl-NL"/>
              </w:rPr>
            </w:pPr>
            <w:r w:rsidRPr="37240771">
              <w:rPr>
                <w:rFonts w:eastAsia="Calibri"/>
                <w:i/>
                <w:iCs/>
                <w:lang w:val="nl-NL"/>
              </w:rPr>
              <w:t>-Leerlingen ontvangen extra onderwijstijd/ondersteuning vanuit NPO gelden.</w:t>
            </w:r>
          </w:p>
          <w:p w14:paraId="1CD0FA31" w14:textId="5BB92588" w:rsidR="523E5F8F" w:rsidRDefault="523E5F8F" w:rsidP="37240771">
            <w:pPr>
              <w:rPr>
                <w:rFonts w:eastAsia="Calibri"/>
                <w:i/>
                <w:iCs/>
                <w:lang w:val="nl-NL"/>
              </w:rPr>
            </w:pPr>
          </w:p>
          <w:p w14:paraId="137E808D" w14:textId="5C273FF1" w:rsidR="523E5F8F" w:rsidRDefault="37240771" w:rsidP="37240771">
            <w:pPr>
              <w:rPr>
                <w:rFonts w:eastAsia="Calibri"/>
                <w:i/>
                <w:iCs/>
                <w:lang w:val="nl-NL"/>
              </w:rPr>
            </w:pPr>
            <w:r w:rsidRPr="37240771">
              <w:rPr>
                <w:rFonts w:eastAsia="Calibri"/>
                <w:i/>
                <w:iCs/>
                <w:lang w:val="nl-NL"/>
              </w:rPr>
              <w:t>-Leerlingen groep 8 ontvangen een passend aanbod om uit te stromen op een voor hun passend niveau. Met de juiste 1f/1s/2f doelen.</w:t>
            </w:r>
          </w:p>
          <w:p w14:paraId="072E44FD" w14:textId="3BBEA4C9" w:rsidR="523E5F8F" w:rsidRDefault="523E5F8F" w:rsidP="37240771">
            <w:pPr>
              <w:rPr>
                <w:rFonts w:eastAsia="Calibri"/>
                <w:i/>
                <w:iCs/>
                <w:lang w:val="nl-NL"/>
              </w:rPr>
            </w:pPr>
          </w:p>
        </w:tc>
        <w:tc>
          <w:tcPr>
            <w:tcW w:w="2835" w:type="dxa"/>
          </w:tcPr>
          <w:p w14:paraId="413837DA" w14:textId="76B9155A" w:rsidR="004B520E" w:rsidRDefault="37240771" w:rsidP="37240771">
            <w:pPr>
              <w:rPr>
                <w:rFonts w:eastAsia="Calibri"/>
                <w:i/>
                <w:iCs/>
                <w:lang w:val="nl-NL"/>
              </w:rPr>
            </w:pPr>
            <w:r w:rsidRPr="37240771">
              <w:rPr>
                <w:rFonts w:eastAsia="Calibri"/>
                <w:i/>
                <w:iCs/>
                <w:lang w:val="nl-NL"/>
              </w:rPr>
              <w:lastRenderedPageBreak/>
              <w:t>-100% van de leerkrachten werkt volgens de kwaliteitskaarten en het zorgplan.</w:t>
            </w:r>
          </w:p>
          <w:p w14:paraId="322D4F64" w14:textId="5A5C23B7" w:rsidR="004B520E" w:rsidRDefault="37240771" w:rsidP="37240771">
            <w:pPr>
              <w:rPr>
                <w:rFonts w:eastAsia="Calibri"/>
                <w:i/>
                <w:iCs/>
                <w:lang w:val="nl-NL"/>
              </w:rPr>
            </w:pPr>
            <w:r w:rsidRPr="37240771">
              <w:rPr>
                <w:rFonts w:eastAsia="Calibri"/>
                <w:i/>
                <w:iCs/>
                <w:lang w:val="nl-NL"/>
              </w:rPr>
              <w:t xml:space="preserve">-Het zorgplan is up </w:t>
            </w:r>
            <w:proofErr w:type="spellStart"/>
            <w:r w:rsidRPr="37240771">
              <w:rPr>
                <w:rFonts w:eastAsia="Calibri"/>
                <w:i/>
                <w:iCs/>
                <w:lang w:val="nl-NL"/>
              </w:rPr>
              <w:t>to</w:t>
            </w:r>
            <w:proofErr w:type="spellEnd"/>
            <w:r w:rsidRPr="37240771">
              <w:rPr>
                <w:rFonts w:eastAsia="Calibri"/>
                <w:i/>
                <w:iCs/>
                <w:lang w:val="nl-NL"/>
              </w:rPr>
              <w:t xml:space="preserve"> date en bekend bij de leerkrachten.</w:t>
            </w:r>
          </w:p>
          <w:p w14:paraId="6C2A678E" w14:textId="65BACDC3" w:rsidR="004B520E" w:rsidRDefault="004B520E" w:rsidP="37240771">
            <w:pPr>
              <w:rPr>
                <w:rFonts w:eastAsia="Calibri"/>
                <w:i/>
                <w:iCs/>
                <w:lang w:val="nl-NL"/>
              </w:rPr>
            </w:pPr>
          </w:p>
          <w:p w14:paraId="2F19A375" w14:textId="2A35A29E" w:rsidR="004B520E" w:rsidRDefault="004B520E" w:rsidP="37240771">
            <w:pPr>
              <w:rPr>
                <w:rFonts w:eastAsia="Calibri"/>
                <w:i/>
                <w:iCs/>
                <w:lang w:val="nl-NL"/>
              </w:rPr>
            </w:pPr>
          </w:p>
          <w:p w14:paraId="60A7FC54" w14:textId="2CEE0DA3" w:rsidR="004B520E" w:rsidRDefault="004B520E" w:rsidP="0E9635AD">
            <w:pPr>
              <w:rPr>
                <w:rFonts w:eastAsia="Calibri"/>
                <w:i/>
                <w:iCs/>
                <w:lang w:val="nl-NL"/>
              </w:rPr>
            </w:pPr>
          </w:p>
          <w:p w14:paraId="31C3CE4E" w14:textId="546E07E1" w:rsidR="004B520E" w:rsidRDefault="004B520E" w:rsidP="37240771">
            <w:pPr>
              <w:rPr>
                <w:rFonts w:eastAsia="Calibri"/>
                <w:i/>
                <w:iCs/>
                <w:lang w:val="nl-NL"/>
              </w:rPr>
            </w:pPr>
          </w:p>
          <w:p w14:paraId="6BAA0F68" w14:textId="05B63DEB" w:rsidR="004B520E" w:rsidRDefault="4259BCE5" w:rsidP="0E9635AD">
            <w:pPr>
              <w:rPr>
                <w:rFonts w:eastAsia="Calibri"/>
                <w:i/>
                <w:iCs/>
                <w:lang w:val="nl-NL"/>
              </w:rPr>
            </w:pPr>
            <w:r w:rsidRPr="0E9635AD">
              <w:rPr>
                <w:rFonts w:eastAsia="Calibri"/>
                <w:i/>
                <w:iCs/>
                <w:lang w:val="nl-NL"/>
              </w:rPr>
              <w:t>-Alle kwaliteitskaarten rondom onderwijs bevatten effectieve interventies en signaleringswaarden om leerlingen te signaleren en ondersteunen.</w:t>
            </w:r>
          </w:p>
          <w:p w14:paraId="04912BA6" w14:textId="419A81C5" w:rsidR="004B520E" w:rsidRDefault="004B520E" w:rsidP="37240771">
            <w:pPr>
              <w:rPr>
                <w:rFonts w:eastAsia="Calibri"/>
                <w:i/>
                <w:iCs/>
                <w:lang w:val="nl-NL"/>
              </w:rPr>
            </w:pPr>
          </w:p>
          <w:p w14:paraId="19A6AA09" w14:textId="6670650C" w:rsidR="004B520E" w:rsidRDefault="004B520E" w:rsidP="37240771">
            <w:pPr>
              <w:rPr>
                <w:rFonts w:eastAsia="Calibri"/>
                <w:i/>
                <w:iCs/>
                <w:lang w:val="nl-NL"/>
              </w:rPr>
            </w:pPr>
          </w:p>
          <w:p w14:paraId="42FF7762" w14:textId="6699440A" w:rsidR="004B520E" w:rsidRDefault="004B520E" w:rsidP="37240771">
            <w:pPr>
              <w:rPr>
                <w:rFonts w:eastAsia="Calibri"/>
                <w:i/>
                <w:iCs/>
                <w:lang w:val="nl-NL"/>
              </w:rPr>
            </w:pPr>
          </w:p>
          <w:p w14:paraId="5C5A6939" w14:textId="15A2BC62" w:rsidR="004B520E" w:rsidRDefault="004B520E" w:rsidP="37240771">
            <w:pPr>
              <w:rPr>
                <w:rFonts w:eastAsia="Calibri"/>
                <w:i/>
                <w:iCs/>
                <w:lang w:val="nl-NL"/>
              </w:rPr>
            </w:pPr>
          </w:p>
          <w:p w14:paraId="3F2FFFE5" w14:textId="3D3ED8F9" w:rsidR="004B520E" w:rsidRDefault="004B520E" w:rsidP="37240771">
            <w:pPr>
              <w:rPr>
                <w:rFonts w:eastAsia="Calibri"/>
                <w:i/>
                <w:iCs/>
                <w:lang w:val="nl-NL"/>
              </w:rPr>
            </w:pPr>
          </w:p>
          <w:p w14:paraId="4B1E7ECB" w14:textId="5643D4C7" w:rsidR="004B520E" w:rsidRDefault="004B520E" w:rsidP="37240771">
            <w:pPr>
              <w:rPr>
                <w:rFonts w:eastAsia="Calibri"/>
                <w:i/>
                <w:iCs/>
                <w:lang w:val="nl-NL"/>
              </w:rPr>
            </w:pPr>
          </w:p>
        </w:tc>
        <w:tc>
          <w:tcPr>
            <w:tcW w:w="2310" w:type="dxa"/>
          </w:tcPr>
          <w:p w14:paraId="748CA6C3" w14:textId="0BB81AE8" w:rsidR="467F4DB3" w:rsidRDefault="37240771" w:rsidP="37240771">
            <w:pPr>
              <w:rPr>
                <w:rFonts w:eastAsia="Calibri"/>
                <w:i/>
                <w:iCs/>
                <w:lang w:val="nl-NL"/>
              </w:rPr>
            </w:pPr>
            <w:r w:rsidRPr="37240771">
              <w:rPr>
                <w:rFonts w:eastAsia="Calibri"/>
                <w:i/>
                <w:iCs/>
                <w:lang w:val="nl-NL"/>
              </w:rPr>
              <w:lastRenderedPageBreak/>
              <w:t>-Directie en ib leggen klasbezoeken en flitsbezoeken af met het accent op OP2.</w:t>
            </w:r>
          </w:p>
          <w:p w14:paraId="3BF579A2" w14:textId="15AB7657" w:rsidR="467F4DB3" w:rsidRDefault="37240771" w:rsidP="37240771">
            <w:pPr>
              <w:rPr>
                <w:rFonts w:eastAsia="Calibri"/>
                <w:i/>
                <w:iCs/>
                <w:lang w:val="nl-NL"/>
              </w:rPr>
            </w:pPr>
            <w:r w:rsidRPr="37240771">
              <w:rPr>
                <w:rFonts w:eastAsia="Calibri"/>
                <w:i/>
                <w:iCs/>
                <w:lang w:val="nl-NL"/>
              </w:rPr>
              <w:t xml:space="preserve">-Expertgroepen vullen in samenwerking met ib de kwaliteitskaarten </w:t>
            </w:r>
            <w:r w:rsidRPr="37240771">
              <w:rPr>
                <w:rFonts w:eastAsia="Calibri"/>
                <w:i/>
                <w:iCs/>
                <w:lang w:val="nl-NL"/>
              </w:rPr>
              <w:lastRenderedPageBreak/>
              <w:t>aan met effectieve interventies en signaleringswaarden.</w:t>
            </w:r>
          </w:p>
          <w:p w14:paraId="04583012" w14:textId="132E41F0" w:rsidR="467F4DB3" w:rsidRDefault="37240771" w:rsidP="37240771">
            <w:pPr>
              <w:rPr>
                <w:rFonts w:eastAsia="Calibri"/>
                <w:i/>
                <w:iCs/>
                <w:lang w:val="nl-NL"/>
              </w:rPr>
            </w:pPr>
            <w:r w:rsidRPr="37240771">
              <w:rPr>
                <w:rFonts w:eastAsia="Calibri"/>
                <w:i/>
                <w:iCs/>
                <w:lang w:val="nl-NL"/>
              </w:rPr>
              <w:t>-IB en de leerkracht groep 8 zorgen voor een passend en gedegen aanbod bij groep 8.</w:t>
            </w:r>
          </w:p>
          <w:p w14:paraId="52605754" w14:textId="5618D5BC" w:rsidR="467F4DB3" w:rsidRDefault="467F4DB3" w:rsidP="37240771">
            <w:pPr>
              <w:rPr>
                <w:rFonts w:eastAsia="Calibri"/>
                <w:i/>
                <w:iCs/>
                <w:lang w:val="nl-NL"/>
              </w:rPr>
            </w:pPr>
          </w:p>
        </w:tc>
        <w:tc>
          <w:tcPr>
            <w:tcW w:w="3108" w:type="dxa"/>
          </w:tcPr>
          <w:p w14:paraId="64FF559A" w14:textId="6B65637B" w:rsidR="467F4DB3" w:rsidRDefault="37240771" w:rsidP="37240771">
            <w:pPr>
              <w:rPr>
                <w:rFonts w:eastAsia="Calibri"/>
                <w:i/>
                <w:iCs/>
                <w:lang w:val="nl-NL"/>
              </w:rPr>
            </w:pPr>
            <w:r w:rsidRPr="37240771">
              <w:rPr>
                <w:rFonts w:eastAsia="Calibri"/>
                <w:i/>
                <w:iCs/>
                <w:lang w:val="nl-NL"/>
              </w:rPr>
              <w:lastRenderedPageBreak/>
              <w:t>-Directie/ib lesbezoeken</w:t>
            </w:r>
          </w:p>
          <w:p w14:paraId="5CC02807" w14:textId="03E72EEC" w:rsidR="467F4DB3" w:rsidRDefault="37240771" w:rsidP="37240771">
            <w:pPr>
              <w:rPr>
                <w:rFonts w:eastAsia="Calibri"/>
                <w:i/>
                <w:iCs/>
                <w:lang w:val="nl-NL"/>
              </w:rPr>
            </w:pPr>
            <w:r w:rsidRPr="37240771">
              <w:rPr>
                <w:rFonts w:eastAsia="Calibri"/>
                <w:i/>
                <w:iCs/>
                <w:lang w:val="nl-NL"/>
              </w:rPr>
              <w:t>Ib -&gt; kwaliteitskaarten.</w:t>
            </w:r>
          </w:p>
          <w:p w14:paraId="061D3849" w14:textId="1D52DCE9" w:rsidR="467F4DB3" w:rsidRDefault="37240771" w:rsidP="37240771">
            <w:pPr>
              <w:rPr>
                <w:rFonts w:eastAsia="Calibri"/>
                <w:i/>
                <w:iCs/>
                <w:lang w:val="nl-NL"/>
              </w:rPr>
            </w:pPr>
            <w:r w:rsidRPr="37240771">
              <w:rPr>
                <w:rFonts w:eastAsia="Calibri"/>
                <w:i/>
                <w:iCs/>
                <w:lang w:val="nl-NL"/>
              </w:rPr>
              <w:t>Leerkrachten-&gt; handelen volgens kwaliteitskaart.</w:t>
            </w:r>
          </w:p>
          <w:p w14:paraId="5DD7F937" w14:textId="0ADEB1D2" w:rsidR="467F4DB3" w:rsidRDefault="467F4DB3" w:rsidP="37240771">
            <w:pPr>
              <w:rPr>
                <w:rFonts w:eastAsia="Calibri"/>
                <w:i/>
                <w:iCs/>
                <w:lang w:val="nl-NL"/>
              </w:rPr>
            </w:pPr>
          </w:p>
          <w:p w14:paraId="36E0E2CF" w14:textId="3070FD30" w:rsidR="467F4DB3" w:rsidRDefault="37240771" w:rsidP="37240771">
            <w:pPr>
              <w:rPr>
                <w:rFonts w:eastAsia="Calibri"/>
                <w:i/>
                <w:iCs/>
                <w:lang w:val="nl-NL"/>
              </w:rPr>
            </w:pPr>
            <w:r w:rsidRPr="37240771">
              <w:rPr>
                <w:rFonts w:eastAsia="Calibri"/>
                <w:i/>
                <w:iCs/>
                <w:lang w:val="nl-NL"/>
              </w:rPr>
              <w:t>-Expertgroepen-&gt; aanvullen kwaliteitskaarten OP2.</w:t>
            </w:r>
          </w:p>
          <w:p w14:paraId="7A08BE0E" w14:textId="49A3F028" w:rsidR="467F4DB3" w:rsidRDefault="37240771" w:rsidP="37240771">
            <w:pPr>
              <w:rPr>
                <w:rFonts w:eastAsia="Calibri"/>
                <w:i/>
                <w:iCs/>
                <w:lang w:val="nl-NL"/>
              </w:rPr>
            </w:pPr>
            <w:r w:rsidRPr="37240771">
              <w:rPr>
                <w:rFonts w:eastAsia="Calibri"/>
                <w:i/>
                <w:iCs/>
                <w:lang w:val="nl-NL"/>
              </w:rPr>
              <w:lastRenderedPageBreak/>
              <w:t>Externen extra ondersteuning leerlingen vanuit NPO gelden.</w:t>
            </w:r>
          </w:p>
          <w:p w14:paraId="2B42AC99" w14:textId="206D5683" w:rsidR="467F4DB3" w:rsidRDefault="467F4DB3" w:rsidP="37240771">
            <w:pPr>
              <w:rPr>
                <w:rFonts w:eastAsia="Calibri"/>
                <w:i/>
                <w:iCs/>
                <w:lang w:val="nl-NL"/>
              </w:rPr>
            </w:pPr>
          </w:p>
          <w:p w14:paraId="30C248A1" w14:textId="4351FB88" w:rsidR="467F4DB3" w:rsidRDefault="467F4DB3" w:rsidP="37240771">
            <w:pPr>
              <w:rPr>
                <w:rFonts w:eastAsia="Calibri"/>
                <w:i/>
                <w:iCs/>
                <w:lang w:val="nl-NL"/>
              </w:rPr>
            </w:pPr>
          </w:p>
          <w:p w14:paraId="14F813D2" w14:textId="626C12BF" w:rsidR="467F4DB3" w:rsidRDefault="467F4DB3" w:rsidP="37240771">
            <w:pPr>
              <w:rPr>
                <w:rFonts w:eastAsia="Calibri"/>
                <w:i/>
                <w:iCs/>
                <w:lang w:val="nl-NL"/>
              </w:rPr>
            </w:pPr>
          </w:p>
          <w:p w14:paraId="02C3825F" w14:textId="0E7ECAFF" w:rsidR="467F4DB3" w:rsidRDefault="467F4DB3" w:rsidP="37240771">
            <w:pPr>
              <w:rPr>
                <w:rFonts w:eastAsia="Calibri"/>
                <w:i/>
                <w:iCs/>
                <w:lang w:val="nl-NL"/>
              </w:rPr>
            </w:pPr>
          </w:p>
          <w:p w14:paraId="3C1E1968" w14:textId="14306779" w:rsidR="467F4DB3" w:rsidRDefault="37240771" w:rsidP="37240771">
            <w:pPr>
              <w:rPr>
                <w:rFonts w:eastAsia="Calibri"/>
                <w:i/>
                <w:iCs/>
                <w:lang w:val="nl-NL"/>
              </w:rPr>
            </w:pPr>
            <w:r w:rsidRPr="37240771">
              <w:rPr>
                <w:rFonts w:eastAsia="Calibri"/>
                <w:i/>
                <w:iCs/>
                <w:lang w:val="nl-NL"/>
              </w:rPr>
              <w:t>-Directie monitort ib op ondersteuning en coaching leerkracht groep 8.</w:t>
            </w:r>
          </w:p>
          <w:p w14:paraId="7C1D65CE" w14:textId="563C9B88" w:rsidR="467F4DB3" w:rsidRDefault="467F4DB3" w:rsidP="37240771">
            <w:pPr>
              <w:rPr>
                <w:rFonts w:eastAsia="Calibri"/>
                <w:i/>
                <w:iCs/>
                <w:lang w:val="nl-NL"/>
              </w:rPr>
            </w:pPr>
          </w:p>
        </w:tc>
        <w:tc>
          <w:tcPr>
            <w:tcW w:w="2684" w:type="dxa"/>
          </w:tcPr>
          <w:p w14:paraId="5F9EE948" w14:textId="580BC350" w:rsidR="004413B2" w:rsidRDefault="37240771" w:rsidP="37240771">
            <w:pPr>
              <w:rPr>
                <w:rFonts w:eastAsia="Calibri"/>
                <w:i/>
                <w:iCs/>
                <w:lang w:val="nl-NL"/>
              </w:rPr>
            </w:pPr>
            <w:r w:rsidRPr="37240771">
              <w:rPr>
                <w:rFonts w:eastAsia="Calibri"/>
                <w:i/>
                <w:iCs/>
                <w:lang w:val="nl-NL"/>
              </w:rPr>
              <w:lastRenderedPageBreak/>
              <w:t xml:space="preserve">NPO Extra inzet ib: </w:t>
            </w:r>
          </w:p>
          <w:p w14:paraId="03771BC8" w14:textId="2FBE49AA" w:rsidR="004413B2" w:rsidRDefault="37240771" w:rsidP="37240771">
            <w:pPr>
              <w:rPr>
                <w:rFonts w:eastAsia="Calibri"/>
                <w:i/>
                <w:iCs/>
                <w:lang w:val="nl-NL"/>
              </w:rPr>
            </w:pPr>
            <w:r w:rsidRPr="37240771">
              <w:rPr>
                <w:rFonts w:eastAsia="Calibri"/>
                <w:i/>
                <w:iCs/>
                <w:lang w:val="nl-NL"/>
              </w:rPr>
              <w:t>€ 10000</w:t>
            </w:r>
          </w:p>
          <w:p w14:paraId="3E8FF24D" w14:textId="368DD4BC" w:rsidR="004413B2" w:rsidRDefault="004413B2" w:rsidP="37240771">
            <w:pPr>
              <w:rPr>
                <w:rFonts w:eastAsia="Calibri"/>
                <w:i/>
                <w:iCs/>
                <w:lang w:val="nl-NL"/>
              </w:rPr>
            </w:pPr>
          </w:p>
          <w:p w14:paraId="5461CF83" w14:textId="15ABE58F" w:rsidR="004413B2" w:rsidRDefault="37240771" w:rsidP="78147D55">
            <w:pPr>
              <w:rPr>
                <w:rFonts w:eastAsia="Calibri"/>
                <w:i/>
                <w:iCs/>
                <w:lang w:val="nl-NL"/>
              </w:rPr>
            </w:pPr>
            <w:r w:rsidRPr="78147D55">
              <w:rPr>
                <w:rFonts w:eastAsia="Calibri"/>
                <w:i/>
                <w:iCs/>
                <w:lang w:val="nl-NL"/>
              </w:rPr>
              <w:t>Scholing ib op Zien! 1000 euro NPO</w:t>
            </w:r>
          </w:p>
          <w:p w14:paraId="5CD15439" w14:textId="1BD8F1EC" w:rsidR="004413B2" w:rsidRDefault="004413B2" w:rsidP="37240771">
            <w:pPr>
              <w:rPr>
                <w:rFonts w:eastAsia="Calibri"/>
                <w:i/>
                <w:iCs/>
                <w:lang w:val="nl-NL"/>
              </w:rPr>
            </w:pPr>
          </w:p>
          <w:p w14:paraId="3CD5785D" w14:textId="1A43515A" w:rsidR="004413B2" w:rsidRDefault="37240771" w:rsidP="37240771">
            <w:pPr>
              <w:rPr>
                <w:rFonts w:eastAsia="Calibri"/>
                <w:i/>
                <w:iCs/>
                <w:lang w:val="nl-NL"/>
              </w:rPr>
            </w:pPr>
            <w:r w:rsidRPr="37240771">
              <w:rPr>
                <w:rFonts w:eastAsia="Calibri"/>
                <w:i/>
                <w:iCs/>
                <w:lang w:val="nl-NL"/>
              </w:rPr>
              <w:t>20.000 euro externen ondersteuning.</w:t>
            </w:r>
          </w:p>
          <w:p w14:paraId="6F638F2B" w14:textId="540E5720" w:rsidR="004413B2" w:rsidRDefault="004413B2" w:rsidP="37240771">
            <w:pPr>
              <w:rPr>
                <w:rFonts w:eastAsia="Calibri"/>
                <w:i/>
                <w:iCs/>
                <w:lang w:val="nl-NL"/>
              </w:rPr>
            </w:pPr>
          </w:p>
          <w:p w14:paraId="446A8DD8" w14:textId="16EF3704" w:rsidR="004413B2" w:rsidRDefault="37240771" w:rsidP="37240771">
            <w:pPr>
              <w:rPr>
                <w:rFonts w:eastAsia="Calibri"/>
                <w:i/>
                <w:iCs/>
                <w:lang w:val="nl-NL"/>
              </w:rPr>
            </w:pPr>
            <w:r w:rsidRPr="37240771">
              <w:rPr>
                <w:rFonts w:eastAsia="Calibri"/>
                <w:i/>
                <w:iCs/>
                <w:lang w:val="nl-NL"/>
              </w:rPr>
              <w:t xml:space="preserve">10.000 euro materialen/licenties/ </w:t>
            </w:r>
            <w:proofErr w:type="spellStart"/>
            <w:r w:rsidRPr="37240771">
              <w:rPr>
                <w:rFonts w:eastAsia="Calibri"/>
                <w:i/>
                <w:iCs/>
                <w:lang w:val="nl-NL"/>
              </w:rPr>
              <w:t>devices</w:t>
            </w:r>
            <w:proofErr w:type="spellEnd"/>
            <w:r w:rsidRPr="37240771">
              <w:rPr>
                <w:rFonts w:eastAsia="Calibri"/>
                <w:i/>
                <w:iCs/>
                <w:lang w:val="nl-NL"/>
              </w:rPr>
              <w:t xml:space="preserve"> inzet om leerkrachten te ontlasten bij differentiëren. (Daarnaast ook 10.000 euro bij rekenen)</w:t>
            </w:r>
          </w:p>
          <w:p w14:paraId="6DBF6E88" w14:textId="5640CBC0" w:rsidR="004413B2" w:rsidRDefault="004413B2" w:rsidP="37240771">
            <w:pPr>
              <w:rPr>
                <w:rFonts w:eastAsia="Calibri"/>
                <w:i/>
                <w:iCs/>
                <w:lang w:val="nl-NL"/>
              </w:rPr>
            </w:pPr>
          </w:p>
        </w:tc>
      </w:tr>
      <w:tr w:rsidR="5D24598C" w14:paraId="2F7A714E" w14:textId="77777777" w:rsidTr="0E9635AD">
        <w:tc>
          <w:tcPr>
            <w:tcW w:w="2925" w:type="dxa"/>
          </w:tcPr>
          <w:p w14:paraId="6F14CC0E" w14:textId="153A8DB7" w:rsidR="5D24598C" w:rsidRDefault="5D24598C" w:rsidP="5D24598C">
            <w:pPr>
              <w:rPr>
                <w:i/>
                <w:iCs/>
                <w:lang w:val="nl-NL"/>
              </w:rPr>
            </w:pPr>
          </w:p>
        </w:tc>
        <w:tc>
          <w:tcPr>
            <w:tcW w:w="2835" w:type="dxa"/>
          </w:tcPr>
          <w:p w14:paraId="50A263CD" w14:textId="153A8DB7" w:rsidR="5D24598C" w:rsidRDefault="5D24598C" w:rsidP="5D24598C">
            <w:pPr>
              <w:rPr>
                <w:i/>
                <w:iCs/>
                <w:lang w:val="nl-NL"/>
              </w:rPr>
            </w:pPr>
          </w:p>
        </w:tc>
        <w:tc>
          <w:tcPr>
            <w:tcW w:w="2310" w:type="dxa"/>
          </w:tcPr>
          <w:p w14:paraId="3BF2D708" w14:textId="153A8DB7" w:rsidR="5D24598C" w:rsidRDefault="5D24598C" w:rsidP="5D24598C">
            <w:pPr>
              <w:rPr>
                <w:i/>
                <w:iCs/>
                <w:lang w:val="nl-NL"/>
              </w:rPr>
            </w:pPr>
          </w:p>
        </w:tc>
        <w:tc>
          <w:tcPr>
            <w:tcW w:w="3108" w:type="dxa"/>
          </w:tcPr>
          <w:p w14:paraId="1FEE8275" w14:textId="153A8DB7" w:rsidR="5D24598C" w:rsidRDefault="5D24598C" w:rsidP="5D24598C">
            <w:pPr>
              <w:rPr>
                <w:i/>
                <w:iCs/>
                <w:lang w:val="nl-NL"/>
              </w:rPr>
            </w:pPr>
          </w:p>
        </w:tc>
        <w:tc>
          <w:tcPr>
            <w:tcW w:w="2684" w:type="dxa"/>
          </w:tcPr>
          <w:p w14:paraId="71C08209" w14:textId="153A8DB7" w:rsidR="5D24598C" w:rsidRDefault="5D24598C" w:rsidP="5D24598C">
            <w:pPr>
              <w:rPr>
                <w:i/>
                <w:iCs/>
                <w:lang w:val="nl-NL"/>
              </w:rPr>
            </w:pPr>
          </w:p>
        </w:tc>
      </w:tr>
      <w:tr w:rsidR="5D24598C" w14:paraId="47FC9A24" w14:textId="77777777" w:rsidTr="0E9635AD">
        <w:tc>
          <w:tcPr>
            <w:tcW w:w="2925" w:type="dxa"/>
            <w:shd w:val="clear" w:color="auto" w:fill="008EA6"/>
          </w:tcPr>
          <w:p w14:paraId="5DAFE8B4" w14:textId="170D71C0" w:rsidR="392B3CD6" w:rsidRDefault="392B3CD6" w:rsidP="5D24598C">
            <w:pPr>
              <w:jc w:val="center"/>
              <w:rPr>
                <w:i/>
                <w:iCs/>
                <w:lang w:val="nl-NL"/>
              </w:rPr>
            </w:pPr>
            <w:r w:rsidRPr="5D24598C">
              <w:rPr>
                <w:i/>
                <w:iCs/>
                <w:color w:val="FFFFFF" w:themeColor="background1"/>
                <w:lang w:val="nl-NL"/>
              </w:rPr>
              <w:t>Tijdpad</w:t>
            </w:r>
          </w:p>
        </w:tc>
        <w:tc>
          <w:tcPr>
            <w:tcW w:w="10937" w:type="dxa"/>
            <w:gridSpan w:val="4"/>
            <w:shd w:val="clear" w:color="auto" w:fill="008EA6"/>
          </w:tcPr>
          <w:p w14:paraId="510FCEE4" w14:textId="2A0850EC" w:rsidR="392B3CD6" w:rsidRDefault="392B3CD6" w:rsidP="5D24598C">
            <w:pPr>
              <w:jc w:val="center"/>
              <w:rPr>
                <w:i/>
                <w:iCs/>
                <w:lang w:val="nl-NL"/>
              </w:rPr>
            </w:pPr>
            <w:r w:rsidRPr="5D24598C">
              <w:rPr>
                <w:i/>
                <w:iCs/>
                <w:color w:val="FFFFFF" w:themeColor="background1"/>
                <w:lang w:val="nl-NL"/>
              </w:rPr>
              <w:t>Geplande activiteiten</w:t>
            </w:r>
          </w:p>
        </w:tc>
      </w:tr>
      <w:tr w:rsidR="5D24598C" w14:paraId="57C7EE5A" w14:textId="77777777" w:rsidTr="0E9635AD">
        <w:tc>
          <w:tcPr>
            <w:tcW w:w="2925" w:type="dxa"/>
          </w:tcPr>
          <w:p w14:paraId="3C5057ED" w14:textId="03052B82" w:rsidR="392B3CD6" w:rsidRDefault="37240771" w:rsidP="37240771">
            <w:pPr>
              <w:rPr>
                <w:rFonts w:eastAsia="Calibri"/>
                <w:i/>
                <w:iCs/>
                <w:lang w:val="nl-NL"/>
              </w:rPr>
            </w:pPr>
            <w:r w:rsidRPr="37240771">
              <w:rPr>
                <w:rFonts w:eastAsia="Calibri"/>
                <w:i/>
                <w:iCs/>
                <w:lang w:val="nl-NL"/>
              </w:rPr>
              <w:t>September/Oktober '22</w:t>
            </w:r>
          </w:p>
          <w:p w14:paraId="322292EE" w14:textId="72E811ED" w:rsidR="392B3CD6" w:rsidRDefault="37240771" w:rsidP="37240771">
            <w:pPr>
              <w:rPr>
                <w:rFonts w:eastAsia="Calibri"/>
                <w:i/>
                <w:iCs/>
                <w:lang w:val="nl-NL"/>
              </w:rPr>
            </w:pPr>
            <w:r w:rsidRPr="37240771">
              <w:rPr>
                <w:rFonts w:eastAsia="Calibri"/>
                <w:i/>
                <w:iCs/>
                <w:lang w:val="nl-NL"/>
              </w:rPr>
              <w:t>November '22</w:t>
            </w:r>
          </w:p>
          <w:p w14:paraId="15405AA3" w14:textId="573618AD" w:rsidR="392B3CD6" w:rsidRDefault="37240771" w:rsidP="37240771">
            <w:pPr>
              <w:rPr>
                <w:rFonts w:eastAsia="Calibri"/>
                <w:i/>
                <w:iCs/>
                <w:lang w:val="nl-NL"/>
              </w:rPr>
            </w:pPr>
            <w:r w:rsidRPr="37240771">
              <w:rPr>
                <w:rFonts w:eastAsia="Calibri"/>
                <w:i/>
                <w:iCs/>
                <w:lang w:val="nl-NL"/>
              </w:rPr>
              <w:t>Dec '22 &amp; Jan '23</w:t>
            </w:r>
          </w:p>
          <w:p w14:paraId="1FD20FCB" w14:textId="2B239B6E" w:rsidR="392B3CD6" w:rsidRDefault="37240771" w:rsidP="37240771">
            <w:pPr>
              <w:rPr>
                <w:rFonts w:eastAsia="Calibri"/>
                <w:i/>
                <w:iCs/>
                <w:lang w:val="nl-NL"/>
              </w:rPr>
            </w:pPr>
            <w:r w:rsidRPr="37240771">
              <w:rPr>
                <w:rFonts w:eastAsia="Calibri"/>
                <w:i/>
                <w:iCs/>
                <w:lang w:val="nl-NL"/>
              </w:rPr>
              <w:t>Februari '23</w:t>
            </w:r>
          </w:p>
          <w:p w14:paraId="27352F6C" w14:textId="79A510DE" w:rsidR="392B3CD6" w:rsidRDefault="37240771" w:rsidP="37240771">
            <w:pPr>
              <w:rPr>
                <w:rFonts w:eastAsia="Calibri"/>
                <w:i/>
                <w:iCs/>
                <w:lang w:val="nl-NL"/>
              </w:rPr>
            </w:pPr>
            <w:r w:rsidRPr="37240771">
              <w:rPr>
                <w:rFonts w:eastAsia="Calibri"/>
                <w:i/>
                <w:iCs/>
                <w:lang w:val="nl-NL"/>
              </w:rPr>
              <w:t>Februari '23-Juni '23</w:t>
            </w:r>
          </w:p>
        </w:tc>
        <w:tc>
          <w:tcPr>
            <w:tcW w:w="10937" w:type="dxa"/>
            <w:gridSpan w:val="4"/>
          </w:tcPr>
          <w:p w14:paraId="385E56AA" w14:textId="48ED67DB" w:rsidR="392B3CD6" w:rsidRDefault="37240771" w:rsidP="37240771">
            <w:pPr>
              <w:rPr>
                <w:rFonts w:eastAsia="Calibri"/>
                <w:i/>
                <w:iCs/>
                <w:lang w:val="nl-NL"/>
              </w:rPr>
            </w:pPr>
            <w:r w:rsidRPr="37240771">
              <w:rPr>
                <w:i/>
                <w:iCs/>
                <w:lang w:val="nl-NL"/>
              </w:rPr>
              <w:t>Overdrachtsgesprekken vinden plaats voor de zomervakantie</w:t>
            </w:r>
          </w:p>
          <w:p w14:paraId="6AED4887" w14:textId="43B7977E" w:rsidR="392B3CD6" w:rsidRDefault="37240771" w:rsidP="37240771">
            <w:pPr>
              <w:rPr>
                <w:rFonts w:eastAsia="Calibri"/>
                <w:i/>
                <w:iCs/>
                <w:lang w:val="nl-NL"/>
              </w:rPr>
            </w:pPr>
            <w:r w:rsidRPr="37240771">
              <w:rPr>
                <w:rFonts w:eastAsia="Calibri"/>
                <w:i/>
                <w:iCs/>
                <w:lang w:val="nl-NL"/>
              </w:rPr>
              <w:t>Het overdrachtsdocument wordt voor de zomervakantie geschreven</w:t>
            </w:r>
          </w:p>
          <w:p w14:paraId="22CE0AD8" w14:textId="5C0BF8F4" w:rsidR="392B3CD6" w:rsidRDefault="37240771" w:rsidP="37240771">
            <w:pPr>
              <w:rPr>
                <w:rFonts w:eastAsia="Calibri"/>
                <w:i/>
                <w:iCs/>
                <w:lang w:val="nl-NL"/>
              </w:rPr>
            </w:pPr>
            <w:r w:rsidRPr="37240771">
              <w:rPr>
                <w:rFonts w:eastAsia="Calibri"/>
                <w:i/>
                <w:iCs/>
                <w:lang w:val="nl-NL"/>
              </w:rPr>
              <w:t>Expertgroepen startgesprek rondom gewenste aanvullingen.</w:t>
            </w:r>
          </w:p>
          <w:p w14:paraId="30FDD86A" w14:textId="6750E1F8" w:rsidR="392B3CD6" w:rsidRDefault="37240771" w:rsidP="37240771">
            <w:pPr>
              <w:rPr>
                <w:rFonts w:eastAsia="Calibri"/>
                <w:i/>
                <w:iCs/>
                <w:lang w:val="nl-NL"/>
              </w:rPr>
            </w:pPr>
            <w:r w:rsidRPr="37240771">
              <w:rPr>
                <w:rFonts w:eastAsia="Calibri"/>
                <w:i/>
                <w:iCs/>
                <w:lang w:val="nl-NL"/>
              </w:rPr>
              <w:t>Zien werkwijze aangevuld bij zorgplan.</w:t>
            </w:r>
          </w:p>
          <w:p w14:paraId="11B2CFFA" w14:textId="31FA2875" w:rsidR="392B3CD6" w:rsidRDefault="37240771" w:rsidP="37240771">
            <w:pPr>
              <w:rPr>
                <w:rFonts w:eastAsia="Calibri"/>
                <w:i/>
                <w:iCs/>
                <w:lang w:val="nl-NL"/>
              </w:rPr>
            </w:pPr>
            <w:r w:rsidRPr="37240771">
              <w:rPr>
                <w:rFonts w:eastAsia="Calibri"/>
                <w:i/>
                <w:iCs/>
                <w:lang w:val="nl-NL"/>
              </w:rPr>
              <w:t>Inventarisatie leerkrachten en ib op achterstanden, juiste effectieve interventie kiezen.</w:t>
            </w:r>
          </w:p>
          <w:p w14:paraId="478AE22C" w14:textId="48A75167" w:rsidR="392B3CD6" w:rsidRDefault="37240771" w:rsidP="37240771">
            <w:pPr>
              <w:rPr>
                <w:rFonts w:eastAsia="Calibri"/>
                <w:i/>
                <w:iCs/>
                <w:lang w:val="nl-NL"/>
              </w:rPr>
            </w:pPr>
            <w:r w:rsidRPr="37240771">
              <w:rPr>
                <w:rFonts w:eastAsia="Calibri"/>
                <w:i/>
                <w:iCs/>
                <w:lang w:val="nl-NL"/>
              </w:rPr>
              <w:t>Kwaliteitskaarten versterkt met interventies en signaleringswaarden.</w:t>
            </w:r>
          </w:p>
          <w:p w14:paraId="6A36BE29" w14:textId="4ADC117C" w:rsidR="392B3CD6" w:rsidRDefault="37240771" w:rsidP="37240771">
            <w:pPr>
              <w:rPr>
                <w:rFonts w:eastAsia="Calibri"/>
                <w:i/>
                <w:iCs/>
                <w:lang w:val="nl-NL"/>
              </w:rPr>
            </w:pPr>
            <w:r w:rsidRPr="37240771">
              <w:rPr>
                <w:rFonts w:eastAsia="Calibri"/>
                <w:i/>
                <w:iCs/>
                <w:lang w:val="nl-NL"/>
              </w:rPr>
              <w:lastRenderedPageBreak/>
              <w:t>Lesbezoeken gericht op OP2.</w:t>
            </w:r>
          </w:p>
          <w:p w14:paraId="446CB6FC" w14:textId="12B3FCFE" w:rsidR="392B3CD6" w:rsidRDefault="37240771" w:rsidP="37240771">
            <w:pPr>
              <w:rPr>
                <w:rFonts w:eastAsia="Calibri"/>
                <w:i/>
                <w:iCs/>
                <w:lang w:val="nl-NL"/>
              </w:rPr>
            </w:pPr>
            <w:r w:rsidRPr="37240771">
              <w:rPr>
                <w:rFonts w:eastAsia="Calibri"/>
                <w:i/>
                <w:iCs/>
                <w:lang w:val="nl-NL"/>
              </w:rPr>
              <w:t>Opbrengstenanalyse</w:t>
            </w:r>
          </w:p>
          <w:p w14:paraId="5D22120A" w14:textId="0307D28C" w:rsidR="392B3CD6" w:rsidRDefault="37240771" w:rsidP="37240771">
            <w:pPr>
              <w:rPr>
                <w:rFonts w:eastAsia="Calibri"/>
                <w:i/>
                <w:iCs/>
                <w:lang w:val="nl-NL"/>
              </w:rPr>
            </w:pPr>
            <w:r w:rsidRPr="37240771">
              <w:rPr>
                <w:rFonts w:eastAsia="Calibri"/>
                <w:i/>
                <w:iCs/>
                <w:lang w:val="nl-NL"/>
              </w:rPr>
              <w:t>Borgen werken volgens de interventies op kwaliteitskaarten. IB heeft hiervoor extra aandacht tijdens groepsbesprekingen en leerlingbespreking.</w:t>
            </w:r>
          </w:p>
          <w:p w14:paraId="170774A8" w14:textId="17B5E28C" w:rsidR="392B3CD6" w:rsidRDefault="392B3CD6" w:rsidP="37240771">
            <w:pPr>
              <w:rPr>
                <w:rFonts w:eastAsia="Calibri"/>
                <w:i/>
                <w:iCs/>
                <w:lang w:val="nl-NL"/>
              </w:rPr>
            </w:pPr>
          </w:p>
        </w:tc>
      </w:tr>
    </w:tbl>
    <w:p w14:paraId="6902C1FF" w14:textId="45F76E46" w:rsidR="5D24598C" w:rsidRDefault="5D24598C" w:rsidP="5D24598C">
      <w:pPr>
        <w:rPr>
          <w:rFonts w:eastAsia="Calibri"/>
          <w:i/>
          <w:iCs/>
        </w:rPr>
      </w:pPr>
    </w:p>
    <w:tbl>
      <w:tblPr>
        <w:tblStyle w:val="Tabelraster"/>
        <w:tblW w:w="0" w:type="auto"/>
        <w:tblLook w:val="06A0" w:firstRow="1" w:lastRow="0" w:firstColumn="1" w:lastColumn="0" w:noHBand="1" w:noVBand="1"/>
      </w:tblPr>
      <w:tblGrid>
        <w:gridCol w:w="2885"/>
        <w:gridCol w:w="2794"/>
        <w:gridCol w:w="2286"/>
        <w:gridCol w:w="3077"/>
        <w:gridCol w:w="2667"/>
      </w:tblGrid>
      <w:tr w:rsidR="5D24598C" w14:paraId="5255E1AB" w14:textId="77777777" w:rsidTr="0E9635AD">
        <w:tc>
          <w:tcPr>
            <w:tcW w:w="13862" w:type="dxa"/>
            <w:gridSpan w:val="5"/>
            <w:shd w:val="clear" w:color="auto" w:fill="C70A64"/>
          </w:tcPr>
          <w:p w14:paraId="4C3438B9" w14:textId="1AA7FC54" w:rsidR="004413B2" w:rsidRDefault="004413B2" w:rsidP="5D24598C">
            <w:pPr>
              <w:jc w:val="center"/>
              <w:rPr>
                <w:color w:val="FFFFFF" w:themeColor="background1"/>
                <w:lang w:val="nl-NL"/>
              </w:rPr>
            </w:pPr>
            <w:r w:rsidRPr="37240771">
              <w:rPr>
                <w:color w:val="FFFFFF" w:themeColor="background1"/>
                <w:lang w:val="nl-NL"/>
              </w:rPr>
              <w:t>Doel 5 verbeterde resultaten voor taal/ spelling</w:t>
            </w:r>
          </w:p>
        </w:tc>
      </w:tr>
      <w:tr w:rsidR="5D24598C" w14:paraId="0C8C2DBC" w14:textId="77777777" w:rsidTr="0E9635AD">
        <w:tc>
          <w:tcPr>
            <w:tcW w:w="2925" w:type="dxa"/>
            <w:shd w:val="clear" w:color="auto" w:fill="008EA6"/>
          </w:tcPr>
          <w:p w14:paraId="47E460A5" w14:textId="3D901777" w:rsidR="343C7B83" w:rsidRDefault="343C7B83" w:rsidP="5D24598C">
            <w:pPr>
              <w:jc w:val="center"/>
              <w:rPr>
                <w:color w:val="FFFFFF" w:themeColor="background1"/>
                <w:lang w:val="nl-NL"/>
              </w:rPr>
            </w:pPr>
            <w:r w:rsidRPr="5D24598C">
              <w:rPr>
                <w:color w:val="FFFFFF" w:themeColor="background1"/>
                <w:lang w:val="nl-NL"/>
              </w:rPr>
              <w:t>Subdoelen</w:t>
            </w:r>
          </w:p>
        </w:tc>
        <w:tc>
          <w:tcPr>
            <w:tcW w:w="2835" w:type="dxa"/>
            <w:shd w:val="clear" w:color="auto" w:fill="008EA6"/>
          </w:tcPr>
          <w:p w14:paraId="738CC167" w14:textId="762F2A47" w:rsidR="0198E7DC" w:rsidRDefault="0198E7DC" w:rsidP="5D24598C">
            <w:pPr>
              <w:jc w:val="center"/>
              <w:rPr>
                <w:color w:val="FFFFFF" w:themeColor="background1"/>
                <w:lang w:val="nl-NL"/>
              </w:rPr>
            </w:pPr>
            <w:r w:rsidRPr="5D24598C">
              <w:rPr>
                <w:color w:val="FFFFFF" w:themeColor="background1"/>
                <w:lang w:val="nl-NL"/>
              </w:rPr>
              <w:t>Resultaat</w:t>
            </w:r>
          </w:p>
        </w:tc>
        <w:tc>
          <w:tcPr>
            <w:tcW w:w="2310" w:type="dxa"/>
            <w:shd w:val="clear" w:color="auto" w:fill="008EA6"/>
          </w:tcPr>
          <w:p w14:paraId="1631DC77" w14:textId="77504E58" w:rsidR="343C7B83" w:rsidRDefault="343C7B83" w:rsidP="5D24598C">
            <w:pPr>
              <w:jc w:val="center"/>
              <w:rPr>
                <w:color w:val="FFFFFF" w:themeColor="background1"/>
                <w:lang w:val="nl-NL"/>
              </w:rPr>
            </w:pPr>
            <w:r w:rsidRPr="5D24598C">
              <w:rPr>
                <w:color w:val="FFFFFF" w:themeColor="background1"/>
                <w:lang w:val="nl-NL"/>
              </w:rPr>
              <w:t>Evaluatie &amp; monitoring</w:t>
            </w:r>
          </w:p>
        </w:tc>
        <w:tc>
          <w:tcPr>
            <w:tcW w:w="3108" w:type="dxa"/>
            <w:shd w:val="clear" w:color="auto" w:fill="008EA6"/>
          </w:tcPr>
          <w:p w14:paraId="1C6BF2DB" w14:textId="77777777" w:rsidR="004413B2" w:rsidRDefault="004413B2" w:rsidP="5D24598C">
            <w:pPr>
              <w:jc w:val="center"/>
              <w:rPr>
                <w:color w:val="FFFFFF" w:themeColor="background1"/>
                <w:lang w:val="nl-NL"/>
              </w:rPr>
            </w:pPr>
            <w:r w:rsidRPr="5D24598C">
              <w:rPr>
                <w:color w:val="FFFFFF" w:themeColor="background1"/>
                <w:lang w:val="nl-NL"/>
              </w:rPr>
              <w:t xml:space="preserve">Verantwoordelijke </w:t>
            </w:r>
          </w:p>
          <w:p w14:paraId="7AEF6C39" w14:textId="7FDAE083" w:rsidR="270E191A" w:rsidRDefault="270E191A" w:rsidP="5D24598C">
            <w:pPr>
              <w:jc w:val="center"/>
              <w:rPr>
                <w:color w:val="FFFFFF" w:themeColor="background1"/>
                <w:lang w:val="nl-NL"/>
              </w:rPr>
            </w:pPr>
            <w:r w:rsidRPr="5D24598C">
              <w:rPr>
                <w:color w:val="FFFFFF" w:themeColor="background1"/>
                <w:lang w:val="nl-NL"/>
              </w:rPr>
              <w:t>en betrokkenen</w:t>
            </w:r>
          </w:p>
        </w:tc>
        <w:tc>
          <w:tcPr>
            <w:tcW w:w="2684" w:type="dxa"/>
            <w:shd w:val="clear" w:color="auto" w:fill="008EA6"/>
          </w:tcPr>
          <w:p w14:paraId="7FCC4CE1" w14:textId="2A303DE4" w:rsidR="343C7B83" w:rsidRDefault="343C7B83" w:rsidP="5D24598C">
            <w:pPr>
              <w:jc w:val="center"/>
              <w:rPr>
                <w:color w:val="FFFFFF" w:themeColor="background1"/>
                <w:lang w:val="nl-NL"/>
              </w:rPr>
            </w:pPr>
            <w:r w:rsidRPr="5D24598C">
              <w:rPr>
                <w:color w:val="FFFFFF" w:themeColor="background1"/>
                <w:lang w:val="nl-NL"/>
              </w:rPr>
              <w:t>Budget</w:t>
            </w:r>
          </w:p>
        </w:tc>
      </w:tr>
      <w:tr w:rsidR="5D24598C" w14:paraId="19D55DCC" w14:textId="77777777" w:rsidTr="0E9635AD">
        <w:tc>
          <w:tcPr>
            <w:tcW w:w="2925" w:type="dxa"/>
          </w:tcPr>
          <w:p w14:paraId="40F42DD5" w14:textId="15160EF6" w:rsidR="40811DBE" w:rsidRDefault="40811DBE" w:rsidP="40811DBE">
            <w:pPr>
              <w:rPr>
                <w:rFonts w:eastAsia="Calibri"/>
                <w:szCs w:val="22"/>
                <w:lang w:val="nl-NL"/>
              </w:rPr>
            </w:pPr>
            <w:r w:rsidRPr="40811DBE">
              <w:rPr>
                <w:rFonts w:eastAsia="Arial" w:cs="Arial"/>
                <w:szCs w:val="22"/>
                <w:lang w:val="nl-NL"/>
              </w:rPr>
              <w:t xml:space="preserve">Het team is voorbereid op het starten met de nieuwe </w:t>
            </w:r>
            <w:proofErr w:type="spellStart"/>
            <w:r w:rsidRPr="40811DBE">
              <w:rPr>
                <w:rFonts w:eastAsia="Arial" w:cs="Arial"/>
                <w:szCs w:val="22"/>
                <w:lang w:val="nl-NL"/>
              </w:rPr>
              <w:t>spelling-en</w:t>
            </w:r>
            <w:proofErr w:type="spellEnd"/>
            <w:r w:rsidRPr="40811DBE">
              <w:rPr>
                <w:rFonts w:eastAsia="Arial" w:cs="Arial"/>
                <w:szCs w:val="22"/>
                <w:lang w:val="nl-NL"/>
              </w:rPr>
              <w:t xml:space="preserve"> taalmethode.</w:t>
            </w:r>
          </w:p>
          <w:p w14:paraId="6A9C8C43" w14:textId="4D3F59C3" w:rsidR="5D24598C" w:rsidRDefault="5D24598C" w:rsidP="5D24598C">
            <w:pPr>
              <w:rPr>
                <w:rFonts w:eastAsia="Calibri"/>
                <w:i/>
                <w:iCs/>
                <w:lang w:val="nl-NL"/>
              </w:rPr>
            </w:pPr>
          </w:p>
          <w:p w14:paraId="3081EFB0" w14:textId="4542A993" w:rsidR="523E5F8F" w:rsidRDefault="523E5F8F" w:rsidP="40811DBE">
            <w:pPr>
              <w:rPr>
                <w:rFonts w:eastAsia="Calibri"/>
                <w:i/>
                <w:iCs/>
                <w:color w:val="FF0000"/>
                <w:lang w:val="nl-NL"/>
              </w:rPr>
            </w:pPr>
          </w:p>
        </w:tc>
        <w:tc>
          <w:tcPr>
            <w:tcW w:w="2835" w:type="dxa"/>
          </w:tcPr>
          <w:p w14:paraId="7647EB8F" w14:textId="2813B912" w:rsidR="004B520E" w:rsidRDefault="40811DBE" w:rsidP="40811DBE">
            <w:pPr>
              <w:rPr>
                <w:rFonts w:eastAsia="Calibri"/>
                <w:i/>
                <w:iCs/>
                <w:lang w:val="nl-NL"/>
              </w:rPr>
            </w:pPr>
            <w:r w:rsidRPr="40811DBE">
              <w:rPr>
                <w:i/>
                <w:iCs/>
                <w:lang w:val="nl-NL"/>
              </w:rPr>
              <w:t xml:space="preserve">Het team heeft na uitproberen van diverse methodes een keus gemaakt </w:t>
            </w:r>
          </w:p>
        </w:tc>
        <w:tc>
          <w:tcPr>
            <w:tcW w:w="2310" w:type="dxa"/>
          </w:tcPr>
          <w:p w14:paraId="21C5A093" w14:textId="567E2D91" w:rsidR="467F4DB3" w:rsidRDefault="40811DBE" w:rsidP="40811DBE">
            <w:pPr>
              <w:rPr>
                <w:rFonts w:eastAsia="Calibri"/>
                <w:i/>
                <w:iCs/>
                <w:lang w:val="nl-NL"/>
              </w:rPr>
            </w:pPr>
            <w:r w:rsidRPr="40811DBE">
              <w:rPr>
                <w:i/>
                <w:iCs/>
                <w:lang w:val="nl-NL"/>
              </w:rPr>
              <w:t>Tijdens de LeerKracht momenten wordt het werken met de nieuwe methode geëvalueerd en met elkaar in stappen uitgezet.</w:t>
            </w:r>
          </w:p>
        </w:tc>
        <w:tc>
          <w:tcPr>
            <w:tcW w:w="3108" w:type="dxa"/>
          </w:tcPr>
          <w:p w14:paraId="1A29EFD4" w14:textId="432FE28A" w:rsidR="467F4DB3" w:rsidRDefault="40811DBE" w:rsidP="40811DBE">
            <w:pPr>
              <w:rPr>
                <w:rFonts w:eastAsia="Calibri"/>
                <w:i/>
                <w:iCs/>
                <w:lang w:val="nl-NL"/>
              </w:rPr>
            </w:pPr>
            <w:r w:rsidRPr="40811DBE">
              <w:rPr>
                <w:i/>
                <w:iCs/>
                <w:lang w:val="nl-NL"/>
              </w:rPr>
              <w:t>Intern begeleider en de directeur</w:t>
            </w:r>
          </w:p>
        </w:tc>
        <w:tc>
          <w:tcPr>
            <w:tcW w:w="2684" w:type="dxa"/>
          </w:tcPr>
          <w:p w14:paraId="4083CA32" w14:textId="25765913" w:rsidR="004413B2" w:rsidRDefault="40811DBE" w:rsidP="40811DBE">
            <w:pPr>
              <w:rPr>
                <w:rFonts w:eastAsia="Calibri"/>
                <w:i/>
                <w:iCs/>
                <w:lang w:val="nl-NL"/>
              </w:rPr>
            </w:pPr>
            <w:r w:rsidRPr="40811DBE">
              <w:rPr>
                <w:i/>
                <w:iCs/>
                <w:lang w:val="nl-NL"/>
              </w:rPr>
              <w:t>Investeringsbudget wat al gereserveerd staat.</w:t>
            </w:r>
          </w:p>
          <w:p w14:paraId="6279E6BE" w14:textId="7BA21BA9" w:rsidR="004413B2" w:rsidRDefault="40811DBE" w:rsidP="40811DBE">
            <w:pPr>
              <w:rPr>
                <w:rFonts w:eastAsia="Calibri"/>
                <w:i/>
                <w:iCs/>
                <w:lang w:val="nl-NL"/>
              </w:rPr>
            </w:pPr>
            <w:r w:rsidRPr="40811DBE">
              <w:rPr>
                <w:rFonts w:eastAsia="Calibri"/>
                <w:i/>
                <w:iCs/>
                <w:lang w:val="nl-NL"/>
              </w:rPr>
              <w:t>15000 euro</w:t>
            </w:r>
          </w:p>
        </w:tc>
      </w:tr>
      <w:tr w:rsidR="5D24598C" w14:paraId="37DABE34" w14:textId="77777777" w:rsidTr="0E9635AD">
        <w:tc>
          <w:tcPr>
            <w:tcW w:w="2925" w:type="dxa"/>
          </w:tcPr>
          <w:p w14:paraId="2BD0090F" w14:textId="153A8DB7" w:rsidR="5D24598C" w:rsidRDefault="5D24598C" w:rsidP="5D24598C">
            <w:pPr>
              <w:rPr>
                <w:i/>
                <w:iCs/>
                <w:lang w:val="nl-NL"/>
              </w:rPr>
            </w:pPr>
          </w:p>
        </w:tc>
        <w:tc>
          <w:tcPr>
            <w:tcW w:w="2835" w:type="dxa"/>
          </w:tcPr>
          <w:p w14:paraId="370AB04C" w14:textId="153A8DB7" w:rsidR="5D24598C" w:rsidRDefault="5D24598C" w:rsidP="5D24598C">
            <w:pPr>
              <w:rPr>
                <w:i/>
                <w:iCs/>
                <w:lang w:val="nl-NL"/>
              </w:rPr>
            </w:pPr>
          </w:p>
        </w:tc>
        <w:tc>
          <w:tcPr>
            <w:tcW w:w="2310" w:type="dxa"/>
          </w:tcPr>
          <w:p w14:paraId="614EDD77" w14:textId="153A8DB7" w:rsidR="5D24598C" w:rsidRDefault="5D24598C" w:rsidP="5D24598C">
            <w:pPr>
              <w:rPr>
                <w:i/>
                <w:iCs/>
                <w:lang w:val="nl-NL"/>
              </w:rPr>
            </w:pPr>
          </w:p>
        </w:tc>
        <w:tc>
          <w:tcPr>
            <w:tcW w:w="3108" w:type="dxa"/>
          </w:tcPr>
          <w:p w14:paraId="7CCA7FEF" w14:textId="153A8DB7" w:rsidR="5D24598C" w:rsidRDefault="5D24598C" w:rsidP="5D24598C">
            <w:pPr>
              <w:rPr>
                <w:i/>
                <w:iCs/>
                <w:lang w:val="nl-NL"/>
              </w:rPr>
            </w:pPr>
          </w:p>
        </w:tc>
        <w:tc>
          <w:tcPr>
            <w:tcW w:w="2684" w:type="dxa"/>
          </w:tcPr>
          <w:p w14:paraId="6DDE55F7" w14:textId="153A8DB7" w:rsidR="5D24598C" w:rsidRDefault="5D24598C" w:rsidP="5D24598C">
            <w:pPr>
              <w:rPr>
                <w:i/>
                <w:iCs/>
                <w:lang w:val="nl-NL"/>
              </w:rPr>
            </w:pPr>
          </w:p>
        </w:tc>
      </w:tr>
      <w:tr w:rsidR="5D24598C" w14:paraId="3B58F839" w14:textId="77777777" w:rsidTr="0E9635AD">
        <w:tc>
          <w:tcPr>
            <w:tcW w:w="2925" w:type="dxa"/>
            <w:shd w:val="clear" w:color="auto" w:fill="008EA6"/>
          </w:tcPr>
          <w:p w14:paraId="3CEE391B" w14:textId="170D71C0" w:rsidR="392B3CD6" w:rsidRDefault="392B3CD6" w:rsidP="5D24598C">
            <w:pPr>
              <w:jc w:val="center"/>
              <w:rPr>
                <w:i/>
                <w:iCs/>
                <w:lang w:val="nl-NL"/>
              </w:rPr>
            </w:pPr>
            <w:r w:rsidRPr="5D24598C">
              <w:rPr>
                <w:i/>
                <w:iCs/>
                <w:color w:val="FFFFFF" w:themeColor="background1"/>
                <w:lang w:val="nl-NL"/>
              </w:rPr>
              <w:t>Tijdpad</w:t>
            </w:r>
          </w:p>
        </w:tc>
        <w:tc>
          <w:tcPr>
            <w:tcW w:w="10937" w:type="dxa"/>
            <w:gridSpan w:val="4"/>
            <w:shd w:val="clear" w:color="auto" w:fill="008EA6"/>
          </w:tcPr>
          <w:p w14:paraId="7CDDA7A0" w14:textId="2A0850EC" w:rsidR="392B3CD6" w:rsidRDefault="392B3CD6" w:rsidP="5D24598C">
            <w:pPr>
              <w:jc w:val="center"/>
              <w:rPr>
                <w:i/>
                <w:iCs/>
                <w:lang w:val="nl-NL"/>
              </w:rPr>
            </w:pPr>
            <w:r w:rsidRPr="5D24598C">
              <w:rPr>
                <w:i/>
                <w:iCs/>
                <w:color w:val="FFFFFF" w:themeColor="background1"/>
                <w:lang w:val="nl-NL"/>
              </w:rPr>
              <w:t>Geplande activiteiten</w:t>
            </w:r>
          </w:p>
        </w:tc>
      </w:tr>
      <w:tr w:rsidR="5D24598C" w14:paraId="3DBD0442" w14:textId="77777777" w:rsidTr="0E9635AD">
        <w:tc>
          <w:tcPr>
            <w:tcW w:w="2925" w:type="dxa"/>
          </w:tcPr>
          <w:p w14:paraId="14D853F9" w14:textId="38080CF3" w:rsidR="392B3CD6" w:rsidRDefault="40811DBE" w:rsidP="40811DBE">
            <w:pPr>
              <w:rPr>
                <w:rFonts w:eastAsia="Calibri"/>
                <w:i/>
                <w:iCs/>
                <w:lang w:val="nl-NL"/>
              </w:rPr>
            </w:pPr>
            <w:r w:rsidRPr="40811DBE">
              <w:rPr>
                <w:i/>
                <w:iCs/>
                <w:lang w:val="nl-NL"/>
              </w:rPr>
              <w:t>September</w:t>
            </w:r>
          </w:p>
          <w:p w14:paraId="15A1E6FB" w14:textId="02358977" w:rsidR="392B3CD6" w:rsidRDefault="40811DBE" w:rsidP="40811DBE">
            <w:pPr>
              <w:rPr>
                <w:rFonts w:eastAsia="Calibri"/>
                <w:i/>
                <w:iCs/>
                <w:lang w:val="nl-NL"/>
              </w:rPr>
            </w:pPr>
            <w:r w:rsidRPr="40811DBE">
              <w:rPr>
                <w:rFonts w:eastAsia="Calibri"/>
                <w:i/>
                <w:iCs/>
                <w:lang w:val="nl-NL"/>
              </w:rPr>
              <w:t>Oktober</w:t>
            </w:r>
          </w:p>
          <w:p w14:paraId="1E6A884C" w14:textId="39C3ECE3" w:rsidR="392B3CD6" w:rsidRDefault="40811DBE" w:rsidP="40811DBE">
            <w:pPr>
              <w:rPr>
                <w:rFonts w:eastAsia="Calibri"/>
                <w:i/>
                <w:iCs/>
                <w:lang w:val="nl-NL"/>
              </w:rPr>
            </w:pPr>
            <w:r w:rsidRPr="40811DBE">
              <w:rPr>
                <w:rFonts w:eastAsia="Calibri"/>
                <w:i/>
                <w:iCs/>
                <w:lang w:val="nl-NL"/>
              </w:rPr>
              <w:t>Begin november</w:t>
            </w:r>
          </w:p>
          <w:p w14:paraId="7CEDF906" w14:textId="6F0E64CC" w:rsidR="392B3CD6" w:rsidRDefault="40811DBE" w:rsidP="0E9635AD">
            <w:pPr>
              <w:rPr>
                <w:rFonts w:eastAsia="Calibri"/>
                <w:i/>
                <w:iCs/>
                <w:lang w:val="nl-NL"/>
              </w:rPr>
            </w:pPr>
            <w:r w:rsidRPr="0E9635AD">
              <w:rPr>
                <w:rFonts w:eastAsia="Calibri"/>
                <w:i/>
                <w:iCs/>
                <w:lang w:val="nl-NL"/>
              </w:rPr>
              <w:t>Januari</w:t>
            </w:r>
          </w:p>
          <w:p w14:paraId="0DDBAA85" w14:textId="784FEF3F" w:rsidR="392B3CD6" w:rsidRDefault="0E9635AD" w:rsidP="0E9635AD">
            <w:pPr>
              <w:rPr>
                <w:rFonts w:eastAsia="Calibri"/>
                <w:i/>
                <w:iCs/>
                <w:lang w:val="nl-NL"/>
              </w:rPr>
            </w:pPr>
            <w:r w:rsidRPr="0E9635AD">
              <w:rPr>
                <w:rFonts w:eastAsia="Calibri"/>
                <w:i/>
                <w:iCs/>
                <w:lang w:val="nl-NL"/>
              </w:rPr>
              <w:t>Mei 2023</w:t>
            </w:r>
          </w:p>
          <w:p w14:paraId="3EFCC61F" w14:textId="0C8CC239" w:rsidR="392B3CD6" w:rsidRDefault="0E9635AD" w:rsidP="0E9635AD">
            <w:pPr>
              <w:rPr>
                <w:rFonts w:eastAsia="Calibri"/>
                <w:i/>
                <w:iCs/>
                <w:lang w:val="nl-NL"/>
              </w:rPr>
            </w:pPr>
            <w:r w:rsidRPr="0E9635AD">
              <w:rPr>
                <w:rFonts w:eastAsia="Calibri"/>
                <w:i/>
                <w:iCs/>
                <w:lang w:val="nl-NL"/>
              </w:rPr>
              <w:t>Vanaf 2023-2024</w:t>
            </w:r>
          </w:p>
        </w:tc>
        <w:tc>
          <w:tcPr>
            <w:tcW w:w="10937" w:type="dxa"/>
            <w:gridSpan w:val="4"/>
          </w:tcPr>
          <w:p w14:paraId="78A61F4F" w14:textId="6FA6DEFC" w:rsidR="392B3CD6" w:rsidRDefault="40811DBE" w:rsidP="40811DBE">
            <w:pPr>
              <w:rPr>
                <w:rFonts w:eastAsia="Calibri"/>
                <w:i/>
                <w:iCs/>
                <w:lang w:val="nl-NL"/>
              </w:rPr>
            </w:pPr>
            <w:r w:rsidRPr="40811DBE">
              <w:rPr>
                <w:i/>
                <w:iCs/>
                <w:lang w:val="nl-NL"/>
              </w:rPr>
              <w:t>Uitleg van uitgeverijen van de nieuwe taal/ spellingmethodes</w:t>
            </w:r>
          </w:p>
          <w:p w14:paraId="3C0DB741" w14:textId="08CCB082" w:rsidR="392B3CD6" w:rsidRDefault="5B2F187E" w:rsidP="40811DBE">
            <w:pPr>
              <w:rPr>
                <w:rFonts w:eastAsia="Calibri"/>
                <w:i/>
                <w:iCs/>
                <w:lang w:val="nl-NL"/>
              </w:rPr>
            </w:pPr>
            <w:r w:rsidRPr="40811DBE">
              <w:rPr>
                <w:i/>
                <w:iCs/>
                <w:lang w:val="nl-NL"/>
              </w:rPr>
              <w:t>Tot de herfstvakantie worden methodes uitgeprobeerd in de verschillende leerjaren</w:t>
            </w:r>
          </w:p>
          <w:p w14:paraId="088FC601" w14:textId="2EBA71E0" w:rsidR="392B3CD6" w:rsidRDefault="40811DBE" w:rsidP="40811DBE">
            <w:pPr>
              <w:rPr>
                <w:rFonts w:eastAsia="Calibri"/>
                <w:i/>
                <w:iCs/>
                <w:lang w:val="nl-NL"/>
              </w:rPr>
            </w:pPr>
            <w:r w:rsidRPr="40811DBE">
              <w:rPr>
                <w:rFonts w:eastAsia="Calibri"/>
                <w:i/>
                <w:iCs/>
                <w:lang w:val="nl-NL"/>
              </w:rPr>
              <w:t>De keuze wordt gemaakt</w:t>
            </w:r>
          </w:p>
          <w:p w14:paraId="4E1D55B2" w14:textId="56EB165F" w:rsidR="392B3CD6" w:rsidRDefault="40811DBE" w:rsidP="0E9635AD">
            <w:pPr>
              <w:rPr>
                <w:rFonts w:eastAsia="Calibri"/>
                <w:i/>
                <w:iCs/>
                <w:lang w:val="nl-NL"/>
              </w:rPr>
            </w:pPr>
            <w:r w:rsidRPr="0E9635AD">
              <w:rPr>
                <w:rFonts w:eastAsia="Calibri"/>
                <w:i/>
                <w:iCs/>
                <w:lang w:val="nl-NL"/>
              </w:rPr>
              <w:t>De groepen 4 en 5 starten met de nieuwe methode.</w:t>
            </w:r>
          </w:p>
          <w:p w14:paraId="2A9713DA" w14:textId="058D4EB7" w:rsidR="392B3CD6" w:rsidRDefault="0E9635AD" w:rsidP="0E9635AD">
            <w:pPr>
              <w:rPr>
                <w:rFonts w:eastAsia="Calibri"/>
                <w:i/>
                <w:iCs/>
                <w:lang w:val="nl-NL"/>
              </w:rPr>
            </w:pPr>
            <w:r w:rsidRPr="0E9635AD">
              <w:rPr>
                <w:rFonts w:eastAsia="Calibri"/>
                <w:i/>
                <w:iCs/>
                <w:lang w:val="nl-NL"/>
              </w:rPr>
              <w:t>Evaluatie van de nieuwe werkwijze</w:t>
            </w:r>
          </w:p>
          <w:p w14:paraId="6D8CFF5A" w14:textId="1AF4E259" w:rsidR="392B3CD6" w:rsidRDefault="0E9635AD" w:rsidP="0E9635AD">
            <w:pPr>
              <w:rPr>
                <w:rFonts w:eastAsia="Calibri"/>
                <w:i/>
                <w:iCs/>
                <w:lang w:val="nl-NL"/>
              </w:rPr>
            </w:pPr>
            <w:r w:rsidRPr="0E9635AD">
              <w:rPr>
                <w:rFonts w:eastAsia="Calibri"/>
                <w:i/>
                <w:iCs/>
                <w:lang w:val="nl-NL"/>
              </w:rPr>
              <w:t>Borging van het werken met de nieuwe methode</w:t>
            </w:r>
          </w:p>
        </w:tc>
      </w:tr>
    </w:tbl>
    <w:p w14:paraId="00D7EBA4" w14:textId="2A9E7630" w:rsidR="5D24598C" w:rsidRDefault="5D24598C" w:rsidP="5D24598C">
      <w:pPr>
        <w:rPr>
          <w:rFonts w:eastAsia="Calibri"/>
          <w:i/>
          <w:iCs/>
        </w:rPr>
      </w:pPr>
    </w:p>
    <w:sectPr w:rsidR="5D24598C" w:rsidSect="00362F04">
      <w:headerReference w:type="default" r:id="rId19"/>
      <w:footerReference w:type="default" r:id="rId20"/>
      <w:pgSz w:w="16838" w:h="11906" w:orient="landscape"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A36B" w14:textId="77777777" w:rsidR="00925DE7" w:rsidRDefault="00925DE7" w:rsidP="008512AD">
      <w:pPr>
        <w:spacing w:line="240" w:lineRule="auto"/>
      </w:pPr>
      <w:r>
        <w:separator/>
      </w:r>
    </w:p>
  </w:endnote>
  <w:endnote w:type="continuationSeparator" w:id="0">
    <w:p w14:paraId="5A3F12C1" w14:textId="77777777" w:rsidR="00925DE7" w:rsidRDefault="00925DE7" w:rsidP="008512AD">
      <w:pPr>
        <w:spacing w:line="240" w:lineRule="auto"/>
      </w:pPr>
      <w:r>
        <w:continuationSeparator/>
      </w:r>
    </w:p>
  </w:endnote>
  <w:endnote w:type="continuationNotice" w:id="1">
    <w:p w14:paraId="07064E55" w14:textId="77777777" w:rsidR="00925DE7" w:rsidRDefault="00925D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74E7" w14:textId="1EF466F0" w:rsidR="00D165A4" w:rsidRDefault="00D165A4" w:rsidP="0049111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p w14:paraId="0AF9CD3E" w14:textId="77777777" w:rsidR="00D165A4" w:rsidRDefault="00D165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056006"/>
      <w:docPartObj>
        <w:docPartGallery w:val="Page Numbers (Bottom of Page)"/>
        <w:docPartUnique/>
      </w:docPartObj>
    </w:sdtPr>
    <w:sdtEndPr/>
    <w:sdtContent>
      <w:p w14:paraId="06C9EF0D" w14:textId="5480C86D" w:rsidR="006F5BD8" w:rsidRDefault="006F5BD8">
        <w:pPr>
          <w:pStyle w:val="Voettekst"/>
          <w:jc w:val="right"/>
        </w:pPr>
        <w:r>
          <w:fldChar w:fldCharType="begin"/>
        </w:r>
        <w:r>
          <w:instrText>PAGE   \* MERGEFORMAT</w:instrText>
        </w:r>
        <w:r>
          <w:fldChar w:fldCharType="separate"/>
        </w:r>
        <w:r>
          <w:t>2</w:t>
        </w:r>
        <w:r>
          <w:fldChar w:fldCharType="end"/>
        </w:r>
      </w:p>
    </w:sdtContent>
  </w:sdt>
  <w:p w14:paraId="390C9703" w14:textId="45B4350D" w:rsidR="5492E7A8" w:rsidRDefault="5492E7A8" w:rsidP="5492E7A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7177"/>
      <w:docPartObj>
        <w:docPartGallery w:val="Page Numbers (Bottom of Page)"/>
        <w:docPartUnique/>
      </w:docPartObj>
    </w:sdtPr>
    <w:sdtEndPr/>
    <w:sdtContent>
      <w:p w14:paraId="124A4C2F" w14:textId="4AA01D22" w:rsidR="006F5BD8" w:rsidRDefault="006F5BD8">
        <w:pPr>
          <w:pStyle w:val="Voettekst"/>
          <w:jc w:val="right"/>
        </w:pPr>
        <w:r>
          <w:fldChar w:fldCharType="begin"/>
        </w:r>
        <w:r>
          <w:instrText>PAGE   \* MERGEFORMAT</w:instrText>
        </w:r>
        <w:r>
          <w:fldChar w:fldCharType="separate"/>
        </w:r>
        <w:r>
          <w:t>2</w:t>
        </w:r>
        <w:r>
          <w:fldChar w:fldCharType="end"/>
        </w:r>
      </w:p>
    </w:sdtContent>
  </w:sdt>
  <w:p w14:paraId="5FDABB84" w14:textId="00023A87" w:rsidR="5492E7A8" w:rsidRDefault="5492E7A8" w:rsidP="5492E7A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662216"/>
      <w:docPartObj>
        <w:docPartGallery w:val="Page Numbers (Bottom of Page)"/>
        <w:docPartUnique/>
      </w:docPartObj>
    </w:sdtPr>
    <w:sdtEndPr/>
    <w:sdtContent>
      <w:p w14:paraId="56198E5F" w14:textId="6723BBF0" w:rsidR="006F5BD8" w:rsidRDefault="006F5BD8">
        <w:pPr>
          <w:pStyle w:val="Voettekst"/>
          <w:jc w:val="right"/>
        </w:pPr>
        <w:r>
          <w:fldChar w:fldCharType="begin"/>
        </w:r>
        <w:r>
          <w:instrText>PAGE   \* MERGEFORMAT</w:instrText>
        </w:r>
        <w:r>
          <w:fldChar w:fldCharType="separate"/>
        </w:r>
        <w:r>
          <w:t>2</w:t>
        </w:r>
        <w:r>
          <w:fldChar w:fldCharType="end"/>
        </w:r>
      </w:p>
    </w:sdtContent>
  </w:sdt>
  <w:p w14:paraId="52AE8D78" w14:textId="6EB6226F" w:rsidR="5492E7A8" w:rsidRDefault="5492E7A8" w:rsidP="5492E7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F139" w14:textId="77777777" w:rsidR="00925DE7" w:rsidRDefault="00925DE7" w:rsidP="008512AD">
      <w:pPr>
        <w:spacing w:line="240" w:lineRule="auto"/>
      </w:pPr>
      <w:r>
        <w:separator/>
      </w:r>
    </w:p>
  </w:footnote>
  <w:footnote w:type="continuationSeparator" w:id="0">
    <w:p w14:paraId="779D726A" w14:textId="77777777" w:rsidR="00925DE7" w:rsidRDefault="00925DE7" w:rsidP="008512AD">
      <w:pPr>
        <w:spacing w:line="240" w:lineRule="auto"/>
      </w:pPr>
      <w:r>
        <w:continuationSeparator/>
      </w:r>
    </w:p>
  </w:footnote>
  <w:footnote w:type="continuationNotice" w:id="1">
    <w:p w14:paraId="74708E7C" w14:textId="77777777" w:rsidR="00925DE7" w:rsidRDefault="00925D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492E7A8" w14:paraId="7BB2A567" w14:textId="77777777" w:rsidTr="5492E7A8">
      <w:tc>
        <w:tcPr>
          <w:tcW w:w="3005" w:type="dxa"/>
        </w:tcPr>
        <w:p w14:paraId="36AFCFAF" w14:textId="73377F7C" w:rsidR="5492E7A8" w:rsidRDefault="5492E7A8" w:rsidP="5492E7A8">
          <w:pPr>
            <w:pStyle w:val="Koptekst"/>
            <w:ind w:left="-115"/>
          </w:pPr>
        </w:p>
      </w:tc>
      <w:tc>
        <w:tcPr>
          <w:tcW w:w="3005" w:type="dxa"/>
        </w:tcPr>
        <w:p w14:paraId="13CCF8C9" w14:textId="782EB4DE" w:rsidR="5492E7A8" w:rsidRDefault="5492E7A8" w:rsidP="5492E7A8">
          <w:pPr>
            <w:pStyle w:val="Koptekst"/>
            <w:jc w:val="center"/>
          </w:pPr>
        </w:p>
      </w:tc>
      <w:tc>
        <w:tcPr>
          <w:tcW w:w="3005" w:type="dxa"/>
        </w:tcPr>
        <w:p w14:paraId="504E737E" w14:textId="6A26DF5A" w:rsidR="5492E7A8" w:rsidRDefault="5492E7A8" w:rsidP="5492E7A8">
          <w:pPr>
            <w:pStyle w:val="Koptekst"/>
            <w:ind w:right="-115"/>
            <w:jc w:val="right"/>
          </w:pPr>
        </w:p>
      </w:tc>
    </w:tr>
  </w:tbl>
  <w:p w14:paraId="1C91406E" w14:textId="10FB1C99" w:rsidR="5492E7A8" w:rsidRDefault="5492E7A8" w:rsidP="5492E7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70"/>
      <w:gridCol w:w="4570"/>
      <w:gridCol w:w="4570"/>
    </w:tblGrid>
    <w:tr w:rsidR="5492E7A8" w14:paraId="4868EF2A" w14:textId="77777777" w:rsidTr="5492E7A8">
      <w:tc>
        <w:tcPr>
          <w:tcW w:w="4570" w:type="dxa"/>
        </w:tcPr>
        <w:p w14:paraId="21D9DBFF" w14:textId="71575E31" w:rsidR="5492E7A8" w:rsidRDefault="5492E7A8" w:rsidP="5492E7A8">
          <w:pPr>
            <w:pStyle w:val="Koptekst"/>
            <w:ind w:left="-115"/>
          </w:pPr>
        </w:p>
      </w:tc>
      <w:tc>
        <w:tcPr>
          <w:tcW w:w="4570" w:type="dxa"/>
        </w:tcPr>
        <w:p w14:paraId="37E68911" w14:textId="7AD70407" w:rsidR="5492E7A8" w:rsidRDefault="5492E7A8" w:rsidP="5492E7A8">
          <w:pPr>
            <w:pStyle w:val="Koptekst"/>
            <w:jc w:val="center"/>
          </w:pPr>
        </w:p>
      </w:tc>
      <w:tc>
        <w:tcPr>
          <w:tcW w:w="4570" w:type="dxa"/>
        </w:tcPr>
        <w:p w14:paraId="6706BD98" w14:textId="6D6198B7" w:rsidR="5492E7A8" w:rsidRDefault="5492E7A8" w:rsidP="5492E7A8">
          <w:pPr>
            <w:pStyle w:val="Koptekst"/>
            <w:ind w:right="-115"/>
            <w:jc w:val="right"/>
          </w:pPr>
        </w:p>
      </w:tc>
    </w:tr>
  </w:tbl>
  <w:p w14:paraId="4FFAB7FD" w14:textId="6BC3ECF1" w:rsidR="5492E7A8" w:rsidRDefault="5492E7A8" w:rsidP="5492E7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492E7A8" w14:paraId="2B62E24C" w14:textId="77777777" w:rsidTr="5492E7A8">
      <w:tc>
        <w:tcPr>
          <w:tcW w:w="2830" w:type="dxa"/>
        </w:tcPr>
        <w:p w14:paraId="001A904C" w14:textId="4B3465C1" w:rsidR="5492E7A8" w:rsidRDefault="5492E7A8" w:rsidP="5492E7A8">
          <w:pPr>
            <w:pStyle w:val="Koptekst"/>
            <w:ind w:left="-115"/>
          </w:pPr>
        </w:p>
      </w:tc>
      <w:tc>
        <w:tcPr>
          <w:tcW w:w="2830" w:type="dxa"/>
        </w:tcPr>
        <w:p w14:paraId="613276E2" w14:textId="0BBB0C64" w:rsidR="5492E7A8" w:rsidRDefault="5492E7A8" w:rsidP="5492E7A8">
          <w:pPr>
            <w:pStyle w:val="Koptekst"/>
            <w:jc w:val="center"/>
          </w:pPr>
        </w:p>
      </w:tc>
      <w:tc>
        <w:tcPr>
          <w:tcW w:w="2830" w:type="dxa"/>
        </w:tcPr>
        <w:p w14:paraId="279747BE" w14:textId="6C6E9472" w:rsidR="5492E7A8" w:rsidRDefault="5492E7A8" w:rsidP="5492E7A8">
          <w:pPr>
            <w:pStyle w:val="Koptekst"/>
            <w:ind w:right="-115"/>
            <w:jc w:val="right"/>
          </w:pPr>
        </w:p>
      </w:tc>
    </w:tr>
  </w:tbl>
  <w:p w14:paraId="601F3A29" w14:textId="3F9E308E" w:rsidR="5492E7A8" w:rsidRDefault="5492E7A8" w:rsidP="5492E7A8">
    <w:pPr>
      <w:pStyle w:val="Koptekst"/>
    </w:pPr>
  </w:p>
</w:hdr>
</file>

<file path=word/intelligence.xml><?xml version="1.0" encoding="utf-8"?>
<int:Intelligence xmlns:int="http://schemas.microsoft.com/office/intelligence/2019/intelligence">
  <int:IntelligenceSettings/>
  <int:Manifest>
    <int:ParagraphRange paragraphId="1517947199" textId="2004318071" start="0" length="7" invalidationStart="0" invalidationLength="7" id="3AXmrRJF"/>
    <int:WordHash hashCode="yti4A3eDlVr7M9" id="1rai2E4t"/>
  </int:Manifest>
  <int:Observations>
    <int:Content id="3AXmrRJF">
      <int:Rejection type="LegacyProofing"/>
    </int:Content>
    <int:Content id="1rai2E4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6AA"/>
    <w:multiLevelType w:val="hybridMultilevel"/>
    <w:tmpl w:val="9C0CF8F6"/>
    <w:lvl w:ilvl="0" w:tplc="B0227AD6">
      <w:start w:val="1"/>
      <w:numFmt w:val="bullet"/>
      <w:lvlText w:val="o"/>
      <w:lvlJc w:val="left"/>
      <w:pPr>
        <w:ind w:left="720" w:hanging="360"/>
      </w:pPr>
      <w:rPr>
        <w:rFonts w:ascii="Courier New" w:hAnsi="Courier New" w:hint="default"/>
      </w:rPr>
    </w:lvl>
    <w:lvl w:ilvl="1" w:tplc="E6C83C6E">
      <w:start w:val="1"/>
      <w:numFmt w:val="bullet"/>
      <w:lvlText w:val="o"/>
      <w:lvlJc w:val="left"/>
      <w:pPr>
        <w:ind w:left="1440" w:hanging="360"/>
      </w:pPr>
      <w:rPr>
        <w:rFonts w:ascii="Courier New" w:hAnsi="Courier New" w:hint="default"/>
      </w:rPr>
    </w:lvl>
    <w:lvl w:ilvl="2" w:tplc="B8AAC77A">
      <w:start w:val="1"/>
      <w:numFmt w:val="bullet"/>
      <w:lvlText w:val=""/>
      <w:lvlJc w:val="left"/>
      <w:pPr>
        <w:ind w:left="2160" w:hanging="360"/>
      </w:pPr>
      <w:rPr>
        <w:rFonts w:ascii="Wingdings" w:hAnsi="Wingdings" w:hint="default"/>
      </w:rPr>
    </w:lvl>
    <w:lvl w:ilvl="3" w:tplc="4EF8EC2E">
      <w:start w:val="1"/>
      <w:numFmt w:val="bullet"/>
      <w:lvlText w:val=""/>
      <w:lvlJc w:val="left"/>
      <w:pPr>
        <w:ind w:left="2880" w:hanging="360"/>
      </w:pPr>
      <w:rPr>
        <w:rFonts w:ascii="Symbol" w:hAnsi="Symbol" w:hint="default"/>
      </w:rPr>
    </w:lvl>
    <w:lvl w:ilvl="4" w:tplc="358463DC">
      <w:start w:val="1"/>
      <w:numFmt w:val="bullet"/>
      <w:lvlText w:val="o"/>
      <w:lvlJc w:val="left"/>
      <w:pPr>
        <w:ind w:left="3600" w:hanging="360"/>
      </w:pPr>
      <w:rPr>
        <w:rFonts w:ascii="Courier New" w:hAnsi="Courier New" w:hint="default"/>
      </w:rPr>
    </w:lvl>
    <w:lvl w:ilvl="5" w:tplc="734475D2">
      <w:start w:val="1"/>
      <w:numFmt w:val="bullet"/>
      <w:lvlText w:val=""/>
      <w:lvlJc w:val="left"/>
      <w:pPr>
        <w:ind w:left="4320" w:hanging="360"/>
      </w:pPr>
      <w:rPr>
        <w:rFonts w:ascii="Wingdings" w:hAnsi="Wingdings" w:hint="default"/>
      </w:rPr>
    </w:lvl>
    <w:lvl w:ilvl="6" w:tplc="7E002BA4">
      <w:start w:val="1"/>
      <w:numFmt w:val="bullet"/>
      <w:lvlText w:val=""/>
      <w:lvlJc w:val="left"/>
      <w:pPr>
        <w:ind w:left="5040" w:hanging="360"/>
      </w:pPr>
      <w:rPr>
        <w:rFonts w:ascii="Symbol" w:hAnsi="Symbol" w:hint="default"/>
      </w:rPr>
    </w:lvl>
    <w:lvl w:ilvl="7" w:tplc="784A4B06">
      <w:start w:val="1"/>
      <w:numFmt w:val="bullet"/>
      <w:lvlText w:val="o"/>
      <w:lvlJc w:val="left"/>
      <w:pPr>
        <w:ind w:left="5760" w:hanging="360"/>
      </w:pPr>
      <w:rPr>
        <w:rFonts w:ascii="Courier New" w:hAnsi="Courier New" w:hint="default"/>
      </w:rPr>
    </w:lvl>
    <w:lvl w:ilvl="8" w:tplc="B3CAC74A">
      <w:start w:val="1"/>
      <w:numFmt w:val="bullet"/>
      <w:lvlText w:val=""/>
      <w:lvlJc w:val="left"/>
      <w:pPr>
        <w:ind w:left="6480" w:hanging="360"/>
      </w:pPr>
      <w:rPr>
        <w:rFonts w:ascii="Wingdings" w:hAnsi="Wingdings" w:hint="default"/>
      </w:rPr>
    </w:lvl>
  </w:abstractNum>
  <w:abstractNum w:abstractNumId="1" w15:restartNumberingAfterBreak="0">
    <w:nsid w:val="14A3730E"/>
    <w:multiLevelType w:val="hybridMultilevel"/>
    <w:tmpl w:val="7504B0B0"/>
    <w:lvl w:ilvl="0" w:tplc="EFCAA3C0">
      <w:start w:val="1"/>
      <w:numFmt w:val="bullet"/>
      <w:lvlText w:val=""/>
      <w:lvlJc w:val="left"/>
      <w:pPr>
        <w:ind w:left="720" w:hanging="360"/>
      </w:pPr>
      <w:rPr>
        <w:rFonts w:ascii="Symbol" w:hAnsi="Symbol" w:hint="default"/>
      </w:rPr>
    </w:lvl>
    <w:lvl w:ilvl="1" w:tplc="A5B24820">
      <w:start w:val="1"/>
      <w:numFmt w:val="bullet"/>
      <w:lvlText w:val="o"/>
      <w:lvlJc w:val="left"/>
      <w:pPr>
        <w:ind w:left="1440" w:hanging="360"/>
      </w:pPr>
      <w:rPr>
        <w:rFonts w:ascii="Courier New" w:hAnsi="Courier New" w:hint="default"/>
      </w:rPr>
    </w:lvl>
    <w:lvl w:ilvl="2" w:tplc="45A8CB38">
      <w:start w:val="1"/>
      <w:numFmt w:val="bullet"/>
      <w:lvlText w:val=""/>
      <w:lvlJc w:val="left"/>
      <w:pPr>
        <w:ind w:left="2160" w:hanging="360"/>
      </w:pPr>
      <w:rPr>
        <w:rFonts w:ascii="Wingdings" w:hAnsi="Wingdings" w:hint="default"/>
      </w:rPr>
    </w:lvl>
    <w:lvl w:ilvl="3" w:tplc="CA409194">
      <w:start w:val="1"/>
      <w:numFmt w:val="bullet"/>
      <w:lvlText w:val=""/>
      <w:lvlJc w:val="left"/>
      <w:pPr>
        <w:ind w:left="2880" w:hanging="360"/>
      </w:pPr>
      <w:rPr>
        <w:rFonts w:ascii="Symbol" w:hAnsi="Symbol" w:hint="default"/>
      </w:rPr>
    </w:lvl>
    <w:lvl w:ilvl="4" w:tplc="4AECC1FE">
      <w:start w:val="1"/>
      <w:numFmt w:val="bullet"/>
      <w:lvlText w:val="o"/>
      <w:lvlJc w:val="left"/>
      <w:pPr>
        <w:ind w:left="3600" w:hanging="360"/>
      </w:pPr>
      <w:rPr>
        <w:rFonts w:ascii="Courier New" w:hAnsi="Courier New" w:hint="default"/>
      </w:rPr>
    </w:lvl>
    <w:lvl w:ilvl="5" w:tplc="9F18C312">
      <w:start w:val="1"/>
      <w:numFmt w:val="bullet"/>
      <w:lvlText w:val=""/>
      <w:lvlJc w:val="left"/>
      <w:pPr>
        <w:ind w:left="4320" w:hanging="360"/>
      </w:pPr>
      <w:rPr>
        <w:rFonts w:ascii="Wingdings" w:hAnsi="Wingdings" w:hint="default"/>
      </w:rPr>
    </w:lvl>
    <w:lvl w:ilvl="6" w:tplc="327633D2">
      <w:start w:val="1"/>
      <w:numFmt w:val="bullet"/>
      <w:lvlText w:val=""/>
      <w:lvlJc w:val="left"/>
      <w:pPr>
        <w:ind w:left="5040" w:hanging="360"/>
      </w:pPr>
      <w:rPr>
        <w:rFonts w:ascii="Symbol" w:hAnsi="Symbol" w:hint="default"/>
      </w:rPr>
    </w:lvl>
    <w:lvl w:ilvl="7" w:tplc="884A099C">
      <w:start w:val="1"/>
      <w:numFmt w:val="bullet"/>
      <w:lvlText w:val="o"/>
      <w:lvlJc w:val="left"/>
      <w:pPr>
        <w:ind w:left="5760" w:hanging="360"/>
      </w:pPr>
      <w:rPr>
        <w:rFonts w:ascii="Courier New" w:hAnsi="Courier New" w:hint="default"/>
      </w:rPr>
    </w:lvl>
    <w:lvl w:ilvl="8" w:tplc="E9085786">
      <w:start w:val="1"/>
      <w:numFmt w:val="bullet"/>
      <w:lvlText w:val=""/>
      <w:lvlJc w:val="left"/>
      <w:pPr>
        <w:ind w:left="6480" w:hanging="360"/>
      </w:pPr>
      <w:rPr>
        <w:rFonts w:ascii="Wingdings" w:hAnsi="Wingdings" w:hint="default"/>
      </w:rPr>
    </w:lvl>
  </w:abstractNum>
  <w:abstractNum w:abstractNumId="2" w15:restartNumberingAfterBreak="0">
    <w:nsid w:val="1833027C"/>
    <w:multiLevelType w:val="hybridMultilevel"/>
    <w:tmpl w:val="EB64D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F9376DC"/>
    <w:multiLevelType w:val="hybridMultilevel"/>
    <w:tmpl w:val="72C0C18A"/>
    <w:lvl w:ilvl="0" w:tplc="8ADC9AC8">
      <w:start w:val="20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96554"/>
    <w:multiLevelType w:val="hybridMultilevel"/>
    <w:tmpl w:val="0A5E0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54E64"/>
    <w:multiLevelType w:val="hybridMultilevel"/>
    <w:tmpl w:val="29506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733A55"/>
    <w:multiLevelType w:val="multilevel"/>
    <w:tmpl w:val="6DF0F8A2"/>
    <w:lvl w:ilvl="0">
      <w:start w:val="1"/>
      <w:numFmt w:val="decimal"/>
      <w:pStyle w:val="Kop1"/>
      <w:lvlText w:val="%1."/>
      <w:lvlJc w:val="left"/>
      <w:pPr>
        <w:ind w:left="360" w:hanging="360"/>
      </w:pPr>
      <w:rPr>
        <w:rFonts w:hint="default"/>
        <w:sz w:val="36"/>
        <w:szCs w:val="36"/>
      </w:rPr>
    </w:lvl>
    <w:lvl w:ilvl="1">
      <w:start w:val="1"/>
      <w:numFmt w:val="decimal"/>
      <w:pStyle w:val="Kop2"/>
      <w:lvlText w:val="%1.%2."/>
      <w:lvlJc w:val="left"/>
      <w:pPr>
        <w:tabs>
          <w:tab w:val="num" w:pos="851"/>
        </w:tabs>
        <w:ind w:left="0" w:hanging="851"/>
      </w:pPr>
      <w:rPr>
        <w:rFonts w:hint="default"/>
        <w:sz w:val="22"/>
      </w:rPr>
    </w:lvl>
    <w:lvl w:ilvl="2">
      <w:start w:val="1"/>
      <w:numFmt w:val="decimal"/>
      <w:pStyle w:val="Kop3"/>
      <w:lvlText w:val="%1.%2.%3."/>
      <w:lvlJc w:val="left"/>
      <w:pPr>
        <w:ind w:left="0"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3E5495"/>
    <w:multiLevelType w:val="hybridMultilevel"/>
    <w:tmpl w:val="28967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DE63D2"/>
    <w:multiLevelType w:val="hybridMultilevel"/>
    <w:tmpl w:val="98047F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85B6D6B"/>
    <w:multiLevelType w:val="hybridMultilevel"/>
    <w:tmpl w:val="8DC2B07E"/>
    <w:lvl w:ilvl="0" w:tplc="8ADC9AC8">
      <w:start w:val="20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325BC7"/>
    <w:multiLevelType w:val="hybridMultilevel"/>
    <w:tmpl w:val="7AE2B926"/>
    <w:lvl w:ilvl="0" w:tplc="6C4E4D5A">
      <w:start w:val="1"/>
      <w:numFmt w:val="decimal"/>
      <w:lvlText w:val="%1."/>
      <w:lvlJc w:val="left"/>
      <w:pPr>
        <w:ind w:left="720" w:hanging="360"/>
      </w:pPr>
    </w:lvl>
    <w:lvl w:ilvl="1" w:tplc="00BA23DE">
      <w:start w:val="1"/>
      <w:numFmt w:val="lowerLetter"/>
      <w:lvlText w:val="%2."/>
      <w:lvlJc w:val="left"/>
      <w:pPr>
        <w:ind w:left="1440" w:hanging="360"/>
      </w:pPr>
    </w:lvl>
    <w:lvl w:ilvl="2" w:tplc="57FCCDBC">
      <w:start w:val="1"/>
      <w:numFmt w:val="lowerRoman"/>
      <w:lvlText w:val="%3."/>
      <w:lvlJc w:val="right"/>
      <w:pPr>
        <w:ind w:left="2160" w:hanging="180"/>
      </w:pPr>
    </w:lvl>
    <w:lvl w:ilvl="3" w:tplc="573059BC">
      <w:start w:val="1"/>
      <w:numFmt w:val="decimal"/>
      <w:lvlText w:val="%4."/>
      <w:lvlJc w:val="left"/>
      <w:pPr>
        <w:ind w:left="2880" w:hanging="360"/>
      </w:pPr>
    </w:lvl>
    <w:lvl w:ilvl="4" w:tplc="0E205742">
      <w:start w:val="1"/>
      <w:numFmt w:val="lowerLetter"/>
      <w:lvlText w:val="%5."/>
      <w:lvlJc w:val="left"/>
      <w:pPr>
        <w:ind w:left="3600" w:hanging="360"/>
      </w:pPr>
    </w:lvl>
    <w:lvl w:ilvl="5" w:tplc="DE16A664">
      <w:start w:val="1"/>
      <w:numFmt w:val="lowerRoman"/>
      <w:lvlText w:val="%6."/>
      <w:lvlJc w:val="right"/>
      <w:pPr>
        <w:ind w:left="4320" w:hanging="180"/>
      </w:pPr>
    </w:lvl>
    <w:lvl w:ilvl="6" w:tplc="EB9EA348">
      <w:start w:val="1"/>
      <w:numFmt w:val="decimal"/>
      <w:lvlText w:val="%7."/>
      <w:lvlJc w:val="left"/>
      <w:pPr>
        <w:ind w:left="5040" w:hanging="360"/>
      </w:pPr>
    </w:lvl>
    <w:lvl w:ilvl="7" w:tplc="7316A9F2">
      <w:start w:val="1"/>
      <w:numFmt w:val="lowerLetter"/>
      <w:lvlText w:val="%8."/>
      <w:lvlJc w:val="left"/>
      <w:pPr>
        <w:ind w:left="5760" w:hanging="360"/>
      </w:pPr>
    </w:lvl>
    <w:lvl w:ilvl="8" w:tplc="3FD4FC7E">
      <w:start w:val="1"/>
      <w:numFmt w:val="lowerRoman"/>
      <w:lvlText w:val="%9."/>
      <w:lvlJc w:val="right"/>
      <w:pPr>
        <w:ind w:left="6480" w:hanging="180"/>
      </w:pPr>
    </w:lvl>
  </w:abstractNum>
  <w:abstractNum w:abstractNumId="11" w15:restartNumberingAfterBreak="0">
    <w:nsid w:val="5FA92F33"/>
    <w:multiLevelType w:val="hybridMultilevel"/>
    <w:tmpl w:val="D9A05596"/>
    <w:lvl w:ilvl="0" w:tplc="DE063362">
      <w:start w:val="1"/>
      <w:numFmt w:val="bullet"/>
      <w:pStyle w:val="Lijstalinea"/>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617F0F43"/>
    <w:multiLevelType w:val="multilevel"/>
    <w:tmpl w:val="6C182E1A"/>
    <w:styleLink w:val="Stijl1"/>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53E3FB3"/>
    <w:multiLevelType w:val="hybridMultilevel"/>
    <w:tmpl w:val="FEF20C7C"/>
    <w:lvl w:ilvl="0" w:tplc="8ADC9AC8">
      <w:start w:val="20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9001D1"/>
    <w:multiLevelType w:val="hybridMultilevel"/>
    <w:tmpl w:val="FFFFFFFF"/>
    <w:lvl w:ilvl="0" w:tplc="A2065EFA">
      <w:start w:val="1"/>
      <w:numFmt w:val="bullet"/>
      <w:lvlText w:val=""/>
      <w:lvlJc w:val="left"/>
      <w:pPr>
        <w:ind w:left="720" w:hanging="360"/>
      </w:pPr>
      <w:rPr>
        <w:rFonts w:ascii="Symbol" w:hAnsi="Symbol" w:hint="default"/>
      </w:rPr>
    </w:lvl>
    <w:lvl w:ilvl="1" w:tplc="2878CA30">
      <w:start w:val="1"/>
      <w:numFmt w:val="bullet"/>
      <w:lvlText w:val="o"/>
      <w:lvlJc w:val="left"/>
      <w:pPr>
        <w:ind w:left="1440" w:hanging="360"/>
      </w:pPr>
      <w:rPr>
        <w:rFonts w:ascii="Courier New" w:hAnsi="Courier New" w:hint="default"/>
      </w:rPr>
    </w:lvl>
    <w:lvl w:ilvl="2" w:tplc="3092DB0E">
      <w:start w:val="1"/>
      <w:numFmt w:val="bullet"/>
      <w:lvlText w:val=""/>
      <w:lvlJc w:val="left"/>
      <w:pPr>
        <w:ind w:left="2160" w:hanging="360"/>
      </w:pPr>
      <w:rPr>
        <w:rFonts w:ascii="Wingdings" w:hAnsi="Wingdings" w:hint="default"/>
      </w:rPr>
    </w:lvl>
    <w:lvl w:ilvl="3" w:tplc="6830669A">
      <w:start w:val="1"/>
      <w:numFmt w:val="bullet"/>
      <w:lvlText w:val=""/>
      <w:lvlJc w:val="left"/>
      <w:pPr>
        <w:ind w:left="2880" w:hanging="360"/>
      </w:pPr>
      <w:rPr>
        <w:rFonts w:ascii="Symbol" w:hAnsi="Symbol" w:hint="default"/>
      </w:rPr>
    </w:lvl>
    <w:lvl w:ilvl="4" w:tplc="89621904">
      <w:start w:val="1"/>
      <w:numFmt w:val="bullet"/>
      <w:lvlText w:val="o"/>
      <w:lvlJc w:val="left"/>
      <w:pPr>
        <w:ind w:left="3600" w:hanging="360"/>
      </w:pPr>
      <w:rPr>
        <w:rFonts w:ascii="Courier New" w:hAnsi="Courier New" w:hint="default"/>
      </w:rPr>
    </w:lvl>
    <w:lvl w:ilvl="5" w:tplc="2572EA7A">
      <w:start w:val="1"/>
      <w:numFmt w:val="bullet"/>
      <w:lvlText w:val=""/>
      <w:lvlJc w:val="left"/>
      <w:pPr>
        <w:ind w:left="4320" w:hanging="360"/>
      </w:pPr>
      <w:rPr>
        <w:rFonts w:ascii="Wingdings" w:hAnsi="Wingdings" w:hint="default"/>
      </w:rPr>
    </w:lvl>
    <w:lvl w:ilvl="6" w:tplc="FA260DD6">
      <w:start w:val="1"/>
      <w:numFmt w:val="bullet"/>
      <w:lvlText w:val=""/>
      <w:lvlJc w:val="left"/>
      <w:pPr>
        <w:ind w:left="5040" w:hanging="360"/>
      </w:pPr>
      <w:rPr>
        <w:rFonts w:ascii="Symbol" w:hAnsi="Symbol" w:hint="default"/>
      </w:rPr>
    </w:lvl>
    <w:lvl w:ilvl="7" w:tplc="4356A9DA">
      <w:start w:val="1"/>
      <w:numFmt w:val="bullet"/>
      <w:lvlText w:val="o"/>
      <w:lvlJc w:val="left"/>
      <w:pPr>
        <w:ind w:left="5760" w:hanging="360"/>
      </w:pPr>
      <w:rPr>
        <w:rFonts w:ascii="Courier New" w:hAnsi="Courier New" w:hint="default"/>
      </w:rPr>
    </w:lvl>
    <w:lvl w:ilvl="8" w:tplc="89448650">
      <w:start w:val="1"/>
      <w:numFmt w:val="bullet"/>
      <w:lvlText w:val=""/>
      <w:lvlJc w:val="left"/>
      <w:pPr>
        <w:ind w:left="6480" w:hanging="360"/>
      </w:pPr>
      <w:rPr>
        <w:rFonts w:ascii="Wingdings" w:hAnsi="Wingdings" w:hint="default"/>
      </w:rPr>
    </w:lvl>
  </w:abstractNum>
  <w:num w:numId="1" w16cid:durableId="1829129190">
    <w:abstractNumId w:val="1"/>
  </w:num>
  <w:num w:numId="2" w16cid:durableId="351566482">
    <w:abstractNumId w:val="10"/>
  </w:num>
  <w:num w:numId="3" w16cid:durableId="770667292">
    <w:abstractNumId w:val="0"/>
  </w:num>
  <w:num w:numId="4" w16cid:durableId="266348617">
    <w:abstractNumId w:val="6"/>
  </w:num>
  <w:num w:numId="5" w16cid:durableId="603341683">
    <w:abstractNumId w:val="12"/>
  </w:num>
  <w:num w:numId="6" w16cid:durableId="98919579">
    <w:abstractNumId w:val="11"/>
  </w:num>
  <w:num w:numId="7" w16cid:durableId="1497066645">
    <w:abstractNumId w:val="4"/>
  </w:num>
  <w:num w:numId="8" w16cid:durableId="882861286">
    <w:abstractNumId w:val="14"/>
  </w:num>
  <w:num w:numId="9" w16cid:durableId="1697385932">
    <w:abstractNumId w:val="8"/>
  </w:num>
  <w:num w:numId="10" w16cid:durableId="643123573">
    <w:abstractNumId w:val="2"/>
  </w:num>
  <w:num w:numId="11" w16cid:durableId="1825468598">
    <w:abstractNumId w:val="9"/>
  </w:num>
  <w:num w:numId="12" w16cid:durableId="267390104">
    <w:abstractNumId w:val="13"/>
  </w:num>
  <w:num w:numId="13" w16cid:durableId="528379169">
    <w:abstractNumId w:val="5"/>
  </w:num>
  <w:num w:numId="14" w16cid:durableId="1369524198">
    <w:abstractNumId w:val="7"/>
  </w:num>
  <w:num w:numId="15" w16cid:durableId="194159711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3E"/>
    <w:rsid w:val="00000A07"/>
    <w:rsid w:val="00002A9B"/>
    <w:rsid w:val="00002D29"/>
    <w:rsid w:val="00003DEC"/>
    <w:rsid w:val="000040A1"/>
    <w:rsid w:val="000044D0"/>
    <w:rsid w:val="00004712"/>
    <w:rsid w:val="00004FAC"/>
    <w:rsid w:val="000052AC"/>
    <w:rsid w:val="000052D3"/>
    <w:rsid w:val="00006204"/>
    <w:rsid w:val="00006ACD"/>
    <w:rsid w:val="00010923"/>
    <w:rsid w:val="00010EB0"/>
    <w:rsid w:val="00010F38"/>
    <w:rsid w:val="000114C3"/>
    <w:rsid w:val="00012127"/>
    <w:rsid w:val="000133A6"/>
    <w:rsid w:val="000134DD"/>
    <w:rsid w:val="000137C2"/>
    <w:rsid w:val="0001396B"/>
    <w:rsid w:val="00013C38"/>
    <w:rsid w:val="00015253"/>
    <w:rsid w:val="000158E7"/>
    <w:rsid w:val="0001612D"/>
    <w:rsid w:val="00016473"/>
    <w:rsid w:val="00016800"/>
    <w:rsid w:val="00016891"/>
    <w:rsid w:val="00016BF9"/>
    <w:rsid w:val="00016CBF"/>
    <w:rsid w:val="00016F1E"/>
    <w:rsid w:val="00016F45"/>
    <w:rsid w:val="00017206"/>
    <w:rsid w:val="0001734D"/>
    <w:rsid w:val="00017374"/>
    <w:rsid w:val="0001780C"/>
    <w:rsid w:val="00020C5C"/>
    <w:rsid w:val="000216CC"/>
    <w:rsid w:val="000218DD"/>
    <w:rsid w:val="00021A80"/>
    <w:rsid w:val="00021BFD"/>
    <w:rsid w:val="00023237"/>
    <w:rsid w:val="00023541"/>
    <w:rsid w:val="00023A00"/>
    <w:rsid w:val="000251AC"/>
    <w:rsid w:val="00025BBD"/>
    <w:rsid w:val="0002637B"/>
    <w:rsid w:val="000276CA"/>
    <w:rsid w:val="000279A3"/>
    <w:rsid w:val="00027C2D"/>
    <w:rsid w:val="00027EC1"/>
    <w:rsid w:val="000309B5"/>
    <w:rsid w:val="00030B66"/>
    <w:rsid w:val="000331B2"/>
    <w:rsid w:val="00034B3C"/>
    <w:rsid w:val="00034F44"/>
    <w:rsid w:val="000357C1"/>
    <w:rsid w:val="0003649F"/>
    <w:rsid w:val="00036CCF"/>
    <w:rsid w:val="00037D40"/>
    <w:rsid w:val="00041A23"/>
    <w:rsid w:val="000420DE"/>
    <w:rsid w:val="000423BC"/>
    <w:rsid w:val="00042635"/>
    <w:rsid w:val="00043A5E"/>
    <w:rsid w:val="00044929"/>
    <w:rsid w:val="0004639B"/>
    <w:rsid w:val="00046EC8"/>
    <w:rsid w:val="00047378"/>
    <w:rsid w:val="000478C3"/>
    <w:rsid w:val="0005001B"/>
    <w:rsid w:val="00050BF6"/>
    <w:rsid w:val="0005179D"/>
    <w:rsid w:val="00051AC9"/>
    <w:rsid w:val="00051BBD"/>
    <w:rsid w:val="00052FAF"/>
    <w:rsid w:val="0005555E"/>
    <w:rsid w:val="00056473"/>
    <w:rsid w:val="00057437"/>
    <w:rsid w:val="00057F83"/>
    <w:rsid w:val="00060B91"/>
    <w:rsid w:val="00060C55"/>
    <w:rsid w:val="00061659"/>
    <w:rsid w:val="0006200D"/>
    <w:rsid w:val="000624E6"/>
    <w:rsid w:val="00063726"/>
    <w:rsid w:val="0006504B"/>
    <w:rsid w:val="00065543"/>
    <w:rsid w:val="000658EB"/>
    <w:rsid w:val="000663D3"/>
    <w:rsid w:val="00066410"/>
    <w:rsid w:val="0006658C"/>
    <w:rsid w:val="000674BD"/>
    <w:rsid w:val="00067660"/>
    <w:rsid w:val="00067D60"/>
    <w:rsid w:val="0007044F"/>
    <w:rsid w:val="00070750"/>
    <w:rsid w:val="00070FD7"/>
    <w:rsid w:val="00072ABD"/>
    <w:rsid w:val="00072BBE"/>
    <w:rsid w:val="00074A68"/>
    <w:rsid w:val="00075D5B"/>
    <w:rsid w:val="00076913"/>
    <w:rsid w:val="00077222"/>
    <w:rsid w:val="00077352"/>
    <w:rsid w:val="000804EB"/>
    <w:rsid w:val="000806A5"/>
    <w:rsid w:val="00080EE0"/>
    <w:rsid w:val="00081145"/>
    <w:rsid w:val="000815F4"/>
    <w:rsid w:val="000818AE"/>
    <w:rsid w:val="0008205B"/>
    <w:rsid w:val="00082529"/>
    <w:rsid w:val="00082C3A"/>
    <w:rsid w:val="00083196"/>
    <w:rsid w:val="0008366F"/>
    <w:rsid w:val="000844C3"/>
    <w:rsid w:val="00084525"/>
    <w:rsid w:val="0008712F"/>
    <w:rsid w:val="00087621"/>
    <w:rsid w:val="00087883"/>
    <w:rsid w:val="000902A2"/>
    <w:rsid w:val="0009084A"/>
    <w:rsid w:val="00090CFA"/>
    <w:rsid w:val="00090D08"/>
    <w:rsid w:val="00090D23"/>
    <w:rsid w:val="00091EEB"/>
    <w:rsid w:val="00091F8B"/>
    <w:rsid w:val="000923B7"/>
    <w:rsid w:val="00092513"/>
    <w:rsid w:val="000926BE"/>
    <w:rsid w:val="0009273E"/>
    <w:rsid w:val="000929D4"/>
    <w:rsid w:val="000931C9"/>
    <w:rsid w:val="0009386E"/>
    <w:rsid w:val="000951B1"/>
    <w:rsid w:val="00095476"/>
    <w:rsid w:val="000964A6"/>
    <w:rsid w:val="00096734"/>
    <w:rsid w:val="00096FA0"/>
    <w:rsid w:val="00097178"/>
    <w:rsid w:val="000A1EF9"/>
    <w:rsid w:val="000A2251"/>
    <w:rsid w:val="000A2B64"/>
    <w:rsid w:val="000A30DF"/>
    <w:rsid w:val="000A3B24"/>
    <w:rsid w:val="000A3F2E"/>
    <w:rsid w:val="000A467F"/>
    <w:rsid w:val="000A47C9"/>
    <w:rsid w:val="000A4BE4"/>
    <w:rsid w:val="000A5600"/>
    <w:rsid w:val="000A5BEE"/>
    <w:rsid w:val="000A5EB1"/>
    <w:rsid w:val="000A6C9E"/>
    <w:rsid w:val="000A6DD4"/>
    <w:rsid w:val="000A785F"/>
    <w:rsid w:val="000A7FBE"/>
    <w:rsid w:val="000B14EF"/>
    <w:rsid w:val="000B16A3"/>
    <w:rsid w:val="000B172B"/>
    <w:rsid w:val="000B1AB5"/>
    <w:rsid w:val="000B1EC8"/>
    <w:rsid w:val="000B2434"/>
    <w:rsid w:val="000B263A"/>
    <w:rsid w:val="000B2677"/>
    <w:rsid w:val="000B295C"/>
    <w:rsid w:val="000B2DDB"/>
    <w:rsid w:val="000B330E"/>
    <w:rsid w:val="000B3978"/>
    <w:rsid w:val="000B39D8"/>
    <w:rsid w:val="000B4836"/>
    <w:rsid w:val="000B4BA1"/>
    <w:rsid w:val="000B5809"/>
    <w:rsid w:val="000B5E4D"/>
    <w:rsid w:val="000B6320"/>
    <w:rsid w:val="000B7012"/>
    <w:rsid w:val="000B78C6"/>
    <w:rsid w:val="000B7C37"/>
    <w:rsid w:val="000B7F88"/>
    <w:rsid w:val="000C0603"/>
    <w:rsid w:val="000C3640"/>
    <w:rsid w:val="000C3F0E"/>
    <w:rsid w:val="000C47E7"/>
    <w:rsid w:val="000C6F4F"/>
    <w:rsid w:val="000C7CA8"/>
    <w:rsid w:val="000D0489"/>
    <w:rsid w:val="000D10B1"/>
    <w:rsid w:val="000D1343"/>
    <w:rsid w:val="000D2997"/>
    <w:rsid w:val="000D317D"/>
    <w:rsid w:val="000D3A37"/>
    <w:rsid w:val="000D40BC"/>
    <w:rsid w:val="000D5293"/>
    <w:rsid w:val="000D675D"/>
    <w:rsid w:val="000D70C2"/>
    <w:rsid w:val="000D7644"/>
    <w:rsid w:val="000D78BB"/>
    <w:rsid w:val="000E11E3"/>
    <w:rsid w:val="000E1EDB"/>
    <w:rsid w:val="000E1F1B"/>
    <w:rsid w:val="000E36E5"/>
    <w:rsid w:val="000E3B14"/>
    <w:rsid w:val="000E409C"/>
    <w:rsid w:val="000E4122"/>
    <w:rsid w:val="000E5159"/>
    <w:rsid w:val="000E51FA"/>
    <w:rsid w:val="000E65E3"/>
    <w:rsid w:val="000E6903"/>
    <w:rsid w:val="000E6FFB"/>
    <w:rsid w:val="000E7541"/>
    <w:rsid w:val="000E7582"/>
    <w:rsid w:val="000E7983"/>
    <w:rsid w:val="000E7CE6"/>
    <w:rsid w:val="000F10F2"/>
    <w:rsid w:val="000F1707"/>
    <w:rsid w:val="000F202E"/>
    <w:rsid w:val="000F2692"/>
    <w:rsid w:val="000F32B0"/>
    <w:rsid w:val="000F3912"/>
    <w:rsid w:val="000F3ED4"/>
    <w:rsid w:val="000F4199"/>
    <w:rsid w:val="000F5FE3"/>
    <w:rsid w:val="000F66C4"/>
    <w:rsid w:val="001004D0"/>
    <w:rsid w:val="00100C5C"/>
    <w:rsid w:val="0010172D"/>
    <w:rsid w:val="001029DE"/>
    <w:rsid w:val="00102DEC"/>
    <w:rsid w:val="001032A2"/>
    <w:rsid w:val="0010346D"/>
    <w:rsid w:val="00103ED7"/>
    <w:rsid w:val="0010490F"/>
    <w:rsid w:val="00105162"/>
    <w:rsid w:val="0010583E"/>
    <w:rsid w:val="001059DC"/>
    <w:rsid w:val="00106BF8"/>
    <w:rsid w:val="00107374"/>
    <w:rsid w:val="001105B3"/>
    <w:rsid w:val="00113000"/>
    <w:rsid w:val="0011331D"/>
    <w:rsid w:val="00113FAD"/>
    <w:rsid w:val="00114DA7"/>
    <w:rsid w:val="0011554A"/>
    <w:rsid w:val="001167BB"/>
    <w:rsid w:val="0011735C"/>
    <w:rsid w:val="00117660"/>
    <w:rsid w:val="00117A4D"/>
    <w:rsid w:val="00120178"/>
    <w:rsid w:val="001204A9"/>
    <w:rsid w:val="00120672"/>
    <w:rsid w:val="00120AD8"/>
    <w:rsid w:val="00121126"/>
    <w:rsid w:val="00122641"/>
    <w:rsid w:val="0012267A"/>
    <w:rsid w:val="001230A4"/>
    <w:rsid w:val="0012396B"/>
    <w:rsid w:val="00124215"/>
    <w:rsid w:val="0012447F"/>
    <w:rsid w:val="00125460"/>
    <w:rsid w:val="00125D8B"/>
    <w:rsid w:val="00127EB0"/>
    <w:rsid w:val="0013026B"/>
    <w:rsid w:val="00130A66"/>
    <w:rsid w:val="00130BBF"/>
    <w:rsid w:val="00131EF1"/>
    <w:rsid w:val="001331FC"/>
    <w:rsid w:val="0013419E"/>
    <w:rsid w:val="0013514B"/>
    <w:rsid w:val="0013673A"/>
    <w:rsid w:val="00136B39"/>
    <w:rsid w:val="0013752B"/>
    <w:rsid w:val="0014030B"/>
    <w:rsid w:val="0014091B"/>
    <w:rsid w:val="00142800"/>
    <w:rsid w:val="0014299B"/>
    <w:rsid w:val="001429D0"/>
    <w:rsid w:val="00142EC5"/>
    <w:rsid w:val="00143A9B"/>
    <w:rsid w:val="00145414"/>
    <w:rsid w:val="001469F6"/>
    <w:rsid w:val="00147494"/>
    <w:rsid w:val="001477C2"/>
    <w:rsid w:val="00147A6E"/>
    <w:rsid w:val="001504C6"/>
    <w:rsid w:val="00150708"/>
    <w:rsid w:val="00150C31"/>
    <w:rsid w:val="0015298B"/>
    <w:rsid w:val="00152C2C"/>
    <w:rsid w:val="00152E07"/>
    <w:rsid w:val="001531C2"/>
    <w:rsid w:val="0015380E"/>
    <w:rsid w:val="00153D84"/>
    <w:rsid w:val="00154806"/>
    <w:rsid w:val="00154CA3"/>
    <w:rsid w:val="00154EAC"/>
    <w:rsid w:val="0015509F"/>
    <w:rsid w:val="00155B02"/>
    <w:rsid w:val="00156353"/>
    <w:rsid w:val="00156BAF"/>
    <w:rsid w:val="00156BF6"/>
    <w:rsid w:val="00156F53"/>
    <w:rsid w:val="0015701B"/>
    <w:rsid w:val="00157E73"/>
    <w:rsid w:val="00160091"/>
    <w:rsid w:val="001600F5"/>
    <w:rsid w:val="00161C01"/>
    <w:rsid w:val="00161CB4"/>
    <w:rsid w:val="0016277D"/>
    <w:rsid w:val="00163C08"/>
    <w:rsid w:val="00164738"/>
    <w:rsid w:val="001647CF"/>
    <w:rsid w:val="0016483A"/>
    <w:rsid w:val="001658AD"/>
    <w:rsid w:val="00166CEE"/>
    <w:rsid w:val="0016727B"/>
    <w:rsid w:val="0016741F"/>
    <w:rsid w:val="00167988"/>
    <w:rsid w:val="00167C67"/>
    <w:rsid w:val="001706CD"/>
    <w:rsid w:val="00170CBE"/>
    <w:rsid w:val="00171F45"/>
    <w:rsid w:val="001723B9"/>
    <w:rsid w:val="00174CEC"/>
    <w:rsid w:val="00175190"/>
    <w:rsid w:val="00176BE8"/>
    <w:rsid w:val="00176F70"/>
    <w:rsid w:val="001778BF"/>
    <w:rsid w:val="00181267"/>
    <w:rsid w:val="00181C39"/>
    <w:rsid w:val="00183122"/>
    <w:rsid w:val="001834F2"/>
    <w:rsid w:val="00184875"/>
    <w:rsid w:val="00184BEC"/>
    <w:rsid w:val="00185563"/>
    <w:rsid w:val="0018624E"/>
    <w:rsid w:val="001862FA"/>
    <w:rsid w:val="00186398"/>
    <w:rsid w:val="0018681D"/>
    <w:rsid w:val="00186A2C"/>
    <w:rsid w:val="00190412"/>
    <w:rsid w:val="00190AE3"/>
    <w:rsid w:val="00190C18"/>
    <w:rsid w:val="00192A23"/>
    <w:rsid w:val="00192E40"/>
    <w:rsid w:val="00192F08"/>
    <w:rsid w:val="0019439C"/>
    <w:rsid w:val="001944FE"/>
    <w:rsid w:val="0019453A"/>
    <w:rsid w:val="0019472A"/>
    <w:rsid w:val="001948CC"/>
    <w:rsid w:val="00194911"/>
    <w:rsid w:val="00195EB7"/>
    <w:rsid w:val="0019696D"/>
    <w:rsid w:val="00197F64"/>
    <w:rsid w:val="001A0D60"/>
    <w:rsid w:val="001A1504"/>
    <w:rsid w:val="001A1793"/>
    <w:rsid w:val="001A1C05"/>
    <w:rsid w:val="001A268E"/>
    <w:rsid w:val="001A2B37"/>
    <w:rsid w:val="001A2E30"/>
    <w:rsid w:val="001A2F3C"/>
    <w:rsid w:val="001A3D6E"/>
    <w:rsid w:val="001A4517"/>
    <w:rsid w:val="001A51BF"/>
    <w:rsid w:val="001A5718"/>
    <w:rsid w:val="001A5A0F"/>
    <w:rsid w:val="001A5BCD"/>
    <w:rsid w:val="001A5EC0"/>
    <w:rsid w:val="001A7287"/>
    <w:rsid w:val="001A736C"/>
    <w:rsid w:val="001A74C4"/>
    <w:rsid w:val="001A7865"/>
    <w:rsid w:val="001A7E5F"/>
    <w:rsid w:val="001B0B00"/>
    <w:rsid w:val="001B101B"/>
    <w:rsid w:val="001B1310"/>
    <w:rsid w:val="001B1573"/>
    <w:rsid w:val="001B1DA4"/>
    <w:rsid w:val="001B2EB9"/>
    <w:rsid w:val="001B300B"/>
    <w:rsid w:val="001B34FD"/>
    <w:rsid w:val="001B4776"/>
    <w:rsid w:val="001B47E1"/>
    <w:rsid w:val="001B499C"/>
    <w:rsid w:val="001B4B91"/>
    <w:rsid w:val="001B57BA"/>
    <w:rsid w:val="001B670B"/>
    <w:rsid w:val="001B687E"/>
    <w:rsid w:val="001B695E"/>
    <w:rsid w:val="001C06C4"/>
    <w:rsid w:val="001C0C88"/>
    <w:rsid w:val="001C0D56"/>
    <w:rsid w:val="001C0E95"/>
    <w:rsid w:val="001C12E2"/>
    <w:rsid w:val="001C1304"/>
    <w:rsid w:val="001C2FBA"/>
    <w:rsid w:val="001C30BD"/>
    <w:rsid w:val="001C30CA"/>
    <w:rsid w:val="001C3B87"/>
    <w:rsid w:val="001C4D44"/>
    <w:rsid w:val="001C6F84"/>
    <w:rsid w:val="001C6FD0"/>
    <w:rsid w:val="001C7D9C"/>
    <w:rsid w:val="001D05EE"/>
    <w:rsid w:val="001D0936"/>
    <w:rsid w:val="001D09F8"/>
    <w:rsid w:val="001D0D9B"/>
    <w:rsid w:val="001D1018"/>
    <w:rsid w:val="001D19ED"/>
    <w:rsid w:val="001D22F8"/>
    <w:rsid w:val="001D2ED6"/>
    <w:rsid w:val="001D3967"/>
    <w:rsid w:val="001D3D2C"/>
    <w:rsid w:val="001D45D3"/>
    <w:rsid w:val="001D4AB6"/>
    <w:rsid w:val="001D7A2E"/>
    <w:rsid w:val="001D7CF6"/>
    <w:rsid w:val="001E01E1"/>
    <w:rsid w:val="001E0A2C"/>
    <w:rsid w:val="001E0F65"/>
    <w:rsid w:val="001E1FD5"/>
    <w:rsid w:val="001E3B3E"/>
    <w:rsid w:val="001E455B"/>
    <w:rsid w:val="001E50D6"/>
    <w:rsid w:val="001E5A32"/>
    <w:rsid w:val="001E71BB"/>
    <w:rsid w:val="001E72A3"/>
    <w:rsid w:val="001E7DB2"/>
    <w:rsid w:val="001F06BD"/>
    <w:rsid w:val="001F07C5"/>
    <w:rsid w:val="001F093E"/>
    <w:rsid w:val="001F0CE1"/>
    <w:rsid w:val="001F0EF4"/>
    <w:rsid w:val="001F1701"/>
    <w:rsid w:val="001F1E53"/>
    <w:rsid w:val="001F2B00"/>
    <w:rsid w:val="001F2B5C"/>
    <w:rsid w:val="001F2BE6"/>
    <w:rsid w:val="001F3CBD"/>
    <w:rsid w:val="001F408F"/>
    <w:rsid w:val="001F42E9"/>
    <w:rsid w:val="001F5BF0"/>
    <w:rsid w:val="001F6BDB"/>
    <w:rsid w:val="001F7439"/>
    <w:rsid w:val="002008C7"/>
    <w:rsid w:val="00200ECE"/>
    <w:rsid w:val="00200F78"/>
    <w:rsid w:val="0020115B"/>
    <w:rsid w:val="0020148E"/>
    <w:rsid w:val="00201990"/>
    <w:rsid w:val="00203521"/>
    <w:rsid w:val="00204E9D"/>
    <w:rsid w:val="00205CC0"/>
    <w:rsid w:val="00206DDE"/>
    <w:rsid w:val="00206F6E"/>
    <w:rsid w:val="00207DEF"/>
    <w:rsid w:val="0021090D"/>
    <w:rsid w:val="00210B17"/>
    <w:rsid w:val="002112A8"/>
    <w:rsid w:val="0021142C"/>
    <w:rsid w:val="002114A0"/>
    <w:rsid w:val="00212188"/>
    <w:rsid w:val="002127B2"/>
    <w:rsid w:val="00213008"/>
    <w:rsid w:val="002140E5"/>
    <w:rsid w:val="0021531F"/>
    <w:rsid w:val="00215637"/>
    <w:rsid w:val="00215B57"/>
    <w:rsid w:val="00216AF9"/>
    <w:rsid w:val="00217751"/>
    <w:rsid w:val="00217A9C"/>
    <w:rsid w:val="00220195"/>
    <w:rsid w:val="00220329"/>
    <w:rsid w:val="00221000"/>
    <w:rsid w:val="00221DA2"/>
    <w:rsid w:val="00222329"/>
    <w:rsid w:val="00222AC0"/>
    <w:rsid w:val="00222FC6"/>
    <w:rsid w:val="00223149"/>
    <w:rsid w:val="002233B4"/>
    <w:rsid w:val="002234DE"/>
    <w:rsid w:val="002247D4"/>
    <w:rsid w:val="002261A6"/>
    <w:rsid w:val="00226912"/>
    <w:rsid w:val="00226976"/>
    <w:rsid w:val="00226C09"/>
    <w:rsid w:val="00226CD2"/>
    <w:rsid w:val="002277B1"/>
    <w:rsid w:val="00227D3F"/>
    <w:rsid w:val="002303A8"/>
    <w:rsid w:val="00230406"/>
    <w:rsid w:val="002315CF"/>
    <w:rsid w:val="00232164"/>
    <w:rsid w:val="00232527"/>
    <w:rsid w:val="002331F8"/>
    <w:rsid w:val="0023394F"/>
    <w:rsid w:val="00233E5E"/>
    <w:rsid w:val="002342FA"/>
    <w:rsid w:val="002344BD"/>
    <w:rsid w:val="00234A21"/>
    <w:rsid w:val="00235070"/>
    <w:rsid w:val="0023522D"/>
    <w:rsid w:val="002352F6"/>
    <w:rsid w:val="00235866"/>
    <w:rsid w:val="00236023"/>
    <w:rsid w:val="00237497"/>
    <w:rsid w:val="00240388"/>
    <w:rsid w:val="00240CB5"/>
    <w:rsid w:val="002414B9"/>
    <w:rsid w:val="00241740"/>
    <w:rsid w:val="0024179F"/>
    <w:rsid w:val="00241DA0"/>
    <w:rsid w:val="00243123"/>
    <w:rsid w:val="00243F32"/>
    <w:rsid w:val="0024400E"/>
    <w:rsid w:val="00244015"/>
    <w:rsid w:val="0024417D"/>
    <w:rsid w:val="002444A5"/>
    <w:rsid w:val="002444E7"/>
    <w:rsid w:val="0024491E"/>
    <w:rsid w:val="0024577B"/>
    <w:rsid w:val="00245E60"/>
    <w:rsid w:val="00245FC0"/>
    <w:rsid w:val="00247E42"/>
    <w:rsid w:val="0025076D"/>
    <w:rsid w:val="0025155D"/>
    <w:rsid w:val="00251A7E"/>
    <w:rsid w:val="00251DB6"/>
    <w:rsid w:val="00252214"/>
    <w:rsid w:val="002530F4"/>
    <w:rsid w:val="00253B5E"/>
    <w:rsid w:val="002543A5"/>
    <w:rsid w:val="0025462C"/>
    <w:rsid w:val="00254F13"/>
    <w:rsid w:val="00256BFE"/>
    <w:rsid w:val="0025724A"/>
    <w:rsid w:val="002575D7"/>
    <w:rsid w:val="00257C80"/>
    <w:rsid w:val="00260365"/>
    <w:rsid w:val="002605A8"/>
    <w:rsid w:val="0026075B"/>
    <w:rsid w:val="00260B23"/>
    <w:rsid w:val="00261158"/>
    <w:rsid w:val="002612E4"/>
    <w:rsid w:val="00262B13"/>
    <w:rsid w:val="00262C92"/>
    <w:rsid w:val="00262F52"/>
    <w:rsid w:val="00263E70"/>
    <w:rsid w:val="002646AC"/>
    <w:rsid w:val="00265258"/>
    <w:rsid w:val="0026554F"/>
    <w:rsid w:val="00265827"/>
    <w:rsid w:val="0026600F"/>
    <w:rsid w:val="00266738"/>
    <w:rsid w:val="00266936"/>
    <w:rsid w:val="00267F30"/>
    <w:rsid w:val="00270196"/>
    <w:rsid w:val="002704A8"/>
    <w:rsid w:val="00271292"/>
    <w:rsid w:val="00271306"/>
    <w:rsid w:val="00271CC5"/>
    <w:rsid w:val="002738CB"/>
    <w:rsid w:val="00274413"/>
    <w:rsid w:val="00274990"/>
    <w:rsid w:val="00274FA1"/>
    <w:rsid w:val="002755CD"/>
    <w:rsid w:val="00275977"/>
    <w:rsid w:val="00275D50"/>
    <w:rsid w:val="00276554"/>
    <w:rsid w:val="00276655"/>
    <w:rsid w:val="0027722A"/>
    <w:rsid w:val="00277A5F"/>
    <w:rsid w:val="00280451"/>
    <w:rsid w:val="002809F7"/>
    <w:rsid w:val="002830B4"/>
    <w:rsid w:val="0028321B"/>
    <w:rsid w:val="00283AA0"/>
    <w:rsid w:val="00283ADA"/>
    <w:rsid w:val="00284596"/>
    <w:rsid w:val="002854D7"/>
    <w:rsid w:val="0028629E"/>
    <w:rsid w:val="0028772C"/>
    <w:rsid w:val="00287AAB"/>
    <w:rsid w:val="00291170"/>
    <w:rsid w:val="002916AF"/>
    <w:rsid w:val="00291EB4"/>
    <w:rsid w:val="00292256"/>
    <w:rsid w:val="002924C6"/>
    <w:rsid w:val="00292CEB"/>
    <w:rsid w:val="0029357B"/>
    <w:rsid w:val="0029422F"/>
    <w:rsid w:val="00295763"/>
    <w:rsid w:val="00295ED1"/>
    <w:rsid w:val="002964D3"/>
    <w:rsid w:val="00296C3D"/>
    <w:rsid w:val="002A0DD2"/>
    <w:rsid w:val="002A2384"/>
    <w:rsid w:val="002A27BD"/>
    <w:rsid w:val="002A2C63"/>
    <w:rsid w:val="002A3AC2"/>
    <w:rsid w:val="002A3D21"/>
    <w:rsid w:val="002A3F60"/>
    <w:rsid w:val="002A4A73"/>
    <w:rsid w:val="002A55DC"/>
    <w:rsid w:val="002A5B4B"/>
    <w:rsid w:val="002A5DEE"/>
    <w:rsid w:val="002B0299"/>
    <w:rsid w:val="002B03F8"/>
    <w:rsid w:val="002B0569"/>
    <w:rsid w:val="002B06B9"/>
    <w:rsid w:val="002B1694"/>
    <w:rsid w:val="002B1882"/>
    <w:rsid w:val="002B2AA0"/>
    <w:rsid w:val="002B4859"/>
    <w:rsid w:val="002B4A2E"/>
    <w:rsid w:val="002B4B30"/>
    <w:rsid w:val="002B5552"/>
    <w:rsid w:val="002B5982"/>
    <w:rsid w:val="002B742B"/>
    <w:rsid w:val="002B7805"/>
    <w:rsid w:val="002B7B47"/>
    <w:rsid w:val="002C033B"/>
    <w:rsid w:val="002C089D"/>
    <w:rsid w:val="002C0BD1"/>
    <w:rsid w:val="002C1913"/>
    <w:rsid w:val="002C200E"/>
    <w:rsid w:val="002C2DF0"/>
    <w:rsid w:val="002C3904"/>
    <w:rsid w:val="002C3BA1"/>
    <w:rsid w:val="002C4178"/>
    <w:rsid w:val="002C42A5"/>
    <w:rsid w:val="002C702D"/>
    <w:rsid w:val="002C751B"/>
    <w:rsid w:val="002C7D60"/>
    <w:rsid w:val="002D106B"/>
    <w:rsid w:val="002D1721"/>
    <w:rsid w:val="002D2344"/>
    <w:rsid w:val="002D3058"/>
    <w:rsid w:val="002D394A"/>
    <w:rsid w:val="002D4AA7"/>
    <w:rsid w:val="002D4CDC"/>
    <w:rsid w:val="002D4EFD"/>
    <w:rsid w:val="002D50CC"/>
    <w:rsid w:val="002D5136"/>
    <w:rsid w:val="002D552E"/>
    <w:rsid w:val="002D558C"/>
    <w:rsid w:val="002D5B28"/>
    <w:rsid w:val="002D5E3C"/>
    <w:rsid w:val="002D658F"/>
    <w:rsid w:val="002D6E54"/>
    <w:rsid w:val="002D7011"/>
    <w:rsid w:val="002D743E"/>
    <w:rsid w:val="002D756A"/>
    <w:rsid w:val="002E006E"/>
    <w:rsid w:val="002E0446"/>
    <w:rsid w:val="002E0D9C"/>
    <w:rsid w:val="002E1929"/>
    <w:rsid w:val="002E19E8"/>
    <w:rsid w:val="002E1D3F"/>
    <w:rsid w:val="002E2343"/>
    <w:rsid w:val="002E3629"/>
    <w:rsid w:val="002E3BF3"/>
    <w:rsid w:val="002E4A99"/>
    <w:rsid w:val="002E5012"/>
    <w:rsid w:val="002E50C5"/>
    <w:rsid w:val="002E52F3"/>
    <w:rsid w:val="002E5C02"/>
    <w:rsid w:val="002F02DA"/>
    <w:rsid w:val="002F0B33"/>
    <w:rsid w:val="002F132D"/>
    <w:rsid w:val="002F19AD"/>
    <w:rsid w:val="002F251C"/>
    <w:rsid w:val="002F3096"/>
    <w:rsid w:val="002F374A"/>
    <w:rsid w:val="002F4913"/>
    <w:rsid w:val="002F4C0C"/>
    <w:rsid w:val="002F57FE"/>
    <w:rsid w:val="002F5C81"/>
    <w:rsid w:val="002F5CED"/>
    <w:rsid w:val="002F62E8"/>
    <w:rsid w:val="002F6F8D"/>
    <w:rsid w:val="002F7146"/>
    <w:rsid w:val="00300A4E"/>
    <w:rsid w:val="00301DD7"/>
    <w:rsid w:val="0030293F"/>
    <w:rsid w:val="003031D0"/>
    <w:rsid w:val="003054A9"/>
    <w:rsid w:val="003054BB"/>
    <w:rsid w:val="0030562B"/>
    <w:rsid w:val="00305709"/>
    <w:rsid w:val="003063B8"/>
    <w:rsid w:val="0030679E"/>
    <w:rsid w:val="00306C35"/>
    <w:rsid w:val="00307177"/>
    <w:rsid w:val="00307F12"/>
    <w:rsid w:val="00311A13"/>
    <w:rsid w:val="00311B02"/>
    <w:rsid w:val="00311D1F"/>
    <w:rsid w:val="0031245E"/>
    <w:rsid w:val="00313479"/>
    <w:rsid w:val="003134F8"/>
    <w:rsid w:val="00313589"/>
    <w:rsid w:val="00314028"/>
    <w:rsid w:val="00314CF5"/>
    <w:rsid w:val="00315BF6"/>
    <w:rsid w:val="00316097"/>
    <w:rsid w:val="003166E2"/>
    <w:rsid w:val="003167B6"/>
    <w:rsid w:val="0032004B"/>
    <w:rsid w:val="003202D1"/>
    <w:rsid w:val="0032064B"/>
    <w:rsid w:val="00320E69"/>
    <w:rsid w:val="00322057"/>
    <w:rsid w:val="00322892"/>
    <w:rsid w:val="003229E3"/>
    <w:rsid w:val="00322A25"/>
    <w:rsid w:val="003242B1"/>
    <w:rsid w:val="00324C07"/>
    <w:rsid w:val="003250CB"/>
    <w:rsid w:val="003262A8"/>
    <w:rsid w:val="00326B30"/>
    <w:rsid w:val="00326BB0"/>
    <w:rsid w:val="00327144"/>
    <w:rsid w:val="00327671"/>
    <w:rsid w:val="00327DDA"/>
    <w:rsid w:val="003306F6"/>
    <w:rsid w:val="00330B9E"/>
    <w:rsid w:val="003313DA"/>
    <w:rsid w:val="00331A06"/>
    <w:rsid w:val="003329D5"/>
    <w:rsid w:val="00333B78"/>
    <w:rsid w:val="00334657"/>
    <w:rsid w:val="00334A4E"/>
    <w:rsid w:val="00334CBF"/>
    <w:rsid w:val="0033506A"/>
    <w:rsid w:val="003350B3"/>
    <w:rsid w:val="00335F50"/>
    <w:rsid w:val="00336384"/>
    <w:rsid w:val="003369DA"/>
    <w:rsid w:val="00337D7B"/>
    <w:rsid w:val="00340029"/>
    <w:rsid w:val="0034054A"/>
    <w:rsid w:val="0034124E"/>
    <w:rsid w:val="00342558"/>
    <w:rsid w:val="0034265D"/>
    <w:rsid w:val="00343247"/>
    <w:rsid w:val="00343AB4"/>
    <w:rsid w:val="00344B7E"/>
    <w:rsid w:val="00345550"/>
    <w:rsid w:val="00345B84"/>
    <w:rsid w:val="00345C20"/>
    <w:rsid w:val="00345CB9"/>
    <w:rsid w:val="00345FED"/>
    <w:rsid w:val="00346299"/>
    <w:rsid w:val="00350022"/>
    <w:rsid w:val="00350CB6"/>
    <w:rsid w:val="003514FC"/>
    <w:rsid w:val="003515F3"/>
    <w:rsid w:val="00351661"/>
    <w:rsid w:val="00352925"/>
    <w:rsid w:val="003529B0"/>
    <w:rsid w:val="00352F32"/>
    <w:rsid w:val="00352F83"/>
    <w:rsid w:val="003533C9"/>
    <w:rsid w:val="003542CD"/>
    <w:rsid w:val="00354E45"/>
    <w:rsid w:val="00354E6F"/>
    <w:rsid w:val="00355382"/>
    <w:rsid w:val="0035553F"/>
    <w:rsid w:val="00355C96"/>
    <w:rsid w:val="00355E28"/>
    <w:rsid w:val="0035649F"/>
    <w:rsid w:val="003577B9"/>
    <w:rsid w:val="00357FA5"/>
    <w:rsid w:val="0036005E"/>
    <w:rsid w:val="003605DA"/>
    <w:rsid w:val="003607D7"/>
    <w:rsid w:val="00360ADD"/>
    <w:rsid w:val="00360B1E"/>
    <w:rsid w:val="003615E8"/>
    <w:rsid w:val="00361D69"/>
    <w:rsid w:val="00362395"/>
    <w:rsid w:val="00362607"/>
    <w:rsid w:val="00362F04"/>
    <w:rsid w:val="003633AB"/>
    <w:rsid w:val="00363A62"/>
    <w:rsid w:val="00363C35"/>
    <w:rsid w:val="00364BEE"/>
    <w:rsid w:val="00365726"/>
    <w:rsid w:val="003660BD"/>
    <w:rsid w:val="00366F6C"/>
    <w:rsid w:val="00367810"/>
    <w:rsid w:val="00367EC5"/>
    <w:rsid w:val="003716DC"/>
    <w:rsid w:val="003727B9"/>
    <w:rsid w:val="003730F1"/>
    <w:rsid w:val="0037381C"/>
    <w:rsid w:val="00374193"/>
    <w:rsid w:val="003745E2"/>
    <w:rsid w:val="003757A4"/>
    <w:rsid w:val="00375BD5"/>
    <w:rsid w:val="00375C2F"/>
    <w:rsid w:val="003760C3"/>
    <w:rsid w:val="00376B58"/>
    <w:rsid w:val="00376B8E"/>
    <w:rsid w:val="00377AEE"/>
    <w:rsid w:val="00377E09"/>
    <w:rsid w:val="0038039B"/>
    <w:rsid w:val="0038081A"/>
    <w:rsid w:val="00381505"/>
    <w:rsid w:val="00381509"/>
    <w:rsid w:val="00382461"/>
    <w:rsid w:val="00382DD0"/>
    <w:rsid w:val="00383099"/>
    <w:rsid w:val="003837C3"/>
    <w:rsid w:val="003848C3"/>
    <w:rsid w:val="00384D04"/>
    <w:rsid w:val="003851C9"/>
    <w:rsid w:val="00386F15"/>
    <w:rsid w:val="00387968"/>
    <w:rsid w:val="00387D82"/>
    <w:rsid w:val="00387E72"/>
    <w:rsid w:val="00390ECC"/>
    <w:rsid w:val="003911D5"/>
    <w:rsid w:val="00391415"/>
    <w:rsid w:val="00391A99"/>
    <w:rsid w:val="00391FDC"/>
    <w:rsid w:val="0039249A"/>
    <w:rsid w:val="00393394"/>
    <w:rsid w:val="00393671"/>
    <w:rsid w:val="00394352"/>
    <w:rsid w:val="0039436B"/>
    <w:rsid w:val="00394CD5"/>
    <w:rsid w:val="00394E18"/>
    <w:rsid w:val="0039597D"/>
    <w:rsid w:val="0039663C"/>
    <w:rsid w:val="003968CB"/>
    <w:rsid w:val="00396FE7"/>
    <w:rsid w:val="003A0DD7"/>
    <w:rsid w:val="003A1683"/>
    <w:rsid w:val="003A2117"/>
    <w:rsid w:val="003A38D8"/>
    <w:rsid w:val="003A3D93"/>
    <w:rsid w:val="003A3E39"/>
    <w:rsid w:val="003A3E9E"/>
    <w:rsid w:val="003B0155"/>
    <w:rsid w:val="003B0461"/>
    <w:rsid w:val="003B0B4C"/>
    <w:rsid w:val="003B1A57"/>
    <w:rsid w:val="003B248C"/>
    <w:rsid w:val="003B298F"/>
    <w:rsid w:val="003B3914"/>
    <w:rsid w:val="003B3B06"/>
    <w:rsid w:val="003B3C1B"/>
    <w:rsid w:val="003B4969"/>
    <w:rsid w:val="003B5239"/>
    <w:rsid w:val="003B5B28"/>
    <w:rsid w:val="003B691A"/>
    <w:rsid w:val="003B6F25"/>
    <w:rsid w:val="003C0854"/>
    <w:rsid w:val="003C0E4D"/>
    <w:rsid w:val="003C1E69"/>
    <w:rsid w:val="003C1F04"/>
    <w:rsid w:val="003C1F92"/>
    <w:rsid w:val="003C2918"/>
    <w:rsid w:val="003C2DD8"/>
    <w:rsid w:val="003C318E"/>
    <w:rsid w:val="003C392A"/>
    <w:rsid w:val="003C3CE4"/>
    <w:rsid w:val="003C4A87"/>
    <w:rsid w:val="003C4CD7"/>
    <w:rsid w:val="003C5BA6"/>
    <w:rsid w:val="003C5D2F"/>
    <w:rsid w:val="003C62E2"/>
    <w:rsid w:val="003C65F0"/>
    <w:rsid w:val="003C6694"/>
    <w:rsid w:val="003C6D06"/>
    <w:rsid w:val="003C6D13"/>
    <w:rsid w:val="003C7144"/>
    <w:rsid w:val="003C758F"/>
    <w:rsid w:val="003C764B"/>
    <w:rsid w:val="003C7A38"/>
    <w:rsid w:val="003C7B61"/>
    <w:rsid w:val="003D055D"/>
    <w:rsid w:val="003D0A4D"/>
    <w:rsid w:val="003D15F6"/>
    <w:rsid w:val="003D19AD"/>
    <w:rsid w:val="003D1D82"/>
    <w:rsid w:val="003D1F0A"/>
    <w:rsid w:val="003D36B7"/>
    <w:rsid w:val="003D36F7"/>
    <w:rsid w:val="003D3EF5"/>
    <w:rsid w:val="003D45D6"/>
    <w:rsid w:val="003D4943"/>
    <w:rsid w:val="003D64EC"/>
    <w:rsid w:val="003D6F6E"/>
    <w:rsid w:val="003D7E59"/>
    <w:rsid w:val="003E0017"/>
    <w:rsid w:val="003E0980"/>
    <w:rsid w:val="003E218D"/>
    <w:rsid w:val="003E3485"/>
    <w:rsid w:val="003E3DF8"/>
    <w:rsid w:val="003E462D"/>
    <w:rsid w:val="003E4813"/>
    <w:rsid w:val="003E4B65"/>
    <w:rsid w:val="003E4B6A"/>
    <w:rsid w:val="003E52CC"/>
    <w:rsid w:val="003E5FE3"/>
    <w:rsid w:val="003E7291"/>
    <w:rsid w:val="003F2345"/>
    <w:rsid w:val="003F2C86"/>
    <w:rsid w:val="003F2E1F"/>
    <w:rsid w:val="003F3967"/>
    <w:rsid w:val="003F3B03"/>
    <w:rsid w:val="003F4445"/>
    <w:rsid w:val="003F4839"/>
    <w:rsid w:val="003F4B7B"/>
    <w:rsid w:val="003F542A"/>
    <w:rsid w:val="003F575D"/>
    <w:rsid w:val="003F5FF3"/>
    <w:rsid w:val="003F6055"/>
    <w:rsid w:val="003F6571"/>
    <w:rsid w:val="003F678D"/>
    <w:rsid w:val="003F77D2"/>
    <w:rsid w:val="003F7C9D"/>
    <w:rsid w:val="0040292A"/>
    <w:rsid w:val="00402D6F"/>
    <w:rsid w:val="0040333F"/>
    <w:rsid w:val="00404236"/>
    <w:rsid w:val="004046F3"/>
    <w:rsid w:val="00404707"/>
    <w:rsid w:val="0040490B"/>
    <w:rsid w:val="004053D1"/>
    <w:rsid w:val="00406CF9"/>
    <w:rsid w:val="00407A8D"/>
    <w:rsid w:val="00410619"/>
    <w:rsid w:val="00410AA9"/>
    <w:rsid w:val="004112AD"/>
    <w:rsid w:val="00413401"/>
    <w:rsid w:val="00414D70"/>
    <w:rsid w:val="00415794"/>
    <w:rsid w:val="00415A15"/>
    <w:rsid w:val="004161F0"/>
    <w:rsid w:val="004165A6"/>
    <w:rsid w:val="00416EBE"/>
    <w:rsid w:val="004178C6"/>
    <w:rsid w:val="0042016B"/>
    <w:rsid w:val="0042062C"/>
    <w:rsid w:val="00420865"/>
    <w:rsid w:val="00420FC1"/>
    <w:rsid w:val="0042119D"/>
    <w:rsid w:val="00421367"/>
    <w:rsid w:val="004213E5"/>
    <w:rsid w:val="00422F9F"/>
    <w:rsid w:val="00423536"/>
    <w:rsid w:val="00423CAE"/>
    <w:rsid w:val="00424ADB"/>
    <w:rsid w:val="00424B7A"/>
    <w:rsid w:val="0042513B"/>
    <w:rsid w:val="004254AB"/>
    <w:rsid w:val="00425747"/>
    <w:rsid w:val="00426131"/>
    <w:rsid w:val="004275D4"/>
    <w:rsid w:val="004275F1"/>
    <w:rsid w:val="00427A00"/>
    <w:rsid w:val="004300D7"/>
    <w:rsid w:val="00430675"/>
    <w:rsid w:val="00430ED1"/>
    <w:rsid w:val="00431792"/>
    <w:rsid w:val="00432DCB"/>
    <w:rsid w:val="004333AC"/>
    <w:rsid w:val="004337AC"/>
    <w:rsid w:val="00433BA4"/>
    <w:rsid w:val="004340A4"/>
    <w:rsid w:val="00434C0A"/>
    <w:rsid w:val="00435567"/>
    <w:rsid w:val="004369BD"/>
    <w:rsid w:val="0043761E"/>
    <w:rsid w:val="00440091"/>
    <w:rsid w:val="00440D30"/>
    <w:rsid w:val="00440EB5"/>
    <w:rsid w:val="00440FAA"/>
    <w:rsid w:val="0044109A"/>
    <w:rsid w:val="004413B2"/>
    <w:rsid w:val="0044142A"/>
    <w:rsid w:val="00441A1F"/>
    <w:rsid w:val="00442263"/>
    <w:rsid w:val="00442FDB"/>
    <w:rsid w:val="004443FE"/>
    <w:rsid w:val="00444437"/>
    <w:rsid w:val="00444FE3"/>
    <w:rsid w:val="00445B91"/>
    <w:rsid w:val="00445D1A"/>
    <w:rsid w:val="00445DA6"/>
    <w:rsid w:val="0044634E"/>
    <w:rsid w:val="00446382"/>
    <w:rsid w:val="00446D0D"/>
    <w:rsid w:val="0044742B"/>
    <w:rsid w:val="0045087C"/>
    <w:rsid w:val="00451ACB"/>
    <w:rsid w:val="00452150"/>
    <w:rsid w:val="0045254A"/>
    <w:rsid w:val="00452816"/>
    <w:rsid w:val="0045292D"/>
    <w:rsid w:val="00452AC9"/>
    <w:rsid w:val="00452AE3"/>
    <w:rsid w:val="00452BA4"/>
    <w:rsid w:val="00452BCC"/>
    <w:rsid w:val="00453102"/>
    <w:rsid w:val="004541E0"/>
    <w:rsid w:val="00454DF6"/>
    <w:rsid w:val="00455018"/>
    <w:rsid w:val="00455922"/>
    <w:rsid w:val="0045626D"/>
    <w:rsid w:val="00456BC6"/>
    <w:rsid w:val="00456E40"/>
    <w:rsid w:val="00457098"/>
    <w:rsid w:val="00457B6A"/>
    <w:rsid w:val="00460021"/>
    <w:rsid w:val="00460B17"/>
    <w:rsid w:val="00460C79"/>
    <w:rsid w:val="00461010"/>
    <w:rsid w:val="00462169"/>
    <w:rsid w:val="004628ED"/>
    <w:rsid w:val="00462D7B"/>
    <w:rsid w:val="00462E9D"/>
    <w:rsid w:val="00463377"/>
    <w:rsid w:val="00463BAC"/>
    <w:rsid w:val="0046466C"/>
    <w:rsid w:val="00464678"/>
    <w:rsid w:val="00464A4F"/>
    <w:rsid w:val="004650B0"/>
    <w:rsid w:val="00465E5A"/>
    <w:rsid w:val="00466F58"/>
    <w:rsid w:val="0047043E"/>
    <w:rsid w:val="004705A9"/>
    <w:rsid w:val="0047072A"/>
    <w:rsid w:val="00470A54"/>
    <w:rsid w:val="00471C92"/>
    <w:rsid w:val="00471F04"/>
    <w:rsid w:val="00472C58"/>
    <w:rsid w:val="00474144"/>
    <w:rsid w:val="00475B73"/>
    <w:rsid w:val="004760AA"/>
    <w:rsid w:val="00476812"/>
    <w:rsid w:val="00476B29"/>
    <w:rsid w:val="00476BA8"/>
    <w:rsid w:val="00480200"/>
    <w:rsid w:val="004806D1"/>
    <w:rsid w:val="0048079E"/>
    <w:rsid w:val="004811BD"/>
    <w:rsid w:val="00481B2B"/>
    <w:rsid w:val="00481E30"/>
    <w:rsid w:val="0048311E"/>
    <w:rsid w:val="0048372E"/>
    <w:rsid w:val="004846EC"/>
    <w:rsid w:val="00484EB6"/>
    <w:rsid w:val="00485A4A"/>
    <w:rsid w:val="00485BE9"/>
    <w:rsid w:val="00485F61"/>
    <w:rsid w:val="004868A0"/>
    <w:rsid w:val="0048759B"/>
    <w:rsid w:val="00487CFE"/>
    <w:rsid w:val="0049044E"/>
    <w:rsid w:val="00491119"/>
    <w:rsid w:val="004911CD"/>
    <w:rsid w:val="004914C3"/>
    <w:rsid w:val="00491738"/>
    <w:rsid w:val="00492C9F"/>
    <w:rsid w:val="00493033"/>
    <w:rsid w:val="0049331E"/>
    <w:rsid w:val="004939AD"/>
    <w:rsid w:val="00493AD9"/>
    <w:rsid w:val="00494250"/>
    <w:rsid w:val="00495538"/>
    <w:rsid w:val="00495817"/>
    <w:rsid w:val="00496185"/>
    <w:rsid w:val="004965DC"/>
    <w:rsid w:val="00496AD6"/>
    <w:rsid w:val="00497470"/>
    <w:rsid w:val="00497DA4"/>
    <w:rsid w:val="004A0BBA"/>
    <w:rsid w:val="004A2089"/>
    <w:rsid w:val="004A2471"/>
    <w:rsid w:val="004A2F5C"/>
    <w:rsid w:val="004A2F96"/>
    <w:rsid w:val="004A33F2"/>
    <w:rsid w:val="004A3D76"/>
    <w:rsid w:val="004A4016"/>
    <w:rsid w:val="004A4CCF"/>
    <w:rsid w:val="004A540C"/>
    <w:rsid w:val="004A5727"/>
    <w:rsid w:val="004A5F34"/>
    <w:rsid w:val="004A6817"/>
    <w:rsid w:val="004A6AE4"/>
    <w:rsid w:val="004A6B78"/>
    <w:rsid w:val="004A6FE4"/>
    <w:rsid w:val="004A7084"/>
    <w:rsid w:val="004A72C6"/>
    <w:rsid w:val="004A750B"/>
    <w:rsid w:val="004B0D1C"/>
    <w:rsid w:val="004B0DF7"/>
    <w:rsid w:val="004B113C"/>
    <w:rsid w:val="004B22F3"/>
    <w:rsid w:val="004B232F"/>
    <w:rsid w:val="004B2ABB"/>
    <w:rsid w:val="004B2EFA"/>
    <w:rsid w:val="004B2F90"/>
    <w:rsid w:val="004B2FB1"/>
    <w:rsid w:val="004B308B"/>
    <w:rsid w:val="004B30FB"/>
    <w:rsid w:val="004B37E4"/>
    <w:rsid w:val="004B44E0"/>
    <w:rsid w:val="004B520E"/>
    <w:rsid w:val="004B5CDE"/>
    <w:rsid w:val="004B6283"/>
    <w:rsid w:val="004B6F6D"/>
    <w:rsid w:val="004B7754"/>
    <w:rsid w:val="004B7CA7"/>
    <w:rsid w:val="004C087E"/>
    <w:rsid w:val="004C10BB"/>
    <w:rsid w:val="004C11A8"/>
    <w:rsid w:val="004C13F9"/>
    <w:rsid w:val="004C1DC3"/>
    <w:rsid w:val="004C3A39"/>
    <w:rsid w:val="004C3AA1"/>
    <w:rsid w:val="004C3CF8"/>
    <w:rsid w:val="004C4B68"/>
    <w:rsid w:val="004C5127"/>
    <w:rsid w:val="004C52CE"/>
    <w:rsid w:val="004C741A"/>
    <w:rsid w:val="004D01C4"/>
    <w:rsid w:val="004D13FD"/>
    <w:rsid w:val="004D1805"/>
    <w:rsid w:val="004D21DB"/>
    <w:rsid w:val="004D24D7"/>
    <w:rsid w:val="004D29B1"/>
    <w:rsid w:val="004D2D07"/>
    <w:rsid w:val="004D3254"/>
    <w:rsid w:val="004D351C"/>
    <w:rsid w:val="004D35DB"/>
    <w:rsid w:val="004D3DA0"/>
    <w:rsid w:val="004D5958"/>
    <w:rsid w:val="004D5EBC"/>
    <w:rsid w:val="004D5FD6"/>
    <w:rsid w:val="004D741E"/>
    <w:rsid w:val="004E0073"/>
    <w:rsid w:val="004E0CBE"/>
    <w:rsid w:val="004E0D49"/>
    <w:rsid w:val="004E10F0"/>
    <w:rsid w:val="004E163B"/>
    <w:rsid w:val="004E1CF4"/>
    <w:rsid w:val="004E2395"/>
    <w:rsid w:val="004E2D10"/>
    <w:rsid w:val="004E3441"/>
    <w:rsid w:val="004E3B14"/>
    <w:rsid w:val="004E46FB"/>
    <w:rsid w:val="004E4CBC"/>
    <w:rsid w:val="004E5109"/>
    <w:rsid w:val="004E575C"/>
    <w:rsid w:val="004E5EAB"/>
    <w:rsid w:val="004F0028"/>
    <w:rsid w:val="004F1887"/>
    <w:rsid w:val="004F1A8F"/>
    <w:rsid w:val="004F1F20"/>
    <w:rsid w:val="004F2362"/>
    <w:rsid w:val="004F292A"/>
    <w:rsid w:val="004F343F"/>
    <w:rsid w:val="004F46F2"/>
    <w:rsid w:val="004F47EB"/>
    <w:rsid w:val="004F4C28"/>
    <w:rsid w:val="004F4FA3"/>
    <w:rsid w:val="004F6899"/>
    <w:rsid w:val="004F7FEF"/>
    <w:rsid w:val="00501C31"/>
    <w:rsid w:val="0050266E"/>
    <w:rsid w:val="00502AC7"/>
    <w:rsid w:val="005038F3"/>
    <w:rsid w:val="00503CA9"/>
    <w:rsid w:val="00503FC2"/>
    <w:rsid w:val="00505D4B"/>
    <w:rsid w:val="005062BC"/>
    <w:rsid w:val="0050764D"/>
    <w:rsid w:val="005076C7"/>
    <w:rsid w:val="00507B3E"/>
    <w:rsid w:val="00507DF3"/>
    <w:rsid w:val="00510619"/>
    <w:rsid w:val="005108BE"/>
    <w:rsid w:val="00510EE8"/>
    <w:rsid w:val="00514052"/>
    <w:rsid w:val="00514154"/>
    <w:rsid w:val="005173CA"/>
    <w:rsid w:val="00517A8A"/>
    <w:rsid w:val="00517BF7"/>
    <w:rsid w:val="00520102"/>
    <w:rsid w:val="00520AA7"/>
    <w:rsid w:val="005214DF"/>
    <w:rsid w:val="005230C5"/>
    <w:rsid w:val="005237DF"/>
    <w:rsid w:val="00523A11"/>
    <w:rsid w:val="00523A96"/>
    <w:rsid w:val="00523B87"/>
    <w:rsid w:val="00523C6B"/>
    <w:rsid w:val="00523EB3"/>
    <w:rsid w:val="00523FAE"/>
    <w:rsid w:val="0052464E"/>
    <w:rsid w:val="005248DB"/>
    <w:rsid w:val="00525817"/>
    <w:rsid w:val="005259E1"/>
    <w:rsid w:val="00525F36"/>
    <w:rsid w:val="00525FC2"/>
    <w:rsid w:val="0052722E"/>
    <w:rsid w:val="005272C6"/>
    <w:rsid w:val="005273A4"/>
    <w:rsid w:val="00527D58"/>
    <w:rsid w:val="00527E7A"/>
    <w:rsid w:val="0053043D"/>
    <w:rsid w:val="00531BD0"/>
    <w:rsid w:val="00531F54"/>
    <w:rsid w:val="005327CD"/>
    <w:rsid w:val="00532E0E"/>
    <w:rsid w:val="0053368B"/>
    <w:rsid w:val="0053399F"/>
    <w:rsid w:val="00533E0C"/>
    <w:rsid w:val="00534082"/>
    <w:rsid w:val="0053464D"/>
    <w:rsid w:val="00534FCF"/>
    <w:rsid w:val="00535045"/>
    <w:rsid w:val="0053541C"/>
    <w:rsid w:val="0053567D"/>
    <w:rsid w:val="00535696"/>
    <w:rsid w:val="005359E0"/>
    <w:rsid w:val="00535EB7"/>
    <w:rsid w:val="005364F1"/>
    <w:rsid w:val="00537024"/>
    <w:rsid w:val="005378C4"/>
    <w:rsid w:val="00537C61"/>
    <w:rsid w:val="0054017C"/>
    <w:rsid w:val="0054039E"/>
    <w:rsid w:val="005407C8"/>
    <w:rsid w:val="00541A45"/>
    <w:rsid w:val="00541AA5"/>
    <w:rsid w:val="00541C05"/>
    <w:rsid w:val="00541F09"/>
    <w:rsid w:val="005424D7"/>
    <w:rsid w:val="00542B2C"/>
    <w:rsid w:val="00542B45"/>
    <w:rsid w:val="00543148"/>
    <w:rsid w:val="0054360F"/>
    <w:rsid w:val="0054365C"/>
    <w:rsid w:val="00543873"/>
    <w:rsid w:val="00544175"/>
    <w:rsid w:val="00544876"/>
    <w:rsid w:val="00544EA4"/>
    <w:rsid w:val="00544FB0"/>
    <w:rsid w:val="005450D8"/>
    <w:rsid w:val="00545459"/>
    <w:rsid w:val="00546436"/>
    <w:rsid w:val="00547CAF"/>
    <w:rsid w:val="0054C7F3"/>
    <w:rsid w:val="0055000E"/>
    <w:rsid w:val="005506AD"/>
    <w:rsid w:val="00550765"/>
    <w:rsid w:val="005507A6"/>
    <w:rsid w:val="00550A4E"/>
    <w:rsid w:val="00550B3A"/>
    <w:rsid w:val="00550DB8"/>
    <w:rsid w:val="005523A5"/>
    <w:rsid w:val="005524A9"/>
    <w:rsid w:val="00552A0D"/>
    <w:rsid w:val="005530D8"/>
    <w:rsid w:val="00553490"/>
    <w:rsid w:val="00554283"/>
    <w:rsid w:val="00554866"/>
    <w:rsid w:val="00554E0B"/>
    <w:rsid w:val="005550ED"/>
    <w:rsid w:val="005562CA"/>
    <w:rsid w:val="005565D7"/>
    <w:rsid w:val="00557202"/>
    <w:rsid w:val="00557476"/>
    <w:rsid w:val="00560118"/>
    <w:rsid w:val="005608B7"/>
    <w:rsid w:val="00560914"/>
    <w:rsid w:val="00561018"/>
    <w:rsid w:val="00561A18"/>
    <w:rsid w:val="00561BCF"/>
    <w:rsid w:val="005622E2"/>
    <w:rsid w:val="005636F1"/>
    <w:rsid w:val="005637E1"/>
    <w:rsid w:val="00563DC7"/>
    <w:rsid w:val="00564001"/>
    <w:rsid w:val="00565476"/>
    <w:rsid w:val="00565D31"/>
    <w:rsid w:val="00566973"/>
    <w:rsid w:val="00566A2F"/>
    <w:rsid w:val="00566ECC"/>
    <w:rsid w:val="00567036"/>
    <w:rsid w:val="005676D2"/>
    <w:rsid w:val="00567829"/>
    <w:rsid w:val="00567F2E"/>
    <w:rsid w:val="005702AE"/>
    <w:rsid w:val="00570786"/>
    <w:rsid w:val="0057196D"/>
    <w:rsid w:val="00572596"/>
    <w:rsid w:val="00575EBF"/>
    <w:rsid w:val="00577E1D"/>
    <w:rsid w:val="005802C8"/>
    <w:rsid w:val="005804AE"/>
    <w:rsid w:val="0058102B"/>
    <w:rsid w:val="005815DD"/>
    <w:rsid w:val="00582993"/>
    <w:rsid w:val="00582ADB"/>
    <w:rsid w:val="00583265"/>
    <w:rsid w:val="005834B8"/>
    <w:rsid w:val="00583995"/>
    <w:rsid w:val="00583C3C"/>
    <w:rsid w:val="0058441F"/>
    <w:rsid w:val="005857BC"/>
    <w:rsid w:val="00587F03"/>
    <w:rsid w:val="0059294A"/>
    <w:rsid w:val="00592F5B"/>
    <w:rsid w:val="005931E2"/>
    <w:rsid w:val="005946F0"/>
    <w:rsid w:val="00594754"/>
    <w:rsid w:val="00594A89"/>
    <w:rsid w:val="00594F15"/>
    <w:rsid w:val="005952EF"/>
    <w:rsid w:val="00597305"/>
    <w:rsid w:val="00597A0C"/>
    <w:rsid w:val="00597F54"/>
    <w:rsid w:val="005A01B1"/>
    <w:rsid w:val="005A074B"/>
    <w:rsid w:val="005A18A3"/>
    <w:rsid w:val="005A1E4D"/>
    <w:rsid w:val="005A2133"/>
    <w:rsid w:val="005A2CB4"/>
    <w:rsid w:val="005A2E0C"/>
    <w:rsid w:val="005A3766"/>
    <w:rsid w:val="005A4292"/>
    <w:rsid w:val="005A4473"/>
    <w:rsid w:val="005A4A5A"/>
    <w:rsid w:val="005A550C"/>
    <w:rsid w:val="005A5685"/>
    <w:rsid w:val="005A59A5"/>
    <w:rsid w:val="005A6BBE"/>
    <w:rsid w:val="005A6CB3"/>
    <w:rsid w:val="005A6F67"/>
    <w:rsid w:val="005B0637"/>
    <w:rsid w:val="005B08AB"/>
    <w:rsid w:val="005B0F83"/>
    <w:rsid w:val="005B174C"/>
    <w:rsid w:val="005B2AB7"/>
    <w:rsid w:val="005B3D1B"/>
    <w:rsid w:val="005B46E3"/>
    <w:rsid w:val="005B4873"/>
    <w:rsid w:val="005B4A57"/>
    <w:rsid w:val="005B4F96"/>
    <w:rsid w:val="005B506C"/>
    <w:rsid w:val="005B58B6"/>
    <w:rsid w:val="005B5D91"/>
    <w:rsid w:val="005B796F"/>
    <w:rsid w:val="005C1216"/>
    <w:rsid w:val="005C17C4"/>
    <w:rsid w:val="005C1D7E"/>
    <w:rsid w:val="005C1F3B"/>
    <w:rsid w:val="005C1F64"/>
    <w:rsid w:val="005C2163"/>
    <w:rsid w:val="005C2D26"/>
    <w:rsid w:val="005C2DBF"/>
    <w:rsid w:val="005C2FB8"/>
    <w:rsid w:val="005C3B15"/>
    <w:rsid w:val="005C4078"/>
    <w:rsid w:val="005C47F6"/>
    <w:rsid w:val="005C4977"/>
    <w:rsid w:val="005C5939"/>
    <w:rsid w:val="005C6006"/>
    <w:rsid w:val="005C632D"/>
    <w:rsid w:val="005C749B"/>
    <w:rsid w:val="005D15D6"/>
    <w:rsid w:val="005D27AF"/>
    <w:rsid w:val="005D2C21"/>
    <w:rsid w:val="005D2E22"/>
    <w:rsid w:val="005D482B"/>
    <w:rsid w:val="005D5D3D"/>
    <w:rsid w:val="005D65A4"/>
    <w:rsid w:val="005D6A8E"/>
    <w:rsid w:val="005D72BD"/>
    <w:rsid w:val="005D789C"/>
    <w:rsid w:val="005D7E66"/>
    <w:rsid w:val="005E0CC8"/>
    <w:rsid w:val="005E0DBD"/>
    <w:rsid w:val="005E1682"/>
    <w:rsid w:val="005E1AD9"/>
    <w:rsid w:val="005E1E9E"/>
    <w:rsid w:val="005E2680"/>
    <w:rsid w:val="005E39C6"/>
    <w:rsid w:val="005E5368"/>
    <w:rsid w:val="005E5977"/>
    <w:rsid w:val="005E6A21"/>
    <w:rsid w:val="005E6C4F"/>
    <w:rsid w:val="005E79C2"/>
    <w:rsid w:val="005F0A30"/>
    <w:rsid w:val="005F11CA"/>
    <w:rsid w:val="005F1259"/>
    <w:rsid w:val="005F145B"/>
    <w:rsid w:val="005F1B1F"/>
    <w:rsid w:val="005F1CA4"/>
    <w:rsid w:val="005F1D39"/>
    <w:rsid w:val="005F1F7F"/>
    <w:rsid w:val="005F2133"/>
    <w:rsid w:val="005F2659"/>
    <w:rsid w:val="005F3498"/>
    <w:rsid w:val="005F3516"/>
    <w:rsid w:val="005F37B2"/>
    <w:rsid w:val="005F3B49"/>
    <w:rsid w:val="005F3D73"/>
    <w:rsid w:val="005F3E47"/>
    <w:rsid w:val="005F4647"/>
    <w:rsid w:val="005F522A"/>
    <w:rsid w:val="005F5297"/>
    <w:rsid w:val="005F58FE"/>
    <w:rsid w:val="005F61F0"/>
    <w:rsid w:val="006000E0"/>
    <w:rsid w:val="0060063B"/>
    <w:rsid w:val="006006A6"/>
    <w:rsid w:val="0060086A"/>
    <w:rsid w:val="006008BB"/>
    <w:rsid w:val="00600FB8"/>
    <w:rsid w:val="00601027"/>
    <w:rsid w:val="00601E39"/>
    <w:rsid w:val="006026A3"/>
    <w:rsid w:val="006026D9"/>
    <w:rsid w:val="00602B27"/>
    <w:rsid w:val="00602E25"/>
    <w:rsid w:val="0060329B"/>
    <w:rsid w:val="00603594"/>
    <w:rsid w:val="00603C48"/>
    <w:rsid w:val="00603F19"/>
    <w:rsid w:val="006040D7"/>
    <w:rsid w:val="00604824"/>
    <w:rsid w:val="006055FA"/>
    <w:rsid w:val="006058C4"/>
    <w:rsid w:val="00606C61"/>
    <w:rsid w:val="00607432"/>
    <w:rsid w:val="00607C11"/>
    <w:rsid w:val="00610596"/>
    <w:rsid w:val="006108FD"/>
    <w:rsid w:val="00612261"/>
    <w:rsid w:val="0061341A"/>
    <w:rsid w:val="00613C48"/>
    <w:rsid w:val="006143D0"/>
    <w:rsid w:val="00614B80"/>
    <w:rsid w:val="00615009"/>
    <w:rsid w:val="0061592E"/>
    <w:rsid w:val="00615ADF"/>
    <w:rsid w:val="006170D6"/>
    <w:rsid w:val="00617714"/>
    <w:rsid w:val="0062035E"/>
    <w:rsid w:val="006204A7"/>
    <w:rsid w:val="00620F85"/>
    <w:rsid w:val="006213EC"/>
    <w:rsid w:val="00621D80"/>
    <w:rsid w:val="00622CB6"/>
    <w:rsid w:val="00622DC3"/>
    <w:rsid w:val="00623F84"/>
    <w:rsid w:val="0062411C"/>
    <w:rsid w:val="006242F6"/>
    <w:rsid w:val="006250B2"/>
    <w:rsid w:val="006251DD"/>
    <w:rsid w:val="00625639"/>
    <w:rsid w:val="0062672A"/>
    <w:rsid w:val="00626C2B"/>
    <w:rsid w:val="0062773B"/>
    <w:rsid w:val="00627A8E"/>
    <w:rsid w:val="00627B08"/>
    <w:rsid w:val="00627C2B"/>
    <w:rsid w:val="00630CD4"/>
    <w:rsid w:val="006313DD"/>
    <w:rsid w:val="006317DC"/>
    <w:rsid w:val="0063249B"/>
    <w:rsid w:val="00632B96"/>
    <w:rsid w:val="006331B4"/>
    <w:rsid w:val="00634C59"/>
    <w:rsid w:val="00634FE0"/>
    <w:rsid w:val="00635116"/>
    <w:rsid w:val="006352C7"/>
    <w:rsid w:val="006361AA"/>
    <w:rsid w:val="0064113C"/>
    <w:rsid w:val="00644209"/>
    <w:rsid w:val="00644756"/>
    <w:rsid w:val="00645E42"/>
    <w:rsid w:val="00645FF6"/>
    <w:rsid w:val="00646CEA"/>
    <w:rsid w:val="00647887"/>
    <w:rsid w:val="00650CB9"/>
    <w:rsid w:val="00651836"/>
    <w:rsid w:val="00651B54"/>
    <w:rsid w:val="00651CF2"/>
    <w:rsid w:val="006529EA"/>
    <w:rsid w:val="006536E6"/>
    <w:rsid w:val="00654CE3"/>
    <w:rsid w:val="006550DD"/>
    <w:rsid w:val="0065561F"/>
    <w:rsid w:val="006557D6"/>
    <w:rsid w:val="00655915"/>
    <w:rsid w:val="00655D9E"/>
    <w:rsid w:val="00655E0F"/>
    <w:rsid w:val="00656164"/>
    <w:rsid w:val="00656A9B"/>
    <w:rsid w:val="00656C9B"/>
    <w:rsid w:val="0065708D"/>
    <w:rsid w:val="0065757F"/>
    <w:rsid w:val="006602D8"/>
    <w:rsid w:val="00660577"/>
    <w:rsid w:val="006605B8"/>
    <w:rsid w:val="0066067D"/>
    <w:rsid w:val="006606E3"/>
    <w:rsid w:val="006616BC"/>
    <w:rsid w:val="00661C0B"/>
    <w:rsid w:val="00661FED"/>
    <w:rsid w:val="00662347"/>
    <w:rsid w:val="00662A30"/>
    <w:rsid w:val="00662E67"/>
    <w:rsid w:val="00662F1C"/>
    <w:rsid w:val="00662FDD"/>
    <w:rsid w:val="00664B4F"/>
    <w:rsid w:val="0066589D"/>
    <w:rsid w:val="00665CD4"/>
    <w:rsid w:val="006664A0"/>
    <w:rsid w:val="006667E6"/>
    <w:rsid w:val="00666C83"/>
    <w:rsid w:val="00667C2B"/>
    <w:rsid w:val="00670204"/>
    <w:rsid w:val="00670679"/>
    <w:rsid w:val="00670A69"/>
    <w:rsid w:val="00670B5C"/>
    <w:rsid w:val="00670D75"/>
    <w:rsid w:val="006710F5"/>
    <w:rsid w:val="0067123E"/>
    <w:rsid w:val="006716E5"/>
    <w:rsid w:val="00671FD4"/>
    <w:rsid w:val="00672017"/>
    <w:rsid w:val="006723CA"/>
    <w:rsid w:val="00672832"/>
    <w:rsid w:val="00672ECC"/>
    <w:rsid w:val="00673732"/>
    <w:rsid w:val="00673D94"/>
    <w:rsid w:val="00674003"/>
    <w:rsid w:val="006740C9"/>
    <w:rsid w:val="00674AAB"/>
    <w:rsid w:val="0067598F"/>
    <w:rsid w:val="00676000"/>
    <w:rsid w:val="00676F98"/>
    <w:rsid w:val="00677739"/>
    <w:rsid w:val="00680097"/>
    <w:rsid w:val="0068191B"/>
    <w:rsid w:val="00684A90"/>
    <w:rsid w:val="00684B2B"/>
    <w:rsid w:val="00684BA0"/>
    <w:rsid w:val="0068544A"/>
    <w:rsid w:val="00685B6C"/>
    <w:rsid w:val="00686746"/>
    <w:rsid w:val="00687176"/>
    <w:rsid w:val="00687B48"/>
    <w:rsid w:val="00690788"/>
    <w:rsid w:val="00690936"/>
    <w:rsid w:val="00691C51"/>
    <w:rsid w:val="00692D32"/>
    <w:rsid w:val="00693646"/>
    <w:rsid w:val="006936EA"/>
    <w:rsid w:val="00693924"/>
    <w:rsid w:val="006941E8"/>
    <w:rsid w:val="00695262"/>
    <w:rsid w:val="0069576E"/>
    <w:rsid w:val="00696B6E"/>
    <w:rsid w:val="00696C9A"/>
    <w:rsid w:val="00696EC3"/>
    <w:rsid w:val="006972AE"/>
    <w:rsid w:val="0069734E"/>
    <w:rsid w:val="006973DF"/>
    <w:rsid w:val="0069741B"/>
    <w:rsid w:val="00697844"/>
    <w:rsid w:val="00697FB8"/>
    <w:rsid w:val="006A022A"/>
    <w:rsid w:val="006A0601"/>
    <w:rsid w:val="006A10DD"/>
    <w:rsid w:val="006A25DB"/>
    <w:rsid w:val="006A2B72"/>
    <w:rsid w:val="006A2C9E"/>
    <w:rsid w:val="006A2DDB"/>
    <w:rsid w:val="006A5638"/>
    <w:rsid w:val="006A5687"/>
    <w:rsid w:val="006A59F2"/>
    <w:rsid w:val="006A5C26"/>
    <w:rsid w:val="006A670C"/>
    <w:rsid w:val="006A670F"/>
    <w:rsid w:val="006A6ABD"/>
    <w:rsid w:val="006A71C5"/>
    <w:rsid w:val="006A79B6"/>
    <w:rsid w:val="006A7BC6"/>
    <w:rsid w:val="006B01CB"/>
    <w:rsid w:val="006B033C"/>
    <w:rsid w:val="006B05DF"/>
    <w:rsid w:val="006B09D7"/>
    <w:rsid w:val="006B0D88"/>
    <w:rsid w:val="006B108B"/>
    <w:rsid w:val="006B141F"/>
    <w:rsid w:val="006B1FFB"/>
    <w:rsid w:val="006B27FC"/>
    <w:rsid w:val="006B2EEE"/>
    <w:rsid w:val="006B34B3"/>
    <w:rsid w:val="006B3C7F"/>
    <w:rsid w:val="006B4FD6"/>
    <w:rsid w:val="006B54E9"/>
    <w:rsid w:val="006B628D"/>
    <w:rsid w:val="006B62E1"/>
    <w:rsid w:val="006B6A53"/>
    <w:rsid w:val="006C0A2C"/>
    <w:rsid w:val="006C0D8E"/>
    <w:rsid w:val="006C13BC"/>
    <w:rsid w:val="006C1CCD"/>
    <w:rsid w:val="006C21C7"/>
    <w:rsid w:val="006C290F"/>
    <w:rsid w:val="006C542D"/>
    <w:rsid w:val="006C560D"/>
    <w:rsid w:val="006C6413"/>
    <w:rsid w:val="006C6F21"/>
    <w:rsid w:val="006C702B"/>
    <w:rsid w:val="006D090E"/>
    <w:rsid w:val="006D0E6F"/>
    <w:rsid w:val="006D0F8E"/>
    <w:rsid w:val="006D10CF"/>
    <w:rsid w:val="006D1913"/>
    <w:rsid w:val="006D2164"/>
    <w:rsid w:val="006D3791"/>
    <w:rsid w:val="006D3B4E"/>
    <w:rsid w:val="006D4108"/>
    <w:rsid w:val="006D542D"/>
    <w:rsid w:val="006D558C"/>
    <w:rsid w:val="006D6585"/>
    <w:rsid w:val="006D6862"/>
    <w:rsid w:val="006D703B"/>
    <w:rsid w:val="006D76BD"/>
    <w:rsid w:val="006D7C6C"/>
    <w:rsid w:val="006E0057"/>
    <w:rsid w:val="006E0402"/>
    <w:rsid w:val="006E1A7D"/>
    <w:rsid w:val="006E1F4C"/>
    <w:rsid w:val="006E2547"/>
    <w:rsid w:val="006E2ED5"/>
    <w:rsid w:val="006E2FFC"/>
    <w:rsid w:val="006E3ED2"/>
    <w:rsid w:val="006E4138"/>
    <w:rsid w:val="006E4A16"/>
    <w:rsid w:val="006E6349"/>
    <w:rsid w:val="006E6B89"/>
    <w:rsid w:val="006E6F00"/>
    <w:rsid w:val="006E71A6"/>
    <w:rsid w:val="006F0986"/>
    <w:rsid w:val="006F0DDA"/>
    <w:rsid w:val="006F0E55"/>
    <w:rsid w:val="006F129C"/>
    <w:rsid w:val="006F135E"/>
    <w:rsid w:val="006F168C"/>
    <w:rsid w:val="006F1763"/>
    <w:rsid w:val="006F21DB"/>
    <w:rsid w:val="006F2415"/>
    <w:rsid w:val="006F2F5D"/>
    <w:rsid w:val="006F34B8"/>
    <w:rsid w:val="006F45F2"/>
    <w:rsid w:val="006F4A6B"/>
    <w:rsid w:val="006F5B5F"/>
    <w:rsid w:val="006F5BC0"/>
    <w:rsid w:val="006F5BD8"/>
    <w:rsid w:val="006F6390"/>
    <w:rsid w:val="006F643F"/>
    <w:rsid w:val="006F6FF9"/>
    <w:rsid w:val="006F768B"/>
    <w:rsid w:val="006F7D3A"/>
    <w:rsid w:val="006F7F75"/>
    <w:rsid w:val="007001A1"/>
    <w:rsid w:val="007002C6"/>
    <w:rsid w:val="00700F7C"/>
    <w:rsid w:val="00701591"/>
    <w:rsid w:val="00702A74"/>
    <w:rsid w:val="00702D8E"/>
    <w:rsid w:val="00702DCB"/>
    <w:rsid w:val="00702E45"/>
    <w:rsid w:val="00703E6C"/>
    <w:rsid w:val="00704A22"/>
    <w:rsid w:val="0071013C"/>
    <w:rsid w:val="00710757"/>
    <w:rsid w:val="007107E0"/>
    <w:rsid w:val="0071086B"/>
    <w:rsid w:val="00710E97"/>
    <w:rsid w:val="00710FE3"/>
    <w:rsid w:val="00712CAB"/>
    <w:rsid w:val="00712EA2"/>
    <w:rsid w:val="00713677"/>
    <w:rsid w:val="00713897"/>
    <w:rsid w:val="00713C0B"/>
    <w:rsid w:val="007141B6"/>
    <w:rsid w:val="00714E39"/>
    <w:rsid w:val="0071541E"/>
    <w:rsid w:val="00715EBA"/>
    <w:rsid w:val="007165D4"/>
    <w:rsid w:val="00716C16"/>
    <w:rsid w:val="007171D5"/>
    <w:rsid w:val="00717C52"/>
    <w:rsid w:val="00717C6D"/>
    <w:rsid w:val="00717DDF"/>
    <w:rsid w:val="007207D1"/>
    <w:rsid w:val="0072170D"/>
    <w:rsid w:val="0072213D"/>
    <w:rsid w:val="00722A30"/>
    <w:rsid w:val="00722A52"/>
    <w:rsid w:val="00722C4C"/>
    <w:rsid w:val="0072396D"/>
    <w:rsid w:val="007239B0"/>
    <w:rsid w:val="00724652"/>
    <w:rsid w:val="00724A18"/>
    <w:rsid w:val="00724A46"/>
    <w:rsid w:val="0072514A"/>
    <w:rsid w:val="00725B25"/>
    <w:rsid w:val="0072693F"/>
    <w:rsid w:val="00726A78"/>
    <w:rsid w:val="00727E2C"/>
    <w:rsid w:val="007304F7"/>
    <w:rsid w:val="0073155D"/>
    <w:rsid w:val="00731BA0"/>
    <w:rsid w:val="007324DB"/>
    <w:rsid w:val="007332E4"/>
    <w:rsid w:val="00733730"/>
    <w:rsid w:val="00733C24"/>
    <w:rsid w:val="00734ED8"/>
    <w:rsid w:val="00735B8B"/>
    <w:rsid w:val="0073718D"/>
    <w:rsid w:val="00737317"/>
    <w:rsid w:val="007409EC"/>
    <w:rsid w:val="00740DC5"/>
    <w:rsid w:val="0074154C"/>
    <w:rsid w:val="00741639"/>
    <w:rsid w:val="00741CCD"/>
    <w:rsid w:val="00741E50"/>
    <w:rsid w:val="00742CEA"/>
    <w:rsid w:val="00743472"/>
    <w:rsid w:val="007436C6"/>
    <w:rsid w:val="00744710"/>
    <w:rsid w:val="00744A54"/>
    <w:rsid w:val="00744B82"/>
    <w:rsid w:val="00744D40"/>
    <w:rsid w:val="00744E7C"/>
    <w:rsid w:val="007451EA"/>
    <w:rsid w:val="00745BDB"/>
    <w:rsid w:val="007467BC"/>
    <w:rsid w:val="007471DC"/>
    <w:rsid w:val="007502B4"/>
    <w:rsid w:val="007503FF"/>
    <w:rsid w:val="00752120"/>
    <w:rsid w:val="007526F1"/>
    <w:rsid w:val="00752836"/>
    <w:rsid w:val="00752C51"/>
    <w:rsid w:val="00753518"/>
    <w:rsid w:val="00753AF3"/>
    <w:rsid w:val="00753E69"/>
    <w:rsid w:val="00754119"/>
    <w:rsid w:val="00754138"/>
    <w:rsid w:val="0075451E"/>
    <w:rsid w:val="00754770"/>
    <w:rsid w:val="00755561"/>
    <w:rsid w:val="00756BAC"/>
    <w:rsid w:val="0075729C"/>
    <w:rsid w:val="007605CC"/>
    <w:rsid w:val="007610C3"/>
    <w:rsid w:val="00761B90"/>
    <w:rsid w:val="007626BD"/>
    <w:rsid w:val="007632B2"/>
    <w:rsid w:val="0076401F"/>
    <w:rsid w:val="007644EE"/>
    <w:rsid w:val="00764A35"/>
    <w:rsid w:val="00765B5B"/>
    <w:rsid w:val="00766DBE"/>
    <w:rsid w:val="007671CC"/>
    <w:rsid w:val="00767CEB"/>
    <w:rsid w:val="00771791"/>
    <w:rsid w:val="00771861"/>
    <w:rsid w:val="00771A04"/>
    <w:rsid w:val="00771BC2"/>
    <w:rsid w:val="0077212B"/>
    <w:rsid w:val="0077419B"/>
    <w:rsid w:val="007744ED"/>
    <w:rsid w:val="007744F0"/>
    <w:rsid w:val="00774E7E"/>
    <w:rsid w:val="00775A9A"/>
    <w:rsid w:val="00775B53"/>
    <w:rsid w:val="00776263"/>
    <w:rsid w:val="00776571"/>
    <w:rsid w:val="00776AC1"/>
    <w:rsid w:val="00776F67"/>
    <w:rsid w:val="0077721F"/>
    <w:rsid w:val="00777B0A"/>
    <w:rsid w:val="00780063"/>
    <w:rsid w:val="0078032D"/>
    <w:rsid w:val="007812BB"/>
    <w:rsid w:val="00781F8A"/>
    <w:rsid w:val="00782B1A"/>
    <w:rsid w:val="007847E4"/>
    <w:rsid w:val="007861A5"/>
    <w:rsid w:val="0079018B"/>
    <w:rsid w:val="007904EB"/>
    <w:rsid w:val="007905F9"/>
    <w:rsid w:val="00791767"/>
    <w:rsid w:val="00792A77"/>
    <w:rsid w:val="00792ADA"/>
    <w:rsid w:val="00792B01"/>
    <w:rsid w:val="00792C27"/>
    <w:rsid w:val="00792D96"/>
    <w:rsid w:val="00792E15"/>
    <w:rsid w:val="007933C2"/>
    <w:rsid w:val="00794702"/>
    <w:rsid w:val="00794734"/>
    <w:rsid w:val="00795115"/>
    <w:rsid w:val="0079534F"/>
    <w:rsid w:val="007954AF"/>
    <w:rsid w:val="00795E9F"/>
    <w:rsid w:val="007978F8"/>
    <w:rsid w:val="007A01CA"/>
    <w:rsid w:val="007A10F5"/>
    <w:rsid w:val="007A11A3"/>
    <w:rsid w:val="007A1E10"/>
    <w:rsid w:val="007A2877"/>
    <w:rsid w:val="007A3348"/>
    <w:rsid w:val="007A36C5"/>
    <w:rsid w:val="007A42F0"/>
    <w:rsid w:val="007A50BF"/>
    <w:rsid w:val="007A52D5"/>
    <w:rsid w:val="007A5BC7"/>
    <w:rsid w:val="007A623F"/>
    <w:rsid w:val="007A6CDE"/>
    <w:rsid w:val="007A73D0"/>
    <w:rsid w:val="007A77CA"/>
    <w:rsid w:val="007B0650"/>
    <w:rsid w:val="007B1025"/>
    <w:rsid w:val="007B1817"/>
    <w:rsid w:val="007B1EC6"/>
    <w:rsid w:val="007B222C"/>
    <w:rsid w:val="007B368E"/>
    <w:rsid w:val="007B36B6"/>
    <w:rsid w:val="007B3A55"/>
    <w:rsid w:val="007B4137"/>
    <w:rsid w:val="007B5272"/>
    <w:rsid w:val="007B543A"/>
    <w:rsid w:val="007B564E"/>
    <w:rsid w:val="007B575D"/>
    <w:rsid w:val="007B61F5"/>
    <w:rsid w:val="007B6353"/>
    <w:rsid w:val="007B6FDC"/>
    <w:rsid w:val="007B77C3"/>
    <w:rsid w:val="007C0C29"/>
    <w:rsid w:val="007C21BA"/>
    <w:rsid w:val="007C21E1"/>
    <w:rsid w:val="007C252E"/>
    <w:rsid w:val="007C271E"/>
    <w:rsid w:val="007C27BD"/>
    <w:rsid w:val="007C2912"/>
    <w:rsid w:val="007C2A2A"/>
    <w:rsid w:val="007C3195"/>
    <w:rsid w:val="007C4624"/>
    <w:rsid w:val="007C47BA"/>
    <w:rsid w:val="007C4BBD"/>
    <w:rsid w:val="007C4CEA"/>
    <w:rsid w:val="007C59F4"/>
    <w:rsid w:val="007C65AA"/>
    <w:rsid w:val="007C7599"/>
    <w:rsid w:val="007D0715"/>
    <w:rsid w:val="007D0E3D"/>
    <w:rsid w:val="007D154D"/>
    <w:rsid w:val="007D16C3"/>
    <w:rsid w:val="007D1CC8"/>
    <w:rsid w:val="007D2AC3"/>
    <w:rsid w:val="007D4A3A"/>
    <w:rsid w:val="007D51C7"/>
    <w:rsid w:val="007D5441"/>
    <w:rsid w:val="007D7048"/>
    <w:rsid w:val="007D7736"/>
    <w:rsid w:val="007E07A5"/>
    <w:rsid w:val="007E180C"/>
    <w:rsid w:val="007E1BBC"/>
    <w:rsid w:val="007E4798"/>
    <w:rsid w:val="007E50A3"/>
    <w:rsid w:val="007E5101"/>
    <w:rsid w:val="007E528B"/>
    <w:rsid w:val="007E52B2"/>
    <w:rsid w:val="007E52E0"/>
    <w:rsid w:val="007E5C52"/>
    <w:rsid w:val="007E5F51"/>
    <w:rsid w:val="007E6656"/>
    <w:rsid w:val="007E67A8"/>
    <w:rsid w:val="007E69C4"/>
    <w:rsid w:val="007E6D73"/>
    <w:rsid w:val="007E6D77"/>
    <w:rsid w:val="007E6D80"/>
    <w:rsid w:val="007E7022"/>
    <w:rsid w:val="007E761E"/>
    <w:rsid w:val="007F00F8"/>
    <w:rsid w:val="007F03EA"/>
    <w:rsid w:val="007F0663"/>
    <w:rsid w:val="007F0C65"/>
    <w:rsid w:val="007F128B"/>
    <w:rsid w:val="007F1FF6"/>
    <w:rsid w:val="007F2815"/>
    <w:rsid w:val="007F28E4"/>
    <w:rsid w:val="007F2972"/>
    <w:rsid w:val="007F2B1A"/>
    <w:rsid w:val="007F2C60"/>
    <w:rsid w:val="007F381A"/>
    <w:rsid w:val="007F3D9A"/>
    <w:rsid w:val="007F4936"/>
    <w:rsid w:val="007F54C6"/>
    <w:rsid w:val="007F5815"/>
    <w:rsid w:val="007F5A91"/>
    <w:rsid w:val="007F5FA1"/>
    <w:rsid w:val="007F65B3"/>
    <w:rsid w:val="007F696D"/>
    <w:rsid w:val="007F6EBE"/>
    <w:rsid w:val="007F721B"/>
    <w:rsid w:val="007F7BFE"/>
    <w:rsid w:val="008002F1"/>
    <w:rsid w:val="00800DD5"/>
    <w:rsid w:val="00800F0B"/>
    <w:rsid w:val="0080413E"/>
    <w:rsid w:val="008043EA"/>
    <w:rsid w:val="00804600"/>
    <w:rsid w:val="00804BCE"/>
    <w:rsid w:val="00805E91"/>
    <w:rsid w:val="008067A3"/>
    <w:rsid w:val="00807AAC"/>
    <w:rsid w:val="00807FF1"/>
    <w:rsid w:val="008101C2"/>
    <w:rsid w:val="00810C20"/>
    <w:rsid w:val="00810E13"/>
    <w:rsid w:val="00810E34"/>
    <w:rsid w:val="00811594"/>
    <w:rsid w:val="008115B8"/>
    <w:rsid w:val="00811B15"/>
    <w:rsid w:val="00812311"/>
    <w:rsid w:val="0081292D"/>
    <w:rsid w:val="00812963"/>
    <w:rsid w:val="008137BB"/>
    <w:rsid w:val="00813902"/>
    <w:rsid w:val="00814C0C"/>
    <w:rsid w:val="008150C8"/>
    <w:rsid w:val="00815148"/>
    <w:rsid w:val="00815EC0"/>
    <w:rsid w:val="00815FBC"/>
    <w:rsid w:val="00816DBE"/>
    <w:rsid w:val="008177AC"/>
    <w:rsid w:val="00817C48"/>
    <w:rsid w:val="00820138"/>
    <w:rsid w:val="00820705"/>
    <w:rsid w:val="008217B3"/>
    <w:rsid w:val="00821B7C"/>
    <w:rsid w:val="00821EFF"/>
    <w:rsid w:val="00822F00"/>
    <w:rsid w:val="00823453"/>
    <w:rsid w:val="008238D2"/>
    <w:rsid w:val="00823947"/>
    <w:rsid w:val="00823AE7"/>
    <w:rsid w:val="00823F69"/>
    <w:rsid w:val="008243B8"/>
    <w:rsid w:val="00824658"/>
    <w:rsid w:val="0082524A"/>
    <w:rsid w:val="00826572"/>
    <w:rsid w:val="00826CEF"/>
    <w:rsid w:val="00830798"/>
    <w:rsid w:val="00830820"/>
    <w:rsid w:val="00830B9C"/>
    <w:rsid w:val="00830D2E"/>
    <w:rsid w:val="0083123A"/>
    <w:rsid w:val="008314A4"/>
    <w:rsid w:val="008314CF"/>
    <w:rsid w:val="008322E2"/>
    <w:rsid w:val="008323D7"/>
    <w:rsid w:val="00832DF4"/>
    <w:rsid w:val="00833C13"/>
    <w:rsid w:val="00834267"/>
    <w:rsid w:val="00834879"/>
    <w:rsid w:val="00834C22"/>
    <w:rsid w:val="00835C7C"/>
    <w:rsid w:val="00835DD4"/>
    <w:rsid w:val="00836587"/>
    <w:rsid w:val="008367BA"/>
    <w:rsid w:val="00836A27"/>
    <w:rsid w:val="00836E70"/>
    <w:rsid w:val="0083746E"/>
    <w:rsid w:val="0083781C"/>
    <w:rsid w:val="00837B83"/>
    <w:rsid w:val="00837ED8"/>
    <w:rsid w:val="0084081B"/>
    <w:rsid w:val="00840939"/>
    <w:rsid w:val="00841282"/>
    <w:rsid w:val="00842759"/>
    <w:rsid w:val="00842BD5"/>
    <w:rsid w:val="00842BDB"/>
    <w:rsid w:val="00842CAB"/>
    <w:rsid w:val="008462F2"/>
    <w:rsid w:val="00846C05"/>
    <w:rsid w:val="00846CE6"/>
    <w:rsid w:val="008472B7"/>
    <w:rsid w:val="008474AA"/>
    <w:rsid w:val="00847C4E"/>
    <w:rsid w:val="00847FB7"/>
    <w:rsid w:val="0085053E"/>
    <w:rsid w:val="0085087C"/>
    <w:rsid w:val="008512AD"/>
    <w:rsid w:val="008514EF"/>
    <w:rsid w:val="00851CC0"/>
    <w:rsid w:val="008526A8"/>
    <w:rsid w:val="008534CE"/>
    <w:rsid w:val="00853602"/>
    <w:rsid w:val="0085364C"/>
    <w:rsid w:val="0085541D"/>
    <w:rsid w:val="008554D6"/>
    <w:rsid w:val="00855E97"/>
    <w:rsid w:val="00856BC3"/>
    <w:rsid w:val="00857D1F"/>
    <w:rsid w:val="00857E5D"/>
    <w:rsid w:val="00857E9A"/>
    <w:rsid w:val="0086005B"/>
    <w:rsid w:val="008606B8"/>
    <w:rsid w:val="00860DD3"/>
    <w:rsid w:val="008610F4"/>
    <w:rsid w:val="00862430"/>
    <w:rsid w:val="00862809"/>
    <w:rsid w:val="0086336B"/>
    <w:rsid w:val="00863482"/>
    <w:rsid w:val="00863A05"/>
    <w:rsid w:val="00863A67"/>
    <w:rsid w:val="008642FB"/>
    <w:rsid w:val="00864AD9"/>
    <w:rsid w:val="00866C8D"/>
    <w:rsid w:val="00867C48"/>
    <w:rsid w:val="0087126D"/>
    <w:rsid w:val="00871DBC"/>
    <w:rsid w:val="00872FDB"/>
    <w:rsid w:val="00873398"/>
    <w:rsid w:val="00874282"/>
    <w:rsid w:val="008749D0"/>
    <w:rsid w:val="00875455"/>
    <w:rsid w:val="00875ED0"/>
    <w:rsid w:val="00876720"/>
    <w:rsid w:val="00876787"/>
    <w:rsid w:val="008768C8"/>
    <w:rsid w:val="00877AE4"/>
    <w:rsid w:val="00880AAE"/>
    <w:rsid w:val="00882032"/>
    <w:rsid w:val="00883EA8"/>
    <w:rsid w:val="008845E5"/>
    <w:rsid w:val="00884A31"/>
    <w:rsid w:val="00884AFB"/>
    <w:rsid w:val="0088513E"/>
    <w:rsid w:val="008854DE"/>
    <w:rsid w:val="008860F9"/>
    <w:rsid w:val="008868BF"/>
    <w:rsid w:val="00887287"/>
    <w:rsid w:val="00891950"/>
    <w:rsid w:val="008919CA"/>
    <w:rsid w:val="00892CE2"/>
    <w:rsid w:val="00892FD9"/>
    <w:rsid w:val="008942AE"/>
    <w:rsid w:val="00894B44"/>
    <w:rsid w:val="00895586"/>
    <w:rsid w:val="00895A59"/>
    <w:rsid w:val="00895F58"/>
    <w:rsid w:val="00896AB7"/>
    <w:rsid w:val="00896E99"/>
    <w:rsid w:val="00897E0C"/>
    <w:rsid w:val="008A0ADB"/>
    <w:rsid w:val="008A16B5"/>
    <w:rsid w:val="008A2157"/>
    <w:rsid w:val="008A219B"/>
    <w:rsid w:val="008A27B6"/>
    <w:rsid w:val="008A3680"/>
    <w:rsid w:val="008A3A40"/>
    <w:rsid w:val="008A3F0C"/>
    <w:rsid w:val="008A3F74"/>
    <w:rsid w:val="008A41E5"/>
    <w:rsid w:val="008A478B"/>
    <w:rsid w:val="008A4B8F"/>
    <w:rsid w:val="008A4CB4"/>
    <w:rsid w:val="008A546F"/>
    <w:rsid w:val="008A65B0"/>
    <w:rsid w:val="008A69A9"/>
    <w:rsid w:val="008A6A0D"/>
    <w:rsid w:val="008B01EB"/>
    <w:rsid w:val="008B1087"/>
    <w:rsid w:val="008B1467"/>
    <w:rsid w:val="008B2765"/>
    <w:rsid w:val="008B27C2"/>
    <w:rsid w:val="008B34B3"/>
    <w:rsid w:val="008B37A8"/>
    <w:rsid w:val="008B4858"/>
    <w:rsid w:val="008B5187"/>
    <w:rsid w:val="008B5C1E"/>
    <w:rsid w:val="008B5D46"/>
    <w:rsid w:val="008B6778"/>
    <w:rsid w:val="008B69D0"/>
    <w:rsid w:val="008B6D68"/>
    <w:rsid w:val="008B70FC"/>
    <w:rsid w:val="008B73D1"/>
    <w:rsid w:val="008B7BCE"/>
    <w:rsid w:val="008C105C"/>
    <w:rsid w:val="008C1271"/>
    <w:rsid w:val="008C12B4"/>
    <w:rsid w:val="008C1F57"/>
    <w:rsid w:val="008C29A8"/>
    <w:rsid w:val="008C31EE"/>
    <w:rsid w:val="008C3809"/>
    <w:rsid w:val="008C473D"/>
    <w:rsid w:val="008C5F0F"/>
    <w:rsid w:val="008C681F"/>
    <w:rsid w:val="008C77D5"/>
    <w:rsid w:val="008C7E32"/>
    <w:rsid w:val="008D01B2"/>
    <w:rsid w:val="008D0948"/>
    <w:rsid w:val="008D0A05"/>
    <w:rsid w:val="008D1FC0"/>
    <w:rsid w:val="008D262A"/>
    <w:rsid w:val="008D3076"/>
    <w:rsid w:val="008D3EF0"/>
    <w:rsid w:val="008D42CF"/>
    <w:rsid w:val="008D50A2"/>
    <w:rsid w:val="008D5A64"/>
    <w:rsid w:val="008D5FE4"/>
    <w:rsid w:val="008D649F"/>
    <w:rsid w:val="008D6CB3"/>
    <w:rsid w:val="008D70AB"/>
    <w:rsid w:val="008E0A55"/>
    <w:rsid w:val="008E1390"/>
    <w:rsid w:val="008E1466"/>
    <w:rsid w:val="008E146E"/>
    <w:rsid w:val="008E155B"/>
    <w:rsid w:val="008E1E3E"/>
    <w:rsid w:val="008E29B5"/>
    <w:rsid w:val="008E2A59"/>
    <w:rsid w:val="008E31AF"/>
    <w:rsid w:val="008E3A24"/>
    <w:rsid w:val="008E47BC"/>
    <w:rsid w:val="008F057D"/>
    <w:rsid w:val="008F09EC"/>
    <w:rsid w:val="008F1D9B"/>
    <w:rsid w:val="008F2A7A"/>
    <w:rsid w:val="008F31BC"/>
    <w:rsid w:val="008F35BA"/>
    <w:rsid w:val="008F3908"/>
    <w:rsid w:val="008F3B45"/>
    <w:rsid w:val="008F3BDB"/>
    <w:rsid w:val="008F3D10"/>
    <w:rsid w:val="008F3FF1"/>
    <w:rsid w:val="008F48B9"/>
    <w:rsid w:val="008F513B"/>
    <w:rsid w:val="008F51FE"/>
    <w:rsid w:val="008F6260"/>
    <w:rsid w:val="008F67AD"/>
    <w:rsid w:val="008F7475"/>
    <w:rsid w:val="008F770D"/>
    <w:rsid w:val="008F7BD4"/>
    <w:rsid w:val="0090024C"/>
    <w:rsid w:val="00902324"/>
    <w:rsid w:val="009032AC"/>
    <w:rsid w:val="009035D3"/>
    <w:rsid w:val="009039ED"/>
    <w:rsid w:val="00904265"/>
    <w:rsid w:val="00904A43"/>
    <w:rsid w:val="009059E0"/>
    <w:rsid w:val="00905F75"/>
    <w:rsid w:val="009060BF"/>
    <w:rsid w:val="00906587"/>
    <w:rsid w:val="00906BBA"/>
    <w:rsid w:val="00906D61"/>
    <w:rsid w:val="00907041"/>
    <w:rsid w:val="00907A7B"/>
    <w:rsid w:val="00907BA0"/>
    <w:rsid w:val="00907BFC"/>
    <w:rsid w:val="00907E72"/>
    <w:rsid w:val="00910E50"/>
    <w:rsid w:val="009120BB"/>
    <w:rsid w:val="00912336"/>
    <w:rsid w:val="009124AA"/>
    <w:rsid w:val="00912A49"/>
    <w:rsid w:val="00912AFA"/>
    <w:rsid w:val="009132B8"/>
    <w:rsid w:val="00914935"/>
    <w:rsid w:val="00914E42"/>
    <w:rsid w:val="00914F4E"/>
    <w:rsid w:val="00915637"/>
    <w:rsid w:val="00916500"/>
    <w:rsid w:val="00917B44"/>
    <w:rsid w:val="00920D52"/>
    <w:rsid w:val="00920F5F"/>
    <w:rsid w:val="00921618"/>
    <w:rsid w:val="00921971"/>
    <w:rsid w:val="00922C4F"/>
    <w:rsid w:val="00922EA8"/>
    <w:rsid w:val="00923A66"/>
    <w:rsid w:val="00923B05"/>
    <w:rsid w:val="00923EC1"/>
    <w:rsid w:val="00924733"/>
    <w:rsid w:val="00925292"/>
    <w:rsid w:val="009252FC"/>
    <w:rsid w:val="00925DE7"/>
    <w:rsid w:val="00925EB9"/>
    <w:rsid w:val="00926316"/>
    <w:rsid w:val="009269DB"/>
    <w:rsid w:val="00926AEE"/>
    <w:rsid w:val="00927007"/>
    <w:rsid w:val="0092701F"/>
    <w:rsid w:val="009276FE"/>
    <w:rsid w:val="00927733"/>
    <w:rsid w:val="00927900"/>
    <w:rsid w:val="00927D5B"/>
    <w:rsid w:val="00930940"/>
    <w:rsid w:val="0093102E"/>
    <w:rsid w:val="0093140A"/>
    <w:rsid w:val="00931508"/>
    <w:rsid w:val="0093201D"/>
    <w:rsid w:val="009323B6"/>
    <w:rsid w:val="0093250B"/>
    <w:rsid w:val="009338E4"/>
    <w:rsid w:val="0093508E"/>
    <w:rsid w:val="0093519F"/>
    <w:rsid w:val="009352A6"/>
    <w:rsid w:val="0093539F"/>
    <w:rsid w:val="0093578C"/>
    <w:rsid w:val="00935D2A"/>
    <w:rsid w:val="0093608A"/>
    <w:rsid w:val="00936147"/>
    <w:rsid w:val="00936211"/>
    <w:rsid w:val="009369FA"/>
    <w:rsid w:val="0093733C"/>
    <w:rsid w:val="00937ABC"/>
    <w:rsid w:val="00937CB6"/>
    <w:rsid w:val="00937F24"/>
    <w:rsid w:val="0094069D"/>
    <w:rsid w:val="00940AE5"/>
    <w:rsid w:val="00941414"/>
    <w:rsid w:val="00941A75"/>
    <w:rsid w:val="00942FB3"/>
    <w:rsid w:val="00943033"/>
    <w:rsid w:val="009430ED"/>
    <w:rsid w:val="009436F6"/>
    <w:rsid w:val="00943B43"/>
    <w:rsid w:val="009444C5"/>
    <w:rsid w:val="00944F26"/>
    <w:rsid w:val="00945002"/>
    <w:rsid w:val="00945023"/>
    <w:rsid w:val="009451D1"/>
    <w:rsid w:val="00945653"/>
    <w:rsid w:val="00945A94"/>
    <w:rsid w:val="00945FF1"/>
    <w:rsid w:val="0094633F"/>
    <w:rsid w:val="0094685C"/>
    <w:rsid w:val="00946F66"/>
    <w:rsid w:val="00947036"/>
    <w:rsid w:val="00947A4F"/>
    <w:rsid w:val="00947D01"/>
    <w:rsid w:val="0095153F"/>
    <w:rsid w:val="00951864"/>
    <w:rsid w:val="00951A4F"/>
    <w:rsid w:val="00951E99"/>
    <w:rsid w:val="00951F15"/>
    <w:rsid w:val="0095206C"/>
    <w:rsid w:val="00952C22"/>
    <w:rsid w:val="009535C8"/>
    <w:rsid w:val="00956333"/>
    <w:rsid w:val="009604BE"/>
    <w:rsid w:val="00961A6B"/>
    <w:rsid w:val="00961D40"/>
    <w:rsid w:val="00962419"/>
    <w:rsid w:val="00962E62"/>
    <w:rsid w:val="00963295"/>
    <w:rsid w:val="00964558"/>
    <w:rsid w:val="00964A81"/>
    <w:rsid w:val="00966377"/>
    <w:rsid w:val="009667CC"/>
    <w:rsid w:val="00966E36"/>
    <w:rsid w:val="00966E89"/>
    <w:rsid w:val="00970434"/>
    <w:rsid w:val="0097075F"/>
    <w:rsid w:val="009725DE"/>
    <w:rsid w:val="009725FD"/>
    <w:rsid w:val="00972C4B"/>
    <w:rsid w:val="0097338D"/>
    <w:rsid w:val="009738AD"/>
    <w:rsid w:val="00974497"/>
    <w:rsid w:val="00974B36"/>
    <w:rsid w:val="00976D87"/>
    <w:rsid w:val="00977193"/>
    <w:rsid w:val="00977325"/>
    <w:rsid w:val="009801D9"/>
    <w:rsid w:val="00980BAB"/>
    <w:rsid w:val="00980D7F"/>
    <w:rsid w:val="0098155E"/>
    <w:rsid w:val="00981F1F"/>
    <w:rsid w:val="00982BBC"/>
    <w:rsid w:val="00983F41"/>
    <w:rsid w:val="009842D9"/>
    <w:rsid w:val="00984B75"/>
    <w:rsid w:val="009857DB"/>
    <w:rsid w:val="009859E1"/>
    <w:rsid w:val="009864E5"/>
    <w:rsid w:val="0098687C"/>
    <w:rsid w:val="00987566"/>
    <w:rsid w:val="009906C6"/>
    <w:rsid w:val="00990773"/>
    <w:rsid w:val="00991DFF"/>
    <w:rsid w:val="009925E3"/>
    <w:rsid w:val="0099296C"/>
    <w:rsid w:val="00992E53"/>
    <w:rsid w:val="00993694"/>
    <w:rsid w:val="00993FDB"/>
    <w:rsid w:val="0099626E"/>
    <w:rsid w:val="00996388"/>
    <w:rsid w:val="00996950"/>
    <w:rsid w:val="00997042"/>
    <w:rsid w:val="009975BA"/>
    <w:rsid w:val="009A0205"/>
    <w:rsid w:val="009A2202"/>
    <w:rsid w:val="009A2E5B"/>
    <w:rsid w:val="009A2F2E"/>
    <w:rsid w:val="009A32B9"/>
    <w:rsid w:val="009A4169"/>
    <w:rsid w:val="009A4461"/>
    <w:rsid w:val="009A4C32"/>
    <w:rsid w:val="009A561C"/>
    <w:rsid w:val="009A5E1B"/>
    <w:rsid w:val="009A6B0C"/>
    <w:rsid w:val="009A7796"/>
    <w:rsid w:val="009A7868"/>
    <w:rsid w:val="009AC0F3"/>
    <w:rsid w:val="009B003D"/>
    <w:rsid w:val="009B0EB6"/>
    <w:rsid w:val="009B342A"/>
    <w:rsid w:val="009B374D"/>
    <w:rsid w:val="009B3A29"/>
    <w:rsid w:val="009B44CC"/>
    <w:rsid w:val="009B493B"/>
    <w:rsid w:val="009B4A92"/>
    <w:rsid w:val="009B54FC"/>
    <w:rsid w:val="009B6FED"/>
    <w:rsid w:val="009B78DD"/>
    <w:rsid w:val="009B7C65"/>
    <w:rsid w:val="009C0698"/>
    <w:rsid w:val="009C0F30"/>
    <w:rsid w:val="009C1E36"/>
    <w:rsid w:val="009C2AFE"/>
    <w:rsid w:val="009C3206"/>
    <w:rsid w:val="009C3449"/>
    <w:rsid w:val="009C3A7C"/>
    <w:rsid w:val="009C50B6"/>
    <w:rsid w:val="009C5368"/>
    <w:rsid w:val="009C53C0"/>
    <w:rsid w:val="009C5BD3"/>
    <w:rsid w:val="009C6294"/>
    <w:rsid w:val="009C6379"/>
    <w:rsid w:val="009C7EA5"/>
    <w:rsid w:val="009D0CB4"/>
    <w:rsid w:val="009D1251"/>
    <w:rsid w:val="009D2FB3"/>
    <w:rsid w:val="009D34D3"/>
    <w:rsid w:val="009D37C2"/>
    <w:rsid w:val="009D3A4A"/>
    <w:rsid w:val="009D4589"/>
    <w:rsid w:val="009D4E0A"/>
    <w:rsid w:val="009D544E"/>
    <w:rsid w:val="009D5B17"/>
    <w:rsid w:val="009D5D62"/>
    <w:rsid w:val="009D68BE"/>
    <w:rsid w:val="009D6E96"/>
    <w:rsid w:val="009D7794"/>
    <w:rsid w:val="009E053E"/>
    <w:rsid w:val="009E171A"/>
    <w:rsid w:val="009E19A7"/>
    <w:rsid w:val="009E1FE2"/>
    <w:rsid w:val="009E2CF2"/>
    <w:rsid w:val="009E3094"/>
    <w:rsid w:val="009E309B"/>
    <w:rsid w:val="009E3737"/>
    <w:rsid w:val="009E4331"/>
    <w:rsid w:val="009E4784"/>
    <w:rsid w:val="009E49EA"/>
    <w:rsid w:val="009E5F30"/>
    <w:rsid w:val="009E651D"/>
    <w:rsid w:val="009E65A8"/>
    <w:rsid w:val="009F1EF9"/>
    <w:rsid w:val="009F1F83"/>
    <w:rsid w:val="009F2251"/>
    <w:rsid w:val="009F2C3D"/>
    <w:rsid w:val="009F328D"/>
    <w:rsid w:val="009F3F5D"/>
    <w:rsid w:val="009F45B6"/>
    <w:rsid w:val="009F4EE5"/>
    <w:rsid w:val="009F5B6F"/>
    <w:rsid w:val="009F6016"/>
    <w:rsid w:val="009F62BF"/>
    <w:rsid w:val="009F737F"/>
    <w:rsid w:val="009F796F"/>
    <w:rsid w:val="009F7EA6"/>
    <w:rsid w:val="00A003CE"/>
    <w:rsid w:val="00A00944"/>
    <w:rsid w:val="00A00F03"/>
    <w:rsid w:val="00A0186C"/>
    <w:rsid w:val="00A01B8F"/>
    <w:rsid w:val="00A030C8"/>
    <w:rsid w:val="00A0396F"/>
    <w:rsid w:val="00A03C8D"/>
    <w:rsid w:val="00A0483F"/>
    <w:rsid w:val="00A04C1B"/>
    <w:rsid w:val="00A04CAD"/>
    <w:rsid w:val="00A054D4"/>
    <w:rsid w:val="00A0565D"/>
    <w:rsid w:val="00A05C21"/>
    <w:rsid w:val="00A05F9D"/>
    <w:rsid w:val="00A060A5"/>
    <w:rsid w:val="00A06801"/>
    <w:rsid w:val="00A070DF"/>
    <w:rsid w:val="00A074E1"/>
    <w:rsid w:val="00A07734"/>
    <w:rsid w:val="00A07FFB"/>
    <w:rsid w:val="00A10D0A"/>
    <w:rsid w:val="00A115A4"/>
    <w:rsid w:val="00A11D3E"/>
    <w:rsid w:val="00A1287A"/>
    <w:rsid w:val="00A130CA"/>
    <w:rsid w:val="00A13C61"/>
    <w:rsid w:val="00A13EA4"/>
    <w:rsid w:val="00A14060"/>
    <w:rsid w:val="00A1554D"/>
    <w:rsid w:val="00A1583B"/>
    <w:rsid w:val="00A1655F"/>
    <w:rsid w:val="00A205A0"/>
    <w:rsid w:val="00A20813"/>
    <w:rsid w:val="00A215E9"/>
    <w:rsid w:val="00A216DB"/>
    <w:rsid w:val="00A21B06"/>
    <w:rsid w:val="00A222FA"/>
    <w:rsid w:val="00A22A72"/>
    <w:rsid w:val="00A22DEE"/>
    <w:rsid w:val="00A24523"/>
    <w:rsid w:val="00A24A93"/>
    <w:rsid w:val="00A25B58"/>
    <w:rsid w:val="00A26C5B"/>
    <w:rsid w:val="00A27203"/>
    <w:rsid w:val="00A27A62"/>
    <w:rsid w:val="00A304D7"/>
    <w:rsid w:val="00A304F2"/>
    <w:rsid w:val="00A30626"/>
    <w:rsid w:val="00A318FC"/>
    <w:rsid w:val="00A321DE"/>
    <w:rsid w:val="00A32303"/>
    <w:rsid w:val="00A3279D"/>
    <w:rsid w:val="00A35291"/>
    <w:rsid w:val="00A35ED3"/>
    <w:rsid w:val="00A36553"/>
    <w:rsid w:val="00A36E82"/>
    <w:rsid w:val="00A36EAB"/>
    <w:rsid w:val="00A37452"/>
    <w:rsid w:val="00A40D14"/>
    <w:rsid w:val="00A419C2"/>
    <w:rsid w:val="00A42F70"/>
    <w:rsid w:val="00A433A0"/>
    <w:rsid w:val="00A43677"/>
    <w:rsid w:val="00A43B1A"/>
    <w:rsid w:val="00A44200"/>
    <w:rsid w:val="00A4458E"/>
    <w:rsid w:val="00A45B7D"/>
    <w:rsid w:val="00A460D2"/>
    <w:rsid w:val="00A46C45"/>
    <w:rsid w:val="00A47248"/>
    <w:rsid w:val="00A47B30"/>
    <w:rsid w:val="00A47BCF"/>
    <w:rsid w:val="00A50C0E"/>
    <w:rsid w:val="00A52F58"/>
    <w:rsid w:val="00A53E0A"/>
    <w:rsid w:val="00A54554"/>
    <w:rsid w:val="00A55BC5"/>
    <w:rsid w:val="00A55EF8"/>
    <w:rsid w:val="00A572A0"/>
    <w:rsid w:val="00A60164"/>
    <w:rsid w:val="00A60764"/>
    <w:rsid w:val="00A60E9E"/>
    <w:rsid w:val="00A60F3D"/>
    <w:rsid w:val="00A618DE"/>
    <w:rsid w:val="00A62252"/>
    <w:rsid w:val="00A62834"/>
    <w:rsid w:val="00A62A4D"/>
    <w:rsid w:val="00A62CE3"/>
    <w:rsid w:val="00A62E59"/>
    <w:rsid w:val="00A6316B"/>
    <w:rsid w:val="00A64111"/>
    <w:rsid w:val="00A64851"/>
    <w:rsid w:val="00A64FA7"/>
    <w:rsid w:val="00A6570C"/>
    <w:rsid w:val="00A6608A"/>
    <w:rsid w:val="00A660E5"/>
    <w:rsid w:val="00A66E1A"/>
    <w:rsid w:val="00A672B2"/>
    <w:rsid w:val="00A67BF2"/>
    <w:rsid w:val="00A70C41"/>
    <w:rsid w:val="00A70D17"/>
    <w:rsid w:val="00A71623"/>
    <w:rsid w:val="00A71D91"/>
    <w:rsid w:val="00A72633"/>
    <w:rsid w:val="00A72BB3"/>
    <w:rsid w:val="00A73DC9"/>
    <w:rsid w:val="00A743FE"/>
    <w:rsid w:val="00A74515"/>
    <w:rsid w:val="00A74D82"/>
    <w:rsid w:val="00A7522B"/>
    <w:rsid w:val="00A763D3"/>
    <w:rsid w:val="00A76909"/>
    <w:rsid w:val="00A80C7E"/>
    <w:rsid w:val="00A819E7"/>
    <w:rsid w:val="00A820B8"/>
    <w:rsid w:val="00A82250"/>
    <w:rsid w:val="00A829D1"/>
    <w:rsid w:val="00A837E5"/>
    <w:rsid w:val="00A83833"/>
    <w:rsid w:val="00A8429D"/>
    <w:rsid w:val="00A84AEA"/>
    <w:rsid w:val="00A85467"/>
    <w:rsid w:val="00A85A5F"/>
    <w:rsid w:val="00A87222"/>
    <w:rsid w:val="00A87789"/>
    <w:rsid w:val="00A915CB"/>
    <w:rsid w:val="00A919B3"/>
    <w:rsid w:val="00A9220A"/>
    <w:rsid w:val="00A9292E"/>
    <w:rsid w:val="00A93761"/>
    <w:rsid w:val="00A94CE0"/>
    <w:rsid w:val="00A94E7C"/>
    <w:rsid w:val="00A956D8"/>
    <w:rsid w:val="00A959C1"/>
    <w:rsid w:val="00A95DDD"/>
    <w:rsid w:val="00A95EC1"/>
    <w:rsid w:val="00A96B12"/>
    <w:rsid w:val="00A977C8"/>
    <w:rsid w:val="00AA2130"/>
    <w:rsid w:val="00AA24BA"/>
    <w:rsid w:val="00AA2530"/>
    <w:rsid w:val="00AA36CA"/>
    <w:rsid w:val="00AA3B3E"/>
    <w:rsid w:val="00AA5034"/>
    <w:rsid w:val="00AA56DA"/>
    <w:rsid w:val="00AA58FD"/>
    <w:rsid w:val="00AA5ED5"/>
    <w:rsid w:val="00AA60A4"/>
    <w:rsid w:val="00AA65E5"/>
    <w:rsid w:val="00AA74A1"/>
    <w:rsid w:val="00AA7986"/>
    <w:rsid w:val="00AA7B7B"/>
    <w:rsid w:val="00AB00CE"/>
    <w:rsid w:val="00AB04AD"/>
    <w:rsid w:val="00AB063A"/>
    <w:rsid w:val="00AB0715"/>
    <w:rsid w:val="00AB0748"/>
    <w:rsid w:val="00AB0FC5"/>
    <w:rsid w:val="00AB1E01"/>
    <w:rsid w:val="00AB27A9"/>
    <w:rsid w:val="00AB327F"/>
    <w:rsid w:val="00AB32D5"/>
    <w:rsid w:val="00AB3734"/>
    <w:rsid w:val="00AB38BD"/>
    <w:rsid w:val="00AB3981"/>
    <w:rsid w:val="00AB3B15"/>
    <w:rsid w:val="00AB3B17"/>
    <w:rsid w:val="00AB3F65"/>
    <w:rsid w:val="00AB4B83"/>
    <w:rsid w:val="00AB529A"/>
    <w:rsid w:val="00AB7507"/>
    <w:rsid w:val="00AB7B71"/>
    <w:rsid w:val="00AC012D"/>
    <w:rsid w:val="00AC0367"/>
    <w:rsid w:val="00AC06B0"/>
    <w:rsid w:val="00AC07E1"/>
    <w:rsid w:val="00AC1B6B"/>
    <w:rsid w:val="00AC1FC6"/>
    <w:rsid w:val="00AC2319"/>
    <w:rsid w:val="00AC25E5"/>
    <w:rsid w:val="00AC25F6"/>
    <w:rsid w:val="00AC2FC3"/>
    <w:rsid w:val="00AC30CC"/>
    <w:rsid w:val="00AC36ED"/>
    <w:rsid w:val="00AC40D1"/>
    <w:rsid w:val="00AC44A1"/>
    <w:rsid w:val="00AC65DD"/>
    <w:rsid w:val="00AC71CD"/>
    <w:rsid w:val="00AC765A"/>
    <w:rsid w:val="00AD077A"/>
    <w:rsid w:val="00AD0E28"/>
    <w:rsid w:val="00AD104F"/>
    <w:rsid w:val="00AD132C"/>
    <w:rsid w:val="00AD176D"/>
    <w:rsid w:val="00AD1773"/>
    <w:rsid w:val="00AD1D03"/>
    <w:rsid w:val="00AD2021"/>
    <w:rsid w:val="00AD2555"/>
    <w:rsid w:val="00AD2F61"/>
    <w:rsid w:val="00AD2F8A"/>
    <w:rsid w:val="00AD43E0"/>
    <w:rsid w:val="00AD44F4"/>
    <w:rsid w:val="00AD558B"/>
    <w:rsid w:val="00AD5ABC"/>
    <w:rsid w:val="00AD60C8"/>
    <w:rsid w:val="00AD6474"/>
    <w:rsid w:val="00AD6494"/>
    <w:rsid w:val="00AD7493"/>
    <w:rsid w:val="00AE0446"/>
    <w:rsid w:val="00AE07B4"/>
    <w:rsid w:val="00AE0835"/>
    <w:rsid w:val="00AE08F8"/>
    <w:rsid w:val="00AE11E0"/>
    <w:rsid w:val="00AE1F35"/>
    <w:rsid w:val="00AE3AF7"/>
    <w:rsid w:val="00AE422D"/>
    <w:rsid w:val="00AE48AE"/>
    <w:rsid w:val="00AE5E9A"/>
    <w:rsid w:val="00AE6F39"/>
    <w:rsid w:val="00AE6FD8"/>
    <w:rsid w:val="00AE744C"/>
    <w:rsid w:val="00AF11EC"/>
    <w:rsid w:val="00AF1A62"/>
    <w:rsid w:val="00AF2757"/>
    <w:rsid w:val="00AF2C15"/>
    <w:rsid w:val="00AF4736"/>
    <w:rsid w:val="00AF4BCA"/>
    <w:rsid w:val="00AF4FC8"/>
    <w:rsid w:val="00AF50EF"/>
    <w:rsid w:val="00AF5946"/>
    <w:rsid w:val="00AF5A27"/>
    <w:rsid w:val="00AF645A"/>
    <w:rsid w:val="00AF6623"/>
    <w:rsid w:val="00AF6829"/>
    <w:rsid w:val="00AF73A2"/>
    <w:rsid w:val="00AF75BA"/>
    <w:rsid w:val="00B00430"/>
    <w:rsid w:val="00B0165A"/>
    <w:rsid w:val="00B01E82"/>
    <w:rsid w:val="00B02A57"/>
    <w:rsid w:val="00B030E8"/>
    <w:rsid w:val="00B03AC4"/>
    <w:rsid w:val="00B03DC8"/>
    <w:rsid w:val="00B047EF"/>
    <w:rsid w:val="00B049BF"/>
    <w:rsid w:val="00B05B69"/>
    <w:rsid w:val="00B05C83"/>
    <w:rsid w:val="00B05E5C"/>
    <w:rsid w:val="00B05EA5"/>
    <w:rsid w:val="00B06457"/>
    <w:rsid w:val="00B068F3"/>
    <w:rsid w:val="00B06A41"/>
    <w:rsid w:val="00B07520"/>
    <w:rsid w:val="00B1062C"/>
    <w:rsid w:val="00B10641"/>
    <w:rsid w:val="00B116F0"/>
    <w:rsid w:val="00B1176D"/>
    <w:rsid w:val="00B11862"/>
    <w:rsid w:val="00B13C51"/>
    <w:rsid w:val="00B13F8F"/>
    <w:rsid w:val="00B14548"/>
    <w:rsid w:val="00B14A0C"/>
    <w:rsid w:val="00B14EC4"/>
    <w:rsid w:val="00B15232"/>
    <w:rsid w:val="00B15D18"/>
    <w:rsid w:val="00B1693F"/>
    <w:rsid w:val="00B16BC9"/>
    <w:rsid w:val="00B16C7F"/>
    <w:rsid w:val="00B16EA7"/>
    <w:rsid w:val="00B178A7"/>
    <w:rsid w:val="00B17BDF"/>
    <w:rsid w:val="00B17E3D"/>
    <w:rsid w:val="00B2019F"/>
    <w:rsid w:val="00B205DE"/>
    <w:rsid w:val="00B20805"/>
    <w:rsid w:val="00B20FC2"/>
    <w:rsid w:val="00B216CC"/>
    <w:rsid w:val="00B21D6F"/>
    <w:rsid w:val="00B2245C"/>
    <w:rsid w:val="00B2264F"/>
    <w:rsid w:val="00B2266B"/>
    <w:rsid w:val="00B22E3F"/>
    <w:rsid w:val="00B23002"/>
    <w:rsid w:val="00B23D35"/>
    <w:rsid w:val="00B24407"/>
    <w:rsid w:val="00B2758B"/>
    <w:rsid w:val="00B277A6"/>
    <w:rsid w:val="00B309B2"/>
    <w:rsid w:val="00B31E60"/>
    <w:rsid w:val="00B32464"/>
    <w:rsid w:val="00B3342F"/>
    <w:rsid w:val="00B34B29"/>
    <w:rsid w:val="00B34CC5"/>
    <w:rsid w:val="00B35A26"/>
    <w:rsid w:val="00B36609"/>
    <w:rsid w:val="00B37587"/>
    <w:rsid w:val="00B37A6F"/>
    <w:rsid w:val="00B403C6"/>
    <w:rsid w:val="00B414AE"/>
    <w:rsid w:val="00B41C5D"/>
    <w:rsid w:val="00B42037"/>
    <w:rsid w:val="00B4240F"/>
    <w:rsid w:val="00B4282B"/>
    <w:rsid w:val="00B42F14"/>
    <w:rsid w:val="00B42F8A"/>
    <w:rsid w:val="00B43B03"/>
    <w:rsid w:val="00B458F2"/>
    <w:rsid w:val="00B45DA8"/>
    <w:rsid w:val="00B46EEC"/>
    <w:rsid w:val="00B47252"/>
    <w:rsid w:val="00B477D2"/>
    <w:rsid w:val="00B50D13"/>
    <w:rsid w:val="00B51B39"/>
    <w:rsid w:val="00B51D91"/>
    <w:rsid w:val="00B51E20"/>
    <w:rsid w:val="00B52B10"/>
    <w:rsid w:val="00B53A95"/>
    <w:rsid w:val="00B53B6E"/>
    <w:rsid w:val="00B54300"/>
    <w:rsid w:val="00B5451A"/>
    <w:rsid w:val="00B5478A"/>
    <w:rsid w:val="00B54F9C"/>
    <w:rsid w:val="00B556F5"/>
    <w:rsid w:val="00B568E4"/>
    <w:rsid w:val="00B5713B"/>
    <w:rsid w:val="00B574C6"/>
    <w:rsid w:val="00B601E4"/>
    <w:rsid w:val="00B602F0"/>
    <w:rsid w:val="00B6057B"/>
    <w:rsid w:val="00B60833"/>
    <w:rsid w:val="00B60B8B"/>
    <w:rsid w:val="00B618D5"/>
    <w:rsid w:val="00B61BD7"/>
    <w:rsid w:val="00B62165"/>
    <w:rsid w:val="00B6219F"/>
    <w:rsid w:val="00B622F1"/>
    <w:rsid w:val="00B6241E"/>
    <w:rsid w:val="00B62572"/>
    <w:rsid w:val="00B6268B"/>
    <w:rsid w:val="00B62EBD"/>
    <w:rsid w:val="00B63821"/>
    <w:rsid w:val="00B64EFF"/>
    <w:rsid w:val="00B665A0"/>
    <w:rsid w:val="00B67414"/>
    <w:rsid w:val="00B67522"/>
    <w:rsid w:val="00B6788D"/>
    <w:rsid w:val="00B67F1A"/>
    <w:rsid w:val="00B70170"/>
    <w:rsid w:val="00B70494"/>
    <w:rsid w:val="00B704A0"/>
    <w:rsid w:val="00B70F56"/>
    <w:rsid w:val="00B71507"/>
    <w:rsid w:val="00B71A4E"/>
    <w:rsid w:val="00B721C5"/>
    <w:rsid w:val="00B72A59"/>
    <w:rsid w:val="00B739F5"/>
    <w:rsid w:val="00B7576A"/>
    <w:rsid w:val="00B76537"/>
    <w:rsid w:val="00B765A3"/>
    <w:rsid w:val="00B7708E"/>
    <w:rsid w:val="00B77263"/>
    <w:rsid w:val="00B772A5"/>
    <w:rsid w:val="00B772FD"/>
    <w:rsid w:val="00B77975"/>
    <w:rsid w:val="00B80108"/>
    <w:rsid w:val="00B80395"/>
    <w:rsid w:val="00B80DFE"/>
    <w:rsid w:val="00B815BE"/>
    <w:rsid w:val="00B82530"/>
    <w:rsid w:val="00B83342"/>
    <w:rsid w:val="00B83427"/>
    <w:rsid w:val="00B84D9B"/>
    <w:rsid w:val="00B85328"/>
    <w:rsid w:val="00B85669"/>
    <w:rsid w:val="00B85676"/>
    <w:rsid w:val="00B8570E"/>
    <w:rsid w:val="00B8591B"/>
    <w:rsid w:val="00B85B3D"/>
    <w:rsid w:val="00B86E13"/>
    <w:rsid w:val="00B872FF"/>
    <w:rsid w:val="00B90B19"/>
    <w:rsid w:val="00B90BF1"/>
    <w:rsid w:val="00B91206"/>
    <w:rsid w:val="00B92A7B"/>
    <w:rsid w:val="00B92D3A"/>
    <w:rsid w:val="00B93078"/>
    <w:rsid w:val="00B933CB"/>
    <w:rsid w:val="00B93A39"/>
    <w:rsid w:val="00B94095"/>
    <w:rsid w:val="00B943D8"/>
    <w:rsid w:val="00B94729"/>
    <w:rsid w:val="00B9477F"/>
    <w:rsid w:val="00B94D02"/>
    <w:rsid w:val="00B95BCE"/>
    <w:rsid w:val="00B96125"/>
    <w:rsid w:val="00B9612F"/>
    <w:rsid w:val="00B961CE"/>
    <w:rsid w:val="00B971E2"/>
    <w:rsid w:val="00B9721D"/>
    <w:rsid w:val="00B97E47"/>
    <w:rsid w:val="00BA0445"/>
    <w:rsid w:val="00BA090D"/>
    <w:rsid w:val="00BA178F"/>
    <w:rsid w:val="00BA1D54"/>
    <w:rsid w:val="00BA1D62"/>
    <w:rsid w:val="00BA1F98"/>
    <w:rsid w:val="00BA2BB6"/>
    <w:rsid w:val="00BA31B4"/>
    <w:rsid w:val="00BA3ABE"/>
    <w:rsid w:val="00BA4418"/>
    <w:rsid w:val="00BA4A36"/>
    <w:rsid w:val="00BA5449"/>
    <w:rsid w:val="00BA55A7"/>
    <w:rsid w:val="00BA601B"/>
    <w:rsid w:val="00BA6763"/>
    <w:rsid w:val="00BA77AA"/>
    <w:rsid w:val="00BA7A86"/>
    <w:rsid w:val="00BA7F6E"/>
    <w:rsid w:val="00BB01A8"/>
    <w:rsid w:val="00BB05B4"/>
    <w:rsid w:val="00BB076D"/>
    <w:rsid w:val="00BB1100"/>
    <w:rsid w:val="00BB18C9"/>
    <w:rsid w:val="00BB1A03"/>
    <w:rsid w:val="00BB1A05"/>
    <w:rsid w:val="00BB1D32"/>
    <w:rsid w:val="00BB1E0D"/>
    <w:rsid w:val="00BB2286"/>
    <w:rsid w:val="00BB2821"/>
    <w:rsid w:val="00BB32E4"/>
    <w:rsid w:val="00BB34B5"/>
    <w:rsid w:val="00BB4612"/>
    <w:rsid w:val="00BB5771"/>
    <w:rsid w:val="00BB59E2"/>
    <w:rsid w:val="00BB7469"/>
    <w:rsid w:val="00BC0197"/>
    <w:rsid w:val="00BC112B"/>
    <w:rsid w:val="00BC45FA"/>
    <w:rsid w:val="00BC5149"/>
    <w:rsid w:val="00BC574C"/>
    <w:rsid w:val="00BC62D7"/>
    <w:rsid w:val="00BC7445"/>
    <w:rsid w:val="00BC782D"/>
    <w:rsid w:val="00BC7D34"/>
    <w:rsid w:val="00BD0474"/>
    <w:rsid w:val="00BD0568"/>
    <w:rsid w:val="00BD0BF3"/>
    <w:rsid w:val="00BD0FA8"/>
    <w:rsid w:val="00BD26C2"/>
    <w:rsid w:val="00BD3020"/>
    <w:rsid w:val="00BD3AB1"/>
    <w:rsid w:val="00BD3D3D"/>
    <w:rsid w:val="00BD4B4B"/>
    <w:rsid w:val="00BD580C"/>
    <w:rsid w:val="00BD5D89"/>
    <w:rsid w:val="00BD6639"/>
    <w:rsid w:val="00BE06D9"/>
    <w:rsid w:val="00BE25CE"/>
    <w:rsid w:val="00BE30C1"/>
    <w:rsid w:val="00BE457D"/>
    <w:rsid w:val="00BE4744"/>
    <w:rsid w:val="00BE49BF"/>
    <w:rsid w:val="00BE4CBF"/>
    <w:rsid w:val="00BE5465"/>
    <w:rsid w:val="00BE5D63"/>
    <w:rsid w:val="00BE6715"/>
    <w:rsid w:val="00BF0EF4"/>
    <w:rsid w:val="00BF0FFF"/>
    <w:rsid w:val="00BF1548"/>
    <w:rsid w:val="00BF26AF"/>
    <w:rsid w:val="00BF26D6"/>
    <w:rsid w:val="00BF28B4"/>
    <w:rsid w:val="00BF3F90"/>
    <w:rsid w:val="00BF48F8"/>
    <w:rsid w:val="00BF5BB1"/>
    <w:rsid w:val="00BF7032"/>
    <w:rsid w:val="00C009ED"/>
    <w:rsid w:val="00C00E6A"/>
    <w:rsid w:val="00C010F8"/>
    <w:rsid w:val="00C01175"/>
    <w:rsid w:val="00C01F6F"/>
    <w:rsid w:val="00C030D9"/>
    <w:rsid w:val="00C046B6"/>
    <w:rsid w:val="00C04882"/>
    <w:rsid w:val="00C05109"/>
    <w:rsid w:val="00C05CD8"/>
    <w:rsid w:val="00C05DB6"/>
    <w:rsid w:val="00C069F2"/>
    <w:rsid w:val="00C06ACD"/>
    <w:rsid w:val="00C074BA"/>
    <w:rsid w:val="00C075B3"/>
    <w:rsid w:val="00C07EA0"/>
    <w:rsid w:val="00C107A6"/>
    <w:rsid w:val="00C108F0"/>
    <w:rsid w:val="00C11201"/>
    <w:rsid w:val="00C114A6"/>
    <w:rsid w:val="00C11C73"/>
    <w:rsid w:val="00C11E23"/>
    <w:rsid w:val="00C1216B"/>
    <w:rsid w:val="00C12359"/>
    <w:rsid w:val="00C13225"/>
    <w:rsid w:val="00C1387A"/>
    <w:rsid w:val="00C13DDB"/>
    <w:rsid w:val="00C1453A"/>
    <w:rsid w:val="00C15076"/>
    <w:rsid w:val="00C15E87"/>
    <w:rsid w:val="00C16D9C"/>
    <w:rsid w:val="00C16F28"/>
    <w:rsid w:val="00C17050"/>
    <w:rsid w:val="00C1719D"/>
    <w:rsid w:val="00C172CF"/>
    <w:rsid w:val="00C17B04"/>
    <w:rsid w:val="00C20172"/>
    <w:rsid w:val="00C20C93"/>
    <w:rsid w:val="00C20DE2"/>
    <w:rsid w:val="00C21F1C"/>
    <w:rsid w:val="00C22305"/>
    <w:rsid w:val="00C23074"/>
    <w:rsid w:val="00C23CE6"/>
    <w:rsid w:val="00C24C72"/>
    <w:rsid w:val="00C25DFD"/>
    <w:rsid w:val="00C261D1"/>
    <w:rsid w:val="00C26A2B"/>
    <w:rsid w:val="00C27058"/>
    <w:rsid w:val="00C309CD"/>
    <w:rsid w:val="00C311CA"/>
    <w:rsid w:val="00C31EA4"/>
    <w:rsid w:val="00C329F2"/>
    <w:rsid w:val="00C32EE5"/>
    <w:rsid w:val="00C333B3"/>
    <w:rsid w:val="00C3404B"/>
    <w:rsid w:val="00C348B3"/>
    <w:rsid w:val="00C34BE7"/>
    <w:rsid w:val="00C362B9"/>
    <w:rsid w:val="00C37F49"/>
    <w:rsid w:val="00C416EF"/>
    <w:rsid w:val="00C41DC9"/>
    <w:rsid w:val="00C424CA"/>
    <w:rsid w:val="00C42D4F"/>
    <w:rsid w:val="00C43066"/>
    <w:rsid w:val="00C4355F"/>
    <w:rsid w:val="00C449E6"/>
    <w:rsid w:val="00C44B10"/>
    <w:rsid w:val="00C44C8D"/>
    <w:rsid w:val="00C45FA4"/>
    <w:rsid w:val="00C46A05"/>
    <w:rsid w:val="00C47379"/>
    <w:rsid w:val="00C50B22"/>
    <w:rsid w:val="00C50DB6"/>
    <w:rsid w:val="00C53569"/>
    <w:rsid w:val="00C53B1B"/>
    <w:rsid w:val="00C54412"/>
    <w:rsid w:val="00C54B9E"/>
    <w:rsid w:val="00C5504A"/>
    <w:rsid w:val="00C558F7"/>
    <w:rsid w:val="00C55F54"/>
    <w:rsid w:val="00C579EB"/>
    <w:rsid w:val="00C60686"/>
    <w:rsid w:val="00C60772"/>
    <w:rsid w:val="00C61014"/>
    <w:rsid w:val="00C6160E"/>
    <w:rsid w:val="00C61F89"/>
    <w:rsid w:val="00C62A4F"/>
    <w:rsid w:val="00C62ECD"/>
    <w:rsid w:val="00C632E7"/>
    <w:rsid w:val="00C63DB3"/>
    <w:rsid w:val="00C646D5"/>
    <w:rsid w:val="00C64BD3"/>
    <w:rsid w:val="00C655C0"/>
    <w:rsid w:val="00C65DDF"/>
    <w:rsid w:val="00C66523"/>
    <w:rsid w:val="00C704BF"/>
    <w:rsid w:val="00C70E1B"/>
    <w:rsid w:val="00C729D8"/>
    <w:rsid w:val="00C7318C"/>
    <w:rsid w:val="00C73894"/>
    <w:rsid w:val="00C7391D"/>
    <w:rsid w:val="00C74289"/>
    <w:rsid w:val="00C750F3"/>
    <w:rsid w:val="00C75937"/>
    <w:rsid w:val="00C762CE"/>
    <w:rsid w:val="00C76409"/>
    <w:rsid w:val="00C768AD"/>
    <w:rsid w:val="00C76C21"/>
    <w:rsid w:val="00C76FF5"/>
    <w:rsid w:val="00C772A3"/>
    <w:rsid w:val="00C7762B"/>
    <w:rsid w:val="00C7762F"/>
    <w:rsid w:val="00C77ED3"/>
    <w:rsid w:val="00C8036A"/>
    <w:rsid w:val="00C808A9"/>
    <w:rsid w:val="00C809ED"/>
    <w:rsid w:val="00C813E4"/>
    <w:rsid w:val="00C81675"/>
    <w:rsid w:val="00C82C57"/>
    <w:rsid w:val="00C82CD5"/>
    <w:rsid w:val="00C83027"/>
    <w:rsid w:val="00C843A4"/>
    <w:rsid w:val="00C84A47"/>
    <w:rsid w:val="00C8507F"/>
    <w:rsid w:val="00C86652"/>
    <w:rsid w:val="00C86B8A"/>
    <w:rsid w:val="00C86CDE"/>
    <w:rsid w:val="00C86D4C"/>
    <w:rsid w:val="00C879AF"/>
    <w:rsid w:val="00C90BE4"/>
    <w:rsid w:val="00C9153D"/>
    <w:rsid w:val="00C91859"/>
    <w:rsid w:val="00C92120"/>
    <w:rsid w:val="00C9297A"/>
    <w:rsid w:val="00C929A2"/>
    <w:rsid w:val="00C93C91"/>
    <w:rsid w:val="00C94AC5"/>
    <w:rsid w:val="00C94B0B"/>
    <w:rsid w:val="00C94F35"/>
    <w:rsid w:val="00C964DA"/>
    <w:rsid w:val="00C965C6"/>
    <w:rsid w:val="00C96ED7"/>
    <w:rsid w:val="00C971A2"/>
    <w:rsid w:val="00C97DC6"/>
    <w:rsid w:val="00CA0180"/>
    <w:rsid w:val="00CA0697"/>
    <w:rsid w:val="00CA0A44"/>
    <w:rsid w:val="00CA37DD"/>
    <w:rsid w:val="00CA38E2"/>
    <w:rsid w:val="00CA40A0"/>
    <w:rsid w:val="00CA5F68"/>
    <w:rsid w:val="00CA67EE"/>
    <w:rsid w:val="00CA716F"/>
    <w:rsid w:val="00CA77CB"/>
    <w:rsid w:val="00CA7F27"/>
    <w:rsid w:val="00CB0D1F"/>
    <w:rsid w:val="00CB1700"/>
    <w:rsid w:val="00CB1A96"/>
    <w:rsid w:val="00CB1D8C"/>
    <w:rsid w:val="00CB1D9B"/>
    <w:rsid w:val="00CB23BD"/>
    <w:rsid w:val="00CB2991"/>
    <w:rsid w:val="00CB37FC"/>
    <w:rsid w:val="00CB473A"/>
    <w:rsid w:val="00CB4A2E"/>
    <w:rsid w:val="00CB5138"/>
    <w:rsid w:val="00CB6223"/>
    <w:rsid w:val="00CB66CE"/>
    <w:rsid w:val="00CB6BFA"/>
    <w:rsid w:val="00CB76BB"/>
    <w:rsid w:val="00CC04F3"/>
    <w:rsid w:val="00CC0727"/>
    <w:rsid w:val="00CC14F1"/>
    <w:rsid w:val="00CC179E"/>
    <w:rsid w:val="00CC1CCF"/>
    <w:rsid w:val="00CC2ACC"/>
    <w:rsid w:val="00CC2BD5"/>
    <w:rsid w:val="00CC42BA"/>
    <w:rsid w:val="00CC4899"/>
    <w:rsid w:val="00CC4CF2"/>
    <w:rsid w:val="00CC4D09"/>
    <w:rsid w:val="00CC53EB"/>
    <w:rsid w:val="00CC5544"/>
    <w:rsid w:val="00CC6CF7"/>
    <w:rsid w:val="00CD1274"/>
    <w:rsid w:val="00CD1B31"/>
    <w:rsid w:val="00CD1EAF"/>
    <w:rsid w:val="00CD1F57"/>
    <w:rsid w:val="00CD3017"/>
    <w:rsid w:val="00CD3648"/>
    <w:rsid w:val="00CD489F"/>
    <w:rsid w:val="00CD5572"/>
    <w:rsid w:val="00CD5668"/>
    <w:rsid w:val="00CD759C"/>
    <w:rsid w:val="00CD7AC2"/>
    <w:rsid w:val="00CE0938"/>
    <w:rsid w:val="00CE0BD8"/>
    <w:rsid w:val="00CE101A"/>
    <w:rsid w:val="00CE1510"/>
    <w:rsid w:val="00CE194E"/>
    <w:rsid w:val="00CE2614"/>
    <w:rsid w:val="00CE2987"/>
    <w:rsid w:val="00CE5397"/>
    <w:rsid w:val="00CE5721"/>
    <w:rsid w:val="00CE6454"/>
    <w:rsid w:val="00CE698D"/>
    <w:rsid w:val="00CE72E3"/>
    <w:rsid w:val="00CE735B"/>
    <w:rsid w:val="00CE7D4C"/>
    <w:rsid w:val="00CF063C"/>
    <w:rsid w:val="00CF075B"/>
    <w:rsid w:val="00CF0A3F"/>
    <w:rsid w:val="00CF0C22"/>
    <w:rsid w:val="00CF11A1"/>
    <w:rsid w:val="00CF1B54"/>
    <w:rsid w:val="00CF1C55"/>
    <w:rsid w:val="00CF1DAC"/>
    <w:rsid w:val="00CF1E08"/>
    <w:rsid w:val="00CF1F87"/>
    <w:rsid w:val="00CF20FD"/>
    <w:rsid w:val="00CF2309"/>
    <w:rsid w:val="00CF3F46"/>
    <w:rsid w:val="00CF4E31"/>
    <w:rsid w:val="00CF58F5"/>
    <w:rsid w:val="00CF5A4B"/>
    <w:rsid w:val="00CF5C77"/>
    <w:rsid w:val="00CF61FC"/>
    <w:rsid w:val="00CF6273"/>
    <w:rsid w:val="00CF78D8"/>
    <w:rsid w:val="00CF798C"/>
    <w:rsid w:val="00CF7A9F"/>
    <w:rsid w:val="00D00B01"/>
    <w:rsid w:val="00D01199"/>
    <w:rsid w:val="00D025E1"/>
    <w:rsid w:val="00D02D26"/>
    <w:rsid w:val="00D02D57"/>
    <w:rsid w:val="00D03F02"/>
    <w:rsid w:val="00D0490D"/>
    <w:rsid w:val="00D06111"/>
    <w:rsid w:val="00D0633C"/>
    <w:rsid w:val="00D066A5"/>
    <w:rsid w:val="00D06EE8"/>
    <w:rsid w:val="00D07E9E"/>
    <w:rsid w:val="00D108C8"/>
    <w:rsid w:val="00D11500"/>
    <w:rsid w:val="00D11F1A"/>
    <w:rsid w:val="00D12D58"/>
    <w:rsid w:val="00D13212"/>
    <w:rsid w:val="00D13757"/>
    <w:rsid w:val="00D14999"/>
    <w:rsid w:val="00D14C2D"/>
    <w:rsid w:val="00D15D9E"/>
    <w:rsid w:val="00D15DC9"/>
    <w:rsid w:val="00D165A4"/>
    <w:rsid w:val="00D16FA0"/>
    <w:rsid w:val="00D17277"/>
    <w:rsid w:val="00D17293"/>
    <w:rsid w:val="00D17B48"/>
    <w:rsid w:val="00D17E5A"/>
    <w:rsid w:val="00D204E2"/>
    <w:rsid w:val="00D20801"/>
    <w:rsid w:val="00D20A84"/>
    <w:rsid w:val="00D20CA7"/>
    <w:rsid w:val="00D20D6E"/>
    <w:rsid w:val="00D21154"/>
    <w:rsid w:val="00D212BB"/>
    <w:rsid w:val="00D21927"/>
    <w:rsid w:val="00D21A20"/>
    <w:rsid w:val="00D22760"/>
    <w:rsid w:val="00D2381C"/>
    <w:rsid w:val="00D241E1"/>
    <w:rsid w:val="00D2463F"/>
    <w:rsid w:val="00D263C6"/>
    <w:rsid w:val="00D263E5"/>
    <w:rsid w:val="00D2642B"/>
    <w:rsid w:val="00D3065E"/>
    <w:rsid w:val="00D3081A"/>
    <w:rsid w:val="00D30FD8"/>
    <w:rsid w:val="00D31CBD"/>
    <w:rsid w:val="00D32154"/>
    <w:rsid w:val="00D32FFD"/>
    <w:rsid w:val="00D33028"/>
    <w:rsid w:val="00D33764"/>
    <w:rsid w:val="00D33E9D"/>
    <w:rsid w:val="00D35524"/>
    <w:rsid w:val="00D35531"/>
    <w:rsid w:val="00D358DC"/>
    <w:rsid w:val="00D36291"/>
    <w:rsid w:val="00D36406"/>
    <w:rsid w:val="00D367EE"/>
    <w:rsid w:val="00D3784A"/>
    <w:rsid w:val="00D378C5"/>
    <w:rsid w:val="00D37987"/>
    <w:rsid w:val="00D37A57"/>
    <w:rsid w:val="00D37BE1"/>
    <w:rsid w:val="00D4064F"/>
    <w:rsid w:val="00D4068E"/>
    <w:rsid w:val="00D4112B"/>
    <w:rsid w:val="00D41306"/>
    <w:rsid w:val="00D41958"/>
    <w:rsid w:val="00D41A3E"/>
    <w:rsid w:val="00D41D62"/>
    <w:rsid w:val="00D42F04"/>
    <w:rsid w:val="00D43012"/>
    <w:rsid w:val="00D43625"/>
    <w:rsid w:val="00D43E4D"/>
    <w:rsid w:val="00D44BC6"/>
    <w:rsid w:val="00D44C6A"/>
    <w:rsid w:val="00D44E7A"/>
    <w:rsid w:val="00D44FC2"/>
    <w:rsid w:val="00D459DF"/>
    <w:rsid w:val="00D468EA"/>
    <w:rsid w:val="00D47B72"/>
    <w:rsid w:val="00D47D35"/>
    <w:rsid w:val="00D5102C"/>
    <w:rsid w:val="00D511FD"/>
    <w:rsid w:val="00D5178E"/>
    <w:rsid w:val="00D52D1F"/>
    <w:rsid w:val="00D53338"/>
    <w:rsid w:val="00D53850"/>
    <w:rsid w:val="00D54ACE"/>
    <w:rsid w:val="00D55073"/>
    <w:rsid w:val="00D550B6"/>
    <w:rsid w:val="00D568D3"/>
    <w:rsid w:val="00D56A06"/>
    <w:rsid w:val="00D572C3"/>
    <w:rsid w:val="00D578BB"/>
    <w:rsid w:val="00D57C56"/>
    <w:rsid w:val="00D57DF4"/>
    <w:rsid w:val="00D61B71"/>
    <w:rsid w:val="00D61E8B"/>
    <w:rsid w:val="00D61FC2"/>
    <w:rsid w:val="00D63885"/>
    <w:rsid w:val="00D65ABD"/>
    <w:rsid w:val="00D67B58"/>
    <w:rsid w:val="00D67ED7"/>
    <w:rsid w:val="00D67F09"/>
    <w:rsid w:val="00D701E1"/>
    <w:rsid w:val="00D703EA"/>
    <w:rsid w:val="00D70D54"/>
    <w:rsid w:val="00D70E36"/>
    <w:rsid w:val="00D719F3"/>
    <w:rsid w:val="00D72014"/>
    <w:rsid w:val="00D73127"/>
    <w:rsid w:val="00D73B3C"/>
    <w:rsid w:val="00D74899"/>
    <w:rsid w:val="00D758F1"/>
    <w:rsid w:val="00D761FB"/>
    <w:rsid w:val="00D763EF"/>
    <w:rsid w:val="00D76944"/>
    <w:rsid w:val="00D76D0E"/>
    <w:rsid w:val="00D76ECE"/>
    <w:rsid w:val="00D77355"/>
    <w:rsid w:val="00D7776C"/>
    <w:rsid w:val="00D77B0A"/>
    <w:rsid w:val="00D77D4E"/>
    <w:rsid w:val="00D77F19"/>
    <w:rsid w:val="00D8001E"/>
    <w:rsid w:val="00D80B64"/>
    <w:rsid w:val="00D817FA"/>
    <w:rsid w:val="00D81BD8"/>
    <w:rsid w:val="00D828E2"/>
    <w:rsid w:val="00D82AA1"/>
    <w:rsid w:val="00D82AEC"/>
    <w:rsid w:val="00D82EA3"/>
    <w:rsid w:val="00D83AB7"/>
    <w:rsid w:val="00D8527E"/>
    <w:rsid w:val="00D857F7"/>
    <w:rsid w:val="00D87489"/>
    <w:rsid w:val="00D87651"/>
    <w:rsid w:val="00D901D1"/>
    <w:rsid w:val="00D90426"/>
    <w:rsid w:val="00D90D16"/>
    <w:rsid w:val="00D90ED4"/>
    <w:rsid w:val="00D91F7A"/>
    <w:rsid w:val="00D92C65"/>
    <w:rsid w:val="00D93C04"/>
    <w:rsid w:val="00D94244"/>
    <w:rsid w:val="00D94274"/>
    <w:rsid w:val="00D94CE9"/>
    <w:rsid w:val="00D94E0D"/>
    <w:rsid w:val="00D9563F"/>
    <w:rsid w:val="00D95B8F"/>
    <w:rsid w:val="00D961CB"/>
    <w:rsid w:val="00D978C7"/>
    <w:rsid w:val="00D97B0A"/>
    <w:rsid w:val="00DA0245"/>
    <w:rsid w:val="00DA02DC"/>
    <w:rsid w:val="00DA070C"/>
    <w:rsid w:val="00DA0914"/>
    <w:rsid w:val="00DA102B"/>
    <w:rsid w:val="00DA1325"/>
    <w:rsid w:val="00DA170E"/>
    <w:rsid w:val="00DA20C0"/>
    <w:rsid w:val="00DA2E45"/>
    <w:rsid w:val="00DA33B8"/>
    <w:rsid w:val="00DA3693"/>
    <w:rsid w:val="00DA3BC5"/>
    <w:rsid w:val="00DA3CF2"/>
    <w:rsid w:val="00DA4FB1"/>
    <w:rsid w:val="00DA5174"/>
    <w:rsid w:val="00DA5309"/>
    <w:rsid w:val="00DA5937"/>
    <w:rsid w:val="00DA7329"/>
    <w:rsid w:val="00DB156E"/>
    <w:rsid w:val="00DB1EB4"/>
    <w:rsid w:val="00DB1FDC"/>
    <w:rsid w:val="00DB2207"/>
    <w:rsid w:val="00DB26F5"/>
    <w:rsid w:val="00DB31D8"/>
    <w:rsid w:val="00DB3B96"/>
    <w:rsid w:val="00DB3D02"/>
    <w:rsid w:val="00DB43FD"/>
    <w:rsid w:val="00DB46AD"/>
    <w:rsid w:val="00DB472D"/>
    <w:rsid w:val="00DB4C5F"/>
    <w:rsid w:val="00DB623D"/>
    <w:rsid w:val="00DC01C6"/>
    <w:rsid w:val="00DC0B9E"/>
    <w:rsid w:val="00DC0DC5"/>
    <w:rsid w:val="00DC11A8"/>
    <w:rsid w:val="00DC1B99"/>
    <w:rsid w:val="00DC2D7A"/>
    <w:rsid w:val="00DC3224"/>
    <w:rsid w:val="00DC3544"/>
    <w:rsid w:val="00DC3A05"/>
    <w:rsid w:val="00DC492A"/>
    <w:rsid w:val="00DC4D64"/>
    <w:rsid w:val="00DC4E60"/>
    <w:rsid w:val="00DC4EDD"/>
    <w:rsid w:val="00DC56FD"/>
    <w:rsid w:val="00DC594B"/>
    <w:rsid w:val="00DC5D96"/>
    <w:rsid w:val="00DC6152"/>
    <w:rsid w:val="00DC6E9D"/>
    <w:rsid w:val="00DC70F1"/>
    <w:rsid w:val="00DC7688"/>
    <w:rsid w:val="00DD0099"/>
    <w:rsid w:val="00DD05BF"/>
    <w:rsid w:val="00DD0CA4"/>
    <w:rsid w:val="00DD17CA"/>
    <w:rsid w:val="00DD1B2D"/>
    <w:rsid w:val="00DD1D1C"/>
    <w:rsid w:val="00DD2721"/>
    <w:rsid w:val="00DD2769"/>
    <w:rsid w:val="00DD2DBE"/>
    <w:rsid w:val="00DD4BA1"/>
    <w:rsid w:val="00DD4F06"/>
    <w:rsid w:val="00DD6A74"/>
    <w:rsid w:val="00DD6DCE"/>
    <w:rsid w:val="00DD720A"/>
    <w:rsid w:val="00DD72E1"/>
    <w:rsid w:val="00DE0BB1"/>
    <w:rsid w:val="00DE0F69"/>
    <w:rsid w:val="00DE1113"/>
    <w:rsid w:val="00DE2B21"/>
    <w:rsid w:val="00DE3093"/>
    <w:rsid w:val="00DE3435"/>
    <w:rsid w:val="00DE34B9"/>
    <w:rsid w:val="00DE3CC3"/>
    <w:rsid w:val="00DE45BA"/>
    <w:rsid w:val="00DE499D"/>
    <w:rsid w:val="00DE4A15"/>
    <w:rsid w:val="00DE512F"/>
    <w:rsid w:val="00DE5323"/>
    <w:rsid w:val="00DE5D47"/>
    <w:rsid w:val="00DE7AB0"/>
    <w:rsid w:val="00DF0454"/>
    <w:rsid w:val="00DF04DA"/>
    <w:rsid w:val="00DF0DD1"/>
    <w:rsid w:val="00DF14BC"/>
    <w:rsid w:val="00DF24C8"/>
    <w:rsid w:val="00DF37AE"/>
    <w:rsid w:val="00DF385A"/>
    <w:rsid w:val="00DF3925"/>
    <w:rsid w:val="00DF4639"/>
    <w:rsid w:val="00DF4766"/>
    <w:rsid w:val="00DF679E"/>
    <w:rsid w:val="00DF6984"/>
    <w:rsid w:val="00DF6C99"/>
    <w:rsid w:val="00DF6FD3"/>
    <w:rsid w:val="00DF7176"/>
    <w:rsid w:val="00DF7391"/>
    <w:rsid w:val="00DF759E"/>
    <w:rsid w:val="00DF7818"/>
    <w:rsid w:val="00E00782"/>
    <w:rsid w:val="00E00BFA"/>
    <w:rsid w:val="00E01A1F"/>
    <w:rsid w:val="00E01B43"/>
    <w:rsid w:val="00E02F16"/>
    <w:rsid w:val="00E03DCB"/>
    <w:rsid w:val="00E03E6D"/>
    <w:rsid w:val="00E0410B"/>
    <w:rsid w:val="00E048D9"/>
    <w:rsid w:val="00E049DE"/>
    <w:rsid w:val="00E0561A"/>
    <w:rsid w:val="00E05782"/>
    <w:rsid w:val="00E057A1"/>
    <w:rsid w:val="00E058FB"/>
    <w:rsid w:val="00E0759D"/>
    <w:rsid w:val="00E077A9"/>
    <w:rsid w:val="00E106B3"/>
    <w:rsid w:val="00E10D17"/>
    <w:rsid w:val="00E10F41"/>
    <w:rsid w:val="00E11B59"/>
    <w:rsid w:val="00E12017"/>
    <w:rsid w:val="00E122A9"/>
    <w:rsid w:val="00E12616"/>
    <w:rsid w:val="00E126FE"/>
    <w:rsid w:val="00E12A41"/>
    <w:rsid w:val="00E138CE"/>
    <w:rsid w:val="00E13DAE"/>
    <w:rsid w:val="00E13E98"/>
    <w:rsid w:val="00E159D6"/>
    <w:rsid w:val="00E160FE"/>
    <w:rsid w:val="00E16DB6"/>
    <w:rsid w:val="00E17F95"/>
    <w:rsid w:val="00E2094E"/>
    <w:rsid w:val="00E217E6"/>
    <w:rsid w:val="00E224CE"/>
    <w:rsid w:val="00E22A83"/>
    <w:rsid w:val="00E237F8"/>
    <w:rsid w:val="00E23858"/>
    <w:rsid w:val="00E23EEF"/>
    <w:rsid w:val="00E23F85"/>
    <w:rsid w:val="00E246AE"/>
    <w:rsid w:val="00E2498F"/>
    <w:rsid w:val="00E258AC"/>
    <w:rsid w:val="00E26339"/>
    <w:rsid w:val="00E26B00"/>
    <w:rsid w:val="00E27C29"/>
    <w:rsid w:val="00E31381"/>
    <w:rsid w:val="00E316A9"/>
    <w:rsid w:val="00E3194C"/>
    <w:rsid w:val="00E3260A"/>
    <w:rsid w:val="00E32C94"/>
    <w:rsid w:val="00E3302E"/>
    <w:rsid w:val="00E33422"/>
    <w:rsid w:val="00E3390F"/>
    <w:rsid w:val="00E33A37"/>
    <w:rsid w:val="00E340A4"/>
    <w:rsid w:val="00E34BD8"/>
    <w:rsid w:val="00E34F8D"/>
    <w:rsid w:val="00E3533A"/>
    <w:rsid w:val="00E35E53"/>
    <w:rsid w:val="00E3668A"/>
    <w:rsid w:val="00E36E5C"/>
    <w:rsid w:val="00E403BB"/>
    <w:rsid w:val="00E40D27"/>
    <w:rsid w:val="00E41A5A"/>
    <w:rsid w:val="00E424AE"/>
    <w:rsid w:val="00E429D2"/>
    <w:rsid w:val="00E42B6D"/>
    <w:rsid w:val="00E433CD"/>
    <w:rsid w:val="00E44998"/>
    <w:rsid w:val="00E44A50"/>
    <w:rsid w:val="00E44C38"/>
    <w:rsid w:val="00E44D1A"/>
    <w:rsid w:val="00E45282"/>
    <w:rsid w:val="00E454D5"/>
    <w:rsid w:val="00E45A9E"/>
    <w:rsid w:val="00E46746"/>
    <w:rsid w:val="00E46767"/>
    <w:rsid w:val="00E46E6E"/>
    <w:rsid w:val="00E4749E"/>
    <w:rsid w:val="00E47785"/>
    <w:rsid w:val="00E47CA7"/>
    <w:rsid w:val="00E50311"/>
    <w:rsid w:val="00E50942"/>
    <w:rsid w:val="00E5100A"/>
    <w:rsid w:val="00E51183"/>
    <w:rsid w:val="00E515C8"/>
    <w:rsid w:val="00E51719"/>
    <w:rsid w:val="00E51BCB"/>
    <w:rsid w:val="00E51F5B"/>
    <w:rsid w:val="00E522F8"/>
    <w:rsid w:val="00E52D93"/>
    <w:rsid w:val="00E5446B"/>
    <w:rsid w:val="00E54C53"/>
    <w:rsid w:val="00E552E7"/>
    <w:rsid w:val="00E55693"/>
    <w:rsid w:val="00E560F5"/>
    <w:rsid w:val="00E56899"/>
    <w:rsid w:val="00E5696C"/>
    <w:rsid w:val="00E56E7E"/>
    <w:rsid w:val="00E57C75"/>
    <w:rsid w:val="00E57CDE"/>
    <w:rsid w:val="00E606F8"/>
    <w:rsid w:val="00E60ECB"/>
    <w:rsid w:val="00E620FA"/>
    <w:rsid w:val="00E6211E"/>
    <w:rsid w:val="00E62431"/>
    <w:rsid w:val="00E624C1"/>
    <w:rsid w:val="00E62A4E"/>
    <w:rsid w:val="00E62A88"/>
    <w:rsid w:val="00E63423"/>
    <w:rsid w:val="00E6344D"/>
    <w:rsid w:val="00E6368E"/>
    <w:rsid w:val="00E65264"/>
    <w:rsid w:val="00E66475"/>
    <w:rsid w:val="00E7015D"/>
    <w:rsid w:val="00E71045"/>
    <w:rsid w:val="00E711E1"/>
    <w:rsid w:val="00E71AF3"/>
    <w:rsid w:val="00E721FD"/>
    <w:rsid w:val="00E72E53"/>
    <w:rsid w:val="00E737AD"/>
    <w:rsid w:val="00E74137"/>
    <w:rsid w:val="00E746D2"/>
    <w:rsid w:val="00E749E6"/>
    <w:rsid w:val="00E753C2"/>
    <w:rsid w:val="00E76379"/>
    <w:rsid w:val="00E76598"/>
    <w:rsid w:val="00E7682A"/>
    <w:rsid w:val="00E77637"/>
    <w:rsid w:val="00E77C95"/>
    <w:rsid w:val="00E80648"/>
    <w:rsid w:val="00E808B4"/>
    <w:rsid w:val="00E8135B"/>
    <w:rsid w:val="00E82149"/>
    <w:rsid w:val="00E82A12"/>
    <w:rsid w:val="00E830C4"/>
    <w:rsid w:val="00E83169"/>
    <w:rsid w:val="00E8344F"/>
    <w:rsid w:val="00E837ED"/>
    <w:rsid w:val="00E838DD"/>
    <w:rsid w:val="00E83BA9"/>
    <w:rsid w:val="00E83E35"/>
    <w:rsid w:val="00E8449D"/>
    <w:rsid w:val="00E84577"/>
    <w:rsid w:val="00E84AC9"/>
    <w:rsid w:val="00E84D6B"/>
    <w:rsid w:val="00E85CD6"/>
    <w:rsid w:val="00E86279"/>
    <w:rsid w:val="00E865BB"/>
    <w:rsid w:val="00E86B7E"/>
    <w:rsid w:val="00E86C6C"/>
    <w:rsid w:val="00E87793"/>
    <w:rsid w:val="00E905BB"/>
    <w:rsid w:val="00E90B02"/>
    <w:rsid w:val="00E917D7"/>
    <w:rsid w:val="00E91947"/>
    <w:rsid w:val="00E935E6"/>
    <w:rsid w:val="00E936D7"/>
    <w:rsid w:val="00E93B31"/>
    <w:rsid w:val="00E9429C"/>
    <w:rsid w:val="00E9446A"/>
    <w:rsid w:val="00E944C9"/>
    <w:rsid w:val="00E956F9"/>
    <w:rsid w:val="00E95B57"/>
    <w:rsid w:val="00E95D0B"/>
    <w:rsid w:val="00E9682F"/>
    <w:rsid w:val="00E9702F"/>
    <w:rsid w:val="00E9745B"/>
    <w:rsid w:val="00E97F52"/>
    <w:rsid w:val="00EA0494"/>
    <w:rsid w:val="00EA050B"/>
    <w:rsid w:val="00EA056C"/>
    <w:rsid w:val="00EA18F6"/>
    <w:rsid w:val="00EA2602"/>
    <w:rsid w:val="00EA26B2"/>
    <w:rsid w:val="00EA28B3"/>
    <w:rsid w:val="00EA30A7"/>
    <w:rsid w:val="00EA3116"/>
    <w:rsid w:val="00EA342B"/>
    <w:rsid w:val="00EA38F2"/>
    <w:rsid w:val="00EA4A88"/>
    <w:rsid w:val="00EA4AA3"/>
    <w:rsid w:val="00EA4DA1"/>
    <w:rsid w:val="00EA5AD4"/>
    <w:rsid w:val="00EA681E"/>
    <w:rsid w:val="00EA693B"/>
    <w:rsid w:val="00EA7258"/>
    <w:rsid w:val="00EA73DA"/>
    <w:rsid w:val="00EA75D5"/>
    <w:rsid w:val="00EA7739"/>
    <w:rsid w:val="00EB1383"/>
    <w:rsid w:val="00EB16F6"/>
    <w:rsid w:val="00EB1863"/>
    <w:rsid w:val="00EB1A54"/>
    <w:rsid w:val="00EB1AE6"/>
    <w:rsid w:val="00EB20AE"/>
    <w:rsid w:val="00EB2B43"/>
    <w:rsid w:val="00EB2DFD"/>
    <w:rsid w:val="00EB2FB9"/>
    <w:rsid w:val="00EB3000"/>
    <w:rsid w:val="00EB3AC7"/>
    <w:rsid w:val="00EB48FF"/>
    <w:rsid w:val="00EB64AA"/>
    <w:rsid w:val="00EB65C3"/>
    <w:rsid w:val="00EB705E"/>
    <w:rsid w:val="00EB7240"/>
    <w:rsid w:val="00EB7D86"/>
    <w:rsid w:val="00EC1F0B"/>
    <w:rsid w:val="00EC2286"/>
    <w:rsid w:val="00EC23D5"/>
    <w:rsid w:val="00EC3478"/>
    <w:rsid w:val="00EC3A83"/>
    <w:rsid w:val="00EC3DE1"/>
    <w:rsid w:val="00EC47CF"/>
    <w:rsid w:val="00EC4D92"/>
    <w:rsid w:val="00EC4DB8"/>
    <w:rsid w:val="00EC5767"/>
    <w:rsid w:val="00EC5C3F"/>
    <w:rsid w:val="00EC6275"/>
    <w:rsid w:val="00EC67E8"/>
    <w:rsid w:val="00EC723C"/>
    <w:rsid w:val="00EC7398"/>
    <w:rsid w:val="00ED0264"/>
    <w:rsid w:val="00ED080C"/>
    <w:rsid w:val="00ED1A3B"/>
    <w:rsid w:val="00ED1C77"/>
    <w:rsid w:val="00ED2F91"/>
    <w:rsid w:val="00ED3788"/>
    <w:rsid w:val="00ED4811"/>
    <w:rsid w:val="00ED515F"/>
    <w:rsid w:val="00ED532A"/>
    <w:rsid w:val="00ED5C19"/>
    <w:rsid w:val="00ED6049"/>
    <w:rsid w:val="00ED606C"/>
    <w:rsid w:val="00ED6687"/>
    <w:rsid w:val="00EE11CF"/>
    <w:rsid w:val="00EE147D"/>
    <w:rsid w:val="00EE1FED"/>
    <w:rsid w:val="00EE35BA"/>
    <w:rsid w:val="00EE3BC6"/>
    <w:rsid w:val="00EE4364"/>
    <w:rsid w:val="00EE4396"/>
    <w:rsid w:val="00EE540D"/>
    <w:rsid w:val="00EE7D28"/>
    <w:rsid w:val="00EF0439"/>
    <w:rsid w:val="00EF0703"/>
    <w:rsid w:val="00EF34C7"/>
    <w:rsid w:val="00EF39D1"/>
    <w:rsid w:val="00EF51B3"/>
    <w:rsid w:val="00EF52D9"/>
    <w:rsid w:val="00EF62D1"/>
    <w:rsid w:val="00EF6DE2"/>
    <w:rsid w:val="00EF70B1"/>
    <w:rsid w:val="00EF76C2"/>
    <w:rsid w:val="00F0127F"/>
    <w:rsid w:val="00F01F69"/>
    <w:rsid w:val="00F01F73"/>
    <w:rsid w:val="00F02436"/>
    <w:rsid w:val="00F028CC"/>
    <w:rsid w:val="00F02CD6"/>
    <w:rsid w:val="00F02DBB"/>
    <w:rsid w:val="00F0311C"/>
    <w:rsid w:val="00F03391"/>
    <w:rsid w:val="00F03633"/>
    <w:rsid w:val="00F03976"/>
    <w:rsid w:val="00F04CCE"/>
    <w:rsid w:val="00F05759"/>
    <w:rsid w:val="00F058AA"/>
    <w:rsid w:val="00F063EE"/>
    <w:rsid w:val="00F066F1"/>
    <w:rsid w:val="00F0754C"/>
    <w:rsid w:val="00F07BB3"/>
    <w:rsid w:val="00F07F2A"/>
    <w:rsid w:val="00F1039F"/>
    <w:rsid w:val="00F11B48"/>
    <w:rsid w:val="00F11E8B"/>
    <w:rsid w:val="00F120B2"/>
    <w:rsid w:val="00F127B0"/>
    <w:rsid w:val="00F12F4E"/>
    <w:rsid w:val="00F13750"/>
    <w:rsid w:val="00F14B11"/>
    <w:rsid w:val="00F14FF3"/>
    <w:rsid w:val="00F1529C"/>
    <w:rsid w:val="00F154BE"/>
    <w:rsid w:val="00F16AFB"/>
    <w:rsid w:val="00F16C9D"/>
    <w:rsid w:val="00F17E42"/>
    <w:rsid w:val="00F205C8"/>
    <w:rsid w:val="00F20715"/>
    <w:rsid w:val="00F2094F"/>
    <w:rsid w:val="00F2113E"/>
    <w:rsid w:val="00F21832"/>
    <w:rsid w:val="00F22442"/>
    <w:rsid w:val="00F22A87"/>
    <w:rsid w:val="00F255E1"/>
    <w:rsid w:val="00F256DA"/>
    <w:rsid w:val="00F25C9C"/>
    <w:rsid w:val="00F261A7"/>
    <w:rsid w:val="00F268ED"/>
    <w:rsid w:val="00F26F68"/>
    <w:rsid w:val="00F26FEA"/>
    <w:rsid w:val="00F27039"/>
    <w:rsid w:val="00F27663"/>
    <w:rsid w:val="00F3014B"/>
    <w:rsid w:val="00F3039C"/>
    <w:rsid w:val="00F31341"/>
    <w:rsid w:val="00F31F8E"/>
    <w:rsid w:val="00F31FAE"/>
    <w:rsid w:val="00F32A59"/>
    <w:rsid w:val="00F33C1C"/>
    <w:rsid w:val="00F33E9C"/>
    <w:rsid w:val="00F33F27"/>
    <w:rsid w:val="00F355FA"/>
    <w:rsid w:val="00F35729"/>
    <w:rsid w:val="00F358FD"/>
    <w:rsid w:val="00F40009"/>
    <w:rsid w:val="00F40478"/>
    <w:rsid w:val="00F414DB"/>
    <w:rsid w:val="00F4237D"/>
    <w:rsid w:val="00F42730"/>
    <w:rsid w:val="00F44914"/>
    <w:rsid w:val="00F4559A"/>
    <w:rsid w:val="00F45858"/>
    <w:rsid w:val="00F46333"/>
    <w:rsid w:val="00F4723F"/>
    <w:rsid w:val="00F50C08"/>
    <w:rsid w:val="00F515B7"/>
    <w:rsid w:val="00F52FCB"/>
    <w:rsid w:val="00F53126"/>
    <w:rsid w:val="00F53139"/>
    <w:rsid w:val="00F54755"/>
    <w:rsid w:val="00F54C5A"/>
    <w:rsid w:val="00F55A56"/>
    <w:rsid w:val="00F55BCC"/>
    <w:rsid w:val="00F567F1"/>
    <w:rsid w:val="00F56859"/>
    <w:rsid w:val="00F56F2C"/>
    <w:rsid w:val="00F57051"/>
    <w:rsid w:val="00F57B26"/>
    <w:rsid w:val="00F60237"/>
    <w:rsid w:val="00F60256"/>
    <w:rsid w:val="00F61434"/>
    <w:rsid w:val="00F615C4"/>
    <w:rsid w:val="00F61952"/>
    <w:rsid w:val="00F62717"/>
    <w:rsid w:val="00F6298B"/>
    <w:rsid w:val="00F62CEB"/>
    <w:rsid w:val="00F62E06"/>
    <w:rsid w:val="00F62F86"/>
    <w:rsid w:val="00F63334"/>
    <w:rsid w:val="00F63AC6"/>
    <w:rsid w:val="00F64083"/>
    <w:rsid w:val="00F643DC"/>
    <w:rsid w:val="00F64AC4"/>
    <w:rsid w:val="00F64F1E"/>
    <w:rsid w:val="00F65229"/>
    <w:rsid w:val="00F65664"/>
    <w:rsid w:val="00F67A18"/>
    <w:rsid w:val="00F67F3C"/>
    <w:rsid w:val="00F703AA"/>
    <w:rsid w:val="00F70606"/>
    <w:rsid w:val="00F70925"/>
    <w:rsid w:val="00F7201C"/>
    <w:rsid w:val="00F724CB"/>
    <w:rsid w:val="00F731B5"/>
    <w:rsid w:val="00F7345B"/>
    <w:rsid w:val="00F734F7"/>
    <w:rsid w:val="00F7394B"/>
    <w:rsid w:val="00F73998"/>
    <w:rsid w:val="00F76C4F"/>
    <w:rsid w:val="00F80528"/>
    <w:rsid w:val="00F805D6"/>
    <w:rsid w:val="00F81739"/>
    <w:rsid w:val="00F8516F"/>
    <w:rsid w:val="00F858AE"/>
    <w:rsid w:val="00F869D1"/>
    <w:rsid w:val="00F86C81"/>
    <w:rsid w:val="00F86DD4"/>
    <w:rsid w:val="00F86EE1"/>
    <w:rsid w:val="00F87EE4"/>
    <w:rsid w:val="00F90887"/>
    <w:rsid w:val="00F90B5B"/>
    <w:rsid w:val="00F90E89"/>
    <w:rsid w:val="00F919F8"/>
    <w:rsid w:val="00F923DB"/>
    <w:rsid w:val="00F953AE"/>
    <w:rsid w:val="00F9596A"/>
    <w:rsid w:val="00F95E1A"/>
    <w:rsid w:val="00F95EB1"/>
    <w:rsid w:val="00F961B2"/>
    <w:rsid w:val="00F963D2"/>
    <w:rsid w:val="00F973A7"/>
    <w:rsid w:val="00FA0134"/>
    <w:rsid w:val="00FA060D"/>
    <w:rsid w:val="00FA0D1E"/>
    <w:rsid w:val="00FA0F2E"/>
    <w:rsid w:val="00FA1E49"/>
    <w:rsid w:val="00FA21DD"/>
    <w:rsid w:val="00FA3438"/>
    <w:rsid w:val="00FA373A"/>
    <w:rsid w:val="00FA5683"/>
    <w:rsid w:val="00FA568C"/>
    <w:rsid w:val="00FA6581"/>
    <w:rsid w:val="00FA670C"/>
    <w:rsid w:val="00FA6774"/>
    <w:rsid w:val="00FA7754"/>
    <w:rsid w:val="00FA796E"/>
    <w:rsid w:val="00FB0172"/>
    <w:rsid w:val="00FB0528"/>
    <w:rsid w:val="00FB4C17"/>
    <w:rsid w:val="00FB4C6C"/>
    <w:rsid w:val="00FB5538"/>
    <w:rsid w:val="00FB5783"/>
    <w:rsid w:val="00FB641E"/>
    <w:rsid w:val="00FB65F7"/>
    <w:rsid w:val="00FB68EF"/>
    <w:rsid w:val="00FB6B62"/>
    <w:rsid w:val="00FB7BEF"/>
    <w:rsid w:val="00FC0691"/>
    <w:rsid w:val="00FC1010"/>
    <w:rsid w:val="00FC1354"/>
    <w:rsid w:val="00FC2035"/>
    <w:rsid w:val="00FC2120"/>
    <w:rsid w:val="00FC2495"/>
    <w:rsid w:val="00FC37C1"/>
    <w:rsid w:val="00FC3EB3"/>
    <w:rsid w:val="00FC3F00"/>
    <w:rsid w:val="00FC3FEB"/>
    <w:rsid w:val="00FC4B4F"/>
    <w:rsid w:val="00FC54DE"/>
    <w:rsid w:val="00FC6AA9"/>
    <w:rsid w:val="00FD0939"/>
    <w:rsid w:val="00FD1C94"/>
    <w:rsid w:val="00FD2085"/>
    <w:rsid w:val="00FD2773"/>
    <w:rsid w:val="00FD2E27"/>
    <w:rsid w:val="00FD3073"/>
    <w:rsid w:val="00FD3127"/>
    <w:rsid w:val="00FD4104"/>
    <w:rsid w:val="00FD44A2"/>
    <w:rsid w:val="00FD4FB6"/>
    <w:rsid w:val="00FD515E"/>
    <w:rsid w:val="00FD5A21"/>
    <w:rsid w:val="00FD5DD7"/>
    <w:rsid w:val="00FD6980"/>
    <w:rsid w:val="00FD7B09"/>
    <w:rsid w:val="00FD7BB8"/>
    <w:rsid w:val="00FD7C08"/>
    <w:rsid w:val="00FD7E14"/>
    <w:rsid w:val="00FD7FB1"/>
    <w:rsid w:val="00FE2722"/>
    <w:rsid w:val="00FE2A7A"/>
    <w:rsid w:val="00FE38E1"/>
    <w:rsid w:val="00FE3EAC"/>
    <w:rsid w:val="00FE408E"/>
    <w:rsid w:val="00FE4148"/>
    <w:rsid w:val="00FE41D9"/>
    <w:rsid w:val="00FE5581"/>
    <w:rsid w:val="00FE5A64"/>
    <w:rsid w:val="00FE5DF9"/>
    <w:rsid w:val="00FE7C52"/>
    <w:rsid w:val="00FF0094"/>
    <w:rsid w:val="00FF01A3"/>
    <w:rsid w:val="00FF039A"/>
    <w:rsid w:val="00FF0C1F"/>
    <w:rsid w:val="00FF1F0A"/>
    <w:rsid w:val="00FF2241"/>
    <w:rsid w:val="00FF250F"/>
    <w:rsid w:val="00FF2BB0"/>
    <w:rsid w:val="00FF3834"/>
    <w:rsid w:val="00FF45AA"/>
    <w:rsid w:val="00FF4EE1"/>
    <w:rsid w:val="00FF5148"/>
    <w:rsid w:val="00FF55DF"/>
    <w:rsid w:val="00FF5848"/>
    <w:rsid w:val="00FF5E27"/>
    <w:rsid w:val="00FF5F34"/>
    <w:rsid w:val="00FF618F"/>
    <w:rsid w:val="00FF6D9C"/>
    <w:rsid w:val="00FF7125"/>
    <w:rsid w:val="00FF7912"/>
    <w:rsid w:val="010F91B0"/>
    <w:rsid w:val="0119F1A7"/>
    <w:rsid w:val="0136D957"/>
    <w:rsid w:val="01768C54"/>
    <w:rsid w:val="018779E2"/>
    <w:rsid w:val="0198E7DC"/>
    <w:rsid w:val="021BE4E9"/>
    <w:rsid w:val="02A5E479"/>
    <w:rsid w:val="02A88125"/>
    <w:rsid w:val="02AADA03"/>
    <w:rsid w:val="02EFFAA4"/>
    <w:rsid w:val="02F7A0DA"/>
    <w:rsid w:val="030C4F85"/>
    <w:rsid w:val="03234A43"/>
    <w:rsid w:val="0372DB9D"/>
    <w:rsid w:val="03772100"/>
    <w:rsid w:val="03810FF0"/>
    <w:rsid w:val="039D7223"/>
    <w:rsid w:val="03AA07F0"/>
    <w:rsid w:val="04169111"/>
    <w:rsid w:val="044D6D17"/>
    <w:rsid w:val="046664A8"/>
    <w:rsid w:val="046A7372"/>
    <w:rsid w:val="048EF789"/>
    <w:rsid w:val="048F1E01"/>
    <w:rsid w:val="048F60C2"/>
    <w:rsid w:val="04D5A9EF"/>
    <w:rsid w:val="0524FA81"/>
    <w:rsid w:val="054030EB"/>
    <w:rsid w:val="055E3665"/>
    <w:rsid w:val="05E462B9"/>
    <w:rsid w:val="0669A61C"/>
    <w:rsid w:val="069B9A53"/>
    <w:rsid w:val="06AADBDA"/>
    <w:rsid w:val="06AF7E9C"/>
    <w:rsid w:val="06E6126B"/>
    <w:rsid w:val="06F5483E"/>
    <w:rsid w:val="0730262B"/>
    <w:rsid w:val="07425041"/>
    <w:rsid w:val="07500CD8"/>
    <w:rsid w:val="076FF462"/>
    <w:rsid w:val="0788658E"/>
    <w:rsid w:val="07C6984B"/>
    <w:rsid w:val="07CF59FA"/>
    <w:rsid w:val="07E5CDD8"/>
    <w:rsid w:val="07F17BC3"/>
    <w:rsid w:val="08415A6E"/>
    <w:rsid w:val="0865636E"/>
    <w:rsid w:val="0870B577"/>
    <w:rsid w:val="088CA5A6"/>
    <w:rsid w:val="090FBAAB"/>
    <w:rsid w:val="0925038C"/>
    <w:rsid w:val="0932FFEA"/>
    <w:rsid w:val="09460289"/>
    <w:rsid w:val="094E1FC7"/>
    <w:rsid w:val="096268AC"/>
    <w:rsid w:val="096B2272"/>
    <w:rsid w:val="0972B14F"/>
    <w:rsid w:val="0974C715"/>
    <w:rsid w:val="0975371A"/>
    <w:rsid w:val="09951E13"/>
    <w:rsid w:val="09A5B4CD"/>
    <w:rsid w:val="09A6690C"/>
    <w:rsid w:val="09B2E6C2"/>
    <w:rsid w:val="09BA42CC"/>
    <w:rsid w:val="09C6702C"/>
    <w:rsid w:val="09D46080"/>
    <w:rsid w:val="09F6C26D"/>
    <w:rsid w:val="0A1C54F2"/>
    <w:rsid w:val="0A29BA02"/>
    <w:rsid w:val="0A5AC9BE"/>
    <w:rsid w:val="0A5DFF37"/>
    <w:rsid w:val="0A84494B"/>
    <w:rsid w:val="0ABC2B76"/>
    <w:rsid w:val="0AC494EE"/>
    <w:rsid w:val="0AC6FCF6"/>
    <w:rsid w:val="0ACBEC1C"/>
    <w:rsid w:val="0ADC4BC9"/>
    <w:rsid w:val="0AFE390D"/>
    <w:rsid w:val="0B0C26CD"/>
    <w:rsid w:val="0B1D6E9A"/>
    <w:rsid w:val="0B2E5C28"/>
    <w:rsid w:val="0B41852E"/>
    <w:rsid w:val="0B4832C2"/>
    <w:rsid w:val="0B55A99D"/>
    <w:rsid w:val="0B81A82B"/>
    <w:rsid w:val="0B82EFBF"/>
    <w:rsid w:val="0BAD0907"/>
    <w:rsid w:val="0BD9E742"/>
    <w:rsid w:val="0BEF875B"/>
    <w:rsid w:val="0BFB60D1"/>
    <w:rsid w:val="0C0C1EE7"/>
    <w:rsid w:val="0CCBC0A9"/>
    <w:rsid w:val="0CE233C4"/>
    <w:rsid w:val="0D06C283"/>
    <w:rsid w:val="0D0BB4D2"/>
    <w:rsid w:val="0D50E8A1"/>
    <w:rsid w:val="0D772ABF"/>
    <w:rsid w:val="0D985B20"/>
    <w:rsid w:val="0DAFE715"/>
    <w:rsid w:val="0DBEB10A"/>
    <w:rsid w:val="0DC38F18"/>
    <w:rsid w:val="0DC60D89"/>
    <w:rsid w:val="0DDB2700"/>
    <w:rsid w:val="0DF2B9C1"/>
    <w:rsid w:val="0E0D311C"/>
    <w:rsid w:val="0E242EBE"/>
    <w:rsid w:val="0E28B602"/>
    <w:rsid w:val="0E341937"/>
    <w:rsid w:val="0E3DC755"/>
    <w:rsid w:val="0E48A83D"/>
    <w:rsid w:val="0E60341C"/>
    <w:rsid w:val="0E8E10BB"/>
    <w:rsid w:val="0E92B2F4"/>
    <w:rsid w:val="0E9635AD"/>
    <w:rsid w:val="0E9E408C"/>
    <w:rsid w:val="0EB39FFD"/>
    <w:rsid w:val="0EF6FAC4"/>
    <w:rsid w:val="0F18B42F"/>
    <w:rsid w:val="0F28AA4B"/>
    <w:rsid w:val="0F43BFA9"/>
    <w:rsid w:val="0F715949"/>
    <w:rsid w:val="0FDE35D5"/>
    <w:rsid w:val="0FE2FC87"/>
    <w:rsid w:val="101B7106"/>
    <w:rsid w:val="1026C486"/>
    <w:rsid w:val="103A10ED"/>
    <w:rsid w:val="10571074"/>
    <w:rsid w:val="106FFA13"/>
    <w:rsid w:val="10839162"/>
    <w:rsid w:val="1091E7EC"/>
    <w:rsid w:val="1092CB25"/>
    <w:rsid w:val="10B1C484"/>
    <w:rsid w:val="10E5F353"/>
    <w:rsid w:val="115D24A2"/>
    <w:rsid w:val="1166B09D"/>
    <w:rsid w:val="117020B5"/>
    <w:rsid w:val="11768E8E"/>
    <w:rsid w:val="119DBE52"/>
    <w:rsid w:val="11DD49A0"/>
    <w:rsid w:val="12157329"/>
    <w:rsid w:val="1234CBE7"/>
    <w:rsid w:val="123B323B"/>
    <w:rsid w:val="1261B08C"/>
    <w:rsid w:val="128A124D"/>
    <w:rsid w:val="129773F6"/>
    <w:rsid w:val="12ACF7EF"/>
    <w:rsid w:val="12AE42E9"/>
    <w:rsid w:val="12B39F95"/>
    <w:rsid w:val="12E5F436"/>
    <w:rsid w:val="1315D697"/>
    <w:rsid w:val="1317E4DB"/>
    <w:rsid w:val="13462A2C"/>
    <w:rsid w:val="13A236BC"/>
    <w:rsid w:val="13C9C4D1"/>
    <w:rsid w:val="13DDA484"/>
    <w:rsid w:val="13E43A37"/>
    <w:rsid w:val="13FC9207"/>
    <w:rsid w:val="14156783"/>
    <w:rsid w:val="1419A83F"/>
    <w:rsid w:val="143E389C"/>
    <w:rsid w:val="1469E211"/>
    <w:rsid w:val="146FA3B9"/>
    <w:rsid w:val="1476278D"/>
    <w:rsid w:val="14805F45"/>
    <w:rsid w:val="1480973C"/>
    <w:rsid w:val="14C96151"/>
    <w:rsid w:val="14DAA86B"/>
    <w:rsid w:val="14F7028E"/>
    <w:rsid w:val="14FA35A9"/>
    <w:rsid w:val="153E2B77"/>
    <w:rsid w:val="153FE821"/>
    <w:rsid w:val="1569A260"/>
    <w:rsid w:val="15833161"/>
    <w:rsid w:val="15A630B1"/>
    <w:rsid w:val="15C05E76"/>
    <w:rsid w:val="15C196EC"/>
    <w:rsid w:val="15D11F6E"/>
    <w:rsid w:val="1607DCB2"/>
    <w:rsid w:val="1665DA53"/>
    <w:rsid w:val="16A68E6E"/>
    <w:rsid w:val="16BE25A6"/>
    <w:rsid w:val="16D6C202"/>
    <w:rsid w:val="16FA129C"/>
    <w:rsid w:val="170E8AD1"/>
    <w:rsid w:val="1714CD95"/>
    <w:rsid w:val="173521AF"/>
    <w:rsid w:val="1736369A"/>
    <w:rsid w:val="1736C659"/>
    <w:rsid w:val="174E9EC5"/>
    <w:rsid w:val="177325BE"/>
    <w:rsid w:val="177F5AE5"/>
    <w:rsid w:val="17879244"/>
    <w:rsid w:val="178C58B3"/>
    <w:rsid w:val="17A03FFC"/>
    <w:rsid w:val="17D802A5"/>
    <w:rsid w:val="1803F712"/>
    <w:rsid w:val="181732FD"/>
    <w:rsid w:val="182B4187"/>
    <w:rsid w:val="18346621"/>
    <w:rsid w:val="18352858"/>
    <w:rsid w:val="1875537F"/>
    <w:rsid w:val="1875EAC9"/>
    <w:rsid w:val="1895E2FD"/>
    <w:rsid w:val="18CE6CDC"/>
    <w:rsid w:val="18E1D15F"/>
    <w:rsid w:val="18E34D76"/>
    <w:rsid w:val="1916E4B4"/>
    <w:rsid w:val="191716F4"/>
    <w:rsid w:val="191C3973"/>
    <w:rsid w:val="191E2072"/>
    <w:rsid w:val="19282914"/>
    <w:rsid w:val="192D582D"/>
    <w:rsid w:val="197A9C34"/>
    <w:rsid w:val="19849149"/>
    <w:rsid w:val="198C9105"/>
    <w:rsid w:val="199FAF89"/>
    <w:rsid w:val="1A05E45D"/>
    <w:rsid w:val="1A257FF6"/>
    <w:rsid w:val="1A47CB52"/>
    <w:rsid w:val="1A539A14"/>
    <w:rsid w:val="1A7B0FFC"/>
    <w:rsid w:val="1AC6D74D"/>
    <w:rsid w:val="1B15653C"/>
    <w:rsid w:val="1B2F18CB"/>
    <w:rsid w:val="1B92C3DE"/>
    <w:rsid w:val="1BA7CEE3"/>
    <w:rsid w:val="1BCB9673"/>
    <w:rsid w:val="1BD7D02F"/>
    <w:rsid w:val="1C2DD59F"/>
    <w:rsid w:val="1C35A9D3"/>
    <w:rsid w:val="1C5FC9D6"/>
    <w:rsid w:val="1C67818E"/>
    <w:rsid w:val="1CBC14F5"/>
    <w:rsid w:val="1CBC64AC"/>
    <w:rsid w:val="1CCAE92C"/>
    <w:rsid w:val="1CE3CDFF"/>
    <w:rsid w:val="1D20CBBE"/>
    <w:rsid w:val="1D90D7FB"/>
    <w:rsid w:val="1DA3744D"/>
    <w:rsid w:val="1DA3F02B"/>
    <w:rsid w:val="1DCCF017"/>
    <w:rsid w:val="1DD97D43"/>
    <w:rsid w:val="1DDDFCDE"/>
    <w:rsid w:val="1DE1B8EC"/>
    <w:rsid w:val="1DFC4282"/>
    <w:rsid w:val="1E17C20C"/>
    <w:rsid w:val="1E611AF8"/>
    <w:rsid w:val="1E7C161C"/>
    <w:rsid w:val="1E87EF92"/>
    <w:rsid w:val="1EE49503"/>
    <w:rsid w:val="1F26AA40"/>
    <w:rsid w:val="1F419FE4"/>
    <w:rsid w:val="1F81E5F2"/>
    <w:rsid w:val="1F83835E"/>
    <w:rsid w:val="1F8BED20"/>
    <w:rsid w:val="1F9F8D85"/>
    <w:rsid w:val="1FD7D191"/>
    <w:rsid w:val="1FE457AF"/>
    <w:rsid w:val="1FE7BC1E"/>
    <w:rsid w:val="1FF09C91"/>
    <w:rsid w:val="1FF3943C"/>
    <w:rsid w:val="202E3297"/>
    <w:rsid w:val="2036438D"/>
    <w:rsid w:val="207380C2"/>
    <w:rsid w:val="20757B38"/>
    <w:rsid w:val="20BFF3EB"/>
    <w:rsid w:val="20C02246"/>
    <w:rsid w:val="210432FB"/>
    <w:rsid w:val="218B25C9"/>
    <w:rsid w:val="219637F9"/>
    <w:rsid w:val="219E5A4F"/>
    <w:rsid w:val="21E49B2C"/>
    <w:rsid w:val="21F48429"/>
    <w:rsid w:val="21F9289F"/>
    <w:rsid w:val="226BDE1C"/>
    <w:rsid w:val="2272A7DE"/>
    <w:rsid w:val="2277614E"/>
    <w:rsid w:val="2285693A"/>
    <w:rsid w:val="228B3B05"/>
    <w:rsid w:val="229C5F60"/>
    <w:rsid w:val="22A10E79"/>
    <w:rsid w:val="22CAEA6B"/>
    <w:rsid w:val="22D6C312"/>
    <w:rsid w:val="230526D5"/>
    <w:rsid w:val="2310CF71"/>
    <w:rsid w:val="232FF482"/>
    <w:rsid w:val="2337D77C"/>
    <w:rsid w:val="238D3FE0"/>
    <w:rsid w:val="23CF4AEF"/>
    <w:rsid w:val="23D21FDE"/>
    <w:rsid w:val="23E41997"/>
    <w:rsid w:val="240C67BB"/>
    <w:rsid w:val="2440BBB8"/>
    <w:rsid w:val="2450FA70"/>
    <w:rsid w:val="2456757C"/>
    <w:rsid w:val="2461B721"/>
    <w:rsid w:val="246ADBBB"/>
    <w:rsid w:val="2470A8CA"/>
    <w:rsid w:val="24D10E6B"/>
    <w:rsid w:val="24ED5067"/>
    <w:rsid w:val="24F3FDFB"/>
    <w:rsid w:val="256100BC"/>
    <w:rsid w:val="25938869"/>
    <w:rsid w:val="25DC8C19"/>
    <w:rsid w:val="25E67E00"/>
    <w:rsid w:val="25ED83BF"/>
    <w:rsid w:val="25EF2749"/>
    <w:rsid w:val="26001722"/>
    <w:rsid w:val="26265B3C"/>
    <w:rsid w:val="263C2C8F"/>
    <w:rsid w:val="263C59F7"/>
    <w:rsid w:val="26622D1F"/>
    <w:rsid w:val="26650A34"/>
    <w:rsid w:val="2688AA2F"/>
    <w:rsid w:val="26BCFDBC"/>
    <w:rsid w:val="270D25FD"/>
    <w:rsid w:val="270E191A"/>
    <w:rsid w:val="27185309"/>
    <w:rsid w:val="271A9AEA"/>
    <w:rsid w:val="272B4520"/>
    <w:rsid w:val="2750DFA1"/>
    <w:rsid w:val="275523F2"/>
    <w:rsid w:val="27C141F8"/>
    <w:rsid w:val="2824F129"/>
    <w:rsid w:val="283B2386"/>
    <w:rsid w:val="2845AC88"/>
    <w:rsid w:val="286A7BAD"/>
    <w:rsid w:val="286F66BC"/>
    <w:rsid w:val="287BA115"/>
    <w:rsid w:val="287EBA9D"/>
    <w:rsid w:val="28ADF874"/>
    <w:rsid w:val="28B0E3E4"/>
    <w:rsid w:val="28C1B192"/>
    <w:rsid w:val="28D567FB"/>
    <w:rsid w:val="28F96E6D"/>
    <w:rsid w:val="2913E898"/>
    <w:rsid w:val="296931EE"/>
    <w:rsid w:val="29901AEE"/>
    <w:rsid w:val="29972115"/>
    <w:rsid w:val="29AF5024"/>
    <w:rsid w:val="29C76F1E"/>
    <w:rsid w:val="29CAA239"/>
    <w:rsid w:val="29DAD8CD"/>
    <w:rsid w:val="29DB604F"/>
    <w:rsid w:val="29DDD7C2"/>
    <w:rsid w:val="29FBAD2E"/>
    <w:rsid w:val="2A08CD30"/>
    <w:rsid w:val="2A12A541"/>
    <w:rsid w:val="2A17A877"/>
    <w:rsid w:val="2A1C42EC"/>
    <w:rsid w:val="2A38AB25"/>
    <w:rsid w:val="2A3E965E"/>
    <w:rsid w:val="2A583677"/>
    <w:rsid w:val="2A861D00"/>
    <w:rsid w:val="2B0FCB1A"/>
    <w:rsid w:val="2B4467F1"/>
    <w:rsid w:val="2B8BB888"/>
    <w:rsid w:val="2BBAD5D4"/>
    <w:rsid w:val="2BDA66BF"/>
    <w:rsid w:val="2BEF0410"/>
    <w:rsid w:val="2BFFB235"/>
    <w:rsid w:val="2C11EA53"/>
    <w:rsid w:val="2C570272"/>
    <w:rsid w:val="2C919335"/>
    <w:rsid w:val="2D0EEA34"/>
    <w:rsid w:val="2D763720"/>
    <w:rsid w:val="2DC91F3B"/>
    <w:rsid w:val="2DE4FE49"/>
    <w:rsid w:val="2E1BC31D"/>
    <w:rsid w:val="2E2D8FD0"/>
    <w:rsid w:val="2E2E649E"/>
    <w:rsid w:val="2E42A541"/>
    <w:rsid w:val="2E6A0EE9"/>
    <w:rsid w:val="2E9432AD"/>
    <w:rsid w:val="2E96367E"/>
    <w:rsid w:val="2EA1F9DC"/>
    <w:rsid w:val="2EA70CF4"/>
    <w:rsid w:val="2EC03592"/>
    <w:rsid w:val="2ED4D3C4"/>
    <w:rsid w:val="2ED97F6F"/>
    <w:rsid w:val="2F19653D"/>
    <w:rsid w:val="2F62B9C4"/>
    <w:rsid w:val="2FFB0752"/>
    <w:rsid w:val="300E992E"/>
    <w:rsid w:val="30166418"/>
    <w:rsid w:val="306844BF"/>
    <w:rsid w:val="3089EC63"/>
    <w:rsid w:val="30B315CC"/>
    <w:rsid w:val="31175619"/>
    <w:rsid w:val="314C3931"/>
    <w:rsid w:val="315E0F83"/>
    <w:rsid w:val="316DE1BB"/>
    <w:rsid w:val="3197DC3B"/>
    <w:rsid w:val="31DA6E89"/>
    <w:rsid w:val="3201B047"/>
    <w:rsid w:val="32247D5D"/>
    <w:rsid w:val="326C325B"/>
    <w:rsid w:val="32966D28"/>
    <w:rsid w:val="32AD42AD"/>
    <w:rsid w:val="32BD74F8"/>
    <w:rsid w:val="32F2C3C2"/>
    <w:rsid w:val="32FC4F77"/>
    <w:rsid w:val="33075CCE"/>
    <w:rsid w:val="3357C036"/>
    <w:rsid w:val="335975B6"/>
    <w:rsid w:val="335A2B46"/>
    <w:rsid w:val="336892B6"/>
    <w:rsid w:val="336EC726"/>
    <w:rsid w:val="33A90760"/>
    <w:rsid w:val="33C56CA1"/>
    <w:rsid w:val="33D4E496"/>
    <w:rsid w:val="343C7B83"/>
    <w:rsid w:val="345EB28E"/>
    <w:rsid w:val="34C234D1"/>
    <w:rsid w:val="34D0EDE0"/>
    <w:rsid w:val="35501CA3"/>
    <w:rsid w:val="3556B90B"/>
    <w:rsid w:val="35901D91"/>
    <w:rsid w:val="35945578"/>
    <w:rsid w:val="35AF55D4"/>
    <w:rsid w:val="35D07CC7"/>
    <w:rsid w:val="35E40E1E"/>
    <w:rsid w:val="35F2621A"/>
    <w:rsid w:val="360B950F"/>
    <w:rsid w:val="361A8EA9"/>
    <w:rsid w:val="361DFDC4"/>
    <w:rsid w:val="36674550"/>
    <w:rsid w:val="36A5F226"/>
    <w:rsid w:val="36DB34E8"/>
    <w:rsid w:val="36EBED04"/>
    <w:rsid w:val="372349C7"/>
    <w:rsid w:val="37240771"/>
    <w:rsid w:val="374911F0"/>
    <w:rsid w:val="374FE1DC"/>
    <w:rsid w:val="3775115E"/>
    <w:rsid w:val="377FDE7F"/>
    <w:rsid w:val="37AE08C3"/>
    <w:rsid w:val="37B8C2C5"/>
    <w:rsid w:val="37CBC48B"/>
    <w:rsid w:val="37EE9619"/>
    <w:rsid w:val="38096954"/>
    <w:rsid w:val="3824260A"/>
    <w:rsid w:val="382B6999"/>
    <w:rsid w:val="3876AB4F"/>
    <w:rsid w:val="387BB60A"/>
    <w:rsid w:val="387BC493"/>
    <w:rsid w:val="3894DE67"/>
    <w:rsid w:val="389618B5"/>
    <w:rsid w:val="389AF295"/>
    <w:rsid w:val="389D6D02"/>
    <w:rsid w:val="38A19B9F"/>
    <w:rsid w:val="38C707AE"/>
    <w:rsid w:val="3904BEF8"/>
    <w:rsid w:val="3919F8F7"/>
    <w:rsid w:val="3928099A"/>
    <w:rsid w:val="392B3CD6"/>
    <w:rsid w:val="39436E7B"/>
    <w:rsid w:val="39666576"/>
    <w:rsid w:val="3999B4BE"/>
    <w:rsid w:val="399C4D23"/>
    <w:rsid w:val="39E4E78E"/>
    <w:rsid w:val="3A130840"/>
    <w:rsid w:val="3A178FE0"/>
    <w:rsid w:val="3A2F0B3E"/>
    <w:rsid w:val="3A3064A9"/>
    <w:rsid w:val="3A393D63"/>
    <w:rsid w:val="3A6B5F0D"/>
    <w:rsid w:val="3A8DBF05"/>
    <w:rsid w:val="3AAF8723"/>
    <w:rsid w:val="3AD172F1"/>
    <w:rsid w:val="3AD576BD"/>
    <w:rsid w:val="3AEC8002"/>
    <w:rsid w:val="3B13567F"/>
    <w:rsid w:val="3B178F12"/>
    <w:rsid w:val="3B28EC30"/>
    <w:rsid w:val="3B2F54BE"/>
    <w:rsid w:val="3B919916"/>
    <w:rsid w:val="3BA5C3A1"/>
    <w:rsid w:val="3BAED28D"/>
    <w:rsid w:val="3BD6249D"/>
    <w:rsid w:val="3BF6B3F5"/>
    <w:rsid w:val="3C0A042A"/>
    <w:rsid w:val="3C2C587B"/>
    <w:rsid w:val="3C63C2C0"/>
    <w:rsid w:val="3CC061FD"/>
    <w:rsid w:val="3CCB7A72"/>
    <w:rsid w:val="3D062678"/>
    <w:rsid w:val="3D20544B"/>
    <w:rsid w:val="3D3389D4"/>
    <w:rsid w:val="3D421634"/>
    <w:rsid w:val="3D45C3DB"/>
    <w:rsid w:val="3D497CFC"/>
    <w:rsid w:val="3D54C2CA"/>
    <w:rsid w:val="3D686F6B"/>
    <w:rsid w:val="3DB16454"/>
    <w:rsid w:val="3DBCEABC"/>
    <w:rsid w:val="3DF459FD"/>
    <w:rsid w:val="3E0D825A"/>
    <w:rsid w:val="3E1A3FFA"/>
    <w:rsid w:val="3E1BD60D"/>
    <w:rsid w:val="3E315911"/>
    <w:rsid w:val="3E82DE17"/>
    <w:rsid w:val="3EB1F11C"/>
    <w:rsid w:val="3EF15137"/>
    <w:rsid w:val="3F4F83E3"/>
    <w:rsid w:val="3F6D9BB7"/>
    <w:rsid w:val="3F885752"/>
    <w:rsid w:val="3FD204E8"/>
    <w:rsid w:val="3FE0338D"/>
    <w:rsid w:val="402B9BF9"/>
    <w:rsid w:val="40811DBE"/>
    <w:rsid w:val="40A14443"/>
    <w:rsid w:val="40BC6EC6"/>
    <w:rsid w:val="40C35A79"/>
    <w:rsid w:val="40D21993"/>
    <w:rsid w:val="40DD9BC5"/>
    <w:rsid w:val="412427B3"/>
    <w:rsid w:val="4153EA9D"/>
    <w:rsid w:val="415B3763"/>
    <w:rsid w:val="41966C4E"/>
    <w:rsid w:val="419E9642"/>
    <w:rsid w:val="41B90B95"/>
    <w:rsid w:val="41C6C2EA"/>
    <w:rsid w:val="41D81E14"/>
    <w:rsid w:val="41F1E22B"/>
    <w:rsid w:val="41F67CB0"/>
    <w:rsid w:val="4218379D"/>
    <w:rsid w:val="42229850"/>
    <w:rsid w:val="4259BCE5"/>
    <w:rsid w:val="42640099"/>
    <w:rsid w:val="42DD8DAB"/>
    <w:rsid w:val="42E4634B"/>
    <w:rsid w:val="42EA1817"/>
    <w:rsid w:val="42F8B44C"/>
    <w:rsid w:val="432B0575"/>
    <w:rsid w:val="4341747B"/>
    <w:rsid w:val="438A6498"/>
    <w:rsid w:val="438E6AF9"/>
    <w:rsid w:val="43E690CC"/>
    <w:rsid w:val="44105C9F"/>
    <w:rsid w:val="442E3E6C"/>
    <w:rsid w:val="4479D55D"/>
    <w:rsid w:val="448113B0"/>
    <w:rsid w:val="44B3E392"/>
    <w:rsid w:val="44CBF542"/>
    <w:rsid w:val="44CC8E4F"/>
    <w:rsid w:val="45218581"/>
    <w:rsid w:val="45282A38"/>
    <w:rsid w:val="452CC4A5"/>
    <w:rsid w:val="453D3C56"/>
    <w:rsid w:val="4543D817"/>
    <w:rsid w:val="456F5BFE"/>
    <w:rsid w:val="458F9E1D"/>
    <w:rsid w:val="45DE7079"/>
    <w:rsid w:val="45F369BB"/>
    <w:rsid w:val="45FF6BE2"/>
    <w:rsid w:val="4607EB3F"/>
    <w:rsid w:val="462B7E59"/>
    <w:rsid w:val="46359D22"/>
    <w:rsid w:val="464AD3BB"/>
    <w:rsid w:val="467CA264"/>
    <w:rsid w:val="467F4DB3"/>
    <w:rsid w:val="4680254C"/>
    <w:rsid w:val="4691C404"/>
    <w:rsid w:val="46EF69C8"/>
    <w:rsid w:val="46F4A8F4"/>
    <w:rsid w:val="471D3384"/>
    <w:rsid w:val="47864F02"/>
    <w:rsid w:val="478E52E4"/>
    <w:rsid w:val="47968EFD"/>
    <w:rsid w:val="47DC30EB"/>
    <w:rsid w:val="47ED57F5"/>
    <w:rsid w:val="48033725"/>
    <w:rsid w:val="484A0DAC"/>
    <w:rsid w:val="48592643"/>
    <w:rsid w:val="487FF93A"/>
    <w:rsid w:val="4890CF40"/>
    <w:rsid w:val="48C60544"/>
    <w:rsid w:val="48D2B29A"/>
    <w:rsid w:val="4901545B"/>
    <w:rsid w:val="4908CE56"/>
    <w:rsid w:val="499A46F9"/>
    <w:rsid w:val="49ABCE34"/>
    <w:rsid w:val="49FB8E0D"/>
    <w:rsid w:val="4A0A3B49"/>
    <w:rsid w:val="4A2643DA"/>
    <w:rsid w:val="4A29A4C4"/>
    <w:rsid w:val="4A3597BB"/>
    <w:rsid w:val="4A3ABB03"/>
    <w:rsid w:val="4A3C0A6E"/>
    <w:rsid w:val="4A3CD0EE"/>
    <w:rsid w:val="4A6321FA"/>
    <w:rsid w:val="4A78FBD9"/>
    <w:rsid w:val="4B31B555"/>
    <w:rsid w:val="4B528994"/>
    <w:rsid w:val="4B5C0DEA"/>
    <w:rsid w:val="4B6E9FD6"/>
    <w:rsid w:val="4BA1EF45"/>
    <w:rsid w:val="4BDEC21C"/>
    <w:rsid w:val="4BF31F14"/>
    <w:rsid w:val="4C654508"/>
    <w:rsid w:val="4CC0C918"/>
    <w:rsid w:val="4CE7794A"/>
    <w:rsid w:val="4CF0F6A4"/>
    <w:rsid w:val="4D117642"/>
    <w:rsid w:val="4D1572DA"/>
    <w:rsid w:val="4D20DEF7"/>
    <w:rsid w:val="4D38FBDE"/>
    <w:rsid w:val="4D3EA7DD"/>
    <w:rsid w:val="4D4A2159"/>
    <w:rsid w:val="4D5DE49C"/>
    <w:rsid w:val="4D80E446"/>
    <w:rsid w:val="4D9BA03A"/>
    <w:rsid w:val="4DCA48BA"/>
    <w:rsid w:val="4DDC71F6"/>
    <w:rsid w:val="4E3A4E38"/>
    <w:rsid w:val="4EB02E50"/>
    <w:rsid w:val="4EB92019"/>
    <w:rsid w:val="4ECC55A2"/>
    <w:rsid w:val="4F151039"/>
    <w:rsid w:val="4F284569"/>
    <w:rsid w:val="4FBFBFC6"/>
    <w:rsid w:val="4FD51E82"/>
    <w:rsid w:val="500A0137"/>
    <w:rsid w:val="506BD2CD"/>
    <w:rsid w:val="507A31E2"/>
    <w:rsid w:val="50A864CE"/>
    <w:rsid w:val="50A8D89C"/>
    <w:rsid w:val="511ABC2A"/>
    <w:rsid w:val="5148B36D"/>
    <w:rsid w:val="51540C02"/>
    <w:rsid w:val="5154DA50"/>
    <w:rsid w:val="51757274"/>
    <w:rsid w:val="518CA93B"/>
    <w:rsid w:val="51C3D914"/>
    <w:rsid w:val="51DFEF2F"/>
    <w:rsid w:val="51ED7795"/>
    <w:rsid w:val="5225BADB"/>
    <w:rsid w:val="523488DA"/>
    <w:rsid w:val="523E5F8F"/>
    <w:rsid w:val="5240A9A0"/>
    <w:rsid w:val="5292B31A"/>
    <w:rsid w:val="52981BD6"/>
    <w:rsid w:val="5310FA38"/>
    <w:rsid w:val="531356B0"/>
    <w:rsid w:val="532DB95B"/>
    <w:rsid w:val="53C20BEF"/>
    <w:rsid w:val="53EEBAC0"/>
    <w:rsid w:val="53FF3592"/>
    <w:rsid w:val="540355F2"/>
    <w:rsid w:val="54089248"/>
    <w:rsid w:val="5444A330"/>
    <w:rsid w:val="545EDAA0"/>
    <w:rsid w:val="546C39FB"/>
    <w:rsid w:val="5492E7A8"/>
    <w:rsid w:val="5493872D"/>
    <w:rsid w:val="54B6C0E1"/>
    <w:rsid w:val="54BF493C"/>
    <w:rsid w:val="54EBE038"/>
    <w:rsid w:val="55355834"/>
    <w:rsid w:val="556D823E"/>
    <w:rsid w:val="557C8D36"/>
    <w:rsid w:val="558A8B21"/>
    <w:rsid w:val="5608512C"/>
    <w:rsid w:val="5611F100"/>
    <w:rsid w:val="566DC543"/>
    <w:rsid w:val="566E0319"/>
    <w:rsid w:val="56964916"/>
    <w:rsid w:val="569E0372"/>
    <w:rsid w:val="56CF4C1E"/>
    <w:rsid w:val="56F8DE8B"/>
    <w:rsid w:val="5728AAB3"/>
    <w:rsid w:val="576BA932"/>
    <w:rsid w:val="57993553"/>
    <w:rsid w:val="57E5A84D"/>
    <w:rsid w:val="580419B5"/>
    <w:rsid w:val="5818F11A"/>
    <w:rsid w:val="58308693"/>
    <w:rsid w:val="5847A87E"/>
    <w:rsid w:val="58482C4B"/>
    <w:rsid w:val="5851348C"/>
    <w:rsid w:val="588C2AA6"/>
    <w:rsid w:val="58986B64"/>
    <w:rsid w:val="5899E9AF"/>
    <w:rsid w:val="589A4E56"/>
    <w:rsid w:val="58B3EA81"/>
    <w:rsid w:val="5947EBDC"/>
    <w:rsid w:val="594BE1A1"/>
    <w:rsid w:val="594F623C"/>
    <w:rsid w:val="5964E5E1"/>
    <w:rsid w:val="59829834"/>
    <w:rsid w:val="5997BB20"/>
    <w:rsid w:val="59ACD31C"/>
    <w:rsid w:val="59C355D7"/>
    <w:rsid w:val="59C82628"/>
    <w:rsid w:val="59CE65A0"/>
    <w:rsid w:val="59F98CB6"/>
    <w:rsid w:val="5A3947C0"/>
    <w:rsid w:val="5A49BE48"/>
    <w:rsid w:val="5A4D36A7"/>
    <w:rsid w:val="5A4F5E4B"/>
    <w:rsid w:val="5A5BDA55"/>
    <w:rsid w:val="5A85AE60"/>
    <w:rsid w:val="5ACE1C24"/>
    <w:rsid w:val="5AE6575A"/>
    <w:rsid w:val="5AEDDCF6"/>
    <w:rsid w:val="5B0E6F11"/>
    <w:rsid w:val="5B1B4033"/>
    <w:rsid w:val="5B2F187E"/>
    <w:rsid w:val="5B548D64"/>
    <w:rsid w:val="5B552F4E"/>
    <w:rsid w:val="5B5B0953"/>
    <w:rsid w:val="5B907BDD"/>
    <w:rsid w:val="5B9F90A7"/>
    <w:rsid w:val="5BBBC859"/>
    <w:rsid w:val="5BCD34F2"/>
    <w:rsid w:val="5BDABB60"/>
    <w:rsid w:val="5BF9CCA5"/>
    <w:rsid w:val="5C2F5342"/>
    <w:rsid w:val="5C5F000A"/>
    <w:rsid w:val="5C666441"/>
    <w:rsid w:val="5C70C7BE"/>
    <w:rsid w:val="5C7CAD92"/>
    <w:rsid w:val="5C8832F9"/>
    <w:rsid w:val="5CAC0E63"/>
    <w:rsid w:val="5CD78AD8"/>
    <w:rsid w:val="5CF46550"/>
    <w:rsid w:val="5CF69749"/>
    <w:rsid w:val="5CFD343C"/>
    <w:rsid w:val="5D24598C"/>
    <w:rsid w:val="5D587686"/>
    <w:rsid w:val="5D61B1A3"/>
    <w:rsid w:val="5D6B007C"/>
    <w:rsid w:val="5D992C61"/>
    <w:rsid w:val="5DADFBE9"/>
    <w:rsid w:val="5DBF39AA"/>
    <w:rsid w:val="5DF94D8D"/>
    <w:rsid w:val="5DFFBF7A"/>
    <w:rsid w:val="5E0824BF"/>
    <w:rsid w:val="5E24035A"/>
    <w:rsid w:val="5E336104"/>
    <w:rsid w:val="5E5DF6DD"/>
    <w:rsid w:val="5E8A34C7"/>
    <w:rsid w:val="5EB5B7DA"/>
    <w:rsid w:val="5EC7CD61"/>
    <w:rsid w:val="5EE62636"/>
    <w:rsid w:val="5F09FF8B"/>
    <w:rsid w:val="5F36590F"/>
    <w:rsid w:val="5F389D2A"/>
    <w:rsid w:val="5F57E04C"/>
    <w:rsid w:val="5F7CF8CD"/>
    <w:rsid w:val="5FBFD3BB"/>
    <w:rsid w:val="5FFB9620"/>
    <w:rsid w:val="601429E9"/>
    <w:rsid w:val="60392108"/>
    <w:rsid w:val="604401F0"/>
    <w:rsid w:val="6050B353"/>
    <w:rsid w:val="6099C014"/>
    <w:rsid w:val="61009608"/>
    <w:rsid w:val="6117C5F2"/>
    <w:rsid w:val="613D9129"/>
    <w:rsid w:val="615598DE"/>
    <w:rsid w:val="615BA41C"/>
    <w:rsid w:val="616383DE"/>
    <w:rsid w:val="6174A7F3"/>
    <w:rsid w:val="619C0A52"/>
    <w:rsid w:val="61AEDFDD"/>
    <w:rsid w:val="61E57A67"/>
    <w:rsid w:val="6201E2E3"/>
    <w:rsid w:val="62300D63"/>
    <w:rsid w:val="62340184"/>
    <w:rsid w:val="62356152"/>
    <w:rsid w:val="62359075"/>
    <w:rsid w:val="62441D88"/>
    <w:rsid w:val="626CB42A"/>
    <w:rsid w:val="627CEEE1"/>
    <w:rsid w:val="6298BD4C"/>
    <w:rsid w:val="62B39653"/>
    <w:rsid w:val="62D88D72"/>
    <w:rsid w:val="6303E84C"/>
    <w:rsid w:val="63121481"/>
    <w:rsid w:val="634255D2"/>
    <w:rsid w:val="634AB03E"/>
    <w:rsid w:val="63503FE4"/>
    <w:rsid w:val="6388155E"/>
    <w:rsid w:val="63A06EFC"/>
    <w:rsid w:val="63B9FA0E"/>
    <w:rsid w:val="63D879A8"/>
    <w:rsid w:val="63EB3770"/>
    <w:rsid w:val="63F457A1"/>
    <w:rsid w:val="640E0B23"/>
    <w:rsid w:val="6431E79F"/>
    <w:rsid w:val="64AE053C"/>
    <w:rsid w:val="64B52DD2"/>
    <w:rsid w:val="64D81B64"/>
    <w:rsid w:val="64E4BD34"/>
    <w:rsid w:val="64E6809F"/>
    <w:rsid w:val="64EBA89E"/>
    <w:rsid w:val="64FFEF9B"/>
    <w:rsid w:val="65222E92"/>
    <w:rsid w:val="652E15B6"/>
    <w:rsid w:val="653C3F5D"/>
    <w:rsid w:val="65454830"/>
    <w:rsid w:val="655DFC20"/>
    <w:rsid w:val="657185AF"/>
    <w:rsid w:val="657B6CED"/>
    <w:rsid w:val="6585293F"/>
    <w:rsid w:val="65980F1D"/>
    <w:rsid w:val="65B48FA3"/>
    <w:rsid w:val="65E8CDD7"/>
    <w:rsid w:val="65ED6AD7"/>
    <w:rsid w:val="65EDCDE8"/>
    <w:rsid w:val="65FAD4F2"/>
    <w:rsid w:val="66075FD9"/>
    <w:rsid w:val="66076E08"/>
    <w:rsid w:val="660D77B0"/>
    <w:rsid w:val="660E6807"/>
    <w:rsid w:val="66149EDD"/>
    <w:rsid w:val="66373B5C"/>
    <w:rsid w:val="665AE79A"/>
    <w:rsid w:val="665B7597"/>
    <w:rsid w:val="66A473CF"/>
    <w:rsid w:val="66B25F98"/>
    <w:rsid w:val="66BFB620"/>
    <w:rsid w:val="66D3E960"/>
    <w:rsid w:val="6734F28F"/>
    <w:rsid w:val="673940D6"/>
    <w:rsid w:val="675E48DE"/>
    <w:rsid w:val="676E266D"/>
    <w:rsid w:val="67A72818"/>
    <w:rsid w:val="67AB9D9E"/>
    <w:rsid w:val="67C4DC1E"/>
    <w:rsid w:val="6819FC0F"/>
    <w:rsid w:val="681D1993"/>
    <w:rsid w:val="68372C6A"/>
    <w:rsid w:val="684AB147"/>
    <w:rsid w:val="684E2FF9"/>
    <w:rsid w:val="685B8681"/>
    <w:rsid w:val="6873E01F"/>
    <w:rsid w:val="68BEA893"/>
    <w:rsid w:val="68FA193F"/>
    <w:rsid w:val="6926A4AB"/>
    <w:rsid w:val="692CB7D6"/>
    <w:rsid w:val="695E8F94"/>
    <w:rsid w:val="69A0A984"/>
    <w:rsid w:val="69B85440"/>
    <w:rsid w:val="69C0245E"/>
    <w:rsid w:val="69D03715"/>
    <w:rsid w:val="69D07021"/>
    <w:rsid w:val="69E60DB8"/>
    <w:rsid w:val="69E96A90"/>
    <w:rsid w:val="6A05E186"/>
    <w:rsid w:val="6A1457FB"/>
    <w:rsid w:val="6A232F9F"/>
    <w:rsid w:val="6A2D56E0"/>
    <w:rsid w:val="6A5DFE78"/>
    <w:rsid w:val="6A82DB68"/>
    <w:rsid w:val="6AA2844B"/>
    <w:rsid w:val="6AB3F81A"/>
    <w:rsid w:val="6AE8A140"/>
    <w:rsid w:val="6AF79B3C"/>
    <w:rsid w:val="6B056509"/>
    <w:rsid w:val="6B429C04"/>
    <w:rsid w:val="6B53F5C6"/>
    <w:rsid w:val="6B56C7FC"/>
    <w:rsid w:val="6B97217A"/>
    <w:rsid w:val="6BBE6E0D"/>
    <w:rsid w:val="6BBF1E0E"/>
    <w:rsid w:val="6C23D127"/>
    <w:rsid w:val="6C3BDCA2"/>
    <w:rsid w:val="6C57133C"/>
    <w:rsid w:val="6C7A4340"/>
    <w:rsid w:val="6CD2A015"/>
    <w:rsid w:val="6D04CCC7"/>
    <w:rsid w:val="6D121C77"/>
    <w:rsid w:val="6D2EF7A4"/>
    <w:rsid w:val="6D4F5C1E"/>
    <w:rsid w:val="6D71B526"/>
    <w:rsid w:val="6D7BFE36"/>
    <w:rsid w:val="6D8CE28A"/>
    <w:rsid w:val="6DE02D22"/>
    <w:rsid w:val="6DEB3438"/>
    <w:rsid w:val="6DF2E39D"/>
    <w:rsid w:val="6E1613A1"/>
    <w:rsid w:val="6E505A29"/>
    <w:rsid w:val="6EAA4F7B"/>
    <w:rsid w:val="6EE21E67"/>
    <w:rsid w:val="6F03DAA1"/>
    <w:rsid w:val="6F12BF76"/>
    <w:rsid w:val="6F194D77"/>
    <w:rsid w:val="6F291564"/>
    <w:rsid w:val="6F46D12C"/>
    <w:rsid w:val="6F4E1965"/>
    <w:rsid w:val="6FB1E402"/>
    <w:rsid w:val="70040516"/>
    <w:rsid w:val="7006729A"/>
    <w:rsid w:val="7007B0C2"/>
    <w:rsid w:val="700A3142"/>
    <w:rsid w:val="7027413D"/>
    <w:rsid w:val="7029AF3A"/>
    <w:rsid w:val="702A675C"/>
    <w:rsid w:val="703FE9B0"/>
    <w:rsid w:val="70529DB1"/>
    <w:rsid w:val="7085CDF3"/>
    <w:rsid w:val="708A9812"/>
    <w:rsid w:val="70A06D3E"/>
    <w:rsid w:val="70B51DD8"/>
    <w:rsid w:val="70C30CE4"/>
    <w:rsid w:val="70C9BA78"/>
    <w:rsid w:val="71221E38"/>
    <w:rsid w:val="7126A053"/>
    <w:rsid w:val="714DB463"/>
    <w:rsid w:val="717C52B9"/>
    <w:rsid w:val="71A0F345"/>
    <w:rsid w:val="72028F3F"/>
    <w:rsid w:val="722A93C4"/>
    <w:rsid w:val="723D7CAA"/>
    <w:rsid w:val="7250EE39"/>
    <w:rsid w:val="72B7A995"/>
    <w:rsid w:val="72CEBC33"/>
    <w:rsid w:val="72EE3E34"/>
    <w:rsid w:val="72F62BBA"/>
    <w:rsid w:val="73316FB6"/>
    <w:rsid w:val="7335B51B"/>
    <w:rsid w:val="733CC3A6"/>
    <w:rsid w:val="7345EAA2"/>
    <w:rsid w:val="7355EC03"/>
    <w:rsid w:val="7367934B"/>
    <w:rsid w:val="73729C6C"/>
    <w:rsid w:val="7394BE78"/>
    <w:rsid w:val="7399440B"/>
    <w:rsid w:val="739E3928"/>
    <w:rsid w:val="73E2742F"/>
    <w:rsid w:val="73F0E6C4"/>
    <w:rsid w:val="74349A09"/>
    <w:rsid w:val="74378ABC"/>
    <w:rsid w:val="744A2D70"/>
    <w:rsid w:val="74522E53"/>
    <w:rsid w:val="748F8776"/>
    <w:rsid w:val="7491803D"/>
    <w:rsid w:val="74931EF2"/>
    <w:rsid w:val="749FBAB0"/>
    <w:rsid w:val="74AA55B9"/>
    <w:rsid w:val="74C7D756"/>
    <w:rsid w:val="74E37C0C"/>
    <w:rsid w:val="74E75B88"/>
    <w:rsid w:val="7557179E"/>
    <w:rsid w:val="755ADD45"/>
    <w:rsid w:val="75644E48"/>
    <w:rsid w:val="758BE927"/>
    <w:rsid w:val="75C5C5A3"/>
    <w:rsid w:val="75CC0AC6"/>
    <w:rsid w:val="75E20221"/>
    <w:rsid w:val="762B57D7"/>
    <w:rsid w:val="76599A5E"/>
    <w:rsid w:val="76670552"/>
    <w:rsid w:val="76C3EF2E"/>
    <w:rsid w:val="76D8800E"/>
    <w:rsid w:val="76D8B036"/>
    <w:rsid w:val="7711514B"/>
    <w:rsid w:val="7727C125"/>
    <w:rsid w:val="77363C43"/>
    <w:rsid w:val="77394A0B"/>
    <w:rsid w:val="7773D155"/>
    <w:rsid w:val="777DD282"/>
    <w:rsid w:val="778699B6"/>
    <w:rsid w:val="77975D3B"/>
    <w:rsid w:val="779936BB"/>
    <w:rsid w:val="77C72838"/>
    <w:rsid w:val="77E0B30E"/>
    <w:rsid w:val="78147D55"/>
    <w:rsid w:val="78434017"/>
    <w:rsid w:val="7871AA4B"/>
    <w:rsid w:val="78B33B3B"/>
    <w:rsid w:val="78C817CF"/>
    <w:rsid w:val="790A41B5"/>
    <w:rsid w:val="7912BF3D"/>
    <w:rsid w:val="792ADB84"/>
    <w:rsid w:val="79783BAC"/>
    <w:rsid w:val="798B09C1"/>
    <w:rsid w:val="79B543E5"/>
    <w:rsid w:val="79D6D4CF"/>
    <w:rsid w:val="7A40A042"/>
    <w:rsid w:val="7A678AF8"/>
    <w:rsid w:val="7A919095"/>
    <w:rsid w:val="7AB0A46F"/>
    <w:rsid w:val="7AC95DF1"/>
    <w:rsid w:val="7AF79ED0"/>
    <w:rsid w:val="7B074DCC"/>
    <w:rsid w:val="7B143619"/>
    <w:rsid w:val="7B6FEEEF"/>
    <w:rsid w:val="7B81CBB5"/>
    <w:rsid w:val="7B8BE927"/>
    <w:rsid w:val="7C008F9C"/>
    <w:rsid w:val="7C0D5A30"/>
    <w:rsid w:val="7C1FA51A"/>
    <w:rsid w:val="7C5A4531"/>
    <w:rsid w:val="7C7A1F8C"/>
    <w:rsid w:val="7C7C8437"/>
    <w:rsid w:val="7CD34876"/>
    <w:rsid w:val="7CE3A5EC"/>
    <w:rsid w:val="7D2D36D4"/>
    <w:rsid w:val="7D48A79A"/>
    <w:rsid w:val="7D5893D2"/>
    <w:rsid w:val="7D59738E"/>
    <w:rsid w:val="7D81DDA5"/>
    <w:rsid w:val="7D90C6F3"/>
    <w:rsid w:val="7DA67BFE"/>
    <w:rsid w:val="7DB30513"/>
    <w:rsid w:val="7DD71C65"/>
    <w:rsid w:val="7DDDB2D8"/>
    <w:rsid w:val="7DDE2B92"/>
    <w:rsid w:val="7DE84531"/>
    <w:rsid w:val="7DFB31ED"/>
    <w:rsid w:val="7E3F0B5E"/>
    <w:rsid w:val="7E711F89"/>
    <w:rsid w:val="7EB73DAF"/>
    <w:rsid w:val="7EBC67B8"/>
    <w:rsid w:val="7EBD0DB4"/>
    <w:rsid w:val="7ED0EF66"/>
    <w:rsid w:val="7EEE2D47"/>
    <w:rsid w:val="7F271650"/>
    <w:rsid w:val="7F30600B"/>
    <w:rsid w:val="7F3F124F"/>
    <w:rsid w:val="7F5A10E3"/>
    <w:rsid w:val="7F920C40"/>
    <w:rsid w:val="7FD521C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90853"/>
  <w15:docId w15:val="{9A6FEB84-6C9F-4417-B6B7-C7C29454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65E3"/>
    <w:pPr>
      <w:spacing w:after="0" w:line="312" w:lineRule="auto"/>
    </w:pPr>
    <w:rPr>
      <w:rFonts w:ascii="Arial" w:hAnsi="Arial" w:cs="Times New Roman"/>
      <w:szCs w:val="24"/>
      <w:lang w:bidi="en-US"/>
    </w:rPr>
  </w:style>
  <w:style w:type="paragraph" w:styleId="Kop1">
    <w:name w:val="heading 1"/>
    <w:basedOn w:val="Standaard"/>
    <w:next w:val="Standaard"/>
    <w:link w:val="Kop1Char"/>
    <w:uiPriority w:val="1"/>
    <w:qFormat/>
    <w:rsid w:val="000A2B64"/>
    <w:pPr>
      <w:keepNext/>
      <w:keepLines/>
      <w:numPr>
        <w:numId w:val="4"/>
      </w:numPr>
      <w:spacing w:before="480" w:after="480"/>
      <w:ind w:left="-491" w:firstLine="491"/>
      <w:outlineLvl w:val="0"/>
    </w:pPr>
    <w:rPr>
      <w:rFonts w:eastAsiaTheme="majorEastAsia" w:cstheme="majorBidi"/>
      <w:b/>
      <w:bCs/>
      <w:color w:val="008EA6"/>
      <w:w w:val="110"/>
      <w:sz w:val="36"/>
      <w:szCs w:val="28"/>
    </w:rPr>
  </w:style>
  <w:style w:type="paragraph" w:styleId="Kop2">
    <w:name w:val="heading 2"/>
    <w:basedOn w:val="Standaard"/>
    <w:next w:val="Standaard"/>
    <w:link w:val="Kop2Char"/>
    <w:uiPriority w:val="9"/>
    <w:unhideWhenUsed/>
    <w:qFormat/>
    <w:rsid w:val="00355C96"/>
    <w:pPr>
      <w:keepNext/>
      <w:keepLines/>
      <w:numPr>
        <w:ilvl w:val="1"/>
        <w:numId w:val="4"/>
      </w:numPr>
      <w:spacing w:before="200" w:after="80"/>
      <w:outlineLvl w:val="1"/>
    </w:pPr>
    <w:rPr>
      <w:rFonts w:eastAsiaTheme="majorEastAsia" w:cstheme="majorBidi"/>
      <w:b/>
      <w:bCs/>
      <w:color w:val="008EA6"/>
      <w:sz w:val="24"/>
      <w:szCs w:val="26"/>
    </w:rPr>
  </w:style>
  <w:style w:type="paragraph" w:styleId="Kop3">
    <w:name w:val="heading 3"/>
    <w:basedOn w:val="Standaard"/>
    <w:next w:val="Standaard"/>
    <w:link w:val="Kop3Char"/>
    <w:uiPriority w:val="1"/>
    <w:unhideWhenUsed/>
    <w:qFormat/>
    <w:rsid w:val="002234DE"/>
    <w:pPr>
      <w:keepNext/>
      <w:keepLines/>
      <w:numPr>
        <w:ilvl w:val="2"/>
        <w:numId w:val="4"/>
      </w:numPr>
      <w:outlineLvl w:val="2"/>
    </w:pPr>
    <w:rPr>
      <w:rFonts w:eastAsiaTheme="majorEastAsia" w:cstheme="majorBidi"/>
      <w:b/>
      <w:bCs/>
      <w:i/>
      <w:color w:val="008EA6"/>
    </w:rPr>
  </w:style>
  <w:style w:type="paragraph" w:styleId="Kop4">
    <w:name w:val="heading 4"/>
    <w:basedOn w:val="Standaard"/>
    <w:next w:val="Standaard"/>
    <w:link w:val="Kop4Char"/>
    <w:uiPriority w:val="9"/>
    <w:unhideWhenUsed/>
    <w:qFormat/>
    <w:rsid w:val="00E62A4E"/>
    <w:pPr>
      <w:keepNext/>
      <w:keepLines/>
      <w:outlineLvl w:val="3"/>
    </w:pPr>
    <w:rPr>
      <w:rFonts w:eastAsiaTheme="majorEastAsia" w:cstheme="majorBidi"/>
      <w:b/>
      <w:bCs/>
      <w:i/>
      <w:iCs/>
      <w:color w:val="000000" w:themeColor="text1"/>
    </w:rPr>
  </w:style>
  <w:style w:type="paragraph" w:styleId="Kop5">
    <w:name w:val="heading 5"/>
    <w:basedOn w:val="Standaard"/>
    <w:next w:val="Standaard"/>
    <w:link w:val="Kop5Char"/>
    <w:uiPriority w:val="9"/>
    <w:unhideWhenUsed/>
    <w:qFormat/>
    <w:rsid w:val="00157E73"/>
    <w:pPr>
      <w:keepNext/>
      <w:keepLines/>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3DA0"/>
    <w:pPr>
      <w:numPr>
        <w:numId w:val="6"/>
      </w:numPr>
      <w:contextualSpacing/>
    </w:pPr>
  </w:style>
  <w:style w:type="table" w:styleId="Tabelraster">
    <w:name w:val="Table Grid"/>
    <w:basedOn w:val="Standaardtabel"/>
    <w:uiPriority w:val="39"/>
    <w:rsid w:val="003350B3"/>
    <w:pPr>
      <w:spacing w:after="0" w:line="240" w:lineRule="auto"/>
    </w:pPr>
    <w:rPr>
      <w:rFonts w:ascii="Arial" w:hAnsi="Arial" w:cs="Times New Roman"/>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1"/>
    <w:rsid w:val="000A2B64"/>
    <w:rPr>
      <w:rFonts w:ascii="Arial" w:eastAsiaTheme="majorEastAsia" w:hAnsi="Arial" w:cstheme="majorBidi"/>
      <w:b/>
      <w:bCs/>
      <w:color w:val="008EA6"/>
      <w:w w:val="110"/>
      <w:sz w:val="36"/>
      <w:szCs w:val="28"/>
      <w:lang w:bidi="en-US"/>
    </w:rPr>
  </w:style>
  <w:style w:type="character" w:customStyle="1" w:styleId="Kop2Char">
    <w:name w:val="Kop 2 Char"/>
    <w:basedOn w:val="Standaardalinea-lettertype"/>
    <w:link w:val="Kop2"/>
    <w:uiPriority w:val="9"/>
    <w:rsid w:val="00355C96"/>
    <w:rPr>
      <w:rFonts w:ascii="Arial" w:eastAsiaTheme="majorEastAsia" w:hAnsi="Arial" w:cstheme="majorBidi"/>
      <w:b/>
      <w:bCs/>
      <w:color w:val="008EA6"/>
      <w:sz w:val="24"/>
      <w:szCs w:val="26"/>
      <w:lang w:bidi="en-US"/>
    </w:rPr>
  </w:style>
  <w:style w:type="character" w:styleId="Hyperlink">
    <w:name w:val="Hyperlink"/>
    <w:uiPriority w:val="99"/>
    <w:rsid w:val="00DA3BC5"/>
    <w:rPr>
      <w:color w:val="0D8EAB"/>
      <w:u w:val="single"/>
    </w:rPr>
  </w:style>
  <w:style w:type="paragraph" w:styleId="Geenafstand">
    <w:name w:val="No Spacing"/>
    <w:link w:val="GeenafstandChar"/>
    <w:uiPriority w:val="99"/>
    <w:rsid w:val="00800DD5"/>
    <w:pPr>
      <w:spacing w:after="0" w:line="240" w:lineRule="auto"/>
    </w:pPr>
    <w:rPr>
      <w:rFonts w:ascii="Arial" w:eastAsia="Calibri" w:hAnsi="Arial" w:cs="Times New Roman"/>
      <w:szCs w:val="24"/>
      <w:lang w:val="en-US" w:bidi="en-US"/>
    </w:rPr>
  </w:style>
  <w:style w:type="character" w:customStyle="1" w:styleId="GeenafstandChar">
    <w:name w:val="Geen afstand Char"/>
    <w:link w:val="Geenafstand"/>
    <w:uiPriority w:val="1"/>
    <w:rsid w:val="00800DD5"/>
    <w:rPr>
      <w:rFonts w:ascii="Arial" w:eastAsia="Calibri" w:hAnsi="Arial" w:cs="Times New Roman"/>
      <w:szCs w:val="24"/>
      <w:lang w:val="en-US" w:bidi="en-US"/>
    </w:rPr>
  </w:style>
  <w:style w:type="paragraph" w:styleId="Ballontekst">
    <w:name w:val="Balloon Text"/>
    <w:basedOn w:val="Standaard"/>
    <w:link w:val="BallontekstChar"/>
    <w:uiPriority w:val="99"/>
    <w:semiHidden/>
    <w:unhideWhenUsed/>
    <w:rsid w:val="00800DD5"/>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DD5"/>
    <w:rPr>
      <w:rFonts w:ascii="Tahoma" w:hAnsi="Tahoma" w:cs="Tahoma"/>
      <w:sz w:val="16"/>
      <w:szCs w:val="16"/>
      <w:lang w:val="en-US" w:bidi="en-US"/>
    </w:rPr>
  </w:style>
  <w:style w:type="character" w:customStyle="1" w:styleId="Kop3Char">
    <w:name w:val="Kop 3 Char"/>
    <w:basedOn w:val="Standaardalinea-lettertype"/>
    <w:link w:val="Kop3"/>
    <w:uiPriority w:val="1"/>
    <w:rsid w:val="002234DE"/>
    <w:rPr>
      <w:rFonts w:ascii="Arial" w:eastAsiaTheme="majorEastAsia" w:hAnsi="Arial" w:cstheme="majorBidi"/>
      <w:b/>
      <w:bCs/>
      <w:i/>
      <w:color w:val="008EA6"/>
      <w:szCs w:val="24"/>
      <w:lang w:bidi="en-US"/>
    </w:rPr>
  </w:style>
  <w:style w:type="character" w:customStyle="1" w:styleId="Kop4Char">
    <w:name w:val="Kop 4 Char"/>
    <w:basedOn w:val="Standaardalinea-lettertype"/>
    <w:link w:val="Kop4"/>
    <w:uiPriority w:val="9"/>
    <w:rsid w:val="00E62A4E"/>
    <w:rPr>
      <w:rFonts w:ascii="Arial" w:eastAsiaTheme="majorEastAsia" w:hAnsi="Arial" w:cstheme="majorBidi"/>
      <w:b/>
      <w:bCs/>
      <w:i/>
      <w:iCs/>
      <w:color w:val="000000" w:themeColor="text1"/>
      <w:szCs w:val="24"/>
      <w:lang w:bidi="en-US"/>
    </w:rPr>
  </w:style>
  <w:style w:type="character" w:styleId="GevolgdeHyperlink">
    <w:name w:val="FollowedHyperlink"/>
    <w:basedOn w:val="Standaardalinea-lettertype"/>
    <w:uiPriority w:val="99"/>
    <w:semiHidden/>
    <w:unhideWhenUsed/>
    <w:rsid w:val="00B16C7F"/>
    <w:rPr>
      <w:color w:val="800080" w:themeColor="followedHyperlink"/>
      <w:u w:val="single"/>
    </w:rPr>
  </w:style>
  <w:style w:type="character" w:customStyle="1" w:styleId="apple-converted-space">
    <w:name w:val="apple-converted-space"/>
    <w:basedOn w:val="Standaardalinea-lettertype"/>
    <w:rsid w:val="005A1E4D"/>
  </w:style>
  <w:style w:type="character" w:customStyle="1" w:styleId="gevonden">
    <w:name w:val="gevonden"/>
    <w:basedOn w:val="Standaardalinea-lettertype"/>
    <w:rsid w:val="005A1E4D"/>
  </w:style>
  <w:style w:type="paragraph" w:styleId="Normaalweb">
    <w:name w:val="Normal (Web)"/>
    <w:basedOn w:val="Standaard"/>
    <w:uiPriority w:val="99"/>
    <w:semiHidden/>
    <w:unhideWhenUsed/>
    <w:rsid w:val="00B51B39"/>
    <w:pPr>
      <w:spacing w:before="100" w:beforeAutospacing="1" w:after="100" w:afterAutospacing="1" w:line="240" w:lineRule="auto"/>
    </w:pPr>
    <w:rPr>
      <w:rFonts w:ascii="Times New Roman" w:eastAsia="Times New Roman" w:hAnsi="Times New Roman"/>
      <w:sz w:val="24"/>
      <w:lang w:eastAsia="nl-NL" w:bidi="ar-SA"/>
    </w:rPr>
  </w:style>
  <w:style w:type="table" w:customStyle="1" w:styleId="Lichtearcering1">
    <w:name w:val="Lichte arcering1"/>
    <w:basedOn w:val="Standaardtabel"/>
    <w:uiPriority w:val="60"/>
    <w:rsid w:val="007E76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7E76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7E76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7E761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7E761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chtraster1">
    <w:name w:val="Licht raster1"/>
    <w:basedOn w:val="Standaardtabel"/>
    <w:uiPriority w:val="62"/>
    <w:rsid w:val="007E76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emiddeldearcering11">
    <w:name w:val="Gemiddelde arcering 11"/>
    <w:basedOn w:val="Standaardtabel"/>
    <w:uiPriority w:val="63"/>
    <w:rsid w:val="007E761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emiddeldelijst11">
    <w:name w:val="Gemiddelde lijst 11"/>
    <w:basedOn w:val="Standaardtabel"/>
    <w:uiPriority w:val="65"/>
    <w:rsid w:val="007E761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emiddeldelijst21">
    <w:name w:val="Gemiddelde lijst 21"/>
    <w:basedOn w:val="Standaardtabel"/>
    <w:uiPriority w:val="66"/>
    <w:rsid w:val="007E76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nkerelijst1">
    <w:name w:val="Donkere lijst1"/>
    <w:basedOn w:val="Standaardtabel"/>
    <w:uiPriority w:val="70"/>
    <w:rsid w:val="007E76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st">
    <w:name w:val="st"/>
    <w:basedOn w:val="Standaardalinea-lettertype"/>
    <w:rsid w:val="00771BC2"/>
  </w:style>
  <w:style w:type="character" w:styleId="Nadruk">
    <w:name w:val="Emphasis"/>
    <w:basedOn w:val="Standaardalinea-lettertype"/>
    <w:uiPriority w:val="20"/>
    <w:qFormat/>
    <w:rsid w:val="00771BC2"/>
    <w:rPr>
      <w:i/>
      <w:iCs/>
    </w:rPr>
  </w:style>
  <w:style w:type="paragraph" w:customStyle="1" w:styleId="Default">
    <w:name w:val="Default"/>
    <w:rsid w:val="00D82EA3"/>
    <w:pPr>
      <w:autoSpaceDE w:val="0"/>
      <w:autoSpaceDN w:val="0"/>
      <w:adjustRightInd w:val="0"/>
      <w:spacing w:after="0" w:line="240" w:lineRule="auto"/>
    </w:pPr>
    <w:rPr>
      <w:rFonts w:ascii="Arial" w:hAnsi="Arial" w:cs="Arial"/>
      <w:color w:val="000000"/>
      <w:sz w:val="24"/>
      <w:szCs w:val="24"/>
    </w:rPr>
  </w:style>
  <w:style w:type="paragraph" w:styleId="Inhopg1">
    <w:name w:val="toc 1"/>
    <w:basedOn w:val="Standaard"/>
    <w:next w:val="Standaard"/>
    <w:autoRedefine/>
    <w:uiPriority w:val="39"/>
    <w:unhideWhenUsed/>
    <w:qFormat/>
    <w:rsid w:val="00B116F0"/>
    <w:pPr>
      <w:tabs>
        <w:tab w:val="left" w:pos="397"/>
        <w:tab w:val="right" w:pos="8777"/>
      </w:tabs>
      <w:spacing w:after="100"/>
    </w:pPr>
    <w:rPr>
      <w:b/>
      <w:noProof/>
      <w:shd w:val="clear" w:color="auto" w:fill="FFFFFF"/>
    </w:rPr>
  </w:style>
  <w:style w:type="paragraph" w:styleId="Inhopg2">
    <w:name w:val="toc 2"/>
    <w:basedOn w:val="Standaard"/>
    <w:next w:val="Standaard"/>
    <w:autoRedefine/>
    <w:uiPriority w:val="39"/>
    <w:unhideWhenUsed/>
    <w:qFormat/>
    <w:rsid w:val="00755561"/>
    <w:pPr>
      <w:tabs>
        <w:tab w:val="left" w:pos="1021"/>
        <w:tab w:val="right" w:pos="8777"/>
      </w:tabs>
      <w:spacing w:after="100"/>
      <w:ind w:left="397"/>
    </w:pPr>
  </w:style>
  <w:style w:type="paragraph" w:styleId="Inhopg3">
    <w:name w:val="toc 3"/>
    <w:basedOn w:val="Standaard"/>
    <w:next w:val="Standaard"/>
    <w:autoRedefine/>
    <w:uiPriority w:val="39"/>
    <w:unhideWhenUsed/>
    <w:qFormat/>
    <w:rsid w:val="009E3737"/>
    <w:pPr>
      <w:spacing w:after="100"/>
      <w:ind w:left="440"/>
    </w:pPr>
    <w:rPr>
      <w:i/>
    </w:rPr>
  </w:style>
  <w:style w:type="paragraph" w:styleId="Kopvaninhoudsopgave">
    <w:name w:val="TOC Heading"/>
    <w:basedOn w:val="Kop1"/>
    <w:next w:val="Standaard"/>
    <w:uiPriority w:val="39"/>
    <w:unhideWhenUsed/>
    <w:qFormat/>
    <w:rsid w:val="00D0633C"/>
    <w:pPr>
      <w:spacing w:line="276" w:lineRule="auto"/>
      <w:outlineLvl w:val="9"/>
    </w:pPr>
    <w:rPr>
      <w:rFonts w:asciiTheme="majorHAnsi" w:hAnsiTheme="majorHAnsi"/>
      <w:color w:val="365F91" w:themeColor="accent1" w:themeShade="BF"/>
      <w:sz w:val="28"/>
      <w:lang w:bidi="ar-SA"/>
    </w:rPr>
  </w:style>
  <w:style w:type="table" w:styleId="Lichtelijst-accent3">
    <w:name w:val="Light List Accent 3"/>
    <w:basedOn w:val="Standaardtabel"/>
    <w:uiPriority w:val="61"/>
    <w:rsid w:val="004F292A"/>
    <w:pPr>
      <w:spacing w:after="0" w:line="240" w:lineRule="auto"/>
    </w:pPr>
    <w:rPr>
      <w:rFonts w:ascii="Arial" w:hAnsi="Arial"/>
      <w:color w:val="000000" w:themeColor="text1"/>
      <w:sz w:val="20"/>
      <w:szCs w:val="20"/>
    </w:rPr>
    <w:tblPr>
      <w:tblStyleRowBandSize w:val="1"/>
      <w:tblStyleColBandSize w:val="1"/>
      <w:tblBorders>
        <w:top w:val="single" w:sz="8" w:space="0" w:color="0093A6"/>
        <w:bottom w:val="single" w:sz="8" w:space="0" w:color="0093A6"/>
        <w:insideH w:val="single" w:sz="6" w:space="0" w:color="0093A6"/>
      </w:tblBorders>
    </w:tblPr>
    <w:tblStylePr w:type="firstRow">
      <w:pPr>
        <w:spacing w:beforeLines="0" w:beforeAutospacing="0" w:afterLines="0" w:afterAutospacing="0" w:line="240" w:lineRule="auto"/>
      </w:pPr>
      <w:rPr>
        <w:b/>
        <w:bCs/>
        <w:color w:val="FFFFFF" w:themeColor="background1"/>
      </w:rPr>
      <w:tblPr/>
      <w:tcPr>
        <w:tcBorders>
          <w:top w:val="single" w:sz="18" w:space="0" w:color="0093A6"/>
          <w:left w:val="nil"/>
          <w:bottom w:val="single" w:sz="18" w:space="0" w:color="0093A6"/>
          <w:right w:val="nil"/>
          <w:insideH w:val="nil"/>
          <w:insideV w:val="nil"/>
          <w:tl2br w:val="nil"/>
          <w:tr2bl w:val="nil"/>
        </w:tcBorders>
      </w:tcPr>
    </w:tblStylePr>
    <w:tblStylePr w:type="lastRow">
      <w:pPr>
        <w:spacing w:beforeLines="0" w:beforeAutospacing="0" w:afterLines="0" w:afterAutospacing="0" w:line="240" w:lineRule="auto"/>
      </w:pPr>
      <w:rPr>
        <w:b/>
        <w:bCs/>
        <w:color w:val="0093A6"/>
      </w:rPr>
      <w:tblPr/>
      <w:tcPr>
        <w:tcBorders>
          <w:top w:val="single" w:sz="18" w:space="0" w:color="0093A6"/>
          <w:left w:val="nil"/>
          <w:bottom w:val="single" w:sz="18" w:space="0" w:color="0093A6"/>
          <w:right w:val="nil"/>
          <w:insideV w:val="nil"/>
        </w:tcBorders>
      </w:tcPr>
    </w:tblStylePr>
    <w:tblStylePr w:type="firstCol">
      <w:rPr>
        <w:b w:val="0"/>
        <w:bCs/>
      </w:rPr>
      <w:tblPr/>
      <w:tcPr>
        <w:tcBorders>
          <w:top w:val="single" w:sz="2" w:space="0" w:color="0093A6"/>
          <w:left w:val="nil"/>
          <w:bottom w:val="single" w:sz="2" w:space="0" w:color="0093A6"/>
          <w:right w:val="single" w:sz="18" w:space="0" w:color="0093A6"/>
          <w:insideH w:val="nil"/>
          <w:insideV w:val="nil"/>
          <w:tl2br w:val="nil"/>
          <w:tr2bl w:val="nil"/>
        </w:tcBorders>
      </w:tcPr>
    </w:tblStylePr>
    <w:tblStylePr w:type="lastCol">
      <w:rPr>
        <w:b/>
        <w:bCs/>
      </w:rPr>
      <w:tblPr/>
      <w:tcPr>
        <w:tcBorders>
          <w:top w:val="single" w:sz="8" w:space="0" w:color="0093A6"/>
          <w:left w:val="single" w:sz="18" w:space="0" w:color="0093A6"/>
          <w:bottom w:val="single" w:sz="8" w:space="0" w:color="0093A6"/>
          <w:right w:val="single" w:sz="8" w:space="0" w:color="0093A6"/>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8" w:space="0" w:color="0093A6"/>
          <w:left w:val="nil"/>
          <w:bottom w:val="single" w:sz="8" w:space="0" w:color="0093A6"/>
          <w:right w:val="nil"/>
          <w:insideH w:val="single" w:sz="8" w:space="0" w:color="0093A6"/>
          <w:insideV w:val="nil"/>
          <w:tl2br w:val="nil"/>
          <w:tr2bl w:val="nil"/>
        </w:tcBorders>
      </w:tcPr>
    </w:tblStylePr>
    <w:tblStylePr w:type="band2Horz">
      <w:tblPr/>
      <w:tcPr>
        <w:tcBorders>
          <w:top w:val="single" w:sz="8" w:space="0" w:color="0093A6"/>
          <w:left w:val="nil"/>
          <w:bottom w:val="single" w:sz="8" w:space="0" w:color="0093A6"/>
          <w:right w:val="nil"/>
          <w:insideH w:val="single" w:sz="8" w:space="0" w:color="0093A6"/>
          <w:insideV w:val="nil"/>
          <w:tl2br w:val="nil"/>
          <w:tr2bl w:val="nil"/>
        </w:tcBorders>
        <w:shd w:val="clear" w:color="auto" w:fill="F57C18" w:themeFill="accent6" w:themeFillShade="D9"/>
      </w:tcPr>
    </w:tblStylePr>
  </w:style>
  <w:style w:type="paragraph" w:styleId="Koptekst">
    <w:name w:val="header"/>
    <w:basedOn w:val="Standaard"/>
    <w:link w:val="KoptekstChar"/>
    <w:uiPriority w:val="99"/>
    <w:unhideWhenUsed/>
    <w:rsid w:val="008512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12AD"/>
    <w:rPr>
      <w:rFonts w:ascii="Arial" w:hAnsi="Arial" w:cs="Times New Roman"/>
      <w:szCs w:val="24"/>
      <w:lang w:bidi="en-US"/>
    </w:rPr>
  </w:style>
  <w:style w:type="paragraph" w:styleId="Voettekst">
    <w:name w:val="footer"/>
    <w:basedOn w:val="Standaard"/>
    <w:link w:val="VoettekstChar"/>
    <w:uiPriority w:val="99"/>
    <w:unhideWhenUsed/>
    <w:rsid w:val="008512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12AD"/>
    <w:rPr>
      <w:rFonts w:ascii="Arial" w:hAnsi="Arial" w:cs="Times New Roman"/>
      <w:szCs w:val="24"/>
      <w:lang w:bidi="en-US"/>
    </w:rPr>
  </w:style>
  <w:style w:type="paragraph" w:styleId="Documentstructuur">
    <w:name w:val="Document Map"/>
    <w:basedOn w:val="Standaard"/>
    <w:link w:val="DocumentstructuurChar"/>
    <w:uiPriority w:val="99"/>
    <w:semiHidden/>
    <w:unhideWhenUsed/>
    <w:rsid w:val="00FD44A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D44A2"/>
    <w:rPr>
      <w:rFonts w:ascii="Tahoma" w:hAnsi="Tahoma" w:cs="Tahoma"/>
      <w:sz w:val="16"/>
      <w:szCs w:val="16"/>
      <w:lang w:bidi="en-US"/>
    </w:rPr>
  </w:style>
  <w:style w:type="table" w:styleId="Lichtelijst-accent5">
    <w:name w:val="Light List Accent 5"/>
    <w:basedOn w:val="Standaardtabel"/>
    <w:uiPriority w:val="61"/>
    <w:rsid w:val="00F261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5">
    <w:name w:val="Light Grid Accent 5"/>
    <w:basedOn w:val="Standaardtabel"/>
    <w:uiPriority w:val="62"/>
    <w:rsid w:val="0016741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andard">
    <w:name w:val="Standard"/>
    <w:basedOn w:val="Standaard"/>
    <w:rsid w:val="003E0017"/>
    <w:pPr>
      <w:autoSpaceDN w:val="0"/>
      <w:spacing w:line="240" w:lineRule="auto"/>
    </w:pPr>
    <w:rPr>
      <w:rFonts w:ascii="Times New Roman" w:hAnsi="Times New Roman"/>
      <w:sz w:val="24"/>
      <w:lang w:eastAsia="zh-CN" w:bidi="ar-SA"/>
    </w:rPr>
  </w:style>
  <w:style w:type="table" w:customStyle="1" w:styleId="Tabelraster1">
    <w:name w:val="Tabelraster1"/>
    <w:basedOn w:val="Standaardtabel"/>
    <w:next w:val="Tabelraster"/>
    <w:uiPriority w:val="59"/>
    <w:rsid w:val="00D03F02"/>
    <w:pPr>
      <w:spacing w:after="0" w:line="240" w:lineRule="auto"/>
    </w:pPr>
    <w:rPr>
      <w:rFonts w:ascii="Arial" w:hAnsi="Arial" w:cs="Times New Roman"/>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A1325"/>
    <w:rPr>
      <w:sz w:val="16"/>
      <w:szCs w:val="16"/>
    </w:rPr>
  </w:style>
  <w:style w:type="paragraph" w:styleId="Tekstopmerking">
    <w:name w:val="annotation text"/>
    <w:basedOn w:val="Standaard"/>
    <w:link w:val="TekstopmerkingChar"/>
    <w:uiPriority w:val="99"/>
    <w:semiHidden/>
    <w:unhideWhenUsed/>
    <w:rsid w:val="00DA13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1325"/>
    <w:rPr>
      <w:rFonts w:ascii="Arial" w:hAnsi="Arial" w:cs="Times New Roman"/>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DA1325"/>
    <w:rPr>
      <w:b/>
      <w:bCs/>
    </w:rPr>
  </w:style>
  <w:style w:type="character" w:customStyle="1" w:styleId="OnderwerpvanopmerkingChar">
    <w:name w:val="Onderwerp van opmerking Char"/>
    <w:basedOn w:val="TekstopmerkingChar"/>
    <w:link w:val="Onderwerpvanopmerking"/>
    <w:uiPriority w:val="99"/>
    <w:semiHidden/>
    <w:rsid w:val="00DA1325"/>
    <w:rPr>
      <w:rFonts w:ascii="Arial" w:hAnsi="Arial" w:cs="Times New Roman"/>
      <w:b/>
      <w:bCs/>
      <w:sz w:val="20"/>
      <w:szCs w:val="20"/>
      <w:lang w:bidi="en-US"/>
    </w:rPr>
  </w:style>
  <w:style w:type="paragraph" w:styleId="Titel">
    <w:name w:val="Title"/>
    <w:basedOn w:val="Standaard"/>
    <w:next w:val="Standaard"/>
    <w:link w:val="TitelChar"/>
    <w:uiPriority w:val="10"/>
    <w:qFormat/>
    <w:rsid w:val="00A959C1"/>
    <w:pPr>
      <w:spacing w:after="300" w:line="240" w:lineRule="auto"/>
      <w:contextualSpacing/>
    </w:pPr>
    <w:rPr>
      <w:rFonts w:eastAsiaTheme="majorEastAsia" w:cstheme="majorBidi"/>
      <w:b/>
      <w:spacing w:val="15"/>
      <w:kern w:val="28"/>
      <w:sz w:val="52"/>
      <w:szCs w:val="52"/>
    </w:rPr>
  </w:style>
  <w:style w:type="character" w:customStyle="1" w:styleId="TitelChar">
    <w:name w:val="Titel Char"/>
    <w:basedOn w:val="Standaardalinea-lettertype"/>
    <w:link w:val="Titel"/>
    <w:uiPriority w:val="10"/>
    <w:rsid w:val="00A959C1"/>
    <w:rPr>
      <w:rFonts w:ascii="Arial" w:eastAsiaTheme="majorEastAsia" w:hAnsi="Arial" w:cstheme="majorBidi"/>
      <w:b/>
      <w:spacing w:val="15"/>
      <w:kern w:val="28"/>
      <w:sz w:val="52"/>
      <w:szCs w:val="52"/>
      <w:lang w:bidi="en-US"/>
    </w:rPr>
  </w:style>
  <w:style w:type="paragraph" w:styleId="Ondertitel">
    <w:name w:val="Subtitle"/>
    <w:basedOn w:val="Standaard"/>
    <w:next w:val="Standaard"/>
    <w:link w:val="OndertitelChar"/>
    <w:uiPriority w:val="11"/>
    <w:qFormat/>
    <w:rsid w:val="00980D7F"/>
    <w:pPr>
      <w:numPr>
        <w:ilvl w:val="1"/>
      </w:numPr>
    </w:pPr>
    <w:rPr>
      <w:rFonts w:eastAsiaTheme="majorEastAsia" w:cstheme="majorBidi"/>
      <w:b/>
      <w:i/>
      <w:iCs/>
      <w:spacing w:val="15"/>
      <w:sz w:val="36"/>
    </w:rPr>
  </w:style>
  <w:style w:type="character" w:customStyle="1" w:styleId="OndertitelChar">
    <w:name w:val="Ondertitel Char"/>
    <w:basedOn w:val="Standaardalinea-lettertype"/>
    <w:link w:val="Ondertitel"/>
    <w:uiPriority w:val="11"/>
    <w:rsid w:val="00980D7F"/>
    <w:rPr>
      <w:rFonts w:ascii="Arial" w:eastAsiaTheme="majorEastAsia" w:hAnsi="Arial" w:cstheme="majorBidi"/>
      <w:b/>
      <w:i/>
      <w:iCs/>
      <w:spacing w:val="15"/>
      <w:sz w:val="36"/>
      <w:szCs w:val="24"/>
      <w:lang w:bidi="en-US"/>
    </w:rPr>
  </w:style>
  <w:style w:type="paragraph" w:customStyle="1" w:styleId="Versienummer">
    <w:name w:val="Versienummer"/>
    <w:basedOn w:val="Standaard"/>
    <w:link w:val="VersienummerChar"/>
    <w:qFormat/>
    <w:rsid w:val="00A01B8F"/>
    <w:rPr>
      <w:i/>
    </w:rPr>
  </w:style>
  <w:style w:type="paragraph" w:customStyle="1" w:styleId="voettekst0">
    <w:name w:val="voettekst"/>
    <w:basedOn w:val="Voettekst"/>
    <w:link w:val="voettekstChar0"/>
    <w:qFormat/>
    <w:rsid w:val="00846C05"/>
    <w:pPr>
      <w:tabs>
        <w:tab w:val="clear" w:pos="4536"/>
      </w:tabs>
    </w:pPr>
    <w:rPr>
      <w:color w:val="808080" w:themeColor="background1" w:themeShade="80"/>
      <w:sz w:val="18"/>
      <w:szCs w:val="22"/>
    </w:rPr>
  </w:style>
  <w:style w:type="character" w:customStyle="1" w:styleId="VersienummerChar">
    <w:name w:val="Versienummer Char"/>
    <w:basedOn w:val="Standaardalinea-lettertype"/>
    <w:link w:val="Versienummer"/>
    <w:rsid w:val="00A01B8F"/>
    <w:rPr>
      <w:rFonts w:ascii="Arial" w:hAnsi="Arial" w:cs="Times New Roman"/>
      <w:i/>
      <w:szCs w:val="24"/>
      <w:lang w:bidi="en-US"/>
    </w:rPr>
  </w:style>
  <w:style w:type="paragraph" w:customStyle="1" w:styleId="Kopinhoudsopgave">
    <w:name w:val="Kop inhoudsopgave"/>
    <w:link w:val="KopinhoudsopgaveChar"/>
    <w:qFormat/>
    <w:rsid w:val="00D15DC9"/>
    <w:rPr>
      <w:rFonts w:ascii="Arial" w:eastAsiaTheme="majorEastAsia" w:hAnsi="Arial" w:cstheme="majorBidi"/>
      <w:b/>
      <w:bCs/>
      <w:sz w:val="36"/>
      <w:szCs w:val="28"/>
      <w:lang w:bidi="en-US"/>
    </w:rPr>
  </w:style>
  <w:style w:type="character" w:customStyle="1" w:styleId="voettekstChar0">
    <w:name w:val="voettekst Char"/>
    <w:basedOn w:val="VoettekstChar"/>
    <w:link w:val="voettekst0"/>
    <w:rsid w:val="00846C05"/>
    <w:rPr>
      <w:rFonts w:ascii="Arial" w:hAnsi="Arial" w:cs="Times New Roman"/>
      <w:color w:val="808080" w:themeColor="background1" w:themeShade="80"/>
      <w:sz w:val="18"/>
      <w:szCs w:val="24"/>
      <w:lang w:bidi="en-US"/>
    </w:rPr>
  </w:style>
  <w:style w:type="character" w:customStyle="1" w:styleId="KopinhoudsopgaveChar">
    <w:name w:val="Kop inhoudsopgave Char"/>
    <w:basedOn w:val="Kop1Char"/>
    <w:link w:val="Kopinhoudsopgave"/>
    <w:rsid w:val="00D15DC9"/>
    <w:rPr>
      <w:rFonts w:ascii="Arial" w:eastAsiaTheme="majorEastAsia" w:hAnsi="Arial" w:cstheme="majorBidi"/>
      <w:b/>
      <w:bCs/>
      <w:color w:val="008EA6"/>
      <w:w w:val="110"/>
      <w:sz w:val="36"/>
      <w:szCs w:val="28"/>
      <w:lang w:bidi="en-US"/>
    </w:rPr>
  </w:style>
  <w:style w:type="character" w:styleId="Tekstvantijdelijkeaanduiding">
    <w:name w:val="Placeholder Text"/>
    <w:basedOn w:val="Standaardalinea-lettertype"/>
    <w:uiPriority w:val="99"/>
    <w:semiHidden/>
    <w:rsid w:val="009F5B6F"/>
    <w:rPr>
      <w:color w:val="808080"/>
    </w:rPr>
  </w:style>
  <w:style w:type="character" w:customStyle="1" w:styleId="Kop5Char">
    <w:name w:val="Kop 5 Char"/>
    <w:basedOn w:val="Standaardalinea-lettertype"/>
    <w:link w:val="Kop5"/>
    <w:uiPriority w:val="9"/>
    <w:rsid w:val="00157E73"/>
    <w:rPr>
      <w:rFonts w:ascii="Arial" w:eastAsiaTheme="majorEastAsia" w:hAnsi="Arial" w:cstheme="majorBidi"/>
      <w:i/>
      <w:szCs w:val="24"/>
      <w:lang w:bidi="en-US"/>
    </w:rPr>
  </w:style>
  <w:style w:type="numbering" w:customStyle="1" w:styleId="Stijl1">
    <w:name w:val="Stijl1"/>
    <w:uiPriority w:val="99"/>
    <w:rsid w:val="00313589"/>
    <w:pPr>
      <w:numPr>
        <w:numId w:val="5"/>
      </w:numPr>
    </w:pPr>
  </w:style>
  <w:style w:type="paragraph" w:styleId="Inhopg4">
    <w:name w:val="toc 4"/>
    <w:basedOn w:val="Standaard"/>
    <w:next w:val="Standaard"/>
    <w:autoRedefine/>
    <w:uiPriority w:val="39"/>
    <w:unhideWhenUsed/>
    <w:rsid w:val="00345B84"/>
    <w:pPr>
      <w:spacing w:after="100" w:line="276" w:lineRule="auto"/>
      <w:ind w:left="660"/>
    </w:pPr>
    <w:rPr>
      <w:rFonts w:asciiTheme="minorHAnsi" w:eastAsiaTheme="minorEastAsia" w:hAnsiTheme="minorHAnsi" w:cstheme="minorBidi"/>
      <w:szCs w:val="22"/>
      <w:lang w:eastAsia="nl-NL" w:bidi="ar-SA"/>
    </w:rPr>
  </w:style>
  <w:style w:type="paragraph" w:styleId="Inhopg5">
    <w:name w:val="toc 5"/>
    <w:basedOn w:val="Standaard"/>
    <w:next w:val="Standaard"/>
    <w:autoRedefine/>
    <w:uiPriority w:val="39"/>
    <w:unhideWhenUsed/>
    <w:rsid w:val="00345B84"/>
    <w:pPr>
      <w:spacing w:after="100" w:line="276" w:lineRule="auto"/>
      <w:ind w:left="880"/>
    </w:pPr>
    <w:rPr>
      <w:rFonts w:asciiTheme="minorHAnsi" w:eastAsiaTheme="minorEastAsia" w:hAnsiTheme="minorHAnsi" w:cstheme="minorBidi"/>
      <w:szCs w:val="22"/>
      <w:lang w:eastAsia="nl-NL" w:bidi="ar-SA"/>
    </w:rPr>
  </w:style>
  <w:style w:type="paragraph" w:styleId="Inhopg6">
    <w:name w:val="toc 6"/>
    <w:basedOn w:val="Standaard"/>
    <w:next w:val="Standaard"/>
    <w:autoRedefine/>
    <w:uiPriority w:val="39"/>
    <w:unhideWhenUsed/>
    <w:rsid w:val="00345B84"/>
    <w:pPr>
      <w:spacing w:after="100" w:line="276" w:lineRule="auto"/>
      <w:ind w:left="1100"/>
    </w:pPr>
    <w:rPr>
      <w:rFonts w:asciiTheme="minorHAnsi" w:eastAsiaTheme="minorEastAsia" w:hAnsiTheme="minorHAnsi" w:cstheme="minorBidi"/>
      <w:szCs w:val="22"/>
      <w:lang w:eastAsia="nl-NL" w:bidi="ar-SA"/>
    </w:rPr>
  </w:style>
  <w:style w:type="paragraph" w:styleId="Inhopg7">
    <w:name w:val="toc 7"/>
    <w:basedOn w:val="Standaard"/>
    <w:next w:val="Standaard"/>
    <w:autoRedefine/>
    <w:uiPriority w:val="39"/>
    <w:unhideWhenUsed/>
    <w:rsid w:val="00345B84"/>
    <w:pPr>
      <w:spacing w:after="100" w:line="276" w:lineRule="auto"/>
      <w:ind w:left="1320"/>
    </w:pPr>
    <w:rPr>
      <w:rFonts w:asciiTheme="minorHAnsi" w:eastAsiaTheme="minorEastAsia" w:hAnsiTheme="minorHAnsi" w:cstheme="minorBidi"/>
      <w:szCs w:val="22"/>
      <w:lang w:eastAsia="nl-NL" w:bidi="ar-SA"/>
    </w:rPr>
  </w:style>
  <w:style w:type="paragraph" w:styleId="Inhopg8">
    <w:name w:val="toc 8"/>
    <w:basedOn w:val="Standaard"/>
    <w:next w:val="Standaard"/>
    <w:autoRedefine/>
    <w:uiPriority w:val="39"/>
    <w:unhideWhenUsed/>
    <w:rsid w:val="00345B84"/>
    <w:pPr>
      <w:spacing w:after="100" w:line="276" w:lineRule="auto"/>
      <w:ind w:left="1540"/>
    </w:pPr>
    <w:rPr>
      <w:rFonts w:asciiTheme="minorHAnsi" w:eastAsiaTheme="minorEastAsia" w:hAnsiTheme="minorHAnsi" w:cstheme="minorBidi"/>
      <w:szCs w:val="22"/>
      <w:lang w:eastAsia="nl-NL" w:bidi="ar-SA"/>
    </w:rPr>
  </w:style>
  <w:style w:type="paragraph" w:styleId="Inhopg9">
    <w:name w:val="toc 9"/>
    <w:basedOn w:val="Standaard"/>
    <w:next w:val="Standaard"/>
    <w:autoRedefine/>
    <w:uiPriority w:val="39"/>
    <w:unhideWhenUsed/>
    <w:rsid w:val="00345B84"/>
    <w:pPr>
      <w:spacing w:after="100" w:line="276" w:lineRule="auto"/>
      <w:ind w:left="1760"/>
    </w:pPr>
    <w:rPr>
      <w:rFonts w:asciiTheme="minorHAnsi" w:eastAsiaTheme="minorEastAsia" w:hAnsiTheme="minorHAnsi" w:cstheme="minorBidi"/>
      <w:szCs w:val="22"/>
      <w:lang w:eastAsia="nl-NL" w:bidi="ar-SA"/>
    </w:rPr>
  </w:style>
  <w:style w:type="paragraph" w:styleId="Revisie">
    <w:name w:val="Revision"/>
    <w:hidden/>
    <w:uiPriority w:val="99"/>
    <w:semiHidden/>
    <w:rsid w:val="005E6A21"/>
    <w:pPr>
      <w:spacing w:after="0" w:line="240" w:lineRule="auto"/>
    </w:pPr>
    <w:rPr>
      <w:rFonts w:ascii="Arial" w:hAnsi="Arial" w:cs="Times New Roman"/>
      <w:szCs w:val="24"/>
      <w:lang w:bidi="en-US"/>
    </w:rPr>
  </w:style>
  <w:style w:type="table" w:styleId="Rastertabel1licht-Accent1">
    <w:name w:val="Grid Table 1 Light Accent 1"/>
    <w:basedOn w:val="Standaardtabel"/>
    <w:uiPriority w:val="46"/>
    <w:rsid w:val="004B775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4B775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4B775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4B77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4B77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inanummer">
    <w:name w:val="page number"/>
    <w:basedOn w:val="Standaardalinea-lettertype"/>
    <w:uiPriority w:val="99"/>
    <w:semiHidden/>
    <w:unhideWhenUsed/>
    <w:rsid w:val="00D165A4"/>
  </w:style>
  <w:style w:type="character" w:styleId="Onopgelostemelding">
    <w:name w:val="Unresolved Mention"/>
    <w:basedOn w:val="Standaardalinea-lettertype"/>
    <w:uiPriority w:val="99"/>
    <w:unhideWhenUsed/>
    <w:rsid w:val="00D61FC2"/>
    <w:rPr>
      <w:color w:val="605E5C"/>
      <w:shd w:val="clear" w:color="auto" w:fill="E1DFDD"/>
    </w:rPr>
  </w:style>
  <w:style w:type="character" w:styleId="Vermelding">
    <w:name w:val="Mention"/>
    <w:basedOn w:val="Standaardalinea-lettertype"/>
    <w:uiPriority w:val="99"/>
    <w:unhideWhenUsed/>
    <w:rsid w:val="00826572"/>
    <w:rPr>
      <w:color w:val="2B579A"/>
      <w:shd w:val="clear" w:color="auto" w:fill="E1DFDD"/>
    </w:rPr>
  </w:style>
  <w:style w:type="character" w:customStyle="1" w:styleId="Stijl1Char">
    <w:name w:val="Stijl1 Char"/>
    <w:basedOn w:val="Standaardalinea-lettertype"/>
    <w:rsid w:val="00BB1100"/>
    <w:rPr>
      <w:rFonts w:ascii="Calibri" w:eastAsia="Calibri" w:hAnsi="Calibri" w:cs="Arial"/>
      <w:i/>
      <w:iCs/>
      <w:color w:val="4472C4"/>
    </w:rPr>
  </w:style>
  <w:style w:type="paragraph" w:customStyle="1" w:styleId="msonormal0">
    <w:name w:val="msonormal"/>
    <w:basedOn w:val="Standaard"/>
    <w:rsid w:val="00B94095"/>
    <w:pPr>
      <w:spacing w:before="100" w:beforeAutospacing="1" w:after="100" w:afterAutospacing="1" w:line="240" w:lineRule="auto"/>
    </w:pPr>
    <w:rPr>
      <w:rFonts w:ascii="Times New Roman" w:eastAsia="Times New Roman" w:hAnsi="Times New Roman"/>
      <w:sz w:val="24"/>
      <w:lang w:eastAsia="nl-NL" w:bidi="ar-SA"/>
    </w:rPr>
  </w:style>
  <w:style w:type="paragraph" w:customStyle="1" w:styleId="xl65">
    <w:name w:val="xl65"/>
    <w:basedOn w:val="Standaard"/>
    <w:rsid w:val="00B94095"/>
    <w:pPr>
      <w:shd w:val="clear" w:color="FFFFFF" w:fill="FFFFFF"/>
      <w:spacing w:before="100" w:beforeAutospacing="1" w:after="100" w:afterAutospacing="1" w:line="240" w:lineRule="auto"/>
    </w:pPr>
    <w:rPr>
      <w:rFonts w:ascii="Times New Roman" w:eastAsia="Times New Roman" w:hAnsi="Times New Roman"/>
      <w:color w:val="333333"/>
      <w:sz w:val="18"/>
      <w:szCs w:val="18"/>
      <w:lang w:eastAsia="nl-NL" w:bidi="ar-SA"/>
    </w:rPr>
  </w:style>
  <w:style w:type="paragraph" w:customStyle="1" w:styleId="xl66">
    <w:name w:val="xl66"/>
    <w:basedOn w:val="Standaard"/>
    <w:rsid w:val="00B94095"/>
    <w:pPr>
      <w:shd w:val="clear" w:color="FFFFFF" w:fill="FFFFFF"/>
      <w:spacing w:before="100" w:beforeAutospacing="1" w:after="100" w:afterAutospacing="1" w:line="240" w:lineRule="auto"/>
      <w:textAlignment w:val="center"/>
    </w:pPr>
    <w:rPr>
      <w:rFonts w:ascii="Times New Roman" w:eastAsia="Times New Roman" w:hAnsi="Times New Roman"/>
      <w:color w:val="000000"/>
      <w:sz w:val="14"/>
      <w:szCs w:val="14"/>
      <w:lang w:eastAsia="nl-NL" w:bidi="ar-SA"/>
    </w:rPr>
  </w:style>
  <w:style w:type="paragraph" w:customStyle="1" w:styleId="xl67">
    <w:name w:val="xl67"/>
    <w:basedOn w:val="Standaard"/>
    <w:rsid w:val="00B94095"/>
    <w:pP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nl-NL" w:bidi="ar-SA"/>
    </w:rPr>
  </w:style>
  <w:style w:type="paragraph" w:customStyle="1" w:styleId="xl68">
    <w:name w:val="xl68"/>
    <w:basedOn w:val="Standaard"/>
    <w:rsid w:val="00B94095"/>
    <w:pP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14"/>
      <w:szCs w:val="14"/>
      <w:lang w:eastAsia="nl-NL" w:bidi="ar-SA"/>
    </w:rPr>
  </w:style>
  <w:style w:type="paragraph" w:customStyle="1" w:styleId="xl69">
    <w:name w:val="xl69"/>
    <w:basedOn w:val="Standaard"/>
    <w:rsid w:val="00B9409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nl-NL" w:bidi="ar-SA"/>
    </w:rPr>
  </w:style>
  <w:style w:type="paragraph" w:customStyle="1" w:styleId="xl70">
    <w:name w:val="xl70"/>
    <w:basedOn w:val="Standaard"/>
    <w:rsid w:val="00B94095"/>
    <w:pP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14"/>
      <w:szCs w:val="14"/>
      <w:lang w:eastAsia="nl-NL" w:bidi="ar-SA"/>
    </w:rPr>
  </w:style>
  <w:style w:type="paragraph" w:customStyle="1" w:styleId="xl71">
    <w:name w:val="xl71"/>
    <w:basedOn w:val="Standaard"/>
    <w:rsid w:val="00B94095"/>
    <w:pPr>
      <w:shd w:val="clear" w:color="FFFFFF" w:fill="FFFFFF"/>
      <w:spacing w:before="100" w:beforeAutospacing="1" w:after="100" w:afterAutospacing="1" w:line="240" w:lineRule="auto"/>
      <w:jc w:val="right"/>
    </w:pPr>
    <w:rPr>
      <w:rFonts w:ascii="Times New Roman" w:eastAsia="Times New Roman" w:hAnsi="Times New Roman"/>
      <w:b/>
      <w:bCs/>
      <w:color w:val="000000"/>
      <w:sz w:val="14"/>
      <w:szCs w:val="14"/>
      <w:lang w:eastAsia="nl-NL" w:bidi="ar-SA"/>
    </w:rPr>
  </w:style>
  <w:style w:type="paragraph" w:customStyle="1" w:styleId="xl72">
    <w:name w:val="xl72"/>
    <w:basedOn w:val="Standaard"/>
    <w:rsid w:val="00B94095"/>
    <w:pPr>
      <w:shd w:val="clear" w:color="FFFFFF"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nl-NL" w:bidi="ar-SA"/>
    </w:rPr>
  </w:style>
  <w:style w:type="paragraph" w:customStyle="1" w:styleId="xl73">
    <w:name w:val="xl73"/>
    <w:basedOn w:val="Standaard"/>
    <w:rsid w:val="00B94095"/>
    <w:pPr>
      <w:shd w:val="clear" w:color="FFFFFF" w:fill="FFFFFF"/>
      <w:spacing w:before="100" w:beforeAutospacing="1" w:after="100" w:afterAutospacing="1" w:line="240" w:lineRule="auto"/>
      <w:jc w:val="right"/>
      <w:textAlignment w:val="center"/>
    </w:pPr>
    <w:rPr>
      <w:rFonts w:ascii="Times New Roman" w:eastAsia="Times New Roman" w:hAnsi="Times New Roman"/>
      <w:color w:val="000000"/>
      <w:sz w:val="14"/>
      <w:szCs w:val="14"/>
      <w:lang w:eastAsia="nl-NL" w:bidi="ar-SA"/>
    </w:rPr>
  </w:style>
  <w:style w:type="paragraph" w:customStyle="1" w:styleId="xl74">
    <w:name w:val="xl74"/>
    <w:basedOn w:val="Standaard"/>
    <w:rsid w:val="00B9409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14"/>
      <w:szCs w:val="14"/>
      <w:lang w:eastAsia="nl-NL" w:bidi="ar-SA"/>
    </w:rPr>
  </w:style>
  <w:style w:type="paragraph" w:customStyle="1" w:styleId="xl75">
    <w:name w:val="xl75"/>
    <w:basedOn w:val="Standaard"/>
    <w:rsid w:val="00B94095"/>
    <w:pPr>
      <w:shd w:val="clear" w:color="FFFFFF"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nl-NL" w:bidi="ar-SA"/>
    </w:rPr>
  </w:style>
  <w:style w:type="paragraph" w:customStyle="1" w:styleId="xl76">
    <w:name w:val="xl76"/>
    <w:basedOn w:val="Standaard"/>
    <w:rsid w:val="00B94095"/>
    <w:pPr>
      <w:pBdr>
        <w:top w:val="single" w:sz="4" w:space="0" w:color="000000"/>
        <w:left w:val="single" w:sz="4" w:space="0" w:color="000000"/>
        <w:bottom w:val="single" w:sz="4" w:space="0" w:color="000000"/>
        <w:right w:val="single" w:sz="4" w:space="0" w:color="000000"/>
      </w:pBdr>
      <w:shd w:val="clear" w:color="FFFFFF" w:fill="993366"/>
      <w:spacing w:before="100" w:beforeAutospacing="1" w:after="100" w:afterAutospacing="1" w:line="240" w:lineRule="auto"/>
      <w:jc w:val="center"/>
      <w:textAlignment w:val="center"/>
    </w:pPr>
    <w:rPr>
      <w:rFonts w:ascii="Times New Roman" w:eastAsia="Times New Roman" w:hAnsi="Times New Roman"/>
      <w:color w:val="FFFFFF"/>
      <w:sz w:val="14"/>
      <w:szCs w:val="14"/>
      <w:lang w:eastAsia="nl-NL" w:bidi="ar-SA"/>
    </w:rPr>
  </w:style>
  <w:style w:type="paragraph" w:customStyle="1" w:styleId="xl77">
    <w:name w:val="xl77"/>
    <w:basedOn w:val="Standaard"/>
    <w:rsid w:val="00B9409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FFFF"/>
      <w:sz w:val="14"/>
      <w:szCs w:val="14"/>
      <w:lang w:eastAsia="nl-NL" w:bidi="ar-SA"/>
    </w:rPr>
  </w:style>
  <w:style w:type="paragraph" w:customStyle="1" w:styleId="xl78">
    <w:name w:val="xl78"/>
    <w:basedOn w:val="Standaard"/>
    <w:rsid w:val="00B94095"/>
    <w:pPr>
      <w:pBdr>
        <w:top w:val="single" w:sz="4" w:space="0" w:color="000000"/>
        <w:left w:val="single" w:sz="4" w:space="0" w:color="000000"/>
        <w:bottom w:val="single" w:sz="4" w:space="0" w:color="000000"/>
        <w:right w:val="single" w:sz="4" w:space="0" w:color="000000"/>
      </w:pBdr>
      <w:shd w:val="clear" w:color="FFFFFF" w:fill="FF8080"/>
      <w:spacing w:before="100" w:beforeAutospacing="1" w:after="100" w:afterAutospacing="1" w:line="240" w:lineRule="auto"/>
      <w:jc w:val="center"/>
      <w:textAlignment w:val="center"/>
    </w:pPr>
    <w:rPr>
      <w:rFonts w:ascii="Times New Roman" w:eastAsia="Times New Roman" w:hAnsi="Times New Roman"/>
      <w:color w:val="FFFFFF"/>
      <w:sz w:val="14"/>
      <w:szCs w:val="14"/>
      <w:lang w:eastAsia="nl-NL" w:bidi="ar-SA"/>
    </w:rPr>
  </w:style>
  <w:style w:type="paragraph" w:customStyle="1" w:styleId="xl79">
    <w:name w:val="xl79"/>
    <w:basedOn w:val="Standaard"/>
    <w:rsid w:val="00B94095"/>
    <w:pPr>
      <w:pBdr>
        <w:top w:val="single" w:sz="4" w:space="0" w:color="000000"/>
        <w:left w:val="single" w:sz="4" w:space="0" w:color="000000"/>
        <w:bottom w:val="single" w:sz="4" w:space="0" w:color="000000"/>
        <w:right w:val="single" w:sz="4" w:space="0" w:color="000000"/>
      </w:pBdr>
      <w:shd w:val="clear" w:color="FFFFFF" w:fill="33CCCC"/>
      <w:spacing w:before="100" w:beforeAutospacing="1" w:after="100" w:afterAutospacing="1" w:line="240" w:lineRule="auto"/>
      <w:jc w:val="center"/>
      <w:textAlignment w:val="center"/>
    </w:pPr>
    <w:rPr>
      <w:rFonts w:ascii="Times New Roman" w:eastAsia="Times New Roman" w:hAnsi="Times New Roman"/>
      <w:color w:val="FFFFFF"/>
      <w:sz w:val="14"/>
      <w:szCs w:val="14"/>
      <w:lang w:eastAsia="nl-NL" w:bidi="ar-SA"/>
    </w:rPr>
  </w:style>
  <w:style w:type="paragraph" w:customStyle="1" w:styleId="xl80">
    <w:name w:val="xl80"/>
    <w:basedOn w:val="Standaard"/>
    <w:rsid w:val="00B94095"/>
    <w:pPr>
      <w:pBdr>
        <w:top w:val="single" w:sz="4" w:space="0" w:color="000000"/>
        <w:left w:val="single" w:sz="4" w:space="0" w:color="000000"/>
        <w:bottom w:val="single" w:sz="4" w:space="0" w:color="000000"/>
        <w:right w:val="single" w:sz="4" w:space="0" w:color="000000"/>
      </w:pBdr>
      <w:shd w:val="clear" w:color="FFFFFF" w:fill="339966"/>
      <w:spacing w:before="100" w:beforeAutospacing="1" w:after="100" w:afterAutospacing="1" w:line="240" w:lineRule="auto"/>
      <w:jc w:val="center"/>
      <w:textAlignment w:val="center"/>
    </w:pPr>
    <w:rPr>
      <w:rFonts w:ascii="Times New Roman" w:eastAsia="Times New Roman" w:hAnsi="Times New Roman"/>
      <w:color w:val="FFFFFF"/>
      <w:sz w:val="14"/>
      <w:szCs w:val="14"/>
      <w:lang w:eastAsia="nl-NL" w:bidi="ar-SA"/>
    </w:rPr>
  </w:style>
  <w:style w:type="paragraph" w:customStyle="1" w:styleId="xl81">
    <w:name w:val="xl81"/>
    <w:basedOn w:val="Standaard"/>
    <w:rsid w:val="00B94095"/>
    <w:pPr>
      <w:pBdr>
        <w:top w:val="single" w:sz="4" w:space="0" w:color="000000"/>
        <w:left w:val="single" w:sz="4" w:space="0" w:color="000000"/>
        <w:bottom w:val="single" w:sz="4" w:space="0" w:color="000000"/>
        <w:right w:val="single" w:sz="4" w:space="0" w:color="000000"/>
      </w:pBdr>
      <w:shd w:val="clear" w:color="FFFFFF" w:fill="FFCC00"/>
      <w:spacing w:before="100" w:beforeAutospacing="1" w:after="100" w:afterAutospacing="1" w:line="240" w:lineRule="auto"/>
      <w:jc w:val="center"/>
      <w:textAlignment w:val="center"/>
    </w:pPr>
    <w:rPr>
      <w:rFonts w:ascii="Times New Roman" w:eastAsia="Times New Roman" w:hAnsi="Times New Roman"/>
      <w:color w:val="FFFFFF"/>
      <w:sz w:val="14"/>
      <w:szCs w:val="14"/>
      <w:lang w:eastAsia="nl-NL" w:bidi="ar-SA"/>
    </w:rPr>
  </w:style>
  <w:style w:type="paragraph" w:customStyle="1" w:styleId="xl82">
    <w:name w:val="xl82"/>
    <w:basedOn w:val="Standaard"/>
    <w:rsid w:val="00B94095"/>
    <w:pPr>
      <w:shd w:val="clear" w:color="FFFFFF" w:fill="FFFFFF"/>
      <w:spacing w:before="100" w:beforeAutospacing="1" w:after="100" w:afterAutospacing="1" w:line="240" w:lineRule="auto"/>
      <w:textAlignment w:val="center"/>
    </w:pPr>
    <w:rPr>
      <w:rFonts w:ascii="Times New Roman" w:eastAsia="Times New Roman" w:hAnsi="Times New Roman"/>
      <w:b/>
      <w:bCs/>
      <w:color w:val="000000"/>
      <w:sz w:val="16"/>
      <w:szCs w:val="16"/>
      <w:lang w:eastAsia="nl-NL" w:bidi="ar-SA"/>
    </w:rPr>
  </w:style>
  <w:style w:type="paragraph" w:customStyle="1" w:styleId="xl83">
    <w:name w:val="xl83"/>
    <w:basedOn w:val="Standaard"/>
    <w:rsid w:val="00B94095"/>
    <w:pPr>
      <w:shd w:val="clear" w:color="FFFFFF" w:fill="FFFFFF"/>
      <w:spacing w:before="100" w:beforeAutospacing="1" w:after="100" w:afterAutospacing="1" w:line="240" w:lineRule="auto"/>
      <w:textAlignment w:val="center"/>
    </w:pPr>
    <w:rPr>
      <w:rFonts w:ascii="Times New Roman" w:eastAsia="Times New Roman" w:hAnsi="Times New Roman"/>
      <w:color w:val="000000"/>
      <w:sz w:val="16"/>
      <w:szCs w:val="16"/>
      <w:lang w:eastAsia="nl-NL" w:bidi="ar-SA"/>
    </w:rPr>
  </w:style>
  <w:style w:type="paragraph" w:customStyle="1" w:styleId="xl84">
    <w:name w:val="xl84"/>
    <w:basedOn w:val="Standaard"/>
    <w:rsid w:val="00B94095"/>
    <w:pPr>
      <w:shd w:val="clear" w:color="FFFFFF" w:fill="FFFFFF"/>
      <w:spacing w:before="100" w:beforeAutospacing="1" w:after="100" w:afterAutospacing="1" w:line="240" w:lineRule="auto"/>
      <w:textAlignment w:val="center"/>
    </w:pPr>
    <w:rPr>
      <w:rFonts w:ascii="Times New Roman" w:eastAsia="Times New Roman" w:hAnsi="Times New Roman"/>
      <w:color w:val="000000"/>
      <w:sz w:val="16"/>
      <w:szCs w:val="16"/>
      <w:lang w:eastAsia="nl-NL" w:bidi="ar-SA"/>
    </w:rPr>
  </w:style>
  <w:style w:type="paragraph" w:customStyle="1" w:styleId="xl85">
    <w:name w:val="xl85"/>
    <w:basedOn w:val="Standaard"/>
    <w:rsid w:val="00B94095"/>
    <w:pPr>
      <w:shd w:val="clear" w:color="FFFFFF" w:fill="FFFFFF"/>
      <w:spacing w:before="100" w:beforeAutospacing="1" w:after="100" w:afterAutospacing="1" w:line="240" w:lineRule="auto"/>
      <w:textAlignment w:val="center"/>
    </w:pPr>
    <w:rPr>
      <w:rFonts w:ascii="Times New Roman" w:eastAsia="Times New Roman" w:hAnsi="Times New Roman"/>
      <w:i/>
      <w:iCs/>
      <w:color w:val="000000"/>
      <w:sz w:val="16"/>
      <w:szCs w:val="16"/>
      <w:lang w:eastAsia="nl-NL" w:bidi="ar-SA"/>
    </w:rPr>
  </w:style>
  <w:style w:type="paragraph" w:customStyle="1" w:styleId="xl86">
    <w:name w:val="xl86"/>
    <w:basedOn w:val="Standaard"/>
    <w:rsid w:val="00B94095"/>
    <w:pPr>
      <w:shd w:val="clear" w:color="FFFFFF" w:fill="FFFFFF"/>
      <w:spacing w:before="100" w:beforeAutospacing="1" w:after="100" w:afterAutospacing="1" w:line="240" w:lineRule="auto"/>
      <w:textAlignment w:val="center"/>
    </w:pPr>
    <w:rPr>
      <w:rFonts w:ascii="Times New Roman" w:eastAsia="Times New Roman" w:hAnsi="Times New Roman"/>
      <w:b/>
      <w:bCs/>
      <w:color w:val="000000"/>
      <w:sz w:val="24"/>
      <w:lang w:eastAsia="nl-NL" w:bidi="ar-SA"/>
    </w:rPr>
  </w:style>
  <w:style w:type="paragraph" w:customStyle="1" w:styleId="paragraph">
    <w:name w:val="paragraph"/>
    <w:basedOn w:val="Standaard"/>
    <w:rsid w:val="00744B82"/>
    <w:pPr>
      <w:spacing w:before="100" w:beforeAutospacing="1" w:after="100" w:afterAutospacing="1" w:line="240" w:lineRule="auto"/>
    </w:pPr>
    <w:rPr>
      <w:rFonts w:ascii="Times New Roman" w:eastAsia="Times New Roman" w:hAnsi="Times New Roman"/>
      <w:sz w:val="24"/>
      <w:lang w:eastAsia="nl-NL" w:bidi="ar-SA"/>
    </w:rPr>
  </w:style>
  <w:style w:type="character" w:customStyle="1" w:styleId="normaltextrun">
    <w:name w:val="normaltextrun"/>
    <w:basedOn w:val="Standaardalinea-lettertype"/>
    <w:rsid w:val="00744B82"/>
  </w:style>
  <w:style w:type="character" w:customStyle="1" w:styleId="eop">
    <w:name w:val="eop"/>
    <w:basedOn w:val="Standaardalinea-lettertype"/>
    <w:rsid w:val="0074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796">
      <w:bodyDiv w:val="1"/>
      <w:marLeft w:val="0"/>
      <w:marRight w:val="0"/>
      <w:marTop w:val="0"/>
      <w:marBottom w:val="0"/>
      <w:divBdr>
        <w:top w:val="none" w:sz="0" w:space="0" w:color="auto"/>
        <w:left w:val="none" w:sz="0" w:space="0" w:color="auto"/>
        <w:bottom w:val="none" w:sz="0" w:space="0" w:color="auto"/>
        <w:right w:val="none" w:sz="0" w:space="0" w:color="auto"/>
      </w:divBdr>
    </w:div>
    <w:div w:id="28379742">
      <w:bodyDiv w:val="1"/>
      <w:marLeft w:val="0"/>
      <w:marRight w:val="0"/>
      <w:marTop w:val="0"/>
      <w:marBottom w:val="0"/>
      <w:divBdr>
        <w:top w:val="none" w:sz="0" w:space="0" w:color="auto"/>
        <w:left w:val="none" w:sz="0" w:space="0" w:color="auto"/>
        <w:bottom w:val="none" w:sz="0" w:space="0" w:color="auto"/>
        <w:right w:val="none" w:sz="0" w:space="0" w:color="auto"/>
      </w:divBdr>
    </w:div>
    <w:div w:id="149490037">
      <w:bodyDiv w:val="1"/>
      <w:marLeft w:val="0"/>
      <w:marRight w:val="0"/>
      <w:marTop w:val="0"/>
      <w:marBottom w:val="0"/>
      <w:divBdr>
        <w:top w:val="none" w:sz="0" w:space="0" w:color="auto"/>
        <w:left w:val="none" w:sz="0" w:space="0" w:color="auto"/>
        <w:bottom w:val="none" w:sz="0" w:space="0" w:color="auto"/>
        <w:right w:val="none" w:sz="0" w:space="0" w:color="auto"/>
      </w:divBdr>
      <w:divsChild>
        <w:div w:id="209391344">
          <w:marLeft w:val="0"/>
          <w:marRight w:val="0"/>
          <w:marTop w:val="0"/>
          <w:marBottom w:val="0"/>
          <w:divBdr>
            <w:top w:val="none" w:sz="0" w:space="0" w:color="auto"/>
            <w:left w:val="none" w:sz="0" w:space="0" w:color="auto"/>
            <w:bottom w:val="none" w:sz="0" w:space="0" w:color="auto"/>
            <w:right w:val="none" w:sz="0" w:space="0" w:color="auto"/>
          </w:divBdr>
        </w:div>
        <w:div w:id="396242133">
          <w:marLeft w:val="0"/>
          <w:marRight w:val="0"/>
          <w:marTop w:val="0"/>
          <w:marBottom w:val="0"/>
          <w:divBdr>
            <w:top w:val="none" w:sz="0" w:space="0" w:color="auto"/>
            <w:left w:val="none" w:sz="0" w:space="0" w:color="auto"/>
            <w:bottom w:val="none" w:sz="0" w:space="0" w:color="auto"/>
            <w:right w:val="none" w:sz="0" w:space="0" w:color="auto"/>
          </w:divBdr>
        </w:div>
        <w:div w:id="882400523">
          <w:marLeft w:val="0"/>
          <w:marRight w:val="0"/>
          <w:marTop w:val="0"/>
          <w:marBottom w:val="0"/>
          <w:divBdr>
            <w:top w:val="none" w:sz="0" w:space="0" w:color="auto"/>
            <w:left w:val="none" w:sz="0" w:space="0" w:color="auto"/>
            <w:bottom w:val="none" w:sz="0" w:space="0" w:color="auto"/>
            <w:right w:val="none" w:sz="0" w:space="0" w:color="auto"/>
          </w:divBdr>
        </w:div>
        <w:div w:id="964851169">
          <w:marLeft w:val="0"/>
          <w:marRight w:val="0"/>
          <w:marTop w:val="0"/>
          <w:marBottom w:val="0"/>
          <w:divBdr>
            <w:top w:val="none" w:sz="0" w:space="0" w:color="auto"/>
            <w:left w:val="none" w:sz="0" w:space="0" w:color="auto"/>
            <w:bottom w:val="none" w:sz="0" w:space="0" w:color="auto"/>
            <w:right w:val="none" w:sz="0" w:space="0" w:color="auto"/>
          </w:divBdr>
        </w:div>
        <w:div w:id="1128202511">
          <w:marLeft w:val="0"/>
          <w:marRight w:val="0"/>
          <w:marTop w:val="0"/>
          <w:marBottom w:val="0"/>
          <w:divBdr>
            <w:top w:val="none" w:sz="0" w:space="0" w:color="auto"/>
            <w:left w:val="none" w:sz="0" w:space="0" w:color="auto"/>
            <w:bottom w:val="none" w:sz="0" w:space="0" w:color="auto"/>
            <w:right w:val="none" w:sz="0" w:space="0" w:color="auto"/>
          </w:divBdr>
        </w:div>
        <w:div w:id="1513107007">
          <w:marLeft w:val="0"/>
          <w:marRight w:val="0"/>
          <w:marTop w:val="0"/>
          <w:marBottom w:val="0"/>
          <w:divBdr>
            <w:top w:val="none" w:sz="0" w:space="0" w:color="auto"/>
            <w:left w:val="none" w:sz="0" w:space="0" w:color="auto"/>
            <w:bottom w:val="none" w:sz="0" w:space="0" w:color="auto"/>
            <w:right w:val="none" w:sz="0" w:space="0" w:color="auto"/>
          </w:divBdr>
        </w:div>
        <w:div w:id="2040426257">
          <w:marLeft w:val="0"/>
          <w:marRight w:val="0"/>
          <w:marTop w:val="0"/>
          <w:marBottom w:val="0"/>
          <w:divBdr>
            <w:top w:val="none" w:sz="0" w:space="0" w:color="auto"/>
            <w:left w:val="none" w:sz="0" w:space="0" w:color="auto"/>
            <w:bottom w:val="none" w:sz="0" w:space="0" w:color="auto"/>
            <w:right w:val="none" w:sz="0" w:space="0" w:color="auto"/>
          </w:divBdr>
        </w:div>
      </w:divsChild>
    </w:div>
    <w:div w:id="149904149">
      <w:bodyDiv w:val="1"/>
      <w:marLeft w:val="0"/>
      <w:marRight w:val="0"/>
      <w:marTop w:val="0"/>
      <w:marBottom w:val="0"/>
      <w:divBdr>
        <w:top w:val="none" w:sz="0" w:space="0" w:color="auto"/>
        <w:left w:val="none" w:sz="0" w:space="0" w:color="auto"/>
        <w:bottom w:val="none" w:sz="0" w:space="0" w:color="auto"/>
        <w:right w:val="none" w:sz="0" w:space="0" w:color="auto"/>
      </w:divBdr>
    </w:div>
    <w:div w:id="214778808">
      <w:bodyDiv w:val="1"/>
      <w:marLeft w:val="0"/>
      <w:marRight w:val="0"/>
      <w:marTop w:val="0"/>
      <w:marBottom w:val="0"/>
      <w:divBdr>
        <w:top w:val="none" w:sz="0" w:space="0" w:color="auto"/>
        <w:left w:val="none" w:sz="0" w:space="0" w:color="auto"/>
        <w:bottom w:val="none" w:sz="0" w:space="0" w:color="auto"/>
        <w:right w:val="none" w:sz="0" w:space="0" w:color="auto"/>
      </w:divBdr>
      <w:divsChild>
        <w:div w:id="1842547886">
          <w:marLeft w:val="274"/>
          <w:marRight w:val="0"/>
          <w:marTop w:val="0"/>
          <w:marBottom w:val="0"/>
          <w:divBdr>
            <w:top w:val="none" w:sz="0" w:space="0" w:color="auto"/>
            <w:left w:val="none" w:sz="0" w:space="0" w:color="auto"/>
            <w:bottom w:val="none" w:sz="0" w:space="0" w:color="auto"/>
            <w:right w:val="none" w:sz="0" w:space="0" w:color="auto"/>
          </w:divBdr>
        </w:div>
      </w:divsChild>
    </w:div>
    <w:div w:id="376703275">
      <w:bodyDiv w:val="1"/>
      <w:marLeft w:val="0"/>
      <w:marRight w:val="0"/>
      <w:marTop w:val="0"/>
      <w:marBottom w:val="0"/>
      <w:divBdr>
        <w:top w:val="none" w:sz="0" w:space="0" w:color="auto"/>
        <w:left w:val="none" w:sz="0" w:space="0" w:color="auto"/>
        <w:bottom w:val="none" w:sz="0" w:space="0" w:color="auto"/>
        <w:right w:val="none" w:sz="0" w:space="0" w:color="auto"/>
      </w:divBdr>
    </w:div>
    <w:div w:id="449665722">
      <w:bodyDiv w:val="1"/>
      <w:marLeft w:val="0"/>
      <w:marRight w:val="0"/>
      <w:marTop w:val="0"/>
      <w:marBottom w:val="0"/>
      <w:divBdr>
        <w:top w:val="none" w:sz="0" w:space="0" w:color="auto"/>
        <w:left w:val="none" w:sz="0" w:space="0" w:color="auto"/>
        <w:bottom w:val="none" w:sz="0" w:space="0" w:color="auto"/>
        <w:right w:val="none" w:sz="0" w:space="0" w:color="auto"/>
      </w:divBdr>
      <w:divsChild>
        <w:div w:id="1634286013">
          <w:marLeft w:val="274"/>
          <w:marRight w:val="0"/>
          <w:marTop w:val="0"/>
          <w:marBottom w:val="0"/>
          <w:divBdr>
            <w:top w:val="none" w:sz="0" w:space="0" w:color="auto"/>
            <w:left w:val="none" w:sz="0" w:space="0" w:color="auto"/>
            <w:bottom w:val="none" w:sz="0" w:space="0" w:color="auto"/>
            <w:right w:val="none" w:sz="0" w:space="0" w:color="auto"/>
          </w:divBdr>
        </w:div>
      </w:divsChild>
    </w:div>
    <w:div w:id="453839024">
      <w:bodyDiv w:val="1"/>
      <w:marLeft w:val="0"/>
      <w:marRight w:val="0"/>
      <w:marTop w:val="0"/>
      <w:marBottom w:val="0"/>
      <w:divBdr>
        <w:top w:val="none" w:sz="0" w:space="0" w:color="auto"/>
        <w:left w:val="none" w:sz="0" w:space="0" w:color="auto"/>
        <w:bottom w:val="none" w:sz="0" w:space="0" w:color="auto"/>
        <w:right w:val="none" w:sz="0" w:space="0" w:color="auto"/>
      </w:divBdr>
    </w:div>
    <w:div w:id="464740742">
      <w:bodyDiv w:val="1"/>
      <w:marLeft w:val="0"/>
      <w:marRight w:val="0"/>
      <w:marTop w:val="0"/>
      <w:marBottom w:val="0"/>
      <w:divBdr>
        <w:top w:val="none" w:sz="0" w:space="0" w:color="auto"/>
        <w:left w:val="none" w:sz="0" w:space="0" w:color="auto"/>
        <w:bottom w:val="none" w:sz="0" w:space="0" w:color="auto"/>
        <w:right w:val="none" w:sz="0" w:space="0" w:color="auto"/>
      </w:divBdr>
    </w:div>
    <w:div w:id="470052421">
      <w:bodyDiv w:val="1"/>
      <w:marLeft w:val="0"/>
      <w:marRight w:val="0"/>
      <w:marTop w:val="0"/>
      <w:marBottom w:val="0"/>
      <w:divBdr>
        <w:top w:val="none" w:sz="0" w:space="0" w:color="auto"/>
        <w:left w:val="none" w:sz="0" w:space="0" w:color="auto"/>
        <w:bottom w:val="none" w:sz="0" w:space="0" w:color="auto"/>
        <w:right w:val="none" w:sz="0" w:space="0" w:color="auto"/>
      </w:divBdr>
    </w:div>
    <w:div w:id="562301468">
      <w:bodyDiv w:val="1"/>
      <w:marLeft w:val="0"/>
      <w:marRight w:val="0"/>
      <w:marTop w:val="0"/>
      <w:marBottom w:val="0"/>
      <w:divBdr>
        <w:top w:val="none" w:sz="0" w:space="0" w:color="auto"/>
        <w:left w:val="none" w:sz="0" w:space="0" w:color="auto"/>
        <w:bottom w:val="none" w:sz="0" w:space="0" w:color="auto"/>
        <w:right w:val="none" w:sz="0" w:space="0" w:color="auto"/>
      </w:divBdr>
    </w:div>
    <w:div w:id="701051538">
      <w:bodyDiv w:val="1"/>
      <w:marLeft w:val="0"/>
      <w:marRight w:val="0"/>
      <w:marTop w:val="0"/>
      <w:marBottom w:val="0"/>
      <w:divBdr>
        <w:top w:val="none" w:sz="0" w:space="0" w:color="auto"/>
        <w:left w:val="none" w:sz="0" w:space="0" w:color="auto"/>
        <w:bottom w:val="none" w:sz="0" w:space="0" w:color="auto"/>
        <w:right w:val="none" w:sz="0" w:space="0" w:color="auto"/>
      </w:divBdr>
    </w:div>
    <w:div w:id="732391606">
      <w:bodyDiv w:val="1"/>
      <w:marLeft w:val="0"/>
      <w:marRight w:val="0"/>
      <w:marTop w:val="0"/>
      <w:marBottom w:val="0"/>
      <w:divBdr>
        <w:top w:val="none" w:sz="0" w:space="0" w:color="auto"/>
        <w:left w:val="none" w:sz="0" w:space="0" w:color="auto"/>
        <w:bottom w:val="none" w:sz="0" w:space="0" w:color="auto"/>
        <w:right w:val="none" w:sz="0" w:space="0" w:color="auto"/>
      </w:divBdr>
    </w:div>
    <w:div w:id="764762117">
      <w:bodyDiv w:val="1"/>
      <w:marLeft w:val="0"/>
      <w:marRight w:val="0"/>
      <w:marTop w:val="0"/>
      <w:marBottom w:val="0"/>
      <w:divBdr>
        <w:top w:val="none" w:sz="0" w:space="0" w:color="auto"/>
        <w:left w:val="none" w:sz="0" w:space="0" w:color="auto"/>
        <w:bottom w:val="none" w:sz="0" w:space="0" w:color="auto"/>
        <w:right w:val="none" w:sz="0" w:space="0" w:color="auto"/>
      </w:divBdr>
    </w:div>
    <w:div w:id="780538325">
      <w:bodyDiv w:val="1"/>
      <w:marLeft w:val="0"/>
      <w:marRight w:val="0"/>
      <w:marTop w:val="0"/>
      <w:marBottom w:val="0"/>
      <w:divBdr>
        <w:top w:val="none" w:sz="0" w:space="0" w:color="auto"/>
        <w:left w:val="none" w:sz="0" w:space="0" w:color="auto"/>
        <w:bottom w:val="none" w:sz="0" w:space="0" w:color="auto"/>
        <w:right w:val="none" w:sz="0" w:space="0" w:color="auto"/>
      </w:divBdr>
    </w:div>
    <w:div w:id="781270966">
      <w:bodyDiv w:val="1"/>
      <w:marLeft w:val="0"/>
      <w:marRight w:val="0"/>
      <w:marTop w:val="0"/>
      <w:marBottom w:val="0"/>
      <w:divBdr>
        <w:top w:val="none" w:sz="0" w:space="0" w:color="auto"/>
        <w:left w:val="none" w:sz="0" w:space="0" w:color="auto"/>
        <w:bottom w:val="none" w:sz="0" w:space="0" w:color="auto"/>
        <w:right w:val="none" w:sz="0" w:space="0" w:color="auto"/>
      </w:divBdr>
    </w:div>
    <w:div w:id="889730820">
      <w:bodyDiv w:val="1"/>
      <w:marLeft w:val="0"/>
      <w:marRight w:val="0"/>
      <w:marTop w:val="0"/>
      <w:marBottom w:val="0"/>
      <w:divBdr>
        <w:top w:val="none" w:sz="0" w:space="0" w:color="auto"/>
        <w:left w:val="none" w:sz="0" w:space="0" w:color="auto"/>
        <w:bottom w:val="none" w:sz="0" w:space="0" w:color="auto"/>
        <w:right w:val="none" w:sz="0" w:space="0" w:color="auto"/>
      </w:divBdr>
    </w:div>
    <w:div w:id="1044675973">
      <w:bodyDiv w:val="1"/>
      <w:marLeft w:val="0"/>
      <w:marRight w:val="0"/>
      <w:marTop w:val="0"/>
      <w:marBottom w:val="0"/>
      <w:divBdr>
        <w:top w:val="none" w:sz="0" w:space="0" w:color="auto"/>
        <w:left w:val="none" w:sz="0" w:space="0" w:color="auto"/>
        <w:bottom w:val="none" w:sz="0" w:space="0" w:color="auto"/>
        <w:right w:val="none" w:sz="0" w:space="0" w:color="auto"/>
      </w:divBdr>
    </w:div>
    <w:div w:id="1056515158">
      <w:bodyDiv w:val="1"/>
      <w:marLeft w:val="0"/>
      <w:marRight w:val="0"/>
      <w:marTop w:val="0"/>
      <w:marBottom w:val="0"/>
      <w:divBdr>
        <w:top w:val="none" w:sz="0" w:space="0" w:color="auto"/>
        <w:left w:val="none" w:sz="0" w:space="0" w:color="auto"/>
        <w:bottom w:val="none" w:sz="0" w:space="0" w:color="auto"/>
        <w:right w:val="none" w:sz="0" w:space="0" w:color="auto"/>
      </w:divBdr>
    </w:div>
    <w:div w:id="1062171067">
      <w:bodyDiv w:val="1"/>
      <w:marLeft w:val="0"/>
      <w:marRight w:val="0"/>
      <w:marTop w:val="0"/>
      <w:marBottom w:val="0"/>
      <w:divBdr>
        <w:top w:val="none" w:sz="0" w:space="0" w:color="auto"/>
        <w:left w:val="none" w:sz="0" w:space="0" w:color="auto"/>
        <w:bottom w:val="none" w:sz="0" w:space="0" w:color="auto"/>
        <w:right w:val="none" w:sz="0" w:space="0" w:color="auto"/>
      </w:divBdr>
    </w:div>
    <w:div w:id="1216159417">
      <w:bodyDiv w:val="1"/>
      <w:marLeft w:val="0"/>
      <w:marRight w:val="0"/>
      <w:marTop w:val="0"/>
      <w:marBottom w:val="0"/>
      <w:divBdr>
        <w:top w:val="none" w:sz="0" w:space="0" w:color="auto"/>
        <w:left w:val="none" w:sz="0" w:space="0" w:color="auto"/>
        <w:bottom w:val="none" w:sz="0" w:space="0" w:color="auto"/>
        <w:right w:val="none" w:sz="0" w:space="0" w:color="auto"/>
      </w:divBdr>
    </w:div>
    <w:div w:id="1288970998">
      <w:bodyDiv w:val="1"/>
      <w:marLeft w:val="0"/>
      <w:marRight w:val="0"/>
      <w:marTop w:val="0"/>
      <w:marBottom w:val="0"/>
      <w:divBdr>
        <w:top w:val="none" w:sz="0" w:space="0" w:color="auto"/>
        <w:left w:val="none" w:sz="0" w:space="0" w:color="auto"/>
        <w:bottom w:val="none" w:sz="0" w:space="0" w:color="auto"/>
        <w:right w:val="none" w:sz="0" w:space="0" w:color="auto"/>
      </w:divBdr>
    </w:div>
    <w:div w:id="1415206674">
      <w:bodyDiv w:val="1"/>
      <w:marLeft w:val="0"/>
      <w:marRight w:val="0"/>
      <w:marTop w:val="0"/>
      <w:marBottom w:val="0"/>
      <w:divBdr>
        <w:top w:val="none" w:sz="0" w:space="0" w:color="auto"/>
        <w:left w:val="none" w:sz="0" w:space="0" w:color="auto"/>
        <w:bottom w:val="none" w:sz="0" w:space="0" w:color="auto"/>
        <w:right w:val="none" w:sz="0" w:space="0" w:color="auto"/>
      </w:divBdr>
      <w:divsChild>
        <w:div w:id="1005592393">
          <w:marLeft w:val="0"/>
          <w:marRight w:val="0"/>
          <w:marTop w:val="0"/>
          <w:marBottom w:val="0"/>
          <w:divBdr>
            <w:top w:val="none" w:sz="0" w:space="0" w:color="auto"/>
            <w:left w:val="none" w:sz="0" w:space="0" w:color="auto"/>
            <w:bottom w:val="none" w:sz="0" w:space="0" w:color="auto"/>
            <w:right w:val="none" w:sz="0" w:space="0" w:color="auto"/>
          </w:divBdr>
        </w:div>
        <w:div w:id="1158493320">
          <w:marLeft w:val="0"/>
          <w:marRight w:val="0"/>
          <w:marTop w:val="0"/>
          <w:marBottom w:val="0"/>
          <w:divBdr>
            <w:top w:val="none" w:sz="0" w:space="0" w:color="auto"/>
            <w:left w:val="none" w:sz="0" w:space="0" w:color="auto"/>
            <w:bottom w:val="none" w:sz="0" w:space="0" w:color="auto"/>
            <w:right w:val="none" w:sz="0" w:space="0" w:color="auto"/>
          </w:divBdr>
        </w:div>
        <w:div w:id="1310937607">
          <w:marLeft w:val="0"/>
          <w:marRight w:val="0"/>
          <w:marTop w:val="0"/>
          <w:marBottom w:val="0"/>
          <w:divBdr>
            <w:top w:val="none" w:sz="0" w:space="0" w:color="auto"/>
            <w:left w:val="none" w:sz="0" w:space="0" w:color="auto"/>
            <w:bottom w:val="none" w:sz="0" w:space="0" w:color="auto"/>
            <w:right w:val="none" w:sz="0" w:space="0" w:color="auto"/>
          </w:divBdr>
        </w:div>
        <w:div w:id="1345861024">
          <w:marLeft w:val="0"/>
          <w:marRight w:val="0"/>
          <w:marTop w:val="0"/>
          <w:marBottom w:val="0"/>
          <w:divBdr>
            <w:top w:val="none" w:sz="0" w:space="0" w:color="auto"/>
            <w:left w:val="none" w:sz="0" w:space="0" w:color="auto"/>
            <w:bottom w:val="none" w:sz="0" w:space="0" w:color="auto"/>
            <w:right w:val="none" w:sz="0" w:space="0" w:color="auto"/>
          </w:divBdr>
        </w:div>
        <w:div w:id="1348408491">
          <w:marLeft w:val="0"/>
          <w:marRight w:val="0"/>
          <w:marTop w:val="0"/>
          <w:marBottom w:val="0"/>
          <w:divBdr>
            <w:top w:val="none" w:sz="0" w:space="0" w:color="auto"/>
            <w:left w:val="none" w:sz="0" w:space="0" w:color="auto"/>
            <w:bottom w:val="none" w:sz="0" w:space="0" w:color="auto"/>
            <w:right w:val="none" w:sz="0" w:space="0" w:color="auto"/>
          </w:divBdr>
        </w:div>
        <w:div w:id="1818525487">
          <w:marLeft w:val="0"/>
          <w:marRight w:val="0"/>
          <w:marTop w:val="0"/>
          <w:marBottom w:val="0"/>
          <w:divBdr>
            <w:top w:val="none" w:sz="0" w:space="0" w:color="auto"/>
            <w:left w:val="none" w:sz="0" w:space="0" w:color="auto"/>
            <w:bottom w:val="none" w:sz="0" w:space="0" w:color="auto"/>
            <w:right w:val="none" w:sz="0" w:space="0" w:color="auto"/>
          </w:divBdr>
        </w:div>
        <w:div w:id="1827698949">
          <w:marLeft w:val="0"/>
          <w:marRight w:val="0"/>
          <w:marTop w:val="0"/>
          <w:marBottom w:val="0"/>
          <w:divBdr>
            <w:top w:val="none" w:sz="0" w:space="0" w:color="auto"/>
            <w:left w:val="none" w:sz="0" w:space="0" w:color="auto"/>
            <w:bottom w:val="none" w:sz="0" w:space="0" w:color="auto"/>
            <w:right w:val="none" w:sz="0" w:space="0" w:color="auto"/>
          </w:divBdr>
        </w:div>
      </w:divsChild>
    </w:div>
    <w:div w:id="1519856624">
      <w:bodyDiv w:val="1"/>
      <w:marLeft w:val="0"/>
      <w:marRight w:val="0"/>
      <w:marTop w:val="0"/>
      <w:marBottom w:val="0"/>
      <w:divBdr>
        <w:top w:val="none" w:sz="0" w:space="0" w:color="auto"/>
        <w:left w:val="none" w:sz="0" w:space="0" w:color="auto"/>
        <w:bottom w:val="none" w:sz="0" w:space="0" w:color="auto"/>
        <w:right w:val="none" w:sz="0" w:space="0" w:color="auto"/>
      </w:divBdr>
    </w:div>
    <w:div w:id="1540707134">
      <w:bodyDiv w:val="1"/>
      <w:marLeft w:val="0"/>
      <w:marRight w:val="0"/>
      <w:marTop w:val="0"/>
      <w:marBottom w:val="0"/>
      <w:divBdr>
        <w:top w:val="none" w:sz="0" w:space="0" w:color="auto"/>
        <w:left w:val="none" w:sz="0" w:space="0" w:color="auto"/>
        <w:bottom w:val="none" w:sz="0" w:space="0" w:color="auto"/>
        <w:right w:val="none" w:sz="0" w:space="0" w:color="auto"/>
      </w:divBdr>
    </w:div>
    <w:div w:id="1731534552">
      <w:bodyDiv w:val="1"/>
      <w:marLeft w:val="0"/>
      <w:marRight w:val="0"/>
      <w:marTop w:val="0"/>
      <w:marBottom w:val="0"/>
      <w:divBdr>
        <w:top w:val="none" w:sz="0" w:space="0" w:color="auto"/>
        <w:left w:val="none" w:sz="0" w:space="0" w:color="auto"/>
        <w:bottom w:val="none" w:sz="0" w:space="0" w:color="auto"/>
        <w:right w:val="none" w:sz="0" w:space="0" w:color="auto"/>
      </w:divBdr>
    </w:div>
    <w:div w:id="1765149953">
      <w:bodyDiv w:val="1"/>
      <w:marLeft w:val="0"/>
      <w:marRight w:val="0"/>
      <w:marTop w:val="0"/>
      <w:marBottom w:val="0"/>
      <w:divBdr>
        <w:top w:val="none" w:sz="0" w:space="0" w:color="auto"/>
        <w:left w:val="none" w:sz="0" w:space="0" w:color="auto"/>
        <w:bottom w:val="none" w:sz="0" w:space="0" w:color="auto"/>
        <w:right w:val="none" w:sz="0" w:space="0" w:color="auto"/>
      </w:divBdr>
    </w:div>
    <w:div w:id="1768041495">
      <w:bodyDiv w:val="1"/>
      <w:marLeft w:val="0"/>
      <w:marRight w:val="0"/>
      <w:marTop w:val="0"/>
      <w:marBottom w:val="0"/>
      <w:divBdr>
        <w:top w:val="none" w:sz="0" w:space="0" w:color="auto"/>
        <w:left w:val="none" w:sz="0" w:space="0" w:color="auto"/>
        <w:bottom w:val="none" w:sz="0" w:space="0" w:color="auto"/>
        <w:right w:val="none" w:sz="0" w:space="0" w:color="auto"/>
      </w:divBdr>
      <w:divsChild>
        <w:div w:id="1118989005">
          <w:marLeft w:val="274"/>
          <w:marRight w:val="0"/>
          <w:marTop w:val="0"/>
          <w:marBottom w:val="0"/>
          <w:divBdr>
            <w:top w:val="none" w:sz="0" w:space="0" w:color="auto"/>
            <w:left w:val="none" w:sz="0" w:space="0" w:color="auto"/>
            <w:bottom w:val="none" w:sz="0" w:space="0" w:color="auto"/>
            <w:right w:val="none" w:sz="0" w:space="0" w:color="auto"/>
          </w:divBdr>
        </w:div>
      </w:divsChild>
    </w:div>
    <w:div w:id="1808087084">
      <w:bodyDiv w:val="1"/>
      <w:marLeft w:val="0"/>
      <w:marRight w:val="0"/>
      <w:marTop w:val="0"/>
      <w:marBottom w:val="0"/>
      <w:divBdr>
        <w:top w:val="none" w:sz="0" w:space="0" w:color="auto"/>
        <w:left w:val="none" w:sz="0" w:space="0" w:color="auto"/>
        <w:bottom w:val="none" w:sz="0" w:space="0" w:color="auto"/>
        <w:right w:val="none" w:sz="0" w:space="0" w:color="auto"/>
      </w:divBdr>
    </w:div>
    <w:div w:id="1858226787">
      <w:bodyDiv w:val="1"/>
      <w:marLeft w:val="0"/>
      <w:marRight w:val="0"/>
      <w:marTop w:val="0"/>
      <w:marBottom w:val="0"/>
      <w:divBdr>
        <w:top w:val="none" w:sz="0" w:space="0" w:color="auto"/>
        <w:left w:val="none" w:sz="0" w:space="0" w:color="auto"/>
        <w:bottom w:val="none" w:sz="0" w:space="0" w:color="auto"/>
        <w:right w:val="none" w:sz="0" w:space="0" w:color="auto"/>
      </w:divBdr>
      <w:divsChild>
        <w:div w:id="838543197">
          <w:marLeft w:val="0"/>
          <w:marRight w:val="0"/>
          <w:marTop w:val="0"/>
          <w:marBottom w:val="0"/>
          <w:divBdr>
            <w:top w:val="none" w:sz="0" w:space="0" w:color="auto"/>
            <w:left w:val="none" w:sz="0" w:space="0" w:color="auto"/>
            <w:bottom w:val="none" w:sz="0" w:space="0" w:color="auto"/>
            <w:right w:val="none" w:sz="0" w:space="0" w:color="auto"/>
          </w:divBdr>
          <w:divsChild>
            <w:div w:id="1163549450">
              <w:marLeft w:val="0"/>
              <w:marRight w:val="0"/>
              <w:marTop w:val="0"/>
              <w:marBottom w:val="0"/>
              <w:divBdr>
                <w:top w:val="none" w:sz="0" w:space="0" w:color="auto"/>
                <w:left w:val="none" w:sz="0" w:space="0" w:color="auto"/>
                <w:bottom w:val="none" w:sz="0" w:space="0" w:color="auto"/>
                <w:right w:val="none" w:sz="0" w:space="0" w:color="auto"/>
              </w:divBdr>
            </w:div>
          </w:divsChild>
        </w:div>
        <w:div w:id="943925217">
          <w:marLeft w:val="0"/>
          <w:marRight w:val="0"/>
          <w:marTop w:val="0"/>
          <w:marBottom w:val="0"/>
          <w:divBdr>
            <w:top w:val="none" w:sz="0" w:space="0" w:color="auto"/>
            <w:left w:val="none" w:sz="0" w:space="0" w:color="auto"/>
            <w:bottom w:val="none" w:sz="0" w:space="0" w:color="auto"/>
            <w:right w:val="none" w:sz="0" w:space="0" w:color="auto"/>
          </w:divBdr>
        </w:div>
      </w:divsChild>
    </w:div>
    <w:div w:id="2073188939">
      <w:bodyDiv w:val="1"/>
      <w:marLeft w:val="0"/>
      <w:marRight w:val="0"/>
      <w:marTop w:val="0"/>
      <w:marBottom w:val="0"/>
      <w:divBdr>
        <w:top w:val="none" w:sz="0" w:space="0" w:color="auto"/>
        <w:left w:val="none" w:sz="0" w:space="0" w:color="auto"/>
        <w:bottom w:val="none" w:sz="0" w:space="0" w:color="auto"/>
        <w:right w:val="none" w:sz="0" w:space="0" w:color="auto"/>
      </w:divBdr>
    </w:div>
    <w:div w:id="2086150317">
      <w:bodyDiv w:val="1"/>
      <w:marLeft w:val="0"/>
      <w:marRight w:val="0"/>
      <w:marTop w:val="0"/>
      <w:marBottom w:val="0"/>
      <w:divBdr>
        <w:top w:val="none" w:sz="0" w:space="0" w:color="auto"/>
        <w:left w:val="none" w:sz="0" w:space="0" w:color="auto"/>
        <w:bottom w:val="none" w:sz="0" w:space="0" w:color="auto"/>
        <w:right w:val="none" w:sz="0" w:space="0" w:color="auto"/>
      </w:divBdr>
    </w:div>
    <w:div w:id="2095272797">
      <w:bodyDiv w:val="1"/>
      <w:marLeft w:val="0"/>
      <w:marRight w:val="0"/>
      <w:marTop w:val="0"/>
      <w:marBottom w:val="0"/>
      <w:divBdr>
        <w:top w:val="none" w:sz="0" w:space="0" w:color="auto"/>
        <w:left w:val="none" w:sz="0" w:space="0" w:color="auto"/>
        <w:bottom w:val="none" w:sz="0" w:space="0" w:color="auto"/>
        <w:right w:val="none" w:sz="0" w:space="0" w:color="auto"/>
      </w:divBdr>
      <w:divsChild>
        <w:div w:id="2080520523">
          <w:marLeft w:val="274"/>
          <w:marRight w:val="0"/>
          <w:marTop w:val="0"/>
          <w:marBottom w:val="0"/>
          <w:divBdr>
            <w:top w:val="none" w:sz="0" w:space="0" w:color="auto"/>
            <w:left w:val="none" w:sz="0" w:space="0" w:color="auto"/>
            <w:bottom w:val="none" w:sz="0" w:space="0" w:color="auto"/>
            <w:right w:val="none" w:sz="0" w:space="0" w:color="auto"/>
          </w:divBdr>
        </w:div>
      </w:divsChild>
    </w:div>
    <w:div w:id="2124381727">
      <w:bodyDiv w:val="1"/>
      <w:marLeft w:val="0"/>
      <w:marRight w:val="0"/>
      <w:marTop w:val="0"/>
      <w:marBottom w:val="0"/>
      <w:divBdr>
        <w:top w:val="none" w:sz="0" w:space="0" w:color="auto"/>
        <w:left w:val="none" w:sz="0" w:space="0" w:color="auto"/>
        <w:bottom w:val="none" w:sz="0" w:space="0" w:color="auto"/>
        <w:right w:val="none" w:sz="0" w:space="0" w:color="auto"/>
      </w:divBdr>
      <w:divsChild>
        <w:div w:id="109034656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c8070c05d1f3408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F01D08815544E9EDF590635E73AFA" ma:contentTypeVersion="33" ma:contentTypeDescription="Een nieuw document maken." ma:contentTypeScope="" ma:versionID="d5e6e60f6ece8035f14c920d7858a20c">
  <xsd:schema xmlns:xsd="http://www.w3.org/2001/XMLSchema" xmlns:xs="http://www.w3.org/2001/XMLSchema" xmlns:p="http://schemas.microsoft.com/office/2006/metadata/properties" xmlns:ns2="b0c62286-7c0f-42f7-9e59-3b7fbee9bf74" xmlns:ns3="8bdbffa1-5fb4-4887-8535-1e862391fa7d" targetNamespace="http://schemas.microsoft.com/office/2006/metadata/properties" ma:root="true" ma:fieldsID="53ba4af931e1f587cdf75c6407e629dc" ns2:_="" ns3:_="">
    <xsd:import namespace="b0c62286-7c0f-42f7-9e59-3b7fbee9bf74"/>
    <xsd:import namespace="8bdbffa1-5fb4-4887-8535-1e862391fa7d"/>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2286-7c0f-42f7-9e59-3b7fbee9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Teams_Channel_Section_Location" ma:index="30" nillable="true" ma:displayName="Teams Channel Section Location" ma:internalName="Teams_Channel_Section_Location">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dbffa1-5fb4-4887-8535-1e862391fa7d" elementFormDefault="qualified">
    <xsd:import namespace="http://schemas.microsoft.com/office/2006/documentManagement/types"/>
    <xsd:import namespace="http://schemas.microsoft.com/office/infopath/2007/PartnerControls"/>
    <xsd:element name="SharedWithUsers" ma:index="3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ultureName xmlns="b0c62286-7c0f-42f7-9e59-3b7fbee9bf74" xsi:nil="true"/>
    <Owner xmlns="b0c62286-7c0f-42f7-9e59-3b7fbee9bf74">
      <UserInfo>
        <DisplayName/>
        <AccountId xsi:nil="true"/>
        <AccountType/>
      </UserInfo>
    </Owner>
    <Invited_Leaders xmlns="b0c62286-7c0f-42f7-9e59-3b7fbee9bf74" xsi:nil="true"/>
    <Math_Settings xmlns="b0c62286-7c0f-42f7-9e59-3b7fbee9bf74" xsi:nil="true"/>
    <Templates xmlns="b0c62286-7c0f-42f7-9e59-3b7fbee9bf74" xsi:nil="true"/>
    <Member_Groups xmlns="b0c62286-7c0f-42f7-9e59-3b7fbee9bf74">
      <UserInfo>
        <DisplayName/>
        <AccountId xsi:nil="true"/>
        <AccountType/>
      </UserInfo>
    </Member_Groups>
    <AppVersion xmlns="b0c62286-7c0f-42f7-9e59-3b7fbee9bf74" xsi:nil="true"/>
    <LMS_Mappings xmlns="b0c62286-7c0f-42f7-9e59-3b7fbee9bf74" xsi:nil="true"/>
    <Invited_Members xmlns="b0c62286-7c0f-42f7-9e59-3b7fbee9bf74" xsi:nil="true"/>
    <Members xmlns="b0c62286-7c0f-42f7-9e59-3b7fbee9bf74">
      <UserInfo>
        <DisplayName/>
        <AccountId xsi:nil="true"/>
        <AccountType/>
      </UserInfo>
    </Members>
    <DefaultSectionNames xmlns="b0c62286-7c0f-42f7-9e59-3b7fbee9bf74" xsi:nil="true"/>
    <Is_Collaboration_Space_Locked xmlns="b0c62286-7c0f-42f7-9e59-3b7fbee9bf74" xsi:nil="true"/>
    <Teams_Channel_Section_Location xmlns="b0c62286-7c0f-42f7-9e59-3b7fbee9bf74" xsi:nil="true"/>
    <Self_Registration_Enabled xmlns="b0c62286-7c0f-42f7-9e59-3b7fbee9bf74" xsi:nil="true"/>
    <FolderType xmlns="b0c62286-7c0f-42f7-9e59-3b7fbee9bf74" xsi:nil="true"/>
    <Has_Leaders_Only_SectionGroup xmlns="b0c62286-7c0f-42f7-9e59-3b7fbee9bf74" xsi:nil="true"/>
    <NotebookType xmlns="b0c62286-7c0f-42f7-9e59-3b7fbee9bf74" xsi:nil="true"/>
    <Leaders xmlns="b0c62286-7c0f-42f7-9e59-3b7fbee9bf74">
      <UserInfo>
        <DisplayName/>
        <AccountId xsi:nil="true"/>
        <AccountType/>
      </UserInfo>
    </Leaders>
    <Distribution_Groups xmlns="b0c62286-7c0f-42f7-9e59-3b7fbee9bf74" xsi:nil="true"/>
    <TeamsChannelId xmlns="b0c62286-7c0f-42f7-9e59-3b7fbee9bf74" xsi:nil="true"/>
    <IsNotebookLocked xmlns="b0c62286-7c0f-42f7-9e59-3b7fbee9bf74" xsi:nil="true"/>
    <SharedWithUsers xmlns="8bdbffa1-5fb4-4887-8535-1e862391fa7d">
      <UserInfo>
        <DisplayName>Ludo Hoes</DisplayName>
        <AccountId>192</AccountId>
        <AccountType/>
      </UserInfo>
      <UserInfo>
        <DisplayName>Yolande ter Horst</DisplayName>
        <AccountId>171</AccountId>
        <AccountType/>
      </UserInfo>
      <UserInfo>
        <DisplayName>Barbera Everaars</DisplayName>
        <AccountId>29</AccountId>
        <AccountType/>
      </UserInfo>
    </SharedWithUsers>
  </documentManagement>
</p:properties>
</file>

<file path=customXml/itemProps1.xml><?xml version="1.0" encoding="utf-8"?>
<ds:datastoreItem xmlns:ds="http://schemas.openxmlformats.org/officeDocument/2006/customXml" ds:itemID="{7D2B3A9A-5978-4196-AAE7-C5E865E9B060}">
  <ds:schemaRefs>
    <ds:schemaRef ds:uri="http://schemas.openxmlformats.org/officeDocument/2006/bibliography"/>
  </ds:schemaRefs>
</ds:datastoreItem>
</file>

<file path=customXml/itemProps2.xml><?xml version="1.0" encoding="utf-8"?>
<ds:datastoreItem xmlns:ds="http://schemas.openxmlformats.org/officeDocument/2006/customXml" ds:itemID="{CF0EC473-C06A-4EBD-AB0F-740F4C88FAF5}">
  <ds:schemaRefs>
    <ds:schemaRef ds:uri="http://schemas.microsoft.com/sharepoint/v3/contenttype/forms"/>
  </ds:schemaRefs>
</ds:datastoreItem>
</file>

<file path=customXml/itemProps3.xml><?xml version="1.0" encoding="utf-8"?>
<ds:datastoreItem xmlns:ds="http://schemas.openxmlformats.org/officeDocument/2006/customXml" ds:itemID="{783BCC24-65C2-445B-BA8B-4A514715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62286-7c0f-42f7-9e59-3b7fbee9bf74"/>
    <ds:schemaRef ds:uri="8bdbffa1-5fb4-4887-8535-1e862391f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4C34E-541D-4C91-81A7-8A9901DBE718}">
  <ds:schemaRefs>
    <ds:schemaRef ds:uri="http://www.w3.org/XML/1998/namespace"/>
    <ds:schemaRef ds:uri="http://schemas.microsoft.com/office/2006/metadata/properties"/>
    <ds:schemaRef ds:uri="http://schemas.microsoft.com/office/2006/documentManagement/types"/>
    <ds:schemaRef ds:uri="8bdbffa1-5fb4-4887-8535-1e862391fa7d"/>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b0c62286-7c0f-42f7-9e59-3b7fbee9bf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8330</Words>
  <Characters>45820</Characters>
  <Application>Microsoft Office Word</Application>
  <DocSecurity>0</DocSecurity>
  <Lines>381</Lines>
  <Paragraphs>108</Paragraphs>
  <ScaleCrop>false</ScaleCrop>
  <Company>Stichting BOOR</Company>
  <LinksUpToDate>false</LinksUpToDate>
  <CharactersWithSpaces>54042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Eijkenduijn</dc:creator>
  <cp:keywords/>
  <dc:description/>
  <cp:lastModifiedBy>Barbera Everaars</cp:lastModifiedBy>
  <cp:revision>2</cp:revision>
  <cp:lastPrinted>2022-07-01T12:06:00Z</cp:lastPrinted>
  <dcterms:created xsi:type="dcterms:W3CDTF">2022-07-11T14:36:00Z</dcterms:created>
  <dcterms:modified xsi:type="dcterms:W3CDTF">2022-07-11T14:36:00Z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0x010100505F01D08815544E9EDF590635E73AFA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