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2249" w14:textId="77777777" w:rsidR="000837FE" w:rsidRPr="000837FE" w:rsidRDefault="000837FE" w:rsidP="000837FE">
      <w:pPr>
        <w:pStyle w:val="Normaalweb"/>
        <w:shd w:val="clear" w:color="auto" w:fill="FFFFFF"/>
        <w:spacing w:before="0" w:beforeAutospacing="0" w:after="150" w:afterAutospacing="0"/>
        <w:rPr>
          <w:rFonts w:asciiTheme="minorHAnsi" w:hAnsiTheme="minorHAnsi" w:cstheme="minorHAnsi"/>
          <w:color w:val="444444"/>
          <w:sz w:val="22"/>
          <w:szCs w:val="22"/>
        </w:rPr>
      </w:pPr>
      <w:r w:rsidRPr="000837FE">
        <w:rPr>
          <w:rStyle w:val="Zwaar"/>
          <w:rFonts w:asciiTheme="minorHAnsi" w:hAnsiTheme="minorHAnsi" w:cstheme="minorHAnsi"/>
          <w:color w:val="444444"/>
          <w:sz w:val="22"/>
          <w:szCs w:val="22"/>
        </w:rPr>
        <w:t>De resultaten van het onderwijs</w:t>
      </w:r>
      <w:r w:rsidRPr="000837FE">
        <w:rPr>
          <w:rFonts w:asciiTheme="minorHAnsi" w:hAnsiTheme="minorHAnsi" w:cstheme="minorHAnsi"/>
          <w:color w:val="444444"/>
          <w:sz w:val="22"/>
          <w:szCs w:val="22"/>
        </w:rPr>
        <w:t>. De Onderwijsinspectie controleert de kwaliteit van het onderwijs. In hun rapport kunnen ouders meer lezen over de kwaliteit van onze school en de resultaten. Dit rapport vinden ouders op de website: </w:t>
      </w:r>
      <w:r w:rsidRPr="000837FE">
        <w:rPr>
          <w:rStyle w:val="Nadruk"/>
          <w:rFonts w:asciiTheme="minorHAnsi" w:hAnsiTheme="minorHAnsi" w:cstheme="minorHAnsi"/>
          <w:color w:val="444444"/>
          <w:sz w:val="22"/>
          <w:szCs w:val="22"/>
        </w:rPr>
        <w:t>www.onderwijsinspectie.nl</w:t>
      </w:r>
      <w:r w:rsidRPr="000837FE">
        <w:rPr>
          <w:rFonts w:asciiTheme="minorHAnsi" w:hAnsiTheme="minorHAnsi" w:cstheme="minorHAnsi"/>
          <w:color w:val="444444"/>
          <w:sz w:val="22"/>
          <w:szCs w:val="22"/>
        </w:rPr>
        <w:t>. De LW Beekmanschool valt onder het basistoezicht van de inspectie. Dat betekent dat de inspectie vertrouwen heeft in onze opbrengsten.      </w:t>
      </w:r>
    </w:p>
    <w:p w14:paraId="57D51380" w14:textId="77777777" w:rsidR="000837FE" w:rsidRPr="000837FE" w:rsidRDefault="000837FE" w:rsidP="000837FE">
      <w:pPr>
        <w:pStyle w:val="Normaalweb"/>
        <w:shd w:val="clear" w:color="auto" w:fill="FFFFFF"/>
        <w:spacing w:before="0" w:beforeAutospacing="0" w:after="150" w:afterAutospacing="0"/>
        <w:rPr>
          <w:rFonts w:asciiTheme="minorHAnsi" w:hAnsiTheme="minorHAnsi" w:cstheme="minorHAnsi"/>
          <w:color w:val="444444"/>
          <w:sz w:val="22"/>
          <w:szCs w:val="22"/>
        </w:rPr>
      </w:pPr>
      <w:r w:rsidRPr="000837FE">
        <w:rPr>
          <w:rStyle w:val="Zwaar"/>
          <w:rFonts w:asciiTheme="minorHAnsi" w:hAnsiTheme="minorHAnsi" w:cstheme="minorHAnsi"/>
          <w:color w:val="444444"/>
          <w:sz w:val="22"/>
          <w:szCs w:val="22"/>
        </w:rPr>
        <w:t>Resultaten eindtoets. </w:t>
      </w:r>
      <w:r w:rsidRPr="000837FE">
        <w:rPr>
          <w:rFonts w:asciiTheme="minorHAnsi" w:hAnsiTheme="minorHAnsi" w:cstheme="minorHAnsi"/>
          <w:color w:val="444444"/>
          <w:sz w:val="22"/>
          <w:szCs w:val="22"/>
        </w:rPr>
        <w:t>Tot schooljaar 2022-2023 namen scholen nog verplicht een eindtoets af.  In schooljaar 2022-2023 was dit bij ons op school: 'Leerling in beeld'. Hieronder kunnen ouders de uitslagen van de eindtoets nalezen van de afgelopen jaren. Vanaf schooljaar 2023-2024 treedt er een verandering op en spreken we van een doorstroomtoets. Wat deze verandering voor kinderen en ouders inhoudt is terug te lezen in hoofdstuk 5.3, bij het onderdeel schooladviezen.</w:t>
      </w:r>
    </w:p>
    <w:p w14:paraId="391B38DC"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p w14:paraId="64612C28"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De resultaten van de eindtoets van de afgelopen jaren waren:  </w:t>
      </w:r>
    </w:p>
    <w:p w14:paraId="7EE7EB5F"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990"/>
        <w:gridCol w:w="840"/>
        <w:gridCol w:w="855"/>
        <w:gridCol w:w="840"/>
        <w:gridCol w:w="840"/>
      </w:tblGrid>
      <w:tr w:rsidR="00430B77" w:rsidRPr="00430B77" w14:paraId="00308C81" w14:textId="77777777" w:rsidTr="054AEAF4">
        <w:trPr>
          <w:trHeight w:val="34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23D8A7C"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F66AF9"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b/>
                <w:bCs/>
                <w:lang w:eastAsia="nl-NL"/>
              </w:rPr>
              <w:t>2019</w:t>
            </w:r>
            <w:r w:rsidRPr="2C15D3A1">
              <w:rPr>
                <w:rFonts w:eastAsiaTheme="minorEastAsia"/>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172A793"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2020</w:t>
            </w:r>
            <w:r w:rsidRPr="2C15D3A1">
              <w:rPr>
                <w:rFonts w:eastAsiaTheme="minorEastAsia"/>
                <w:lang w:eastAsia="nl-NL"/>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693996F"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2021</w:t>
            </w:r>
            <w:r w:rsidRPr="2C15D3A1">
              <w:rPr>
                <w:rFonts w:eastAsiaTheme="minorEastAsia"/>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771E16F"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b/>
                <w:bCs/>
                <w:lang w:eastAsia="nl-NL"/>
              </w:rPr>
              <w:t>2022</w:t>
            </w:r>
            <w:r w:rsidRPr="2C15D3A1">
              <w:rPr>
                <w:rFonts w:eastAsiaTheme="minorEastAsia"/>
                <w:lang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6E23C50"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b/>
                <w:bCs/>
                <w:lang w:eastAsia="nl-NL"/>
              </w:rPr>
              <w:t>2023</w:t>
            </w:r>
            <w:r w:rsidRPr="2C15D3A1">
              <w:rPr>
                <w:rFonts w:eastAsiaTheme="minorEastAsia"/>
                <w:lang w:eastAsia="nl-NL"/>
              </w:rPr>
              <w:t> </w:t>
            </w:r>
          </w:p>
        </w:tc>
      </w:tr>
      <w:tr w:rsidR="00430B77" w:rsidRPr="00430B77" w14:paraId="20056232" w14:textId="77777777" w:rsidTr="054AEAF4">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8AD042"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lang w:eastAsia="nl-NL"/>
              </w:rPr>
              <w:t>School score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56451F1" w14:textId="5BD285F6"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9225F2">
              <w:rPr>
                <w:rFonts w:eastAsiaTheme="minorEastAsia"/>
                <w:lang w:eastAsia="nl-NL"/>
              </w:rPr>
              <w:t>538,9</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4A843E0" w14:textId="366A22A8"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9225F2">
              <w:rPr>
                <w:rFonts w:eastAsiaTheme="minorEastAsia"/>
                <w:lang w:eastAsia="nl-NL"/>
              </w:rPr>
              <w:t>-</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6409A21" w14:textId="0892643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9225F2">
              <w:rPr>
                <w:rFonts w:eastAsiaTheme="minorEastAsia"/>
                <w:lang w:eastAsia="nl-NL"/>
              </w:rPr>
              <w:t>535</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65AED7" w14:textId="6975CE26"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9225F2">
              <w:rPr>
                <w:rFonts w:eastAsiaTheme="minorEastAsia"/>
                <w:lang w:eastAsia="nl-NL"/>
              </w:rPr>
              <w:t>535,4</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2F1598E" w14:textId="0D381D1E"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2D9B813A" w:rsidRPr="054AEAF4">
              <w:rPr>
                <w:rFonts w:eastAsiaTheme="minorEastAsia"/>
                <w:lang w:eastAsia="nl-NL"/>
              </w:rPr>
              <w:t>537.7</w:t>
            </w:r>
          </w:p>
        </w:tc>
      </w:tr>
    </w:tbl>
    <w:p w14:paraId="0994E831"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color w:val="FF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gridCol w:w="1275"/>
      </w:tblGrid>
      <w:tr w:rsidR="00430B77" w:rsidRPr="00430B77" w14:paraId="35ECB30F" w14:textId="77777777" w:rsidTr="054AEAF4">
        <w:trPr>
          <w:trHeight w:val="345"/>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09C52FA"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lang w:eastAsia="nl-NL"/>
              </w:rPr>
              <w:t>Ondergrens landelijk gemiddelde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8281CFB"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r>
      <w:tr w:rsidR="00430B77" w:rsidRPr="00430B77" w14:paraId="192C9001" w14:textId="77777777" w:rsidTr="054AEAF4">
        <w:trPr>
          <w:trHeight w:val="33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549E1340"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lang w:eastAsia="nl-NL"/>
              </w:rPr>
              <w:t>Landelijk gemiddelde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F555F0F" w14:textId="16530440"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16FDBAA0" w:rsidRPr="054AEAF4">
              <w:rPr>
                <w:rFonts w:eastAsiaTheme="minorEastAsia"/>
                <w:lang w:eastAsia="nl-NL"/>
              </w:rPr>
              <w:t>534.9</w:t>
            </w:r>
          </w:p>
        </w:tc>
      </w:tr>
      <w:tr w:rsidR="00430B77" w:rsidRPr="00430B77" w14:paraId="5A40B7CA" w14:textId="77777777" w:rsidTr="054AEAF4">
        <w:trPr>
          <w:trHeight w:val="345"/>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5D9D29C3" w14:textId="77777777" w:rsidR="00430B77" w:rsidRPr="00430B77" w:rsidRDefault="00430B77" w:rsidP="2C15D3A1">
            <w:pPr>
              <w:spacing w:after="0" w:line="240" w:lineRule="auto"/>
              <w:ind w:left="90"/>
              <w:textAlignment w:val="baseline"/>
              <w:rPr>
                <w:rFonts w:eastAsiaTheme="minorEastAsia"/>
                <w:lang w:eastAsia="nl-NL"/>
              </w:rPr>
            </w:pPr>
            <w:r w:rsidRPr="2C15D3A1">
              <w:rPr>
                <w:rFonts w:eastAsiaTheme="minorEastAsia"/>
                <w:lang w:eastAsia="nl-NL"/>
              </w:rPr>
              <w:t>Bovengrens landelijk gemiddelde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1580EE7"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r>
    </w:tbl>
    <w:p w14:paraId="7FD7B498"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p w14:paraId="113820DC"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b/>
          <w:bCs/>
          <w:lang w:eastAsia="nl-NL"/>
        </w:rPr>
        <w:t>Uitstroom naar het voortgezet onderwijs</w:t>
      </w:r>
      <w:r w:rsidRPr="2C15D3A1">
        <w:rPr>
          <w:rFonts w:eastAsiaTheme="minorEastAsia"/>
          <w:lang w:eastAsia="nl-NL"/>
        </w:rPr>
        <w:t> </w:t>
      </w:r>
    </w:p>
    <w:p w14:paraId="3151524B" w14:textId="77777777" w:rsidR="00430B77" w:rsidRPr="00430B77" w:rsidRDefault="00430B77" w:rsidP="2C15D3A1">
      <w:pPr>
        <w:spacing w:after="0" w:line="240" w:lineRule="auto"/>
        <w:textAlignment w:val="baseline"/>
        <w:rPr>
          <w:rFonts w:eastAsiaTheme="minorEastAsia"/>
          <w:color w:val="000000"/>
          <w:lang w:eastAsia="nl-NL"/>
        </w:rPr>
      </w:pPr>
      <w:r w:rsidRPr="2C15D3A1">
        <w:rPr>
          <w:rFonts w:eastAsiaTheme="minorEastAsia"/>
          <w:color w:val="000000" w:themeColor="text1"/>
          <w:lang w:eastAsia="nl-NL"/>
        </w:rPr>
        <w:t>Hieronder kunt u zien naar welke vormen van voortgezet onderwijs de leerlingen na hun basisschooltijd gaan. VMBO staat voor Voorbereidend Middelbaar Beroeps Onderwijs. Het VMBO heeft twee afdelingen; het praktijkgericht onderwijs (VMBO-K en VMBO-B) en de theoretische leerroute (VMBO-T). PRO is de afkorting voor het praktijkonderwijs. HAVO staat voor Hoger Algemeen Vormend Onderwijs en VWO staat voor Voorbereidend Wetenschappelijk Onderwijs.  </w:t>
      </w:r>
    </w:p>
    <w:p w14:paraId="17CECDD5"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gridCol w:w="1815"/>
        <w:gridCol w:w="1815"/>
      </w:tblGrid>
      <w:tr w:rsidR="00430B77" w:rsidRPr="00430B77" w14:paraId="6CC86596" w14:textId="77777777" w:rsidTr="054AEAF4">
        <w:trPr>
          <w:trHeight w:val="33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BB1BE6"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2A373F"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2019-2020</w:t>
            </w: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964CEC"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2020-2021</w:t>
            </w:r>
            <w:r w:rsidRPr="2C15D3A1">
              <w:rPr>
                <w:rFonts w:eastAsiaTheme="minorEastAsia"/>
                <w:lang w:eastAsia="nl-NL"/>
              </w:rPr>
              <w:t>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11B5E6"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2021-2022</w:t>
            </w:r>
            <w:r w:rsidRPr="2C15D3A1">
              <w:rPr>
                <w:rFonts w:eastAsiaTheme="minorEastAsia"/>
                <w:lang w:eastAsia="nl-NL"/>
              </w:rPr>
              <w:t>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7C334A"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2022-2023</w:t>
            </w:r>
            <w:r w:rsidRPr="2C15D3A1">
              <w:rPr>
                <w:rFonts w:eastAsiaTheme="minorEastAsia"/>
                <w:lang w:eastAsia="nl-NL"/>
              </w:rPr>
              <w:t> </w:t>
            </w:r>
          </w:p>
        </w:tc>
      </w:tr>
      <w:tr w:rsidR="00430B77" w:rsidRPr="00430B77" w14:paraId="4EB937DD"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EE252D"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VWO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150896" w14:textId="241D1744"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14</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F74925" w14:textId="6990E725"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12</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BDE495" w14:textId="7251B0FE"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16</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F727A8" w14:textId="5B7F0C8F"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68E86291" w:rsidRPr="054AEAF4">
              <w:rPr>
                <w:rFonts w:eastAsiaTheme="minorEastAsia"/>
                <w:lang w:eastAsia="nl-NL"/>
              </w:rPr>
              <w:t>21</w:t>
            </w:r>
          </w:p>
        </w:tc>
      </w:tr>
      <w:tr w:rsidR="054AEAF4" w14:paraId="7E3CE610"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41B5FF" w14:textId="4A8866F5" w:rsidR="68E86291" w:rsidRDefault="68E86291" w:rsidP="054AEAF4">
            <w:pPr>
              <w:spacing w:line="240" w:lineRule="auto"/>
              <w:rPr>
                <w:rFonts w:eastAsiaTheme="minorEastAsia"/>
                <w:lang w:eastAsia="nl-NL"/>
              </w:rPr>
            </w:pPr>
            <w:r w:rsidRPr="054AEAF4">
              <w:rPr>
                <w:rFonts w:eastAsiaTheme="minorEastAsia"/>
                <w:lang w:eastAsia="nl-NL"/>
              </w:rPr>
              <w:t>H/V</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1A8220" w14:textId="59DFED69" w:rsidR="054AEAF4" w:rsidRDefault="004C0B69" w:rsidP="054AEAF4">
            <w:pPr>
              <w:spacing w:line="240" w:lineRule="auto"/>
              <w:rPr>
                <w:rFonts w:eastAsiaTheme="minorEastAsia"/>
                <w:lang w:eastAsia="nl-NL"/>
              </w:rPr>
            </w:pPr>
            <w:r>
              <w:rPr>
                <w:rFonts w:eastAsiaTheme="minorEastAsia"/>
                <w:lang w:eastAsia="nl-NL"/>
              </w:rPr>
              <w:t>18</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A0C96D" w14:textId="770057B2" w:rsidR="054AEAF4" w:rsidRDefault="004C0B69" w:rsidP="054AEAF4">
            <w:pPr>
              <w:spacing w:line="240" w:lineRule="auto"/>
              <w:rPr>
                <w:rFonts w:eastAsiaTheme="minorEastAsia"/>
                <w:lang w:eastAsia="nl-NL"/>
              </w:rPr>
            </w:pPr>
            <w:r>
              <w:rPr>
                <w:rFonts w:eastAsiaTheme="minorEastAsia"/>
                <w:lang w:eastAsia="nl-NL"/>
              </w:rPr>
              <w:t>8</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AE7624" w14:textId="42FFEC9F" w:rsidR="054AEAF4" w:rsidRDefault="00357696" w:rsidP="054AEAF4">
            <w:pPr>
              <w:spacing w:line="240" w:lineRule="auto"/>
              <w:rPr>
                <w:rFonts w:eastAsiaTheme="minorEastAsia"/>
                <w:lang w:eastAsia="nl-NL"/>
              </w:rPr>
            </w:pPr>
            <w:r>
              <w:rPr>
                <w:rFonts w:eastAsiaTheme="minorEastAsia"/>
                <w:lang w:eastAsia="nl-NL"/>
              </w:rPr>
              <w:t>4</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7F3E6F" w14:textId="7BE44833" w:rsidR="68E86291" w:rsidRDefault="68E86291" w:rsidP="054AEAF4">
            <w:pPr>
              <w:spacing w:line="240" w:lineRule="auto"/>
              <w:rPr>
                <w:rFonts w:eastAsiaTheme="minorEastAsia"/>
                <w:lang w:eastAsia="nl-NL"/>
              </w:rPr>
            </w:pPr>
            <w:r w:rsidRPr="054AEAF4">
              <w:rPr>
                <w:rFonts w:eastAsiaTheme="minorEastAsia"/>
                <w:lang w:eastAsia="nl-NL"/>
              </w:rPr>
              <w:t>5</w:t>
            </w:r>
          </w:p>
        </w:tc>
      </w:tr>
      <w:tr w:rsidR="00430B77" w:rsidRPr="00430B77" w14:paraId="67C52361"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A0FF57"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HAVO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706F37" w14:textId="7EA3C0D0"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5</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677D2E" w14:textId="734BB0A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13</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3A0C48" w14:textId="6F255C69"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6</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F5CCF8" w14:textId="79561D7B"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30AA13C4" w:rsidRPr="054AEAF4">
              <w:rPr>
                <w:rFonts w:eastAsiaTheme="minorEastAsia"/>
                <w:lang w:eastAsia="nl-NL"/>
              </w:rPr>
              <w:t>9</w:t>
            </w:r>
          </w:p>
        </w:tc>
      </w:tr>
      <w:tr w:rsidR="054AEAF4" w14:paraId="5B8F1C88"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943A21" w14:textId="7427C0BA" w:rsidR="30AA13C4" w:rsidRDefault="30AA13C4" w:rsidP="054AEAF4">
            <w:pPr>
              <w:spacing w:line="240" w:lineRule="auto"/>
              <w:rPr>
                <w:rFonts w:eastAsiaTheme="minorEastAsia"/>
                <w:lang w:eastAsia="nl-NL"/>
              </w:rPr>
            </w:pPr>
            <w:r w:rsidRPr="054AEAF4">
              <w:rPr>
                <w:rFonts w:eastAsiaTheme="minorEastAsia"/>
                <w:lang w:eastAsia="nl-NL"/>
              </w:rPr>
              <w:t>T/H</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63410D" w14:textId="6B28EC70" w:rsidR="054AEAF4" w:rsidRDefault="004C0B69" w:rsidP="054AEAF4">
            <w:pPr>
              <w:spacing w:line="240" w:lineRule="auto"/>
              <w:rPr>
                <w:rFonts w:eastAsiaTheme="minorEastAsia"/>
                <w:lang w:eastAsia="nl-NL"/>
              </w:rPr>
            </w:pPr>
            <w:r>
              <w:rPr>
                <w:rFonts w:eastAsiaTheme="minorEastAsia"/>
                <w:lang w:eastAsia="nl-NL"/>
              </w:rPr>
              <w:t>9</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EFF779" w14:textId="39C4F0F4" w:rsidR="054AEAF4" w:rsidRDefault="004C0B69" w:rsidP="054AEAF4">
            <w:pPr>
              <w:spacing w:line="240" w:lineRule="auto"/>
              <w:rPr>
                <w:rFonts w:eastAsiaTheme="minorEastAsia"/>
                <w:lang w:eastAsia="nl-NL"/>
              </w:rPr>
            </w:pPr>
            <w:r>
              <w:rPr>
                <w:rFonts w:eastAsiaTheme="minorEastAsia"/>
                <w:lang w:eastAsia="nl-NL"/>
              </w:rPr>
              <w:t>6</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519BEF" w14:textId="34A85C2F" w:rsidR="054AEAF4" w:rsidRDefault="00357696" w:rsidP="054AEAF4">
            <w:pPr>
              <w:spacing w:line="240" w:lineRule="auto"/>
              <w:rPr>
                <w:rFonts w:eastAsiaTheme="minorEastAsia"/>
                <w:lang w:eastAsia="nl-NL"/>
              </w:rPr>
            </w:pPr>
            <w:r>
              <w:rPr>
                <w:rFonts w:eastAsiaTheme="minorEastAsia"/>
                <w:lang w:eastAsia="nl-NL"/>
              </w:rPr>
              <w:t>11</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46AE16" w14:textId="1FBDC294" w:rsidR="30AA13C4" w:rsidRDefault="30AA13C4" w:rsidP="054AEAF4">
            <w:pPr>
              <w:spacing w:line="240" w:lineRule="auto"/>
              <w:rPr>
                <w:rFonts w:eastAsiaTheme="minorEastAsia"/>
                <w:lang w:eastAsia="nl-NL"/>
              </w:rPr>
            </w:pPr>
            <w:r w:rsidRPr="054AEAF4">
              <w:rPr>
                <w:rFonts w:eastAsiaTheme="minorEastAsia"/>
                <w:lang w:eastAsia="nl-NL"/>
              </w:rPr>
              <w:t>7</w:t>
            </w:r>
          </w:p>
        </w:tc>
      </w:tr>
      <w:tr w:rsidR="00430B77" w:rsidRPr="00430B77" w14:paraId="20EDBD90" w14:textId="77777777" w:rsidTr="054AEAF4">
        <w:trPr>
          <w:trHeight w:val="33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EB1F8D"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VMBO-T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261980" w14:textId="4ABB16DB"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10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ACFC98" w14:textId="535C84E6"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9</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633CCB" w14:textId="29953E44"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12</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200F0A" w14:textId="556700C2"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52E01E8E" w:rsidRPr="054AEAF4">
              <w:rPr>
                <w:rFonts w:eastAsiaTheme="minorEastAsia"/>
                <w:lang w:eastAsia="nl-NL"/>
              </w:rPr>
              <w:t>4</w:t>
            </w:r>
          </w:p>
        </w:tc>
      </w:tr>
      <w:tr w:rsidR="00430B77" w:rsidRPr="00430B77" w14:paraId="01305B38"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8E095D"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VMBO-K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0A1CA2" w14:textId="0668A821"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2</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F9699C" w14:textId="1F63579B"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2</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558221" w14:textId="5D827172"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0</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6DFA83" w14:textId="3AB29AA9"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2DD4B725" w:rsidRPr="054AEAF4">
              <w:rPr>
                <w:rFonts w:eastAsiaTheme="minorEastAsia"/>
                <w:lang w:eastAsia="nl-NL"/>
              </w:rPr>
              <w:t>3</w:t>
            </w:r>
          </w:p>
        </w:tc>
      </w:tr>
      <w:tr w:rsidR="004C0B69" w:rsidRPr="00430B77" w14:paraId="572EFA0B"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1244A4" w14:textId="4A84AC35" w:rsidR="004C0B69" w:rsidRPr="2C15D3A1" w:rsidRDefault="004C0B69" w:rsidP="2C15D3A1">
            <w:pPr>
              <w:spacing w:after="0" w:line="240" w:lineRule="auto"/>
              <w:ind w:left="105"/>
              <w:textAlignment w:val="baseline"/>
              <w:rPr>
                <w:rFonts w:eastAsiaTheme="minorEastAsia"/>
                <w:lang w:eastAsia="nl-NL"/>
              </w:rPr>
            </w:pPr>
            <w:r>
              <w:rPr>
                <w:rFonts w:eastAsiaTheme="minorEastAsia"/>
                <w:lang w:eastAsia="nl-NL"/>
              </w:rPr>
              <w:t>VMBO-B</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EE02E02" w14:textId="77777777" w:rsidR="004C0B69" w:rsidRPr="2C15D3A1" w:rsidRDefault="004C0B69" w:rsidP="2C15D3A1">
            <w:pPr>
              <w:spacing w:after="0" w:line="240" w:lineRule="auto"/>
              <w:textAlignment w:val="baseline"/>
              <w:rPr>
                <w:rFonts w:eastAsiaTheme="minorEastAsia"/>
                <w:lang w:eastAsia="nl-NL"/>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51C1D0" w14:textId="5ECF5C5F" w:rsidR="004C0B69" w:rsidRPr="2C15D3A1" w:rsidRDefault="004C0B69" w:rsidP="2C15D3A1">
            <w:pPr>
              <w:spacing w:after="0" w:line="240" w:lineRule="auto"/>
              <w:textAlignment w:val="baseline"/>
              <w:rPr>
                <w:rFonts w:eastAsiaTheme="minorEastAsia"/>
                <w:lang w:eastAsia="nl-NL"/>
              </w:rPr>
            </w:pPr>
            <w:r>
              <w:rPr>
                <w:rFonts w:eastAsiaTheme="minorEastAsia"/>
                <w:lang w:eastAsia="nl-NL"/>
              </w:rPr>
              <w:t>1</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854685" w14:textId="70470BD6" w:rsidR="004C0B69" w:rsidRPr="2C15D3A1" w:rsidRDefault="00357696" w:rsidP="2C15D3A1">
            <w:pPr>
              <w:spacing w:after="0" w:line="240" w:lineRule="auto"/>
              <w:textAlignment w:val="baseline"/>
              <w:rPr>
                <w:rFonts w:eastAsiaTheme="minorEastAsia"/>
                <w:lang w:eastAsia="nl-NL"/>
              </w:rPr>
            </w:pPr>
            <w:r>
              <w:rPr>
                <w:rFonts w:eastAsiaTheme="minorEastAsia"/>
                <w:lang w:eastAsia="nl-NL"/>
              </w:rPr>
              <w:t>0</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3EF1CC2" w14:textId="203CDADD" w:rsidR="004C0B69" w:rsidRPr="054AEAF4" w:rsidRDefault="00357696" w:rsidP="2C15D3A1">
            <w:pPr>
              <w:spacing w:after="0" w:line="240" w:lineRule="auto"/>
              <w:textAlignment w:val="baseline"/>
              <w:rPr>
                <w:rFonts w:eastAsiaTheme="minorEastAsia"/>
                <w:lang w:eastAsia="nl-NL"/>
              </w:rPr>
            </w:pPr>
            <w:r>
              <w:rPr>
                <w:rFonts w:eastAsiaTheme="minorEastAsia"/>
                <w:lang w:eastAsia="nl-NL"/>
              </w:rPr>
              <w:t>0</w:t>
            </w:r>
          </w:p>
        </w:tc>
      </w:tr>
      <w:tr w:rsidR="00430B77" w:rsidRPr="00430B77" w14:paraId="5A20036F"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282ED6"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PRO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99AA20" w14:textId="7806A1EC"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4C0B69">
              <w:rPr>
                <w:rFonts w:eastAsiaTheme="minorEastAsia"/>
                <w:lang w:eastAsia="nl-NL"/>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205F85" w14:textId="7881A250"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0</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FD5F9D" w14:textId="709E0062"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r w:rsidR="00357696">
              <w:rPr>
                <w:rFonts w:eastAsiaTheme="minorEastAsia"/>
                <w:lang w:eastAsia="nl-NL"/>
              </w:rPr>
              <w:t>0</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49CBE5" w14:textId="553B3CF4"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0D373D63" w:rsidRPr="054AEAF4">
              <w:rPr>
                <w:rFonts w:eastAsiaTheme="minorEastAsia"/>
                <w:lang w:eastAsia="nl-NL"/>
              </w:rPr>
              <w:t>0</w:t>
            </w:r>
          </w:p>
        </w:tc>
      </w:tr>
    </w:tbl>
    <w:p w14:paraId="193091D1" w14:textId="77777777" w:rsidR="00430B77" w:rsidRPr="00430B77" w:rsidRDefault="00430B77" w:rsidP="2C15D3A1">
      <w:pPr>
        <w:spacing w:after="0" w:line="240" w:lineRule="auto"/>
        <w:textAlignment w:val="baseline"/>
        <w:rPr>
          <w:rFonts w:eastAsiaTheme="minorEastAsia"/>
          <w:color w:val="000000"/>
          <w:lang w:eastAsia="nl-NL"/>
        </w:rPr>
      </w:pPr>
      <w:r w:rsidRPr="2C15D3A1">
        <w:rPr>
          <w:rFonts w:eastAsiaTheme="minorEastAsia"/>
          <w:color w:val="000000" w:themeColor="text1"/>
          <w:lang w:eastAsia="nl-NL"/>
        </w:rPr>
        <w:t> </w:t>
      </w:r>
    </w:p>
    <w:p w14:paraId="7756C641"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b/>
          <w:bCs/>
          <w:lang w:eastAsia="nl-NL"/>
        </w:rPr>
        <w:t>Doorstroom en verwijzingen</w:t>
      </w:r>
      <w:r w:rsidRPr="2C15D3A1">
        <w:rPr>
          <w:rFonts w:eastAsiaTheme="minorEastAsia"/>
          <w:lang w:eastAsia="nl-NL"/>
        </w:rPr>
        <w:t> </w:t>
      </w:r>
    </w:p>
    <w:p w14:paraId="5700A8D1" w14:textId="274E2378"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xml:space="preserve">Sommige kinderen hebben extra ondersteuning nodig, dat noemen we een arrangement. Als we op </w:t>
      </w:r>
      <w:proofErr w:type="spellStart"/>
      <w:r w:rsidR="000837FE" w:rsidRPr="000837FE">
        <w:rPr>
          <w:rFonts w:eastAsiaTheme="minorEastAsia"/>
          <w:lang w:eastAsia="nl-NL"/>
        </w:rPr>
        <w:t>op</w:t>
      </w:r>
      <w:proofErr w:type="spellEnd"/>
      <w:r w:rsidR="000837FE" w:rsidRPr="000837FE">
        <w:rPr>
          <w:rFonts w:eastAsiaTheme="minorEastAsia"/>
          <w:lang w:eastAsia="nl-NL"/>
        </w:rPr>
        <w:t xml:space="preserve"> de L.W. Beekman</w:t>
      </w:r>
      <w:r w:rsidRPr="000837FE">
        <w:rPr>
          <w:rFonts w:eastAsiaTheme="minorEastAsia"/>
          <w:lang w:eastAsia="nl-NL"/>
        </w:rPr>
        <w:t>/</w:t>
      </w:r>
      <w:r w:rsidR="000837FE" w:rsidRPr="000837FE">
        <w:rPr>
          <w:rFonts w:eastAsiaTheme="minorEastAsia"/>
          <w:lang w:eastAsia="nl-NL"/>
        </w:rPr>
        <w:t xml:space="preserve"> in </w:t>
      </w:r>
      <w:r w:rsidRPr="000837FE">
        <w:rPr>
          <w:rFonts w:eastAsiaTheme="minorEastAsia"/>
          <w:lang w:eastAsia="nl-NL"/>
        </w:rPr>
        <w:t xml:space="preserve">ons </w:t>
      </w:r>
      <w:proofErr w:type="spellStart"/>
      <w:r w:rsidRPr="000837FE">
        <w:rPr>
          <w:rFonts w:eastAsiaTheme="minorEastAsia"/>
          <w:lang w:eastAsia="nl-NL"/>
        </w:rPr>
        <w:t>kindcentrum</w:t>
      </w:r>
      <w:proofErr w:type="spellEnd"/>
      <w:r w:rsidRPr="2C15D3A1">
        <w:rPr>
          <w:rFonts w:eastAsiaTheme="minorEastAsia"/>
          <w:lang w:eastAsia="nl-NL"/>
        </w:rPr>
        <w:t xml:space="preserve"> niet voldoende ondersteuning kunnen bieden, kan een kind doorverwezen worden naar het speciaal onderwijs (SO). Voor sommige kinderen is het nodig om een jaar over te doen, dat noemen we doublure. Hieronder ziet u de aantallen.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15"/>
        <w:gridCol w:w="1800"/>
        <w:gridCol w:w="1800"/>
        <w:gridCol w:w="1830"/>
      </w:tblGrid>
      <w:tr w:rsidR="00430B77" w:rsidRPr="00430B77" w14:paraId="133ADC63"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5947D8"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F261538"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2019-2020</w:t>
            </w: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08C076"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2020-2021</w:t>
            </w: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CC54C5"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2021-2022</w:t>
            </w:r>
            <w:r w:rsidRPr="2C15D3A1">
              <w:rPr>
                <w:rFonts w:eastAsiaTheme="minorEastAsia"/>
                <w:lang w:eastAsia="nl-NL"/>
              </w:rPr>
              <w:t> </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DCE49A"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b/>
                <w:bCs/>
                <w:lang w:eastAsia="nl-NL"/>
              </w:rPr>
              <w:t>2022-2023</w:t>
            </w:r>
            <w:r w:rsidRPr="2C15D3A1">
              <w:rPr>
                <w:rFonts w:eastAsiaTheme="minorEastAsia"/>
                <w:lang w:eastAsia="nl-NL"/>
              </w:rPr>
              <w:t> </w:t>
            </w:r>
          </w:p>
        </w:tc>
      </w:tr>
      <w:tr w:rsidR="00430B77" w:rsidRPr="00430B77" w14:paraId="62034185" w14:textId="77777777" w:rsidTr="054AEAF4">
        <w:trPr>
          <w:trHeight w:val="34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257FEE"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Doublures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A9AF9E"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C3184A"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87AB32"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BF6E9D" w14:textId="33604D61"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649D3C49" w:rsidRPr="054AEAF4">
              <w:rPr>
                <w:rFonts w:eastAsiaTheme="minorEastAsia"/>
                <w:lang w:eastAsia="nl-NL"/>
              </w:rPr>
              <w:t>1 of 2</w:t>
            </w:r>
          </w:p>
        </w:tc>
      </w:tr>
      <w:tr w:rsidR="00430B77" w:rsidRPr="00430B77" w14:paraId="1102981A" w14:textId="77777777" w:rsidTr="054AEAF4">
        <w:trPr>
          <w:trHeight w:val="33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F565E8"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lastRenderedPageBreak/>
              <w:t>Verwijzingen SO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533FE9"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C7A430"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F29768"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A7660B" w14:textId="20FCB332"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0A16B2AD" w:rsidRPr="054AEAF4">
              <w:rPr>
                <w:rFonts w:eastAsiaTheme="minorEastAsia"/>
                <w:lang w:eastAsia="nl-NL"/>
              </w:rPr>
              <w:t>1</w:t>
            </w:r>
          </w:p>
        </w:tc>
      </w:tr>
      <w:tr w:rsidR="00430B77" w:rsidRPr="00430B77" w14:paraId="7E99974D" w14:textId="77777777" w:rsidTr="054AEAF4">
        <w:trPr>
          <w:trHeight w:val="33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91EAB3" w14:textId="77777777" w:rsidR="00430B77" w:rsidRPr="00430B77" w:rsidRDefault="00430B77" w:rsidP="2C15D3A1">
            <w:pPr>
              <w:spacing w:after="0" w:line="240" w:lineRule="auto"/>
              <w:ind w:left="105"/>
              <w:textAlignment w:val="baseline"/>
              <w:rPr>
                <w:rFonts w:eastAsiaTheme="minorEastAsia"/>
                <w:lang w:eastAsia="nl-NL"/>
              </w:rPr>
            </w:pPr>
            <w:r w:rsidRPr="2C15D3A1">
              <w:rPr>
                <w:rFonts w:eastAsiaTheme="minorEastAsia"/>
                <w:lang w:eastAsia="nl-NL"/>
              </w:rPr>
              <w:t>Arrangementen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592EC"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421C8F"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4E75F6"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103A4D" w14:textId="00DF0A31" w:rsidR="00430B77" w:rsidRPr="00430B77" w:rsidRDefault="00430B77" w:rsidP="2C15D3A1">
            <w:pPr>
              <w:spacing w:after="0" w:line="240" w:lineRule="auto"/>
              <w:textAlignment w:val="baseline"/>
              <w:rPr>
                <w:rFonts w:eastAsiaTheme="minorEastAsia"/>
                <w:lang w:eastAsia="nl-NL"/>
              </w:rPr>
            </w:pPr>
            <w:r w:rsidRPr="054AEAF4">
              <w:rPr>
                <w:rFonts w:eastAsiaTheme="minorEastAsia"/>
                <w:lang w:eastAsia="nl-NL"/>
              </w:rPr>
              <w:t> </w:t>
            </w:r>
            <w:r w:rsidR="0B90764C" w:rsidRPr="054AEAF4">
              <w:rPr>
                <w:rFonts w:eastAsiaTheme="minorEastAsia"/>
                <w:lang w:eastAsia="nl-NL"/>
              </w:rPr>
              <w:t>4</w:t>
            </w:r>
          </w:p>
        </w:tc>
      </w:tr>
    </w:tbl>
    <w:p w14:paraId="654E6493"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p w14:paraId="0B754222" w14:textId="77777777" w:rsidR="00430B77" w:rsidRPr="00430B77" w:rsidRDefault="00430B77" w:rsidP="2C15D3A1">
      <w:pPr>
        <w:spacing w:after="0" w:line="240" w:lineRule="auto"/>
        <w:textAlignment w:val="baseline"/>
        <w:rPr>
          <w:rFonts w:eastAsiaTheme="minorEastAsia"/>
          <w:lang w:eastAsia="nl-NL"/>
        </w:rPr>
      </w:pPr>
      <w:r w:rsidRPr="2C15D3A1">
        <w:rPr>
          <w:rFonts w:eastAsiaTheme="minorEastAsia"/>
          <w:lang w:eastAsia="nl-NL"/>
        </w:rPr>
        <w:t> </w:t>
      </w:r>
    </w:p>
    <w:p w14:paraId="77749191" w14:textId="77777777" w:rsidR="00430B77" w:rsidRDefault="00430B77" w:rsidP="2C15D3A1">
      <w:pPr>
        <w:rPr>
          <w:rFonts w:eastAsiaTheme="minorEastAsia"/>
        </w:rPr>
      </w:pPr>
    </w:p>
    <w:sectPr w:rsidR="0043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77"/>
    <w:rsid w:val="000837FE"/>
    <w:rsid w:val="00357696"/>
    <w:rsid w:val="00430B77"/>
    <w:rsid w:val="004C0B69"/>
    <w:rsid w:val="009225F2"/>
    <w:rsid w:val="054AEAF4"/>
    <w:rsid w:val="0A16B2AD"/>
    <w:rsid w:val="0B90764C"/>
    <w:rsid w:val="0D373D63"/>
    <w:rsid w:val="10C71B2F"/>
    <w:rsid w:val="165C8C66"/>
    <w:rsid w:val="16FDBAA0"/>
    <w:rsid w:val="19942D28"/>
    <w:rsid w:val="1AAB6C80"/>
    <w:rsid w:val="1B2FFD89"/>
    <w:rsid w:val="2C15D3A1"/>
    <w:rsid w:val="2D9B813A"/>
    <w:rsid w:val="2DBC8C4A"/>
    <w:rsid w:val="2DD4B725"/>
    <w:rsid w:val="30AA13C4"/>
    <w:rsid w:val="33D64269"/>
    <w:rsid w:val="49EFFD51"/>
    <w:rsid w:val="52E01E8E"/>
    <w:rsid w:val="59E9324E"/>
    <w:rsid w:val="649D3C49"/>
    <w:rsid w:val="68E86291"/>
    <w:rsid w:val="78A514D1"/>
    <w:rsid w:val="7A96BFB5"/>
    <w:rsid w:val="7D4EB700"/>
    <w:rsid w:val="7E336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D86"/>
  <w15:chartTrackingRefBased/>
  <w15:docId w15:val="{6508AAC1-F50B-41DC-830B-2ADD6AEE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37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837FE"/>
    <w:rPr>
      <w:b/>
      <w:bCs/>
    </w:rPr>
  </w:style>
  <w:style w:type="character" w:styleId="Nadruk">
    <w:name w:val="Emphasis"/>
    <w:basedOn w:val="Standaardalinea-lettertype"/>
    <w:uiPriority w:val="20"/>
    <w:qFormat/>
    <w:rsid w:val="00083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04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704">
          <w:marLeft w:val="0"/>
          <w:marRight w:val="0"/>
          <w:marTop w:val="0"/>
          <w:marBottom w:val="0"/>
          <w:divBdr>
            <w:top w:val="none" w:sz="0" w:space="0" w:color="auto"/>
            <w:left w:val="none" w:sz="0" w:space="0" w:color="auto"/>
            <w:bottom w:val="none" w:sz="0" w:space="0" w:color="auto"/>
            <w:right w:val="none" w:sz="0" w:space="0" w:color="auto"/>
          </w:divBdr>
        </w:div>
        <w:div w:id="791166525">
          <w:marLeft w:val="0"/>
          <w:marRight w:val="0"/>
          <w:marTop w:val="0"/>
          <w:marBottom w:val="0"/>
          <w:divBdr>
            <w:top w:val="none" w:sz="0" w:space="0" w:color="auto"/>
            <w:left w:val="none" w:sz="0" w:space="0" w:color="auto"/>
            <w:bottom w:val="none" w:sz="0" w:space="0" w:color="auto"/>
            <w:right w:val="none" w:sz="0" w:space="0" w:color="auto"/>
          </w:divBdr>
        </w:div>
        <w:div w:id="1385645235">
          <w:marLeft w:val="0"/>
          <w:marRight w:val="0"/>
          <w:marTop w:val="0"/>
          <w:marBottom w:val="0"/>
          <w:divBdr>
            <w:top w:val="none" w:sz="0" w:space="0" w:color="auto"/>
            <w:left w:val="none" w:sz="0" w:space="0" w:color="auto"/>
            <w:bottom w:val="none" w:sz="0" w:space="0" w:color="auto"/>
            <w:right w:val="none" w:sz="0" w:space="0" w:color="auto"/>
          </w:divBdr>
        </w:div>
        <w:div w:id="895898834">
          <w:marLeft w:val="0"/>
          <w:marRight w:val="0"/>
          <w:marTop w:val="0"/>
          <w:marBottom w:val="0"/>
          <w:divBdr>
            <w:top w:val="none" w:sz="0" w:space="0" w:color="auto"/>
            <w:left w:val="none" w:sz="0" w:space="0" w:color="auto"/>
            <w:bottom w:val="none" w:sz="0" w:space="0" w:color="auto"/>
            <w:right w:val="none" w:sz="0" w:space="0" w:color="auto"/>
          </w:divBdr>
        </w:div>
        <w:div w:id="194198944">
          <w:marLeft w:val="0"/>
          <w:marRight w:val="0"/>
          <w:marTop w:val="0"/>
          <w:marBottom w:val="0"/>
          <w:divBdr>
            <w:top w:val="none" w:sz="0" w:space="0" w:color="auto"/>
            <w:left w:val="none" w:sz="0" w:space="0" w:color="auto"/>
            <w:bottom w:val="none" w:sz="0" w:space="0" w:color="auto"/>
            <w:right w:val="none" w:sz="0" w:space="0" w:color="auto"/>
          </w:divBdr>
        </w:div>
        <w:div w:id="910113748">
          <w:marLeft w:val="0"/>
          <w:marRight w:val="0"/>
          <w:marTop w:val="0"/>
          <w:marBottom w:val="0"/>
          <w:divBdr>
            <w:top w:val="none" w:sz="0" w:space="0" w:color="auto"/>
            <w:left w:val="none" w:sz="0" w:space="0" w:color="auto"/>
            <w:bottom w:val="none" w:sz="0" w:space="0" w:color="auto"/>
            <w:right w:val="none" w:sz="0" w:space="0" w:color="auto"/>
          </w:divBdr>
        </w:div>
        <w:div w:id="1376932562">
          <w:marLeft w:val="0"/>
          <w:marRight w:val="0"/>
          <w:marTop w:val="0"/>
          <w:marBottom w:val="0"/>
          <w:divBdr>
            <w:top w:val="none" w:sz="0" w:space="0" w:color="auto"/>
            <w:left w:val="none" w:sz="0" w:space="0" w:color="auto"/>
            <w:bottom w:val="none" w:sz="0" w:space="0" w:color="auto"/>
            <w:right w:val="none" w:sz="0" w:space="0" w:color="auto"/>
          </w:divBdr>
        </w:div>
        <w:div w:id="1506480320">
          <w:marLeft w:val="0"/>
          <w:marRight w:val="0"/>
          <w:marTop w:val="0"/>
          <w:marBottom w:val="0"/>
          <w:divBdr>
            <w:top w:val="none" w:sz="0" w:space="0" w:color="auto"/>
            <w:left w:val="none" w:sz="0" w:space="0" w:color="auto"/>
            <w:bottom w:val="none" w:sz="0" w:space="0" w:color="auto"/>
            <w:right w:val="none" w:sz="0" w:space="0" w:color="auto"/>
          </w:divBdr>
        </w:div>
        <w:div w:id="454639868">
          <w:marLeft w:val="0"/>
          <w:marRight w:val="0"/>
          <w:marTop w:val="0"/>
          <w:marBottom w:val="0"/>
          <w:divBdr>
            <w:top w:val="none" w:sz="0" w:space="0" w:color="auto"/>
            <w:left w:val="none" w:sz="0" w:space="0" w:color="auto"/>
            <w:bottom w:val="none" w:sz="0" w:space="0" w:color="auto"/>
            <w:right w:val="none" w:sz="0" w:space="0" w:color="auto"/>
          </w:divBdr>
        </w:div>
        <w:div w:id="1043678122">
          <w:marLeft w:val="0"/>
          <w:marRight w:val="0"/>
          <w:marTop w:val="0"/>
          <w:marBottom w:val="0"/>
          <w:divBdr>
            <w:top w:val="none" w:sz="0" w:space="0" w:color="auto"/>
            <w:left w:val="none" w:sz="0" w:space="0" w:color="auto"/>
            <w:bottom w:val="none" w:sz="0" w:space="0" w:color="auto"/>
            <w:right w:val="none" w:sz="0" w:space="0" w:color="auto"/>
          </w:divBdr>
          <w:divsChild>
            <w:div w:id="525950067">
              <w:marLeft w:val="-75"/>
              <w:marRight w:val="0"/>
              <w:marTop w:val="30"/>
              <w:marBottom w:val="30"/>
              <w:divBdr>
                <w:top w:val="none" w:sz="0" w:space="0" w:color="auto"/>
                <w:left w:val="none" w:sz="0" w:space="0" w:color="auto"/>
                <w:bottom w:val="none" w:sz="0" w:space="0" w:color="auto"/>
                <w:right w:val="none" w:sz="0" w:space="0" w:color="auto"/>
              </w:divBdr>
              <w:divsChild>
                <w:div w:id="1970281029">
                  <w:marLeft w:val="0"/>
                  <w:marRight w:val="0"/>
                  <w:marTop w:val="0"/>
                  <w:marBottom w:val="0"/>
                  <w:divBdr>
                    <w:top w:val="none" w:sz="0" w:space="0" w:color="auto"/>
                    <w:left w:val="none" w:sz="0" w:space="0" w:color="auto"/>
                    <w:bottom w:val="none" w:sz="0" w:space="0" w:color="auto"/>
                    <w:right w:val="none" w:sz="0" w:space="0" w:color="auto"/>
                  </w:divBdr>
                  <w:divsChild>
                    <w:div w:id="461660160">
                      <w:marLeft w:val="0"/>
                      <w:marRight w:val="0"/>
                      <w:marTop w:val="0"/>
                      <w:marBottom w:val="0"/>
                      <w:divBdr>
                        <w:top w:val="none" w:sz="0" w:space="0" w:color="auto"/>
                        <w:left w:val="none" w:sz="0" w:space="0" w:color="auto"/>
                        <w:bottom w:val="none" w:sz="0" w:space="0" w:color="auto"/>
                        <w:right w:val="none" w:sz="0" w:space="0" w:color="auto"/>
                      </w:divBdr>
                    </w:div>
                  </w:divsChild>
                </w:div>
                <w:div w:id="712661074">
                  <w:marLeft w:val="0"/>
                  <w:marRight w:val="0"/>
                  <w:marTop w:val="0"/>
                  <w:marBottom w:val="0"/>
                  <w:divBdr>
                    <w:top w:val="none" w:sz="0" w:space="0" w:color="auto"/>
                    <w:left w:val="none" w:sz="0" w:space="0" w:color="auto"/>
                    <w:bottom w:val="none" w:sz="0" w:space="0" w:color="auto"/>
                    <w:right w:val="none" w:sz="0" w:space="0" w:color="auto"/>
                  </w:divBdr>
                  <w:divsChild>
                    <w:div w:id="1492866212">
                      <w:marLeft w:val="0"/>
                      <w:marRight w:val="0"/>
                      <w:marTop w:val="0"/>
                      <w:marBottom w:val="0"/>
                      <w:divBdr>
                        <w:top w:val="none" w:sz="0" w:space="0" w:color="auto"/>
                        <w:left w:val="none" w:sz="0" w:space="0" w:color="auto"/>
                        <w:bottom w:val="none" w:sz="0" w:space="0" w:color="auto"/>
                        <w:right w:val="none" w:sz="0" w:space="0" w:color="auto"/>
                      </w:divBdr>
                    </w:div>
                  </w:divsChild>
                </w:div>
                <w:div w:id="32536375">
                  <w:marLeft w:val="0"/>
                  <w:marRight w:val="0"/>
                  <w:marTop w:val="0"/>
                  <w:marBottom w:val="0"/>
                  <w:divBdr>
                    <w:top w:val="none" w:sz="0" w:space="0" w:color="auto"/>
                    <w:left w:val="none" w:sz="0" w:space="0" w:color="auto"/>
                    <w:bottom w:val="none" w:sz="0" w:space="0" w:color="auto"/>
                    <w:right w:val="none" w:sz="0" w:space="0" w:color="auto"/>
                  </w:divBdr>
                  <w:divsChild>
                    <w:div w:id="1700934436">
                      <w:marLeft w:val="0"/>
                      <w:marRight w:val="0"/>
                      <w:marTop w:val="0"/>
                      <w:marBottom w:val="0"/>
                      <w:divBdr>
                        <w:top w:val="none" w:sz="0" w:space="0" w:color="auto"/>
                        <w:left w:val="none" w:sz="0" w:space="0" w:color="auto"/>
                        <w:bottom w:val="none" w:sz="0" w:space="0" w:color="auto"/>
                        <w:right w:val="none" w:sz="0" w:space="0" w:color="auto"/>
                      </w:divBdr>
                    </w:div>
                  </w:divsChild>
                </w:div>
                <w:div w:id="1787307529">
                  <w:marLeft w:val="0"/>
                  <w:marRight w:val="0"/>
                  <w:marTop w:val="0"/>
                  <w:marBottom w:val="0"/>
                  <w:divBdr>
                    <w:top w:val="none" w:sz="0" w:space="0" w:color="auto"/>
                    <w:left w:val="none" w:sz="0" w:space="0" w:color="auto"/>
                    <w:bottom w:val="none" w:sz="0" w:space="0" w:color="auto"/>
                    <w:right w:val="none" w:sz="0" w:space="0" w:color="auto"/>
                  </w:divBdr>
                  <w:divsChild>
                    <w:div w:id="562445315">
                      <w:marLeft w:val="0"/>
                      <w:marRight w:val="0"/>
                      <w:marTop w:val="0"/>
                      <w:marBottom w:val="0"/>
                      <w:divBdr>
                        <w:top w:val="none" w:sz="0" w:space="0" w:color="auto"/>
                        <w:left w:val="none" w:sz="0" w:space="0" w:color="auto"/>
                        <w:bottom w:val="none" w:sz="0" w:space="0" w:color="auto"/>
                        <w:right w:val="none" w:sz="0" w:space="0" w:color="auto"/>
                      </w:divBdr>
                    </w:div>
                  </w:divsChild>
                </w:div>
                <w:div w:id="1504010452">
                  <w:marLeft w:val="0"/>
                  <w:marRight w:val="0"/>
                  <w:marTop w:val="0"/>
                  <w:marBottom w:val="0"/>
                  <w:divBdr>
                    <w:top w:val="none" w:sz="0" w:space="0" w:color="auto"/>
                    <w:left w:val="none" w:sz="0" w:space="0" w:color="auto"/>
                    <w:bottom w:val="none" w:sz="0" w:space="0" w:color="auto"/>
                    <w:right w:val="none" w:sz="0" w:space="0" w:color="auto"/>
                  </w:divBdr>
                  <w:divsChild>
                    <w:div w:id="746418573">
                      <w:marLeft w:val="0"/>
                      <w:marRight w:val="0"/>
                      <w:marTop w:val="0"/>
                      <w:marBottom w:val="0"/>
                      <w:divBdr>
                        <w:top w:val="none" w:sz="0" w:space="0" w:color="auto"/>
                        <w:left w:val="none" w:sz="0" w:space="0" w:color="auto"/>
                        <w:bottom w:val="none" w:sz="0" w:space="0" w:color="auto"/>
                        <w:right w:val="none" w:sz="0" w:space="0" w:color="auto"/>
                      </w:divBdr>
                    </w:div>
                  </w:divsChild>
                </w:div>
                <w:div w:id="591090232">
                  <w:marLeft w:val="0"/>
                  <w:marRight w:val="0"/>
                  <w:marTop w:val="0"/>
                  <w:marBottom w:val="0"/>
                  <w:divBdr>
                    <w:top w:val="none" w:sz="0" w:space="0" w:color="auto"/>
                    <w:left w:val="none" w:sz="0" w:space="0" w:color="auto"/>
                    <w:bottom w:val="none" w:sz="0" w:space="0" w:color="auto"/>
                    <w:right w:val="none" w:sz="0" w:space="0" w:color="auto"/>
                  </w:divBdr>
                  <w:divsChild>
                    <w:div w:id="993991146">
                      <w:marLeft w:val="0"/>
                      <w:marRight w:val="0"/>
                      <w:marTop w:val="0"/>
                      <w:marBottom w:val="0"/>
                      <w:divBdr>
                        <w:top w:val="none" w:sz="0" w:space="0" w:color="auto"/>
                        <w:left w:val="none" w:sz="0" w:space="0" w:color="auto"/>
                        <w:bottom w:val="none" w:sz="0" w:space="0" w:color="auto"/>
                        <w:right w:val="none" w:sz="0" w:space="0" w:color="auto"/>
                      </w:divBdr>
                    </w:div>
                  </w:divsChild>
                </w:div>
                <w:div w:id="1303004511">
                  <w:marLeft w:val="0"/>
                  <w:marRight w:val="0"/>
                  <w:marTop w:val="0"/>
                  <w:marBottom w:val="0"/>
                  <w:divBdr>
                    <w:top w:val="none" w:sz="0" w:space="0" w:color="auto"/>
                    <w:left w:val="none" w:sz="0" w:space="0" w:color="auto"/>
                    <w:bottom w:val="none" w:sz="0" w:space="0" w:color="auto"/>
                    <w:right w:val="none" w:sz="0" w:space="0" w:color="auto"/>
                  </w:divBdr>
                  <w:divsChild>
                    <w:div w:id="1460031202">
                      <w:marLeft w:val="0"/>
                      <w:marRight w:val="0"/>
                      <w:marTop w:val="0"/>
                      <w:marBottom w:val="0"/>
                      <w:divBdr>
                        <w:top w:val="none" w:sz="0" w:space="0" w:color="auto"/>
                        <w:left w:val="none" w:sz="0" w:space="0" w:color="auto"/>
                        <w:bottom w:val="none" w:sz="0" w:space="0" w:color="auto"/>
                        <w:right w:val="none" w:sz="0" w:space="0" w:color="auto"/>
                      </w:divBdr>
                    </w:div>
                  </w:divsChild>
                </w:div>
                <w:div w:id="307170993">
                  <w:marLeft w:val="0"/>
                  <w:marRight w:val="0"/>
                  <w:marTop w:val="0"/>
                  <w:marBottom w:val="0"/>
                  <w:divBdr>
                    <w:top w:val="none" w:sz="0" w:space="0" w:color="auto"/>
                    <w:left w:val="none" w:sz="0" w:space="0" w:color="auto"/>
                    <w:bottom w:val="none" w:sz="0" w:space="0" w:color="auto"/>
                    <w:right w:val="none" w:sz="0" w:space="0" w:color="auto"/>
                  </w:divBdr>
                  <w:divsChild>
                    <w:div w:id="1813597106">
                      <w:marLeft w:val="0"/>
                      <w:marRight w:val="0"/>
                      <w:marTop w:val="0"/>
                      <w:marBottom w:val="0"/>
                      <w:divBdr>
                        <w:top w:val="none" w:sz="0" w:space="0" w:color="auto"/>
                        <w:left w:val="none" w:sz="0" w:space="0" w:color="auto"/>
                        <w:bottom w:val="none" w:sz="0" w:space="0" w:color="auto"/>
                        <w:right w:val="none" w:sz="0" w:space="0" w:color="auto"/>
                      </w:divBdr>
                    </w:div>
                  </w:divsChild>
                </w:div>
                <w:div w:id="1231767807">
                  <w:marLeft w:val="0"/>
                  <w:marRight w:val="0"/>
                  <w:marTop w:val="0"/>
                  <w:marBottom w:val="0"/>
                  <w:divBdr>
                    <w:top w:val="none" w:sz="0" w:space="0" w:color="auto"/>
                    <w:left w:val="none" w:sz="0" w:space="0" w:color="auto"/>
                    <w:bottom w:val="none" w:sz="0" w:space="0" w:color="auto"/>
                    <w:right w:val="none" w:sz="0" w:space="0" w:color="auto"/>
                  </w:divBdr>
                  <w:divsChild>
                    <w:div w:id="771976365">
                      <w:marLeft w:val="0"/>
                      <w:marRight w:val="0"/>
                      <w:marTop w:val="0"/>
                      <w:marBottom w:val="0"/>
                      <w:divBdr>
                        <w:top w:val="none" w:sz="0" w:space="0" w:color="auto"/>
                        <w:left w:val="none" w:sz="0" w:space="0" w:color="auto"/>
                        <w:bottom w:val="none" w:sz="0" w:space="0" w:color="auto"/>
                        <w:right w:val="none" w:sz="0" w:space="0" w:color="auto"/>
                      </w:divBdr>
                    </w:div>
                  </w:divsChild>
                </w:div>
                <w:div w:id="1880580931">
                  <w:marLeft w:val="0"/>
                  <w:marRight w:val="0"/>
                  <w:marTop w:val="0"/>
                  <w:marBottom w:val="0"/>
                  <w:divBdr>
                    <w:top w:val="none" w:sz="0" w:space="0" w:color="auto"/>
                    <w:left w:val="none" w:sz="0" w:space="0" w:color="auto"/>
                    <w:bottom w:val="none" w:sz="0" w:space="0" w:color="auto"/>
                    <w:right w:val="none" w:sz="0" w:space="0" w:color="auto"/>
                  </w:divBdr>
                  <w:divsChild>
                    <w:div w:id="1776897583">
                      <w:marLeft w:val="0"/>
                      <w:marRight w:val="0"/>
                      <w:marTop w:val="0"/>
                      <w:marBottom w:val="0"/>
                      <w:divBdr>
                        <w:top w:val="none" w:sz="0" w:space="0" w:color="auto"/>
                        <w:left w:val="none" w:sz="0" w:space="0" w:color="auto"/>
                        <w:bottom w:val="none" w:sz="0" w:space="0" w:color="auto"/>
                        <w:right w:val="none" w:sz="0" w:space="0" w:color="auto"/>
                      </w:divBdr>
                    </w:div>
                  </w:divsChild>
                </w:div>
                <w:div w:id="1605264949">
                  <w:marLeft w:val="0"/>
                  <w:marRight w:val="0"/>
                  <w:marTop w:val="0"/>
                  <w:marBottom w:val="0"/>
                  <w:divBdr>
                    <w:top w:val="none" w:sz="0" w:space="0" w:color="auto"/>
                    <w:left w:val="none" w:sz="0" w:space="0" w:color="auto"/>
                    <w:bottom w:val="none" w:sz="0" w:space="0" w:color="auto"/>
                    <w:right w:val="none" w:sz="0" w:space="0" w:color="auto"/>
                  </w:divBdr>
                  <w:divsChild>
                    <w:div w:id="364523629">
                      <w:marLeft w:val="0"/>
                      <w:marRight w:val="0"/>
                      <w:marTop w:val="0"/>
                      <w:marBottom w:val="0"/>
                      <w:divBdr>
                        <w:top w:val="none" w:sz="0" w:space="0" w:color="auto"/>
                        <w:left w:val="none" w:sz="0" w:space="0" w:color="auto"/>
                        <w:bottom w:val="none" w:sz="0" w:space="0" w:color="auto"/>
                        <w:right w:val="none" w:sz="0" w:space="0" w:color="auto"/>
                      </w:divBdr>
                    </w:div>
                  </w:divsChild>
                </w:div>
                <w:div w:id="1441295687">
                  <w:marLeft w:val="0"/>
                  <w:marRight w:val="0"/>
                  <w:marTop w:val="0"/>
                  <w:marBottom w:val="0"/>
                  <w:divBdr>
                    <w:top w:val="none" w:sz="0" w:space="0" w:color="auto"/>
                    <w:left w:val="none" w:sz="0" w:space="0" w:color="auto"/>
                    <w:bottom w:val="none" w:sz="0" w:space="0" w:color="auto"/>
                    <w:right w:val="none" w:sz="0" w:space="0" w:color="auto"/>
                  </w:divBdr>
                  <w:divsChild>
                    <w:div w:id="9416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7415">
          <w:marLeft w:val="0"/>
          <w:marRight w:val="0"/>
          <w:marTop w:val="0"/>
          <w:marBottom w:val="0"/>
          <w:divBdr>
            <w:top w:val="none" w:sz="0" w:space="0" w:color="auto"/>
            <w:left w:val="none" w:sz="0" w:space="0" w:color="auto"/>
            <w:bottom w:val="none" w:sz="0" w:space="0" w:color="auto"/>
            <w:right w:val="none" w:sz="0" w:space="0" w:color="auto"/>
          </w:divBdr>
        </w:div>
        <w:div w:id="1481383115">
          <w:marLeft w:val="0"/>
          <w:marRight w:val="0"/>
          <w:marTop w:val="0"/>
          <w:marBottom w:val="0"/>
          <w:divBdr>
            <w:top w:val="none" w:sz="0" w:space="0" w:color="auto"/>
            <w:left w:val="none" w:sz="0" w:space="0" w:color="auto"/>
            <w:bottom w:val="none" w:sz="0" w:space="0" w:color="auto"/>
            <w:right w:val="none" w:sz="0" w:space="0" w:color="auto"/>
          </w:divBdr>
          <w:divsChild>
            <w:div w:id="240602450">
              <w:marLeft w:val="-75"/>
              <w:marRight w:val="0"/>
              <w:marTop w:val="30"/>
              <w:marBottom w:val="30"/>
              <w:divBdr>
                <w:top w:val="none" w:sz="0" w:space="0" w:color="auto"/>
                <w:left w:val="none" w:sz="0" w:space="0" w:color="auto"/>
                <w:bottom w:val="none" w:sz="0" w:space="0" w:color="auto"/>
                <w:right w:val="none" w:sz="0" w:space="0" w:color="auto"/>
              </w:divBdr>
              <w:divsChild>
                <w:div w:id="2002272811">
                  <w:marLeft w:val="0"/>
                  <w:marRight w:val="0"/>
                  <w:marTop w:val="0"/>
                  <w:marBottom w:val="0"/>
                  <w:divBdr>
                    <w:top w:val="none" w:sz="0" w:space="0" w:color="auto"/>
                    <w:left w:val="none" w:sz="0" w:space="0" w:color="auto"/>
                    <w:bottom w:val="none" w:sz="0" w:space="0" w:color="auto"/>
                    <w:right w:val="none" w:sz="0" w:space="0" w:color="auto"/>
                  </w:divBdr>
                  <w:divsChild>
                    <w:div w:id="2126078913">
                      <w:marLeft w:val="0"/>
                      <w:marRight w:val="0"/>
                      <w:marTop w:val="0"/>
                      <w:marBottom w:val="0"/>
                      <w:divBdr>
                        <w:top w:val="none" w:sz="0" w:space="0" w:color="auto"/>
                        <w:left w:val="none" w:sz="0" w:space="0" w:color="auto"/>
                        <w:bottom w:val="none" w:sz="0" w:space="0" w:color="auto"/>
                        <w:right w:val="none" w:sz="0" w:space="0" w:color="auto"/>
                      </w:divBdr>
                    </w:div>
                  </w:divsChild>
                </w:div>
                <w:div w:id="1982691742">
                  <w:marLeft w:val="0"/>
                  <w:marRight w:val="0"/>
                  <w:marTop w:val="0"/>
                  <w:marBottom w:val="0"/>
                  <w:divBdr>
                    <w:top w:val="none" w:sz="0" w:space="0" w:color="auto"/>
                    <w:left w:val="none" w:sz="0" w:space="0" w:color="auto"/>
                    <w:bottom w:val="none" w:sz="0" w:space="0" w:color="auto"/>
                    <w:right w:val="none" w:sz="0" w:space="0" w:color="auto"/>
                  </w:divBdr>
                  <w:divsChild>
                    <w:div w:id="269318205">
                      <w:marLeft w:val="0"/>
                      <w:marRight w:val="0"/>
                      <w:marTop w:val="0"/>
                      <w:marBottom w:val="0"/>
                      <w:divBdr>
                        <w:top w:val="none" w:sz="0" w:space="0" w:color="auto"/>
                        <w:left w:val="none" w:sz="0" w:space="0" w:color="auto"/>
                        <w:bottom w:val="none" w:sz="0" w:space="0" w:color="auto"/>
                        <w:right w:val="none" w:sz="0" w:space="0" w:color="auto"/>
                      </w:divBdr>
                    </w:div>
                  </w:divsChild>
                </w:div>
                <w:div w:id="1443525937">
                  <w:marLeft w:val="0"/>
                  <w:marRight w:val="0"/>
                  <w:marTop w:val="0"/>
                  <w:marBottom w:val="0"/>
                  <w:divBdr>
                    <w:top w:val="none" w:sz="0" w:space="0" w:color="auto"/>
                    <w:left w:val="none" w:sz="0" w:space="0" w:color="auto"/>
                    <w:bottom w:val="none" w:sz="0" w:space="0" w:color="auto"/>
                    <w:right w:val="none" w:sz="0" w:space="0" w:color="auto"/>
                  </w:divBdr>
                  <w:divsChild>
                    <w:div w:id="1622305051">
                      <w:marLeft w:val="0"/>
                      <w:marRight w:val="0"/>
                      <w:marTop w:val="0"/>
                      <w:marBottom w:val="0"/>
                      <w:divBdr>
                        <w:top w:val="none" w:sz="0" w:space="0" w:color="auto"/>
                        <w:left w:val="none" w:sz="0" w:space="0" w:color="auto"/>
                        <w:bottom w:val="none" w:sz="0" w:space="0" w:color="auto"/>
                        <w:right w:val="none" w:sz="0" w:space="0" w:color="auto"/>
                      </w:divBdr>
                    </w:div>
                  </w:divsChild>
                </w:div>
                <w:div w:id="181820257">
                  <w:marLeft w:val="0"/>
                  <w:marRight w:val="0"/>
                  <w:marTop w:val="0"/>
                  <w:marBottom w:val="0"/>
                  <w:divBdr>
                    <w:top w:val="none" w:sz="0" w:space="0" w:color="auto"/>
                    <w:left w:val="none" w:sz="0" w:space="0" w:color="auto"/>
                    <w:bottom w:val="none" w:sz="0" w:space="0" w:color="auto"/>
                    <w:right w:val="none" w:sz="0" w:space="0" w:color="auto"/>
                  </w:divBdr>
                  <w:divsChild>
                    <w:div w:id="286202395">
                      <w:marLeft w:val="0"/>
                      <w:marRight w:val="0"/>
                      <w:marTop w:val="0"/>
                      <w:marBottom w:val="0"/>
                      <w:divBdr>
                        <w:top w:val="none" w:sz="0" w:space="0" w:color="auto"/>
                        <w:left w:val="none" w:sz="0" w:space="0" w:color="auto"/>
                        <w:bottom w:val="none" w:sz="0" w:space="0" w:color="auto"/>
                        <w:right w:val="none" w:sz="0" w:space="0" w:color="auto"/>
                      </w:divBdr>
                    </w:div>
                  </w:divsChild>
                </w:div>
                <w:div w:id="1073894407">
                  <w:marLeft w:val="0"/>
                  <w:marRight w:val="0"/>
                  <w:marTop w:val="0"/>
                  <w:marBottom w:val="0"/>
                  <w:divBdr>
                    <w:top w:val="none" w:sz="0" w:space="0" w:color="auto"/>
                    <w:left w:val="none" w:sz="0" w:space="0" w:color="auto"/>
                    <w:bottom w:val="none" w:sz="0" w:space="0" w:color="auto"/>
                    <w:right w:val="none" w:sz="0" w:space="0" w:color="auto"/>
                  </w:divBdr>
                  <w:divsChild>
                    <w:div w:id="857087143">
                      <w:marLeft w:val="0"/>
                      <w:marRight w:val="0"/>
                      <w:marTop w:val="0"/>
                      <w:marBottom w:val="0"/>
                      <w:divBdr>
                        <w:top w:val="none" w:sz="0" w:space="0" w:color="auto"/>
                        <w:left w:val="none" w:sz="0" w:space="0" w:color="auto"/>
                        <w:bottom w:val="none" w:sz="0" w:space="0" w:color="auto"/>
                        <w:right w:val="none" w:sz="0" w:space="0" w:color="auto"/>
                      </w:divBdr>
                    </w:div>
                  </w:divsChild>
                </w:div>
                <w:div w:id="1604147543">
                  <w:marLeft w:val="0"/>
                  <w:marRight w:val="0"/>
                  <w:marTop w:val="0"/>
                  <w:marBottom w:val="0"/>
                  <w:divBdr>
                    <w:top w:val="none" w:sz="0" w:space="0" w:color="auto"/>
                    <w:left w:val="none" w:sz="0" w:space="0" w:color="auto"/>
                    <w:bottom w:val="none" w:sz="0" w:space="0" w:color="auto"/>
                    <w:right w:val="none" w:sz="0" w:space="0" w:color="auto"/>
                  </w:divBdr>
                  <w:divsChild>
                    <w:div w:id="725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50089">
          <w:marLeft w:val="0"/>
          <w:marRight w:val="0"/>
          <w:marTop w:val="0"/>
          <w:marBottom w:val="0"/>
          <w:divBdr>
            <w:top w:val="none" w:sz="0" w:space="0" w:color="auto"/>
            <w:left w:val="none" w:sz="0" w:space="0" w:color="auto"/>
            <w:bottom w:val="none" w:sz="0" w:space="0" w:color="auto"/>
            <w:right w:val="none" w:sz="0" w:space="0" w:color="auto"/>
          </w:divBdr>
        </w:div>
        <w:div w:id="659773204">
          <w:marLeft w:val="0"/>
          <w:marRight w:val="0"/>
          <w:marTop w:val="0"/>
          <w:marBottom w:val="0"/>
          <w:divBdr>
            <w:top w:val="none" w:sz="0" w:space="0" w:color="auto"/>
            <w:left w:val="none" w:sz="0" w:space="0" w:color="auto"/>
            <w:bottom w:val="none" w:sz="0" w:space="0" w:color="auto"/>
            <w:right w:val="none" w:sz="0" w:space="0" w:color="auto"/>
          </w:divBdr>
        </w:div>
        <w:div w:id="999456127">
          <w:marLeft w:val="0"/>
          <w:marRight w:val="0"/>
          <w:marTop w:val="0"/>
          <w:marBottom w:val="0"/>
          <w:divBdr>
            <w:top w:val="none" w:sz="0" w:space="0" w:color="auto"/>
            <w:left w:val="none" w:sz="0" w:space="0" w:color="auto"/>
            <w:bottom w:val="none" w:sz="0" w:space="0" w:color="auto"/>
            <w:right w:val="none" w:sz="0" w:space="0" w:color="auto"/>
          </w:divBdr>
        </w:div>
        <w:div w:id="665397076">
          <w:marLeft w:val="0"/>
          <w:marRight w:val="0"/>
          <w:marTop w:val="0"/>
          <w:marBottom w:val="0"/>
          <w:divBdr>
            <w:top w:val="none" w:sz="0" w:space="0" w:color="auto"/>
            <w:left w:val="none" w:sz="0" w:space="0" w:color="auto"/>
            <w:bottom w:val="none" w:sz="0" w:space="0" w:color="auto"/>
            <w:right w:val="none" w:sz="0" w:space="0" w:color="auto"/>
          </w:divBdr>
        </w:div>
        <w:div w:id="52048347">
          <w:marLeft w:val="0"/>
          <w:marRight w:val="0"/>
          <w:marTop w:val="0"/>
          <w:marBottom w:val="0"/>
          <w:divBdr>
            <w:top w:val="none" w:sz="0" w:space="0" w:color="auto"/>
            <w:left w:val="none" w:sz="0" w:space="0" w:color="auto"/>
            <w:bottom w:val="none" w:sz="0" w:space="0" w:color="auto"/>
            <w:right w:val="none" w:sz="0" w:space="0" w:color="auto"/>
          </w:divBdr>
          <w:divsChild>
            <w:div w:id="96101740">
              <w:marLeft w:val="-75"/>
              <w:marRight w:val="0"/>
              <w:marTop w:val="30"/>
              <w:marBottom w:val="30"/>
              <w:divBdr>
                <w:top w:val="none" w:sz="0" w:space="0" w:color="auto"/>
                <w:left w:val="none" w:sz="0" w:space="0" w:color="auto"/>
                <w:bottom w:val="none" w:sz="0" w:space="0" w:color="auto"/>
                <w:right w:val="none" w:sz="0" w:space="0" w:color="auto"/>
              </w:divBdr>
              <w:divsChild>
                <w:div w:id="1108432651">
                  <w:marLeft w:val="0"/>
                  <w:marRight w:val="0"/>
                  <w:marTop w:val="0"/>
                  <w:marBottom w:val="0"/>
                  <w:divBdr>
                    <w:top w:val="none" w:sz="0" w:space="0" w:color="auto"/>
                    <w:left w:val="none" w:sz="0" w:space="0" w:color="auto"/>
                    <w:bottom w:val="none" w:sz="0" w:space="0" w:color="auto"/>
                    <w:right w:val="none" w:sz="0" w:space="0" w:color="auto"/>
                  </w:divBdr>
                  <w:divsChild>
                    <w:div w:id="1593851226">
                      <w:marLeft w:val="0"/>
                      <w:marRight w:val="0"/>
                      <w:marTop w:val="0"/>
                      <w:marBottom w:val="0"/>
                      <w:divBdr>
                        <w:top w:val="none" w:sz="0" w:space="0" w:color="auto"/>
                        <w:left w:val="none" w:sz="0" w:space="0" w:color="auto"/>
                        <w:bottom w:val="none" w:sz="0" w:space="0" w:color="auto"/>
                        <w:right w:val="none" w:sz="0" w:space="0" w:color="auto"/>
                      </w:divBdr>
                    </w:div>
                  </w:divsChild>
                </w:div>
                <w:div w:id="1832525325">
                  <w:marLeft w:val="0"/>
                  <w:marRight w:val="0"/>
                  <w:marTop w:val="0"/>
                  <w:marBottom w:val="0"/>
                  <w:divBdr>
                    <w:top w:val="none" w:sz="0" w:space="0" w:color="auto"/>
                    <w:left w:val="none" w:sz="0" w:space="0" w:color="auto"/>
                    <w:bottom w:val="none" w:sz="0" w:space="0" w:color="auto"/>
                    <w:right w:val="none" w:sz="0" w:space="0" w:color="auto"/>
                  </w:divBdr>
                  <w:divsChild>
                    <w:div w:id="1338461079">
                      <w:marLeft w:val="0"/>
                      <w:marRight w:val="0"/>
                      <w:marTop w:val="0"/>
                      <w:marBottom w:val="0"/>
                      <w:divBdr>
                        <w:top w:val="none" w:sz="0" w:space="0" w:color="auto"/>
                        <w:left w:val="none" w:sz="0" w:space="0" w:color="auto"/>
                        <w:bottom w:val="none" w:sz="0" w:space="0" w:color="auto"/>
                        <w:right w:val="none" w:sz="0" w:space="0" w:color="auto"/>
                      </w:divBdr>
                    </w:div>
                  </w:divsChild>
                </w:div>
                <w:div w:id="1885096828">
                  <w:marLeft w:val="0"/>
                  <w:marRight w:val="0"/>
                  <w:marTop w:val="0"/>
                  <w:marBottom w:val="0"/>
                  <w:divBdr>
                    <w:top w:val="none" w:sz="0" w:space="0" w:color="auto"/>
                    <w:left w:val="none" w:sz="0" w:space="0" w:color="auto"/>
                    <w:bottom w:val="none" w:sz="0" w:space="0" w:color="auto"/>
                    <w:right w:val="none" w:sz="0" w:space="0" w:color="auto"/>
                  </w:divBdr>
                  <w:divsChild>
                    <w:div w:id="1853571269">
                      <w:marLeft w:val="0"/>
                      <w:marRight w:val="0"/>
                      <w:marTop w:val="0"/>
                      <w:marBottom w:val="0"/>
                      <w:divBdr>
                        <w:top w:val="none" w:sz="0" w:space="0" w:color="auto"/>
                        <w:left w:val="none" w:sz="0" w:space="0" w:color="auto"/>
                        <w:bottom w:val="none" w:sz="0" w:space="0" w:color="auto"/>
                        <w:right w:val="none" w:sz="0" w:space="0" w:color="auto"/>
                      </w:divBdr>
                    </w:div>
                  </w:divsChild>
                </w:div>
                <w:div w:id="123617380">
                  <w:marLeft w:val="0"/>
                  <w:marRight w:val="0"/>
                  <w:marTop w:val="0"/>
                  <w:marBottom w:val="0"/>
                  <w:divBdr>
                    <w:top w:val="none" w:sz="0" w:space="0" w:color="auto"/>
                    <w:left w:val="none" w:sz="0" w:space="0" w:color="auto"/>
                    <w:bottom w:val="none" w:sz="0" w:space="0" w:color="auto"/>
                    <w:right w:val="none" w:sz="0" w:space="0" w:color="auto"/>
                  </w:divBdr>
                  <w:divsChild>
                    <w:div w:id="1784500306">
                      <w:marLeft w:val="0"/>
                      <w:marRight w:val="0"/>
                      <w:marTop w:val="0"/>
                      <w:marBottom w:val="0"/>
                      <w:divBdr>
                        <w:top w:val="none" w:sz="0" w:space="0" w:color="auto"/>
                        <w:left w:val="none" w:sz="0" w:space="0" w:color="auto"/>
                        <w:bottom w:val="none" w:sz="0" w:space="0" w:color="auto"/>
                        <w:right w:val="none" w:sz="0" w:space="0" w:color="auto"/>
                      </w:divBdr>
                    </w:div>
                  </w:divsChild>
                </w:div>
                <w:div w:id="615716272">
                  <w:marLeft w:val="0"/>
                  <w:marRight w:val="0"/>
                  <w:marTop w:val="0"/>
                  <w:marBottom w:val="0"/>
                  <w:divBdr>
                    <w:top w:val="none" w:sz="0" w:space="0" w:color="auto"/>
                    <w:left w:val="none" w:sz="0" w:space="0" w:color="auto"/>
                    <w:bottom w:val="none" w:sz="0" w:space="0" w:color="auto"/>
                    <w:right w:val="none" w:sz="0" w:space="0" w:color="auto"/>
                  </w:divBdr>
                  <w:divsChild>
                    <w:div w:id="1323392414">
                      <w:marLeft w:val="0"/>
                      <w:marRight w:val="0"/>
                      <w:marTop w:val="0"/>
                      <w:marBottom w:val="0"/>
                      <w:divBdr>
                        <w:top w:val="none" w:sz="0" w:space="0" w:color="auto"/>
                        <w:left w:val="none" w:sz="0" w:space="0" w:color="auto"/>
                        <w:bottom w:val="none" w:sz="0" w:space="0" w:color="auto"/>
                        <w:right w:val="none" w:sz="0" w:space="0" w:color="auto"/>
                      </w:divBdr>
                    </w:div>
                  </w:divsChild>
                </w:div>
                <w:div w:id="1010445476">
                  <w:marLeft w:val="0"/>
                  <w:marRight w:val="0"/>
                  <w:marTop w:val="0"/>
                  <w:marBottom w:val="0"/>
                  <w:divBdr>
                    <w:top w:val="none" w:sz="0" w:space="0" w:color="auto"/>
                    <w:left w:val="none" w:sz="0" w:space="0" w:color="auto"/>
                    <w:bottom w:val="none" w:sz="0" w:space="0" w:color="auto"/>
                    <w:right w:val="none" w:sz="0" w:space="0" w:color="auto"/>
                  </w:divBdr>
                  <w:divsChild>
                    <w:div w:id="3478928">
                      <w:marLeft w:val="0"/>
                      <w:marRight w:val="0"/>
                      <w:marTop w:val="0"/>
                      <w:marBottom w:val="0"/>
                      <w:divBdr>
                        <w:top w:val="none" w:sz="0" w:space="0" w:color="auto"/>
                        <w:left w:val="none" w:sz="0" w:space="0" w:color="auto"/>
                        <w:bottom w:val="none" w:sz="0" w:space="0" w:color="auto"/>
                        <w:right w:val="none" w:sz="0" w:space="0" w:color="auto"/>
                      </w:divBdr>
                    </w:div>
                  </w:divsChild>
                </w:div>
                <w:div w:id="392316040">
                  <w:marLeft w:val="0"/>
                  <w:marRight w:val="0"/>
                  <w:marTop w:val="0"/>
                  <w:marBottom w:val="0"/>
                  <w:divBdr>
                    <w:top w:val="none" w:sz="0" w:space="0" w:color="auto"/>
                    <w:left w:val="none" w:sz="0" w:space="0" w:color="auto"/>
                    <w:bottom w:val="none" w:sz="0" w:space="0" w:color="auto"/>
                    <w:right w:val="none" w:sz="0" w:space="0" w:color="auto"/>
                  </w:divBdr>
                  <w:divsChild>
                    <w:div w:id="716274397">
                      <w:marLeft w:val="0"/>
                      <w:marRight w:val="0"/>
                      <w:marTop w:val="0"/>
                      <w:marBottom w:val="0"/>
                      <w:divBdr>
                        <w:top w:val="none" w:sz="0" w:space="0" w:color="auto"/>
                        <w:left w:val="none" w:sz="0" w:space="0" w:color="auto"/>
                        <w:bottom w:val="none" w:sz="0" w:space="0" w:color="auto"/>
                        <w:right w:val="none" w:sz="0" w:space="0" w:color="auto"/>
                      </w:divBdr>
                    </w:div>
                  </w:divsChild>
                </w:div>
                <w:div w:id="652221908">
                  <w:marLeft w:val="0"/>
                  <w:marRight w:val="0"/>
                  <w:marTop w:val="0"/>
                  <w:marBottom w:val="0"/>
                  <w:divBdr>
                    <w:top w:val="none" w:sz="0" w:space="0" w:color="auto"/>
                    <w:left w:val="none" w:sz="0" w:space="0" w:color="auto"/>
                    <w:bottom w:val="none" w:sz="0" w:space="0" w:color="auto"/>
                    <w:right w:val="none" w:sz="0" w:space="0" w:color="auto"/>
                  </w:divBdr>
                  <w:divsChild>
                    <w:div w:id="1057242244">
                      <w:marLeft w:val="0"/>
                      <w:marRight w:val="0"/>
                      <w:marTop w:val="0"/>
                      <w:marBottom w:val="0"/>
                      <w:divBdr>
                        <w:top w:val="none" w:sz="0" w:space="0" w:color="auto"/>
                        <w:left w:val="none" w:sz="0" w:space="0" w:color="auto"/>
                        <w:bottom w:val="none" w:sz="0" w:space="0" w:color="auto"/>
                        <w:right w:val="none" w:sz="0" w:space="0" w:color="auto"/>
                      </w:divBdr>
                    </w:div>
                  </w:divsChild>
                </w:div>
                <w:div w:id="402720704">
                  <w:marLeft w:val="0"/>
                  <w:marRight w:val="0"/>
                  <w:marTop w:val="0"/>
                  <w:marBottom w:val="0"/>
                  <w:divBdr>
                    <w:top w:val="none" w:sz="0" w:space="0" w:color="auto"/>
                    <w:left w:val="none" w:sz="0" w:space="0" w:color="auto"/>
                    <w:bottom w:val="none" w:sz="0" w:space="0" w:color="auto"/>
                    <w:right w:val="none" w:sz="0" w:space="0" w:color="auto"/>
                  </w:divBdr>
                  <w:divsChild>
                    <w:div w:id="1885824044">
                      <w:marLeft w:val="0"/>
                      <w:marRight w:val="0"/>
                      <w:marTop w:val="0"/>
                      <w:marBottom w:val="0"/>
                      <w:divBdr>
                        <w:top w:val="none" w:sz="0" w:space="0" w:color="auto"/>
                        <w:left w:val="none" w:sz="0" w:space="0" w:color="auto"/>
                        <w:bottom w:val="none" w:sz="0" w:space="0" w:color="auto"/>
                        <w:right w:val="none" w:sz="0" w:space="0" w:color="auto"/>
                      </w:divBdr>
                    </w:div>
                  </w:divsChild>
                </w:div>
                <w:div w:id="1183934416">
                  <w:marLeft w:val="0"/>
                  <w:marRight w:val="0"/>
                  <w:marTop w:val="0"/>
                  <w:marBottom w:val="0"/>
                  <w:divBdr>
                    <w:top w:val="none" w:sz="0" w:space="0" w:color="auto"/>
                    <w:left w:val="none" w:sz="0" w:space="0" w:color="auto"/>
                    <w:bottom w:val="none" w:sz="0" w:space="0" w:color="auto"/>
                    <w:right w:val="none" w:sz="0" w:space="0" w:color="auto"/>
                  </w:divBdr>
                  <w:divsChild>
                    <w:div w:id="1804811940">
                      <w:marLeft w:val="0"/>
                      <w:marRight w:val="0"/>
                      <w:marTop w:val="0"/>
                      <w:marBottom w:val="0"/>
                      <w:divBdr>
                        <w:top w:val="none" w:sz="0" w:space="0" w:color="auto"/>
                        <w:left w:val="none" w:sz="0" w:space="0" w:color="auto"/>
                        <w:bottom w:val="none" w:sz="0" w:space="0" w:color="auto"/>
                        <w:right w:val="none" w:sz="0" w:space="0" w:color="auto"/>
                      </w:divBdr>
                    </w:div>
                  </w:divsChild>
                </w:div>
                <w:div w:id="1380587306">
                  <w:marLeft w:val="0"/>
                  <w:marRight w:val="0"/>
                  <w:marTop w:val="0"/>
                  <w:marBottom w:val="0"/>
                  <w:divBdr>
                    <w:top w:val="none" w:sz="0" w:space="0" w:color="auto"/>
                    <w:left w:val="none" w:sz="0" w:space="0" w:color="auto"/>
                    <w:bottom w:val="none" w:sz="0" w:space="0" w:color="auto"/>
                    <w:right w:val="none" w:sz="0" w:space="0" w:color="auto"/>
                  </w:divBdr>
                  <w:divsChild>
                    <w:div w:id="973176373">
                      <w:marLeft w:val="0"/>
                      <w:marRight w:val="0"/>
                      <w:marTop w:val="0"/>
                      <w:marBottom w:val="0"/>
                      <w:divBdr>
                        <w:top w:val="none" w:sz="0" w:space="0" w:color="auto"/>
                        <w:left w:val="none" w:sz="0" w:space="0" w:color="auto"/>
                        <w:bottom w:val="none" w:sz="0" w:space="0" w:color="auto"/>
                        <w:right w:val="none" w:sz="0" w:space="0" w:color="auto"/>
                      </w:divBdr>
                    </w:div>
                  </w:divsChild>
                </w:div>
                <w:div w:id="393234990">
                  <w:marLeft w:val="0"/>
                  <w:marRight w:val="0"/>
                  <w:marTop w:val="0"/>
                  <w:marBottom w:val="0"/>
                  <w:divBdr>
                    <w:top w:val="none" w:sz="0" w:space="0" w:color="auto"/>
                    <w:left w:val="none" w:sz="0" w:space="0" w:color="auto"/>
                    <w:bottom w:val="none" w:sz="0" w:space="0" w:color="auto"/>
                    <w:right w:val="none" w:sz="0" w:space="0" w:color="auto"/>
                  </w:divBdr>
                  <w:divsChild>
                    <w:div w:id="961810220">
                      <w:marLeft w:val="0"/>
                      <w:marRight w:val="0"/>
                      <w:marTop w:val="0"/>
                      <w:marBottom w:val="0"/>
                      <w:divBdr>
                        <w:top w:val="none" w:sz="0" w:space="0" w:color="auto"/>
                        <w:left w:val="none" w:sz="0" w:space="0" w:color="auto"/>
                        <w:bottom w:val="none" w:sz="0" w:space="0" w:color="auto"/>
                        <w:right w:val="none" w:sz="0" w:space="0" w:color="auto"/>
                      </w:divBdr>
                    </w:div>
                  </w:divsChild>
                </w:div>
                <w:div w:id="439028215">
                  <w:marLeft w:val="0"/>
                  <w:marRight w:val="0"/>
                  <w:marTop w:val="0"/>
                  <w:marBottom w:val="0"/>
                  <w:divBdr>
                    <w:top w:val="none" w:sz="0" w:space="0" w:color="auto"/>
                    <w:left w:val="none" w:sz="0" w:space="0" w:color="auto"/>
                    <w:bottom w:val="none" w:sz="0" w:space="0" w:color="auto"/>
                    <w:right w:val="none" w:sz="0" w:space="0" w:color="auto"/>
                  </w:divBdr>
                  <w:divsChild>
                    <w:div w:id="1973174524">
                      <w:marLeft w:val="0"/>
                      <w:marRight w:val="0"/>
                      <w:marTop w:val="0"/>
                      <w:marBottom w:val="0"/>
                      <w:divBdr>
                        <w:top w:val="none" w:sz="0" w:space="0" w:color="auto"/>
                        <w:left w:val="none" w:sz="0" w:space="0" w:color="auto"/>
                        <w:bottom w:val="none" w:sz="0" w:space="0" w:color="auto"/>
                        <w:right w:val="none" w:sz="0" w:space="0" w:color="auto"/>
                      </w:divBdr>
                    </w:div>
                  </w:divsChild>
                </w:div>
                <w:div w:id="83193215">
                  <w:marLeft w:val="0"/>
                  <w:marRight w:val="0"/>
                  <w:marTop w:val="0"/>
                  <w:marBottom w:val="0"/>
                  <w:divBdr>
                    <w:top w:val="none" w:sz="0" w:space="0" w:color="auto"/>
                    <w:left w:val="none" w:sz="0" w:space="0" w:color="auto"/>
                    <w:bottom w:val="none" w:sz="0" w:space="0" w:color="auto"/>
                    <w:right w:val="none" w:sz="0" w:space="0" w:color="auto"/>
                  </w:divBdr>
                  <w:divsChild>
                    <w:div w:id="1116406207">
                      <w:marLeft w:val="0"/>
                      <w:marRight w:val="0"/>
                      <w:marTop w:val="0"/>
                      <w:marBottom w:val="0"/>
                      <w:divBdr>
                        <w:top w:val="none" w:sz="0" w:space="0" w:color="auto"/>
                        <w:left w:val="none" w:sz="0" w:space="0" w:color="auto"/>
                        <w:bottom w:val="none" w:sz="0" w:space="0" w:color="auto"/>
                        <w:right w:val="none" w:sz="0" w:space="0" w:color="auto"/>
                      </w:divBdr>
                    </w:div>
                  </w:divsChild>
                </w:div>
                <w:div w:id="1782527167">
                  <w:marLeft w:val="0"/>
                  <w:marRight w:val="0"/>
                  <w:marTop w:val="0"/>
                  <w:marBottom w:val="0"/>
                  <w:divBdr>
                    <w:top w:val="none" w:sz="0" w:space="0" w:color="auto"/>
                    <w:left w:val="none" w:sz="0" w:space="0" w:color="auto"/>
                    <w:bottom w:val="none" w:sz="0" w:space="0" w:color="auto"/>
                    <w:right w:val="none" w:sz="0" w:space="0" w:color="auto"/>
                  </w:divBdr>
                  <w:divsChild>
                    <w:div w:id="1506701383">
                      <w:marLeft w:val="0"/>
                      <w:marRight w:val="0"/>
                      <w:marTop w:val="0"/>
                      <w:marBottom w:val="0"/>
                      <w:divBdr>
                        <w:top w:val="none" w:sz="0" w:space="0" w:color="auto"/>
                        <w:left w:val="none" w:sz="0" w:space="0" w:color="auto"/>
                        <w:bottom w:val="none" w:sz="0" w:space="0" w:color="auto"/>
                        <w:right w:val="none" w:sz="0" w:space="0" w:color="auto"/>
                      </w:divBdr>
                    </w:div>
                  </w:divsChild>
                </w:div>
                <w:div w:id="31417886">
                  <w:marLeft w:val="0"/>
                  <w:marRight w:val="0"/>
                  <w:marTop w:val="0"/>
                  <w:marBottom w:val="0"/>
                  <w:divBdr>
                    <w:top w:val="none" w:sz="0" w:space="0" w:color="auto"/>
                    <w:left w:val="none" w:sz="0" w:space="0" w:color="auto"/>
                    <w:bottom w:val="none" w:sz="0" w:space="0" w:color="auto"/>
                    <w:right w:val="none" w:sz="0" w:space="0" w:color="auto"/>
                  </w:divBdr>
                  <w:divsChild>
                    <w:div w:id="503513672">
                      <w:marLeft w:val="0"/>
                      <w:marRight w:val="0"/>
                      <w:marTop w:val="0"/>
                      <w:marBottom w:val="0"/>
                      <w:divBdr>
                        <w:top w:val="none" w:sz="0" w:space="0" w:color="auto"/>
                        <w:left w:val="none" w:sz="0" w:space="0" w:color="auto"/>
                        <w:bottom w:val="none" w:sz="0" w:space="0" w:color="auto"/>
                        <w:right w:val="none" w:sz="0" w:space="0" w:color="auto"/>
                      </w:divBdr>
                    </w:div>
                  </w:divsChild>
                </w:div>
                <w:div w:id="2011909441">
                  <w:marLeft w:val="0"/>
                  <w:marRight w:val="0"/>
                  <w:marTop w:val="0"/>
                  <w:marBottom w:val="0"/>
                  <w:divBdr>
                    <w:top w:val="none" w:sz="0" w:space="0" w:color="auto"/>
                    <w:left w:val="none" w:sz="0" w:space="0" w:color="auto"/>
                    <w:bottom w:val="none" w:sz="0" w:space="0" w:color="auto"/>
                    <w:right w:val="none" w:sz="0" w:space="0" w:color="auto"/>
                  </w:divBdr>
                  <w:divsChild>
                    <w:div w:id="1040398797">
                      <w:marLeft w:val="0"/>
                      <w:marRight w:val="0"/>
                      <w:marTop w:val="0"/>
                      <w:marBottom w:val="0"/>
                      <w:divBdr>
                        <w:top w:val="none" w:sz="0" w:space="0" w:color="auto"/>
                        <w:left w:val="none" w:sz="0" w:space="0" w:color="auto"/>
                        <w:bottom w:val="none" w:sz="0" w:space="0" w:color="auto"/>
                        <w:right w:val="none" w:sz="0" w:space="0" w:color="auto"/>
                      </w:divBdr>
                    </w:div>
                  </w:divsChild>
                </w:div>
                <w:div w:id="1150055794">
                  <w:marLeft w:val="0"/>
                  <w:marRight w:val="0"/>
                  <w:marTop w:val="0"/>
                  <w:marBottom w:val="0"/>
                  <w:divBdr>
                    <w:top w:val="none" w:sz="0" w:space="0" w:color="auto"/>
                    <w:left w:val="none" w:sz="0" w:space="0" w:color="auto"/>
                    <w:bottom w:val="none" w:sz="0" w:space="0" w:color="auto"/>
                    <w:right w:val="none" w:sz="0" w:space="0" w:color="auto"/>
                  </w:divBdr>
                  <w:divsChild>
                    <w:div w:id="1175148088">
                      <w:marLeft w:val="0"/>
                      <w:marRight w:val="0"/>
                      <w:marTop w:val="0"/>
                      <w:marBottom w:val="0"/>
                      <w:divBdr>
                        <w:top w:val="none" w:sz="0" w:space="0" w:color="auto"/>
                        <w:left w:val="none" w:sz="0" w:space="0" w:color="auto"/>
                        <w:bottom w:val="none" w:sz="0" w:space="0" w:color="auto"/>
                        <w:right w:val="none" w:sz="0" w:space="0" w:color="auto"/>
                      </w:divBdr>
                    </w:div>
                  </w:divsChild>
                </w:div>
                <w:div w:id="672682871">
                  <w:marLeft w:val="0"/>
                  <w:marRight w:val="0"/>
                  <w:marTop w:val="0"/>
                  <w:marBottom w:val="0"/>
                  <w:divBdr>
                    <w:top w:val="none" w:sz="0" w:space="0" w:color="auto"/>
                    <w:left w:val="none" w:sz="0" w:space="0" w:color="auto"/>
                    <w:bottom w:val="none" w:sz="0" w:space="0" w:color="auto"/>
                    <w:right w:val="none" w:sz="0" w:space="0" w:color="auto"/>
                  </w:divBdr>
                  <w:divsChild>
                    <w:div w:id="1220288068">
                      <w:marLeft w:val="0"/>
                      <w:marRight w:val="0"/>
                      <w:marTop w:val="0"/>
                      <w:marBottom w:val="0"/>
                      <w:divBdr>
                        <w:top w:val="none" w:sz="0" w:space="0" w:color="auto"/>
                        <w:left w:val="none" w:sz="0" w:space="0" w:color="auto"/>
                        <w:bottom w:val="none" w:sz="0" w:space="0" w:color="auto"/>
                        <w:right w:val="none" w:sz="0" w:space="0" w:color="auto"/>
                      </w:divBdr>
                    </w:div>
                  </w:divsChild>
                </w:div>
                <w:div w:id="390081896">
                  <w:marLeft w:val="0"/>
                  <w:marRight w:val="0"/>
                  <w:marTop w:val="0"/>
                  <w:marBottom w:val="0"/>
                  <w:divBdr>
                    <w:top w:val="none" w:sz="0" w:space="0" w:color="auto"/>
                    <w:left w:val="none" w:sz="0" w:space="0" w:color="auto"/>
                    <w:bottom w:val="none" w:sz="0" w:space="0" w:color="auto"/>
                    <w:right w:val="none" w:sz="0" w:space="0" w:color="auto"/>
                  </w:divBdr>
                  <w:divsChild>
                    <w:div w:id="428045107">
                      <w:marLeft w:val="0"/>
                      <w:marRight w:val="0"/>
                      <w:marTop w:val="0"/>
                      <w:marBottom w:val="0"/>
                      <w:divBdr>
                        <w:top w:val="none" w:sz="0" w:space="0" w:color="auto"/>
                        <w:left w:val="none" w:sz="0" w:space="0" w:color="auto"/>
                        <w:bottom w:val="none" w:sz="0" w:space="0" w:color="auto"/>
                        <w:right w:val="none" w:sz="0" w:space="0" w:color="auto"/>
                      </w:divBdr>
                    </w:div>
                  </w:divsChild>
                </w:div>
                <w:div w:id="1025978599">
                  <w:marLeft w:val="0"/>
                  <w:marRight w:val="0"/>
                  <w:marTop w:val="0"/>
                  <w:marBottom w:val="0"/>
                  <w:divBdr>
                    <w:top w:val="none" w:sz="0" w:space="0" w:color="auto"/>
                    <w:left w:val="none" w:sz="0" w:space="0" w:color="auto"/>
                    <w:bottom w:val="none" w:sz="0" w:space="0" w:color="auto"/>
                    <w:right w:val="none" w:sz="0" w:space="0" w:color="auto"/>
                  </w:divBdr>
                  <w:divsChild>
                    <w:div w:id="323243742">
                      <w:marLeft w:val="0"/>
                      <w:marRight w:val="0"/>
                      <w:marTop w:val="0"/>
                      <w:marBottom w:val="0"/>
                      <w:divBdr>
                        <w:top w:val="none" w:sz="0" w:space="0" w:color="auto"/>
                        <w:left w:val="none" w:sz="0" w:space="0" w:color="auto"/>
                        <w:bottom w:val="none" w:sz="0" w:space="0" w:color="auto"/>
                        <w:right w:val="none" w:sz="0" w:space="0" w:color="auto"/>
                      </w:divBdr>
                    </w:div>
                  </w:divsChild>
                </w:div>
                <w:div w:id="494876985">
                  <w:marLeft w:val="0"/>
                  <w:marRight w:val="0"/>
                  <w:marTop w:val="0"/>
                  <w:marBottom w:val="0"/>
                  <w:divBdr>
                    <w:top w:val="none" w:sz="0" w:space="0" w:color="auto"/>
                    <w:left w:val="none" w:sz="0" w:space="0" w:color="auto"/>
                    <w:bottom w:val="none" w:sz="0" w:space="0" w:color="auto"/>
                    <w:right w:val="none" w:sz="0" w:space="0" w:color="auto"/>
                  </w:divBdr>
                  <w:divsChild>
                    <w:div w:id="917862756">
                      <w:marLeft w:val="0"/>
                      <w:marRight w:val="0"/>
                      <w:marTop w:val="0"/>
                      <w:marBottom w:val="0"/>
                      <w:divBdr>
                        <w:top w:val="none" w:sz="0" w:space="0" w:color="auto"/>
                        <w:left w:val="none" w:sz="0" w:space="0" w:color="auto"/>
                        <w:bottom w:val="none" w:sz="0" w:space="0" w:color="auto"/>
                        <w:right w:val="none" w:sz="0" w:space="0" w:color="auto"/>
                      </w:divBdr>
                    </w:div>
                  </w:divsChild>
                </w:div>
                <w:div w:id="395393538">
                  <w:marLeft w:val="0"/>
                  <w:marRight w:val="0"/>
                  <w:marTop w:val="0"/>
                  <w:marBottom w:val="0"/>
                  <w:divBdr>
                    <w:top w:val="none" w:sz="0" w:space="0" w:color="auto"/>
                    <w:left w:val="none" w:sz="0" w:space="0" w:color="auto"/>
                    <w:bottom w:val="none" w:sz="0" w:space="0" w:color="auto"/>
                    <w:right w:val="none" w:sz="0" w:space="0" w:color="auto"/>
                  </w:divBdr>
                  <w:divsChild>
                    <w:div w:id="1580482111">
                      <w:marLeft w:val="0"/>
                      <w:marRight w:val="0"/>
                      <w:marTop w:val="0"/>
                      <w:marBottom w:val="0"/>
                      <w:divBdr>
                        <w:top w:val="none" w:sz="0" w:space="0" w:color="auto"/>
                        <w:left w:val="none" w:sz="0" w:space="0" w:color="auto"/>
                        <w:bottom w:val="none" w:sz="0" w:space="0" w:color="auto"/>
                        <w:right w:val="none" w:sz="0" w:space="0" w:color="auto"/>
                      </w:divBdr>
                    </w:div>
                  </w:divsChild>
                </w:div>
                <w:div w:id="143353648">
                  <w:marLeft w:val="0"/>
                  <w:marRight w:val="0"/>
                  <w:marTop w:val="0"/>
                  <w:marBottom w:val="0"/>
                  <w:divBdr>
                    <w:top w:val="none" w:sz="0" w:space="0" w:color="auto"/>
                    <w:left w:val="none" w:sz="0" w:space="0" w:color="auto"/>
                    <w:bottom w:val="none" w:sz="0" w:space="0" w:color="auto"/>
                    <w:right w:val="none" w:sz="0" w:space="0" w:color="auto"/>
                  </w:divBdr>
                  <w:divsChild>
                    <w:div w:id="1985742742">
                      <w:marLeft w:val="0"/>
                      <w:marRight w:val="0"/>
                      <w:marTop w:val="0"/>
                      <w:marBottom w:val="0"/>
                      <w:divBdr>
                        <w:top w:val="none" w:sz="0" w:space="0" w:color="auto"/>
                        <w:left w:val="none" w:sz="0" w:space="0" w:color="auto"/>
                        <w:bottom w:val="none" w:sz="0" w:space="0" w:color="auto"/>
                        <w:right w:val="none" w:sz="0" w:space="0" w:color="auto"/>
                      </w:divBdr>
                    </w:div>
                  </w:divsChild>
                </w:div>
                <w:div w:id="866799819">
                  <w:marLeft w:val="0"/>
                  <w:marRight w:val="0"/>
                  <w:marTop w:val="0"/>
                  <w:marBottom w:val="0"/>
                  <w:divBdr>
                    <w:top w:val="none" w:sz="0" w:space="0" w:color="auto"/>
                    <w:left w:val="none" w:sz="0" w:space="0" w:color="auto"/>
                    <w:bottom w:val="none" w:sz="0" w:space="0" w:color="auto"/>
                    <w:right w:val="none" w:sz="0" w:space="0" w:color="auto"/>
                  </w:divBdr>
                  <w:divsChild>
                    <w:div w:id="1364868081">
                      <w:marLeft w:val="0"/>
                      <w:marRight w:val="0"/>
                      <w:marTop w:val="0"/>
                      <w:marBottom w:val="0"/>
                      <w:divBdr>
                        <w:top w:val="none" w:sz="0" w:space="0" w:color="auto"/>
                        <w:left w:val="none" w:sz="0" w:space="0" w:color="auto"/>
                        <w:bottom w:val="none" w:sz="0" w:space="0" w:color="auto"/>
                        <w:right w:val="none" w:sz="0" w:space="0" w:color="auto"/>
                      </w:divBdr>
                    </w:div>
                  </w:divsChild>
                </w:div>
                <w:div w:id="1628268814">
                  <w:marLeft w:val="0"/>
                  <w:marRight w:val="0"/>
                  <w:marTop w:val="0"/>
                  <w:marBottom w:val="0"/>
                  <w:divBdr>
                    <w:top w:val="none" w:sz="0" w:space="0" w:color="auto"/>
                    <w:left w:val="none" w:sz="0" w:space="0" w:color="auto"/>
                    <w:bottom w:val="none" w:sz="0" w:space="0" w:color="auto"/>
                    <w:right w:val="none" w:sz="0" w:space="0" w:color="auto"/>
                  </w:divBdr>
                  <w:divsChild>
                    <w:div w:id="450394897">
                      <w:marLeft w:val="0"/>
                      <w:marRight w:val="0"/>
                      <w:marTop w:val="0"/>
                      <w:marBottom w:val="0"/>
                      <w:divBdr>
                        <w:top w:val="none" w:sz="0" w:space="0" w:color="auto"/>
                        <w:left w:val="none" w:sz="0" w:space="0" w:color="auto"/>
                        <w:bottom w:val="none" w:sz="0" w:space="0" w:color="auto"/>
                        <w:right w:val="none" w:sz="0" w:space="0" w:color="auto"/>
                      </w:divBdr>
                    </w:div>
                  </w:divsChild>
                </w:div>
                <w:div w:id="496505829">
                  <w:marLeft w:val="0"/>
                  <w:marRight w:val="0"/>
                  <w:marTop w:val="0"/>
                  <w:marBottom w:val="0"/>
                  <w:divBdr>
                    <w:top w:val="none" w:sz="0" w:space="0" w:color="auto"/>
                    <w:left w:val="none" w:sz="0" w:space="0" w:color="auto"/>
                    <w:bottom w:val="none" w:sz="0" w:space="0" w:color="auto"/>
                    <w:right w:val="none" w:sz="0" w:space="0" w:color="auto"/>
                  </w:divBdr>
                  <w:divsChild>
                    <w:div w:id="1989507131">
                      <w:marLeft w:val="0"/>
                      <w:marRight w:val="0"/>
                      <w:marTop w:val="0"/>
                      <w:marBottom w:val="0"/>
                      <w:divBdr>
                        <w:top w:val="none" w:sz="0" w:space="0" w:color="auto"/>
                        <w:left w:val="none" w:sz="0" w:space="0" w:color="auto"/>
                        <w:bottom w:val="none" w:sz="0" w:space="0" w:color="auto"/>
                        <w:right w:val="none" w:sz="0" w:space="0" w:color="auto"/>
                      </w:divBdr>
                    </w:div>
                  </w:divsChild>
                </w:div>
                <w:div w:id="85076941">
                  <w:marLeft w:val="0"/>
                  <w:marRight w:val="0"/>
                  <w:marTop w:val="0"/>
                  <w:marBottom w:val="0"/>
                  <w:divBdr>
                    <w:top w:val="none" w:sz="0" w:space="0" w:color="auto"/>
                    <w:left w:val="none" w:sz="0" w:space="0" w:color="auto"/>
                    <w:bottom w:val="none" w:sz="0" w:space="0" w:color="auto"/>
                    <w:right w:val="none" w:sz="0" w:space="0" w:color="auto"/>
                  </w:divBdr>
                  <w:divsChild>
                    <w:div w:id="892234623">
                      <w:marLeft w:val="0"/>
                      <w:marRight w:val="0"/>
                      <w:marTop w:val="0"/>
                      <w:marBottom w:val="0"/>
                      <w:divBdr>
                        <w:top w:val="none" w:sz="0" w:space="0" w:color="auto"/>
                        <w:left w:val="none" w:sz="0" w:space="0" w:color="auto"/>
                        <w:bottom w:val="none" w:sz="0" w:space="0" w:color="auto"/>
                        <w:right w:val="none" w:sz="0" w:space="0" w:color="auto"/>
                      </w:divBdr>
                    </w:div>
                  </w:divsChild>
                </w:div>
                <w:div w:id="1656686356">
                  <w:marLeft w:val="0"/>
                  <w:marRight w:val="0"/>
                  <w:marTop w:val="0"/>
                  <w:marBottom w:val="0"/>
                  <w:divBdr>
                    <w:top w:val="none" w:sz="0" w:space="0" w:color="auto"/>
                    <w:left w:val="none" w:sz="0" w:space="0" w:color="auto"/>
                    <w:bottom w:val="none" w:sz="0" w:space="0" w:color="auto"/>
                    <w:right w:val="none" w:sz="0" w:space="0" w:color="auto"/>
                  </w:divBdr>
                  <w:divsChild>
                    <w:div w:id="1991472796">
                      <w:marLeft w:val="0"/>
                      <w:marRight w:val="0"/>
                      <w:marTop w:val="0"/>
                      <w:marBottom w:val="0"/>
                      <w:divBdr>
                        <w:top w:val="none" w:sz="0" w:space="0" w:color="auto"/>
                        <w:left w:val="none" w:sz="0" w:space="0" w:color="auto"/>
                        <w:bottom w:val="none" w:sz="0" w:space="0" w:color="auto"/>
                        <w:right w:val="none" w:sz="0" w:space="0" w:color="auto"/>
                      </w:divBdr>
                    </w:div>
                  </w:divsChild>
                </w:div>
                <w:div w:id="607156352">
                  <w:marLeft w:val="0"/>
                  <w:marRight w:val="0"/>
                  <w:marTop w:val="0"/>
                  <w:marBottom w:val="0"/>
                  <w:divBdr>
                    <w:top w:val="none" w:sz="0" w:space="0" w:color="auto"/>
                    <w:left w:val="none" w:sz="0" w:space="0" w:color="auto"/>
                    <w:bottom w:val="none" w:sz="0" w:space="0" w:color="auto"/>
                    <w:right w:val="none" w:sz="0" w:space="0" w:color="auto"/>
                  </w:divBdr>
                  <w:divsChild>
                    <w:div w:id="3272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9752">
          <w:marLeft w:val="0"/>
          <w:marRight w:val="0"/>
          <w:marTop w:val="0"/>
          <w:marBottom w:val="0"/>
          <w:divBdr>
            <w:top w:val="none" w:sz="0" w:space="0" w:color="auto"/>
            <w:left w:val="none" w:sz="0" w:space="0" w:color="auto"/>
            <w:bottom w:val="none" w:sz="0" w:space="0" w:color="auto"/>
            <w:right w:val="none" w:sz="0" w:space="0" w:color="auto"/>
          </w:divBdr>
        </w:div>
        <w:div w:id="1340156614">
          <w:marLeft w:val="0"/>
          <w:marRight w:val="0"/>
          <w:marTop w:val="0"/>
          <w:marBottom w:val="0"/>
          <w:divBdr>
            <w:top w:val="none" w:sz="0" w:space="0" w:color="auto"/>
            <w:left w:val="none" w:sz="0" w:space="0" w:color="auto"/>
            <w:bottom w:val="none" w:sz="0" w:space="0" w:color="auto"/>
            <w:right w:val="none" w:sz="0" w:space="0" w:color="auto"/>
          </w:divBdr>
        </w:div>
        <w:div w:id="1974555281">
          <w:marLeft w:val="0"/>
          <w:marRight w:val="0"/>
          <w:marTop w:val="0"/>
          <w:marBottom w:val="0"/>
          <w:divBdr>
            <w:top w:val="none" w:sz="0" w:space="0" w:color="auto"/>
            <w:left w:val="none" w:sz="0" w:space="0" w:color="auto"/>
            <w:bottom w:val="none" w:sz="0" w:space="0" w:color="auto"/>
            <w:right w:val="none" w:sz="0" w:space="0" w:color="auto"/>
          </w:divBdr>
        </w:div>
        <w:div w:id="1029724500">
          <w:marLeft w:val="0"/>
          <w:marRight w:val="0"/>
          <w:marTop w:val="0"/>
          <w:marBottom w:val="0"/>
          <w:divBdr>
            <w:top w:val="none" w:sz="0" w:space="0" w:color="auto"/>
            <w:left w:val="none" w:sz="0" w:space="0" w:color="auto"/>
            <w:bottom w:val="none" w:sz="0" w:space="0" w:color="auto"/>
            <w:right w:val="none" w:sz="0" w:space="0" w:color="auto"/>
          </w:divBdr>
          <w:divsChild>
            <w:div w:id="984818699">
              <w:marLeft w:val="-75"/>
              <w:marRight w:val="0"/>
              <w:marTop w:val="30"/>
              <w:marBottom w:val="30"/>
              <w:divBdr>
                <w:top w:val="none" w:sz="0" w:space="0" w:color="auto"/>
                <w:left w:val="none" w:sz="0" w:space="0" w:color="auto"/>
                <w:bottom w:val="none" w:sz="0" w:space="0" w:color="auto"/>
                <w:right w:val="none" w:sz="0" w:space="0" w:color="auto"/>
              </w:divBdr>
              <w:divsChild>
                <w:div w:id="1834566409">
                  <w:marLeft w:val="0"/>
                  <w:marRight w:val="0"/>
                  <w:marTop w:val="0"/>
                  <w:marBottom w:val="0"/>
                  <w:divBdr>
                    <w:top w:val="none" w:sz="0" w:space="0" w:color="auto"/>
                    <w:left w:val="none" w:sz="0" w:space="0" w:color="auto"/>
                    <w:bottom w:val="none" w:sz="0" w:space="0" w:color="auto"/>
                    <w:right w:val="none" w:sz="0" w:space="0" w:color="auto"/>
                  </w:divBdr>
                  <w:divsChild>
                    <w:div w:id="875583020">
                      <w:marLeft w:val="0"/>
                      <w:marRight w:val="0"/>
                      <w:marTop w:val="0"/>
                      <w:marBottom w:val="0"/>
                      <w:divBdr>
                        <w:top w:val="none" w:sz="0" w:space="0" w:color="auto"/>
                        <w:left w:val="none" w:sz="0" w:space="0" w:color="auto"/>
                        <w:bottom w:val="none" w:sz="0" w:space="0" w:color="auto"/>
                        <w:right w:val="none" w:sz="0" w:space="0" w:color="auto"/>
                      </w:divBdr>
                    </w:div>
                  </w:divsChild>
                </w:div>
                <w:div w:id="331682207">
                  <w:marLeft w:val="0"/>
                  <w:marRight w:val="0"/>
                  <w:marTop w:val="0"/>
                  <w:marBottom w:val="0"/>
                  <w:divBdr>
                    <w:top w:val="none" w:sz="0" w:space="0" w:color="auto"/>
                    <w:left w:val="none" w:sz="0" w:space="0" w:color="auto"/>
                    <w:bottom w:val="none" w:sz="0" w:space="0" w:color="auto"/>
                    <w:right w:val="none" w:sz="0" w:space="0" w:color="auto"/>
                  </w:divBdr>
                  <w:divsChild>
                    <w:div w:id="1201625165">
                      <w:marLeft w:val="0"/>
                      <w:marRight w:val="0"/>
                      <w:marTop w:val="0"/>
                      <w:marBottom w:val="0"/>
                      <w:divBdr>
                        <w:top w:val="none" w:sz="0" w:space="0" w:color="auto"/>
                        <w:left w:val="none" w:sz="0" w:space="0" w:color="auto"/>
                        <w:bottom w:val="none" w:sz="0" w:space="0" w:color="auto"/>
                        <w:right w:val="none" w:sz="0" w:space="0" w:color="auto"/>
                      </w:divBdr>
                    </w:div>
                  </w:divsChild>
                </w:div>
                <w:div w:id="1613122382">
                  <w:marLeft w:val="0"/>
                  <w:marRight w:val="0"/>
                  <w:marTop w:val="0"/>
                  <w:marBottom w:val="0"/>
                  <w:divBdr>
                    <w:top w:val="none" w:sz="0" w:space="0" w:color="auto"/>
                    <w:left w:val="none" w:sz="0" w:space="0" w:color="auto"/>
                    <w:bottom w:val="none" w:sz="0" w:space="0" w:color="auto"/>
                    <w:right w:val="none" w:sz="0" w:space="0" w:color="auto"/>
                  </w:divBdr>
                  <w:divsChild>
                    <w:div w:id="335117163">
                      <w:marLeft w:val="0"/>
                      <w:marRight w:val="0"/>
                      <w:marTop w:val="0"/>
                      <w:marBottom w:val="0"/>
                      <w:divBdr>
                        <w:top w:val="none" w:sz="0" w:space="0" w:color="auto"/>
                        <w:left w:val="none" w:sz="0" w:space="0" w:color="auto"/>
                        <w:bottom w:val="none" w:sz="0" w:space="0" w:color="auto"/>
                        <w:right w:val="none" w:sz="0" w:space="0" w:color="auto"/>
                      </w:divBdr>
                    </w:div>
                  </w:divsChild>
                </w:div>
                <w:div w:id="1662661701">
                  <w:marLeft w:val="0"/>
                  <w:marRight w:val="0"/>
                  <w:marTop w:val="0"/>
                  <w:marBottom w:val="0"/>
                  <w:divBdr>
                    <w:top w:val="none" w:sz="0" w:space="0" w:color="auto"/>
                    <w:left w:val="none" w:sz="0" w:space="0" w:color="auto"/>
                    <w:bottom w:val="none" w:sz="0" w:space="0" w:color="auto"/>
                    <w:right w:val="none" w:sz="0" w:space="0" w:color="auto"/>
                  </w:divBdr>
                  <w:divsChild>
                    <w:div w:id="349991950">
                      <w:marLeft w:val="0"/>
                      <w:marRight w:val="0"/>
                      <w:marTop w:val="0"/>
                      <w:marBottom w:val="0"/>
                      <w:divBdr>
                        <w:top w:val="none" w:sz="0" w:space="0" w:color="auto"/>
                        <w:left w:val="none" w:sz="0" w:space="0" w:color="auto"/>
                        <w:bottom w:val="none" w:sz="0" w:space="0" w:color="auto"/>
                        <w:right w:val="none" w:sz="0" w:space="0" w:color="auto"/>
                      </w:divBdr>
                    </w:div>
                  </w:divsChild>
                </w:div>
                <w:div w:id="1558080596">
                  <w:marLeft w:val="0"/>
                  <w:marRight w:val="0"/>
                  <w:marTop w:val="0"/>
                  <w:marBottom w:val="0"/>
                  <w:divBdr>
                    <w:top w:val="none" w:sz="0" w:space="0" w:color="auto"/>
                    <w:left w:val="none" w:sz="0" w:space="0" w:color="auto"/>
                    <w:bottom w:val="none" w:sz="0" w:space="0" w:color="auto"/>
                    <w:right w:val="none" w:sz="0" w:space="0" w:color="auto"/>
                  </w:divBdr>
                  <w:divsChild>
                    <w:div w:id="1531842036">
                      <w:marLeft w:val="0"/>
                      <w:marRight w:val="0"/>
                      <w:marTop w:val="0"/>
                      <w:marBottom w:val="0"/>
                      <w:divBdr>
                        <w:top w:val="none" w:sz="0" w:space="0" w:color="auto"/>
                        <w:left w:val="none" w:sz="0" w:space="0" w:color="auto"/>
                        <w:bottom w:val="none" w:sz="0" w:space="0" w:color="auto"/>
                        <w:right w:val="none" w:sz="0" w:space="0" w:color="auto"/>
                      </w:divBdr>
                    </w:div>
                  </w:divsChild>
                </w:div>
                <w:div w:id="1554778939">
                  <w:marLeft w:val="0"/>
                  <w:marRight w:val="0"/>
                  <w:marTop w:val="0"/>
                  <w:marBottom w:val="0"/>
                  <w:divBdr>
                    <w:top w:val="none" w:sz="0" w:space="0" w:color="auto"/>
                    <w:left w:val="none" w:sz="0" w:space="0" w:color="auto"/>
                    <w:bottom w:val="none" w:sz="0" w:space="0" w:color="auto"/>
                    <w:right w:val="none" w:sz="0" w:space="0" w:color="auto"/>
                  </w:divBdr>
                  <w:divsChild>
                    <w:div w:id="133763282">
                      <w:marLeft w:val="0"/>
                      <w:marRight w:val="0"/>
                      <w:marTop w:val="0"/>
                      <w:marBottom w:val="0"/>
                      <w:divBdr>
                        <w:top w:val="none" w:sz="0" w:space="0" w:color="auto"/>
                        <w:left w:val="none" w:sz="0" w:space="0" w:color="auto"/>
                        <w:bottom w:val="none" w:sz="0" w:space="0" w:color="auto"/>
                        <w:right w:val="none" w:sz="0" w:space="0" w:color="auto"/>
                      </w:divBdr>
                    </w:div>
                  </w:divsChild>
                </w:div>
                <w:div w:id="1021467146">
                  <w:marLeft w:val="0"/>
                  <w:marRight w:val="0"/>
                  <w:marTop w:val="0"/>
                  <w:marBottom w:val="0"/>
                  <w:divBdr>
                    <w:top w:val="none" w:sz="0" w:space="0" w:color="auto"/>
                    <w:left w:val="none" w:sz="0" w:space="0" w:color="auto"/>
                    <w:bottom w:val="none" w:sz="0" w:space="0" w:color="auto"/>
                    <w:right w:val="none" w:sz="0" w:space="0" w:color="auto"/>
                  </w:divBdr>
                  <w:divsChild>
                    <w:div w:id="1734084360">
                      <w:marLeft w:val="0"/>
                      <w:marRight w:val="0"/>
                      <w:marTop w:val="0"/>
                      <w:marBottom w:val="0"/>
                      <w:divBdr>
                        <w:top w:val="none" w:sz="0" w:space="0" w:color="auto"/>
                        <w:left w:val="none" w:sz="0" w:space="0" w:color="auto"/>
                        <w:bottom w:val="none" w:sz="0" w:space="0" w:color="auto"/>
                        <w:right w:val="none" w:sz="0" w:space="0" w:color="auto"/>
                      </w:divBdr>
                    </w:div>
                  </w:divsChild>
                </w:div>
                <w:div w:id="1756508629">
                  <w:marLeft w:val="0"/>
                  <w:marRight w:val="0"/>
                  <w:marTop w:val="0"/>
                  <w:marBottom w:val="0"/>
                  <w:divBdr>
                    <w:top w:val="none" w:sz="0" w:space="0" w:color="auto"/>
                    <w:left w:val="none" w:sz="0" w:space="0" w:color="auto"/>
                    <w:bottom w:val="none" w:sz="0" w:space="0" w:color="auto"/>
                    <w:right w:val="none" w:sz="0" w:space="0" w:color="auto"/>
                  </w:divBdr>
                  <w:divsChild>
                    <w:div w:id="1625306365">
                      <w:marLeft w:val="0"/>
                      <w:marRight w:val="0"/>
                      <w:marTop w:val="0"/>
                      <w:marBottom w:val="0"/>
                      <w:divBdr>
                        <w:top w:val="none" w:sz="0" w:space="0" w:color="auto"/>
                        <w:left w:val="none" w:sz="0" w:space="0" w:color="auto"/>
                        <w:bottom w:val="none" w:sz="0" w:space="0" w:color="auto"/>
                        <w:right w:val="none" w:sz="0" w:space="0" w:color="auto"/>
                      </w:divBdr>
                    </w:div>
                  </w:divsChild>
                </w:div>
                <w:div w:id="1709972">
                  <w:marLeft w:val="0"/>
                  <w:marRight w:val="0"/>
                  <w:marTop w:val="0"/>
                  <w:marBottom w:val="0"/>
                  <w:divBdr>
                    <w:top w:val="none" w:sz="0" w:space="0" w:color="auto"/>
                    <w:left w:val="none" w:sz="0" w:space="0" w:color="auto"/>
                    <w:bottom w:val="none" w:sz="0" w:space="0" w:color="auto"/>
                    <w:right w:val="none" w:sz="0" w:space="0" w:color="auto"/>
                  </w:divBdr>
                  <w:divsChild>
                    <w:div w:id="1445078792">
                      <w:marLeft w:val="0"/>
                      <w:marRight w:val="0"/>
                      <w:marTop w:val="0"/>
                      <w:marBottom w:val="0"/>
                      <w:divBdr>
                        <w:top w:val="none" w:sz="0" w:space="0" w:color="auto"/>
                        <w:left w:val="none" w:sz="0" w:space="0" w:color="auto"/>
                        <w:bottom w:val="none" w:sz="0" w:space="0" w:color="auto"/>
                        <w:right w:val="none" w:sz="0" w:space="0" w:color="auto"/>
                      </w:divBdr>
                    </w:div>
                  </w:divsChild>
                </w:div>
                <w:div w:id="586885487">
                  <w:marLeft w:val="0"/>
                  <w:marRight w:val="0"/>
                  <w:marTop w:val="0"/>
                  <w:marBottom w:val="0"/>
                  <w:divBdr>
                    <w:top w:val="none" w:sz="0" w:space="0" w:color="auto"/>
                    <w:left w:val="none" w:sz="0" w:space="0" w:color="auto"/>
                    <w:bottom w:val="none" w:sz="0" w:space="0" w:color="auto"/>
                    <w:right w:val="none" w:sz="0" w:space="0" w:color="auto"/>
                  </w:divBdr>
                  <w:divsChild>
                    <w:div w:id="506873608">
                      <w:marLeft w:val="0"/>
                      <w:marRight w:val="0"/>
                      <w:marTop w:val="0"/>
                      <w:marBottom w:val="0"/>
                      <w:divBdr>
                        <w:top w:val="none" w:sz="0" w:space="0" w:color="auto"/>
                        <w:left w:val="none" w:sz="0" w:space="0" w:color="auto"/>
                        <w:bottom w:val="none" w:sz="0" w:space="0" w:color="auto"/>
                        <w:right w:val="none" w:sz="0" w:space="0" w:color="auto"/>
                      </w:divBdr>
                    </w:div>
                  </w:divsChild>
                </w:div>
                <w:div w:id="1408071282">
                  <w:marLeft w:val="0"/>
                  <w:marRight w:val="0"/>
                  <w:marTop w:val="0"/>
                  <w:marBottom w:val="0"/>
                  <w:divBdr>
                    <w:top w:val="none" w:sz="0" w:space="0" w:color="auto"/>
                    <w:left w:val="none" w:sz="0" w:space="0" w:color="auto"/>
                    <w:bottom w:val="none" w:sz="0" w:space="0" w:color="auto"/>
                    <w:right w:val="none" w:sz="0" w:space="0" w:color="auto"/>
                  </w:divBdr>
                  <w:divsChild>
                    <w:div w:id="682975287">
                      <w:marLeft w:val="0"/>
                      <w:marRight w:val="0"/>
                      <w:marTop w:val="0"/>
                      <w:marBottom w:val="0"/>
                      <w:divBdr>
                        <w:top w:val="none" w:sz="0" w:space="0" w:color="auto"/>
                        <w:left w:val="none" w:sz="0" w:space="0" w:color="auto"/>
                        <w:bottom w:val="none" w:sz="0" w:space="0" w:color="auto"/>
                        <w:right w:val="none" w:sz="0" w:space="0" w:color="auto"/>
                      </w:divBdr>
                    </w:div>
                  </w:divsChild>
                </w:div>
                <w:div w:id="1199121934">
                  <w:marLeft w:val="0"/>
                  <w:marRight w:val="0"/>
                  <w:marTop w:val="0"/>
                  <w:marBottom w:val="0"/>
                  <w:divBdr>
                    <w:top w:val="none" w:sz="0" w:space="0" w:color="auto"/>
                    <w:left w:val="none" w:sz="0" w:space="0" w:color="auto"/>
                    <w:bottom w:val="none" w:sz="0" w:space="0" w:color="auto"/>
                    <w:right w:val="none" w:sz="0" w:space="0" w:color="auto"/>
                  </w:divBdr>
                  <w:divsChild>
                    <w:div w:id="218329401">
                      <w:marLeft w:val="0"/>
                      <w:marRight w:val="0"/>
                      <w:marTop w:val="0"/>
                      <w:marBottom w:val="0"/>
                      <w:divBdr>
                        <w:top w:val="none" w:sz="0" w:space="0" w:color="auto"/>
                        <w:left w:val="none" w:sz="0" w:space="0" w:color="auto"/>
                        <w:bottom w:val="none" w:sz="0" w:space="0" w:color="auto"/>
                        <w:right w:val="none" w:sz="0" w:space="0" w:color="auto"/>
                      </w:divBdr>
                    </w:div>
                  </w:divsChild>
                </w:div>
                <w:div w:id="1897547360">
                  <w:marLeft w:val="0"/>
                  <w:marRight w:val="0"/>
                  <w:marTop w:val="0"/>
                  <w:marBottom w:val="0"/>
                  <w:divBdr>
                    <w:top w:val="none" w:sz="0" w:space="0" w:color="auto"/>
                    <w:left w:val="none" w:sz="0" w:space="0" w:color="auto"/>
                    <w:bottom w:val="none" w:sz="0" w:space="0" w:color="auto"/>
                    <w:right w:val="none" w:sz="0" w:space="0" w:color="auto"/>
                  </w:divBdr>
                  <w:divsChild>
                    <w:div w:id="153499128">
                      <w:marLeft w:val="0"/>
                      <w:marRight w:val="0"/>
                      <w:marTop w:val="0"/>
                      <w:marBottom w:val="0"/>
                      <w:divBdr>
                        <w:top w:val="none" w:sz="0" w:space="0" w:color="auto"/>
                        <w:left w:val="none" w:sz="0" w:space="0" w:color="auto"/>
                        <w:bottom w:val="none" w:sz="0" w:space="0" w:color="auto"/>
                        <w:right w:val="none" w:sz="0" w:space="0" w:color="auto"/>
                      </w:divBdr>
                    </w:div>
                  </w:divsChild>
                </w:div>
                <w:div w:id="714893452">
                  <w:marLeft w:val="0"/>
                  <w:marRight w:val="0"/>
                  <w:marTop w:val="0"/>
                  <w:marBottom w:val="0"/>
                  <w:divBdr>
                    <w:top w:val="none" w:sz="0" w:space="0" w:color="auto"/>
                    <w:left w:val="none" w:sz="0" w:space="0" w:color="auto"/>
                    <w:bottom w:val="none" w:sz="0" w:space="0" w:color="auto"/>
                    <w:right w:val="none" w:sz="0" w:space="0" w:color="auto"/>
                  </w:divBdr>
                  <w:divsChild>
                    <w:div w:id="2045903993">
                      <w:marLeft w:val="0"/>
                      <w:marRight w:val="0"/>
                      <w:marTop w:val="0"/>
                      <w:marBottom w:val="0"/>
                      <w:divBdr>
                        <w:top w:val="none" w:sz="0" w:space="0" w:color="auto"/>
                        <w:left w:val="none" w:sz="0" w:space="0" w:color="auto"/>
                        <w:bottom w:val="none" w:sz="0" w:space="0" w:color="auto"/>
                        <w:right w:val="none" w:sz="0" w:space="0" w:color="auto"/>
                      </w:divBdr>
                    </w:div>
                  </w:divsChild>
                </w:div>
                <w:div w:id="1280333973">
                  <w:marLeft w:val="0"/>
                  <w:marRight w:val="0"/>
                  <w:marTop w:val="0"/>
                  <w:marBottom w:val="0"/>
                  <w:divBdr>
                    <w:top w:val="none" w:sz="0" w:space="0" w:color="auto"/>
                    <w:left w:val="none" w:sz="0" w:space="0" w:color="auto"/>
                    <w:bottom w:val="none" w:sz="0" w:space="0" w:color="auto"/>
                    <w:right w:val="none" w:sz="0" w:space="0" w:color="auto"/>
                  </w:divBdr>
                  <w:divsChild>
                    <w:div w:id="1811358941">
                      <w:marLeft w:val="0"/>
                      <w:marRight w:val="0"/>
                      <w:marTop w:val="0"/>
                      <w:marBottom w:val="0"/>
                      <w:divBdr>
                        <w:top w:val="none" w:sz="0" w:space="0" w:color="auto"/>
                        <w:left w:val="none" w:sz="0" w:space="0" w:color="auto"/>
                        <w:bottom w:val="none" w:sz="0" w:space="0" w:color="auto"/>
                        <w:right w:val="none" w:sz="0" w:space="0" w:color="auto"/>
                      </w:divBdr>
                    </w:div>
                  </w:divsChild>
                </w:div>
                <w:div w:id="1796488938">
                  <w:marLeft w:val="0"/>
                  <w:marRight w:val="0"/>
                  <w:marTop w:val="0"/>
                  <w:marBottom w:val="0"/>
                  <w:divBdr>
                    <w:top w:val="none" w:sz="0" w:space="0" w:color="auto"/>
                    <w:left w:val="none" w:sz="0" w:space="0" w:color="auto"/>
                    <w:bottom w:val="none" w:sz="0" w:space="0" w:color="auto"/>
                    <w:right w:val="none" w:sz="0" w:space="0" w:color="auto"/>
                  </w:divBdr>
                  <w:divsChild>
                    <w:div w:id="1848709214">
                      <w:marLeft w:val="0"/>
                      <w:marRight w:val="0"/>
                      <w:marTop w:val="0"/>
                      <w:marBottom w:val="0"/>
                      <w:divBdr>
                        <w:top w:val="none" w:sz="0" w:space="0" w:color="auto"/>
                        <w:left w:val="none" w:sz="0" w:space="0" w:color="auto"/>
                        <w:bottom w:val="none" w:sz="0" w:space="0" w:color="auto"/>
                        <w:right w:val="none" w:sz="0" w:space="0" w:color="auto"/>
                      </w:divBdr>
                    </w:div>
                  </w:divsChild>
                </w:div>
                <w:div w:id="344289863">
                  <w:marLeft w:val="0"/>
                  <w:marRight w:val="0"/>
                  <w:marTop w:val="0"/>
                  <w:marBottom w:val="0"/>
                  <w:divBdr>
                    <w:top w:val="none" w:sz="0" w:space="0" w:color="auto"/>
                    <w:left w:val="none" w:sz="0" w:space="0" w:color="auto"/>
                    <w:bottom w:val="none" w:sz="0" w:space="0" w:color="auto"/>
                    <w:right w:val="none" w:sz="0" w:space="0" w:color="auto"/>
                  </w:divBdr>
                  <w:divsChild>
                    <w:div w:id="1028412596">
                      <w:marLeft w:val="0"/>
                      <w:marRight w:val="0"/>
                      <w:marTop w:val="0"/>
                      <w:marBottom w:val="0"/>
                      <w:divBdr>
                        <w:top w:val="none" w:sz="0" w:space="0" w:color="auto"/>
                        <w:left w:val="none" w:sz="0" w:space="0" w:color="auto"/>
                        <w:bottom w:val="none" w:sz="0" w:space="0" w:color="auto"/>
                        <w:right w:val="none" w:sz="0" w:space="0" w:color="auto"/>
                      </w:divBdr>
                    </w:div>
                  </w:divsChild>
                </w:div>
                <w:div w:id="40904437">
                  <w:marLeft w:val="0"/>
                  <w:marRight w:val="0"/>
                  <w:marTop w:val="0"/>
                  <w:marBottom w:val="0"/>
                  <w:divBdr>
                    <w:top w:val="none" w:sz="0" w:space="0" w:color="auto"/>
                    <w:left w:val="none" w:sz="0" w:space="0" w:color="auto"/>
                    <w:bottom w:val="none" w:sz="0" w:space="0" w:color="auto"/>
                    <w:right w:val="none" w:sz="0" w:space="0" w:color="auto"/>
                  </w:divBdr>
                  <w:divsChild>
                    <w:div w:id="1072313905">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sChild>
                    <w:div w:id="374233791">
                      <w:marLeft w:val="0"/>
                      <w:marRight w:val="0"/>
                      <w:marTop w:val="0"/>
                      <w:marBottom w:val="0"/>
                      <w:divBdr>
                        <w:top w:val="none" w:sz="0" w:space="0" w:color="auto"/>
                        <w:left w:val="none" w:sz="0" w:space="0" w:color="auto"/>
                        <w:bottom w:val="none" w:sz="0" w:space="0" w:color="auto"/>
                        <w:right w:val="none" w:sz="0" w:space="0" w:color="auto"/>
                      </w:divBdr>
                    </w:div>
                  </w:divsChild>
                </w:div>
                <w:div w:id="2114789177">
                  <w:marLeft w:val="0"/>
                  <w:marRight w:val="0"/>
                  <w:marTop w:val="0"/>
                  <w:marBottom w:val="0"/>
                  <w:divBdr>
                    <w:top w:val="none" w:sz="0" w:space="0" w:color="auto"/>
                    <w:left w:val="none" w:sz="0" w:space="0" w:color="auto"/>
                    <w:bottom w:val="none" w:sz="0" w:space="0" w:color="auto"/>
                    <w:right w:val="none" w:sz="0" w:space="0" w:color="auto"/>
                  </w:divBdr>
                  <w:divsChild>
                    <w:div w:id="14979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8945">
          <w:marLeft w:val="0"/>
          <w:marRight w:val="0"/>
          <w:marTop w:val="0"/>
          <w:marBottom w:val="0"/>
          <w:divBdr>
            <w:top w:val="none" w:sz="0" w:space="0" w:color="auto"/>
            <w:left w:val="none" w:sz="0" w:space="0" w:color="auto"/>
            <w:bottom w:val="none" w:sz="0" w:space="0" w:color="auto"/>
            <w:right w:val="none" w:sz="0" w:space="0" w:color="auto"/>
          </w:divBdr>
        </w:div>
        <w:div w:id="1737170716">
          <w:marLeft w:val="0"/>
          <w:marRight w:val="0"/>
          <w:marTop w:val="0"/>
          <w:marBottom w:val="0"/>
          <w:divBdr>
            <w:top w:val="none" w:sz="0" w:space="0" w:color="auto"/>
            <w:left w:val="none" w:sz="0" w:space="0" w:color="auto"/>
            <w:bottom w:val="none" w:sz="0" w:space="0" w:color="auto"/>
            <w:right w:val="none" w:sz="0" w:space="0" w:color="auto"/>
          </w:divBdr>
        </w:div>
      </w:divsChild>
    </w:div>
    <w:div w:id="1844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fd82b5-ac44-4491-aa77-0680d655d2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60A8A3A89CF49B1EB9FC16DDA0992" ma:contentTypeVersion="16" ma:contentTypeDescription="Een nieuw document maken." ma:contentTypeScope="" ma:versionID="f7e65df991c681ef03626106ce7269ef">
  <xsd:schema xmlns:xsd="http://www.w3.org/2001/XMLSchema" xmlns:xs="http://www.w3.org/2001/XMLSchema" xmlns:p="http://schemas.microsoft.com/office/2006/metadata/properties" xmlns:ns3="d5fd82b5-ac44-4491-aa77-0680d655d2ad" xmlns:ns4="2f14313e-0f49-496c-a5e1-a89c2f9816c2" targetNamespace="http://schemas.microsoft.com/office/2006/metadata/properties" ma:root="true" ma:fieldsID="c302d78ff600f678a38632cb79e9a515" ns3:_="" ns4:_="">
    <xsd:import namespace="d5fd82b5-ac44-4491-aa77-0680d655d2ad"/>
    <xsd:import namespace="2f14313e-0f49-496c-a5e1-a89c2f9816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82b5-ac44-4491-aa77-0680d655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4313e-0f49-496c-a5e1-a89c2f9816c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4ED04-3BC4-4A50-8C12-61B1EBABD7B8}">
  <ds:schemaRefs>
    <ds:schemaRef ds:uri="http://schemas.microsoft.com/sharepoint/v3/contenttype/forms"/>
  </ds:schemaRefs>
</ds:datastoreItem>
</file>

<file path=customXml/itemProps2.xml><?xml version="1.0" encoding="utf-8"?>
<ds:datastoreItem xmlns:ds="http://schemas.openxmlformats.org/officeDocument/2006/customXml" ds:itemID="{3423BACC-B1E6-46F6-ADFB-186E3ED53453}">
  <ds:schemaRefs>
    <ds:schemaRef ds:uri="d5fd82b5-ac44-4491-aa77-0680d655d2ad"/>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2f14313e-0f49-496c-a5e1-a89c2f9816c2"/>
    <ds:schemaRef ds:uri="http://www.w3.org/XML/1998/namespace"/>
  </ds:schemaRefs>
</ds:datastoreItem>
</file>

<file path=customXml/itemProps3.xml><?xml version="1.0" encoding="utf-8"?>
<ds:datastoreItem xmlns:ds="http://schemas.openxmlformats.org/officeDocument/2006/customXml" ds:itemID="{7000CD0C-3626-438D-9F3C-57BD2F440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82b5-ac44-4491-aa77-0680d655d2ad"/>
    <ds:schemaRef ds:uri="2f14313e-0f49-496c-a5e1-a89c2f981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Wijnhoven - Ato-Scholenkring</dc:creator>
  <cp:keywords/>
  <dc:description/>
  <cp:lastModifiedBy>Christel van Zijl</cp:lastModifiedBy>
  <cp:revision>2</cp:revision>
  <dcterms:created xsi:type="dcterms:W3CDTF">2023-06-13T16:03:00Z</dcterms:created>
  <dcterms:modified xsi:type="dcterms:W3CDTF">2023-06-13T16:03:00Z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0x01010041C60A8A3A89CF49B1EB9FC16DDA0992</vt:lpwstr>
  </property>
  <property fmtid="{D5CDD505-2E9C-101B-9397-08002B2CF9AE}" pid="3" name="MediaServiceImageTags">
    <vt:lpwstr/>
  </property>
</Properties>
</file>