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60D66" w14:textId="4B48C46F" w:rsidR="1BFA9B46" w:rsidRDefault="1BFA9B46" w:rsidP="00ED4DB6">
      <w:pPr>
        <w:pStyle w:val="Titel"/>
        <w:jc w:val="both"/>
      </w:pPr>
      <w:r>
        <w:t>Ondersteuning</w:t>
      </w:r>
      <w:r w:rsidR="009D1373">
        <w:t xml:space="preserve">sprofiel van </w:t>
      </w:r>
      <w:r w:rsidR="007C12D4">
        <w:t xml:space="preserve">De Halm </w:t>
      </w:r>
      <w:r w:rsidR="00807D4A">
        <w:t>–</w:t>
      </w:r>
      <w:r w:rsidR="007C12D4">
        <w:t xml:space="preserve"> Almkerk</w:t>
      </w:r>
      <w:r w:rsidR="00807D4A">
        <w:t xml:space="preserve"> 2019 - 2023</w:t>
      </w:r>
    </w:p>
    <w:tbl>
      <w:tblPr>
        <w:tblStyle w:val="Tabelrasterlicht1"/>
        <w:tblW w:w="0" w:type="auto"/>
        <w:tblLook w:val="04A0" w:firstRow="1" w:lastRow="0" w:firstColumn="1" w:lastColumn="0" w:noHBand="0" w:noVBand="1"/>
      </w:tblPr>
      <w:tblGrid>
        <w:gridCol w:w="1271"/>
        <w:gridCol w:w="3237"/>
        <w:gridCol w:w="4508"/>
      </w:tblGrid>
      <w:tr w:rsidR="1BFA9B46" w14:paraId="5982C850" w14:textId="77777777" w:rsidTr="009D1373">
        <w:trPr>
          <w:trHeight w:val="3843"/>
        </w:trPr>
        <w:tc>
          <w:tcPr>
            <w:tcW w:w="4508" w:type="dxa"/>
            <w:gridSpan w:val="2"/>
          </w:tcPr>
          <w:p w14:paraId="42A34A79" w14:textId="58075E76" w:rsidR="1BFA9B46" w:rsidRDefault="1BFA9B46" w:rsidP="00ED4DB6">
            <w:pPr>
              <w:jc w:val="both"/>
            </w:pPr>
            <w:r>
              <w:rPr>
                <w:noProof/>
                <w:lang w:eastAsia="nl-NL"/>
              </w:rPr>
              <w:drawing>
                <wp:inline distT="0" distB="0" distL="0" distR="0" wp14:anchorId="54DDDA30" wp14:editId="50D86DE4">
                  <wp:extent cx="1476375" cy="1476375"/>
                  <wp:effectExtent l="0" t="0" r="0" b="0"/>
                  <wp:docPr id="16037899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p>
          <w:p w14:paraId="151063D3" w14:textId="1C518AE3" w:rsidR="1BFA9B46" w:rsidRDefault="45AEE39A" w:rsidP="00ED4DB6">
            <w:pPr>
              <w:jc w:val="both"/>
            </w:pPr>
            <w:r w:rsidRPr="45AEE39A">
              <w:rPr>
                <w:b/>
                <w:bCs/>
              </w:rPr>
              <w:t>Meer- en minder begaafdheid</w:t>
            </w:r>
          </w:p>
          <w:p w14:paraId="5A9CF1B9" w14:textId="77777777" w:rsidR="007C12D4" w:rsidRDefault="007C12D4" w:rsidP="00ED4DB6">
            <w:pPr>
              <w:jc w:val="both"/>
              <w:rPr>
                <w:i/>
                <w:iCs/>
              </w:rPr>
            </w:pPr>
            <w:r>
              <w:rPr>
                <w:i/>
                <w:iCs/>
              </w:rPr>
              <w:t xml:space="preserve">In 2019 hebben we het werken met </w:t>
            </w:r>
            <w:proofErr w:type="spellStart"/>
            <w:r>
              <w:rPr>
                <w:i/>
                <w:iCs/>
              </w:rPr>
              <w:t>Gynzy</w:t>
            </w:r>
            <w:proofErr w:type="spellEnd"/>
            <w:r>
              <w:rPr>
                <w:i/>
                <w:iCs/>
              </w:rPr>
              <w:t xml:space="preserve"> ingevoerd. Hiermee kunnen we nog beter de oefenstof aanbieden op het niveau dat bij de leerling past. We streven ernaar dat zoveel mogelijk kinderen de basisdoelen behalen.   Naast de basisinstructie krijgen de leerlingen die dat nodig hebben verlengde instructie. </w:t>
            </w:r>
          </w:p>
          <w:p w14:paraId="23E06F9D" w14:textId="77777777" w:rsidR="007C12D4" w:rsidRDefault="007C12D4" w:rsidP="00ED4DB6">
            <w:pPr>
              <w:jc w:val="both"/>
              <w:rPr>
                <w:i/>
                <w:iCs/>
              </w:rPr>
            </w:pPr>
          </w:p>
          <w:p w14:paraId="67478DBD" w14:textId="3490BA0A" w:rsidR="1BFA9B46" w:rsidRDefault="007C12D4" w:rsidP="00ED4DB6">
            <w:pPr>
              <w:jc w:val="both"/>
            </w:pPr>
            <w:r>
              <w:rPr>
                <w:i/>
                <w:iCs/>
              </w:rPr>
              <w:t xml:space="preserve">Kinderen waarbij de minimum doelen niet  haalbaar zijn krijgen een aangepaste leerlijn. Voor hen maken we groeidocument, waarin staat welke doelen worden nagestreefd en op welk niveau we streven dat de leerling gaat uitstromen. Ook staat daarin beschreven welke ondersteuning deze leerling binnen of buiten de groep krijgt, bijvoorbeeld van de onderwijsassistent. Voor kinderen waarbij de basiszorg niet toereikend is </w:t>
            </w:r>
            <w:r w:rsidR="002D1362">
              <w:rPr>
                <w:i/>
                <w:iCs/>
              </w:rPr>
              <w:t xml:space="preserve">vragen we een zorgarrangement aan zodat er extra uren voor ondersteuning beschikbaar komen. </w:t>
            </w:r>
            <w:r>
              <w:rPr>
                <w:i/>
                <w:iCs/>
              </w:rPr>
              <w:t xml:space="preserve"> </w:t>
            </w:r>
          </w:p>
          <w:p w14:paraId="4EBDD25A" w14:textId="1E171FC1" w:rsidR="1BFA9B46" w:rsidRDefault="1BFA9B46" w:rsidP="00ED4DB6">
            <w:pPr>
              <w:jc w:val="both"/>
            </w:pPr>
          </w:p>
          <w:p w14:paraId="424B3317" w14:textId="036D2057" w:rsidR="1BFA9B46" w:rsidRDefault="002D1362" w:rsidP="002D1362">
            <w:pPr>
              <w:jc w:val="both"/>
            </w:pPr>
            <w:proofErr w:type="spellStart"/>
            <w:r>
              <w:rPr>
                <w:i/>
                <w:iCs/>
              </w:rPr>
              <w:t>M</w:t>
            </w:r>
            <w:r w:rsidR="45AEE39A" w:rsidRPr="45AEE39A">
              <w:rPr>
                <w:i/>
                <w:iCs/>
              </w:rPr>
              <w:t>eerbegaafden</w:t>
            </w:r>
            <w:proofErr w:type="spellEnd"/>
            <w:r w:rsidR="45AEE39A" w:rsidRPr="45AEE39A">
              <w:rPr>
                <w:i/>
                <w:iCs/>
              </w:rPr>
              <w:t xml:space="preserve"> </w:t>
            </w:r>
            <w:r>
              <w:rPr>
                <w:i/>
                <w:iCs/>
              </w:rPr>
              <w:t xml:space="preserve">hebben weer een andere zorgbehoefte. Bij hen </w:t>
            </w:r>
            <w:proofErr w:type="spellStart"/>
            <w:r>
              <w:rPr>
                <w:i/>
                <w:iCs/>
              </w:rPr>
              <w:t>compacten</w:t>
            </w:r>
            <w:proofErr w:type="spellEnd"/>
            <w:r>
              <w:rPr>
                <w:i/>
                <w:iCs/>
              </w:rPr>
              <w:t xml:space="preserve"> we de leerstof zoveel mogelijk als de leerlingen de basisdoelen al beheersen. Vanuit </w:t>
            </w:r>
            <w:proofErr w:type="spellStart"/>
            <w:r>
              <w:rPr>
                <w:i/>
                <w:iCs/>
              </w:rPr>
              <w:t>Gynzy</w:t>
            </w:r>
            <w:proofErr w:type="spellEnd"/>
            <w:r>
              <w:rPr>
                <w:i/>
                <w:iCs/>
              </w:rPr>
              <w:t xml:space="preserve"> zijn er verdiepende opdrachten mogelijk. Daarnaast bieden we hen ook ander soortige leerstof aan, die past bij hun talenten en interesses. We hebben een plusgroepje voor kinderen uit roep 4 t/m 6 en groep 7 – 8. Deze kinderen krijgen wekelijks extra ondersteuning in hun plusprogramma. We kiezen maar zelden voor het versnellen van de leerlijn. Dat doen we eigenlijk alleen maar als de leerlingen sociaal emotioneel gezien beter in een hogere groep passen.</w:t>
            </w:r>
          </w:p>
        </w:tc>
        <w:tc>
          <w:tcPr>
            <w:tcW w:w="4508" w:type="dxa"/>
          </w:tcPr>
          <w:p w14:paraId="710C5D3C" w14:textId="3BEE7C57" w:rsidR="1BFA9B46" w:rsidRDefault="1BFA9B46" w:rsidP="00ED4DB6">
            <w:pPr>
              <w:jc w:val="both"/>
            </w:pPr>
            <w:r>
              <w:rPr>
                <w:noProof/>
                <w:lang w:eastAsia="nl-NL"/>
              </w:rPr>
              <w:drawing>
                <wp:inline distT="0" distB="0" distL="0" distR="0" wp14:anchorId="3D3D8B29" wp14:editId="430627E9">
                  <wp:extent cx="1476375" cy="1476375"/>
                  <wp:effectExtent l="0" t="0" r="0" b="0"/>
                  <wp:docPr id="11608199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p>
          <w:p w14:paraId="17D5091A" w14:textId="6F75C865" w:rsidR="1BFA9B46" w:rsidRDefault="45AEE39A" w:rsidP="00ED4DB6">
            <w:pPr>
              <w:jc w:val="both"/>
            </w:pPr>
            <w:r w:rsidRPr="45AEE39A">
              <w:rPr>
                <w:b/>
                <w:bCs/>
              </w:rPr>
              <w:t>Gedragsproblematiek</w:t>
            </w:r>
          </w:p>
          <w:p w14:paraId="799D49E8" w14:textId="6807892A" w:rsidR="1BFA9B46" w:rsidRDefault="002D1362" w:rsidP="00ED4DB6">
            <w:pPr>
              <w:jc w:val="both"/>
              <w:rPr>
                <w:i/>
                <w:iCs/>
              </w:rPr>
            </w:pPr>
            <w:r>
              <w:rPr>
                <w:i/>
                <w:iCs/>
              </w:rPr>
              <w:t xml:space="preserve">Wij zijn opgeleid voor het geven van de </w:t>
            </w:r>
            <w:r w:rsidR="007F13DD">
              <w:rPr>
                <w:i/>
                <w:iCs/>
              </w:rPr>
              <w:t xml:space="preserve">lessen van de </w:t>
            </w:r>
            <w:r>
              <w:rPr>
                <w:i/>
                <w:iCs/>
              </w:rPr>
              <w:t>Kanjertraining</w:t>
            </w:r>
            <w:r w:rsidR="007F13DD">
              <w:rPr>
                <w:i/>
                <w:iCs/>
              </w:rPr>
              <w:t>. Dit wordt in alle groepen van de school aangeboden. Daarnaast werken we vanuit de PBS methode (</w:t>
            </w:r>
            <w:proofErr w:type="spellStart"/>
            <w:r w:rsidR="007F13DD">
              <w:rPr>
                <w:i/>
                <w:iCs/>
              </w:rPr>
              <w:t>positive</w:t>
            </w:r>
            <w:proofErr w:type="spellEnd"/>
            <w:r w:rsidR="007F13DD">
              <w:rPr>
                <w:i/>
                <w:iCs/>
              </w:rPr>
              <w:t xml:space="preserve"> </w:t>
            </w:r>
            <w:proofErr w:type="spellStart"/>
            <w:r w:rsidR="007F13DD">
              <w:rPr>
                <w:i/>
                <w:iCs/>
              </w:rPr>
              <w:t>behaviour</w:t>
            </w:r>
            <w:proofErr w:type="spellEnd"/>
            <w:r w:rsidR="007F13DD">
              <w:rPr>
                <w:i/>
                <w:iCs/>
              </w:rPr>
              <w:t xml:space="preserve"> support ) aan een positief schoolklimaat.</w:t>
            </w:r>
          </w:p>
          <w:p w14:paraId="0425F617" w14:textId="3F562B64" w:rsidR="007F13DD" w:rsidRDefault="007F13DD" w:rsidP="00ED4DB6">
            <w:pPr>
              <w:jc w:val="both"/>
              <w:rPr>
                <w:i/>
                <w:iCs/>
              </w:rPr>
            </w:pPr>
            <w:r>
              <w:rPr>
                <w:i/>
                <w:iCs/>
              </w:rPr>
              <w:t>De kern van PBS is dat we niet uitgaan van het formuleren van wat niet mag, maar we kinderen vanuit een positieve grondhouding gewenst gedrag formuleren en aanleren.</w:t>
            </w:r>
          </w:p>
          <w:p w14:paraId="67CB765D" w14:textId="339F5704" w:rsidR="007F13DD" w:rsidRDefault="007F13DD" w:rsidP="00ED4DB6">
            <w:pPr>
              <w:jc w:val="both"/>
            </w:pPr>
            <w:r>
              <w:rPr>
                <w:i/>
                <w:iCs/>
              </w:rPr>
              <w:t xml:space="preserve">Daarnaast starten we ieder cursusjaar met de lessen van de methode “Goed van Start” . Leerkrachten en leerlingen werken gedurende een aantal weken aan het vaststellen van gedragsverwachtingen en heldere klassenregels. </w:t>
            </w:r>
          </w:p>
          <w:p w14:paraId="19C67DA2" w14:textId="1CDF431D" w:rsidR="1BFA9B46" w:rsidRDefault="007F13DD" w:rsidP="00ED4DB6">
            <w:pPr>
              <w:jc w:val="both"/>
            </w:pPr>
            <w:r>
              <w:t>In ons sociale veiligheidsbeleid hebben we verder beschreven op welke manier we omgaan met pesten en ongewenst en ontoelaatbaar gedrag.</w:t>
            </w:r>
          </w:p>
        </w:tc>
      </w:tr>
      <w:tr w:rsidR="1BFA9B46" w14:paraId="29809FEA" w14:textId="77777777" w:rsidTr="009D1373">
        <w:trPr>
          <w:trHeight w:val="3467"/>
        </w:trPr>
        <w:tc>
          <w:tcPr>
            <w:tcW w:w="4508" w:type="dxa"/>
            <w:gridSpan w:val="2"/>
          </w:tcPr>
          <w:p w14:paraId="5AF3FEE7" w14:textId="63220EE6" w:rsidR="1BFA9B46" w:rsidRDefault="1BFA9B46" w:rsidP="00ED4DB6">
            <w:pPr>
              <w:jc w:val="both"/>
            </w:pPr>
            <w:r>
              <w:rPr>
                <w:noProof/>
                <w:lang w:eastAsia="nl-NL"/>
              </w:rPr>
              <w:lastRenderedPageBreak/>
              <w:drawing>
                <wp:inline distT="0" distB="0" distL="0" distR="0" wp14:anchorId="6938997C" wp14:editId="2A0A57A4">
                  <wp:extent cx="1447800" cy="1447800"/>
                  <wp:effectExtent l="0" t="0" r="0" b="0"/>
                  <wp:docPr id="17954583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p w14:paraId="01550F02" w14:textId="27970D8C" w:rsidR="45AEE39A" w:rsidRDefault="45AEE39A" w:rsidP="00ED4DB6">
            <w:pPr>
              <w:jc w:val="both"/>
            </w:pPr>
            <w:r w:rsidRPr="45AEE39A">
              <w:rPr>
                <w:b/>
                <w:bCs/>
              </w:rPr>
              <w:t>Fysieke beperking</w:t>
            </w:r>
          </w:p>
          <w:p w14:paraId="716624F5" w14:textId="1BDB913B" w:rsidR="45AEE39A" w:rsidRDefault="45AEE39A" w:rsidP="00ED4DB6">
            <w:pPr>
              <w:jc w:val="both"/>
            </w:pPr>
            <w:r w:rsidRPr="45AEE39A">
              <w:rPr>
                <w:i/>
                <w:iCs/>
              </w:rPr>
              <w:t xml:space="preserve">Onze school is </w:t>
            </w:r>
            <w:r w:rsidR="007F13DD">
              <w:rPr>
                <w:i/>
                <w:iCs/>
              </w:rPr>
              <w:t xml:space="preserve">rolstoltoegankelijk voor kinderen met fysieke problemen. </w:t>
            </w:r>
          </w:p>
          <w:p w14:paraId="6A8EB70F" w14:textId="741A9FDE" w:rsidR="1BFA9B46" w:rsidRDefault="1BFA9B46" w:rsidP="00ED4DB6">
            <w:pPr>
              <w:jc w:val="both"/>
            </w:pPr>
          </w:p>
        </w:tc>
        <w:tc>
          <w:tcPr>
            <w:tcW w:w="4508" w:type="dxa"/>
          </w:tcPr>
          <w:p w14:paraId="3E6636E3" w14:textId="48B9B0C4" w:rsidR="1BFA9B46" w:rsidRDefault="1BFA9B46" w:rsidP="00ED4DB6">
            <w:pPr>
              <w:jc w:val="both"/>
            </w:pPr>
            <w:r>
              <w:rPr>
                <w:noProof/>
                <w:lang w:eastAsia="nl-NL"/>
              </w:rPr>
              <w:drawing>
                <wp:inline distT="0" distB="0" distL="0" distR="0" wp14:anchorId="0C9427F5" wp14:editId="3EFBDA17">
                  <wp:extent cx="1409700" cy="1409700"/>
                  <wp:effectExtent l="0" t="0" r="0" b="0"/>
                  <wp:docPr id="13130995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0DEDFF4C" w14:textId="7B02D14D" w:rsidR="45AEE39A" w:rsidRDefault="45AEE39A" w:rsidP="00ED4DB6">
            <w:pPr>
              <w:jc w:val="both"/>
            </w:pPr>
            <w:r w:rsidRPr="45AEE39A">
              <w:rPr>
                <w:b/>
                <w:bCs/>
              </w:rPr>
              <w:t>Dyslexie/Dyscalculie</w:t>
            </w:r>
          </w:p>
          <w:p w14:paraId="42E4F27E" w14:textId="0F6E4BC3" w:rsidR="45AEE39A" w:rsidRDefault="00C906DD" w:rsidP="00ED4DB6">
            <w:pPr>
              <w:jc w:val="both"/>
            </w:pPr>
            <w:r>
              <w:rPr>
                <w:i/>
                <w:iCs/>
              </w:rPr>
              <w:t xml:space="preserve">Leerlingen met leesproblemen ondersteunen we met extra hulp die door de onderwijsassistent wordt gegeven. We werken onder andere met het programma “Bouw” . Kinderen waarbij </w:t>
            </w:r>
            <w:r w:rsidR="45AEE39A" w:rsidRPr="45AEE39A">
              <w:rPr>
                <w:i/>
                <w:iCs/>
              </w:rPr>
              <w:t xml:space="preserve">dyslexie </w:t>
            </w:r>
            <w:r>
              <w:rPr>
                <w:i/>
                <w:iCs/>
              </w:rPr>
              <w:t xml:space="preserve">is vastgesteld krijgen naast extra hulp ook school ook een traject met een externe dyslexie specialist. </w:t>
            </w:r>
          </w:p>
          <w:p w14:paraId="18B00120" w14:textId="7DB5208F" w:rsidR="45AEE39A" w:rsidRDefault="45AEE39A" w:rsidP="00ED4DB6">
            <w:pPr>
              <w:jc w:val="both"/>
            </w:pPr>
          </w:p>
          <w:p w14:paraId="78EE07AB" w14:textId="73F6ED20" w:rsidR="1BFA9B46" w:rsidRDefault="1BFA9B46" w:rsidP="00ED4DB6">
            <w:pPr>
              <w:jc w:val="both"/>
            </w:pPr>
          </w:p>
        </w:tc>
      </w:tr>
      <w:tr w:rsidR="1BFA9B46" w14:paraId="7599A3E0" w14:textId="77777777" w:rsidTr="009D1373">
        <w:tc>
          <w:tcPr>
            <w:tcW w:w="4508" w:type="dxa"/>
            <w:gridSpan w:val="2"/>
          </w:tcPr>
          <w:p w14:paraId="067195C0" w14:textId="76CEC9BA" w:rsidR="1BFA9B46" w:rsidRDefault="1BFA9B46" w:rsidP="00ED4DB6">
            <w:pPr>
              <w:jc w:val="both"/>
            </w:pPr>
            <w:r>
              <w:rPr>
                <w:noProof/>
                <w:lang w:eastAsia="nl-NL"/>
              </w:rPr>
              <w:drawing>
                <wp:inline distT="0" distB="0" distL="0" distR="0" wp14:anchorId="58E9E41E" wp14:editId="110E875F">
                  <wp:extent cx="1143000" cy="1143000"/>
                  <wp:effectExtent l="0" t="0" r="0" b="0"/>
                  <wp:docPr id="8393211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4F1692A1" w14:textId="64A28C62" w:rsidR="1BFA9B46" w:rsidRDefault="17E18052" w:rsidP="00ED4DB6">
            <w:pPr>
              <w:jc w:val="both"/>
            </w:pPr>
            <w:r w:rsidRPr="17E18052">
              <w:rPr>
                <w:b/>
                <w:bCs/>
              </w:rPr>
              <w:t>Schoolklimaat</w:t>
            </w:r>
          </w:p>
          <w:p w14:paraId="2D44E0D3" w14:textId="5334893A" w:rsidR="1BFA9B46" w:rsidRDefault="00C906DD" w:rsidP="00ED4DB6">
            <w:pPr>
              <w:jc w:val="both"/>
            </w:pPr>
            <w:r>
              <w:rPr>
                <w:i/>
                <w:iCs/>
              </w:rPr>
              <w:t xml:space="preserve">Onze school kenmerkt </w:t>
            </w:r>
            <w:r w:rsidR="003806EA">
              <w:rPr>
                <w:i/>
                <w:iCs/>
              </w:rPr>
              <w:t xml:space="preserve">zich </w:t>
            </w:r>
            <w:r>
              <w:rPr>
                <w:i/>
                <w:iCs/>
              </w:rPr>
              <w:t>door kleinschaligheid</w:t>
            </w:r>
            <w:r w:rsidR="003806EA">
              <w:rPr>
                <w:i/>
                <w:iCs/>
              </w:rPr>
              <w:t>; een huiselijke sfeer met een schoolklimaat waar ieder kind zich persoonlijk gekend en geliefd mag voelen. Niet voor niets hebben onze scholen de naam LEV (= liefde en vertrouwen) , maar het staat ook voor hart voor alle kinderen. Wij geven onderwijs met de bijbel als basis</w:t>
            </w:r>
            <w:r>
              <w:rPr>
                <w:i/>
                <w:iCs/>
              </w:rPr>
              <w:t xml:space="preserve"> </w:t>
            </w:r>
            <w:r w:rsidR="003806EA">
              <w:rPr>
                <w:i/>
                <w:iCs/>
              </w:rPr>
              <w:t>, waarbij onze hoofdregel is “wat ik doe is mooi voor God, fijn voor de ander en goed voor mezelf”</w:t>
            </w:r>
          </w:p>
          <w:p w14:paraId="167F72AA" w14:textId="611D89EF" w:rsidR="1BFA9B46" w:rsidRDefault="1BFA9B46" w:rsidP="00ED4DB6">
            <w:pPr>
              <w:jc w:val="both"/>
            </w:pPr>
          </w:p>
        </w:tc>
        <w:tc>
          <w:tcPr>
            <w:tcW w:w="4508" w:type="dxa"/>
          </w:tcPr>
          <w:p w14:paraId="47F523CE" w14:textId="6A39F6BC" w:rsidR="1BFA9B46" w:rsidRDefault="1BFA9B46" w:rsidP="00ED4DB6">
            <w:pPr>
              <w:jc w:val="both"/>
            </w:pPr>
            <w:r>
              <w:rPr>
                <w:noProof/>
                <w:lang w:eastAsia="nl-NL"/>
              </w:rPr>
              <w:drawing>
                <wp:inline distT="0" distB="0" distL="0" distR="0" wp14:anchorId="42E30800" wp14:editId="632134A6">
                  <wp:extent cx="1219200" cy="1219200"/>
                  <wp:effectExtent l="0" t="0" r="0" b="0"/>
                  <wp:docPr id="14961632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10A50C33" w14:textId="623F6ED9" w:rsidR="1BFA9B46" w:rsidRDefault="17E18052" w:rsidP="00ED4DB6">
            <w:pPr>
              <w:jc w:val="both"/>
            </w:pPr>
            <w:r w:rsidRPr="17E18052">
              <w:rPr>
                <w:b/>
                <w:bCs/>
              </w:rPr>
              <w:t>Ouderbetrokkenheid</w:t>
            </w:r>
          </w:p>
          <w:p w14:paraId="26A87774" w14:textId="322EFCDF" w:rsidR="1BFA9B46" w:rsidRDefault="17E18052" w:rsidP="003806EA">
            <w:pPr>
              <w:jc w:val="both"/>
            </w:pPr>
            <w:r w:rsidRPr="17E18052">
              <w:rPr>
                <w:i/>
                <w:iCs/>
              </w:rPr>
              <w:t xml:space="preserve">Wij </w:t>
            </w:r>
            <w:r w:rsidR="003806EA">
              <w:rPr>
                <w:i/>
                <w:iCs/>
              </w:rPr>
              <w:t>zien ouders als gelijkwaardige partners. Wij hebben verstand van onderwijs; de ouders kennen hun kind en weten als geen ander wat zij nodig hebben. In 2018 hebben we het predicaat “ouderbetrokkenheid 3.0” ontvangen. Daarmee voldoen we aan de tien kenmerken die gaan over een hechte samenwerking tussen school en ouders.</w:t>
            </w:r>
          </w:p>
        </w:tc>
      </w:tr>
      <w:tr w:rsidR="009D1373" w14:paraId="123A0929" w14:textId="77777777" w:rsidTr="009D1373">
        <w:tc>
          <w:tcPr>
            <w:tcW w:w="1271" w:type="dxa"/>
          </w:tcPr>
          <w:p w14:paraId="625DB6C1" w14:textId="77777777" w:rsidR="009D1373" w:rsidRDefault="009D1373" w:rsidP="00ED4DB6">
            <w:pPr>
              <w:jc w:val="both"/>
              <w:rPr>
                <w:b/>
                <w:noProof/>
                <w:lang w:eastAsia="nl-NL"/>
              </w:rPr>
            </w:pPr>
          </w:p>
          <w:p w14:paraId="4B8D1241" w14:textId="23AF2926" w:rsidR="009D1373" w:rsidRDefault="009D1373" w:rsidP="00ED4DB6">
            <w:pPr>
              <w:jc w:val="both"/>
              <w:rPr>
                <w:b/>
                <w:noProof/>
                <w:lang w:eastAsia="nl-NL"/>
              </w:rPr>
            </w:pPr>
            <w:r>
              <w:rPr>
                <w:b/>
                <w:noProof/>
                <w:lang w:eastAsia="nl-NL"/>
              </w:rPr>
              <w:t>Am</w:t>
            </w:r>
            <w:r w:rsidRPr="009D1373">
              <w:rPr>
                <w:b/>
                <w:noProof/>
                <w:lang w:eastAsia="nl-NL"/>
              </w:rPr>
              <w:t>bitie</w:t>
            </w:r>
          </w:p>
          <w:p w14:paraId="11CA6B67" w14:textId="77777777" w:rsidR="00FF6B75" w:rsidRDefault="00FF6B75" w:rsidP="00ED4DB6">
            <w:pPr>
              <w:jc w:val="both"/>
              <w:rPr>
                <w:b/>
                <w:noProof/>
                <w:lang w:eastAsia="nl-NL"/>
              </w:rPr>
            </w:pPr>
          </w:p>
          <w:p w14:paraId="519FBBE1" w14:textId="77777777" w:rsidR="009D1373" w:rsidRDefault="009D1373" w:rsidP="00ED4DB6">
            <w:pPr>
              <w:jc w:val="both"/>
              <w:rPr>
                <w:b/>
                <w:noProof/>
                <w:lang w:eastAsia="nl-NL"/>
              </w:rPr>
            </w:pPr>
            <w:r>
              <w:rPr>
                <w:b/>
                <w:noProof/>
                <w:lang w:eastAsia="nl-NL"/>
              </w:rPr>
              <w:drawing>
                <wp:inline distT="0" distB="0" distL="0" distR="0" wp14:anchorId="32D221E5" wp14:editId="426B0EDB">
                  <wp:extent cx="434340" cy="476250"/>
                  <wp:effectExtent l="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pendmannetj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340" cy="476250"/>
                          </a:xfrm>
                          <a:prstGeom prst="rect">
                            <a:avLst/>
                          </a:prstGeom>
                        </pic:spPr>
                      </pic:pic>
                    </a:graphicData>
                  </a:graphic>
                </wp:inline>
              </w:drawing>
            </w:r>
          </w:p>
          <w:p w14:paraId="63424C93" w14:textId="60DB2177" w:rsidR="009D1373" w:rsidRDefault="009D1373" w:rsidP="00ED4DB6">
            <w:pPr>
              <w:jc w:val="both"/>
              <w:rPr>
                <w:b/>
                <w:noProof/>
                <w:lang w:eastAsia="nl-NL"/>
              </w:rPr>
            </w:pPr>
          </w:p>
        </w:tc>
        <w:tc>
          <w:tcPr>
            <w:tcW w:w="7745" w:type="dxa"/>
            <w:gridSpan w:val="2"/>
          </w:tcPr>
          <w:p w14:paraId="6C4A2CBE" w14:textId="6E37B1C2" w:rsidR="009D1373" w:rsidRDefault="009D1373" w:rsidP="00ED4DB6">
            <w:pPr>
              <w:jc w:val="both"/>
              <w:rPr>
                <w:b/>
                <w:noProof/>
                <w:lang w:eastAsia="nl-NL"/>
              </w:rPr>
            </w:pPr>
          </w:p>
          <w:p w14:paraId="6BC91CCF" w14:textId="701DC0C9" w:rsidR="009D1373" w:rsidRDefault="003806EA" w:rsidP="00ED4DB6">
            <w:pPr>
              <w:jc w:val="both"/>
              <w:rPr>
                <w:noProof/>
                <w:lang w:eastAsia="nl-NL"/>
              </w:rPr>
            </w:pPr>
            <w:r>
              <w:rPr>
                <w:noProof/>
                <w:lang w:eastAsia="nl-NL"/>
              </w:rPr>
              <w:t xml:space="preserve">In 2019 zijn we gestart met een nieuw </w:t>
            </w:r>
            <w:r w:rsidR="001A1F22">
              <w:rPr>
                <w:noProof/>
                <w:lang w:eastAsia="nl-NL"/>
              </w:rPr>
              <w:t>schoolplan. Daarin staan de volgende ambities:</w:t>
            </w:r>
          </w:p>
          <w:p w14:paraId="6D5C0A9D" w14:textId="77777777" w:rsidR="001A1F22" w:rsidRDefault="001A1F22" w:rsidP="001A1F22">
            <w:pPr>
              <w:jc w:val="both"/>
              <w:rPr>
                <w:noProof/>
                <w:lang w:eastAsia="nl-NL"/>
              </w:rPr>
            </w:pPr>
          </w:p>
          <w:p w14:paraId="4079C43F" w14:textId="5463EEC0" w:rsidR="001A1F22" w:rsidRDefault="001A1F22" w:rsidP="001A1F22">
            <w:pPr>
              <w:pStyle w:val="Lijstalinea"/>
              <w:numPr>
                <w:ilvl w:val="0"/>
                <w:numId w:val="28"/>
              </w:numPr>
              <w:jc w:val="both"/>
              <w:rPr>
                <w:noProof/>
                <w:lang w:eastAsia="nl-NL"/>
              </w:rPr>
            </w:pPr>
            <w:r>
              <w:rPr>
                <w:noProof/>
                <w:lang w:eastAsia="nl-NL"/>
              </w:rPr>
              <w:t xml:space="preserve">naar een meer gepersonaliseerde manier van leren, door het invoeren van chromebooks voor alle leerlingen en het werken met Gynzy. </w:t>
            </w:r>
          </w:p>
          <w:p w14:paraId="2BB86ED8" w14:textId="43AA47F9" w:rsidR="001A1F22" w:rsidRDefault="001A1F22" w:rsidP="001A1F22">
            <w:pPr>
              <w:pStyle w:val="Lijstalinea"/>
              <w:numPr>
                <w:ilvl w:val="0"/>
                <w:numId w:val="28"/>
              </w:numPr>
              <w:jc w:val="both"/>
              <w:rPr>
                <w:noProof/>
                <w:lang w:eastAsia="nl-NL"/>
              </w:rPr>
            </w:pPr>
            <w:r>
              <w:rPr>
                <w:noProof/>
                <w:lang w:eastAsia="nl-NL"/>
              </w:rPr>
              <w:t>Meer tegemoet komen aan de persoonlijke leerbehoeftes, interesses en talenten van leerlingen, door een meer thematische en groepsdoorbrekende aanpak van de cognitieve, creatieve en sociaal emotionele doelen.</w:t>
            </w:r>
          </w:p>
          <w:p w14:paraId="7698027B" w14:textId="260EB908" w:rsidR="001A1F22" w:rsidRDefault="001A1F22" w:rsidP="001A1F22">
            <w:pPr>
              <w:pStyle w:val="Lijstalinea"/>
              <w:numPr>
                <w:ilvl w:val="0"/>
                <w:numId w:val="28"/>
              </w:numPr>
              <w:jc w:val="both"/>
              <w:rPr>
                <w:noProof/>
                <w:lang w:eastAsia="nl-NL"/>
              </w:rPr>
            </w:pPr>
            <w:r w:rsidRPr="001A1F22">
              <w:rPr>
                <w:noProof/>
                <w:lang w:eastAsia="nl-NL"/>
              </w:rPr>
              <w:t>ons als team verder professionaliseren om te leren werken vanuit thema’s en leerlijnen waarbij het eigenaarschap van leerlingen verhoogd wordt en het onderwijsaanbod kwalitatief goed blijft.</w:t>
            </w:r>
          </w:p>
          <w:p w14:paraId="1DDD371C" w14:textId="30D7C019" w:rsidR="001A1F22" w:rsidRDefault="001A1F22" w:rsidP="001A1F22">
            <w:pPr>
              <w:pStyle w:val="Lijstalinea"/>
              <w:numPr>
                <w:ilvl w:val="0"/>
                <w:numId w:val="28"/>
              </w:numPr>
              <w:jc w:val="both"/>
              <w:rPr>
                <w:noProof/>
                <w:lang w:eastAsia="nl-NL"/>
              </w:rPr>
            </w:pPr>
            <w:r>
              <w:rPr>
                <w:noProof/>
                <w:lang w:eastAsia="nl-NL"/>
              </w:rPr>
              <w:t>Doorgroeien naar een integraal kindcentrum waarin onderwijs en kinderopvang vanuit dezelfde identiteit en visie onder één dak intensief samenwerken.</w:t>
            </w:r>
          </w:p>
          <w:p w14:paraId="07D50553" w14:textId="7819B5AC" w:rsidR="009D1373" w:rsidRDefault="009D1373" w:rsidP="00ED4DB6">
            <w:pPr>
              <w:jc w:val="both"/>
              <w:rPr>
                <w:noProof/>
                <w:lang w:eastAsia="nl-NL"/>
              </w:rPr>
            </w:pPr>
          </w:p>
        </w:tc>
      </w:tr>
    </w:tbl>
    <w:p w14:paraId="01A644E8" w14:textId="33F607AF" w:rsidR="24718C76" w:rsidRDefault="1A3E5A0F" w:rsidP="00ED4DB6">
      <w:pPr>
        <w:pStyle w:val="Titel"/>
        <w:jc w:val="both"/>
      </w:pPr>
      <w:proofErr w:type="spellStart"/>
      <w:r>
        <w:lastRenderedPageBreak/>
        <w:t>Schoolondersteuningsprofiel</w:t>
      </w:r>
      <w:proofErr w:type="spellEnd"/>
      <w:r w:rsidR="007C12D4">
        <w:t xml:space="preserve"> </w:t>
      </w:r>
      <w:r w:rsidR="00807D4A">
        <w:t>D</w:t>
      </w:r>
      <w:bookmarkStart w:id="0" w:name="_GoBack"/>
      <w:bookmarkEnd w:id="0"/>
      <w:r w:rsidR="007C12D4">
        <w:t>e Halm</w:t>
      </w:r>
    </w:p>
    <w:p w14:paraId="3898E48F" w14:textId="30A9351D" w:rsidR="76C2BB12" w:rsidRDefault="76C2BB12" w:rsidP="00ED4DB6">
      <w:pPr>
        <w:pStyle w:val="Kop1"/>
        <w:jc w:val="both"/>
      </w:pPr>
      <w:r>
        <w:t>Inleiding</w:t>
      </w:r>
    </w:p>
    <w:p w14:paraId="68D2872F" w14:textId="20938BD5" w:rsidR="76C2BB12" w:rsidRDefault="1A3E5A0F" w:rsidP="00FF6B75">
      <w:pPr>
        <w:pStyle w:val="Geenafstand"/>
        <w:jc w:val="both"/>
      </w:pPr>
      <w:r>
        <w:t xml:space="preserve">Voor u ligt het </w:t>
      </w:r>
      <w:proofErr w:type="spellStart"/>
      <w:r>
        <w:t>Schoo</w:t>
      </w:r>
      <w:r w:rsidR="007C12D4">
        <w:t>londersteuningsprofiel</w:t>
      </w:r>
      <w:proofErr w:type="spellEnd"/>
      <w:r w:rsidR="007C12D4">
        <w:t xml:space="preserve"> (SOP) van De Halm in Almkerk</w:t>
      </w:r>
      <w:r w:rsidR="00807D4A">
        <w:t xml:space="preserve">. </w:t>
      </w:r>
      <w:r>
        <w:t xml:space="preserve">In dit plan staat beschreven welke zorg en ondersteuning wij onze leerlingen kunnen en willen bieden. Dit kan belangrijke informatie zijn voor het kiezen van de school die bij uw kind past. We beginnen met een korte introductie op het SOP. In het hoofdstuk 'Huidig aanbod' leest u welke voorzieningen er zijn op </w:t>
      </w:r>
      <w:r w:rsidR="007C12D4">
        <w:t xml:space="preserve">De Halm </w:t>
      </w:r>
      <w:r>
        <w:t xml:space="preserve">In het hoofdstuk 'Ambitie' ziet u welke stappen wij nog willen nemen om een nog sterkere ondersteuning te bieden aan onze leerlingen. Heeft u na het lezen van dit document vragen? Dan kunt u contact opnemen met </w:t>
      </w:r>
      <w:r w:rsidR="007C12D4">
        <w:t xml:space="preserve">de directeur van de school : Hans </w:t>
      </w:r>
      <w:proofErr w:type="spellStart"/>
      <w:r w:rsidR="007C12D4">
        <w:t>Noordman</w:t>
      </w:r>
      <w:proofErr w:type="spellEnd"/>
      <w:r w:rsidR="007C12D4">
        <w:t xml:space="preserve">. Hij is momenteel tevens de Interne begeleider van de school. </w:t>
      </w:r>
    </w:p>
    <w:p w14:paraId="407A70D5" w14:textId="77777777" w:rsidR="00FF6B75" w:rsidRDefault="00FF6B75" w:rsidP="00ED4DB6">
      <w:pPr>
        <w:pStyle w:val="Kop2"/>
        <w:jc w:val="both"/>
      </w:pPr>
    </w:p>
    <w:p w14:paraId="7F36CD12" w14:textId="5BED7A52" w:rsidR="76C2BB12" w:rsidRDefault="1BFA9B46" w:rsidP="00ED4DB6">
      <w:pPr>
        <w:pStyle w:val="Kop2"/>
        <w:jc w:val="both"/>
      </w:pPr>
      <w:r>
        <w:t>Wet passend onderwijs en het SOP</w:t>
      </w:r>
    </w:p>
    <w:p w14:paraId="1F7C75F6" w14:textId="77777777" w:rsidR="00FF6B75" w:rsidRDefault="2BEFA744" w:rsidP="00FF6B75">
      <w:pPr>
        <w:pStyle w:val="Geenafstand"/>
        <w:jc w:val="both"/>
      </w:pPr>
      <w:r w:rsidRPr="2BEFA744">
        <w:t>Per 1 augustus 2014 is de wet passend onderwijs van kracht geworden. In deze wet is bepaald dat elke school de plicht heeft om elke leerling het onderwijs en de ondersteuning te bieden die hij of zij nodig heeft. Omdat niet iedere school alle denkbare ondersteuning kan bieden, is het mogelijk dat een school een leerling met bepaalde speciale behoeftes doorverwijst naar een andere school waar de leerling beter ondersteund kan worden.</w:t>
      </w:r>
    </w:p>
    <w:p w14:paraId="3140C967" w14:textId="370D9791" w:rsidR="76C2BB12" w:rsidRDefault="17E18052" w:rsidP="00FF6B75">
      <w:pPr>
        <w:pStyle w:val="Geenafstand"/>
        <w:jc w:val="both"/>
      </w:pPr>
      <w:r w:rsidRPr="17E18052">
        <w:t xml:space="preserve">Iedere school heeft een document waarin staat beschreven in welke onderwijsbehoeften zij kunnen voorzien. Dit is het </w:t>
      </w:r>
      <w:proofErr w:type="spellStart"/>
      <w:r w:rsidRPr="17E18052">
        <w:t>schoolondersteuningsprofiel</w:t>
      </w:r>
      <w:proofErr w:type="spellEnd"/>
      <w:r w:rsidRPr="17E18052">
        <w:t xml:space="preserve"> (SOP). </w:t>
      </w:r>
    </w:p>
    <w:p w14:paraId="3A07A9AC" w14:textId="7FD4E68A" w:rsidR="76C2BB12" w:rsidRDefault="17E18052" w:rsidP="00FF6B75">
      <w:pPr>
        <w:pStyle w:val="Geenafstand"/>
        <w:jc w:val="both"/>
      </w:pPr>
      <w:r w:rsidRPr="17E18052">
        <w:t>Om leerlingen gericht door te kunnen verwijzen naar een school die beter in hun onderwijsbehoefte voorziet, werken scholen samen in samenwerkingsverbanden (SWV). Elk samenwerkingsverband zorgt dat er binnen het SWV een plek is voor elke leerling. Onze school hoort bij SWV Driegang (</w:t>
      </w:r>
      <w:hyperlink r:id="rId14">
        <w:r w:rsidRPr="17E18052">
          <w:rPr>
            <w:rStyle w:val="Hyperlink"/>
            <w:rFonts w:ascii="Calibri" w:eastAsia="Calibri" w:hAnsi="Calibri" w:cs="Calibri"/>
          </w:rPr>
          <w:t>www.driegang.nl</w:t>
        </w:r>
      </w:hyperlink>
      <w:r>
        <w:t>).</w:t>
      </w:r>
    </w:p>
    <w:p w14:paraId="64C96CC2" w14:textId="77777777" w:rsidR="00FF6B75" w:rsidRDefault="00FF6B75" w:rsidP="00ED4DB6">
      <w:pPr>
        <w:pStyle w:val="Kop2"/>
        <w:jc w:val="both"/>
      </w:pPr>
    </w:p>
    <w:p w14:paraId="42BC1895" w14:textId="63162D01" w:rsidR="76C2BB12" w:rsidRDefault="17E18052" w:rsidP="00ED4DB6">
      <w:pPr>
        <w:pStyle w:val="Kop2"/>
        <w:jc w:val="both"/>
      </w:pPr>
      <w:r>
        <w:t>SWV Driegang</w:t>
      </w:r>
    </w:p>
    <w:p w14:paraId="2443FCC6" w14:textId="7961D217" w:rsidR="76C2BB12" w:rsidRDefault="17E18052" w:rsidP="00FF6B75">
      <w:pPr>
        <w:pStyle w:val="Geenafstand"/>
        <w:jc w:val="both"/>
      </w:pPr>
      <w:r w:rsidRPr="17E18052">
        <w:t xml:space="preserve">SWV Driegang bestaat uit alle scholen voor regulier en speciaal onderwijs in de gemeenten Gorinchem, Hardinxveld-Giessendam, Giessenlanden, Leerdam, Lingewaal, Molenwaard, </w:t>
      </w:r>
      <w:r w:rsidR="00ED4DB6">
        <w:t xml:space="preserve">Vianen (kern Zijderveld), </w:t>
      </w:r>
      <w:r w:rsidRPr="17E18052">
        <w:t xml:space="preserve">Woudrichem, Werkendam en Zederik. Dit betreft </w:t>
      </w:r>
      <w:r w:rsidR="00ED4DB6">
        <w:t>per 01-10-20</w:t>
      </w:r>
      <w:r w:rsidR="00FF6B75">
        <w:t>16 in totaal ruim 15</w:t>
      </w:r>
      <w:r w:rsidR="00ED4DB6">
        <w:t>.000</w:t>
      </w:r>
      <w:r w:rsidRPr="17E18052">
        <w:t xml:space="preserve"> leerlingen. </w:t>
      </w:r>
    </w:p>
    <w:p w14:paraId="531D24DF" w14:textId="65680350" w:rsidR="76C2BB12" w:rsidRDefault="17E18052" w:rsidP="00FF6B75">
      <w:pPr>
        <w:pStyle w:val="Geenafstand"/>
        <w:jc w:val="both"/>
      </w:pPr>
      <w:r w:rsidRPr="17E18052">
        <w:t xml:space="preserve">Minstens een keer in de vier jaar stelt het SWV een ondersteuningsplan op. Hierin staan afspraken over de organisatie en bekostiging van de onderwijsondersteuning. In dit plan wordt ook de ‘basisondersteuning’ vastgelegd. </w:t>
      </w:r>
      <w:r w:rsidR="00FF6B75">
        <w:t>Dat is d</w:t>
      </w:r>
      <w:r w:rsidRPr="17E18052">
        <w:t xml:space="preserve">e ondersteuning die elke school in het samenwerkingsverband aanbiedt. Naast deze basisondersteuning kunnen scholen ervoor kiezen om meer ondersteuning te bieden voor </w:t>
      </w:r>
      <w:r w:rsidR="00FF6B75">
        <w:t xml:space="preserve">leerlingen met </w:t>
      </w:r>
      <w:r w:rsidRPr="17E18052">
        <w:t>speciale onderwijsbehoefte</w:t>
      </w:r>
      <w:r w:rsidR="00FF6B75">
        <w:t>n</w:t>
      </w:r>
      <w:r w:rsidRPr="17E18052">
        <w:t>. Deze extra ondersteuning noemen wij arrangementen.</w:t>
      </w:r>
    </w:p>
    <w:p w14:paraId="62540D4B" w14:textId="77777777" w:rsidR="00FF6B75" w:rsidRDefault="00FF6B75" w:rsidP="00FF6B75">
      <w:pPr>
        <w:pStyle w:val="Geenafstand"/>
        <w:jc w:val="both"/>
      </w:pPr>
    </w:p>
    <w:p w14:paraId="0A41FD33" w14:textId="442828A7" w:rsidR="76C2BB12" w:rsidRDefault="76C2BB12" w:rsidP="00ED4DB6">
      <w:pPr>
        <w:pStyle w:val="Kop2"/>
        <w:jc w:val="both"/>
      </w:pPr>
      <w:r>
        <w:t>Wat betekent het SOP voor ouder</w:t>
      </w:r>
      <w:r w:rsidR="00ED4DB6">
        <w:t>s</w:t>
      </w:r>
      <w:r>
        <w:t>?</w:t>
      </w:r>
    </w:p>
    <w:p w14:paraId="34445AD6" w14:textId="6D8222D1" w:rsidR="76C2BB12" w:rsidRDefault="24718C76" w:rsidP="00FF6B75">
      <w:pPr>
        <w:pStyle w:val="Geenafstand"/>
        <w:jc w:val="both"/>
      </w:pPr>
      <w:r w:rsidRPr="24718C76">
        <w:t>Dat de school van uw keuze goed onderwijs verzorgt, dat mag u verwachten. In het SOP staat omschreven wat hieronder valt en welke extra voorzieningen de school biedt. Zo leest u bijvoorbeeld hoe het veilige klimaat op school wordt gewaarborgd, hoe rolstoelvriendelijk het schoolgebouw is, maar ook of er een hoogbegaafdheidsspecialist op school aanwezig is.</w:t>
      </w:r>
    </w:p>
    <w:p w14:paraId="5261A918" w14:textId="7B2841A1" w:rsidR="76C2BB12" w:rsidRDefault="17E18052" w:rsidP="00FF6B75">
      <w:pPr>
        <w:pStyle w:val="Geenafstand"/>
        <w:jc w:val="both"/>
      </w:pPr>
      <w:r w:rsidRPr="17E18052">
        <w:t>Vermoedt u dat uw kind extra ondersteuning nodig zal hebben, of is dit al bekend? Dan is het SOP extra belangrijk voor u. Alle scholen van Driegang hebben een SOP in dezelfde opbouw, zo kunt u gemakkelijk zien waar u wel en niet terecht kunt voor bepaalde ondersteuning. Weet u niet goed wat uw kind nodig zal hebben of is het niet duidelijk welke voorzieningen er zijn, dan kunt u altijd met de school in gesprek gaan.</w:t>
      </w:r>
    </w:p>
    <w:p w14:paraId="61123BDA" w14:textId="7824FFC9" w:rsidR="76C2BB12" w:rsidRDefault="1BFA9B46" w:rsidP="00ED4DB6">
      <w:pPr>
        <w:pStyle w:val="Kop1"/>
        <w:jc w:val="both"/>
      </w:pPr>
      <w:r>
        <w:lastRenderedPageBreak/>
        <w:t>Basisondersteuning</w:t>
      </w:r>
    </w:p>
    <w:p w14:paraId="46EF563D" w14:textId="21E5177F" w:rsidR="1BFA9B46" w:rsidRDefault="45AEE39A" w:rsidP="00ED4DB6">
      <w:pPr>
        <w:spacing w:after="0"/>
        <w:jc w:val="both"/>
      </w:pPr>
      <w:r w:rsidRPr="45AEE39A">
        <w:rPr>
          <w:rFonts w:ascii="Calibri" w:eastAsia="Calibri" w:hAnsi="Calibri" w:cs="Calibri"/>
        </w:rPr>
        <w:t xml:space="preserve">De basisondersteuning laat zich volgens de PO-Raad omschrijven als het geheel van </w:t>
      </w:r>
      <w:r w:rsidRPr="45AEE39A">
        <w:rPr>
          <w:rFonts w:ascii="Calibri" w:eastAsia="Calibri" w:hAnsi="Calibri" w:cs="Calibri"/>
          <w:i/>
          <w:iCs/>
        </w:rPr>
        <w:t>preventieve en lichte curatieve interventies</w:t>
      </w:r>
      <w:r w:rsidRPr="45AEE39A">
        <w:rPr>
          <w:rFonts w:ascii="Calibri" w:eastAsia="Calibri" w:hAnsi="Calibri" w:cs="Calibri"/>
        </w:rPr>
        <w:t xml:space="preserve"> die binnen de </w:t>
      </w:r>
      <w:proofErr w:type="spellStart"/>
      <w:r w:rsidRPr="45AEE39A">
        <w:rPr>
          <w:rFonts w:ascii="Calibri" w:eastAsia="Calibri" w:hAnsi="Calibri" w:cs="Calibri"/>
          <w:i/>
          <w:iCs/>
        </w:rPr>
        <w:t>onderwijsondersteuningsstructuur</w:t>
      </w:r>
      <w:proofErr w:type="spellEnd"/>
      <w:r w:rsidRPr="45AEE39A">
        <w:rPr>
          <w:rFonts w:ascii="Calibri" w:eastAsia="Calibri" w:hAnsi="Calibri" w:cs="Calibri"/>
          <w:i/>
          <w:iCs/>
        </w:rPr>
        <w:t xml:space="preserve"> </w:t>
      </w:r>
      <w:r w:rsidRPr="45AEE39A">
        <w:rPr>
          <w:rFonts w:ascii="Calibri" w:eastAsia="Calibri" w:hAnsi="Calibri" w:cs="Calibri"/>
        </w:rPr>
        <w:t xml:space="preserve">van de school, </w:t>
      </w:r>
      <w:r w:rsidRPr="45AEE39A">
        <w:rPr>
          <w:rFonts w:ascii="Calibri" w:eastAsia="Calibri" w:hAnsi="Calibri" w:cs="Calibri"/>
          <w:i/>
          <w:iCs/>
        </w:rPr>
        <w:t>planmatig</w:t>
      </w:r>
      <w:r w:rsidRPr="45AEE39A">
        <w:rPr>
          <w:rFonts w:ascii="Calibri" w:eastAsia="Calibri" w:hAnsi="Calibri" w:cs="Calibri"/>
        </w:rPr>
        <w:t xml:space="preserve"> en op overeengekomen </w:t>
      </w:r>
      <w:r w:rsidRPr="45AEE39A">
        <w:rPr>
          <w:rFonts w:ascii="Calibri" w:eastAsia="Calibri" w:hAnsi="Calibri" w:cs="Calibri"/>
          <w:i/>
          <w:iCs/>
        </w:rPr>
        <w:t>kwaliteitsniveau</w:t>
      </w:r>
      <w:r w:rsidRPr="45AEE39A">
        <w:rPr>
          <w:rFonts w:ascii="Calibri" w:eastAsia="Calibri" w:hAnsi="Calibri" w:cs="Calibri"/>
        </w:rPr>
        <w:t xml:space="preserve">, worden uitgevoerd (eventueel in samenwerking met ketenpartners).  </w:t>
      </w:r>
    </w:p>
    <w:p w14:paraId="2624D3BF" w14:textId="54D63AC9" w:rsidR="45AEE39A" w:rsidRDefault="45AEE39A" w:rsidP="00ED4DB6">
      <w:pPr>
        <w:spacing w:after="0"/>
        <w:jc w:val="both"/>
      </w:pPr>
      <w:r w:rsidRPr="45AEE39A">
        <w:rPr>
          <w:rFonts w:ascii="Calibri" w:eastAsia="Calibri" w:hAnsi="Calibri" w:cs="Calibri"/>
        </w:rPr>
        <w:t>De schuingedrukte elementen uit deze definitie worden in dit document besproken.</w:t>
      </w:r>
    </w:p>
    <w:p w14:paraId="45C4772C" w14:textId="0C8F1926" w:rsidR="45AEE39A" w:rsidRDefault="45AEE39A" w:rsidP="00ED4DB6">
      <w:pPr>
        <w:spacing w:after="0"/>
        <w:jc w:val="both"/>
      </w:pPr>
    </w:p>
    <w:p w14:paraId="3C4AFC21" w14:textId="32762B10" w:rsidR="1BFA9B46" w:rsidRDefault="17E18052" w:rsidP="00ED4DB6">
      <w:pPr>
        <w:spacing w:after="0"/>
        <w:ind w:left="360" w:hanging="360"/>
        <w:jc w:val="both"/>
      </w:pPr>
      <w:r w:rsidRPr="17E18052">
        <w:rPr>
          <w:rFonts w:ascii="Calibri" w:eastAsia="Calibri" w:hAnsi="Calibri" w:cs="Calibri"/>
        </w:rPr>
        <w:t>De basisondersteuning wordt aan de hand van deze dertien ijkpunten gemeten:</w:t>
      </w:r>
    </w:p>
    <w:p w14:paraId="69DA04B0" w14:textId="38E64102"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Beleid t.a.v. ondersteuning</w:t>
      </w:r>
    </w:p>
    <w:p w14:paraId="3088C37B" w14:textId="3A241BDA" w:rsidR="1BFA9B46" w:rsidRDefault="17E18052" w:rsidP="00ED4DB6">
      <w:pPr>
        <w:pStyle w:val="Lijstalinea"/>
        <w:numPr>
          <w:ilvl w:val="0"/>
          <w:numId w:val="22"/>
        </w:numPr>
        <w:spacing w:after="0"/>
        <w:jc w:val="both"/>
        <w:rPr>
          <w:rFonts w:eastAsiaTheme="minorEastAsia"/>
        </w:rPr>
      </w:pPr>
      <w:proofErr w:type="spellStart"/>
      <w:r w:rsidRPr="17E18052">
        <w:rPr>
          <w:rFonts w:ascii="Calibri" w:eastAsia="Calibri" w:hAnsi="Calibri" w:cs="Calibri"/>
        </w:rPr>
        <w:t>Schoolondersteuningsprofiel</w:t>
      </w:r>
      <w:proofErr w:type="spellEnd"/>
    </w:p>
    <w:p w14:paraId="1E3F7D28" w14:textId="6E3802DE"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Effectieve ondersteuning</w:t>
      </w:r>
    </w:p>
    <w:p w14:paraId="177C6455" w14:textId="2E632389"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Veilige omgeving</w:t>
      </w:r>
    </w:p>
    <w:p w14:paraId="2FC132AD" w14:textId="6D20A8EF"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Zicht op de ontwikkeling van leerlingen</w:t>
      </w:r>
    </w:p>
    <w:p w14:paraId="6E8EFA53" w14:textId="30ECF3B0"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Opbrengst- en handelingsgericht werken</w:t>
      </w:r>
    </w:p>
    <w:p w14:paraId="45F226FB" w14:textId="18316E52"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Goed afgestemde methoden en aanpakken</w:t>
      </w:r>
    </w:p>
    <w:p w14:paraId="76EFEA31" w14:textId="51074F9E"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Handelingsbekwame en competentie medewerkers</w:t>
      </w:r>
    </w:p>
    <w:p w14:paraId="41850598" w14:textId="7E410BF3"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Ambitieuze onderwijsarrangementen</w:t>
      </w:r>
    </w:p>
    <w:p w14:paraId="61B8E5AE" w14:textId="66FF16D8"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Zorgvuldige overdracht van leerlingen</w:t>
      </w:r>
    </w:p>
    <w:p w14:paraId="09C9A208" w14:textId="5D6EF147"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Betrokkenheid ouders en leerlingen</w:t>
      </w:r>
    </w:p>
    <w:p w14:paraId="02A2183A" w14:textId="29A248EF"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Expliciete interne ondersteuningsstructuur</w:t>
      </w:r>
    </w:p>
    <w:p w14:paraId="23AF888E" w14:textId="60F87A10"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Een effectief ondersteuningsteam</w:t>
      </w:r>
    </w:p>
    <w:p w14:paraId="16E7ACF4" w14:textId="4EC39040" w:rsidR="1BFA9B46" w:rsidRDefault="1BFA9B46" w:rsidP="00ED4DB6">
      <w:pPr>
        <w:spacing w:after="0"/>
        <w:jc w:val="both"/>
      </w:pPr>
    </w:p>
    <w:p w14:paraId="35862B1A" w14:textId="368415B4" w:rsidR="1BFA9B46" w:rsidRDefault="1BFA9B46" w:rsidP="00ED4DB6">
      <w:pPr>
        <w:pStyle w:val="Kop2"/>
        <w:jc w:val="both"/>
      </w:pPr>
      <w:r w:rsidRPr="1BFA9B46">
        <w:t>Kwaliteitsniveau</w:t>
      </w:r>
    </w:p>
    <w:p w14:paraId="1DA760A4" w14:textId="3D124F7F" w:rsidR="76C2BB12" w:rsidRDefault="17E18052" w:rsidP="00ED4DB6">
      <w:pPr>
        <w:jc w:val="both"/>
      </w:pPr>
      <w:r w:rsidRPr="17E18052">
        <w:rPr>
          <w:rFonts w:ascii="Calibri" w:eastAsia="Calibri" w:hAnsi="Calibri" w:cs="Calibri"/>
        </w:rPr>
        <w:t>De basisondersteuning bestaa</w:t>
      </w:r>
      <w:r w:rsidR="00FF6B75">
        <w:rPr>
          <w:rFonts w:ascii="Calibri" w:eastAsia="Calibri" w:hAnsi="Calibri" w:cs="Calibri"/>
        </w:rPr>
        <w:t>t uit</w:t>
      </w:r>
      <w:r w:rsidRPr="17E18052">
        <w:rPr>
          <w:rFonts w:ascii="Calibri" w:eastAsia="Calibri" w:hAnsi="Calibri" w:cs="Calibri"/>
        </w:rPr>
        <w:t xml:space="preserve"> twee niveaus :</w:t>
      </w:r>
    </w:p>
    <w:p w14:paraId="2E38C2E9" w14:textId="7F1C2596" w:rsidR="76C2BB12" w:rsidRDefault="054CAB24" w:rsidP="00FF6B75">
      <w:pPr>
        <w:pStyle w:val="Lijstalinea"/>
        <w:numPr>
          <w:ilvl w:val="0"/>
          <w:numId w:val="25"/>
        </w:numPr>
        <w:jc w:val="both"/>
        <w:rPr>
          <w:rFonts w:eastAsiaTheme="minorEastAsia"/>
        </w:rPr>
      </w:pPr>
      <w:r w:rsidRPr="054CAB24">
        <w:rPr>
          <w:rFonts w:ascii="Calibri" w:eastAsia="Calibri" w:hAnsi="Calibri" w:cs="Calibri"/>
          <w:b/>
          <w:bCs/>
        </w:rPr>
        <w:t>De basiskwaliteit</w:t>
      </w:r>
      <w:r w:rsidRPr="054CAB24">
        <w:rPr>
          <w:rFonts w:ascii="Calibri" w:eastAsia="Calibri" w:hAnsi="Calibri" w:cs="Calibri"/>
        </w:rPr>
        <w:t>: dit is gelijk aan de eisen in het inspectiekader van de onderwijsinspectie.</w:t>
      </w:r>
    </w:p>
    <w:p w14:paraId="7928CBBD" w14:textId="41D48559" w:rsidR="2BEFA744" w:rsidRDefault="45AEE39A" w:rsidP="00FF6B75">
      <w:pPr>
        <w:pStyle w:val="Lijstalinea"/>
        <w:numPr>
          <w:ilvl w:val="0"/>
          <w:numId w:val="25"/>
        </w:numPr>
        <w:jc w:val="both"/>
        <w:rPr>
          <w:rFonts w:eastAsiaTheme="minorEastAsia"/>
        </w:rPr>
      </w:pPr>
      <w:r w:rsidRPr="45AEE39A">
        <w:rPr>
          <w:rFonts w:ascii="Calibri" w:eastAsia="Calibri" w:hAnsi="Calibri" w:cs="Calibri"/>
          <w:b/>
          <w:bCs/>
        </w:rPr>
        <w:t>De PO-kwaliteit</w:t>
      </w:r>
      <w:r w:rsidRPr="45AEE39A">
        <w:rPr>
          <w:rFonts w:ascii="Calibri" w:eastAsia="Calibri" w:hAnsi="Calibri" w:cs="Calibri"/>
        </w:rPr>
        <w:t>:  de PO-Raad heeft besloten dat er, bovenop wat de inspectie voorschrijft, nog een aantal elementen zijn die een school hoort aan te bieden. Als een school voldoet aan deze richtlijnen, dan is de basisondersteuning van PO-kwaliteit.</w:t>
      </w:r>
    </w:p>
    <w:p w14:paraId="534461FA" w14:textId="3C0096A1" w:rsidR="2BEFA744" w:rsidRDefault="45AEE39A" w:rsidP="00ED4DB6">
      <w:pPr>
        <w:jc w:val="both"/>
      </w:pPr>
      <w:r>
        <w:t xml:space="preserve">De verschillen tussen basisondersteuning van basiskwaliteit en basisondersteuning van PO-kwaliteit vindt u in hoofdstuk 4.2 van het </w:t>
      </w:r>
      <w:hyperlink r:id="rId15">
        <w:r w:rsidRPr="45AEE39A">
          <w:rPr>
            <w:rStyle w:val="Hyperlink"/>
          </w:rPr>
          <w:t>Ondersteuningsplan van SWV Driegang</w:t>
        </w:r>
      </w:hyperlink>
      <w:r>
        <w:t xml:space="preserve"> (volg de link of ga naar </w:t>
      </w:r>
      <w:hyperlink r:id="rId16">
        <w:r w:rsidRPr="45AEE39A">
          <w:rPr>
            <w:rStyle w:val="Hyperlink"/>
          </w:rPr>
          <w:t>www.driegang.nl/documenten</w:t>
        </w:r>
      </w:hyperlink>
      <w:r>
        <w:t xml:space="preserve"> en zoek het ondersteuningsplan op).</w:t>
      </w:r>
    </w:p>
    <w:p w14:paraId="6E0798A2" w14:textId="77777777" w:rsidR="00FF6B75" w:rsidRDefault="45AEE39A" w:rsidP="00ED4DB6">
      <w:pPr>
        <w:jc w:val="both"/>
        <w:rPr>
          <w:rFonts w:ascii="Calibri" w:eastAsia="Calibri" w:hAnsi="Calibri" w:cs="Calibri"/>
        </w:rPr>
      </w:pPr>
      <w:r w:rsidRPr="45AEE39A">
        <w:rPr>
          <w:rFonts w:ascii="Calibri" w:eastAsia="Calibri" w:hAnsi="Calibri" w:cs="Calibri"/>
        </w:rPr>
        <w:t xml:space="preserve">SWV Driegang heeft haar ambitie gelegd bij PO-kwaliteit. </w:t>
      </w:r>
      <w:r w:rsidR="00FF6B75">
        <w:rPr>
          <w:rFonts w:ascii="Calibri" w:eastAsia="Calibri" w:hAnsi="Calibri" w:cs="Calibri"/>
        </w:rPr>
        <w:t>Dat wordt gerealiseerd in 2 stappen:</w:t>
      </w:r>
    </w:p>
    <w:p w14:paraId="1C643FDA" w14:textId="77777777" w:rsidR="00FF6B75" w:rsidRDefault="00933171" w:rsidP="00E41169">
      <w:pPr>
        <w:pStyle w:val="Geenafstand"/>
        <w:numPr>
          <w:ilvl w:val="0"/>
          <w:numId w:val="27"/>
        </w:numPr>
        <w:jc w:val="both"/>
      </w:pPr>
      <w:r>
        <w:t xml:space="preserve">Per 1 </w:t>
      </w:r>
      <w:r w:rsidR="4D7B54BC" w:rsidRPr="4D7B54BC">
        <w:t xml:space="preserve">augustus 2016 voldoen </w:t>
      </w:r>
      <w:r>
        <w:t xml:space="preserve">alle scholen </w:t>
      </w:r>
      <w:r w:rsidR="4D7B54BC" w:rsidRPr="4D7B54BC">
        <w:t>aan het niveau basiskwaliteit van basisondersteuning zoals beschreven in het ondersteuningsplan.</w:t>
      </w:r>
    </w:p>
    <w:p w14:paraId="1C6BF58F" w14:textId="77777777" w:rsidR="00FF6B75" w:rsidRDefault="1BFA9B46" w:rsidP="00E41169">
      <w:pPr>
        <w:pStyle w:val="Geenafstand"/>
        <w:numPr>
          <w:ilvl w:val="0"/>
          <w:numId w:val="27"/>
        </w:numPr>
        <w:jc w:val="both"/>
      </w:pPr>
      <w:r w:rsidRPr="1BFA9B46">
        <w:t>Alle scholen streven ernaar om per 1 augustus 2018 te voldoen aan de PO-kwaliteit</w:t>
      </w:r>
      <w:r w:rsidR="00FF6B75">
        <w:t>. Daarbovenop</w:t>
      </w:r>
      <w:r w:rsidRPr="1BFA9B46">
        <w:t xml:space="preserve"> worden vanuit het samenwerkingsverband voorzieningen aangeboden die vallen onder het blok extra kwaliteit. </w:t>
      </w:r>
    </w:p>
    <w:p w14:paraId="59FE9286" w14:textId="5D979CEC" w:rsidR="76C2BB12" w:rsidRDefault="1BFA9B46" w:rsidP="00FF6B75">
      <w:pPr>
        <w:pStyle w:val="Geenafstand"/>
        <w:ind w:left="720"/>
        <w:jc w:val="both"/>
      </w:pPr>
      <w:r w:rsidRPr="1BFA9B46">
        <w:t>Het geheel van ondersteuningsp</w:t>
      </w:r>
      <w:r w:rsidR="00FF6B75">
        <w:t xml:space="preserve">rofielen </w:t>
      </w:r>
      <w:r w:rsidRPr="1BFA9B46">
        <w:t>moet zorgen voor een dekkend aanbod van onderwijs voor de kinderen die in het gebied wonen van het samenwerkingsverband.</w:t>
      </w:r>
    </w:p>
    <w:p w14:paraId="5BF84F54" w14:textId="3F76549B" w:rsidR="73F4660B" w:rsidRDefault="73F4660B" w:rsidP="00ED4DB6">
      <w:pPr>
        <w:jc w:val="both"/>
      </w:pPr>
      <w:r>
        <w:br w:type="page"/>
      </w:r>
    </w:p>
    <w:p w14:paraId="43C5859B" w14:textId="00F7C810" w:rsidR="2BEFA744" w:rsidRPr="00FF6B75" w:rsidRDefault="1BFA9B46" w:rsidP="00ED4DB6">
      <w:pPr>
        <w:pStyle w:val="Kop2"/>
        <w:jc w:val="both"/>
        <w:rPr>
          <w:rFonts w:asciiTheme="minorHAnsi" w:hAnsiTheme="minorHAnsi"/>
          <w:b/>
          <w:sz w:val="32"/>
          <w:szCs w:val="32"/>
        </w:rPr>
      </w:pPr>
      <w:r w:rsidRPr="00FF6B75">
        <w:rPr>
          <w:rFonts w:asciiTheme="minorHAnsi" w:hAnsiTheme="minorHAnsi"/>
          <w:b/>
          <w:sz w:val="32"/>
          <w:szCs w:val="32"/>
        </w:rPr>
        <w:lastRenderedPageBreak/>
        <w:t>Preventieve en licht curatieve interventies</w:t>
      </w:r>
    </w:p>
    <w:tbl>
      <w:tblPr>
        <w:tblStyle w:val="Rastertabel1licht-Accent11"/>
        <w:tblW w:w="0" w:type="auto"/>
        <w:tblLook w:val="04A0" w:firstRow="1" w:lastRow="0" w:firstColumn="1" w:lastColumn="0" w:noHBand="0" w:noVBand="1"/>
      </w:tblPr>
      <w:tblGrid>
        <w:gridCol w:w="4508"/>
        <w:gridCol w:w="4508"/>
      </w:tblGrid>
      <w:tr w:rsidR="73F4660B" w14:paraId="5AC6EB78" w14:textId="77777777" w:rsidTr="1A3E5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3CB77741" w14:textId="43B6E140" w:rsidR="73F4660B" w:rsidRDefault="73F4660B" w:rsidP="00ED4DB6">
            <w:pPr>
              <w:jc w:val="both"/>
            </w:pPr>
          </w:p>
        </w:tc>
        <w:tc>
          <w:tcPr>
            <w:tcW w:w="4513" w:type="dxa"/>
          </w:tcPr>
          <w:p w14:paraId="37D5F2A5" w14:textId="47009D71" w:rsidR="73F4660B" w:rsidRDefault="73F4660B" w:rsidP="00ED4DB6">
            <w:pPr>
              <w:jc w:val="both"/>
              <w:cnfStyle w:val="100000000000" w:firstRow="1" w:lastRow="0" w:firstColumn="0" w:lastColumn="0" w:oddVBand="0" w:evenVBand="0" w:oddHBand="0" w:evenHBand="0" w:firstRowFirstColumn="0" w:firstRowLastColumn="0" w:lastRowFirstColumn="0" w:lastRowLastColumn="0"/>
            </w:pPr>
            <w:r>
              <w:t>Aanbod</w:t>
            </w:r>
          </w:p>
        </w:tc>
      </w:tr>
      <w:tr w:rsidR="73F4660B" w14:paraId="6524C698"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4AAD3048" w14:textId="16E976D3" w:rsidR="73F4660B" w:rsidRDefault="73F4660B" w:rsidP="00ED4DB6">
            <w:pPr>
              <w:jc w:val="both"/>
            </w:pPr>
            <w:r>
              <w:rPr>
                <w:b w:val="0"/>
                <w:bCs w:val="0"/>
              </w:rPr>
              <w:t>Aanbod dyslexie en dyscalculie</w:t>
            </w:r>
          </w:p>
        </w:tc>
        <w:tc>
          <w:tcPr>
            <w:tcW w:w="4513" w:type="dxa"/>
          </w:tcPr>
          <w:p w14:paraId="62B06AAA" w14:textId="77777777" w:rsidR="0077276C" w:rsidRDefault="0077276C" w:rsidP="00ED4DB6">
            <w:pPr>
              <w:jc w:val="both"/>
              <w:cnfStyle w:val="000000000000" w:firstRow="0" w:lastRow="0" w:firstColumn="0" w:lastColumn="0" w:oddVBand="0" w:evenVBand="0" w:oddHBand="0" w:evenHBand="0" w:firstRowFirstColumn="0" w:firstRowLastColumn="0" w:lastRowFirstColumn="0" w:lastRowLastColumn="0"/>
            </w:pPr>
            <w:r w:rsidRPr="0077276C">
              <w:sym w:font="Symbol" w:char="F0B7"/>
            </w:r>
            <w:r w:rsidRPr="0077276C">
              <w:t xml:space="preserve"> Meer tijd bij toetsen; </w:t>
            </w:r>
          </w:p>
          <w:p w14:paraId="2EF52474" w14:textId="77777777" w:rsidR="0077276C" w:rsidRDefault="0077276C" w:rsidP="00ED4DB6">
            <w:pPr>
              <w:jc w:val="both"/>
              <w:cnfStyle w:val="000000000000" w:firstRow="0" w:lastRow="0" w:firstColumn="0" w:lastColumn="0" w:oddVBand="0" w:evenVBand="0" w:oddHBand="0" w:evenHBand="0" w:firstRowFirstColumn="0" w:firstRowLastColumn="0" w:lastRowFirstColumn="0" w:lastRowLastColumn="0"/>
            </w:pPr>
            <w:r w:rsidRPr="0077276C">
              <w:sym w:font="Symbol" w:char="F0B7"/>
            </w:r>
            <w:r w:rsidRPr="0077276C">
              <w:t xml:space="preserve"> Vergroten van teksten en toetsen; </w:t>
            </w:r>
          </w:p>
          <w:p w14:paraId="0E540C46" w14:textId="77777777" w:rsidR="0077276C" w:rsidRDefault="0077276C" w:rsidP="00ED4DB6">
            <w:pPr>
              <w:jc w:val="both"/>
              <w:cnfStyle w:val="000000000000" w:firstRow="0" w:lastRow="0" w:firstColumn="0" w:lastColumn="0" w:oddVBand="0" w:evenVBand="0" w:oddHBand="0" w:evenHBand="0" w:firstRowFirstColumn="0" w:firstRowLastColumn="0" w:lastRowFirstColumn="0" w:lastRowLastColumn="0"/>
            </w:pPr>
            <w:r w:rsidRPr="0077276C">
              <w:sym w:font="Symbol" w:char="F0B7"/>
            </w:r>
            <w:r w:rsidRPr="0077276C">
              <w:t xml:space="preserve"> Auditieve ondersteuning; </w:t>
            </w:r>
          </w:p>
          <w:p w14:paraId="7243BD84" w14:textId="77777777" w:rsidR="0077276C" w:rsidRDefault="0077276C" w:rsidP="00ED4DB6">
            <w:pPr>
              <w:jc w:val="both"/>
              <w:cnfStyle w:val="000000000000" w:firstRow="0" w:lastRow="0" w:firstColumn="0" w:lastColumn="0" w:oddVBand="0" w:evenVBand="0" w:oddHBand="0" w:evenHBand="0" w:firstRowFirstColumn="0" w:firstRowLastColumn="0" w:lastRowFirstColumn="0" w:lastRowLastColumn="0"/>
            </w:pPr>
            <w:r w:rsidRPr="0077276C">
              <w:sym w:font="Symbol" w:char="F0B7"/>
            </w:r>
            <w:r w:rsidRPr="0077276C">
              <w:t xml:space="preserve"> Begeleiding door externen; </w:t>
            </w:r>
          </w:p>
          <w:p w14:paraId="25088864" w14:textId="77777777" w:rsidR="0077276C" w:rsidRDefault="0077276C" w:rsidP="00ED4DB6">
            <w:pPr>
              <w:jc w:val="both"/>
              <w:cnfStyle w:val="000000000000" w:firstRow="0" w:lastRow="0" w:firstColumn="0" w:lastColumn="0" w:oddVBand="0" w:evenVBand="0" w:oddHBand="0" w:evenHBand="0" w:firstRowFirstColumn="0" w:firstRowLastColumn="0" w:lastRowFirstColumn="0" w:lastRowLastColumn="0"/>
            </w:pPr>
            <w:r w:rsidRPr="0077276C">
              <w:sym w:font="Symbol" w:char="F0B7"/>
            </w:r>
            <w:r w:rsidRPr="0077276C">
              <w:t xml:space="preserve"> Meer leesinstructie en meer oefentijd. </w:t>
            </w:r>
          </w:p>
          <w:p w14:paraId="05CADFFD" w14:textId="11554915" w:rsidR="0077276C" w:rsidRDefault="0077276C" w:rsidP="00ED4DB6">
            <w:pPr>
              <w:jc w:val="both"/>
              <w:cnfStyle w:val="000000000000" w:firstRow="0" w:lastRow="0" w:firstColumn="0" w:lastColumn="0" w:oddVBand="0" w:evenVBand="0" w:oddHBand="0" w:evenHBand="0" w:firstRowFirstColumn="0" w:firstRowLastColumn="0" w:lastRowFirstColumn="0" w:lastRowLastColumn="0"/>
            </w:pPr>
            <w:r w:rsidRPr="0077276C">
              <w:sym w:font="Symbol" w:char="F0B7"/>
            </w:r>
            <w:r w:rsidRPr="0077276C">
              <w:t xml:space="preserve"> Eigen leerlijn rekenen </w:t>
            </w:r>
            <w:r>
              <w:t xml:space="preserve">binnen </w:t>
            </w:r>
            <w:proofErr w:type="spellStart"/>
            <w:r>
              <w:t>Gynzy</w:t>
            </w:r>
            <w:proofErr w:type="spellEnd"/>
          </w:p>
          <w:p w14:paraId="0FE157CC" w14:textId="70858D90" w:rsidR="0077276C" w:rsidRDefault="0077276C" w:rsidP="00ED4DB6">
            <w:pPr>
              <w:jc w:val="both"/>
              <w:cnfStyle w:val="000000000000" w:firstRow="0" w:lastRow="0" w:firstColumn="0" w:lastColumn="0" w:oddVBand="0" w:evenVBand="0" w:oddHBand="0" w:evenHBand="0" w:firstRowFirstColumn="0" w:firstRowLastColumn="0" w:lastRowFirstColumn="0" w:lastRowLastColumn="0"/>
            </w:pPr>
            <w:r w:rsidRPr="0077276C">
              <w:sym w:font="Symbol" w:char="F0B7"/>
            </w:r>
            <w:r>
              <w:t xml:space="preserve"> </w:t>
            </w:r>
            <w:r w:rsidR="003F475A">
              <w:t>extra oefenstof (adaptief)</w:t>
            </w:r>
          </w:p>
          <w:p w14:paraId="1D9E4AF6" w14:textId="505FC1C4" w:rsidR="00FF6B75" w:rsidRDefault="0077276C" w:rsidP="00ED4DB6">
            <w:pPr>
              <w:jc w:val="both"/>
              <w:cnfStyle w:val="000000000000" w:firstRow="0" w:lastRow="0" w:firstColumn="0" w:lastColumn="0" w:oddVBand="0" w:evenVBand="0" w:oddHBand="0" w:evenHBand="0" w:firstRowFirstColumn="0" w:firstRowLastColumn="0" w:lastRowFirstColumn="0" w:lastRowLastColumn="0"/>
            </w:pPr>
            <w:r w:rsidRPr="0077276C">
              <w:sym w:font="Symbol" w:char="F0B7"/>
            </w:r>
            <w:r w:rsidRPr="0077276C">
              <w:t xml:space="preserve"> </w:t>
            </w:r>
            <w:r>
              <w:t>verlengde instructie</w:t>
            </w:r>
          </w:p>
        </w:tc>
      </w:tr>
      <w:tr w:rsidR="73F4660B" w14:paraId="3D8E2346"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789BB4BE" w14:textId="1A971B9A" w:rsidR="73F4660B" w:rsidRDefault="73F4660B" w:rsidP="00ED4DB6">
            <w:pPr>
              <w:jc w:val="both"/>
            </w:pPr>
            <w:r>
              <w:rPr>
                <w:b w:val="0"/>
                <w:bCs w:val="0"/>
              </w:rPr>
              <w:t>Onderwijsprogramma's en leerlijnen voor leerlingen met meer of minder dan gemiddelde intelligentie</w:t>
            </w:r>
          </w:p>
        </w:tc>
        <w:tc>
          <w:tcPr>
            <w:tcW w:w="4513" w:type="dxa"/>
          </w:tcPr>
          <w:p w14:paraId="552ED155" w14:textId="36C977FF" w:rsidR="73F4660B" w:rsidRDefault="003F475A" w:rsidP="00ED4DB6">
            <w:pPr>
              <w:jc w:val="both"/>
              <w:cnfStyle w:val="000000000000" w:firstRow="0" w:lastRow="0" w:firstColumn="0" w:lastColumn="0" w:oddVBand="0" w:evenVBand="0" w:oddHBand="0" w:evenHBand="0" w:firstRowFirstColumn="0" w:firstRowLastColumn="0" w:lastRowFirstColumn="0" w:lastRowLastColumn="0"/>
            </w:pPr>
            <w:r w:rsidRPr="0077276C">
              <w:sym w:font="Symbol" w:char="F0B7"/>
            </w:r>
            <w:r>
              <w:t xml:space="preserve"> leerlijnen vanuit </w:t>
            </w:r>
            <w:proofErr w:type="spellStart"/>
            <w:r>
              <w:t>Gynzy</w:t>
            </w:r>
            <w:proofErr w:type="spellEnd"/>
          </w:p>
          <w:p w14:paraId="6A0D46AE" w14:textId="1C215F68" w:rsidR="003F475A" w:rsidRDefault="003F475A" w:rsidP="00ED4DB6">
            <w:pPr>
              <w:jc w:val="both"/>
              <w:cnfStyle w:val="000000000000" w:firstRow="0" w:lastRow="0" w:firstColumn="0" w:lastColumn="0" w:oddVBand="0" w:evenVBand="0" w:oddHBand="0" w:evenHBand="0" w:firstRowFirstColumn="0" w:firstRowLastColumn="0" w:lastRowFirstColumn="0" w:lastRowLastColumn="0"/>
            </w:pPr>
            <w:r w:rsidRPr="0077276C">
              <w:sym w:font="Symbol" w:char="F0B7"/>
            </w:r>
            <w:r>
              <w:t xml:space="preserve"> leerlijnen </w:t>
            </w:r>
            <w:proofErr w:type="spellStart"/>
            <w:r>
              <w:t>Parnassys</w:t>
            </w:r>
            <w:proofErr w:type="spellEnd"/>
            <w:r>
              <w:t xml:space="preserve"> </w:t>
            </w:r>
          </w:p>
          <w:p w14:paraId="524740A5" w14:textId="3A0B26FF" w:rsidR="00FF6B75" w:rsidRDefault="003F475A" w:rsidP="00ED4DB6">
            <w:pPr>
              <w:jc w:val="both"/>
              <w:cnfStyle w:val="000000000000" w:firstRow="0" w:lastRow="0" w:firstColumn="0" w:lastColumn="0" w:oddVBand="0" w:evenVBand="0" w:oddHBand="0" w:evenHBand="0" w:firstRowFirstColumn="0" w:firstRowLastColumn="0" w:lastRowFirstColumn="0" w:lastRowLastColumn="0"/>
            </w:pPr>
            <w:r w:rsidRPr="0077276C">
              <w:sym w:font="Symbol" w:char="F0B7"/>
            </w:r>
            <w:r>
              <w:t xml:space="preserve"> </w:t>
            </w:r>
            <w:r w:rsidR="00E41169">
              <w:t>Materialen uit Vooruit</w:t>
            </w:r>
          </w:p>
        </w:tc>
      </w:tr>
      <w:tr w:rsidR="73F4660B" w14:paraId="0AD57250"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7A29A592" w14:textId="7B828E9A" w:rsidR="73F4660B" w:rsidRDefault="73F4660B" w:rsidP="00ED4DB6">
            <w:pPr>
              <w:jc w:val="both"/>
            </w:pPr>
            <w:r>
              <w:rPr>
                <w:b w:val="0"/>
                <w:bCs w:val="0"/>
              </w:rPr>
              <w:t>Fysieke toegankelijkheid van schoolgebouw</w:t>
            </w:r>
          </w:p>
        </w:tc>
        <w:tc>
          <w:tcPr>
            <w:tcW w:w="4513" w:type="dxa"/>
          </w:tcPr>
          <w:p w14:paraId="1B7FD7E1" w14:textId="4923D30D" w:rsidR="73F4660B" w:rsidRDefault="009A667B" w:rsidP="00ED4DB6">
            <w:pPr>
              <w:jc w:val="both"/>
              <w:cnfStyle w:val="000000000000" w:firstRow="0" w:lastRow="0" w:firstColumn="0" w:lastColumn="0" w:oddVBand="0" w:evenVBand="0" w:oddHBand="0" w:evenHBand="0" w:firstRowFirstColumn="0" w:firstRowLastColumn="0" w:lastRowFirstColumn="0" w:lastRowLastColumn="0"/>
            </w:pPr>
            <w:r>
              <w:t>Het schoolgebouw is vanaf de hoofdingang rolstoeltoegankelijk. Er is ook een toilet voor mensen met een fysieke handicap.</w:t>
            </w:r>
          </w:p>
          <w:p w14:paraId="63EB1766" w14:textId="48C653DA" w:rsidR="00FF6B75" w:rsidRDefault="009A667B" w:rsidP="00ED4DB6">
            <w:pPr>
              <w:jc w:val="both"/>
              <w:cnfStyle w:val="000000000000" w:firstRow="0" w:lastRow="0" w:firstColumn="0" w:lastColumn="0" w:oddVBand="0" w:evenVBand="0" w:oddHBand="0" w:evenHBand="0" w:firstRowFirstColumn="0" w:firstRowLastColumn="0" w:lastRowFirstColumn="0" w:lastRowLastColumn="0"/>
            </w:pPr>
            <w:r>
              <w:t>Kinderen met een handicap op het gebied van gehoor of zicht zijn welkom. In overleg met betrokkenen zoeken we dan een passende oplossing.</w:t>
            </w:r>
          </w:p>
        </w:tc>
      </w:tr>
      <w:tr w:rsidR="73F4660B" w14:paraId="6F7B8DDA"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23755EAD" w14:textId="4BF5F98F" w:rsidR="73F4660B" w:rsidRDefault="1A3E5A0F" w:rsidP="00ED4DB6">
            <w:pPr>
              <w:jc w:val="both"/>
            </w:pPr>
            <w:r>
              <w:rPr>
                <w:b w:val="0"/>
                <w:bCs w:val="0"/>
              </w:rPr>
              <w:t>(</w:t>
            </w:r>
            <w:proofErr w:type="spellStart"/>
            <w:r>
              <w:rPr>
                <w:b w:val="0"/>
                <w:bCs w:val="0"/>
              </w:rPr>
              <w:t>Ortho</w:t>
            </w:r>
            <w:proofErr w:type="spellEnd"/>
            <w:r>
              <w:rPr>
                <w:b w:val="0"/>
                <w:bCs w:val="0"/>
              </w:rPr>
              <w:t xml:space="preserve">)pedagogische en of </w:t>
            </w:r>
            <w:proofErr w:type="spellStart"/>
            <w:r>
              <w:rPr>
                <w:b w:val="0"/>
                <w:bCs w:val="0"/>
              </w:rPr>
              <w:t>orthodidactische</w:t>
            </w:r>
            <w:proofErr w:type="spellEnd"/>
            <w:r>
              <w:rPr>
                <w:b w:val="0"/>
                <w:bCs w:val="0"/>
              </w:rPr>
              <w:t xml:space="preserve"> programma's en methodieken gericht op sociale veiligheid en het voorkomen/aanpakken van gedragsproblematiek</w:t>
            </w:r>
          </w:p>
        </w:tc>
        <w:tc>
          <w:tcPr>
            <w:tcW w:w="4513" w:type="dxa"/>
          </w:tcPr>
          <w:tbl>
            <w:tblPr>
              <w:tblW w:w="0" w:type="auto"/>
              <w:tblBorders>
                <w:top w:val="nil"/>
                <w:left w:val="nil"/>
                <w:bottom w:val="nil"/>
                <w:right w:val="nil"/>
              </w:tblBorders>
              <w:tblLook w:val="0000" w:firstRow="0" w:lastRow="0" w:firstColumn="0" w:lastColumn="0" w:noHBand="0" w:noVBand="0"/>
            </w:tblPr>
            <w:tblGrid>
              <w:gridCol w:w="4292"/>
            </w:tblGrid>
            <w:tr w:rsidR="009A667B" w:rsidRPr="009A667B" w14:paraId="6AD77785" w14:textId="77777777">
              <w:trPr>
                <w:trHeight w:val="1051"/>
              </w:trPr>
              <w:tc>
                <w:tcPr>
                  <w:tcW w:w="0" w:type="auto"/>
                </w:tcPr>
                <w:p w14:paraId="1A55AFA0" w14:textId="5EF26CDB" w:rsidR="009A667B" w:rsidRPr="009A667B" w:rsidRDefault="009A667B" w:rsidP="009A667B">
                  <w:pPr>
                    <w:spacing w:after="0" w:line="240" w:lineRule="auto"/>
                    <w:jc w:val="both"/>
                  </w:pPr>
                  <w:r w:rsidRPr="009A667B">
                    <w:t xml:space="preserve">In alle groepen wordt gewerkt met de Kanjertraining. Om de ontwikkeling van de leerlingen op </w:t>
                  </w:r>
                  <w:r>
                    <w:t xml:space="preserve">sociaal </w:t>
                  </w:r>
                  <w:r w:rsidRPr="009A667B">
                    <w:t xml:space="preserve">gebied te volgen, wordt </w:t>
                  </w:r>
                  <w:r>
                    <w:t xml:space="preserve">voor groep 1 – 2 gebruikt gemaakt van de leerlijnen van </w:t>
                  </w:r>
                  <w:proofErr w:type="spellStart"/>
                  <w:r>
                    <w:t>Parnassys</w:t>
                  </w:r>
                  <w:proofErr w:type="spellEnd"/>
                  <w:r>
                    <w:t xml:space="preserve"> en voor de overige groepen </w:t>
                  </w:r>
                  <w:proofErr w:type="spellStart"/>
                  <w:r w:rsidRPr="009A667B">
                    <w:t>KanVas</w:t>
                  </w:r>
                  <w:proofErr w:type="spellEnd"/>
                  <w:r w:rsidRPr="009A667B">
                    <w:t xml:space="preserve"> van de Kanjertraining. </w:t>
                  </w:r>
                </w:p>
                <w:p w14:paraId="076AAE5D" w14:textId="77777777" w:rsidR="009A667B" w:rsidRDefault="009A667B" w:rsidP="009A667B">
                  <w:pPr>
                    <w:spacing w:after="0" w:line="240" w:lineRule="auto"/>
                    <w:jc w:val="both"/>
                  </w:pPr>
                  <w:r w:rsidRPr="009A667B">
                    <w:t xml:space="preserve">De school beschikt over een pestprotocol. </w:t>
                  </w:r>
                </w:p>
                <w:p w14:paraId="643F48C4" w14:textId="693BA34F" w:rsidR="009A667B" w:rsidRPr="009A667B" w:rsidRDefault="009A667B" w:rsidP="009A667B">
                  <w:pPr>
                    <w:spacing w:after="0" w:line="240" w:lineRule="auto"/>
                    <w:jc w:val="both"/>
                  </w:pPr>
                  <w:r>
                    <w:t xml:space="preserve">In de groepen 6 t/m 8 wordt er jaarlijks een vragenlijst afgenomen met betrekking tot sociale veiligheid. </w:t>
                  </w:r>
                </w:p>
              </w:tc>
            </w:tr>
          </w:tbl>
          <w:p w14:paraId="518597BA" w14:textId="41E7A966" w:rsidR="00FF6B75" w:rsidRDefault="00FF6B75" w:rsidP="00ED4DB6">
            <w:pPr>
              <w:jc w:val="both"/>
              <w:cnfStyle w:val="000000000000" w:firstRow="0" w:lastRow="0" w:firstColumn="0" w:lastColumn="0" w:oddVBand="0" w:evenVBand="0" w:oddHBand="0" w:evenHBand="0" w:firstRowFirstColumn="0" w:firstRowLastColumn="0" w:lastRowFirstColumn="0" w:lastRowLastColumn="0"/>
            </w:pPr>
          </w:p>
        </w:tc>
      </w:tr>
      <w:tr w:rsidR="73F4660B" w14:paraId="3B2C1BFD"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1B0607D0" w14:textId="53305185" w:rsidR="73F4660B" w:rsidRDefault="73F4660B" w:rsidP="00ED4DB6">
            <w:pPr>
              <w:jc w:val="both"/>
            </w:pPr>
            <w:r>
              <w:rPr>
                <w:b w:val="0"/>
                <w:bCs w:val="0"/>
              </w:rPr>
              <w:t>Protocol voor medisch handelen</w:t>
            </w:r>
          </w:p>
        </w:tc>
        <w:tc>
          <w:tcPr>
            <w:tcW w:w="4513" w:type="dxa"/>
          </w:tcPr>
          <w:p w14:paraId="2EF0C731" w14:textId="32EFAA49" w:rsidR="00FF6B75" w:rsidRDefault="009A667B" w:rsidP="00ED4DB6">
            <w:pPr>
              <w:jc w:val="both"/>
              <w:cnfStyle w:val="000000000000" w:firstRow="0" w:lastRow="0" w:firstColumn="0" w:lastColumn="0" w:oddVBand="0" w:evenVBand="0" w:oddHBand="0" w:evenHBand="0" w:firstRowFirstColumn="0" w:firstRowLastColumn="0" w:lastRowFirstColumn="0" w:lastRowLastColumn="0"/>
            </w:pPr>
            <w:r>
              <w:t>Dit protocol is op LEV niveau vastgesteld en toegevoegd als bijlage aan ons integrale veiligheidsplan.</w:t>
            </w:r>
          </w:p>
        </w:tc>
      </w:tr>
      <w:tr w:rsidR="73F4660B" w14:paraId="5CF5D413"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7D800913" w14:textId="23990F8C" w:rsidR="73F4660B" w:rsidRDefault="73F4660B" w:rsidP="00ED4DB6">
            <w:pPr>
              <w:jc w:val="both"/>
            </w:pPr>
            <w:r>
              <w:rPr>
                <w:b w:val="0"/>
                <w:bCs w:val="0"/>
              </w:rPr>
              <w:t>Welke curatieve zorg en ondersteuning kan school, eventueel met ketenpartners, bieden?</w:t>
            </w:r>
          </w:p>
        </w:tc>
        <w:tc>
          <w:tcPr>
            <w:tcW w:w="4513" w:type="dxa"/>
          </w:tcPr>
          <w:p w14:paraId="45C220FF" w14:textId="554EE923" w:rsidR="73F4660B" w:rsidRDefault="009A667B" w:rsidP="00ED4DB6">
            <w:pPr>
              <w:jc w:val="both"/>
              <w:cnfStyle w:val="000000000000" w:firstRow="0" w:lastRow="0" w:firstColumn="0" w:lastColumn="0" w:oddVBand="0" w:evenVBand="0" w:oddHBand="0" w:evenHBand="0" w:firstRowFirstColumn="0" w:firstRowLastColumn="0" w:lastRowFirstColumn="0" w:lastRowLastColumn="0"/>
            </w:pPr>
            <w:r>
              <w:t>In principe proberen we de eerste zorg zoveel mogelijk in de groep zelf te verzorgen. Daarvoor werken we met het ADI model.</w:t>
            </w:r>
          </w:p>
          <w:p w14:paraId="4F52D4DB" w14:textId="582339D4" w:rsidR="009A667B" w:rsidRDefault="009A667B" w:rsidP="00ED4DB6">
            <w:pPr>
              <w:jc w:val="both"/>
              <w:cnfStyle w:val="000000000000" w:firstRow="0" w:lastRow="0" w:firstColumn="0" w:lastColumn="0" w:oddVBand="0" w:evenVBand="0" w:oddHBand="0" w:evenHBand="0" w:firstRowFirstColumn="0" w:firstRowLastColumn="0" w:lastRowFirstColumn="0" w:lastRowLastColumn="0"/>
            </w:pPr>
            <w:r>
              <w:t xml:space="preserve">Indien de zorg in de groep ontoereikend is kan er zorg verleend worden door een onderwijsassistent al dan niet in de groep. </w:t>
            </w:r>
            <w:r w:rsidR="00943187">
              <w:t xml:space="preserve">Mocht ook dit niet voldoende zijn gaan we in gesprek met externe partijen, zoals samenwerkingsverband, jeugdzorg, specialisten bij gedragsdeskundigen enz. Alle stappen binnen onze zorg zijn verder uitvoerig in ons zorgplan beschreven. </w:t>
            </w:r>
          </w:p>
          <w:p w14:paraId="083A2263" w14:textId="77777777" w:rsidR="00FF6B75" w:rsidRDefault="00FF6B75" w:rsidP="00ED4DB6">
            <w:pPr>
              <w:jc w:val="both"/>
              <w:cnfStyle w:val="000000000000" w:firstRow="0" w:lastRow="0" w:firstColumn="0" w:lastColumn="0" w:oddVBand="0" w:evenVBand="0" w:oddHBand="0" w:evenHBand="0" w:firstRowFirstColumn="0" w:firstRowLastColumn="0" w:lastRowFirstColumn="0" w:lastRowLastColumn="0"/>
            </w:pPr>
          </w:p>
          <w:p w14:paraId="0C5100BD" w14:textId="77777777" w:rsidR="00FF6B75" w:rsidRDefault="00FF6B75" w:rsidP="00ED4DB6">
            <w:pPr>
              <w:jc w:val="both"/>
              <w:cnfStyle w:val="000000000000" w:firstRow="0" w:lastRow="0" w:firstColumn="0" w:lastColumn="0" w:oddVBand="0" w:evenVBand="0" w:oddHBand="0" w:evenHBand="0" w:firstRowFirstColumn="0" w:firstRowLastColumn="0" w:lastRowFirstColumn="0" w:lastRowLastColumn="0"/>
            </w:pPr>
          </w:p>
          <w:p w14:paraId="4CC1CB8A" w14:textId="77777777" w:rsidR="00FF6B75" w:rsidRDefault="00FF6B75" w:rsidP="00ED4DB6">
            <w:pPr>
              <w:jc w:val="both"/>
              <w:cnfStyle w:val="000000000000" w:firstRow="0" w:lastRow="0" w:firstColumn="0" w:lastColumn="0" w:oddVBand="0" w:evenVBand="0" w:oddHBand="0" w:evenHBand="0" w:firstRowFirstColumn="0" w:firstRowLastColumn="0" w:lastRowFirstColumn="0" w:lastRowLastColumn="0"/>
            </w:pPr>
          </w:p>
          <w:p w14:paraId="6808112D" w14:textId="46768B10" w:rsidR="00FF6B75" w:rsidRDefault="00FF6B75" w:rsidP="00ED4DB6">
            <w:pPr>
              <w:jc w:val="both"/>
              <w:cnfStyle w:val="000000000000" w:firstRow="0" w:lastRow="0" w:firstColumn="0" w:lastColumn="0" w:oddVBand="0" w:evenVBand="0" w:oddHBand="0" w:evenHBand="0" w:firstRowFirstColumn="0" w:firstRowLastColumn="0" w:lastRowFirstColumn="0" w:lastRowLastColumn="0"/>
            </w:pPr>
          </w:p>
        </w:tc>
      </w:tr>
    </w:tbl>
    <w:p w14:paraId="16091511" w14:textId="15BBD1BF" w:rsidR="1BFA9B46" w:rsidRDefault="1BFA9B46" w:rsidP="00ED4DB6">
      <w:pPr>
        <w:jc w:val="both"/>
      </w:pPr>
      <w:r>
        <w:br w:type="page"/>
      </w:r>
    </w:p>
    <w:p w14:paraId="5CD46CB7" w14:textId="39524321" w:rsidR="73F4660B" w:rsidRPr="00120BCB" w:rsidRDefault="1BFA9B46" w:rsidP="00ED4DB6">
      <w:pPr>
        <w:pStyle w:val="Kop2"/>
        <w:jc w:val="both"/>
        <w:rPr>
          <w:rFonts w:asciiTheme="minorHAnsi" w:hAnsiTheme="minorHAnsi"/>
          <w:b/>
          <w:sz w:val="32"/>
          <w:szCs w:val="32"/>
        </w:rPr>
      </w:pPr>
      <w:r w:rsidRPr="00120BCB">
        <w:rPr>
          <w:rFonts w:asciiTheme="minorHAnsi" w:hAnsiTheme="minorHAnsi"/>
          <w:b/>
          <w:sz w:val="32"/>
          <w:szCs w:val="32"/>
        </w:rPr>
        <w:lastRenderedPageBreak/>
        <w:t>Ondersteuningsstructuur</w:t>
      </w:r>
    </w:p>
    <w:p w14:paraId="45270F1B" w14:textId="0E520B6F" w:rsidR="73F4660B" w:rsidRDefault="73F4660B" w:rsidP="00ED4DB6">
      <w:pPr>
        <w:jc w:val="both"/>
      </w:pPr>
      <w:r>
        <w:t>De expertise</w:t>
      </w:r>
      <w:r w:rsidR="00943187">
        <w:t xml:space="preserve"> en ervaring van het team van De Halm </w:t>
      </w:r>
      <w:r>
        <w:t>kan het beste worden weergegeven door onze ervaring met leerlingen. Hieronder vindt u een overzicht van de ondersteuning die wij op dit moment bieden.</w:t>
      </w:r>
    </w:p>
    <w:p w14:paraId="59E27AD3" w14:textId="7D8E2125" w:rsidR="76C2BB12" w:rsidRPr="00120BCB" w:rsidRDefault="17E18052" w:rsidP="00ED4DB6">
      <w:pPr>
        <w:pStyle w:val="Kop3"/>
        <w:jc w:val="both"/>
        <w:rPr>
          <w:rFonts w:asciiTheme="minorHAnsi" w:hAnsiTheme="minorHAnsi"/>
        </w:rPr>
      </w:pPr>
      <w:r w:rsidRPr="00120BCB">
        <w:rPr>
          <w:rFonts w:asciiTheme="minorHAnsi" w:hAnsiTheme="minorHAnsi"/>
          <w:color w:val="00B0F0"/>
        </w:rPr>
        <w:t>Huidige diversiteit leerling populatie</w:t>
      </w:r>
    </w:p>
    <w:p w14:paraId="23C65031" w14:textId="7694ED95" w:rsidR="76C2BB12" w:rsidRDefault="76C2BB12" w:rsidP="00ED4DB6">
      <w:pPr>
        <w:jc w:val="both"/>
      </w:pPr>
      <w:r>
        <w:t>De leerlingen en de ondersteuning worden verdeeld in vier categorieën.</w:t>
      </w:r>
    </w:p>
    <w:p w14:paraId="09DAF8D8" w14:textId="079F4269" w:rsidR="76C2BB12" w:rsidRDefault="17E18052" w:rsidP="00ED4DB6">
      <w:pPr>
        <w:pStyle w:val="Lijstalinea"/>
        <w:numPr>
          <w:ilvl w:val="0"/>
          <w:numId w:val="26"/>
        </w:numPr>
        <w:jc w:val="both"/>
        <w:rPr>
          <w:rFonts w:eastAsiaTheme="minorEastAsia"/>
        </w:rPr>
      </w:pPr>
      <w:r>
        <w:t xml:space="preserve">Leerlingen met een onderwijsvraag, zij worden binnen de </w:t>
      </w:r>
      <w:r w:rsidRPr="17E18052">
        <w:rPr>
          <w:b/>
          <w:bCs/>
        </w:rPr>
        <w:t>basisondersteuning</w:t>
      </w:r>
      <w:r>
        <w:t xml:space="preserve"> begeleid.</w:t>
      </w:r>
    </w:p>
    <w:p w14:paraId="06336528" w14:textId="116BE49B" w:rsidR="2BEFA744" w:rsidRDefault="17E18052" w:rsidP="00ED4DB6">
      <w:pPr>
        <w:pStyle w:val="Lijstalinea"/>
        <w:numPr>
          <w:ilvl w:val="0"/>
          <w:numId w:val="26"/>
        </w:numPr>
        <w:jc w:val="both"/>
        <w:rPr>
          <w:rFonts w:eastAsiaTheme="minorEastAsia"/>
          <w:color w:val="000000" w:themeColor="text1"/>
        </w:rPr>
      </w:pPr>
      <w:r>
        <w:t xml:space="preserve">Leerlingen met een onderwijsvraag voor extra aandacht, zij zijn besproken in het ondersteuningsteam en zijn zo mogelijk extern gediagnosticeerd. Deze leerlingen worden binnen de </w:t>
      </w:r>
      <w:r w:rsidRPr="17E18052">
        <w:rPr>
          <w:b/>
          <w:bCs/>
        </w:rPr>
        <w:t>basisondersteuning plus</w:t>
      </w:r>
      <w:r>
        <w:t xml:space="preserve"> begeleid. </w:t>
      </w:r>
    </w:p>
    <w:p w14:paraId="779132DC" w14:textId="11030A04" w:rsidR="2BEFA744" w:rsidRDefault="45AEE39A" w:rsidP="00ED4DB6">
      <w:pPr>
        <w:pStyle w:val="Lijstalinea"/>
        <w:numPr>
          <w:ilvl w:val="0"/>
          <w:numId w:val="26"/>
        </w:numPr>
        <w:jc w:val="both"/>
        <w:rPr>
          <w:rFonts w:eastAsiaTheme="minorEastAsia"/>
          <w:color w:val="000000" w:themeColor="text1"/>
        </w:rPr>
      </w:pPr>
      <w:r>
        <w:t xml:space="preserve">Leerlingen met een speciale onderwijsvraag en eventueel zorgvraag, zij hebben meer gespecialiseerd onderwijs en eventueel zorgbegeleiding nodig. Dit wordt dan in een ontwikkelingsperspectief (OPP) uitgewerkt. Deze leerlingen worden binnen de </w:t>
      </w:r>
      <w:r w:rsidRPr="45AEE39A">
        <w:rPr>
          <w:b/>
          <w:bCs/>
        </w:rPr>
        <w:t>extra ondersteuning intern</w:t>
      </w:r>
      <w:r>
        <w:t xml:space="preserve"> en mogelijk extern extra begeleid. </w:t>
      </w:r>
    </w:p>
    <w:p w14:paraId="3E0B1B93" w14:textId="506AC9B8" w:rsidR="2BEFA744" w:rsidRDefault="45AEE39A" w:rsidP="00ED4DB6">
      <w:pPr>
        <w:pStyle w:val="Lijstalinea"/>
        <w:numPr>
          <w:ilvl w:val="0"/>
          <w:numId w:val="26"/>
        </w:numPr>
        <w:jc w:val="both"/>
        <w:rPr>
          <w:rFonts w:eastAsiaTheme="minorEastAsia"/>
          <w:color w:val="000000" w:themeColor="text1"/>
        </w:rPr>
      </w:pPr>
      <w:r>
        <w:t>Leerlingen met een zeer speciale onderwijs- en eventueel zorgvraag, ze hebben intensief gespecialiseerd onderwijs en eventueel zorgbegeleiding nodig. Dit wordt ook uitgewerkt in een O</w:t>
      </w:r>
      <w:r w:rsidR="00933171">
        <w:t>PP.</w:t>
      </w:r>
      <w:r>
        <w:t xml:space="preserve"> Deze leerlingen worden binnen de </w:t>
      </w:r>
      <w:r w:rsidRPr="45AEE39A">
        <w:rPr>
          <w:b/>
          <w:bCs/>
        </w:rPr>
        <w:t xml:space="preserve">extra ondersteuning plus </w:t>
      </w:r>
      <w:r>
        <w:t xml:space="preserve">intern en mogelijk extern extra begeleid. </w:t>
      </w:r>
    </w:p>
    <w:tbl>
      <w:tblPr>
        <w:tblStyle w:val="Rastertabel1licht-Accent11"/>
        <w:tblW w:w="0" w:type="auto"/>
        <w:tblLook w:val="04A0" w:firstRow="1" w:lastRow="0" w:firstColumn="1" w:lastColumn="0" w:noHBand="0" w:noVBand="1"/>
      </w:tblPr>
      <w:tblGrid>
        <w:gridCol w:w="3495"/>
        <w:gridCol w:w="1215"/>
        <w:gridCol w:w="1155"/>
        <w:gridCol w:w="1215"/>
        <w:gridCol w:w="1215"/>
        <w:gridCol w:w="705"/>
      </w:tblGrid>
      <w:tr w:rsidR="76C2BB12" w14:paraId="26B057EB" w14:textId="77777777" w:rsidTr="1A3E5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shd w:val="clear" w:color="auto" w:fill="538135" w:themeFill="accent6" w:themeFillShade="BF"/>
          </w:tcPr>
          <w:p w14:paraId="4C3F579A" w14:textId="31DB1EEB" w:rsidR="76C2BB12" w:rsidRDefault="76C2BB12" w:rsidP="00ED4DB6">
            <w:pPr>
              <w:jc w:val="both"/>
            </w:pPr>
          </w:p>
        </w:tc>
        <w:tc>
          <w:tcPr>
            <w:tcW w:w="1215" w:type="dxa"/>
            <w:shd w:val="clear" w:color="auto" w:fill="538135" w:themeFill="accent6" w:themeFillShade="BF"/>
          </w:tcPr>
          <w:p w14:paraId="00A77276" w14:textId="167A7F5D" w:rsidR="76C2BB12" w:rsidRDefault="76C2BB12" w:rsidP="00ED4DB6">
            <w:pPr>
              <w:jc w:val="both"/>
              <w:cnfStyle w:val="100000000000" w:firstRow="1" w:lastRow="0" w:firstColumn="0" w:lastColumn="0" w:oddVBand="0" w:evenVBand="0" w:oddHBand="0" w:evenHBand="0" w:firstRowFirstColumn="0" w:firstRowLastColumn="0" w:lastRowFirstColumn="0" w:lastRowLastColumn="0"/>
            </w:pPr>
            <w:r w:rsidRPr="76C2BB12">
              <w:rPr>
                <w:b w:val="0"/>
                <w:bCs w:val="0"/>
                <w:color w:val="FFFFFF" w:themeColor="background1"/>
                <w:sz w:val="18"/>
                <w:szCs w:val="18"/>
              </w:rPr>
              <w:t>Groepen 1/2</w:t>
            </w:r>
          </w:p>
        </w:tc>
        <w:tc>
          <w:tcPr>
            <w:tcW w:w="1155" w:type="dxa"/>
            <w:shd w:val="clear" w:color="auto" w:fill="538135" w:themeFill="accent6" w:themeFillShade="BF"/>
          </w:tcPr>
          <w:p w14:paraId="16E319C1" w14:textId="2E6021D0" w:rsidR="76C2BB12" w:rsidRDefault="76C2BB12" w:rsidP="00ED4DB6">
            <w:pPr>
              <w:jc w:val="both"/>
              <w:cnfStyle w:val="100000000000" w:firstRow="1" w:lastRow="0" w:firstColumn="0" w:lastColumn="0" w:oddVBand="0" w:evenVBand="0" w:oddHBand="0" w:evenHBand="0" w:firstRowFirstColumn="0" w:firstRowLastColumn="0" w:lastRowFirstColumn="0" w:lastRowLastColumn="0"/>
            </w:pPr>
            <w:r w:rsidRPr="76C2BB12">
              <w:rPr>
                <w:b w:val="0"/>
                <w:bCs w:val="0"/>
                <w:color w:val="FFFFFF" w:themeColor="background1"/>
                <w:sz w:val="18"/>
                <w:szCs w:val="18"/>
              </w:rPr>
              <w:t>Groepen 3/4</w:t>
            </w:r>
          </w:p>
        </w:tc>
        <w:tc>
          <w:tcPr>
            <w:tcW w:w="1215" w:type="dxa"/>
            <w:shd w:val="clear" w:color="auto" w:fill="538135" w:themeFill="accent6" w:themeFillShade="BF"/>
          </w:tcPr>
          <w:p w14:paraId="4E042BFF" w14:textId="209F119D" w:rsidR="76C2BB12" w:rsidRDefault="76C2BB12" w:rsidP="00ED4DB6">
            <w:pPr>
              <w:jc w:val="both"/>
              <w:cnfStyle w:val="100000000000" w:firstRow="1" w:lastRow="0" w:firstColumn="0" w:lastColumn="0" w:oddVBand="0" w:evenVBand="0" w:oddHBand="0" w:evenHBand="0" w:firstRowFirstColumn="0" w:firstRowLastColumn="0" w:lastRowFirstColumn="0" w:lastRowLastColumn="0"/>
            </w:pPr>
            <w:r w:rsidRPr="76C2BB12">
              <w:rPr>
                <w:b w:val="0"/>
                <w:bCs w:val="0"/>
                <w:color w:val="FFFFFF" w:themeColor="background1"/>
                <w:sz w:val="18"/>
                <w:szCs w:val="18"/>
              </w:rPr>
              <w:t>Groepen 5/6</w:t>
            </w:r>
          </w:p>
        </w:tc>
        <w:tc>
          <w:tcPr>
            <w:tcW w:w="1215" w:type="dxa"/>
            <w:shd w:val="clear" w:color="auto" w:fill="538135" w:themeFill="accent6" w:themeFillShade="BF"/>
          </w:tcPr>
          <w:p w14:paraId="560D12EB" w14:textId="21B43A38" w:rsidR="76C2BB12" w:rsidRDefault="76C2BB12" w:rsidP="00ED4DB6">
            <w:pPr>
              <w:jc w:val="both"/>
              <w:cnfStyle w:val="100000000000" w:firstRow="1" w:lastRow="0" w:firstColumn="0" w:lastColumn="0" w:oddVBand="0" w:evenVBand="0" w:oddHBand="0" w:evenHBand="0" w:firstRowFirstColumn="0" w:firstRowLastColumn="0" w:lastRowFirstColumn="0" w:lastRowLastColumn="0"/>
            </w:pPr>
            <w:r w:rsidRPr="76C2BB12">
              <w:rPr>
                <w:b w:val="0"/>
                <w:bCs w:val="0"/>
                <w:color w:val="FFFFFF" w:themeColor="background1"/>
                <w:sz w:val="18"/>
                <w:szCs w:val="18"/>
              </w:rPr>
              <w:t>Groepen 7/8</w:t>
            </w:r>
          </w:p>
        </w:tc>
        <w:tc>
          <w:tcPr>
            <w:tcW w:w="705" w:type="dxa"/>
            <w:shd w:val="clear" w:color="auto" w:fill="538135" w:themeFill="accent6" w:themeFillShade="BF"/>
          </w:tcPr>
          <w:p w14:paraId="053C078A" w14:textId="1A072D32" w:rsidR="76C2BB12" w:rsidRDefault="76C2BB12" w:rsidP="00ED4DB6">
            <w:pPr>
              <w:jc w:val="both"/>
              <w:cnfStyle w:val="100000000000" w:firstRow="1" w:lastRow="0" w:firstColumn="0" w:lastColumn="0" w:oddVBand="0" w:evenVBand="0" w:oddHBand="0" w:evenHBand="0" w:firstRowFirstColumn="0" w:firstRowLastColumn="0" w:lastRowFirstColumn="0" w:lastRowLastColumn="0"/>
            </w:pPr>
            <w:r w:rsidRPr="76C2BB12">
              <w:rPr>
                <w:b w:val="0"/>
                <w:bCs w:val="0"/>
                <w:color w:val="FFFFFF" w:themeColor="background1"/>
                <w:sz w:val="18"/>
                <w:szCs w:val="18"/>
              </w:rPr>
              <w:t>Totaal</w:t>
            </w:r>
          </w:p>
        </w:tc>
      </w:tr>
      <w:tr w:rsidR="76C2BB12" w14:paraId="0F22431C"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0661B969" w14:textId="77777777" w:rsidR="76C2BB12" w:rsidRDefault="76C2BB12" w:rsidP="00ED4DB6">
            <w:pPr>
              <w:jc w:val="both"/>
              <w:rPr>
                <w:b w:val="0"/>
                <w:bCs w:val="0"/>
              </w:rPr>
            </w:pPr>
            <w:r>
              <w:rPr>
                <w:b w:val="0"/>
                <w:bCs w:val="0"/>
              </w:rPr>
              <w:t>Totaal aantal leerlingen op school</w:t>
            </w:r>
          </w:p>
          <w:p w14:paraId="28870974" w14:textId="532FCEC5" w:rsidR="00E41169" w:rsidRDefault="00E41169" w:rsidP="00ED4DB6">
            <w:pPr>
              <w:jc w:val="both"/>
            </w:pPr>
            <w:r>
              <w:rPr>
                <w:b w:val="0"/>
                <w:bCs w:val="0"/>
              </w:rPr>
              <w:t>(per 01-10-2009)</w:t>
            </w:r>
          </w:p>
        </w:tc>
        <w:tc>
          <w:tcPr>
            <w:tcW w:w="1215" w:type="dxa"/>
          </w:tcPr>
          <w:p w14:paraId="25A71144" w14:textId="72877706" w:rsidR="76C2BB12" w:rsidRDefault="00E41169" w:rsidP="00ED4DB6">
            <w:pPr>
              <w:jc w:val="both"/>
              <w:cnfStyle w:val="000000000000" w:firstRow="0" w:lastRow="0" w:firstColumn="0" w:lastColumn="0" w:oddVBand="0" w:evenVBand="0" w:oddHBand="0" w:evenHBand="0" w:firstRowFirstColumn="0" w:firstRowLastColumn="0" w:lastRowFirstColumn="0" w:lastRowLastColumn="0"/>
            </w:pPr>
            <w:r>
              <w:t>35</w:t>
            </w:r>
          </w:p>
        </w:tc>
        <w:tc>
          <w:tcPr>
            <w:tcW w:w="1155" w:type="dxa"/>
          </w:tcPr>
          <w:p w14:paraId="4170A3F1" w14:textId="245AF5E1" w:rsidR="76C2BB12" w:rsidRDefault="00E41169" w:rsidP="00ED4DB6">
            <w:pPr>
              <w:jc w:val="both"/>
              <w:cnfStyle w:val="000000000000" w:firstRow="0" w:lastRow="0" w:firstColumn="0" w:lastColumn="0" w:oddVBand="0" w:evenVBand="0" w:oddHBand="0" w:evenHBand="0" w:firstRowFirstColumn="0" w:firstRowLastColumn="0" w:lastRowFirstColumn="0" w:lastRowLastColumn="0"/>
            </w:pPr>
            <w:r>
              <w:t>21</w:t>
            </w:r>
          </w:p>
        </w:tc>
        <w:tc>
          <w:tcPr>
            <w:tcW w:w="1215" w:type="dxa"/>
          </w:tcPr>
          <w:p w14:paraId="744511CD" w14:textId="60FBCAE4" w:rsidR="76C2BB12" w:rsidRDefault="00E41169" w:rsidP="00ED4DB6">
            <w:pPr>
              <w:jc w:val="both"/>
              <w:cnfStyle w:val="000000000000" w:firstRow="0" w:lastRow="0" w:firstColumn="0" w:lastColumn="0" w:oddVBand="0" w:evenVBand="0" w:oddHBand="0" w:evenHBand="0" w:firstRowFirstColumn="0" w:firstRowLastColumn="0" w:lastRowFirstColumn="0" w:lastRowLastColumn="0"/>
            </w:pPr>
            <w:r>
              <w:t>19</w:t>
            </w:r>
          </w:p>
        </w:tc>
        <w:tc>
          <w:tcPr>
            <w:tcW w:w="1215" w:type="dxa"/>
          </w:tcPr>
          <w:p w14:paraId="1C1A9C45" w14:textId="23DF8B16" w:rsidR="76C2BB12" w:rsidRDefault="00E41169" w:rsidP="00ED4DB6">
            <w:pPr>
              <w:jc w:val="both"/>
              <w:cnfStyle w:val="000000000000" w:firstRow="0" w:lastRow="0" w:firstColumn="0" w:lastColumn="0" w:oddVBand="0" w:evenVBand="0" w:oddHBand="0" w:evenHBand="0" w:firstRowFirstColumn="0" w:firstRowLastColumn="0" w:lastRowFirstColumn="0" w:lastRowLastColumn="0"/>
            </w:pPr>
            <w:r>
              <w:t>20</w:t>
            </w:r>
          </w:p>
        </w:tc>
        <w:tc>
          <w:tcPr>
            <w:tcW w:w="705" w:type="dxa"/>
          </w:tcPr>
          <w:p w14:paraId="0D9C541A" w14:textId="485FBDC8" w:rsidR="76C2BB12" w:rsidRDefault="00E41169" w:rsidP="00ED4DB6">
            <w:pPr>
              <w:jc w:val="both"/>
              <w:cnfStyle w:val="000000000000" w:firstRow="0" w:lastRow="0" w:firstColumn="0" w:lastColumn="0" w:oddVBand="0" w:evenVBand="0" w:oddHBand="0" w:evenHBand="0" w:firstRowFirstColumn="0" w:firstRowLastColumn="0" w:lastRowFirstColumn="0" w:lastRowLastColumn="0"/>
            </w:pPr>
            <w:r>
              <w:t>95</w:t>
            </w:r>
          </w:p>
        </w:tc>
      </w:tr>
      <w:tr w:rsidR="76C2BB12" w14:paraId="717F7751"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0FDE24D7" w14:textId="2E27F321" w:rsidR="76C2BB12" w:rsidRDefault="76C2BB12" w:rsidP="00ED4DB6">
            <w:pPr>
              <w:jc w:val="both"/>
            </w:pPr>
            <w:r w:rsidRPr="76C2BB12">
              <w:rPr>
                <w:b w:val="0"/>
                <w:bCs w:val="0"/>
                <w:sz w:val="18"/>
                <w:szCs w:val="18"/>
              </w:rPr>
              <w:t>Uitsplitsing # leerlingen per onderwijsvraag per groepen</w:t>
            </w:r>
          </w:p>
        </w:tc>
        <w:tc>
          <w:tcPr>
            <w:tcW w:w="1215" w:type="dxa"/>
          </w:tcPr>
          <w:p w14:paraId="182872A3"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7CE0683C"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775D4108"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5B28856F"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6A87A51D"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2DA7C422" w14:textId="77777777" w:rsidTr="1A3E5A0F">
        <w:tc>
          <w:tcPr>
            <w:cnfStyle w:val="001000000000" w:firstRow="0" w:lastRow="0" w:firstColumn="1" w:lastColumn="0" w:oddVBand="0" w:evenVBand="0" w:oddHBand="0" w:evenHBand="0" w:firstRowFirstColumn="0" w:firstRowLastColumn="0" w:lastRowFirstColumn="0" w:lastRowLastColumn="0"/>
            <w:tcW w:w="3495" w:type="dxa"/>
            <w:shd w:val="clear" w:color="auto" w:fill="538135" w:themeFill="accent6" w:themeFillShade="BF"/>
          </w:tcPr>
          <w:p w14:paraId="4620ED95" w14:textId="0062F7C8" w:rsidR="76C2BB12" w:rsidRDefault="1BFA9B46" w:rsidP="00ED4DB6">
            <w:pPr>
              <w:pStyle w:val="Lijstalinea"/>
              <w:numPr>
                <w:ilvl w:val="0"/>
                <w:numId w:val="16"/>
              </w:numPr>
              <w:jc w:val="both"/>
              <w:rPr>
                <w:rFonts w:eastAsiaTheme="minorEastAsia"/>
                <w:color w:val="FFFFFF" w:themeColor="background1"/>
              </w:rPr>
            </w:pPr>
            <w:r w:rsidRPr="1BFA9B46">
              <w:rPr>
                <w:b w:val="0"/>
                <w:bCs w:val="0"/>
                <w:color w:val="FFFFFF" w:themeColor="background1"/>
              </w:rPr>
              <w:t>Basisondersteuning</w:t>
            </w:r>
          </w:p>
        </w:tc>
        <w:tc>
          <w:tcPr>
            <w:tcW w:w="1215" w:type="dxa"/>
            <w:shd w:val="clear" w:color="auto" w:fill="538135" w:themeFill="accent6" w:themeFillShade="BF"/>
          </w:tcPr>
          <w:p w14:paraId="4B88C66B"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shd w:val="clear" w:color="auto" w:fill="538135" w:themeFill="accent6" w:themeFillShade="BF"/>
          </w:tcPr>
          <w:p w14:paraId="33A1C78E"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hemeFill="accent6" w:themeFillShade="BF"/>
          </w:tcPr>
          <w:p w14:paraId="30704B5D"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hemeFill="accent6" w:themeFillShade="BF"/>
          </w:tcPr>
          <w:p w14:paraId="5445699E"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shd w:val="clear" w:color="auto" w:fill="538135" w:themeFill="accent6" w:themeFillShade="BF"/>
          </w:tcPr>
          <w:p w14:paraId="1377AA09"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10BB71E2"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0FCBFD82" w14:textId="6E337A54" w:rsidR="76C2BB12" w:rsidRDefault="76C2BB12" w:rsidP="00ED4DB6">
            <w:pPr>
              <w:jc w:val="both"/>
            </w:pPr>
            <w:r>
              <w:rPr>
                <w:b w:val="0"/>
                <w:bCs w:val="0"/>
              </w:rPr>
              <w:t>Totaal</w:t>
            </w:r>
          </w:p>
        </w:tc>
        <w:tc>
          <w:tcPr>
            <w:tcW w:w="1215" w:type="dxa"/>
          </w:tcPr>
          <w:p w14:paraId="78312C67" w14:textId="5F98FC91"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31</w:t>
            </w:r>
          </w:p>
        </w:tc>
        <w:tc>
          <w:tcPr>
            <w:tcW w:w="1155" w:type="dxa"/>
          </w:tcPr>
          <w:p w14:paraId="29874554" w14:textId="1B1AB511"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18</w:t>
            </w:r>
          </w:p>
        </w:tc>
        <w:tc>
          <w:tcPr>
            <w:tcW w:w="1215" w:type="dxa"/>
          </w:tcPr>
          <w:p w14:paraId="6EE077DE" w14:textId="0D13B0BC"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14</w:t>
            </w:r>
          </w:p>
        </w:tc>
        <w:tc>
          <w:tcPr>
            <w:tcW w:w="1215" w:type="dxa"/>
          </w:tcPr>
          <w:p w14:paraId="7255D335" w14:textId="3ED8151E"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16</w:t>
            </w:r>
          </w:p>
        </w:tc>
        <w:tc>
          <w:tcPr>
            <w:tcW w:w="705" w:type="dxa"/>
          </w:tcPr>
          <w:p w14:paraId="75289B2B" w14:textId="40AC5432"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79</w:t>
            </w:r>
          </w:p>
        </w:tc>
      </w:tr>
      <w:tr w:rsidR="76C2BB12" w14:paraId="51FD85EC" w14:textId="77777777" w:rsidTr="1A3E5A0F">
        <w:tc>
          <w:tcPr>
            <w:cnfStyle w:val="001000000000" w:firstRow="0" w:lastRow="0" w:firstColumn="1" w:lastColumn="0" w:oddVBand="0" w:evenVBand="0" w:oddHBand="0" w:evenHBand="0" w:firstRowFirstColumn="0" w:firstRowLastColumn="0" w:lastRowFirstColumn="0" w:lastRowLastColumn="0"/>
            <w:tcW w:w="3495" w:type="dxa"/>
            <w:shd w:val="clear" w:color="auto" w:fill="538135" w:themeFill="accent6" w:themeFillShade="BF"/>
          </w:tcPr>
          <w:p w14:paraId="369D769A" w14:textId="1D0B84A4" w:rsidR="76C2BB12" w:rsidRDefault="1BFA9B46" w:rsidP="00ED4DB6">
            <w:pPr>
              <w:pStyle w:val="Lijstalinea"/>
              <w:numPr>
                <w:ilvl w:val="0"/>
                <w:numId w:val="18"/>
              </w:numPr>
              <w:jc w:val="both"/>
              <w:rPr>
                <w:rFonts w:eastAsiaTheme="minorEastAsia"/>
                <w:color w:val="FFFFFF" w:themeColor="background1"/>
              </w:rPr>
            </w:pPr>
            <w:r w:rsidRPr="1BFA9B46">
              <w:rPr>
                <w:b w:val="0"/>
                <w:bCs w:val="0"/>
                <w:color w:val="FFFFFF" w:themeColor="background1"/>
              </w:rPr>
              <w:t>Basisondersteuning-plus</w:t>
            </w:r>
          </w:p>
        </w:tc>
        <w:tc>
          <w:tcPr>
            <w:tcW w:w="1215" w:type="dxa"/>
            <w:shd w:val="clear" w:color="auto" w:fill="538135" w:themeFill="accent6" w:themeFillShade="BF"/>
          </w:tcPr>
          <w:p w14:paraId="7F1AC37B"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shd w:val="clear" w:color="auto" w:fill="538135" w:themeFill="accent6" w:themeFillShade="BF"/>
          </w:tcPr>
          <w:p w14:paraId="79E72BAD"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hemeFill="accent6" w:themeFillShade="BF"/>
          </w:tcPr>
          <w:p w14:paraId="48724C5F"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hemeFill="accent6" w:themeFillShade="BF"/>
          </w:tcPr>
          <w:p w14:paraId="7ACEF1E8"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shd w:val="clear" w:color="auto" w:fill="538135" w:themeFill="accent6" w:themeFillShade="BF"/>
          </w:tcPr>
          <w:p w14:paraId="5F90C412"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7FA300DF"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2946F662" w14:textId="4C6A5BFD" w:rsidR="76C2BB12" w:rsidRDefault="76C2BB12" w:rsidP="00ED4DB6">
            <w:pPr>
              <w:jc w:val="both"/>
            </w:pPr>
            <w:r>
              <w:rPr>
                <w:b w:val="0"/>
                <w:bCs w:val="0"/>
              </w:rPr>
              <w:t>Taal</w:t>
            </w:r>
          </w:p>
        </w:tc>
        <w:tc>
          <w:tcPr>
            <w:tcW w:w="1215" w:type="dxa"/>
          </w:tcPr>
          <w:p w14:paraId="7A69CDF1" w14:textId="0DF212AE"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08F10880" w14:textId="74379E71"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1</w:t>
            </w:r>
          </w:p>
        </w:tc>
        <w:tc>
          <w:tcPr>
            <w:tcW w:w="1215" w:type="dxa"/>
          </w:tcPr>
          <w:p w14:paraId="5CD79651" w14:textId="591F2602"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2</w:t>
            </w:r>
          </w:p>
        </w:tc>
        <w:tc>
          <w:tcPr>
            <w:tcW w:w="1215" w:type="dxa"/>
          </w:tcPr>
          <w:p w14:paraId="52F767EF" w14:textId="6DB09AA1"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2</w:t>
            </w:r>
          </w:p>
        </w:tc>
        <w:tc>
          <w:tcPr>
            <w:tcW w:w="705" w:type="dxa"/>
          </w:tcPr>
          <w:p w14:paraId="70F69904" w14:textId="58A5DCD4"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5</w:t>
            </w:r>
          </w:p>
        </w:tc>
      </w:tr>
      <w:tr w:rsidR="76C2BB12" w14:paraId="56BE894A"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597D8875" w14:textId="3E824669" w:rsidR="76C2BB12" w:rsidRDefault="76C2BB12" w:rsidP="00ED4DB6">
            <w:pPr>
              <w:jc w:val="both"/>
            </w:pPr>
            <w:r>
              <w:rPr>
                <w:b w:val="0"/>
                <w:bCs w:val="0"/>
              </w:rPr>
              <w:t>Rekenen</w:t>
            </w:r>
          </w:p>
        </w:tc>
        <w:tc>
          <w:tcPr>
            <w:tcW w:w="1215" w:type="dxa"/>
          </w:tcPr>
          <w:p w14:paraId="4502CC52" w14:textId="1ACDE33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70626DE8" w14:textId="18C0EEA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7E571D49" w14:textId="2BAA2AC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59D132EB" w14:textId="259E0E6E"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7D2CDAA0" w14:textId="4F2900F6"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3930427B"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6FA3FDEC" w14:textId="4E3D125A" w:rsidR="76C2BB12" w:rsidRDefault="76C2BB12" w:rsidP="00ED4DB6">
            <w:pPr>
              <w:jc w:val="both"/>
            </w:pPr>
            <w:r>
              <w:rPr>
                <w:b w:val="0"/>
                <w:bCs w:val="0"/>
              </w:rPr>
              <w:t>Minder begaafdheid</w:t>
            </w:r>
          </w:p>
        </w:tc>
        <w:tc>
          <w:tcPr>
            <w:tcW w:w="1215" w:type="dxa"/>
          </w:tcPr>
          <w:p w14:paraId="49A6A52F" w14:textId="16278A9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0348CC7F" w14:textId="040DDA56"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5CE772D3" w14:textId="1769F962"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2BB9AB43" w14:textId="55EAEE2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42CEAD2A" w14:textId="5DB0C3D1"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63049697"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022ABDA8" w14:textId="0CFE8434" w:rsidR="76C2BB12" w:rsidRDefault="76C2BB12" w:rsidP="00ED4DB6">
            <w:pPr>
              <w:jc w:val="both"/>
            </w:pPr>
            <w:r>
              <w:rPr>
                <w:b w:val="0"/>
                <w:bCs w:val="0"/>
              </w:rPr>
              <w:t>Meer/hoog begaafdheid</w:t>
            </w:r>
          </w:p>
        </w:tc>
        <w:tc>
          <w:tcPr>
            <w:tcW w:w="1215" w:type="dxa"/>
          </w:tcPr>
          <w:p w14:paraId="4B2F7F61" w14:textId="7E50535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6AE3B2EB" w14:textId="4019A00B"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1</w:t>
            </w:r>
          </w:p>
        </w:tc>
        <w:tc>
          <w:tcPr>
            <w:tcW w:w="1215" w:type="dxa"/>
          </w:tcPr>
          <w:p w14:paraId="01B3C7C4" w14:textId="06E5A5A8"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2</w:t>
            </w:r>
          </w:p>
        </w:tc>
        <w:tc>
          <w:tcPr>
            <w:tcW w:w="1215" w:type="dxa"/>
          </w:tcPr>
          <w:p w14:paraId="071149AF" w14:textId="44C26F61"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2</w:t>
            </w:r>
          </w:p>
        </w:tc>
        <w:tc>
          <w:tcPr>
            <w:tcW w:w="705" w:type="dxa"/>
          </w:tcPr>
          <w:p w14:paraId="03EF1FFB" w14:textId="632FB9E7" w:rsidR="76C2BB12" w:rsidRDefault="00EE1785" w:rsidP="00ED4DB6">
            <w:pPr>
              <w:jc w:val="both"/>
              <w:cnfStyle w:val="000000000000" w:firstRow="0" w:lastRow="0" w:firstColumn="0" w:lastColumn="0" w:oddVBand="0" w:evenVBand="0" w:oddHBand="0" w:evenHBand="0" w:firstRowFirstColumn="0" w:firstRowLastColumn="0" w:lastRowFirstColumn="0" w:lastRowLastColumn="0"/>
            </w:pPr>
            <w:r>
              <w:t>5</w:t>
            </w:r>
          </w:p>
        </w:tc>
      </w:tr>
      <w:tr w:rsidR="76C2BB12" w14:paraId="050FFCAF"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4C3B690E" w14:textId="750729F0" w:rsidR="76C2BB12" w:rsidRDefault="76C2BB12" w:rsidP="00ED4DB6">
            <w:pPr>
              <w:jc w:val="both"/>
            </w:pPr>
            <w:r>
              <w:rPr>
                <w:b w:val="0"/>
                <w:bCs w:val="0"/>
              </w:rPr>
              <w:t>Gedrag</w:t>
            </w:r>
          </w:p>
        </w:tc>
        <w:tc>
          <w:tcPr>
            <w:tcW w:w="1215" w:type="dxa"/>
          </w:tcPr>
          <w:p w14:paraId="3A647585" w14:textId="0FBF5962"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3CA8495B" w14:textId="1329E1C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4C7331AE" w14:textId="32B3AC0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530EC7CA" w14:textId="062F4232"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71CA94AB" w14:textId="7AD8E67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2091F224"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36743C67" w14:textId="0514CF41" w:rsidR="76C2BB12" w:rsidRDefault="76C2BB12" w:rsidP="00ED4DB6">
            <w:pPr>
              <w:jc w:val="both"/>
            </w:pPr>
            <w:r>
              <w:rPr>
                <w:b w:val="0"/>
                <w:bCs w:val="0"/>
              </w:rPr>
              <w:t>Werkhouding</w:t>
            </w:r>
          </w:p>
        </w:tc>
        <w:tc>
          <w:tcPr>
            <w:tcW w:w="1215" w:type="dxa"/>
          </w:tcPr>
          <w:p w14:paraId="03729754" w14:textId="4EA206FB"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2</w:t>
            </w:r>
          </w:p>
        </w:tc>
        <w:tc>
          <w:tcPr>
            <w:tcW w:w="1155" w:type="dxa"/>
          </w:tcPr>
          <w:p w14:paraId="5229ADA0" w14:textId="4AFAD41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7C4553D8" w14:textId="4B10592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5FBE43C5" w14:textId="2F5E31E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3AED25E4" w14:textId="326492DB"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2</w:t>
            </w:r>
          </w:p>
        </w:tc>
      </w:tr>
      <w:tr w:rsidR="76C2BB12" w14:paraId="0B6128D6"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239FE350" w14:textId="41F26C9E" w:rsidR="76C2BB12" w:rsidRDefault="76C2BB12" w:rsidP="00ED4DB6">
            <w:pPr>
              <w:jc w:val="both"/>
            </w:pPr>
            <w:r>
              <w:rPr>
                <w:b w:val="0"/>
                <w:bCs w:val="0"/>
              </w:rPr>
              <w:t>Fysieke gesteldheid</w:t>
            </w:r>
          </w:p>
        </w:tc>
        <w:tc>
          <w:tcPr>
            <w:tcW w:w="1215" w:type="dxa"/>
          </w:tcPr>
          <w:p w14:paraId="24FAD9E9" w14:textId="6607559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0A1BB134" w14:textId="637C5209"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18F61779" w14:textId="39FA9201"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170D1861" w14:textId="2732872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717FF7F5" w14:textId="0A0E2769"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1526EFD4"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70BCF71B" w14:textId="0EF7D48A" w:rsidR="76C2BB12" w:rsidRDefault="76C2BB12" w:rsidP="00ED4DB6">
            <w:pPr>
              <w:jc w:val="both"/>
            </w:pPr>
            <w:r>
              <w:rPr>
                <w:b w:val="0"/>
                <w:bCs w:val="0"/>
              </w:rPr>
              <w:t>Thuissituatie</w:t>
            </w:r>
          </w:p>
        </w:tc>
        <w:tc>
          <w:tcPr>
            <w:tcW w:w="1215" w:type="dxa"/>
          </w:tcPr>
          <w:p w14:paraId="4054D732" w14:textId="738526B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63EEA512" w14:textId="187F53E6"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21457130" w14:textId="5BF84CC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09C86FB4" w14:textId="35479C7B"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54D4867D" w14:textId="792C36C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3A18FECF"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3C276FC9" w14:textId="662B6AED" w:rsidR="76C2BB12" w:rsidRDefault="76C2BB12" w:rsidP="00ED4DB6">
            <w:pPr>
              <w:jc w:val="both"/>
            </w:pPr>
            <w:r>
              <w:rPr>
                <w:b w:val="0"/>
                <w:bCs w:val="0"/>
              </w:rPr>
              <w:t>Spraak</w:t>
            </w:r>
          </w:p>
        </w:tc>
        <w:tc>
          <w:tcPr>
            <w:tcW w:w="1215" w:type="dxa"/>
          </w:tcPr>
          <w:p w14:paraId="5EFDF58E" w14:textId="2A563E6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3C69F0C9" w14:textId="03E20BF1"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1769A6DB" w14:textId="13CFCC3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61E0840C" w14:textId="7D8E5820"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2F7692E9" w14:textId="4BCF31A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6CE2FF46"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15591D25" w14:textId="404D7859" w:rsidR="76C2BB12" w:rsidRDefault="76C2BB12" w:rsidP="00ED4DB6">
            <w:pPr>
              <w:jc w:val="both"/>
            </w:pPr>
            <w:r>
              <w:rPr>
                <w:b w:val="0"/>
                <w:bCs w:val="0"/>
              </w:rPr>
              <w:t>Totaal</w:t>
            </w:r>
          </w:p>
        </w:tc>
        <w:tc>
          <w:tcPr>
            <w:tcW w:w="1215" w:type="dxa"/>
          </w:tcPr>
          <w:p w14:paraId="35148AC3" w14:textId="09489B7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7A3CEE00" w14:textId="089A782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78DBD2A2" w14:textId="30DCE7B9"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6F0D5232" w14:textId="069F6F10"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2A343CCC" w14:textId="1728CB75" w:rsidR="76C2BB12" w:rsidRDefault="00EE1785" w:rsidP="00ED4DB6">
            <w:pPr>
              <w:jc w:val="both"/>
              <w:cnfStyle w:val="000000000000" w:firstRow="0" w:lastRow="0" w:firstColumn="0" w:lastColumn="0" w:oddVBand="0" w:evenVBand="0" w:oddHBand="0" w:evenHBand="0" w:firstRowFirstColumn="0" w:firstRowLastColumn="0" w:lastRowFirstColumn="0" w:lastRowLastColumn="0"/>
            </w:pPr>
            <w:r>
              <w:t>12</w:t>
            </w:r>
          </w:p>
        </w:tc>
      </w:tr>
      <w:tr w:rsidR="76C2BB12" w14:paraId="660CFFA1" w14:textId="77777777" w:rsidTr="1A3E5A0F">
        <w:tc>
          <w:tcPr>
            <w:cnfStyle w:val="001000000000" w:firstRow="0" w:lastRow="0" w:firstColumn="1" w:lastColumn="0" w:oddVBand="0" w:evenVBand="0" w:oddHBand="0" w:evenHBand="0" w:firstRowFirstColumn="0" w:firstRowLastColumn="0" w:lastRowFirstColumn="0" w:lastRowLastColumn="0"/>
            <w:tcW w:w="3495" w:type="dxa"/>
            <w:shd w:val="clear" w:color="auto" w:fill="538135" w:themeFill="accent6" w:themeFillShade="BF"/>
          </w:tcPr>
          <w:p w14:paraId="63D5F61D" w14:textId="41249945" w:rsidR="76C2BB12" w:rsidRDefault="1BFA9B46" w:rsidP="00ED4DB6">
            <w:pPr>
              <w:pStyle w:val="Lijstalinea"/>
              <w:numPr>
                <w:ilvl w:val="0"/>
                <w:numId w:val="17"/>
              </w:numPr>
              <w:jc w:val="both"/>
              <w:rPr>
                <w:rFonts w:eastAsiaTheme="minorEastAsia"/>
                <w:color w:val="FFFFFF" w:themeColor="background1"/>
              </w:rPr>
            </w:pPr>
            <w:r w:rsidRPr="1BFA9B46">
              <w:rPr>
                <w:b w:val="0"/>
                <w:bCs w:val="0"/>
                <w:color w:val="FFFFFF" w:themeColor="background1"/>
              </w:rPr>
              <w:t>Extra ondersteuning</w:t>
            </w:r>
          </w:p>
        </w:tc>
        <w:tc>
          <w:tcPr>
            <w:tcW w:w="1215" w:type="dxa"/>
            <w:shd w:val="clear" w:color="auto" w:fill="538135" w:themeFill="accent6" w:themeFillShade="BF"/>
          </w:tcPr>
          <w:p w14:paraId="5CBDF2E5" w14:textId="4D0590E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shd w:val="clear" w:color="auto" w:fill="538135" w:themeFill="accent6" w:themeFillShade="BF"/>
          </w:tcPr>
          <w:p w14:paraId="02B82CEA" w14:textId="3AF424F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hemeFill="accent6" w:themeFillShade="BF"/>
          </w:tcPr>
          <w:p w14:paraId="45468AF3" w14:textId="6415222C"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hemeFill="accent6" w:themeFillShade="BF"/>
          </w:tcPr>
          <w:p w14:paraId="7D766BDE" w14:textId="2C15C6EC"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shd w:val="clear" w:color="auto" w:fill="538135" w:themeFill="accent6" w:themeFillShade="BF"/>
          </w:tcPr>
          <w:p w14:paraId="21AEB702" w14:textId="7307822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6A7BB638"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681F1A72" w14:textId="7250DC3E" w:rsidR="76C2BB12" w:rsidRDefault="1A3E5A0F" w:rsidP="00120BCB">
            <w:pPr>
              <w:jc w:val="both"/>
            </w:pPr>
            <w:r>
              <w:rPr>
                <w:b w:val="0"/>
                <w:bCs w:val="0"/>
              </w:rPr>
              <w:t>O</w:t>
            </w:r>
            <w:r w:rsidR="00120BCB">
              <w:rPr>
                <w:b w:val="0"/>
                <w:bCs w:val="0"/>
              </w:rPr>
              <w:t>PP</w:t>
            </w:r>
            <w:r>
              <w:rPr>
                <w:b w:val="0"/>
                <w:bCs w:val="0"/>
              </w:rPr>
              <w:t xml:space="preserve"> taal</w:t>
            </w:r>
          </w:p>
        </w:tc>
        <w:tc>
          <w:tcPr>
            <w:tcW w:w="1215" w:type="dxa"/>
          </w:tcPr>
          <w:p w14:paraId="1BB132D6" w14:textId="00A8590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7FCA3FFC" w14:textId="675ED89A"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1</w:t>
            </w:r>
          </w:p>
        </w:tc>
        <w:tc>
          <w:tcPr>
            <w:tcW w:w="1215" w:type="dxa"/>
          </w:tcPr>
          <w:p w14:paraId="01573FEE" w14:textId="787046B1"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1</w:t>
            </w:r>
          </w:p>
        </w:tc>
        <w:tc>
          <w:tcPr>
            <w:tcW w:w="1215" w:type="dxa"/>
          </w:tcPr>
          <w:p w14:paraId="4532C66D" w14:textId="30DD89E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2BE30535" w14:textId="35BCDC4C"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2</w:t>
            </w:r>
          </w:p>
        </w:tc>
      </w:tr>
      <w:tr w:rsidR="76C2BB12" w14:paraId="2A9E8DEF"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0D905AB4" w14:textId="3B14B119" w:rsidR="76C2BB12" w:rsidRDefault="1A3E5A0F" w:rsidP="00120BCB">
            <w:pPr>
              <w:jc w:val="both"/>
            </w:pPr>
            <w:r>
              <w:rPr>
                <w:b w:val="0"/>
                <w:bCs w:val="0"/>
              </w:rPr>
              <w:t>O</w:t>
            </w:r>
            <w:r w:rsidR="00120BCB">
              <w:rPr>
                <w:b w:val="0"/>
                <w:bCs w:val="0"/>
              </w:rPr>
              <w:t>PP</w:t>
            </w:r>
            <w:r>
              <w:rPr>
                <w:b w:val="0"/>
                <w:bCs w:val="0"/>
              </w:rPr>
              <w:t xml:space="preserve"> rekenen</w:t>
            </w:r>
          </w:p>
        </w:tc>
        <w:tc>
          <w:tcPr>
            <w:tcW w:w="1215" w:type="dxa"/>
          </w:tcPr>
          <w:p w14:paraId="13292AD8" w14:textId="612242AC"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34B105E4" w14:textId="241599E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0975AC27" w14:textId="18CDDBE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1BAF6D03" w14:textId="2AC9BD6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24B07506" w14:textId="6D2D4BF9"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3F0D0C4D"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62700212" w14:textId="27EB189E" w:rsidR="76C2BB12" w:rsidRDefault="1A3E5A0F" w:rsidP="00120BCB">
            <w:pPr>
              <w:jc w:val="both"/>
            </w:pPr>
            <w:r>
              <w:rPr>
                <w:b w:val="0"/>
                <w:bCs w:val="0"/>
              </w:rPr>
              <w:t>O</w:t>
            </w:r>
            <w:r w:rsidR="00120BCB">
              <w:rPr>
                <w:b w:val="0"/>
                <w:bCs w:val="0"/>
              </w:rPr>
              <w:t>PP</w:t>
            </w:r>
            <w:r>
              <w:rPr>
                <w:b w:val="0"/>
                <w:bCs w:val="0"/>
              </w:rPr>
              <w:t xml:space="preserve"> minder begaafdheid</w:t>
            </w:r>
          </w:p>
        </w:tc>
        <w:tc>
          <w:tcPr>
            <w:tcW w:w="1215" w:type="dxa"/>
          </w:tcPr>
          <w:p w14:paraId="452B6FB3" w14:textId="15B9057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2C2635D5" w14:textId="1A2BB48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1D06A3C7" w14:textId="32FABF7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69D2A6DC" w14:textId="4B333D91"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6A5CF87A" w14:textId="496A102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4A0118E2"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5F519730" w14:textId="54CE6F23" w:rsidR="76C2BB12" w:rsidRDefault="1A3E5A0F" w:rsidP="00120BCB">
            <w:pPr>
              <w:jc w:val="both"/>
            </w:pPr>
            <w:r>
              <w:rPr>
                <w:b w:val="0"/>
                <w:bCs w:val="0"/>
              </w:rPr>
              <w:t>O</w:t>
            </w:r>
            <w:r w:rsidR="00120BCB">
              <w:rPr>
                <w:b w:val="0"/>
                <w:bCs w:val="0"/>
              </w:rPr>
              <w:t>PP</w:t>
            </w:r>
            <w:r>
              <w:rPr>
                <w:b w:val="0"/>
                <w:bCs w:val="0"/>
              </w:rPr>
              <w:t xml:space="preserve"> meer/hoog begaafdheid</w:t>
            </w:r>
          </w:p>
        </w:tc>
        <w:tc>
          <w:tcPr>
            <w:tcW w:w="1215" w:type="dxa"/>
          </w:tcPr>
          <w:p w14:paraId="1E6E9068" w14:textId="22715A6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31CDC843" w14:textId="625673A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0564F5E4" w14:textId="36A17D2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19650261" w14:textId="607AD4A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7E3C9F74" w14:textId="40299B5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4CF9775C"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2371BD6A" w14:textId="6B0B76FF" w:rsidR="76C2BB12" w:rsidRDefault="1A3E5A0F" w:rsidP="00120BCB">
            <w:pPr>
              <w:jc w:val="both"/>
            </w:pPr>
            <w:r>
              <w:rPr>
                <w:b w:val="0"/>
                <w:bCs w:val="0"/>
              </w:rPr>
              <w:t>O</w:t>
            </w:r>
            <w:r w:rsidR="00120BCB">
              <w:rPr>
                <w:b w:val="0"/>
                <w:bCs w:val="0"/>
              </w:rPr>
              <w:t>PP</w:t>
            </w:r>
            <w:r>
              <w:rPr>
                <w:b w:val="0"/>
                <w:bCs w:val="0"/>
              </w:rPr>
              <w:t xml:space="preserve"> gedrag</w:t>
            </w:r>
          </w:p>
        </w:tc>
        <w:tc>
          <w:tcPr>
            <w:tcW w:w="1215" w:type="dxa"/>
          </w:tcPr>
          <w:p w14:paraId="2077B710" w14:textId="2D373F00"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2</w:t>
            </w:r>
          </w:p>
        </w:tc>
        <w:tc>
          <w:tcPr>
            <w:tcW w:w="1155" w:type="dxa"/>
          </w:tcPr>
          <w:p w14:paraId="585254C4" w14:textId="2A029879"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7577955A" w14:textId="1AE650C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0320535F" w14:textId="56352B8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69A77A7A" w14:textId="1BF117D9" w:rsidR="76C2BB12" w:rsidRDefault="005D54F9" w:rsidP="00ED4DB6">
            <w:pPr>
              <w:jc w:val="both"/>
              <w:cnfStyle w:val="000000000000" w:firstRow="0" w:lastRow="0" w:firstColumn="0" w:lastColumn="0" w:oddVBand="0" w:evenVBand="0" w:oddHBand="0" w:evenHBand="0" w:firstRowFirstColumn="0" w:firstRowLastColumn="0" w:lastRowFirstColumn="0" w:lastRowLastColumn="0"/>
            </w:pPr>
            <w:r>
              <w:t>2</w:t>
            </w:r>
          </w:p>
        </w:tc>
      </w:tr>
      <w:tr w:rsidR="76C2BB12" w14:paraId="4F9B0EFC"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7895F022" w14:textId="237564ED" w:rsidR="76C2BB12" w:rsidRDefault="76C2BB12" w:rsidP="00ED4DB6">
            <w:pPr>
              <w:jc w:val="both"/>
            </w:pPr>
            <w:r>
              <w:rPr>
                <w:b w:val="0"/>
                <w:bCs w:val="0"/>
              </w:rPr>
              <w:t>Werkhouding</w:t>
            </w:r>
          </w:p>
        </w:tc>
        <w:tc>
          <w:tcPr>
            <w:tcW w:w="1215" w:type="dxa"/>
          </w:tcPr>
          <w:p w14:paraId="10868A7F" w14:textId="3956531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14AD0893" w14:textId="4EECF589"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32A35805" w14:textId="5195113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4E21EC38" w14:textId="381BF849"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326C2C18" w14:textId="6197EC7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3B34E635"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69DDD32D" w14:textId="3AE3279E" w:rsidR="76C2BB12" w:rsidRDefault="76C2BB12" w:rsidP="00ED4DB6">
            <w:pPr>
              <w:jc w:val="both"/>
            </w:pPr>
            <w:r>
              <w:rPr>
                <w:b w:val="0"/>
                <w:bCs w:val="0"/>
              </w:rPr>
              <w:t>Fysieke gesteldheid</w:t>
            </w:r>
          </w:p>
        </w:tc>
        <w:tc>
          <w:tcPr>
            <w:tcW w:w="1215" w:type="dxa"/>
          </w:tcPr>
          <w:p w14:paraId="3D68BCBD" w14:textId="5B486D9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642D2DB3" w14:textId="5DBCFF3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48EB9E5D" w14:textId="30229482"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01191880" w14:textId="393495F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069C9B48" w14:textId="3D41EE5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44DAE6B1"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6BCC2DDA" w14:textId="7D597CC7" w:rsidR="76C2BB12" w:rsidRDefault="76C2BB12" w:rsidP="00ED4DB6">
            <w:pPr>
              <w:jc w:val="both"/>
            </w:pPr>
            <w:r>
              <w:rPr>
                <w:b w:val="0"/>
                <w:bCs w:val="0"/>
              </w:rPr>
              <w:t>Thuissituatie</w:t>
            </w:r>
          </w:p>
        </w:tc>
        <w:tc>
          <w:tcPr>
            <w:tcW w:w="1215" w:type="dxa"/>
          </w:tcPr>
          <w:p w14:paraId="4B59E0A6" w14:textId="1907526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6380AFD0" w14:textId="5F7CCE2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1863B205" w14:textId="15B5FD3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6E22C59E" w14:textId="556A656B"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4D74303D" w14:textId="047BB63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3AF8FC23"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2DB9154D" w14:textId="7BEF9245" w:rsidR="76C2BB12" w:rsidRDefault="76C2BB12" w:rsidP="00ED4DB6">
            <w:pPr>
              <w:jc w:val="both"/>
            </w:pPr>
            <w:r>
              <w:rPr>
                <w:b w:val="0"/>
                <w:bCs w:val="0"/>
              </w:rPr>
              <w:t>Totaal</w:t>
            </w:r>
          </w:p>
        </w:tc>
        <w:tc>
          <w:tcPr>
            <w:tcW w:w="1215" w:type="dxa"/>
          </w:tcPr>
          <w:p w14:paraId="070C5C90" w14:textId="7F899C3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1F07FA23" w14:textId="4184CAA2"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36343AA5" w14:textId="70D9BDD1"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7AC4FC9E" w14:textId="4D1778C9"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438D564E" w14:textId="6DCC5A2B" w:rsidR="76C2BB12" w:rsidRDefault="00EE1785" w:rsidP="00ED4DB6">
            <w:pPr>
              <w:jc w:val="both"/>
              <w:cnfStyle w:val="000000000000" w:firstRow="0" w:lastRow="0" w:firstColumn="0" w:lastColumn="0" w:oddVBand="0" w:evenVBand="0" w:oddHBand="0" w:evenHBand="0" w:firstRowFirstColumn="0" w:firstRowLastColumn="0" w:lastRowFirstColumn="0" w:lastRowLastColumn="0"/>
            </w:pPr>
            <w:r>
              <w:t>4</w:t>
            </w:r>
          </w:p>
        </w:tc>
      </w:tr>
      <w:tr w:rsidR="76C2BB12" w14:paraId="6DF86716" w14:textId="77777777" w:rsidTr="1A3E5A0F">
        <w:tc>
          <w:tcPr>
            <w:cnfStyle w:val="001000000000" w:firstRow="0" w:lastRow="0" w:firstColumn="1" w:lastColumn="0" w:oddVBand="0" w:evenVBand="0" w:oddHBand="0" w:evenHBand="0" w:firstRowFirstColumn="0" w:firstRowLastColumn="0" w:lastRowFirstColumn="0" w:lastRowLastColumn="0"/>
            <w:tcW w:w="3495" w:type="dxa"/>
            <w:shd w:val="clear" w:color="auto" w:fill="538135" w:themeFill="accent6" w:themeFillShade="BF"/>
          </w:tcPr>
          <w:p w14:paraId="3BFA5607" w14:textId="12AD8139" w:rsidR="76C2BB12" w:rsidRDefault="1BFA9B46" w:rsidP="00ED4DB6">
            <w:pPr>
              <w:pStyle w:val="Lijstalinea"/>
              <w:numPr>
                <w:ilvl w:val="0"/>
                <w:numId w:val="15"/>
              </w:numPr>
              <w:jc w:val="both"/>
              <w:rPr>
                <w:rFonts w:eastAsiaTheme="minorEastAsia"/>
                <w:color w:val="FFFFFF" w:themeColor="background1"/>
              </w:rPr>
            </w:pPr>
            <w:r w:rsidRPr="1BFA9B46">
              <w:rPr>
                <w:b w:val="0"/>
                <w:bCs w:val="0"/>
                <w:color w:val="FFFFFF" w:themeColor="background1"/>
              </w:rPr>
              <w:lastRenderedPageBreak/>
              <w:t>Extra ondersteuning-plus</w:t>
            </w:r>
          </w:p>
        </w:tc>
        <w:tc>
          <w:tcPr>
            <w:tcW w:w="1215" w:type="dxa"/>
            <w:shd w:val="clear" w:color="auto" w:fill="538135" w:themeFill="accent6" w:themeFillShade="BF"/>
          </w:tcPr>
          <w:p w14:paraId="5442498A" w14:textId="4B9539B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shd w:val="clear" w:color="auto" w:fill="538135" w:themeFill="accent6" w:themeFillShade="BF"/>
          </w:tcPr>
          <w:p w14:paraId="782605F5" w14:textId="19D5DAB9"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hemeFill="accent6" w:themeFillShade="BF"/>
          </w:tcPr>
          <w:p w14:paraId="0F005DE8" w14:textId="36663AA2"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hemeFill="accent6" w:themeFillShade="BF"/>
          </w:tcPr>
          <w:p w14:paraId="1750E99D" w14:textId="6033889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shd w:val="clear" w:color="auto" w:fill="538135" w:themeFill="accent6" w:themeFillShade="BF"/>
          </w:tcPr>
          <w:p w14:paraId="79259278" w14:textId="0902571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7ADBEEFB"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4B55CE73" w14:textId="5BCCF73B" w:rsidR="76C2BB12" w:rsidRDefault="1A3E5A0F" w:rsidP="00120BCB">
            <w:pPr>
              <w:jc w:val="both"/>
            </w:pPr>
            <w:r>
              <w:rPr>
                <w:b w:val="0"/>
                <w:bCs w:val="0"/>
              </w:rPr>
              <w:t>O</w:t>
            </w:r>
            <w:r w:rsidR="00120BCB">
              <w:rPr>
                <w:b w:val="0"/>
                <w:bCs w:val="0"/>
              </w:rPr>
              <w:t>PP</w:t>
            </w:r>
            <w:r>
              <w:rPr>
                <w:b w:val="0"/>
                <w:bCs w:val="0"/>
              </w:rPr>
              <w:t xml:space="preserve"> en AB leergebieden</w:t>
            </w:r>
          </w:p>
        </w:tc>
        <w:tc>
          <w:tcPr>
            <w:tcW w:w="1215" w:type="dxa"/>
          </w:tcPr>
          <w:p w14:paraId="60C29ED8" w14:textId="7C0CA64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3A3C2F31" w14:textId="3AE0B922"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0CAEF21F" w14:textId="4A2CFCC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604AB25E" w14:textId="49A58EC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2DECB925" w14:textId="09F7CEA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12EF3168"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68873B63" w14:textId="4A642594" w:rsidR="76C2BB12" w:rsidRDefault="1A3E5A0F" w:rsidP="00120BCB">
            <w:pPr>
              <w:jc w:val="both"/>
            </w:pPr>
            <w:r>
              <w:rPr>
                <w:b w:val="0"/>
                <w:bCs w:val="0"/>
              </w:rPr>
              <w:t>O</w:t>
            </w:r>
            <w:r w:rsidR="00120BCB">
              <w:rPr>
                <w:b w:val="0"/>
                <w:bCs w:val="0"/>
              </w:rPr>
              <w:t>PP</w:t>
            </w:r>
            <w:r>
              <w:rPr>
                <w:b w:val="0"/>
                <w:bCs w:val="0"/>
              </w:rPr>
              <w:t xml:space="preserve"> en AB gedrag</w:t>
            </w:r>
          </w:p>
        </w:tc>
        <w:tc>
          <w:tcPr>
            <w:tcW w:w="1215" w:type="dxa"/>
          </w:tcPr>
          <w:p w14:paraId="2A57049F" w14:textId="64A1CD59"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49E7A538" w14:textId="7D13C101"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0D666DE1" w14:textId="1E3D117B"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70B44D9A" w14:textId="4D6066D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68C4E6DA" w14:textId="3B7803A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1FA5317D"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1070D748" w14:textId="6C118D01" w:rsidR="76C2BB12" w:rsidRDefault="1A3E5A0F" w:rsidP="00120BCB">
            <w:pPr>
              <w:jc w:val="both"/>
            </w:pPr>
            <w:r>
              <w:rPr>
                <w:b w:val="0"/>
                <w:bCs w:val="0"/>
              </w:rPr>
              <w:t>O</w:t>
            </w:r>
            <w:r w:rsidR="00120BCB">
              <w:rPr>
                <w:b w:val="0"/>
                <w:bCs w:val="0"/>
              </w:rPr>
              <w:t>PP</w:t>
            </w:r>
            <w:r>
              <w:rPr>
                <w:b w:val="0"/>
                <w:bCs w:val="0"/>
              </w:rPr>
              <w:t xml:space="preserve"> en AB fysieke gesteldheid</w:t>
            </w:r>
          </w:p>
        </w:tc>
        <w:tc>
          <w:tcPr>
            <w:tcW w:w="1215" w:type="dxa"/>
          </w:tcPr>
          <w:p w14:paraId="4B2D53C9" w14:textId="34700B51"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6E795E98" w14:textId="0CCBC7B6"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2A582597" w14:textId="1A0537C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71E93A4D" w14:textId="72A0B76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013AD061" w14:textId="45664EB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0E73C7EA"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5C84A02D" w14:textId="2D0D459D" w:rsidR="76C2BB12" w:rsidRDefault="00120BCB" w:rsidP="00ED4DB6">
            <w:pPr>
              <w:jc w:val="both"/>
            </w:pPr>
            <w:r>
              <w:rPr>
                <w:b w:val="0"/>
                <w:bCs w:val="0"/>
              </w:rPr>
              <w:t>OPP</w:t>
            </w:r>
            <w:r w:rsidR="1A3E5A0F">
              <w:rPr>
                <w:b w:val="0"/>
                <w:bCs w:val="0"/>
              </w:rPr>
              <w:t xml:space="preserve"> en AB cluster 1</w:t>
            </w:r>
          </w:p>
        </w:tc>
        <w:tc>
          <w:tcPr>
            <w:tcW w:w="1215" w:type="dxa"/>
          </w:tcPr>
          <w:p w14:paraId="565C6F1D" w14:textId="0978CEE2"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1C7DB9AD" w14:textId="19AB5906"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56EDB6E2" w14:textId="14B9603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29FF7A78" w14:textId="48717630"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7DC5F821" w14:textId="3FE5BF59"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2858E27D"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0973A23A" w14:textId="4D35A984" w:rsidR="76C2BB12" w:rsidRDefault="00120BCB" w:rsidP="00ED4DB6">
            <w:pPr>
              <w:jc w:val="both"/>
            </w:pPr>
            <w:r>
              <w:rPr>
                <w:b w:val="0"/>
                <w:bCs w:val="0"/>
              </w:rPr>
              <w:t>OPP</w:t>
            </w:r>
            <w:r w:rsidR="1A3E5A0F">
              <w:rPr>
                <w:b w:val="0"/>
                <w:bCs w:val="0"/>
              </w:rPr>
              <w:t xml:space="preserve"> en AB cluster 2</w:t>
            </w:r>
          </w:p>
        </w:tc>
        <w:tc>
          <w:tcPr>
            <w:tcW w:w="1215" w:type="dxa"/>
          </w:tcPr>
          <w:p w14:paraId="02213451" w14:textId="58B5DAEC"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44293341" w14:textId="5E258B66"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092A33C6" w14:textId="6D9EAB72"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1F823CFA" w14:textId="5AAE688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110DCB36" w14:textId="7DCDE65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4FEDB0F1"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6856F62D" w14:textId="4ABE0506" w:rsidR="76C2BB12" w:rsidRDefault="76C2BB12" w:rsidP="00ED4DB6">
            <w:pPr>
              <w:jc w:val="both"/>
            </w:pPr>
            <w:r>
              <w:rPr>
                <w:b w:val="0"/>
                <w:bCs w:val="0"/>
              </w:rPr>
              <w:t>Totaal</w:t>
            </w:r>
          </w:p>
        </w:tc>
        <w:tc>
          <w:tcPr>
            <w:tcW w:w="1215" w:type="dxa"/>
          </w:tcPr>
          <w:p w14:paraId="726C0FDC" w14:textId="69BADB31"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34034529" w14:textId="6015B17E"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7BA361B5" w14:textId="5DCD43F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66885B0B" w14:textId="50DB5D06"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4BBE68BA" w14:textId="0643208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bl>
    <w:p w14:paraId="1F0FFB8A" w14:textId="7E397F47" w:rsidR="76C2BB12" w:rsidRDefault="17E18052" w:rsidP="00ED4DB6">
      <w:pPr>
        <w:jc w:val="both"/>
      </w:pPr>
      <w:r>
        <w:t>AB = Ambulante Begeleiding van het samenwerkingsverband</w:t>
      </w:r>
    </w:p>
    <w:p w14:paraId="48FDA6F3" w14:textId="108F6353" w:rsidR="17E18052" w:rsidRDefault="17E18052" w:rsidP="00ED4DB6">
      <w:pPr>
        <w:jc w:val="both"/>
      </w:pPr>
    </w:p>
    <w:p w14:paraId="22468752" w14:textId="21EB4DEF" w:rsidR="4D7B54BC" w:rsidRPr="00120BCB" w:rsidRDefault="17E18052" w:rsidP="00ED4DB6">
      <w:pPr>
        <w:pStyle w:val="Kop3"/>
        <w:jc w:val="both"/>
        <w:rPr>
          <w:rFonts w:asciiTheme="minorHAnsi" w:hAnsiTheme="minorHAnsi"/>
        </w:rPr>
      </w:pPr>
      <w:r w:rsidRPr="00120BCB">
        <w:rPr>
          <w:rFonts w:asciiTheme="minorHAnsi" w:hAnsiTheme="minorHAnsi"/>
          <w:color w:val="00B0F0"/>
        </w:rPr>
        <w:t xml:space="preserve">Huidige deskundigheid op de </w:t>
      </w:r>
      <w:r w:rsidRPr="00120BCB">
        <w:rPr>
          <w:rFonts w:asciiTheme="minorHAnsi" w:hAnsiTheme="minorHAnsi"/>
          <w:color w:val="00B0F0"/>
          <w:highlight w:val="yellow"/>
        </w:rPr>
        <w:t xml:space="preserve">    </w:t>
      </w:r>
      <w:r w:rsidRPr="00120BCB">
        <w:rPr>
          <w:rFonts w:asciiTheme="minorHAnsi" w:hAnsiTheme="minorHAnsi"/>
          <w:color w:val="00B0F0"/>
        </w:rPr>
        <w:t xml:space="preserve"> School</w:t>
      </w:r>
    </w:p>
    <w:p w14:paraId="620F8060" w14:textId="429BA625" w:rsidR="76C2BB12" w:rsidRDefault="73F4660B" w:rsidP="00ED4DB6">
      <w:pPr>
        <w:jc w:val="both"/>
      </w:pPr>
      <w:r>
        <w:t>De school maakt gebruik van de volgende aanwezige teamdeskundigheid</w:t>
      </w:r>
    </w:p>
    <w:tbl>
      <w:tblPr>
        <w:tblStyle w:val="Rastertabel6kleurrijk-Accent11"/>
        <w:tblW w:w="0" w:type="auto"/>
        <w:tblLook w:val="04A0" w:firstRow="1" w:lastRow="0" w:firstColumn="1" w:lastColumn="0" w:noHBand="0" w:noVBand="1"/>
      </w:tblPr>
      <w:tblGrid>
        <w:gridCol w:w="3000"/>
        <w:gridCol w:w="2250"/>
        <w:gridCol w:w="2145"/>
        <w:gridCol w:w="1605"/>
      </w:tblGrid>
      <w:tr w:rsidR="76C2BB12" w14:paraId="0579342A" w14:textId="77777777" w:rsidTr="76C2B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5836524E" w14:textId="46E3E307" w:rsidR="76C2BB12" w:rsidRPr="00120BCB" w:rsidRDefault="76C2BB12" w:rsidP="00ED4DB6">
            <w:pPr>
              <w:jc w:val="both"/>
            </w:pPr>
          </w:p>
        </w:tc>
        <w:tc>
          <w:tcPr>
            <w:tcW w:w="2250" w:type="dxa"/>
          </w:tcPr>
          <w:p w14:paraId="19172338" w14:textId="2030B634"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Aanwezigheid zonder diploma</w:t>
            </w:r>
          </w:p>
        </w:tc>
        <w:tc>
          <w:tcPr>
            <w:tcW w:w="2145" w:type="dxa"/>
          </w:tcPr>
          <w:p w14:paraId="2C1746F1" w14:textId="183D6731"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Aanwezig met diploma</w:t>
            </w:r>
          </w:p>
        </w:tc>
        <w:tc>
          <w:tcPr>
            <w:tcW w:w="1605" w:type="dxa"/>
          </w:tcPr>
          <w:p w14:paraId="27BD4125" w14:textId="0B5F3112"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Niet aanwezig</w:t>
            </w:r>
          </w:p>
        </w:tc>
      </w:tr>
      <w:tr w:rsidR="76C2BB12" w14:paraId="2C4F2F81"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75E953FD" w14:textId="04EF9B55" w:rsidR="76C2BB12" w:rsidRDefault="76C2BB12" w:rsidP="00ED4DB6">
            <w:pPr>
              <w:jc w:val="both"/>
            </w:pPr>
            <w:r>
              <w:rPr>
                <w:b w:val="0"/>
                <w:bCs w:val="0"/>
              </w:rPr>
              <w:t>Intern Begeleider</w:t>
            </w:r>
          </w:p>
        </w:tc>
        <w:tc>
          <w:tcPr>
            <w:tcW w:w="2250" w:type="dxa"/>
          </w:tcPr>
          <w:p w14:paraId="27B3BF58" w14:textId="77777777"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r>
              <w:t xml:space="preserve"> </w:t>
            </w:r>
            <w:r w:rsidR="00EE1785">
              <w:t>1</w:t>
            </w:r>
          </w:p>
          <w:p w14:paraId="3E183E89" w14:textId="1ED68B89" w:rsidR="00EE1785" w:rsidRDefault="00EE1785"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43E842A1" w14:textId="12F5CF4B" w:rsidR="76C2BB12" w:rsidRDefault="00EE1785" w:rsidP="00ED4DB6">
            <w:pPr>
              <w:jc w:val="both"/>
              <w:cnfStyle w:val="000000100000" w:firstRow="0" w:lastRow="0" w:firstColumn="0" w:lastColumn="0" w:oddVBand="0" w:evenVBand="0" w:oddHBand="1" w:evenHBand="0" w:firstRowFirstColumn="0" w:firstRowLastColumn="0" w:lastRowFirstColumn="0" w:lastRowLastColumn="0"/>
            </w:pPr>
            <w:r>
              <w:t>1</w:t>
            </w:r>
          </w:p>
        </w:tc>
        <w:tc>
          <w:tcPr>
            <w:tcW w:w="1605" w:type="dxa"/>
          </w:tcPr>
          <w:p w14:paraId="29A318AE"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r w:rsidR="76C2BB12" w14:paraId="32AB2408"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373179C7" w14:textId="47BB71B1" w:rsidR="76C2BB12" w:rsidRDefault="76C2BB12" w:rsidP="00ED4DB6">
            <w:pPr>
              <w:jc w:val="both"/>
            </w:pPr>
            <w:r>
              <w:rPr>
                <w:b w:val="0"/>
                <w:bCs w:val="0"/>
              </w:rPr>
              <w:t>Taal/leesspecialist</w:t>
            </w:r>
          </w:p>
        </w:tc>
        <w:tc>
          <w:tcPr>
            <w:tcW w:w="2250" w:type="dxa"/>
          </w:tcPr>
          <w:p w14:paraId="50D67CEF" w14:textId="6EC20B30" w:rsidR="76C2BB12" w:rsidRDefault="00EE1785" w:rsidP="00ED4DB6">
            <w:pPr>
              <w:jc w:val="both"/>
              <w:cnfStyle w:val="000000000000" w:firstRow="0" w:lastRow="0" w:firstColumn="0" w:lastColumn="0" w:oddVBand="0" w:evenVBand="0" w:oddHBand="0" w:evenHBand="0" w:firstRowFirstColumn="0" w:firstRowLastColumn="0" w:lastRowFirstColumn="0" w:lastRowLastColumn="0"/>
            </w:pPr>
            <w:r>
              <w:t>1</w:t>
            </w:r>
          </w:p>
          <w:p w14:paraId="382F0450" w14:textId="4AAFAEEC"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20D96683" w14:textId="5E46EDB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02F49480" w14:textId="5E46EDB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458B3B65"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F25AD9E" w14:textId="69098AA4" w:rsidR="76C2BB12" w:rsidRDefault="76C2BB12" w:rsidP="00ED4DB6">
            <w:pPr>
              <w:jc w:val="both"/>
            </w:pPr>
            <w:r>
              <w:rPr>
                <w:b w:val="0"/>
                <w:bCs w:val="0"/>
              </w:rPr>
              <w:t>Dyslexie specialist</w:t>
            </w:r>
          </w:p>
        </w:tc>
        <w:tc>
          <w:tcPr>
            <w:tcW w:w="2250" w:type="dxa"/>
          </w:tcPr>
          <w:p w14:paraId="78194BF4"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5E36CE73" w14:textId="01857655"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2E534DDB"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1B31BEAF" w14:textId="0C562E71" w:rsidR="76C2BB12" w:rsidRDefault="00EE1785"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15166014"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11CA7245" w14:textId="69B354C5" w:rsidR="76C2BB12" w:rsidRDefault="76C2BB12" w:rsidP="00ED4DB6">
            <w:pPr>
              <w:jc w:val="both"/>
            </w:pPr>
            <w:r>
              <w:rPr>
                <w:b w:val="0"/>
                <w:bCs w:val="0"/>
              </w:rPr>
              <w:t>Rekenspecialist</w:t>
            </w:r>
          </w:p>
        </w:tc>
        <w:tc>
          <w:tcPr>
            <w:tcW w:w="2250" w:type="dxa"/>
          </w:tcPr>
          <w:p w14:paraId="5110BAFA" w14:textId="3D23D3AD" w:rsidR="76C2BB12" w:rsidRDefault="00EE1785" w:rsidP="00ED4DB6">
            <w:pPr>
              <w:jc w:val="both"/>
              <w:cnfStyle w:val="000000000000" w:firstRow="0" w:lastRow="0" w:firstColumn="0" w:lastColumn="0" w:oddVBand="0" w:evenVBand="0" w:oddHBand="0" w:evenHBand="0" w:firstRowFirstColumn="0" w:firstRowLastColumn="0" w:lastRowFirstColumn="0" w:lastRowLastColumn="0"/>
            </w:pPr>
            <w:r>
              <w:t>1</w:t>
            </w:r>
          </w:p>
          <w:p w14:paraId="460491AC" w14:textId="70C1ACD7"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17CF5420" w14:textId="5E46EDB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27999CB4" w14:textId="5E46EDB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048AF5A8"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22D8AF90" w14:textId="3928094D" w:rsidR="76C2BB12" w:rsidRDefault="76C2BB12" w:rsidP="00ED4DB6">
            <w:pPr>
              <w:jc w:val="both"/>
            </w:pPr>
            <w:r>
              <w:rPr>
                <w:b w:val="0"/>
                <w:bCs w:val="0"/>
              </w:rPr>
              <w:t>Gedragsspecialist</w:t>
            </w:r>
          </w:p>
        </w:tc>
        <w:tc>
          <w:tcPr>
            <w:tcW w:w="2250" w:type="dxa"/>
          </w:tcPr>
          <w:p w14:paraId="7842FB52" w14:textId="2E2B0A76" w:rsidR="76C2BB12" w:rsidRDefault="00EE1785" w:rsidP="00ED4DB6">
            <w:pPr>
              <w:jc w:val="both"/>
              <w:cnfStyle w:val="000000100000" w:firstRow="0" w:lastRow="0" w:firstColumn="0" w:lastColumn="0" w:oddVBand="0" w:evenVBand="0" w:oddHBand="1" w:evenHBand="0" w:firstRowFirstColumn="0" w:firstRowLastColumn="0" w:lastRowFirstColumn="0" w:lastRowLastColumn="0"/>
            </w:pPr>
            <w:r>
              <w:t>1</w:t>
            </w:r>
          </w:p>
          <w:p w14:paraId="2321B5B4" w14:textId="3D441769"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3AB98BDF"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52692CC8"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r w:rsidR="76C2BB12" w14:paraId="6BEC9753"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08EC1B7A" w14:textId="2F7BA49F" w:rsidR="76C2BB12" w:rsidRDefault="76C2BB12" w:rsidP="00ED4DB6">
            <w:pPr>
              <w:jc w:val="both"/>
            </w:pPr>
            <w:r>
              <w:rPr>
                <w:b w:val="0"/>
                <w:bCs w:val="0"/>
              </w:rPr>
              <w:t>Sociale vaardigheden specialist</w:t>
            </w:r>
          </w:p>
        </w:tc>
        <w:tc>
          <w:tcPr>
            <w:tcW w:w="2250" w:type="dxa"/>
          </w:tcPr>
          <w:p w14:paraId="483F331E" w14:textId="7139035E" w:rsidR="76C2BB12" w:rsidRDefault="00EE1785" w:rsidP="00ED4DB6">
            <w:pPr>
              <w:jc w:val="both"/>
              <w:cnfStyle w:val="000000000000" w:firstRow="0" w:lastRow="0" w:firstColumn="0" w:lastColumn="0" w:oddVBand="0" w:evenVBand="0" w:oddHBand="0" w:evenHBand="0" w:firstRowFirstColumn="0" w:firstRowLastColumn="0" w:lastRowFirstColumn="0" w:lastRowLastColumn="0"/>
            </w:pPr>
            <w:r>
              <w:t>1</w:t>
            </w:r>
          </w:p>
          <w:p w14:paraId="425A6CB9" w14:textId="297352E0"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783EE45D" w14:textId="5E46EDB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590C5A54" w14:textId="5E46EDB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1C2E220C"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327CB779" w14:textId="09DBA000" w:rsidR="76C2BB12" w:rsidRDefault="76C2BB12" w:rsidP="00ED4DB6">
            <w:pPr>
              <w:jc w:val="both"/>
            </w:pPr>
            <w:r>
              <w:rPr>
                <w:b w:val="0"/>
                <w:bCs w:val="0"/>
              </w:rPr>
              <w:t>Hoogbegaafdheid specialist</w:t>
            </w:r>
          </w:p>
        </w:tc>
        <w:tc>
          <w:tcPr>
            <w:tcW w:w="2250" w:type="dxa"/>
          </w:tcPr>
          <w:p w14:paraId="1275BBCA" w14:textId="3F285350" w:rsidR="76C2BB12" w:rsidRDefault="00EE1785" w:rsidP="00ED4DB6">
            <w:pPr>
              <w:jc w:val="both"/>
              <w:cnfStyle w:val="000000100000" w:firstRow="0" w:lastRow="0" w:firstColumn="0" w:lastColumn="0" w:oddVBand="0" w:evenVBand="0" w:oddHBand="1" w:evenHBand="0" w:firstRowFirstColumn="0" w:firstRowLastColumn="0" w:lastRowFirstColumn="0" w:lastRowLastColumn="0"/>
            </w:pPr>
            <w:r>
              <w:t>1</w:t>
            </w:r>
          </w:p>
          <w:p w14:paraId="72FB85E1" w14:textId="44A1E908"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6A687D68"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6619FFBF"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r w:rsidR="76C2BB12" w14:paraId="74FD5CF4"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7A8C5FF3" w14:textId="38446BBC" w:rsidR="76C2BB12" w:rsidRDefault="76C2BB12" w:rsidP="00ED4DB6">
            <w:pPr>
              <w:jc w:val="both"/>
            </w:pPr>
            <w:r>
              <w:rPr>
                <w:b w:val="0"/>
                <w:bCs w:val="0"/>
              </w:rPr>
              <w:t>Remedial teacher</w:t>
            </w:r>
          </w:p>
        </w:tc>
        <w:tc>
          <w:tcPr>
            <w:tcW w:w="2250" w:type="dxa"/>
          </w:tcPr>
          <w:p w14:paraId="34269D21"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107B46E1" w14:textId="4D3CE4E9"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2D13D168" w14:textId="65209E94" w:rsidR="76C2BB12" w:rsidRDefault="00EE1785" w:rsidP="00ED4DB6">
            <w:pPr>
              <w:jc w:val="both"/>
              <w:cnfStyle w:val="000000000000" w:firstRow="0" w:lastRow="0" w:firstColumn="0" w:lastColumn="0" w:oddVBand="0" w:evenVBand="0" w:oddHBand="0" w:evenHBand="0" w:firstRowFirstColumn="0" w:firstRowLastColumn="0" w:lastRowFirstColumn="0" w:lastRowLastColumn="0"/>
            </w:pPr>
            <w:r>
              <w:t>1</w:t>
            </w:r>
          </w:p>
        </w:tc>
        <w:tc>
          <w:tcPr>
            <w:tcW w:w="1605" w:type="dxa"/>
          </w:tcPr>
          <w:p w14:paraId="35D0D32B" w14:textId="39CCBCC1"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67CCF7EB"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51C0D71A" w14:textId="5922FEF9" w:rsidR="76C2BB12" w:rsidRDefault="76C2BB12" w:rsidP="00ED4DB6">
            <w:pPr>
              <w:jc w:val="both"/>
            </w:pPr>
            <w:r>
              <w:rPr>
                <w:b w:val="0"/>
                <w:bCs w:val="0"/>
              </w:rPr>
              <w:t>Motorische remedial teacher (tevens vakleerkracht lichamelijke oefening)</w:t>
            </w:r>
          </w:p>
        </w:tc>
        <w:tc>
          <w:tcPr>
            <w:tcW w:w="2250" w:type="dxa"/>
          </w:tcPr>
          <w:p w14:paraId="6FA4ADC8" w14:textId="034B4138"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195A81A8" w14:textId="1B4AE9DB" w:rsidR="76C2BB12" w:rsidRDefault="00EE1785" w:rsidP="00ED4DB6">
            <w:pPr>
              <w:jc w:val="both"/>
              <w:cnfStyle w:val="000000100000" w:firstRow="0" w:lastRow="0" w:firstColumn="0" w:lastColumn="0" w:oddVBand="0" w:evenVBand="0" w:oddHBand="1" w:evenHBand="0" w:firstRowFirstColumn="0" w:firstRowLastColumn="0" w:lastRowFirstColumn="0" w:lastRowLastColumn="0"/>
            </w:pPr>
            <w:r>
              <w:t>1</w:t>
            </w:r>
          </w:p>
        </w:tc>
        <w:tc>
          <w:tcPr>
            <w:tcW w:w="1605" w:type="dxa"/>
          </w:tcPr>
          <w:p w14:paraId="39EED200" w14:textId="306A306D"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r w:rsidR="76C2BB12" w14:paraId="6D503DFC"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341B4273" w14:textId="1EAE5808" w:rsidR="76C2BB12" w:rsidRDefault="76C2BB12" w:rsidP="00ED4DB6">
            <w:pPr>
              <w:jc w:val="both"/>
            </w:pPr>
            <w:r>
              <w:rPr>
                <w:b w:val="0"/>
                <w:bCs w:val="0"/>
              </w:rPr>
              <w:t>Spelbegeleiding</w:t>
            </w:r>
          </w:p>
        </w:tc>
        <w:tc>
          <w:tcPr>
            <w:tcW w:w="2250" w:type="dxa"/>
          </w:tcPr>
          <w:p w14:paraId="29BFFD59"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67B63DE6" w14:textId="049D833A"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2A8E4F54" w14:textId="55A59E1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52123A5A" w14:textId="3DDC0BA8" w:rsidR="76C2BB12" w:rsidRDefault="00EE1785" w:rsidP="00ED4DB6">
            <w:pPr>
              <w:jc w:val="both"/>
              <w:cnfStyle w:val="000000000000" w:firstRow="0" w:lastRow="0" w:firstColumn="0" w:lastColumn="0" w:oddVBand="0" w:evenVBand="0" w:oddHBand="0" w:evenHBand="0" w:firstRowFirstColumn="0" w:firstRowLastColumn="0" w:lastRowFirstColumn="0" w:lastRowLastColumn="0"/>
            </w:pPr>
            <w:r>
              <w:t>X</w:t>
            </w:r>
          </w:p>
        </w:tc>
      </w:tr>
      <w:tr w:rsidR="76C2BB12" w14:paraId="1951148B"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CB681C0" w14:textId="6575243A" w:rsidR="76C2BB12" w:rsidRDefault="76C2BB12" w:rsidP="00ED4DB6">
            <w:pPr>
              <w:jc w:val="both"/>
            </w:pPr>
            <w:r>
              <w:rPr>
                <w:b w:val="0"/>
                <w:bCs w:val="0"/>
              </w:rPr>
              <w:t>Coaching en Video interactie begeleiding</w:t>
            </w:r>
          </w:p>
        </w:tc>
        <w:tc>
          <w:tcPr>
            <w:tcW w:w="2250" w:type="dxa"/>
          </w:tcPr>
          <w:p w14:paraId="60DCF15C" w14:textId="226F578D"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706930B5" w14:textId="2F46E0FB"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30573C08" w14:textId="71F83F54" w:rsidR="76C2BB12" w:rsidRDefault="00EE1785"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6EA3EC80"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5FFE96A4" w14:textId="6451FFF4" w:rsidR="76C2BB12" w:rsidRDefault="76C2BB12" w:rsidP="00ED4DB6">
            <w:pPr>
              <w:jc w:val="both"/>
            </w:pPr>
            <w:r>
              <w:rPr>
                <w:b w:val="0"/>
                <w:bCs w:val="0"/>
              </w:rPr>
              <w:t>Vakleerkracht lichamelijke oefening</w:t>
            </w:r>
          </w:p>
        </w:tc>
        <w:tc>
          <w:tcPr>
            <w:tcW w:w="2250" w:type="dxa"/>
          </w:tcPr>
          <w:p w14:paraId="073037CB" w14:textId="795B9B96"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4B5B963F" w14:textId="27754820" w:rsidR="76C2BB12" w:rsidRDefault="00EE1785" w:rsidP="00ED4DB6">
            <w:pPr>
              <w:jc w:val="both"/>
              <w:cnfStyle w:val="000000000000" w:firstRow="0" w:lastRow="0" w:firstColumn="0" w:lastColumn="0" w:oddVBand="0" w:evenVBand="0" w:oddHBand="0" w:evenHBand="0" w:firstRowFirstColumn="0" w:firstRowLastColumn="0" w:lastRowFirstColumn="0" w:lastRowLastColumn="0"/>
            </w:pPr>
            <w:r>
              <w:t>1</w:t>
            </w:r>
          </w:p>
        </w:tc>
        <w:tc>
          <w:tcPr>
            <w:tcW w:w="1605" w:type="dxa"/>
          </w:tcPr>
          <w:p w14:paraId="5A172843" w14:textId="75D1538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bl>
    <w:p w14:paraId="3E930C78" w14:textId="3ECFD7E4" w:rsidR="76C2BB12" w:rsidRDefault="76C2BB12" w:rsidP="00ED4DB6">
      <w:pPr>
        <w:pStyle w:val="Kop2"/>
        <w:jc w:val="both"/>
      </w:pPr>
    </w:p>
    <w:p w14:paraId="6944067D" w14:textId="77777777" w:rsidR="00120BCB" w:rsidRDefault="00120BCB" w:rsidP="00ED4DB6">
      <w:pPr>
        <w:jc w:val="both"/>
      </w:pPr>
      <w:r>
        <w:br w:type="page"/>
      </w:r>
    </w:p>
    <w:p w14:paraId="4C7DFB48" w14:textId="5206C86E" w:rsidR="76C2BB12" w:rsidRDefault="76C2BB12" w:rsidP="00ED4DB6">
      <w:pPr>
        <w:jc w:val="both"/>
      </w:pPr>
      <w:r>
        <w:lastRenderedPageBreak/>
        <w:t>De school maakt gebruik van de volgende aanwezige deskundigheid binnen het bestuur of binnen het samenwerkingsverband.</w:t>
      </w:r>
    </w:p>
    <w:tbl>
      <w:tblPr>
        <w:tblStyle w:val="Rastertabel6kleurrijk-Accent11"/>
        <w:tblW w:w="0" w:type="auto"/>
        <w:tblLook w:val="04A0" w:firstRow="1" w:lastRow="0" w:firstColumn="1" w:lastColumn="0" w:noHBand="0" w:noVBand="1"/>
      </w:tblPr>
      <w:tblGrid>
        <w:gridCol w:w="3000"/>
        <w:gridCol w:w="2250"/>
        <w:gridCol w:w="2145"/>
        <w:gridCol w:w="1605"/>
      </w:tblGrid>
      <w:tr w:rsidR="76C2BB12" w14:paraId="3C31AD4F" w14:textId="77777777" w:rsidTr="76C2B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61B7FE48" w14:textId="46E3E307" w:rsidR="76C2BB12" w:rsidRPr="00120BCB" w:rsidRDefault="76C2BB12" w:rsidP="00ED4DB6">
            <w:pPr>
              <w:jc w:val="both"/>
            </w:pPr>
          </w:p>
        </w:tc>
        <w:tc>
          <w:tcPr>
            <w:tcW w:w="2250" w:type="dxa"/>
          </w:tcPr>
          <w:p w14:paraId="11544F92" w14:textId="2030B634"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Aanwezigheid zonder diploma</w:t>
            </w:r>
          </w:p>
        </w:tc>
        <w:tc>
          <w:tcPr>
            <w:tcW w:w="2145" w:type="dxa"/>
          </w:tcPr>
          <w:p w14:paraId="37D2E2CA" w14:textId="183D6731"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Aanwezig met diploma</w:t>
            </w:r>
          </w:p>
        </w:tc>
        <w:tc>
          <w:tcPr>
            <w:tcW w:w="1605" w:type="dxa"/>
          </w:tcPr>
          <w:p w14:paraId="0F6D0912" w14:textId="0B5F3112"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Niet aanwezig</w:t>
            </w:r>
          </w:p>
        </w:tc>
      </w:tr>
      <w:tr w:rsidR="76C2BB12" w14:paraId="1990C5E9"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6164C2C" w14:textId="2203AE1C" w:rsidR="76C2BB12" w:rsidRDefault="76C2BB12" w:rsidP="00ED4DB6">
            <w:pPr>
              <w:jc w:val="both"/>
            </w:pPr>
            <w:r>
              <w:rPr>
                <w:b w:val="0"/>
                <w:bCs w:val="0"/>
              </w:rPr>
              <w:t>Orthopedagoog/Psycholoog</w:t>
            </w:r>
          </w:p>
        </w:tc>
        <w:tc>
          <w:tcPr>
            <w:tcW w:w="2250" w:type="dxa"/>
          </w:tcPr>
          <w:p w14:paraId="18D9FE3B"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696FFF64" w14:textId="73EAFC32"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207EA9A5" w14:textId="48167572" w:rsidR="76C2BB12" w:rsidRDefault="00EE1785" w:rsidP="00ED4DB6">
            <w:pPr>
              <w:jc w:val="both"/>
              <w:cnfStyle w:val="000000100000" w:firstRow="0" w:lastRow="0" w:firstColumn="0" w:lastColumn="0" w:oddVBand="0" w:evenVBand="0" w:oddHBand="1" w:evenHBand="0" w:firstRowFirstColumn="0" w:firstRowLastColumn="0" w:lastRowFirstColumn="0" w:lastRowLastColumn="0"/>
            </w:pPr>
            <w:r>
              <w:t>ja</w:t>
            </w:r>
          </w:p>
        </w:tc>
        <w:tc>
          <w:tcPr>
            <w:tcW w:w="1605" w:type="dxa"/>
          </w:tcPr>
          <w:p w14:paraId="1FED4345"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r w:rsidR="76C2BB12" w14:paraId="453365A2"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772031EF" w14:textId="1F555E43" w:rsidR="76C2BB12" w:rsidRDefault="76C2BB12" w:rsidP="00ED4DB6">
            <w:pPr>
              <w:jc w:val="both"/>
            </w:pPr>
            <w:r>
              <w:rPr>
                <w:b w:val="0"/>
                <w:bCs w:val="0"/>
              </w:rPr>
              <w:t>Logopedist</w:t>
            </w:r>
          </w:p>
        </w:tc>
        <w:tc>
          <w:tcPr>
            <w:tcW w:w="2250" w:type="dxa"/>
          </w:tcPr>
          <w:p w14:paraId="0BB7D07A"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60CD2AAD" w14:textId="1886F027"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69740AF1" w14:textId="5E46EDB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07929060" w14:textId="0182CB33" w:rsidR="76C2BB12" w:rsidRDefault="00EE1785" w:rsidP="00ED4DB6">
            <w:pPr>
              <w:jc w:val="both"/>
              <w:cnfStyle w:val="000000000000" w:firstRow="0" w:lastRow="0" w:firstColumn="0" w:lastColumn="0" w:oddVBand="0" w:evenVBand="0" w:oddHBand="0" w:evenHBand="0" w:firstRowFirstColumn="0" w:firstRowLastColumn="0" w:lastRowFirstColumn="0" w:lastRowLastColumn="0"/>
            </w:pPr>
            <w:r>
              <w:t>X</w:t>
            </w:r>
          </w:p>
        </w:tc>
      </w:tr>
      <w:tr w:rsidR="76C2BB12" w14:paraId="5C1E6362"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7E43C75" w14:textId="0D71B80E" w:rsidR="76C2BB12" w:rsidRDefault="76C2BB12" w:rsidP="00ED4DB6">
            <w:pPr>
              <w:jc w:val="both"/>
            </w:pPr>
            <w:r>
              <w:rPr>
                <w:b w:val="0"/>
                <w:bCs w:val="0"/>
              </w:rPr>
              <w:t>Hoogbegaafdheidspecialist</w:t>
            </w:r>
          </w:p>
        </w:tc>
        <w:tc>
          <w:tcPr>
            <w:tcW w:w="2250" w:type="dxa"/>
          </w:tcPr>
          <w:p w14:paraId="6C03FF55"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09FEDF23" w14:textId="42D477C8"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675B7838" w14:textId="4FD83073" w:rsidR="76C2BB12" w:rsidRDefault="00EE1785" w:rsidP="00ED4DB6">
            <w:pPr>
              <w:jc w:val="both"/>
              <w:cnfStyle w:val="000000100000" w:firstRow="0" w:lastRow="0" w:firstColumn="0" w:lastColumn="0" w:oddVBand="0" w:evenVBand="0" w:oddHBand="1" w:evenHBand="0" w:firstRowFirstColumn="0" w:firstRowLastColumn="0" w:lastRowFirstColumn="0" w:lastRowLastColumn="0"/>
            </w:pPr>
            <w:r>
              <w:t>ja</w:t>
            </w:r>
          </w:p>
        </w:tc>
        <w:tc>
          <w:tcPr>
            <w:tcW w:w="1605" w:type="dxa"/>
          </w:tcPr>
          <w:p w14:paraId="46A93739"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r w:rsidR="76C2BB12" w14:paraId="43D12899"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461BF925" w14:textId="2B6B40A6" w:rsidR="76C2BB12" w:rsidRDefault="76C2BB12" w:rsidP="00ED4DB6">
            <w:pPr>
              <w:jc w:val="both"/>
            </w:pPr>
            <w:r>
              <w:rPr>
                <w:b w:val="0"/>
                <w:bCs w:val="0"/>
              </w:rPr>
              <w:t>Schoolmaatschappelijk werk</w:t>
            </w:r>
          </w:p>
        </w:tc>
        <w:tc>
          <w:tcPr>
            <w:tcW w:w="2250" w:type="dxa"/>
          </w:tcPr>
          <w:p w14:paraId="056C3FE7"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64E102BD" w14:textId="55DFCA99"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6FE26D75" w14:textId="5E46EDB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28726791" w14:textId="69631438" w:rsidR="76C2BB12" w:rsidRDefault="00EE1785" w:rsidP="00ED4DB6">
            <w:pPr>
              <w:jc w:val="both"/>
              <w:cnfStyle w:val="000000000000" w:firstRow="0" w:lastRow="0" w:firstColumn="0" w:lastColumn="0" w:oddVBand="0" w:evenVBand="0" w:oddHBand="0" w:evenHBand="0" w:firstRowFirstColumn="0" w:firstRowLastColumn="0" w:lastRowFirstColumn="0" w:lastRowLastColumn="0"/>
            </w:pPr>
            <w:r>
              <w:t>extern</w:t>
            </w:r>
          </w:p>
        </w:tc>
      </w:tr>
      <w:tr w:rsidR="76C2BB12" w14:paraId="7BBF35D5"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6C6892B" w14:textId="3EC9330A" w:rsidR="76C2BB12" w:rsidRDefault="76C2BB12" w:rsidP="00ED4DB6">
            <w:pPr>
              <w:jc w:val="both"/>
            </w:pPr>
            <w:r>
              <w:rPr>
                <w:b w:val="0"/>
                <w:bCs w:val="0"/>
              </w:rPr>
              <w:t>Specialist het jonge kind</w:t>
            </w:r>
          </w:p>
        </w:tc>
        <w:tc>
          <w:tcPr>
            <w:tcW w:w="2250" w:type="dxa"/>
          </w:tcPr>
          <w:p w14:paraId="7854D285"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6F0EA49C" w14:textId="18E73123"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2BF81827" w14:textId="5207CAA5" w:rsidR="76C2BB12" w:rsidRDefault="00EE1785" w:rsidP="00ED4DB6">
            <w:pPr>
              <w:jc w:val="both"/>
              <w:cnfStyle w:val="000000100000" w:firstRow="0" w:lastRow="0" w:firstColumn="0" w:lastColumn="0" w:oddVBand="0" w:evenVBand="0" w:oddHBand="1" w:evenHBand="0" w:firstRowFirstColumn="0" w:firstRowLastColumn="0" w:lastRowFirstColumn="0" w:lastRowLastColumn="0"/>
            </w:pPr>
            <w:r>
              <w:t>ja</w:t>
            </w:r>
          </w:p>
        </w:tc>
        <w:tc>
          <w:tcPr>
            <w:tcW w:w="1605" w:type="dxa"/>
          </w:tcPr>
          <w:p w14:paraId="7C80D121"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r w:rsidR="76C2BB12" w14:paraId="3F6A45B8"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290749E5" w14:textId="2C7DBB00" w:rsidR="76C2BB12" w:rsidRDefault="76C2BB12" w:rsidP="00ED4DB6">
            <w:pPr>
              <w:jc w:val="both"/>
            </w:pPr>
            <w:r>
              <w:rPr>
                <w:b w:val="0"/>
                <w:bCs w:val="0"/>
              </w:rPr>
              <w:t>Intern Begeleider</w:t>
            </w:r>
          </w:p>
        </w:tc>
        <w:tc>
          <w:tcPr>
            <w:tcW w:w="2250" w:type="dxa"/>
          </w:tcPr>
          <w:p w14:paraId="6E4B9985"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71C95422" w14:textId="2433B24A"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2996587B" w14:textId="5E46EDB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196B2543" w14:textId="5E46EDB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4CEC13A6"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DDB19B6" w14:textId="72607513" w:rsidR="76C2BB12" w:rsidRDefault="76C2BB12" w:rsidP="00ED4DB6">
            <w:pPr>
              <w:jc w:val="both"/>
            </w:pPr>
            <w:r>
              <w:rPr>
                <w:b w:val="0"/>
                <w:bCs w:val="0"/>
              </w:rPr>
              <w:t>Taal/leesspecialist</w:t>
            </w:r>
          </w:p>
        </w:tc>
        <w:tc>
          <w:tcPr>
            <w:tcW w:w="2250" w:type="dxa"/>
          </w:tcPr>
          <w:p w14:paraId="27FCEAB9"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1D6E54C1" w14:textId="757516E9"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7A58D853" w14:textId="49A3F32F" w:rsidR="76C2BB12" w:rsidRDefault="00EE1785" w:rsidP="00ED4DB6">
            <w:pPr>
              <w:jc w:val="both"/>
              <w:cnfStyle w:val="000000100000" w:firstRow="0" w:lastRow="0" w:firstColumn="0" w:lastColumn="0" w:oddVBand="0" w:evenVBand="0" w:oddHBand="1" w:evenHBand="0" w:firstRowFirstColumn="0" w:firstRowLastColumn="0" w:lastRowFirstColumn="0" w:lastRowLastColumn="0"/>
            </w:pPr>
            <w:r>
              <w:t>ja</w:t>
            </w:r>
          </w:p>
        </w:tc>
        <w:tc>
          <w:tcPr>
            <w:tcW w:w="1605" w:type="dxa"/>
          </w:tcPr>
          <w:p w14:paraId="6C2E7060"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r w:rsidR="76C2BB12" w14:paraId="396EBB77"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4161EFBC" w14:textId="3DC94524" w:rsidR="76C2BB12" w:rsidRDefault="76C2BB12" w:rsidP="00ED4DB6">
            <w:pPr>
              <w:jc w:val="both"/>
            </w:pPr>
            <w:r>
              <w:rPr>
                <w:b w:val="0"/>
                <w:bCs w:val="0"/>
              </w:rPr>
              <w:t>Dyslexiespecialist</w:t>
            </w:r>
          </w:p>
        </w:tc>
        <w:tc>
          <w:tcPr>
            <w:tcW w:w="2250" w:type="dxa"/>
          </w:tcPr>
          <w:p w14:paraId="146D137D"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2334AAE2" w14:textId="1BD34E3C"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21056440" w14:textId="3C26B89E"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7F674E7C" w14:textId="39CCBCC1"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7722E622"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092FA0F" w14:textId="67F6BEB5" w:rsidR="76C2BB12" w:rsidRDefault="76C2BB12" w:rsidP="00ED4DB6">
            <w:pPr>
              <w:jc w:val="both"/>
            </w:pPr>
            <w:r>
              <w:rPr>
                <w:b w:val="0"/>
                <w:bCs w:val="0"/>
              </w:rPr>
              <w:t>Sociale vaardigheden specialist</w:t>
            </w:r>
          </w:p>
        </w:tc>
        <w:tc>
          <w:tcPr>
            <w:tcW w:w="2250" w:type="dxa"/>
          </w:tcPr>
          <w:p w14:paraId="383FFB36"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417525CB" w14:textId="10020329"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61F7AC6F" w14:textId="1CBE5B7B" w:rsidR="76C2BB12" w:rsidRDefault="00EE1785" w:rsidP="00ED4DB6">
            <w:pPr>
              <w:jc w:val="both"/>
              <w:cnfStyle w:val="000000100000" w:firstRow="0" w:lastRow="0" w:firstColumn="0" w:lastColumn="0" w:oddVBand="0" w:evenVBand="0" w:oddHBand="1" w:evenHBand="0" w:firstRowFirstColumn="0" w:firstRowLastColumn="0" w:lastRowFirstColumn="0" w:lastRowLastColumn="0"/>
            </w:pPr>
            <w:r>
              <w:t>ja</w:t>
            </w:r>
          </w:p>
        </w:tc>
        <w:tc>
          <w:tcPr>
            <w:tcW w:w="1605" w:type="dxa"/>
          </w:tcPr>
          <w:p w14:paraId="52220A1F" w14:textId="306A306D"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r w:rsidR="76C2BB12" w14:paraId="6EF358D4"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51A0DCA2" w14:textId="0D0CF944" w:rsidR="76C2BB12" w:rsidRDefault="76C2BB12" w:rsidP="00ED4DB6">
            <w:pPr>
              <w:jc w:val="both"/>
            </w:pPr>
            <w:r>
              <w:rPr>
                <w:b w:val="0"/>
                <w:bCs w:val="0"/>
              </w:rPr>
              <w:t>Remedial teacher</w:t>
            </w:r>
          </w:p>
        </w:tc>
        <w:tc>
          <w:tcPr>
            <w:tcW w:w="2250" w:type="dxa"/>
          </w:tcPr>
          <w:p w14:paraId="4BE056A0"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70AF0B6A" w14:textId="4A918677"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4379374B" w14:textId="55A59E1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712A1AFD" w14:textId="359A3A0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1B0BF6F7"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F407650" w14:textId="72329CA2" w:rsidR="76C2BB12" w:rsidRDefault="76C2BB12" w:rsidP="00ED4DB6">
            <w:pPr>
              <w:jc w:val="both"/>
            </w:pPr>
            <w:r>
              <w:rPr>
                <w:b w:val="0"/>
                <w:bCs w:val="0"/>
              </w:rPr>
              <w:t>Motorische remedial teacher</w:t>
            </w:r>
          </w:p>
        </w:tc>
        <w:tc>
          <w:tcPr>
            <w:tcW w:w="2250" w:type="dxa"/>
          </w:tcPr>
          <w:p w14:paraId="3F3DE635"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4F244E1C" w14:textId="2D15FAA9"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66869B29" w14:textId="2F46E0FB"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24FE11EE" w14:textId="6CEB666A"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r w:rsidR="76C2BB12" w14:paraId="67AE229B"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389DC809" w14:textId="1FB54AE7" w:rsidR="76C2BB12" w:rsidRDefault="76C2BB12" w:rsidP="00ED4DB6">
            <w:pPr>
              <w:jc w:val="both"/>
            </w:pPr>
            <w:r>
              <w:rPr>
                <w:b w:val="0"/>
                <w:bCs w:val="0"/>
              </w:rPr>
              <w:t>Spelbegeleiding</w:t>
            </w:r>
          </w:p>
        </w:tc>
        <w:tc>
          <w:tcPr>
            <w:tcW w:w="2250" w:type="dxa"/>
          </w:tcPr>
          <w:p w14:paraId="085CC365"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66894EF4" w14:textId="0D86D317"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2F94D544" w14:textId="0603947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08DC8ADC" w14:textId="75D1538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15A562D0"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03E92058" w14:textId="223E685E" w:rsidR="76C2BB12" w:rsidRDefault="76C2BB12" w:rsidP="00ED4DB6">
            <w:pPr>
              <w:jc w:val="both"/>
            </w:pPr>
            <w:r>
              <w:rPr>
                <w:b w:val="0"/>
                <w:bCs w:val="0"/>
              </w:rPr>
              <w:t>Coaching en video interactie begeleiding</w:t>
            </w:r>
          </w:p>
        </w:tc>
        <w:tc>
          <w:tcPr>
            <w:tcW w:w="2250" w:type="dxa"/>
          </w:tcPr>
          <w:p w14:paraId="7D5FF9EC" w14:textId="7BDB7442"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709C1955" w14:textId="64B76860" w:rsidR="76C2BB12" w:rsidRDefault="00EE1785" w:rsidP="00ED4DB6">
            <w:pPr>
              <w:jc w:val="both"/>
              <w:cnfStyle w:val="000000100000" w:firstRow="0" w:lastRow="0" w:firstColumn="0" w:lastColumn="0" w:oddVBand="0" w:evenVBand="0" w:oddHBand="1" w:evenHBand="0" w:firstRowFirstColumn="0" w:firstRowLastColumn="0" w:lastRowFirstColumn="0" w:lastRowLastColumn="0"/>
            </w:pPr>
            <w:r>
              <w:t>ja</w:t>
            </w:r>
          </w:p>
        </w:tc>
        <w:tc>
          <w:tcPr>
            <w:tcW w:w="1605" w:type="dxa"/>
          </w:tcPr>
          <w:p w14:paraId="74B80BC2" w14:textId="7EA77A3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bl>
    <w:p w14:paraId="08A4D4A0" w14:textId="102DC2D9" w:rsidR="76C2BB12" w:rsidRDefault="76C2BB12" w:rsidP="00ED4DB6">
      <w:pPr>
        <w:pStyle w:val="Kop2"/>
        <w:jc w:val="both"/>
      </w:pPr>
    </w:p>
    <w:p w14:paraId="36F4B575" w14:textId="5BFDF216" w:rsidR="73F4660B" w:rsidRDefault="73F4660B" w:rsidP="00ED4DB6">
      <w:pPr>
        <w:jc w:val="both"/>
      </w:pPr>
    </w:p>
    <w:p w14:paraId="64DD6E71" w14:textId="77777777" w:rsidR="00120BCB" w:rsidRDefault="00120BCB" w:rsidP="00ED4DB6">
      <w:pPr>
        <w:pStyle w:val="Kop3"/>
        <w:jc w:val="both"/>
        <w:rPr>
          <w:color w:val="00B0F0"/>
        </w:rPr>
      </w:pPr>
      <w:r>
        <w:rPr>
          <w:color w:val="00B0F0"/>
        </w:rPr>
        <w:br w:type="page"/>
      </w:r>
    </w:p>
    <w:p w14:paraId="0279E464" w14:textId="16C02879" w:rsidR="4D7B54BC" w:rsidRDefault="17E18052" w:rsidP="00ED4DB6">
      <w:pPr>
        <w:pStyle w:val="Kop3"/>
        <w:jc w:val="both"/>
        <w:rPr>
          <w:color w:val="00B0F0"/>
        </w:rPr>
      </w:pPr>
      <w:r w:rsidRPr="17E18052">
        <w:rPr>
          <w:color w:val="00B0F0"/>
        </w:rPr>
        <w:lastRenderedPageBreak/>
        <w:t xml:space="preserve">Huidige basisondersteuning en ontwikkel ambitie op de </w:t>
      </w:r>
      <w:r w:rsidRPr="17E18052">
        <w:rPr>
          <w:color w:val="00B0F0"/>
          <w:highlight w:val="yellow"/>
        </w:rPr>
        <w:t xml:space="preserve">    </w:t>
      </w:r>
      <w:r w:rsidRPr="17E18052">
        <w:rPr>
          <w:color w:val="00B0F0"/>
        </w:rPr>
        <w:t xml:space="preserve"> School</w:t>
      </w:r>
    </w:p>
    <w:p w14:paraId="180B115B" w14:textId="77777777" w:rsidR="00933171" w:rsidRPr="00933171" w:rsidRDefault="00933171" w:rsidP="00933171"/>
    <w:tbl>
      <w:tblPr>
        <w:tblStyle w:val="Rastertabel1licht-Accent11"/>
        <w:tblW w:w="9012" w:type="dxa"/>
        <w:tblLook w:val="04A0" w:firstRow="1" w:lastRow="0" w:firstColumn="1" w:lastColumn="0" w:noHBand="0" w:noVBand="1"/>
        <w:tblCaption w:val=""/>
        <w:tblDescription w:val=""/>
      </w:tblPr>
      <w:tblGrid>
        <w:gridCol w:w="440"/>
        <w:gridCol w:w="2957"/>
        <w:gridCol w:w="3119"/>
        <w:gridCol w:w="2496"/>
      </w:tblGrid>
      <w:tr w:rsidR="4D7B54BC" w14:paraId="5368C70A" w14:textId="77777777" w:rsidTr="007A01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5B5F048" w14:textId="074F1FA1" w:rsidR="17E18052" w:rsidRDefault="17E18052" w:rsidP="00ED4DB6">
            <w:pPr>
              <w:jc w:val="both"/>
            </w:pPr>
          </w:p>
        </w:tc>
        <w:tc>
          <w:tcPr>
            <w:tcW w:w="2957" w:type="dxa"/>
          </w:tcPr>
          <w:p w14:paraId="349AB0BC" w14:textId="7C45305D" w:rsidR="4D7B54BC" w:rsidRDefault="2BEFA744" w:rsidP="00ED4DB6">
            <w:pPr>
              <w:jc w:val="both"/>
              <w:cnfStyle w:val="100000000000" w:firstRow="1" w:lastRow="0" w:firstColumn="0" w:lastColumn="0" w:oddVBand="0" w:evenVBand="0" w:oddHBand="0" w:evenHBand="0" w:firstRowFirstColumn="0" w:firstRowLastColumn="0" w:lastRowFirstColumn="0" w:lastRowLastColumn="0"/>
            </w:pPr>
            <w:r>
              <w:t>13 IJkpunten</w:t>
            </w:r>
          </w:p>
        </w:tc>
        <w:tc>
          <w:tcPr>
            <w:tcW w:w="3119" w:type="dxa"/>
          </w:tcPr>
          <w:p w14:paraId="75A513AA" w14:textId="46FFCD3B" w:rsidR="4D7B54BC" w:rsidRDefault="4D7B54BC" w:rsidP="00ED4DB6">
            <w:pPr>
              <w:jc w:val="both"/>
              <w:cnfStyle w:val="100000000000" w:firstRow="1" w:lastRow="0" w:firstColumn="0" w:lastColumn="0" w:oddVBand="0" w:evenVBand="0" w:oddHBand="0" w:evenHBand="0" w:firstRowFirstColumn="0" w:firstRowLastColumn="0" w:lastRowFirstColumn="0" w:lastRowLastColumn="0"/>
            </w:pPr>
            <w:r w:rsidRPr="4D7B54BC">
              <w:t>Huidige situatie</w:t>
            </w:r>
          </w:p>
        </w:tc>
        <w:tc>
          <w:tcPr>
            <w:tcW w:w="2496" w:type="dxa"/>
          </w:tcPr>
          <w:p w14:paraId="596DE9AF" w14:textId="3F29B2BA" w:rsidR="4D7B54BC" w:rsidRDefault="4D7B54BC" w:rsidP="00ED4DB6">
            <w:pPr>
              <w:jc w:val="both"/>
              <w:cnfStyle w:val="100000000000" w:firstRow="1" w:lastRow="0" w:firstColumn="0" w:lastColumn="0" w:oddVBand="0" w:evenVBand="0" w:oddHBand="0" w:evenHBand="0" w:firstRowFirstColumn="0" w:firstRowLastColumn="0" w:lastRowFirstColumn="0" w:lastRowLastColumn="0"/>
            </w:pPr>
            <w:r w:rsidRPr="4D7B54BC">
              <w:t>Ontwikkel ambitie</w:t>
            </w:r>
          </w:p>
        </w:tc>
      </w:tr>
      <w:tr w:rsidR="4D7B54BC" w14:paraId="7368BDB2" w14:textId="77777777" w:rsidTr="007A0147">
        <w:tc>
          <w:tcPr>
            <w:cnfStyle w:val="001000000000" w:firstRow="0" w:lastRow="0" w:firstColumn="1" w:lastColumn="0" w:oddVBand="0" w:evenVBand="0" w:oddHBand="0" w:evenHBand="0" w:firstRowFirstColumn="0" w:firstRowLastColumn="0" w:lastRowFirstColumn="0" w:lastRowLastColumn="0"/>
            <w:tcW w:w="440" w:type="dxa"/>
          </w:tcPr>
          <w:p w14:paraId="089BC4B4" w14:textId="6FB48FF4" w:rsidR="17E18052" w:rsidRDefault="17E18052" w:rsidP="00ED4DB6">
            <w:pPr>
              <w:jc w:val="both"/>
            </w:pPr>
            <w:r w:rsidRPr="17E18052">
              <w:rPr>
                <w:rFonts w:ascii="Calibri" w:eastAsia="Calibri" w:hAnsi="Calibri" w:cs="Calibri"/>
                <w:b w:val="0"/>
                <w:bCs w:val="0"/>
              </w:rPr>
              <w:t>1</w:t>
            </w:r>
          </w:p>
        </w:tc>
        <w:tc>
          <w:tcPr>
            <w:tcW w:w="2957" w:type="dxa"/>
          </w:tcPr>
          <w:p w14:paraId="55DCEBF3" w14:textId="76B2C3F9" w:rsidR="4D7B54BC" w:rsidRDefault="17E18052" w:rsidP="00ED4DB6">
            <w:pPr>
              <w:jc w:val="both"/>
              <w:cnfStyle w:val="000000000000" w:firstRow="0" w:lastRow="0" w:firstColumn="0" w:lastColumn="0" w:oddVBand="0" w:evenVBand="0" w:oddHBand="0" w:evenHBand="0" w:firstRowFirstColumn="0" w:firstRowLastColumn="0" w:lastRowFirstColumn="0" w:lastRowLastColumn="0"/>
            </w:pPr>
            <w:r w:rsidRPr="17E18052">
              <w:rPr>
                <w:rFonts w:ascii="Calibri" w:eastAsia="Calibri" w:hAnsi="Calibri" w:cs="Calibri"/>
              </w:rPr>
              <w:t>Beleid t.a.v. ondersteuning</w:t>
            </w:r>
          </w:p>
        </w:tc>
        <w:tc>
          <w:tcPr>
            <w:tcW w:w="3119" w:type="dxa"/>
          </w:tcPr>
          <w:p w14:paraId="450E754F" w14:textId="6DFCF4FA" w:rsidR="4D7B54BC" w:rsidRDefault="00EE1785" w:rsidP="001101FB">
            <w:pPr>
              <w:jc w:val="both"/>
              <w:cnfStyle w:val="000000000000" w:firstRow="0" w:lastRow="0" w:firstColumn="0" w:lastColumn="0" w:oddVBand="0" w:evenVBand="0" w:oddHBand="0" w:evenHBand="0" w:firstRowFirstColumn="0" w:firstRowLastColumn="0" w:lastRowFirstColumn="0" w:lastRowLastColumn="0"/>
            </w:pPr>
            <w:r>
              <w:t>Bij de start van cursusjaar 2019 is de zorgstructuur opnieuw besproken en vastgesteld</w:t>
            </w:r>
            <w:r w:rsidR="001101FB">
              <w:t>. De meeste hulp wordt via verlengde instructie of een adaptieve leerstofaanbod</w:t>
            </w:r>
            <w:r w:rsidR="007C02E5">
              <w:t xml:space="preserve"> via </w:t>
            </w:r>
            <w:proofErr w:type="spellStart"/>
            <w:r w:rsidR="007C02E5">
              <w:t>Gynzy</w:t>
            </w:r>
            <w:proofErr w:type="spellEnd"/>
            <w:r w:rsidR="001101FB">
              <w:t xml:space="preserve"> in de groep geboden.</w:t>
            </w:r>
          </w:p>
        </w:tc>
        <w:tc>
          <w:tcPr>
            <w:tcW w:w="2496" w:type="dxa"/>
          </w:tcPr>
          <w:p w14:paraId="7DA06961" w14:textId="5BD3FF78" w:rsidR="4D7B54BC" w:rsidRDefault="007C02E5" w:rsidP="001101FB">
            <w:pPr>
              <w:jc w:val="both"/>
              <w:cnfStyle w:val="000000000000" w:firstRow="0" w:lastRow="0" w:firstColumn="0" w:lastColumn="0" w:oddVBand="0" w:evenVBand="0" w:oddHBand="0" w:evenHBand="0" w:firstRowFirstColumn="0" w:firstRowLastColumn="0" w:lastRowFirstColumn="0" w:lastRowLastColumn="0"/>
            </w:pPr>
            <w:proofErr w:type="spellStart"/>
            <w:r>
              <w:t>Gynzy</w:t>
            </w:r>
            <w:proofErr w:type="spellEnd"/>
            <w:r>
              <w:t xml:space="preserve"> maakt het mogelijk om een veel meer gepersonaliseerde manier van leren te ontwikkelen.  In de toekomst willen we naar bredere units toe waar meerdere leerkrachten samenwerken om </w:t>
            </w:r>
            <w:proofErr w:type="spellStart"/>
            <w:r>
              <w:t>groepsdoorbrekend</w:t>
            </w:r>
            <w:proofErr w:type="spellEnd"/>
            <w:r>
              <w:t xml:space="preserve"> te werken.</w:t>
            </w:r>
          </w:p>
        </w:tc>
      </w:tr>
      <w:tr w:rsidR="4D7B54BC" w14:paraId="22FF20BE" w14:textId="77777777" w:rsidTr="007A0147">
        <w:tc>
          <w:tcPr>
            <w:cnfStyle w:val="001000000000" w:firstRow="0" w:lastRow="0" w:firstColumn="1" w:lastColumn="0" w:oddVBand="0" w:evenVBand="0" w:oddHBand="0" w:evenHBand="0" w:firstRowFirstColumn="0" w:firstRowLastColumn="0" w:lastRowFirstColumn="0" w:lastRowLastColumn="0"/>
            <w:tcW w:w="440" w:type="dxa"/>
          </w:tcPr>
          <w:p w14:paraId="2912368E" w14:textId="19729763" w:rsidR="17E18052" w:rsidRDefault="17E18052" w:rsidP="00ED4DB6">
            <w:pPr>
              <w:jc w:val="both"/>
            </w:pPr>
            <w:r w:rsidRPr="17E18052">
              <w:rPr>
                <w:rFonts w:ascii="Calibri" w:eastAsia="Calibri" w:hAnsi="Calibri" w:cs="Calibri"/>
                <w:b w:val="0"/>
                <w:bCs w:val="0"/>
              </w:rPr>
              <w:t>2</w:t>
            </w:r>
          </w:p>
        </w:tc>
        <w:tc>
          <w:tcPr>
            <w:tcW w:w="2957" w:type="dxa"/>
          </w:tcPr>
          <w:p w14:paraId="3D47CF4E" w14:textId="3A241BDA" w:rsidR="4D7B54BC" w:rsidRDefault="1A3E5A0F" w:rsidP="00ED4DB6">
            <w:pPr>
              <w:jc w:val="both"/>
              <w:cnfStyle w:val="000000000000" w:firstRow="0" w:lastRow="0" w:firstColumn="0" w:lastColumn="0" w:oddVBand="0" w:evenVBand="0" w:oddHBand="0" w:evenHBand="0" w:firstRowFirstColumn="0" w:firstRowLastColumn="0" w:lastRowFirstColumn="0" w:lastRowLastColumn="0"/>
            </w:pPr>
            <w:proofErr w:type="spellStart"/>
            <w:r w:rsidRPr="1A3E5A0F">
              <w:rPr>
                <w:rFonts w:ascii="Calibri" w:eastAsia="Calibri" w:hAnsi="Calibri" w:cs="Calibri"/>
              </w:rPr>
              <w:t>Schoolondersteuningsprofiel</w:t>
            </w:r>
            <w:proofErr w:type="spellEnd"/>
          </w:p>
          <w:p w14:paraId="218003B1" w14:textId="72DFB649" w:rsidR="4D7B54BC" w:rsidRDefault="4D7B54BC" w:rsidP="00ED4DB6">
            <w:pPr>
              <w:jc w:val="both"/>
              <w:cnfStyle w:val="000000000000" w:firstRow="0" w:lastRow="0" w:firstColumn="0" w:lastColumn="0" w:oddVBand="0" w:evenVBand="0" w:oddHBand="0" w:evenHBand="0" w:firstRowFirstColumn="0" w:firstRowLastColumn="0" w:lastRowFirstColumn="0" w:lastRowLastColumn="0"/>
            </w:pPr>
          </w:p>
        </w:tc>
        <w:tc>
          <w:tcPr>
            <w:tcW w:w="3119" w:type="dxa"/>
          </w:tcPr>
          <w:p w14:paraId="73232B1A" w14:textId="3871429B" w:rsidR="4D7B54BC" w:rsidRDefault="007A0147" w:rsidP="007A0147">
            <w:pPr>
              <w:jc w:val="both"/>
              <w:cnfStyle w:val="000000000000" w:firstRow="0" w:lastRow="0" w:firstColumn="0" w:lastColumn="0" w:oddVBand="0" w:evenVBand="0" w:oddHBand="0" w:evenHBand="0" w:firstRowFirstColumn="0" w:firstRowLastColumn="0" w:lastRowFirstColumn="0" w:lastRowLastColumn="0"/>
            </w:pPr>
            <w:r>
              <w:t>Het SOP sluit voldoende aan op onze leerling populatie. Wel zien we een toename van leerlingen met een bijzondere gedragsproblematiek wat al op zeer jonge leeftijd zichtbaar wordt.</w:t>
            </w:r>
            <w:r w:rsidR="007C02E5">
              <w:t xml:space="preserve"> </w:t>
            </w:r>
          </w:p>
        </w:tc>
        <w:tc>
          <w:tcPr>
            <w:tcW w:w="2496" w:type="dxa"/>
          </w:tcPr>
          <w:p w14:paraId="2A1C18BB" w14:textId="12A4AB34" w:rsidR="4D7B54BC" w:rsidRDefault="007C02E5" w:rsidP="00ED4DB6">
            <w:pPr>
              <w:jc w:val="both"/>
              <w:cnfStyle w:val="000000000000" w:firstRow="0" w:lastRow="0" w:firstColumn="0" w:lastColumn="0" w:oddVBand="0" w:evenVBand="0" w:oddHBand="0" w:evenHBand="0" w:firstRowFirstColumn="0" w:firstRowLastColumn="0" w:lastRowFirstColumn="0" w:lastRowLastColumn="0"/>
            </w:pPr>
            <w:r>
              <w:t xml:space="preserve">Voor de </w:t>
            </w:r>
            <w:proofErr w:type="spellStart"/>
            <w:r>
              <w:t>meerbegaafde</w:t>
            </w:r>
            <w:proofErr w:type="spellEnd"/>
            <w:r>
              <w:t xml:space="preserve"> kinderen willen we nog extra materialen bestellen zodat we een breed aanbod hebben passend bij hun talenten. </w:t>
            </w:r>
          </w:p>
        </w:tc>
      </w:tr>
      <w:tr w:rsidR="4D7B54BC" w14:paraId="59A9F883" w14:textId="77777777" w:rsidTr="007A0147">
        <w:tc>
          <w:tcPr>
            <w:cnfStyle w:val="001000000000" w:firstRow="0" w:lastRow="0" w:firstColumn="1" w:lastColumn="0" w:oddVBand="0" w:evenVBand="0" w:oddHBand="0" w:evenHBand="0" w:firstRowFirstColumn="0" w:firstRowLastColumn="0" w:lastRowFirstColumn="0" w:lastRowLastColumn="0"/>
            <w:tcW w:w="440" w:type="dxa"/>
          </w:tcPr>
          <w:p w14:paraId="471B9793" w14:textId="606F18F5" w:rsidR="17E18052" w:rsidRDefault="17E18052" w:rsidP="00ED4DB6">
            <w:pPr>
              <w:jc w:val="both"/>
            </w:pPr>
            <w:r w:rsidRPr="17E18052">
              <w:rPr>
                <w:rFonts w:ascii="Calibri" w:eastAsia="Calibri" w:hAnsi="Calibri" w:cs="Calibri"/>
                <w:b w:val="0"/>
                <w:bCs w:val="0"/>
              </w:rPr>
              <w:t>3</w:t>
            </w:r>
          </w:p>
        </w:tc>
        <w:tc>
          <w:tcPr>
            <w:tcW w:w="2957" w:type="dxa"/>
          </w:tcPr>
          <w:p w14:paraId="42CBA6A1" w14:textId="144027DC" w:rsidR="4D7B54BC" w:rsidRDefault="17E18052" w:rsidP="00ED4DB6">
            <w:pPr>
              <w:jc w:val="both"/>
              <w:cnfStyle w:val="000000000000" w:firstRow="0" w:lastRow="0" w:firstColumn="0" w:lastColumn="0" w:oddVBand="0" w:evenVBand="0" w:oddHBand="0" w:evenHBand="0" w:firstRowFirstColumn="0" w:firstRowLastColumn="0" w:lastRowFirstColumn="0" w:lastRowLastColumn="0"/>
            </w:pPr>
            <w:r w:rsidRPr="17E18052">
              <w:rPr>
                <w:rFonts w:ascii="Calibri" w:eastAsia="Calibri" w:hAnsi="Calibri" w:cs="Calibri"/>
              </w:rPr>
              <w:t>Effectieve ondersteuning</w:t>
            </w:r>
          </w:p>
        </w:tc>
        <w:tc>
          <w:tcPr>
            <w:tcW w:w="3119" w:type="dxa"/>
          </w:tcPr>
          <w:p w14:paraId="0EE4ED8C" w14:textId="44ADCBC5" w:rsidR="4D7B54BC" w:rsidRDefault="007C02E5" w:rsidP="00ED4DB6">
            <w:pPr>
              <w:jc w:val="both"/>
              <w:cnfStyle w:val="000000000000" w:firstRow="0" w:lastRow="0" w:firstColumn="0" w:lastColumn="0" w:oddVBand="0" w:evenVBand="0" w:oddHBand="0" w:evenHBand="0" w:firstRowFirstColumn="0" w:firstRowLastColumn="0" w:lastRowFirstColumn="0" w:lastRowLastColumn="0"/>
            </w:pPr>
            <w:r>
              <w:t xml:space="preserve">De ondersteuning die gewenst is kan </w:t>
            </w:r>
            <w:r w:rsidR="00737803">
              <w:t xml:space="preserve">doorgaans </w:t>
            </w:r>
            <w:r>
              <w:t>geboden worden.</w:t>
            </w:r>
          </w:p>
          <w:p w14:paraId="35842654" w14:textId="60BF75C7" w:rsidR="4D7B54BC" w:rsidRDefault="4D7B54BC" w:rsidP="00ED4DB6">
            <w:pPr>
              <w:jc w:val="both"/>
              <w:cnfStyle w:val="000000000000" w:firstRow="0" w:lastRow="0" w:firstColumn="0" w:lastColumn="0" w:oddVBand="0" w:evenVBand="0" w:oddHBand="0" w:evenHBand="0" w:firstRowFirstColumn="0" w:firstRowLastColumn="0" w:lastRowFirstColumn="0" w:lastRowLastColumn="0"/>
            </w:pPr>
          </w:p>
        </w:tc>
        <w:tc>
          <w:tcPr>
            <w:tcW w:w="2496" w:type="dxa"/>
          </w:tcPr>
          <w:p w14:paraId="2168C433" w14:textId="4CAEA735" w:rsidR="4D7B54BC" w:rsidRDefault="00737803" w:rsidP="00ED4DB6">
            <w:pPr>
              <w:jc w:val="both"/>
              <w:cnfStyle w:val="000000000000" w:firstRow="0" w:lastRow="0" w:firstColumn="0" w:lastColumn="0" w:oddVBand="0" w:evenVBand="0" w:oddHBand="0" w:evenHBand="0" w:firstRowFirstColumn="0" w:firstRowLastColumn="0" w:lastRowFirstColumn="0" w:lastRowLastColumn="0"/>
            </w:pPr>
            <w:r>
              <w:t>We willen breder inzetten op de zelfstandige leerhouding van de leerlingen.</w:t>
            </w:r>
          </w:p>
        </w:tc>
      </w:tr>
      <w:tr w:rsidR="4D7B54BC" w14:paraId="13ACFFFC" w14:textId="77777777" w:rsidTr="007A0147">
        <w:tc>
          <w:tcPr>
            <w:cnfStyle w:val="001000000000" w:firstRow="0" w:lastRow="0" w:firstColumn="1" w:lastColumn="0" w:oddVBand="0" w:evenVBand="0" w:oddHBand="0" w:evenHBand="0" w:firstRowFirstColumn="0" w:firstRowLastColumn="0" w:lastRowFirstColumn="0" w:lastRowLastColumn="0"/>
            <w:tcW w:w="440" w:type="dxa"/>
          </w:tcPr>
          <w:p w14:paraId="150735C9" w14:textId="063CCDF3" w:rsidR="17E18052" w:rsidRDefault="17E18052" w:rsidP="00ED4DB6">
            <w:pPr>
              <w:jc w:val="both"/>
            </w:pPr>
            <w:r w:rsidRPr="17E18052">
              <w:rPr>
                <w:rFonts w:ascii="Calibri" w:eastAsia="Calibri" w:hAnsi="Calibri" w:cs="Calibri"/>
                <w:b w:val="0"/>
                <w:bCs w:val="0"/>
              </w:rPr>
              <w:t>4</w:t>
            </w:r>
          </w:p>
        </w:tc>
        <w:tc>
          <w:tcPr>
            <w:tcW w:w="2957" w:type="dxa"/>
          </w:tcPr>
          <w:p w14:paraId="5AC8183E" w14:textId="2E632389" w:rsidR="4D7B54BC" w:rsidRDefault="4D7B54BC" w:rsidP="00ED4DB6">
            <w:pPr>
              <w:jc w:val="both"/>
              <w:cnfStyle w:val="000000000000" w:firstRow="0" w:lastRow="0" w:firstColumn="0" w:lastColumn="0" w:oddVBand="0" w:evenVBand="0" w:oddHBand="0" w:evenHBand="0" w:firstRowFirstColumn="0" w:firstRowLastColumn="0" w:lastRowFirstColumn="0" w:lastRowLastColumn="0"/>
            </w:pPr>
            <w:r w:rsidRPr="4D7B54BC">
              <w:rPr>
                <w:rFonts w:ascii="Calibri" w:eastAsia="Calibri" w:hAnsi="Calibri" w:cs="Calibri"/>
              </w:rPr>
              <w:t>Veilige omgeving</w:t>
            </w:r>
          </w:p>
          <w:p w14:paraId="00138917" w14:textId="6B0F8BBD" w:rsidR="4D7B54BC" w:rsidRDefault="4D7B54BC" w:rsidP="00ED4DB6">
            <w:pPr>
              <w:jc w:val="both"/>
              <w:cnfStyle w:val="000000000000" w:firstRow="0" w:lastRow="0" w:firstColumn="0" w:lastColumn="0" w:oddVBand="0" w:evenVBand="0" w:oddHBand="0" w:evenHBand="0" w:firstRowFirstColumn="0" w:firstRowLastColumn="0" w:lastRowFirstColumn="0" w:lastRowLastColumn="0"/>
            </w:pPr>
          </w:p>
        </w:tc>
        <w:tc>
          <w:tcPr>
            <w:tcW w:w="3119" w:type="dxa"/>
          </w:tcPr>
          <w:p w14:paraId="425C8627" w14:textId="49784BBE" w:rsidR="4D7B54BC" w:rsidRDefault="007C02E5" w:rsidP="00ED4DB6">
            <w:pPr>
              <w:jc w:val="both"/>
              <w:cnfStyle w:val="000000000000" w:firstRow="0" w:lastRow="0" w:firstColumn="0" w:lastColumn="0" w:oddVBand="0" w:evenVBand="0" w:oddHBand="0" w:evenHBand="0" w:firstRowFirstColumn="0" w:firstRowLastColumn="0" w:lastRowFirstColumn="0" w:lastRowLastColumn="0"/>
            </w:pPr>
            <w:r>
              <w:t>Jaarlijks nemen we een sociale vragenlijst af. Daaruit blijkt dat de meeste leerlingen de school als veilig ervaren.</w:t>
            </w:r>
          </w:p>
        </w:tc>
        <w:tc>
          <w:tcPr>
            <w:tcW w:w="2496" w:type="dxa"/>
          </w:tcPr>
          <w:p w14:paraId="4F92426E" w14:textId="58C198EA" w:rsidR="4D7B54BC" w:rsidRDefault="007C02E5" w:rsidP="00ED4DB6">
            <w:pPr>
              <w:jc w:val="both"/>
              <w:cnfStyle w:val="000000000000" w:firstRow="0" w:lastRow="0" w:firstColumn="0" w:lastColumn="0" w:oddVBand="0" w:evenVBand="0" w:oddHBand="0" w:evenHBand="0" w:firstRowFirstColumn="0" w:firstRowLastColumn="0" w:lastRowFirstColumn="0" w:lastRowLastColumn="0"/>
            </w:pPr>
            <w:r>
              <w:t>S</w:t>
            </w:r>
            <w:r w:rsidR="00737803">
              <w:t xml:space="preserve">ignalen van onveiligheid worden tijdig opgepakt, waar nodig met de ouders erbij. Externe hulp schalen we tijdelijk in als dat voor een groep wenselijk is. </w:t>
            </w:r>
          </w:p>
        </w:tc>
      </w:tr>
      <w:tr w:rsidR="4D7B54BC" w14:paraId="7E10616D" w14:textId="77777777" w:rsidTr="007A0147">
        <w:tc>
          <w:tcPr>
            <w:cnfStyle w:val="001000000000" w:firstRow="0" w:lastRow="0" w:firstColumn="1" w:lastColumn="0" w:oddVBand="0" w:evenVBand="0" w:oddHBand="0" w:evenHBand="0" w:firstRowFirstColumn="0" w:firstRowLastColumn="0" w:lastRowFirstColumn="0" w:lastRowLastColumn="0"/>
            <w:tcW w:w="440" w:type="dxa"/>
          </w:tcPr>
          <w:p w14:paraId="002B9F48" w14:textId="1654EF5E" w:rsidR="17E18052" w:rsidRDefault="17E18052" w:rsidP="00ED4DB6">
            <w:pPr>
              <w:jc w:val="both"/>
            </w:pPr>
            <w:r w:rsidRPr="17E18052">
              <w:rPr>
                <w:rFonts w:ascii="Calibri" w:eastAsia="Calibri" w:hAnsi="Calibri" w:cs="Calibri"/>
                <w:b w:val="0"/>
                <w:bCs w:val="0"/>
              </w:rPr>
              <w:t>5</w:t>
            </w:r>
          </w:p>
        </w:tc>
        <w:tc>
          <w:tcPr>
            <w:tcW w:w="2957" w:type="dxa"/>
          </w:tcPr>
          <w:p w14:paraId="17FFD801" w14:textId="226CA6BF" w:rsidR="4D7B54BC" w:rsidRDefault="17E18052" w:rsidP="00ED4DB6">
            <w:pPr>
              <w:jc w:val="both"/>
              <w:cnfStyle w:val="000000000000" w:firstRow="0" w:lastRow="0" w:firstColumn="0" w:lastColumn="0" w:oddVBand="0" w:evenVBand="0" w:oddHBand="0" w:evenHBand="0" w:firstRowFirstColumn="0" w:firstRowLastColumn="0" w:lastRowFirstColumn="0" w:lastRowLastColumn="0"/>
            </w:pPr>
            <w:r w:rsidRPr="17E18052">
              <w:rPr>
                <w:rFonts w:ascii="Calibri" w:eastAsia="Calibri" w:hAnsi="Calibri" w:cs="Calibri"/>
              </w:rPr>
              <w:t>Zicht op de ontwikkeling van leerlingen</w:t>
            </w:r>
          </w:p>
        </w:tc>
        <w:tc>
          <w:tcPr>
            <w:tcW w:w="3119" w:type="dxa"/>
          </w:tcPr>
          <w:p w14:paraId="7F908617" w14:textId="45396BF5" w:rsidR="4D7B54BC" w:rsidRDefault="00737803" w:rsidP="00ED4DB6">
            <w:pPr>
              <w:jc w:val="both"/>
              <w:cnfStyle w:val="000000000000" w:firstRow="0" w:lastRow="0" w:firstColumn="0" w:lastColumn="0" w:oddVBand="0" w:evenVBand="0" w:oddHBand="0" w:evenHBand="0" w:firstRowFirstColumn="0" w:firstRowLastColumn="0" w:lastRowFirstColumn="0" w:lastRowLastColumn="0"/>
            </w:pPr>
            <w:r>
              <w:t xml:space="preserve">Door de overgang van methodes naar </w:t>
            </w:r>
            <w:proofErr w:type="spellStart"/>
            <w:r>
              <w:t>Gynzy</w:t>
            </w:r>
            <w:proofErr w:type="spellEnd"/>
            <w:r>
              <w:t xml:space="preserve"> moeten leerkrachten leren op een andere wijze te kijken naar de ontwikkeling van kinderen. </w:t>
            </w:r>
          </w:p>
        </w:tc>
        <w:tc>
          <w:tcPr>
            <w:tcW w:w="2496" w:type="dxa"/>
          </w:tcPr>
          <w:p w14:paraId="6960D1F7" w14:textId="770C336F" w:rsidR="4D7B54BC" w:rsidRDefault="00737803" w:rsidP="00ED4DB6">
            <w:pPr>
              <w:jc w:val="both"/>
              <w:cnfStyle w:val="000000000000" w:firstRow="0" w:lastRow="0" w:firstColumn="0" w:lastColumn="0" w:oddVBand="0" w:evenVBand="0" w:oddHBand="0" w:evenHBand="0" w:firstRowFirstColumn="0" w:firstRowLastColumn="0" w:lastRowFirstColumn="0" w:lastRowLastColumn="0"/>
            </w:pPr>
            <w:r>
              <w:t xml:space="preserve">Een werkgroep is bezig voor te bereiden hoe we alle resultaten kunnen verwerken in </w:t>
            </w:r>
            <w:proofErr w:type="spellStart"/>
            <w:r>
              <w:t>Parnassyss</w:t>
            </w:r>
            <w:proofErr w:type="spellEnd"/>
            <w:r>
              <w:t xml:space="preserve"> en hoe we via digitale rapporten dit ook naar ouders kunnen verantwoorden.</w:t>
            </w:r>
          </w:p>
        </w:tc>
      </w:tr>
      <w:tr w:rsidR="4D7B54BC" w14:paraId="6925661A" w14:textId="77777777" w:rsidTr="007A0147">
        <w:tc>
          <w:tcPr>
            <w:cnfStyle w:val="001000000000" w:firstRow="0" w:lastRow="0" w:firstColumn="1" w:lastColumn="0" w:oddVBand="0" w:evenVBand="0" w:oddHBand="0" w:evenHBand="0" w:firstRowFirstColumn="0" w:firstRowLastColumn="0" w:lastRowFirstColumn="0" w:lastRowLastColumn="0"/>
            <w:tcW w:w="440" w:type="dxa"/>
          </w:tcPr>
          <w:p w14:paraId="15A700FA" w14:textId="0190E1A5" w:rsidR="17E18052" w:rsidRDefault="17E18052" w:rsidP="00ED4DB6">
            <w:pPr>
              <w:jc w:val="both"/>
            </w:pPr>
            <w:r w:rsidRPr="17E18052">
              <w:rPr>
                <w:rFonts w:ascii="Calibri" w:eastAsia="Calibri" w:hAnsi="Calibri" w:cs="Calibri"/>
                <w:b w:val="0"/>
                <w:bCs w:val="0"/>
              </w:rPr>
              <w:t>6</w:t>
            </w:r>
          </w:p>
        </w:tc>
        <w:tc>
          <w:tcPr>
            <w:tcW w:w="2957" w:type="dxa"/>
          </w:tcPr>
          <w:p w14:paraId="6CBDF539" w14:textId="5E4EB629" w:rsidR="4D7B54BC" w:rsidRDefault="17E18052" w:rsidP="00ED4DB6">
            <w:pPr>
              <w:jc w:val="both"/>
              <w:cnfStyle w:val="000000000000" w:firstRow="0" w:lastRow="0" w:firstColumn="0" w:lastColumn="0" w:oddVBand="0" w:evenVBand="0" w:oddHBand="0" w:evenHBand="0" w:firstRowFirstColumn="0" w:firstRowLastColumn="0" w:lastRowFirstColumn="0" w:lastRowLastColumn="0"/>
            </w:pPr>
            <w:r w:rsidRPr="17E18052">
              <w:rPr>
                <w:rFonts w:ascii="Calibri" w:eastAsia="Calibri" w:hAnsi="Calibri" w:cs="Calibri"/>
              </w:rPr>
              <w:t>Opbrengst- en handelingsgericht werken</w:t>
            </w:r>
          </w:p>
        </w:tc>
        <w:tc>
          <w:tcPr>
            <w:tcW w:w="3119" w:type="dxa"/>
          </w:tcPr>
          <w:p w14:paraId="718760F5" w14:textId="2B3565B8" w:rsidR="4D7B54BC" w:rsidRDefault="001101FB" w:rsidP="001101FB">
            <w:pPr>
              <w:jc w:val="both"/>
              <w:cnfStyle w:val="000000000000" w:firstRow="0" w:lastRow="0" w:firstColumn="0" w:lastColumn="0" w:oddVBand="0" w:evenVBand="0" w:oddHBand="0" w:evenHBand="0" w:firstRowFirstColumn="0" w:firstRowLastColumn="0" w:lastRowFirstColumn="0" w:lastRowLastColumn="0"/>
            </w:pPr>
            <w:r>
              <w:t>Het werken met groepsplannen is te tijdrovend en draagt niet fundamenteel bij aan beter onderwijs</w:t>
            </w:r>
          </w:p>
        </w:tc>
        <w:tc>
          <w:tcPr>
            <w:tcW w:w="2496" w:type="dxa"/>
          </w:tcPr>
          <w:p w14:paraId="07B44EFF" w14:textId="538B0789" w:rsidR="001101FB" w:rsidRDefault="001101FB" w:rsidP="00ED4DB6">
            <w:pPr>
              <w:jc w:val="both"/>
              <w:cnfStyle w:val="000000000000" w:firstRow="0" w:lastRow="0" w:firstColumn="0" w:lastColumn="0" w:oddVBand="0" w:evenVBand="0" w:oddHBand="0" w:evenHBand="0" w:firstRowFirstColumn="0" w:firstRowLastColumn="0" w:lastRowFirstColumn="0" w:lastRowLastColumn="0"/>
            </w:pPr>
            <w:r>
              <w:t xml:space="preserve">Groepsplannen zullen vervangen worden door groepskaarten. </w:t>
            </w:r>
          </w:p>
        </w:tc>
      </w:tr>
      <w:tr w:rsidR="4D7B54BC" w14:paraId="21C87490" w14:textId="77777777" w:rsidTr="007A0147">
        <w:tc>
          <w:tcPr>
            <w:cnfStyle w:val="001000000000" w:firstRow="0" w:lastRow="0" w:firstColumn="1" w:lastColumn="0" w:oddVBand="0" w:evenVBand="0" w:oddHBand="0" w:evenHBand="0" w:firstRowFirstColumn="0" w:firstRowLastColumn="0" w:lastRowFirstColumn="0" w:lastRowLastColumn="0"/>
            <w:tcW w:w="440" w:type="dxa"/>
          </w:tcPr>
          <w:p w14:paraId="25A278D6" w14:textId="31ACD007" w:rsidR="17E18052" w:rsidRDefault="17E18052" w:rsidP="00ED4DB6">
            <w:pPr>
              <w:jc w:val="both"/>
            </w:pPr>
            <w:r w:rsidRPr="17E18052">
              <w:rPr>
                <w:rFonts w:ascii="Calibri" w:eastAsia="Calibri" w:hAnsi="Calibri" w:cs="Calibri"/>
                <w:b w:val="0"/>
                <w:bCs w:val="0"/>
              </w:rPr>
              <w:t>7</w:t>
            </w:r>
          </w:p>
        </w:tc>
        <w:tc>
          <w:tcPr>
            <w:tcW w:w="2957" w:type="dxa"/>
          </w:tcPr>
          <w:p w14:paraId="4CD0C61D" w14:textId="715270CC" w:rsidR="4D7B54BC" w:rsidRDefault="17E18052" w:rsidP="00ED4DB6">
            <w:pPr>
              <w:jc w:val="both"/>
              <w:cnfStyle w:val="000000000000" w:firstRow="0" w:lastRow="0" w:firstColumn="0" w:lastColumn="0" w:oddVBand="0" w:evenVBand="0" w:oddHBand="0" w:evenHBand="0" w:firstRowFirstColumn="0" w:firstRowLastColumn="0" w:lastRowFirstColumn="0" w:lastRowLastColumn="0"/>
            </w:pPr>
            <w:r w:rsidRPr="17E18052">
              <w:rPr>
                <w:rFonts w:ascii="Calibri" w:eastAsia="Calibri" w:hAnsi="Calibri" w:cs="Calibri"/>
              </w:rPr>
              <w:t>Goed afgestemde methoden en aanpakken</w:t>
            </w:r>
          </w:p>
        </w:tc>
        <w:tc>
          <w:tcPr>
            <w:tcW w:w="3119" w:type="dxa"/>
          </w:tcPr>
          <w:p w14:paraId="48CEC809" w14:textId="700AA07C" w:rsidR="4D7B54BC" w:rsidRDefault="001101FB" w:rsidP="00ED4DB6">
            <w:pPr>
              <w:jc w:val="both"/>
              <w:cnfStyle w:val="000000000000" w:firstRow="0" w:lastRow="0" w:firstColumn="0" w:lastColumn="0" w:oddVBand="0" w:evenVBand="0" w:oddHBand="0" w:evenHBand="0" w:firstRowFirstColumn="0" w:firstRowLastColumn="0" w:lastRowFirstColumn="0" w:lastRowLastColumn="0"/>
            </w:pPr>
            <w:r>
              <w:t xml:space="preserve">Voor de basisvakken hebben we vanaf groep 4 werken volgens een methode losgelaten en overgestapt op de digitale leerlijnen van </w:t>
            </w:r>
            <w:proofErr w:type="spellStart"/>
            <w:r>
              <w:t>Gynzy</w:t>
            </w:r>
            <w:proofErr w:type="spellEnd"/>
          </w:p>
        </w:tc>
        <w:tc>
          <w:tcPr>
            <w:tcW w:w="2496" w:type="dxa"/>
          </w:tcPr>
          <w:p w14:paraId="66BBFABC" w14:textId="2E82F587" w:rsidR="4D7B54BC" w:rsidRDefault="001101FB" w:rsidP="00ED4DB6">
            <w:pPr>
              <w:jc w:val="both"/>
              <w:cnfStyle w:val="000000000000" w:firstRow="0" w:lastRow="0" w:firstColumn="0" w:lastColumn="0" w:oddVBand="0" w:evenVBand="0" w:oddHBand="0" w:evenHBand="0" w:firstRowFirstColumn="0" w:firstRowLastColumn="0" w:lastRowFirstColumn="0" w:lastRowLastColumn="0"/>
            </w:pPr>
            <w:r>
              <w:t>We willen hiermee een volgende stap zetten in de richting van gepersonaliseerd leren.</w:t>
            </w:r>
          </w:p>
        </w:tc>
      </w:tr>
      <w:tr w:rsidR="4D7B54BC" w14:paraId="2AF9612B" w14:textId="77777777" w:rsidTr="007A0147">
        <w:tc>
          <w:tcPr>
            <w:cnfStyle w:val="001000000000" w:firstRow="0" w:lastRow="0" w:firstColumn="1" w:lastColumn="0" w:oddVBand="0" w:evenVBand="0" w:oddHBand="0" w:evenHBand="0" w:firstRowFirstColumn="0" w:firstRowLastColumn="0" w:lastRowFirstColumn="0" w:lastRowLastColumn="0"/>
            <w:tcW w:w="440" w:type="dxa"/>
          </w:tcPr>
          <w:p w14:paraId="3DB4462F" w14:textId="27502293" w:rsidR="17E18052" w:rsidRDefault="17E18052" w:rsidP="00ED4DB6">
            <w:pPr>
              <w:jc w:val="both"/>
            </w:pPr>
            <w:r w:rsidRPr="17E18052">
              <w:rPr>
                <w:rFonts w:ascii="Calibri" w:eastAsia="Calibri" w:hAnsi="Calibri" w:cs="Calibri"/>
                <w:b w:val="0"/>
                <w:bCs w:val="0"/>
              </w:rPr>
              <w:lastRenderedPageBreak/>
              <w:t>8</w:t>
            </w:r>
          </w:p>
        </w:tc>
        <w:tc>
          <w:tcPr>
            <w:tcW w:w="2957" w:type="dxa"/>
          </w:tcPr>
          <w:p w14:paraId="158F3112" w14:textId="7A639103" w:rsidR="4D7B54BC" w:rsidRDefault="4D7B54BC" w:rsidP="00ED4DB6">
            <w:pPr>
              <w:jc w:val="both"/>
              <w:cnfStyle w:val="000000000000" w:firstRow="0" w:lastRow="0" w:firstColumn="0" w:lastColumn="0" w:oddVBand="0" w:evenVBand="0" w:oddHBand="0" w:evenHBand="0" w:firstRowFirstColumn="0" w:firstRowLastColumn="0" w:lastRowFirstColumn="0" w:lastRowLastColumn="0"/>
            </w:pPr>
            <w:r w:rsidRPr="4D7B54BC">
              <w:rPr>
                <w:rFonts w:ascii="Calibri" w:eastAsia="Calibri" w:hAnsi="Calibri" w:cs="Calibri"/>
              </w:rPr>
              <w:t>Handelingsbekwame en competentie medewerkers</w:t>
            </w:r>
          </w:p>
        </w:tc>
        <w:tc>
          <w:tcPr>
            <w:tcW w:w="3119" w:type="dxa"/>
          </w:tcPr>
          <w:p w14:paraId="73681B7A" w14:textId="2F85BA60" w:rsidR="4D7B54BC" w:rsidRDefault="00737803" w:rsidP="00ED4DB6">
            <w:pPr>
              <w:jc w:val="both"/>
              <w:cnfStyle w:val="000000000000" w:firstRow="0" w:lastRow="0" w:firstColumn="0" w:lastColumn="0" w:oddVBand="0" w:evenVBand="0" w:oddHBand="0" w:evenHBand="0" w:firstRowFirstColumn="0" w:firstRowLastColumn="0" w:lastRowFirstColumn="0" w:lastRowLastColumn="0"/>
            </w:pPr>
            <w:r>
              <w:t>Binnen LEV zijn er netwerken waar leerkrachten kennis kunnen halen en brengen. Ook volgen de leerkrachten relevante cursussen van de Driegang Academie.</w:t>
            </w:r>
          </w:p>
        </w:tc>
        <w:tc>
          <w:tcPr>
            <w:tcW w:w="2496" w:type="dxa"/>
          </w:tcPr>
          <w:p w14:paraId="6B6079CB" w14:textId="77777777" w:rsidR="4D7B54BC" w:rsidRDefault="00737803" w:rsidP="00ED4DB6">
            <w:pPr>
              <w:jc w:val="both"/>
              <w:cnfStyle w:val="000000000000" w:firstRow="0" w:lastRow="0" w:firstColumn="0" w:lastColumn="0" w:oddVBand="0" w:evenVBand="0" w:oddHBand="0" w:evenHBand="0" w:firstRowFirstColumn="0" w:firstRowLastColumn="0" w:lastRowFirstColumn="0" w:lastRowLastColumn="0"/>
            </w:pPr>
            <w:r>
              <w:t>Teambreed organiseren we trainingen rond:</w:t>
            </w:r>
          </w:p>
          <w:p w14:paraId="7F047775" w14:textId="0F3332A2" w:rsidR="00737803" w:rsidRDefault="00737803" w:rsidP="00737803">
            <w:pPr>
              <w:pStyle w:val="Lijstalinea"/>
              <w:numPr>
                <w:ilvl w:val="0"/>
                <w:numId w:val="32"/>
              </w:numPr>
              <w:jc w:val="both"/>
              <w:cnfStyle w:val="000000000000" w:firstRow="0" w:lastRow="0" w:firstColumn="0" w:lastColumn="0" w:oddVBand="0" w:evenVBand="0" w:oddHBand="0" w:evenHBand="0" w:firstRowFirstColumn="0" w:firstRowLastColumn="0" w:lastRowFirstColumn="0" w:lastRowLastColumn="0"/>
            </w:pPr>
            <w:r>
              <w:t xml:space="preserve">Werken met </w:t>
            </w:r>
            <w:proofErr w:type="spellStart"/>
            <w:r>
              <w:t>Gynzy</w:t>
            </w:r>
            <w:proofErr w:type="spellEnd"/>
          </w:p>
          <w:p w14:paraId="2C192B61" w14:textId="77777777" w:rsidR="00737803" w:rsidRDefault="00737803" w:rsidP="00737803">
            <w:pPr>
              <w:pStyle w:val="Lijstalinea"/>
              <w:numPr>
                <w:ilvl w:val="0"/>
                <w:numId w:val="32"/>
              </w:numPr>
              <w:jc w:val="both"/>
              <w:cnfStyle w:val="000000000000" w:firstRow="0" w:lastRow="0" w:firstColumn="0" w:lastColumn="0" w:oddVBand="0" w:evenVBand="0" w:oddHBand="0" w:evenHBand="0" w:firstRowFirstColumn="0" w:firstRowLastColumn="0" w:lastRowFirstColumn="0" w:lastRowLastColumn="0"/>
            </w:pPr>
            <w:r>
              <w:t xml:space="preserve">Effectief gebruik van </w:t>
            </w:r>
            <w:proofErr w:type="spellStart"/>
            <w:r>
              <w:t>Parnass</w:t>
            </w:r>
            <w:proofErr w:type="spellEnd"/>
          </w:p>
          <w:p w14:paraId="273816FA" w14:textId="77777777" w:rsidR="00737803" w:rsidRDefault="00737803" w:rsidP="00737803">
            <w:pPr>
              <w:pStyle w:val="Lijstalinea"/>
              <w:numPr>
                <w:ilvl w:val="0"/>
                <w:numId w:val="32"/>
              </w:numPr>
              <w:jc w:val="both"/>
              <w:cnfStyle w:val="000000000000" w:firstRow="0" w:lastRow="0" w:firstColumn="0" w:lastColumn="0" w:oddVBand="0" w:evenVBand="0" w:oddHBand="0" w:evenHBand="0" w:firstRowFirstColumn="0" w:firstRowLastColumn="0" w:lastRowFirstColumn="0" w:lastRowLastColumn="0"/>
            </w:pPr>
            <w:r>
              <w:t>Digitale rapporten</w:t>
            </w:r>
          </w:p>
          <w:p w14:paraId="7EB76AB4" w14:textId="77777777" w:rsidR="00737803" w:rsidRDefault="00737803" w:rsidP="00737803">
            <w:pPr>
              <w:pStyle w:val="Lijstalinea"/>
              <w:numPr>
                <w:ilvl w:val="0"/>
                <w:numId w:val="32"/>
              </w:numPr>
              <w:jc w:val="both"/>
              <w:cnfStyle w:val="000000000000" w:firstRow="0" w:lastRow="0" w:firstColumn="0" w:lastColumn="0" w:oddVBand="0" w:evenVBand="0" w:oddHBand="0" w:evenHBand="0" w:firstRowFirstColumn="0" w:firstRowLastColumn="0" w:lastRowFirstColumn="0" w:lastRowLastColumn="0"/>
            </w:pPr>
            <w:r>
              <w:t>Werken met groepskaart</w:t>
            </w:r>
          </w:p>
          <w:p w14:paraId="5148F120" w14:textId="77777777" w:rsidR="00737803" w:rsidRDefault="00737803" w:rsidP="00737803">
            <w:pPr>
              <w:pStyle w:val="Lijstalinea"/>
              <w:numPr>
                <w:ilvl w:val="0"/>
                <w:numId w:val="32"/>
              </w:numPr>
              <w:jc w:val="both"/>
              <w:cnfStyle w:val="000000000000" w:firstRow="0" w:lastRow="0" w:firstColumn="0" w:lastColumn="0" w:oddVBand="0" w:evenVBand="0" w:oddHBand="0" w:evenHBand="0" w:firstRowFirstColumn="0" w:firstRowLastColumn="0" w:lastRowFirstColumn="0" w:lastRowLastColumn="0"/>
            </w:pPr>
            <w:r>
              <w:t>Omgaan met diversiteit</w:t>
            </w:r>
          </w:p>
          <w:p w14:paraId="6E85E87F" w14:textId="15CC7DCD" w:rsidR="00737803" w:rsidRDefault="00737803" w:rsidP="00737803">
            <w:pPr>
              <w:pStyle w:val="Lijstalinea"/>
              <w:numPr>
                <w:ilvl w:val="0"/>
                <w:numId w:val="32"/>
              </w:numPr>
              <w:jc w:val="both"/>
              <w:cnfStyle w:val="000000000000" w:firstRow="0" w:lastRow="0" w:firstColumn="0" w:lastColumn="0" w:oddVBand="0" w:evenVBand="0" w:oddHBand="0" w:evenHBand="0" w:firstRowFirstColumn="0" w:firstRowLastColumn="0" w:lastRowFirstColumn="0" w:lastRowLastColumn="0"/>
            </w:pPr>
            <w:r>
              <w:t>Onderzoekend en ontwerpend leren</w:t>
            </w:r>
          </w:p>
        </w:tc>
      </w:tr>
      <w:tr w:rsidR="4D7B54BC" w14:paraId="72FB2771" w14:textId="77777777" w:rsidTr="007A0147">
        <w:tc>
          <w:tcPr>
            <w:cnfStyle w:val="001000000000" w:firstRow="0" w:lastRow="0" w:firstColumn="1" w:lastColumn="0" w:oddVBand="0" w:evenVBand="0" w:oddHBand="0" w:evenHBand="0" w:firstRowFirstColumn="0" w:firstRowLastColumn="0" w:lastRowFirstColumn="0" w:lastRowLastColumn="0"/>
            <w:tcW w:w="440" w:type="dxa"/>
          </w:tcPr>
          <w:p w14:paraId="77828B0C" w14:textId="1B583E49" w:rsidR="17E18052" w:rsidRDefault="17E18052" w:rsidP="00ED4DB6">
            <w:pPr>
              <w:jc w:val="both"/>
            </w:pPr>
            <w:r w:rsidRPr="17E18052">
              <w:rPr>
                <w:rFonts w:ascii="Calibri" w:eastAsia="Calibri" w:hAnsi="Calibri" w:cs="Calibri"/>
                <w:b w:val="0"/>
                <w:bCs w:val="0"/>
              </w:rPr>
              <w:t>9</w:t>
            </w:r>
          </w:p>
        </w:tc>
        <w:tc>
          <w:tcPr>
            <w:tcW w:w="2957" w:type="dxa"/>
          </w:tcPr>
          <w:p w14:paraId="353BC130" w14:textId="66A36CAE" w:rsidR="4D7B54BC" w:rsidRDefault="17E18052" w:rsidP="00ED4DB6">
            <w:pPr>
              <w:jc w:val="both"/>
              <w:cnfStyle w:val="000000000000" w:firstRow="0" w:lastRow="0" w:firstColumn="0" w:lastColumn="0" w:oddVBand="0" w:evenVBand="0" w:oddHBand="0" w:evenHBand="0" w:firstRowFirstColumn="0" w:firstRowLastColumn="0" w:lastRowFirstColumn="0" w:lastRowLastColumn="0"/>
            </w:pPr>
            <w:r w:rsidRPr="17E18052">
              <w:rPr>
                <w:rFonts w:ascii="Calibri" w:eastAsia="Calibri" w:hAnsi="Calibri" w:cs="Calibri"/>
              </w:rPr>
              <w:t>Ambitieuze onderwijsarrangementen</w:t>
            </w:r>
          </w:p>
        </w:tc>
        <w:tc>
          <w:tcPr>
            <w:tcW w:w="3119" w:type="dxa"/>
          </w:tcPr>
          <w:p w14:paraId="6A9254CF" w14:textId="690F3F76" w:rsidR="4D7B54BC" w:rsidRDefault="00737803" w:rsidP="00ED4DB6">
            <w:pPr>
              <w:jc w:val="both"/>
              <w:cnfStyle w:val="000000000000" w:firstRow="0" w:lastRow="0" w:firstColumn="0" w:lastColumn="0" w:oddVBand="0" w:evenVBand="0" w:oddHBand="0" w:evenHBand="0" w:firstRowFirstColumn="0" w:firstRowLastColumn="0" w:lastRowFirstColumn="0" w:lastRowLastColumn="0"/>
            </w:pPr>
            <w:r>
              <w:t xml:space="preserve">De missie van De Halm is </w:t>
            </w:r>
            <w:r>
              <w:br/>
              <w:t xml:space="preserve"> samen geloven, groeien en genieten. Ons onderwijs is altijd gericht op ontwikkeling. </w:t>
            </w:r>
          </w:p>
        </w:tc>
        <w:tc>
          <w:tcPr>
            <w:tcW w:w="2496" w:type="dxa"/>
          </w:tcPr>
          <w:p w14:paraId="522F2798" w14:textId="1418E328" w:rsidR="4D7B54BC" w:rsidRDefault="00737803" w:rsidP="00ED4DB6">
            <w:pPr>
              <w:jc w:val="both"/>
              <w:cnfStyle w:val="000000000000" w:firstRow="0" w:lastRow="0" w:firstColumn="0" w:lastColumn="0" w:oddVBand="0" w:evenVBand="0" w:oddHBand="0" w:evenHBand="0" w:firstRowFirstColumn="0" w:firstRowLastColumn="0" w:lastRowFirstColumn="0" w:lastRowLastColumn="0"/>
            </w:pPr>
            <w:r>
              <w:t xml:space="preserve">De kunst is leerlingen haalbaar uit te blijven dagen. In onze visie gaan we uit vanuit “leren door doen” . </w:t>
            </w:r>
          </w:p>
        </w:tc>
      </w:tr>
      <w:tr w:rsidR="4D7B54BC" w14:paraId="4DCCEF4B" w14:textId="77777777" w:rsidTr="007A0147">
        <w:tc>
          <w:tcPr>
            <w:cnfStyle w:val="001000000000" w:firstRow="0" w:lastRow="0" w:firstColumn="1" w:lastColumn="0" w:oddVBand="0" w:evenVBand="0" w:oddHBand="0" w:evenHBand="0" w:firstRowFirstColumn="0" w:firstRowLastColumn="0" w:lastRowFirstColumn="0" w:lastRowLastColumn="0"/>
            <w:tcW w:w="440" w:type="dxa"/>
          </w:tcPr>
          <w:p w14:paraId="60748DA6" w14:textId="594CD4D4" w:rsidR="17E18052" w:rsidRDefault="17E18052" w:rsidP="00ED4DB6">
            <w:pPr>
              <w:jc w:val="both"/>
            </w:pPr>
            <w:r w:rsidRPr="17E18052">
              <w:rPr>
                <w:rFonts w:ascii="Calibri" w:eastAsia="Calibri" w:hAnsi="Calibri" w:cs="Calibri"/>
                <w:b w:val="0"/>
                <w:bCs w:val="0"/>
              </w:rPr>
              <w:t>10</w:t>
            </w:r>
          </w:p>
        </w:tc>
        <w:tc>
          <w:tcPr>
            <w:tcW w:w="2957" w:type="dxa"/>
          </w:tcPr>
          <w:p w14:paraId="0BA56CDE" w14:textId="68703CF1" w:rsidR="4D7B54BC" w:rsidRDefault="4D7B54BC" w:rsidP="00ED4DB6">
            <w:pPr>
              <w:jc w:val="both"/>
              <w:cnfStyle w:val="000000000000" w:firstRow="0" w:lastRow="0" w:firstColumn="0" w:lastColumn="0" w:oddVBand="0" w:evenVBand="0" w:oddHBand="0" w:evenHBand="0" w:firstRowFirstColumn="0" w:firstRowLastColumn="0" w:lastRowFirstColumn="0" w:lastRowLastColumn="0"/>
            </w:pPr>
            <w:r w:rsidRPr="4D7B54BC">
              <w:rPr>
                <w:rFonts w:ascii="Calibri" w:eastAsia="Calibri" w:hAnsi="Calibri" w:cs="Calibri"/>
              </w:rPr>
              <w:t>Zorgvuldige overdracht van leerlingen</w:t>
            </w:r>
          </w:p>
        </w:tc>
        <w:tc>
          <w:tcPr>
            <w:tcW w:w="3119" w:type="dxa"/>
          </w:tcPr>
          <w:p w14:paraId="79B38156" w14:textId="767B3A48" w:rsidR="4D7B54BC" w:rsidRDefault="005039A1" w:rsidP="00ED4DB6">
            <w:pPr>
              <w:jc w:val="both"/>
              <w:cnfStyle w:val="000000000000" w:firstRow="0" w:lastRow="0" w:firstColumn="0" w:lastColumn="0" w:oddVBand="0" w:evenVBand="0" w:oddHBand="0" w:evenHBand="0" w:firstRowFirstColumn="0" w:firstRowLastColumn="0" w:lastRowFirstColumn="0" w:lastRowLastColumn="0"/>
            </w:pPr>
            <w:r>
              <w:t>We zorgen voor een warme overdracht naar het voortgezet onderwijs.</w:t>
            </w:r>
          </w:p>
        </w:tc>
        <w:tc>
          <w:tcPr>
            <w:tcW w:w="2496" w:type="dxa"/>
          </w:tcPr>
          <w:p w14:paraId="363901CD" w14:textId="221EDE64" w:rsidR="4D7B54BC" w:rsidRDefault="4D7B54BC" w:rsidP="00ED4DB6">
            <w:pPr>
              <w:jc w:val="both"/>
              <w:cnfStyle w:val="000000000000" w:firstRow="0" w:lastRow="0" w:firstColumn="0" w:lastColumn="0" w:oddVBand="0" w:evenVBand="0" w:oddHBand="0" w:evenHBand="0" w:firstRowFirstColumn="0" w:firstRowLastColumn="0" w:lastRowFirstColumn="0" w:lastRowLastColumn="0"/>
            </w:pPr>
          </w:p>
        </w:tc>
      </w:tr>
      <w:tr w:rsidR="4D7B54BC" w14:paraId="02456295" w14:textId="77777777" w:rsidTr="007A0147">
        <w:tc>
          <w:tcPr>
            <w:cnfStyle w:val="001000000000" w:firstRow="0" w:lastRow="0" w:firstColumn="1" w:lastColumn="0" w:oddVBand="0" w:evenVBand="0" w:oddHBand="0" w:evenHBand="0" w:firstRowFirstColumn="0" w:firstRowLastColumn="0" w:lastRowFirstColumn="0" w:lastRowLastColumn="0"/>
            <w:tcW w:w="440" w:type="dxa"/>
          </w:tcPr>
          <w:p w14:paraId="5333E755" w14:textId="2967D0BD" w:rsidR="17E18052" w:rsidRDefault="17E18052" w:rsidP="00ED4DB6">
            <w:pPr>
              <w:jc w:val="both"/>
            </w:pPr>
            <w:r w:rsidRPr="17E18052">
              <w:rPr>
                <w:rFonts w:ascii="Calibri" w:eastAsia="Calibri" w:hAnsi="Calibri" w:cs="Calibri"/>
                <w:b w:val="0"/>
                <w:bCs w:val="0"/>
              </w:rPr>
              <w:t>11</w:t>
            </w:r>
          </w:p>
        </w:tc>
        <w:tc>
          <w:tcPr>
            <w:tcW w:w="2957" w:type="dxa"/>
          </w:tcPr>
          <w:p w14:paraId="1C3C6E2F" w14:textId="54DF9C4E" w:rsidR="4D7B54BC" w:rsidRDefault="17E18052" w:rsidP="00ED4DB6">
            <w:pPr>
              <w:jc w:val="both"/>
              <w:cnfStyle w:val="000000000000" w:firstRow="0" w:lastRow="0" w:firstColumn="0" w:lastColumn="0" w:oddVBand="0" w:evenVBand="0" w:oddHBand="0" w:evenHBand="0" w:firstRowFirstColumn="0" w:firstRowLastColumn="0" w:lastRowFirstColumn="0" w:lastRowLastColumn="0"/>
            </w:pPr>
            <w:r w:rsidRPr="17E18052">
              <w:rPr>
                <w:rFonts w:ascii="Calibri" w:eastAsia="Calibri" w:hAnsi="Calibri" w:cs="Calibri"/>
              </w:rPr>
              <w:t>Betrokkenheid ouders en leerlingen</w:t>
            </w:r>
          </w:p>
        </w:tc>
        <w:tc>
          <w:tcPr>
            <w:tcW w:w="3119" w:type="dxa"/>
          </w:tcPr>
          <w:p w14:paraId="0CA1F516" w14:textId="163AEB71" w:rsidR="4D7B54BC" w:rsidRDefault="005039A1" w:rsidP="005039A1">
            <w:pPr>
              <w:jc w:val="both"/>
              <w:cnfStyle w:val="000000000000" w:firstRow="0" w:lastRow="0" w:firstColumn="0" w:lastColumn="0" w:oddVBand="0" w:evenVBand="0" w:oddHBand="0" w:evenHBand="0" w:firstRowFirstColumn="0" w:firstRowLastColumn="0" w:lastRowFirstColumn="0" w:lastRowLastColumn="0"/>
            </w:pPr>
            <w:r>
              <w:t>Als school hebben we het predicaat ouderbetrokkenheid 3.0 behaald.</w:t>
            </w:r>
          </w:p>
        </w:tc>
        <w:tc>
          <w:tcPr>
            <w:tcW w:w="2496" w:type="dxa"/>
          </w:tcPr>
          <w:p w14:paraId="173F6AAE" w14:textId="15139131" w:rsidR="4D7B54BC" w:rsidRDefault="005039A1" w:rsidP="005039A1">
            <w:pPr>
              <w:jc w:val="both"/>
              <w:cnfStyle w:val="000000000000" w:firstRow="0" w:lastRow="0" w:firstColumn="0" w:lastColumn="0" w:oddVBand="0" w:evenVBand="0" w:oddHBand="0" w:evenHBand="0" w:firstRowFirstColumn="0" w:firstRowLastColumn="0" w:lastRowFirstColumn="0" w:lastRowLastColumn="0"/>
            </w:pPr>
            <w:r>
              <w:t>We zorgen ervoor dat de tien criteria actueel blijven.</w:t>
            </w:r>
          </w:p>
        </w:tc>
      </w:tr>
      <w:tr w:rsidR="4D7B54BC" w14:paraId="4263BD3D" w14:textId="77777777" w:rsidTr="007A0147">
        <w:tc>
          <w:tcPr>
            <w:cnfStyle w:val="001000000000" w:firstRow="0" w:lastRow="0" w:firstColumn="1" w:lastColumn="0" w:oddVBand="0" w:evenVBand="0" w:oddHBand="0" w:evenHBand="0" w:firstRowFirstColumn="0" w:firstRowLastColumn="0" w:lastRowFirstColumn="0" w:lastRowLastColumn="0"/>
            <w:tcW w:w="440" w:type="dxa"/>
          </w:tcPr>
          <w:p w14:paraId="3AEFF5C0" w14:textId="335BFF54" w:rsidR="17E18052" w:rsidRDefault="17E18052" w:rsidP="00ED4DB6">
            <w:pPr>
              <w:jc w:val="both"/>
            </w:pPr>
            <w:r w:rsidRPr="17E18052">
              <w:rPr>
                <w:rFonts w:ascii="Calibri" w:eastAsia="Calibri" w:hAnsi="Calibri" w:cs="Calibri"/>
                <w:b w:val="0"/>
                <w:bCs w:val="0"/>
              </w:rPr>
              <w:t>12</w:t>
            </w:r>
          </w:p>
        </w:tc>
        <w:tc>
          <w:tcPr>
            <w:tcW w:w="2957" w:type="dxa"/>
          </w:tcPr>
          <w:p w14:paraId="672FB669" w14:textId="694F0446" w:rsidR="4D7B54BC" w:rsidRDefault="4D7B54BC" w:rsidP="00ED4DB6">
            <w:pPr>
              <w:jc w:val="both"/>
              <w:cnfStyle w:val="000000000000" w:firstRow="0" w:lastRow="0" w:firstColumn="0" w:lastColumn="0" w:oddVBand="0" w:evenVBand="0" w:oddHBand="0" w:evenHBand="0" w:firstRowFirstColumn="0" w:firstRowLastColumn="0" w:lastRowFirstColumn="0" w:lastRowLastColumn="0"/>
            </w:pPr>
            <w:r w:rsidRPr="4D7B54BC">
              <w:rPr>
                <w:rFonts w:ascii="Calibri" w:eastAsia="Calibri" w:hAnsi="Calibri" w:cs="Calibri"/>
              </w:rPr>
              <w:t>Expliciete interne ondersteuningsstructuur</w:t>
            </w:r>
          </w:p>
        </w:tc>
        <w:tc>
          <w:tcPr>
            <w:tcW w:w="3119" w:type="dxa"/>
          </w:tcPr>
          <w:p w14:paraId="6158312E" w14:textId="26B4734E" w:rsidR="4D7B54BC" w:rsidRDefault="005039A1" w:rsidP="00ED4DB6">
            <w:pPr>
              <w:jc w:val="both"/>
              <w:cnfStyle w:val="000000000000" w:firstRow="0" w:lastRow="0" w:firstColumn="0" w:lastColumn="0" w:oddVBand="0" w:evenVBand="0" w:oddHBand="0" w:evenHBand="0" w:firstRowFirstColumn="0" w:firstRowLastColumn="0" w:lastRowFirstColumn="0" w:lastRowLastColumn="0"/>
            </w:pPr>
            <w:r>
              <w:t>Is beschreven in onze zorgstructuur</w:t>
            </w:r>
          </w:p>
        </w:tc>
        <w:tc>
          <w:tcPr>
            <w:tcW w:w="2496" w:type="dxa"/>
          </w:tcPr>
          <w:p w14:paraId="370518FC" w14:textId="480F7947" w:rsidR="4D7B54BC" w:rsidRDefault="4D7B54BC" w:rsidP="00ED4DB6">
            <w:pPr>
              <w:jc w:val="both"/>
              <w:cnfStyle w:val="000000000000" w:firstRow="0" w:lastRow="0" w:firstColumn="0" w:lastColumn="0" w:oddVBand="0" w:evenVBand="0" w:oddHBand="0" w:evenHBand="0" w:firstRowFirstColumn="0" w:firstRowLastColumn="0" w:lastRowFirstColumn="0" w:lastRowLastColumn="0"/>
            </w:pPr>
          </w:p>
        </w:tc>
      </w:tr>
      <w:tr w:rsidR="4D7B54BC" w14:paraId="6C838FDE" w14:textId="77777777" w:rsidTr="007A0147">
        <w:tc>
          <w:tcPr>
            <w:cnfStyle w:val="001000000000" w:firstRow="0" w:lastRow="0" w:firstColumn="1" w:lastColumn="0" w:oddVBand="0" w:evenVBand="0" w:oddHBand="0" w:evenHBand="0" w:firstRowFirstColumn="0" w:firstRowLastColumn="0" w:lastRowFirstColumn="0" w:lastRowLastColumn="0"/>
            <w:tcW w:w="440" w:type="dxa"/>
          </w:tcPr>
          <w:p w14:paraId="0DEC365F" w14:textId="6B49320E" w:rsidR="17E18052" w:rsidRDefault="17E18052" w:rsidP="00ED4DB6">
            <w:pPr>
              <w:jc w:val="both"/>
            </w:pPr>
            <w:r w:rsidRPr="17E18052">
              <w:rPr>
                <w:rFonts w:ascii="Calibri" w:eastAsia="Calibri" w:hAnsi="Calibri" w:cs="Calibri"/>
                <w:b w:val="0"/>
                <w:bCs w:val="0"/>
              </w:rPr>
              <w:t>13</w:t>
            </w:r>
          </w:p>
        </w:tc>
        <w:tc>
          <w:tcPr>
            <w:tcW w:w="2957" w:type="dxa"/>
          </w:tcPr>
          <w:p w14:paraId="0D225A4B" w14:textId="5F5DA208" w:rsidR="4D7B54BC" w:rsidRDefault="4D7B54BC" w:rsidP="00ED4DB6">
            <w:pPr>
              <w:jc w:val="both"/>
              <w:cnfStyle w:val="000000000000" w:firstRow="0" w:lastRow="0" w:firstColumn="0" w:lastColumn="0" w:oddVBand="0" w:evenVBand="0" w:oddHBand="0" w:evenHBand="0" w:firstRowFirstColumn="0" w:firstRowLastColumn="0" w:lastRowFirstColumn="0" w:lastRowLastColumn="0"/>
            </w:pPr>
            <w:r w:rsidRPr="4D7B54BC">
              <w:rPr>
                <w:rFonts w:ascii="Calibri" w:eastAsia="Calibri" w:hAnsi="Calibri" w:cs="Calibri"/>
              </w:rPr>
              <w:t>Een effectief ondersteuningsteam</w:t>
            </w:r>
          </w:p>
        </w:tc>
        <w:tc>
          <w:tcPr>
            <w:tcW w:w="3119" w:type="dxa"/>
          </w:tcPr>
          <w:p w14:paraId="20B9A148" w14:textId="4A64E481" w:rsidR="4D7B54BC" w:rsidRDefault="005039A1" w:rsidP="00ED4DB6">
            <w:pPr>
              <w:jc w:val="both"/>
              <w:cnfStyle w:val="000000000000" w:firstRow="0" w:lastRow="0" w:firstColumn="0" w:lastColumn="0" w:oddVBand="0" w:evenVBand="0" w:oddHBand="0" w:evenHBand="0" w:firstRowFirstColumn="0" w:firstRowLastColumn="0" w:lastRowFirstColumn="0" w:lastRowLastColumn="0"/>
            </w:pPr>
            <w:r>
              <w:t xml:space="preserve">Naast IB’ er, onderwijsassistent is er ook veel individuele expertise in het team. Leerkrachten helpen elkaar graag verder bij vraagstukken.  Dit gebeurt doorgaans </w:t>
            </w:r>
          </w:p>
        </w:tc>
        <w:tc>
          <w:tcPr>
            <w:tcW w:w="2496" w:type="dxa"/>
          </w:tcPr>
          <w:p w14:paraId="0F37083E" w14:textId="09771990" w:rsidR="4D7B54BC" w:rsidRDefault="005039A1" w:rsidP="00ED4DB6">
            <w:pPr>
              <w:jc w:val="both"/>
              <w:cnfStyle w:val="000000000000" w:firstRow="0" w:lastRow="0" w:firstColumn="0" w:lastColumn="0" w:oddVBand="0" w:evenVBand="0" w:oddHBand="0" w:evenHBand="0" w:firstRowFirstColumn="0" w:firstRowLastColumn="0" w:lastRowFirstColumn="0" w:lastRowLastColumn="0"/>
            </w:pPr>
            <w:r>
              <w:t>In de afgelopen jaren zijn meerdere interne specialisten van baan veranderd. Op termijn moeten binnen het huidige team weer mensen opgeleid worden voor speciale expertise functies.</w:t>
            </w:r>
          </w:p>
        </w:tc>
      </w:tr>
    </w:tbl>
    <w:p w14:paraId="3CFFA39E" w14:textId="36C0859E" w:rsidR="4D7B54BC" w:rsidRDefault="4D7B54BC" w:rsidP="00ED4DB6">
      <w:pPr>
        <w:spacing w:after="0"/>
        <w:jc w:val="both"/>
      </w:pPr>
    </w:p>
    <w:p w14:paraId="12D2D0AC" w14:textId="07788BEE" w:rsidR="00120BCB" w:rsidRDefault="00120BCB" w:rsidP="00ED4DB6">
      <w:pPr>
        <w:spacing w:after="0"/>
        <w:jc w:val="both"/>
      </w:pPr>
    </w:p>
    <w:p w14:paraId="369CE69A" w14:textId="77777777" w:rsidR="00120BCB" w:rsidRDefault="00120BCB" w:rsidP="00ED4DB6">
      <w:pPr>
        <w:spacing w:after="0"/>
        <w:jc w:val="both"/>
      </w:pPr>
    </w:p>
    <w:p w14:paraId="20A64C17" w14:textId="70CB656E" w:rsidR="00120BCB" w:rsidRDefault="00120BCB" w:rsidP="00ED4DB6">
      <w:pPr>
        <w:spacing w:after="0"/>
        <w:jc w:val="both"/>
        <w:rPr>
          <w:b/>
          <w:sz w:val="28"/>
          <w:szCs w:val="28"/>
        </w:rPr>
      </w:pPr>
      <w:r>
        <w:rPr>
          <w:b/>
          <w:sz w:val="28"/>
          <w:szCs w:val="28"/>
        </w:rPr>
        <w:t>Ambitie</w:t>
      </w:r>
      <w:r w:rsidR="004A6DA9">
        <w:rPr>
          <w:b/>
          <w:sz w:val="28"/>
          <w:szCs w:val="28"/>
        </w:rPr>
        <w:t>s</w:t>
      </w:r>
    </w:p>
    <w:p w14:paraId="6FD1BE4E" w14:textId="110A5E09" w:rsidR="00C8588D" w:rsidRDefault="00C8588D" w:rsidP="00ED4DB6">
      <w:pPr>
        <w:spacing w:after="0"/>
        <w:jc w:val="both"/>
      </w:pPr>
      <w:r>
        <w:t xml:space="preserve">De school heeft </w:t>
      </w:r>
      <w:r w:rsidR="004A6DA9">
        <w:t xml:space="preserve">de volgende ambities </w:t>
      </w:r>
      <w:r>
        <w:t xml:space="preserve"> waaraan in de komende 4 jaar wordt gewerkt.</w:t>
      </w:r>
    </w:p>
    <w:p w14:paraId="62E193E7" w14:textId="6B444D60" w:rsidR="17E18052" w:rsidRDefault="00C8588D" w:rsidP="00ED4DB6">
      <w:pPr>
        <w:spacing w:after="0"/>
        <w:jc w:val="both"/>
      </w:pPr>
      <w:r>
        <w:t xml:space="preserve">Dat betreft de volgende </w:t>
      </w:r>
      <w:r w:rsidR="17E18052" w:rsidRPr="17E18052">
        <w:t>ijkpunten:</w:t>
      </w:r>
    </w:p>
    <w:p w14:paraId="45E1138D" w14:textId="2DDA710F" w:rsidR="004A6DA9" w:rsidRDefault="004A6DA9" w:rsidP="004A6DA9">
      <w:pPr>
        <w:pStyle w:val="Normaalweb"/>
        <w:spacing w:before="576" w:beforeAutospacing="0" w:after="0" w:afterAutospacing="0"/>
        <w:ind w:right="-274"/>
      </w:pPr>
      <w:r>
        <w:rPr>
          <w:rFonts w:ascii="Arial" w:hAnsi="Arial" w:cs="Arial"/>
          <w:color w:val="000000"/>
          <w:sz w:val="22"/>
          <w:szCs w:val="22"/>
        </w:rPr>
        <w:t>1 Versterken: van de potentie die aanwezig is in kinderen, leerkrachten en ouders. </w:t>
      </w:r>
    </w:p>
    <w:p w14:paraId="66B7CF54" w14:textId="275BBCE5" w:rsidR="004A6DA9" w:rsidRDefault="004A6DA9" w:rsidP="004A6DA9">
      <w:pPr>
        <w:pStyle w:val="Normaalweb"/>
        <w:spacing w:before="182" w:beforeAutospacing="0" w:after="0" w:afterAutospacing="0"/>
        <w:ind w:right="-514"/>
      </w:pPr>
      <w:r>
        <w:rPr>
          <w:rFonts w:ascii="Arial" w:hAnsi="Arial" w:cs="Arial"/>
          <w:color w:val="000000"/>
          <w:sz w:val="22"/>
          <w:szCs w:val="22"/>
        </w:rPr>
        <w:t xml:space="preserve">2 Veranderen: van hoofdzakelijk leerstof jaarklas systeem naar een meer thematische en </w:t>
      </w:r>
      <w:proofErr w:type="spellStart"/>
      <w:r>
        <w:rPr>
          <w:rFonts w:ascii="Arial" w:hAnsi="Arial" w:cs="Arial"/>
          <w:color w:val="000000"/>
          <w:sz w:val="22"/>
          <w:szCs w:val="22"/>
        </w:rPr>
        <w:t>groepsdoorbrekende</w:t>
      </w:r>
      <w:proofErr w:type="spellEnd"/>
      <w:r>
        <w:rPr>
          <w:rFonts w:ascii="Arial" w:hAnsi="Arial" w:cs="Arial"/>
          <w:color w:val="000000"/>
          <w:sz w:val="22"/>
          <w:szCs w:val="22"/>
        </w:rPr>
        <w:t xml:space="preserve"> wijze van samenwerken. </w:t>
      </w:r>
    </w:p>
    <w:p w14:paraId="3499B1D1" w14:textId="77777777" w:rsidR="004A6DA9" w:rsidRDefault="004A6DA9" w:rsidP="004A6DA9">
      <w:pPr>
        <w:pStyle w:val="Normaalweb"/>
        <w:spacing w:before="182" w:beforeAutospacing="0" w:after="0" w:afterAutospacing="0"/>
        <w:ind w:right="77"/>
      </w:pPr>
      <w:r>
        <w:rPr>
          <w:rFonts w:ascii="Arial" w:hAnsi="Arial" w:cs="Arial"/>
          <w:color w:val="000000"/>
          <w:sz w:val="22"/>
          <w:szCs w:val="22"/>
        </w:rPr>
        <w:t xml:space="preserve">3 Vernieuwen: op een meer </w:t>
      </w:r>
      <w:proofErr w:type="spellStart"/>
      <w:r>
        <w:rPr>
          <w:rFonts w:ascii="Arial" w:hAnsi="Arial" w:cs="Arial"/>
          <w:color w:val="000000"/>
          <w:sz w:val="22"/>
          <w:szCs w:val="22"/>
        </w:rPr>
        <w:t>onderzoeksmatige</w:t>
      </w:r>
      <w:proofErr w:type="spellEnd"/>
      <w:r>
        <w:rPr>
          <w:rFonts w:ascii="Arial" w:hAnsi="Arial" w:cs="Arial"/>
          <w:color w:val="000000"/>
          <w:sz w:val="22"/>
          <w:szCs w:val="22"/>
        </w:rPr>
        <w:t xml:space="preserve"> en ontwerpende wijze leren en </w:t>
      </w:r>
    </w:p>
    <w:p w14:paraId="074772C6" w14:textId="77777777" w:rsidR="004A6DA9" w:rsidRDefault="004A6DA9" w:rsidP="004A6DA9">
      <w:pPr>
        <w:pStyle w:val="Normaalweb"/>
        <w:spacing w:before="48" w:beforeAutospacing="0" w:after="0" w:afterAutospacing="0"/>
        <w:ind w:right="2136"/>
      </w:pPr>
      <w:r>
        <w:rPr>
          <w:rFonts w:ascii="Arial" w:hAnsi="Arial" w:cs="Arial"/>
          <w:color w:val="000000"/>
          <w:sz w:val="22"/>
          <w:szCs w:val="22"/>
        </w:rPr>
        <w:t>ontwikkelen met ruimte voor onderzoek en experiment. </w:t>
      </w:r>
    </w:p>
    <w:p w14:paraId="5B0AD338" w14:textId="77777777" w:rsidR="004A6DA9" w:rsidRDefault="004A6DA9" w:rsidP="004A6DA9">
      <w:pPr>
        <w:pStyle w:val="Normaalweb"/>
        <w:spacing w:before="187" w:beforeAutospacing="0" w:after="0" w:afterAutospacing="0"/>
        <w:ind w:right="826"/>
      </w:pPr>
      <w:r>
        <w:rPr>
          <w:rFonts w:ascii="Arial" w:hAnsi="Arial" w:cs="Arial"/>
          <w:color w:val="000000"/>
          <w:sz w:val="22"/>
          <w:szCs w:val="22"/>
        </w:rPr>
        <w:t xml:space="preserve">4 Verbouwen: van basisschool naar christelijk </w:t>
      </w:r>
      <w:proofErr w:type="spellStart"/>
      <w:r>
        <w:rPr>
          <w:rFonts w:ascii="Arial" w:hAnsi="Arial" w:cs="Arial"/>
          <w:color w:val="000000"/>
          <w:sz w:val="22"/>
          <w:szCs w:val="22"/>
        </w:rPr>
        <w:t>kindcentrum</w:t>
      </w:r>
      <w:proofErr w:type="spellEnd"/>
      <w:r>
        <w:rPr>
          <w:rFonts w:ascii="Arial" w:hAnsi="Arial" w:cs="Arial"/>
          <w:color w:val="000000"/>
          <w:sz w:val="22"/>
          <w:szCs w:val="22"/>
        </w:rPr>
        <w:t xml:space="preserve"> in Almkerk. </w:t>
      </w:r>
    </w:p>
    <w:p w14:paraId="03E3EF6A" w14:textId="2F92AC7B" w:rsidR="17E18052" w:rsidRDefault="17E18052" w:rsidP="00ED4DB6">
      <w:pPr>
        <w:spacing w:after="0"/>
        <w:jc w:val="both"/>
      </w:pPr>
    </w:p>
    <w:p w14:paraId="3D61F278" w14:textId="6B963FB1" w:rsidR="17E18052" w:rsidRDefault="17E18052" w:rsidP="00ED4DB6">
      <w:pPr>
        <w:spacing w:after="0"/>
        <w:jc w:val="both"/>
      </w:pPr>
      <w:r w:rsidRPr="17E18052">
        <w:t>-</w:t>
      </w:r>
    </w:p>
    <w:p w14:paraId="3A9F80F4" w14:textId="5691DEA7" w:rsidR="17E18052" w:rsidRPr="00120BCB" w:rsidRDefault="17E18052" w:rsidP="00ED4DB6">
      <w:pPr>
        <w:spacing w:after="0"/>
        <w:jc w:val="both"/>
        <w:rPr>
          <w:sz w:val="28"/>
          <w:szCs w:val="28"/>
        </w:rPr>
      </w:pPr>
      <w:r w:rsidRPr="00120BCB">
        <w:rPr>
          <w:b/>
          <w:bCs/>
          <w:sz w:val="28"/>
          <w:szCs w:val="28"/>
        </w:rPr>
        <w:t>Planning</w:t>
      </w:r>
    </w:p>
    <w:p w14:paraId="3FCF31F8" w14:textId="568183BF" w:rsidR="17E18052" w:rsidRDefault="005039A1" w:rsidP="00ED4DB6">
      <w:pPr>
        <w:pStyle w:val="Lijstalinea"/>
        <w:numPr>
          <w:ilvl w:val="0"/>
          <w:numId w:val="14"/>
        </w:numPr>
        <w:spacing w:after="0"/>
        <w:jc w:val="both"/>
        <w:rPr>
          <w:rFonts w:eastAsiaTheme="minorEastAsia"/>
        </w:rPr>
      </w:pPr>
      <w:r>
        <w:rPr>
          <w:rFonts w:eastAsiaTheme="minorEastAsia"/>
        </w:rPr>
        <w:t xml:space="preserve">2019 :meer gepersonaliseerd leren door de invoer van </w:t>
      </w:r>
      <w:proofErr w:type="spellStart"/>
      <w:r>
        <w:rPr>
          <w:rFonts w:eastAsiaTheme="minorEastAsia"/>
        </w:rPr>
        <w:t>Gynzy</w:t>
      </w:r>
      <w:proofErr w:type="spellEnd"/>
    </w:p>
    <w:p w14:paraId="433AEBB8" w14:textId="44998260" w:rsidR="17E18052" w:rsidRDefault="005039A1" w:rsidP="00ED4DB6">
      <w:pPr>
        <w:pStyle w:val="Lijstalinea"/>
        <w:numPr>
          <w:ilvl w:val="0"/>
          <w:numId w:val="14"/>
        </w:numPr>
        <w:spacing w:after="0"/>
        <w:jc w:val="both"/>
        <w:rPr>
          <w:rFonts w:eastAsiaTheme="minorEastAsia"/>
        </w:rPr>
      </w:pPr>
      <w:r>
        <w:rPr>
          <w:rFonts w:eastAsiaTheme="minorEastAsia"/>
        </w:rPr>
        <w:t>2020 : digitale rapporten, invoer groepskaart</w:t>
      </w:r>
    </w:p>
    <w:p w14:paraId="502B7849" w14:textId="0FA547ED" w:rsidR="005039A1" w:rsidRDefault="005039A1" w:rsidP="00ED4DB6">
      <w:pPr>
        <w:pStyle w:val="Lijstalinea"/>
        <w:numPr>
          <w:ilvl w:val="0"/>
          <w:numId w:val="14"/>
        </w:numPr>
        <w:spacing w:after="0"/>
        <w:jc w:val="both"/>
        <w:rPr>
          <w:rFonts w:eastAsiaTheme="minorEastAsia"/>
        </w:rPr>
      </w:pPr>
      <w:r>
        <w:rPr>
          <w:rFonts w:eastAsiaTheme="minorEastAsia"/>
        </w:rPr>
        <w:t>2021 : verdere invoer van onderzoekend en ontwerpend leren</w:t>
      </w:r>
    </w:p>
    <w:p w14:paraId="52C50FAF" w14:textId="39988902" w:rsidR="00A33EE5" w:rsidRDefault="00A33EE5" w:rsidP="00ED4DB6">
      <w:pPr>
        <w:pStyle w:val="Lijstalinea"/>
        <w:numPr>
          <w:ilvl w:val="0"/>
          <w:numId w:val="14"/>
        </w:numPr>
        <w:spacing w:after="0"/>
        <w:jc w:val="both"/>
        <w:rPr>
          <w:rFonts w:eastAsiaTheme="minorEastAsia"/>
        </w:rPr>
      </w:pPr>
      <w:r>
        <w:rPr>
          <w:rFonts w:eastAsiaTheme="minorEastAsia"/>
        </w:rPr>
        <w:t>2022 : groep doorbrekend werken in Units</w:t>
      </w:r>
    </w:p>
    <w:p w14:paraId="7C3CED74" w14:textId="77777777" w:rsidR="005039A1" w:rsidRPr="005039A1" w:rsidRDefault="005039A1" w:rsidP="005039A1">
      <w:pPr>
        <w:spacing w:after="0"/>
        <w:jc w:val="both"/>
        <w:rPr>
          <w:rFonts w:eastAsiaTheme="minorEastAsia"/>
        </w:rPr>
      </w:pPr>
    </w:p>
    <w:p w14:paraId="79241D78" w14:textId="742C12BB" w:rsidR="73F4660B" w:rsidRDefault="73F4660B" w:rsidP="00ED4DB6">
      <w:pPr>
        <w:spacing w:after="0"/>
        <w:jc w:val="both"/>
      </w:pPr>
    </w:p>
    <w:p w14:paraId="256DDFFC" w14:textId="429DD481" w:rsidR="73F4660B" w:rsidRDefault="73F4660B" w:rsidP="00ED4DB6">
      <w:pPr>
        <w:pStyle w:val="Kop2"/>
        <w:jc w:val="both"/>
      </w:pPr>
    </w:p>
    <w:sectPr w:rsidR="73F4660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B98B5" w14:textId="77777777" w:rsidR="003417AE" w:rsidRDefault="003417AE">
      <w:pPr>
        <w:spacing w:after="0" w:line="240" w:lineRule="auto"/>
      </w:pPr>
      <w:r>
        <w:separator/>
      </w:r>
    </w:p>
  </w:endnote>
  <w:endnote w:type="continuationSeparator" w:id="0">
    <w:p w14:paraId="25F9B4A3" w14:textId="77777777" w:rsidR="003417AE" w:rsidRDefault="0034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8"/>
      <w:gridCol w:w="3009"/>
      <w:gridCol w:w="3009"/>
    </w:tblGrid>
    <w:tr w:rsidR="00E41169" w14:paraId="5445B4C6" w14:textId="77777777" w:rsidTr="76C2BB12">
      <w:tc>
        <w:tcPr>
          <w:tcW w:w="3009" w:type="dxa"/>
        </w:tcPr>
        <w:p w14:paraId="6CF40E7F" w14:textId="3E736DED" w:rsidR="00E41169" w:rsidRDefault="00E41169" w:rsidP="76C2BB12">
          <w:pPr>
            <w:pStyle w:val="Koptekst"/>
            <w:ind w:left="-115"/>
          </w:pPr>
        </w:p>
      </w:tc>
      <w:tc>
        <w:tcPr>
          <w:tcW w:w="3009" w:type="dxa"/>
        </w:tcPr>
        <w:p w14:paraId="3BA28DD5" w14:textId="6230218B" w:rsidR="00E41169" w:rsidRDefault="00E41169" w:rsidP="76C2BB12">
          <w:pPr>
            <w:pStyle w:val="Koptekst"/>
            <w:jc w:val="center"/>
          </w:pPr>
        </w:p>
      </w:tc>
      <w:tc>
        <w:tcPr>
          <w:tcW w:w="3009" w:type="dxa"/>
        </w:tcPr>
        <w:p w14:paraId="1B8046C6" w14:textId="754A1BF0" w:rsidR="00E41169" w:rsidRDefault="00E41169" w:rsidP="76C2BB12">
          <w:pPr>
            <w:pStyle w:val="Koptekst"/>
            <w:ind w:right="-115"/>
            <w:jc w:val="right"/>
          </w:pPr>
          <w:r>
            <w:fldChar w:fldCharType="begin"/>
          </w:r>
          <w:r>
            <w:instrText>PAGE</w:instrText>
          </w:r>
          <w:r>
            <w:fldChar w:fldCharType="separate"/>
          </w:r>
          <w:r w:rsidR="00807D4A">
            <w:rPr>
              <w:noProof/>
            </w:rPr>
            <w:t>4</w:t>
          </w:r>
          <w:r>
            <w:fldChar w:fldCharType="end"/>
          </w:r>
        </w:p>
      </w:tc>
    </w:tr>
  </w:tbl>
  <w:p w14:paraId="24F3D839" w14:textId="18DF1A3B" w:rsidR="00E41169" w:rsidRDefault="00E41169" w:rsidP="76C2BB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9C224" w14:textId="77777777" w:rsidR="003417AE" w:rsidRDefault="003417AE">
      <w:pPr>
        <w:spacing w:after="0" w:line="240" w:lineRule="auto"/>
      </w:pPr>
      <w:r>
        <w:separator/>
      </w:r>
    </w:p>
  </w:footnote>
  <w:footnote w:type="continuationSeparator" w:id="0">
    <w:p w14:paraId="4FD09B9C" w14:textId="77777777" w:rsidR="003417AE" w:rsidRDefault="0034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8"/>
      <w:gridCol w:w="3009"/>
      <w:gridCol w:w="3009"/>
    </w:tblGrid>
    <w:tr w:rsidR="00E41169" w14:paraId="4DFD68C0" w14:textId="77777777" w:rsidTr="76C2BB12">
      <w:tc>
        <w:tcPr>
          <w:tcW w:w="3009" w:type="dxa"/>
        </w:tcPr>
        <w:p w14:paraId="78A94B3B" w14:textId="4B2F1511" w:rsidR="00E41169" w:rsidRDefault="00E41169" w:rsidP="76C2BB12">
          <w:pPr>
            <w:pStyle w:val="Koptekst"/>
            <w:ind w:left="-115"/>
          </w:pPr>
        </w:p>
      </w:tc>
      <w:tc>
        <w:tcPr>
          <w:tcW w:w="3009" w:type="dxa"/>
        </w:tcPr>
        <w:p w14:paraId="2F7B3910" w14:textId="2A3B8550" w:rsidR="00E41169" w:rsidRDefault="00E41169" w:rsidP="76C2BB12">
          <w:pPr>
            <w:pStyle w:val="Koptekst"/>
            <w:jc w:val="center"/>
          </w:pPr>
        </w:p>
      </w:tc>
      <w:tc>
        <w:tcPr>
          <w:tcW w:w="3009" w:type="dxa"/>
        </w:tcPr>
        <w:p w14:paraId="443A8EB9" w14:textId="43EE4344" w:rsidR="00E41169" w:rsidRDefault="00E41169" w:rsidP="76C2BB12">
          <w:pPr>
            <w:pStyle w:val="Koptekst"/>
            <w:ind w:right="-115"/>
            <w:jc w:val="right"/>
          </w:pPr>
          <w:r>
            <w:rPr>
              <w:noProof/>
              <w:lang w:eastAsia="nl-NL"/>
            </w:rPr>
            <w:drawing>
              <wp:inline distT="0" distB="0" distL="0" distR="0" wp14:anchorId="26975BED" wp14:editId="17AE4CDF">
                <wp:extent cx="1457325" cy="381000"/>
                <wp:effectExtent l="0" t="0" r="9525" b="0"/>
                <wp:docPr id="1" name="Afbeelding 1" descr="cid:image003.jpg@01D09ED3.BE2E5560"/>
                <wp:cNvGraphicFramePr/>
                <a:graphic xmlns:a="http://schemas.openxmlformats.org/drawingml/2006/main">
                  <a:graphicData uri="http://schemas.openxmlformats.org/drawingml/2006/picture">
                    <pic:pic xmlns:pic="http://schemas.openxmlformats.org/drawingml/2006/picture">
                      <pic:nvPicPr>
                        <pic:cNvPr id="1" name="Afbeelding 1" descr="cid:image003.jpg@01D09ED3.BE2E556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tc>
    </w:tr>
  </w:tbl>
  <w:p w14:paraId="6378CE7C" w14:textId="4A9C2DED" w:rsidR="00E41169" w:rsidRDefault="00E41169" w:rsidP="76C2BB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8B6"/>
    <w:multiLevelType w:val="hybridMultilevel"/>
    <w:tmpl w:val="1D189A14"/>
    <w:lvl w:ilvl="0" w:tplc="99E8C3BC">
      <w:start w:val="1"/>
      <w:numFmt w:val="decimal"/>
      <w:lvlText w:val="%1."/>
      <w:lvlJc w:val="left"/>
      <w:pPr>
        <w:ind w:left="720" w:hanging="360"/>
      </w:pPr>
    </w:lvl>
    <w:lvl w:ilvl="1" w:tplc="772A0586">
      <w:start w:val="1"/>
      <w:numFmt w:val="lowerLetter"/>
      <w:lvlText w:val="%2."/>
      <w:lvlJc w:val="left"/>
      <w:pPr>
        <w:ind w:left="1440" w:hanging="360"/>
      </w:pPr>
    </w:lvl>
    <w:lvl w:ilvl="2" w:tplc="68564692">
      <w:start w:val="1"/>
      <w:numFmt w:val="lowerRoman"/>
      <w:lvlText w:val="%3."/>
      <w:lvlJc w:val="right"/>
      <w:pPr>
        <w:ind w:left="2160" w:hanging="180"/>
      </w:pPr>
    </w:lvl>
    <w:lvl w:ilvl="3" w:tplc="C316DC7E">
      <w:start w:val="1"/>
      <w:numFmt w:val="decimal"/>
      <w:lvlText w:val="%4."/>
      <w:lvlJc w:val="left"/>
      <w:pPr>
        <w:ind w:left="2880" w:hanging="360"/>
      </w:pPr>
    </w:lvl>
    <w:lvl w:ilvl="4" w:tplc="596AC79E">
      <w:start w:val="1"/>
      <w:numFmt w:val="lowerLetter"/>
      <w:lvlText w:val="%5."/>
      <w:lvlJc w:val="left"/>
      <w:pPr>
        <w:ind w:left="3600" w:hanging="360"/>
      </w:pPr>
    </w:lvl>
    <w:lvl w:ilvl="5" w:tplc="918879AC">
      <w:start w:val="1"/>
      <w:numFmt w:val="lowerRoman"/>
      <w:lvlText w:val="%6."/>
      <w:lvlJc w:val="right"/>
      <w:pPr>
        <w:ind w:left="4320" w:hanging="180"/>
      </w:pPr>
    </w:lvl>
    <w:lvl w:ilvl="6" w:tplc="30E420C2">
      <w:start w:val="1"/>
      <w:numFmt w:val="decimal"/>
      <w:lvlText w:val="%7."/>
      <w:lvlJc w:val="left"/>
      <w:pPr>
        <w:ind w:left="5040" w:hanging="360"/>
      </w:pPr>
    </w:lvl>
    <w:lvl w:ilvl="7" w:tplc="319C9D4A">
      <w:start w:val="1"/>
      <w:numFmt w:val="lowerLetter"/>
      <w:lvlText w:val="%8."/>
      <w:lvlJc w:val="left"/>
      <w:pPr>
        <w:ind w:left="5760" w:hanging="360"/>
      </w:pPr>
    </w:lvl>
    <w:lvl w:ilvl="8" w:tplc="BCC2F642">
      <w:start w:val="1"/>
      <w:numFmt w:val="lowerRoman"/>
      <w:lvlText w:val="%9."/>
      <w:lvlJc w:val="right"/>
      <w:pPr>
        <w:ind w:left="6480" w:hanging="180"/>
      </w:pPr>
    </w:lvl>
  </w:abstractNum>
  <w:abstractNum w:abstractNumId="1" w15:restartNumberingAfterBreak="0">
    <w:nsid w:val="0FE6232F"/>
    <w:multiLevelType w:val="hybridMultilevel"/>
    <w:tmpl w:val="F4203B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D7703D"/>
    <w:multiLevelType w:val="hybridMultilevel"/>
    <w:tmpl w:val="5E16C526"/>
    <w:lvl w:ilvl="0" w:tplc="FCDADA14">
      <w:start w:val="1"/>
      <w:numFmt w:val="bullet"/>
      <w:lvlText w:val="o"/>
      <w:lvlJc w:val="left"/>
      <w:pPr>
        <w:ind w:left="720" w:hanging="360"/>
      </w:pPr>
      <w:rPr>
        <w:rFonts w:ascii="Courier New" w:hAnsi="Courier New" w:hint="default"/>
      </w:rPr>
    </w:lvl>
    <w:lvl w:ilvl="1" w:tplc="C3DEB370">
      <w:start w:val="1"/>
      <w:numFmt w:val="bullet"/>
      <w:lvlText w:val="o"/>
      <w:lvlJc w:val="left"/>
      <w:pPr>
        <w:ind w:left="1440" w:hanging="360"/>
      </w:pPr>
      <w:rPr>
        <w:rFonts w:ascii="Courier New" w:hAnsi="Courier New" w:hint="default"/>
      </w:rPr>
    </w:lvl>
    <w:lvl w:ilvl="2" w:tplc="82E8A3D4">
      <w:start w:val="1"/>
      <w:numFmt w:val="bullet"/>
      <w:lvlText w:val=""/>
      <w:lvlJc w:val="left"/>
      <w:pPr>
        <w:ind w:left="2160" w:hanging="360"/>
      </w:pPr>
      <w:rPr>
        <w:rFonts w:ascii="Wingdings" w:hAnsi="Wingdings" w:hint="default"/>
      </w:rPr>
    </w:lvl>
    <w:lvl w:ilvl="3" w:tplc="9EBACFC6">
      <w:start w:val="1"/>
      <w:numFmt w:val="bullet"/>
      <w:lvlText w:val=""/>
      <w:lvlJc w:val="left"/>
      <w:pPr>
        <w:ind w:left="2880" w:hanging="360"/>
      </w:pPr>
      <w:rPr>
        <w:rFonts w:ascii="Symbol" w:hAnsi="Symbol" w:hint="default"/>
      </w:rPr>
    </w:lvl>
    <w:lvl w:ilvl="4" w:tplc="9FCE3046">
      <w:start w:val="1"/>
      <w:numFmt w:val="bullet"/>
      <w:lvlText w:val="o"/>
      <w:lvlJc w:val="left"/>
      <w:pPr>
        <w:ind w:left="3600" w:hanging="360"/>
      </w:pPr>
      <w:rPr>
        <w:rFonts w:ascii="Courier New" w:hAnsi="Courier New" w:hint="default"/>
      </w:rPr>
    </w:lvl>
    <w:lvl w:ilvl="5" w:tplc="41E68BEA">
      <w:start w:val="1"/>
      <w:numFmt w:val="bullet"/>
      <w:lvlText w:val=""/>
      <w:lvlJc w:val="left"/>
      <w:pPr>
        <w:ind w:left="4320" w:hanging="360"/>
      </w:pPr>
      <w:rPr>
        <w:rFonts w:ascii="Wingdings" w:hAnsi="Wingdings" w:hint="default"/>
      </w:rPr>
    </w:lvl>
    <w:lvl w:ilvl="6" w:tplc="F24AC736">
      <w:start w:val="1"/>
      <w:numFmt w:val="bullet"/>
      <w:lvlText w:val=""/>
      <w:lvlJc w:val="left"/>
      <w:pPr>
        <w:ind w:left="5040" w:hanging="360"/>
      </w:pPr>
      <w:rPr>
        <w:rFonts w:ascii="Symbol" w:hAnsi="Symbol" w:hint="default"/>
      </w:rPr>
    </w:lvl>
    <w:lvl w:ilvl="7" w:tplc="E4A661BC">
      <w:start w:val="1"/>
      <w:numFmt w:val="bullet"/>
      <w:lvlText w:val="o"/>
      <w:lvlJc w:val="left"/>
      <w:pPr>
        <w:ind w:left="5760" w:hanging="360"/>
      </w:pPr>
      <w:rPr>
        <w:rFonts w:ascii="Courier New" w:hAnsi="Courier New" w:hint="default"/>
      </w:rPr>
    </w:lvl>
    <w:lvl w:ilvl="8" w:tplc="D766DD52">
      <w:start w:val="1"/>
      <w:numFmt w:val="bullet"/>
      <w:lvlText w:val=""/>
      <w:lvlJc w:val="left"/>
      <w:pPr>
        <w:ind w:left="6480" w:hanging="360"/>
      </w:pPr>
      <w:rPr>
        <w:rFonts w:ascii="Wingdings" w:hAnsi="Wingdings" w:hint="default"/>
      </w:rPr>
    </w:lvl>
  </w:abstractNum>
  <w:abstractNum w:abstractNumId="3" w15:restartNumberingAfterBreak="0">
    <w:nsid w:val="1527395D"/>
    <w:multiLevelType w:val="hybridMultilevel"/>
    <w:tmpl w:val="EBC47614"/>
    <w:lvl w:ilvl="0" w:tplc="8264D48E">
      <w:start w:val="1"/>
      <w:numFmt w:val="bullet"/>
      <w:lvlText w:val=""/>
      <w:lvlJc w:val="left"/>
      <w:pPr>
        <w:ind w:left="720" w:hanging="360"/>
      </w:pPr>
      <w:rPr>
        <w:rFonts w:ascii="Symbol" w:hAnsi="Symbol" w:hint="default"/>
      </w:rPr>
    </w:lvl>
    <w:lvl w:ilvl="1" w:tplc="ED2AE76A">
      <w:start w:val="1"/>
      <w:numFmt w:val="bullet"/>
      <w:lvlText w:val="o"/>
      <w:lvlJc w:val="left"/>
      <w:pPr>
        <w:ind w:left="1440" w:hanging="360"/>
      </w:pPr>
      <w:rPr>
        <w:rFonts w:ascii="Courier New" w:hAnsi="Courier New" w:hint="default"/>
      </w:rPr>
    </w:lvl>
    <w:lvl w:ilvl="2" w:tplc="6C14DC7E">
      <w:start w:val="1"/>
      <w:numFmt w:val="bullet"/>
      <w:lvlText w:val=""/>
      <w:lvlJc w:val="left"/>
      <w:pPr>
        <w:ind w:left="2160" w:hanging="360"/>
      </w:pPr>
      <w:rPr>
        <w:rFonts w:ascii="Wingdings" w:hAnsi="Wingdings" w:hint="default"/>
      </w:rPr>
    </w:lvl>
    <w:lvl w:ilvl="3" w:tplc="85D23FFA">
      <w:start w:val="1"/>
      <w:numFmt w:val="bullet"/>
      <w:lvlText w:val=""/>
      <w:lvlJc w:val="left"/>
      <w:pPr>
        <w:ind w:left="2880" w:hanging="360"/>
      </w:pPr>
      <w:rPr>
        <w:rFonts w:ascii="Symbol" w:hAnsi="Symbol" w:hint="default"/>
      </w:rPr>
    </w:lvl>
    <w:lvl w:ilvl="4" w:tplc="A75A99D2">
      <w:start w:val="1"/>
      <w:numFmt w:val="bullet"/>
      <w:lvlText w:val="o"/>
      <w:lvlJc w:val="left"/>
      <w:pPr>
        <w:ind w:left="3600" w:hanging="360"/>
      </w:pPr>
      <w:rPr>
        <w:rFonts w:ascii="Courier New" w:hAnsi="Courier New" w:hint="default"/>
      </w:rPr>
    </w:lvl>
    <w:lvl w:ilvl="5" w:tplc="99E449EE">
      <w:start w:val="1"/>
      <w:numFmt w:val="bullet"/>
      <w:lvlText w:val=""/>
      <w:lvlJc w:val="left"/>
      <w:pPr>
        <w:ind w:left="4320" w:hanging="360"/>
      </w:pPr>
      <w:rPr>
        <w:rFonts w:ascii="Wingdings" w:hAnsi="Wingdings" w:hint="default"/>
      </w:rPr>
    </w:lvl>
    <w:lvl w:ilvl="6" w:tplc="829055A4">
      <w:start w:val="1"/>
      <w:numFmt w:val="bullet"/>
      <w:lvlText w:val=""/>
      <w:lvlJc w:val="left"/>
      <w:pPr>
        <w:ind w:left="5040" w:hanging="360"/>
      </w:pPr>
      <w:rPr>
        <w:rFonts w:ascii="Symbol" w:hAnsi="Symbol" w:hint="default"/>
      </w:rPr>
    </w:lvl>
    <w:lvl w:ilvl="7" w:tplc="D242C7BE">
      <w:start w:val="1"/>
      <w:numFmt w:val="bullet"/>
      <w:lvlText w:val="o"/>
      <w:lvlJc w:val="left"/>
      <w:pPr>
        <w:ind w:left="5760" w:hanging="360"/>
      </w:pPr>
      <w:rPr>
        <w:rFonts w:ascii="Courier New" w:hAnsi="Courier New" w:hint="default"/>
      </w:rPr>
    </w:lvl>
    <w:lvl w:ilvl="8" w:tplc="3B9A0ECA">
      <w:start w:val="1"/>
      <w:numFmt w:val="bullet"/>
      <w:lvlText w:val=""/>
      <w:lvlJc w:val="left"/>
      <w:pPr>
        <w:ind w:left="6480" w:hanging="360"/>
      </w:pPr>
      <w:rPr>
        <w:rFonts w:ascii="Wingdings" w:hAnsi="Wingdings" w:hint="default"/>
      </w:rPr>
    </w:lvl>
  </w:abstractNum>
  <w:abstractNum w:abstractNumId="4" w15:restartNumberingAfterBreak="0">
    <w:nsid w:val="1C604D1D"/>
    <w:multiLevelType w:val="hybridMultilevel"/>
    <w:tmpl w:val="1E425014"/>
    <w:lvl w:ilvl="0" w:tplc="A2504CD4">
      <w:start w:val="1"/>
      <w:numFmt w:val="decimal"/>
      <w:lvlText w:val="%1."/>
      <w:lvlJc w:val="left"/>
      <w:pPr>
        <w:ind w:left="720" w:hanging="360"/>
      </w:pPr>
    </w:lvl>
    <w:lvl w:ilvl="1" w:tplc="EE84FB22">
      <w:start w:val="1"/>
      <w:numFmt w:val="lowerLetter"/>
      <w:lvlText w:val="%2."/>
      <w:lvlJc w:val="left"/>
      <w:pPr>
        <w:ind w:left="1440" w:hanging="360"/>
      </w:pPr>
    </w:lvl>
    <w:lvl w:ilvl="2" w:tplc="02E8C00A">
      <w:start w:val="1"/>
      <w:numFmt w:val="lowerRoman"/>
      <w:lvlText w:val="%3."/>
      <w:lvlJc w:val="right"/>
      <w:pPr>
        <w:ind w:left="2160" w:hanging="180"/>
      </w:pPr>
    </w:lvl>
    <w:lvl w:ilvl="3" w:tplc="E10C0D3C">
      <w:start w:val="1"/>
      <w:numFmt w:val="decimal"/>
      <w:lvlText w:val="%4."/>
      <w:lvlJc w:val="left"/>
      <w:pPr>
        <w:ind w:left="2880" w:hanging="360"/>
      </w:pPr>
    </w:lvl>
    <w:lvl w:ilvl="4" w:tplc="00F4ED64">
      <w:start w:val="1"/>
      <w:numFmt w:val="lowerLetter"/>
      <w:lvlText w:val="%5."/>
      <w:lvlJc w:val="left"/>
      <w:pPr>
        <w:ind w:left="3600" w:hanging="360"/>
      </w:pPr>
    </w:lvl>
    <w:lvl w:ilvl="5" w:tplc="C7326EDE">
      <w:start w:val="1"/>
      <w:numFmt w:val="lowerRoman"/>
      <w:lvlText w:val="%6."/>
      <w:lvlJc w:val="right"/>
      <w:pPr>
        <w:ind w:left="4320" w:hanging="180"/>
      </w:pPr>
    </w:lvl>
    <w:lvl w:ilvl="6" w:tplc="CB4237B8">
      <w:start w:val="1"/>
      <w:numFmt w:val="decimal"/>
      <w:lvlText w:val="%7."/>
      <w:lvlJc w:val="left"/>
      <w:pPr>
        <w:ind w:left="5040" w:hanging="360"/>
      </w:pPr>
    </w:lvl>
    <w:lvl w:ilvl="7" w:tplc="0D107C18">
      <w:start w:val="1"/>
      <w:numFmt w:val="lowerLetter"/>
      <w:lvlText w:val="%8."/>
      <w:lvlJc w:val="left"/>
      <w:pPr>
        <w:ind w:left="5760" w:hanging="360"/>
      </w:pPr>
    </w:lvl>
    <w:lvl w:ilvl="8" w:tplc="28C802E6">
      <w:start w:val="1"/>
      <w:numFmt w:val="lowerRoman"/>
      <w:lvlText w:val="%9."/>
      <w:lvlJc w:val="right"/>
      <w:pPr>
        <w:ind w:left="6480" w:hanging="180"/>
      </w:pPr>
    </w:lvl>
  </w:abstractNum>
  <w:abstractNum w:abstractNumId="5" w15:restartNumberingAfterBreak="0">
    <w:nsid w:val="1D0F056C"/>
    <w:multiLevelType w:val="hybridMultilevel"/>
    <w:tmpl w:val="74B4C08E"/>
    <w:lvl w:ilvl="0" w:tplc="BF9C5D28">
      <w:start w:val="1"/>
      <w:numFmt w:val="decimal"/>
      <w:lvlText w:val="%1."/>
      <w:lvlJc w:val="left"/>
      <w:pPr>
        <w:ind w:left="720" w:hanging="360"/>
      </w:pPr>
    </w:lvl>
    <w:lvl w:ilvl="1" w:tplc="59B256DE">
      <w:start w:val="1"/>
      <w:numFmt w:val="lowerLetter"/>
      <w:lvlText w:val="%2."/>
      <w:lvlJc w:val="left"/>
      <w:pPr>
        <w:ind w:left="1440" w:hanging="360"/>
      </w:pPr>
    </w:lvl>
    <w:lvl w:ilvl="2" w:tplc="EB548E66">
      <w:start w:val="1"/>
      <w:numFmt w:val="lowerRoman"/>
      <w:lvlText w:val="%3."/>
      <w:lvlJc w:val="right"/>
      <w:pPr>
        <w:ind w:left="2160" w:hanging="180"/>
      </w:pPr>
    </w:lvl>
    <w:lvl w:ilvl="3" w:tplc="5BE285F4">
      <w:start w:val="1"/>
      <w:numFmt w:val="decimal"/>
      <w:lvlText w:val="%4."/>
      <w:lvlJc w:val="left"/>
      <w:pPr>
        <w:ind w:left="2880" w:hanging="360"/>
      </w:pPr>
    </w:lvl>
    <w:lvl w:ilvl="4" w:tplc="743EE400">
      <w:start w:val="1"/>
      <w:numFmt w:val="lowerLetter"/>
      <w:lvlText w:val="%5."/>
      <w:lvlJc w:val="left"/>
      <w:pPr>
        <w:ind w:left="3600" w:hanging="360"/>
      </w:pPr>
    </w:lvl>
    <w:lvl w:ilvl="5" w:tplc="75B4DA2A">
      <w:start w:val="1"/>
      <w:numFmt w:val="lowerRoman"/>
      <w:lvlText w:val="%6."/>
      <w:lvlJc w:val="right"/>
      <w:pPr>
        <w:ind w:left="4320" w:hanging="180"/>
      </w:pPr>
    </w:lvl>
    <w:lvl w:ilvl="6" w:tplc="167E2334">
      <w:start w:val="1"/>
      <w:numFmt w:val="decimal"/>
      <w:lvlText w:val="%7."/>
      <w:lvlJc w:val="left"/>
      <w:pPr>
        <w:ind w:left="5040" w:hanging="360"/>
      </w:pPr>
    </w:lvl>
    <w:lvl w:ilvl="7" w:tplc="0746541E">
      <w:start w:val="1"/>
      <w:numFmt w:val="lowerLetter"/>
      <w:lvlText w:val="%8."/>
      <w:lvlJc w:val="left"/>
      <w:pPr>
        <w:ind w:left="5760" w:hanging="360"/>
      </w:pPr>
    </w:lvl>
    <w:lvl w:ilvl="8" w:tplc="53FC6060">
      <w:start w:val="1"/>
      <w:numFmt w:val="lowerRoman"/>
      <w:lvlText w:val="%9."/>
      <w:lvlJc w:val="right"/>
      <w:pPr>
        <w:ind w:left="6480" w:hanging="180"/>
      </w:pPr>
    </w:lvl>
  </w:abstractNum>
  <w:abstractNum w:abstractNumId="6" w15:restartNumberingAfterBreak="0">
    <w:nsid w:val="24685734"/>
    <w:multiLevelType w:val="hybridMultilevel"/>
    <w:tmpl w:val="68A01A6A"/>
    <w:lvl w:ilvl="0" w:tplc="A9A0F204">
      <w:start w:val="1"/>
      <w:numFmt w:val="bullet"/>
      <w:lvlText w:val=""/>
      <w:lvlJc w:val="left"/>
      <w:pPr>
        <w:ind w:left="720" w:hanging="360"/>
      </w:pPr>
      <w:rPr>
        <w:rFonts w:ascii="Symbol" w:hAnsi="Symbol" w:hint="default"/>
      </w:rPr>
    </w:lvl>
    <w:lvl w:ilvl="1" w:tplc="158ACA10">
      <w:start w:val="1"/>
      <w:numFmt w:val="bullet"/>
      <w:lvlText w:val="o"/>
      <w:lvlJc w:val="left"/>
      <w:pPr>
        <w:ind w:left="1440" w:hanging="360"/>
      </w:pPr>
      <w:rPr>
        <w:rFonts w:ascii="Courier New" w:hAnsi="Courier New" w:hint="default"/>
      </w:rPr>
    </w:lvl>
    <w:lvl w:ilvl="2" w:tplc="3CEA4708">
      <w:start w:val="1"/>
      <w:numFmt w:val="bullet"/>
      <w:lvlText w:val=""/>
      <w:lvlJc w:val="left"/>
      <w:pPr>
        <w:ind w:left="2160" w:hanging="360"/>
      </w:pPr>
      <w:rPr>
        <w:rFonts w:ascii="Wingdings" w:hAnsi="Wingdings" w:hint="default"/>
      </w:rPr>
    </w:lvl>
    <w:lvl w:ilvl="3" w:tplc="8BBC2852">
      <w:start w:val="1"/>
      <w:numFmt w:val="bullet"/>
      <w:lvlText w:val=""/>
      <w:lvlJc w:val="left"/>
      <w:pPr>
        <w:ind w:left="2880" w:hanging="360"/>
      </w:pPr>
      <w:rPr>
        <w:rFonts w:ascii="Symbol" w:hAnsi="Symbol" w:hint="default"/>
      </w:rPr>
    </w:lvl>
    <w:lvl w:ilvl="4" w:tplc="3CE6B9B4">
      <w:start w:val="1"/>
      <w:numFmt w:val="bullet"/>
      <w:lvlText w:val="o"/>
      <w:lvlJc w:val="left"/>
      <w:pPr>
        <w:ind w:left="3600" w:hanging="360"/>
      </w:pPr>
      <w:rPr>
        <w:rFonts w:ascii="Courier New" w:hAnsi="Courier New" w:hint="default"/>
      </w:rPr>
    </w:lvl>
    <w:lvl w:ilvl="5" w:tplc="AAFAC0D2">
      <w:start w:val="1"/>
      <w:numFmt w:val="bullet"/>
      <w:lvlText w:val=""/>
      <w:lvlJc w:val="left"/>
      <w:pPr>
        <w:ind w:left="4320" w:hanging="360"/>
      </w:pPr>
      <w:rPr>
        <w:rFonts w:ascii="Wingdings" w:hAnsi="Wingdings" w:hint="default"/>
      </w:rPr>
    </w:lvl>
    <w:lvl w:ilvl="6" w:tplc="CBA64144">
      <w:start w:val="1"/>
      <w:numFmt w:val="bullet"/>
      <w:lvlText w:val=""/>
      <w:lvlJc w:val="left"/>
      <w:pPr>
        <w:ind w:left="5040" w:hanging="360"/>
      </w:pPr>
      <w:rPr>
        <w:rFonts w:ascii="Symbol" w:hAnsi="Symbol" w:hint="default"/>
      </w:rPr>
    </w:lvl>
    <w:lvl w:ilvl="7" w:tplc="589A8452">
      <w:start w:val="1"/>
      <w:numFmt w:val="bullet"/>
      <w:lvlText w:val="o"/>
      <w:lvlJc w:val="left"/>
      <w:pPr>
        <w:ind w:left="5760" w:hanging="360"/>
      </w:pPr>
      <w:rPr>
        <w:rFonts w:ascii="Courier New" w:hAnsi="Courier New" w:hint="default"/>
      </w:rPr>
    </w:lvl>
    <w:lvl w:ilvl="8" w:tplc="C3F64604">
      <w:start w:val="1"/>
      <w:numFmt w:val="bullet"/>
      <w:lvlText w:val=""/>
      <w:lvlJc w:val="left"/>
      <w:pPr>
        <w:ind w:left="6480" w:hanging="360"/>
      </w:pPr>
      <w:rPr>
        <w:rFonts w:ascii="Wingdings" w:hAnsi="Wingdings" w:hint="default"/>
      </w:rPr>
    </w:lvl>
  </w:abstractNum>
  <w:abstractNum w:abstractNumId="7" w15:restartNumberingAfterBreak="0">
    <w:nsid w:val="24C72828"/>
    <w:multiLevelType w:val="hybridMultilevel"/>
    <w:tmpl w:val="7CAEBB4C"/>
    <w:lvl w:ilvl="0" w:tplc="08867396">
      <w:start w:val="3"/>
      <w:numFmt w:val="decimal"/>
      <w:lvlText w:val="%1."/>
      <w:lvlJc w:val="left"/>
      <w:pPr>
        <w:ind w:left="720" w:hanging="360"/>
      </w:pPr>
    </w:lvl>
    <w:lvl w:ilvl="1" w:tplc="B0DEC64A">
      <w:start w:val="1"/>
      <w:numFmt w:val="lowerLetter"/>
      <w:lvlText w:val="%2."/>
      <w:lvlJc w:val="left"/>
      <w:pPr>
        <w:ind w:left="1440" w:hanging="360"/>
      </w:pPr>
    </w:lvl>
    <w:lvl w:ilvl="2" w:tplc="808E623C">
      <w:start w:val="1"/>
      <w:numFmt w:val="lowerRoman"/>
      <w:lvlText w:val="%3."/>
      <w:lvlJc w:val="right"/>
      <w:pPr>
        <w:ind w:left="2160" w:hanging="180"/>
      </w:pPr>
    </w:lvl>
    <w:lvl w:ilvl="3" w:tplc="067E5B5A">
      <w:start w:val="1"/>
      <w:numFmt w:val="decimal"/>
      <w:lvlText w:val="%4."/>
      <w:lvlJc w:val="left"/>
      <w:pPr>
        <w:ind w:left="2880" w:hanging="360"/>
      </w:pPr>
    </w:lvl>
    <w:lvl w:ilvl="4" w:tplc="199CB576">
      <w:start w:val="1"/>
      <w:numFmt w:val="lowerLetter"/>
      <w:lvlText w:val="%5."/>
      <w:lvlJc w:val="left"/>
      <w:pPr>
        <w:ind w:left="3600" w:hanging="360"/>
      </w:pPr>
    </w:lvl>
    <w:lvl w:ilvl="5" w:tplc="FFE6E898">
      <w:start w:val="1"/>
      <w:numFmt w:val="lowerRoman"/>
      <w:lvlText w:val="%6."/>
      <w:lvlJc w:val="right"/>
      <w:pPr>
        <w:ind w:left="4320" w:hanging="180"/>
      </w:pPr>
    </w:lvl>
    <w:lvl w:ilvl="6" w:tplc="930489A4">
      <w:start w:val="1"/>
      <w:numFmt w:val="decimal"/>
      <w:lvlText w:val="%7."/>
      <w:lvlJc w:val="left"/>
      <w:pPr>
        <w:ind w:left="5040" w:hanging="360"/>
      </w:pPr>
    </w:lvl>
    <w:lvl w:ilvl="7" w:tplc="EC5065CA">
      <w:start w:val="1"/>
      <w:numFmt w:val="lowerLetter"/>
      <w:lvlText w:val="%8."/>
      <w:lvlJc w:val="left"/>
      <w:pPr>
        <w:ind w:left="5760" w:hanging="360"/>
      </w:pPr>
    </w:lvl>
    <w:lvl w:ilvl="8" w:tplc="5406E9FC">
      <w:start w:val="1"/>
      <w:numFmt w:val="lowerRoman"/>
      <w:lvlText w:val="%9."/>
      <w:lvlJc w:val="right"/>
      <w:pPr>
        <w:ind w:left="6480" w:hanging="180"/>
      </w:pPr>
    </w:lvl>
  </w:abstractNum>
  <w:abstractNum w:abstractNumId="8" w15:restartNumberingAfterBreak="0">
    <w:nsid w:val="266D50ED"/>
    <w:multiLevelType w:val="hybridMultilevel"/>
    <w:tmpl w:val="ACA82C74"/>
    <w:lvl w:ilvl="0" w:tplc="B2308F3C">
      <w:start w:val="1"/>
      <w:numFmt w:val="decimal"/>
      <w:lvlText w:val="%1."/>
      <w:lvlJc w:val="left"/>
      <w:pPr>
        <w:ind w:left="720" w:hanging="360"/>
      </w:pPr>
    </w:lvl>
    <w:lvl w:ilvl="1" w:tplc="7714B510">
      <w:start w:val="1"/>
      <w:numFmt w:val="lowerLetter"/>
      <w:lvlText w:val="%2."/>
      <w:lvlJc w:val="left"/>
      <w:pPr>
        <w:ind w:left="1440" w:hanging="360"/>
      </w:pPr>
    </w:lvl>
    <w:lvl w:ilvl="2" w:tplc="A412B320">
      <w:start w:val="1"/>
      <w:numFmt w:val="lowerRoman"/>
      <w:lvlText w:val="%3."/>
      <w:lvlJc w:val="right"/>
      <w:pPr>
        <w:ind w:left="2160" w:hanging="180"/>
      </w:pPr>
    </w:lvl>
    <w:lvl w:ilvl="3" w:tplc="7D78E8F6">
      <w:start w:val="1"/>
      <w:numFmt w:val="decimal"/>
      <w:lvlText w:val="%4."/>
      <w:lvlJc w:val="left"/>
      <w:pPr>
        <w:ind w:left="2880" w:hanging="360"/>
      </w:pPr>
    </w:lvl>
    <w:lvl w:ilvl="4" w:tplc="D2B068F6">
      <w:start w:val="1"/>
      <w:numFmt w:val="lowerLetter"/>
      <w:lvlText w:val="%5."/>
      <w:lvlJc w:val="left"/>
      <w:pPr>
        <w:ind w:left="3600" w:hanging="360"/>
      </w:pPr>
    </w:lvl>
    <w:lvl w:ilvl="5" w:tplc="1C403B74">
      <w:start w:val="1"/>
      <w:numFmt w:val="lowerRoman"/>
      <w:lvlText w:val="%6."/>
      <w:lvlJc w:val="right"/>
      <w:pPr>
        <w:ind w:left="4320" w:hanging="180"/>
      </w:pPr>
    </w:lvl>
    <w:lvl w:ilvl="6" w:tplc="1E145146">
      <w:start w:val="1"/>
      <w:numFmt w:val="decimal"/>
      <w:lvlText w:val="%7."/>
      <w:lvlJc w:val="left"/>
      <w:pPr>
        <w:ind w:left="5040" w:hanging="360"/>
      </w:pPr>
    </w:lvl>
    <w:lvl w:ilvl="7" w:tplc="7BE21E82">
      <w:start w:val="1"/>
      <w:numFmt w:val="lowerLetter"/>
      <w:lvlText w:val="%8."/>
      <w:lvlJc w:val="left"/>
      <w:pPr>
        <w:ind w:left="5760" w:hanging="360"/>
      </w:pPr>
    </w:lvl>
    <w:lvl w:ilvl="8" w:tplc="A094F2E6">
      <w:start w:val="1"/>
      <w:numFmt w:val="lowerRoman"/>
      <w:lvlText w:val="%9."/>
      <w:lvlJc w:val="right"/>
      <w:pPr>
        <w:ind w:left="6480" w:hanging="180"/>
      </w:pPr>
    </w:lvl>
  </w:abstractNum>
  <w:abstractNum w:abstractNumId="9" w15:restartNumberingAfterBreak="0">
    <w:nsid w:val="28905B03"/>
    <w:multiLevelType w:val="hybridMultilevel"/>
    <w:tmpl w:val="8B1E760E"/>
    <w:lvl w:ilvl="0" w:tplc="96EC6D6C">
      <w:start w:val="1"/>
      <w:numFmt w:val="decimal"/>
      <w:lvlText w:val="%1."/>
      <w:lvlJc w:val="left"/>
      <w:pPr>
        <w:ind w:left="720" w:hanging="360"/>
      </w:pPr>
    </w:lvl>
    <w:lvl w:ilvl="1" w:tplc="3C3E698E">
      <w:start w:val="1"/>
      <w:numFmt w:val="lowerLetter"/>
      <w:lvlText w:val="%2."/>
      <w:lvlJc w:val="left"/>
      <w:pPr>
        <w:ind w:left="1440" w:hanging="360"/>
      </w:pPr>
    </w:lvl>
    <w:lvl w:ilvl="2" w:tplc="E010784E">
      <w:start w:val="1"/>
      <w:numFmt w:val="lowerRoman"/>
      <w:lvlText w:val="%3."/>
      <w:lvlJc w:val="right"/>
      <w:pPr>
        <w:ind w:left="2160" w:hanging="180"/>
      </w:pPr>
    </w:lvl>
    <w:lvl w:ilvl="3" w:tplc="B9883E88">
      <w:start w:val="1"/>
      <w:numFmt w:val="decimal"/>
      <w:lvlText w:val="%4."/>
      <w:lvlJc w:val="left"/>
      <w:pPr>
        <w:ind w:left="2880" w:hanging="360"/>
      </w:pPr>
    </w:lvl>
    <w:lvl w:ilvl="4" w:tplc="4D02DD12">
      <w:start w:val="1"/>
      <w:numFmt w:val="lowerLetter"/>
      <w:lvlText w:val="%5."/>
      <w:lvlJc w:val="left"/>
      <w:pPr>
        <w:ind w:left="3600" w:hanging="360"/>
      </w:pPr>
    </w:lvl>
    <w:lvl w:ilvl="5" w:tplc="87DA1928">
      <w:start w:val="1"/>
      <w:numFmt w:val="lowerRoman"/>
      <w:lvlText w:val="%6."/>
      <w:lvlJc w:val="right"/>
      <w:pPr>
        <w:ind w:left="4320" w:hanging="180"/>
      </w:pPr>
    </w:lvl>
    <w:lvl w:ilvl="6" w:tplc="82D6B48A">
      <w:start w:val="1"/>
      <w:numFmt w:val="decimal"/>
      <w:lvlText w:val="%7."/>
      <w:lvlJc w:val="left"/>
      <w:pPr>
        <w:ind w:left="5040" w:hanging="360"/>
      </w:pPr>
    </w:lvl>
    <w:lvl w:ilvl="7" w:tplc="B08A2378">
      <w:start w:val="1"/>
      <w:numFmt w:val="lowerLetter"/>
      <w:lvlText w:val="%8."/>
      <w:lvlJc w:val="left"/>
      <w:pPr>
        <w:ind w:left="5760" w:hanging="360"/>
      </w:pPr>
    </w:lvl>
    <w:lvl w:ilvl="8" w:tplc="0A9A037E">
      <w:start w:val="1"/>
      <w:numFmt w:val="lowerRoman"/>
      <w:lvlText w:val="%9."/>
      <w:lvlJc w:val="right"/>
      <w:pPr>
        <w:ind w:left="6480" w:hanging="180"/>
      </w:pPr>
    </w:lvl>
  </w:abstractNum>
  <w:abstractNum w:abstractNumId="10" w15:restartNumberingAfterBreak="0">
    <w:nsid w:val="2C95042E"/>
    <w:multiLevelType w:val="hybridMultilevel"/>
    <w:tmpl w:val="2AD8F66C"/>
    <w:lvl w:ilvl="0" w:tplc="59DCEA1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21318D"/>
    <w:multiLevelType w:val="hybridMultilevel"/>
    <w:tmpl w:val="4C642ED4"/>
    <w:lvl w:ilvl="0" w:tplc="C8200C9E">
      <w:start w:val="1"/>
      <w:numFmt w:val="decimal"/>
      <w:lvlText w:val="%1."/>
      <w:lvlJc w:val="left"/>
      <w:pPr>
        <w:ind w:left="720" w:hanging="360"/>
      </w:pPr>
    </w:lvl>
    <w:lvl w:ilvl="1" w:tplc="4F62C740">
      <w:start w:val="1"/>
      <w:numFmt w:val="lowerLetter"/>
      <w:lvlText w:val="%2."/>
      <w:lvlJc w:val="left"/>
      <w:pPr>
        <w:ind w:left="1440" w:hanging="360"/>
      </w:pPr>
    </w:lvl>
    <w:lvl w:ilvl="2" w:tplc="77A68A18">
      <w:start w:val="1"/>
      <w:numFmt w:val="lowerRoman"/>
      <w:lvlText w:val="%3."/>
      <w:lvlJc w:val="right"/>
      <w:pPr>
        <w:ind w:left="2160" w:hanging="180"/>
      </w:pPr>
    </w:lvl>
    <w:lvl w:ilvl="3" w:tplc="3F340C76">
      <w:start w:val="1"/>
      <w:numFmt w:val="decimal"/>
      <w:lvlText w:val="%4."/>
      <w:lvlJc w:val="left"/>
      <w:pPr>
        <w:ind w:left="2880" w:hanging="360"/>
      </w:pPr>
    </w:lvl>
    <w:lvl w:ilvl="4" w:tplc="8746EE84">
      <w:start w:val="1"/>
      <w:numFmt w:val="lowerLetter"/>
      <w:lvlText w:val="%5."/>
      <w:lvlJc w:val="left"/>
      <w:pPr>
        <w:ind w:left="3600" w:hanging="360"/>
      </w:pPr>
    </w:lvl>
    <w:lvl w:ilvl="5" w:tplc="CE4E30FE">
      <w:start w:val="1"/>
      <w:numFmt w:val="lowerRoman"/>
      <w:lvlText w:val="%6."/>
      <w:lvlJc w:val="right"/>
      <w:pPr>
        <w:ind w:left="4320" w:hanging="180"/>
      </w:pPr>
    </w:lvl>
    <w:lvl w:ilvl="6" w:tplc="FCD63F86">
      <w:start w:val="1"/>
      <w:numFmt w:val="decimal"/>
      <w:lvlText w:val="%7."/>
      <w:lvlJc w:val="left"/>
      <w:pPr>
        <w:ind w:left="5040" w:hanging="360"/>
      </w:pPr>
    </w:lvl>
    <w:lvl w:ilvl="7" w:tplc="5908E41C">
      <w:start w:val="1"/>
      <w:numFmt w:val="lowerLetter"/>
      <w:lvlText w:val="%8."/>
      <w:lvlJc w:val="left"/>
      <w:pPr>
        <w:ind w:left="5760" w:hanging="360"/>
      </w:pPr>
    </w:lvl>
    <w:lvl w:ilvl="8" w:tplc="A7560968">
      <w:start w:val="1"/>
      <w:numFmt w:val="lowerRoman"/>
      <w:lvlText w:val="%9."/>
      <w:lvlJc w:val="right"/>
      <w:pPr>
        <w:ind w:left="6480" w:hanging="180"/>
      </w:pPr>
    </w:lvl>
  </w:abstractNum>
  <w:abstractNum w:abstractNumId="12" w15:restartNumberingAfterBreak="0">
    <w:nsid w:val="33591AEA"/>
    <w:multiLevelType w:val="hybridMultilevel"/>
    <w:tmpl w:val="851619E2"/>
    <w:lvl w:ilvl="0" w:tplc="572A5C70">
      <w:start w:val="1"/>
      <w:numFmt w:val="bullet"/>
      <w:lvlText w:val="o"/>
      <w:lvlJc w:val="left"/>
      <w:pPr>
        <w:ind w:left="720" w:hanging="360"/>
      </w:pPr>
      <w:rPr>
        <w:rFonts w:ascii="Courier New" w:hAnsi="Courier New" w:hint="default"/>
      </w:rPr>
    </w:lvl>
    <w:lvl w:ilvl="1" w:tplc="CBE6BE54">
      <w:start w:val="1"/>
      <w:numFmt w:val="bullet"/>
      <w:lvlText w:val="o"/>
      <w:lvlJc w:val="left"/>
      <w:pPr>
        <w:ind w:left="1440" w:hanging="360"/>
      </w:pPr>
      <w:rPr>
        <w:rFonts w:ascii="Courier New" w:hAnsi="Courier New" w:hint="default"/>
      </w:rPr>
    </w:lvl>
    <w:lvl w:ilvl="2" w:tplc="47E698D6">
      <w:start w:val="1"/>
      <w:numFmt w:val="bullet"/>
      <w:lvlText w:val=""/>
      <w:lvlJc w:val="left"/>
      <w:pPr>
        <w:ind w:left="2160" w:hanging="360"/>
      </w:pPr>
      <w:rPr>
        <w:rFonts w:ascii="Wingdings" w:hAnsi="Wingdings" w:hint="default"/>
      </w:rPr>
    </w:lvl>
    <w:lvl w:ilvl="3" w:tplc="C2C0E79E">
      <w:start w:val="1"/>
      <w:numFmt w:val="bullet"/>
      <w:lvlText w:val=""/>
      <w:lvlJc w:val="left"/>
      <w:pPr>
        <w:ind w:left="2880" w:hanging="360"/>
      </w:pPr>
      <w:rPr>
        <w:rFonts w:ascii="Symbol" w:hAnsi="Symbol" w:hint="default"/>
      </w:rPr>
    </w:lvl>
    <w:lvl w:ilvl="4" w:tplc="1B94543E">
      <w:start w:val="1"/>
      <w:numFmt w:val="bullet"/>
      <w:lvlText w:val="o"/>
      <w:lvlJc w:val="left"/>
      <w:pPr>
        <w:ind w:left="3600" w:hanging="360"/>
      </w:pPr>
      <w:rPr>
        <w:rFonts w:ascii="Courier New" w:hAnsi="Courier New" w:hint="default"/>
      </w:rPr>
    </w:lvl>
    <w:lvl w:ilvl="5" w:tplc="69B831F8">
      <w:start w:val="1"/>
      <w:numFmt w:val="bullet"/>
      <w:lvlText w:val=""/>
      <w:lvlJc w:val="left"/>
      <w:pPr>
        <w:ind w:left="4320" w:hanging="360"/>
      </w:pPr>
      <w:rPr>
        <w:rFonts w:ascii="Wingdings" w:hAnsi="Wingdings" w:hint="default"/>
      </w:rPr>
    </w:lvl>
    <w:lvl w:ilvl="6" w:tplc="46603190">
      <w:start w:val="1"/>
      <w:numFmt w:val="bullet"/>
      <w:lvlText w:val=""/>
      <w:lvlJc w:val="left"/>
      <w:pPr>
        <w:ind w:left="5040" w:hanging="360"/>
      </w:pPr>
      <w:rPr>
        <w:rFonts w:ascii="Symbol" w:hAnsi="Symbol" w:hint="default"/>
      </w:rPr>
    </w:lvl>
    <w:lvl w:ilvl="7" w:tplc="EF648A64">
      <w:start w:val="1"/>
      <w:numFmt w:val="bullet"/>
      <w:lvlText w:val="o"/>
      <w:lvlJc w:val="left"/>
      <w:pPr>
        <w:ind w:left="5760" w:hanging="360"/>
      </w:pPr>
      <w:rPr>
        <w:rFonts w:ascii="Courier New" w:hAnsi="Courier New" w:hint="default"/>
      </w:rPr>
    </w:lvl>
    <w:lvl w:ilvl="8" w:tplc="B9322CEE">
      <w:start w:val="1"/>
      <w:numFmt w:val="bullet"/>
      <w:lvlText w:val=""/>
      <w:lvlJc w:val="left"/>
      <w:pPr>
        <w:ind w:left="6480" w:hanging="360"/>
      </w:pPr>
      <w:rPr>
        <w:rFonts w:ascii="Wingdings" w:hAnsi="Wingdings" w:hint="default"/>
      </w:rPr>
    </w:lvl>
  </w:abstractNum>
  <w:abstractNum w:abstractNumId="13" w15:restartNumberingAfterBreak="0">
    <w:nsid w:val="37A15BA4"/>
    <w:multiLevelType w:val="hybridMultilevel"/>
    <w:tmpl w:val="EA6CCF8E"/>
    <w:lvl w:ilvl="0" w:tplc="2062C4D4">
      <w:start w:val="1"/>
      <w:numFmt w:val="decimal"/>
      <w:lvlText w:val="%1."/>
      <w:lvlJc w:val="left"/>
      <w:pPr>
        <w:ind w:left="720" w:hanging="360"/>
      </w:pPr>
    </w:lvl>
    <w:lvl w:ilvl="1" w:tplc="ACC0E0E8">
      <w:start w:val="1"/>
      <w:numFmt w:val="lowerLetter"/>
      <w:lvlText w:val="%2."/>
      <w:lvlJc w:val="left"/>
      <w:pPr>
        <w:ind w:left="1440" w:hanging="360"/>
      </w:pPr>
    </w:lvl>
    <w:lvl w:ilvl="2" w:tplc="BBB81EAE">
      <w:start w:val="1"/>
      <w:numFmt w:val="lowerRoman"/>
      <w:lvlText w:val="%3."/>
      <w:lvlJc w:val="right"/>
      <w:pPr>
        <w:ind w:left="2160" w:hanging="180"/>
      </w:pPr>
    </w:lvl>
    <w:lvl w:ilvl="3" w:tplc="5F5E0472">
      <w:start w:val="1"/>
      <w:numFmt w:val="decimal"/>
      <w:lvlText w:val="%4."/>
      <w:lvlJc w:val="left"/>
      <w:pPr>
        <w:ind w:left="2880" w:hanging="360"/>
      </w:pPr>
    </w:lvl>
    <w:lvl w:ilvl="4" w:tplc="E1923774">
      <w:start w:val="1"/>
      <w:numFmt w:val="lowerLetter"/>
      <w:lvlText w:val="%5."/>
      <w:lvlJc w:val="left"/>
      <w:pPr>
        <w:ind w:left="3600" w:hanging="360"/>
      </w:pPr>
    </w:lvl>
    <w:lvl w:ilvl="5" w:tplc="EAB49B90">
      <w:start w:val="1"/>
      <w:numFmt w:val="lowerRoman"/>
      <w:lvlText w:val="%6."/>
      <w:lvlJc w:val="right"/>
      <w:pPr>
        <w:ind w:left="4320" w:hanging="180"/>
      </w:pPr>
    </w:lvl>
    <w:lvl w:ilvl="6" w:tplc="895AA83A">
      <w:start w:val="1"/>
      <w:numFmt w:val="decimal"/>
      <w:lvlText w:val="%7."/>
      <w:lvlJc w:val="left"/>
      <w:pPr>
        <w:ind w:left="5040" w:hanging="360"/>
      </w:pPr>
    </w:lvl>
    <w:lvl w:ilvl="7" w:tplc="3902684C">
      <w:start w:val="1"/>
      <w:numFmt w:val="lowerLetter"/>
      <w:lvlText w:val="%8."/>
      <w:lvlJc w:val="left"/>
      <w:pPr>
        <w:ind w:left="5760" w:hanging="360"/>
      </w:pPr>
    </w:lvl>
    <w:lvl w:ilvl="8" w:tplc="CC66E8DA">
      <w:start w:val="1"/>
      <w:numFmt w:val="lowerRoman"/>
      <w:lvlText w:val="%9."/>
      <w:lvlJc w:val="right"/>
      <w:pPr>
        <w:ind w:left="6480" w:hanging="180"/>
      </w:pPr>
    </w:lvl>
  </w:abstractNum>
  <w:abstractNum w:abstractNumId="14" w15:restartNumberingAfterBreak="0">
    <w:nsid w:val="3CEC6D0C"/>
    <w:multiLevelType w:val="hybridMultilevel"/>
    <w:tmpl w:val="6B924310"/>
    <w:lvl w:ilvl="0" w:tplc="23747EE2">
      <w:start w:val="1"/>
      <w:numFmt w:val="decimal"/>
      <w:lvlText w:val="%1."/>
      <w:lvlJc w:val="left"/>
      <w:pPr>
        <w:ind w:left="720" w:hanging="360"/>
      </w:pPr>
    </w:lvl>
    <w:lvl w:ilvl="1" w:tplc="18220E26">
      <w:start w:val="1"/>
      <w:numFmt w:val="lowerLetter"/>
      <w:lvlText w:val="%2."/>
      <w:lvlJc w:val="left"/>
      <w:pPr>
        <w:ind w:left="1440" w:hanging="360"/>
      </w:pPr>
    </w:lvl>
    <w:lvl w:ilvl="2" w:tplc="0592EEA8">
      <w:start w:val="1"/>
      <w:numFmt w:val="lowerRoman"/>
      <w:lvlText w:val="%3."/>
      <w:lvlJc w:val="right"/>
      <w:pPr>
        <w:ind w:left="2160" w:hanging="180"/>
      </w:pPr>
    </w:lvl>
    <w:lvl w:ilvl="3" w:tplc="56EE5C28">
      <w:start w:val="1"/>
      <w:numFmt w:val="decimal"/>
      <w:lvlText w:val="%4."/>
      <w:lvlJc w:val="left"/>
      <w:pPr>
        <w:ind w:left="2880" w:hanging="360"/>
      </w:pPr>
    </w:lvl>
    <w:lvl w:ilvl="4" w:tplc="C45EBE88">
      <w:start w:val="1"/>
      <w:numFmt w:val="lowerLetter"/>
      <w:lvlText w:val="%5."/>
      <w:lvlJc w:val="left"/>
      <w:pPr>
        <w:ind w:left="3600" w:hanging="360"/>
      </w:pPr>
    </w:lvl>
    <w:lvl w:ilvl="5" w:tplc="E1561F66">
      <w:start w:val="1"/>
      <w:numFmt w:val="lowerRoman"/>
      <w:lvlText w:val="%6."/>
      <w:lvlJc w:val="right"/>
      <w:pPr>
        <w:ind w:left="4320" w:hanging="180"/>
      </w:pPr>
    </w:lvl>
    <w:lvl w:ilvl="6" w:tplc="0F1CF61A">
      <w:start w:val="1"/>
      <w:numFmt w:val="decimal"/>
      <w:lvlText w:val="%7."/>
      <w:lvlJc w:val="left"/>
      <w:pPr>
        <w:ind w:left="5040" w:hanging="360"/>
      </w:pPr>
    </w:lvl>
    <w:lvl w:ilvl="7" w:tplc="FC5E6FEA">
      <w:start w:val="1"/>
      <w:numFmt w:val="lowerLetter"/>
      <w:lvlText w:val="%8."/>
      <w:lvlJc w:val="left"/>
      <w:pPr>
        <w:ind w:left="5760" w:hanging="360"/>
      </w:pPr>
    </w:lvl>
    <w:lvl w:ilvl="8" w:tplc="DFE61416">
      <w:start w:val="1"/>
      <w:numFmt w:val="lowerRoman"/>
      <w:lvlText w:val="%9."/>
      <w:lvlJc w:val="right"/>
      <w:pPr>
        <w:ind w:left="6480" w:hanging="180"/>
      </w:pPr>
    </w:lvl>
  </w:abstractNum>
  <w:abstractNum w:abstractNumId="15" w15:restartNumberingAfterBreak="0">
    <w:nsid w:val="4E89224F"/>
    <w:multiLevelType w:val="hybridMultilevel"/>
    <w:tmpl w:val="D1FAF9E4"/>
    <w:lvl w:ilvl="0" w:tplc="5C7C80C0">
      <w:start w:val="1"/>
      <w:numFmt w:val="decimal"/>
      <w:lvlText w:val="%1."/>
      <w:lvlJc w:val="left"/>
      <w:pPr>
        <w:ind w:left="720" w:hanging="360"/>
      </w:pPr>
    </w:lvl>
    <w:lvl w:ilvl="1" w:tplc="DCEABF4C">
      <w:start w:val="1"/>
      <w:numFmt w:val="lowerLetter"/>
      <w:lvlText w:val="%2."/>
      <w:lvlJc w:val="left"/>
      <w:pPr>
        <w:ind w:left="1440" w:hanging="360"/>
      </w:pPr>
    </w:lvl>
    <w:lvl w:ilvl="2" w:tplc="61DA5DD0">
      <w:start w:val="1"/>
      <w:numFmt w:val="lowerRoman"/>
      <w:lvlText w:val="%3."/>
      <w:lvlJc w:val="right"/>
      <w:pPr>
        <w:ind w:left="2160" w:hanging="180"/>
      </w:pPr>
    </w:lvl>
    <w:lvl w:ilvl="3" w:tplc="60424236">
      <w:start w:val="1"/>
      <w:numFmt w:val="decimal"/>
      <w:lvlText w:val="%4."/>
      <w:lvlJc w:val="left"/>
      <w:pPr>
        <w:ind w:left="2880" w:hanging="360"/>
      </w:pPr>
    </w:lvl>
    <w:lvl w:ilvl="4" w:tplc="7A86E7F8">
      <w:start w:val="1"/>
      <w:numFmt w:val="lowerLetter"/>
      <w:lvlText w:val="%5."/>
      <w:lvlJc w:val="left"/>
      <w:pPr>
        <w:ind w:left="3600" w:hanging="360"/>
      </w:pPr>
    </w:lvl>
    <w:lvl w:ilvl="5" w:tplc="C018F89E">
      <w:start w:val="1"/>
      <w:numFmt w:val="lowerRoman"/>
      <w:lvlText w:val="%6."/>
      <w:lvlJc w:val="right"/>
      <w:pPr>
        <w:ind w:left="4320" w:hanging="180"/>
      </w:pPr>
    </w:lvl>
    <w:lvl w:ilvl="6" w:tplc="7B3E942A">
      <w:start w:val="1"/>
      <w:numFmt w:val="decimal"/>
      <w:lvlText w:val="%7."/>
      <w:lvlJc w:val="left"/>
      <w:pPr>
        <w:ind w:left="5040" w:hanging="360"/>
      </w:pPr>
    </w:lvl>
    <w:lvl w:ilvl="7" w:tplc="A3824168">
      <w:start w:val="1"/>
      <w:numFmt w:val="lowerLetter"/>
      <w:lvlText w:val="%8."/>
      <w:lvlJc w:val="left"/>
      <w:pPr>
        <w:ind w:left="5760" w:hanging="360"/>
      </w:pPr>
    </w:lvl>
    <w:lvl w:ilvl="8" w:tplc="A386BAF0">
      <w:start w:val="1"/>
      <w:numFmt w:val="lowerRoman"/>
      <w:lvlText w:val="%9."/>
      <w:lvlJc w:val="right"/>
      <w:pPr>
        <w:ind w:left="6480" w:hanging="180"/>
      </w:pPr>
    </w:lvl>
  </w:abstractNum>
  <w:abstractNum w:abstractNumId="16" w15:restartNumberingAfterBreak="0">
    <w:nsid w:val="5209571A"/>
    <w:multiLevelType w:val="hybridMultilevel"/>
    <w:tmpl w:val="955A0F52"/>
    <w:lvl w:ilvl="0" w:tplc="0C02008C">
      <w:start w:val="4"/>
      <w:numFmt w:val="decimal"/>
      <w:lvlText w:val="%1."/>
      <w:lvlJc w:val="left"/>
      <w:pPr>
        <w:ind w:left="720" w:hanging="360"/>
      </w:pPr>
    </w:lvl>
    <w:lvl w:ilvl="1" w:tplc="3CCE0382">
      <w:start w:val="1"/>
      <w:numFmt w:val="lowerLetter"/>
      <w:lvlText w:val="%2."/>
      <w:lvlJc w:val="left"/>
      <w:pPr>
        <w:ind w:left="1440" w:hanging="360"/>
      </w:pPr>
    </w:lvl>
    <w:lvl w:ilvl="2" w:tplc="E34466A4">
      <w:start w:val="1"/>
      <w:numFmt w:val="lowerRoman"/>
      <w:lvlText w:val="%3."/>
      <w:lvlJc w:val="right"/>
      <w:pPr>
        <w:ind w:left="2160" w:hanging="180"/>
      </w:pPr>
    </w:lvl>
    <w:lvl w:ilvl="3" w:tplc="3208D526">
      <w:start w:val="1"/>
      <w:numFmt w:val="decimal"/>
      <w:lvlText w:val="%4."/>
      <w:lvlJc w:val="left"/>
      <w:pPr>
        <w:ind w:left="2880" w:hanging="360"/>
      </w:pPr>
    </w:lvl>
    <w:lvl w:ilvl="4" w:tplc="A7F610CC">
      <w:start w:val="1"/>
      <w:numFmt w:val="lowerLetter"/>
      <w:lvlText w:val="%5."/>
      <w:lvlJc w:val="left"/>
      <w:pPr>
        <w:ind w:left="3600" w:hanging="360"/>
      </w:pPr>
    </w:lvl>
    <w:lvl w:ilvl="5" w:tplc="C4604FD4">
      <w:start w:val="1"/>
      <w:numFmt w:val="lowerRoman"/>
      <w:lvlText w:val="%6."/>
      <w:lvlJc w:val="right"/>
      <w:pPr>
        <w:ind w:left="4320" w:hanging="180"/>
      </w:pPr>
    </w:lvl>
    <w:lvl w:ilvl="6" w:tplc="CA526112">
      <w:start w:val="1"/>
      <w:numFmt w:val="decimal"/>
      <w:lvlText w:val="%7."/>
      <w:lvlJc w:val="left"/>
      <w:pPr>
        <w:ind w:left="5040" w:hanging="360"/>
      </w:pPr>
    </w:lvl>
    <w:lvl w:ilvl="7" w:tplc="450071A6">
      <w:start w:val="1"/>
      <w:numFmt w:val="lowerLetter"/>
      <w:lvlText w:val="%8."/>
      <w:lvlJc w:val="left"/>
      <w:pPr>
        <w:ind w:left="5760" w:hanging="360"/>
      </w:pPr>
    </w:lvl>
    <w:lvl w:ilvl="8" w:tplc="5DC0E3E8">
      <w:start w:val="1"/>
      <w:numFmt w:val="lowerRoman"/>
      <w:lvlText w:val="%9."/>
      <w:lvlJc w:val="right"/>
      <w:pPr>
        <w:ind w:left="6480" w:hanging="180"/>
      </w:pPr>
    </w:lvl>
  </w:abstractNum>
  <w:abstractNum w:abstractNumId="17" w15:restartNumberingAfterBreak="0">
    <w:nsid w:val="52460984"/>
    <w:multiLevelType w:val="hybridMultilevel"/>
    <w:tmpl w:val="96AE1F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3314F9A"/>
    <w:multiLevelType w:val="hybridMultilevel"/>
    <w:tmpl w:val="3B244626"/>
    <w:lvl w:ilvl="0" w:tplc="AAFE81DE">
      <w:start w:val="1"/>
      <w:numFmt w:val="bullet"/>
      <w:lvlText w:val=""/>
      <w:lvlJc w:val="left"/>
      <w:pPr>
        <w:ind w:left="720" w:hanging="360"/>
      </w:pPr>
      <w:rPr>
        <w:rFonts w:ascii="Symbol" w:hAnsi="Symbol" w:hint="default"/>
      </w:rPr>
    </w:lvl>
    <w:lvl w:ilvl="1" w:tplc="9642C84A">
      <w:start w:val="1"/>
      <w:numFmt w:val="bullet"/>
      <w:lvlText w:val="o"/>
      <w:lvlJc w:val="left"/>
      <w:pPr>
        <w:ind w:left="1440" w:hanging="360"/>
      </w:pPr>
      <w:rPr>
        <w:rFonts w:ascii="Courier New" w:hAnsi="Courier New" w:hint="default"/>
      </w:rPr>
    </w:lvl>
    <w:lvl w:ilvl="2" w:tplc="5BC2BBFA">
      <w:start w:val="1"/>
      <w:numFmt w:val="bullet"/>
      <w:lvlText w:val=""/>
      <w:lvlJc w:val="left"/>
      <w:pPr>
        <w:ind w:left="2160" w:hanging="360"/>
      </w:pPr>
      <w:rPr>
        <w:rFonts w:ascii="Wingdings" w:hAnsi="Wingdings" w:hint="default"/>
      </w:rPr>
    </w:lvl>
    <w:lvl w:ilvl="3" w:tplc="F30E1D5A">
      <w:start w:val="1"/>
      <w:numFmt w:val="bullet"/>
      <w:lvlText w:val=""/>
      <w:lvlJc w:val="left"/>
      <w:pPr>
        <w:ind w:left="2880" w:hanging="360"/>
      </w:pPr>
      <w:rPr>
        <w:rFonts w:ascii="Symbol" w:hAnsi="Symbol" w:hint="default"/>
      </w:rPr>
    </w:lvl>
    <w:lvl w:ilvl="4" w:tplc="65B8BB2E">
      <w:start w:val="1"/>
      <w:numFmt w:val="bullet"/>
      <w:lvlText w:val="o"/>
      <w:lvlJc w:val="left"/>
      <w:pPr>
        <w:ind w:left="3600" w:hanging="360"/>
      </w:pPr>
      <w:rPr>
        <w:rFonts w:ascii="Courier New" w:hAnsi="Courier New" w:hint="default"/>
      </w:rPr>
    </w:lvl>
    <w:lvl w:ilvl="5" w:tplc="5308DF02">
      <w:start w:val="1"/>
      <w:numFmt w:val="bullet"/>
      <w:lvlText w:val=""/>
      <w:lvlJc w:val="left"/>
      <w:pPr>
        <w:ind w:left="4320" w:hanging="360"/>
      </w:pPr>
      <w:rPr>
        <w:rFonts w:ascii="Wingdings" w:hAnsi="Wingdings" w:hint="default"/>
      </w:rPr>
    </w:lvl>
    <w:lvl w:ilvl="6" w:tplc="D6F4F000">
      <w:start w:val="1"/>
      <w:numFmt w:val="bullet"/>
      <w:lvlText w:val=""/>
      <w:lvlJc w:val="left"/>
      <w:pPr>
        <w:ind w:left="5040" w:hanging="360"/>
      </w:pPr>
      <w:rPr>
        <w:rFonts w:ascii="Symbol" w:hAnsi="Symbol" w:hint="default"/>
      </w:rPr>
    </w:lvl>
    <w:lvl w:ilvl="7" w:tplc="D67AA778">
      <w:start w:val="1"/>
      <w:numFmt w:val="bullet"/>
      <w:lvlText w:val="o"/>
      <w:lvlJc w:val="left"/>
      <w:pPr>
        <w:ind w:left="5760" w:hanging="360"/>
      </w:pPr>
      <w:rPr>
        <w:rFonts w:ascii="Courier New" w:hAnsi="Courier New" w:hint="default"/>
      </w:rPr>
    </w:lvl>
    <w:lvl w:ilvl="8" w:tplc="4EE066E0">
      <w:start w:val="1"/>
      <w:numFmt w:val="bullet"/>
      <w:lvlText w:val=""/>
      <w:lvlJc w:val="left"/>
      <w:pPr>
        <w:ind w:left="6480" w:hanging="360"/>
      </w:pPr>
      <w:rPr>
        <w:rFonts w:ascii="Wingdings" w:hAnsi="Wingdings" w:hint="default"/>
      </w:rPr>
    </w:lvl>
  </w:abstractNum>
  <w:abstractNum w:abstractNumId="19" w15:restartNumberingAfterBreak="0">
    <w:nsid w:val="54D123E4"/>
    <w:multiLevelType w:val="hybridMultilevel"/>
    <w:tmpl w:val="51C6AFAE"/>
    <w:lvl w:ilvl="0" w:tplc="3C3C596C">
      <w:start w:val="1"/>
      <w:numFmt w:val="decimal"/>
      <w:lvlText w:val="%1."/>
      <w:lvlJc w:val="left"/>
      <w:pPr>
        <w:ind w:left="720" w:hanging="360"/>
      </w:pPr>
    </w:lvl>
    <w:lvl w:ilvl="1" w:tplc="DD1E6968">
      <w:start w:val="1"/>
      <w:numFmt w:val="lowerLetter"/>
      <w:lvlText w:val="%2."/>
      <w:lvlJc w:val="left"/>
      <w:pPr>
        <w:ind w:left="1440" w:hanging="360"/>
      </w:pPr>
    </w:lvl>
    <w:lvl w:ilvl="2" w:tplc="12AEEFA2">
      <w:start w:val="1"/>
      <w:numFmt w:val="lowerRoman"/>
      <w:lvlText w:val="%3."/>
      <w:lvlJc w:val="right"/>
      <w:pPr>
        <w:ind w:left="2160" w:hanging="180"/>
      </w:pPr>
    </w:lvl>
    <w:lvl w:ilvl="3" w:tplc="B5366CD8">
      <w:start w:val="1"/>
      <w:numFmt w:val="decimal"/>
      <w:lvlText w:val="%4."/>
      <w:lvlJc w:val="left"/>
      <w:pPr>
        <w:ind w:left="2880" w:hanging="360"/>
      </w:pPr>
    </w:lvl>
    <w:lvl w:ilvl="4" w:tplc="002ACE1E">
      <w:start w:val="1"/>
      <w:numFmt w:val="lowerLetter"/>
      <w:lvlText w:val="%5."/>
      <w:lvlJc w:val="left"/>
      <w:pPr>
        <w:ind w:left="3600" w:hanging="360"/>
      </w:pPr>
    </w:lvl>
    <w:lvl w:ilvl="5" w:tplc="D788FE3C">
      <w:start w:val="1"/>
      <w:numFmt w:val="lowerRoman"/>
      <w:lvlText w:val="%6."/>
      <w:lvlJc w:val="right"/>
      <w:pPr>
        <w:ind w:left="4320" w:hanging="180"/>
      </w:pPr>
    </w:lvl>
    <w:lvl w:ilvl="6" w:tplc="FF2E3420">
      <w:start w:val="1"/>
      <w:numFmt w:val="decimal"/>
      <w:lvlText w:val="%7."/>
      <w:lvlJc w:val="left"/>
      <w:pPr>
        <w:ind w:left="5040" w:hanging="360"/>
      </w:pPr>
    </w:lvl>
    <w:lvl w:ilvl="7" w:tplc="3042ADA0">
      <w:start w:val="1"/>
      <w:numFmt w:val="lowerLetter"/>
      <w:lvlText w:val="%8."/>
      <w:lvlJc w:val="left"/>
      <w:pPr>
        <w:ind w:left="5760" w:hanging="360"/>
      </w:pPr>
    </w:lvl>
    <w:lvl w:ilvl="8" w:tplc="6E52D0CA">
      <w:start w:val="1"/>
      <w:numFmt w:val="lowerRoman"/>
      <w:lvlText w:val="%9."/>
      <w:lvlJc w:val="right"/>
      <w:pPr>
        <w:ind w:left="6480" w:hanging="180"/>
      </w:pPr>
    </w:lvl>
  </w:abstractNum>
  <w:abstractNum w:abstractNumId="20" w15:restartNumberingAfterBreak="0">
    <w:nsid w:val="5C685B7F"/>
    <w:multiLevelType w:val="hybridMultilevel"/>
    <w:tmpl w:val="A4EEB734"/>
    <w:lvl w:ilvl="0" w:tplc="59DCEA1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0678DD"/>
    <w:multiLevelType w:val="hybridMultilevel"/>
    <w:tmpl w:val="364C74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8E5939"/>
    <w:multiLevelType w:val="hybridMultilevel"/>
    <w:tmpl w:val="4FD65784"/>
    <w:lvl w:ilvl="0" w:tplc="F2E62472">
      <w:start w:val="1"/>
      <w:numFmt w:val="decimal"/>
      <w:lvlText w:val="%1."/>
      <w:lvlJc w:val="left"/>
      <w:pPr>
        <w:ind w:left="720" w:hanging="360"/>
      </w:pPr>
    </w:lvl>
    <w:lvl w:ilvl="1" w:tplc="B5C8507C">
      <w:start w:val="1"/>
      <w:numFmt w:val="lowerLetter"/>
      <w:lvlText w:val="%2."/>
      <w:lvlJc w:val="left"/>
      <w:pPr>
        <w:ind w:left="1440" w:hanging="360"/>
      </w:pPr>
    </w:lvl>
    <w:lvl w:ilvl="2" w:tplc="3AC87D3E">
      <w:start w:val="1"/>
      <w:numFmt w:val="lowerRoman"/>
      <w:lvlText w:val="%3."/>
      <w:lvlJc w:val="right"/>
      <w:pPr>
        <w:ind w:left="2160" w:hanging="180"/>
      </w:pPr>
    </w:lvl>
    <w:lvl w:ilvl="3" w:tplc="50B006FA">
      <w:start w:val="1"/>
      <w:numFmt w:val="decimal"/>
      <w:lvlText w:val="%4."/>
      <w:lvlJc w:val="left"/>
      <w:pPr>
        <w:ind w:left="2880" w:hanging="360"/>
      </w:pPr>
    </w:lvl>
    <w:lvl w:ilvl="4" w:tplc="1C484876">
      <w:start w:val="1"/>
      <w:numFmt w:val="lowerLetter"/>
      <w:lvlText w:val="%5."/>
      <w:lvlJc w:val="left"/>
      <w:pPr>
        <w:ind w:left="3600" w:hanging="360"/>
      </w:pPr>
    </w:lvl>
    <w:lvl w:ilvl="5" w:tplc="4A76EE32">
      <w:start w:val="1"/>
      <w:numFmt w:val="lowerRoman"/>
      <w:lvlText w:val="%6."/>
      <w:lvlJc w:val="right"/>
      <w:pPr>
        <w:ind w:left="4320" w:hanging="180"/>
      </w:pPr>
    </w:lvl>
    <w:lvl w:ilvl="6" w:tplc="AA785DAA">
      <w:start w:val="1"/>
      <w:numFmt w:val="decimal"/>
      <w:lvlText w:val="%7."/>
      <w:lvlJc w:val="left"/>
      <w:pPr>
        <w:ind w:left="5040" w:hanging="360"/>
      </w:pPr>
    </w:lvl>
    <w:lvl w:ilvl="7" w:tplc="AA6CA1E0">
      <w:start w:val="1"/>
      <w:numFmt w:val="lowerLetter"/>
      <w:lvlText w:val="%8."/>
      <w:lvlJc w:val="left"/>
      <w:pPr>
        <w:ind w:left="5760" w:hanging="360"/>
      </w:pPr>
    </w:lvl>
    <w:lvl w:ilvl="8" w:tplc="A5AA0F54">
      <w:start w:val="1"/>
      <w:numFmt w:val="lowerRoman"/>
      <w:lvlText w:val="%9."/>
      <w:lvlJc w:val="right"/>
      <w:pPr>
        <w:ind w:left="6480" w:hanging="180"/>
      </w:pPr>
    </w:lvl>
  </w:abstractNum>
  <w:abstractNum w:abstractNumId="23" w15:restartNumberingAfterBreak="0">
    <w:nsid w:val="61EB3C0D"/>
    <w:multiLevelType w:val="hybridMultilevel"/>
    <w:tmpl w:val="DC8EF536"/>
    <w:lvl w:ilvl="0" w:tplc="BFDA88C2">
      <w:start w:val="1"/>
      <w:numFmt w:val="decimal"/>
      <w:lvlText w:val="%1."/>
      <w:lvlJc w:val="left"/>
      <w:pPr>
        <w:ind w:left="720" w:hanging="360"/>
      </w:pPr>
    </w:lvl>
    <w:lvl w:ilvl="1" w:tplc="1EA85B84">
      <w:start w:val="1"/>
      <w:numFmt w:val="lowerLetter"/>
      <w:lvlText w:val="%2."/>
      <w:lvlJc w:val="left"/>
      <w:pPr>
        <w:ind w:left="1440" w:hanging="360"/>
      </w:pPr>
    </w:lvl>
    <w:lvl w:ilvl="2" w:tplc="3744B9BC">
      <w:start w:val="1"/>
      <w:numFmt w:val="lowerRoman"/>
      <w:lvlText w:val="%3."/>
      <w:lvlJc w:val="right"/>
      <w:pPr>
        <w:ind w:left="2160" w:hanging="180"/>
      </w:pPr>
    </w:lvl>
    <w:lvl w:ilvl="3" w:tplc="072ECDC6">
      <w:start w:val="1"/>
      <w:numFmt w:val="decimal"/>
      <w:lvlText w:val="%4."/>
      <w:lvlJc w:val="left"/>
      <w:pPr>
        <w:ind w:left="2880" w:hanging="360"/>
      </w:pPr>
    </w:lvl>
    <w:lvl w:ilvl="4" w:tplc="BE985C16">
      <w:start w:val="1"/>
      <w:numFmt w:val="lowerLetter"/>
      <w:lvlText w:val="%5."/>
      <w:lvlJc w:val="left"/>
      <w:pPr>
        <w:ind w:left="3600" w:hanging="360"/>
      </w:pPr>
    </w:lvl>
    <w:lvl w:ilvl="5" w:tplc="0D4C5E60">
      <w:start w:val="1"/>
      <w:numFmt w:val="lowerRoman"/>
      <w:lvlText w:val="%6."/>
      <w:lvlJc w:val="right"/>
      <w:pPr>
        <w:ind w:left="4320" w:hanging="180"/>
      </w:pPr>
    </w:lvl>
    <w:lvl w:ilvl="6" w:tplc="268C5508">
      <w:start w:val="1"/>
      <w:numFmt w:val="decimal"/>
      <w:lvlText w:val="%7."/>
      <w:lvlJc w:val="left"/>
      <w:pPr>
        <w:ind w:left="5040" w:hanging="360"/>
      </w:pPr>
    </w:lvl>
    <w:lvl w:ilvl="7" w:tplc="72CC77A0">
      <w:start w:val="1"/>
      <w:numFmt w:val="lowerLetter"/>
      <w:lvlText w:val="%8."/>
      <w:lvlJc w:val="left"/>
      <w:pPr>
        <w:ind w:left="5760" w:hanging="360"/>
      </w:pPr>
    </w:lvl>
    <w:lvl w:ilvl="8" w:tplc="A520467E">
      <w:start w:val="1"/>
      <w:numFmt w:val="lowerRoman"/>
      <w:lvlText w:val="%9."/>
      <w:lvlJc w:val="right"/>
      <w:pPr>
        <w:ind w:left="6480" w:hanging="180"/>
      </w:pPr>
    </w:lvl>
  </w:abstractNum>
  <w:abstractNum w:abstractNumId="24" w15:restartNumberingAfterBreak="0">
    <w:nsid w:val="65FF372A"/>
    <w:multiLevelType w:val="hybridMultilevel"/>
    <w:tmpl w:val="0850302E"/>
    <w:lvl w:ilvl="0" w:tplc="AA54D986">
      <w:start w:val="1"/>
      <w:numFmt w:val="decimal"/>
      <w:lvlText w:val="%1."/>
      <w:lvlJc w:val="left"/>
      <w:pPr>
        <w:ind w:left="720" w:hanging="360"/>
      </w:pPr>
    </w:lvl>
    <w:lvl w:ilvl="1" w:tplc="63E00A44">
      <w:start w:val="1"/>
      <w:numFmt w:val="lowerLetter"/>
      <w:lvlText w:val="%2."/>
      <w:lvlJc w:val="left"/>
      <w:pPr>
        <w:ind w:left="1440" w:hanging="360"/>
      </w:pPr>
    </w:lvl>
    <w:lvl w:ilvl="2" w:tplc="2FC276E2">
      <w:start w:val="1"/>
      <w:numFmt w:val="lowerRoman"/>
      <w:lvlText w:val="%3."/>
      <w:lvlJc w:val="right"/>
      <w:pPr>
        <w:ind w:left="2160" w:hanging="180"/>
      </w:pPr>
    </w:lvl>
    <w:lvl w:ilvl="3" w:tplc="56C432F8">
      <w:start w:val="1"/>
      <w:numFmt w:val="decimal"/>
      <w:lvlText w:val="%4."/>
      <w:lvlJc w:val="left"/>
      <w:pPr>
        <w:ind w:left="2880" w:hanging="360"/>
      </w:pPr>
    </w:lvl>
    <w:lvl w:ilvl="4" w:tplc="A30EE562">
      <w:start w:val="1"/>
      <w:numFmt w:val="lowerLetter"/>
      <w:lvlText w:val="%5."/>
      <w:lvlJc w:val="left"/>
      <w:pPr>
        <w:ind w:left="3600" w:hanging="360"/>
      </w:pPr>
    </w:lvl>
    <w:lvl w:ilvl="5" w:tplc="61D45854">
      <w:start w:val="1"/>
      <w:numFmt w:val="lowerRoman"/>
      <w:lvlText w:val="%6."/>
      <w:lvlJc w:val="right"/>
      <w:pPr>
        <w:ind w:left="4320" w:hanging="180"/>
      </w:pPr>
    </w:lvl>
    <w:lvl w:ilvl="6" w:tplc="1868CCB4">
      <w:start w:val="1"/>
      <w:numFmt w:val="decimal"/>
      <w:lvlText w:val="%7."/>
      <w:lvlJc w:val="left"/>
      <w:pPr>
        <w:ind w:left="5040" w:hanging="360"/>
      </w:pPr>
    </w:lvl>
    <w:lvl w:ilvl="7" w:tplc="88DABAD8">
      <w:start w:val="1"/>
      <w:numFmt w:val="lowerLetter"/>
      <w:lvlText w:val="%8."/>
      <w:lvlJc w:val="left"/>
      <w:pPr>
        <w:ind w:left="5760" w:hanging="360"/>
      </w:pPr>
    </w:lvl>
    <w:lvl w:ilvl="8" w:tplc="70B2F8BE">
      <w:start w:val="1"/>
      <w:numFmt w:val="lowerRoman"/>
      <w:lvlText w:val="%9."/>
      <w:lvlJc w:val="right"/>
      <w:pPr>
        <w:ind w:left="6480" w:hanging="180"/>
      </w:pPr>
    </w:lvl>
  </w:abstractNum>
  <w:abstractNum w:abstractNumId="25" w15:restartNumberingAfterBreak="0">
    <w:nsid w:val="6EBF721A"/>
    <w:multiLevelType w:val="hybridMultilevel"/>
    <w:tmpl w:val="52B8D096"/>
    <w:lvl w:ilvl="0" w:tplc="A314CFA8">
      <w:start w:val="1"/>
      <w:numFmt w:val="decimal"/>
      <w:lvlText w:val="%1."/>
      <w:lvlJc w:val="left"/>
      <w:pPr>
        <w:ind w:left="720" w:hanging="360"/>
      </w:pPr>
    </w:lvl>
    <w:lvl w:ilvl="1" w:tplc="EB12D002">
      <w:start w:val="1"/>
      <w:numFmt w:val="lowerLetter"/>
      <w:lvlText w:val="%2."/>
      <w:lvlJc w:val="left"/>
      <w:pPr>
        <w:ind w:left="1440" w:hanging="360"/>
      </w:pPr>
    </w:lvl>
    <w:lvl w:ilvl="2" w:tplc="57CCC7F6">
      <w:start w:val="1"/>
      <w:numFmt w:val="lowerRoman"/>
      <w:lvlText w:val="%3."/>
      <w:lvlJc w:val="right"/>
      <w:pPr>
        <w:ind w:left="2160" w:hanging="180"/>
      </w:pPr>
    </w:lvl>
    <w:lvl w:ilvl="3" w:tplc="BF1AFB76">
      <w:start w:val="1"/>
      <w:numFmt w:val="decimal"/>
      <w:lvlText w:val="%4."/>
      <w:lvlJc w:val="left"/>
      <w:pPr>
        <w:ind w:left="2880" w:hanging="360"/>
      </w:pPr>
    </w:lvl>
    <w:lvl w:ilvl="4" w:tplc="97AADE2E">
      <w:start w:val="1"/>
      <w:numFmt w:val="lowerLetter"/>
      <w:lvlText w:val="%5."/>
      <w:lvlJc w:val="left"/>
      <w:pPr>
        <w:ind w:left="3600" w:hanging="360"/>
      </w:pPr>
    </w:lvl>
    <w:lvl w:ilvl="5" w:tplc="17F0CE50">
      <w:start w:val="1"/>
      <w:numFmt w:val="lowerRoman"/>
      <w:lvlText w:val="%6."/>
      <w:lvlJc w:val="right"/>
      <w:pPr>
        <w:ind w:left="4320" w:hanging="180"/>
      </w:pPr>
    </w:lvl>
    <w:lvl w:ilvl="6" w:tplc="71C28882">
      <w:start w:val="1"/>
      <w:numFmt w:val="decimal"/>
      <w:lvlText w:val="%7."/>
      <w:lvlJc w:val="left"/>
      <w:pPr>
        <w:ind w:left="5040" w:hanging="360"/>
      </w:pPr>
    </w:lvl>
    <w:lvl w:ilvl="7" w:tplc="63807CA6">
      <w:start w:val="1"/>
      <w:numFmt w:val="lowerLetter"/>
      <w:lvlText w:val="%8."/>
      <w:lvlJc w:val="left"/>
      <w:pPr>
        <w:ind w:left="5760" w:hanging="360"/>
      </w:pPr>
    </w:lvl>
    <w:lvl w:ilvl="8" w:tplc="7A3CB9D2">
      <w:start w:val="1"/>
      <w:numFmt w:val="lowerRoman"/>
      <w:lvlText w:val="%9."/>
      <w:lvlJc w:val="right"/>
      <w:pPr>
        <w:ind w:left="6480" w:hanging="180"/>
      </w:pPr>
    </w:lvl>
  </w:abstractNum>
  <w:abstractNum w:abstractNumId="26" w15:restartNumberingAfterBreak="0">
    <w:nsid w:val="6ED81A2F"/>
    <w:multiLevelType w:val="hybridMultilevel"/>
    <w:tmpl w:val="40069A94"/>
    <w:lvl w:ilvl="0" w:tplc="C352D874">
      <w:start w:val="1"/>
      <w:numFmt w:val="decimal"/>
      <w:lvlText w:val="%1."/>
      <w:lvlJc w:val="left"/>
      <w:pPr>
        <w:ind w:left="720" w:hanging="360"/>
      </w:pPr>
    </w:lvl>
    <w:lvl w:ilvl="1" w:tplc="706EA876">
      <w:start w:val="1"/>
      <w:numFmt w:val="lowerLetter"/>
      <w:lvlText w:val="%2."/>
      <w:lvlJc w:val="left"/>
      <w:pPr>
        <w:ind w:left="1440" w:hanging="360"/>
      </w:pPr>
    </w:lvl>
    <w:lvl w:ilvl="2" w:tplc="3F726CF0">
      <w:start w:val="1"/>
      <w:numFmt w:val="lowerRoman"/>
      <w:lvlText w:val="%3."/>
      <w:lvlJc w:val="right"/>
      <w:pPr>
        <w:ind w:left="2160" w:hanging="180"/>
      </w:pPr>
    </w:lvl>
    <w:lvl w:ilvl="3" w:tplc="8FBA45B4">
      <w:start w:val="1"/>
      <w:numFmt w:val="decimal"/>
      <w:lvlText w:val="%4."/>
      <w:lvlJc w:val="left"/>
      <w:pPr>
        <w:ind w:left="2880" w:hanging="360"/>
      </w:pPr>
    </w:lvl>
    <w:lvl w:ilvl="4" w:tplc="779070B4">
      <w:start w:val="1"/>
      <w:numFmt w:val="lowerLetter"/>
      <w:lvlText w:val="%5."/>
      <w:lvlJc w:val="left"/>
      <w:pPr>
        <w:ind w:left="3600" w:hanging="360"/>
      </w:pPr>
    </w:lvl>
    <w:lvl w:ilvl="5" w:tplc="1B969F9A">
      <w:start w:val="1"/>
      <w:numFmt w:val="lowerRoman"/>
      <w:lvlText w:val="%6."/>
      <w:lvlJc w:val="right"/>
      <w:pPr>
        <w:ind w:left="4320" w:hanging="180"/>
      </w:pPr>
    </w:lvl>
    <w:lvl w:ilvl="6" w:tplc="795AE324">
      <w:start w:val="1"/>
      <w:numFmt w:val="decimal"/>
      <w:lvlText w:val="%7."/>
      <w:lvlJc w:val="left"/>
      <w:pPr>
        <w:ind w:left="5040" w:hanging="360"/>
      </w:pPr>
    </w:lvl>
    <w:lvl w:ilvl="7" w:tplc="7FDCAFC4">
      <w:start w:val="1"/>
      <w:numFmt w:val="lowerLetter"/>
      <w:lvlText w:val="%8."/>
      <w:lvlJc w:val="left"/>
      <w:pPr>
        <w:ind w:left="5760" w:hanging="360"/>
      </w:pPr>
    </w:lvl>
    <w:lvl w:ilvl="8" w:tplc="A3AEDBC4">
      <w:start w:val="1"/>
      <w:numFmt w:val="lowerRoman"/>
      <w:lvlText w:val="%9."/>
      <w:lvlJc w:val="right"/>
      <w:pPr>
        <w:ind w:left="6480" w:hanging="180"/>
      </w:pPr>
    </w:lvl>
  </w:abstractNum>
  <w:abstractNum w:abstractNumId="27" w15:restartNumberingAfterBreak="0">
    <w:nsid w:val="72F73BCE"/>
    <w:multiLevelType w:val="hybridMultilevel"/>
    <w:tmpl w:val="116E2A44"/>
    <w:lvl w:ilvl="0" w:tplc="E332B100">
      <w:start w:val="1"/>
      <w:numFmt w:val="decimal"/>
      <w:lvlText w:val="%1."/>
      <w:lvlJc w:val="left"/>
      <w:pPr>
        <w:ind w:left="720" w:hanging="360"/>
      </w:pPr>
    </w:lvl>
    <w:lvl w:ilvl="1" w:tplc="F75ABD3A">
      <w:start w:val="1"/>
      <w:numFmt w:val="lowerLetter"/>
      <w:lvlText w:val="%2."/>
      <w:lvlJc w:val="left"/>
      <w:pPr>
        <w:ind w:left="1440" w:hanging="360"/>
      </w:pPr>
    </w:lvl>
    <w:lvl w:ilvl="2" w:tplc="047206BC">
      <w:start w:val="1"/>
      <w:numFmt w:val="lowerRoman"/>
      <w:lvlText w:val="%3."/>
      <w:lvlJc w:val="right"/>
      <w:pPr>
        <w:ind w:left="2160" w:hanging="180"/>
      </w:pPr>
    </w:lvl>
    <w:lvl w:ilvl="3" w:tplc="DED404DC">
      <w:start w:val="1"/>
      <w:numFmt w:val="decimal"/>
      <w:lvlText w:val="%4."/>
      <w:lvlJc w:val="left"/>
      <w:pPr>
        <w:ind w:left="2880" w:hanging="360"/>
      </w:pPr>
    </w:lvl>
    <w:lvl w:ilvl="4" w:tplc="EA464328">
      <w:start w:val="1"/>
      <w:numFmt w:val="lowerLetter"/>
      <w:lvlText w:val="%5."/>
      <w:lvlJc w:val="left"/>
      <w:pPr>
        <w:ind w:left="3600" w:hanging="360"/>
      </w:pPr>
    </w:lvl>
    <w:lvl w:ilvl="5" w:tplc="AC06D24A">
      <w:start w:val="1"/>
      <w:numFmt w:val="lowerRoman"/>
      <w:lvlText w:val="%6."/>
      <w:lvlJc w:val="right"/>
      <w:pPr>
        <w:ind w:left="4320" w:hanging="180"/>
      </w:pPr>
    </w:lvl>
    <w:lvl w:ilvl="6" w:tplc="104C7C66">
      <w:start w:val="1"/>
      <w:numFmt w:val="decimal"/>
      <w:lvlText w:val="%7."/>
      <w:lvlJc w:val="left"/>
      <w:pPr>
        <w:ind w:left="5040" w:hanging="360"/>
      </w:pPr>
    </w:lvl>
    <w:lvl w:ilvl="7" w:tplc="D30CF938">
      <w:start w:val="1"/>
      <w:numFmt w:val="lowerLetter"/>
      <w:lvlText w:val="%8."/>
      <w:lvlJc w:val="left"/>
      <w:pPr>
        <w:ind w:left="5760" w:hanging="360"/>
      </w:pPr>
    </w:lvl>
    <w:lvl w:ilvl="8" w:tplc="A5C86650">
      <w:start w:val="1"/>
      <w:numFmt w:val="lowerRoman"/>
      <w:lvlText w:val="%9."/>
      <w:lvlJc w:val="right"/>
      <w:pPr>
        <w:ind w:left="6480" w:hanging="180"/>
      </w:pPr>
    </w:lvl>
  </w:abstractNum>
  <w:abstractNum w:abstractNumId="28" w15:restartNumberingAfterBreak="0">
    <w:nsid w:val="737949E1"/>
    <w:multiLevelType w:val="hybridMultilevel"/>
    <w:tmpl w:val="04A6A30C"/>
    <w:lvl w:ilvl="0" w:tplc="6ED0B76E">
      <w:start w:val="2"/>
      <w:numFmt w:val="decimal"/>
      <w:lvlText w:val="%1."/>
      <w:lvlJc w:val="left"/>
      <w:pPr>
        <w:ind w:left="720" w:hanging="360"/>
      </w:pPr>
    </w:lvl>
    <w:lvl w:ilvl="1" w:tplc="9E52245E">
      <w:start w:val="1"/>
      <w:numFmt w:val="lowerLetter"/>
      <w:lvlText w:val="%2."/>
      <w:lvlJc w:val="left"/>
      <w:pPr>
        <w:ind w:left="1440" w:hanging="360"/>
      </w:pPr>
    </w:lvl>
    <w:lvl w:ilvl="2" w:tplc="B2F8413C">
      <w:start w:val="1"/>
      <w:numFmt w:val="lowerRoman"/>
      <w:lvlText w:val="%3."/>
      <w:lvlJc w:val="right"/>
      <w:pPr>
        <w:ind w:left="2160" w:hanging="180"/>
      </w:pPr>
    </w:lvl>
    <w:lvl w:ilvl="3" w:tplc="16CE583A">
      <w:start w:val="1"/>
      <w:numFmt w:val="decimal"/>
      <w:lvlText w:val="%4."/>
      <w:lvlJc w:val="left"/>
      <w:pPr>
        <w:ind w:left="2880" w:hanging="360"/>
      </w:pPr>
    </w:lvl>
    <w:lvl w:ilvl="4" w:tplc="29D2ACCA">
      <w:start w:val="1"/>
      <w:numFmt w:val="lowerLetter"/>
      <w:lvlText w:val="%5."/>
      <w:lvlJc w:val="left"/>
      <w:pPr>
        <w:ind w:left="3600" w:hanging="360"/>
      </w:pPr>
    </w:lvl>
    <w:lvl w:ilvl="5" w:tplc="46989B12">
      <w:start w:val="1"/>
      <w:numFmt w:val="lowerRoman"/>
      <w:lvlText w:val="%6."/>
      <w:lvlJc w:val="right"/>
      <w:pPr>
        <w:ind w:left="4320" w:hanging="180"/>
      </w:pPr>
    </w:lvl>
    <w:lvl w:ilvl="6" w:tplc="70085738">
      <w:start w:val="1"/>
      <w:numFmt w:val="decimal"/>
      <w:lvlText w:val="%7."/>
      <w:lvlJc w:val="left"/>
      <w:pPr>
        <w:ind w:left="5040" w:hanging="360"/>
      </w:pPr>
    </w:lvl>
    <w:lvl w:ilvl="7" w:tplc="509E1240">
      <w:start w:val="1"/>
      <w:numFmt w:val="lowerLetter"/>
      <w:lvlText w:val="%8."/>
      <w:lvlJc w:val="left"/>
      <w:pPr>
        <w:ind w:left="5760" w:hanging="360"/>
      </w:pPr>
    </w:lvl>
    <w:lvl w:ilvl="8" w:tplc="A6B2A876">
      <w:start w:val="1"/>
      <w:numFmt w:val="lowerRoman"/>
      <w:lvlText w:val="%9."/>
      <w:lvlJc w:val="right"/>
      <w:pPr>
        <w:ind w:left="6480" w:hanging="180"/>
      </w:pPr>
    </w:lvl>
  </w:abstractNum>
  <w:abstractNum w:abstractNumId="29" w15:restartNumberingAfterBreak="0">
    <w:nsid w:val="78866F3A"/>
    <w:multiLevelType w:val="hybridMultilevel"/>
    <w:tmpl w:val="A30227C2"/>
    <w:lvl w:ilvl="0" w:tplc="AD504C24">
      <w:start w:val="1"/>
      <w:numFmt w:val="decimal"/>
      <w:lvlText w:val="%1."/>
      <w:lvlJc w:val="left"/>
      <w:pPr>
        <w:ind w:left="720" w:hanging="360"/>
      </w:pPr>
    </w:lvl>
    <w:lvl w:ilvl="1" w:tplc="6C5C8788">
      <w:start w:val="1"/>
      <w:numFmt w:val="lowerLetter"/>
      <w:lvlText w:val="%2."/>
      <w:lvlJc w:val="left"/>
      <w:pPr>
        <w:ind w:left="1440" w:hanging="360"/>
      </w:pPr>
    </w:lvl>
    <w:lvl w:ilvl="2" w:tplc="100CF43A">
      <w:start w:val="1"/>
      <w:numFmt w:val="lowerRoman"/>
      <w:lvlText w:val="%3."/>
      <w:lvlJc w:val="right"/>
      <w:pPr>
        <w:ind w:left="2160" w:hanging="180"/>
      </w:pPr>
    </w:lvl>
    <w:lvl w:ilvl="3" w:tplc="1518BD2E">
      <w:start w:val="1"/>
      <w:numFmt w:val="decimal"/>
      <w:lvlText w:val="%4."/>
      <w:lvlJc w:val="left"/>
      <w:pPr>
        <w:ind w:left="2880" w:hanging="360"/>
      </w:pPr>
    </w:lvl>
    <w:lvl w:ilvl="4" w:tplc="128ABDB8">
      <w:start w:val="1"/>
      <w:numFmt w:val="lowerLetter"/>
      <w:lvlText w:val="%5."/>
      <w:lvlJc w:val="left"/>
      <w:pPr>
        <w:ind w:left="3600" w:hanging="360"/>
      </w:pPr>
    </w:lvl>
    <w:lvl w:ilvl="5" w:tplc="EC4CBC0E">
      <w:start w:val="1"/>
      <w:numFmt w:val="lowerRoman"/>
      <w:lvlText w:val="%6."/>
      <w:lvlJc w:val="right"/>
      <w:pPr>
        <w:ind w:left="4320" w:hanging="180"/>
      </w:pPr>
    </w:lvl>
    <w:lvl w:ilvl="6" w:tplc="DE26DFD8">
      <w:start w:val="1"/>
      <w:numFmt w:val="decimal"/>
      <w:lvlText w:val="%7."/>
      <w:lvlJc w:val="left"/>
      <w:pPr>
        <w:ind w:left="5040" w:hanging="360"/>
      </w:pPr>
    </w:lvl>
    <w:lvl w:ilvl="7" w:tplc="F88254DC">
      <w:start w:val="1"/>
      <w:numFmt w:val="lowerLetter"/>
      <w:lvlText w:val="%8."/>
      <w:lvlJc w:val="left"/>
      <w:pPr>
        <w:ind w:left="5760" w:hanging="360"/>
      </w:pPr>
    </w:lvl>
    <w:lvl w:ilvl="8" w:tplc="F14239EE">
      <w:start w:val="1"/>
      <w:numFmt w:val="lowerRoman"/>
      <w:lvlText w:val="%9."/>
      <w:lvlJc w:val="right"/>
      <w:pPr>
        <w:ind w:left="6480" w:hanging="180"/>
      </w:pPr>
    </w:lvl>
  </w:abstractNum>
  <w:abstractNum w:abstractNumId="30" w15:restartNumberingAfterBreak="0">
    <w:nsid w:val="7F2C21B2"/>
    <w:multiLevelType w:val="hybridMultilevel"/>
    <w:tmpl w:val="480C6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745CC9"/>
    <w:multiLevelType w:val="hybridMultilevel"/>
    <w:tmpl w:val="CD48E7FC"/>
    <w:lvl w:ilvl="0" w:tplc="2B2EE956">
      <w:start w:val="1"/>
      <w:numFmt w:val="bullet"/>
      <w:lvlText w:val=""/>
      <w:lvlJc w:val="left"/>
      <w:pPr>
        <w:ind w:left="720" w:hanging="360"/>
      </w:pPr>
      <w:rPr>
        <w:rFonts w:ascii="Symbol" w:hAnsi="Symbol" w:hint="default"/>
      </w:rPr>
    </w:lvl>
    <w:lvl w:ilvl="1" w:tplc="320EA1DE">
      <w:start w:val="1"/>
      <w:numFmt w:val="bullet"/>
      <w:lvlText w:val="o"/>
      <w:lvlJc w:val="left"/>
      <w:pPr>
        <w:ind w:left="1440" w:hanging="360"/>
      </w:pPr>
      <w:rPr>
        <w:rFonts w:ascii="Courier New" w:hAnsi="Courier New" w:hint="default"/>
      </w:rPr>
    </w:lvl>
    <w:lvl w:ilvl="2" w:tplc="5FC8D942">
      <w:start w:val="1"/>
      <w:numFmt w:val="bullet"/>
      <w:lvlText w:val=""/>
      <w:lvlJc w:val="left"/>
      <w:pPr>
        <w:ind w:left="2160" w:hanging="360"/>
      </w:pPr>
      <w:rPr>
        <w:rFonts w:ascii="Wingdings" w:hAnsi="Wingdings" w:hint="default"/>
      </w:rPr>
    </w:lvl>
    <w:lvl w:ilvl="3" w:tplc="61D0D07C">
      <w:start w:val="1"/>
      <w:numFmt w:val="bullet"/>
      <w:lvlText w:val=""/>
      <w:lvlJc w:val="left"/>
      <w:pPr>
        <w:ind w:left="2880" w:hanging="360"/>
      </w:pPr>
      <w:rPr>
        <w:rFonts w:ascii="Symbol" w:hAnsi="Symbol" w:hint="default"/>
      </w:rPr>
    </w:lvl>
    <w:lvl w:ilvl="4" w:tplc="C688FA7E">
      <w:start w:val="1"/>
      <w:numFmt w:val="bullet"/>
      <w:lvlText w:val="o"/>
      <w:lvlJc w:val="left"/>
      <w:pPr>
        <w:ind w:left="3600" w:hanging="360"/>
      </w:pPr>
      <w:rPr>
        <w:rFonts w:ascii="Courier New" w:hAnsi="Courier New" w:hint="default"/>
      </w:rPr>
    </w:lvl>
    <w:lvl w:ilvl="5" w:tplc="7400B64A">
      <w:start w:val="1"/>
      <w:numFmt w:val="bullet"/>
      <w:lvlText w:val=""/>
      <w:lvlJc w:val="left"/>
      <w:pPr>
        <w:ind w:left="4320" w:hanging="360"/>
      </w:pPr>
      <w:rPr>
        <w:rFonts w:ascii="Wingdings" w:hAnsi="Wingdings" w:hint="default"/>
      </w:rPr>
    </w:lvl>
    <w:lvl w:ilvl="6" w:tplc="D0001A28">
      <w:start w:val="1"/>
      <w:numFmt w:val="bullet"/>
      <w:lvlText w:val=""/>
      <w:lvlJc w:val="left"/>
      <w:pPr>
        <w:ind w:left="5040" w:hanging="360"/>
      </w:pPr>
      <w:rPr>
        <w:rFonts w:ascii="Symbol" w:hAnsi="Symbol" w:hint="default"/>
      </w:rPr>
    </w:lvl>
    <w:lvl w:ilvl="7" w:tplc="DE70215C">
      <w:start w:val="1"/>
      <w:numFmt w:val="bullet"/>
      <w:lvlText w:val="o"/>
      <w:lvlJc w:val="left"/>
      <w:pPr>
        <w:ind w:left="5760" w:hanging="360"/>
      </w:pPr>
      <w:rPr>
        <w:rFonts w:ascii="Courier New" w:hAnsi="Courier New" w:hint="default"/>
      </w:rPr>
    </w:lvl>
    <w:lvl w:ilvl="8" w:tplc="41A4B838">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3"/>
  </w:num>
  <w:num w:numId="4">
    <w:abstractNumId w:val="19"/>
  </w:num>
  <w:num w:numId="5">
    <w:abstractNumId w:val="14"/>
  </w:num>
  <w:num w:numId="6">
    <w:abstractNumId w:val="29"/>
  </w:num>
  <w:num w:numId="7">
    <w:abstractNumId w:val="23"/>
  </w:num>
  <w:num w:numId="8">
    <w:abstractNumId w:val="27"/>
  </w:num>
  <w:num w:numId="9">
    <w:abstractNumId w:val="15"/>
  </w:num>
  <w:num w:numId="10">
    <w:abstractNumId w:val="0"/>
  </w:num>
  <w:num w:numId="11">
    <w:abstractNumId w:val="25"/>
  </w:num>
  <w:num w:numId="12">
    <w:abstractNumId w:val="9"/>
  </w:num>
  <w:num w:numId="13">
    <w:abstractNumId w:val="8"/>
  </w:num>
  <w:num w:numId="14">
    <w:abstractNumId w:val="3"/>
  </w:num>
  <w:num w:numId="15">
    <w:abstractNumId w:val="16"/>
  </w:num>
  <w:num w:numId="16">
    <w:abstractNumId w:val="24"/>
  </w:num>
  <w:num w:numId="17">
    <w:abstractNumId w:val="7"/>
  </w:num>
  <w:num w:numId="18">
    <w:abstractNumId w:val="28"/>
  </w:num>
  <w:num w:numId="19">
    <w:abstractNumId w:val="12"/>
  </w:num>
  <w:num w:numId="20">
    <w:abstractNumId w:val="2"/>
  </w:num>
  <w:num w:numId="21">
    <w:abstractNumId w:val="6"/>
  </w:num>
  <w:num w:numId="22">
    <w:abstractNumId w:val="11"/>
  </w:num>
  <w:num w:numId="23">
    <w:abstractNumId w:val="4"/>
  </w:num>
  <w:num w:numId="24">
    <w:abstractNumId w:val="18"/>
  </w:num>
  <w:num w:numId="25">
    <w:abstractNumId w:val="31"/>
  </w:num>
  <w:num w:numId="26">
    <w:abstractNumId w:val="26"/>
  </w:num>
  <w:num w:numId="27">
    <w:abstractNumId w:val="1"/>
  </w:num>
  <w:num w:numId="28">
    <w:abstractNumId w:val="30"/>
  </w:num>
  <w:num w:numId="29">
    <w:abstractNumId w:val="21"/>
  </w:num>
  <w:num w:numId="30">
    <w:abstractNumId w:val="10"/>
  </w:num>
  <w:num w:numId="31">
    <w:abstractNumId w:val="2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C2BB12"/>
    <w:rsid w:val="001101FB"/>
    <w:rsid w:val="00120BCB"/>
    <w:rsid w:val="001A1F22"/>
    <w:rsid w:val="002D1362"/>
    <w:rsid w:val="003417AE"/>
    <w:rsid w:val="003806EA"/>
    <w:rsid w:val="003F475A"/>
    <w:rsid w:val="004A6DA9"/>
    <w:rsid w:val="004E4310"/>
    <w:rsid w:val="005039A1"/>
    <w:rsid w:val="005A64B2"/>
    <w:rsid w:val="005D54F9"/>
    <w:rsid w:val="00737803"/>
    <w:rsid w:val="0077276C"/>
    <w:rsid w:val="00790E71"/>
    <w:rsid w:val="007A0147"/>
    <w:rsid w:val="007A60A0"/>
    <w:rsid w:val="007C02E5"/>
    <w:rsid w:val="007C12D4"/>
    <w:rsid w:val="007F13DD"/>
    <w:rsid w:val="00807D4A"/>
    <w:rsid w:val="00852787"/>
    <w:rsid w:val="00933171"/>
    <w:rsid w:val="00943187"/>
    <w:rsid w:val="009A667B"/>
    <w:rsid w:val="009D1373"/>
    <w:rsid w:val="00A33EE5"/>
    <w:rsid w:val="00C75103"/>
    <w:rsid w:val="00C8588D"/>
    <w:rsid w:val="00C906DD"/>
    <w:rsid w:val="00E325FD"/>
    <w:rsid w:val="00E41169"/>
    <w:rsid w:val="00ED4DB6"/>
    <w:rsid w:val="00EE1785"/>
    <w:rsid w:val="00FA5490"/>
    <w:rsid w:val="00FF6B75"/>
    <w:rsid w:val="054CAB24"/>
    <w:rsid w:val="17E18052"/>
    <w:rsid w:val="1A3E5A0F"/>
    <w:rsid w:val="1BFA9B46"/>
    <w:rsid w:val="24718C76"/>
    <w:rsid w:val="2BEFA744"/>
    <w:rsid w:val="33FE8E67"/>
    <w:rsid w:val="45AEE39A"/>
    <w:rsid w:val="4D7B54BC"/>
    <w:rsid w:val="73F4660B"/>
    <w:rsid w:val="76C2B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3B61"/>
  <w15:docId w15:val="{2CCC6985-210B-4DBF-9D25-CB10832F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astertabel1licht-Accent11">
    <w:name w:val="Rastertabel 1 licht - Accent 1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Rastertabel6kleurrijk-Accent11">
    <w:name w:val="Rastertabel 6 kleurrijk - Accent 11"/>
    <w:basedOn w:val="Standaardtabel"/>
    <w:uiPriority w:val="5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table" w:customStyle="1" w:styleId="Tabelrasterlicht1">
    <w:name w:val="Tabelraster licht1"/>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7A60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60A0"/>
    <w:rPr>
      <w:rFonts w:ascii="Tahoma" w:hAnsi="Tahoma" w:cs="Tahoma"/>
      <w:sz w:val="16"/>
      <w:szCs w:val="16"/>
    </w:rPr>
  </w:style>
  <w:style w:type="paragraph" w:styleId="Geenafstand">
    <w:name w:val="No Spacing"/>
    <w:uiPriority w:val="1"/>
    <w:qFormat/>
    <w:rsid w:val="00FF6B75"/>
    <w:pPr>
      <w:spacing w:after="0" w:line="240" w:lineRule="auto"/>
    </w:pPr>
  </w:style>
  <w:style w:type="paragraph" w:styleId="Normaalweb">
    <w:name w:val="Normal (Web)"/>
    <w:basedOn w:val="Standaard"/>
    <w:uiPriority w:val="99"/>
    <w:semiHidden/>
    <w:unhideWhenUsed/>
    <w:rsid w:val="004A6DA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riegang.nl/document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driegang.nl/wp-content/uploads/2014/09/Ondersteuningsplan-SWV-Driegang-201505193.pdf"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riega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11</Pages>
  <Words>3024</Words>
  <Characters>16634</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Vermeulen</dc:creator>
  <cp:lastModifiedBy>Administrator</cp:lastModifiedBy>
  <cp:revision>5</cp:revision>
  <dcterms:created xsi:type="dcterms:W3CDTF">2020-02-03T14:22:00Z</dcterms:created>
  <dcterms:modified xsi:type="dcterms:W3CDTF">2020-02-04T11:08:00Z</dcterms:modified>
</cp:coreProperties>
</file>