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B6D4B" w14:textId="77777777" w:rsidR="00FB16C2" w:rsidRDefault="00FB16C2">
      <w:bookmarkStart w:id="0" w:name="_GoBack"/>
      <w:bookmarkEnd w:id="0"/>
      <w:r>
        <w:br/>
      </w:r>
    </w:p>
    <w:p w14:paraId="2B2BDA62" w14:textId="675616CB" w:rsidR="00DD6C07" w:rsidRDefault="692DB6D6">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692DB6D6">
        <w:rPr>
          <w:noProof/>
          <w:lang w:eastAsia="nl-NL"/>
        </w:rPr>
        <w:t xml:space="preserve">  </w:t>
      </w:r>
      <w:r w:rsidR="00DD6C07">
        <w:rPr>
          <w:noProof/>
          <w:lang w:eastAsia="nl-NL"/>
        </w:rPr>
        <w:drawing>
          <wp:inline distT="0" distB="0" distL="0" distR="0" wp14:anchorId="59E524DD" wp14:editId="489AF427">
            <wp:extent cx="2343150" cy="723900"/>
            <wp:effectExtent l="0" t="0" r="0" b="0"/>
            <wp:docPr id="994075678" name="Afbeelding 1" descr="logoMarenlandkle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0">
                      <a:extLst>
                        <a:ext uri="{28A0092B-C50C-407E-A947-70E740481C1C}">
                          <a14:useLocalDpi xmlns:a14="http://schemas.microsoft.com/office/drawing/2010/main" val="0"/>
                        </a:ext>
                      </a:extLst>
                    </a:blip>
                    <a:stretch>
                      <a:fillRect/>
                    </a:stretch>
                  </pic:blipFill>
                  <pic:spPr>
                    <a:xfrm>
                      <a:off x="0" y="0"/>
                      <a:ext cx="2343150" cy="723900"/>
                    </a:xfrm>
                    <a:prstGeom prst="rect">
                      <a:avLst/>
                    </a:prstGeom>
                  </pic:spPr>
                </pic:pic>
              </a:graphicData>
            </a:graphic>
          </wp:inline>
        </w:drawing>
      </w:r>
      <w:r w:rsidRPr="692DB6D6">
        <w:rPr>
          <w:noProof/>
          <w:lang w:eastAsia="nl-NL"/>
        </w:rPr>
        <w:t xml:space="preserve">                         </w:t>
      </w:r>
      <w:r w:rsidR="00DD6C07">
        <w:rPr>
          <w:noProof/>
          <w:lang w:eastAsia="nl-NL"/>
        </w:rPr>
        <w:drawing>
          <wp:inline distT="0" distB="0" distL="0" distR="0" wp14:anchorId="56D92273" wp14:editId="2B87877C">
            <wp:extent cx="1733550" cy="1085850"/>
            <wp:effectExtent l="0" t="0" r="0" b="0"/>
            <wp:docPr id="969808005" name="Afbeelding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2"/>
                    <pic:cNvPicPr/>
                  </pic:nvPicPr>
                  <pic:blipFill>
                    <a:blip r:embed="rId11">
                      <a:extLst>
                        <a:ext uri="{28A0092B-C50C-407E-A947-70E740481C1C}">
                          <a14:useLocalDpi xmlns:a14="http://schemas.microsoft.com/office/drawing/2010/main" val="0"/>
                        </a:ext>
                      </a:extLst>
                    </a:blip>
                    <a:stretch>
                      <a:fillRect/>
                    </a:stretch>
                  </pic:blipFill>
                  <pic:spPr>
                    <a:xfrm>
                      <a:off x="0" y="0"/>
                      <a:ext cx="1733550" cy="1085850"/>
                    </a:xfrm>
                    <a:prstGeom prst="rect">
                      <a:avLst/>
                    </a:prstGeom>
                  </pic:spPr>
                </pic:pic>
              </a:graphicData>
            </a:graphic>
          </wp:inline>
        </w:drawing>
      </w:r>
    </w:p>
    <w:p w14:paraId="133ED8BC" w14:textId="0D45AA9B" w:rsidR="00FB16C2" w:rsidRDefault="00DD6C07" w:rsidP="36223D1B">
      <w:pPr>
        <w:rPr>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36223D1B">
        <w:rPr>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Schoolondersteuningsprofiel</w:t>
      </w:r>
    </w:p>
    <w:p w14:paraId="5C50C5E3" w14:textId="44AEBE65" w:rsidR="009A4F3D" w:rsidRPr="009A4F3D" w:rsidRDefault="009A4F3D" w:rsidP="36223D1B">
      <w:pPr>
        <w:rPr>
          <w:b/>
          <w:bCs/>
          <w:color w:val="4472C4" w:themeColor="accent5"/>
          <w:sz w:val="28"/>
          <w:szCs w:val="28"/>
        </w:rPr>
      </w:pPr>
      <w:r>
        <w:rPr>
          <w:noProof/>
          <w:lang w:eastAsia="nl-NL"/>
        </w:rPr>
        <w:drawing>
          <wp:anchor distT="0" distB="0" distL="114300" distR="114300" simplePos="0" relativeHeight="251666432" behindDoc="1" locked="0" layoutInCell="1" allowOverlap="1" wp14:anchorId="6C83AEC5" wp14:editId="65AF44FE">
            <wp:simplePos x="0" y="0"/>
            <wp:positionH relativeFrom="margin">
              <wp:align>center</wp:align>
            </wp:positionH>
            <wp:positionV relativeFrom="paragraph">
              <wp:posOffset>10160</wp:posOffset>
            </wp:positionV>
            <wp:extent cx="4047490" cy="3180715"/>
            <wp:effectExtent l="0" t="0" r="0" b="635"/>
            <wp:wrapNone/>
            <wp:docPr id="124481756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47490" cy="3180715"/>
                    </a:xfrm>
                    <a:prstGeom prst="rect">
                      <a:avLst/>
                    </a:prstGeom>
                  </pic:spPr>
                </pic:pic>
              </a:graphicData>
            </a:graphic>
            <wp14:sizeRelH relativeFrom="page">
              <wp14:pctWidth>0</wp14:pctWidth>
            </wp14:sizeRelH>
            <wp14:sizeRelV relativeFrom="page">
              <wp14:pctHeight>0</wp14:pctHeight>
            </wp14:sizeRelV>
          </wp:anchor>
        </w:drawing>
      </w:r>
      <w:r>
        <w:rPr>
          <w:b/>
          <w:bCs/>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9A4F3D">
        <w:rPr>
          <w:b/>
          <w:bCs/>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Versie 2.1 2019-2020</w:t>
      </w:r>
    </w:p>
    <w:p w14:paraId="01367FEF" w14:textId="42F1CD8E" w:rsidR="00DD6C07" w:rsidRDefault="00DD6C07"/>
    <w:p w14:paraId="5167A630" w14:textId="28A0DA8A" w:rsidR="009A4F3D" w:rsidRDefault="009A4F3D"/>
    <w:p w14:paraId="3DECAE82" w14:textId="6539DFC8" w:rsidR="009A4F3D" w:rsidRDefault="009A4F3D"/>
    <w:p w14:paraId="784AF3B0" w14:textId="5F95C240" w:rsidR="009A4F3D" w:rsidRDefault="009A4F3D"/>
    <w:p w14:paraId="232BB778" w14:textId="6FD4636B" w:rsidR="009A4F3D" w:rsidRDefault="009A4F3D"/>
    <w:p w14:paraId="41F6E9D2" w14:textId="25DFBE2C" w:rsidR="009A4F3D" w:rsidRDefault="009A4F3D"/>
    <w:p w14:paraId="138F6E3C" w14:textId="3DEBDC28" w:rsidR="009A4F3D" w:rsidRDefault="009A4F3D"/>
    <w:p w14:paraId="1C69C4F9" w14:textId="02B16E07" w:rsidR="009A4F3D" w:rsidRDefault="009A4F3D"/>
    <w:p w14:paraId="6BD6B7AA" w14:textId="1D84FCFB" w:rsidR="009A4F3D" w:rsidRDefault="009A4F3D"/>
    <w:p w14:paraId="11E9DCF6" w14:textId="53D3ADE2" w:rsidR="009A4F3D" w:rsidRDefault="009A4F3D"/>
    <w:p w14:paraId="29ED7BBD" w14:textId="45FDE261" w:rsidR="009A4F3D" w:rsidRDefault="009A4F3D"/>
    <w:tbl>
      <w:tblPr>
        <w:tblStyle w:val="Tabelraster"/>
        <w:tblW w:w="0" w:type="auto"/>
        <w:tblLook w:val="04A0" w:firstRow="1" w:lastRow="0" w:firstColumn="1" w:lastColumn="0" w:noHBand="0" w:noVBand="1"/>
      </w:tblPr>
      <w:tblGrid>
        <w:gridCol w:w="9062"/>
      </w:tblGrid>
      <w:tr w:rsidR="00DD6C07" w14:paraId="303D53C7" w14:textId="77777777" w:rsidTr="692DB6D6">
        <w:tc>
          <w:tcPr>
            <w:tcW w:w="9062" w:type="dxa"/>
          </w:tcPr>
          <w:p w14:paraId="55EA1F6A" w14:textId="37FAE397" w:rsidR="00DD6C07" w:rsidRPr="009A4F3D" w:rsidRDefault="009A4F3D" w:rsidP="009A4F3D">
            <w:pPr>
              <w:rPr>
                <w:color w:val="FF0000"/>
                <w:highlight w:val="yellow"/>
              </w:rPr>
            </w:pPr>
            <w:r>
              <w:t>Basisschool de</w:t>
            </w:r>
            <w:r w:rsidR="00583D9F">
              <w:t xml:space="preserve"> </w:t>
            </w:r>
            <w:r w:rsidR="36223D1B">
              <w:t>Kronkelaar</w:t>
            </w:r>
          </w:p>
          <w:p w14:paraId="68E4B39B" w14:textId="77777777" w:rsidR="00265DB9" w:rsidRPr="005E5F1D" w:rsidRDefault="36223D1B">
            <w:r>
              <w:t xml:space="preserve">10DX </w:t>
            </w:r>
          </w:p>
          <w:p w14:paraId="13AC492B" w14:textId="77777777" w:rsidR="00265DB9" w:rsidRPr="005E5F1D" w:rsidRDefault="36223D1B">
            <w:r>
              <w:t>Hoofdweg 81</w:t>
            </w:r>
          </w:p>
          <w:p w14:paraId="652301F1" w14:textId="77777777" w:rsidR="00265DB9" w:rsidRPr="005E5F1D" w:rsidRDefault="36223D1B">
            <w:r>
              <w:t>9945PC Wagenborgen</w:t>
            </w:r>
          </w:p>
          <w:p w14:paraId="3FEAD073" w14:textId="77777777" w:rsidR="00265DB9" w:rsidRPr="005E5F1D" w:rsidRDefault="36223D1B">
            <w:r>
              <w:t>0596 541766</w:t>
            </w:r>
          </w:p>
          <w:p w14:paraId="2562C3FD" w14:textId="65FCC404" w:rsidR="00265DB9" w:rsidRPr="005E5F1D" w:rsidRDefault="00871AA7">
            <w:hyperlink r:id="rId13" w:history="1">
              <w:r w:rsidR="00265DB9" w:rsidRPr="005E5F1D">
                <w:rPr>
                  <w:rStyle w:val="Hyperlink"/>
                </w:rPr>
                <w:t>bsdekronkelaar@marenland.org</w:t>
              </w:r>
            </w:hyperlink>
          </w:p>
          <w:p w14:paraId="445CA876" w14:textId="5FD09183" w:rsidR="00265DB9" w:rsidRPr="005E5F1D" w:rsidRDefault="00871AA7">
            <w:hyperlink r:id="rId14" w:history="1">
              <w:r w:rsidR="00265DB9" w:rsidRPr="005E5F1D">
                <w:rPr>
                  <w:rStyle w:val="Hyperlink"/>
                </w:rPr>
                <w:t>www.bsdekronkelaar.nl</w:t>
              </w:r>
            </w:hyperlink>
          </w:p>
          <w:p w14:paraId="11C3F9E1" w14:textId="62FAD08E" w:rsidR="00DD6C07" w:rsidRPr="005E5F1D" w:rsidRDefault="009A4F3D">
            <w:r>
              <w:t xml:space="preserve">                                                                         </w:t>
            </w:r>
          </w:p>
          <w:p w14:paraId="219D7279" w14:textId="3C4AD557" w:rsidR="00DD6C07" w:rsidRDefault="00DD6C07"/>
        </w:tc>
      </w:tr>
    </w:tbl>
    <w:p w14:paraId="04F652A9" w14:textId="5EFC2861" w:rsidR="36223D1B" w:rsidRDefault="36223D1B" w:rsidP="36223D1B"/>
    <w:p w14:paraId="4A62E2C6" w14:textId="265F3C3A" w:rsidR="009A4F3D" w:rsidRDefault="009A4F3D" w:rsidP="009A4F3D">
      <w:r>
        <w:rPr>
          <w:b/>
          <w:bCs/>
          <w:sz w:val="28"/>
          <w:szCs w:val="28"/>
        </w:rPr>
        <w:t xml:space="preserve"> </w:t>
      </w:r>
      <w:r>
        <w:rPr>
          <w:b/>
          <w:bCs/>
          <w:sz w:val="28"/>
          <w:szCs w:val="28"/>
        </w:rPr>
        <w:tab/>
      </w:r>
      <w:r>
        <w:t xml:space="preserve">                                                                                                            Vastgesteld op:  01-10-2019</w:t>
      </w:r>
    </w:p>
    <w:p w14:paraId="0E9D7431" w14:textId="17C284CB" w:rsidR="36223D1B" w:rsidRDefault="36223D1B" w:rsidP="009A4F3D">
      <w:pPr>
        <w:tabs>
          <w:tab w:val="left" w:pos="3750"/>
        </w:tabs>
        <w:rPr>
          <w:b/>
          <w:bCs/>
          <w:sz w:val="28"/>
          <w:szCs w:val="28"/>
        </w:rPr>
      </w:pPr>
    </w:p>
    <w:p w14:paraId="62AADED7" w14:textId="7E21D5DB" w:rsidR="36223D1B" w:rsidRDefault="36223D1B" w:rsidP="36223D1B">
      <w:pPr>
        <w:rPr>
          <w:b/>
          <w:bCs/>
          <w:sz w:val="28"/>
          <w:szCs w:val="28"/>
        </w:rPr>
      </w:pPr>
    </w:p>
    <w:p w14:paraId="55ED8AD3" w14:textId="62D47FD2" w:rsidR="36223D1B" w:rsidRDefault="36223D1B" w:rsidP="36223D1B">
      <w:pPr>
        <w:rPr>
          <w:b/>
          <w:bCs/>
          <w:sz w:val="28"/>
          <w:szCs w:val="28"/>
        </w:rPr>
      </w:pPr>
    </w:p>
    <w:p w14:paraId="5010B007" w14:textId="55A4787E" w:rsidR="36223D1B" w:rsidRDefault="36223D1B" w:rsidP="36223D1B">
      <w:pPr>
        <w:rPr>
          <w:b/>
          <w:bCs/>
          <w:sz w:val="28"/>
          <w:szCs w:val="28"/>
        </w:rPr>
      </w:pPr>
    </w:p>
    <w:p w14:paraId="3BB5BD14" w14:textId="77777777" w:rsidR="009A4F3D" w:rsidRDefault="009A4F3D" w:rsidP="009A4F3D">
      <w:r>
        <w:rPr>
          <w:b/>
          <w:sz w:val="28"/>
          <w:szCs w:val="28"/>
        </w:rPr>
        <w:t>In</w:t>
      </w:r>
      <w:r w:rsidRPr="00DD6C07">
        <w:rPr>
          <w:b/>
          <w:sz w:val="28"/>
          <w:szCs w:val="28"/>
        </w:rPr>
        <w:t xml:space="preserve">houdsopgave </w:t>
      </w:r>
      <w:r>
        <w:tab/>
      </w:r>
    </w:p>
    <w:p w14:paraId="46238208" w14:textId="77777777" w:rsidR="009A4F3D" w:rsidRDefault="009A4F3D" w:rsidP="009A4F3D">
      <w:r>
        <w:tab/>
      </w:r>
      <w:r>
        <w:tab/>
      </w:r>
      <w:r>
        <w:tab/>
      </w:r>
      <w:r>
        <w:tab/>
      </w:r>
      <w:r>
        <w:tab/>
      </w:r>
      <w:r>
        <w:tab/>
      </w:r>
      <w:r>
        <w:tab/>
      </w:r>
      <w:r>
        <w:tab/>
      </w:r>
      <w:r>
        <w:tab/>
      </w:r>
      <w:r>
        <w:tab/>
      </w:r>
      <w:r>
        <w:tab/>
        <w:t>Pagina</w:t>
      </w:r>
    </w:p>
    <w:p w14:paraId="5B40379C" w14:textId="0818795B" w:rsidR="009A4F3D" w:rsidRDefault="009A4F3D" w:rsidP="009A4F3D">
      <w:r>
        <w:t xml:space="preserve">Inleiding </w:t>
      </w:r>
      <w:r>
        <w:tab/>
      </w:r>
      <w:r>
        <w:tab/>
      </w:r>
      <w:r>
        <w:tab/>
      </w:r>
      <w:r>
        <w:tab/>
      </w:r>
      <w:r>
        <w:tab/>
      </w:r>
      <w:r>
        <w:tab/>
      </w:r>
      <w:r>
        <w:tab/>
      </w:r>
      <w:r>
        <w:tab/>
      </w:r>
      <w:r>
        <w:tab/>
      </w:r>
      <w:r>
        <w:tab/>
      </w:r>
      <w:r w:rsidR="00F05DC2">
        <w:t>3</w:t>
      </w:r>
    </w:p>
    <w:p w14:paraId="49A2392F" w14:textId="4329847E" w:rsidR="009A4F3D" w:rsidRDefault="009A4F3D" w:rsidP="009A4F3D">
      <w:r>
        <w:t xml:space="preserve">1. Algemene gegevens van de school </w:t>
      </w:r>
      <w:r>
        <w:tab/>
      </w:r>
      <w:r>
        <w:tab/>
      </w:r>
      <w:r>
        <w:tab/>
      </w:r>
      <w:r>
        <w:tab/>
      </w:r>
      <w:r>
        <w:tab/>
      </w:r>
      <w:r>
        <w:tab/>
      </w:r>
      <w:r>
        <w:tab/>
      </w:r>
      <w:r w:rsidR="00F05DC2">
        <w:t>5</w:t>
      </w:r>
      <w:r>
        <w:t xml:space="preserve"> </w:t>
      </w:r>
    </w:p>
    <w:p w14:paraId="6F788DEC" w14:textId="5A711C07" w:rsidR="009A4F3D" w:rsidRDefault="009A4F3D" w:rsidP="009A4F3D">
      <w:r>
        <w:t xml:space="preserve">2. Missie en Visie van de school </w:t>
      </w:r>
      <w:r>
        <w:tab/>
      </w:r>
      <w:r>
        <w:tab/>
      </w:r>
      <w:r>
        <w:tab/>
      </w:r>
      <w:r>
        <w:tab/>
      </w:r>
      <w:r>
        <w:tab/>
      </w:r>
      <w:r>
        <w:tab/>
      </w:r>
      <w:r>
        <w:tab/>
      </w:r>
      <w:r w:rsidR="00F05DC2">
        <w:t>5</w:t>
      </w:r>
      <w:r>
        <w:t xml:space="preserve"> </w:t>
      </w:r>
    </w:p>
    <w:p w14:paraId="7EE98C5E" w14:textId="675F0D1F" w:rsidR="009A4F3D" w:rsidRDefault="009A4F3D" w:rsidP="009A4F3D">
      <w:r>
        <w:t>3. Basis- en extra ondersteuning binnen</w:t>
      </w:r>
      <w:r w:rsidR="00F05DC2">
        <w:t xml:space="preserve"> de stichting</w:t>
      </w:r>
      <w:r>
        <w:t xml:space="preserve"> </w:t>
      </w:r>
      <w:r w:rsidR="00F05DC2">
        <w:t>Marenland</w:t>
      </w:r>
      <w:r>
        <w:tab/>
        <w:t xml:space="preserve"> </w:t>
      </w:r>
      <w:r>
        <w:tab/>
      </w:r>
      <w:r>
        <w:tab/>
      </w:r>
      <w:r>
        <w:tab/>
      </w:r>
      <w:r w:rsidR="00F05DC2">
        <w:t>7</w:t>
      </w:r>
      <w:r>
        <w:t xml:space="preserve"> </w:t>
      </w:r>
    </w:p>
    <w:p w14:paraId="60BAF93E" w14:textId="666A98F6" w:rsidR="009A4F3D" w:rsidRDefault="009A4F3D" w:rsidP="009A4F3D">
      <w:r>
        <w:t xml:space="preserve">4. Welke ondersteuning kan de basisschool bieden? </w:t>
      </w:r>
      <w:r>
        <w:tab/>
      </w:r>
      <w:r>
        <w:tab/>
      </w:r>
      <w:r>
        <w:tab/>
      </w:r>
      <w:r>
        <w:tab/>
      </w:r>
      <w:r>
        <w:tab/>
      </w:r>
      <w:r w:rsidR="00F05DC2">
        <w:t>8</w:t>
      </w:r>
      <w:r>
        <w:t xml:space="preserve"> </w:t>
      </w:r>
    </w:p>
    <w:p w14:paraId="7FF8AC8A" w14:textId="41206732" w:rsidR="009A4F3D" w:rsidRDefault="009A4F3D" w:rsidP="009A4F3D">
      <w:pPr>
        <w:spacing w:after="0" w:line="240" w:lineRule="auto"/>
      </w:pPr>
      <w:r w:rsidRPr="00DD6C07">
        <w:t xml:space="preserve">4.1 </w:t>
      </w:r>
      <w:r>
        <w:t>K</w:t>
      </w:r>
      <w:r w:rsidRPr="00DD6C07">
        <w:t xml:space="preserve">ernkwaliteiten </w:t>
      </w:r>
      <w:r>
        <w:t>samenwerkingsverband 20.01</w:t>
      </w:r>
      <w:r>
        <w:tab/>
      </w:r>
      <w:r>
        <w:tab/>
      </w:r>
      <w:r>
        <w:tab/>
      </w:r>
      <w:r>
        <w:tab/>
      </w:r>
      <w:r>
        <w:tab/>
      </w:r>
      <w:r w:rsidR="00F05DC2">
        <w:t>8</w:t>
      </w:r>
      <w:r>
        <w:t xml:space="preserve"> </w:t>
      </w:r>
    </w:p>
    <w:p w14:paraId="0200355B" w14:textId="77777777" w:rsidR="009A4F3D" w:rsidRDefault="009A4F3D" w:rsidP="009A4F3D">
      <w:pPr>
        <w:spacing w:after="0" w:line="240" w:lineRule="auto"/>
      </w:pPr>
    </w:p>
    <w:p w14:paraId="5D0B840D" w14:textId="316F4A0A" w:rsidR="009A4F3D" w:rsidRDefault="009A4F3D" w:rsidP="009A4F3D">
      <w:r>
        <w:t xml:space="preserve">4.2 Basisondersteuning binnen onze school </w:t>
      </w:r>
      <w:r>
        <w:tab/>
      </w:r>
      <w:r>
        <w:tab/>
      </w:r>
      <w:r>
        <w:tab/>
      </w:r>
      <w:r>
        <w:tab/>
      </w:r>
      <w:r>
        <w:tab/>
      </w:r>
      <w:r>
        <w:tab/>
      </w:r>
      <w:r w:rsidR="00F05DC2">
        <w:t>9</w:t>
      </w:r>
      <w:r>
        <w:t xml:space="preserve"> </w:t>
      </w:r>
    </w:p>
    <w:p w14:paraId="1DD5D612" w14:textId="5327DE20" w:rsidR="009A4F3D" w:rsidRDefault="009A4F3D" w:rsidP="009A4F3D">
      <w:r>
        <w:t xml:space="preserve">4.3 Wat biedt school aanvullend op de basisondersteuning? </w:t>
      </w:r>
      <w:r>
        <w:tab/>
      </w:r>
      <w:r>
        <w:tab/>
      </w:r>
      <w:r>
        <w:tab/>
      </w:r>
      <w:r>
        <w:tab/>
      </w:r>
      <w:r w:rsidR="00F05DC2">
        <w:t>11</w:t>
      </w:r>
      <w:r>
        <w:t xml:space="preserve"> </w:t>
      </w:r>
    </w:p>
    <w:p w14:paraId="46225CC5" w14:textId="59B9F2E5" w:rsidR="00F05DC2" w:rsidRDefault="009A4F3D" w:rsidP="009A4F3D">
      <w:r>
        <w:t>4.4 Hoe ziet de actuele verscheidenheid eruit op de school?</w:t>
      </w:r>
      <w:r w:rsidR="00F05DC2">
        <w:tab/>
      </w:r>
      <w:r w:rsidR="00F05DC2">
        <w:tab/>
      </w:r>
      <w:r w:rsidR="00F05DC2">
        <w:tab/>
      </w:r>
      <w:r w:rsidR="00F05DC2">
        <w:tab/>
        <w:t>12</w:t>
      </w:r>
      <w:r>
        <w:t xml:space="preserve"> </w:t>
      </w:r>
      <w:r>
        <w:tab/>
      </w:r>
    </w:p>
    <w:p w14:paraId="31A63CDB" w14:textId="15B63395" w:rsidR="009A4F3D" w:rsidRDefault="009A4F3D" w:rsidP="009A4F3D">
      <w:r>
        <w:t xml:space="preserve">5. Extra ondersteuning </w:t>
      </w:r>
      <w:r>
        <w:tab/>
      </w:r>
      <w:r>
        <w:tab/>
      </w:r>
      <w:r>
        <w:tab/>
      </w:r>
      <w:r>
        <w:tab/>
      </w:r>
      <w:r>
        <w:tab/>
      </w:r>
      <w:r>
        <w:tab/>
      </w:r>
      <w:r>
        <w:tab/>
      </w:r>
      <w:r>
        <w:tab/>
      </w:r>
      <w:r>
        <w:tab/>
      </w:r>
      <w:r w:rsidR="00F05DC2">
        <w:t>14</w:t>
      </w:r>
      <w:r>
        <w:t xml:space="preserve"> </w:t>
      </w:r>
    </w:p>
    <w:p w14:paraId="5179650A" w14:textId="3EF1446A" w:rsidR="009A4F3D" w:rsidRDefault="009A4F3D" w:rsidP="009A4F3D">
      <w:r>
        <w:t xml:space="preserve">6. Ambitie van de school </w:t>
      </w:r>
      <w:r>
        <w:tab/>
      </w:r>
      <w:r>
        <w:tab/>
      </w:r>
      <w:r>
        <w:tab/>
      </w:r>
      <w:r>
        <w:tab/>
      </w:r>
      <w:r>
        <w:tab/>
      </w:r>
      <w:r>
        <w:tab/>
      </w:r>
      <w:r>
        <w:tab/>
      </w:r>
      <w:r>
        <w:tab/>
      </w:r>
      <w:r w:rsidR="00F05DC2">
        <w:t>16</w:t>
      </w:r>
    </w:p>
    <w:p w14:paraId="080C1F88" w14:textId="64DBD278" w:rsidR="36223D1B" w:rsidRDefault="36223D1B" w:rsidP="36223D1B"/>
    <w:p w14:paraId="5EC13D85" w14:textId="6F7AFD09" w:rsidR="36223D1B" w:rsidRDefault="000B57CD" w:rsidP="36223D1B">
      <w:r>
        <w:rPr>
          <w:noProof/>
          <w:lang w:eastAsia="nl-NL"/>
        </w:rPr>
        <w:drawing>
          <wp:inline distT="0" distB="0" distL="0" distR="0" wp14:anchorId="5C4A2ADE" wp14:editId="5E75FDF6">
            <wp:extent cx="3816096" cy="299923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Kronkelaa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16096" cy="2999232"/>
                    </a:xfrm>
                    <a:prstGeom prst="rect">
                      <a:avLst/>
                    </a:prstGeom>
                  </pic:spPr>
                </pic:pic>
              </a:graphicData>
            </a:graphic>
          </wp:inline>
        </w:drawing>
      </w:r>
    </w:p>
    <w:p w14:paraId="74AB9715" w14:textId="2278C772" w:rsidR="36223D1B" w:rsidRDefault="36223D1B" w:rsidP="36223D1B"/>
    <w:p w14:paraId="74361F49" w14:textId="130A2756" w:rsidR="36223D1B" w:rsidRDefault="36223D1B" w:rsidP="36223D1B"/>
    <w:p w14:paraId="23E1ABCA" w14:textId="657D9FEF" w:rsidR="36223D1B" w:rsidRDefault="36223D1B" w:rsidP="36223D1B"/>
    <w:p w14:paraId="2A556DCE" w14:textId="2EF9FBA9" w:rsidR="009A4F3D" w:rsidRPr="009A4F3D" w:rsidRDefault="009A4F3D" w:rsidP="009A4F3D">
      <w:pPr>
        <w:rPr>
          <w:b/>
          <w:sz w:val="28"/>
          <w:szCs w:val="28"/>
        </w:rPr>
      </w:pPr>
      <w:r w:rsidRPr="0076478A">
        <w:rPr>
          <w:b/>
          <w:sz w:val="28"/>
          <w:szCs w:val="28"/>
        </w:rPr>
        <w:lastRenderedPageBreak/>
        <w:t xml:space="preserve">Inleiding </w:t>
      </w:r>
    </w:p>
    <w:p w14:paraId="5AFE7391" w14:textId="14DAD621" w:rsidR="009A4F3D" w:rsidRPr="009A4F3D" w:rsidRDefault="009A4F3D" w:rsidP="009A4F3D">
      <w:r w:rsidRPr="00453915">
        <w:rPr>
          <w:szCs w:val="18"/>
        </w:rPr>
        <w:t xml:space="preserve">In dit </w:t>
      </w:r>
      <w:r>
        <w:rPr>
          <w:szCs w:val="18"/>
        </w:rPr>
        <w:t>Schoolondersteuningsprofiel</w:t>
      </w:r>
      <w:r w:rsidRPr="00453915">
        <w:rPr>
          <w:szCs w:val="18"/>
        </w:rPr>
        <w:t xml:space="preserve"> </w:t>
      </w:r>
      <w:r>
        <w:rPr>
          <w:szCs w:val="18"/>
        </w:rPr>
        <w:t xml:space="preserve">(SOP) geeft onze </w:t>
      </w:r>
      <w:r w:rsidRPr="00453915">
        <w:rPr>
          <w:szCs w:val="18"/>
        </w:rPr>
        <w:t xml:space="preserve">school aan hoe de </w:t>
      </w:r>
      <w:r>
        <w:rPr>
          <w:szCs w:val="18"/>
        </w:rPr>
        <w:t>ondersteuning</w:t>
      </w:r>
      <w:r w:rsidRPr="00453915">
        <w:rPr>
          <w:szCs w:val="18"/>
        </w:rPr>
        <w:t xml:space="preserve"> en begeleiding  op de school eruit ziet en welk aanbod van onderwijs</w:t>
      </w:r>
      <w:r>
        <w:rPr>
          <w:szCs w:val="18"/>
        </w:rPr>
        <w:t xml:space="preserve"> gebaseerd op de formulering basisondersteuning </w:t>
      </w:r>
      <w:r w:rsidRPr="00453915">
        <w:rPr>
          <w:szCs w:val="18"/>
        </w:rPr>
        <w:t xml:space="preserve">, </w:t>
      </w:r>
      <w:r>
        <w:rPr>
          <w:szCs w:val="18"/>
        </w:rPr>
        <w:t>aanbod voor ondersteuning</w:t>
      </w:r>
      <w:r w:rsidRPr="00453915">
        <w:rPr>
          <w:szCs w:val="18"/>
        </w:rPr>
        <w:t xml:space="preserve"> en </w:t>
      </w:r>
      <w:r>
        <w:rPr>
          <w:szCs w:val="18"/>
        </w:rPr>
        <w:t xml:space="preserve">extra </w:t>
      </w:r>
      <w:r w:rsidRPr="00453915">
        <w:rPr>
          <w:szCs w:val="18"/>
        </w:rPr>
        <w:t xml:space="preserve">ondersteuning </w:t>
      </w:r>
      <w:r>
        <w:rPr>
          <w:szCs w:val="18"/>
        </w:rPr>
        <w:t>die aan</w:t>
      </w:r>
      <w:r w:rsidRPr="00453915">
        <w:rPr>
          <w:szCs w:val="18"/>
        </w:rPr>
        <w:t xml:space="preserve"> leerlingen bij ons op school geboden kan worden.</w:t>
      </w:r>
    </w:p>
    <w:p w14:paraId="6EA47909" w14:textId="77777777" w:rsidR="009A4F3D" w:rsidRDefault="009A4F3D" w:rsidP="009A4F3D">
      <w:pPr>
        <w:spacing w:line="240" w:lineRule="auto"/>
      </w:pPr>
      <w:r>
        <w:t xml:space="preserve">Aangaande het SOP staat in het (vernieuwde) Ondersteuningsplan van het SWV PO 20.01 (2018) het volgende omschreven: </w:t>
      </w:r>
    </w:p>
    <w:p w14:paraId="36C435AC" w14:textId="77777777" w:rsidR="009A4F3D" w:rsidRPr="00035BEF" w:rsidRDefault="009A4F3D" w:rsidP="009A4F3D">
      <w:pPr>
        <w:spacing w:line="240" w:lineRule="auto"/>
      </w:pPr>
      <w:r w:rsidRPr="00035BEF">
        <w:t>De basisondersteuning is het door de gezamenlijke schoolbesturen afgesproken niveau van ondersteuning dat beschikbaar is voor iedere leerling op alle scholen in het samenwerkingsverband. Het gaat daarbij om het geheel van preventieve en licht curatieve interventies die de school binnen haar onderwijsstructuur planmatig en op een overeengekomen kwaliteitsniveau, eventueel met samenwerkende ketenpartners, uitvoert. Deze interventies organiseren de scholen zelf met de hen daartoe beschikbaar gestelde middelen. Dit betekent dat de basisondersteuning structureel beschikbaar is voor of binnen de basisschool; deze staat per school concreet uitgewerkt in het schoolondersteuningsprofiel (SOP). Er wordt voor deze interventies dus geen toewijzende verklaring afgegeven die recht geeft op extra ondersteuning door het samenwerkingsverband.</w:t>
      </w:r>
    </w:p>
    <w:p w14:paraId="204BD470" w14:textId="77777777" w:rsidR="009A4F3D" w:rsidRDefault="009A4F3D" w:rsidP="009A4F3D">
      <w:pPr>
        <w:spacing w:line="240" w:lineRule="auto"/>
      </w:pPr>
      <w:r w:rsidRPr="00035BEF">
        <w:t xml:space="preserve">De vastgestelde basisondersteuning van het samenwerkingsverband is gebaseerd op 13 kernkwaliteiten die voortkomen uit de vier elementen van basisondersteuning uit het Referentiekader (2013) horend bij de wet op Passend Onderwijs.  Het niveau ligt daarmee boven de inspectienorm (basiskwaliteit, Waarderingskader 2017) en komt overeen met wat 85% van alle kinderen in het basisonderwijs kennen en kunnen. </w:t>
      </w:r>
    </w:p>
    <w:p w14:paraId="18219512" w14:textId="77777777" w:rsidR="009A4F3D" w:rsidRDefault="009A4F3D" w:rsidP="009A4F3D">
      <w:pPr>
        <w:spacing w:line="240" w:lineRule="auto"/>
      </w:pPr>
      <w:r>
        <w:t xml:space="preserve">Een omschrijving van de basis- en extra ondersteuning die een individuele school binnen een samenwerkingsverband kan bieden.  Het geheel van ondersteuningsprofielen moet zorgen voor een dekkend aanbod van onderwijszorg binnen het samenwerkingsverband. </w:t>
      </w:r>
      <w:r>
        <w:br/>
        <w:t xml:space="preserve">Hiermee kunnen alle schoolbesturen binnen het samenwerkingsverband een passende plek vinden voor elke leerling en hun zorgplicht waarmaken. </w:t>
      </w:r>
    </w:p>
    <w:p w14:paraId="5B6098D9" w14:textId="77777777" w:rsidR="009A4F3D" w:rsidRDefault="009A4F3D" w:rsidP="009A4F3D">
      <w:pPr>
        <w:spacing w:line="240" w:lineRule="auto"/>
      </w:pPr>
      <w:r>
        <w:t>En in de omschrijving van basisondersteuning:</w:t>
      </w:r>
      <w:r>
        <w:br/>
        <w:t>De door het samenwerkingsverband vastgestelde omschrijving van de basisondersteuning en de eventueel extra ondersteuning die een individuele school – eventueel met ketenpartners – biedt.</w:t>
      </w:r>
    </w:p>
    <w:p w14:paraId="23D49759" w14:textId="77777777" w:rsidR="009A4F3D" w:rsidRDefault="009A4F3D" w:rsidP="009A4F3D">
      <w:pPr>
        <w:spacing w:line="240" w:lineRule="auto"/>
      </w:pPr>
      <w:r>
        <w:t>Kortom: in het SOP komt de stand van zaken rondom de basisondersteuning en de basiskwaliteit van de scholen (gebruik: checklist) en de extra ondersteuning die de school biedt.</w:t>
      </w:r>
    </w:p>
    <w:p w14:paraId="2DBEF4FE" w14:textId="77777777" w:rsidR="009A4F3D" w:rsidRPr="00453915" w:rsidRDefault="009A4F3D" w:rsidP="009A4F3D">
      <w:pPr>
        <w:spacing w:line="240" w:lineRule="auto"/>
        <w:rPr>
          <w:szCs w:val="18"/>
        </w:rPr>
      </w:pPr>
      <w:r>
        <w:t>En wenselijk: de ambities van de school omtrent het bieden van extra ondersteuning</w:t>
      </w:r>
    </w:p>
    <w:p w14:paraId="11C98EF1" w14:textId="77777777" w:rsidR="009A4F3D" w:rsidRDefault="009A4F3D" w:rsidP="009A4F3D">
      <w:pPr>
        <w:spacing w:after="0" w:line="240" w:lineRule="auto"/>
      </w:pPr>
    </w:p>
    <w:p w14:paraId="7C7D5EC8" w14:textId="77777777" w:rsidR="009A4F3D" w:rsidRPr="0076478A" w:rsidRDefault="009A4F3D" w:rsidP="009A4F3D">
      <w:pPr>
        <w:spacing w:after="0" w:line="240" w:lineRule="auto"/>
        <w:rPr>
          <w:b/>
        </w:rPr>
      </w:pPr>
      <w:r w:rsidRPr="0076478A">
        <w:rPr>
          <w:b/>
        </w:rPr>
        <w:t xml:space="preserve">Wettelijk kader </w:t>
      </w:r>
    </w:p>
    <w:p w14:paraId="70AA1770" w14:textId="77777777" w:rsidR="009A4F3D" w:rsidRDefault="009A4F3D" w:rsidP="009A4F3D">
      <w:pPr>
        <w:spacing w:after="0" w:line="240" w:lineRule="auto"/>
      </w:pPr>
      <w:r>
        <w:t>Wettelijk is vastgesteld dat het schoolondersteuningsprofiel een document is, waarin de school de taken, de verantwoordelijkheden en de werkwijze ten aanzien van Passend Onderwijs vastlegt. In dit document beschrijft de school de basisondersteuning, de  extra ondersteuning de school biedt of wil gaan bieden. Als slot beschrijft de school de ambities die er zijn rond Passend Onderwijs.</w:t>
      </w:r>
    </w:p>
    <w:p w14:paraId="48521C66" w14:textId="77777777" w:rsidR="009A4F3D" w:rsidRDefault="009A4F3D" w:rsidP="009A4F3D">
      <w:pPr>
        <w:spacing w:after="0" w:line="240" w:lineRule="auto"/>
      </w:pPr>
    </w:p>
    <w:p w14:paraId="11184083" w14:textId="77777777" w:rsidR="009A4F3D" w:rsidRPr="0076478A" w:rsidRDefault="009A4F3D" w:rsidP="009A4F3D">
      <w:pPr>
        <w:spacing w:after="0" w:line="240" w:lineRule="auto"/>
        <w:rPr>
          <w:b/>
        </w:rPr>
      </w:pPr>
      <w:r w:rsidRPr="0076478A">
        <w:rPr>
          <w:b/>
        </w:rPr>
        <w:t xml:space="preserve">Het schoolondersteuningsprofiel: </w:t>
      </w:r>
    </w:p>
    <w:p w14:paraId="6A6F91B1" w14:textId="77777777" w:rsidR="009A4F3D" w:rsidRDefault="009A4F3D" w:rsidP="009A4F3D">
      <w:pPr>
        <w:spacing w:after="0" w:line="240" w:lineRule="auto"/>
      </w:pPr>
      <w:r>
        <w:t>• is gerelateerd aan het schoolplan en de schoolgids</w:t>
      </w:r>
    </w:p>
    <w:p w14:paraId="553524AB" w14:textId="77777777" w:rsidR="009A4F3D" w:rsidRDefault="009A4F3D" w:rsidP="009A4F3D">
      <w:pPr>
        <w:spacing w:after="0" w:line="240" w:lineRule="auto"/>
      </w:pPr>
      <w:r>
        <w:t xml:space="preserve">• is een verantwoordelijkheid van het bevoegd gezag van de school </w:t>
      </w:r>
    </w:p>
    <w:p w14:paraId="72CC8724" w14:textId="77777777" w:rsidR="009A4F3D" w:rsidRDefault="009A4F3D" w:rsidP="009A4F3D">
      <w:pPr>
        <w:spacing w:after="0" w:line="240" w:lineRule="auto"/>
      </w:pPr>
      <w:r>
        <w:t xml:space="preserve">• wordt geschreven door de directie van de school </w:t>
      </w:r>
    </w:p>
    <w:p w14:paraId="2B6953CF" w14:textId="77777777" w:rsidR="009A4F3D" w:rsidRDefault="009A4F3D" w:rsidP="009A4F3D">
      <w:pPr>
        <w:spacing w:after="0" w:line="240" w:lineRule="auto"/>
      </w:pPr>
      <w:r>
        <w:t xml:space="preserve">• wordt tenminste eenmaal per jaar vastgesteld </w:t>
      </w:r>
    </w:p>
    <w:p w14:paraId="02C0FD0D" w14:textId="77777777" w:rsidR="009A4F3D" w:rsidRDefault="009A4F3D" w:rsidP="009A4F3D">
      <w:pPr>
        <w:spacing w:after="0" w:line="240" w:lineRule="auto"/>
      </w:pPr>
      <w:r>
        <w:t xml:space="preserve">• wordt ter advies voorgelegd aan de medezeggenschapsraad </w:t>
      </w:r>
    </w:p>
    <w:p w14:paraId="40B88ED3" w14:textId="77777777" w:rsidR="009A4F3D" w:rsidRDefault="009A4F3D" w:rsidP="009A4F3D"/>
    <w:p w14:paraId="6AF15FE0" w14:textId="77777777" w:rsidR="00B8062D" w:rsidRDefault="00B8062D" w:rsidP="00B8062D">
      <w:pPr>
        <w:spacing w:after="0" w:line="240" w:lineRule="auto"/>
      </w:pPr>
    </w:p>
    <w:p w14:paraId="54F8CFA1" w14:textId="77777777" w:rsidR="009A4F3D" w:rsidRDefault="009A4F3D" w:rsidP="009A4F3D">
      <w:pPr>
        <w:spacing w:after="0" w:line="240" w:lineRule="auto"/>
        <w:rPr>
          <w:b/>
        </w:rPr>
      </w:pPr>
      <w:r w:rsidRPr="0076478A">
        <w:rPr>
          <w:b/>
        </w:rPr>
        <w:t>Samenwerkingsverband 20.01</w:t>
      </w:r>
    </w:p>
    <w:p w14:paraId="68423977" w14:textId="77777777" w:rsidR="009A4F3D" w:rsidRDefault="009A4F3D" w:rsidP="009A4F3D">
      <w:pPr>
        <w:jc w:val="both"/>
        <w:rPr>
          <w:szCs w:val="18"/>
        </w:rPr>
      </w:pPr>
      <w:r w:rsidRPr="00453915">
        <w:rPr>
          <w:szCs w:val="18"/>
        </w:rPr>
        <w:t>Onze school maakt deel uit van het</w:t>
      </w:r>
      <w:r>
        <w:rPr>
          <w:szCs w:val="18"/>
        </w:rPr>
        <w:t xml:space="preserve"> provinciaal</w:t>
      </w:r>
      <w:r w:rsidRPr="00453915">
        <w:rPr>
          <w:szCs w:val="18"/>
        </w:rPr>
        <w:t xml:space="preserve"> samenwerkingsverband Passend Onderwijs  </w:t>
      </w:r>
      <w:r w:rsidRPr="00453915">
        <w:rPr>
          <w:i/>
          <w:szCs w:val="18"/>
        </w:rPr>
        <w:t>(</w:t>
      </w:r>
      <w:r>
        <w:rPr>
          <w:i/>
          <w:szCs w:val="18"/>
        </w:rPr>
        <w:t>SWV 20.01</w:t>
      </w:r>
      <w:r w:rsidRPr="00453915">
        <w:rPr>
          <w:i/>
          <w:szCs w:val="18"/>
        </w:rPr>
        <w:t>).</w:t>
      </w:r>
      <w:r w:rsidRPr="00453915">
        <w:rPr>
          <w:szCs w:val="18"/>
        </w:rPr>
        <w:t xml:space="preserve"> In dit regionaal samenwerkingsverband is een dekkend aanbod onderwijs</w:t>
      </w:r>
      <w:r>
        <w:rPr>
          <w:szCs w:val="18"/>
        </w:rPr>
        <w:t>ondersteuning</w:t>
      </w:r>
      <w:r w:rsidRPr="00453915">
        <w:rPr>
          <w:szCs w:val="18"/>
        </w:rPr>
        <w:t xml:space="preserve"> aanwezig</w:t>
      </w:r>
      <w:r>
        <w:rPr>
          <w:szCs w:val="18"/>
        </w:rPr>
        <w:t>.</w:t>
      </w:r>
    </w:p>
    <w:p w14:paraId="4FA36C3C" w14:textId="77777777" w:rsidR="009A4F3D" w:rsidRDefault="009A4F3D" w:rsidP="009A4F3D">
      <w:pPr>
        <w:rPr>
          <w:szCs w:val="18"/>
        </w:rPr>
      </w:pPr>
      <w:r>
        <w:rPr>
          <w:szCs w:val="18"/>
        </w:rPr>
        <w:t xml:space="preserve">Alle informatie over het samenwerkingsverband 20.01 vindt u op de website: </w:t>
      </w:r>
      <w:hyperlink r:id="rId16" w:history="1">
        <w:r w:rsidRPr="00EF5DC8">
          <w:rPr>
            <w:rStyle w:val="Hyperlink"/>
            <w:szCs w:val="18"/>
          </w:rPr>
          <w:t>www.passendonderwijsgroningen.nl</w:t>
        </w:r>
      </w:hyperlink>
    </w:p>
    <w:p w14:paraId="48F7F3C2" w14:textId="028C3ACE" w:rsidR="00B8062D" w:rsidRDefault="00B8062D" w:rsidP="00B8062D">
      <w:pPr>
        <w:spacing w:after="0" w:line="240" w:lineRule="auto"/>
      </w:pPr>
    </w:p>
    <w:p w14:paraId="6B4F3C28" w14:textId="77777777" w:rsidR="00B8062D" w:rsidRDefault="00B8062D">
      <w:r>
        <w:br w:type="page"/>
      </w:r>
    </w:p>
    <w:p w14:paraId="59C3ACD6" w14:textId="77777777" w:rsidR="00B8062D" w:rsidRPr="0076478A" w:rsidRDefault="36223D1B" w:rsidP="36223D1B">
      <w:pPr>
        <w:pStyle w:val="Lijstalinea"/>
        <w:numPr>
          <w:ilvl w:val="0"/>
          <w:numId w:val="1"/>
        </w:numPr>
        <w:spacing w:after="0" w:line="240" w:lineRule="auto"/>
        <w:rPr>
          <w:b/>
          <w:bCs/>
          <w:sz w:val="28"/>
          <w:szCs w:val="28"/>
        </w:rPr>
      </w:pPr>
      <w:r w:rsidRPr="36223D1B">
        <w:rPr>
          <w:b/>
          <w:bCs/>
          <w:sz w:val="28"/>
          <w:szCs w:val="28"/>
        </w:rPr>
        <w:lastRenderedPageBreak/>
        <w:t>Algemene gegevens van de school</w:t>
      </w:r>
    </w:p>
    <w:p w14:paraId="42CA7392" w14:textId="77777777" w:rsidR="00B8062D" w:rsidRDefault="00B8062D" w:rsidP="00B8062D">
      <w:pPr>
        <w:pStyle w:val="Lijstalinea"/>
        <w:spacing w:after="0" w:line="240" w:lineRule="auto"/>
      </w:pPr>
    </w:p>
    <w:p w14:paraId="6BC07C1B" w14:textId="43B211CF" w:rsidR="00B8062D" w:rsidRDefault="00B8062D" w:rsidP="00B8062D">
      <w:pPr>
        <w:pStyle w:val="Lijstalinea"/>
        <w:spacing w:after="0" w:line="240" w:lineRule="auto"/>
      </w:pPr>
      <w:r>
        <w:t xml:space="preserve">Naam van de school </w:t>
      </w:r>
      <w:r w:rsidR="007F51D0">
        <w:tab/>
      </w:r>
      <w:r w:rsidR="007F51D0">
        <w:tab/>
      </w:r>
      <w:r w:rsidR="007F51D0">
        <w:tab/>
        <w:t>:</w:t>
      </w:r>
      <w:r w:rsidR="005E5F1D">
        <w:t xml:space="preserve"> basisschool de Kronkelaar</w:t>
      </w:r>
    </w:p>
    <w:p w14:paraId="5266105E" w14:textId="2161FE2E" w:rsidR="00B8062D" w:rsidRDefault="00B8062D" w:rsidP="00B8062D">
      <w:pPr>
        <w:pStyle w:val="Lijstalinea"/>
        <w:spacing w:after="0" w:line="240" w:lineRule="auto"/>
      </w:pPr>
      <w:r>
        <w:t xml:space="preserve">Bezoekadres </w:t>
      </w:r>
      <w:r w:rsidR="007F51D0">
        <w:tab/>
      </w:r>
      <w:r w:rsidR="007F51D0">
        <w:tab/>
      </w:r>
      <w:r w:rsidR="007F51D0">
        <w:tab/>
      </w:r>
      <w:r w:rsidR="007F51D0">
        <w:tab/>
        <w:t>:</w:t>
      </w:r>
      <w:r w:rsidR="005E5F1D">
        <w:t xml:space="preserve"> Hoofdweg 81</w:t>
      </w:r>
    </w:p>
    <w:p w14:paraId="308ECA07" w14:textId="4760E53B" w:rsidR="00B8062D" w:rsidRDefault="00B8062D" w:rsidP="00B8062D">
      <w:pPr>
        <w:pStyle w:val="Lijstalinea"/>
        <w:spacing w:after="0" w:line="240" w:lineRule="auto"/>
      </w:pPr>
      <w:r>
        <w:t xml:space="preserve">Postcode </w:t>
      </w:r>
      <w:r w:rsidR="007F51D0">
        <w:tab/>
      </w:r>
      <w:r w:rsidR="007F51D0">
        <w:tab/>
      </w:r>
      <w:r w:rsidR="007F51D0">
        <w:tab/>
      </w:r>
      <w:r w:rsidR="007F51D0">
        <w:tab/>
        <w:t>:</w:t>
      </w:r>
      <w:r w:rsidR="005E5F1D">
        <w:t xml:space="preserve"> 9945PC</w:t>
      </w:r>
      <w:r w:rsidR="005E5F1D">
        <w:tab/>
      </w:r>
    </w:p>
    <w:p w14:paraId="70E94D40" w14:textId="6B46DCF3" w:rsidR="00B8062D" w:rsidRDefault="00B8062D" w:rsidP="00B8062D">
      <w:pPr>
        <w:pStyle w:val="Lijstalinea"/>
        <w:spacing w:after="0" w:line="240" w:lineRule="auto"/>
      </w:pPr>
      <w:r>
        <w:t xml:space="preserve">Plaats </w:t>
      </w:r>
      <w:r w:rsidR="007F51D0">
        <w:tab/>
      </w:r>
      <w:r w:rsidR="007F51D0">
        <w:tab/>
      </w:r>
      <w:r w:rsidR="007F51D0">
        <w:tab/>
      </w:r>
      <w:r w:rsidR="007F51D0">
        <w:tab/>
      </w:r>
      <w:r w:rsidR="007F51D0">
        <w:tab/>
        <w:t>:</w:t>
      </w:r>
      <w:r w:rsidR="005E5F1D">
        <w:t xml:space="preserve"> Wagenborgen</w:t>
      </w:r>
    </w:p>
    <w:p w14:paraId="62717290" w14:textId="18975249" w:rsidR="00B8062D" w:rsidRDefault="00B8062D" w:rsidP="007F51D0">
      <w:pPr>
        <w:pStyle w:val="Lijstalinea"/>
        <w:spacing w:after="0" w:line="240" w:lineRule="auto"/>
      </w:pPr>
      <w:r>
        <w:t xml:space="preserve">Brinnummer </w:t>
      </w:r>
      <w:r w:rsidR="007F51D0">
        <w:tab/>
      </w:r>
      <w:r w:rsidR="007F51D0">
        <w:tab/>
      </w:r>
      <w:r w:rsidR="007F51D0">
        <w:tab/>
      </w:r>
      <w:r w:rsidR="007F51D0">
        <w:tab/>
        <w:t>:</w:t>
      </w:r>
      <w:r>
        <w:t xml:space="preserve"> </w:t>
      </w:r>
      <w:r w:rsidR="005E5F1D">
        <w:t>10DX</w:t>
      </w:r>
    </w:p>
    <w:p w14:paraId="305B3CDB" w14:textId="003C85AD" w:rsidR="00B8062D" w:rsidRDefault="00B8062D" w:rsidP="00B8062D">
      <w:pPr>
        <w:pStyle w:val="Lijstalinea"/>
        <w:spacing w:after="0" w:line="240" w:lineRule="auto"/>
      </w:pPr>
      <w:r>
        <w:t xml:space="preserve">Directeur </w:t>
      </w:r>
      <w:r w:rsidR="007F51D0">
        <w:tab/>
      </w:r>
      <w:r w:rsidR="007F51D0">
        <w:tab/>
      </w:r>
      <w:r w:rsidR="007F51D0">
        <w:tab/>
      </w:r>
      <w:r w:rsidR="007F51D0">
        <w:tab/>
        <w:t>:</w:t>
      </w:r>
      <w:r w:rsidR="005E5F1D">
        <w:t xml:space="preserve"> H.J. v.d. Kooi</w:t>
      </w:r>
    </w:p>
    <w:p w14:paraId="373A5B3A" w14:textId="56463A94" w:rsidR="00B8062D" w:rsidRDefault="00B8062D" w:rsidP="00B8062D">
      <w:pPr>
        <w:pStyle w:val="Lijstalinea"/>
        <w:spacing w:after="0" w:line="240" w:lineRule="auto"/>
      </w:pPr>
      <w:r>
        <w:t xml:space="preserve">Intern Begeleider </w:t>
      </w:r>
      <w:r w:rsidR="007F51D0">
        <w:tab/>
      </w:r>
      <w:r w:rsidR="007F51D0">
        <w:tab/>
      </w:r>
      <w:r w:rsidR="007F51D0">
        <w:tab/>
        <w:t>:</w:t>
      </w:r>
      <w:r w:rsidR="005E5F1D">
        <w:t xml:space="preserve"> </w:t>
      </w:r>
      <w:r w:rsidR="00C408D3">
        <w:t>L. Melles</w:t>
      </w:r>
    </w:p>
    <w:p w14:paraId="54CA865A" w14:textId="10C96435" w:rsidR="00B8062D" w:rsidRDefault="00B8062D" w:rsidP="00B8062D">
      <w:pPr>
        <w:pStyle w:val="Lijstalinea"/>
        <w:spacing w:after="0" w:line="240" w:lineRule="auto"/>
      </w:pPr>
      <w:r>
        <w:t xml:space="preserve">Samenwerkingsverband </w:t>
      </w:r>
      <w:r w:rsidR="007F51D0">
        <w:tab/>
      </w:r>
      <w:r w:rsidR="007F51D0">
        <w:tab/>
        <w:t xml:space="preserve">: </w:t>
      </w:r>
      <w:r>
        <w:t>20.01</w:t>
      </w:r>
    </w:p>
    <w:p w14:paraId="78911311" w14:textId="418A3132" w:rsidR="00152CA6" w:rsidRDefault="008322FD" w:rsidP="00B8062D">
      <w:pPr>
        <w:pStyle w:val="Lijstalinea"/>
        <w:spacing w:after="0" w:line="240" w:lineRule="auto"/>
      </w:pPr>
      <w:r>
        <w:t xml:space="preserve">Aantal leerlingen </w:t>
      </w:r>
      <w:r w:rsidR="009A4F3D" w:rsidRPr="00D477E8">
        <w:t>01-10-2019</w:t>
      </w:r>
      <w:r w:rsidR="009A4F3D" w:rsidRPr="00D477E8">
        <w:tab/>
      </w:r>
      <w:r w:rsidR="007F51D0" w:rsidRPr="00D477E8">
        <w:tab/>
        <w:t>:</w:t>
      </w:r>
      <w:r w:rsidR="00D477E8" w:rsidRPr="00D477E8">
        <w:t xml:space="preserve"> 151</w:t>
      </w:r>
    </w:p>
    <w:p w14:paraId="70957459" w14:textId="77777777" w:rsidR="00B8062D" w:rsidRDefault="00B8062D" w:rsidP="00B8062D">
      <w:pPr>
        <w:spacing w:after="0" w:line="240" w:lineRule="auto"/>
      </w:pPr>
    </w:p>
    <w:p w14:paraId="309D803B" w14:textId="77777777" w:rsidR="00B8062D" w:rsidRDefault="00B8062D" w:rsidP="00B8062D">
      <w:pPr>
        <w:spacing w:after="0" w:line="240" w:lineRule="auto"/>
      </w:pPr>
    </w:p>
    <w:p w14:paraId="254D21B1" w14:textId="2B165D21" w:rsidR="00B8062D" w:rsidRDefault="36223D1B" w:rsidP="36223D1B">
      <w:pPr>
        <w:pStyle w:val="Lijstalinea"/>
        <w:numPr>
          <w:ilvl w:val="0"/>
          <w:numId w:val="1"/>
        </w:numPr>
        <w:spacing w:after="0" w:line="240" w:lineRule="auto"/>
        <w:rPr>
          <w:b/>
          <w:bCs/>
          <w:sz w:val="28"/>
          <w:szCs w:val="28"/>
        </w:rPr>
      </w:pPr>
      <w:r w:rsidRPr="36223D1B">
        <w:rPr>
          <w:b/>
          <w:bCs/>
          <w:sz w:val="28"/>
          <w:szCs w:val="28"/>
        </w:rPr>
        <w:t>Visie</w:t>
      </w:r>
      <w:r w:rsidR="00D477E8">
        <w:rPr>
          <w:b/>
          <w:bCs/>
          <w:sz w:val="28"/>
          <w:szCs w:val="28"/>
        </w:rPr>
        <w:t xml:space="preserve"> en Missie</w:t>
      </w:r>
      <w:r w:rsidRPr="36223D1B">
        <w:rPr>
          <w:b/>
          <w:bCs/>
          <w:sz w:val="28"/>
          <w:szCs w:val="28"/>
        </w:rPr>
        <w:t xml:space="preserve"> van de school</w:t>
      </w:r>
    </w:p>
    <w:p w14:paraId="1768C1EE" w14:textId="77777777" w:rsidR="00D047AC" w:rsidRPr="0076478A" w:rsidRDefault="00D047AC" w:rsidP="00D047AC">
      <w:pPr>
        <w:pStyle w:val="Lijstalinea"/>
        <w:spacing w:after="0" w:line="240" w:lineRule="auto"/>
        <w:rPr>
          <w:b/>
          <w:sz w:val="28"/>
          <w:szCs w:val="28"/>
        </w:rPr>
      </w:pPr>
    </w:p>
    <w:tbl>
      <w:tblPr>
        <w:tblStyle w:val="Tabelraster"/>
        <w:tblW w:w="0" w:type="auto"/>
        <w:tblInd w:w="720" w:type="dxa"/>
        <w:tblLook w:val="04A0" w:firstRow="1" w:lastRow="0" w:firstColumn="1" w:lastColumn="0" w:noHBand="0" w:noVBand="1"/>
      </w:tblPr>
      <w:tblGrid>
        <w:gridCol w:w="8342"/>
      </w:tblGrid>
      <w:tr w:rsidR="007F51D0" w14:paraId="2B1D8CB9" w14:textId="77777777" w:rsidTr="692DB6D6">
        <w:tc>
          <w:tcPr>
            <w:tcW w:w="9062" w:type="dxa"/>
          </w:tcPr>
          <w:p w14:paraId="0C543541" w14:textId="77777777" w:rsidR="00D477E8" w:rsidRDefault="00D477E8" w:rsidP="00D477E8">
            <w:pPr>
              <w:pStyle w:val="Lijstalinea"/>
            </w:pPr>
            <w:r w:rsidRPr="00D477E8">
              <w:rPr>
                <w:b/>
                <w:i/>
              </w:rPr>
              <w:t>Het is onze ambitie</w:t>
            </w:r>
            <w:r w:rsidRPr="00D477E8">
              <w:t xml:space="preserve"> om de komende vier jaar te groeien naar een organisatie waar middelen en mensen worden ingezet om in de Kronkelaar een samenhangend aanbod van onderwijs en opvang te creëren voor kinderen tot hun twaalfde levensjaar. </w:t>
            </w:r>
          </w:p>
          <w:p w14:paraId="41203E11" w14:textId="08FE9395" w:rsidR="00D477E8" w:rsidRDefault="00D477E8" w:rsidP="00D477E8">
            <w:pPr>
              <w:pStyle w:val="Lijstalinea"/>
            </w:pPr>
            <w:r>
              <w:t>A</w:t>
            </w:r>
            <w:r w:rsidRPr="00D477E8">
              <w:t xml:space="preserve">lle medewerkers zijn over vier jaar zo gepositioneerd dat hun expertise het meeste rendement geeft om de ontwikkeling van het kind en de organisatie te stimuleren. Alle middelen in het kindcentrum worden zo ingezet dat er een structuur ontstaat waarbij er goede begeleiding is voor kinderen met achterstand en kinderen met een voorsprong. Integrale samenwerking kan alleen tot stand komen als er integrale aansturing is, we streven naar 1 organisatie met 1 team en 1 eindverantwoordelijke voor het geheel. </w:t>
            </w:r>
          </w:p>
          <w:p w14:paraId="297071FA" w14:textId="77777777" w:rsidR="00D477E8" w:rsidRPr="00D477E8" w:rsidRDefault="00D477E8" w:rsidP="00D477E8">
            <w:pPr>
              <w:pStyle w:val="Lijstalinea"/>
            </w:pPr>
          </w:p>
          <w:p w14:paraId="0CF9E307" w14:textId="77777777" w:rsidR="00D477E8" w:rsidRPr="00D477E8" w:rsidRDefault="00D477E8" w:rsidP="00D477E8">
            <w:pPr>
              <w:pStyle w:val="Lijstalinea"/>
              <w:rPr>
                <w:b/>
              </w:rPr>
            </w:pPr>
            <w:r w:rsidRPr="00D477E8">
              <w:rPr>
                <w:b/>
              </w:rPr>
              <w:t>In 2023:</w:t>
            </w:r>
          </w:p>
          <w:p w14:paraId="698736A4" w14:textId="77777777" w:rsidR="00D477E8" w:rsidRPr="00D477E8" w:rsidRDefault="00D477E8" w:rsidP="00D477E8">
            <w:pPr>
              <w:pStyle w:val="Lijstalinea"/>
              <w:numPr>
                <w:ilvl w:val="0"/>
                <w:numId w:val="47"/>
              </w:numPr>
            </w:pPr>
            <w:r w:rsidRPr="00D477E8">
              <w:t>Is er sprake van één MT die taken en bevoegdheden van KC de Kronkelaar breed verdeeld heeft</w:t>
            </w:r>
          </w:p>
          <w:p w14:paraId="03482D24" w14:textId="77777777" w:rsidR="00D477E8" w:rsidRPr="00D477E8" w:rsidRDefault="00D477E8" w:rsidP="00D477E8">
            <w:pPr>
              <w:pStyle w:val="Lijstalinea"/>
              <w:numPr>
                <w:ilvl w:val="0"/>
                <w:numId w:val="47"/>
              </w:numPr>
            </w:pPr>
            <w:r w:rsidRPr="00D477E8">
              <w:t>Zijn er doorlopende leerlijnen voor kinderen van 0-12</w:t>
            </w:r>
          </w:p>
          <w:p w14:paraId="02F85F5A" w14:textId="77777777" w:rsidR="00D477E8" w:rsidRPr="00D477E8" w:rsidRDefault="00D477E8" w:rsidP="00D477E8">
            <w:pPr>
              <w:pStyle w:val="Lijstalinea"/>
              <w:numPr>
                <w:ilvl w:val="0"/>
                <w:numId w:val="47"/>
              </w:numPr>
            </w:pPr>
            <w:r w:rsidRPr="00D477E8">
              <w:t>Is er een breed samenhangend aanbod van activiteiten waaruit kinderen keuzes kunnen maken</w:t>
            </w:r>
          </w:p>
          <w:p w14:paraId="0D6EA5B1" w14:textId="77777777" w:rsidR="00D477E8" w:rsidRPr="00D477E8" w:rsidRDefault="00D477E8" w:rsidP="00D477E8">
            <w:pPr>
              <w:pStyle w:val="Lijstalinea"/>
              <w:numPr>
                <w:ilvl w:val="0"/>
                <w:numId w:val="47"/>
              </w:numPr>
            </w:pPr>
            <w:r w:rsidRPr="00D477E8">
              <w:t>Is er een ondersteunende structuur voor kinderen op meerdere niveaus</w:t>
            </w:r>
          </w:p>
          <w:p w14:paraId="68D71EEE" w14:textId="77777777" w:rsidR="00D477E8" w:rsidRPr="00D477E8" w:rsidRDefault="00D477E8" w:rsidP="00D477E8">
            <w:pPr>
              <w:pStyle w:val="Lijstalinea"/>
              <w:numPr>
                <w:ilvl w:val="0"/>
                <w:numId w:val="47"/>
              </w:numPr>
            </w:pPr>
            <w:r w:rsidRPr="00D477E8">
              <w:t>Zijn er goede scholingsmogelijkheden voor het personeel</w:t>
            </w:r>
          </w:p>
          <w:p w14:paraId="1FCA8C6A" w14:textId="77777777" w:rsidR="00D477E8" w:rsidRPr="00D477E8" w:rsidRDefault="00D477E8" w:rsidP="00D477E8">
            <w:pPr>
              <w:pStyle w:val="Lijstalinea"/>
              <w:numPr>
                <w:ilvl w:val="0"/>
                <w:numId w:val="47"/>
              </w:numPr>
            </w:pPr>
            <w:r w:rsidRPr="00D477E8">
              <w:t>Is er cognitieve en affectieve zorg voor kinderen van 0- 12 binnen de muren van het schoolgebouw gerealiseerd</w:t>
            </w:r>
          </w:p>
          <w:p w14:paraId="38797AC0" w14:textId="77777777" w:rsidR="00D477E8" w:rsidRPr="00D477E8" w:rsidRDefault="00D477E8" w:rsidP="00D477E8">
            <w:pPr>
              <w:pStyle w:val="Lijstalinea"/>
              <w:numPr>
                <w:ilvl w:val="0"/>
                <w:numId w:val="47"/>
              </w:numPr>
            </w:pPr>
            <w:r w:rsidRPr="00D477E8">
              <w:t>Ouders en personeel zijn partners in de begeleiding/ opvoeding/ ontwikkeling</w:t>
            </w:r>
          </w:p>
          <w:p w14:paraId="2766F317" w14:textId="77777777" w:rsidR="00D477E8" w:rsidRPr="00D477E8" w:rsidRDefault="00D477E8" w:rsidP="00D477E8">
            <w:pPr>
              <w:pStyle w:val="Lijstalinea"/>
              <w:numPr>
                <w:ilvl w:val="0"/>
                <w:numId w:val="47"/>
              </w:numPr>
            </w:pPr>
            <w:r w:rsidRPr="00D477E8">
              <w:t>In het kindcentrum gaan we de doelen halen doordat we bestaande expertise binnen de verschillende geledingen gaan delen en breed gaan inzetten.</w:t>
            </w:r>
          </w:p>
          <w:p w14:paraId="33887CF1" w14:textId="77777777" w:rsidR="00D477E8" w:rsidRPr="00D477E8" w:rsidRDefault="00D477E8" w:rsidP="00D477E8">
            <w:pPr>
              <w:pStyle w:val="Lijstalinea"/>
            </w:pPr>
          </w:p>
          <w:p w14:paraId="61841F5A" w14:textId="77777777" w:rsidR="00D477E8" w:rsidRPr="00D477E8" w:rsidRDefault="00D477E8" w:rsidP="00D477E8">
            <w:pPr>
              <w:pStyle w:val="Lijstalinea"/>
            </w:pPr>
            <w:r w:rsidRPr="00D477E8">
              <w:t>In kindcentrum de Kronkelaar staan wij voor een optimale ontwikkeling van ieder kind. Leerlingen, professionals en ouders werken als educatieve partners om dit te faciliteren. We zijn een open en laagdrempelig kindcentrum voor kinderen van 2-12 jaar.</w:t>
            </w:r>
          </w:p>
          <w:p w14:paraId="24B3BC01" w14:textId="77777777" w:rsidR="00D477E8" w:rsidRPr="00D477E8" w:rsidRDefault="00D477E8" w:rsidP="00D477E8">
            <w:pPr>
              <w:pStyle w:val="Lijstalinea"/>
            </w:pPr>
            <w:r w:rsidRPr="00D477E8">
              <w:t>Kindcentrum de Kronkelaar is de plek om te leren en te ontwikkelen. Opgroeien, ontwikkelen, spelen en leren gaan hand in hand. Waar een kind hindernissen ervaart wordt het geholpen deze te overwinnen.</w:t>
            </w:r>
          </w:p>
          <w:p w14:paraId="7DF395C0" w14:textId="77777777" w:rsidR="00D477E8" w:rsidRDefault="00D477E8" w:rsidP="00D477E8">
            <w:pPr>
              <w:pStyle w:val="Lijstalinea"/>
            </w:pPr>
            <w:r w:rsidRPr="00D477E8">
              <w:t>Leerlingen zijn (mede) eigenaar van het leerproces. We zien hoog betrokken, actieve leerlingen werken in betekenisvolle speel- en leersituaties.</w:t>
            </w:r>
          </w:p>
          <w:p w14:paraId="44687C0D" w14:textId="58DA37C9" w:rsidR="00D477E8" w:rsidRDefault="00D477E8" w:rsidP="00D477E8">
            <w:pPr>
              <w:pStyle w:val="Lijstalinea"/>
            </w:pPr>
            <w:r w:rsidRPr="00D477E8">
              <w:rPr>
                <w:noProof/>
                <w:lang w:eastAsia="nl-NL"/>
              </w:rPr>
              <w:lastRenderedPageBreak/>
              <w:drawing>
                <wp:anchor distT="0" distB="0" distL="114300" distR="114300" simplePos="0" relativeHeight="251668480" behindDoc="0" locked="0" layoutInCell="1" allowOverlap="1" wp14:anchorId="11C89AFE" wp14:editId="65E350B4">
                  <wp:simplePos x="0" y="0"/>
                  <wp:positionH relativeFrom="column">
                    <wp:posOffset>2511425</wp:posOffset>
                  </wp:positionH>
                  <wp:positionV relativeFrom="paragraph">
                    <wp:posOffset>94615</wp:posOffset>
                  </wp:positionV>
                  <wp:extent cx="2647950" cy="1323975"/>
                  <wp:effectExtent l="0" t="0" r="0" b="952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ieuwbou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47950" cy="1323975"/>
                          </a:xfrm>
                          <a:prstGeom prst="rect">
                            <a:avLst/>
                          </a:prstGeom>
                        </pic:spPr>
                      </pic:pic>
                    </a:graphicData>
                  </a:graphic>
                  <wp14:sizeRelH relativeFrom="margin">
                    <wp14:pctWidth>0</wp14:pctWidth>
                  </wp14:sizeRelH>
                  <wp14:sizeRelV relativeFrom="margin">
                    <wp14:pctHeight>0</wp14:pctHeight>
                  </wp14:sizeRelV>
                </wp:anchor>
              </w:drawing>
            </w:r>
          </w:p>
          <w:p w14:paraId="1E4032F4" w14:textId="1077A3F9" w:rsidR="00D477E8" w:rsidRPr="00D477E8" w:rsidRDefault="00D477E8" w:rsidP="00D477E8">
            <w:pPr>
              <w:pStyle w:val="Lijstalinea"/>
            </w:pPr>
            <w:r w:rsidRPr="00D477E8">
              <w:rPr>
                <w:b/>
              </w:rPr>
              <w:t>ICT</w:t>
            </w:r>
            <w:r w:rsidRPr="00D477E8">
              <w:t xml:space="preserve"> wordt gebruikt als veelzijdige bron van leren. We bieden een leeromgeving die ingericht is op gedifferentieerd leren en hebben functionele werkruimtes ingericht.  </w:t>
            </w:r>
          </w:p>
          <w:p w14:paraId="56037F51" w14:textId="77777777" w:rsidR="00D477E8" w:rsidRDefault="00D477E8" w:rsidP="00D477E8">
            <w:pPr>
              <w:pStyle w:val="Lijstalinea"/>
            </w:pPr>
          </w:p>
          <w:p w14:paraId="0A1ED11D" w14:textId="77777777" w:rsidR="00D477E8" w:rsidRDefault="00D477E8" w:rsidP="00D477E8">
            <w:pPr>
              <w:pStyle w:val="Lijstalinea"/>
            </w:pPr>
          </w:p>
          <w:p w14:paraId="1BECDE17" w14:textId="77777777" w:rsidR="00D477E8" w:rsidRDefault="00D477E8" w:rsidP="00D477E8">
            <w:pPr>
              <w:pStyle w:val="Lijstalinea"/>
            </w:pPr>
          </w:p>
          <w:p w14:paraId="1FEF8426" w14:textId="5B49090B" w:rsidR="00D477E8" w:rsidRPr="00D477E8" w:rsidRDefault="00D477E8" w:rsidP="00D477E8">
            <w:pPr>
              <w:pStyle w:val="Lijstalinea"/>
            </w:pPr>
            <w:r w:rsidRPr="00D477E8">
              <w:t>We bieden een brede ontwikkeling inclusief 21st century skills. Leerlingen ontwikkelen hun talenten en creativiteit en laten dit zien.</w:t>
            </w:r>
          </w:p>
          <w:p w14:paraId="42AD608C" w14:textId="77777777" w:rsidR="00D477E8" w:rsidRPr="00D477E8" w:rsidRDefault="00D477E8" w:rsidP="00D477E8">
            <w:pPr>
              <w:pStyle w:val="Lijstalinea"/>
            </w:pPr>
            <w:r w:rsidRPr="00D477E8">
              <w:t xml:space="preserve">Samen maken we er een fijne school van! Ons kindcentrum is een veilige plek waar kinderen buiten en binnen kunnen spelen en leren in een rijke, natuurlijke en uitdagende omgeving. Voor ons is iedereen uniek en ieder kind wordt gezien. </w:t>
            </w:r>
          </w:p>
          <w:p w14:paraId="105DC449" w14:textId="77777777" w:rsidR="00D477E8" w:rsidRPr="00D477E8" w:rsidRDefault="00D477E8" w:rsidP="00D477E8">
            <w:pPr>
              <w:pStyle w:val="Lijstalinea"/>
            </w:pPr>
            <w:r w:rsidRPr="00D477E8">
              <w:t>We zien het kindcentrum als een mini-samenleving. We investeren in een duurzame relatie met het dorp en haar inwoners, verenigingen en instanties.</w:t>
            </w:r>
          </w:p>
          <w:p w14:paraId="783FEDCC" w14:textId="77777777" w:rsidR="00D477E8" w:rsidRPr="00D477E8" w:rsidRDefault="00D477E8" w:rsidP="00D477E8">
            <w:pPr>
              <w:pStyle w:val="Lijstalinea"/>
            </w:pPr>
            <w:r w:rsidRPr="00D477E8">
              <w:t>We werken in het IKC samen onder 1 naam en als 1 team, onder 1 leiding. In dit team werken enthousiaste en ruimdenkende professionals die de ruimte krijgen om hun eigen talenten door te ontwikkelen en kunnen inzetten. De professionele dialoog vindt plaats op de werkvloer.</w:t>
            </w:r>
          </w:p>
          <w:p w14:paraId="47929DAD" w14:textId="36214FC4" w:rsidR="00D477E8" w:rsidRPr="00D477E8" w:rsidRDefault="00D477E8" w:rsidP="00D477E8">
            <w:pPr>
              <w:pStyle w:val="Lijstalinea"/>
            </w:pPr>
            <w:r w:rsidRPr="00D477E8">
              <w:rPr>
                <w:b/>
                <w:noProof/>
                <w:lang w:eastAsia="nl-NL"/>
              </w:rPr>
              <w:drawing>
                <wp:anchor distT="0" distB="0" distL="114300" distR="114300" simplePos="0" relativeHeight="251669504" behindDoc="0" locked="0" layoutInCell="1" allowOverlap="1" wp14:anchorId="24409477" wp14:editId="60D7677A">
                  <wp:simplePos x="0" y="0"/>
                  <wp:positionH relativeFrom="column">
                    <wp:posOffset>1962150</wp:posOffset>
                  </wp:positionH>
                  <wp:positionV relativeFrom="paragraph">
                    <wp:posOffset>66675</wp:posOffset>
                  </wp:positionV>
                  <wp:extent cx="2958465" cy="1554480"/>
                  <wp:effectExtent l="0" t="0" r="0" b="762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ZIJDIGHEI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58465" cy="1554480"/>
                          </a:xfrm>
                          <a:prstGeom prst="rect">
                            <a:avLst/>
                          </a:prstGeom>
                        </pic:spPr>
                      </pic:pic>
                    </a:graphicData>
                  </a:graphic>
                  <wp14:sizeRelH relativeFrom="margin">
                    <wp14:pctWidth>0</wp14:pctWidth>
                  </wp14:sizeRelH>
                  <wp14:sizeRelV relativeFrom="margin">
                    <wp14:pctHeight>0</wp14:pctHeight>
                  </wp14:sizeRelV>
                </wp:anchor>
              </w:drawing>
            </w:r>
          </w:p>
          <w:p w14:paraId="5EB7C558" w14:textId="2F99B0D3" w:rsidR="00D477E8" w:rsidRPr="00D477E8" w:rsidRDefault="00D477E8" w:rsidP="00D477E8">
            <w:pPr>
              <w:pStyle w:val="Lijstalinea"/>
              <w:rPr>
                <w:b/>
              </w:rPr>
            </w:pPr>
            <w:r w:rsidRPr="00D477E8">
              <w:rPr>
                <w:b/>
              </w:rPr>
              <w:t>Missie KC de Kronkelaar:</w:t>
            </w:r>
          </w:p>
          <w:p w14:paraId="4B1AB675" w14:textId="61D6AB92" w:rsidR="00D477E8" w:rsidRPr="00D477E8" w:rsidRDefault="00D477E8" w:rsidP="00D477E8">
            <w:pPr>
              <w:pStyle w:val="Lijstalinea"/>
            </w:pPr>
            <w:r w:rsidRPr="00D477E8">
              <w:t xml:space="preserve">Bovenstaande visie leidt tot de volgende formulering van onze Missie: </w:t>
            </w:r>
          </w:p>
          <w:p w14:paraId="5AD67926" w14:textId="77777777" w:rsidR="00D477E8" w:rsidRPr="00D477E8" w:rsidRDefault="00D477E8" w:rsidP="00D477E8">
            <w:pPr>
              <w:pStyle w:val="Lijstalinea"/>
            </w:pPr>
          </w:p>
          <w:p w14:paraId="5B2856E7" w14:textId="70F28E0E" w:rsidR="00D047AC" w:rsidRPr="00D477E8" w:rsidRDefault="00D477E8" w:rsidP="00D477E8">
            <w:pPr>
              <w:pStyle w:val="Lijstalinea"/>
              <w:rPr>
                <w:b/>
                <w:i/>
              </w:rPr>
            </w:pPr>
            <w:r w:rsidRPr="00D477E8">
              <w:rPr>
                <w:b/>
                <w:i/>
              </w:rPr>
              <w:t>Worden wie je bent in Kindcentrum de Kronkelaar!</w:t>
            </w:r>
          </w:p>
          <w:p w14:paraId="56F5B495" w14:textId="77777777" w:rsidR="007F51D0" w:rsidRPr="00D477E8" w:rsidRDefault="007F51D0" w:rsidP="00D477E8">
            <w:pPr>
              <w:pStyle w:val="Lijstalinea"/>
              <w:ind w:left="1545"/>
            </w:pPr>
          </w:p>
        </w:tc>
      </w:tr>
    </w:tbl>
    <w:p w14:paraId="19160B77" w14:textId="77777777" w:rsidR="007F51D0" w:rsidRDefault="007F51D0" w:rsidP="007F51D0">
      <w:pPr>
        <w:pStyle w:val="Lijstalinea"/>
        <w:spacing w:after="0" w:line="240" w:lineRule="auto"/>
      </w:pPr>
    </w:p>
    <w:p w14:paraId="1B123701" w14:textId="134ADB28" w:rsidR="00F05DC2" w:rsidRDefault="00F05DC2">
      <w:r>
        <w:br w:type="page"/>
      </w:r>
    </w:p>
    <w:p w14:paraId="39C63CD0" w14:textId="77777777" w:rsidR="00B8062D" w:rsidRDefault="00B8062D" w:rsidP="00B8062D">
      <w:pPr>
        <w:spacing w:after="0" w:line="240" w:lineRule="auto"/>
        <w:ind w:left="360"/>
      </w:pPr>
    </w:p>
    <w:p w14:paraId="24D4E194" w14:textId="0D662843" w:rsidR="00B8062D" w:rsidRPr="0076478A" w:rsidRDefault="36223D1B" w:rsidP="36223D1B">
      <w:pPr>
        <w:pStyle w:val="Lijstalinea"/>
        <w:numPr>
          <w:ilvl w:val="0"/>
          <w:numId w:val="1"/>
        </w:numPr>
        <w:spacing w:after="0" w:line="240" w:lineRule="auto"/>
        <w:rPr>
          <w:b/>
          <w:bCs/>
          <w:sz w:val="28"/>
          <w:szCs w:val="28"/>
        </w:rPr>
      </w:pPr>
      <w:r w:rsidRPr="36223D1B">
        <w:rPr>
          <w:b/>
          <w:bCs/>
          <w:sz w:val="28"/>
          <w:szCs w:val="28"/>
        </w:rPr>
        <w:t xml:space="preserve">Basis- en extra ondersteuning binnen Noordkwartier en Marenland </w:t>
      </w:r>
    </w:p>
    <w:p w14:paraId="63530EB6" w14:textId="77777777" w:rsidR="00B930A7" w:rsidRDefault="36223D1B" w:rsidP="36223D1B">
      <w:pPr>
        <w:spacing w:after="0"/>
        <w:ind w:firstLine="708"/>
        <w:rPr>
          <w:rFonts w:ascii="Calibri" w:hAnsi="Calibri"/>
        </w:rPr>
      </w:pPr>
      <w:r w:rsidRPr="36223D1B">
        <w:rPr>
          <w:rFonts w:ascii="Calibri" w:hAnsi="Calibri"/>
        </w:rPr>
        <w:t>Overeenkomstig het Referentiekader Passend Onderwijs omschrijven we basisondersteuning</w:t>
      </w:r>
    </w:p>
    <w:p w14:paraId="23E74893" w14:textId="77777777" w:rsidR="00B930A7" w:rsidRDefault="36223D1B" w:rsidP="36223D1B">
      <w:pPr>
        <w:spacing w:after="0"/>
        <w:ind w:firstLine="708"/>
        <w:rPr>
          <w:rFonts w:ascii="Calibri" w:hAnsi="Calibri"/>
        </w:rPr>
      </w:pPr>
      <w:r w:rsidRPr="36223D1B">
        <w:rPr>
          <w:rFonts w:ascii="Calibri" w:hAnsi="Calibri"/>
        </w:rPr>
        <w:t xml:space="preserve">als het door het samenwerkingsverband afgesproken geheel van preventieve en lichte </w:t>
      </w:r>
    </w:p>
    <w:p w14:paraId="3F48EFD0" w14:textId="4A6DAE0D" w:rsidR="00B930A7" w:rsidRPr="007E7F01" w:rsidRDefault="36223D1B" w:rsidP="36223D1B">
      <w:pPr>
        <w:spacing w:after="0"/>
        <w:ind w:left="708"/>
        <w:rPr>
          <w:rFonts w:ascii="Calibri" w:hAnsi="Calibri"/>
        </w:rPr>
      </w:pPr>
      <w:r w:rsidRPr="36223D1B">
        <w:rPr>
          <w:rFonts w:ascii="Calibri" w:hAnsi="Calibri"/>
        </w:rPr>
        <w:t>curatieve interventies die de school binnen haar onderwijsstructuur planmatig en op een overeengekomen kwaliteitsniveau, eventueel met samenwerkende ketenpartners, uitvoert.</w:t>
      </w:r>
    </w:p>
    <w:p w14:paraId="1C3DB619" w14:textId="139140FA" w:rsidR="00B8062D" w:rsidRDefault="36223D1B" w:rsidP="00B8062D">
      <w:pPr>
        <w:pStyle w:val="Lijstalinea"/>
        <w:spacing w:after="0" w:line="240" w:lineRule="auto"/>
      </w:pPr>
      <w:r>
        <w:t xml:space="preserve">In het ontwikkelperspectief van de leerling staat de onderwijsbehoefte van de leerling beschrijven. De onderwijsbehoefte geeft aan wat hij/zij nodig heeft om te leren en zich te kunnen ontwikkelen binnen onze school. Wij proberen aan deze onderwijsbehoeften tegemoet te komen en bieden daarvoor een bepaalde mate van ondersteuning. Wanneer een kind specifieke onderwijsbehoeften heeft waarin wij niet direct kunnen voorzien, kunnen wij ondersteuning vragen bij het RET NoMa. De geboden ondersteuning kan praktisch van aard zijn, maar ook intensieve vormen van begeleiding binnen onze school omvatten. Ook een verwijzing naar een andere school behoort tot de mogelijkheden. </w:t>
      </w:r>
    </w:p>
    <w:p w14:paraId="067F9E46" w14:textId="77777777" w:rsidR="00B8062D" w:rsidRDefault="00B8062D" w:rsidP="00B8062D">
      <w:pPr>
        <w:pStyle w:val="Lijstalinea"/>
        <w:spacing w:after="0" w:line="240" w:lineRule="auto"/>
      </w:pPr>
    </w:p>
    <w:p w14:paraId="68E797F4" w14:textId="06F86C24" w:rsidR="00B8062D" w:rsidRDefault="36223D1B" w:rsidP="00B8062D">
      <w:pPr>
        <w:pStyle w:val="Lijstalinea"/>
        <w:spacing w:after="0" w:line="240" w:lineRule="auto"/>
      </w:pPr>
      <w:r>
        <w:t xml:space="preserve">Binnen ons samenwerkingsverband Passend Onderwijs zijn afspraken gemaakt over de minimaal te bieden ondersteuning (basisondersteuning) en extra ondersteuning. </w:t>
      </w:r>
    </w:p>
    <w:p w14:paraId="17BD5225" w14:textId="77777777" w:rsidR="00B8062D" w:rsidRDefault="00B8062D" w:rsidP="00B8062D">
      <w:pPr>
        <w:pStyle w:val="Lijstalinea"/>
        <w:spacing w:after="0" w:line="240" w:lineRule="auto"/>
      </w:pPr>
    </w:p>
    <w:p w14:paraId="55051B80" w14:textId="46B4A7B1" w:rsidR="00B8062D" w:rsidRDefault="36223D1B" w:rsidP="00B8062D">
      <w:pPr>
        <w:pStyle w:val="Lijstalinea"/>
        <w:spacing w:after="0" w:line="240" w:lineRule="auto"/>
      </w:pPr>
      <w:r>
        <w:t>Basisondersteuning binnen Passend Onderwijs Groningen</w:t>
      </w:r>
    </w:p>
    <w:p w14:paraId="3FFCD0F8" w14:textId="37A3CB90" w:rsidR="00B8062D" w:rsidRDefault="36223D1B" w:rsidP="00B8062D">
      <w:pPr>
        <w:pStyle w:val="Lijstalinea"/>
        <w:spacing w:after="0" w:line="240" w:lineRule="auto"/>
      </w:pPr>
      <w:r>
        <w:t>De basisondersteuning geeft aan welke mate van ondersteuning aan kinderen wordt geboden binnen de eigen school. De actuele afspraken over te bieden basisondersteuning zijn als bijlage opgenomen bij het Ondersteuningsplan 2015-2018 (</w:t>
      </w:r>
      <w:hyperlink r:id="rId19">
        <w:r w:rsidRPr="36223D1B">
          <w:rPr>
            <w:rStyle w:val="Hyperlink"/>
          </w:rPr>
          <w:t>www.passendonderwijsgroningen.nl</w:t>
        </w:r>
      </w:hyperlink>
      <w:r>
        <w:t xml:space="preserve">). </w:t>
      </w:r>
    </w:p>
    <w:p w14:paraId="0B791D3A" w14:textId="77777777" w:rsidR="002D66D0" w:rsidRDefault="002D66D0" w:rsidP="00B8062D">
      <w:pPr>
        <w:pStyle w:val="Lijstalinea"/>
        <w:spacing w:after="0" w:line="240" w:lineRule="auto"/>
      </w:pPr>
    </w:p>
    <w:p w14:paraId="7AE394F6" w14:textId="4062FC88" w:rsidR="0091675C" w:rsidRDefault="36223D1B" w:rsidP="00B8062D">
      <w:pPr>
        <w:pStyle w:val="Lijstalinea"/>
        <w:spacing w:after="0" w:line="240" w:lineRule="auto"/>
      </w:pPr>
      <w:r>
        <w:t>Extra ondersteuning binnen Passend Onderwijs Groningen</w:t>
      </w:r>
    </w:p>
    <w:p w14:paraId="5747FA52" w14:textId="204486E6" w:rsidR="0045706E" w:rsidRDefault="36223D1B" w:rsidP="00B8062D">
      <w:pPr>
        <w:pStyle w:val="Lijstalinea"/>
        <w:spacing w:after="0" w:line="240" w:lineRule="auto"/>
      </w:pPr>
      <w:r>
        <w:t xml:space="preserve">De extra ondersteuning wordt binnen onze samenwerkingsverband vorm gegeven door middel van arrangementen en worden door de school aangevraagd bij het RET NoMa. De arrangementen worden ingezet binnen het regulier basisonderwijs. Arrangementen worden jaarlijks bijgesteld naar aanleiding van evaluatie en behoefte van de scholen. </w:t>
      </w:r>
    </w:p>
    <w:p w14:paraId="25D23D90" w14:textId="77777777" w:rsidR="0045706E" w:rsidRDefault="0045706E" w:rsidP="0045706E">
      <w:pPr>
        <w:ind w:firstLine="708"/>
      </w:pPr>
    </w:p>
    <w:p w14:paraId="7BA80B81" w14:textId="77777777" w:rsidR="0045706E" w:rsidRDefault="0045706E">
      <w:r>
        <w:br w:type="page"/>
      </w:r>
    </w:p>
    <w:p w14:paraId="16B7C711" w14:textId="5447A370" w:rsidR="00B8062D" w:rsidRDefault="36223D1B" w:rsidP="0045706E">
      <w:pPr>
        <w:ind w:firstLine="708"/>
      </w:pPr>
      <w:r w:rsidRPr="36223D1B">
        <w:rPr>
          <w:b/>
          <w:bCs/>
          <w:sz w:val="28"/>
          <w:szCs w:val="28"/>
        </w:rPr>
        <w:lastRenderedPageBreak/>
        <w:t>4</w:t>
      </w:r>
      <w:r w:rsidRPr="36223D1B">
        <w:rPr>
          <w:b/>
          <w:bCs/>
          <w:i/>
          <w:iCs/>
          <w:sz w:val="28"/>
          <w:szCs w:val="28"/>
        </w:rPr>
        <w:t xml:space="preserve">. </w:t>
      </w:r>
      <w:r w:rsidRPr="36223D1B">
        <w:rPr>
          <w:b/>
          <w:bCs/>
          <w:sz w:val="28"/>
          <w:szCs w:val="28"/>
        </w:rPr>
        <w:t>Welke ondersteuning kan de basisschool bieden</w:t>
      </w:r>
      <w:r>
        <w:t xml:space="preserve"> </w:t>
      </w:r>
    </w:p>
    <w:p w14:paraId="235C9B70" w14:textId="77777777" w:rsidR="00B8062D" w:rsidRDefault="00B8062D" w:rsidP="00B8062D">
      <w:pPr>
        <w:pStyle w:val="Lijstalinea"/>
        <w:spacing w:after="0" w:line="240" w:lineRule="auto"/>
      </w:pPr>
    </w:p>
    <w:p w14:paraId="1F105C81" w14:textId="16A1648B" w:rsidR="00C43B11" w:rsidRPr="0076478A" w:rsidRDefault="36223D1B" w:rsidP="36223D1B">
      <w:pPr>
        <w:pStyle w:val="Lijstalinea"/>
        <w:spacing w:after="0" w:line="240" w:lineRule="auto"/>
        <w:rPr>
          <w:b/>
          <w:bCs/>
        </w:rPr>
      </w:pPr>
      <w:r w:rsidRPr="36223D1B">
        <w:rPr>
          <w:b/>
          <w:bCs/>
        </w:rPr>
        <w:t xml:space="preserve">4.1 Kernkwaliteiten Samenwerkingsverband 20.01  </w:t>
      </w:r>
    </w:p>
    <w:p w14:paraId="70068B1D" w14:textId="77777777" w:rsidR="0076478A" w:rsidRDefault="0076478A" w:rsidP="00B8062D">
      <w:pPr>
        <w:pStyle w:val="Lijstalinea"/>
        <w:spacing w:after="0" w:line="240" w:lineRule="auto"/>
      </w:pPr>
    </w:p>
    <w:p w14:paraId="51B99648" w14:textId="4613D5CA" w:rsidR="00C43B11" w:rsidRDefault="36223D1B" w:rsidP="00B8062D">
      <w:pPr>
        <w:pStyle w:val="Lijstalinea"/>
        <w:spacing w:after="0" w:line="240" w:lineRule="auto"/>
      </w:pPr>
      <w:r>
        <w:t xml:space="preserve">Hieronder het overzicht ten aanzien van de geboden basisondersteuning binnen de scholen waarover binnen het samenwerkingsverband de afspraken zijn gemaakt. Als algemene voorwaarde wordt gesteld dat de scholen over een basisarrangement van de inspectie beschikken. </w:t>
      </w:r>
    </w:p>
    <w:p w14:paraId="5E32567B" w14:textId="65D4EF23" w:rsidR="001C590C" w:rsidRDefault="001C590C" w:rsidP="00B8062D">
      <w:pPr>
        <w:pStyle w:val="Lijstalinea"/>
        <w:spacing w:after="0" w:line="240" w:lineRule="auto"/>
      </w:pPr>
    </w:p>
    <w:tbl>
      <w:tblPr>
        <w:tblStyle w:val="Tabelraster"/>
        <w:tblW w:w="0" w:type="auto"/>
        <w:tblInd w:w="720" w:type="dxa"/>
        <w:tblLook w:val="04A0" w:firstRow="1" w:lastRow="0" w:firstColumn="1" w:lastColumn="0" w:noHBand="0" w:noVBand="1"/>
      </w:tblPr>
      <w:tblGrid>
        <w:gridCol w:w="2433"/>
        <w:gridCol w:w="5909"/>
      </w:tblGrid>
      <w:tr w:rsidR="001C590C" w14:paraId="355B474B" w14:textId="77777777" w:rsidTr="36223D1B">
        <w:tc>
          <w:tcPr>
            <w:tcW w:w="2394" w:type="dxa"/>
          </w:tcPr>
          <w:p w14:paraId="32CA84C8" w14:textId="37C70851" w:rsidR="001C590C" w:rsidRDefault="36223D1B" w:rsidP="00B8062D">
            <w:pPr>
              <w:pStyle w:val="Lijstalinea"/>
              <w:ind w:left="0"/>
            </w:pPr>
            <w:r>
              <w:t>De vier aspecten</w:t>
            </w:r>
          </w:p>
        </w:tc>
        <w:tc>
          <w:tcPr>
            <w:tcW w:w="5948" w:type="dxa"/>
          </w:tcPr>
          <w:p w14:paraId="1E54C6CC" w14:textId="5A08F98E" w:rsidR="001C590C" w:rsidRDefault="36223D1B" w:rsidP="001C590C">
            <w:pPr>
              <w:pStyle w:val="Lijstalinea"/>
              <w:ind w:left="0"/>
            </w:pPr>
            <w:r>
              <w:t>13 Kernkwaliteiten van basisondersteuning (samenwerkingsverband 20.01)</w:t>
            </w:r>
          </w:p>
        </w:tc>
      </w:tr>
      <w:tr w:rsidR="001C590C" w14:paraId="114AD2DC" w14:textId="77777777" w:rsidTr="36223D1B">
        <w:tc>
          <w:tcPr>
            <w:tcW w:w="2394" w:type="dxa"/>
          </w:tcPr>
          <w:p w14:paraId="09CAD128" w14:textId="0FB81727" w:rsidR="001C590C" w:rsidRDefault="36223D1B" w:rsidP="00B8062D">
            <w:pPr>
              <w:pStyle w:val="Lijstalinea"/>
              <w:ind w:left="0"/>
            </w:pPr>
            <w:r>
              <w:t>Preventieve en licht curatieve interventies</w:t>
            </w:r>
          </w:p>
        </w:tc>
        <w:tc>
          <w:tcPr>
            <w:tcW w:w="5948" w:type="dxa"/>
          </w:tcPr>
          <w:p w14:paraId="44C694E4" w14:textId="14DB49E3" w:rsidR="001C590C" w:rsidRDefault="36223D1B" w:rsidP="00B8062D">
            <w:pPr>
              <w:pStyle w:val="Lijstalinea"/>
              <w:ind w:left="0"/>
            </w:pPr>
            <w:r>
              <w:t>1. De leerlingen ontwikkelen zich in een veilige omgeving</w:t>
            </w:r>
          </w:p>
        </w:tc>
      </w:tr>
      <w:tr w:rsidR="001C590C" w14:paraId="42E45A97" w14:textId="77777777" w:rsidTr="36223D1B">
        <w:tc>
          <w:tcPr>
            <w:tcW w:w="2394" w:type="dxa"/>
          </w:tcPr>
          <w:p w14:paraId="7E880833" w14:textId="4EC226D4" w:rsidR="001C590C" w:rsidRDefault="001C590C" w:rsidP="00B8062D">
            <w:pPr>
              <w:pStyle w:val="Lijstalinea"/>
              <w:ind w:left="0"/>
            </w:pPr>
          </w:p>
          <w:p w14:paraId="09587DA4" w14:textId="77777777" w:rsidR="001C590C" w:rsidRPr="001C590C" w:rsidRDefault="001C590C" w:rsidP="001C590C">
            <w:pPr>
              <w:jc w:val="right"/>
            </w:pPr>
          </w:p>
        </w:tc>
        <w:tc>
          <w:tcPr>
            <w:tcW w:w="5948" w:type="dxa"/>
          </w:tcPr>
          <w:p w14:paraId="43AF9B44" w14:textId="19D4DF26" w:rsidR="001C590C" w:rsidRDefault="36223D1B" w:rsidP="00B8062D">
            <w:pPr>
              <w:pStyle w:val="Lijstalinea"/>
              <w:ind w:left="0"/>
            </w:pPr>
            <w:r>
              <w:t>2. Voor leerlingen die een eigen leerlijn nodig hebben voor rekenen en taal en extra ondersteuning krijgen uit het geld van het SWV is een ontwikkelingsperspectiefplan vastgesteld</w:t>
            </w:r>
          </w:p>
        </w:tc>
      </w:tr>
      <w:tr w:rsidR="001C590C" w14:paraId="0A54F628" w14:textId="77777777" w:rsidTr="36223D1B">
        <w:tc>
          <w:tcPr>
            <w:tcW w:w="2394" w:type="dxa"/>
          </w:tcPr>
          <w:p w14:paraId="4D74395B" w14:textId="0A851A2C" w:rsidR="001C590C" w:rsidRDefault="36223D1B" w:rsidP="00B8062D">
            <w:pPr>
              <w:pStyle w:val="Lijstalinea"/>
              <w:ind w:left="0"/>
            </w:pPr>
            <w:r>
              <w:t>De onderwijs ondersteuningsstructuur</w:t>
            </w:r>
          </w:p>
        </w:tc>
        <w:tc>
          <w:tcPr>
            <w:tcW w:w="5948" w:type="dxa"/>
          </w:tcPr>
          <w:p w14:paraId="7EC9447A" w14:textId="52BB0AAF" w:rsidR="001C590C" w:rsidRDefault="36223D1B" w:rsidP="00B8062D">
            <w:pPr>
              <w:pStyle w:val="Lijstalinea"/>
              <w:ind w:left="0"/>
            </w:pPr>
            <w:r>
              <w:t>3. De scholen hebben een effectieve interne onderwijs ondersteuningsstructuur</w:t>
            </w:r>
          </w:p>
        </w:tc>
      </w:tr>
      <w:tr w:rsidR="001C590C" w14:paraId="2B2597D1" w14:textId="77777777" w:rsidTr="36223D1B">
        <w:tc>
          <w:tcPr>
            <w:tcW w:w="2394" w:type="dxa"/>
          </w:tcPr>
          <w:p w14:paraId="50263949" w14:textId="77777777" w:rsidR="001C590C" w:rsidRDefault="001C590C" w:rsidP="00B8062D">
            <w:pPr>
              <w:pStyle w:val="Lijstalinea"/>
              <w:ind w:left="0"/>
            </w:pPr>
          </w:p>
        </w:tc>
        <w:tc>
          <w:tcPr>
            <w:tcW w:w="5948" w:type="dxa"/>
          </w:tcPr>
          <w:p w14:paraId="65709589" w14:textId="322A8CAE" w:rsidR="001C590C" w:rsidRDefault="36223D1B" w:rsidP="00B8062D">
            <w:pPr>
              <w:pStyle w:val="Lijstalinea"/>
              <w:ind w:left="0"/>
            </w:pPr>
            <w:r>
              <w:t>4. De leerkrachten, ib-ers en directeuren werken continu aan hun handelingsbekwaamheid en competenties</w:t>
            </w:r>
          </w:p>
        </w:tc>
      </w:tr>
      <w:tr w:rsidR="001C590C" w14:paraId="6C87BB13" w14:textId="77777777" w:rsidTr="36223D1B">
        <w:tc>
          <w:tcPr>
            <w:tcW w:w="2394" w:type="dxa"/>
          </w:tcPr>
          <w:p w14:paraId="47ADF1E2" w14:textId="77777777" w:rsidR="001C590C" w:rsidRDefault="001C590C" w:rsidP="00B8062D">
            <w:pPr>
              <w:pStyle w:val="Lijstalinea"/>
              <w:ind w:left="0"/>
            </w:pPr>
          </w:p>
        </w:tc>
        <w:tc>
          <w:tcPr>
            <w:tcW w:w="5948" w:type="dxa"/>
          </w:tcPr>
          <w:p w14:paraId="772549A8" w14:textId="5612DD0A" w:rsidR="001C590C" w:rsidRDefault="36223D1B" w:rsidP="00B8062D">
            <w:pPr>
              <w:pStyle w:val="Lijstalinea"/>
              <w:ind w:left="0"/>
            </w:pPr>
            <w:r>
              <w:t>5. De scholen hebben een schoolondersteuningsteam gericht op de leerlingenondersteuning</w:t>
            </w:r>
          </w:p>
        </w:tc>
      </w:tr>
      <w:tr w:rsidR="001C590C" w14:paraId="106355A3" w14:textId="77777777" w:rsidTr="36223D1B">
        <w:tc>
          <w:tcPr>
            <w:tcW w:w="2394" w:type="dxa"/>
          </w:tcPr>
          <w:p w14:paraId="71C39151" w14:textId="77777777" w:rsidR="001C590C" w:rsidRDefault="001C590C" w:rsidP="00B8062D">
            <w:pPr>
              <w:pStyle w:val="Lijstalinea"/>
              <w:ind w:left="0"/>
            </w:pPr>
          </w:p>
        </w:tc>
        <w:tc>
          <w:tcPr>
            <w:tcW w:w="5948" w:type="dxa"/>
          </w:tcPr>
          <w:p w14:paraId="76AAC563" w14:textId="31D99C1A" w:rsidR="001C590C" w:rsidRDefault="36223D1B" w:rsidP="001C590C">
            <w:pPr>
              <w:pStyle w:val="Lijstalinea"/>
              <w:ind w:left="0"/>
            </w:pPr>
            <w:r>
              <w:t xml:space="preserve">6. De ouders en leerlingen zijn actief betrokken bij het onderwijs </w:t>
            </w:r>
          </w:p>
        </w:tc>
      </w:tr>
      <w:tr w:rsidR="001C590C" w14:paraId="461465F3" w14:textId="77777777" w:rsidTr="36223D1B">
        <w:tc>
          <w:tcPr>
            <w:tcW w:w="2394" w:type="dxa"/>
          </w:tcPr>
          <w:p w14:paraId="17E35208" w14:textId="3C12DE62" w:rsidR="001C590C" w:rsidRDefault="36223D1B" w:rsidP="00B8062D">
            <w:pPr>
              <w:pStyle w:val="Lijstalinea"/>
              <w:ind w:left="0"/>
            </w:pPr>
            <w:r>
              <w:t>Planmatig werken</w:t>
            </w:r>
          </w:p>
        </w:tc>
        <w:tc>
          <w:tcPr>
            <w:tcW w:w="5948" w:type="dxa"/>
          </w:tcPr>
          <w:p w14:paraId="06CEC97D" w14:textId="7D79933F" w:rsidR="001C590C" w:rsidRDefault="36223D1B" w:rsidP="00B8062D">
            <w:pPr>
              <w:pStyle w:val="Lijstalinea"/>
              <w:ind w:left="0"/>
            </w:pPr>
            <w:r>
              <w:t>7. De scholen hebben continu zicht op de ontwikkeling van leerlingen.</w:t>
            </w:r>
          </w:p>
        </w:tc>
      </w:tr>
      <w:tr w:rsidR="001C590C" w14:paraId="32424D2D" w14:textId="77777777" w:rsidTr="36223D1B">
        <w:tc>
          <w:tcPr>
            <w:tcW w:w="2394" w:type="dxa"/>
          </w:tcPr>
          <w:p w14:paraId="57DC9DC2" w14:textId="77777777" w:rsidR="001C590C" w:rsidRDefault="001C590C" w:rsidP="00B8062D">
            <w:pPr>
              <w:pStyle w:val="Lijstalinea"/>
              <w:ind w:left="0"/>
            </w:pPr>
          </w:p>
        </w:tc>
        <w:tc>
          <w:tcPr>
            <w:tcW w:w="5948" w:type="dxa"/>
          </w:tcPr>
          <w:p w14:paraId="459CFA7C" w14:textId="271AF5AD" w:rsidR="001C590C" w:rsidRDefault="36223D1B" w:rsidP="00B8062D">
            <w:pPr>
              <w:pStyle w:val="Lijstalinea"/>
              <w:ind w:left="0"/>
            </w:pPr>
            <w:r>
              <w:t>8. De scholen werken opbrengst- en handelingsgericht aan de ontwikkeling van leerlingen.</w:t>
            </w:r>
          </w:p>
        </w:tc>
      </w:tr>
      <w:tr w:rsidR="001C590C" w14:paraId="1DC70CEA" w14:textId="77777777" w:rsidTr="36223D1B">
        <w:tc>
          <w:tcPr>
            <w:tcW w:w="2394" w:type="dxa"/>
          </w:tcPr>
          <w:p w14:paraId="78741D7E" w14:textId="77777777" w:rsidR="001C590C" w:rsidRDefault="001C590C" w:rsidP="00B8062D">
            <w:pPr>
              <w:pStyle w:val="Lijstalinea"/>
              <w:ind w:left="0"/>
            </w:pPr>
          </w:p>
        </w:tc>
        <w:tc>
          <w:tcPr>
            <w:tcW w:w="5948" w:type="dxa"/>
          </w:tcPr>
          <w:p w14:paraId="199C571F" w14:textId="3A8A4579" w:rsidR="001C590C" w:rsidRDefault="36223D1B" w:rsidP="001C590C">
            <w:pPr>
              <w:pStyle w:val="Lijstalinea"/>
              <w:ind w:left="0"/>
            </w:pPr>
            <w:r>
              <w:t xml:space="preserve">9. De scholen voeren beleid op het terrein van de leerling ondersteuning. </w:t>
            </w:r>
          </w:p>
        </w:tc>
      </w:tr>
      <w:tr w:rsidR="001C590C" w14:paraId="6E6BEA7E" w14:textId="77777777" w:rsidTr="36223D1B">
        <w:tc>
          <w:tcPr>
            <w:tcW w:w="2394" w:type="dxa"/>
          </w:tcPr>
          <w:p w14:paraId="78473FE0" w14:textId="6597F5F1" w:rsidR="001C590C" w:rsidRDefault="36223D1B" w:rsidP="00B8062D">
            <w:pPr>
              <w:pStyle w:val="Lijstalinea"/>
              <w:ind w:left="0"/>
            </w:pPr>
            <w:r>
              <w:t>Kwaliteit van basisondersteuning</w:t>
            </w:r>
          </w:p>
        </w:tc>
        <w:tc>
          <w:tcPr>
            <w:tcW w:w="5948" w:type="dxa"/>
          </w:tcPr>
          <w:p w14:paraId="606A7088" w14:textId="5157FE67" w:rsidR="001C590C" w:rsidRDefault="36223D1B" w:rsidP="00B8062D">
            <w:pPr>
              <w:pStyle w:val="Lijstalinea"/>
              <w:ind w:left="0"/>
            </w:pPr>
            <w:r>
              <w:t>10. De scholen werken met effectieve methoden en aanpakken.</w:t>
            </w:r>
          </w:p>
        </w:tc>
      </w:tr>
      <w:tr w:rsidR="001C590C" w14:paraId="0603E9CF" w14:textId="77777777" w:rsidTr="36223D1B">
        <w:tc>
          <w:tcPr>
            <w:tcW w:w="2394" w:type="dxa"/>
          </w:tcPr>
          <w:p w14:paraId="3D0FE2DA" w14:textId="77777777" w:rsidR="001C590C" w:rsidRDefault="001C590C" w:rsidP="00B8062D">
            <w:pPr>
              <w:pStyle w:val="Lijstalinea"/>
              <w:ind w:left="0"/>
            </w:pPr>
          </w:p>
        </w:tc>
        <w:tc>
          <w:tcPr>
            <w:tcW w:w="5948" w:type="dxa"/>
          </w:tcPr>
          <w:p w14:paraId="257EA16F" w14:textId="022433C4" w:rsidR="001C590C" w:rsidRDefault="36223D1B" w:rsidP="00B8062D">
            <w:pPr>
              <w:pStyle w:val="Lijstalinea"/>
              <w:ind w:left="0"/>
            </w:pPr>
            <w:r>
              <w:t>11. De scholen evalueren jaarlijks de effectiviteit van de leerling ondersteuning.</w:t>
            </w:r>
          </w:p>
        </w:tc>
      </w:tr>
      <w:tr w:rsidR="001C590C" w14:paraId="406BAFDB" w14:textId="77777777" w:rsidTr="36223D1B">
        <w:tc>
          <w:tcPr>
            <w:tcW w:w="2394" w:type="dxa"/>
          </w:tcPr>
          <w:p w14:paraId="5F2D4C71" w14:textId="77777777" w:rsidR="001C590C" w:rsidRDefault="001C590C" w:rsidP="00B8062D">
            <w:pPr>
              <w:pStyle w:val="Lijstalinea"/>
              <w:ind w:left="0"/>
            </w:pPr>
          </w:p>
        </w:tc>
        <w:tc>
          <w:tcPr>
            <w:tcW w:w="5948" w:type="dxa"/>
          </w:tcPr>
          <w:p w14:paraId="67DA6543" w14:textId="2B33CE85" w:rsidR="001C590C" w:rsidRDefault="36223D1B" w:rsidP="00B8062D">
            <w:pPr>
              <w:pStyle w:val="Lijstalinea"/>
              <w:ind w:left="0"/>
            </w:pPr>
            <w:r>
              <w:t>12. De scholen dragen leerlingen zorgvuldig over.</w:t>
            </w:r>
          </w:p>
        </w:tc>
      </w:tr>
      <w:tr w:rsidR="001C590C" w14:paraId="0349DFD5" w14:textId="77777777" w:rsidTr="36223D1B">
        <w:tc>
          <w:tcPr>
            <w:tcW w:w="2394" w:type="dxa"/>
          </w:tcPr>
          <w:p w14:paraId="085F3E02" w14:textId="77777777" w:rsidR="001C590C" w:rsidRDefault="001C590C" w:rsidP="00B8062D">
            <w:pPr>
              <w:pStyle w:val="Lijstalinea"/>
              <w:ind w:left="0"/>
            </w:pPr>
          </w:p>
        </w:tc>
        <w:tc>
          <w:tcPr>
            <w:tcW w:w="5948" w:type="dxa"/>
          </w:tcPr>
          <w:p w14:paraId="48DA8C6C" w14:textId="554DF81A" w:rsidR="001C590C" w:rsidRDefault="36223D1B" w:rsidP="00B8062D">
            <w:pPr>
              <w:pStyle w:val="Lijstalinea"/>
              <w:ind w:left="0"/>
            </w:pPr>
            <w:r>
              <w:t>13. De scholen hebben een ondersteuningsprofiel (SOP) vastgesteld.</w:t>
            </w:r>
          </w:p>
        </w:tc>
      </w:tr>
    </w:tbl>
    <w:p w14:paraId="51A5C828" w14:textId="0CE8BD7F" w:rsidR="00041217" w:rsidRDefault="36223D1B" w:rsidP="001C590C">
      <w:pPr>
        <w:spacing w:after="0" w:line="240" w:lineRule="auto"/>
      </w:pPr>
      <w:r>
        <w:t xml:space="preserve">. </w:t>
      </w:r>
    </w:p>
    <w:p w14:paraId="5DBCDB82" w14:textId="77777777" w:rsidR="00315AA5" w:rsidRDefault="00315AA5" w:rsidP="00B8062D">
      <w:pPr>
        <w:pStyle w:val="Lijstalinea"/>
        <w:spacing w:after="0" w:line="240" w:lineRule="auto"/>
      </w:pPr>
      <w:r>
        <w:br/>
      </w:r>
    </w:p>
    <w:p w14:paraId="300F7E94" w14:textId="77777777" w:rsidR="00315AA5" w:rsidRDefault="00315AA5">
      <w:r>
        <w:br w:type="page"/>
      </w:r>
    </w:p>
    <w:p w14:paraId="646DF8F3" w14:textId="313DEF3B" w:rsidR="00041217" w:rsidRPr="0076478A" w:rsidRDefault="36223D1B" w:rsidP="36223D1B">
      <w:pPr>
        <w:pStyle w:val="Lijstalinea"/>
        <w:spacing w:after="0" w:line="240" w:lineRule="auto"/>
        <w:rPr>
          <w:b/>
          <w:bCs/>
        </w:rPr>
      </w:pPr>
      <w:r w:rsidRPr="36223D1B">
        <w:rPr>
          <w:b/>
          <w:bCs/>
        </w:rPr>
        <w:lastRenderedPageBreak/>
        <w:t xml:space="preserve">4.2 Basisondersteuning binnen onze school </w:t>
      </w:r>
    </w:p>
    <w:p w14:paraId="05FEFD21" w14:textId="77777777" w:rsidR="00041217" w:rsidRDefault="00041217" w:rsidP="00B8062D">
      <w:pPr>
        <w:pStyle w:val="Lijstalinea"/>
        <w:spacing w:after="0" w:line="240" w:lineRule="auto"/>
      </w:pPr>
    </w:p>
    <w:p w14:paraId="22419EA7" w14:textId="35FBCDC8" w:rsidR="00041217" w:rsidRPr="00FB16C2" w:rsidRDefault="36223D1B" w:rsidP="36223D1B">
      <w:pPr>
        <w:pStyle w:val="Lijstalinea"/>
        <w:spacing w:after="0" w:line="240" w:lineRule="auto"/>
        <w:rPr>
          <w:i/>
          <w:iCs/>
        </w:rPr>
      </w:pPr>
      <w:r w:rsidRPr="36223D1B">
        <w:rPr>
          <w:i/>
          <w:iCs/>
        </w:rPr>
        <w:t xml:space="preserve">4.2.1 Voldoen we aan de afspraken die gemaakt zijn? </w:t>
      </w:r>
    </w:p>
    <w:p w14:paraId="4AAD9BB1" w14:textId="77777777" w:rsidR="00041217" w:rsidRDefault="00041217" w:rsidP="00B8062D">
      <w:pPr>
        <w:pStyle w:val="Lijstalinea"/>
        <w:spacing w:after="0" w:line="240" w:lineRule="auto"/>
      </w:pPr>
    </w:p>
    <w:p w14:paraId="4A3DAF0B" w14:textId="77777777" w:rsidR="00583D9F" w:rsidRDefault="36223D1B" w:rsidP="00B8062D">
      <w:pPr>
        <w:pStyle w:val="Lijstalinea"/>
        <w:spacing w:after="0" w:line="240" w:lineRule="auto"/>
      </w:pPr>
      <w:r>
        <w:t xml:space="preserve">In dit hoofdstuk geven we aan in welke mate wij voldoen aan de basisondersteuning en hoe wij vorm geven aan de afspraken die gemaakt zijn binnen het samenwerkingsverband 20.01. Jaarlijks (uiterlijk 1 november) wordt de geboden basisondersteuning door ons geïnventariseerd middels het invullen van de checklist ijkinstrument basisondersteuning. </w:t>
      </w:r>
    </w:p>
    <w:p w14:paraId="013AA7BA" w14:textId="1CCF677B" w:rsidR="00041217" w:rsidRDefault="004B7363" w:rsidP="00B8062D">
      <w:pPr>
        <w:pStyle w:val="Lijstalinea"/>
        <w:spacing w:after="0" w:line="240" w:lineRule="auto"/>
      </w:pPr>
      <w:r>
        <w:t>In de tabel hieronder</w:t>
      </w:r>
      <w:r w:rsidR="36223D1B">
        <w:t xml:space="preserve"> vindt u de laats</w:t>
      </w:r>
      <w:r w:rsidR="00583D9F">
        <w:t>te bevindingen van onze school (01-10-2019)</w:t>
      </w:r>
      <w:r w:rsidR="00D76D82">
        <w:t>:</w:t>
      </w:r>
    </w:p>
    <w:p w14:paraId="5BC19660" w14:textId="77777777" w:rsidR="00D76D82" w:rsidRDefault="00D76D82" w:rsidP="00B8062D">
      <w:pPr>
        <w:pStyle w:val="Lijstalinea"/>
        <w:spacing w:after="0" w:line="240" w:lineRule="auto"/>
      </w:pPr>
    </w:p>
    <w:tbl>
      <w:tblPr>
        <w:tblpPr w:leftFromText="141" w:rightFromText="141" w:vertAnchor="text" w:horzAnchor="margin" w:tblpXSpec="center" w:tblpY="208"/>
        <w:tblW w:w="6989" w:type="dxa"/>
        <w:tblCellMar>
          <w:left w:w="70" w:type="dxa"/>
          <w:right w:w="70" w:type="dxa"/>
        </w:tblCellMar>
        <w:tblLook w:val="04A0" w:firstRow="1" w:lastRow="0" w:firstColumn="1" w:lastColumn="0" w:noHBand="0" w:noVBand="1"/>
      </w:tblPr>
      <w:tblGrid>
        <w:gridCol w:w="6317"/>
        <w:gridCol w:w="672"/>
      </w:tblGrid>
      <w:tr w:rsidR="004B7363" w:rsidRPr="004B7363" w14:paraId="43422FE6" w14:textId="77777777" w:rsidTr="004B7363">
        <w:trPr>
          <w:cantSplit/>
          <w:trHeight w:val="234"/>
        </w:trPr>
        <w:tc>
          <w:tcPr>
            <w:tcW w:w="6317" w:type="dxa"/>
            <w:tcBorders>
              <w:top w:val="nil"/>
              <w:left w:val="nil"/>
              <w:bottom w:val="nil"/>
              <w:right w:val="single" w:sz="8" w:space="0" w:color="auto"/>
            </w:tcBorders>
            <w:shd w:val="clear" w:color="000000" w:fill="EAF1DD"/>
            <w:vAlign w:val="center"/>
            <w:hideMark/>
          </w:tcPr>
          <w:p w14:paraId="1EC4CE7C" w14:textId="77777777" w:rsidR="004B7363" w:rsidRPr="004B7363" w:rsidRDefault="004B7363" w:rsidP="004B7363">
            <w:pPr>
              <w:spacing w:after="0" w:line="240" w:lineRule="auto"/>
              <w:rPr>
                <w:rFonts w:ascii="Arial" w:eastAsia="Times New Roman" w:hAnsi="Arial" w:cs="Arial"/>
                <w:b/>
                <w:bCs/>
                <w:color w:val="000000"/>
                <w:lang w:eastAsia="nl-NL"/>
              </w:rPr>
            </w:pPr>
            <w:r w:rsidRPr="004B7363">
              <w:rPr>
                <w:rFonts w:ascii="Arial" w:eastAsia="Times New Roman" w:hAnsi="Arial" w:cs="Arial"/>
                <w:b/>
                <w:bCs/>
                <w:color w:val="000000"/>
                <w:lang w:eastAsia="nl-NL"/>
              </w:rPr>
              <w:t> </w:t>
            </w:r>
          </w:p>
        </w:tc>
        <w:tc>
          <w:tcPr>
            <w:tcW w:w="672" w:type="dxa"/>
            <w:vMerge w:val="restart"/>
            <w:tcBorders>
              <w:top w:val="single" w:sz="8" w:space="0" w:color="auto"/>
              <w:left w:val="single" w:sz="8" w:space="0" w:color="auto"/>
              <w:bottom w:val="single" w:sz="8" w:space="0" w:color="auto"/>
              <w:right w:val="single" w:sz="8" w:space="0" w:color="auto"/>
            </w:tcBorders>
            <w:shd w:val="clear" w:color="000000" w:fill="B6DDE8"/>
            <w:textDirection w:val="btLr"/>
            <w:vAlign w:val="center"/>
            <w:hideMark/>
          </w:tcPr>
          <w:p w14:paraId="7F322F01" w14:textId="77777777" w:rsidR="004B7363" w:rsidRPr="004B7363" w:rsidRDefault="004B7363" w:rsidP="004B7363">
            <w:pPr>
              <w:spacing w:after="0" w:line="240" w:lineRule="auto"/>
              <w:jc w:val="center"/>
              <w:rPr>
                <w:rFonts w:ascii="Arial" w:eastAsia="Times New Roman" w:hAnsi="Arial" w:cs="Arial"/>
                <w:b/>
                <w:bCs/>
                <w:color w:val="000000"/>
                <w:lang w:eastAsia="nl-NL"/>
              </w:rPr>
            </w:pPr>
            <w:r w:rsidRPr="004B7363">
              <w:rPr>
                <w:rFonts w:ascii="Arial" w:eastAsia="Calibri" w:hAnsi="Arial" w:cs="Arial"/>
                <w:b/>
                <w:bCs/>
                <w:color w:val="000000"/>
              </w:rPr>
              <w:t>bs de kronkelaar</w:t>
            </w:r>
          </w:p>
        </w:tc>
      </w:tr>
      <w:tr w:rsidR="004B7363" w:rsidRPr="004B7363" w14:paraId="550D0D0E" w14:textId="77777777" w:rsidTr="004B7363">
        <w:trPr>
          <w:trHeight w:val="234"/>
        </w:trPr>
        <w:tc>
          <w:tcPr>
            <w:tcW w:w="6317" w:type="dxa"/>
            <w:tcBorders>
              <w:top w:val="nil"/>
              <w:left w:val="nil"/>
              <w:bottom w:val="nil"/>
              <w:right w:val="single" w:sz="8" w:space="0" w:color="auto"/>
            </w:tcBorders>
            <w:shd w:val="clear" w:color="000000" w:fill="EAF1DD"/>
            <w:vAlign w:val="center"/>
            <w:hideMark/>
          </w:tcPr>
          <w:p w14:paraId="5D34722E" w14:textId="77777777" w:rsidR="004B7363" w:rsidRPr="004B7363" w:rsidRDefault="004B7363" w:rsidP="004B7363">
            <w:pPr>
              <w:spacing w:after="0" w:line="240" w:lineRule="auto"/>
              <w:rPr>
                <w:rFonts w:ascii="Arial" w:eastAsia="Times New Roman" w:hAnsi="Arial" w:cs="Arial"/>
                <w:b/>
                <w:bCs/>
                <w:color w:val="000000"/>
                <w:lang w:eastAsia="nl-NL"/>
              </w:rPr>
            </w:pPr>
            <w:r w:rsidRPr="004B7363">
              <w:rPr>
                <w:rFonts w:ascii="Arial" w:eastAsia="Times New Roman" w:hAnsi="Arial" w:cs="Arial"/>
                <w:b/>
                <w:bCs/>
                <w:color w:val="000000"/>
                <w:lang w:eastAsia="nl-NL"/>
              </w:rPr>
              <w:t>Indicatoren kwaliteit basisondersteuning</w:t>
            </w:r>
          </w:p>
        </w:tc>
        <w:tc>
          <w:tcPr>
            <w:tcW w:w="672" w:type="dxa"/>
            <w:vMerge/>
            <w:tcBorders>
              <w:top w:val="single" w:sz="8" w:space="0" w:color="auto"/>
              <w:left w:val="single" w:sz="8" w:space="0" w:color="auto"/>
              <w:bottom w:val="single" w:sz="8" w:space="0" w:color="auto"/>
              <w:right w:val="single" w:sz="8" w:space="0" w:color="auto"/>
            </w:tcBorders>
            <w:vAlign w:val="center"/>
            <w:hideMark/>
          </w:tcPr>
          <w:p w14:paraId="400D3091" w14:textId="77777777" w:rsidR="004B7363" w:rsidRPr="004B7363" w:rsidRDefault="004B7363" w:rsidP="004B7363">
            <w:pPr>
              <w:spacing w:after="0" w:line="240" w:lineRule="auto"/>
              <w:rPr>
                <w:rFonts w:ascii="Arial" w:eastAsia="Times New Roman" w:hAnsi="Arial" w:cs="Arial"/>
                <w:b/>
                <w:bCs/>
                <w:color w:val="000000"/>
                <w:lang w:eastAsia="nl-NL"/>
              </w:rPr>
            </w:pPr>
          </w:p>
        </w:tc>
      </w:tr>
      <w:tr w:rsidR="004B7363" w:rsidRPr="004B7363" w14:paraId="0BBD295F" w14:textId="77777777" w:rsidTr="004B7363">
        <w:trPr>
          <w:trHeight w:val="234"/>
        </w:trPr>
        <w:tc>
          <w:tcPr>
            <w:tcW w:w="6317" w:type="dxa"/>
            <w:tcBorders>
              <w:top w:val="nil"/>
              <w:left w:val="nil"/>
              <w:bottom w:val="nil"/>
              <w:right w:val="single" w:sz="8" w:space="0" w:color="auto"/>
            </w:tcBorders>
            <w:shd w:val="clear" w:color="000000" w:fill="EAF1DD"/>
            <w:vAlign w:val="center"/>
            <w:hideMark/>
          </w:tcPr>
          <w:p w14:paraId="70BABEE1" w14:textId="77777777" w:rsidR="004B7363" w:rsidRPr="004B7363" w:rsidRDefault="004B7363" w:rsidP="004B7363">
            <w:pPr>
              <w:spacing w:after="0" w:line="240" w:lineRule="auto"/>
              <w:rPr>
                <w:rFonts w:ascii="Arial" w:eastAsia="Times New Roman" w:hAnsi="Arial" w:cs="Arial"/>
                <w:b/>
                <w:bCs/>
                <w:color w:val="000000"/>
                <w:lang w:eastAsia="nl-NL"/>
              </w:rPr>
            </w:pPr>
            <w:r w:rsidRPr="004B7363">
              <w:rPr>
                <w:rFonts w:ascii="Arial" w:eastAsia="Times New Roman" w:hAnsi="Arial" w:cs="Arial"/>
                <w:b/>
                <w:bCs/>
                <w:color w:val="000000"/>
                <w:lang w:eastAsia="nl-NL"/>
              </w:rPr>
              <w:t>Passend Onderwijs</w:t>
            </w:r>
          </w:p>
        </w:tc>
        <w:tc>
          <w:tcPr>
            <w:tcW w:w="672" w:type="dxa"/>
            <w:vMerge/>
            <w:tcBorders>
              <w:top w:val="single" w:sz="8" w:space="0" w:color="auto"/>
              <w:left w:val="single" w:sz="8" w:space="0" w:color="auto"/>
              <w:bottom w:val="single" w:sz="8" w:space="0" w:color="auto"/>
              <w:right w:val="single" w:sz="8" w:space="0" w:color="auto"/>
            </w:tcBorders>
            <w:vAlign w:val="center"/>
            <w:hideMark/>
          </w:tcPr>
          <w:p w14:paraId="4739B40D" w14:textId="77777777" w:rsidR="004B7363" w:rsidRPr="004B7363" w:rsidRDefault="004B7363" w:rsidP="004B7363">
            <w:pPr>
              <w:spacing w:after="0" w:line="240" w:lineRule="auto"/>
              <w:rPr>
                <w:rFonts w:ascii="Arial" w:eastAsia="Times New Roman" w:hAnsi="Arial" w:cs="Arial"/>
                <w:b/>
                <w:bCs/>
                <w:color w:val="000000"/>
                <w:lang w:eastAsia="nl-NL"/>
              </w:rPr>
            </w:pPr>
          </w:p>
        </w:tc>
      </w:tr>
      <w:tr w:rsidR="004B7363" w:rsidRPr="004B7363" w14:paraId="68E19B05" w14:textId="77777777" w:rsidTr="004B7363">
        <w:trPr>
          <w:trHeight w:val="208"/>
        </w:trPr>
        <w:tc>
          <w:tcPr>
            <w:tcW w:w="6317" w:type="dxa"/>
            <w:tcBorders>
              <w:top w:val="nil"/>
              <w:left w:val="nil"/>
              <w:bottom w:val="nil"/>
              <w:right w:val="single" w:sz="8" w:space="0" w:color="auto"/>
            </w:tcBorders>
            <w:shd w:val="clear" w:color="000000" w:fill="EAF1DD"/>
            <w:hideMark/>
          </w:tcPr>
          <w:p w14:paraId="72E8E266" w14:textId="77777777" w:rsidR="004B7363" w:rsidRPr="004B7363" w:rsidRDefault="004B7363" w:rsidP="004B7363">
            <w:pPr>
              <w:spacing w:after="0" w:line="240" w:lineRule="auto"/>
              <w:rPr>
                <w:rFonts w:ascii="Arial" w:eastAsia="Times New Roman" w:hAnsi="Arial" w:cs="Arial"/>
                <w:color w:val="000000"/>
                <w:sz w:val="20"/>
                <w:szCs w:val="20"/>
                <w:lang w:eastAsia="nl-NL"/>
              </w:rPr>
            </w:pPr>
            <w:r w:rsidRPr="004B7363">
              <w:rPr>
                <w:rFonts w:ascii="Arial" w:eastAsia="Times New Roman" w:hAnsi="Arial" w:cs="Arial"/>
                <w:color w:val="000000"/>
                <w:sz w:val="20"/>
                <w:szCs w:val="20"/>
                <w:lang w:eastAsia="nl-NL"/>
              </w:rPr>
              <w:t> </w:t>
            </w:r>
          </w:p>
        </w:tc>
        <w:tc>
          <w:tcPr>
            <w:tcW w:w="672" w:type="dxa"/>
            <w:vMerge/>
            <w:tcBorders>
              <w:top w:val="single" w:sz="8" w:space="0" w:color="auto"/>
              <w:left w:val="single" w:sz="8" w:space="0" w:color="auto"/>
              <w:bottom w:val="single" w:sz="8" w:space="0" w:color="auto"/>
              <w:right w:val="single" w:sz="8" w:space="0" w:color="auto"/>
            </w:tcBorders>
            <w:vAlign w:val="center"/>
            <w:hideMark/>
          </w:tcPr>
          <w:p w14:paraId="6B42486E" w14:textId="77777777" w:rsidR="004B7363" w:rsidRPr="004B7363" w:rsidRDefault="004B7363" w:rsidP="004B7363">
            <w:pPr>
              <w:spacing w:after="0" w:line="240" w:lineRule="auto"/>
              <w:rPr>
                <w:rFonts w:ascii="Arial" w:eastAsia="Times New Roman" w:hAnsi="Arial" w:cs="Arial"/>
                <w:b/>
                <w:bCs/>
                <w:color w:val="000000"/>
                <w:lang w:eastAsia="nl-NL"/>
              </w:rPr>
            </w:pPr>
          </w:p>
        </w:tc>
      </w:tr>
      <w:tr w:rsidR="004B7363" w:rsidRPr="004B7363" w14:paraId="4D5C7193" w14:textId="77777777" w:rsidTr="004B7363">
        <w:trPr>
          <w:trHeight w:val="242"/>
        </w:trPr>
        <w:tc>
          <w:tcPr>
            <w:tcW w:w="6317" w:type="dxa"/>
            <w:tcBorders>
              <w:top w:val="nil"/>
              <w:left w:val="nil"/>
              <w:bottom w:val="nil"/>
              <w:right w:val="single" w:sz="8" w:space="0" w:color="auto"/>
            </w:tcBorders>
            <w:shd w:val="clear" w:color="000000" w:fill="C6EFCE"/>
            <w:vAlign w:val="center"/>
            <w:hideMark/>
          </w:tcPr>
          <w:p w14:paraId="320500C9" w14:textId="77777777" w:rsidR="004B7363" w:rsidRPr="004B7363" w:rsidRDefault="004B7363" w:rsidP="004B7363">
            <w:pPr>
              <w:spacing w:after="0" w:line="240" w:lineRule="auto"/>
              <w:rPr>
                <w:rFonts w:ascii="Calibri" w:eastAsia="Times New Roman" w:hAnsi="Calibri" w:cs="Calibri"/>
                <w:color w:val="006100"/>
                <w:lang w:eastAsia="nl-NL"/>
              </w:rPr>
            </w:pPr>
            <w:r w:rsidRPr="004B7363">
              <w:rPr>
                <w:rFonts w:ascii="Calibri" w:eastAsia="Times New Roman" w:hAnsi="Calibri" w:cs="Calibri"/>
                <w:color w:val="006100"/>
                <w:lang w:eastAsia="nl-NL"/>
              </w:rPr>
              <w:t>00% - 79% = rood                                                                               r</w:t>
            </w:r>
          </w:p>
        </w:tc>
        <w:tc>
          <w:tcPr>
            <w:tcW w:w="672" w:type="dxa"/>
            <w:vMerge/>
            <w:tcBorders>
              <w:top w:val="single" w:sz="8" w:space="0" w:color="auto"/>
              <w:left w:val="single" w:sz="8" w:space="0" w:color="auto"/>
              <w:bottom w:val="single" w:sz="8" w:space="0" w:color="auto"/>
              <w:right w:val="single" w:sz="8" w:space="0" w:color="auto"/>
            </w:tcBorders>
            <w:vAlign w:val="center"/>
            <w:hideMark/>
          </w:tcPr>
          <w:p w14:paraId="04FBDD10" w14:textId="77777777" w:rsidR="004B7363" w:rsidRPr="004B7363" w:rsidRDefault="004B7363" w:rsidP="004B7363">
            <w:pPr>
              <w:spacing w:after="0" w:line="240" w:lineRule="auto"/>
              <w:rPr>
                <w:rFonts w:ascii="Arial" w:eastAsia="Times New Roman" w:hAnsi="Arial" w:cs="Arial"/>
                <w:b/>
                <w:bCs/>
                <w:color w:val="000000"/>
                <w:lang w:eastAsia="nl-NL"/>
              </w:rPr>
            </w:pPr>
          </w:p>
        </w:tc>
      </w:tr>
      <w:tr w:rsidR="004B7363" w:rsidRPr="004B7363" w14:paraId="2192E07D" w14:textId="77777777" w:rsidTr="004B7363">
        <w:trPr>
          <w:trHeight w:val="208"/>
        </w:trPr>
        <w:tc>
          <w:tcPr>
            <w:tcW w:w="6317" w:type="dxa"/>
            <w:tcBorders>
              <w:top w:val="nil"/>
              <w:left w:val="nil"/>
              <w:bottom w:val="nil"/>
              <w:right w:val="single" w:sz="8" w:space="0" w:color="auto"/>
            </w:tcBorders>
            <w:shd w:val="clear" w:color="000000" w:fill="EAF1DD"/>
            <w:hideMark/>
          </w:tcPr>
          <w:p w14:paraId="6E7DE82B" w14:textId="77777777" w:rsidR="004B7363" w:rsidRPr="004B7363" w:rsidRDefault="004B7363" w:rsidP="004B7363">
            <w:pPr>
              <w:spacing w:after="0" w:line="240" w:lineRule="auto"/>
              <w:rPr>
                <w:rFonts w:ascii="Arial" w:eastAsia="Times New Roman" w:hAnsi="Arial" w:cs="Arial"/>
                <w:color w:val="000000"/>
                <w:sz w:val="20"/>
                <w:szCs w:val="20"/>
                <w:lang w:eastAsia="nl-NL"/>
              </w:rPr>
            </w:pPr>
            <w:r w:rsidRPr="004B7363">
              <w:rPr>
                <w:rFonts w:ascii="Arial" w:eastAsia="Times New Roman" w:hAnsi="Arial" w:cs="Arial"/>
                <w:color w:val="000000"/>
                <w:sz w:val="20"/>
                <w:szCs w:val="20"/>
                <w:lang w:eastAsia="nl-NL"/>
              </w:rPr>
              <w:t> </w:t>
            </w:r>
          </w:p>
        </w:tc>
        <w:tc>
          <w:tcPr>
            <w:tcW w:w="672" w:type="dxa"/>
            <w:vMerge/>
            <w:tcBorders>
              <w:top w:val="single" w:sz="8" w:space="0" w:color="auto"/>
              <w:left w:val="single" w:sz="8" w:space="0" w:color="auto"/>
              <w:bottom w:val="single" w:sz="8" w:space="0" w:color="auto"/>
              <w:right w:val="single" w:sz="8" w:space="0" w:color="auto"/>
            </w:tcBorders>
            <w:vAlign w:val="center"/>
            <w:hideMark/>
          </w:tcPr>
          <w:p w14:paraId="6F40BCAB" w14:textId="77777777" w:rsidR="004B7363" w:rsidRPr="004B7363" w:rsidRDefault="004B7363" w:rsidP="004B7363">
            <w:pPr>
              <w:spacing w:after="0" w:line="240" w:lineRule="auto"/>
              <w:rPr>
                <w:rFonts w:ascii="Arial" w:eastAsia="Times New Roman" w:hAnsi="Arial" w:cs="Arial"/>
                <w:b/>
                <w:bCs/>
                <w:color w:val="000000"/>
                <w:lang w:eastAsia="nl-NL"/>
              </w:rPr>
            </w:pPr>
          </w:p>
        </w:tc>
      </w:tr>
      <w:tr w:rsidR="004B7363" w:rsidRPr="004B7363" w14:paraId="58429B13" w14:textId="77777777" w:rsidTr="004B7363">
        <w:trPr>
          <w:trHeight w:val="208"/>
        </w:trPr>
        <w:tc>
          <w:tcPr>
            <w:tcW w:w="6317" w:type="dxa"/>
            <w:tcBorders>
              <w:top w:val="nil"/>
              <w:left w:val="nil"/>
              <w:bottom w:val="nil"/>
              <w:right w:val="single" w:sz="8" w:space="0" w:color="auto"/>
            </w:tcBorders>
            <w:shd w:val="clear" w:color="000000" w:fill="EAF1DD"/>
            <w:hideMark/>
          </w:tcPr>
          <w:p w14:paraId="1ABAD256" w14:textId="77777777" w:rsidR="004B7363" w:rsidRPr="004B7363" w:rsidRDefault="004B7363" w:rsidP="004B7363">
            <w:pPr>
              <w:spacing w:after="0" w:line="240" w:lineRule="auto"/>
              <w:rPr>
                <w:rFonts w:ascii="Arial" w:eastAsia="Times New Roman" w:hAnsi="Arial" w:cs="Arial"/>
                <w:color w:val="000000"/>
                <w:sz w:val="20"/>
                <w:szCs w:val="20"/>
                <w:lang w:eastAsia="nl-NL"/>
              </w:rPr>
            </w:pPr>
            <w:r w:rsidRPr="004B7363">
              <w:rPr>
                <w:rFonts w:ascii="Arial" w:eastAsia="Times New Roman" w:hAnsi="Arial" w:cs="Arial"/>
                <w:color w:val="000000"/>
                <w:sz w:val="20"/>
                <w:szCs w:val="20"/>
                <w:lang w:eastAsia="nl-NL"/>
              </w:rPr>
              <w:t> </w:t>
            </w:r>
          </w:p>
        </w:tc>
        <w:tc>
          <w:tcPr>
            <w:tcW w:w="672" w:type="dxa"/>
            <w:vMerge/>
            <w:tcBorders>
              <w:top w:val="single" w:sz="8" w:space="0" w:color="auto"/>
              <w:left w:val="single" w:sz="8" w:space="0" w:color="auto"/>
              <w:bottom w:val="single" w:sz="8" w:space="0" w:color="auto"/>
              <w:right w:val="single" w:sz="8" w:space="0" w:color="auto"/>
            </w:tcBorders>
            <w:vAlign w:val="center"/>
            <w:hideMark/>
          </w:tcPr>
          <w:p w14:paraId="0C23E631" w14:textId="77777777" w:rsidR="004B7363" w:rsidRPr="004B7363" w:rsidRDefault="004B7363" w:rsidP="004B7363">
            <w:pPr>
              <w:spacing w:after="0" w:line="240" w:lineRule="auto"/>
              <w:rPr>
                <w:rFonts w:ascii="Arial" w:eastAsia="Times New Roman" w:hAnsi="Arial" w:cs="Arial"/>
                <w:b/>
                <w:bCs/>
                <w:color w:val="000000"/>
                <w:lang w:eastAsia="nl-NL"/>
              </w:rPr>
            </w:pPr>
          </w:p>
        </w:tc>
      </w:tr>
      <w:tr w:rsidR="004B7363" w:rsidRPr="004B7363" w14:paraId="0FE636DB" w14:textId="77777777" w:rsidTr="004B7363">
        <w:trPr>
          <w:trHeight w:val="208"/>
        </w:trPr>
        <w:tc>
          <w:tcPr>
            <w:tcW w:w="6317" w:type="dxa"/>
            <w:tcBorders>
              <w:top w:val="nil"/>
              <w:left w:val="nil"/>
              <w:bottom w:val="nil"/>
              <w:right w:val="single" w:sz="8" w:space="0" w:color="auto"/>
            </w:tcBorders>
            <w:shd w:val="clear" w:color="000000" w:fill="EAF1DD"/>
            <w:hideMark/>
          </w:tcPr>
          <w:p w14:paraId="0E44075D" w14:textId="77777777" w:rsidR="004B7363" w:rsidRPr="004B7363" w:rsidRDefault="004B7363" w:rsidP="004B7363">
            <w:pPr>
              <w:spacing w:after="0" w:line="240" w:lineRule="auto"/>
              <w:rPr>
                <w:rFonts w:ascii="Arial" w:eastAsia="Times New Roman" w:hAnsi="Arial" w:cs="Arial"/>
                <w:color w:val="000000"/>
                <w:sz w:val="20"/>
                <w:szCs w:val="20"/>
                <w:lang w:eastAsia="nl-NL"/>
              </w:rPr>
            </w:pPr>
            <w:r w:rsidRPr="004B7363">
              <w:rPr>
                <w:rFonts w:ascii="Arial" w:eastAsia="Times New Roman" w:hAnsi="Arial" w:cs="Arial"/>
                <w:color w:val="000000"/>
                <w:sz w:val="20"/>
                <w:szCs w:val="20"/>
                <w:lang w:eastAsia="nl-NL"/>
              </w:rPr>
              <w:t> </w:t>
            </w:r>
          </w:p>
        </w:tc>
        <w:tc>
          <w:tcPr>
            <w:tcW w:w="672" w:type="dxa"/>
            <w:vMerge/>
            <w:tcBorders>
              <w:top w:val="single" w:sz="8" w:space="0" w:color="auto"/>
              <w:left w:val="single" w:sz="8" w:space="0" w:color="auto"/>
              <w:bottom w:val="single" w:sz="8" w:space="0" w:color="auto"/>
              <w:right w:val="single" w:sz="8" w:space="0" w:color="auto"/>
            </w:tcBorders>
            <w:vAlign w:val="center"/>
            <w:hideMark/>
          </w:tcPr>
          <w:p w14:paraId="62DB3DFE" w14:textId="77777777" w:rsidR="004B7363" w:rsidRPr="004B7363" w:rsidRDefault="004B7363" w:rsidP="004B7363">
            <w:pPr>
              <w:spacing w:after="0" w:line="240" w:lineRule="auto"/>
              <w:rPr>
                <w:rFonts w:ascii="Arial" w:eastAsia="Times New Roman" w:hAnsi="Arial" w:cs="Arial"/>
                <w:b/>
                <w:bCs/>
                <w:color w:val="000000"/>
                <w:lang w:eastAsia="nl-NL"/>
              </w:rPr>
            </w:pPr>
          </w:p>
        </w:tc>
      </w:tr>
      <w:tr w:rsidR="004B7363" w:rsidRPr="004B7363" w14:paraId="26B2B3E3" w14:textId="77777777" w:rsidTr="004B7363">
        <w:trPr>
          <w:trHeight w:val="208"/>
        </w:trPr>
        <w:tc>
          <w:tcPr>
            <w:tcW w:w="6317" w:type="dxa"/>
            <w:tcBorders>
              <w:top w:val="nil"/>
              <w:left w:val="nil"/>
              <w:bottom w:val="nil"/>
              <w:right w:val="single" w:sz="8" w:space="0" w:color="auto"/>
            </w:tcBorders>
            <w:shd w:val="clear" w:color="000000" w:fill="EAF1DD"/>
            <w:hideMark/>
          </w:tcPr>
          <w:p w14:paraId="0DD33386" w14:textId="77777777" w:rsidR="004B7363" w:rsidRPr="004B7363" w:rsidRDefault="004B7363" w:rsidP="004B7363">
            <w:pPr>
              <w:spacing w:after="0" w:line="240" w:lineRule="auto"/>
              <w:rPr>
                <w:rFonts w:ascii="Arial" w:eastAsia="Times New Roman" w:hAnsi="Arial" w:cs="Arial"/>
                <w:color w:val="000000"/>
                <w:sz w:val="20"/>
                <w:szCs w:val="20"/>
                <w:lang w:eastAsia="nl-NL"/>
              </w:rPr>
            </w:pPr>
            <w:r w:rsidRPr="004B7363">
              <w:rPr>
                <w:rFonts w:ascii="Arial" w:eastAsia="Times New Roman" w:hAnsi="Arial" w:cs="Arial"/>
                <w:color w:val="000000"/>
                <w:sz w:val="20"/>
                <w:szCs w:val="20"/>
                <w:lang w:eastAsia="nl-NL"/>
              </w:rPr>
              <w:t> </w:t>
            </w:r>
          </w:p>
        </w:tc>
        <w:tc>
          <w:tcPr>
            <w:tcW w:w="672" w:type="dxa"/>
            <w:vMerge/>
            <w:tcBorders>
              <w:top w:val="single" w:sz="8" w:space="0" w:color="auto"/>
              <w:left w:val="single" w:sz="8" w:space="0" w:color="auto"/>
              <w:bottom w:val="single" w:sz="8" w:space="0" w:color="auto"/>
              <w:right w:val="single" w:sz="8" w:space="0" w:color="auto"/>
            </w:tcBorders>
            <w:vAlign w:val="center"/>
            <w:hideMark/>
          </w:tcPr>
          <w:p w14:paraId="7A6C457D" w14:textId="77777777" w:rsidR="004B7363" w:rsidRPr="004B7363" w:rsidRDefault="004B7363" w:rsidP="004B7363">
            <w:pPr>
              <w:spacing w:after="0" w:line="240" w:lineRule="auto"/>
              <w:rPr>
                <w:rFonts w:ascii="Arial" w:eastAsia="Times New Roman" w:hAnsi="Arial" w:cs="Arial"/>
                <w:b/>
                <w:bCs/>
                <w:color w:val="000000"/>
                <w:lang w:eastAsia="nl-NL"/>
              </w:rPr>
            </w:pPr>
          </w:p>
        </w:tc>
      </w:tr>
      <w:tr w:rsidR="004B7363" w:rsidRPr="004B7363" w14:paraId="76D3E9A4" w14:textId="77777777" w:rsidTr="004B7363">
        <w:trPr>
          <w:trHeight w:val="234"/>
        </w:trPr>
        <w:tc>
          <w:tcPr>
            <w:tcW w:w="6317" w:type="dxa"/>
            <w:tcBorders>
              <w:top w:val="nil"/>
              <w:left w:val="nil"/>
              <w:bottom w:val="nil"/>
              <w:right w:val="single" w:sz="8" w:space="0" w:color="auto"/>
            </w:tcBorders>
            <w:shd w:val="clear" w:color="000000" w:fill="EAF1DD"/>
            <w:vAlign w:val="center"/>
            <w:hideMark/>
          </w:tcPr>
          <w:p w14:paraId="30ABDF76" w14:textId="77777777" w:rsidR="004B7363" w:rsidRPr="004B7363" w:rsidRDefault="004B7363" w:rsidP="004B7363">
            <w:pPr>
              <w:spacing w:after="0" w:line="240" w:lineRule="auto"/>
              <w:rPr>
                <w:rFonts w:ascii="Arial" w:eastAsia="Times New Roman" w:hAnsi="Arial" w:cs="Arial"/>
                <w:b/>
                <w:bCs/>
                <w:color w:val="000000"/>
                <w:lang w:eastAsia="nl-NL"/>
              </w:rPr>
            </w:pPr>
            <w:r w:rsidRPr="004B7363">
              <w:rPr>
                <w:rFonts w:ascii="Arial" w:eastAsia="Times New Roman" w:hAnsi="Arial" w:cs="Arial"/>
                <w:b/>
                <w:bCs/>
                <w:color w:val="000000"/>
                <w:lang w:eastAsia="nl-NL"/>
              </w:rPr>
              <w:t> </w:t>
            </w:r>
          </w:p>
        </w:tc>
        <w:tc>
          <w:tcPr>
            <w:tcW w:w="672" w:type="dxa"/>
            <w:vMerge/>
            <w:tcBorders>
              <w:top w:val="single" w:sz="8" w:space="0" w:color="auto"/>
              <w:left w:val="single" w:sz="8" w:space="0" w:color="auto"/>
              <w:bottom w:val="single" w:sz="8" w:space="0" w:color="auto"/>
              <w:right w:val="single" w:sz="8" w:space="0" w:color="auto"/>
            </w:tcBorders>
            <w:vAlign w:val="center"/>
            <w:hideMark/>
          </w:tcPr>
          <w:p w14:paraId="4CA87D18" w14:textId="77777777" w:rsidR="004B7363" w:rsidRPr="004B7363" w:rsidRDefault="004B7363" w:rsidP="004B7363">
            <w:pPr>
              <w:spacing w:after="0" w:line="240" w:lineRule="auto"/>
              <w:rPr>
                <w:rFonts w:ascii="Arial" w:eastAsia="Times New Roman" w:hAnsi="Arial" w:cs="Arial"/>
                <w:b/>
                <w:bCs/>
                <w:color w:val="000000"/>
                <w:lang w:eastAsia="nl-NL"/>
              </w:rPr>
            </w:pPr>
          </w:p>
        </w:tc>
      </w:tr>
      <w:tr w:rsidR="004B7363" w:rsidRPr="004B7363" w14:paraId="42C5E341" w14:textId="77777777" w:rsidTr="004B7363">
        <w:trPr>
          <w:trHeight w:val="242"/>
        </w:trPr>
        <w:tc>
          <w:tcPr>
            <w:tcW w:w="6317" w:type="dxa"/>
            <w:tcBorders>
              <w:top w:val="nil"/>
              <w:left w:val="nil"/>
              <w:bottom w:val="nil"/>
              <w:right w:val="single" w:sz="8" w:space="0" w:color="auto"/>
            </w:tcBorders>
            <w:shd w:val="clear" w:color="000000" w:fill="FFC7CE"/>
            <w:vAlign w:val="center"/>
            <w:hideMark/>
          </w:tcPr>
          <w:p w14:paraId="3AB7364F" w14:textId="77777777" w:rsidR="004B7363" w:rsidRPr="004B7363" w:rsidRDefault="004B7363" w:rsidP="004B7363">
            <w:pPr>
              <w:spacing w:after="0" w:line="240" w:lineRule="auto"/>
              <w:rPr>
                <w:rFonts w:ascii="Calibri" w:eastAsia="Times New Roman" w:hAnsi="Calibri" w:cs="Calibri"/>
                <w:color w:val="9C0006"/>
                <w:lang w:eastAsia="nl-NL"/>
              </w:rPr>
            </w:pPr>
            <w:r w:rsidRPr="004B7363">
              <w:rPr>
                <w:rFonts w:ascii="Calibri" w:eastAsia="Times New Roman" w:hAnsi="Calibri" w:cs="Calibri"/>
                <w:color w:val="9C0006"/>
                <w:lang w:eastAsia="nl-NL"/>
              </w:rPr>
              <w:t>80% - 100% = groen                                                                           g</w:t>
            </w:r>
          </w:p>
        </w:tc>
        <w:tc>
          <w:tcPr>
            <w:tcW w:w="672" w:type="dxa"/>
            <w:vMerge/>
            <w:tcBorders>
              <w:top w:val="single" w:sz="8" w:space="0" w:color="auto"/>
              <w:left w:val="single" w:sz="8" w:space="0" w:color="auto"/>
              <w:bottom w:val="single" w:sz="8" w:space="0" w:color="auto"/>
              <w:right w:val="single" w:sz="8" w:space="0" w:color="auto"/>
            </w:tcBorders>
            <w:vAlign w:val="center"/>
            <w:hideMark/>
          </w:tcPr>
          <w:p w14:paraId="21AB46BF" w14:textId="77777777" w:rsidR="004B7363" w:rsidRPr="004B7363" w:rsidRDefault="004B7363" w:rsidP="004B7363">
            <w:pPr>
              <w:spacing w:after="0" w:line="240" w:lineRule="auto"/>
              <w:rPr>
                <w:rFonts w:ascii="Arial" w:eastAsia="Times New Roman" w:hAnsi="Arial" w:cs="Arial"/>
                <w:b/>
                <w:bCs/>
                <w:color w:val="000000"/>
                <w:lang w:eastAsia="nl-NL"/>
              </w:rPr>
            </w:pPr>
          </w:p>
        </w:tc>
      </w:tr>
      <w:tr w:rsidR="004B7363" w:rsidRPr="004B7363" w14:paraId="5EB174FC" w14:textId="77777777" w:rsidTr="004B7363">
        <w:trPr>
          <w:trHeight w:val="33"/>
        </w:trPr>
        <w:tc>
          <w:tcPr>
            <w:tcW w:w="6317" w:type="dxa"/>
            <w:tcBorders>
              <w:top w:val="nil"/>
              <w:left w:val="nil"/>
              <w:bottom w:val="single" w:sz="12" w:space="0" w:color="FFFFFF"/>
              <w:right w:val="single" w:sz="8" w:space="0" w:color="auto"/>
            </w:tcBorders>
            <w:shd w:val="clear" w:color="000000" w:fill="EAF1DD"/>
            <w:vAlign w:val="center"/>
            <w:hideMark/>
          </w:tcPr>
          <w:p w14:paraId="3CAC1499" w14:textId="77777777" w:rsidR="004B7363" w:rsidRPr="004B7363" w:rsidRDefault="004B7363" w:rsidP="004B7363">
            <w:pPr>
              <w:spacing w:after="0" w:line="240" w:lineRule="auto"/>
              <w:rPr>
                <w:rFonts w:ascii="Arial" w:eastAsia="Times New Roman" w:hAnsi="Arial" w:cs="Arial"/>
                <w:b/>
                <w:bCs/>
                <w:color w:val="000000"/>
                <w:lang w:eastAsia="nl-NL"/>
              </w:rPr>
            </w:pPr>
            <w:r w:rsidRPr="004B7363">
              <w:rPr>
                <w:rFonts w:ascii="Arial" w:eastAsia="Times New Roman" w:hAnsi="Arial" w:cs="Arial"/>
                <w:b/>
                <w:bCs/>
                <w:color w:val="000000"/>
                <w:lang w:eastAsia="nl-NL"/>
              </w:rPr>
              <w:t xml:space="preserve">                                                                  </w:t>
            </w:r>
          </w:p>
        </w:tc>
        <w:tc>
          <w:tcPr>
            <w:tcW w:w="672" w:type="dxa"/>
            <w:vMerge/>
            <w:tcBorders>
              <w:top w:val="single" w:sz="8" w:space="0" w:color="auto"/>
              <w:left w:val="single" w:sz="8" w:space="0" w:color="auto"/>
              <w:bottom w:val="single" w:sz="8" w:space="0" w:color="auto"/>
              <w:right w:val="single" w:sz="8" w:space="0" w:color="auto"/>
            </w:tcBorders>
            <w:vAlign w:val="center"/>
            <w:hideMark/>
          </w:tcPr>
          <w:p w14:paraId="309EFF36" w14:textId="77777777" w:rsidR="004B7363" w:rsidRPr="004B7363" w:rsidRDefault="004B7363" w:rsidP="004B7363">
            <w:pPr>
              <w:spacing w:after="0" w:line="240" w:lineRule="auto"/>
              <w:rPr>
                <w:rFonts w:ascii="Arial" w:eastAsia="Times New Roman" w:hAnsi="Arial" w:cs="Arial"/>
                <w:b/>
                <w:bCs/>
                <w:color w:val="000000"/>
                <w:lang w:eastAsia="nl-NL"/>
              </w:rPr>
            </w:pPr>
          </w:p>
        </w:tc>
      </w:tr>
      <w:tr w:rsidR="004B7363" w:rsidRPr="004B7363" w14:paraId="5ADBF4B9" w14:textId="77777777" w:rsidTr="004B7363">
        <w:trPr>
          <w:trHeight w:val="242"/>
        </w:trPr>
        <w:tc>
          <w:tcPr>
            <w:tcW w:w="6317" w:type="dxa"/>
            <w:tcBorders>
              <w:top w:val="nil"/>
              <w:left w:val="nil"/>
              <w:bottom w:val="nil"/>
              <w:right w:val="single" w:sz="8" w:space="0" w:color="auto"/>
            </w:tcBorders>
            <w:shd w:val="clear" w:color="000000" w:fill="E5B8B7"/>
            <w:vAlign w:val="center"/>
            <w:hideMark/>
          </w:tcPr>
          <w:p w14:paraId="58E1D47E" w14:textId="77777777" w:rsidR="004B7363" w:rsidRPr="004B7363" w:rsidRDefault="004B7363" w:rsidP="004B7363">
            <w:pPr>
              <w:spacing w:after="0" w:line="240" w:lineRule="auto"/>
              <w:rPr>
                <w:rFonts w:ascii="Arial" w:eastAsia="Times New Roman" w:hAnsi="Arial" w:cs="Arial"/>
                <w:b/>
                <w:bCs/>
                <w:color w:val="000000"/>
                <w:lang w:eastAsia="nl-NL"/>
              </w:rPr>
            </w:pPr>
            <w:r w:rsidRPr="004B7363">
              <w:rPr>
                <w:rFonts w:ascii="Arial" w:eastAsia="Times New Roman" w:hAnsi="Arial" w:cs="Arial"/>
                <w:b/>
                <w:bCs/>
                <w:color w:val="000000"/>
                <w:lang w:eastAsia="nl-NL"/>
              </w:rPr>
              <w:t xml:space="preserve"> </w:t>
            </w:r>
          </w:p>
        </w:tc>
        <w:tc>
          <w:tcPr>
            <w:tcW w:w="672" w:type="dxa"/>
            <w:vMerge w:val="restart"/>
            <w:tcBorders>
              <w:top w:val="single" w:sz="8" w:space="0" w:color="auto"/>
              <w:left w:val="single" w:sz="8" w:space="0" w:color="auto"/>
              <w:bottom w:val="single" w:sz="8" w:space="0" w:color="auto"/>
              <w:right w:val="single" w:sz="8" w:space="0" w:color="auto"/>
            </w:tcBorders>
            <w:shd w:val="clear" w:color="000000" w:fill="E5B8B7"/>
            <w:vAlign w:val="center"/>
            <w:hideMark/>
          </w:tcPr>
          <w:p w14:paraId="6AA1C3A8" w14:textId="77777777" w:rsidR="004B7363" w:rsidRPr="004B7363" w:rsidRDefault="004B7363" w:rsidP="004B7363">
            <w:pPr>
              <w:spacing w:after="0" w:line="240" w:lineRule="auto"/>
              <w:jc w:val="center"/>
              <w:rPr>
                <w:rFonts w:ascii="Arial" w:eastAsia="Times New Roman" w:hAnsi="Arial" w:cs="Arial"/>
                <w:color w:val="000000"/>
                <w:lang w:eastAsia="nl-NL"/>
              </w:rPr>
            </w:pPr>
            <w:r w:rsidRPr="004B7363">
              <w:rPr>
                <w:rFonts w:ascii="Arial" w:eastAsia="Calibri" w:hAnsi="Arial" w:cs="Arial"/>
                <w:color w:val="000000"/>
              </w:rPr>
              <w:t> </w:t>
            </w:r>
          </w:p>
        </w:tc>
      </w:tr>
      <w:tr w:rsidR="004B7363" w:rsidRPr="004B7363" w14:paraId="228756CD" w14:textId="77777777" w:rsidTr="004B7363">
        <w:trPr>
          <w:trHeight w:val="242"/>
        </w:trPr>
        <w:tc>
          <w:tcPr>
            <w:tcW w:w="6317" w:type="dxa"/>
            <w:tcBorders>
              <w:top w:val="nil"/>
              <w:left w:val="nil"/>
              <w:bottom w:val="single" w:sz="12" w:space="0" w:color="FFFFFF"/>
              <w:right w:val="single" w:sz="8" w:space="0" w:color="auto"/>
            </w:tcBorders>
            <w:shd w:val="clear" w:color="000000" w:fill="E5B8B7"/>
            <w:vAlign w:val="center"/>
            <w:hideMark/>
          </w:tcPr>
          <w:p w14:paraId="43483E3D" w14:textId="77777777" w:rsidR="004B7363" w:rsidRPr="004B7363" w:rsidRDefault="004B7363" w:rsidP="004B7363">
            <w:pPr>
              <w:spacing w:after="0" w:line="240" w:lineRule="auto"/>
              <w:rPr>
                <w:rFonts w:ascii="Arial" w:eastAsia="Times New Roman" w:hAnsi="Arial" w:cs="Arial"/>
                <w:b/>
                <w:bCs/>
                <w:color w:val="000000"/>
                <w:lang w:eastAsia="nl-NL"/>
              </w:rPr>
            </w:pPr>
            <w:r w:rsidRPr="004B7363">
              <w:rPr>
                <w:rFonts w:ascii="Arial" w:eastAsia="Times New Roman" w:hAnsi="Arial" w:cs="Arial"/>
                <w:b/>
                <w:bCs/>
                <w:color w:val="000000"/>
                <w:lang w:eastAsia="nl-NL"/>
              </w:rPr>
              <w:t>Kwaliteit basisondersteuning (13 kernkwaliteiten)</w:t>
            </w:r>
          </w:p>
        </w:tc>
        <w:tc>
          <w:tcPr>
            <w:tcW w:w="672" w:type="dxa"/>
            <w:vMerge/>
            <w:tcBorders>
              <w:top w:val="single" w:sz="8" w:space="0" w:color="auto"/>
              <w:left w:val="single" w:sz="8" w:space="0" w:color="auto"/>
              <w:bottom w:val="single" w:sz="8" w:space="0" w:color="auto"/>
              <w:right w:val="single" w:sz="8" w:space="0" w:color="auto"/>
            </w:tcBorders>
            <w:vAlign w:val="center"/>
            <w:hideMark/>
          </w:tcPr>
          <w:p w14:paraId="45888C9E" w14:textId="77777777" w:rsidR="004B7363" w:rsidRPr="004B7363" w:rsidRDefault="004B7363" w:rsidP="004B7363">
            <w:pPr>
              <w:spacing w:after="0" w:line="240" w:lineRule="auto"/>
              <w:rPr>
                <w:rFonts w:ascii="Arial" w:eastAsia="Times New Roman" w:hAnsi="Arial" w:cs="Arial"/>
                <w:color w:val="000000"/>
                <w:lang w:eastAsia="nl-NL"/>
              </w:rPr>
            </w:pPr>
          </w:p>
        </w:tc>
      </w:tr>
      <w:tr w:rsidR="004B7363" w:rsidRPr="004B7363" w14:paraId="4C24D222" w14:textId="77777777" w:rsidTr="004B7363">
        <w:trPr>
          <w:trHeight w:val="250"/>
        </w:trPr>
        <w:tc>
          <w:tcPr>
            <w:tcW w:w="6317" w:type="dxa"/>
            <w:tcBorders>
              <w:top w:val="nil"/>
              <w:left w:val="nil"/>
              <w:bottom w:val="single" w:sz="12" w:space="0" w:color="FFFFFF"/>
              <w:right w:val="single" w:sz="8" w:space="0" w:color="auto"/>
            </w:tcBorders>
            <w:shd w:val="clear" w:color="000000" w:fill="E5B8B7"/>
            <w:vAlign w:val="center"/>
            <w:hideMark/>
          </w:tcPr>
          <w:p w14:paraId="3D19C24D" w14:textId="77777777" w:rsidR="004B7363" w:rsidRPr="004B7363" w:rsidRDefault="004B7363" w:rsidP="004B7363">
            <w:pPr>
              <w:spacing w:after="0" w:line="240" w:lineRule="auto"/>
              <w:rPr>
                <w:rFonts w:ascii="Arial" w:eastAsia="Times New Roman" w:hAnsi="Arial" w:cs="Arial"/>
                <w:color w:val="000000"/>
                <w:lang w:eastAsia="nl-NL"/>
              </w:rPr>
            </w:pPr>
            <w:r w:rsidRPr="004B7363">
              <w:rPr>
                <w:rFonts w:ascii="Arial" w:eastAsia="Times New Roman" w:hAnsi="Arial" w:cs="Arial"/>
                <w:color w:val="000000"/>
                <w:lang w:eastAsia="nl-NL"/>
              </w:rPr>
              <w:t>01. Veilige omgeving (14)</w:t>
            </w:r>
          </w:p>
        </w:tc>
        <w:tc>
          <w:tcPr>
            <w:tcW w:w="672" w:type="dxa"/>
            <w:tcBorders>
              <w:top w:val="single" w:sz="8" w:space="0" w:color="auto"/>
              <w:left w:val="nil"/>
              <w:bottom w:val="single" w:sz="8" w:space="0" w:color="auto"/>
              <w:right w:val="single" w:sz="8" w:space="0" w:color="auto"/>
            </w:tcBorders>
            <w:shd w:val="clear" w:color="000000" w:fill="C6EFCE"/>
            <w:vAlign w:val="bottom"/>
            <w:hideMark/>
          </w:tcPr>
          <w:p w14:paraId="203FD6EC" w14:textId="77777777" w:rsidR="004B7363" w:rsidRPr="004B7363" w:rsidRDefault="004B7363" w:rsidP="004B7363">
            <w:pPr>
              <w:spacing w:after="0" w:line="240" w:lineRule="auto"/>
              <w:jc w:val="right"/>
              <w:rPr>
                <w:rFonts w:ascii="Arial" w:eastAsia="Times New Roman" w:hAnsi="Arial" w:cs="Arial"/>
                <w:color w:val="006100"/>
                <w:lang w:eastAsia="nl-NL"/>
              </w:rPr>
            </w:pPr>
            <w:r w:rsidRPr="004B7363">
              <w:rPr>
                <w:rFonts w:ascii="Arial" w:eastAsia="Calibri" w:hAnsi="Arial" w:cs="Arial"/>
                <w:color w:val="006100"/>
                <w:sz w:val="20"/>
                <w:szCs w:val="20"/>
              </w:rPr>
              <w:t>100</w:t>
            </w:r>
          </w:p>
        </w:tc>
      </w:tr>
      <w:tr w:rsidR="004B7363" w:rsidRPr="004B7363" w14:paraId="66E9AF90" w14:textId="77777777" w:rsidTr="004B7363">
        <w:trPr>
          <w:trHeight w:val="250"/>
        </w:trPr>
        <w:tc>
          <w:tcPr>
            <w:tcW w:w="6317" w:type="dxa"/>
            <w:tcBorders>
              <w:top w:val="nil"/>
              <w:left w:val="nil"/>
              <w:bottom w:val="single" w:sz="12" w:space="0" w:color="FFFFFF"/>
              <w:right w:val="single" w:sz="8" w:space="0" w:color="auto"/>
            </w:tcBorders>
            <w:shd w:val="clear" w:color="000000" w:fill="E5B8B7"/>
            <w:vAlign w:val="center"/>
            <w:hideMark/>
          </w:tcPr>
          <w:p w14:paraId="3B9E373F" w14:textId="77777777" w:rsidR="004B7363" w:rsidRPr="004B7363" w:rsidRDefault="004B7363" w:rsidP="004B7363">
            <w:pPr>
              <w:spacing w:after="0" w:line="240" w:lineRule="auto"/>
              <w:rPr>
                <w:rFonts w:ascii="Arial" w:eastAsia="Times New Roman" w:hAnsi="Arial" w:cs="Arial"/>
                <w:color w:val="000000"/>
                <w:lang w:eastAsia="nl-NL"/>
              </w:rPr>
            </w:pPr>
            <w:r w:rsidRPr="004B7363">
              <w:rPr>
                <w:rFonts w:ascii="Arial" w:eastAsia="Times New Roman" w:hAnsi="Arial" w:cs="Arial"/>
                <w:color w:val="000000"/>
                <w:lang w:eastAsia="nl-NL"/>
              </w:rPr>
              <w:t>02. Aangepast curriculum en OPP (9)</w:t>
            </w:r>
          </w:p>
        </w:tc>
        <w:tc>
          <w:tcPr>
            <w:tcW w:w="672" w:type="dxa"/>
            <w:tcBorders>
              <w:top w:val="single" w:sz="8" w:space="0" w:color="auto"/>
              <w:left w:val="nil"/>
              <w:bottom w:val="single" w:sz="8" w:space="0" w:color="auto"/>
              <w:right w:val="single" w:sz="8" w:space="0" w:color="auto"/>
            </w:tcBorders>
            <w:shd w:val="clear" w:color="000000" w:fill="C6EFCE"/>
            <w:vAlign w:val="bottom"/>
            <w:hideMark/>
          </w:tcPr>
          <w:p w14:paraId="3FBA3E02" w14:textId="77777777" w:rsidR="004B7363" w:rsidRPr="004B7363" w:rsidRDefault="004B7363" w:rsidP="004B7363">
            <w:pPr>
              <w:spacing w:after="0" w:line="240" w:lineRule="auto"/>
              <w:jc w:val="right"/>
              <w:rPr>
                <w:rFonts w:ascii="Arial" w:eastAsia="Times New Roman" w:hAnsi="Arial" w:cs="Arial"/>
                <w:color w:val="006100"/>
                <w:lang w:eastAsia="nl-NL"/>
              </w:rPr>
            </w:pPr>
            <w:r w:rsidRPr="004B7363">
              <w:rPr>
                <w:rFonts w:ascii="Arial" w:eastAsia="Calibri" w:hAnsi="Arial" w:cs="Arial"/>
                <w:color w:val="006100"/>
                <w:sz w:val="20"/>
                <w:szCs w:val="20"/>
              </w:rPr>
              <w:t>100</w:t>
            </w:r>
          </w:p>
        </w:tc>
      </w:tr>
      <w:tr w:rsidR="004B7363" w:rsidRPr="004B7363" w14:paraId="72FE6A8A" w14:textId="77777777" w:rsidTr="004B7363">
        <w:trPr>
          <w:trHeight w:val="250"/>
        </w:trPr>
        <w:tc>
          <w:tcPr>
            <w:tcW w:w="6317" w:type="dxa"/>
            <w:tcBorders>
              <w:top w:val="nil"/>
              <w:left w:val="nil"/>
              <w:bottom w:val="single" w:sz="12" w:space="0" w:color="FFFFFF"/>
              <w:right w:val="single" w:sz="8" w:space="0" w:color="auto"/>
            </w:tcBorders>
            <w:shd w:val="clear" w:color="000000" w:fill="E5B8B7"/>
            <w:vAlign w:val="center"/>
            <w:hideMark/>
          </w:tcPr>
          <w:p w14:paraId="2E01032D" w14:textId="77777777" w:rsidR="004B7363" w:rsidRPr="004B7363" w:rsidRDefault="004B7363" w:rsidP="004B7363">
            <w:pPr>
              <w:spacing w:after="0" w:line="240" w:lineRule="auto"/>
              <w:rPr>
                <w:rFonts w:ascii="Arial" w:eastAsia="Times New Roman" w:hAnsi="Arial" w:cs="Arial"/>
                <w:color w:val="000000"/>
                <w:lang w:eastAsia="nl-NL"/>
              </w:rPr>
            </w:pPr>
            <w:r w:rsidRPr="004B7363">
              <w:rPr>
                <w:rFonts w:ascii="Arial" w:eastAsia="Times New Roman" w:hAnsi="Arial" w:cs="Arial"/>
                <w:color w:val="000000"/>
                <w:lang w:eastAsia="nl-NL"/>
              </w:rPr>
              <w:t>03. Effectieve ondersteuningsstructuur (7)</w:t>
            </w:r>
          </w:p>
        </w:tc>
        <w:tc>
          <w:tcPr>
            <w:tcW w:w="672" w:type="dxa"/>
            <w:tcBorders>
              <w:top w:val="single" w:sz="8" w:space="0" w:color="auto"/>
              <w:left w:val="nil"/>
              <w:bottom w:val="single" w:sz="8" w:space="0" w:color="auto"/>
              <w:right w:val="single" w:sz="8" w:space="0" w:color="auto"/>
            </w:tcBorders>
            <w:shd w:val="clear" w:color="000000" w:fill="C6EFCE"/>
            <w:vAlign w:val="bottom"/>
            <w:hideMark/>
          </w:tcPr>
          <w:p w14:paraId="77E3A358" w14:textId="77777777" w:rsidR="004B7363" w:rsidRPr="004B7363" w:rsidRDefault="004B7363" w:rsidP="004B7363">
            <w:pPr>
              <w:spacing w:after="0" w:line="240" w:lineRule="auto"/>
              <w:jc w:val="right"/>
              <w:rPr>
                <w:rFonts w:ascii="Arial" w:eastAsia="Times New Roman" w:hAnsi="Arial" w:cs="Arial"/>
                <w:color w:val="006100"/>
                <w:lang w:eastAsia="nl-NL"/>
              </w:rPr>
            </w:pPr>
            <w:r w:rsidRPr="004B7363">
              <w:rPr>
                <w:rFonts w:ascii="Arial" w:eastAsia="Calibri" w:hAnsi="Arial" w:cs="Arial"/>
                <w:color w:val="006100"/>
                <w:sz w:val="20"/>
                <w:szCs w:val="20"/>
              </w:rPr>
              <w:t>86</w:t>
            </w:r>
          </w:p>
        </w:tc>
      </w:tr>
      <w:tr w:rsidR="004B7363" w:rsidRPr="004B7363" w14:paraId="03709875" w14:textId="77777777" w:rsidTr="004B7363">
        <w:trPr>
          <w:trHeight w:val="259"/>
        </w:trPr>
        <w:tc>
          <w:tcPr>
            <w:tcW w:w="6317" w:type="dxa"/>
            <w:tcBorders>
              <w:top w:val="nil"/>
              <w:left w:val="nil"/>
              <w:bottom w:val="single" w:sz="12" w:space="0" w:color="FFFFFF"/>
              <w:right w:val="single" w:sz="8" w:space="0" w:color="auto"/>
            </w:tcBorders>
            <w:shd w:val="clear" w:color="000000" w:fill="E5B8B7"/>
            <w:vAlign w:val="center"/>
            <w:hideMark/>
          </w:tcPr>
          <w:p w14:paraId="254A2ED7" w14:textId="77777777" w:rsidR="004B7363" w:rsidRPr="004B7363" w:rsidRDefault="004B7363" w:rsidP="004B7363">
            <w:pPr>
              <w:spacing w:after="0" w:line="240" w:lineRule="auto"/>
              <w:rPr>
                <w:rFonts w:ascii="Arial" w:eastAsia="Times New Roman" w:hAnsi="Arial" w:cs="Arial"/>
                <w:color w:val="000000"/>
                <w:lang w:eastAsia="nl-NL"/>
              </w:rPr>
            </w:pPr>
            <w:r w:rsidRPr="004B7363">
              <w:rPr>
                <w:rFonts w:ascii="Arial" w:eastAsia="Times New Roman" w:hAnsi="Arial" w:cs="Arial"/>
                <w:color w:val="000000"/>
                <w:lang w:eastAsia="nl-NL"/>
              </w:rPr>
              <w:t>04. Continu werken aan handelingsbekwaamheid en competenties (11)</w:t>
            </w:r>
          </w:p>
        </w:tc>
        <w:tc>
          <w:tcPr>
            <w:tcW w:w="672" w:type="dxa"/>
            <w:tcBorders>
              <w:top w:val="single" w:sz="8" w:space="0" w:color="auto"/>
              <w:left w:val="nil"/>
              <w:bottom w:val="single" w:sz="8" w:space="0" w:color="auto"/>
              <w:right w:val="single" w:sz="8" w:space="0" w:color="auto"/>
            </w:tcBorders>
            <w:shd w:val="clear" w:color="000000" w:fill="C6EFCE"/>
            <w:vAlign w:val="bottom"/>
            <w:hideMark/>
          </w:tcPr>
          <w:p w14:paraId="29F3A794" w14:textId="77777777" w:rsidR="004B7363" w:rsidRPr="004B7363" w:rsidRDefault="004B7363" w:rsidP="004B7363">
            <w:pPr>
              <w:spacing w:after="0" w:line="240" w:lineRule="auto"/>
              <w:jc w:val="right"/>
              <w:rPr>
                <w:rFonts w:ascii="Arial" w:eastAsia="Times New Roman" w:hAnsi="Arial" w:cs="Arial"/>
                <w:color w:val="006100"/>
                <w:lang w:eastAsia="nl-NL"/>
              </w:rPr>
            </w:pPr>
            <w:r w:rsidRPr="004B7363">
              <w:rPr>
                <w:rFonts w:ascii="Arial" w:eastAsia="Calibri" w:hAnsi="Arial" w:cs="Arial"/>
                <w:color w:val="006100"/>
                <w:sz w:val="20"/>
                <w:szCs w:val="20"/>
              </w:rPr>
              <w:t>100</w:t>
            </w:r>
          </w:p>
        </w:tc>
      </w:tr>
      <w:tr w:rsidR="004B7363" w:rsidRPr="004B7363" w14:paraId="6DA179DC" w14:textId="77777777" w:rsidTr="004B7363">
        <w:trPr>
          <w:trHeight w:val="250"/>
        </w:trPr>
        <w:tc>
          <w:tcPr>
            <w:tcW w:w="6317" w:type="dxa"/>
            <w:tcBorders>
              <w:top w:val="nil"/>
              <w:left w:val="nil"/>
              <w:bottom w:val="single" w:sz="12" w:space="0" w:color="FFFFFF"/>
              <w:right w:val="single" w:sz="8" w:space="0" w:color="auto"/>
            </w:tcBorders>
            <w:shd w:val="clear" w:color="000000" w:fill="E5B8B7"/>
            <w:vAlign w:val="center"/>
            <w:hideMark/>
          </w:tcPr>
          <w:p w14:paraId="1195831E" w14:textId="77777777" w:rsidR="004B7363" w:rsidRPr="004B7363" w:rsidRDefault="004B7363" w:rsidP="004B7363">
            <w:pPr>
              <w:spacing w:after="0" w:line="240" w:lineRule="auto"/>
              <w:rPr>
                <w:rFonts w:ascii="Arial" w:eastAsia="Times New Roman" w:hAnsi="Arial" w:cs="Arial"/>
                <w:color w:val="000000"/>
                <w:lang w:eastAsia="nl-NL"/>
              </w:rPr>
            </w:pPr>
            <w:r w:rsidRPr="004B7363">
              <w:rPr>
                <w:rFonts w:ascii="Arial" w:eastAsia="Times New Roman" w:hAnsi="Arial" w:cs="Arial"/>
                <w:color w:val="000000"/>
                <w:lang w:eastAsia="nl-NL"/>
              </w:rPr>
              <w:t>05. Effectief multidisciplinair overleg (3)</w:t>
            </w:r>
          </w:p>
        </w:tc>
        <w:tc>
          <w:tcPr>
            <w:tcW w:w="672" w:type="dxa"/>
            <w:tcBorders>
              <w:top w:val="single" w:sz="8" w:space="0" w:color="auto"/>
              <w:left w:val="nil"/>
              <w:bottom w:val="single" w:sz="8" w:space="0" w:color="auto"/>
              <w:right w:val="single" w:sz="8" w:space="0" w:color="auto"/>
            </w:tcBorders>
            <w:shd w:val="clear" w:color="000000" w:fill="C6EFCE"/>
            <w:vAlign w:val="bottom"/>
            <w:hideMark/>
          </w:tcPr>
          <w:p w14:paraId="2FD3DBBC" w14:textId="77777777" w:rsidR="004B7363" w:rsidRPr="004B7363" w:rsidRDefault="004B7363" w:rsidP="004B7363">
            <w:pPr>
              <w:spacing w:after="0" w:line="240" w:lineRule="auto"/>
              <w:jc w:val="right"/>
              <w:rPr>
                <w:rFonts w:ascii="Arial" w:eastAsia="Times New Roman" w:hAnsi="Arial" w:cs="Arial"/>
                <w:color w:val="006100"/>
                <w:lang w:eastAsia="nl-NL"/>
              </w:rPr>
            </w:pPr>
            <w:r w:rsidRPr="004B7363">
              <w:rPr>
                <w:rFonts w:ascii="Arial" w:eastAsia="Calibri" w:hAnsi="Arial" w:cs="Arial"/>
                <w:color w:val="006100"/>
                <w:sz w:val="20"/>
                <w:szCs w:val="20"/>
              </w:rPr>
              <w:t>100</w:t>
            </w:r>
          </w:p>
        </w:tc>
      </w:tr>
      <w:tr w:rsidR="004B7363" w:rsidRPr="004B7363" w14:paraId="16353339" w14:textId="77777777" w:rsidTr="004B7363">
        <w:trPr>
          <w:trHeight w:val="250"/>
        </w:trPr>
        <w:tc>
          <w:tcPr>
            <w:tcW w:w="6317" w:type="dxa"/>
            <w:tcBorders>
              <w:top w:val="nil"/>
              <w:left w:val="nil"/>
              <w:bottom w:val="single" w:sz="12" w:space="0" w:color="FFFFFF"/>
              <w:right w:val="single" w:sz="8" w:space="0" w:color="auto"/>
            </w:tcBorders>
            <w:shd w:val="clear" w:color="000000" w:fill="E5B8B7"/>
            <w:vAlign w:val="center"/>
            <w:hideMark/>
          </w:tcPr>
          <w:p w14:paraId="66CCE076" w14:textId="77777777" w:rsidR="004B7363" w:rsidRPr="004B7363" w:rsidRDefault="004B7363" w:rsidP="004B7363">
            <w:pPr>
              <w:spacing w:after="0" w:line="240" w:lineRule="auto"/>
              <w:rPr>
                <w:rFonts w:ascii="Arial" w:eastAsia="Times New Roman" w:hAnsi="Arial" w:cs="Arial"/>
                <w:color w:val="000000"/>
                <w:lang w:eastAsia="nl-NL"/>
              </w:rPr>
            </w:pPr>
            <w:r w:rsidRPr="004B7363">
              <w:rPr>
                <w:rFonts w:ascii="Arial" w:eastAsia="Times New Roman" w:hAnsi="Arial" w:cs="Arial"/>
                <w:color w:val="000000"/>
                <w:lang w:eastAsia="nl-NL"/>
              </w:rPr>
              <w:t>06. Betrokkenheid ouders en leerlingen (5)</w:t>
            </w:r>
          </w:p>
        </w:tc>
        <w:tc>
          <w:tcPr>
            <w:tcW w:w="672" w:type="dxa"/>
            <w:tcBorders>
              <w:top w:val="single" w:sz="8" w:space="0" w:color="auto"/>
              <w:left w:val="nil"/>
              <w:bottom w:val="single" w:sz="8" w:space="0" w:color="auto"/>
              <w:right w:val="single" w:sz="8" w:space="0" w:color="auto"/>
            </w:tcBorders>
            <w:shd w:val="clear" w:color="000000" w:fill="C6EFCE"/>
            <w:vAlign w:val="bottom"/>
            <w:hideMark/>
          </w:tcPr>
          <w:p w14:paraId="5CCBEC4D" w14:textId="77777777" w:rsidR="004B7363" w:rsidRPr="004B7363" w:rsidRDefault="004B7363" w:rsidP="004B7363">
            <w:pPr>
              <w:spacing w:after="0" w:line="240" w:lineRule="auto"/>
              <w:jc w:val="right"/>
              <w:rPr>
                <w:rFonts w:ascii="Arial" w:eastAsia="Times New Roman" w:hAnsi="Arial" w:cs="Arial"/>
                <w:color w:val="006100"/>
                <w:lang w:eastAsia="nl-NL"/>
              </w:rPr>
            </w:pPr>
            <w:r w:rsidRPr="004B7363">
              <w:rPr>
                <w:rFonts w:ascii="Arial" w:eastAsia="Calibri" w:hAnsi="Arial" w:cs="Arial"/>
                <w:color w:val="006100"/>
                <w:sz w:val="20"/>
                <w:szCs w:val="20"/>
              </w:rPr>
              <w:t>100</w:t>
            </w:r>
          </w:p>
        </w:tc>
      </w:tr>
      <w:tr w:rsidR="004B7363" w:rsidRPr="004B7363" w14:paraId="14B67F2F" w14:textId="77777777" w:rsidTr="004B7363">
        <w:trPr>
          <w:trHeight w:val="250"/>
        </w:trPr>
        <w:tc>
          <w:tcPr>
            <w:tcW w:w="6317" w:type="dxa"/>
            <w:tcBorders>
              <w:top w:val="nil"/>
              <w:left w:val="nil"/>
              <w:bottom w:val="single" w:sz="12" w:space="0" w:color="FFFFFF"/>
              <w:right w:val="single" w:sz="8" w:space="0" w:color="auto"/>
            </w:tcBorders>
            <w:shd w:val="clear" w:color="000000" w:fill="E5B8B7"/>
            <w:vAlign w:val="center"/>
            <w:hideMark/>
          </w:tcPr>
          <w:p w14:paraId="11FABEBE" w14:textId="77777777" w:rsidR="004B7363" w:rsidRPr="004B7363" w:rsidRDefault="004B7363" w:rsidP="004B7363">
            <w:pPr>
              <w:spacing w:after="0" w:line="240" w:lineRule="auto"/>
              <w:rPr>
                <w:rFonts w:ascii="Arial" w:eastAsia="Times New Roman" w:hAnsi="Arial" w:cs="Arial"/>
                <w:color w:val="000000"/>
                <w:lang w:eastAsia="nl-NL"/>
              </w:rPr>
            </w:pPr>
            <w:r w:rsidRPr="004B7363">
              <w:rPr>
                <w:rFonts w:ascii="Arial" w:eastAsia="Times New Roman" w:hAnsi="Arial" w:cs="Arial"/>
                <w:color w:val="000000"/>
                <w:lang w:eastAsia="nl-NL"/>
              </w:rPr>
              <w:t>07. Continu zicht op ontwikkeling (7)</w:t>
            </w:r>
          </w:p>
        </w:tc>
        <w:tc>
          <w:tcPr>
            <w:tcW w:w="672" w:type="dxa"/>
            <w:tcBorders>
              <w:top w:val="single" w:sz="8" w:space="0" w:color="auto"/>
              <w:left w:val="nil"/>
              <w:bottom w:val="single" w:sz="8" w:space="0" w:color="auto"/>
              <w:right w:val="single" w:sz="8" w:space="0" w:color="auto"/>
            </w:tcBorders>
            <w:shd w:val="clear" w:color="000000" w:fill="C6EFCE"/>
            <w:vAlign w:val="bottom"/>
            <w:hideMark/>
          </w:tcPr>
          <w:p w14:paraId="5B7438DE" w14:textId="77777777" w:rsidR="004B7363" w:rsidRPr="004B7363" w:rsidRDefault="004B7363" w:rsidP="004B7363">
            <w:pPr>
              <w:spacing w:after="0" w:line="240" w:lineRule="auto"/>
              <w:jc w:val="right"/>
              <w:rPr>
                <w:rFonts w:ascii="Arial" w:eastAsia="Times New Roman" w:hAnsi="Arial" w:cs="Arial"/>
                <w:color w:val="006100"/>
                <w:lang w:eastAsia="nl-NL"/>
              </w:rPr>
            </w:pPr>
            <w:r w:rsidRPr="004B7363">
              <w:rPr>
                <w:rFonts w:ascii="Arial" w:eastAsia="Calibri" w:hAnsi="Arial" w:cs="Arial"/>
                <w:color w:val="006100"/>
                <w:sz w:val="20"/>
                <w:szCs w:val="20"/>
              </w:rPr>
              <w:t>100</w:t>
            </w:r>
          </w:p>
        </w:tc>
      </w:tr>
      <w:tr w:rsidR="004B7363" w:rsidRPr="004B7363" w14:paraId="4DEA8B90" w14:textId="77777777" w:rsidTr="004B7363">
        <w:trPr>
          <w:trHeight w:val="250"/>
        </w:trPr>
        <w:tc>
          <w:tcPr>
            <w:tcW w:w="6317" w:type="dxa"/>
            <w:tcBorders>
              <w:top w:val="nil"/>
              <w:left w:val="nil"/>
              <w:bottom w:val="single" w:sz="12" w:space="0" w:color="FFFFFF"/>
              <w:right w:val="single" w:sz="8" w:space="0" w:color="auto"/>
            </w:tcBorders>
            <w:shd w:val="clear" w:color="000000" w:fill="E5B8B7"/>
            <w:vAlign w:val="center"/>
            <w:hideMark/>
          </w:tcPr>
          <w:p w14:paraId="3839DC15" w14:textId="77777777" w:rsidR="004B7363" w:rsidRPr="004B7363" w:rsidRDefault="004B7363" w:rsidP="004B7363">
            <w:pPr>
              <w:spacing w:after="0" w:line="240" w:lineRule="auto"/>
              <w:rPr>
                <w:rFonts w:ascii="Arial" w:eastAsia="Times New Roman" w:hAnsi="Arial" w:cs="Arial"/>
                <w:color w:val="000000"/>
                <w:lang w:eastAsia="nl-NL"/>
              </w:rPr>
            </w:pPr>
            <w:r w:rsidRPr="004B7363">
              <w:rPr>
                <w:rFonts w:ascii="Arial" w:eastAsia="Times New Roman" w:hAnsi="Arial" w:cs="Arial"/>
                <w:color w:val="000000"/>
                <w:lang w:eastAsia="nl-NL"/>
              </w:rPr>
              <w:t xml:space="preserve">08. Opbrengst- en handelingsgericht werken (6)      </w:t>
            </w:r>
          </w:p>
        </w:tc>
        <w:tc>
          <w:tcPr>
            <w:tcW w:w="672" w:type="dxa"/>
            <w:tcBorders>
              <w:top w:val="single" w:sz="8" w:space="0" w:color="auto"/>
              <w:left w:val="nil"/>
              <w:bottom w:val="single" w:sz="8" w:space="0" w:color="auto"/>
              <w:right w:val="single" w:sz="8" w:space="0" w:color="auto"/>
            </w:tcBorders>
            <w:shd w:val="clear" w:color="000000" w:fill="C6EFCE"/>
            <w:vAlign w:val="bottom"/>
            <w:hideMark/>
          </w:tcPr>
          <w:p w14:paraId="1EBCD956" w14:textId="77777777" w:rsidR="004B7363" w:rsidRPr="004B7363" w:rsidRDefault="004B7363" w:rsidP="004B7363">
            <w:pPr>
              <w:spacing w:after="0" w:line="240" w:lineRule="auto"/>
              <w:jc w:val="right"/>
              <w:rPr>
                <w:rFonts w:ascii="Arial" w:eastAsia="Times New Roman" w:hAnsi="Arial" w:cs="Arial"/>
                <w:color w:val="006100"/>
                <w:lang w:eastAsia="nl-NL"/>
              </w:rPr>
            </w:pPr>
            <w:r w:rsidRPr="004B7363">
              <w:rPr>
                <w:rFonts w:ascii="Arial" w:eastAsia="Calibri" w:hAnsi="Arial" w:cs="Arial"/>
                <w:color w:val="006100"/>
                <w:sz w:val="20"/>
                <w:szCs w:val="20"/>
              </w:rPr>
              <w:t>100</w:t>
            </w:r>
          </w:p>
        </w:tc>
      </w:tr>
      <w:tr w:rsidR="004B7363" w:rsidRPr="004B7363" w14:paraId="62423C5E" w14:textId="77777777" w:rsidTr="004B7363">
        <w:trPr>
          <w:trHeight w:val="250"/>
        </w:trPr>
        <w:tc>
          <w:tcPr>
            <w:tcW w:w="6317" w:type="dxa"/>
            <w:tcBorders>
              <w:top w:val="nil"/>
              <w:left w:val="nil"/>
              <w:bottom w:val="single" w:sz="12" w:space="0" w:color="FFFFFF"/>
              <w:right w:val="single" w:sz="8" w:space="0" w:color="auto"/>
            </w:tcBorders>
            <w:shd w:val="clear" w:color="000000" w:fill="E5B8B7"/>
            <w:vAlign w:val="center"/>
            <w:hideMark/>
          </w:tcPr>
          <w:p w14:paraId="39F8EC8E" w14:textId="77777777" w:rsidR="004B7363" w:rsidRPr="004B7363" w:rsidRDefault="004B7363" w:rsidP="004B7363">
            <w:pPr>
              <w:spacing w:after="0" w:line="240" w:lineRule="auto"/>
              <w:rPr>
                <w:rFonts w:ascii="Arial" w:eastAsia="Times New Roman" w:hAnsi="Arial" w:cs="Arial"/>
                <w:color w:val="000000"/>
                <w:lang w:eastAsia="nl-NL"/>
              </w:rPr>
            </w:pPr>
            <w:r w:rsidRPr="004B7363">
              <w:rPr>
                <w:rFonts w:ascii="Arial" w:eastAsia="Times New Roman" w:hAnsi="Arial" w:cs="Arial"/>
                <w:color w:val="000000"/>
                <w:lang w:eastAsia="nl-NL"/>
              </w:rPr>
              <w:t>09. Beleid op terrein leerlingondersteuning (2)</w:t>
            </w:r>
          </w:p>
        </w:tc>
        <w:tc>
          <w:tcPr>
            <w:tcW w:w="672" w:type="dxa"/>
            <w:tcBorders>
              <w:top w:val="single" w:sz="8" w:space="0" w:color="auto"/>
              <w:left w:val="nil"/>
              <w:bottom w:val="single" w:sz="8" w:space="0" w:color="auto"/>
              <w:right w:val="single" w:sz="8" w:space="0" w:color="auto"/>
            </w:tcBorders>
            <w:shd w:val="clear" w:color="000000" w:fill="C6EFCE"/>
            <w:vAlign w:val="bottom"/>
            <w:hideMark/>
          </w:tcPr>
          <w:p w14:paraId="1D97C3E0" w14:textId="77777777" w:rsidR="004B7363" w:rsidRPr="004B7363" w:rsidRDefault="004B7363" w:rsidP="004B7363">
            <w:pPr>
              <w:spacing w:after="0" w:line="240" w:lineRule="auto"/>
              <w:jc w:val="right"/>
              <w:rPr>
                <w:rFonts w:ascii="Arial" w:eastAsia="Times New Roman" w:hAnsi="Arial" w:cs="Arial"/>
                <w:color w:val="9C0006"/>
                <w:lang w:eastAsia="nl-NL"/>
              </w:rPr>
            </w:pPr>
            <w:r w:rsidRPr="004B7363">
              <w:rPr>
                <w:rFonts w:ascii="Arial" w:eastAsia="Calibri" w:hAnsi="Arial" w:cs="Arial"/>
                <w:color w:val="006100"/>
                <w:sz w:val="20"/>
                <w:szCs w:val="20"/>
              </w:rPr>
              <w:t>100</w:t>
            </w:r>
          </w:p>
        </w:tc>
      </w:tr>
      <w:tr w:rsidR="004B7363" w:rsidRPr="004B7363" w14:paraId="2B480EDC" w14:textId="77777777" w:rsidTr="004B7363">
        <w:trPr>
          <w:trHeight w:val="250"/>
        </w:trPr>
        <w:tc>
          <w:tcPr>
            <w:tcW w:w="6317" w:type="dxa"/>
            <w:tcBorders>
              <w:top w:val="nil"/>
              <w:left w:val="nil"/>
              <w:bottom w:val="single" w:sz="12" w:space="0" w:color="FFFFFF"/>
              <w:right w:val="single" w:sz="8" w:space="0" w:color="auto"/>
            </w:tcBorders>
            <w:shd w:val="clear" w:color="000000" w:fill="E5B8B7"/>
            <w:vAlign w:val="center"/>
            <w:hideMark/>
          </w:tcPr>
          <w:p w14:paraId="2212D3BE" w14:textId="77777777" w:rsidR="004B7363" w:rsidRPr="004B7363" w:rsidRDefault="004B7363" w:rsidP="004B7363">
            <w:pPr>
              <w:spacing w:after="0" w:line="240" w:lineRule="auto"/>
              <w:rPr>
                <w:rFonts w:ascii="Arial" w:eastAsia="Times New Roman" w:hAnsi="Arial" w:cs="Arial"/>
                <w:color w:val="000000"/>
                <w:lang w:eastAsia="nl-NL"/>
              </w:rPr>
            </w:pPr>
            <w:r w:rsidRPr="004B7363">
              <w:rPr>
                <w:rFonts w:ascii="Arial" w:eastAsia="Times New Roman" w:hAnsi="Arial" w:cs="Arial"/>
                <w:color w:val="000000"/>
                <w:lang w:eastAsia="nl-NL"/>
              </w:rPr>
              <w:t>10. Samenwerking met externe partners (13)</w:t>
            </w:r>
          </w:p>
        </w:tc>
        <w:tc>
          <w:tcPr>
            <w:tcW w:w="672" w:type="dxa"/>
            <w:tcBorders>
              <w:top w:val="single" w:sz="8" w:space="0" w:color="auto"/>
              <w:left w:val="nil"/>
              <w:bottom w:val="single" w:sz="8" w:space="0" w:color="auto"/>
              <w:right w:val="single" w:sz="8" w:space="0" w:color="auto"/>
            </w:tcBorders>
            <w:shd w:val="clear" w:color="000000" w:fill="C6EFCE"/>
            <w:vAlign w:val="bottom"/>
            <w:hideMark/>
          </w:tcPr>
          <w:p w14:paraId="4751E196" w14:textId="77777777" w:rsidR="004B7363" w:rsidRPr="004B7363" w:rsidRDefault="004B7363" w:rsidP="004B7363">
            <w:pPr>
              <w:spacing w:after="0" w:line="240" w:lineRule="auto"/>
              <w:jc w:val="right"/>
              <w:rPr>
                <w:rFonts w:ascii="Arial" w:eastAsia="Times New Roman" w:hAnsi="Arial" w:cs="Arial"/>
                <w:color w:val="006100"/>
                <w:lang w:eastAsia="nl-NL"/>
              </w:rPr>
            </w:pPr>
            <w:r w:rsidRPr="004B7363">
              <w:rPr>
                <w:rFonts w:ascii="Arial" w:eastAsia="Calibri" w:hAnsi="Arial" w:cs="Arial"/>
                <w:color w:val="006100"/>
                <w:sz w:val="20"/>
                <w:szCs w:val="20"/>
              </w:rPr>
              <w:t>100</w:t>
            </w:r>
          </w:p>
        </w:tc>
      </w:tr>
      <w:tr w:rsidR="004B7363" w:rsidRPr="004B7363" w14:paraId="5458A391" w14:textId="77777777" w:rsidTr="004B7363">
        <w:trPr>
          <w:trHeight w:val="250"/>
        </w:trPr>
        <w:tc>
          <w:tcPr>
            <w:tcW w:w="6317" w:type="dxa"/>
            <w:tcBorders>
              <w:top w:val="nil"/>
              <w:left w:val="nil"/>
              <w:bottom w:val="single" w:sz="12" w:space="0" w:color="FFFFFF"/>
              <w:right w:val="single" w:sz="8" w:space="0" w:color="auto"/>
            </w:tcBorders>
            <w:shd w:val="clear" w:color="000000" w:fill="E5B8B7"/>
            <w:vAlign w:val="center"/>
            <w:hideMark/>
          </w:tcPr>
          <w:p w14:paraId="066EDFD3" w14:textId="77777777" w:rsidR="004B7363" w:rsidRPr="004B7363" w:rsidRDefault="004B7363" w:rsidP="004B7363">
            <w:pPr>
              <w:spacing w:after="0" w:line="240" w:lineRule="auto"/>
              <w:rPr>
                <w:rFonts w:ascii="Arial" w:eastAsia="Times New Roman" w:hAnsi="Arial" w:cs="Arial"/>
                <w:color w:val="000000"/>
                <w:lang w:eastAsia="nl-NL"/>
              </w:rPr>
            </w:pPr>
            <w:r w:rsidRPr="004B7363">
              <w:rPr>
                <w:rFonts w:ascii="Arial" w:eastAsia="Times New Roman" w:hAnsi="Arial" w:cs="Arial"/>
                <w:color w:val="000000"/>
                <w:lang w:eastAsia="nl-NL"/>
              </w:rPr>
              <w:t>11. Jaarlijkse evaluatie effectiviteit ondersteuning (8)</w:t>
            </w:r>
          </w:p>
        </w:tc>
        <w:tc>
          <w:tcPr>
            <w:tcW w:w="672" w:type="dxa"/>
            <w:tcBorders>
              <w:top w:val="single" w:sz="8" w:space="0" w:color="auto"/>
              <w:left w:val="nil"/>
              <w:bottom w:val="single" w:sz="8" w:space="0" w:color="auto"/>
              <w:right w:val="single" w:sz="8" w:space="0" w:color="auto"/>
            </w:tcBorders>
            <w:shd w:val="clear" w:color="000000" w:fill="C6EFCE"/>
            <w:vAlign w:val="bottom"/>
            <w:hideMark/>
          </w:tcPr>
          <w:p w14:paraId="668D4338" w14:textId="77777777" w:rsidR="004B7363" w:rsidRPr="004B7363" w:rsidRDefault="004B7363" w:rsidP="004B7363">
            <w:pPr>
              <w:spacing w:after="0" w:line="240" w:lineRule="auto"/>
              <w:jc w:val="right"/>
              <w:rPr>
                <w:rFonts w:ascii="Arial" w:eastAsia="Times New Roman" w:hAnsi="Arial" w:cs="Arial"/>
                <w:color w:val="006100"/>
                <w:lang w:eastAsia="nl-NL"/>
              </w:rPr>
            </w:pPr>
            <w:r w:rsidRPr="004B7363">
              <w:rPr>
                <w:rFonts w:ascii="Arial" w:eastAsia="Calibri" w:hAnsi="Arial" w:cs="Arial"/>
                <w:color w:val="006100"/>
                <w:sz w:val="20"/>
                <w:szCs w:val="20"/>
              </w:rPr>
              <w:t>100</w:t>
            </w:r>
          </w:p>
        </w:tc>
      </w:tr>
      <w:tr w:rsidR="004B7363" w:rsidRPr="004B7363" w14:paraId="536E0473" w14:textId="77777777" w:rsidTr="004B7363">
        <w:trPr>
          <w:trHeight w:val="250"/>
        </w:trPr>
        <w:tc>
          <w:tcPr>
            <w:tcW w:w="6317" w:type="dxa"/>
            <w:tcBorders>
              <w:top w:val="nil"/>
              <w:left w:val="nil"/>
              <w:bottom w:val="single" w:sz="12" w:space="0" w:color="FFFFFF"/>
              <w:right w:val="single" w:sz="8" w:space="0" w:color="auto"/>
            </w:tcBorders>
            <w:shd w:val="clear" w:color="000000" w:fill="E5B8B7"/>
            <w:vAlign w:val="center"/>
            <w:hideMark/>
          </w:tcPr>
          <w:p w14:paraId="6787E4EA" w14:textId="77777777" w:rsidR="004B7363" w:rsidRPr="004B7363" w:rsidRDefault="004B7363" w:rsidP="004B7363">
            <w:pPr>
              <w:spacing w:after="0" w:line="240" w:lineRule="auto"/>
              <w:rPr>
                <w:rFonts w:ascii="Arial" w:eastAsia="Times New Roman" w:hAnsi="Arial" w:cs="Arial"/>
                <w:color w:val="000000"/>
                <w:lang w:eastAsia="nl-NL"/>
              </w:rPr>
            </w:pPr>
            <w:r w:rsidRPr="004B7363">
              <w:rPr>
                <w:rFonts w:ascii="Arial" w:eastAsia="Times New Roman" w:hAnsi="Arial" w:cs="Arial"/>
                <w:color w:val="000000"/>
                <w:lang w:eastAsia="nl-NL"/>
              </w:rPr>
              <w:t>12. Zorgvuldige overdracht leerlingen (5)</w:t>
            </w:r>
          </w:p>
        </w:tc>
        <w:tc>
          <w:tcPr>
            <w:tcW w:w="672" w:type="dxa"/>
            <w:tcBorders>
              <w:top w:val="single" w:sz="8" w:space="0" w:color="auto"/>
              <w:left w:val="nil"/>
              <w:bottom w:val="single" w:sz="8" w:space="0" w:color="auto"/>
              <w:right w:val="single" w:sz="8" w:space="0" w:color="auto"/>
            </w:tcBorders>
            <w:shd w:val="clear" w:color="000000" w:fill="C6EFCE"/>
            <w:vAlign w:val="bottom"/>
            <w:hideMark/>
          </w:tcPr>
          <w:p w14:paraId="6365CCC8" w14:textId="77777777" w:rsidR="004B7363" w:rsidRPr="004B7363" w:rsidRDefault="004B7363" w:rsidP="004B7363">
            <w:pPr>
              <w:spacing w:after="0" w:line="240" w:lineRule="auto"/>
              <w:jc w:val="right"/>
              <w:rPr>
                <w:rFonts w:ascii="Arial" w:eastAsia="Times New Roman" w:hAnsi="Arial" w:cs="Arial"/>
                <w:color w:val="006100"/>
                <w:lang w:eastAsia="nl-NL"/>
              </w:rPr>
            </w:pPr>
            <w:r w:rsidRPr="004B7363">
              <w:rPr>
                <w:rFonts w:ascii="Arial" w:eastAsia="Calibri" w:hAnsi="Arial" w:cs="Arial"/>
                <w:color w:val="006100"/>
                <w:sz w:val="20"/>
                <w:szCs w:val="20"/>
              </w:rPr>
              <w:t>80</w:t>
            </w:r>
          </w:p>
        </w:tc>
      </w:tr>
      <w:tr w:rsidR="004B7363" w:rsidRPr="004B7363" w14:paraId="26AAE77E" w14:textId="77777777" w:rsidTr="004B7363">
        <w:trPr>
          <w:trHeight w:val="250"/>
        </w:trPr>
        <w:tc>
          <w:tcPr>
            <w:tcW w:w="6317" w:type="dxa"/>
            <w:tcBorders>
              <w:top w:val="nil"/>
              <w:left w:val="nil"/>
              <w:bottom w:val="single" w:sz="12" w:space="0" w:color="FFFFFF"/>
              <w:right w:val="single" w:sz="8" w:space="0" w:color="auto"/>
            </w:tcBorders>
            <w:shd w:val="clear" w:color="000000" w:fill="E5B8B7"/>
            <w:vAlign w:val="center"/>
            <w:hideMark/>
          </w:tcPr>
          <w:p w14:paraId="3EAD89EB" w14:textId="77777777" w:rsidR="004B7363" w:rsidRPr="004B7363" w:rsidRDefault="004B7363" w:rsidP="004B7363">
            <w:pPr>
              <w:spacing w:after="0" w:line="240" w:lineRule="auto"/>
              <w:rPr>
                <w:rFonts w:ascii="Arial" w:eastAsia="Times New Roman" w:hAnsi="Arial" w:cs="Arial"/>
                <w:color w:val="000000"/>
                <w:lang w:eastAsia="nl-NL"/>
              </w:rPr>
            </w:pPr>
            <w:r w:rsidRPr="004B7363">
              <w:rPr>
                <w:rFonts w:ascii="Arial" w:eastAsia="Times New Roman" w:hAnsi="Arial" w:cs="Arial"/>
                <w:color w:val="000000"/>
                <w:lang w:eastAsia="nl-NL"/>
              </w:rPr>
              <w:t>13. De school heeft ondersteuningsprofiel vastgesteld (10)</w:t>
            </w:r>
          </w:p>
        </w:tc>
        <w:tc>
          <w:tcPr>
            <w:tcW w:w="672" w:type="dxa"/>
            <w:tcBorders>
              <w:top w:val="single" w:sz="8" w:space="0" w:color="auto"/>
              <w:left w:val="nil"/>
              <w:bottom w:val="single" w:sz="8" w:space="0" w:color="auto"/>
              <w:right w:val="single" w:sz="8" w:space="0" w:color="auto"/>
            </w:tcBorders>
            <w:shd w:val="clear" w:color="000000" w:fill="C6EFCE"/>
            <w:vAlign w:val="bottom"/>
            <w:hideMark/>
          </w:tcPr>
          <w:p w14:paraId="2290C38E" w14:textId="77777777" w:rsidR="004B7363" w:rsidRPr="004B7363" w:rsidRDefault="004B7363" w:rsidP="004B7363">
            <w:pPr>
              <w:spacing w:after="0" w:line="240" w:lineRule="auto"/>
              <w:jc w:val="right"/>
              <w:rPr>
                <w:rFonts w:ascii="Arial" w:eastAsia="Times New Roman" w:hAnsi="Arial" w:cs="Arial"/>
                <w:color w:val="006100"/>
                <w:lang w:eastAsia="nl-NL"/>
              </w:rPr>
            </w:pPr>
            <w:r w:rsidRPr="004B7363">
              <w:rPr>
                <w:rFonts w:ascii="Arial" w:eastAsia="Calibri" w:hAnsi="Arial" w:cs="Arial"/>
                <w:color w:val="006100"/>
                <w:sz w:val="20"/>
                <w:szCs w:val="20"/>
              </w:rPr>
              <w:t>80</w:t>
            </w:r>
          </w:p>
        </w:tc>
      </w:tr>
      <w:tr w:rsidR="004B7363" w:rsidRPr="004B7363" w14:paraId="1E116FE8" w14:textId="77777777" w:rsidTr="004B7363">
        <w:trPr>
          <w:trHeight w:val="250"/>
        </w:trPr>
        <w:tc>
          <w:tcPr>
            <w:tcW w:w="6317" w:type="dxa"/>
            <w:tcBorders>
              <w:top w:val="nil"/>
              <w:left w:val="nil"/>
              <w:bottom w:val="nil"/>
              <w:right w:val="single" w:sz="8" w:space="0" w:color="auto"/>
            </w:tcBorders>
            <w:shd w:val="clear" w:color="000000" w:fill="E5B8B7"/>
            <w:vAlign w:val="center"/>
            <w:hideMark/>
          </w:tcPr>
          <w:p w14:paraId="057F9C80" w14:textId="77777777" w:rsidR="004B7363" w:rsidRPr="004B7363" w:rsidRDefault="004B7363" w:rsidP="004B7363">
            <w:pPr>
              <w:spacing w:after="0" w:line="240" w:lineRule="auto"/>
              <w:rPr>
                <w:rFonts w:ascii="Arial" w:eastAsia="Times New Roman" w:hAnsi="Arial" w:cs="Arial"/>
                <w:b/>
                <w:bCs/>
                <w:color w:val="000000"/>
                <w:lang w:eastAsia="nl-NL"/>
              </w:rPr>
            </w:pPr>
            <w:r w:rsidRPr="004B7363">
              <w:rPr>
                <w:rFonts w:ascii="Arial" w:eastAsia="Times New Roman" w:hAnsi="Arial" w:cs="Arial"/>
                <w:b/>
                <w:bCs/>
                <w:color w:val="000000"/>
                <w:lang w:eastAsia="nl-NL"/>
              </w:rPr>
              <w:t>Percentage basisondersteuning (100)</w:t>
            </w:r>
          </w:p>
        </w:tc>
        <w:tc>
          <w:tcPr>
            <w:tcW w:w="672" w:type="dxa"/>
            <w:tcBorders>
              <w:top w:val="single" w:sz="8" w:space="0" w:color="auto"/>
              <w:left w:val="single" w:sz="8" w:space="0" w:color="auto"/>
              <w:bottom w:val="single" w:sz="8" w:space="0" w:color="auto"/>
              <w:right w:val="single" w:sz="8" w:space="0" w:color="auto"/>
            </w:tcBorders>
            <w:shd w:val="clear" w:color="000000" w:fill="C6EFCE"/>
            <w:hideMark/>
          </w:tcPr>
          <w:p w14:paraId="0BA3982B" w14:textId="77777777" w:rsidR="004B7363" w:rsidRPr="004B7363" w:rsidRDefault="004B7363" w:rsidP="004B7363">
            <w:pPr>
              <w:spacing w:after="0" w:line="240" w:lineRule="auto"/>
              <w:jc w:val="right"/>
              <w:rPr>
                <w:rFonts w:ascii="Arial" w:eastAsia="Times New Roman" w:hAnsi="Arial" w:cs="Arial"/>
                <w:b/>
                <w:bCs/>
                <w:color w:val="006100"/>
                <w:lang w:eastAsia="nl-NL"/>
              </w:rPr>
            </w:pPr>
            <w:r w:rsidRPr="004B7363">
              <w:rPr>
                <w:rFonts w:ascii="Arial" w:eastAsia="Calibri" w:hAnsi="Arial" w:cs="Arial"/>
                <w:b/>
                <w:bCs/>
                <w:color w:val="006100"/>
              </w:rPr>
              <w:t>96</w:t>
            </w:r>
          </w:p>
        </w:tc>
      </w:tr>
    </w:tbl>
    <w:p w14:paraId="57E6E907" w14:textId="77777777" w:rsidR="004B7363" w:rsidRDefault="004B7363" w:rsidP="00B8062D">
      <w:pPr>
        <w:pStyle w:val="Lijstalinea"/>
        <w:spacing w:after="0" w:line="240" w:lineRule="auto"/>
      </w:pPr>
    </w:p>
    <w:p w14:paraId="4A75A41F" w14:textId="77777777" w:rsidR="004B7363" w:rsidRDefault="004B7363" w:rsidP="00B8062D">
      <w:pPr>
        <w:pStyle w:val="Lijstalinea"/>
        <w:spacing w:after="0" w:line="240" w:lineRule="auto"/>
      </w:pPr>
    </w:p>
    <w:p w14:paraId="5AD6B0F7" w14:textId="77777777" w:rsidR="00041217" w:rsidRDefault="00041217" w:rsidP="00B8062D">
      <w:pPr>
        <w:pStyle w:val="Lijstalinea"/>
        <w:spacing w:after="0" w:line="240" w:lineRule="auto"/>
      </w:pPr>
    </w:p>
    <w:p w14:paraId="100F1AAB" w14:textId="77777777" w:rsidR="004B7363" w:rsidRDefault="36223D1B" w:rsidP="00B8062D">
      <w:pPr>
        <w:pStyle w:val="Lijstalinea"/>
        <w:spacing w:after="0" w:line="240" w:lineRule="auto"/>
      </w:pPr>
      <w:r>
        <w:t xml:space="preserve"> </w:t>
      </w:r>
    </w:p>
    <w:p w14:paraId="52F61328" w14:textId="77777777" w:rsidR="004B7363" w:rsidRDefault="004B7363" w:rsidP="00B8062D">
      <w:pPr>
        <w:pStyle w:val="Lijstalinea"/>
        <w:spacing w:after="0" w:line="240" w:lineRule="auto"/>
      </w:pPr>
    </w:p>
    <w:p w14:paraId="0F9795A8" w14:textId="77777777" w:rsidR="004B7363" w:rsidRDefault="004B7363" w:rsidP="00B8062D">
      <w:pPr>
        <w:pStyle w:val="Lijstalinea"/>
        <w:spacing w:after="0" w:line="240" w:lineRule="auto"/>
      </w:pPr>
    </w:p>
    <w:p w14:paraId="6CDC3F38" w14:textId="77777777" w:rsidR="004B7363" w:rsidRDefault="004B7363" w:rsidP="00B8062D">
      <w:pPr>
        <w:pStyle w:val="Lijstalinea"/>
        <w:spacing w:after="0" w:line="240" w:lineRule="auto"/>
      </w:pPr>
    </w:p>
    <w:p w14:paraId="30893621" w14:textId="77777777" w:rsidR="004B7363" w:rsidRDefault="004B7363" w:rsidP="00B8062D">
      <w:pPr>
        <w:pStyle w:val="Lijstalinea"/>
        <w:spacing w:after="0" w:line="240" w:lineRule="auto"/>
      </w:pPr>
    </w:p>
    <w:p w14:paraId="449E7B5F" w14:textId="77777777" w:rsidR="004B7363" w:rsidRDefault="004B7363" w:rsidP="00B8062D">
      <w:pPr>
        <w:pStyle w:val="Lijstalinea"/>
        <w:spacing w:after="0" w:line="240" w:lineRule="auto"/>
      </w:pPr>
    </w:p>
    <w:p w14:paraId="21362B11" w14:textId="77777777" w:rsidR="004B7363" w:rsidRDefault="004B7363" w:rsidP="00B8062D">
      <w:pPr>
        <w:pStyle w:val="Lijstalinea"/>
        <w:spacing w:after="0" w:line="240" w:lineRule="auto"/>
      </w:pPr>
    </w:p>
    <w:p w14:paraId="5A059631" w14:textId="77777777" w:rsidR="004B7363" w:rsidRDefault="004B7363" w:rsidP="00B8062D">
      <w:pPr>
        <w:pStyle w:val="Lijstalinea"/>
        <w:spacing w:after="0" w:line="240" w:lineRule="auto"/>
      </w:pPr>
    </w:p>
    <w:p w14:paraId="2A26C9A3" w14:textId="77777777" w:rsidR="004B7363" w:rsidRDefault="004B7363" w:rsidP="00B8062D">
      <w:pPr>
        <w:pStyle w:val="Lijstalinea"/>
        <w:spacing w:after="0" w:line="240" w:lineRule="auto"/>
      </w:pPr>
    </w:p>
    <w:p w14:paraId="311F30B8" w14:textId="77777777" w:rsidR="004B7363" w:rsidRDefault="004B7363" w:rsidP="00B8062D">
      <w:pPr>
        <w:pStyle w:val="Lijstalinea"/>
        <w:spacing w:after="0" w:line="240" w:lineRule="auto"/>
      </w:pPr>
    </w:p>
    <w:p w14:paraId="5C898842" w14:textId="77777777" w:rsidR="004B7363" w:rsidRDefault="004B7363" w:rsidP="00B8062D">
      <w:pPr>
        <w:pStyle w:val="Lijstalinea"/>
        <w:spacing w:after="0" w:line="240" w:lineRule="auto"/>
      </w:pPr>
    </w:p>
    <w:p w14:paraId="7FE8862B" w14:textId="77777777" w:rsidR="004B7363" w:rsidRDefault="004B7363" w:rsidP="00B8062D">
      <w:pPr>
        <w:pStyle w:val="Lijstalinea"/>
        <w:spacing w:after="0" w:line="240" w:lineRule="auto"/>
      </w:pPr>
    </w:p>
    <w:p w14:paraId="6331B979" w14:textId="77777777" w:rsidR="004B7363" w:rsidRDefault="004B7363" w:rsidP="00B8062D">
      <w:pPr>
        <w:pStyle w:val="Lijstalinea"/>
        <w:spacing w:after="0" w:line="240" w:lineRule="auto"/>
      </w:pPr>
    </w:p>
    <w:p w14:paraId="313346E8" w14:textId="77777777" w:rsidR="004B7363" w:rsidRDefault="004B7363" w:rsidP="00B8062D">
      <w:pPr>
        <w:pStyle w:val="Lijstalinea"/>
        <w:spacing w:after="0" w:line="240" w:lineRule="auto"/>
      </w:pPr>
    </w:p>
    <w:p w14:paraId="411B45F2" w14:textId="77777777" w:rsidR="004B7363" w:rsidRDefault="004B7363" w:rsidP="00B8062D">
      <w:pPr>
        <w:pStyle w:val="Lijstalinea"/>
        <w:spacing w:after="0" w:line="240" w:lineRule="auto"/>
      </w:pPr>
    </w:p>
    <w:p w14:paraId="0064A267" w14:textId="77777777" w:rsidR="004B7363" w:rsidRDefault="004B7363" w:rsidP="00B8062D">
      <w:pPr>
        <w:pStyle w:val="Lijstalinea"/>
        <w:spacing w:after="0" w:line="240" w:lineRule="auto"/>
      </w:pPr>
    </w:p>
    <w:p w14:paraId="1ACB8676" w14:textId="77777777" w:rsidR="004B7363" w:rsidRDefault="004B7363" w:rsidP="00B8062D">
      <w:pPr>
        <w:pStyle w:val="Lijstalinea"/>
        <w:spacing w:after="0" w:line="240" w:lineRule="auto"/>
      </w:pPr>
    </w:p>
    <w:p w14:paraId="3F9A586C" w14:textId="77777777" w:rsidR="004B7363" w:rsidRDefault="004B7363" w:rsidP="00B8062D">
      <w:pPr>
        <w:pStyle w:val="Lijstalinea"/>
        <w:spacing w:after="0" w:line="240" w:lineRule="auto"/>
      </w:pPr>
    </w:p>
    <w:p w14:paraId="4F5564DC" w14:textId="77777777" w:rsidR="004B7363" w:rsidRDefault="004B7363" w:rsidP="00B8062D">
      <w:pPr>
        <w:pStyle w:val="Lijstalinea"/>
        <w:spacing w:after="0" w:line="240" w:lineRule="auto"/>
      </w:pPr>
    </w:p>
    <w:p w14:paraId="372AAD3B" w14:textId="77777777" w:rsidR="004B7363" w:rsidRDefault="004B7363" w:rsidP="00B8062D">
      <w:pPr>
        <w:pStyle w:val="Lijstalinea"/>
        <w:spacing w:after="0" w:line="240" w:lineRule="auto"/>
      </w:pPr>
    </w:p>
    <w:p w14:paraId="0DC764A2" w14:textId="77777777" w:rsidR="004B7363" w:rsidRDefault="004B7363" w:rsidP="00B8062D">
      <w:pPr>
        <w:pStyle w:val="Lijstalinea"/>
        <w:spacing w:after="0" w:line="240" w:lineRule="auto"/>
      </w:pPr>
    </w:p>
    <w:p w14:paraId="183C3039" w14:textId="77777777" w:rsidR="004B7363" w:rsidRDefault="004B7363" w:rsidP="00B8062D">
      <w:pPr>
        <w:pStyle w:val="Lijstalinea"/>
        <w:spacing w:after="0" w:line="240" w:lineRule="auto"/>
      </w:pPr>
    </w:p>
    <w:p w14:paraId="61EA3923" w14:textId="77777777" w:rsidR="004B7363" w:rsidRDefault="004B7363" w:rsidP="00B8062D">
      <w:pPr>
        <w:pStyle w:val="Lijstalinea"/>
        <w:spacing w:after="0" w:line="240" w:lineRule="auto"/>
      </w:pPr>
    </w:p>
    <w:p w14:paraId="786262AA" w14:textId="77777777" w:rsidR="004B7363" w:rsidRDefault="004B7363" w:rsidP="00B8062D">
      <w:pPr>
        <w:pStyle w:val="Lijstalinea"/>
        <w:spacing w:after="0" w:line="240" w:lineRule="auto"/>
      </w:pPr>
    </w:p>
    <w:p w14:paraId="70A139CE" w14:textId="77777777" w:rsidR="004B7363" w:rsidRDefault="004B7363" w:rsidP="00B8062D">
      <w:pPr>
        <w:pStyle w:val="Lijstalinea"/>
        <w:spacing w:after="0" w:line="240" w:lineRule="auto"/>
      </w:pPr>
    </w:p>
    <w:p w14:paraId="78BAA146" w14:textId="77777777" w:rsidR="004B7363" w:rsidRDefault="004B7363" w:rsidP="00B8062D">
      <w:pPr>
        <w:pStyle w:val="Lijstalinea"/>
        <w:spacing w:after="0" w:line="240" w:lineRule="auto"/>
      </w:pPr>
    </w:p>
    <w:p w14:paraId="21F166FB" w14:textId="77777777" w:rsidR="004B7363" w:rsidRDefault="004B7363" w:rsidP="00B8062D">
      <w:pPr>
        <w:pStyle w:val="Lijstalinea"/>
        <w:spacing w:after="0" w:line="240" w:lineRule="auto"/>
      </w:pPr>
    </w:p>
    <w:p w14:paraId="6E12E054" w14:textId="77777777" w:rsidR="004B7363" w:rsidRDefault="004B7363" w:rsidP="00B8062D">
      <w:pPr>
        <w:pStyle w:val="Lijstalinea"/>
        <w:spacing w:after="0" w:line="240" w:lineRule="auto"/>
      </w:pPr>
    </w:p>
    <w:p w14:paraId="3C541DBB" w14:textId="77777777" w:rsidR="004B7363" w:rsidRDefault="004B7363" w:rsidP="00B8062D">
      <w:pPr>
        <w:pStyle w:val="Lijstalinea"/>
        <w:spacing w:after="0" w:line="240" w:lineRule="auto"/>
      </w:pPr>
    </w:p>
    <w:p w14:paraId="606F879D" w14:textId="77777777" w:rsidR="00D76D82" w:rsidRDefault="004B7363" w:rsidP="00B8062D">
      <w:pPr>
        <w:pStyle w:val="Lijstalinea"/>
        <w:spacing w:after="0" w:line="240" w:lineRule="auto"/>
      </w:pPr>
      <w:r>
        <w:t xml:space="preserve">Als </w:t>
      </w:r>
      <w:r w:rsidR="36223D1B">
        <w:t>algemene voorwaarde is gesteld dat alle scholen voldoen aan het door de inspectie vastgestelde basisarrangement. Binnen dit arrangement vallen scholen waarvan de inspectie geen tekortkomingen heeft vastgesteld, die noodzaken tot verscherpt toezicht.</w:t>
      </w:r>
    </w:p>
    <w:p w14:paraId="794FCEB1" w14:textId="31B28E58" w:rsidR="00041217" w:rsidRDefault="36223D1B" w:rsidP="00B8062D">
      <w:pPr>
        <w:pStyle w:val="Lijstalinea"/>
        <w:spacing w:after="0" w:line="240" w:lineRule="auto"/>
      </w:pPr>
      <w:r>
        <w:t xml:space="preserve">Voldoet de school niet aan deze algemene voorwaarde, dan voldoet de school ook niet aan de basisondersteuning. </w:t>
      </w:r>
    </w:p>
    <w:p w14:paraId="304FF2F1" w14:textId="77777777" w:rsidR="00041217" w:rsidRDefault="00041217" w:rsidP="00B8062D">
      <w:pPr>
        <w:pStyle w:val="Lijstalinea"/>
        <w:spacing w:after="0" w:line="240" w:lineRule="auto"/>
      </w:pPr>
    </w:p>
    <w:p w14:paraId="0627E25E" w14:textId="4AE0423C" w:rsidR="00041217" w:rsidRDefault="36223D1B" w:rsidP="00041217">
      <w:pPr>
        <w:pStyle w:val="Lijstalinea"/>
        <w:numPr>
          <w:ilvl w:val="0"/>
          <w:numId w:val="2"/>
        </w:numPr>
        <w:spacing w:after="0" w:line="240" w:lineRule="auto"/>
      </w:pPr>
      <w:r>
        <w:t xml:space="preserve">Onze school voldoet wel aan het door de inspectie vastgestelde basisarrangement. </w:t>
      </w:r>
    </w:p>
    <w:p w14:paraId="5F3D167F" w14:textId="77777777" w:rsidR="00041217" w:rsidRDefault="00041217" w:rsidP="00041217">
      <w:pPr>
        <w:pStyle w:val="Lijstalinea"/>
        <w:spacing w:after="0" w:line="240" w:lineRule="auto"/>
        <w:ind w:left="1080"/>
      </w:pPr>
    </w:p>
    <w:p w14:paraId="459500CB" w14:textId="55C709C2" w:rsidR="00041217" w:rsidRDefault="00041217" w:rsidP="00041217">
      <w:pPr>
        <w:pStyle w:val="Lijstalinea"/>
        <w:spacing w:after="0" w:line="240" w:lineRule="auto"/>
        <w:ind w:left="1080"/>
      </w:pPr>
      <w:r>
        <w:t xml:space="preserve">Laatste inspectiebezoek </w:t>
      </w:r>
      <w:r w:rsidR="0054473E">
        <w:tab/>
      </w:r>
      <w:r w:rsidR="0054473E">
        <w:tab/>
        <w:t>:</w:t>
      </w:r>
      <w:r w:rsidR="00C408D3">
        <w:t xml:space="preserve"> 30-05-2017</w:t>
      </w:r>
    </w:p>
    <w:p w14:paraId="78B0244B" w14:textId="4951D5D6" w:rsidR="00041217" w:rsidRDefault="00041217" w:rsidP="0054473E">
      <w:pPr>
        <w:pStyle w:val="Lijstalinea"/>
        <w:spacing w:after="0" w:line="240" w:lineRule="auto"/>
        <w:ind w:left="1077"/>
      </w:pPr>
      <w:r>
        <w:t xml:space="preserve">Arrangement </w:t>
      </w:r>
      <w:r w:rsidR="0054473E">
        <w:tab/>
      </w:r>
      <w:r w:rsidR="0054473E">
        <w:tab/>
      </w:r>
      <w:r w:rsidR="0054473E">
        <w:tab/>
        <w:t>:</w:t>
      </w:r>
      <w:r w:rsidR="00F218F2">
        <w:t xml:space="preserve"> basis</w:t>
      </w:r>
    </w:p>
    <w:p w14:paraId="75D3959D" w14:textId="77777777" w:rsidR="00044436" w:rsidRDefault="00044436" w:rsidP="00044436">
      <w:pPr>
        <w:pStyle w:val="Lijstalinea"/>
        <w:ind w:left="4248" w:hanging="3168"/>
        <w:rPr>
          <w:b/>
          <w:bCs/>
        </w:rPr>
      </w:pPr>
    </w:p>
    <w:p w14:paraId="0436F618" w14:textId="77777777" w:rsidR="00044436" w:rsidRPr="00044436" w:rsidRDefault="36223D1B" w:rsidP="36223D1B">
      <w:pPr>
        <w:pStyle w:val="Lijstalinea"/>
        <w:ind w:left="4248" w:hanging="3168"/>
        <w:rPr>
          <w:b/>
          <w:bCs/>
        </w:rPr>
      </w:pPr>
      <w:r w:rsidRPr="36223D1B">
        <w:rPr>
          <w:b/>
          <w:bCs/>
        </w:rPr>
        <w:t>Wat kan beter?</w:t>
      </w:r>
    </w:p>
    <w:p w14:paraId="4B8BB881" w14:textId="77777777" w:rsidR="00044436" w:rsidRPr="00044436" w:rsidRDefault="36223D1B" w:rsidP="00044436">
      <w:pPr>
        <w:pStyle w:val="Lijstalinea"/>
        <w:ind w:left="4248" w:hanging="3168"/>
      </w:pPr>
      <w:r>
        <w:t>Het didactisch handelen van de leraren is van voldoende niveau, maar er is</w:t>
      </w:r>
    </w:p>
    <w:p w14:paraId="4A321922" w14:textId="77777777" w:rsidR="00044436" w:rsidRPr="00044436" w:rsidRDefault="36223D1B" w:rsidP="00044436">
      <w:pPr>
        <w:pStyle w:val="Lijstalinea"/>
        <w:ind w:left="4248" w:hanging="3168"/>
      </w:pPr>
      <w:r>
        <w:t>ruimte voor verbetering. Zo is het mogelijk om de instructie nog beter af te</w:t>
      </w:r>
    </w:p>
    <w:p w14:paraId="7EFB193F" w14:textId="77777777" w:rsidR="00044436" w:rsidRPr="00044436" w:rsidRDefault="36223D1B" w:rsidP="00044436">
      <w:pPr>
        <w:pStyle w:val="Lijstalinea"/>
        <w:ind w:left="4248" w:hanging="3168"/>
      </w:pPr>
      <w:r>
        <w:t>stemmen op de verschillen tussen leerlingen. Ook kunnen de leerlingen nog</w:t>
      </w:r>
    </w:p>
    <w:p w14:paraId="0204754F" w14:textId="77777777" w:rsidR="00044436" w:rsidRPr="00044436" w:rsidRDefault="36223D1B" w:rsidP="00044436">
      <w:pPr>
        <w:pStyle w:val="Lijstalinea"/>
        <w:ind w:left="4248" w:hanging="3168"/>
      </w:pPr>
      <w:r>
        <w:t>meer actief bij het onderwijs betrokken worden.</w:t>
      </w:r>
    </w:p>
    <w:p w14:paraId="00150F13" w14:textId="77777777" w:rsidR="00044436" w:rsidRPr="00044436" w:rsidRDefault="36223D1B" w:rsidP="00044436">
      <w:pPr>
        <w:pStyle w:val="Lijstalinea"/>
        <w:ind w:left="4248" w:hanging="3168"/>
      </w:pPr>
      <w:r>
        <w:t>Tot slot is het gewenst om de diepgang van de analyses, die worden uitgevoerd</w:t>
      </w:r>
    </w:p>
    <w:p w14:paraId="42F0084C" w14:textId="77777777" w:rsidR="00044436" w:rsidRPr="00044436" w:rsidRDefault="36223D1B" w:rsidP="00044436">
      <w:pPr>
        <w:pStyle w:val="Lijstalinea"/>
        <w:ind w:left="4248" w:hanging="3168"/>
      </w:pPr>
      <w:r>
        <w:t>als leerlingen op onderdelen uitvallen, te verbeteren en de uitvoering van de</w:t>
      </w:r>
    </w:p>
    <w:p w14:paraId="0D7B2585" w14:textId="77777777" w:rsidR="00044436" w:rsidRPr="00044436" w:rsidRDefault="36223D1B" w:rsidP="00044436">
      <w:pPr>
        <w:pStyle w:val="Lijstalinea"/>
        <w:ind w:left="4248" w:hanging="3168"/>
      </w:pPr>
      <w:r>
        <w:t>extra ondersteuning duidelijker te plannen.</w:t>
      </w:r>
    </w:p>
    <w:p w14:paraId="1BDE2107" w14:textId="77777777" w:rsidR="001E43ED" w:rsidRDefault="001E43ED" w:rsidP="00044436">
      <w:pPr>
        <w:pStyle w:val="Lijstalinea"/>
        <w:ind w:left="4248" w:hanging="3168"/>
        <w:rPr>
          <w:b/>
          <w:bCs/>
        </w:rPr>
      </w:pPr>
    </w:p>
    <w:p w14:paraId="485B2706" w14:textId="77777777" w:rsidR="00044436" w:rsidRPr="00044436" w:rsidRDefault="36223D1B" w:rsidP="36223D1B">
      <w:pPr>
        <w:pStyle w:val="Lijstalinea"/>
        <w:ind w:left="4248" w:hanging="3168"/>
        <w:rPr>
          <w:b/>
          <w:bCs/>
        </w:rPr>
      </w:pPr>
      <w:r w:rsidRPr="36223D1B">
        <w:rPr>
          <w:b/>
          <w:bCs/>
        </w:rPr>
        <w:t>Wat moet beter?</w:t>
      </w:r>
    </w:p>
    <w:p w14:paraId="6BF4E47F" w14:textId="77777777" w:rsidR="00044436" w:rsidRPr="00044436" w:rsidRDefault="36223D1B" w:rsidP="00044436">
      <w:pPr>
        <w:pStyle w:val="Lijstalinea"/>
        <w:ind w:left="4248" w:hanging="3168"/>
      </w:pPr>
      <w:r>
        <w:t>De extra ondersteuning voor leerlingen die geen ontwikkelingsperspectief</w:t>
      </w:r>
    </w:p>
    <w:p w14:paraId="2CEEDBBE" w14:textId="77777777" w:rsidR="00044436" w:rsidRPr="00044436" w:rsidRDefault="36223D1B" w:rsidP="00044436">
      <w:pPr>
        <w:pStyle w:val="Lijstalinea"/>
        <w:ind w:left="4248" w:hanging="3168"/>
      </w:pPr>
      <w:r>
        <w:t>hebben, maar wel op één of meer vakken zijn losgekoppeld van het aanbod voor</w:t>
      </w:r>
    </w:p>
    <w:p w14:paraId="1D857790" w14:textId="6270C863" w:rsidR="00044436" w:rsidRDefault="36223D1B" w:rsidP="00044436">
      <w:pPr>
        <w:pStyle w:val="Lijstalinea"/>
        <w:spacing w:after="0" w:line="240" w:lineRule="auto"/>
        <w:ind w:left="4248" w:hanging="3168"/>
      </w:pPr>
      <w:r>
        <w:t>de rest van de groep is onvoldoende planmatig opgezet.</w:t>
      </w:r>
    </w:p>
    <w:p w14:paraId="3538E0B9" w14:textId="77777777" w:rsidR="00CD35D0" w:rsidRDefault="00CD35D0" w:rsidP="00F218F2">
      <w:pPr>
        <w:pStyle w:val="Lijstalinea"/>
        <w:spacing w:after="0" w:line="240" w:lineRule="auto"/>
        <w:ind w:left="4248" w:hanging="3168"/>
      </w:pPr>
    </w:p>
    <w:p w14:paraId="74B8797C" w14:textId="031BE259" w:rsidR="00CD35D0" w:rsidRDefault="36223D1B" w:rsidP="003C280B">
      <w:pPr>
        <w:pStyle w:val="Lijstalinea"/>
        <w:spacing w:after="0" w:line="240" w:lineRule="auto"/>
        <w:ind w:left="993" w:hanging="141"/>
      </w:pPr>
      <w:r>
        <w:t xml:space="preserve"> </w:t>
      </w:r>
      <w:r w:rsidR="003C280B">
        <w:t xml:space="preserve">  </w:t>
      </w:r>
      <w:r>
        <w:t>Om de basiskwaliteit van basisondersteuning te kunn</w:t>
      </w:r>
      <w:r w:rsidR="004B7363">
        <w:t>en vaststellen is het criterium</w:t>
      </w:r>
      <w:r w:rsidR="003C280B">
        <w:t xml:space="preserve"> e</w:t>
      </w:r>
      <w:r>
        <w:t xml:space="preserve">veneens het toezichtskader van de inspectie, met als minimumnorm voor basiskwaliteit: de leerprestaties van de school zijn tenminste voldoende en daarnaast voldoen </w:t>
      </w:r>
    </w:p>
    <w:p w14:paraId="3B795891" w14:textId="641981DB" w:rsidR="00CD35D0" w:rsidRDefault="36223D1B" w:rsidP="003C280B">
      <w:pPr>
        <w:pStyle w:val="Lijstalinea"/>
        <w:spacing w:after="0" w:line="240" w:lineRule="auto"/>
        <w:ind w:left="1134" w:hanging="141"/>
      </w:pPr>
      <w:r>
        <w:t>onderwijsleerproces of de Zorg en Begeleiding aan de gestelde norm.</w:t>
      </w:r>
    </w:p>
    <w:p w14:paraId="0038FCFC" w14:textId="77777777" w:rsidR="00CD35D0" w:rsidRDefault="00CD35D0" w:rsidP="003C280B">
      <w:pPr>
        <w:pStyle w:val="Lijstalinea"/>
        <w:spacing w:after="0" w:line="240" w:lineRule="auto"/>
        <w:ind w:left="1134" w:hanging="141"/>
      </w:pPr>
    </w:p>
    <w:p w14:paraId="315565F6" w14:textId="23D6E01C" w:rsidR="00CD35D0" w:rsidRDefault="00406B2A" w:rsidP="00406B2A">
      <w:pPr>
        <w:spacing w:after="0" w:line="240" w:lineRule="auto"/>
      </w:pPr>
      <w:r>
        <w:t xml:space="preserve">                      </w:t>
      </w:r>
      <w:r w:rsidR="00CD35D0">
        <w:t>Leerprestaties zijn tenminste voldoende:</w:t>
      </w:r>
      <w:r w:rsidR="00CD35D0">
        <w:tab/>
      </w:r>
      <w:r w:rsidR="00CD35D0">
        <w:tab/>
        <w:t>ja</w:t>
      </w:r>
    </w:p>
    <w:p w14:paraId="4197997B" w14:textId="5BEE63F9" w:rsidR="00CD35D0" w:rsidRDefault="00CD35D0" w:rsidP="00F218F2">
      <w:pPr>
        <w:pStyle w:val="Lijstalinea"/>
        <w:spacing w:after="0" w:line="240" w:lineRule="auto"/>
        <w:ind w:left="4248" w:hanging="3168"/>
      </w:pPr>
      <w:r>
        <w:t xml:space="preserve">Onderwijsleerproces voldoet aan gestelde norm: </w:t>
      </w:r>
      <w:r>
        <w:tab/>
        <w:t>ja</w:t>
      </w:r>
    </w:p>
    <w:p w14:paraId="637E23FE" w14:textId="7937AD9F" w:rsidR="00CD35D0" w:rsidRDefault="00CD35D0" w:rsidP="00F218F2">
      <w:pPr>
        <w:pStyle w:val="Lijstalinea"/>
        <w:spacing w:after="0" w:line="240" w:lineRule="auto"/>
        <w:ind w:left="4248" w:hanging="3168"/>
      </w:pPr>
      <w:r>
        <w:t>Zorg en Begeleiding voldoen aan gestelde norm:</w:t>
      </w:r>
      <w:r>
        <w:tab/>
        <w:t>ja</w:t>
      </w:r>
    </w:p>
    <w:p w14:paraId="579ED2BD" w14:textId="77777777" w:rsidR="00CD35D0" w:rsidRDefault="00CD35D0" w:rsidP="00F218F2">
      <w:pPr>
        <w:pStyle w:val="Lijstalinea"/>
        <w:spacing w:after="0" w:line="240" w:lineRule="auto"/>
        <w:ind w:left="4248" w:hanging="3168"/>
      </w:pPr>
    </w:p>
    <w:p w14:paraId="03078843" w14:textId="124E5122" w:rsidR="00CD35D0" w:rsidRDefault="36223D1B" w:rsidP="00F218F2">
      <w:pPr>
        <w:pStyle w:val="Lijstalinea"/>
        <w:spacing w:after="0" w:line="240" w:lineRule="auto"/>
        <w:ind w:left="4248" w:hanging="3168"/>
      </w:pPr>
      <w:r>
        <w:t>De basiskwaliteit van onze s</w:t>
      </w:r>
      <w:r w:rsidR="008322FD">
        <w:t xml:space="preserve">chool is </w:t>
      </w:r>
      <w:r>
        <w:t>op orde.</w:t>
      </w:r>
    </w:p>
    <w:p w14:paraId="471DCFEA" w14:textId="77777777" w:rsidR="00041217" w:rsidRDefault="00041217" w:rsidP="00041217">
      <w:pPr>
        <w:spacing w:after="0" w:line="240" w:lineRule="auto"/>
      </w:pPr>
    </w:p>
    <w:p w14:paraId="38704961" w14:textId="057A091B" w:rsidR="000A7FE8" w:rsidRPr="00477FD4" w:rsidRDefault="36223D1B" w:rsidP="000A7FE8">
      <w:pPr>
        <w:pStyle w:val="Lijstalinea"/>
        <w:numPr>
          <w:ilvl w:val="0"/>
          <w:numId w:val="2"/>
        </w:numPr>
        <w:spacing w:after="0" w:line="240" w:lineRule="auto"/>
      </w:pPr>
      <w:r>
        <w:t>Onze school voldoet op basis van de checklist aan de vastgestelde basisondersteuning</w:t>
      </w:r>
    </w:p>
    <w:p w14:paraId="6B8044EA" w14:textId="77777777" w:rsidR="000A7FE8" w:rsidRPr="00477FD4" w:rsidRDefault="000A7FE8" w:rsidP="000A7FE8">
      <w:pPr>
        <w:pStyle w:val="Lijstalinea"/>
        <w:spacing w:after="0" w:line="240" w:lineRule="auto"/>
        <w:ind w:left="1080"/>
      </w:pPr>
    </w:p>
    <w:p w14:paraId="1E42D5D4" w14:textId="4867A4E8" w:rsidR="0054473E" w:rsidRPr="00EB4E30" w:rsidRDefault="00406B2A" w:rsidP="000A7FE8">
      <w:pPr>
        <w:pStyle w:val="Lijstalinea"/>
        <w:spacing w:after="0" w:line="240" w:lineRule="auto"/>
        <w:ind w:left="1080"/>
      </w:pPr>
      <w:r w:rsidRPr="00EB4E30">
        <w:t>X</w:t>
      </w:r>
      <w:r w:rsidR="008322FD" w:rsidRPr="00EB4E30">
        <w:t xml:space="preserve"> </w:t>
      </w:r>
      <w:r w:rsidR="36223D1B" w:rsidRPr="00EB4E30">
        <w:t>Ja</w:t>
      </w:r>
    </w:p>
    <w:p w14:paraId="32E0B0AE" w14:textId="5C5133A4" w:rsidR="000A7FE8" w:rsidRPr="00EB4E30" w:rsidRDefault="00406B2A" w:rsidP="000A7FE8">
      <w:pPr>
        <w:pStyle w:val="Lijstalinea"/>
        <w:spacing w:after="0" w:line="240" w:lineRule="auto"/>
        <w:ind w:left="1080"/>
      </w:pPr>
      <w:r w:rsidRPr="00EB4E30">
        <w:t xml:space="preserve">   </w:t>
      </w:r>
      <w:r w:rsidR="36223D1B" w:rsidRPr="00EB4E30">
        <w:t xml:space="preserve">Nee </w:t>
      </w:r>
    </w:p>
    <w:p w14:paraId="63D7CC19" w14:textId="59F94904" w:rsidR="000A7FE8" w:rsidRDefault="000A7FE8" w:rsidP="000A7FE8">
      <w:pPr>
        <w:pStyle w:val="Lijstalinea"/>
        <w:spacing w:after="0" w:line="240" w:lineRule="auto"/>
        <w:ind w:left="1080"/>
        <w:rPr>
          <w:color w:val="FF0000"/>
        </w:rPr>
      </w:pPr>
    </w:p>
    <w:p w14:paraId="4B73131E" w14:textId="69078FE4" w:rsidR="00EB4E30" w:rsidRPr="00EB4E30" w:rsidRDefault="00EB4E30" w:rsidP="000A7FE8">
      <w:pPr>
        <w:pStyle w:val="Lijstalinea"/>
        <w:spacing w:after="0" w:line="240" w:lineRule="auto"/>
        <w:ind w:left="1080"/>
      </w:pPr>
      <w:r w:rsidRPr="00EB4E30">
        <w:t>De afgelopen schooljaren hebben we gewerkt aan de kernkwaliteiten 3</w:t>
      </w:r>
      <w:r>
        <w:t>: Effectieve ondersteuningsstructuur</w:t>
      </w:r>
      <w:r w:rsidRPr="00EB4E30">
        <w:t>,12</w:t>
      </w:r>
      <w:r>
        <w:t>: Zorgvuldige overdracht leerlingen</w:t>
      </w:r>
      <w:r w:rsidRPr="00EB4E30">
        <w:t xml:space="preserve"> en 13</w:t>
      </w:r>
      <w:r>
        <w:t>: praktische zaken rondom het ondersteuningsprofiel.</w:t>
      </w:r>
    </w:p>
    <w:p w14:paraId="0F9318E7" w14:textId="77777777" w:rsidR="00EB4E30" w:rsidRDefault="00EB4E30" w:rsidP="36223D1B">
      <w:pPr>
        <w:pStyle w:val="Lijstalinea"/>
        <w:spacing w:after="0" w:line="240" w:lineRule="auto"/>
        <w:ind w:left="1080"/>
        <w:rPr>
          <w:i/>
          <w:iCs/>
          <w:sz w:val="18"/>
          <w:szCs w:val="18"/>
        </w:rPr>
      </w:pPr>
    </w:p>
    <w:p w14:paraId="08EDA1F6" w14:textId="77777777" w:rsidR="006A4E5E" w:rsidRDefault="006A4E5E" w:rsidP="000A7FE8">
      <w:pPr>
        <w:pStyle w:val="Lijstalinea"/>
        <w:spacing w:after="0" w:line="240" w:lineRule="auto"/>
        <w:ind w:left="1080"/>
      </w:pPr>
    </w:p>
    <w:p w14:paraId="4FB9E25A" w14:textId="75E0F78D" w:rsidR="006A4E5E" w:rsidRPr="00F5350D" w:rsidRDefault="36223D1B" w:rsidP="000A7FE8">
      <w:pPr>
        <w:pStyle w:val="Lijstalinea"/>
        <w:spacing w:after="0" w:line="240" w:lineRule="auto"/>
        <w:ind w:left="1080"/>
        <w:rPr>
          <w:b/>
        </w:rPr>
      </w:pPr>
      <w:r w:rsidRPr="00F5350D">
        <w:rPr>
          <w:b/>
          <w:iCs/>
        </w:rPr>
        <w:t>4.2.2 Schoolspecifieke uitwerking van de basisondersteuning</w:t>
      </w:r>
      <w:r w:rsidRPr="00F5350D">
        <w:rPr>
          <w:b/>
        </w:rPr>
        <w:t xml:space="preserve"> </w:t>
      </w:r>
    </w:p>
    <w:p w14:paraId="354384D7" w14:textId="51FD2778" w:rsidR="006A4E5E" w:rsidRDefault="36223D1B" w:rsidP="000A7FE8">
      <w:pPr>
        <w:pStyle w:val="Lijstalinea"/>
        <w:spacing w:after="0" w:line="240" w:lineRule="auto"/>
        <w:ind w:left="1080"/>
      </w:pPr>
      <w:r>
        <w:t xml:space="preserve">In onderstaand overzicht beschrijven wij wat we boven de basisondersteuning  aanvullend aanbieden én hoe we omgaan met arrangementen. </w:t>
      </w:r>
    </w:p>
    <w:p w14:paraId="4ED545E2" w14:textId="77777777" w:rsidR="006A4E5E" w:rsidRDefault="006A4E5E" w:rsidP="000A7FE8">
      <w:pPr>
        <w:pStyle w:val="Lijstalinea"/>
        <w:spacing w:after="0" w:line="240" w:lineRule="auto"/>
        <w:ind w:left="1080"/>
      </w:pPr>
    </w:p>
    <w:p w14:paraId="66E6C857" w14:textId="25EF7E22" w:rsidR="006A4E5E" w:rsidRDefault="36223D1B" w:rsidP="000A7FE8">
      <w:pPr>
        <w:pStyle w:val="Lijstalinea"/>
        <w:spacing w:after="0" w:line="240" w:lineRule="auto"/>
        <w:ind w:left="1080"/>
      </w:pPr>
      <w:r>
        <w:t xml:space="preserve">• In het kader van preventieve en licht curatieve interventies maken wij gebruik van: </w:t>
      </w:r>
    </w:p>
    <w:p w14:paraId="29B65941" w14:textId="77777777" w:rsidR="009E0677" w:rsidRDefault="009E0677" w:rsidP="009E0677">
      <w:pPr>
        <w:spacing w:after="0" w:line="240" w:lineRule="auto"/>
        <w:ind w:left="372" w:firstLine="708"/>
      </w:pPr>
    </w:p>
    <w:p w14:paraId="6894F026" w14:textId="3F769DB9" w:rsidR="00406B2A" w:rsidRDefault="003E0356" w:rsidP="009E0677">
      <w:pPr>
        <w:spacing w:after="0" w:line="240" w:lineRule="auto"/>
        <w:ind w:left="372" w:firstLine="708"/>
      </w:pPr>
      <w:r>
        <w:t>H</w:t>
      </w:r>
      <w:r w:rsidR="00406B2A">
        <w:t xml:space="preserve">et CITO leerlingvolgsysteem </w:t>
      </w:r>
      <w:r w:rsidR="009E0677">
        <w:t>/ onderwijsplannen OPO</w:t>
      </w:r>
    </w:p>
    <w:p w14:paraId="34CDD08D" w14:textId="076F0905" w:rsidR="00406B2A" w:rsidRDefault="003E0356" w:rsidP="009E0677">
      <w:pPr>
        <w:spacing w:after="0" w:line="240" w:lineRule="auto"/>
        <w:ind w:left="372" w:firstLine="708"/>
      </w:pPr>
      <w:r>
        <w:t>E</w:t>
      </w:r>
      <w:r w:rsidR="00406B2A">
        <w:t>en kleutervolgsysteem, te weten Onderbouwd</w:t>
      </w:r>
    </w:p>
    <w:p w14:paraId="56C67688" w14:textId="727E8255" w:rsidR="00406B2A" w:rsidRDefault="003E0356" w:rsidP="009E0677">
      <w:pPr>
        <w:spacing w:after="0" w:line="240" w:lineRule="auto"/>
        <w:ind w:left="372" w:firstLine="708"/>
      </w:pPr>
      <w:r>
        <w:t>E</w:t>
      </w:r>
      <w:r w:rsidR="00406B2A">
        <w:t>en handboek ondersteuning en begeleiding binnen het team:</w:t>
      </w:r>
    </w:p>
    <w:p w14:paraId="16BE19EC" w14:textId="77777777" w:rsidR="00406B2A" w:rsidRPr="003E0356" w:rsidRDefault="00406B2A" w:rsidP="009E0677">
      <w:pPr>
        <w:spacing w:after="0" w:line="240" w:lineRule="auto"/>
        <w:ind w:left="372" w:firstLine="708"/>
        <w:rPr>
          <w:i/>
        </w:rPr>
      </w:pPr>
      <w:r w:rsidRPr="003E0356">
        <w:rPr>
          <w:i/>
        </w:rPr>
        <w:t xml:space="preserve">hoe te handelen bij situaties die om vroegtijdig ingrijpen vragen </w:t>
      </w:r>
    </w:p>
    <w:p w14:paraId="15F53666" w14:textId="07E17227" w:rsidR="007E5649" w:rsidRPr="003E0356" w:rsidRDefault="00406B2A" w:rsidP="009E0677">
      <w:pPr>
        <w:spacing w:after="0" w:line="240" w:lineRule="auto"/>
        <w:ind w:left="372" w:firstLine="708"/>
        <w:rPr>
          <w:i/>
        </w:rPr>
      </w:pPr>
      <w:r w:rsidRPr="003E0356">
        <w:rPr>
          <w:i/>
        </w:rPr>
        <w:t>signaleren  (Zorgwijzer 2019-2020)</w:t>
      </w:r>
    </w:p>
    <w:p w14:paraId="6EE4F352" w14:textId="77777777" w:rsidR="007E5649" w:rsidRDefault="007E5649">
      <w:r>
        <w:br w:type="page"/>
      </w:r>
    </w:p>
    <w:p w14:paraId="60285F6B" w14:textId="77777777" w:rsidR="00406B2A" w:rsidRDefault="00406B2A" w:rsidP="00406B2A">
      <w:pPr>
        <w:spacing w:after="0" w:line="240" w:lineRule="auto"/>
        <w:ind w:left="1416" w:firstLine="708"/>
      </w:pPr>
    </w:p>
    <w:p w14:paraId="4D8CCAE9" w14:textId="77777777" w:rsidR="006A4E5E" w:rsidRDefault="006A4E5E" w:rsidP="000A7FE8">
      <w:pPr>
        <w:pStyle w:val="Lijstalinea"/>
        <w:spacing w:after="0" w:line="240" w:lineRule="auto"/>
        <w:ind w:left="1080"/>
      </w:pPr>
    </w:p>
    <w:p w14:paraId="045566F4" w14:textId="77777777" w:rsidR="007E5649" w:rsidRDefault="36223D1B" w:rsidP="00AE6406">
      <w:pPr>
        <w:pStyle w:val="Lijstalinea"/>
        <w:spacing w:after="0" w:line="240" w:lineRule="auto"/>
        <w:ind w:left="1080"/>
      </w:pPr>
      <w:r>
        <w:t>• In het kader van ‘aanbod ondersteuning’ hanteren wij</w:t>
      </w:r>
      <w:r w:rsidR="00AE6406">
        <w:t xml:space="preserve"> de afspraken die staan in</w:t>
      </w:r>
      <w:r w:rsidR="007E5649">
        <w:t>:</w:t>
      </w:r>
    </w:p>
    <w:p w14:paraId="6F6EA8D3" w14:textId="77777777" w:rsidR="009E0677" w:rsidRDefault="009E0677" w:rsidP="009E0677">
      <w:pPr>
        <w:spacing w:after="0" w:line="240" w:lineRule="auto"/>
        <w:ind w:left="372" w:firstLine="708"/>
      </w:pPr>
    </w:p>
    <w:p w14:paraId="7E48EF8F" w14:textId="0D670228" w:rsidR="00AE6406" w:rsidRDefault="003E0356" w:rsidP="009E0677">
      <w:pPr>
        <w:spacing w:after="0" w:line="240" w:lineRule="auto"/>
        <w:ind w:left="372" w:firstLine="708"/>
      </w:pPr>
      <w:r>
        <w:t>H</w:t>
      </w:r>
      <w:r w:rsidR="007E5649">
        <w:t>et Kronkelaar Veiligheidsplan KIVA</w:t>
      </w:r>
    </w:p>
    <w:p w14:paraId="1094CAE1" w14:textId="49368809" w:rsidR="006A4E5E" w:rsidRPr="007E5649" w:rsidRDefault="003E0356" w:rsidP="009E0677">
      <w:pPr>
        <w:spacing w:after="0" w:line="240" w:lineRule="auto"/>
        <w:ind w:left="372" w:firstLine="708"/>
      </w:pPr>
      <w:r>
        <w:t>D</w:t>
      </w:r>
      <w:r w:rsidR="36223D1B" w:rsidRPr="007E5649">
        <w:t xml:space="preserve">yslexieprotocol </w:t>
      </w:r>
    </w:p>
    <w:p w14:paraId="71333AE2" w14:textId="3F7D646F" w:rsidR="006A4E5E" w:rsidRPr="007E5649" w:rsidRDefault="003E0356" w:rsidP="009E0677">
      <w:pPr>
        <w:spacing w:after="0" w:line="240" w:lineRule="auto"/>
        <w:ind w:left="372" w:firstLine="708"/>
        <w:rPr>
          <w:color w:val="FF0000"/>
        </w:rPr>
      </w:pPr>
      <w:r>
        <w:t>D</w:t>
      </w:r>
      <w:r w:rsidR="36223D1B" w:rsidRPr="007E5649">
        <w:t>yscalculieprotocol</w:t>
      </w:r>
      <w:r w:rsidR="36223D1B" w:rsidRPr="007E5649">
        <w:rPr>
          <w:color w:val="FF0000"/>
        </w:rPr>
        <w:t xml:space="preserve"> </w:t>
      </w:r>
    </w:p>
    <w:p w14:paraId="63459003" w14:textId="5B288792" w:rsidR="006A4E5E" w:rsidRPr="007E5649" w:rsidRDefault="003E0356" w:rsidP="009E0677">
      <w:pPr>
        <w:spacing w:after="0" w:line="240" w:lineRule="auto"/>
        <w:ind w:left="372" w:firstLine="708"/>
      </w:pPr>
      <w:r>
        <w:t>P</w:t>
      </w:r>
      <w:r w:rsidR="36223D1B" w:rsidRPr="007E5649">
        <w:t xml:space="preserve">rotocol medische handelingen </w:t>
      </w:r>
    </w:p>
    <w:p w14:paraId="048D0C7D" w14:textId="569192A6" w:rsidR="00406B2A" w:rsidRPr="007E5649" w:rsidRDefault="003E0356" w:rsidP="009E0677">
      <w:pPr>
        <w:spacing w:after="0" w:line="240" w:lineRule="auto"/>
        <w:ind w:left="372" w:firstLine="708"/>
      </w:pPr>
      <w:r>
        <w:t>P</w:t>
      </w:r>
      <w:r w:rsidR="00406B2A" w:rsidRPr="007E5649">
        <w:t>rotocol doorstroming</w:t>
      </w:r>
    </w:p>
    <w:p w14:paraId="72B0C40A" w14:textId="7397AD28" w:rsidR="00505A93" w:rsidRPr="007E5649" w:rsidRDefault="003E0356" w:rsidP="009E0677">
      <w:pPr>
        <w:spacing w:after="0" w:line="240" w:lineRule="auto"/>
        <w:ind w:left="372" w:firstLine="708"/>
      </w:pPr>
      <w:r>
        <w:t>P</w:t>
      </w:r>
      <w:r w:rsidR="36223D1B" w:rsidRPr="007E5649">
        <w:t>rotocol HBG</w:t>
      </w:r>
    </w:p>
    <w:p w14:paraId="387ACA6E" w14:textId="77777777" w:rsidR="004D0C86" w:rsidRDefault="004D0C86" w:rsidP="006A4E5E">
      <w:pPr>
        <w:pStyle w:val="Lijstalinea"/>
        <w:spacing w:after="0" w:line="240" w:lineRule="auto"/>
        <w:ind w:left="1080"/>
      </w:pPr>
    </w:p>
    <w:p w14:paraId="35A8F0B7" w14:textId="62BDD100" w:rsidR="00005DEE" w:rsidRDefault="36223D1B" w:rsidP="006A4E5E">
      <w:pPr>
        <w:pStyle w:val="Lijstalinea"/>
        <w:spacing w:after="0" w:line="240" w:lineRule="auto"/>
        <w:ind w:left="1080"/>
      </w:pPr>
      <w:r>
        <w:t>Voor de sociaal emotionele ontwikkeling maken we gebruik van</w:t>
      </w:r>
      <w:r w:rsidR="009E0677">
        <w:t>:</w:t>
      </w:r>
    </w:p>
    <w:p w14:paraId="2707DFDE" w14:textId="77777777" w:rsidR="009E0677" w:rsidRDefault="009E0677" w:rsidP="006A4E5E">
      <w:pPr>
        <w:pStyle w:val="Lijstalinea"/>
        <w:spacing w:after="0" w:line="240" w:lineRule="auto"/>
        <w:ind w:left="1080"/>
      </w:pPr>
    </w:p>
    <w:p w14:paraId="5DE49A1B" w14:textId="355A454B" w:rsidR="00005DEE" w:rsidRDefault="00005DEE" w:rsidP="006A4E5E">
      <w:pPr>
        <w:pStyle w:val="Lijstalinea"/>
        <w:spacing w:after="0" w:line="240" w:lineRule="auto"/>
        <w:ind w:left="1080"/>
      </w:pPr>
      <w:r>
        <w:t>Signalering</w:t>
      </w:r>
      <w:r>
        <w:tab/>
      </w:r>
      <w:r>
        <w:tab/>
      </w:r>
      <w:r>
        <w:tab/>
        <w:t>:</w:t>
      </w:r>
      <w:r w:rsidR="00716BF7">
        <w:t xml:space="preserve"> Kiva monitoring vragenlijsten (2x per jaar)</w:t>
      </w:r>
    </w:p>
    <w:p w14:paraId="278E2D5D" w14:textId="794A67FF" w:rsidR="006A4E5E" w:rsidRDefault="004D0C86" w:rsidP="006A4E5E">
      <w:pPr>
        <w:pStyle w:val="Lijstalinea"/>
        <w:spacing w:after="0" w:line="240" w:lineRule="auto"/>
        <w:ind w:left="1080"/>
      </w:pPr>
      <w:r>
        <w:t>M</w:t>
      </w:r>
      <w:r w:rsidR="000A7FE8">
        <w:t>ethod</w:t>
      </w:r>
      <w:r w:rsidR="00005DEE">
        <w:t>e</w:t>
      </w:r>
      <w:r w:rsidR="00005DEE">
        <w:tab/>
      </w:r>
      <w:r w:rsidR="00005DEE">
        <w:tab/>
      </w:r>
      <w:r w:rsidR="00005DEE">
        <w:tab/>
        <w:t>:</w:t>
      </w:r>
      <w:r w:rsidR="000A7FE8">
        <w:t xml:space="preserve"> </w:t>
      </w:r>
      <w:r w:rsidR="00716BF7">
        <w:t>Kiva</w:t>
      </w:r>
      <w:r w:rsidR="003E0356">
        <w:t xml:space="preserve"> </w:t>
      </w:r>
    </w:p>
    <w:p w14:paraId="0525F619" w14:textId="77777777" w:rsidR="006A4E5E" w:rsidRDefault="006A4E5E" w:rsidP="006A4E5E">
      <w:pPr>
        <w:pStyle w:val="Lijstalinea"/>
        <w:spacing w:after="0" w:line="240" w:lineRule="auto"/>
        <w:ind w:left="1080"/>
      </w:pPr>
    </w:p>
    <w:p w14:paraId="727A881A" w14:textId="328ED82C" w:rsidR="007E5649" w:rsidRDefault="36223D1B" w:rsidP="006A4E5E">
      <w:pPr>
        <w:pStyle w:val="Lijstalinea"/>
        <w:spacing w:after="0" w:line="240" w:lineRule="auto"/>
        <w:ind w:left="1080"/>
      </w:pPr>
      <w:r>
        <w:t xml:space="preserve">Methodieken op de vakken </w:t>
      </w:r>
      <w:r w:rsidR="00D76D82">
        <w:t xml:space="preserve">taal, </w:t>
      </w:r>
      <w:r>
        <w:t>technisch lezen, begrijpend lezen, spelling en rekenen</w:t>
      </w:r>
      <w:r w:rsidR="007E5649">
        <w:t>:</w:t>
      </w:r>
    </w:p>
    <w:p w14:paraId="1C5EBE47" w14:textId="72599A1F" w:rsidR="006A4E5E" w:rsidRDefault="36223D1B" w:rsidP="006A4E5E">
      <w:pPr>
        <w:pStyle w:val="Lijstalinea"/>
        <w:spacing w:after="0" w:line="240" w:lineRule="auto"/>
        <w:ind w:left="1080"/>
      </w:pPr>
      <w:r>
        <w:t xml:space="preserve"> </w:t>
      </w:r>
    </w:p>
    <w:p w14:paraId="5C7CFE06" w14:textId="1FAE18B4" w:rsidR="004D0C86" w:rsidRDefault="009E0677" w:rsidP="006A4E5E">
      <w:pPr>
        <w:pStyle w:val="Lijstalinea"/>
        <w:spacing w:after="0" w:line="240" w:lineRule="auto"/>
        <w:ind w:left="1080"/>
      </w:pPr>
      <w:r>
        <w:t>T</w:t>
      </w:r>
      <w:r w:rsidR="004D0C86">
        <w:t>echnisch lezen</w:t>
      </w:r>
      <w:r w:rsidR="004D0C86">
        <w:tab/>
      </w:r>
      <w:r w:rsidR="004D0C86">
        <w:tab/>
        <w:t>:</w:t>
      </w:r>
      <w:r w:rsidR="00333E57">
        <w:t xml:space="preserve"> Veilig Leren Lezen / T</w:t>
      </w:r>
      <w:r w:rsidR="00716BF7">
        <w:t>imboektoe (VTL)</w:t>
      </w:r>
      <w:r w:rsidR="00406B2A">
        <w:t>/Snappet</w:t>
      </w:r>
    </w:p>
    <w:p w14:paraId="72B6CD20" w14:textId="368498A0" w:rsidR="004D0C86" w:rsidRDefault="009E0677" w:rsidP="006A4E5E">
      <w:pPr>
        <w:pStyle w:val="Lijstalinea"/>
        <w:spacing w:after="0" w:line="240" w:lineRule="auto"/>
        <w:ind w:left="1080"/>
      </w:pPr>
      <w:r>
        <w:t>B</w:t>
      </w:r>
      <w:r w:rsidR="004D0C86">
        <w:t>egrijpend lezen</w:t>
      </w:r>
      <w:r w:rsidR="004D0C86">
        <w:tab/>
      </w:r>
      <w:r w:rsidR="004D0C86">
        <w:tab/>
        <w:t>:</w:t>
      </w:r>
      <w:r w:rsidR="00716BF7">
        <w:t xml:space="preserve"> </w:t>
      </w:r>
      <w:r w:rsidR="00406B2A">
        <w:t>Dia teksten</w:t>
      </w:r>
    </w:p>
    <w:p w14:paraId="17DFF6B0" w14:textId="0EAB080B" w:rsidR="003E0356" w:rsidRDefault="003E0356" w:rsidP="006A4E5E">
      <w:pPr>
        <w:pStyle w:val="Lijstalinea"/>
        <w:spacing w:after="0" w:line="240" w:lineRule="auto"/>
        <w:ind w:left="1080"/>
      </w:pPr>
      <w:r>
        <w:t>Woordenschat</w:t>
      </w:r>
      <w:r>
        <w:tab/>
      </w:r>
      <w:r>
        <w:tab/>
        <w:t xml:space="preserve">: LOGO 3000 (groep 1-3) </w:t>
      </w:r>
    </w:p>
    <w:p w14:paraId="0FCBE81B" w14:textId="7283C938" w:rsidR="004D0C86" w:rsidRDefault="009E0677" w:rsidP="006A4E5E">
      <w:pPr>
        <w:pStyle w:val="Lijstalinea"/>
        <w:spacing w:after="0" w:line="240" w:lineRule="auto"/>
        <w:ind w:left="1080"/>
      </w:pPr>
      <w:r>
        <w:t>S</w:t>
      </w:r>
      <w:r w:rsidR="004D0C86">
        <w:t>pelling</w:t>
      </w:r>
      <w:r w:rsidR="00D76D82">
        <w:t xml:space="preserve"> en Taal</w:t>
      </w:r>
      <w:r w:rsidR="004D0C86">
        <w:tab/>
      </w:r>
      <w:r w:rsidR="004D0C86">
        <w:tab/>
        <w:t>:</w:t>
      </w:r>
      <w:r w:rsidR="00716BF7">
        <w:t xml:space="preserve"> Taal Actief versie 4</w:t>
      </w:r>
      <w:r w:rsidR="00406B2A">
        <w:t xml:space="preserve"> </w:t>
      </w:r>
      <w:r w:rsidR="00646886">
        <w:t>/ Snappet</w:t>
      </w:r>
    </w:p>
    <w:p w14:paraId="66D3F2D4" w14:textId="172AD3C3" w:rsidR="006A4E5E" w:rsidRDefault="009E0677" w:rsidP="006A4E5E">
      <w:pPr>
        <w:pStyle w:val="Lijstalinea"/>
        <w:spacing w:after="0" w:line="240" w:lineRule="auto"/>
        <w:ind w:left="1080"/>
        <w:rPr>
          <w:color w:val="FF0000"/>
        </w:rPr>
      </w:pPr>
      <w:r>
        <w:t>R</w:t>
      </w:r>
      <w:r w:rsidR="004D0C86">
        <w:t>ekenen</w:t>
      </w:r>
      <w:r w:rsidR="004D0C86">
        <w:tab/>
      </w:r>
      <w:r w:rsidR="004D0C86">
        <w:tab/>
      </w:r>
      <w:r w:rsidR="004D0C86">
        <w:tab/>
        <w:t>:</w:t>
      </w:r>
      <w:r w:rsidR="00716BF7">
        <w:t xml:space="preserve"> </w:t>
      </w:r>
      <w:r w:rsidR="007E5649">
        <w:t>Getal &amp; Ruimte junior</w:t>
      </w:r>
      <w:r w:rsidR="00406B2A">
        <w:rPr>
          <w:color w:val="FF0000"/>
        </w:rPr>
        <w:t xml:space="preserve"> </w:t>
      </w:r>
      <w:r w:rsidR="00406B2A" w:rsidRPr="007E5649">
        <w:t>gr. 3 en 4  / Snappet gr. 5 t/m 8</w:t>
      </w:r>
    </w:p>
    <w:p w14:paraId="51F3658D" w14:textId="018BA7DF" w:rsidR="00406B2A" w:rsidRDefault="00406B2A" w:rsidP="006A4E5E">
      <w:pPr>
        <w:pStyle w:val="Lijstalinea"/>
        <w:spacing w:after="0" w:line="240" w:lineRule="auto"/>
        <w:ind w:left="1080"/>
        <w:rPr>
          <w:color w:val="FF0000"/>
        </w:rPr>
      </w:pPr>
    </w:p>
    <w:p w14:paraId="3B0F4B90" w14:textId="74240C94" w:rsidR="00406B2A" w:rsidRDefault="00406B2A" w:rsidP="00406B2A">
      <w:pPr>
        <w:pStyle w:val="Lijstalinea"/>
        <w:spacing w:after="0" w:line="240" w:lineRule="auto"/>
        <w:ind w:left="1080"/>
      </w:pPr>
      <w:r>
        <w:t xml:space="preserve">Daarnaast maken wij gebruik van ICT als ondersteuning van het onderwijsleerproces, middels volgens de programma’s:  </w:t>
      </w:r>
    </w:p>
    <w:p w14:paraId="26038E2A" w14:textId="77777777" w:rsidR="009E0677" w:rsidRDefault="009E0677" w:rsidP="00406B2A">
      <w:pPr>
        <w:pStyle w:val="Lijstalinea"/>
        <w:spacing w:after="0" w:line="240" w:lineRule="auto"/>
        <w:ind w:left="1080"/>
      </w:pPr>
    </w:p>
    <w:p w14:paraId="2E1EE750" w14:textId="535F2735" w:rsidR="00406B2A" w:rsidRPr="003E0356" w:rsidRDefault="00406B2A" w:rsidP="00406B2A">
      <w:pPr>
        <w:spacing w:after="0" w:line="240" w:lineRule="auto"/>
        <w:ind w:left="1080"/>
        <w:contextualSpacing/>
      </w:pPr>
      <w:r w:rsidRPr="003E0356">
        <w:t>Bouw</w:t>
      </w:r>
      <w:r w:rsidR="009E0677" w:rsidRPr="003E0356">
        <w:t xml:space="preserve"> (interventieprogramma risicoleerlingen leesproblemen)</w:t>
      </w:r>
    </w:p>
    <w:p w14:paraId="729CA653" w14:textId="44AA5949" w:rsidR="00406B2A" w:rsidRPr="003E0356" w:rsidRDefault="00406B2A" w:rsidP="00406B2A">
      <w:pPr>
        <w:spacing w:after="0" w:line="240" w:lineRule="auto"/>
        <w:ind w:left="1080"/>
        <w:contextualSpacing/>
      </w:pPr>
      <w:r w:rsidRPr="003E0356">
        <w:t>Maatwerk</w:t>
      </w:r>
      <w:r w:rsidR="009E0677" w:rsidRPr="003E0356">
        <w:t xml:space="preserve"> (rekenen)</w:t>
      </w:r>
    </w:p>
    <w:p w14:paraId="7EA5BC2E" w14:textId="2B50505F" w:rsidR="00406B2A" w:rsidRPr="003E0356" w:rsidRDefault="00406B2A" w:rsidP="00406B2A">
      <w:pPr>
        <w:spacing w:after="0" w:line="240" w:lineRule="auto"/>
        <w:ind w:left="1080"/>
        <w:contextualSpacing/>
      </w:pPr>
      <w:r w:rsidRPr="003E0356">
        <w:t xml:space="preserve">Software </w:t>
      </w:r>
      <w:r w:rsidR="009E0677" w:rsidRPr="003E0356">
        <w:t xml:space="preserve">van de methode </w:t>
      </w:r>
      <w:r w:rsidRPr="003E0356">
        <w:t>rekenen gr. 3 en 4</w:t>
      </w:r>
    </w:p>
    <w:p w14:paraId="7270F24F" w14:textId="6DB47A69" w:rsidR="00406B2A" w:rsidRPr="003E0356" w:rsidRDefault="00406B2A" w:rsidP="00406B2A">
      <w:pPr>
        <w:spacing w:after="0" w:line="240" w:lineRule="auto"/>
        <w:ind w:left="1080"/>
        <w:contextualSpacing/>
      </w:pPr>
      <w:r w:rsidRPr="003E0356">
        <w:t>Sprint</w:t>
      </w:r>
      <w:r w:rsidR="009E0677" w:rsidRPr="003E0356">
        <w:t xml:space="preserve"> (leessoftware)</w:t>
      </w:r>
    </w:p>
    <w:p w14:paraId="720CA926" w14:textId="77777777" w:rsidR="00406B2A" w:rsidRDefault="00406B2A" w:rsidP="00406B2A">
      <w:pPr>
        <w:pStyle w:val="Lijstalinea"/>
        <w:spacing w:after="0" w:line="240" w:lineRule="auto"/>
        <w:ind w:left="1080"/>
      </w:pPr>
    </w:p>
    <w:p w14:paraId="65B3BABA" w14:textId="77777777" w:rsidR="00406B2A" w:rsidRDefault="00406B2A" w:rsidP="006A4E5E">
      <w:pPr>
        <w:pStyle w:val="Lijstalinea"/>
        <w:spacing w:after="0" w:line="240" w:lineRule="auto"/>
        <w:ind w:left="1080"/>
      </w:pPr>
    </w:p>
    <w:p w14:paraId="1B73F619" w14:textId="77777777" w:rsidR="004D0C86" w:rsidRDefault="004D0C86" w:rsidP="006A4E5E">
      <w:pPr>
        <w:pStyle w:val="Lijstalinea"/>
        <w:spacing w:after="0" w:line="240" w:lineRule="auto"/>
        <w:ind w:left="1080"/>
      </w:pPr>
    </w:p>
    <w:p w14:paraId="2836D2AC" w14:textId="77777777" w:rsidR="006A4E5E" w:rsidRDefault="006A4E5E" w:rsidP="006A4E5E">
      <w:pPr>
        <w:pStyle w:val="Lijstalinea"/>
        <w:spacing w:after="0" w:line="240" w:lineRule="auto"/>
        <w:ind w:left="1080"/>
      </w:pPr>
    </w:p>
    <w:p w14:paraId="595480E4" w14:textId="7223CD02" w:rsidR="00F91BDE" w:rsidRPr="00F5350D" w:rsidRDefault="36223D1B" w:rsidP="36223D1B">
      <w:pPr>
        <w:pStyle w:val="Lijstalinea"/>
        <w:spacing w:after="0" w:line="240" w:lineRule="auto"/>
        <w:ind w:left="1080"/>
        <w:rPr>
          <w:b/>
          <w:iCs/>
        </w:rPr>
      </w:pPr>
      <w:r w:rsidRPr="00F5350D">
        <w:rPr>
          <w:b/>
          <w:iCs/>
        </w:rPr>
        <w:t xml:space="preserve">4.3 Wat biedt onze school aanvullend op de basisondersteuning? </w:t>
      </w:r>
    </w:p>
    <w:p w14:paraId="587DE8F6" w14:textId="77777777" w:rsidR="00646886" w:rsidRDefault="00646886" w:rsidP="00646886">
      <w:pPr>
        <w:pStyle w:val="Lijstalinea"/>
        <w:spacing w:after="0" w:line="240" w:lineRule="auto"/>
        <w:ind w:left="1080"/>
        <w:rPr>
          <w:b/>
        </w:rPr>
      </w:pPr>
    </w:p>
    <w:p w14:paraId="4888B8C4" w14:textId="01D80D2B" w:rsidR="00646886" w:rsidRPr="00646886" w:rsidRDefault="00646886" w:rsidP="00646886">
      <w:pPr>
        <w:pStyle w:val="Lijstalinea"/>
        <w:spacing w:after="0" w:line="240" w:lineRule="auto"/>
        <w:ind w:left="1080"/>
        <w:rPr>
          <w:b/>
        </w:rPr>
      </w:pPr>
      <w:r w:rsidRPr="00646886">
        <w:rPr>
          <w:b/>
        </w:rPr>
        <w:t xml:space="preserve">Aanbod van ondersteuning: </w:t>
      </w:r>
    </w:p>
    <w:p w14:paraId="40251444" w14:textId="77777777" w:rsidR="00646886" w:rsidRDefault="00646886" w:rsidP="00646886">
      <w:pPr>
        <w:pStyle w:val="Lijstalinea"/>
        <w:spacing w:after="0" w:line="240" w:lineRule="auto"/>
        <w:ind w:left="1080"/>
      </w:pPr>
      <w:r>
        <w:t>Voor de meer begaafde leerlingen volgen we de verrijkingsstof uit de methoden en in groep 5 t/m 8 wordt ook Snappet hiervoor ingezet.</w:t>
      </w:r>
    </w:p>
    <w:p w14:paraId="69873F1B" w14:textId="77777777" w:rsidR="00646886" w:rsidRDefault="00646886" w:rsidP="00646886">
      <w:pPr>
        <w:pStyle w:val="Lijstalinea"/>
        <w:spacing w:after="0" w:line="240" w:lineRule="auto"/>
        <w:ind w:left="1080"/>
      </w:pPr>
      <w:r>
        <w:t>Kinderen die ook hierin niet voldoende uitdaging vinden gaan werken met de Plustorens die we in september 2018 hebben aangeschaft. Als de voorsprong van de leerling erg groot wordt kijken we samen met de ouders of er niet beter versneld door de leerstof kan worden gegaan. Hierbij worden alle aspecten meegewogen om tot een goed onderbouwd besluit te komen.</w:t>
      </w:r>
    </w:p>
    <w:p w14:paraId="048CD6D0" w14:textId="77777777" w:rsidR="00646886" w:rsidRDefault="00646886" w:rsidP="00646886">
      <w:pPr>
        <w:pStyle w:val="Lijstalinea"/>
        <w:spacing w:after="0" w:line="240" w:lineRule="auto"/>
        <w:ind w:left="1080"/>
      </w:pPr>
    </w:p>
    <w:p w14:paraId="2A19A189" w14:textId="77777777" w:rsidR="00646886" w:rsidRDefault="00646886" w:rsidP="00646886">
      <w:pPr>
        <w:pStyle w:val="Lijstalinea"/>
        <w:spacing w:after="0" w:line="240" w:lineRule="auto"/>
        <w:ind w:left="1080"/>
      </w:pPr>
      <w:r>
        <w:t>Voor zorgleerlingen die werken met een ontwikkelingsperspectief (OPP) wordt de zorg zoveel mogelijk in de klas uitgevoerd met daarnaast (mogelijk) extra ondersteuning van een onderwijsassistent en de IB-er.</w:t>
      </w:r>
    </w:p>
    <w:p w14:paraId="7BA5A60C" w14:textId="3456D28C" w:rsidR="00F91BDE" w:rsidRDefault="00646886" w:rsidP="00646886">
      <w:pPr>
        <w:pStyle w:val="Lijstalinea"/>
        <w:spacing w:after="0" w:line="240" w:lineRule="auto"/>
        <w:ind w:left="1080"/>
      </w:pPr>
      <w:r>
        <w:t>Een OPP wordt  geschreven voor leerlingen met een eigen leerlijn en meer dan een jaar achterstand of voorsprong t.o.v. hun leerjaar.</w:t>
      </w:r>
    </w:p>
    <w:p w14:paraId="68EEF347" w14:textId="77777777" w:rsidR="00F91BDE" w:rsidRDefault="00F91BDE" w:rsidP="000A7FE8">
      <w:pPr>
        <w:pStyle w:val="Lijstalinea"/>
        <w:spacing w:after="0" w:line="240" w:lineRule="auto"/>
        <w:ind w:left="1080"/>
      </w:pPr>
    </w:p>
    <w:p w14:paraId="0C72ABA2" w14:textId="77777777" w:rsidR="0026000F" w:rsidRDefault="0026000F"/>
    <w:p w14:paraId="51852F73" w14:textId="62840CFA" w:rsidR="00646886" w:rsidRPr="00646886" w:rsidRDefault="36223D1B" w:rsidP="00646886">
      <w:pPr>
        <w:rPr>
          <w:b/>
          <w:iCs/>
        </w:rPr>
      </w:pPr>
      <w:r w:rsidRPr="36223D1B">
        <w:rPr>
          <w:i/>
          <w:iCs/>
        </w:rPr>
        <w:t xml:space="preserve">                 </w:t>
      </w:r>
      <w:r w:rsidR="00646886">
        <w:rPr>
          <w:i/>
          <w:iCs/>
        </w:rPr>
        <w:t xml:space="preserve">  </w:t>
      </w:r>
      <w:r w:rsidRPr="36223D1B">
        <w:rPr>
          <w:i/>
          <w:iCs/>
        </w:rPr>
        <w:t xml:space="preserve">  </w:t>
      </w:r>
      <w:r w:rsidRPr="00646886">
        <w:rPr>
          <w:b/>
          <w:iCs/>
        </w:rPr>
        <w:t xml:space="preserve"> </w:t>
      </w:r>
      <w:r w:rsidR="00646886" w:rsidRPr="00646886">
        <w:rPr>
          <w:b/>
          <w:iCs/>
        </w:rPr>
        <w:t xml:space="preserve">Bekwaamheid van leerkrachten: </w:t>
      </w:r>
    </w:p>
    <w:p w14:paraId="50A3156E" w14:textId="7D7A35CD" w:rsidR="00BA2F88" w:rsidRPr="00646886" w:rsidRDefault="00646886" w:rsidP="00646886">
      <w:pPr>
        <w:ind w:left="1134"/>
        <w:rPr>
          <w:iCs/>
        </w:rPr>
      </w:pPr>
      <w:r w:rsidRPr="00646886">
        <w:rPr>
          <w:iCs/>
        </w:rPr>
        <w:t>Alle leerkrachten volgen de teamscholingen (schooljaarplan). Tevens zijn er leerkrachten die individuele trajecten volgen. Deze trajecten sluiten zoveel mogelijk aan bij de schoolontwikkeling en behoeften. Zo wordt er in 2019-2020 een taal coördinator opgeleid en zijn er leerkrachten die zich verdiepen in bewegend leren.</w:t>
      </w:r>
    </w:p>
    <w:p w14:paraId="3453A1BC" w14:textId="77777777" w:rsidR="00BA2F88" w:rsidRDefault="00BA2F88" w:rsidP="36223D1B">
      <w:pPr>
        <w:rPr>
          <w:i/>
          <w:iCs/>
        </w:rPr>
      </w:pPr>
    </w:p>
    <w:p w14:paraId="0FF9A1A7" w14:textId="77777777" w:rsidR="00BA2F88" w:rsidRPr="00650F5D" w:rsidRDefault="00BA2F88" w:rsidP="00BA2F88">
      <w:pPr>
        <w:spacing w:after="0" w:line="240" w:lineRule="auto"/>
        <w:ind w:left="426" w:firstLine="708"/>
        <w:rPr>
          <w:b/>
        </w:rPr>
      </w:pPr>
      <w:r w:rsidRPr="00650F5D">
        <w:rPr>
          <w:b/>
        </w:rPr>
        <w:t xml:space="preserve">4.4 Hoe ziet de </w:t>
      </w:r>
      <w:r>
        <w:rPr>
          <w:b/>
        </w:rPr>
        <w:t xml:space="preserve">schoolpopulatie </w:t>
      </w:r>
      <w:r w:rsidRPr="00650F5D">
        <w:rPr>
          <w:b/>
        </w:rPr>
        <w:t xml:space="preserve">eruit? </w:t>
      </w:r>
    </w:p>
    <w:p w14:paraId="76BB4BBF" w14:textId="77777777" w:rsidR="00BA2F88" w:rsidRDefault="00BA2F88" w:rsidP="00BA2F88">
      <w:pPr>
        <w:pStyle w:val="Lijstalinea"/>
        <w:spacing w:after="0" w:line="240" w:lineRule="auto"/>
        <w:ind w:left="1134"/>
      </w:pPr>
    </w:p>
    <w:p w14:paraId="0A55D48D" w14:textId="77777777" w:rsidR="00BA2F88" w:rsidRDefault="00BA2F88" w:rsidP="00BA2F88">
      <w:pPr>
        <w:spacing w:after="0" w:line="240" w:lineRule="auto"/>
        <w:ind w:left="1134"/>
      </w:pPr>
      <w:r w:rsidRPr="003C56CC">
        <w:t xml:space="preserve">Onlangs heeft het Centraal Bureau voor de Statistiek (CBS) de schoolweging van elke basisschool in Nederland gepubliceerd. Dit gegeven wordt betrokken in het nieuwe onderwijsresultatenmodel voor het basisonderwijs dat de Inspectie van het Onderwijs momenteel ontwikkelt. In het schooljaar 2020-2021 wordt het model ingevoerd. </w:t>
      </w:r>
      <w:r w:rsidRPr="00871AC7">
        <w:t>over de schoolweging en het daarbij horende spreidingsgetal een eerste stap.</w:t>
      </w:r>
      <w:r>
        <w:t xml:space="preserve"> De schoolweging en het spreidingsgetal</w:t>
      </w:r>
      <w:r w:rsidRPr="00871AC7">
        <w:t xml:space="preserve"> geven ons namelijk informatie over de opbouw van de leerlingpopulatie en het onderwijs in de school. </w:t>
      </w:r>
      <w:r w:rsidRPr="001245B9">
        <w:t>De schoolweging wordt berekend aan de hand van vijf omgevingskenmerken: het opleidingsniveau van de ouders, het gemiddeld opleidingsniveau van alle moeders op school, het land van herkomst van de ouders, de verblijfsduur van de moeder in Nederland en of de ouders in de schuldsanering zitten.</w:t>
      </w:r>
      <w:r>
        <w:t xml:space="preserve"> De schoolweging is een gemiddelde dat berekend is op basis van gegevens over alle leerlingen in een school. Deze gegevens kunnen dichter bij elkaar liggen of juist verder van elkaar af. Dit wordt de spreiding genoemd en het spreidingsgetal geeft dan ook de mate aan waarin de leerlingen in een school van elkaar verschillen wat betreft de vier gezinskenmerken.</w:t>
      </w:r>
    </w:p>
    <w:p w14:paraId="19C7E9EF" w14:textId="77777777" w:rsidR="00BA2F88" w:rsidRDefault="00BA2F88" w:rsidP="00BA2F88">
      <w:pPr>
        <w:spacing w:after="0" w:line="240" w:lineRule="auto"/>
        <w:ind w:left="1134"/>
        <w:rPr>
          <w:rFonts w:eastAsia="Times New Roman" w:cstheme="minorHAnsi"/>
          <w:lang w:eastAsia="nl-NL"/>
        </w:rPr>
      </w:pPr>
    </w:p>
    <w:p w14:paraId="25663EF5" w14:textId="77777777" w:rsidR="00BA2F88" w:rsidRPr="0046569C" w:rsidRDefault="00BA2F88" w:rsidP="00BA2F88">
      <w:pPr>
        <w:spacing w:after="0" w:line="240" w:lineRule="auto"/>
        <w:ind w:left="1134"/>
        <w:rPr>
          <w:rFonts w:eastAsia="Times New Roman" w:cstheme="minorHAnsi"/>
          <w:lang w:eastAsia="nl-NL"/>
        </w:rPr>
      </w:pPr>
      <w:r w:rsidRPr="0046569C">
        <w:rPr>
          <w:rFonts w:eastAsia="Times New Roman" w:cstheme="minorHAnsi"/>
          <w:lang w:eastAsia="nl-NL"/>
        </w:rPr>
        <w:t>Over het spreidingsgetal kan gezegd worden: hoe lager, hoe kleiner de verschillen en hoe hoger, hoe groter de verschillen. Je zou het ook in termen van homogeen en heterogeen kunnen uitleggen. Is het spreidingsgetal lager, dan is de leerlingpopulatie wat betreft de vier gezinskenmerken homogener dan gemiddeld. Omgekeerd spreek je dan over heterogener dan gemiddeld. De spreiding in een leerlingpopulatie wordt bepaald door factoren als de samenstelling van de bevolking rondom de school, de aantrekkelijkheid en het imago van de school en de aanwezigheid van speciale voorzieningen, zoals taalklassen of hoogbegaafdheidsgroepen. Het spreidingsgetal kan dus het gevolg zijn van onbeïnvloedbare ontwikkelingen in een wijk, maar kan eveneens het gevolg zijn van het gevoerde schoolbeleid.</w:t>
      </w:r>
    </w:p>
    <w:p w14:paraId="5E89FB45" w14:textId="11FAA073" w:rsidR="00BA2F88" w:rsidRDefault="00BA2F88" w:rsidP="00BA2F88">
      <w:pPr>
        <w:spacing w:line="240" w:lineRule="auto"/>
        <w:ind w:left="1134"/>
      </w:pPr>
      <w:r w:rsidRPr="00E054C3">
        <w:t>O</w:t>
      </w:r>
      <w:r>
        <w:t xml:space="preserve">ok binnen onze </w:t>
      </w:r>
      <w:r w:rsidRPr="00E054C3">
        <w:t xml:space="preserve">scholen bestaat een zekere verscheidenheid als het gaat om leerlingen die iets extra’s vragen. Dat vraagt van de betreffende leerkrachten, maar ook van intern begeleiders een extra inspanning. De vraag is of deze extra inspanning kan en moet worden omgezet in extra </w:t>
      </w:r>
      <w:r>
        <w:t>ondersteuning</w:t>
      </w:r>
      <w:r w:rsidRPr="00E054C3">
        <w:t xml:space="preserve">. </w:t>
      </w:r>
      <w:r>
        <w:t>De ondersteuningsmogelijkheden van de school worden in beeld gebracht met het instrument: Ondersteuningsindex (bijlage B). Op deze wijze heeft de school inzicht in de ondersteuningsbehoefte van de leerlingen.</w:t>
      </w:r>
    </w:p>
    <w:p w14:paraId="0300D3B5" w14:textId="7CF5AFEE" w:rsidR="00C708BD" w:rsidRPr="00C708BD" w:rsidRDefault="00C708BD">
      <w:pPr>
        <w:rPr>
          <w:b/>
        </w:rPr>
      </w:pPr>
      <w:r>
        <w:tab/>
      </w:r>
      <w:r w:rsidRPr="00C708BD">
        <w:rPr>
          <w:b/>
        </w:rPr>
        <w:t xml:space="preserve">         </w:t>
      </w:r>
    </w:p>
    <w:p w14:paraId="56EA1CF7" w14:textId="4651BAD9" w:rsidR="00C708BD" w:rsidRDefault="00C708BD">
      <w:r>
        <w:tab/>
      </w:r>
      <w:r>
        <w:tab/>
      </w:r>
      <w:r>
        <w:br w:type="page"/>
      </w:r>
    </w:p>
    <w:p w14:paraId="5D6B7216" w14:textId="77777777" w:rsidR="00C708BD" w:rsidRDefault="00C708BD" w:rsidP="00BA2F88">
      <w:pPr>
        <w:spacing w:line="240" w:lineRule="auto"/>
        <w:ind w:left="1134"/>
      </w:pPr>
    </w:p>
    <w:tbl>
      <w:tblPr>
        <w:tblStyle w:val="Tabelraster"/>
        <w:tblW w:w="0" w:type="auto"/>
        <w:tblInd w:w="1129" w:type="dxa"/>
        <w:tblLook w:val="04A0" w:firstRow="1" w:lastRow="0" w:firstColumn="1" w:lastColumn="0" w:noHBand="0" w:noVBand="1"/>
      </w:tblPr>
      <w:tblGrid>
        <w:gridCol w:w="7933"/>
      </w:tblGrid>
      <w:tr w:rsidR="007D4D9B" w14:paraId="69D20FF1" w14:textId="77777777" w:rsidTr="77D7C5D2">
        <w:tc>
          <w:tcPr>
            <w:tcW w:w="7933" w:type="dxa"/>
          </w:tcPr>
          <w:p w14:paraId="1896BCB4" w14:textId="39995541" w:rsidR="007D4D9B" w:rsidRPr="007D4D9B" w:rsidRDefault="007D4D9B" w:rsidP="007D4D9B">
            <w:pPr>
              <w:ind w:left="720"/>
            </w:pPr>
            <w:r w:rsidRPr="007D4D9B">
              <w:rPr>
                <w:b/>
              </w:rPr>
              <w:t>Analyse schoolpopulatie:</w:t>
            </w:r>
          </w:p>
        </w:tc>
      </w:tr>
      <w:tr w:rsidR="00BA2F88" w14:paraId="2D6E6019" w14:textId="77777777" w:rsidTr="77D7C5D2">
        <w:tc>
          <w:tcPr>
            <w:tcW w:w="7933" w:type="dxa"/>
          </w:tcPr>
          <w:p w14:paraId="58775B28" w14:textId="3BDF2DB9" w:rsidR="007D4D9B" w:rsidRPr="007D4D9B" w:rsidRDefault="007D4D9B" w:rsidP="007D4D9B">
            <w:pPr>
              <w:numPr>
                <w:ilvl w:val="0"/>
                <w:numId w:val="48"/>
              </w:numPr>
            </w:pPr>
            <w:r w:rsidRPr="007D4D9B">
              <w:t>Leerlingen die bij ons op school komen hebben vrijwel allemaal gebruik gemaakt van een vorm van peuteropvang.</w:t>
            </w:r>
          </w:p>
          <w:p w14:paraId="75F0F3E1" w14:textId="77777777" w:rsidR="007D4D9B" w:rsidRPr="007D4D9B" w:rsidRDefault="007D4D9B" w:rsidP="007D4D9B">
            <w:pPr>
              <w:numPr>
                <w:ilvl w:val="0"/>
                <w:numId w:val="48"/>
              </w:numPr>
            </w:pPr>
            <w:r w:rsidRPr="007D4D9B">
              <w:t>Er zijn leerlingen met gedragsproblemen en/of leerproblemen. We hebben elk jaar een gespecificeerd overzicht van onze zorgleerlingen.</w:t>
            </w:r>
          </w:p>
          <w:p w14:paraId="37C90396" w14:textId="77777777" w:rsidR="007D4D9B" w:rsidRPr="007D4D9B" w:rsidRDefault="007D4D9B" w:rsidP="007D4D9B">
            <w:pPr>
              <w:numPr>
                <w:ilvl w:val="0"/>
                <w:numId w:val="48"/>
              </w:numPr>
            </w:pPr>
            <w:r w:rsidRPr="007D4D9B">
              <w:t>Er zijn ongeveer 5% excellente leerlingen.</w:t>
            </w:r>
          </w:p>
          <w:p w14:paraId="359B6D48" w14:textId="77777777" w:rsidR="007D4D9B" w:rsidRPr="007D4D9B" w:rsidRDefault="007D4D9B" w:rsidP="007D4D9B">
            <w:pPr>
              <w:numPr>
                <w:ilvl w:val="0"/>
                <w:numId w:val="48"/>
              </w:numPr>
            </w:pPr>
            <w:r w:rsidRPr="007D4D9B">
              <w:t>Het percentage gewogen leerlingen is 18 % in het jaar 2018</w:t>
            </w:r>
          </w:p>
          <w:p w14:paraId="26BC2A31" w14:textId="61E481A6" w:rsidR="007D4D9B" w:rsidRPr="007D4D9B" w:rsidRDefault="77D7C5D2" w:rsidP="007D4D9B">
            <w:pPr>
              <w:numPr>
                <w:ilvl w:val="0"/>
                <w:numId w:val="48"/>
              </w:numPr>
            </w:pPr>
            <w:r>
              <w:t xml:space="preserve">Op basis van de nieuwe wegingssystematiek (per 01-08-2019 CBS) heeft BS de Kronkelaar een </w:t>
            </w:r>
            <w:r w:rsidRPr="77D7C5D2">
              <w:rPr>
                <w:b/>
                <w:bCs/>
              </w:rPr>
              <w:t xml:space="preserve">index van 30,7 met een spreiding van 5,3 </w:t>
            </w:r>
            <w:r>
              <w:t>peildatum 01-10-2018; 152 leerlingen</w:t>
            </w:r>
          </w:p>
          <w:p w14:paraId="1BAB54C6" w14:textId="77777777" w:rsidR="007D4D9B" w:rsidRPr="007D4D9B" w:rsidRDefault="007D4D9B" w:rsidP="007D4D9B">
            <w:pPr>
              <w:numPr>
                <w:ilvl w:val="0"/>
                <w:numId w:val="48"/>
              </w:numPr>
            </w:pPr>
            <w:r w:rsidRPr="007D4D9B">
              <w:t>Er zijn weinig allochtone leerlingen.</w:t>
            </w:r>
          </w:p>
          <w:p w14:paraId="16DFE189" w14:textId="77777777" w:rsidR="007D4D9B" w:rsidRPr="007D4D9B" w:rsidRDefault="007D4D9B" w:rsidP="007D4D9B">
            <w:pPr>
              <w:numPr>
                <w:ilvl w:val="0"/>
                <w:numId w:val="48"/>
              </w:numPr>
            </w:pPr>
            <w:r w:rsidRPr="007D4D9B">
              <w:t>We ervaren een toename in meervoudige problematiek binnen gezinnen.</w:t>
            </w:r>
          </w:p>
          <w:p w14:paraId="25DC01B0" w14:textId="7CC9C3D1" w:rsidR="007D4D9B" w:rsidRPr="007D4D9B" w:rsidRDefault="007D4D9B" w:rsidP="007D4D9B">
            <w:pPr>
              <w:numPr>
                <w:ilvl w:val="0"/>
                <w:numId w:val="48"/>
              </w:numPr>
            </w:pPr>
            <w:r w:rsidRPr="007D4D9B">
              <w:t>Het aantal leerlingen is volgens de prognoses stabiel voor de komende planperiode.</w:t>
            </w:r>
          </w:p>
          <w:p w14:paraId="04398A44" w14:textId="32D57FE6" w:rsidR="007D4D9B" w:rsidRPr="007D4D9B" w:rsidRDefault="007D4D9B" w:rsidP="007D4D9B">
            <w:pPr>
              <w:numPr>
                <w:ilvl w:val="0"/>
                <w:numId w:val="48"/>
              </w:numPr>
            </w:pPr>
            <w:r w:rsidRPr="007D4D9B">
              <w:t xml:space="preserve">De ouderbetrokkenheid is over het algemeen goed, de opkomst op ouderavonden en bij gesprekken is over het algemeen goed als het de leerlingen betreft. </w:t>
            </w:r>
          </w:p>
          <w:p w14:paraId="2E7A1790" w14:textId="657DFFF3" w:rsidR="007D4D9B" w:rsidRPr="007D4D9B" w:rsidRDefault="007D4D9B" w:rsidP="007D4D9B">
            <w:pPr>
              <w:numPr>
                <w:ilvl w:val="0"/>
                <w:numId w:val="48"/>
              </w:numPr>
            </w:pPr>
            <w:r w:rsidRPr="007D4D9B">
              <w:t>De ouderbetrokkenheid kent vele vormen zoals ondersteuning bij vieringen en evenementen, de verkeersouders, het luizenopsporingsteam de naschoolse activiteiten, en de bibliotheekmedewerkers.</w:t>
            </w:r>
          </w:p>
          <w:p w14:paraId="1CE6C662" w14:textId="2B4D67E4" w:rsidR="007D4D9B" w:rsidRPr="007D4D9B" w:rsidRDefault="007D4D9B" w:rsidP="007D4D9B">
            <w:pPr>
              <w:numPr>
                <w:ilvl w:val="0"/>
                <w:numId w:val="48"/>
              </w:numPr>
            </w:pPr>
            <w:r w:rsidRPr="007D4D9B">
              <w:t>We hebben een enthousiaste en betrokken ouderraad en medezeggenschapsraad.</w:t>
            </w:r>
          </w:p>
          <w:p w14:paraId="5C5553A0" w14:textId="44EC24F6" w:rsidR="007D4D9B" w:rsidRPr="007D4D9B" w:rsidRDefault="007D4D9B" w:rsidP="007D4D9B">
            <w:pPr>
              <w:numPr>
                <w:ilvl w:val="0"/>
                <w:numId w:val="48"/>
              </w:numPr>
            </w:pPr>
            <w:r w:rsidRPr="007D4D9B">
              <w:t>We hebben binnen onze populatie 16% laaggeletterden op basis van gegevens van de gemeente Delfzijl.</w:t>
            </w:r>
          </w:p>
          <w:p w14:paraId="46933A53" w14:textId="20E25E84" w:rsidR="00BA2F88" w:rsidRPr="004D37F1" w:rsidRDefault="00BA2F88" w:rsidP="00583D9F">
            <w:pPr>
              <w:rPr>
                <w:color w:val="FF0000"/>
              </w:rPr>
            </w:pPr>
          </w:p>
          <w:p w14:paraId="1931650F" w14:textId="2DD0EE26" w:rsidR="00BA2F88" w:rsidRPr="004D37F1" w:rsidRDefault="007D4D9B" w:rsidP="00583D9F">
            <w:pPr>
              <w:rPr>
                <w:color w:val="FF0000"/>
              </w:rPr>
            </w:pPr>
            <w:r w:rsidRPr="007D4D9B">
              <w:rPr>
                <w:noProof/>
                <w:lang w:eastAsia="nl-NL"/>
              </w:rPr>
              <w:drawing>
                <wp:anchor distT="0" distB="0" distL="114300" distR="114300" simplePos="0" relativeHeight="251672576" behindDoc="0" locked="0" layoutInCell="1" allowOverlap="1" wp14:anchorId="5075F98A" wp14:editId="2F3ADB7D">
                  <wp:simplePos x="0" y="0"/>
                  <wp:positionH relativeFrom="margin">
                    <wp:posOffset>3016250</wp:posOffset>
                  </wp:positionH>
                  <wp:positionV relativeFrom="paragraph">
                    <wp:posOffset>302895</wp:posOffset>
                  </wp:positionV>
                  <wp:extent cx="1630045" cy="1457952"/>
                  <wp:effectExtent l="0" t="0" r="8255" b="9525"/>
                  <wp:wrapSquare wrapText="bothSides"/>
                  <wp:docPr id="28" name="Afbeelding 28" descr="C:\Users\5195-8234-Arjanvande\AppData\Local\Packages\Microsoft.MicrosoftEdge_8wekyb3d8bbwe\TempState\Downloads\Schooladviezen per ja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195-8234-Arjanvande\AppData\Local\Packages\Microsoft.MicrosoftEdge_8wekyb3d8bbwe\TempState\Downloads\Schooladviezen per jaar (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30045" cy="14579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FEC14D" w14:textId="080B8E9F" w:rsidR="00BA2F88" w:rsidRPr="004D37F1" w:rsidRDefault="007D4D9B" w:rsidP="00583D9F">
            <w:pPr>
              <w:rPr>
                <w:color w:val="FF0000"/>
              </w:rPr>
            </w:pPr>
            <w:r w:rsidRPr="007D4D9B">
              <w:rPr>
                <w:noProof/>
                <w:lang w:eastAsia="nl-NL"/>
              </w:rPr>
              <w:drawing>
                <wp:anchor distT="0" distB="0" distL="114300" distR="114300" simplePos="0" relativeHeight="251671552" behindDoc="0" locked="0" layoutInCell="1" allowOverlap="1" wp14:anchorId="7ECE17E2" wp14:editId="278C54F1">
                  <wp:simplePos x="0" y="0"/>
                  <wp:positionH relativeFrom="column">
                    <wp:posOffset>114935</wp:posOffset>
                  </wp:positionH>
                  <wp:positionV relativeFrom="paragraph">
                    <wp:posOffset>97155</wp:posOffset>
                  </wp:positionV>
                  <wp:extent cx="2628900" cy="1534795"/>
                  <wp:effectExtent l="0" t="0" r="0" b="8255"/>
                  <wp:wrapSquare wrapText="bothSides"/>
                  <wp:docPr id="27" name="Afbeelding 27" descr="C:\Users\5195-8234-Arjanvande\AppData\Local\Packages\Microsoft.MicrosoftEdge_8wekyb3d8bbwe\TempState\Downloads\Leerlingen-per-schooljaar-2018-2019-AlleSchole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195-8234-Arjanvande\AppData\Local\Packages\Microsoft.MicrosoftEdge_8wekyb3d8bbwe\TempState\Downloads\Leerlingen-per-schooljaar-2018-2019-AlleScholen (3).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1534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A5A13" w14:textId="440CD7A5" w:rsidR="00BA2F88" w:rsidRPr="004D37F1" w:rsidRDefault="00BA2F88" w:rsidP="00583D9F">
            <w:pPr>
              <w:rPr>
                <w:color w:val="FF0000"/>
              </w:rPr>
            </w:pPr>
          </w:p>
        </w:tc>
      </w:tr>
    </w:tbl>
    <w:p w14:paraId="52AC0C7A" w14:textId="64702203" w:rsidR="001B4204" w:rsidRDefault="001B4204" w:rsidP="0026000F">
      <w:pPr>
        <w:ind w:left="1134"/>
        <w:rPr>
          <w:i/>
        </w:rPr>
      </w:pPr>
    </w:p>
    <w:p w14:paraId="3CD5C247" w14:textId="7E04B8CC" w:rsidR="00F05DC2" w:rsidRDefault="00F05DC2">
      <w:pPr>
        <w:rPr>
          <w:i/>
        </w:rPr>
      </w:pPr>
      <w:r>
        <w:rPr>
          <w:i/>
        </w:rPr>
        <w:br w:type="page"/>
      </w:r>
    </w:p>
    <w:p w14:paraId="31F7CB60" w14:textId="77777777" w:rsidR="00F91BDE" w:rsidRPr="0076478A" w:rsidRDefault="36223D1B" w:rsidP="36223D1B">
      <w:pPr>
        <w:pStyle w:val="Lijstalinea"/>
        <w:numPr>
          <w:ilvl w:val="0"/>
          <w:numId w:val="3"/>
        </w:numPr>
        <w:spacing w:after="0" w:line="240" w:lineRule="auto"/>
        <w:rPr>
          <w:b/>
          <w:bCs/>
          <w:sz w:val="28"/>
          <w:szCs w:val="28"/>
        </w:rPr>
      </w:pPr>
      <w:r w:rsidRPr="36223D1B">
        <w:rPr>
          <w:b/>
          <w:bCs/>
          <w:sz w:val="28"/>
          <w:szCs w:val="28"/>
        </w:rPr>
        <w:lastRenderedPageBreak/>
        <w:t xml:space="preserve">Extra Ondersteuning </w:t>
      </w:r>
    </w:p>
    <w:p w14:paraId="2128C43B" w14:textId="0EAEC522" w:rsidR="00F91BDE" w:rsidRDefault="36223D1B" w:rsidP="00F91BDE">
      <w:pPr>
        <w:pStyle w:val="Lijstalinea"/>
        <w:spacing w:after="0" w:line="240" w:lineRule="auto"/>
      </w:pPr>
      <w:r>
        <w:t xml:space="preserve">De definitie van Extra Ondersteuning is dat de onderwijsbehoeften van het kind dermate intensief en complex zijn, dat deze meer dan de (aanvullende) basisondersteuning op een school vragen. Onze school kan voor Extra Ondersteuning een beroep doen op het RET NoMa. Onze schoolbesturen bieden Extra Ondersteuning aan in de vorm van arrangementen. Deze worden ingezet binnen het regulier onderwijs. </w:t>
      </w:r>
    </w:p>
    <w:p w14:paraId="0584BC2B" w14:textId="191BAAB9" w:rsidR="00F91BDE" w:rsidRPr="00057946" w:rsidRDefault="36223D1B" w:rsidP="36223D1B">
      <w:pPr>
        <w:pStyle w:val="Lijstalinea"/>
        <w:spacing w:after="0" w:line="240" w:lineRule="auto"/>
        <w:rPr>
          <w:color w:val="FF0000"/>
        </w:rPr>
      </w:pPr>
      <w:r>
        <w:t>De arrangementen worden aangevraagd bij het RET en beoordeeld aan de hand van de onderwijsbehoeften van het kind of de groep. Voor deze leerlingen heeft de school een OntwikkelingsPerspectiefPlan(OPP)  opgesteld.</w:t>
      </w:r>
    </w:p>
    <w:p w14:paraId="1D26F4DD" w14:textId="77777777" w:rsidR="00F91BDE" w:rsidRDefault="00F91BDE" w:rsidP="00F91BDE">
      <w:pPr>
        <w:pStyle w:val="Lijstalinea"/>
        <w:spacing w:after="0" w:line="240" w:lineRule="auto"/>
      </w:pPr>
    </w:p>
    <w:p w14:paraId="7A8C96BA" w14:textId="7019D614" w:rsidR="00F91BDE" w:rsidRDefault="36223D1B" w:rsidP="00F91BDE">
      <w:pPr>
        <w:pStyle w:val="Lijstalinea"/>
        <w:spacing w:after="0" w:line="240" w:lineRule="auto"/>
      </w:pPr>
      <w:r>
        <w:t>Voor de onderstaande onderwijsbehoeften doen wij een beroep op de arrangementen extra ondersteuning om hierin een passend aanbod te bieden binnen de school</w:t>
      </w:r>
      <w:r w:rsidR="00E233C9">
        <w:t>:</w:t>
      </w:r>
    </w:p>
    <w:p w14:paraId="2A369F33" w14:textId="77777777" w:rsidR="00E233C9" w:rsidRDefault="00E233C9" w:rsidP="00F91BDE">
      <w:pPr>
        <w:pStyle w:val="Lijstalinea"/>
        <w:spacing w:after="0" w:line="240" w:lineRule="auto"/>
      </w:pPr>
    </w:p>
    <w:tbl>
      <w:tblPr>
        <w:tblStyle w:val="Tabelraster"/>
        <w:tblW w:w="0" w:type="auto"/>
        <w:tblInd w:w="720" w:type="dxa"/>
        <w:tblLook w:val="04A0" w:firstRow="1" w:lastRow="0" w:firstColumn="1" w:lastColumn="0" w:noHBand="0" w:noVBand="1"/>
      </w:tblPr>
      <w:tblGrid>
        <w:gridCol w:w="8342"/>
      </w:tblGrid>
      <w:tr w:rsidR="00057946" w14:paraId="610A1BD3" w14:textId="77777777" w:rsidTr="36223D1B">
        <w:tc>
          <w:tcPr>
            <w:tcW w:w="9062" w:type="dxa"/>
          </w:tcPr>
          <w:p w14:paraId="3AC3120E" w14:textId="70E8D722" w:rsidR="00057946" w:rsidRDefault="36223D1B" w:rsidP="003317DB">
            <w:pPr>
              <w:pStyle w:val="Lijstalinea"/>
              <w:numPr>
                <w:ilvl w:val="0"/>
                <w:numId w:val="7"/>
              </w:numPr>
            </w:pPr>
            <w:r>
              <w:t xml:space="preserve">Gedragsproblematiek </w:t>
            </w:r>
          </w:p>
          <w:p w14:paraId="121CAC23" w14:textId="77777777" w:rsidR="003317DB" w:rsidRDefault="36223D1B" w:rsidP="0060038E">
            <w:pPr>
              <w:pStyle w:val="Lijstalinea"/>
              <w:numPr>
                <w:ilvl w:val="0"/>
                <w:numId w:val="7"/>
              </w:numPr>
            </w:pPr>
            <w:r>
              <w:t>Taal</w:t>
            </w:r>
            <w:r w:rsidR="0060038E">
              <w:t>-</w:t>
            </w:r>
            <w:r>
              <w:t>spraakproblematiek</w:t>
            </w:r>
          </w:p>
          <w:p w14:paraId="37D95724" w14:textId="77777777" w:rsidR="00E233C9" w:rsidRDefault="00E233C9" w:rsidP="0060038E">
            <w:pPr>
              <w:pStyle w:val="Lijstalinea"/>
              <w:numPr>
                <w:ilvl w:val="0"/>
                <w:numId w:val="7"/>
              </w:numPr>
            </w:pPr>
            <w:r>
              <w:t>Rekenproblematiek</w:t>
            </w:r>
          </w:p>
          <w:p w14:paraId="390A73D2" w14:textId="69170EC0" w:rsidR="00E233C9" w:rsidRDefault="00E233C9" w:rsidP="00E233C9">
            <w:pPr>
              <w:pStyle w:val="Lijstalinea"/>
            </w:pPr>
          </w:p>
        </w:tc>
      </w:tr>
    </w:tbl>
    <w:p w14:paraId="7590FA05" w14:textId="77777777" w:rsidR="00F91BDE" w:rsidRDefault="00F91BDE" w:rsidP="00F91BDE">
      <w:pPr>
        <w:pStyle w:val="Lijstalinea"/>
        <w:spacing w:after="0" w:line="240" w:lineRule="auto"/>
      </w:pPr>
    </w:p>
    <w:p w14:paraId="2C62AA0F" w14:textId="1D420C9E" w:rsidR="001B4204" w:rsidRDefault="36223D1B" w:rsidP="00F91BDE">
      <w:pPr>
        <w:pStyle w:val="Lijstalinea"/>
        <w:spacing w:after="0" w:line="240" w:lineRule="auto"/>
      </w:pPr>
      <w:r>
        <w:t>Indien sprake is van de volgende onderwijsbehoeften verwijzen wij naar een andere reguliere basisschool of school voor Speciaal (Basis) Onderwijs omdat wij niet in staat zijn om dit met extra ondersteuning binnen de school te bieden</w:t>
      </w:r>
    </w:p>
    <w:p w14:paraId="10E494F7" w14:textId="77777777" w:rsidR="00541BAC" w:rsidRDefault="00541BAC" w:rsidP="00F91BDE">
      <w:pPr>
        <w:pStyle w:val="Lijstalinea"/>
        <w:spacing w:after="0" w:line="240" w:lineRule="auto"/>
      </w:pPr>
    </w:p>
    <w:tbl>
      <w:tblPr>
        <w:tblStyle w:val="Tabelraster"/>
        <w:tblW w:w="0" w:type="auto"/>
        <w:tblInd w:w="720" w:type="dxa"/>
        <w:tblLook w:val="04A0" w:firstRow="1" w:lastRow="0" w:firstColumn="1" w:lastColumn="0" w:noHBand="0" w:noVBand="1"/>
      </w:tblPr>
      <w:tblGrid>
        <w:gridCol w:w="8342"/>
      </w:tblGrid>
      <w:tr w:rsidR="00392321" w14:paraId="3C7F8456" w14:textId="77777777" w:rsidTr="36223D1B">
        <w:tc>
          <w:tcPr>
            <w:tcW w:w="9062" w:type="dxa"/>
          </w:tcPr>
          <w:p w14:paraId="6DA53E42" w14:textId="77777777" w:rsidR="00BA2F88" w:rsidRDefault="00BA2F88" w:rsidP="00BA2F88">
            <w:pPr>
              <w:pStyle w:val="Lijstalinea"/>
              <w:ind w:left="0"/>
            </w:pPr>
            <w:r w:rsidRPr="00BF12E7">
              <w:rPr>
                <w:b/>
              </w:rPr>
              <w:t>Gedrag</w:t>
            </w:r>
            <w:r>
              <w:t>:</w:t>
            </w:r>
          </w:p>
          <w:p w14:paraId="77524FA7" w14:textId="77777777" w:rsidR="00BA2F88" w:rsidRDefault="00BA2F88" w:rsidP="00BA2F88">
            <w:pPr>
              <w:pStyle w:val="Lijstalinea"/>
              <w:ind w:left="0"/>
            </w:pPr>
            <w:r>
              <w:t>De leerkracht kan niet voldoende aandacht  geven aan de overige kinderen.</w:t>
            </w:r>
          </w:p>
          <w:p w14:paraId="2BC6A63E" w14:textId="77777777" w:rsidR="00BA2F88" w:rsidRDefault="00BA2F88" w:rsidP="00BA2F88">
            <w:pPr>
              <w:pStyle w:val="Lijstalinea"/>
              <w:ind w:left="0"/>
            </w:pPr>
            <w:r>
              <w:t>Wanneer de leerling zichzelf of andere kinderen in gevaar brengt.</w:t>
            </w:r>
          </w:p>
          <w:p w14:paraId="7EE453A3" w14:textId="77777777" w:rsidR="00BA2F88" w:rsidRPr="00BF12E7" w:rsidRDefault="00BA2F88" w:rsidP="00BA2F88">
            <w:pPr>
              <w:pStyle w:val="Lijstalinea"/>
              <w:ind w:left="0"/>
              <w:rPr>
                <w:b/>
              </w:rPr>
            </w:pPr>
            <w:r w:rsidRPr="00BF12E7">
              <w:rPr>
                <w:b/>
              </w:rPr>
              <w:t>Niveau:</w:t>
            </w:r>
          </w:p>
          <w:p w14:paraId="1869A07C" w14:textId="77777777" w:rsidR="00BA2F88" w:rsidRDefault="00BA2F88" w:rsidP="00BA2F88">
            <w:pPr>
              <w:pStyle w:val="Lijstalinea"/>
              <w:ind w:left="0"/>
            </w:pPr>
            <w:r>
              <w:t>Een leerling met een dermate laag niveau dat er een onevenredig beroep op de beschikbaarheid van de leerkracht wordt gedaan of dat het kind dermate ongelukkig is omdat het een groot verschil ervaart en dit zijn ontwikkeling in gevaar brengt.</w:t>
            </w:r>
          </w:p>
          <w:p w14:paraId="273E69B9" w14:textId="77777777" w:rsidR="00BA2F88" w:rsidRDefault="00BA2F88" w:rsidP="00BA2F88">
            <w:pPr>
              <w:pStyle w:val="Lijstalinea"/>
              <w:ind w:left="0"/>
            </w:pPr>
            <w:r w:rsidRPr="00BF12E7">
              <w:rPr>
                <w:b/>
              </w:rPr>
              <w:t>Zorgplafond groep</w:t>
            </w:r>
            <w:r>
              <w:t>:</w:t>
            </w:r>
          </w:p>
          <w:p w14:paraId="206AAC49" w14:textId="77777777" w:rsidR="00BA2F88" w:rsidRDefault="00BA2F88" w:rsidP="00BA2F88">
            <w:pPr>
              <w:pStyle w:val="Lijstalinea"/>
              <w:ind w:left="0"/>
            </w:pPr>
            <w:r>
              <w:t xml:space="preserve">Indien het </w:t>
            </w:r>
            <w:r>
              <w:rPr>
                <w:b/>
              </w:rPr>
              <w:t>aantal</w:t>
            </w:r>
            <w:r>
              <w:t xml:space="preserve"> zorgkinderen in een bepaalde groep zo groot wordt dat goede zorg voor de kinderen niet meer gewaarborgd is ondanks extra ondersteuning, nemen we kinderen die worden aangemeld voor zo’n groep niet meer aan. We zullen dan eerst nog kijken binnen de schoolorganisatie of er andere groeperingsmogelijkheden zijn maar als deze mogelijkheid er volgens de schoolleiding niet is dan kunnen de aangemelde kinderen niet binnen onze school geplaatst worden.</w:t>
            </w:r>
          </w:p>
          <w:p w14:paraId="37602A56" w14:textId="77777777" w:rsidR="00BA2F88" w:rsidRDefault="00BA2F88" w:rsidP="00BA2F88">
            <w:pPr>
              <w:pStyle w:val="Lijstalinea"/>
              <w:ind w:left="0"/>
            </w:pPr>
          </w:p>
          <w:p w14:paraId="619F91F8" w14:textId="77777777" w:rsidR="00541BAC" w:rsidRDefault="00541BAC" w:rsidP="00541BAC">
            <w:pPr>
              <w:pStyle w:val="Lijstalinea"/>
            </w:pPr>
            <w:r>
              <w:t xml:space="preserve"> </w:t>
            </w:r>
          </w:p>
          <w:p w14:paraId="655DB9A3" w14:textId="41AFAF5C" w:rsidR="00541BAC" w:rsidRPr="00E233C9" w:rsidRDefault="36223D1B" w:rsidP="00E233C9">
            <w:pPr>
              <w:rPr>
                <w:b/>
              </w:rPr>
            </w:pPr>
            <w:r w:rsidRPr="00E233C9">
              <w:rPr>
                <w:b/>
              </w:rPr>
              <w:t>Mogelijkheden en grenzen aan onze zorg</w:t>
            </w:r>
          </w:p>
          <w:p w14:paraId="57A78CB0" w14:textId="77777777" w:rsidR="00541BAC" w:rsidRPr="0060038E" w:rsidRDefault="00541BAC" w:rsidP="00541BAC">
            <w:pPr>
              <w:pStyle w:val="Lijstalinea"/>
            </w:pPr>
          </w:p>
          <w:p w14:paraId="446D1D98" w14:textId="77777777" w:rsidR="00541BAC" w:rsidRPr="0060038E" w:rsidRDefault="36223D1B" w:rsidP="00E233C9">
            <w:r w:rsidRPr="0060038E">
              <w:t xml:space="preserve">Onderwijskundig en pedagogisch kunnen wij op school maatwerk verzorgen. </w:t>
            </w:r>
          </w:p>
          <w:p w14:paraId="291524E4" w14:textId="77777777" w:rsidR="00541BAC" w:rsidRPr="0060038E" w:rsidRDefault="36223D1B" w:rsidP="00E233C9">
            <w:r w:rsidRPr="0060038E">
              <w:t>Maar er zijn grenzen:</w:t>
            </w:r>
          </w:p>
          <w:p w14:paraId="2B34FC0C" w14:textId="77777777" w:rsidR="00541BAC" w:rsidRPr="0060038E" w:rsidRDefault="36223D1B" w:rsidP="00541BAC">
            <w:pPr>
              <w:pStyle w:val="Lijstalinea"/>
              <w:numPr>
                <w:ilvl w:val="0"/>
                <w:numId w:val="7"/>
              </w:numPr>
            </w:pPr>
            <w:r w:rsidRPr="0060038E">
              <w:t>Elk kind moet zindelijk zijn.</w:t>
            </w:r>
          </w:p>
          <w:p w14:paraId="2AB61B32" w14:textId="77777777" w:rsidR="00541BAC" w:rsidRPr="0060038E" w:rsidRDefault="36223D1B" w:rsidP="00541BAC">
            <w:pPr>
              <w:pStyle w:val="Lijstalinea"/>
              <w:numPr>
                <w:ilvl w:val="0"/>
                <w:numId w:val="7"/>
              </w:numPr>
            </w:pPr>
            <w:r w:rsidRPr="0060038E">
              <w:t>De intellectuele capaciteiten moeten toereikend zijn om de leerstof tot het niveau van groep 6 te kunnen realiseren.</w:t>
            </w:r>
          </w:p>
          <w:p w14:paraId="273E27E7" w14:textId="77777777" w:rsidR="00541BAC" w:rsidRPr="0060038E" w:rsidRDefault="36223D1B" w:rsidP="00541BAC">
            <w:pPr>
              <w:pStyle w:val="Lijstalinea"/>
              <w:numPr>
                <w:ilvl w:val="0"/>
                <w:numId w:val="7"/>
              </w:numPr>
            </w:pPr>
            <w:r w:rsidRPr="0060038E">
              <w:t>Leerlingen van een andere basisschool waarvoor een SBO beschikking is afgegeven, worden niet op onze school toegelaten.</w:t>
            </w:r>
          </w:p>
          <w:p w14:paraId="168DA17C" w14:textId="77777777" w:rsidR="00541BAC" w:rsidRPr="0060038E" w:rsidRDefault="36223D1B" w:rsidP="00541BAC">
            <w:pPr>
              <w:pStyle w:val="Lijstalinea"/>
              <w:numPr>
                <w:ilvl w:val="0"/>
                <w:numId w:val="7"/>
              </w:numPr>
            </w:pPr>
            <w:r w:rsidRPr="0060038E">
              <w:t>Gedrag dat grensoverschrijdend is en andere leerlingen dupeert, wordt niet geaccepteerd. Dit wordt per leerling bekeken.</w:t>
            </w:r>
          </w:p>
          <w:p w14:paraId="5278E059" w14:textId="77777777" w:rsidR="00541BAC" w:rsidRPr="0060038E" w:rsidRDefault="36223D1B" w:rsidP="00541BAC">
            <w:pPr>
              <w:pStyle w:val="Lijstalinea"/>
              <w:numPr>
                <w:ilvl w:val="0"/>
                <w:numId w:val="7"/>
              </w:numPr>
            </w:pPr>
            <w:r w:rsidRPr="0060038E">
              <w:t>Extra zorg moet binnen de school gerealiseerd kunnen worden. Dit betekent dat een leerling altijd als leerling in een groep mee moet kunnen doen.</w:t>
            </w:r>
          </w:p>
          <w:p w14:paraId="0243890F" w14:textId="77777777" w:rsidR="00541BAC" w:rsidRPr="0060038E" w:rsidRDefault="36223D1B" w:rsidP="00541BAC">
            <w:pPr>
              <w:pStyle w:val="Lijstalinea"/>
              <w:numPr>
                <w:ilvl w:val="0"/>
                <w:numId w:val="7"/>
              </w:numPr>
            </w:pPr>
            <w:r w:rsidRPr="0060038E">
              <w:lastRenderedPageBreak/>
              <w:t>Een plan van aanpak moet in principe grotendeels binnen de school/klas uitvoerbaar zijn.</w:t>
            </w:r>
          </w:p>
          <w:p w14:paraId="73EDA5F0" w14:textId="77777777" w:rsidR="00541BAC" w:rsidRPr="0060038E" w:rsidRDefault="36223D1B" w:rsidP="00541BAC">
            <w:pPr>
              <w:pStyle w:val="Lijstalinea"/>
              <w:numPr>
                <w:ilvl w:val="0"/>
                <w:numId w:val="7"/>
              </w:numPr>
            </w:pPr>
            <w:r w:rsidRPr="0060038E">
              <w:t>Indien een leerling een handicap heeft die ernstige gedragsproblemen met zich meebrengt, leidend tot een ernstige verstoring van de rust en de veiligheid in de groep, dan is voor ons de grens bereikt. Waardoor het niet meer mogelijk is om kwalitatief goed onderwijs aan de gehele groep en aan het betreffende kind met een handicap te bieden.</w:t>
            </w:r>
          </w:p>
          <w:p w14:paraId="7F03EFCE" w14:textId="77777777" w:rsidR="00541BAC" w:rsidRPr="0060038E" w:rsidRDefault="36223D1B" w:rsidP="00541BAC">
            <w:pPr>
              <w:pStyle w:val="Lijstalinea"/>
              <w:numPr>
                <w:ilvl w:val="0"/>
                <w:numId w:val="7"/>
              </w:numPr>
            </w:pPr>
            <w:r w:rsidRPr="0060038E">
              <w:t>Indien een leerling een handicap heeft die een zodanige verzorging/behandeling vraagt en in het dagelijks onderwijs onvoldoende tot zijn recht kan komen, dan is voor ons de grens bereikt. Waardoor het niet meer mogelijk is om kwalitatief goed onderwijs aan het betreffende kind en eventueel de medeleerlingen te bieden.</w:t>
            </w:r>
          </w:p>
          <w:p w14:paraId="5513C046" w14:textId="77777777" w:rsidR="00541BAC" w:rsidRPr="0060038E" w:rsidRDefault="36223D1B" w:rsidP="00541BAC">
            <w:pPr>
              <w:pStyle w:val="Lijstalinea"/>
              <w:numPr>
                <w:ilvl w:val="0"/>
                <w:numId w:val="7"/>
              </w:numPr>
            </w:pPr>
            <w:r w:rsidRPr="0060038E">
              <w:t>Indien het onderwijs aan de leerling met een handicap een zodanig beslag legt op de tijd en aandacht van de leerkracht, dat daardoor de tijd en aandacht voor de overige (zorg)leerlingen in de groep onvoldoende of in het geheel niet kan worden geboden, dan is voor ons de grens bereikt. Waardoor het niet meer mogelijk is om kwalitatief goed onderwijs te bieden aan de overige (zorg) leerlingen in de groep.</w:t>
            </w:r>
          </w:p>
          <w:p w14:paraId="71C422CE" w14:textId="77777777" w:rsidR="00541BAC" w:rsidRPr="00BA2F88" w:rsidRDefault="00541BAC" w:rsidP="00541BAC">
            <w:pPr>
              <w:pStyle w:val="Lijstalinea"/>
              <w:rPr>
                <w:color w:val="FF0000"/>
              </w:rPr>
            </w:pPr>
          </w:p>
          <w:p w14:paraId="0C782FD3" w14:textId="77777777" w:rsidR="00541BAC" w:rsidRPr="0060038E" w:rsidRDefault="36223D1B" w:rsidP="00541BAC">
            <w:pPr>
              <w:pStyle w:val="Lijstalinea"/>
              <w:numPr>
                <w:ilvl w:val="0"/>
                <w:numId w:val="7"/>
              </w:numPr>
            </w:pPr>
            <w:r w:rsidRPr="0060038E">
              <w:t>Gelet op de hierboven genoemde grenzen, zal in het belang van het betrokken kind en zijn/haar ouders, overige leerlingen en leerkrachten, per aanmelding bekeken moeten worden of we in staat zijn een kind met een specifieke en/of ernstige lichamelijke c.q. psychische problemen te kunnen opvangen en begeleiden.</w:t>
            </w:r>
          </w:p>
          <w:p w14:paraId="79CF7635" w14:textId="77777777" w:rsidR="00541BAC" w:rsidRPr="0060038E" w:rsidRDefault="36223D1B" w:rsidP="00541BAC">
            <w:pPr>
              <w:pStyle w:val="Lijstalinea"/>
              <w:numPr>
                <w:ilvl w:val="0"/>
                <w:numId w:val="7"/>
              </w:numPr>
            </w:pPr>
            <w:r w:rsidRPr="0060038E">
              <w:t>In specifieke gevallen kunnen het gebouw en de voorzieningen ontoereikend zijn, dan is er sprake van handelingsverlegenheid.</w:t>
            </w:r>
          </w:p>
          <w:p w14:paraId="1B6CEAFC" w14:textId="77777777" w:rsidR="00392321" w:rsidRDefault="00392321" w:rsidP="00541BAC">
            <w:pPr>
              <w:pStyle w:val="Lijstalinea"/>
            </w:pPr>
          </w:p>
        </w:tc>
      </w:tr>
    </w:tbl>
    <w:p w14:paraId="600C09E8" w14:textId="77777777" w:rsidR="00392321" w:rsidRDefault="00392321" w:rsidP="00F91BDE">
      <w:pPr>
        <w:pStyle w:val="Lijstalinea"/>
        <w:spacing w:after="0" w:line="240" w:lineRule="auto"/>
      </w:pPr>
    </w:p>
    <w:p w14:paraId="55D47971" w14:textId="68906316" w:rsidR="00F05DC2" w:rsidRDefault="00F05DC2">
      <w:r>
        <w:br w:type="page"/>
      </w:r>
    </w:p>
    <w:p w14:paraId="5343C5FB" w14:textId="77777777" w:rsidR="00F91BDE" w:rsidRDefault="001B4204" w:rsidP="001B4204">
      <w:pPr>
        <w:spacing w:after="0" w:line="240" w:lineRule="auto"/>
        <w:ind w:left="360"/>
      </w:pPr>
      <w:r w:rsidRPr="00BD25F4">
        <w:rPr>
          <w:b/>
          <w:sz w:val="28"/>
          <w:szCs w:val="28"/>
        </w:rPr>
        <w:lastRenderedPageBreak/>
        <w:t>6</w:t>
      </w:r>
      <w:r w:rsidRPr="00BD25F4">
        <w:rPr>
          <w:sz w:val="28"/>
          <w:szCs w:val="28"/>
        </w:rPr>
        <w:t>.</w:t>
      </w:r>
      <w:r>
        <w:t xml:space="preserve"> </w:t>
      </w:r>
      <w:r>
        <w:tab/>
      </w:r>
      <w:r w:rsidRPr="36223D1B">
        <w:rPr>
          <w:b/>
          <w:bCs/>
          <w:sz w:val="28"/>
          <w:szCs w:val="28"/>
        </w:rPr>
        <w:t>Ambities van de school</w:t>
      </w:r>
      <w:r>
        <w:t xml:space="preserve"> </w:t>
      </w:r>
    </w:p>
    <w:p w14:paraId="6006A514" w14:textId="77777777" w:rsidR="00F91BDE" w:rsidRDefault="36223D1B" w:rsidP="00005DEE">
      <w:pPr>
        <w:spacing w:after="0" w:line="240" w:lineRule="auto"/>
        <w:ind w:left="708"/>
      </w:pPr>
      <w:r>
        <w:t xml:space="preserve">Naast de ondersteuning die we op dit moment bieden, heeft onze school ambities welke we de komende periode willen realiseren. </w:t>
      </w:r>
    </w:p>
    <w:p w14:paraId="3663EDB1" w14:textId="77777777" w:rsidR="00F91BDE" w:rsidRDefault="00F91BDE" w:rsidP="001B4204">
      <w:pPr>
        <w:spacing w:after="0" w:line="240" w:lineRule="auto"/>
        <w:ind w:left="360"/>
      </w:pPr>
    </w:p>
    <w:p w14:paraId="1BF1C411" w14:textId="67609729" w:rsidR="00F91BDE" w:rsidRDefault="36223D1B" w:rsidP="0076478A">
      <w:pPr>
        <w:spacing w:after="0" w:line="240" w:lineRule="auto"/>
        <w:ind w:left="360" w:firstLine="348"/>
      </w:pPr>
      <w:r>
        <w:t>Onze ambities ten aanzien van het bieden van aanvullende of extra ondersteuning zijn</w:t>
      </w:r>
      <w:r w:rsidR="00175E47">
        <w:t>:</w:t>
      </w:r>
    </w:p>
    <w:p w14:paraId="7F93FAD9" w14:textId="77777777" w:rsidR="00175E47" w:rsidRDefault="00175E47" w:rsidP="0076478A">
      <w:pPr>
        <w:spacing w:after="0" w:line="240" w:lineRule="auto"/>
        <w:ind w:left="360" w:firstLine="348"/>
      </w:pPr>
    </w:p>
    <w:tbl>
      <w:tblPr>
        <w:tblStyle w:val="Tabelraster"/>
        <w:tblW w:w="0" w:type="auto"/>
        <w:tblInd w:w="704" w:type="dxa"/>
        <w:tblLook w:val="04A0" w:firstRow="1" w:lastRow="0" w:firstColumn="1" w:lastColumn="0" w:noHBand="0" w:noVBand="1"/>
      </w:tblPr>
      <w:tblGrid>
        <w:gridCol w:w="8358"/>
      </w:tblGrid>
      <w:tr w:rsidR="00392321" w14:paraId="45F1E5ED" w14:textId="77777777" w:rsidTr="36223D1B">
        <w:tc>
          <w:tcPr>
            <w:tcW w:w="8358" w:type="dxa"/>
          </w:tcPr>
          <w:p w14:paraId="7063F66F" w14:textId="26BEA5BC" w:rsidR="006725BE" w:rsidRDefault="00175E47" w:rsidP="00175E47">
            <w:r>
              <w:t>Het initiëren en realiseren van een (</w:t>
            </w:r>
            <w:r w:rsidRPr="00175E47">
              <w:rPr>
                <w:i/>
              </w:rPr>
              <w:t>bovenschoolse</w:t>
            </w:r>
            <w:r>
              <w:t>) praktijkklas voor leerlingen die uitstro</w:t>
            </w:r>
            <w:r w:rsidR="00E233C9">
              <w:t>men richting praktijkonderwijs. (zie schoolplan 2019-2023)</w:t>
            </w:r>
          </w:p>
        </w:tc>
      </w:tr>
      <w:tr w:rsidR="00BA2F88" w14:paraId="35E54377" w14:textId="77777777" w:rsidTr="00BA2F88">
        <w:tc>
          <w:tcPr>
            <w:tcW w:w="9062" w:type="dxa"/>
          </w:tcPr>
          <w:p w14:paraId="333E72D9" w14:textId="77777777" w:rsidR="00175E47" w:rsidRPr="00175E47" w:rsidRDefault="00BA2F88" w:rsidP="00175E47">
            <w:r w:rsidRPr="00175E47">
              <w:t>Er komt een</w:t>
            </w:r>
            <w:r w:rsidR="00175E47" w:rsidRPr="00175E47">
              <w:t xml:space="preserve"> dekkend</w:t>
            </w:r>
            <w:r w:rsidRPr="00175E47">
              <w:t xml:space="preserve"> netwerkaanbod voor onze dyslectische kinderen via het programma Sprint Plus v2. We zetten het interventieprogramma BOUW in, waarmee leesproblemen bij kinderen waarbij wij een risico zien in groep 2 t/m 4 kunnen worden voorkomen. </w:t>
            </w:r>
          </w:p>
          <w:p w14:paraId="5E8881B7" w14:textId="4C1DEDF3" w:rsidR="00BA2F88" w:rsidRDefault="00BA2F88" w:rsidP="00175E47">
            <w:r w:rsidRPr="00175E47">
              <w:t xml:space="preserve">Voor de kinderen die meer aankunnen </w:t>
            </w:r>
            <w:r w:rsidR="0060038E" w:rsidRPr="00175E47">
              <w:t xml:space="preserve">hebben we </w:t>
            </w:r>
            <w:r w:rsidRPr="00175E47">
              <w:t>een extra programma met leerstof die uitdagend en verdiepend is, waarbij ze begeleiding krijgen van een leerkracht.</w:t>
            </w:r>
          </w:p>
        </w:tc>
      </w:tr>
    </w:tbl>
    <w:p w14:paraId="5E9ED32E" w14:textId="77777777" w:rsidR="00F91BDE" w:rsidRDefault="00F91BDE" w:rsidP="001B4204">
      <w:pPr>
        <w:spacing w:after="0" w:line="240" w:lineRule="auto"/>
        <w:ind w:left="360"/>
      </w:pPr>
    </w:p>
    <w:p w14:paraId="175DE275" w14:textId="77777777" w:rsidR="00175E47" w:rsidRDefault="36223D1B" w:rsidP="0076478A">
      <w:pPr>
        <w:spacing w:after="0" w:line="240" w:lineRule="auto"/>
        <w:ind w:left="708"/>
      </w:pPr>
      <w:r>
        <w:t>Onze ambities ten aanzien van het bieden van passende ondersteuning waarvoor we nu nog verwijzen naar het Speciaal (Basis) Onderwijs zijn</w:t>
      </w:r>
      <w:r w:rsidR="00175E47">
        <w:t>:</w:t>
      </w:r>
    </w:p>
    <w:p w14:paraId="5C94FFB9" w14:textId="48F5C39B" w:rsidR="00F91BDE" w:rsidRPr="00BA2F88" w:rsidRDefault="36223D1B" w:rsidP="0076478A">
      <w:pPr>
        <w:spacing w:after="0" w:line="240" w:lineRule="auto"/>
        <w:ind w:left="708"/>
        <w:rPr>
          <w:color w:val="FF0000"/>
        </w:rPr>
      </w:pPr>
      <w:r>
        <w:t xml:space="preserve"> </w:t>
      </w:r>
    </w:p>
    <w:tbl>
      <w:tblPr>
        <w:tblStyle w:val="Tabelraster"/>
        <w:tblW w:w="0" w:type="auto"/>
        <w:tblInd w:w="704" w:type="dxa"/>
        <w:tblLook w:val="04A0" w:firstRow="1" w:lastRow="0" w:firstColumn="1" w:lastColumn="0" w:noHBand="0" w:noVBand="1"/>
      </w:tblPr>
      <w:tblGrid>
        <w:gridCol w:w="8358"/>
      </w:tblGrid>
      <w:tr w:rsidR="00392321" w:rsidRPr="00BA2F88" w14:paraId="5374CA19" w14:textId="77777777" w:rsidTr="36223D1B">
        <w:tc>
          <w:tcPr>
            <w:tcW w:w="8358" w:type="dxa"/>
          </w:tcPr>
          <w:p w14:paraId="3D35C935" w14:textId="55D3FB6A" w:rsidR="00392321" w:rsidRPr="00BA2F88" w:rsidRDefault="36223D1B" w:rsidP="006725BE">
            <w:pPr>
              <w:pStyle w:val="Lijstalinea"/>
              <w:numPr>
                <w:ilvl w:val="0"/>
                <w:numId w:val="8"/>
              </w:numPr>
              <w:rPr>
                <w:color w:val="FF0000"/>
              </w:rPr>
            </w:pPr>
            <w:r w:rsidRPr="00175E47">
              <w:t>Scholing op het gebied van gedragsproblematiek</w:t>
            </w:r>
            <w:r w:rsidR="00175E47" w:rsidRPr="00175E47">
              <w:t xml:space="preserve"> (specialist gedrag)</w:t>
            </w:r>
          </w:p>
        </w:tc>
      </w:tr>
    </w:tbl>
    <w:p w14:paraId="71BA9212" w14:textId="77777777" w:rsidR="00F91BDE" w:rsidRDefault="00F91BDE" w:rsidP="001B4204">
      <w:pPr>
        <w:spacing w:after="0" w:line="240" w:lineRule="auto"/>
        <w:ind w:left="360"/>
      </w:pPr>
    </w:p>
    <w:p w14:paraId="77D9A2AB" w14:textId="3C9F4065" w:rsidR="00BA2F88" w:rsidRDefault="00392321" w:rsidP="00445C89">
      <w:pPr>
        <w:spacing w:after="0" w:line="240" w:lineRule="auto"/>
        <w:ind w:left="360"/>
        <w:rPr>
          <w:b/>
        </w:rPr>
      </w:pPr>
      <w:r>
        <w:br/>
      </w:r>
    </w:p>
    <w:p w14:paraId="581F36B0" w14:textId="77777777" w:rsidR="00BA2F88" w:rsidRDefault="00BA2F88" w:rsidP="00445C89">
      <w:pPr>
        <w:spacing w:after="0" w:line="240" w:lineRule="auto"/>
        <w:ind w:left="360"/>
        <w:rPr>
          <w:b/>
        </w:rPr>
      </w:pPr>
    </w:p>
    <w:p w14:paraId="2FBDD200" w14:textId="44762BD2" w:rsidR="00445C89" w:rsidRDefault="00445C89" w:rsidP="00445C89">
      <w:pPr>
        <w:spacing w:after="0" w:line="240" w:lineRule="auto"/>
        <w:ind w:left="360"/>
        <w:rPr>
          <w:b/>
        </w:rPr>
      </w:pPr>
      <w:r w:rsidRPr="00EA666C">
        <w:rPr>
          <w:b/>
        </w:rPr>
        <w:t>Onze ambities ten aanzien Passend Opbrengstgericht Werken:</w:t>
      </w:r>
    </w:p>
    <w:p w14:paraId="047BFBEC" w14:textId="77777777" w:rsidR="00175E47" w:rsidRPr="00EA666C" w:rsidRDefault="00175E47" w:rsidP="00445C89">
      <w:pPr>
        <w:spacing w:after="0" w:line="240" w:lineRule="auto"/>
        <w:ind w:left="360"/>
        <w:rPr>
          <w:b/>
        </w:rPr>
      </w:pPr>
    </w:p>
    <w:tbl>
      <w:tblPr>
        <w:tblStyle w:val="Tabelraster"/>
        <w:tblW w:w="0" w:type="auto"/>
        <w:tblInd w:w="675" w:type="dxa"/>
        <w:tblLook w:val="04A0" w:firstRow="1" w:lastRow="0" w:firstColumn="1" w:lastColumn="0" w:noHBand="0" w:noVBand="1"/>
      </w:tblPr>
      <w:tblGrid>
        <w:gridCol w:w="8364"/>
      </w:tblGrid>
      <w:tr w:rsidR="00445C89" w14:paraId="3FB64CDA" w14:textId="77777777" w:rsidTr="007E3215">
        <w:tc>
          <w:tcPr>
            <w:tcW w:w="8364" w:type="dxa"/>
          </w:tcPr>
          <w:p w14:paraId="202E0532" w14:textId="77777777" w:rsidR="00445C89" w:rsidRDefault="00445C89" w:rsidP="007E3215">
            <w:pPr>
              <w:rPr>
                <w:b/>
              </w:rPr>
            </w:pPr>
            <w:r>
              <w:rPr>
                <w:b/>
              </w:rPr>
              <w:t>Wanneer is onderwijs passend</w:t>
            </w:r>
          </w:p>
          <w:p w14:paraId="208A15AD" w14:textId="77777777" w:rsidR="00445C89" w:rsidRDefault="00445C89" w:rsidP="007E3215"/>
          <w:p w14:paraId="6C6E3E66" w14:textId="77777777" w:rsidR="00445C89" w:rsidRPr="007E7534" w:rsidRDefault="00445C89" w:rsidP="007E3215">
            <w:r w:rsidRPr="007E7534">
              <w:t xml:space="preserve">Onderwijs is passend als het </w:t>
            </w:r>
            <w:r w:rsidRPr="007E7534">
              <w:rPr>
                <w:b/>
              </w:rPr>
              <w:t xml:space="preserve">voldoende </w:t>
            </w:r>
            <w:r w:rsidRPr="007E7534">
              <w:t xml:space="preserve">is afgestemd op de behoeften van de </w:t>
            </w:r>
            <w:r>
              <w:t>kinderen</w:t>
            </w:r>
            <w:r w:rsidRPr="007E7534">
              <w:t>. Om dit waar te ne</w:t>
            </w:r>
            <w:r>
              <w:t xml:space="preserve">men, richten we ons </w:t>
            </w:r>
            <w:r w:rsidRPr="007E7534">
              <w:t xml:space="preserve"> op het resultaat van die afstemming.</w:t>
            </w:r>
          </w:p>
          <w:p w14:paraId="5C5CC3DE" w14:textId="77777777" w:rsidR="00445C89" w:rsidRPr="007E7534" w:rsidRDefault="00445C89" w:rsidP="007E3215">
            <w:r>
              <w:t xml:space="preserve">Dit </w:t>
            </w:r>
            <w:r w:rsidRPr="007E7534">
              <w:t xml:space="preserve"> doen</w:t>
            </w:r>
            <w:r>
              <w:t xml:space="preserve"> we </w:t>
            </w:r>
            <w:r w:rsidRPr="007E7534">
              <w:t xml:space="preserve"> m.b.v. de volgende</w:t>
            </w:r>
            <w:r>
              <w:t xml:space="preserve"> drie</w:t>
            </w:r>
            <w:r w:rsidRPr="007E7534">
              <w:t xml:space="preserve"> indicatoren:</w:t>
            </w:r>
          </w:p>
          <w:p w14:paraId="6DD2FC61" w14:textId="77777777" w:rsidR="00445C89" w:rsidRPr="007E7534" w:rsidRDefault="00445C89" w:rsidP="00445C89">
            <w:pPr>
              <w:pStyle w:val="Lijstalinea"/>
              <w:numPr>
                <w:ilvl w:val="0"/>
                <w:numId w:val="40"/>
              </w:numPr>
            </w:pPr>
            <w:r w:rsidRPr="007E7534">
              <w:t xml:space="preserve">vaardigheidsgroei </w:t>
            </w:r>
          </w:p>
          <w:p w14:paraId="5229022F" w14:textId="77777777" w:rsidR="00445C89" w:rsidRPr="007E7534" w:rsidRDefault="00445C89" w:rsidP="00445C89">
            <w:pPr>
              <w:pStyle w:val="Lijstalinea"/>
              <w:numPr>
                <w:ilvl w:val="0"/>
                <w:numId w:val="40"/>
              </w:numPr>
            </w:pPr>
            <w:r w:rsidRPr="007E7534">
              <w:t>leerdoelbeheersing</w:t>
            </w:r>
          </w:p>
          <w:p w14:paraId="0A45A31D" w14:textId="77777777" w:rsidR="00445C89" w:rsidRPr="007E7534" w:rsidRDefault="00445C89" w:rsidP="00445C89">
            <w:pPr>
              <w:pStyle w:val="Lijstalinea"/>
              <w:numPr>
                <w:ilvl w:val="0"/>
                <w:numId w:val="40"/>
              </w:numPr>
            </w:pPr>
            <w:r>
              <w:t>betrokkenheid</w:t>
            </w:r>
          </w:p>
          <w:p w14:paraId="2C8F4170" w14:textId="77777777" w:rsidR="00445C89" w:rsidRDefault="00445C89" w:rsidP="007E3215">
            <w:pPr>
              <w:rPr>
                <w:b/>
              </w:rPr>
            </w:pPr>
            <w:r>
              <w:rPr>
                <w:b/>
              </w:rPr>
              <w:t xml:space="preserve"> </w:t>
            </w:r>
          </w:p>
          <w:p w14:paraId="0ECE3E7B" w14:textId="77777777" w:rsidR="00445C89" w:rsidRDefault="00445C89" w:rsidP="007E3215">
            <w:pPr>
              <w:rPr>
                <w:b/>
              </w:rPr>
            </w:pPr>
            <w:r>
              <w:rPr>
                <w:b/>
              </w:rPr>
              <w:t>Visie</w:t>
            </w:r>
          </w:p>
          <w:p w14:paraId="193FB187" w14:textId="77777777" w:rsidR="00445C89" w:rsidRDefault="00445C89" w:rsidP="007E3215">
            <w:pPr>
              <w:rPr>
                <w:b/>
              </w:rPr>
            </w:pPr>
          </w:p>
          <w:p w14:paraId="3B8A4E67" w14:textId="77777777" w:rsidR="00445C89" w:rsidRPr="00347240" w:rsidRDefault="00445C89" w:rsidP="007E3215">
            <w:pPr>
              <w:rPr>
                <w:b/>
              </w:rPr>
            </w:pPr>
            <w:r w:rsidRPr="00347240">
              <w:rPr>
                <w:b/>
              </w:rPr>
              <w:t>Onderwijs van nu moet opbrengstgericht én passend zijn.</w:t>
            </w:r>
          </w:p>
          <w:p w14:paraId="43EE8E66" w14:textId="77777777" w:rsidR="00445C89" w:rsidRDefault="00445C89" w:rsidP="007E3215">
            <w:r>
              <w:t>Als alle bovengenoemde indicatoren</w:t>
            </w:r>
            <w:r w:rsidRPr="007E7534">
              <w:t xml:space="preserve"> </w:t>
            </w:r>
            <w:r w:rsidRPr="00F47052">
              <w:rPr>
                <w:b/>
              </w:rPr>
              <w:t>voldoende</w:t>
            </w:r>
            <w:r w:rsidRPr="007E7534">
              <w:t xml:space="preserve"> </w:t>
            </w:r>
            <w:r>
              <w:t xml:space="preserve"> zijn, krijg je</w:t>
            </w:r>
            <w:r w:rsidRPr="007E7534">
              <w:t xml:space="preserve"> het</w:t>
            </w:r>
            <w:r>
              <w:t xml:space="preserve"> stempel ‘passend’ en dan mogen we </w:t>
            </w:r>
            <w:r w:rsidRPr="007E7534">
              <w:t xml:space="preserve"> tevreden zijn</w:t>
            </w:r>
            <w:r>
              <w:t>. We gaan dan door met wat we deden</w:t>
            </w:r>
            <w:r w:rsidRPr="007E7534">
              <w:t>. De genoemde indicatoren zijn toepasbaar op vrijwel elk vak- of vormingsgebied</w:t>
            </w:r>
            <w:r>
              <w:t xml:space="preserve"> en op alle kinderen. De indicatoren verzamelen we  twee keer per jaar.</w:t>
            </w:r>
          </w:p>
          <w:p w14:paraId="31D9B5BF" w14:textId="77777777" w:rsidR="00445C89" w:rsidRDefault="00445C89" w:rsidP="007E3215">
            <w:r>
              <w:t xml:space="preserve">Passend onderwijs kun je dus aflezen aan drie indicatoren: vaardigheidsgroei, leerdoelbeheersing en betrokkenheid. Passend onderwijs moet op zijn minst tot een gewenste opbrengst leiden. Dit meten we met de indicatoren </w:t>
            </w:r>
            <w:r w:rsidRPr="007E7534">
              <w:t xml:space="preserve">vaardigheidsgroei </w:t>
            </w:r>
            <w:r>
              <w:t>en l</w:t>
            </w:r>
            <w:r w:rsidRPr="007E7534">
              <w:t>eerdoelbeheersing</w:t>
            </w:r>
            <w:r>
              <w:t>.                                                                                                                    Betrokkenheid heeft betrekking op het onderwijsproces en geeft informatie over de manier waarop het onderwijs op de onderwijsbehoeften van de kinderen inspeelt.</w:t>
            </w:r>
          </w:p>
          <w:p w14:paraId="081E404C" w14:textId="77777777" w:rsidR="00445C89" w:rsidRDefault="00445C89" w:rsidP="007E3215">
            <w:pPr>
              <w:rPr>
                <w:b/>
              </w:rPr>
            </w:pPr>
          </w:p>
          <w:p w14:paraId="0B956A45" w14:textId="1CAA4E47" w:rsidR="00445C89" w:rsidRDefault="00445C89" w:rsidP="007E3215">
            <w:pPr>
              <w:rPr>
                <w:b/>
                <w:color w:val="FF0000"/>
              </w:rPr>
            </w:pPr>
            <w:r w:rsidRPr="003170C5">
              <w:rPr>
                <w:b/>
              </w:rPr>
              <w:t xml:space="preserve">Opbrengsten:   </w:t>
            </w:r>
            <w:r w:rsidRPr="00BA2F88">
              <w:rPr>
                <w:b/>
                <w:color w:val="FF0000"/>
              </w:rPr>
              <w:t xml:space="preserve"> </w:t>
            </w:r>
          </w:p>
          <w:p w14:paraId="4C89C459" w14:textId="768C12DC" w:rsidR="00175E47" w:rsidRPr="00175E47" w:rsidRDefault="00175E47" w:rsidP="007E3215">
            <w:r w:rsidRPr="00175E47">
              <w:t>De opbrengsten worden gevolgd middels ons leerlingvolgsysteem OPO ( opbrengstgericht passend onderwijs) aangevuld met de toetsen van DIA-taal en CITO.</w:t>
            </w:r>
          </w:p>
          <w:p w14:paraId="1CFD1764" w14:textId="4192478D" w:rsidR="00175E47" w:rsidRPr="00175E47" w:rsidRDefault="00175E47" w:rsidP="007E3215">
            <w:r w:rsidRPr="00175E47">
              <w:lastRenderedPageBreak/>
              <w:t>Meerdere malen per jaar evalueren we teambreed onze opbrengsten en passen indien nodig de onderwijsplannen en daarmee ons handelen aan.</w:t>
            </w:r>
          </w:p>
          <w:p w14:paraId="7E1A978E" w14:textId="77777777" w:rsidR="00445C89" w:rsidRPr="002D1F8D" w:rsidRDefault="00445C89" w:rsidP="007E3215">
            <w:pPr>
              <w:rPr>
                <w:b/>
              </w:rPr>
            </w:pPr>
            <w:r w:rsidRPr="00175E47">
              <w:t xml:space="preserve">                                                                                                                                                                                            </w:t>
            </w:r>
            <w:r>
              <w:rPr>
                <w:b/>
              </w:rPr>
              <w:t xml:space="preserve">Vaardigheidsgroei                                                                                                                                                                                   </w:t>
            </w:r>
            <w:r w:rsidRPr="003170C5">
              <w:rPr>
                <w:b/>
              </w:rPr>
              <w:t xml:space="preserve"> </w:t>
            </w:r>
            <w:r w:rsidRPr="003170C5">
              <w:t>Passend onderwijs is mede af te meten aan de vaardigheidsgroei van een leerling.</w:t>
            </w:r>
            <w:r>
              <w:rPr>
                <w:b/>
              </w:rPr>
              <w:t xml:space="preserve"> </w:t>
            </w:r>
            <w:r>
              <w:t xml:space="preserve">Om voor elke leerling groei te realiseren, bieden we  passend onderwijs. Concreet betekent dit dat we verschillende aanpakken hanteren – basis, verrijkt of intensief – om kinderen zoveel mogelijk op maat te bedienen. Voldoende vaardigheidsgroei kun je op allerlei manieren meten. Het beste doe je dat met behulp van een methode-onafhankelijke toets of met een observatiesysteem.           </w:t>
            </w:r>
          </w:p>
          <w:p w14:paraId="5D350F28" w14:textId="77777777" w:rsidR="00445C89" w:rsidRDefault="00445C89" w:rsidP="007E3215">
            <w:pPr>
              <w:rPr>
                <w:b/>
              </w:rPr>
            </w:pPr>
          </w:p>
          <w:p w14:paraId="57935303" w14:textId="77777777" w:rsidR="00445C89" w:rsidRDefault="00445C89" w:rsidP="007E3215">
            <w:r w:rsidRPr="003170C5">
              <w:rPr>
                <w:b/>
              </w:rPr>
              <w:t>Leerdoelbeheersing:</w:t>
            </w:r>
            <w:r>
              <w:t xml:space="preserve">                                                                                                                                                                            Om vaardigheidsgroei te bereiken, is het nodig dat een leerling de leerdoelen uit een leerlijn beheerst. Daar waar een vaardigheid gaat over ‘het is meer of minder’, gaat een leerdoel over ‘het wordt beheerst, ja of nee’. Een voorbeeld hiervan is het nauwkeurig en snel kunnen lezen van mmkmm-woorden. Onderwijs is passend geweest als een leerling zoveel mogelijk leerdoelen uit een leerlijn beheerst.  Dat gaan we zeker niet met alle kinderen bereiken, maar het is wel het streven.  Als dit ondanks intensieve ondersteuning echt niet lukt, gaan we op zoek naar verdere aanpassingen. Leerdoelbeheersing meet je door te toetsen of te observeren of de doelen zijn behaald. Aan de hand van deze gegevens ga je doelen herhalen (of verrijken). De voldoende-norm is hier dat er zoveel mogelijk behaald moet zijn. </w:t>
            </w:r>
          </w:p>
          <w:p w14:paraId="49E47FFE" w14:textId="77777777" w:rsidR="00445C89" w:rsidRDefault="00445C89" w:rsidP="007E3215"/>
          <w:p w14:paraId="5E0F0E4F" w14:textId="77777777" w:rsidR="00445C89" w:rsidRPr="00A02D5D" w:rsidRDefault="00445C89" w:rsidP="007E3215">
            <w:pPr>
              <w:rPr>
                <w:b/>
              </w:rPr>
            </w:pPr>
            <w:r>
              <w:rPr>
                <w:b/>
              </w:rPr>
              <w:t xml:space="preserve">Betrokkenheid:                                                                                                                                                                                     </w:t>
            </w:r>
            <w:r>
              <w:t xml:space="preserve"> We weten dat betrokkenheid, dat gevoed wordt door motivatie, een belangrijke motor is achter een goede leeropbrengst. Dit is ook nodig om bij kinderen de juiste attitude te kweken voor ‘een leven lang leren’. </w:t>
            </w:r>
          </w:p>
          <w:p w14:paraId="02A4E124" w14:textId="77777777" w:rsidR="00445C89" w:rsidRPr="007E7534" w:rsidRDefault="00445C89" w:rsidP="007E3215">
            <w:r w:rsidRPr="00492FF3">
              <w:t xml:space="preserve">De meeste </w:t>
            </w:r>
            <w:r>
              <w:t>kinderen</w:t>
            </w:r>
            <w:r w:rsidRPr="00492FF3">
              <w:t xml:space="preserve"> vinden het verwerven van kennis en vaardigheden in het algemeen wel leuk, zeker als je in de basis al een mix aan werkvormen en leermiddelen gebruikt. Je mag verwachten dat onderwijs passend is als een leerling de leerstof niet als te moeilijk, maar ook niet als te gemakkelijk ervaart. Leergemak is noodzakelijk om een leerling de ruimte te geven om te laten zien wat hij kan. Dit is de zone van de voorbije ontwikkeling. Maar het is ook nodig om een leerling de ruimte te geven om nieuwe kennis of vaardigheden op te doen, om die meester te worden. Dit is de zone van de naaste ontwikkeling. Beide leerervaringen zijn essentieel in de opbouw van een gezonde leerhouding.</w:t>
            </w:r>
            <w:r>
              <w:t xml:space="preserve"> </w:t>
            </w:r>
          </w:p>
          <w:p w14:paraId="0A5DDFE6" w14:textId="77777777" w:rsidR="00445C89" w:rsidRDefault="00445C89" w:rsidP="007E3215">
            <w:pPr>
              <w:rPr>
                <w:b/>
              </w:rPr>
            </w:pPr>
          </w:p>
          <w:p w14:paraId="4E63286A" w14:textId="77777777" w:rsidR="00445C89" w:rsidRDefault="00445C89" w:rsidP="007E3215">
            <w:pPr>
              <w:rPr>
                <w:b/>
              </w:rPr>
            </w:pPr>
            <w:r>
              <w:rPr>
                <w:b/>
              </w:rPr>
              <w:t>Inspectie</w:t>
            </w:r>
          </w:p>
          <w:p w14:paraId="4D123B45" w14:textId="77777777" w:rsidR="00445C89" w:rsidRDefault="00445C89" w:rsidP="007E3215">
            <w:pPr>
              <w:rPr>
                <w:b/>
              </w:rPr>
            </w:pPr>
          </w:p>
          <w:p w14:paraId="4F78AFA4" w14:textId="77777777" w:rsidR="00445C89" w:rsidRDefault="00445C89" w:rsidP="007E3215">
            <w:r w:rsidRPr="00332436">
              <w:t>Vanaf 1 augustus 2017 ge</w:t>
            </w:r>
            <w:r>
              <w:t>ldt het nieuwe inspectiekader. Leidend in het toezicht is de vraag of de school continu zicht heeft op de ontwikkeling van kinderen. Hierbij staan drie vragen centraal: leren de kinderen genoeg? krijgen de kinderen goed les? k</w:t>
            </w:r>
            <w:r w:rsidRPr="00332436">
              <w:t xml:space="preserve">rijgen de </w:t>
            </w:r>
            <w:r>
              <w:t>kinderen</w:t>
            </w:r>
            <w:r w:rsidRPr="00332436">
              <w:t xml:space="preserve"> les in een veilige omgeving</w:t>
            </w:r>
            <w:r>
              <w:t xml:space="preserve">? </w:t>
            </w:r>
            <w:r w:rsidRPr="00332436">
              <w:t>De vorm van verantwoording maakt niet uit, als je maa</w:t>
            </w:r>
            <w:r>
              <w:t xml:space="preserve">r kunt uitleggen wat je doet, waarom je dat doet en dit ook kunt laten zien.                                                                                                                                                                                 </w:t>
            </w:r>
            <w:r w:rsidRPr="00332436">
              <w:t>Het gaat niet om de vorm waarin plannen en administratie gegoten worden, maar om de vraag of kinderen het onderwijs en de ondersteuning krijgen die ze nodig hebben.</w:t>
            </w:r>
          </w:p>
          <w:p w14:paraId="63F6FDCB" w14:textId="77777777" w:rsidR="00445C89" w:rsidRPr="00332436" w:rsidRDefault="00445C89" w:rsidP="007E3215">
            <w:r>
              <w:t xml:space="preserve">Wij vinden dat het werken volgens de werkwijze van </w:t>
            </w:r>
            <w:r w:rsidRPr="001B5214">
              <w:t>opbrengstgericht passend onderwijs</w:t>
            </w:r>
            <w:r>
              <w:t xml:space="preserve"> de mogelijkheid biedt om uitvoering te geven aan de drie hoofdvragen van de inspectie. </w:t>
            </w:r>
          </w:p>
          <w:p w14:paraId="15733F12" w14:textId="77777777" w:rsidR="00445C89" w:rsidRDefault="00445C89" w:rsidP="007E3215">
            <w:pPr>
              <w:rPr>
                <w:b/>
              </w:rPr>
            </w:pPr>
          </w:p>
          <w:p w14:paraId="71D8BC6E" w14:textId="77777777" w:rsidR="00F05DC2" w:rsidRDefault="00F05DC2" w:rsidP="007E3215">
            <w:pPr>
              <w:rPr>
                <w:b/>
              </w:rPr>
            </w:pPr>
          </w:p>
          <w:p w14:paraId="084AAC92" w14:textId="77777777" w:rsidR="00F05DC2" w:rsidRDefault="00F05DC2" w:rsidP="007E3215">
            <w:pPr>
              <w:rPr>
                <w:b/>
              </w:rPr>
            </w:pPr>
          </w:p>
          <w:p w14:paraId="6D0ABC8D" w14:textId="77777777" w:rsidR="00F05DC2" w:rsidRDefault="00F05DC2" w:rsidP="007E3215">
            <w:pPr>
              <w:rPr>
                <w:b/>
              </w:rPr>
            </w:pPr>
          </w:p>
          <w:p w14:paraId="239CBC20" w14:textId="77777777" w:rsidR="00F05DC2" w:rsidRDefault="00F05DC2" w:rsidP="007E3215">
            <w:pPr>
              <w:rPr>
                <w:b/>
              </w:rPr>
            </w:pPr>
          </w:p>
          <w:p w14:paraId="014765B7" w14:textId="2946FE76" w:rsidR="00445C89" w:rsidRDefault="00445C89" w:rsidP="007E3215">
            <w:pPr>
              <w:rPr>
                <w:b/>
              </w:rPr>
            </w:pPr>
            <w:r w:rsidRPr="00B9197D">
              <w:rPr>
                <w:b/>
              </w:rPr>
              <w:t xml:space="preserve">Wat is </w:t>
            </w:r>
            <w:r>
              <w:rPr>
                <w:b/>
              </w:rPr>
              <w:t>opbrengstgericht passend onderwijs</w:t>
            </w:r>
          </w:p>
          <w:p w14:paraId="2B15DE98" w14:textId="77777777" w:rsidR="00445C89" w:rsidRPr="00BD7B53" w:rsidRDefault="00445C89" w:rsidP="007E3215">
            <w:pPr>
              <w:rPr>
                <w:b/>
              </w:rPr>
            </w:pPr>
          </w:p>
          <w:p w14:paraId="01094125" w14:textId="77777777" w:rsidR="00445C89" w:rsidRDefault="00445C89" w:rsidP="007E3215">
            <w:r>
              <w:t>O</w:t>
            </w:r>
            <w:r w:rsidRPr="001B5214">
              <w:t>pbrengstgericht passend onderwijs</w:t>
            </w:r>
            <w:r>
              <w:t xml:space="preserve"> is: planmatig werken zonder groeps- en, of handelingsplan.  O</w:t>
            </w:r>
            <w:r w:rsidRPr="001B5214">
              <w:t>pbrengstgericht passend onderwijs</w:t>
            </w:r>
            <w:r>
              <w:t xml:space="preserve"> </w:t>
            </w:r>
            <w:r w:rsidRPr="00007161">
              <w:t>is niet vrijblijvend in de zin van: ‘groepsplannen</w:t>
            </w:r>
            <w:r w:rsidRPr="002D4F27">
              <w:t xml:space="preserve"> </w:t>
            </w:r>
            <w:r>
              <w:t xml:space="preserve">en, of handelingsplannen </w:t>
            </w:r>
            <w:r w:rsidRPr="00007161">
              <w:t>af</w:t>
            </w:r>
            <w:r>
              <w:t>geschaft en klaar!’ Plannen worden</w:t>
            </w:r>
            <w:r w:rsidRPr="00BD7B53">
              <w:t xml:space="preserve"> vervangen door afspraken over interventies op school-, groeps- en leerling</w:t>
            </w:r>
            <w:r>
              <w:t>-</w:t>
            </w:r>
            <w:r w:rsidRPr="00BD7B53">
              <w:t xml:space="preserve">niveau. </w:t>
            </w:r>
          </w:p>
          <w:p w14:paraId="5B14D1D7" w14:textId="77777777" w:rsidR="00445C89" w:rsidRPr="00D800F5" w:rsidRDefault="00445C89" w:rsidP="007E3215">
            <w:r>
              <w:t>O</w:t>
            </w:r>
            <w:r w:rsidRPr="001B5214">
              <w:t>pbrengstgericht passend onderwijs</w:t>
            </w:r>
            <w:r>
              <w:t xml:space="preserve"> werken wordt mogelijk door in te zoomen van school - naar groepsniveau en door te focussen op halfjaarlijkse interventies. Daarmee wordt een antwoord gegeven op onderliggende oorzaken die bijdragen aan de geringe betekenis die een groepsplan of handelingsplan voor een leerkracht heeft. Hiermee eindigt de spanning tussen het statische van de plannen en de dynamische werkelijkheid en creëren we ruimte voor de aanpassing van lesmethodes en leermiddelen in plaats van de klakkeloze toepassing ervan. Het groepsbeleid wordt op deze manier rechtstreeks verbonden met het schoolbeleid.</w:t>
            </w:r>
          </w:p>
          <w:p w14:paraId="48C2F970" w14:textId="77777777" w:rsidR="00445C89" w:rsidRDefault="00445C89" w:rsidP="007E3215">
            <w:r w:rsidRPr="00712513">
              <w:t xml:space="preserve">Er wordt gewerkt met drie instrumenten: </w:t>
            </w:r>
          </w:p>
          <w:p w14:paraId="7AE82097" w14:textId="77777777" w:rsidR="00445C89" w:rsidRPr="00712513" w:rsidRDefault="00445C89" w:rsidP="007E3215"/>
          <w:p w14:paraId="36373811" w14:textId="77777777" w:rsidR="00445C89" w:rsidRDefault="00445C89" w:rsidP="007E3215">
            <w:r w:rsidRPr="00965AF5">
              <w:rPr>
                <w:b/>
              </w:rPr>
              <w:t xml:space="preserve">1. Het onderwijsplan.                                                                                                                                                                          </w:t>
            </w:r>
            <w:r>
              <w:t>In het onderwijsplan staan per vakgebied op maximaal twee A4’tjes afspraken over de opbrengsten die de school nastreeft, de schoolambities, en de manier waarop het onderwijs passend wordt gemaakt op de hele schoolpopulatie. Het onderwijsplan staat vast voor zolang het werkt. Hiermee wordt het dé standaard die voor alle leerkrachten en voor alle groepen geldt.</w:t>
            </w:r>
          </w:p>
          <w:p w14:paraId="7F6EBDB6" w14:textId="77777777" w:rsidR="00445C89" w:rsidRDefault="00445C89" w:rsidP="007E3215">
            <w:r>
              <w:t xml:space="preserve">Naast het onderwijsplan wordt er gebruik gemaakt van een tweetal monitors: </w:t>
            </w:r>
          </w:p>
          <w:p w14:paraId="5670F1A4" w14:textId="77777777" w:rsidR="00445C89" w:rsidRDefault="00445C89" w:rsidP="007E3215"/>
          <w:p w14:paraId="45F30A9A" w14:textId="77777777" w:rsidR="00445C89" w:rsidRDefault="00445C89" w:rsidP="007E3215">
            <w:r w:rsidRPr="00965AF5">
              <w:rPr>
                <w:b/>
              </w:rPr>
              <w:t xml:space="preserve">2. Het schooloverzicht                                                                                                                                                            </w:t>
            </w:r>
            <w:r w:rsidRPr="00D2302C">
              <w:t>In een schooloverzicht worden drie zaken naast elkaar geplaatst: schoolambities, schoolopbrengsten en groepsopbrengsten. Het is van belang dat het maximaal bijdraagt aan de vertaalslag naar de praktijk. Er wordt niet gewerkt met de Cito</w:t>
            </w:r>
            <w:r>
              <w:t>-niveaus, maar met een 100 punt</w:t>
            </w:r>
            <w:r w:rsidRPr="00D2302C">
              <w:t>schaal zoda</w:t>
            </w:r>
            <w:r>
              <w:t>t voor iedereen duidelijk is wat</w:t>
            </w:r>
            <w:r w:rsidRPr="00D2302C">
              <w:t xml:space="preserve"> ermee wordt bedoeld en onderling vergelijken mogelijk is. </w:t>
            </w:r>
          </w:p>
          <w:p w14:paraId="17EA909C" w14:textId="77777777" w:rsidR="00445C89" w:rsidRDefault="00445C89" w:rsidP="007E3215">
            <w:pPr>
              <w:rPr>
                <w:b/>
              </w:rPr>
            </w:pPr>
          </w:p>
          <w:p w14:paraId="1CBA8245" w14:textId="77777777" w:rsidR="00445C89" w:rsidRDefault="00445C89" w:rsidP="007E3215">
            <w:pPr>
              <w:rPr>
                <w:b/>
              </w:rPr>
            </w:pPr>
          </w:p>
          <w:p w14:paraId="3A24637D" w14:textId="77777777" w:rsidR="00445C89" w:rsidRPr="00AC17B0" w:rsidRDefault="00445C89" w:rsidP="007E3215">
            <w:r>
              <w:rPr>
                <w:b/>
              </w:rPr>
              <w:t xml:space="preserve">3. </w:t>
            </w:r>
            <w:r w:rsidRPr="00AC17B0">
              <w:rPr>
                <w:b/>
              </w:rPr>
              <w:t xml:space="preserve">Het groepsoverzicht                                                                                                                                                             </w:t>
            </w:r>
          </w:p>
          <w:p w14:paraId="210984C2" w14:textId="77777777" w:rsidR="00445C89" w:rsidRDefault="00445C89" w:rsidP="007E3215">
            <w:r w:rsidRPr="00E344BD">
              <w:t xml:space="preserve">Als we alleen naar opbrengstgegevens zouden kijken, doen we </w:t>
            </w:r>
            <w:r>
              <w:t>kinderen</w:t>
            </w:r>
            <w:r w:rsidRPr="00E344BD">
              <w:t xml:space="preserve"> tekort. Daarmee kunnen we niet volledig meten of er sprake is van opbrengstgericht en passend onderwijs. Een leerkracht maakt daarom per halfjaar een groepsoverzicht waarin </w:t>
            </w:r>
            <w:r>
              <w:t xml:space="preserve">per leerling </w:t>
            </w:r>
            <w:r w:rsidRPr="00E344BD">
              <w:t>de respo</w:t>
            </w:r>
            <w:r>
              <w:t xml:space="preserve">ns op instructie wordt gemeten. Dit bestaat uit: </w:t>
            </w:r>
            <w:r w:rsidRPr="00E344BD">
              <w:t>vaardigheidsgroei, leerdoelbeheersing en betrokkenheid.</w:t>
            </w:r>
            <w:r>
              <w:t xml:space="preserve"> Samen geven ze aan of een leerling opbrengstgericht en passend onderwijs heeft genoten. Bij het hanteren van deze monitors geldt het uitgangspunt: zo min mogelijk administratie, zoveel mogelijk betekenis voor alle leerkrachten.</w:t>
            </w:r>
          </w:p>
          <w:p w14:paraId="0536D1DC" w14:textId="77777777" w:rsidR="00445C89" w:rsidRDefault="00445C89" w:rsidP="007E3215"/>
          <w:p w14:paraId="231D8E0F" w14:textId="77777777" w:rsidR="00445C89" w:rsidRDefault="00445C89" w:rsidP="007E3215">
            <w:r w:rsidRPr="00014DC0">
              <w:t xml:space="preserve">Vier keer per jaar is er een </w:t>
            </w:r>
            <w:r w:rsidRPr="00965AF5">
              <w:rPr>
                <w:b/>
              </w:rPr>
              <w:t xml:space="preserve">schoolbespreking.                                                                                                                                    </w:t>
            </w:r>
            <w:r w:rsidRPr="00014DC0">
              <w:t>Die gaat over de kernactiviteit van de school: het realiseren van opbrengstgericht en passend onderwijs. Het is de schoolleider die langs een aantal vaste structuren het teamleren rondom de interventies organiseert en bewaakt. De drie instrumenten die tijdens de schoolbespreking worden gebruikt, leiden al dan niet tot interventies op school-, groeps- en leerling</w:t>
            </w:r>
            <w:r>
              <w:t>-</w:t>
            </w:r>
            <w:r w:rsidRPr="00014DC0">
              <w:t xml:space="preserve">niveau. </w:t>
            </w:r>
            <w:r w:rsidRPr="00D2302C">
              <w:t>Deze bespreking heeft tot doel om opbrengstgericht en passend onderwijs te realiseren op school-, groeps- en leerling</w:t>
            </w:r>
            <w:r>
              <w:t>-</w:t>
            </w:r>
            <w:r w:rsidRPr="00D2302C">
              <w:t xml:space="preserve">niveau. Er zijn twee schoolbesprekingen, na de Cito-toetsen. Verder zijn er tussen deze twee besprekingen in, twee korte schoolbesprekingen, die tot doel hebben de afspraken over de interventies te </w:t>
            </w:r>
            <w:r w:rsidRPr="00D2302C">
              <w:lastRenderedPageBreak/>
              <w:t xml:space="preserve">bewaken, eventueel bij te stellen en te voorspellen of de schoolambities zullen, worden gerealiseerd. </w:t>
            </w:r>
          </w:p>
          <w:p w14:paraId="3FDFA493" w14:textId="77777777" w:rsidR="00445C89" w:rsidRPr="00D2302C" w:rsidRDefault="00445C89" w:rsidP="007E3215"/>
          <w:p w14:paraId="01B96E0D" w14:textId="77777777" w:rsidR="00445C89" w:rsidRDefault="00445C89" w:rsidP="007E3215">
            <w:r w:rsidRPr="00BB588D">
              <w:rPr>
                <w:b/>
              </w:rPr>
              <w:t xml:space="preserve">De </w:t>
            </w:r>
            <w:r w:rsidRPr="00CC2D3C">
              <w:rPr>
                <w:b/>
              </w:rPr>
              <w:t>zes uitgangspunten van opbrengstgericht passend onderwijs</w:t>
            </w:r>
            <w:r w:rsidRPr="00014DC0">
              <w:t xml:space="preserve">. </w:t>
            </w:r>
            <w:r>
              <w:t xml:space="preserve">      </w:t>
            </w:r>
          </w:p>
          <w:p w14:paraId="41BFA99C" w14:textId="77777777" w:rsidR="00445C89" w:rsidRDefault="00445C89" w:rsidP="007E3215">
            <w:r>
              <w:t xml:space="preserve">              </w:t>
            </w:r>
          </w:p>
          <w:p w14:paraId="70DAAB0D" w14:textId="77777777" w:rsidR="00445C89" w:rsidRPr="00CC2D3C" w:rsidRDefault="00445C89" w:rsidP="007E3215">
            <w:pPr>
              <w:rPr>
                <w:b/>
              </w:rPr>
            </w:pPr>
            <w:r w:rsidRPr="00CC2D3C">
              <w:rPr>
                <w:b/>
              </w:rPr>
              <w:t xml:space="preserve">1. Van eind (schoolambitie)naar begin (het onderwijs) </w:t>
            </w:r>
          </w:p>
          <w:p w14:paraId="0FE0F95A" w14:textId="77777777" w:rsidR="00445C89" w:rsidRPr="00CC2D3C" w:rsidRDefault="00445C89" w:rsidP="007E3215">
            <w:r w:rsidRPr="00CC2D3C">
              <w:t xml:space="preserve">Dit uitgangspunt gaat over de context waarbinnen het onderwijs passend wordt gemaakt. Het eindpunt, de schoolambitie, bepaalt hoe de onderwijsbehoeften eruitzien en deze bepalen op hun beurt weer het onderwijsprogramma. Onderwijsbehoeften volgen uit de persoonskenmerken van een schoolpopulatie, een groep </w:t>
            </w:r>
            <w:r>
              <w:t>kinderen</w:t>
            </w:r>
            <w:r w:rsidRPr="00CC2D3C">
              <w:t xml:space="preserve"> of een enkele leerling. Je kunt niet spreken van passend onderwijs als er geen doel is dat je nastreeft.</w:t>
            </w:r>
          </w:p>
          <w:p w14:paraId="44CAAD43" w14:textId="77777777" w:rsidR="00445C89" w:rsidRPr="00CC2D3C" w:rsidRDefault="00445C89" w:rsidP="007E3215">
            <w:pPr>
              <w:rPr>
                <w:b/>
              </w:rPr>
            </w:pPr>
            <w:r w:rsidRPr="00CC2D3C">
              <w:rPr>
                <w:b/>
              </w:rPr>
              <w:t xml:space="preserve">2. Van school naar groep naar leerling </w:t>
            </w:r>
          </w:p>
          <w:p w14:paraId="2E65CCB1" w14:textId="77777777" w:rsidR="00445C89" w:rsidRPr="00CC2D3C" w:rsidRDefault="00445C89" w:rsidP="007E3215">
            <w:r w:rsidRPr="00CC2D3C">
              <w:t xml:space="preserve">Opbrengstgericht en passend onderwijs start op schoolniveau. Het onderwijsprogramma van de school heeft tot doel om alle </w:t>
            </w:r>
            <w:r>
              <w:t>kinderen</w:t>
            </w:r>
            <w:r w:rsidRPr="00CC2D3C">
              <w:t xml:space="preserve"> te bedienen. Omdat groepsopbrengsten verschillen, is het zaak om per groep dit programma verder passend te maken. Tot slot gaan we voor individuele </w:t>
            </w:r>
            <w:r>
              <w:t>kinderen</w:t>
            </w:r>
            <w:r w:rsidRPr="00CC2D3C">
              <w:t xml:space="preserve"> met bijzondere onderwijsbehoeften het onderwijs finetunen.</w:t>
            </w:r>
          </w:p>
          <w:p w14:paraId="126A649E" w14:textId="77777777" w:rsidR="00445C89" w:rsidRPr="00CC2D3C" w:rsidRDefault="00445C89" w:rsidP="007E3215">
            <w:pPr>
              <w:rPr>
                <w:b/>
              </w:rPr>
            </w:pPr>
            <w:r w:rsidRPr="00CC2D3C">
              <w:rPr>
                <w:b/>
              </w:rPr>
              <w:t xml:space="preserve">3. De middenmoot is het vertrekpunt </w:t>
            </w:r>
          </w:p>
          <w:p w14:paraId="16A2AB5C" w14:textId="77777777" w:rsidR="00445C89" w:rsidRPr="00CC2D3C" w:rsidRDefault="00445C89" w:rsidP="007E3215">
            <w:r w:rsidRPr="00CC2D3C">
              <w:t>Passend onderwijs vereist een ankerpunt. Dit is de middenmoot in een schoolpopulatie of in een groep. De middenmoot in de schoolpopulatie is het ankerpunt van de inrichting van het onderwijsprogramma. In een groep is de middenmoot het vertrekpunt van de leerkracht en vormt daarmee de kern van een eventuele aanpassing van het onderwijsprogramma</w:t>
            </w:r>
            <w:r>
              <w:t>.</w:t>
            </w:r>
          </w:p>
          <w:p w14:paraId="7994B778" w14:textId="77777777" w:rsidR="00445C89" w:rsidRPr="00CC2D3C" w:rsidRDefault="00445C89" w:rsidP="007E3215">
            <w:pPr>
              <w:rPr>
                <w:b/>
              </w:rPr>
            </w:pPr>
            <w:r w:rsidRPr="00CC2D3C">
              <w:rPr>
                <w:b/>
              </w:rPr>
              <w:t xml:space="preserve">4. Overeenkomsten zoeken in onderwijsbehoeften </w:t>
            </w:r>
          </w:p>
          <w:p w14:paraId="594F68A2" w14:textId="77777777" w:rsidR="00445C89" w:rsidRPr="00CC2D3C" w:rsidRDefault="00445C89" w:rsidP="007E3215">
            <w:r w:rsidRPr="00CC2D3C">
              <w:t xml:space="preserve">Onderwijs geven we niet aan individuen, maar aan groepen individuen met gemeenschappelijke kenmerken en onderwijsbehoeften. Leren zien we als een groepsproces waarmee we het leren van elkaar en de coöperatieve vaardigheden van </w:t>
            </w:r>
            <w:r>
              <w:t>kinderen</w:t>
            </w:r>
            <w:r w:rsidRPr="00CC2D3C">
              <w:t xml:space="preserve"> stimuleren. Groepsgewijs onderwijs zorgt ook voor een gevoel van cohesie. ‘Elk kind is uniek, maar dat betekent niet dat een eigen leerprogramma mogelijk, nodig of zelfs maar wenselijk is.’ Waar het om gaat is dat er voor elke leerling voldoende uit het onderwijs te halen is.</w:t>
            </w:r>
          </w:p>
          <w:p w14:paraId="566DFA5F" w14:textId="77777777" w:rsidR="00445C89" w:rsidRPr="00CC2D3C" w:rsidRDefault="00445C89" w:rsidP="007E3215">
            <w:pPr>
              <w:rPr>
                <w:b/>
              </w:rPr>
            </w:pPr>
            <w:r w:rsidRPr="00CC2D3C">
              <w:rPr>
                <w:b/>
              </w:rPr>
              <w:t xml:space="preserve">5. Eerst convergent, dan divergent </w:t>
            </w:r>
          </w:p>
          <w:p w14:paraId="542B0173" w14:textId="77777777" w:rsidR="00445C89" w:rsidRPr="00CC2D3C" w:rsidRDefault="00445C89" w:rsidP="007E3215">
            <w:r w:rsidRPr="00CC2D3C">
              <w:t xml:space="preserve">Het schoolaanbod start altijd met convergente differentiatie. Dit betekent dat een hele groep </w:t>
            </w:r>
            <w:r>
              <w:t>kinderen</w:t>
            </w:r>
            <w:r w:rsidRPr="00CC2D3C">
              <w:t xml:space="preserve"> tegelijkertijd aan één set doelen werkt en dat er verschillende aanpakken zijn om deze te realiseren: basis, verrijkt en intensief. Convergente differentiatie is met name goed voor </w:t>
            </w:r>
            <w:r>
              <w:t>kinderen</w:t>
            </w:r>
            <w:r w:rsidRPr="00CC2D3C">
              <w:t xml:space="preserve"> die de basis- of de intensieve aanpak ontvangen. De school is vrij om te bepalen wanneer zij een meer divergent aanbod doet aan de </w:t>
            </w:r>
            <w:r>
              <w:t>kinderen</w:t>
            </w:r>
            <w:r w:rsidRPr="00CC2D3C">
              <w:t xml:space="preserve"> voor wie (verdergaande) verrijking of intensivering van het onderwijs niet meer afdoende is. Zij kunnen de leerlijn respectievelijk versneld of vertraagd doorlopen.</w:t>
            </w:r>
          </w:p>
          <w:p w14:paraId="10E38B0C" w14:textId="77777777" w:rsidR="00445C89" w:rsidRPr="00CC2D3C" w:rsidRDefault="00445C89" w:rsidP="007E3215">
            <w:pPr>
              <w:rPr>
                <w:b/>
              </w:rPr>
            </w:pPr>
            <w:r w:rsidRPr="00CC2D3C">
              <w:rPr>
                <w:b/>
              </w:rPr>
              <w:t xml:space="preserve">6. Respons op instructie   </w:t>
            </w:r>
          </w:p>
          <w:p w14:paraId="50B4B5FB" w14:textId="208F2CAB" w:rsidR="00445C89" w:rsidRDefault="00445C89" w:rsidP="00BA2F88">
            <w:r w:rsidRPr="00CC2D3C">
              <w:t xml:space="preserve">Elke leerling, elke groep en de hele schoolpopulatie laat een respons zien op het onderwijsprogramma. We onderscheiden hierin drie onderdelen: de vaardigheidsgroei, de leerdoelbeheersing en de betrokkenheid. Respons op instructie hebben we nodig om te monitoren of er sprake is geweest van opbrengstgericht passend onderwijs. Is de respons voldoende, dan gaan we door met wat we deden. Is de respons onvoldoende, dan gaan we op onderzoek uit en passen we het onderwijs eventueel aan. </w:t>
            </w:r>
            <w:r>
              <w:t>In de</w:t>
            </w:r>
            <w:r w:rsidRPr="00CC2D3C">
              <w:t xml:space="preserve"> volgorde: eerst de school, </w:t>
            </w:r>
            <w:r w:rsidR="00BA2F88">
              <w:t>dan de groep en dan de leerling.</w:t>
            </w:r>
          </w:p>
        </w:tc>
      </w:tr>
    </w:tbl>
    <w:p w14:paraId="61E55128" w14:textId="27B910EA" w:rsidR="007E3215" w:rsidRPr="007E3215" w:rsidRDefault="007E3215" w:rsidP="00BA2F88">
      <w:pPr>
        <w:spacing w:after="0"/>
        <w:rPr>
          <w:rFonts w:asciiTheme="majorHAnsi" w:hAnsiTheme="majorHAnsi"/>
        </w:rPr>
      </w:pPr>
    </w:p>
    <w:sectPr w:rsidR="007E3215" w:rsidRPr="007E3215" w:rsidSect="009E587A">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B38C5" w14:textId="77777777" w:rsidR="009E587A" w:rsidRDefault="009E587A" w:rsidP="002E688E">
      <w:pPr>
        <w:spacing w:after="0" w:line="240" w:lineRule="auto"/>
      </w:pPr>
      <w:r>
        <w:separator/>
      </w:r>
    </w:p>
  </w:endnote>
  <w:endnote w:type="continuationSeparator" w:id="0">
    <w:p w14:paraId="09B64805" w14:textId="77777777" w:rsidR="009E587A" w:rsidRDefault="009E587A" w:rsidP="002E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905532"/>
      <w:docPartObj>
        <w:docPartGallery w:val="Page Numbers (Bottom of Page)"/>
        <w:docPartUnique/>
      </w:docPartObj>
    </w:sdtPr>
    <w:sdtEndPr/>
    <w:sdtContent>
      <w:p w14:paraId="2B66DA4B" w14:textId="267E1943" w:rsidR="009E587A" w:rsidRDefault="009E587A">
        <w:pPr>
          <w:pStyle w:val="Voettekst"/>
          <w:jc w:val="right"/>
        </w:pPr>
        <w:r>
          <w:fldChar w:fldCharType="begin"/>
        </w:r>
        <w:r>
          <w:instrText>PAGE   \* MERGEFORMAT</w:instrText>
        </w:r>
        <w:r>
          <w:fldChar w:fldCharType="separate"/>
        </w:r>
        <w:r w:rsidR="00871AA7">
          <w:rPr>
            <w:noProof/>
          </w:rPr>
          <w:t>2</w:t>
        </w:r>
        <w:r>
          <w:fldChar w:fldCharType="end"/>
        </w:r>
      </w:p>
    </w:sdtContent>
  </w:sdt>
  <w:p w14:paraId="7E73B1FD" w14:textId="77777777" w:rsidR="009E587A" w:rsidRDefault="009E58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C8918" w14:textId="77777777" w:rsidR="009E587A" w:rsidRDefault="009E587A" w:rsidP="002E688E">
      <w:pPr>
        <w:spacing w:after="0" w:line="240" w:lineRule="auto"/>
      </w:pPr>
      <w:r>
        <w:separator/>
      </w:r>
    </w:p>
  </w:footnote>
  <w:footnote w:type="continuationSeparator" w:id="0">
    <w:p w14:paraId="208E3EF8" w14:textId="77777777" w:rsidR="009E587A" w:rsidRDefault="009E587A" w:rsidP="002E6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50570C"/>
    <w:lvl w:ilvl="0">
      <w:start w:val="1"/>
      <w:numFmt w:val="bullet"/>
      <w:pStyle w:val="Revision1"/>
      <w:lvlText w:val=""/>
      <w:lvlJc w:val="left"/>
      <w:pPr>
        <w:tabs>
          <w:tab w:val="num" w:pos="643"/>
        </w:tabs>
        <w:ind w:left="643" w:hanging="360"/>
      </w:pPr>
      <w:rPr>
        <w:rFonts w:ascii="Symbol" w:hAnsi="Symbol" w:hint="default"/>
      </w:rPr>
    </w:lvl>
  </w:abstractNum>
  <w:abstractNum w:abstractNumId="1" w15:restartNumberingAfterBreak="0">
    <w:nsid w:val="030F03F6"/>
    <w:multiLevelType w:val="hybridMultilevel"/>
    <w:tmpl w:val="2544EDF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35E4DA7"/>
    <w:multiLevelType w:val="hybridMultilevel"/>
    <w:tmpl w:val="7F00C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8362B6"/>
    <w:multiLevelType w:val="hybridMultilevel"/>
    <w:tmpl w:val="64CEBE4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2F2F79"/>
    <w:multiLevelType w:val="hybridMultilevel"/>
    <w:tmpl w:val="B5BEC4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A3E282B"/>
    <w:multiLevelType w:val="hybridMultilevel"/>
    <w:tmpl w:val="5CE8A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4C6FEA"/>
    <w:multiLevelType w:val="hybridMultilevel"/>
    <w:tmpl w:val="200CD344"/>
    <w:lvl w:ilvl="0" w:tplc="54E0880E">
      <w:numFmt w:val="bullet"/>
      <w:lvlText w:val="-"/>
      <w:lvlJc w:val="left"/>
      <w:pPr>
        <w:ind w:left="700" w:hanging="360"/>
      </w:pPr>
      <w:rPr>
        <w:rFonts w:ascii="Verdana" w:eastAsia="Times New Roman" w:hAnsi="Verdana" w:cs="Tahoma" w:hint="default"/>
      </w:rPr>
    </w:lvl>
    <w:lvl w:ilvl="1" w:tplc="04130003" w:tentative="1">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7" w15:restartNumberingAfterBreak="0">
    <w:nsid w:val="11EB1997"/>
    <w:multiLevelType w:val="hybridMultilevel"/>
    <w:tmpl w:val="CA78073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12352EBF"/>
    <w:multiLevelType w:val="hybridMultilevel"/>
    <w:tmpl w:val="25266D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23C3013"/>
    <w:multiLevelType w:val="hybridMultilevel"/>
    <w:tmpl w:val="4A924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29A3FBF"/>
    <w:multiLevelType w:val="hybridMultilevel"/>
    <w:tmpl w:val="57F232FC"/>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2DE0E36"/>
    <w:multiLevelType w:val="hybridMultilevel"/>
    <w:tmpl w:val="87B81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3A670E4"/>
    <w:multiLevelType w:val="hybridMultilevel"/>
    <w:tmpl w:val="FB48B866"/>
    <w:lvl w:ilvl="0" w:tplc="460CC632">
      <w:start w:val="1"/>
      <w:numFmt w:val="bullet"/>
      <w:pStyle w:val="Lijstopsomteken"/>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593F21"/>
    <w:multiLevelType w:val="hybridMultilevel"/>
    <w:tmpl w:val="E430C3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6EE5A61"/>
    <w:multiLevelType w:val="hybridMultilevel"/>
    <w:tmpl w:val="F3CECFC6"/>
    <w:lvl w:ilvl="0" w:tplc="179AC0A4">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70B390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1C6C37"/>
    <w:multiLevelType w:val="multilevel"/>
    <w:tmpl w:val="8E76ECDE"/>
    <w:lvl w:ilvl="0">
      <w:start w:val="1"/>
      <w:numFmt w:val="bullet"/>
      <w:pStyle w:val="Lijstopsomteken2"/>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6F7581"/>
    <w:multiLevelType w:val="hybridMultilevel"/>
    <w:tmpl w:val="446670E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DB267DD"/>
    <w:multiLevelType w:val="hybridMultilevel"/>
    <w:tmpl w:val="A19EA2C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1DBC61CC"/>
    <w:multiLevelType w:val="hybridMultilevel"/>
    <w:tmpl w:val="D6A40426"/>
    <w:lvl w:ilvl="0" w:tplc="04130001">
      <w:start w:val="1"/>
      <w:numFmt w:val="bullet"/>
      <w:lvlText w:val=""/>
      <w:lvlJc w:val="left"/>
      <w:pPr>
        <w:tabs>
          <w:tab w:val="num" w:pos="1545"/>
        </w:tabs>
        <w:ind w:left="1545" w:hanging="360"/>
      </w:pPr>
      <w:rPr>
        <w:rFonts w:ascii="Symbol" w:hAnsi="Symbol" w:hint="default"/>
      </w:rPr>
    </w:lvl>
    <w:lvl w:ilvl="1" w:tplc="04130003" w:tentative="1">
      <w:start w:val="1"/>
      <w:numFmt w:val="bullet"/>
      <w:lvlText w:val="o"/>
      <w:lvlJc w:val="left"/>
      <w:pPr>
        <w:tabs>
          <w:tab w:val="num" w:pos="2265"/>
        </w:tabs>
        <w:ind w:left="2265" w:hanging="360"/>
      </w:pPr>
      <w:rPr>
        <w:rFonts w:ascii="Courier New" w:hAnsi="Courier New" w:cs="Courier New" w:hint="default"/>
      </w:rPr>
    </w:lvl>
    <w:lvl w:ilvl="2" w:tplc="04130005" w:tentative="1">
      <w:start w:val="1"/>
      <w:numFmt w:val="bullet"/>
      <w:lvlText w:val=""/>
      <w:lvlJc w:val="left"/>
      <w:pPr>
        <w:tabs>
          <w:tab w:val="num" w:pos="2985"/>
        </w:tabs>
        <w:ind w:left="2985" w:hanging="360"/>
      </w:pPr>
      <w:rPr>
        <w:rFonts w:ascii="Wingdings" w:hAnsi="Wingdings" w:hint="default"/>
      </w:rPr>
    </w:lvl>
    <w:lvl w:ilvl="3" w:tplc="04130001" w:tentative="1">
      <w:start w:val="1"/>
      <w:numFmt w:val="bullet"/>
      <w:lvlText w:val=""/>
      <w:lvlJc w:val="left"/>
      <w:pPr>
        <w:tabs>
          <w:tab w:val="num" w:pos="3705"/>
        </w:tabs>
        <w:ind w:left="3705" w:hanging="360"/>
      </w:pPr>
      <w:rPr>
        <w:rFonts w:ascii="Symbol" w:hAnsi="Symbol" w:hint="default"/>
      </w:rPr>
    </w:lvl>
    <w:lvl w:ilvl="4" w:tplc="04130003" w:tentative="1">
      <w:start w:val="1"/>
      <w:numFmt w:val="bullet"/>
      <w:lvlText w:val="o"/>
      <w:lvlJc w:val="left"/>
      <w:pPr>
        <w:tabs>
          <w:tab w:val="num" w:pos="4425"/>
        </w:tabs>
        <w:ind w:left="4425" w:hanging="360"/>
      </w:pPr>
      <w:rPr>
        <w:rFonts w:ascii="Courier New" w:hAnsi="Courier New" w:cs="Courier New" w:hint="default"/>
      </w:rPr>
    </w:lvl>
    <w:lvl w:ilvl="5" w:tplc="04130005" w:tentative="1">
      <w:start w:val="1"/>
      <w:numFmt w:val="bullet"/>
      <w:lvlText w:val=""/>
      <w:lvlJc w:val="left"/>
      <w:pPr>
        <w:tabs>
          <w:tab w:val="num" w:pos="5145"/>
        </w:tabs>
        <w:ind w:left="5145" w:hanging="360"/>
      </w:pPr>
      <w:rPr>
        <w:rFonts w:ascii="Wingdings" w:hAnsi="Wingdings" w:hint="default"/>
      </w:rPr>
    </w:lvl>
    <w:lvl w:ilvl="6" w:tplc="04130001" w:tentative="1">
      <w:start w:val="1"/>
      <w:numFmt w:val="bullet"/>
      <w:lvlText w:val=""/>
      <w:lvlJc w:val="left"/>
      <w:pPr>
        <w:tabs>
          <w:tab w:val="num" w:pos="5865"/>
        </w:tabs>
        <w:ind w:left="5865" w:hanging="360"/>
      </w:pPr>
      <w:rPr>
        <w:rFonts w:ascii="Symbol" w:hAnsi="Symbol" w:hint="default"/>
      </w:rPr>
    </w:lvl>
    <w:lvl w:ilvl="7" w:tplc="04130003" w:tentative="1">
      <w:start w:val="1"/>
      <w:numFmt w:val="bullet"/>
      <w:lvlText w:val="o"/>
      <w:lvlJc w:val="left"/>
      <w:pPr>
        <w:tabs>
          <w:tab w:val="num" w:pos="6585"/>
        </w:tabs>
        <w:ind w:left="6585" w:hanging="360"/>
      </w:pPr>
      <w:rPr>
        <w:rFonts w:ascii="Courier New" w:hAnsi="Courier New" w:cs="Courier New" w:hint="default"/>
      </w:rPr>
    </w:lvl>
    <w:lvl w:ilvl="8" w:tplc="04130005" w:tentative="1">
      <w:start w:val="1"/>
      <w:numFmt w:val="bullet"/>
      <w:lvlText w:val=""/>
      <w:lvlJc w:val="left"/>
      <w:pPr>
        <w:tabs>
          <w:tab w:val="num" w:pos="7305"/>
        </w:tabs>
        <w:ind w:left="7305" w:hanging="360"/>
      </w:pPr>
      <w:rPr>
        <w:rFonts w:ascii="Wingdings" w:hAnsi="Wingdings" w:hint="default"/>
      </w:rPr>
    </w:lvl>
  </w:abstractNum>
  <w:abstractNum w:abstractNumId="20" w15:restartNumberingAfterBreak="0">
    <w:nsid w:val="2446378D"/>
    <w:multiLevelType w:val="hybridMultilevel"/>
    <w:tmpl w:val="BF8CE60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294A4270"/>
    <w:multiLevelType w:val="hybridMultilevel"/>
    <w:tmpl w:val="C64A77BA"/>
    <w:lvl w:ilvl="0" w:tplc="9EF2489C">
      <w:start w:val="1"/>
      <w:numFmt w:val="bullet"/>
      <w:pStyle w:val="opsom1"/>
      <w:lvlText w:val=""/>
      <w:lvlJc w:val="left"/>
      <w:pPr>
        <w:ind w:left="1290" w:hanging="360"/>
      </w:pPr>
      <w:rPr>
        <w:rFonts w:ascii="Symbol" w:hAnsi="Symbol" w:hint="default"/>
      </w:rPr>
    </w:lvl>
    <w:lvl w:ilvl="1" w:tplc="04130003" w:tentative="1">
      <w:start w:val="1"/>
      <w:numFmt w:val="bullet"/>
      <w:lvlText w:val="o"/>
      <w:lvlJc w:val="left"/>
      <w:pPr>
        <w:ind w:left="2010" w:hanging="360"/>
      </w:pPr>
      <w:rPr>
        <w:rFonts w:ascii="Courier New" w:hAnsi="Courier New" w:cs="Courier New" w:hint="default"/>
      </w:rPr>
    </w:lvl>
    <w:lvl w:ilvl="2" w:tplc="04130005" w:tentative="1">
      <w:start w:val="1"/>
      <w:numFmt w:val="bullet"/>
      <w:lvlText w:val=""/>
      <w:lvlJc w:val="left"/>
      <w:pPr>
        <w:ind w:left="2730" w:hanging="360"/>
      </w:pPr>
      <w:rPr>
        <w:rFonts w:ascii="Wingdings" w:hAnsi="Wingdings" w:hint="default"/>
      </w:rPr>
    </w:lvl>
    <w:lvl w:ilvl="3" w:tplc="04130001" w:tentative="1">
      <w:start w:val="1"/>
      <w:numFmt w:val="bullet"/>
      <w:lvlText w:val=""/>
      <w:lvlJc w:val="left"/>
      <w:pPr>
        <w:ind w:left="3450" w:hanging="360"/>
      </w:pPr>
      <w:rPr>
        <w:rFonts w:ascii="Symbol" w:hAnsi="Symbol" w:hint="default"/>
      </w:rPr>
    </w:lvl>
    <w:lvl w:ilvl="4" w:tplc="04130003" w:tentative="1">
      <w:start w:val="1"/>
      <w:numFmt w:val="bullet"/>
      <w:lvlText w:val="o"/>
      <w:lvlJc w:val="left"/>
      <w:pPr>
        <w:ind w:left="4170" w:hanging="360"/>
      </w:pPr>
      <w:rPr>
        <w:rFonts w:ascii="Courier New" w:hAnsi="Courier New" w:cs="Courier New" w:hint="default"/>
      </w:rPr>
    </w:lvl>
    <w:lvl w:ilvl="5" w:tplc="04130005" w:tentative="1">
      <w:start w:val="1"/>
      <w:numFmt w:val="bullet"/>
      <w:lvlText w:val=""/>
      <w:lvlJc w:val="left"/>
      <w:pPr>
        <w:ind w:left="4890" w:hanging="360"/>
      </w:pPr>
      <w:rPr>
        <w:rFonts w:ascii="Wingdings" w:hAnsi="Wingdings" w:hint="default"/>
      </w:rPr>
    </w:lvl>
    <w:lvl w:ilvl="6" w:tplc="04130001" w:tentative="1">
      <w:start w:val="1"/>
      <w:numFmt w:val="bullet"/>
      <w:lvlText w:val=""/>
      <w:lvlJc w:val="left"/>
      <w:pPr>
        <w:ind w:left="5610" w:hanging="360"/>
      </w:pPr>
      <w:rPr>
        <w:rFonts w:ascii="Symbol" w:hAnsi="Symbol" w:hint="default"/>
      </w:rPr>
    </w:lvl>
    <w:lvl w:ilvl="7" w:tplc="04130003" w:tentative="1">
      <w:start w:val="1"/>
      <w:numFmt w:val="bullet"/>
      <w:lvlText w:val="o"/>
      <w:lvlJc w:val="left"/>
      <w:pPr>
        <w:ind w:left="6330" w:hanging="360"/>
      </w:pPr>
      <w:rPr>
        <w:rFonts w:ascii="Courier New" w:hAnsi="Courier New" w:cs="Courier New" w:hint="default"/>
      </w:rPr>
    </w:lvl>
    <w:lvl w:ilvl="8" w:tplc="04130005" w:tentative="1">
      <w:start w:val="1"/>
      <w:numFmt w:val="bullet"/>
      <w:lvlText w:val=""/>
      <w:lvlJc w:val="left"/>
      <w:pPr>
        <w:ind w:left="7050" w:hanging="360"/>
      </w:pPr>
      <w:rPr>
        <w:rFonts w:ascii="Wingdings" w:hAnsi="Wingdings" w:hint="default"/>
      </w:rPr>
    </w:lvl>
  </w:abstractNum>
  <w:abstractNum w:abstractNumId="22" w15:restartNumberingAfterBreak="0">
    <w:nsid w:val="2AF374ED"/>
    <w:multiLevelType w:val="hybridMultilevel"/>
    <w:tmpl w:val="EDFCA17C"/>
    <w:lvl w:ilvl="0" w:tplc="BF862724">
      <w:numFmt w:val="bullet"/>
      <w:lvlText w:val=""/>
      <w:lvlJc w:val="left"/>
      <w:pPr>
        <w:tabs>
          <w:tab w:val="num" w:pos="340"/>
        </w:tabs>
        <w:ind w:left="340" w:hanging="340"/>
      </w:pPr>
      <w:rPr>
        <w:rFonts w:ascii="Symbol" w:eastAsia="Times New Roman" w:hAnsi="Symbol"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81242B"/>
    <w:multiLevelType w:val="hybridMultilevel"/>
    <w:tmpl w:val="FFBA0DEE"/>
    <w:lvl w:ilvl="0" w:tplc="04DA8D16">
      <w:start w:val="1"/>
      <w:numFmt w:val="bullet"/>
      <w:pStyle w:val="Lijstopsomteken3"/>
      <w:lvlText w:val=""/>
      <w:lvlJc w:val="left"/>
      <w:pPr>
        <w:tabs>
          <w:tab w:val="num" w:pos="1079"/>
        </w:tabs>
        <w:ind w:left="1079" w:hanging="285"/>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56473C"/>
    <w:multiLevelType w:val="hybridMultilevel"/>
    <w:tmpl w:val="5BBE15D8"/>
    <w:lvl w:ilvl="0" w:tplc="5F1C4F8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413B33F3"/>
    <w:multiLevelType w:val="hybridMultilevel"/>
    <w:tmpl w:val="E4FA0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18435F6"/>
    <w:multiLevelType w:val="hybridMultilevel"/>
    <w:tmpl w:val="B2226322"/>
    <w:lvl w:ilvl="0" w:tplc="23386014">
      <w:start w:val="1"/>
      <w:numFmt w:val="bullet"/>
      <w:lvlText w:val="o"/>
      <w:lvlJc w:val="left"/>
      <w:pPr>
        <w:tabs>
          <w:tab w:val="num" w:pos="567"/>
        </w:tabs>
        <w:ind w:left="567" w:hanging="283"/>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884C10"/>
    <w:multiLevelType w:val="hybridMultilevel"/>
    <w:tmpl w:val="78D4D226"/>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8" w15:restartNumberingAfterBreak="0">
    <w:nsid w:val="45260E53"/>
    <w:multiLevelType w:val="hybridMultilevel"/>
    <w:tmpl w:val="8E3029C0"/>
    <w:lvl w:ilvl="0" w:tplc="021E9B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54642BD"/>
    <w:multiLevelType w:val="hybridMultilevel"/>
    <w:tmpl w:val="E02C9ED2"/>
    <w:lvl w:ilvl="0" w:tplc="9B3AAD6E">
      <w:numFmt w:val="bullet"/>
      <w:lvlText w:val=""/>
      <w:lvlJc w:val="left"/>
      <w:pPr>
        <w:ind w:left="720" w:hanging="360"/>
      </w:pPr>
      <w:rPr>
        <w:rFonts w:ascii="Symbol" w:eastAsia="Times New Roman"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C802257"/>
    <w:multiLevelType w:val="hybridMultilevel"/>
    <w:tmpl w:val="03D42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D5163ED"/>
    <w:multiLevelType w:val="hybridMultilevel"/>
    <w:tmpl w:val="E182C5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28E4B28"/>
    <w:multiLevelType w:val="hybridMultilevel"/>
    <w:tmpl w:val="B5BEC89E"/>
    <w:lvl w:ilvl="0" w:tplc="E3CEFEC0">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43C586E"/>
    <w:multiLevelType w:val="hybridMultilevel"/>
    <w:tmpl w:val="78D4D226"/>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4" w15:restartNumberingAfterBreak="0">
    <w:nsid w:val="5457521A"/>
    <w:multiLevelType w:val="hybridMultilevel"/>
    <w:tmpl w:val="F2D453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4B90440"/>
    <w:multiLevelType w:val="hybridMultilevel"/>
    <w:tmpl w:val="99B4FBA8"/>
    <w:lvl w:ilvl="0" w:tplc="0413000F">
      <w:start w:val="1"/>
      <w:numFmt w:val="decimal"/>
      <w:lvlText w:val="%1."/>
      <w:lvlJc w:val="left"/>
      <w:pPr>
        <w:tabs>
          <w:tab w:val="num" w:pos="927"/>
        </w:tabs>
        <w:ind w:left="927" w:hanging="360"/>
      </w:p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6" w15:restartNumberingAfterBreak="0">
    <w:nsid w:val="5E791A6D"/>
    <w:multiLevelType w:val="hybridMultilevel"/>
    <w:tmpl w:val="DBFA834C"/>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EA64E3C"/>
    <w:multiLevelType w:val="hybridMultilevel"/>
    <w:tmpl w:val="57804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4B0B73"/>
    <w:multiLevelType w:val="hybridMultilevel"/>
    <w:tmpl w:val="80C0C47C"/>
    <w:lvl w:ilvl="0" w:tplc="83DE589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08A50EE"/>
    <w:multiLevelType w:val="hybridMultilevel"/>
    <w:tmpl w:val="FF007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34E640D"/>
    <w:multiLevelType w:val="multilevel"/>
    <w:tmpl w:val="C60E7E2A"/>
    <w:styleLink w:val="111111"/>
    <w:lvl w:ilvl="0">
      <w:start w:val="1"/>
      <w:numFmt w:val="decimal"/>
      <w:lvlText w:val="%1."/>
      <w:lvlJc w:val="left"/>
      <w:pPr>
        <w:tabs>
          <w:tab w:val="num" w:pos="397"/>
        </w:tabs>
        <w:ind w:left="397" w:hanging="397"/>
      </w:pPr>
      <w:rPr>
        <w:rFonts w:ascii="Arial" w:hAnsi="Arial"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63BD1002"/>
    <w:multiLevelType w:val="hybridMultilevel"/>
    <w:tmpl w:val="8AE881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481688E"/>
    <w:multiLevelType w:val="hybridMultilevel"/>
    <w:tmpl w:val="2DA8F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50C5B87"/>
    <w:multiLevelType w:val="hybridMultilevel"/>
    <w:tmpl w:val="51F0C17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BF619C2"/>
    <w:multiLevelType w:val="hybridMultilevel"/>
    <w:tmpl w:val="90C67A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2F73FD2"/>
    <w:multiLevelType w:val="hybridMultilevel"/>
    <w:tmpl w:val="AFEC86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5382689"/>
    <w:multiLevelType w:val="hybridMultilevel"/>
    <w:tmpl w:val="3C10C4CA"/>
    <w:lvl w:ilvl="0" w:tplc="2A846D26">
      <w:start w:val="1"/>
      <w:numFmt w:val="bullet"/>
      <w:lvlText w:val=""/>
      <w:lvlJc w:val="left"/>
      <w:pPr>
        <w:ind w:left="720" w:hanging="360"/>
      </w:pPr>
      <w:rPr>
        <w:rFonts w:ascii="Symbol" w:hAnsi="Symbol" w:hint="default"/>
      </w:rPr>
    </w:lvl>
    <w:lvl w:ilvl="1" w:tplc="D7241DF8">
      <w:start w:val="1"/>
      <w:numFmt w:val="bullet"/>
      <w:lvlText w:val="o"/>
      <w:lvlJc w:val="left"/>
      <w:pPr>
        <w:ind w:left="1440" w:hanging="360"/>
      </w:pPr>
      <w:rPr>
        <w:rFonts w:ascii="Courier New" w:hAnsi="Courier New" w:hint="default"/>
      </w:rPr>
    </w:lvl>
    <w:lvl w:ilvl="2" w:tplc="35463BC6">
      <w:start w:val="1"/>
      <w:numFmt w:val="bullet"/>
      <w:lvlText w:val=""/>
      <w:lvlJc w:val="left"/>
      <w:pPr>
        <w:ind w:left="2160" w:hanging="360"/>
      </w:pPr>
      <w:rPr>
        <w:rFonts w:ascii="Wingdings" w:hAnsi="Wingdings" w:hint="default"/>
      </w:rPr>
    </w:lvl>
    <w:lvl w:ilvl="3" w:tplc="6594356C">
      <w:start w:val="1"/>
      <w:numFmt w:val="bullet"/>
      <w:lvlText w:val=""/>
      <w:lvlJc w:val="left"/>
      <w:pPr>
        <w:ind w:left="2880" w:hanging="360"/>
      </w:pPr>
      <w:rPr>
        <w:rFonts w:ascii="Symbol" w:hAnsi="Symbol" w:hint="default"/>
      </w:rPr>
    </w:lvl>
    <w:lvl w:ilvl="4" w:tplc="BA7E0E84">
      <w:start w:val="1"/>
      <w:numFmt w:val="bullet"/>
      <w:lvlText w:val="o"/>
      <w:lvlJc w:val="left"/>
      <w:pPr>
        <w:ind w:left="3600" w:hanging="360"/>
      </w:pPr>
      <w:rPr>
        <w:rFonts w:ascii="Courier New" w:hAnsi="Courier New" w:hint="default"/>
      </w:rPr>
    </w:lvl>
    <w:lvl w:ilvl="5" w:tplc="4FF61C46">
      <w:start w:val="1"/>
      <w:numFmt w:val="bullet"/>
      <w:lvlText w:val=""/>
      <w:lvlJc w:val="left"/>
      <w:pPr>
        <w:ind w:left="4320" w:hanging="360"/>
      </w:pPr>
      <w:rPr>
        <w:rFonts w:ascii="Wingdings" w:hAnsi="Wingdings" w:hint="default"/>
      </w:rPr>
    </w:lvl>
    <w:lvl w:ilvl="6" w:tplc="2C4854D8">
      <w:start w:val="1"/>
      <w:numFmt w:val="bullet"/>
      <w:lvlText w:val=""/>
      <w:lvlJc w:val="left"/>
      <w:pPr>
        <w:ind w:left="5040" w:hanging="360"/>
      </w:pPr>
      <w:rPr>
        <w:rFonts w:ascii="Symbol" w:hAnsi="Symbol" w:hint="default"/>
      </w:rPr>
    </w:lvl>
    <w:lvl w:ilvl="7" w:tplc="3A7CFCE8">
      <w:start w:val="1"/>
      <w:numFmt w:val="bullet"/>
      <w:lvlText w:val="o"/>
      <w:lvlJc w:val="left"/>
      <w:pPr>
        <w:ind w:left="5760" w:hanging="360"/>
      </w:pPr>
      <w:rPr>
        <w:rFonts w:ascii="Courier New" w:hAnsi="Courier New" w:hint="default"/>
      </w:rPr>
    </w:lvl>
    <w:lvl w:ilvl="8" w:tplc="DAFA2508">
      <w:start w:val="1"/>
      <w:numFmt w:val="bullet"/>
      <w:lvlText w:val=""/>
      <w:lvlJc w:val="left"/>
      <w:pPr>
        <w:ind w:left="6480" w:hanging="360"/>
      </w:pPr>
      <w:rPr>
        <w:rFonts w:ascii="Wingdings" w:hAnsi="Wingdings" w:hint="default"/>
      </w:rPr>
    </w:lvl>
  </w:abstractNum>
  <w:abstractNum w:abstractNumId="47" w15:restartNumberingAfterBreak="0">
    <w:nsid w:val="79057589"/>
    <w:multiLevelType w:val="hybridMultilevel"/>
    <w:tmpl w:val="B95EC6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24"/>
  </w:num>
  <w:num w:numId="3">
    <w:abstractNumId w:val="14"/>
  </w:num>
  <w:num w:numId="4">
    <w:abstractNumId w:val="19"/>
  </w:num>
  <w:num w:numId="5">
    <w:abstractNumId w:val="36"/>
  </w:num>
  <w:num w:numId="6">
    <w:abstractNumId w:val="37"/>
  </w:num>
  <w:num w:numId="7">
    <w:abstractNumId w:val="30"/>
  </w:num>
  <w:num w:numId="8">
    <w:abstractNumId w:val="38"/>
  </w:num>
  <w:num w:numId="9">
    <w:abstractNumId w:val="45"/>
  </w:num>
  <w:num w:numId="10">
    <w:abstractNumId w:val="10"/>
  </w:num>
  <w:num w:numId="11">
    <w:abstractNumId w:val="44"/>
  </w:num>
  <w:num w:numId="12">
    <w:abstractNumId w:val="31"/>
  </w:num>
  <w:num w:numId="13">
    <w:abstractNumId w:val="16"/>
  </w:num>
  <w:num w:numId="14">
    <w:abstractNumId w:val="0"/>
  </w:num>
  <w:num w:numId="15">
    <w:abstractNumId w:val="35"/>
  </w:num>
  <w:num w:numId="16">
    <w:abstractNumId w:val="23"/>
  </w:num>
  <w:num w:numId="17">
    <w:abstractNumId w:val="40"/>
  </w:num>
  <w:num w:numId="18">
    <w:abstractNumId w:val="12"/>
  </w:num>
  <w:num w:numId="19">
    <w:abstractNumId w:val="25"/>
  </w:num>
  <w:num w:numId="20">
    <w:abstractNumId w:val="21"/>
  </w:num>
  <w:num w:numId="21">
    <w:abstractNumId w:val="13"/>
  </w:num>
  <w:num w:numId="22">
    <w:abstractNumId w:val="2"/>
  </w:num>
  <w:num w:numId="23">
    <w:abstractNumId w:val="3"/>
  </w:num>
  <w:num w:numId="24">
    <w:abstractNumId w:val="22"/>
  </w:num>
  <w:num w:numId="25">
    <w:abstractNumId w:val="6"/>
  </w:num>
  <w:num w:numId="26">
    <w:abstractNumId w:val="29"/>
  </w:num>
  <w:num w:numId="27">
    <w:abstractNumId w:val="28"/>
  </w:num>
  <w:num w:numId="28">
    <w:abstractNumId w:val="34"/>
  </w:num>
  <w:num w:numId="29">
    <w:abstractNumId w:val="5"/>
  </w:num>
  <w:num w:numId="30">
    <w:abstractNumId w:val="33"/>
  </w:num>
  <w:num w:numId="31">
    <w:abstractNumId w:val="20"/>
  </w:num>
  <w:num w:numId="32">
    <w:abstractNumId w:val="18"/>
  </w:num>
  <w:num w:numId="33">
    <w:abstractNumId w:val="1"/>
  </w:num>
  <w:num w:numId="34">
    <w:abstractNumId w:val="7"/>
  </w:num>
  <w:num w:numId="35">
    <w:abstractNumId w:val="15"/>
  </w:num>
  <w:num w:numId="36">
    <w:abstractNumId w:val="11"/>
  </w:num>
  <w:num w:numId="37">
    <w:abstractNumId w:val="26"/>
  </w:num>
  <w:num w:numId="38">
    <w:abstractNumId w:val="39"/>
  </w:num>
  <w:num w:numId="39">
    <w:abstractNumId w:val="27"/>
  </w:num>
  <w:num w:numId="40">
    <w:abstractNumId w:val="4"/>
  </w:num>
  <w:num w:numId="41">
    <w:abstractNumId w:val="17"/>
  </w:num>
  <w:num w:numId="42">
    <w:abstractNumId w:val="41"/>
  </w:num>
  <w:num w:numId="43">
    <w:abstractNumId w:val="8"/>
  </w:num>
  <w:num w:numId="44">
    <w:abstractNumId w:val="47"/>
  </w:num>
  <w:num w:numId="45">
    <w:abstractNumId w:val="43"/>
  </w:num>
  <w:num w:numId="46">
    <w:abstractNumId w:val="32"/>
  </w:num>
  <w:num w:numId="47">
    <w:abstractNumId w:val="42"/>
  </w:num>
  <w:num w:numId="48">
    <w:abstractNumId w:val="4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B1"/>
    <w:rsid w:val="00005DEE"/>
    <w:rsid w:val="00041217"/>
    <w:rsid w:val="00044436"/>
    <w:rsid w:val="00046272"/>
    <w:rsid w:val="00057946"/>
    <w:rsid w:val="00067CFE"/>
    <w:rsid w:val="0009453E"/>
    <w:rsid w:val="000A4B84"/>
    <w:rsid w:val="000A7FE8"/>
    <w:rsid w:val="000B57CD"/>
    <w:rsid w:val="000D3E3B"/>
    <w:rsid w:val="00105C34"/>
    <w:rsid w:val="001364FF"/>
    <w:rsid w:val="00152CA6"/>
    <w:rsid w:val="00175E47"/>
    <w:rsid w:val="00183878"/>
    <w:rsid w:val="001B4204"/>
    <w:rsid w:val="001C590C"/>
    <w:rsid w:val="001D4C0B"/>
    <w:rsid w:val="001E43ED"/>
    <w:rsid w:val="001E4AD2"/>
    <w:rsid w:val="0026000F"/>
    <w:rsid w:val="00262E4D"/>
    <w:rsid w:val="00265DB9"/>
    <w:rsid w:val="002B35AA"/>
    <w:rsid w:val="002B7EC0"/>
    <w:rsid w:val="002D66D0"/>
    <w:rsid w:val="002E119F"/>
    <w:rsid w:val="002E688E"/>
    <w:rsid w:val="00315AA5"/>
    <w:rsid w:val="003317DB"/>
    <w:rsid w:val="00333E57"/>
    <w:rsid w:val="00334C3F"/>
    <w:rsid w:val="00392321"/>
    <w:rsid w:val="003C280B"/>
    <w:rsid w:val="003E0356"/>
    <w:rsid w:val="003F5FCE"/>
    <w:rsid w:val="00406B2A"/>
    <w:rsid w:val="00423759"/>
    <w:rsid w:val="00445C89"/>
    <w:rsid w:val="0045706E"/>
    <w:rsid w:val="00477FD4"/>
    <w:rsid w:val="004B7363"/>
    <w:rsid w:val="004D0C86"/>
    <w:rsid w:val="004E0BE3"/>
    <w:rsid w:val="004F1772"/>
    <w:rsid w:val="004F70A2"/>
    <w:rsid w:val="00502B14"/>
    <w:rsid w:val="00505A93"/>
    <w:rsid w:val="00512185"/>
    <w:rsid w:val="00541BAC"/>
    <w:rsid w:val="0054473E"/>
    <w:rsid w:val="005515A8"/>
    <w:rsid w:val="00583D9F"/>
    <w:rsid w:val="00586CB1"/>
    <w:rsid w:val="005E5F1D"/>
    <w:rsid w:val="0060038E"/>
    <w:rsid w:val="00621975"/>
    <w:rsid w:val="00646886"/>
    <w:rsid w:val="006725BE"/>
    <w:rsid w:val="006A4E5E"/>
    <w:rsid w:val="006B469D"/>
    <w:rsid w:val="006D256A"/>
    <w:rsid w:val="00716BF7"/>
    <w:rsid w:val="00752228"/>
    <w:rsid w:val="0076478A"/>
    <w:rsid w:val="007A2872"/>
    <w:rsid w:val="007D4D9B"/>
    <w:rsid w:val="007E1466"/>
    <w:rsid w:val="007E3215"/>
    <w:rsid w:val="007E5649"/>
    <w:rsid w:val="007F51D0"/>
    <w:rsid w:val="00825FBC"/>
    <w:rsid w:val="008322FD"/>
    <w:rsid w:val="00871AA7"/>
    <w:rsid w:val="008969A0"/>
    <w:rsid w:val="008E7254"/>
    <w:rsid w:val="008F131B"/>
    <w:rsid w:val="0091675C"/>
    <w:rsid w:val="009A4F3D"/>
    <w:rsid w:val="009E0677"/>
    <w:rsid w:val="009E587A"/>
    <w:rsid w:val="00A34B0D"/>
    <w:rsid w:val="00A375FB"/>
    <w:rsid w:val="00A449FC"/>
    <w:rsid w:val="00A44D9D"/>
    <w:rsid w:val="00A73B77"/>
    <w:rsid w:val="00AB57D3"/>
    <w:rsid w:val="00AE6406"/>
    <w:rsid w:val="00B8062D"/>
    <w:rsid w:val="00B930A7"/>
    <w:rsid w:val="00BA2F88"/>
    <w:rsid w:val="00BD25F4"/>
    <w:rsid w:val="00BD29F2"/>
    <w:rsid w:val="00C030D8"/>
    <w:rsid w:val="00C408D3"/>
    <w:rsid w:val="00C42475"/>
    <w:rsid w:val="00C43B11"/>
    <w:rsid w:val="00C46AF0"/>
    <w:rsid w:val="00C708BD"/>
    <w:rsid w:val="00CD35D0"/>
    <w:rsid w:val="00D047AC"/>
    <w:rsid w:val="00D459BF"/>
    <w:rsid w:val="00D477E8"/>
    <w:rsid w:val="00D75070"/>
    <w:rsid w:val="00D76D82"/>
    <w:rsid w:val="00DD6C07"/>
    <w:rsid w:val="00DD7098"/>
    <w:rsid w:val="00E024BB"/>
    <w:rsid w:val="00E233C9"/>
    <w:rsid w:val="00EB4E30"/>
    <w:rsid w:val="00F05DC2"/>
    <w:rsid w:val="00F1313C"/>
    <w:rsid w:val="00F218F2"/>
    <w:rsid w:val="00F5350D"/>
    <w:rsid w:val="00F63083"/>
    <w:rsid w:val="00F91BDE"/>
    <w:rsid w:val="00FB16C2"/>
    <w:rsid w:val="36223D1B"/>
    <w:rsid w:val="692DB6D6"/>
    <w:rsid w:val="77D7C5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0F6B"/>
  <w15:docId w15:val="{6E4E7471-5571-416A-A6AA-1046CEBD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119F"/>
  </w:style>
  <w:style w:type="paragraph" w:styleId="Kop1">
    <w:name w:val="heading 1"/>
    <w:basedOn w:val="Standaard"/>
    <w:next w:val="Standaard"/>
    <w:link w:val="Kop1Char"/>
    <w:autoRedefine/>
    <w:qFormat/>
    <w:rsid w:val="001D4C0B"/>
    <w:pPr>
      <w:keepNext/>
      <w:tabs>
        <w:tab w:val="left" w:pos="5580"/>
      </w:tabs>
      <w:spacing w:before="240" w:after="60" w:line="240" w:lineRule="auto"/>
      <w:jc w:val="center"/>
      <w:outlineLvl w:val="0"/>
    </w:pPr>
    <w:rPr>
      <w:rFonts w:ascii="Verdana" w:eastAsia="Times New Roman" w:hAnsi="Verdana" w:cs="Arial"/>
      <w:b/>
      <w:kern w:val="28"/>
      <w:sz w:val="28"/>
      <w:szCs w:val="28"/>
      <w:lang w:eastAsia="nl-NL"/>
    </w:rPr>
  </w:style>
  <w:style w:type="paragraph" w:styleId="Kop2">
    <w:name w:val="heading 2"/>
    <w:basedOn w:val="Standaard"/>
    <w:next w:val="Standaard"/>
    <w:link w:val="Kop2Char"/>
    <w:qFormat/>
    <w:rsid w:val="001D4C0B"/>
    <w:pPr>
      <w:keepNext/>
      <w:keepLines/>
      <w:spacing w:before="200" w:after="0" w:line="240" w:lineRule="auto"/>
      <w:outlineLvl w:val="1"/>
    </w:pPr>
    <w:rPr>
      <w:rFonts w:ascii="Cambria" w:eastAsia="Times New Roman" w:hAnsi="Cambria" w:cs="Times New Roman"/>
      <w:b/>
      <w:bCs/>
      <w:color w:val="DDDDDD"/>
      <w:sz w:val="26"/>
      <w:szCs w:val="26"/>
    </w:rPr>
  </w:style>
  <w:style w:type="paragraph" w:styleId="Kop3">
    <w:name w:val="heading 3"/>
    <w:basedOn w:val="Standaard"/>
    <w:next w:val="Standaard"/>
    <w:link w:val="Kop3Char"/>
    <w:qFormat/>
    <w:rsid w:val="001D4C0B"/>
    <w:pPr>
      <w:keepNext/>
      <w:keepLines/>
      <w:spacing w:before="200" w:after="0" w:line="240" w:lineRule="auto"/>
      <w:outlineLvl w:val="2"/>
    </w:pPr>
    <w:rPr>
      <w:rFonts w:ascii="Cambria" w:eastAsia="Times New Roman" w:hAnsi="Cambria" w:cs="Times New Roman"/>
      <w:b/>
      <w:bCs/>
      <w:color w:val="DDDDDD"/>
      <w:sz w:val="18"/>
    </w:rPr>
  </w:style>
  <w:style w:type="paragraph" w:styleId="Kop4">
    <w:name w:val="heading 4"/>
    <w:aliases w:val="Hoofdstuk"/>
    <w:basedOn w:val="Standaard"/>
    <w:next w:val="Standaard"/>
    <w:link w:val="Kop4Char"/>
    <w:qFormat/>
    <w:rsid w:val="001D4C0B"/>
    <w:pPr>
      <w:keepNext/>
      <w:spacing w:before="240" w:after="60" w:line="240" w:lineRule="auto"/>
      <w:outlineLvl w:val="3"/>
    </w:pPr>
    <w:rPr>
      <w:rFonts w:ascii="Cambria" w:eastAsia="Times New Roman" w:hAnsi="Cambria" w:cs="Times New Roman"/>
      <w:b/>
      <w:bCs/>
      <w:sz w:val="28"/>
      <w:szCs w:val="28"/>
    </w:rPr>
  </w:style>
  <w:style w:type="paragraph" w:styleId="Kop5">
    <w:name w:val="heading 5"/>
    <w:basedOn w:val="Standaard"/>
    <w:next w:val="Standaard"/>
    <w:link w:val="Kop5Char"/>
    <w:qFormat/>
    <w:rsid w:val="001D4C0B"/>
    <w:pPr>
      <w:spacing w:before="240" w:after="60" w:line="240" w:lineRule="auto"/>
      <w:outlineLvl w:val="4"/>
    </w:pPr>
    <w:rPr>
      <w:rFonts w:ascii="Cambria" w:eastAsia="Times New Roman" w:hAnsi="Cambria" w:cs="Times New Roman"/>
      <w:b/>
      <w:bCs/>
      <w:i/>
      <w:iCs/>
      <w:sz w:val="26"/>
      <w:szCs w:val="26"/>
    </w:rPr>
  </w:style>
  <w:style w:type="paragraph" w:styleId="Kop6">
    <w:name w:val="heading 6"/>
    <w:basedOn w:val="Standaard"/>
    <w:next w:val="Standaard"/>
    <w:link w:val="Kop6Char"/>
    <w:qFormat/>
    <w:rsid w:val="001D4C0B"/>
    <w:pPr>
      <w:spacing w:before="240" w:after="60" w:line="240" w:lineRule="auto"/>
      <w:outlineLvl w:val="5"/>
    </w:pPr>
    <w:rPr>
      <w:rFonts w:ascii="Arial" w:eastAsia="Times New Roman" w:hAnsi="Arial" w:cs="Arial"/>
      <w:b/>
      <w:bCs/>
      <w:color w:val="000000"/>
      <w:lang w:val="en-US"/>
    </w:rPr>
  </w:style>
  <w:style w:type="paragraph" w:styleId="Kop7">
    <w:name w:val="heading 7"/>
    <w:basedOn w:val="Standaard"/>
    <w:next w:val="Standaard"/>
    <w:link w:val="Kop7Char"/>
    <w:qFormat/>
    <w:rsid w:val="001D4C0B"/>
    <w:pPr>
      <w:spacing w:before="240" w:after="60" w:line="240" w:lineRule="auto"/>
      <w:outlineLvl w:val="6"/>
    </w:pPr>
    <w:rPr>
      <w:rFonts w:ascii="Arial" w:eastAsia="Times New Roman" w:hAnsi="Arial" w:cs="Arial"/>
      <w:color w:val="000000"/>
      <w:sz w:val="24"/>
      <w:szCs w:val="24"/>
      <w:lang w:val="en-US"/>
    </w:rPr>
  </w:style>
  <w:style w:type="paragraph" w:styleId="Kop8">
    <w:name w:val="heading 8"/>
    <w:basedOn w:val="Standaard"/>
    <w:next w:val="Standaard"/>
    <w:link w:val="Kop8Char"/>
    <w:qFormat/>
    <w:rsid w:val="001D4C0B"/>
    <w:pPr>
      <w:spacing w:before="240" w:after="60" w:line="240" w:lineRule="auto"/>
      <w:outlineLvl w:val="7"/>
    </w:pPr>
    <w:rPr>
      <w:rFonts w:ascii="Arial" w:eastAsia="Times New Roman" w:hAnsi="Arial" w:cs="Arial"/>
      <w:i/>
      <w:iCs/>
      <w:color w:val="000000"/>
      <w:sz w:val="24"/>
      <w:szCs w:val="24"/>
      <w:lang w:val="en-US"/>
    </w:rPr>
  </w:style>
  <w:style w:type="paragraph" w:styleId="Kop9">
    <w:name w:val="heading 9"/>
    <w:basedOn w:val="Standaard"/>
    <w:next w:val="Standaard"/>
    <w:link w:val="Kop9Char"/>
    <w:qFormat/>
    <w:rsid w:val="001D4C0B"/>
    <w:pPr>
      <w:spacing w:before="240" w:after="60" w:line="240" w:lineRule="auto"/>
      <w:outlineLvl w:val="8"/>
    </w:pPr>
    <w:rPr>
      <w:rFonts w:ascii="Arial" w:eastAsia="Times New Roman" w:hAnsi="Arial" w:cs="Arial"/>
      <w:color w:val="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062D"/>
    <w:pPr>
      <w:ind w:left="720"/>
      <w:contextualSpacing/>
    </w:pPr>
  </w:style>
  <w:style w:type="character" w:styleId="Hyperlink">
    <w:name w:val="Hyperlink"/>
    <w:basedOn w:val="Standaardalinea-lettertype"/>
    <w:uiPriority w:val="99"/>
    <w:unhideWhenUsed/>
    <w:rsid w:val="00B8062D"/>
    <w:rPr>
      <w:color w:val="0563C1" w:themeColor="hyperlink"/>
      <w:u w:val="single"/>
    </w:rPr>
  </w:style>
  <w:style w:type="table" w:styleId="Tabelraster">
    <w:name w:val="Table Grid"/>
    <w:basedOn w:val="Standaardtabel"/>
    <w:rsid w:val="007F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2E688E"/>
    <w:pPr>
      <w:tabs>
        <w:tab w:val="center" w:pos="4536"/>
        <w:tab w:val="right" w:pos="9072"/>
      </w:tabs>
      <w:spacing w:after="0" w:line="240" w:lineRule="auto"/>
    </w:pPr>
  </w:style>
  <w:style w:type="character" w:customStyle="1" w:styleId="KoptekstChar">
    <w:name w:val="Koptekst Char"/>
    <w:basedOn w:val="Standaardalinea-lettertype"/>
    <w:link w:val="Koptekst"/>
    <w:rsid w:val="002E688E"/>
  </w:style>
  <w:style w:type="paragraph" w:styleId="Voettekst">
    <w:name w:val="footer"/>
    <w:basedOn w:val="Standaard"/>
    <w:link w:val="VoettekstChar"/>
    <w:uiPriority w:val="99"/>
    <w:unhideWhenUsed/>
    <w:rsid w:val="002E68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688E"/>
  </w:style>
  <w:style w:type="paragraph" w:styleId="Ballontekst">
    <w:name w:val="Balloon Text"/>
    <w:basedOn w:val="Standaard"/>
    <w:link w:val="BallontekstChar"/>
    <w:uiPriority w:val="99"/>
    <w:semiHidden/>
    <w:unhideWhenUsed/>
    <w:rsid w:val="00C424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2475"/>
    <w:rPr>
      <w:rFonts w:ascii="Tahoma" w:hAnsi="Tahoma" w:cs="Tahoma"/>
      <w:sz w:val="16"/>
      <w:szCs w:val="16"/>
    </w:rPr>
  </w:style>
  <w:style w:type="character" w:customStyle="1" w:styleId="Kop1Char">
    <w:name w:val="Kop 1 Char"/>
    <w:basedOn w:val="Standaardalinea-lettertype"/>
    <w:link w:val="Kop1"/>
    <w:rsid w:val="001D4C0B"/>
    <w:rPr>
      <w:rFonts w:ascii="Verdana" w:eastAsia="Times New Roman" w:hAnsi="Verdana" w:cs="Arial"/>
      <w:b/>
      <w:kern w:val="28"/>
      <w:sz w:val="28"/>
      <w:szCs w:val="28"/>
      <w:lang w:eastAsia="nl-NL"/>
    </w:rPr>
  </w:style>
  <w:style w:type="character" w:customStyle="1" w:styleId="Kop2Char">
    <w:name w:val="Kop 2 Char"/>
    <w:basedOn w:val="Standaardalinea-lettertype"/>
    <w:link w:val="Kop2"/>
    <w:rsid w:val="001D4C0B"/>
    <w:rPr>
      <w:rFonts w:ascii="Cambria" w:eastAsia="Times New Roman" w:hAnsi="Cambria" w:cs="Times New Roman"/>
      <w:b/>
      <w:bCs/>
      <w:color w:val="DDDDDD"/>
      <w:sz w:val="26"/>
      <w:szCs w:val="26"/>
    </w:rPr>
  </w:style>
  <w:style w:type="character" w:customStyle="1" w:styleId="Kop3Char">
    <w:name w:val="Kop 3 Char"/>
    <w:basedOn w:val="Standaardalinea-lettertype"/>
    <w:link w:val="Kop3"/>
    <w:rsid w:val="001D4C0B"/>
    <w:rPr>
      <w:rFonts w:ascii="Cambria" w:eastAsia="Times New Roman" w:hAnsi="Cambria" w:cs="Times New Roman"/>
      <w:b/>
      <w:bCs/>
      <w:color w:val="DDDDDD"/>
      <w:sz w:val="18"/>
    </w:rPr>
  </w:style>
  <w:style w:type="character" w:customStyle="1" w:styleId="Kop4Char">
    <w:name w:val="Kop 4 Char"/>
    <w:aliases w:val="Hoofdstuk Char"/>
    <w:basedOn w:val="Standaardalinea-lettertype"/>
    <w:link w:val="Kop4"/>
    <w:rsid w:val="001D4C0B"/>
    <w:rPr>
      <w:rFonts w:ascii="Cambria" w:eastAsia="Times New Roman" w:hAnsi="Cambria" w:cs="Times New Roman"/>
      <w:b/>
      <w:bCs/>
      <w:sz w:val="28"/>
      <w:szCs w:val="28"/>
    </w:rPr>
  </w:style>
  <w:style w:type="character" w:customStyle="1" w:styleId="Kop5Char">
    <w:name w:val="Kop 5 Char"/>
    <w:basedOn w:val="Standaardalinea-lettertype"/>
    <w:link w:val="Kop5"/>
    <w:rsid w:val="001D4C0B"/>
    <w:rPr>
      <w:rFonts w:ascii="Cambria" w:eastAsia="Times New Roman" w:hAnsi="Cambria" w:cs="Times New Roman"/>
      <w:b/>
      <w:bCs/>
      <w:i/>
      <w:iCs/>
      <w:sz w:val="26"/>
      <w:szCs w:val="26"/>
    </w:rPr>
  </w:style>
  <w:style w:type="character" w:customStyle="1" w:styleId="Kop6Char">
    <w:name w:val="Kop 6 Char"/>
    <w:basedOn w:val="Standaardalinea-lettertype"/>
    <w:link w:val="Kop6"/>
    <w:rsid w:val="001D4C0B"/>
    <w:rPr>
      <w:rFonts w:ascii="Arial" w:eastAsia="Times New Roman" w:hAnsi="Arial" w:cs="Arial"/>
      <w:b/>
      <w:bCs/>
      <w:color w:val="000000"/>
      <w:lang w:val="en-US"/>
    </w:rPr>
  </w:style>
  <w:style w:type="character" w:customStyle="1" w:styleId="Kop7Char">
    <w:name w:val="Kop 7 Char"/>
    <w:basedOn w:val="Standaardalinea-lettertype"/>
    <w:link w:val="Kop7"/>
    <w:rsid w:val="001D4C0B"/>
    <w:rPr>
      <w:rFonts w:ascii="Arial" w:eastAsia="Times New Roman" w:hAnsi="Arial" w:cs="Arial"/>
      <w:color w:val="000000"/>
      <w:sz w:val="24"/>
      <w:szCs w:val="24"/>
      <w:lang w:val="en-US"/>
    </w:rPr>
  </w:style>
  <w:style w:type="character" w:customStyle="1" w:styleId="Kop8Char">
    <w:name w:val="Kop 8 Char"/>
    <w:basedOn w:val="Standaardalinea-lettertype"/>
    <w:link w:val="Kop8"/>
    <w:rsid w:val="001D4C0B"/>
    <w:rPr>
      <w:rFonts w:ascii="Arial" w:eastAsia="Times New Roman" w:hAnsi="Arial" w:cs="Arial"/>
      <w:i/>
      <w:iCs/>
      <w:color w:val="000000"/>
      <w:sz w:val="24"/>
      <w:szCs w:val="24"/>
      <w:lang w:val="en-US"/>
    </w:rPr>
  </w:style>
  <w:style w:type="character" w:customStyle="1" w:styleId="Kop9Char">
    <w:name w:val="Kop 9 Char"/>
    <w:basedOn w:val="Standaardalinea-lettertype"/>
    <w:link w:val="Kop9"/>
    <w:rsid w:val="001D4C0B"/>
    <w:rPr>
      <w:rFonts w:ascii="Arial" w:eastAsia="Times New Roman" w:hAnsi="Arial" w:cs="Arial"/>
      <w:color w:val="000000"/>
      <w:lang w:val="en-US"/>
    </w:rPr>
  </w:style>
  <w:style w:type="paragraph" w:customStyle="1" w:styleId="ColorfulList-Accent11">
    <w:name w:val="Colorful List - Accent 11"/>
    <w:basedOn w:val="Standaard"/>
    <w:uiPriority w:val="34"/>
    <w:qFormat/>
    <w:rsid w:val="001D4C0B"/>
    <w:pPr>
      <w:spacing w:after="200" w:line="240" w:lineRule="auto"/>
      <w:ind w:left="720"/>
      <w:contextualSpacing/>
    </w:pPr>
    <w:rPr>
      <w:rFonts w:ascii="Cambria" w:eastAsia="Cambria" w:hAnsi="Cambria" w:cs="Times New Roman"/>
      <w:sz w:val="24"/>
      <w:szCs w:val="24"/>
    </w:rPr>
  </w:style>
  <w:style w:type="character" w:styleId="Paginanummer">
    <w:name w:val="page number"/>
    <w:basedOn w:val="Standaardalinea-lettertype"/>
    <w:unhideWhenUsed/>
    <w:rsid w:val="001D4C0B"/>
  </w:style>
  <w:style w:type="paragraph" w:customStyle="1" w:styleId="ListParagraph1">
    <w:name w:val="List Paragraph1"/>
    <w:basedOn w:val="Standaard"/>
    <w:uiPriority w:val="34"/>
    <w:qFormat/>
    <w:rsid w:val="001D4C0B"/>
    <w:pPr>
      <w:spacing w:after="200" w:line="240" w:lineRule="auto"/>
      <w:ind w:left="720"/>
      <w:contextualSpacing/>
    </w:pPr>
    <w:rPr>
      <w:rFonts w:ascii="Verdana" w:eastAsia="Calibri" w:hAnsi="Verdana" w:cs="Times New Roman"/>
      <w:sz w:val="18"/>
    </w:rPr>
  </w:style>
  <w:style w:type="paragraph" w:styleId="Plattetekst">
    <w:name w:val="Body Text"/>
    <w:basedOn w:val="Standaard"/>
    <w:link w:val="PlattetekstChar"/>
    <w:rsid w:val="001D4C0B"/>
    <w:pPr>
      <w:spacing w:after="120" w:line="240" w:lineRule="auto"/>
    </w:pPr>
    <w:rPr>
      <w:rFonts w:ascii="Comic Sans MS" w:eastAsia="Times New Roman" w:hAnsi="Comic Sans MS" w:cs="Times New Roman"/>
      <w:lang w:eastAsia="nl-NL"/>
    </w:rPr>
  </w:style>
  <w:style w:type="character" w:customStyle="1" w:styleId="PlattetekstChar">
    <w:name w:val="Platte tekst Char"/>
    <w:basedOn w:val="Standaardalinea-lettertype"/>
    <w:link w:val="Plattetekst"/>
    <w:rsid w:val="001D4C0B"/>
    <w:rPr>
      <w:rFonts w:ascii="Comic Sans MS" w:eastAsia="Times New Roman" w:hAnsi="Comic Sans MS" w:cs="Times New Roman"/>
      <w:lang w:eastAsia="nl-NL"/>
    </w:rPr>
  </w:style>
  <w:style w:type="table" w:customStyle="1" w:styleId="Lichtearcering1">
    <w:name w:val="Lichte arcering1"/>
    <w:basedOn w:val="Standaardtabel"/>
    <w:uiPriority w:val="60"/>
    <w:rsid w:val="001D4C0B"/>
    <w:pPr>
      <w:spacing w:after="0" w:line="240" w:lineRule="auto"/>
    </w:pPr>
    <w:rPr>
      <w:rFonts w:ascii="Verdana" w:eastAsia="Calibri" w:hAnsi="Verdana"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ttetekst2">
    <w:name w:val="Body Text 2"/>
    <w:basedOn w:val="Standaard"/>
    <w:link w:val="Plattetekst2Char"/>
    <w:uiPriority w:val="99"/>
    <w:semiHidden/>
    <w:unhideWhenUsed/>
    <w:rsid w:val="001D4C0B"/>
    <w:pPr>
      <w:spacing w:after="120" w:line="480" w:lineRule="auto"/>
    </w:pPr>
    <w:rPr>
      <w:rFonts w:ascii="Verdana" w:eastAsia="Calibri" w:hAnsi="Verdana" w:cs="Times New Roman"/>
      <w:sz w:val="18"/>
    </w:rPr>
  </w:style>
  <w:style w:type="character" w:customStyle="1" w:styleId="Plattetekst2Char">
    <w:name w:val="Platte tekst 2 Char"/>
    <w:basedOn w:val="Standaardalinea-lettertype"/>
    <w:link w:val="Plattetekst2"/>
    <w:uiPriority w:val="99"/>
    <w:semiHidden/>
    <w:rsid w:val="001D4C0B"/>
    <w:rPr>
      <w:rFonts w:ascii="Verdana" w:eastAsia="Calibri" w:hAnsi="Verdana" w:cs="Times New Roman"/>
      <w:sz w:val="18"/>
    </w:rPr>
  </w:style>
  <w:style w:type="paragraph" w:customStyle="1" w:styleId="DecimalAligned">
    <w:name w:val="Decimal Aligned"/>
    <w:basedOn w:val="Standaard"/>
    <w:uiPriority w:val="40"/>
    <w:qFormat/>
    <w:rsid w:val="001D4C0B"/>
    <w:pPr>
      <w:tabs>
        <w:tab w:val="decimal" w:pos="360"/>
      </w:tabs>
      <w:spacing w:after="200" w:line="276" w:lineRule="auto"/>
    </w:pPr>
    <w:rPr>
      <w:rFonts w:ascii="Calibri" w:eastAsia="Times New Roman" w:hAnsi="Calibri" w:cs="Times New Roman"/>
    </w:rPr>
  </w:style>
  <w:style w:type="paragraph" w:styleId="Voetnoottekst">
    <w:name w:val="footnote text"/>
    <w:basedOn w:val="Standaard"/>
    <w:link w:val="VoetnoottekstChar"/>
    <w:unhideWhenUsed/>
    <w:rsid w:val="001D4C0B"/>
    <w:pPr>
      <w:spacing w:after="0" w:line="240" w:lineRule="auto"/>
    </w:pPr>
    <w:rPr>
      <w:rFonts w:ascii="Calibri" w:eastAsia="Times New Roman" w:hAnsi="Calibri" w:cs="Times New Roman"/>
      <w:sz w:val="20"/>
      <w:szCs w:val="20"/>
    </w:rPr>
  </w:style>
  <w:style w:type="character" w:customStyle="1" w:styleId="VoetnoottekstChar">
    <w:name w:val="Voetnoottekst Char"/>
    <w:basedOn w:val="Standaardalinea-lettertype"/>
    <w:link w:val="Voetnoottekst"/>
    <w:rsid w:val="001D4C0B"/>
    <w:rPr>
      <w:rFonts w:ascii="Calibri" w:eastAsia="Times New Roman" w:hAnsi="Calibri" w:cs="Times New Roman"/>
      <w:sz w:val="20"/>
      <w:szCs w:val="20"/>
    </w:rPr>
  </w:style>
  <w:style w:type="character" w:customStyle="1" w:styleId="SubtleEmphasis1">
    <w:name w:val="Subtle Emphasis1"/>
    <w:uiPriority w:val="19"/>
    <w:qFormat/>
    <w:rsid w:val="001D4C0B"/>
    <w:rPr>
      <w:rFonts w:eastAsia="Times New Roman" w:cs="Times New Roman"/>
      <w:bCs w:val="0"/>
      <w:i/>
      <w:iCs/>
      <w:color w:val="808080"/>
      <w:szCs w:val="22"/>
      <w:lang w:val="nl-NL"/>
    </w:rPr>
  </w:style>
  <w:style w:type="table" w:customStyle="1" w:styleId="MediumShading2-Accent51">
    <w:name w:val="Medium Shading 2 - Accent 51"/>
    <w:basedOn w:val="Standaardtabel"/>
    <w:uiPriority w:val="64"/>
    <w:rsid w:val="001D4C0B"/>
    <w:pPr>
      <w:spacing w:after="0" w:line="240" w:lineRule="auto"/>
    </w:pPr>
    <w:rPr>
      <w:rFonts w:ascii="Calibri" w:eastAsia="Times New Roman" w:hAnsi="Calibri" w:cs="Times New Roman"/>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F5F5F"/>
      </w:tcPr>
    </w:tblStylePr>
    <w:tblStylePr w:type="lastCol">
      <w:rPr>
        <w:b/>
        <w:bCs/>
        <w:color w:val="FFFFFF"/>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OCHeading1">
    <w:name w:val="TOC Heading1"/>
    <w:basedOn w:val="Kop1"/>
    <w:next w:val="Standaard"/>
    <w:uiPriority w:val="39"/>
    <w:unhideWhenUsed/>
    <w:qFormat/>
    <w:rsid w:val="001D4C0B"/>
    <w:pPr>
      <w:keepLines/>
      <w:tabs>
        <w:tab w:val="clear" w:pos="5580"/>
      </w:tabs>
      <w:spacing w:before="480" w:after="0" w:line="276" w:lineRule="auto"/>
      <w:outlineLvl w:val="9"/>
    </w:pPr>
    <w:rPr>
      <w:rFonts w:ascii="Cambria" w:hAnsi="Cambria" w:cs="Times New Roman"/>
      <w:bCs/>
      <w:color w:val="A5A5A5"/>
      <w:kern w:val="0"/>
      <w:lang w:eastAsia="en-US"/>
    </w:rPr>
  </w:style>
  <w:style w:type="paragraph" w:styleId="Inhopg1">
    <w:name w:val="toc 1"/>
    <w:basedOn w:val="Standaard"/>
    <w:next w:val="Standaard"/>
    <w:autoRedefine/>
    <w:uiPriority w:val="39"/>
    <w:unhideWhenUsed/>
    <w:rsid w:val="001D4C0B"/>
    <w:pPr>
      <w:tabs>
        <w:tab w:val="right" w:leader="dot" w:pos="9062"/>
      </w:tabs>
      <w:spacing w:after="100" w:line="240" w:lineRule="auto"/>
    </w:pPr>
    <w:rPr>
      <w:rFonts w:ascii="Verdana" w:eastAsia="Calibri" w:hAnsi="Verdana" w:cs="Times New Roman"/>
      <w:noProof/>
      <w:sz w:val="18"/>
    </w:rPr>
  </w:style>
  <w:style w:type="paragraph" w:styleId="Inhopg2">
    <w:name w:val="toc 2"/>
    <w:basedOn w:val="Standaard"/>
    <w:next w:val="Standaard"/>
    <w:autoRedefine/>
    <w:uiPriority w:val="39"/>
    <w:unhideWhenUsed/>
    <w:rsid w:val="001D4C0B"/>
    <w:pPr>
      <w:spacing w:after="100" w:line="240" w:lineRule="auto"/>
      <w:ind w:left="180"/>
    </w:pPr>
    <w:rPr>
      <w:rFonts w:ascii="Verdana" w:eastAsia="Calibri" w:hAnsi="Verdana" w:cs="Times New Roman"/>
      <w:sz w:val="18"/>
    </w:rPr>
  </w:style>
  <w:style w:type="paragraph" w:styleId="Inhopg3">
    <w:name w:val="toc 3"/>
    <w:basedOn w:val="Standaard"/>
    <w:next w:val="Standaard"/>
    <w:autoRedefine/>
    <w:uiPriority w:val="39"/>
    <w:unhideWhenUsed/>
    <w:rsid w:val="001D4C0B"/>
    <w:pPr>
      <w:spacing w:after="100" w:line="240" w:lineRule="auto"/>
      <w:ind w:left="360"/>
    </w:pPr>
    <w:rPr>
      <w:rFonts w:ascii="Verdana" w:eastAsia="Calibri" w:hAnsi="Verdana" w:cs="Times New Roman"/>
      <w:sz w:val="18"/>
    </w:rPr>
  </w:style>
  <w:style w:type="paragraph" w:customStyle="1" w:styleId="NoSpacing1">
    <w:name w:val="No Spacing1"/>
    <w:uiPriority w:val="1"/>
    <w:qFormat/>
    <w:rsid w:val="001D4C0B"/>
    <w:pPr>
      <w:spacing w:after="0" w:line="240" w:lineRule="auto"/>
    </w:pPr>
    <w:rPr>
      <w:rFonts w:ascii="Verdana" w:eastAsia="Calibri" w:hAnsi="Verdana" w:cs="Times New Roman"/>
      <w:sz w:val="18"/>
    </w:rPr>
  </w:style>
  <w:style w:type="paragraph" w:customStyle="1" w:styleId="Revision1">
    <w:name w:val="Revision1"/>
    <w:hidden/>
    <w:uiPriority w:val="99"/>
    <w:semiHidden/>
    <w:rsid w:val="001D4C0B"/>
    <w:pPr>
      <w:numPr>
        <w:numId w:val="14"/>
      </w:numPr>
      <w:tabs>
        <w:tab w:val="clear" w:pos="643"/>
      </w:tabs>
      <w:spacing w:after="0" w:line="240" w:lineRule="auto"/>
      <w:ind w:left="0" w:firstLine="0"/>
    </w:pPr>
    <w:rPr>
      <w:rFonts w:ascii="Verdana" w:eastAsia="Calibri" w:hAnsi="Verdana" w:cs="Times New Roman"/>
      <w:sz w:val="18"/>
    </w:rPr>
  </w:style>
  <w:style w:type="paragraph" w:customStyle="1" w:styleId="Bibliography1">
    <w:name w:val="Bibliography1"/>
    <w:basedOn w:val="Standaard"/>
    <w:next w:val="Standaard"/>
    <w:uiPriority w:val="37"/>
    <w:unhideWhenUsed/>
    <w:rsid w:val="001D4C0B"/>
    <w:pPr>
      <w:spacing w:after="200" w:line="240" w:lineRule="auto"/>
    </w:pPr>
    <w:rPr>
      <w:rFonts w:ascii="Verdana" w:eastAsia="Calibri" w:hAnsi="Verdana" w:cs="Times New Roman"/>
      <w:sz w:val="18"/>
    </w:rPr>
  </w:style>
  <w:style w:type="character" w:styleId="Zwaar">
    <w:name w:val="Strong"/>
    <w:uiPriority w:val="22"/>
    <w:qFormat/>
    <w:rsid w:val="001D4C0B"/>
    <w:rPr>
      <w:b/>
      <w:bCs/>
    </w:rPr>
  </w:style>
  <w:style w:type="paragraph" w:styleId="Lijst">
    <w:name w:val="List"/>
    <w:basedOn w:val="Standaard"/>
    <w:uiPriority w:val="99"/>
    <w:unhideWhenUsed/>
    <w:rsid w:val="001D4C0B"/>
    <w:pPr>
      <w:spacing w:after="200" w:line="240" w:lineRule="auto"/>
      <w:ind w:left="283" w:hanging="283"/>
      <w:contextualSpacing/>
    </w:pPr>
    <w:rPr>
      <w:rFonts w:ascii="Verdana" w:eastAsia="Calibri" w:hAnsi="Verdana" w:cs="Times New Roman"/>
      <w:sz w:val="18"/>
    </w:rPr>
  </w:style>
  <w:style w:type="paragraph" w:styleId="Lijstopsomteken2">
    <w:name w:val="List Bullet 2"/>
    <w:basedOn w:val="Standaard"/>
    <w:unhideWhenUsed/>
    <w:rsid w:val="001D4C0B"/>
    <w:pPr>
      <w:numPr>
        <w:numId w:val="13"/>
      </w:numPr>
      <w:spacing w:after="200" w:line="240" w:lineRule="auto"/>
      <w:contextualSpacing/>
    </w:pPr>
    <w:rPr>
      <w:rFonts w:ascii="Verdana" w:eastAsia="Calibri" w:hAnsi="Verdana" w:cs="Times New Roman"/>
      <w:sz w:val="18"/>
    </w:rPr>
  </w:style>
  <w:style w:type="paragraph" w:styleId="Bijschrift">
    <w:name w:val="caption"/>
    <w:basedOn w:val="Standaard"/>
    <w:next w:val="Standaard"/>
    <w:uiPriority w:val="35"/>
    <w:qFormat/>
    <w:rsid w:val="001D4C0B"/>
    <w:pPr>
      <w:spacing w:after="200" w:line="240" w:lineRule="auto"/>
    </w:pPr>
    <w:rPr>
      <w:rFonts w:ascii="Verdana" w:eastAsia="Calibri" w:hAnsi="Verdana" w:cs="Times New Roman"/>
      <w:b/>
      <w:bCs/>
      <w:sz w:val="20"/>
      <w:szCs w:val="20"/>
    </w:rPr>
  </w:style>
  <w:style w:type="paragraph" w:styleId="Plattetekstinspringen">
    <w:name w:val="Body Text Indent"/>
    <w:basedOn w:val="Standaard"/>
    <w:link w:val="PlattetekstinspringenChar"/>
    <w:uiPriority w:val="99"/>
    <w:unhideWhenUsed/>
    <w:rsid w:val="001D4C0B"/>
    <w:pPr>
      <w:spacing w:after="120" w:line="240" w:lineRule="auto"/>
      <w:ind w:left="283"/>
    </w:pPr>
    <w:rPr>
      <w:rFonts w:ascii="Verdana" w:eastAsia="Calibri" w:hAnsi="Verdana" w:cs="Times New Roman"/>
      <w:sz w:val="18"/>
    </w:rPr>
  </w:style>
  <w:style w:type="character" w:customStyle="1" w:styleId="PlattetekstinspringenChar">
    <w:name w:val="Platte tekst inspringen Char"/>
    <w:basedOn w:val="Standaardalinea-lettertype"/>
    <w:link w:val="Plattetekstinspringen"/>
    <w:uiPriority w:val="99"/>
    <w:rsid w:val="001D4C0B"/>
    <w:rPr>
      <w:rFonts w:ascii="Verdana" w:eastAsia="Calibri" w:hAnsi="Verdana" w:cs="Times New Roman"/>
      <w:sz w:val="18"/>
    </w:rPr>
  </w:style>
  <w:style w:type="paragraph" w:styleId="Inhopg4">
    <w:name w:val="toc 4"/>
    <w:basedOn w:val="Standaard"/>
    <w:next w:val="Standaard"/>
    <w:autoRedefine/>
    <w:uiPriority w:val="39"/>
    <w:semiHidden/>
    <w:unhideWhenUsed/>
    <w:rsid w:val="001D4C0B"/>
    <w:pPr>
      <w:spacing w:after="100" w:line="240" w:lineRule="auto"/>
      <w:ind w:left="720"/>
    </w:pPr>
    <w:rPr>
      <w:rFonts w:ascii="Cambria" w:eastAsia="Times New Roman" w:hAnsi="Cambria" w:cs="Times New Roman"/>
      <w:sz w:val="24"/>
      <w:szCs w:val="24"/>
      <w:lang w:val="en-GB"/>
    </w:rPr>
  </w:style>
  <w:style w:type="paragraph" w:styleId="Inhopg5">
    <w:name w:val="toc 5"/>
    <w:basedOn w:val="Standaard"/>
    <w:next w:val="Standaard"/>
    <w:autoRedefine/>
    <w:uiPriority w:val="39"/>
    <w:semiHidden/>
    <w:unhideWhenUsed/>
    <w:rsid w:val="001D4C0B"/>
    <w:pPr>
      <w:spacing w:after="100" w:line="240" w:lineRule="auto"/>
      <w:ind w:left="960"/>
    </w:pPr>
    <w:rPr>
      <w:rFonts w:ascii="Cambria" w:eastAsia="Times New Roman" w:hAnsi="Cambria" w:cs="Times New Roman"/>
      <w:sz w:val="24"/>
      <w:szCs w:val="24"/>
      <w:lang w:val="en-GB"/>
    </w:rPr>
  </w:style>
  <w:style w:type="paragraph" w:styleId="Inhopg6">
    <w:name w:val="toc 6"/>
    <w:basedOn w:val="Standaard"/>
    <w:next w:val="Standaard"/>
    <w:autoRedefine/>
    <w:uiPriority w:val="39"/>
    <w:semiHidden/>
    <w:unhideWhenUsed/>
    <w:rsid w:val="001D4C0B"/>
    <w:pPr>
      <w:spacing w:after="100" w:line="240" w:lineRule="auto"/>
      <w:ind w:left="1200"/>
    </w:pPr>
    <w:rPr>
      <w:rFonts w:ascii="Cambria" w:eastAsia="Times New Roman" w:hAnsi="Cambria" w:cs="Times New Roman"/>
      <w:sz w:val="24"/>
      <w:szCs w:val="24"/>
      <w:lang w:val="en-GB"/>
    </w:rPr>
  </w:style>
  <w:style w:type="paragraph" w:styleId="Inhopg7">
    <w:name w:val="toc 7"/>
    <w:basedOn w:val="Standaard"/>
    <w:next w:val="Standaard"/>
    <w:autoRedefine/>
    <w:uiPriority w:val="39"/>
    <w:semiHidden/>
    <w:unhideWhenUsed/>
    <w:rsid w:val="001D4C0B"/>
    <w:pPr>
      <w:spacing w:after="100" w:line="240" w:lineRule="auto"/>
      <w:ind w:left="1440"/>
    </w:pPr>
    <w:rPr>
      <w:rFonts w:ascii="Cambria" w:eastAsia="Times New Roman" w:hAnsi="Cambria" w:cs="Times New Roman"/>
      <w:sz w:val="24"/>
      <w:szCs w:val="24"/>
      <w:lang w:val="en-GB"/>
    </w:rPr>
  </w:style>
  <w:style w:type="paragraph" w:styleId="Inhopg8">
    <w:name w:val="toc 8"/>
    <w:basedOn w:val="Standaard"/>
    <w:next w:val="Standaard"/>
    <w:autoRedefine/>
    <w:uiPriority w:val="39"/>
    <w:semiHidden/>
    <w:unhideWhenUsed/>
    <w:rsid w:val="001D4C0B"/>
    <w:pPr>
      <w:spacing w:after="100" w:line="240" w:lineRule="auto"/>
      <w:ind w:left="1680"/>
    </w:pPr>
    <w:rPr>
      <w:rFonts w:ascii="Cambria" w:eastAsia="Times New Roman" w:hAnsi="Cambria" w:cs="Times New Roman"/>
      <w:sz w:val="24"/>
      <w:szCs w:val="24"/>
      <w:lang w:val="en-GB"/>
    </w:rPr>
  </w:style>
  <w:style w:type="paragraph" w:styleId="Inhopg9">
    <w:name w:val="toc 9"/>
    <w:basedOn w:val="Standaard"/>
    <w:next w:val="Standaard"/>
    <w:autoRedefine/>
    <w:uiPriority w:val="39"/>
    <w:semiHidden/>
    <w:unhideWhenUsed/>
    <w:rsid w:val="001D4C0B"/>
    <w:pPr>
      <w:spacing w:after="100" w:line="240" w:lineRule="auto"/>
      <w:ind w:left="1920"/>
    </w:pPr>
    <w:rPr>
      <w:rFonts w:ascii="Cambria" w:eastAsia="Times New Roman" w:hAnsi="Cambria" w:cs="Times New Roman"/>
      <w:sz w:val="24"/>
      <w:szCs w:val="24"/>
      <w:lang w:val="en-GB"/>
    </w:rPr>
  </w:style>
  <w:style w:type="character" w:customStyle="1" w:styleId="nadruk-v">
    <w:name w:val="nadruk-v"/>
    <w:rsid w:val="001D4C0B"/>
    <w:rPr>
      <w:b/>
      <w:vanish w:val="0"/>
    </w:rPr>
  </w:style>
  <w:style w:type="paragraph" w:customStyle="1" w:styleId="bijlagetitel">
    <w:name w:val="bijlagetitel"/>
    <w:basedOn w:val="paragraaftitel"/>
    <w:autoRedefine/>
    <w:rsid w:val="001D4C0B"/>
    <w:pPr>
      <w:outlineLvl w:val="0"/>
    </w:pPr>
    <w:rPr>
      <w:rFonts w:asciiTheme="majorHAnsi" w:hAnsiTheme="majorHAnsi"/>
      <w:b w:val="0"/>
      <w:sz w:val="24"/>
      <w:szCs w:val="24"/>
    </w:rPr>
  </w:style>
  <w:style w:type="paragraph" w:customStyle="1" w:styleId="paragraaftitel">
    <w:name w:val="paragraaftitel"/>
    <w:autoRedefine/>
    <w:rsid w:val="001D4C0B"/>
    <w:pPr>
      <w:spacing w:before="240" w:after="240" w:line="240" w:lineRule="auto"/>
    </w:pPr>
    <w:rPr>
      <w:rFonts w:ascii="Arial" w:eastAsia="Times New Roman" w:hAnsi="Arial" w:cs="Times New Roman"/>
      <w:b/>
      <w:color w:val="000000"/>
      <w:sz w:val="28"/>
      <w:szCs w:val="20"/>
      <w:lang w:eastAsia="nl-NL"/>
    </w:rPr>
  </w:style>
  <w:style w:type="paragraph" w:customStyle="1" w:styleId="opsom1">
    <w:name w:val="opsom1"/>
    <w:basedOn w:val="alinea"/>
    <w:autoRedefine/>
    <w:rsid w:val="001D4C0B"/>
    <w:pPr>
      <w:numPr>
        <w:numId w:val="20"/>
      </w:numPr>
    </w:pPr>
    <w:rPr>
      <w:snapToGrid w:val="0"/>
    </w:rPr>
  </w:style>
  <w:style w:type="paragraph" w:customStyle="1" w:styleId="alinea">
    <w:name w:val="alinea"/>
    <w:autoRedefine/>
    <w:rsid w:val="001D4C0B"/>
    <w:pPr>
      <w:tabs>
        <w:tab w:val="left" w:pos="567"/>
      </w:tabs>
      <w:spacing w:after="0" w:line="240" w:lineRule="auto"/>
    </w:pPr>
    <w:rPr>
      <w:rFonts w:ascii="Arial" w:eastAsia="Times New Roman" w:hAnsi="Arial" w:cs="Times New Roman"/>
      <w:color w:val="000000"/>
      <w:sz w:val="20"/>
      <w:szCs w:val="20"/>
      <w:lang w:eastAsia="nl-NL"/>
    </w:rPr>
  </w:style>
  <w:style w:type="paragraph" w:customStyle="1" w:styleId="tussentitel-v">
    <w:name w:val="tussentitel-v"/>
    <w:basedOn w:val="paragraaftitel"/>
    <w:rsid w:val="001D4C0B"/>
    <w:pPr>
      <w:spacing w:before="120" w:after="0"/>
    </w:pPr>
    <w:rPr>
      <w:sz w:val="20"/>
    </w:rPr>
  </w:style>
  <w:style w:type="character" w:customStyle="1" w:styleId="DocumentstructuurChar">
    <w:name w:val="Documentstructuur Char"/>
    <w:link w:val="Documentstructuur"/>
    <w:semiHidden/>
    <w:rsid w:val="001D4C0B"/>
    <w:rPr>
      <w:rFonts w:ascii="Tahoma" w:eastAsia="Times New Roman" w:hAnsi="Tahoma" w:cs="Tahoma"/>
      <w:color w:val="000000"/>
      <w:sz w:val="24"/>
      <w:szCs w:val="24"/>
      <w:shd w:val="clear" w:color="auto" w:fill="000080"/>
      <w:lang w:val="en-US"/>
    </w:rPr>
  </w:style>
  <w:style w:type="paragraph" w:styleId="Documentstructuur">
    <w:name w:val="Document Map"/>
    <w:basedOn w:val="Standaard"/>
    <w:link w:val="DocumentstructuurChar"/>
    <w:semiHidden/>
    <w:rsid w:val="001D4C0B"/>
    <w:pPr>
      <w:shd w:val="clear" w:color="auto" w:fill="000080"/>
      <w:spacing w:after="0" w:line="240" w:lineRule="auto"/>
    </w:pPr>
    <w:rPr>
      <w:rFonts w:ascii="Tahoma" w:eastAsia="Times New Roman" w:hAnsi="Tahoma" w:cs="Tahoma"/>
      <w:color w:val="000000"/>
      <w:sz w:val="24"/>
      <w:szCs w:val="24"/>
      <w:lang w:val="en-US"/>
    </w:rPr>
  </w:style>
  <w:style w:type="character" w:customStyle="1" w:styleId="DocumentstructuurChar1">
    <w:name w:val="Documentstructuur Char1"/>
    <w:basedOn w:val="Standaardalinea-lettertype"/>
    <w:uiPriority w:val="99"/>
    <w:semiHidden/>
    <w:rsid w:val="001D4C0B"/>
    <w:rPr>
      <w:rFonts w:ascii="Segoe UI" w:hAnsi="Segoe UI" w:cs="Segoe UI"/>
      <w:sz w:val="16"/>
      <w:szCs w:val="16"/>
    </w:rPr>
  </w:style>
  <w:style w:type="character" w:customStyle="1" w:styleId="DocumentstructuurTeken1">
    <w:name w:val="Documentstructuur Teken1"/>
    <w:uiPriority w:val="99"/>
    <w:semiHidden/>
    <w:rsid w:val="001D4C0B"/>
    <w:rPr>
      <w:rFonts w:ascii="Lucida Grande" w:hAnsi="Lucida Grande"/>
      <w:sz w:val="24"/>
      <w:szCs w:val="24"/>
      <w:lang w:eastAsia="en-US"/>
    </w:rPr>
  </w:style>
  <w:style w:type="paragraph" w:customStyle="1" w:styleId="hoofdinhoudsopg-titel">
    <w:name w:val="hoofdinhoudsopg-titel"/>
    <w:basedOn w:val="artikeltitel"/>
    <w:rsid w:val="001D4C0B"/>
    <w:rPr>
      <w:color w:val="FF00FF"/>
    </w:rPr>
  </w:style>
  <w:style w:type="paragraph" w:customStyle="1" w:styleId="artikeltitel">
    <w:name w:val="artikeltitel"/>
    <w:basedOn w:val="alinea"/>
    <w:rsid w:val="001D4C0B"/>
    <w:pPr>
      <w:pBdr>
        <w:bottom w:val="single" w:sz="4" w:space="1" w:color="auto"/>
      </w:pBdr>
      <w:spacing w:before="120" w:after="240"/>
    </w:pPr>
    <w:rPr>
      <w:sz w:val="28"/>
    </w:rPr>
  </w:style>
  <w:style w:type="paragraph" w:customStyle="1" w:styleId="hoofdregel">
    <w:name w:val="hoofdregel"/>
    <w:basedOn w:val="Standaard"/>
    <w:autoRedefine/>
    <w:rsid w:val="001D4C0B"/>
    <w:pPr>
      <w:spacing w:after="0" w:line="240" w:lineRule="auto"/>
      <w:ind w:left="1701"/>
    </w:pPr>
    <w:rPr>
      <w:rFonts w:ascii="Arial" w:eastAsia="Times New Roman" w:hAnsi="Arial" w:cs="Arial"/>
      <w:vanish/>
      <w:color w:val="993300"/>
      <w:sz w:val="18"/>
      <w:szCs w:val="24"/>
      <w:lang w:val="en-US"/>
    </w:rPr>
  </w:style>
  <w:style w:type="paragraph" w:customStyle="1" w:styleId="supplementregel">
    <w:name w:val="supplementregel"/>
    <w:basedOn w:val="alinea"/>
    <w:rsid w:val="001D4C0B"/>
    <w:pPr>
      <w:spacing w:before="120" w:after="120"/>
      <w:ind w:left="1701"/>
    </w:pPr>
    <w:rPr>
      <w:color w:val="993300"/>
      <w:sz w:val="16"/>
    </w:rPr>
  </w:style>
  <w:style w:type="paragraph" w:customStyle="1" w:styleId="artikelsubtitel">
    <w:name w:val="artikelsubtitel"/>
    <w:basedOn w:val="alinea"/>
    <w:rsid w:val="001D4C0B"/>
    <w:rPr>
      <w:color w:val="993366"/>
      <w:sz w:val="24"/>
    </w:rPr>
  </w:style>
  <w:style w:type="paragraph" w:customStyle="1" w:styleId="artikelauteur">
    <w:name w:val="artikelauteur"/>
    <w:basedOn w:val="alinea"/>
    <w:rsid w:val="001D4C0B"/>
    <w:pPr>
      <w:ind w:left="567"/>
    </w:pPr>
    <w:rPr>
      <w:i/>
      <w:color w:val="993366"/>
    </w:rPr>
  </w:style>
  <w:style w:type="paragraph" w:customStyle="1" w:styleId="rubrieksnr">
    <w:name w:val="rubrieksnr"/>
    <w:basedOn w:val="alinea"/>
    <w:rsid w:val="001D4C0B"/>
    <w:rPr>
      <w:color w:val="993366"/>
      <w:sz w:val="28"/>
    </w:rPr>
  </w:style>
  <w:style w:type="paragraph" w:customStyle="1" w:styleId="ingangsdatum">
    <w:name w:val="ingangsdatum"/>
    <w:basedOn w:val="alinea"/>
    <w:rsid w:val="001D4C0B"/>
    <w:pPr>
      <w:pBdr>
        <w:bottom w:val="single" w:sz="4" w:space="1" w:color="auto"/>
      </w:pBdr>
    </w:pPr>
    <w:rPr>
      <w:i/>
      <w:color w:val="808000"/>
    </w:rPr>
  </w:style>
  <w:style w:type="paragraph" w:customStyle="1" w:styleId="inhoudtitel">
    <w:name w:val="inhoudtitel"/>
    <w:basedOn w:val="alinea"/>
    <w:rsid w:val="001D4C0B"/>
    <w:pPr>
      <w:pBdr>
        <w:bottom w:val="single" w:sz="4" w:space="1" w:color="auto"/>
      </w:pBdr>
      <w:spacing w:before="120" w:after="120"/>
    </w:pPr>
    <w:rPr>
      <w:b/>
      <w:color w:val="FF0000"/>
      <w:sz w:val="28"/>
    </w:rPr>
  </w:style>
  <w:style w:type="character" w:styleId="Nadruk">
    <w:name w:val="Emphasis"/>
    <w:qFormat/>
    <w:rsid w:val="001D4C0B"/>
    <w:rPr>
      <w:i/>
      <w:iCs/>
      <w:vanish w:val="0"/>
    </w:rPr>
  </w:style>
  <w:style w:type="paragraph" w:customStyle="1" w:styleId="deelparagraaftitel">
    <w:name w:val="deelparagraaftitel"/>
    <w:basedOn w:val="paragraaftitel"/>
    <w:autoRedefine/>
    <w:rsid w:val="001D4C0B"/>
    <w:rPr>
      <w:sz w:val="20"/>
    </w:rPr>
  </w:style>
  <w:style w:type="paragraph" w:customStyle="1" w:styleId="subdeelparagraaftitel">
    <w:name w:val="subdeelparagraaftitel"/>
    <w:basedOn w:val="deelparagraaftitel"/>
    <w:rsid w:val="001D4C0B"/>
    <w:rPr>
      <w:b w:val="0"/>
      <w:i/>
    </w:rPr>
  </w:style>
  <w:style w:type="paragraph" w:customStyle="1" w:styleId="subsubparagraaftitel">
    <w:name w:val="subsubparagraaftitel"/>
    <w:basedOn w:val="subdeelparagraaftitel"/>
    <w:rsid w:val="001D4C0B"/>
    <w:rPr>
      <w:b/>
      <w:i w:val="0"/>
    </w:rPr>
  </w:style>
  <w:style w:type="paragraph" w:customStyle="1" w:styleId="wetboektitel">
    <w:name w:val="wetboektitel"/>
    <w:basedOn w:val="alinea"/>
    <w:rsid w:val="001D4C0B"/>
    <w:pPr>
      <w:pBdr>
        <w:bottom w:val="single" w:sz="8" w:space="1" w:color="auto"/>
      </w:pBdr>
      <w:spacing w:before="120" w:after="120"/>
    </w:pPr>
    <w:rPr>
      <w:b/>
      <w:color w:val="008000"/>
      <w:sz w:val="24"/>
    </w:rPr>
  </w:style>
  <w:style w:type="paragraph" w:customStyle="1" w:styleId="wetdeeltitel">
    <w:name w:val="wetdeeltitel"/>
    <w:basedOn w:val="wetboektitel"/>
    <w:rsid w:val="001D4C0B"/>
    <w:pPr>
      <w:pBdr>
        <w:bottom w:val="none" w:sz="0" w:space="0" w:color="auto"/>
      </w:pBdr>
    </w:pPr>
    <w:rPr>
      <w:i/>
    </w:rPr>
  </w:style>
  <w:style w:type="paragraph" w:customStyle="1" w:styleId="wettiteldeeltitel">
    <w:name w:val="wettiteldeeltitel"/>
    <w:basedOn w:val="wetdeeltitel"/>
    <w:rsid w:val="001D4C0B"/>
  </w:style>
  <w:style w:type="paragraph" w:customStyle="1" w:styleId="wetafdelingtitel">
    <w:name w:val="wetafdelingtitel"/>
    <w:basedOn w:val="wetdeeltitel"/>
    <w:rsid w:val="001D4C0B"/>
  </w:style>
  <w:style w:type="paragraph" w:customStyle="1" w:styleId="wetsubafdelingtitel">
    <w:name w:val="wetsubafdelingtitel"/>
    <w:basedOn w:val="wetafdelingtitel"/>
    <w:rsid w:val="001D4C0B"/>
    <w:pPr>
      <w:spacing w:after="0"/>
      <w:ind w:left="1134"/>
    </w:pPr>
    <w:rPr>
      <w:i w:val="0"/>
      <w:color w:val="00FF00"/>
      <w:sz w:val="22"/>
    </w:rPr>
  </w:style>
  <w:style w:type="paragraph" w:customStyle="1" w:styleId="wethoofdstuktitel">
    <w:name w:val="wethoofdstuktitel"/>
    <w:basedOn w:val="wetsubafdelingtitel"/>
    <w:rsid w:val="001D4C0B"/>
    <w:rPr>
      <w:i/>
    </w:rPr>
  </w:style>
  <w:style w:type="paragraph" w:customStyle="1" w:styleId="wetparagraaftitel">
    <w:name w:val="wetparagraaftitel"/>
    <w:basedOn w:val="wethoofdstuktitel"/>
    <w:rsid w:val="001D4C0B"/>
    <w:pPr>
      <w:ind w:left="1701"/>
    </w:pPr>
    <w:rPr>
      <w:i w:val="0"/>
      <w:color w:val="808000"/>
    </w:rPr>
  </w:style>
  <w:style w:type="paragraph" w:customStyle="1" w:styleId="wetsubparagraaftitel">
    <w:name w:val="wetsubparagraaftitel"/>
    <w:basedOn w:val="wetparagraaftitel"/>
    <w:rsid w:val="001D4C0B"/>
    <w:rPr>
      <w:i/>
    </w:rPr>
  </w:style>
  <w:style w:type="character" w:customStyle="1" w:styleId="wetartikeltitel">
    <w:name w:val="wetartikeltitel"/>
    <w:rsid w:val="001D4C0B"/>
    <w:rPr>
      <w:b/>
      <w:vanish w:val="0"/>
    </w:rPr>
  </w:style>
  <w:style w:type="paragraph" w:customStyle="1" w:styleId="wetbijlagetitel">
    <w:name w:val="wetbijlagetitel"/>
    <w:basedOn w:val="bijlagetitel"/>
    <w:rsid w:val="001D4C0B"/>
    <w:rPr>
      <w:i/>
    </w:rPr>
  </w:style>
  <w:style w:type="paragraph" w:customStyle="1" w:styleId="wetcitaat">
    <w:name w:val="wetcitaat"/>
    <w:basedOn w:val="alinea"/>
    <w:rsid w:val="001D4C0B"/>
    <w:pPr>
      <w:ind w:left="284"/>
    </w:pPr>
    <w:rPr>
      <w:i/>
      <w:color w:val="003300"/>
    </w:rPr>
  </w:style>
  <w:style w:type="paragraph" w:customStyle="1" w:styleId="intitule">
    <w:name w:val="intitule"/>
    <w:basedOn w:val="alinea"/>
    <w:rsid w:val="001D4C0B"/>
    <w:rPr>
      <w:i/>
    </w:rPr>
  </w:style>
  <w:style w:type="paragraph" w:customStyle="1" w:styleId="wetuitgifte">
    <w:name w:val="wetuitgifte"/>
    <w:basedOn w:val="wetcitaat"/>
    <w:rsid w:val="001D4C0B"/>
    <w:pPr>
      <w:ind w:left="0"/>
    </w:pPr>
    <w:rPr>
      <w:i w:val="0"/>
    </w:rPr>
  </w:style>
  <w:style w:type="paragraph" w:customStyle="1" w:styleId="wetondertekening">
    <w:name w:val="wetondertekening"/>
    <w:basedOn w:val="wetuitgifte"/>
    <w:rsid w:val="001D4C0B"/>
    <w:rPr>
      <w:b/>
    </w:rPr>
  </w:style>
  <w:style w:type="character" w:customStyle="1" w:styleId="citaat">
    <w:name w:val="citaat"/>
    <w:rsid w:val="001D4C0B"/>
    <w:rPr>
      <w:rFonts w:ascii="Arial" w:hAnsi="Arial"/>
      <w:i/>
      <w:dstrike w:val="0"/>
      <w:vanish w:val="0"/>
      <w:color w:val="0000FF"/>
      <w:sz w:val="20"/>
      <w:vertAlign w:val="baseline"/>
    </w:rPr>
  </w:style>
  <w:style w:type="paragraph" w:customStyle="1" w:styleId="redactioneleaanwijzing">
    <w:name w:val="redactioneleaanwijzing"/>
    <w:basedOn w:val="alinea"/>
    <w:rsid w:val="001D4C0B"/>
    <w:pPr>
      <w:spacing w:before="120" w:after="120"/>
    </w:pPr>
    <w:rPr>
      <w:b/>
      <w:color w:val="999999"/>
    </w:rPr>
  </w:style>
  <w:style w:type="paragraph" w:customStyle="1" w:styleId="intro">
    <w:name w:val="intro"/>
    <w:basedOn w:val="intermezzo"/>
    <w:rsid w:val="001D4C0B"/>
    <w:pPr>
      <w:ind w:left="284"/>
    </w:pPr>
    <w:rPr>
      <w:i w:val="0"/>
      <w:color w:val="800080"/>
    </w:rPr>
  </w:style>
  <w:style w:type="paragraph" w:customStyle="1" w:styleId="intermezzo">
    <w:name w:val="intermezzo"/>
    <w:basedOn w:val="alinea"/>
    <w:autoRedefine/>
    <w:rsid w:val="001D4C0B"/>
    <w:rPr>
      <w:i/>
    </w:rPr>
  </w:style>
  <w:style w:type="paragraph" w:customStyle="1" w:styleId="voorbeeld">
    <w:name w:val="voorbeeld"/>
    <w:basedOn w:val="alinea"/>
    <w:autoRedefine/>
    <w:rsid w:val="001D4C0B"/>
    <w:pPr>
      <w:ind w:left="284"/>
    </w:pPr>
    <w:rPr>
      <w:i/>
    </w:rPr>
  </w:style>
  <w:style w:type="character" w:customStyle="1" w:styleId="nadruk-c">
    <w:name w:val="nadruk-c"/>
    <w:rsid w:val="001D4C0B"/>
    <w:rPr>
      <w:i/>
      <w:vanish w:val="0"/>
    </w:rPr>
  </w:style>
  <w:style w:type="character" w:customStyle="1" w:styleId="nadruk-o">
    <w:name w:val="nadruk-o"/>
    <w:rsid w:val="001D4C0B"/>
    <w:rPr>
      <w:vanish w:val="0"/>
      <w:u w:val="single"/>
    </w:rPr>
  </w:style>
  <w:style w:type="character" w:customStyle="1" w:styleId="nootverwijzing-v">
    <w:name w:val="nootverwijzing-v"/>
    <w:rsid w:val="001D4C0B"/>
    <w:rPr>
      <w:dstrike w:val="0"/>
      <w:vanish w:val="0"/>
      <w:color w:val="00FF00"/>
      <w:vertAlign w:val="superscript"/>
    </w:rPr>
  </w:style>
  <w:style w:type="character" w:customStyle="1" w:styleId="nootverwijzing-t">
    <w:name w:val="nootverwijzing-t"/>
    <w:rsid w:val="001D4C0B"/>
    <w:rPr>
      <w:dstrike w:val="0"/>
      <w:vanish w:val="0"/>
      <w:color w:val="000000"/>
      <w:sz w:val="16"/>
      <w:vertAlign w:val="superscript"/>
    </w:rPr>
  </w:style>
  <w:style w:type="character" w:customStyle="1" w:styleId="nootverwijzing-e">
    <w:name w:val="nootverwijzing-e"/>
    <w:rsid w:val="001D4C0B"/>
    <w:rPr>
      <w:dstrike w:val="0"/>
      <w:vanish w:val="0"/>
      <w:color w:val="00FF00"/>
      <w:vertAlign w:val="superscript"/>
    </w:rPr>
  </w:style>
  <w:style w:type="character" w:customStyle="1" w:styleId="nootverwijzing-l">
    <w:name w:val="nootverwijzing-l"/>
    <w:rsid w:val="001D4C0B"/>
    <w:rPr>
      <w:vanish w:val="0"/>
    </w:rPr>
  </w:style>
  <w:style w:type="paragraph" w:customStyle="1" w:styleId="noottekst-v">
    <w:name w:val="noottekst-v"/>
    <w:basedOn w:val="noottekst-e"/>
    <w:rsid w:val="001D4C0B"/>
  </w:style>
  <w:style w:type="paragraph" w:customStyle="1" w:styleId="noottekst-e">
    <w:name w:val="noottekst-e"/>
    <w:basedOn w:val="alinea"/>
    <w:rsid w:val="001D4C0B"/>
    <w:pPr>
      <w:spacing w:before="120" w:after="120"/>
    </w:pPr>
    <w:rPr>
      <w:rFonts w:ascii="Times New Roman" w:hAnsi="Times New Roman"/>
      <w:sz w:val="18"/>
    </w:rPr>
  </w:style>
  <w:style w:type="paragraph" w:customStyle="1" w:styleId="noottekst-t">
    <w:name w:val="noottekst-t"/>
    <w:basedOn w:val="alinea"/>
    <w:autoRedefine/>
    <w:rsid w:val="001D4C0B"/>
    <w:pPr>
      <w:ind w:left="720" w:hanging="720"/>
    </w:pPr>
    <w:rPr>
      <w:sz w:val="16"/>
    </w:rPr>
  </w:style>
  <w:style w:type="paragraph" w:customStyle="1" w:styleId="noottekst-l">
    <w:name w:val="noottekst-l"/>
    <w:basedOn w:val="noottekst-e"/>
    <w:rsid w:val="001D4C0B"/>
  </w:style>
  <w:style w:type="paragraph" w:customStyle="1" w:styleId="opsom2">
    <w:name w:val="opsom2"/>
    <w:basedOn w:val="opsom1"/>
    <w:autoRedefine/>
    <w:rsid w:val="001D4C0B"/>
    <w:pPr>
      <w:ind w:left="1219"/>
    </w:pPr>
  </w:style>
  <w:style w:type="paragraph" w:customStyle="1" w:styleId="opsom3">
    <w:name w:val="opsom3"/>
    <w:basedOn w:val="opsom2"/>
    <w:rsid w:val="001D4C0B"/>
    <w:pPr>
      <w:ind w:left="1701"/>
    </w:pPr>
  </w:style>
  <w:style w:type="paragraph" w:customStyle="1" w:styleId="wetcommentaar">
    <w:name w:val="wetcommentaar"/>
    <w:basedOn w:val="Standaard"/>
    <w:rsid w:val="001D4C0B"/>
    <w:pPr>
      <w:spacing w:after="0" w:line="240" w:lineRule="auto"/>
    </w:pPr>
    <w:rPr>
      <w:rFonts w:ascii="Arial" w:eastAsia="Times New Roman" w:hAnsi="Arial" w:cs="Arial"/>
      <w:color w:val="339966"/>
      <w:sz w:val="24"/>
      <w:szCs w:val="24"/>
      <w:lang w:val="en-US"/>
    </w:rPr>
  </w:style>
  <w:style w:type="character" w:customStyle="1" w:styleId="figuurid">
    <w:name w:val="figuurid"/>
    <w:rsid w:val="001D4C0B"/>
    <w:rPr>
      <w:vanish w:val="0"/>
      <w:color w:val="FF00FF"/>
    </w:rPr>
  </w:style>
  <w:style w:type="paragraph" w:customStyle="1" w:styleId="figuurbijschrift">
    <w:name w:val="figuurbijschrift"/>
    <w:basedOn w:val="alinea"/>
    <w:autoRedefine/>
    <w:rsid w:val="001D4C0B"/>
    <w:pPr>
      <w:spacing w:after="120"/>
    </w:pPr>
    <w:rPr>
      <w:i/>
    </w:rPr>
  </w:style>
  <w:style w:type="paragraph" w:customStyle="1" w:styleId="legenda">
    <w:name w:val="legenda"/>
    <w:basedOn w:val="alinea"/>
    <w:autoRedefine/>
    <w:rsid w:val="001D4C0B"/>
  </w:style>
  <w:style w:type="paragraph" w:customStyle="1" w:styleId="bronvermelding">
    <w:name w:val="bronvermelding"/>
    <w:basedOn w:val="alinea"/>
    <w:autoRedefine/>
    <w:rsid w:val="001D4C0B"/>
    <w:pPr>
      <w:spacing w:before="120"/>
    </w:pPr>
    <w:rPr>
      <w:sz w:val="16"/>
    </w:rPr>
  </w:style>
  <w:style w:type="paragraph" w:customStyle="1" w:styleId="tabelbijschrift">
    <w:name w:val="tabelbijschrift"/>
    <w:basedOn w:val="alinea"/>
    <w:autoRedefine/>
    <w:rsid w:val="001D4C0B"/>
    <w:pPr>
      <w:spacing w:after="240"/>
    </w:pPr>
    <w:rPr>
      <w:i/>
      <w:u w:val="single"/>
    </w:rPr>
  </w:style>
  <w:style w:type="paragraph" w:customStyle="1" w:styleId="tabeltekst3">
    <w:name w:val="tabeltekst3"/>
    <w:basedOn w:val="alinea"/>
    <w:rsid w:val="001D4C0B"/>
    <w:rPr>
      <w:sz w:val="16"/>
    </w:rPr>
  </w:style>
  <w:style w:type="paragraph" w:customStyle="1" w:styleId="tabeltekst1">
    <w:name w:val="tabeltekst1"/>
    <w:basedOn w:val="alinea"/>
    <w:rsid w:val="001D4C0B"/>
  </w:style>
  <w:style w:type="paragraph" w:customStyle="1" w:styleId="tabeltekst2">
    <w:name w:val="tabeltekst2"/>
    <w:basedOn w:val="alinea"/>
    <w:rsid w:val="001D4C0B"/>
    <w:rPr>
      <w:sz w:val="18"/>
    </w:rPr>
  </w:style>
  <w:style w:type="paragraph" w:customStyle="1" w:styleId="kolomtitel">
    <w:name w:val="kolomtitel"/>
    <w:basedOn w:val="rijtitel"/>
    <w:rsid w:val="001D4C0B"/>
  </w:style>
  <w:style w:type="paragraph" w:customStyle="1" w:styleId="rijtitel">
    <w:name w:val="rijtitel"/>
    <w:basedOn w:val="alinea"/>
    <w:rsid w:val="001D4C0B"/>
    <w:rPr>
      <w:b/>
    </w:rPr>
  </w:style>
  <w:style w:type="paragraph" w:customStyle="1" w:styleId="tabeltitel">
    <w:name w:val="tabeltitel"/>
    <w:basedOn w:val="Standaard"/>
    <w:rsid w:val="001D4C0B"/>
    <w:pPr>
      <w:spacing w:after="0" w:line="240" w:lineRule="auto"/>
    </w:pPr>
    <w:rPr>
      <w:rFonts w:ascii="Arial" w:eastAsia="Times New Roman" w:hAnsi="Arial" w:cs="Arial"/>
      <w:color w:val="000000"/>
      <w:sz w:val="24"/>
      <w:szCs w:val="24"/>
      <w:lang w:val="en-US"/>
    </w:rPr>
  </w:style>
  <w:style w:type="paragraph" w:customStyle="1" w:styleId="literatuuritem">
    <w:name w:val="literatuuritem"/>
    <w:basedOn w:val="alinea"/>
    <w:rsid w:val="001D4C0B"/>
    <w:pPr>
      <w:ind w:left="567"/>
    </w:pPr>
  </w:style>
  <w:style w:type="paragraph" w:customStyle="1" w:styleId="titelpaginatitel">
    <w:name w:val="titelpaginatitel"/>
    <w:basedOn w:val="alinea"/>
    <w:rsid w:val="001D4C0B"/>
    <w:pPr>
      <w:spacing w:before="120" w:after="360"/>
    </w:pPr>
    <w:rPr>
      <w:b/>
      <w:color w:val="FFCC99"/>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itelpaginasubtitel">
    <w:name w:val="titelpaginasubtitel"/>
    <w:basedOn w:val="titelpaginatitel"/>
    <w:rsid w:val="001D4C0B"/>
    <w:pPr>
      <w:spacing w:before="0" w:after="120"/>
    </w:pPr>
    <w:rPr>
      <w:color w:val="FF6600"/>
      <w:sz w:val="24"/>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itelpaginaauteur">
    <w:name w:val="titelpaginaauteur"/>
    <w:basedOn w:val="titelpaginasubtitel"/>
    <w:rsid w:val="001D4C0B"/>
    <w:pPr>
      <w:spacing w:after="0"/>
    </w:pPr>
    <w:rPr>
      <w:b w:val="0"/>
    </w:rPr>
  </w:style>
  <w:style w:type="paragraph" w:customStyle="1" w:styleId="titelpaginafunctie">
    <w:name w:val="titelpaginafunctie"/>
    <w:basedOn w:val="titelpaginaauteur"/>
    <w:rsid w:val="001D4C0B"/>
    <w:rPr>
      <w:i/>
      <w:sz w:val="22"/>
    </w:rPr>
  </w:style>
  <w:style w:type="paragraph" w:customStyle="1" w:styleId="verantwoording">
    <w:name w:val="verantwoording"/>
    <w:basedOn w:val="alinea"/>
    <w:rsid w:val="001D4C0B"/>
  </w:style>
  <w:style w:type="paragraph" w:customStyle="1" w:styleId="colofon">
    <w:name w:val="colofon"/>
    <w:basedOn w:val="alinea"/>
    <w:rsid w:val="001D4C0B"/>
  </w:style>
  <w:style w:type="paragraph" w:customStyle="1" w:styleId="klaviertekst">
    <w:name w:val="klaviertekst"/>
    <w:basedOn w:val="tabbladtekst"/>
    <w:rsid w:val="001D4C0B"/>
  </w:style>
  <w:style w:type="paragraph" w:customStyle="1" w:styleId="tabbladtekst">
    <w:name w:val="tabbladtekst"/>
    <w:basedOn w:val="alinea"/>
    <w:rsid w:val="001D4C0B"/>
    <w:pPr>
      <w:spacing w:before="240" w:after="240"/>
      <w:ind w:left="1701"/>
    </w:pPr>
    <w:rPr>
      <w:b/>
      <w:i/>
      <w:color w:val="993366"/>
      <w:sz w:val="36"/>
    </w:rPr>
  </w:style>
  <w:style w:type="paragraph" w:customStyle="1" w:styleId="schutkartontitel">
    <w:name w:val="schutkartontitel"/>
    <w:basedOn w:val="alinea"/>
    <w:rsid w:val="001D4C0B"/>
    <w:pPr>
      <w:pBdr>
        <w:bottom w:val="single" w:sz="18" w:space="1" w:color="auto"/>
      </w:pBdr>
    </w:pPr>
    <w:rPr>
      <w:rFonts w:ascii="Bookman Old Style" w:hAnsi="Bookman Old Style"/>
      <w:b/>
      <w:color w:val="FFCC00"/>
      <w:sz w:val="40"/>
    </w:rPr>
  </w:style>
  <w:style w:type="paragraph" w:customStyle="1" w:styleId="schutkartonsubtitel">
    <w:name w:val="schutkartonsubtitel"/>
    <w:basedOn w:val="schutkartontitel"/>
    <w:rsid w:val="001D4C0B"/>
  </w:style>
  <w:style w:type="paragraph" w:customStyle="1" w:styleId="wetartikeltitel-alinea">
    <w:name w:val="wetartikeltitel-alinea"/>
    <w:basedOn w:val="artikeltitel"/>
    <w:rsid w:val="001D4C0B"/>
  </w:style>
  <w:style w:type="paragraph" w:customStyle="1" w:styleId="deelinhoudsopg-titel">
    <w:name w:val="deelinhoudsopg-titel"/>
    <w:basedOn w:val="hoofdinhoudsopg-titel"/>
    <w:rsid w:val="001D4C0B"/>
    <w:rPr>
      <w:i/>
    </w:rPr>
  </w:style>
  <w:style w:type="paragraph" w:customStyle="1" w:styleId="subdeelinhoudsopg-titel">
    <w:name w:val="subdeelinhoudsopg-titel"/>
    <w:basedOn w:val="hoofdinhoudsopg-titel"/>
    <w:rsid w:val="001D4C0B"/>
    <w:rPr>
      <w:sz w:val="24"/>
    </w:rPr>
  </w:style>
  <w:style w:type="paragraph" w:customStyle="1" w:styleId="subsubinhoudsopg-titel">
    <w:name w:val="subsubinhoudsopg-titel"/>
    <w:basedOn w:val="deelinhoudsopg-titel"/>
    <w:rsid w:val="001D4C0B"/>
    <w:rPr>
      <w:sz w:val="24"/>
    </w:rPr>
  </w:style>
  <w:style w:type="paragraph" w:customStyle="1" w:styleId="artikelFunctie">
    <w:name w:val="artikelFunctie"/>
    <w:basedOn w:val="artikelauteur"/>
    <w:rsid w:val="001D4C0B"/>
    <w:rPr>
      <w:b/>
      <w:i w:val="0"/>
    </w:rPr>
  </w:style>
  <w:style w:type="paragraph" w:customStyle="1" w:styleId="inhoudsopg-titel">
    <w:name w:val="inhoudsopg-titel"/>
    <w:basedOn w:val="deelinhoudsopg-titel"/>
    <w:rsid w:val="001D4C0B"/>
    <w:rPr>
      <w:rFonts w:ascii="Bookman Old Style" w:hAnsi="Bookman Old Style"/>
      <w:b/>
      <w:i w:val="0"/>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inhoudtabel1">
    <w:name w:val="inhoudtabel1"/>
    <w:basedOn w:val="Standaard"/>
    <w:rsid w:val="001D4C0B"/>
    <w:pPr>
      <w:spacing w:after="0" w:line="240" w:lineRule="auto"/>
    </w:pPr>
    <w:rPr>
      <w:rFonts w:ascii="Arial" w:eastAsia="Times New Roman" w:hAnsi="Arial" w:cs="Arial"/>
      <w:color w:val="FF0000"/>
      <w:szCs w:val="24"/>
      <w:lang w:val="en-US"/>
    </w:rPr>
  </w:style>
  <w:style w:type="paragraph" w:customStyle="1" w:styleId="inhoudtabel2">
    <w:name w:val="inhoudtabel2"/>
    <w:basedOn w:val="inhoudtabel1"/>
    <w:rsid w:val="001D4C0B"/>
    <w:rPr>
      <w:sz w:val="18"/>
    </w:rPr>
  </w:style>
  <w:style w:type="paragraph" w:customStyle="1" w:styleId="deelbijlagetitel">
    <w:name w:val="deelbijlagetitel"/>
    <w:basedOn w:val="bijlagetitel"/>
    <w:rsid w:val="001D4C0B"/>
    <w:rPr>
      <w:i/>
    </w:rPr>
  </w:style>
  <w:style w:type="paragraph" w:customStyle="1" w:styleId="subdeelbijlagetitel">
    <w:name w:val="subdeelbijlagetitel"/>
    <w:basedOn w:val="bijlagetitel"/>
    <w:rsid w:val="001D4C0B"/>
    <w:pPr>
      <w:ind w:left="1134"/>
    </w:pPr>
  </w:style>
  <w:style w:type="paragraph" w:customStyle="1" w:styleId="subsubbijlagetitel">
    <w:name w:val="subsubbijlagetitel"/>
    <w:basedOn w:val="bijlagetitel"/>
    <w:rsid w:val="001D4C0B"/>
    <w:pPr>
      <w:ind w:left="1134"/>
    </w:pPr>
    <w:rPr>
      <w:i/>
    </w:rPr>
  </w:style>
  <w:style w:type="paragraph" w:customStyle="1" w:styleId="tussentitel-c">
    <w:name w:val="tussentitel-c"/>
    <w:basedOn w:val="paragraaftitel"/>
    <w:autoRedefine/>
    <w:rsid w:val="001D4C0B"/>
    <w:pPr>
      <w:spacing w:after="0"/>
    </w:pPr>
    <w:rPr>
      <w:b w:val="0"/>
      <w:i/>
      <w:sz w:val="20"/>
    </w:rPr>
  </w:style>
  <w:style w:type="paragraph" w:customStyle="1" w:styleId="tussentitel-r">
    <w:name w:val="tussentitel-r"/>
    <w:basedOn w:val="Standaard"/>
    <w:rsid w:val="001D4C0B"/>
    <w:pPr>
      <w:spacing w:before="120" w:after="0" w:line="240" w:lineRule="auto"/>
    </w:pPr>
    <w:rPr>
      <w:rFonts w:ascii="Arial" w:eastAsia="Times New Roman" w:hAnsi="Arial" w:cs="Arial"/>
      <w:color w:val="FF00FF"/>
      <w:sz w:val="24"/>
      <w:szCs w:val="24"/>
      <w:lang w:val="en-US"/>
    </w:rPr>
  </w:style>
  <w:style w:type="paragraph" w:customStyle="1" w:styleId="wetcitaatboektitel">
    <w:name w:val="wetcitaatboektitel"/>
    <w:basedOn w:val="wetboektitel"/>
    <w:rsid w:val="001D4C0B"/>
    <w:rPr>
      <w:color w:val="993300"/>
    </w:rPr>
  </w:style>
  <w:style w:type="paragraph" w:customStyle="1" w:styleId="wetcitaatdeeltitel">
    <w:name w:val="wetcitaatdeeltitel"/>
    <w:basedOn w:val="wetdeeltitel"/>
    <w:rsid w:val="001D4C0B"/>
  </w:style>
  <w:style w:type="paragraph" w:customStyle="1" w:styleId="wetcitaattiteldeeltitel">
    <w:name w:val="wetcitaattiteldeeltitel"/>
    <w:basedOn w:val="wettiteldeeltitel"/>
    <w:rsid w:val="001D4C0B"/>
  </w:style>
  <w:style w:type="paragraph" w:customStyle="1" w:styleId="wetcitaatafdelingtitel">
    <w:name w:val="wetcitaatafdelingtitel"/>
    <w:basedOn w:val="wetafdelingtitel"/>
    <w:rsid w:val="001D4C0B"/>
    <w:pPr>
      <w:spacing w:after="0"/>
      <w:ind w:left="567"/>
    </w:pPr>
    <w:rPr>
      <w:color w:val="993300"/>
      <w:sz w:val="22"/>
    </w:rPr>
  </w:style>
  <w:style w:type="paragraph" w:customStyle="1" w:styleId="wetcitaatsubafdelingtitel">
    <w:name w:val="wetcitaatsubafdelingtitel"/>
    <w:basedOn w:val="wetsubafdelingtitel"/>
    <w:rsid w:val="001D4C0B"/>
    <w:rPr>
      <w:color w:val="800000"/>
    </w:rPr>
  </w:style>
  <w:style w:type="paragraph" w:customStyle="1" w:styleId="wetcitaathoofdstuktitel">
    <w:name w:val="wetcitaathoofdstuktitel"/>
    <w:basedOn w:val="wethoofdstuktitel"/>
    <w:rsid w:val="001D4C0B"/>
    <w:rPr>
      <w:color w:val="800000"/>
    </w:rPr>
  </w:style>
  <w:style w:type="paragraph" w:customStyle="1" w:styleId="wetcitaatparagraaftitel">
    <w:name w:val="wetcitaatparagraaftitel"/>
    <w:basedOn w:val="wetparagraaftitel"/>
    <w:rsid w:val="001D4C0B"/>
    <w:rPr>
      <w:color w:val="800000"/>
    </w:rPr>
  </w:style>
  <w:style w:type="paragraph" w:customStyle="1" w:styleId="wetcitaatsubparagraaftitel">
    <w:name w:val="wetcitaatsubparagraaftitel"/>
    <w:basedOn w:val="wetsubparagraaftitel"/>
    <w:rsid w:val="001D4C0B"/>
    <w:rPr>
      <w:color w:val="800000"/>
    </w:rPr>
  </w:style>
  <w:style w:type="paragraph" w:customStyle="1" w:styleId="wetcitaatartikeltitel-alinea">
    <w:name w:val="wetcitaatartikeltitel-alinea"/>
    <w:basedOn w:val="wetartikeltitel-alinea"/>
    <w:rsid w:val="001D4C0B"/>
    <w:rPr>
      <w:color w:val="993300"/>
      <w:u w:val="thick"/>
    </w:rPr>
  </w:style>
  <w:style w:type="paragraph" w:customStyle="1" w:styleId="ondertekenaar">
    <w:name w:val="ondertekenaar"/>
    <w:basedOn w:val="intitule"/>
    <w:rsid w:val="001D4C0B"/>
    <w:pPr>
      <w:spacing w:before="120"/>
      <w:ind w:left="1134"/>
    </w:pPr>
    <w:rPr>
      <w:b/>
      <w:i w:val="0"/>
      <w:color w:val="008080"/>
    </w:rPr>
  </w:style>
  <w:style w:type="paragraph" w:customStyle="1" w:styleId="intermezzotitel">
    <w:name w:val="intermezzotitel"/>
    <w:basedOn w:val="intermezzo"/>
    <w:rsid w:val="001D4C0B"/>
    <w:rPr>
      <w:b/>
      <w:sz w:val="24"/>
    </w:rPr>
  </w:style>
  <w:style w:type="paragraph" w:customStyle="1" w:styleId="intermezzotussentitel">
    <w:name w:val="intermezzotussentitel"/>
    <w:basedOn w:val="intermezzotitel"/>
    <w:rsid w:val="001D4C0B"/>
    <w:pPr>
      <w:spacing w:before="120"/>
    </w:pPr>
    <w:rPr>
      <w:b w:val="0"/>
      <w:i w:val="0"/>
      <w:sz w:val="22"/>
    </w:rPr>
  </w:style>
  <w:style w:type="paragraph" w:customStyle="1" w:styleId="voorbeeldtitel">
    <w:name w:val="voorbeeldtitel"/>
    <w:basedOn w:val="voorbeeld"/>
    <w:rsid w:val="001D4C0B"/>
  </w:style>
  <w:style w:type="paragraph" w:customStyle="1" w:styleId="voorbeeldtussentitel">
    <w:name w:val="voorbeeldtussentitel"/>
    <w:basedOn w:val="voorbeeldtitel"/>
    <w:rsid w:val="001D4C0B"/>
    <w:pPr>
      <w:spacing w:before="120" w:after="120"/>
    </w:pPr>
    <w:rPr>
      <w:sz w:val="22"/>
    </w:rPr>
  </w:style>
  <w:style w:type="paragraph" w:customStyle="1" w:styleId="margetekst-alinea">
    <w:name w:val="margetekst-alinea"/>
    <w:basedOn w:val="tussentitel-r"/>
    <w:rsid w:val="001D4C0B"/>
    <w:pPr>
      <w:spacing w:before="0"/>
    </w:pPr>
    <w:rPr>
      <w:color w:val="3366FF"/>
      <w:sz w:val="20"/>
      <w:u w:val="single"/>
    </w:rPr>
  </w:style>
  <w:style w:type="paragraph" w:customStyle="1" w:styleId="Opmaakprofiel2">
    <w:name w:val="Opmaakprofiel2"/>
    <w:basedOn w:val="tussentitel-r"/>
    <w:rsid w:val="001D4C0B"/>
  </w:style>
  <w:style w:type="paragraph" w:customStyle="1" w:styleId="titelpaginaboventitel">
    <w:name w:val="titelpaginaboventitel"/>
    <w:basedOn w:val="titelpaginatitel"/>
    <w:rsid w:val="001D4C0B"/>
    <w:pPr>
      <w:spacing w:after="0"/>
      <w:ind w:left="1134"/>
    </w:pPr>
    <w:rPr>
      <w:i/>
      <w:u w:val="singl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jurisessentie">
    <w:name w:val="jurisessentie"/>
    <w:basedOn w:val="wetcitaat"/>
    <w:rsid w:val="001D4C0B"/>
    <w:rPr>
      <w:b/>
      <w:i w:val="0"/>
      <w:color w:val="FF0000"/>
    </w:rPr>
  </w:style>
  <w:style w:type="paragraph" w:customStyle="1" w:styleId="infokop">
    <w:name w:val="infokop"/>
    <w:basedOn w:val="artikeltitel"/>
    <w:rsid w:val="001D4C0B"/>
    <w:pPr>
      <w:spacing w:after="120"/>
    </w:pPr>
    <w:rPr>
      <w:color w:val="CC99FF"/>
      <w:u w:val="single"/>
    </w:rPr>
  </w:style>
  <w:style w:type="character" w:customStyle="1" w:styleId="emailadres">
    <w:name w:val="emailadres"/>
    <w:rsid w:val="001D4C0B"/>
    <w:rPr>
      <w:vanish w:val="0"/>
      <w:color w:val="FF00FF"/>
    </w:rPr>
  </w:style>
  <w:style w:type="character" w:customStyle="1" w:styleId="webadres">
    <w:name w:val="webadres"/>
    <w:rsid w:val="001D4C0B"/>
    <w:rPr>
      <w:vanish w:val="0"/>
      <w:color w:val="FF00FF"/>
    </w:rPr>
  </w:style>
  <w:style w:type="paragraph" w:customStyle="1" w:styleId="correctietekst">
    <w:name w:val="correctietekst"/>
    <w:basedOn w:val="titelpaginaboventitel"/>
    <w:rsid w:val="001D4C0B"/>
    <w:pPr>
      <w:ind w:left="0"/>
    </w:pPr>
    <w:rPr>
      <w:i w:val="0"/>
      <w:color w:val="CC99FF"/>
      <w:sz w:val="24"/>
    </w:rPr>
  </w:style>
  <w:style w:type="paragraph" w:customStyle="1" w:styleId="tabeltekstgroot">
    <w:name w:val="tabeltekstgroot"/>
    <w:basedOn w:val="titelpaginaboventitel"/>
    <w:rsid w:val="001D4C0B"/>
    <w:rPr>
      <w:b w:val="0"/>
      <w:i w:val="0"/>
      <w:color w:val="000000"/>
      <w:sz w:val="22"/>
    </w:rPr>
  </w:style>
  <w:style w:type="paragraph" w:customStyle="1" w:styleId="tabeltekstmiddel">
    <w:name w:val="tabeltekstmiddel"/>
    <w:basedOn w:val="alinea"/>
    <w:rsid w:val="001D4C0B"/>
    <w:rPr>
      <w:sz w:val="18"/>
    </w:rPr>
  </w:style>
  <w:style w:type="paragraph" w:customStyle="1" w:styleId="tabeltekstklein">
    <w:name w:val="tabeltekstklein"/>
    <w:basedOn w:val="tabeltekstmiddel"/>
    <w:rsid w:val="001D4C0B"/>
  </w:style>
  <w:style w:type="character" w:customStyle="1" w:styleId="subscript">
    <w:name w:val="subscript"/>
    <w:rsid w:val="001D4C0B"/>
    <w:rPr>
      <w:dstrike w:val="0"/>
      <w:vanish w:val="0"/>
      <w:color w:val="000000"/>
      <w:sz w:val="20"/>
      <w:vertAlign w:val="subscript"/>
    </w:rPr>
  </w:style>
  <w:style w:type="character" w:customStyle="1" w:styleId="superscript">
    <w:name w:val="superscript"/>
    <w:rsid w:val="001D4C0B"/>
    <w:rPr>
      <w:dstrike w:val="0"/>
      <w:vanish w:val="0"/>
      <w:color w:val="000000"/>
      <w:position w:val="6"/>
      <w:sz w:val="20"/>
      <w:szCs w:val="20"/>
      <w:vertAlign w:val="superscript"/>
    </w:rPr>
  </w:style>
  <w:style w:type="character" w:customStyle="1" w:styleId="verwijzingexcel">
    <w:name w:val="verwijzingexcel"/>
    <w:rsid w:val="001D4C0B"/>
    <w:rPr>
      <w:b/>
      <w:vanish w:val="0"/>
      <w:color w:val="00FF00"/>
      <w:sz w:val="20"/>
    </w:rPr>
  </w:style>
  <w:style w:type="character" w:customStyle="1" w:styleId="verwijzingword">
    <w:name w:val="verwijzingword"/>
    <w:rsid w:val="001D4C0B"/>
    <w:rPr>
      <w:vanish w:val="0"/>
      <w:color w:val="00FF00"/>
    </w:rPr>
  </w:style>
  <w:style w:type="character" w:customStyle="1" w:styleId="verwijzingpowerp">
    <w:name w:val="verwijzingpowerp"/>
    <w:rsid w:val="001D4C0B"/>
    <w:rPr>
      <w:vanish w:val="0"/>
      <w:color w:val="00FF00"/>
    </w:rPr>
  </w:style>
  <w:style w:type="character" w:customStyle="1" w:styleId="verwijzingpdf">
    <w:name w:val="verwijzingpdf"/>
    <w:rsid w:val="001D4C0B"/>
    <w:rPr>
      <w:vanish w:val="0"/>
      <w:color w:val="00FF00"/>
    </w:rPr>
  </w:style>
  <w:style w:type="paragraph" w:customStyle="1" w:styleId="tussentitelnadruk">
    <w:name w:val="tussentitelnadruk"/>
    <w:basedOn w:val="tussentitel"/>
    <w:rsid w:val="001D4C0B"/>
  </w:style>
  <w:style w:type="paragraph" w:customStyle="1" w:styleId="tussentitel">
    <w:name w:val="tussentitel"/>
    <w:basedOn w:val="alinea"/>
    <w:rsid w:val="001D4C0B"/>
    <w:pPr>
      <w:spacing w:before="120"/>
    </w:pPr>
    <w:rPr>
      <w:b/>
      <w:color w:val="FF00FF"/>
      <w:sz w:val="24"/>
    </w:rPr>
  </w:style>
  <w:style w:type="paragraph" w:customStyle="1" w:styleId="Opmaakprofiel1">
    <w:name w:val="Opmaakprofiel1"/>
    <w:basedOn w:val="Standaard"/>
    <w:rsid w:val="001D4C0B"/>
    <w:pPr>
      <w:spacing w:after="0" w:line="240" w:lineRule="auto"/>
    </w:pPr>
    <w:rPr>
      <w:rFonts w:ascii="Arial" w:eastAsia="Times New Roman" w:hAnsi="Arial" w:cs="Arial"/>
      <w:color w:val="000000"/>
      <w:sz w:val="24"/>
      <w:szCs w:val="24"/>
      <w:lang w:val="en-US"/>
    </w:rPr>
  </w:style>
  <w:style w:type="character" w:customStyle="1" w:styleId="hoofdregelrubriek">
    <w:name w:val="hoofdregelrubriek"/>
    <w:rsid w:val="001D4C0B"/>
    <w:rPr>
      <w:vanish w:val="0"/>
    </w:rPr>
  </w:style>
  <w:style w:type="paragraph" w:customStyle="1" w:styleId="landscape">
    <w:name w:val="landscape"/>
    <w:rsid w:val="001D4C0B"/>
    <w:pPr>
      <w:spacing w:after="0" w:line="240" w:lineRule="auto"/>
    </w:pPr>
    <w:rPr>
      <w:rFonts w:ascii="Times New Roman" w:eastAsia="Times New Roman" w:hAnsi="Times New Roman" w:cs="Times New Roman"/>
      <w:color w:val="FF6600"/>
      <w:sz w:val="16"/>
      <w:szCs w:val="20"/>
      <w:lang w:eastAsia="nl-NL"/>
    </w:rPr>
  </w:style>
  <w:style w:type="character" w:customStyle="1" w:styleId="EindnoottekstChar">
    <w:name w:val="Eindnoottekst Char"/>
    <w:link w:val="Eindnoottekst"/>
    <w:semiHidden/>
    <w:rsid w:val="001D4C0B"/>
    <w:rPr>
      <w:rFonts w:ascii="Arial" w:eastAsia="Times New Roman" w:hAnsi="Arial" w:cs="Arial"/>
      <w:color w:val="000000"/>
      <w:sz w:val="24"/>
      <w:szCs w:val="24"/>
      <w:lang w:val="en-US"/>
    </w:rPr>
  </w:style>
  <w:style w:type="paragraph" w:styleId="Eindnoottekst">
    <w:name w:val="endnote text"/>
    <w:basedOn w:val="Standaard"/>
    <w:link w:val="EindnoottekstChar"/>
    <w:semiHidden/>
    <w:rsid w:val="001D4C0B"/>
    <w:pPr>
      <w:spacing w:after="0" w:line="240" w:lineRule="auto"/>
    </w:pPr>
    <w:rPr>
      <w:rFonts w:ascii="Arial" w:eastAsia="Times New Roman" w:hAnsi="Arial" w:cs="Arial"/>
      <w:color w:val="000000"/>
      <w:sz w:val="24"/>
      <w:szCs w:val="24"/>
      <w:lang w:val="en-US"/>
    </w:rPr>
  </w:style>
  <w:style w:type="character" w:customStyle="1" w:styleId="EindnoottekstChar1">
    <w:name w:val="Eindnoottekst Char1"/>
    <w:basedOn w:val="Standaardalinea-lettertype"/>
    <w:uiPriority w:val="99"/>
    <w:semiHidden/>
    <w:rsid w:val="001D4C0B"/>
    <w:rPr>
      <w:sz w:val="20"/>
      <w:szCs w:val="20"/>
    </w:rPr>
  </w:style>
  <w:style w:type="character" w:customStyle="1" w:styleId="EindnoottekstTeken1">
    <w:name w:val="Eindnoottekst Teken1"/>
    <w:uiPriority w:val="99"/>
    <w:semiHidden/>
    <w:rsid w:val="001D4C0B"/>
    <w:rPr>
      <w:sz w:val="24"/>
      <w:szCs w:val="24"/>
      <w:lang w:eastAsia="en-US"/>
    </w:rPr>
  </w:style>
  <w:style w:type="paragraph" w:styleId="E-mailhandtekening">
    <w:name w:val="E-mail Signature"/>
    <w:basedOn w:val="Standaard"/>
    <w:link w:val="E-mailhandtekeningChar"/>
    <w:rsid w:val="001D4C0B"/>
    <w:pPr>
      <w:spacing w:after="0" w:line="240" w:lineRule="auto"/>
    </w:pPr>
    <w:rPr>
      <w:rFonts w:ascii="Arial" w:eastAsia="Times New Roman" w:hAnsi="Arial" w:cs="Arial"/>
      <w:color w:val="000000"/>
      <w:sz w:val="24"/>
      <w:szCs w:val="24"/>
      <w:lang w:val="en-US"/>
    </w:rPr>
  </w:style>
  <w:style w:type="character" w:customStyle="1" w:styleId="E-mailhandtekeningChar">
    <w:name w:val="E-mailhandtekening Char"/>
    <w:basedOn w:val="Standaardalinea-lettertype"/>
    <w:link w:val="E-mailhandtekening"/>
    <w:rsid w:val="001D4C0B"/>
    <w:rPr>
      <w:rFonts w:ascii="Arial" w:eastAsia="Times New Roman" w:hAnsi="Arial" w:cs="Arial"/>
      <w:color w:val="000000"/>
      <w:sz w:val="24"/>
      <w:szCs w:val="24"/>
      <w:lang w:val="en-US"/>
    </w:rPr>
  </w:style>
  <w:style w:type="character" w:styleId="GevolgdeHyperlink">
    <w:name w:val="FollowedHyperlink"/>
    <w:rsid w:val="001D4C0B"/>
    <w:rPr>
      <w:vanish w:val="0"/>
      <w:color w:val="800080"/>
      <w:u w:val="single"/>
    </w:rPr>
  </w:style>
  <w:style w:type="paragraph" w:styleId="Handtekening">
    <w:name w:val="Signature"/>
    <w:basedOn w:val="Standaard"/>
    <w:link w:val="HandtekeningChar"/>
    <w:rsid w:val="001D4C0B"/>
    <w:pPr>
      <w:spacing w:after="0" w:line="240" w:lineRule="auto"/>
      <w:ind w:left="4252"/>
    </w:pPr>
    <w:rPr>
      <w:rFonts w:ascii="Arial" w:eastAsia="Times New Roman" w:hAnsi="Arial" w:cs="Arial"/>
      <w:color w:val="000000"/>
      <w:sz w:val="24"/>
      <w:szCs w:val="24"/>
      <w:lang w:val="en-US"/>
    </w:rPr>
  </w:style>
  <w:style w:type="character" w:customStyle="1" w:styleId="HandtekeningChar">
    <w:name w:val="Handtekening Char"/>
    <w:basedOn w:val="Standaardalinea-lettertype"/>
    <w:link w:val="Handtekening"/>
    <w:rsid w:val="001D4C0B"/>
    <w:rPr>
      <w:rFonts w:ascii="Arial" w:eastAsia="Times New Roman" w:hAnsi="Arial" w:cs="Arial"/>
      <w:color w:val="000000"/>
      <w:sz w:val="24"/>
      <w:szCs w:val="24"/>
      <w:lang w:val="en-US"/>
    </w:rPr>
  </w:style>
  <w:style w:type="character" w:customStyle="1" w:styleId="MacrotekstChar">
    <w:name w:val="Macrotekst Char"/>
    <w:link w:val="Macrotekst"/>
    <w:semiHidden/>
    <w:rsid w:val="001D4C0B"/>
    <w:rPr>
      <w:rFonts w:ascii="Courier New" w:eastAsia="Times New Roman" w:hAnsi="Courier New" w:cs="Courier New"/>
      <w:lang w:val="en-US"/>
    </w:rPr>
  </w:style>
  <w:style w:type="paragraph" w:styleId="Macrotekst">
    <w:name w:val="macro"/>
    <w:link w:val="MacrotekstChar"/>
    <w:semiHidden/>
    <w:rsid w:val="001D4C0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lang w:val="en-US"/>
    </w:rPr>
  </w:style>
  <w:style w:type="character" w:customStyle="1" w:styleId="MacrotekstChar1">
    <w:name w:val="Macrotekst Char1"/>
    <w:basedOn w:val="Standaardalinea-lettertype"/>
    <w:uiPriority w:val="99"/>
    <w:semiHidden/>
    <w:rsid w:val="001D4C0B"/>
    <w:rPr>
      <w:rFonts w:ascii="Consolas" w:hAnsi="Consolas" w:cs="Consolas"/>
      <w:sz w:val="20"/>
      <w:szCs w:val="20"/>
    </w:rPr>
  </w:style>
  <w:style w:type="character" w:customStyle="1" w:styleId="MacrotekstTeken1">
    <w:name w:val="Macrotekst Teken1"/>
    <w:uiPriority w:val="99"/>
    <w:semiHidden/>
    <w:rsid w:val="001D4C0B"/>
    <w:rPr>
      <w:rFonts w:ascii="Courier" w:hAnsi="Courier"/>
      <w:lang w:eastAsia="en-US"/>
    </w:rPr>
  </w:style>
  <w:style w:type="paragraph" w:styleId="Normaalweb">
    <w:name w:val="Normal (Web)"/>
    <w:basedOn w:val="Standaard"/>
    <w:uiPriority w:val="99"/>
    <w:rsid w:val="001D4C0B"/>
    <w:pPr>
      <w:spacing w:after="0" w:line="240" w:lineRule="auto"/>
    </w:pPr>
    <w:rPr>
      <w:rFonts w:ascii="Arial" w:eastAsia="Times New Roman" w:hAnsi="Arial" w:cs="Arial"/>
      <w:color w:val="000000"/>
      <w:sz w:val="24"/>
      <w:szCs w:val="24"/>
      <w:lang w:val="en-US"/>
    </w:rPr>
  </w:style>
  <w:style w:type="paragraph" w:styleId="Notitiekop">
    <w:name w:val="Note Heading"/>
    <w:basedOn w:val="Standaard"/>
    <w:next w:val="Standaard"/>
    <w:link w:val="NotitiekopChar"/>
    <w:rsid w:val="001D4C0B"/>
    <w:pPr>
      <w:spacing w:after="0" w:line="240" w:lineRule="auto"/>
    </w:pPr>
    <w:rPr>
      <w:rFonts w:ascii="Arial" w:eastAsia="Times New Roman" w:hAnsi="Arial" w:cs="Arial"/>
      <w:color w:val="000000"/>
      <w:sz w:val="24"/>
      <w:szCs w:val="24"/>
      <w:lang w:val="en-US"/>
    </w:rPr>
  </w:style>
  <w:style w:type="character" w:customStyle="1" w:styleId="NotitiekopChar">
    <w:name w:val="Notitiekop Char"/>
    <w:basedOn w:val="Standaardalinea-lettertype"/>
    <w:link w:val="Notitiekop"/>
    <w:rsid w:val="001D4C0B"/>
    <w:rPr>
      <w:rFonts w:ascii="Arial" w:eastAsia="Times New Roman" w:hAnsi="Arial" w:cs="Arial"/>
      <w:color w:val="000000"/>
      <w:sz w:val="24"/>
      <w:szCs w:val="24"/>
      <w:lang w:val="en-US"/>
    </w:rPr>
  </w:style>
  <w:style w:type="paragraph" w:styleId="Tekstzonderopmaak">
    <w:name w:val="Plain Text"/>
    <w:basedOn w:val="Standaard"/>
    <w:link w:val="TekstzonderopmaakChar"/>
    <w:rsid w:val="001D4C0B"/>
    <w:pPr>
      <w:spacing w:after="0" w:line="240" w:lineRule="auto"/>
    </w:pPr>
    <w:rPr>
      <w:rFonts w:ascii="Courier New" w:eastAsia="Times New Roman" w:hAnsi="Courier New" w:cs="Courier New"/>
      <w:color w:val="000000"/>
      <w:sz w:val="24"/>
      <w:szCs w:val="24"/>
      <w:lang w:val="en-US"/>
    </w:rPr>
  </w:style>
  <w:style w:type="character" w:customStyle="1" w:styleId="TekstzonderopmaakChar">
    <w:name w:val="Tekst zonder opmaak Char"/>
    <w:basedOn w:val="Standaardalinea-lettertype"/>
    <w:link w:val="Tekstzonderopmaak"/>
    <w:rsid w:val="001D4C0B"/>
    <w:rPr>
      <w:rFonts w:ascii="Courier New" w:eastAsia="Times New Roman" w:hAnsi="Courier New" w:cs="Courier New"/>
      <w:color w:val="000000"/>
      <w:sz w:val="24"/>
      <w:szCs w:val="24"/>
      <w:lang w:val="en-US"/>
    </w:rPr>
  </w:style>
  <w:style w:type="character" w:styleId="Regelnummer">
    <w:name w:val="line number"/>
    <w:rsid w:val="001D4C0B"/>
    <w:rPr>
      <w:vanish w:val="0"/>
    </w:rPr>
  </w:style>
  <w:style w:type="paragraph" w:styleId="Standaardinspringing">
    <w:name w:val="Normal Indent"/>
    <w:basedOn w:val="Standaard"/>
    <w:rsid w:val="001D4C0B"/>
    <w:pPr>
      <w:spacing w:after="0" w:line="240" w:lineRule="auto"/>
      <w:ind w:left="708"/>
    </w:pPr>
    <w:rPr>
      <w:rFonts w:ascii="Arial" w:eastAsia="Times New Roman" w:hAnsi="Arial" w:cs="Arial"/>
      <w:color w:val="000000"/>
      <w:sz w:val="24"/>
      <w:szCs w:val="24"/>
      <w:lang w:val="en-US"/>
    </w:rPr>
  </w:style>
  <w:style w:type="paragraph" w:styleId="Ondertitel">
    <w:name w:val="Subtitle"/>
    <w:basedOn w:val="Standaard"/>
    <w:link w:val="OndertitelChar"/>
    <w:qFormat/>
    <w:rsid w:val="001D4C0B"/>
    <w:pPr>
      <w:spacing w:after="60" w:line="240" w:lineRule="auto"/>
      <w:jc w:val="center"/>
      <w:outlineLvl w:val="1"/>
    </w:pPr>
    <w:rPr>
      <w:rFonts w:ascii="Arial" w:eastAsia="Times New Roman" w:hAnsi="Arial" w:cs="Arial"/>
      <w:color w:val="000000"/>
      <w:sz w:val="24"/>
      <w:szCs w:val="24"/>
      <w:lang w:val="en-US"/>
    </w:rPr>
  </w:style>
  <w:style w:type="character" w:customStyle="1" w:styleId="OndertitelChar">
    <w:name w:val="Ondertitel Char"/>
    <w:basedOn w:val="Standaardalinea-lettertype"/>
    <w:link w:val="Ondertitel"/>
    <w:rsid w:val="001D4C0B"/>
    <w:rPr>
      <w:rFonts w:ascii="Arial" w:eastAsia="Times New Roman" w:hAnsi="Arial" w:cs="Arial"/>
      <w:color w:val="000000"/>
      <w:sz w:val="24"/>
      <w:szCs w:val="24"/>
      <w:lang w:val="en-US"/>
    </w:rPr>
  </w:style>
  <w:style w:type="paragraph" w:styleId="Titel">
    <w:name w:val="Title"/>
    <w:basedOn w:val="Standaard"/>
    <w:link w:val="TitelChar"/>
    <w:qFormat/>
    <w:rsid w:val="001D4C0B"/>
    <w:pPr>
      <w:spacing w:before="240" w:after="60" w:line="240" w:lineRule="auto"/>
      <w:jc w:val="center"/>
      <w:outlineLvl w:val="0"/>
    </w:pPr>
    <w:rPr>
      <w:rFonts w:ascii="Arial" w:eastAsia="Times New Roman" w:hAnsi="Arial" w:cs="Arial"/>
      <w:b/>
      <w:bCs/>
      <w:color w:val="000000"/>
      <w:kern w:val="28"/>
      <w:sz w:val="32"/>
      <w:szCs w:val="32"/>
      <w:lang w:val="en-US"/>
    </w:rPr>
  </w:style>
  <w:style w:type="character" w:customStyle="1" w:styleId="TitelChar">
    <w:name w:val="Titel Char"/>
    <w:basedOn w:val="Standaardalinea-lettertype"/>
    <w:link w:val="Titel"/>
    <w:rsid w:val="001D4C0B"/>
    <w:rPr>
      <w:rFonts w:ascii="Arial" w:eastAsia="Times New Roman" w:hAnsi="Arial" w:cs="Arial"/>
      <w:b/>
      <w:bCs/>
      <w:color w:val="000000"/>
      <w:kern w:val="28"/>
      <w:sz w:val="32"/>
      <w:szCs w:val="32"/>
      <w:lang w:val="en-US"/>
    </w:rPr>
  </w:style>
  <w:style w:type="character" w:customStyle="1" w:styleId="wetcitaatartikeltitel">
    <w:name w:val="wetcitaatartikeltitel"/>
    <w:rsid w:val="001D4C0B"/>
    <w:rPr>
      <w:b/>
    </w:rPr>
  </w:style>
  <w:style w:type="character" w:customStyle="1" w:styleId="margetekst">
    <w:name w:val="margetekst"/>
    <w:rsid w:val="001D4C0B"/>
    <w:rPr>
      <w:rFonts w:ascii="Times New Roman" w:hAnsi="Times New Roman"/>
      <w:i/>
      <w:vanish w:val="0"/>
      <w:color w:val="3366FF"/>
    </w:rPr>
  </w:style>
  <w:style w:type="character" w:customStyle="1" w:styleId="symbooltje">
    <w:name w:val="symbooltje"/>
    <w:rsid w:val="001D4C0B"/>
    <w:rPr>
      <w:rFonts w:ascii="Symbol" w:hAnsi="Symbol"/>
    </w:rPr>
  </w:style>
  <w:style w:type="paragraph" w:customStyle="1" w:styleId="conversie-aanwijzing">
    <w:name w:val="conversie-aanwijzing"/>
    <w:basedOn w:val="Standaard"/>
    <w:rsid w:val="001D4C0B"/>
    <w:pPr>
      <w:spacing w:after="0" w:line="240" w:lineRule="auto"/>
    </w:pPr>
    <w:rPr>
      <w:rFonts w:ascii="Bookman Old Style" w:eastAsia="MS Mincho" w:hAnsi="Bookman Old Style" w:cs="Arial"/>
      <w:b/>
      <w:caps/>
      <w:color w:val="993300"/>
      <w:sz w:val="24"/>
      <w:szCs w:val="24"/>
      <w:u w:val="double"/>
      <w:lang w:val="en-US"/>
    </w:rPr>
  </w:style>
  <w:style w:type="paragraph" w:customStyle="1" w:styleId="tabeltekst1Centreren">
    <w:name w:val="tabeltekst1Centreren"/>
    <w:basedOn w:val="tabeltekst1"/>
    <w:rsid w:val="001D4C0B"/>
    <w:pPr>
      <w:jc w:val="center"/>
    </w:pPr>
    <w:rPr>
      <w:rFonts w:eastAsia="MS Mincho"/>
    </w:rPr>
  </w:style>
  <w:style w:type="paragraph" w:customStyle="1" w:styleId="tabeltekst1Rechts">
    <w:name w:val="tabeltekst1Rechts"/>
    <w:basedOn w:val="tabeltekst1"/>
    <w:rsid w:val="001D4C0B"/>
    <w:pPr>
      <w:jc w:val="right"/>
    </w:pPr>
    <w:rPr>
      <w:rFonts w:eastAsia="MS Mincho"/>
    </w:rPr>
  </w:style>
  <w:style w:type="paragraph" w:customStyle="1" w:styleId="tabeltekst2Centreren">
    <w:name w:val="tabeltekst2Centreren"/>
    <w:basedOn w:val="tabeltekst1"/>
    <w:rsid w:val="001D4C0B"/>
    <w:pPr>
      <w:jc w:val="center"/>
    </w:pPr>
    <w:rPr>
      <w:rFonts w:eastAsia="MS Mincho"/>
      <w:sz w:val="18"/>
    </w:rPr>
  </w:style>
  <w:style w:type="paragraph" w:customStyle="1" w:styleId="tabeltekst2Rechts">
    <w:name w:val="tabeltekst2Rechts"/>
    <w:basedOn w:val="tabeltekst1"/>
    <w:rsid w:val="001D4C0B"/>
    <w:pPr>
      <w:jc w:val="right"/>
    </w:pPr>
    <w:rPr>
      <w:rFonts w:eastAsia="MS Mincho"/>
      <w:sz w:val="18"/>
    </w:rPr>
  </w:style>
  <w:style w:type="paragraph" w:customStyle="1" w:styleId="tabeltekst3Centreren">
    <w:name w:val="tabeltekst3Centreren"/>
    <w:basedOn w:val="tabeltekst1"/>
    <w:rsid w:val="001D4C0B"/>
    <w:pPr>
      <w:jc w:val="center"/>
    </w:pPr>
    <w:rPr>
      <w:rFonts w:eastAsia="MS Mincho"/>
      <w:sz w:val="16"/>
    </w:rPr>
  </w:style>
  <w:style w:type="paragraph" w:customStyle="1" w:styleId="tabeltekst3Rechts">
    <w:name w:val="tabeltekst3Rechts"/>
    <w:basedOn w:val="tabeltekst1"/>
    <w:rsid w:val="001D4C0B"/>
    <w:pPr>
      <w:jc w:val="right"/>
    </w:pPr>
    <w:rPr>
      <w:rFonts w:eastAsia="MS Mincho"/>
      <w:sz w:val="16"/>
    </w:rPr>
  </w:style>
  <w:style w:type="paragraph" w:customStyle="1" w:styleId="aanv-opmerking">
    <w:name w:val="aanv-opmerking"/>
    <w:basedOn w:val="Standaard"/>
    <w:rsid w:val="001D4C0B"/>
    <w:pPr>
      <w:spacing w:after="0" w:line="240" w:lineRule="auto"/>
    </w:pPr>
    <w:rPr>
      <w:rFonts w:ascii="Arial" w:eastAsia="Times New Roman" w:hAnsi="Arial" w:cs="Arial"/>
      <w:b/>
      <w:color w:val="FF6600"/>
      <w:sz w:val="24"/>
      <w:szCs w:val="24"/>
      <w:lang w:val="en-US"/>
    </w:rPr>
  </w:style>
  <w:style w:type="paragraph" w:customStyle="1" w:styleId="Tabeltussentitel-v">
    <w:name w:val="Tabeltussentitel-v"/>
    <w:basedOn w:val="tussentitel-v"/>
    <w:autoRedefine/>
    <w:rsid w:val="001D4C0B"/>
    <w:pPr>
      <w:spacing w:before="240"/>
    </w:pPr>
  </w:style>
  <w:style w:type="paragraph" w:customStyle="1" w:styleId="Tabeltussentitel-c">
    <w:name w:val="Tabeltussentitel-c"/>
    <w:basedOn w:val="tussentitel-c"/>
    <w:autoRedefine/>
    <w:rsid w:val="001D4C0B"/>
  </w:style>
  <w:style w:type="character" w:customStyle="1" w:styleId="titel1">
    <w:name w:val="titel1"/>
    <w:basedOn w:val="Standaardalinea-lettertype"/>
    <w:rsid w:val="001D4C0B"/>
  </w:style>
  <w:style w:type="character" w:customStyle="1" w:styleId="tekst">
    <w:name w:val="tekst"/>
    <w:basedOn w:val="Standaardalinea-lettertype"/>
    <w:rsid w:val="001D4C0B"/>
  </w:style>
  <w:style w:type="paragraph" w:customStyle="1" w:styleId="Lijstalinea1">
    <w:name w:val="Lijstalinea1"/>
    <w:basedOn w:val="Standaard"/>
    <w:uiPriority w:val="34"/>
    <w:qFormat/>
    <w:rsid w:val="001D4C0B"/>
    <w:pPr>
      <w:spacing w:after="200" w:line="240" w:lineRule="auto"/>
      <w:ind w:left="720"/>
      <w:contextualSpacing/>
    </w:pPr>
    <w:rPr>
      <w:rFonts w:ascii="Verdana" w:eastAsia="Calibri" w:hAnsi="Verdana" w:cs="Times New Roman"/>
      <w:sz w:val="18"/>
    </w:rPr>
  </w:style>
  <w:style w:type="paragraph" w:styleId="Lijstopsomteken">
    <w:name w:val="List Bullet"/>
    <w:basedOn w:val="Standaard"/>
    <w:next w:val="Standaard"/>
    <w:rsid w:val="001D4C0B"/>
    <w:pPr>
      <w:numPr>
        <w:numId w:val="18"/>
      </w:numPr>
      <w:spacing w:after="0" w:line="280" w:lineRule="atLeast"/>
    </w:pPr>
    <w:rPr>
      <w:rFonts w:ascii="Arial" w:eastAsia="Times New Roman" w:hAnsi="Arial" w:cs="Times New Roman"/>
      <w:sz w:val="20"/>
      <w:szCs w:val="24"/>
      <w:lang w:eastAsia="nl-NL"/>
    </w:rPr>
  </w:style>
  <w:style w:type="paragraph" w:styleId="Lijstopsomteken3">
    <w:name w:val="List Bullet 3"/>
    <w:basedOn w:val="Standaard"/>
    <w:next w:val="Standaard"/>
    <w:link w:val="Lijstopsomteken3Char"/>
    <w:rsid w:val="001D4C0B"/>
    <w:pPr>
      <w:numPr>
        <w:numId w:val="16"/>
      </w:numPr>
      <w:spacing w:after="0" w:line="280" w:lineRule="atLeast"/>
    </w:pPr>
    <w:rPr>
      <w:rFonts w:ascii="Arial" w:eastAsia="Times New Roman" w:hAnsi="Arial" w:cs="Times New Roman"/>
      <w:sz w:val="20"/>
      <w:szCs w:val="24"/>
      <w:lang w:val="x-none" w:eastAsia="x-none"/>
    </w:rPr>
  </w:style>
  <w:style w:type="character" w:customStyle="1" w:styleId="Lijstopsomteken3Char">
    <w:name w:val="Lijst opsom.teken 3 Char"/>
    <w:link w:val="Lijstopsomteken3"/>
    <w:rsid w:val="001D4C0B"/>
    <w:rPr>
      <w:rFonts w:ascii="Arial" w:eastAsia="Times New Roman" w:hAnsi="Arial" w:cs="Times New Roman"/>
      <w:sz w:val="20"/>
      <w:szCs w:val="24"/>
      <w:lang w:val="x-none" w:eastAsia="x-none"/>
    </w:rPr>
  </w:style>
  <w:style w:type="table" w:customStyle="1" w:styleId="Tabelmetlijnen">
    <w:name w:val="Tabel met lijnen"/>
    <w:basedOn w:val="Standaardtabel"/>
    <w:rsid w:val="001D4C0B"/>
    <w:pPr>
      <w:spacing w:after="0" w:line="280" w:lineRule="atLeast"/>
    </w:pPr>
    <w:rPr>
      <w:rFonts w:ascii="Arial" w:eastAsia="Times New Roman" w:hAnsi="Arial" w:cs="Times New Roman"/>
      <w:sz w:val="20"/>
      <w:szCs w:val="20"/>
      <w:lang w:val="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elzonderlijnen">
    <w:name w:val="Tabel zonder lijnen"/>
    <w:basedOn w:val="Standaardtabel"/>
    <w:rsid w:val="001D4C0B"/>
    <w:pPr>
      <w:spacing w:after="0" w:line="280" w:lineRule="atLeast"/>
    </w:pPr>
    <w:rPr>
      <w:rFonts w:ascii="Arial" w:eastAsia="Times New Roman" w:hAnsi="Arial" w:cs="Times New Roman"/>
      <w:sz w:val="20"/>
      <w:szCs w:val="20"/>
      <w:lang w:val="en-US"/>
    </w:rPr>
    <w:tblPr/>
  </w:style>
  <w:style w:type="character" w:customStyle="1" w:styleId="Standaardcursief">
    <w:name w:val="Standaard cursief"/>
    <w:rsid w:val="001D4C0B"/>
    <w:rPr>
      <w:rFonts w:ascii="Arial" w:hAnsi="Arial"/>
      <w:i/>
    </w:rPr>
  </w:style>
  <w:style w:type="paragraph" w:customStyle="1" w:styleId="Lijn">
    <w:name w:val="Lijn"/>
    <w:basedOn w:val="Standaard"/>
    <w:next w:val="Standaard"/>
    <w:rsid w:val="001D4C0B"/>
    <w:pPr>
      <w:pBdr>
        <w:bottom w:val="single" w:sz="6" w:space="1" w:color="auto"/>
      </w:pBdr>
      <w:spacing w:after="0" w:line="280" w:lineRule="atLeast"/>
    </w:pPr>
    <w:rPr>
      <w:rFonts w:ascii="Arial" w:eastAsia="Times New Roman" w:hAnsi="Arial" w:cs="Times New Roman"/>
      <w:sz w:val="20"/>
      <w:szCs w:val="24"/>
      <w:lang w:eastAsia="nl-NL"/>
    </w:rPr>
  </w:style>
  <w:style w:type="numbering" w:styleId="111111">
    <w:name w:val="Outline List 2"/>
    <w:basedOn w:val="Geenlijst"/>
    <w:rsid w:val="001D4C0B"/>
    <w:pPr>
      <w:numPr>
        <w:numId w:val="17"/>
      </w:numPr>
    </w:pPr>
  </w:style>
  <w:style w:type="character" w:customStyle="1" w:styleId="Standaardonderstrepen">
    <w:name w:val="Standaard onderstrepen"/>
    <w:rsid w:val="001D4C0B"/>
    <w:rPr>
      <w:rFonts w:ascii="Arial" w:hAnsi="Arial"/>
      <w:u w:val="single"/>
    </w:rPr>
  </w:style>
  <w:style w:type="character" w:customStyle="1" w:styleId="Standaardvet">
    <w:name w:val="Standaard vet"/>
    <w:rsid w:val="001D4C0B"/>
    <w:rPr>
      <w:rFonts w:ascii="Arial" w:hAnsi="Arial"/>
      <w:b/>
    </w:rPr>
  </w:style>
  <w:style w:type="paragraph" w:customStyle="1" w:styleId="Documenttitel">
    <w:name w:val="Documenttitel"/>
    <w:basedOn w:val="Standaard"/>
    <w:next w:val="Standaard"/>
    <w:rsid w:val="001D4C0B"/>
    <w:pPr>
      <w:spacing w:after="0" w:line="320" w:lineRule="atLeast"/>
      <w:jc w:val="center"/>
    </w:pPr>
    <w:rPr>
      <w:rFonts w:ascii="Arial" w:eastAsia="Times New Roman" w:hAnsi="Arial" w:cs="Times New Roman"/>
      <w:sz w:val="28"/>
      <w:szCs w:val="28"/>
      <w:lang w:eastAsia="nl-NL"/>
    </w:rPr>
  </w:style>
  <w:style w:type="character" w:styleId="Voetnootmarkering">
    <w:name w:val="footnote reference"/>
    <w:rsid w:val="001D4C0B"/>
    <w:rPr>
      <w:vertAlign w:val="superscript"/>
    </w:rPr>
  </w:style>
  <w:style w:type="paragraph" w:styleId="Geenafstand">
    <w:name w:val="No Spacing"/>
    <w:link w:val="GeenafstandChar"/>
    <w:uiPriority w:val="1"/>
    <w:qFormat/>
    <w:rsid w:val="001D4C0B"/>
    <w:pPr>
      <w:spacing w:after="0" w:line="240" w:lineRule="auto"/>
    </w:pPr>
    <w:rPr>
      <w:rFonts w:ascii="Arial" w:eastAsia="Cambria" w:hAnsi="Arial" w:cs="Times New Roman"/>
      <w:sz w:val="20"/>
    </w:rPr>
  </w:style>
  <w:style w:type="character" w:customStyle="1" w:styleId="GeenafstandChar">
    <w:name w:val="Geen afstand Char"/>
    <w:link w:val="Geenafstand"/>
    <w:uiPriority w:val="1"/>
    <w:rsid w:val="001D4C0B"/>
    <w:rPr>
      <w:rFonts w:ascii="Arial" w:eastAsia="Cambria" w:hAnsi="Arial" w:cs="Times New Roman"/>
      <w:sz w:val="20"/>
    </w:rPr>
  </w:style>
  <w:style w:type="paragraph" w:styleId="Duidelijkcitaat">
    <w:name w:val="Intense Quote"/>
    <w:basedOn w:val="Standaard"/>
    <w:next w:val="Standaard"/>
    <w:link w:val="DuidelijkcitaatChar"/>
    <w:qFormat/>
    <w:rsid w:val="001D4C0B"/>
    <w:pPr>
      <w:pBdr>
        <w:bottom w:val="single" w:sz="4" w:space="4" w:color="4F81BD"/>
      </w:pBdr>
      <w:spacing w:before="200" w:after="280" w:line="240" w:lineRule="auto"/>
      <w:ind w:left="936" w:right="936"/>
    </w:pPr>
    <w:rPr>
      <w:rFonts w:ascii="Cambria" w:eastAsia="Cambria" w:hAnsi="Cambria" w:cs="Times New Roman"/>
      <w:b/>
      <w:bCs/>
      <w:i/>
      <w:iCs/>
      <w:color w:val="4F81BD"/>
      <w:sz w:val="24"/>
      <w:szCs w:val="24"/>
    </w:rPr>
  </w:style>
  <w:style w:type="character" w:customStyle="1" w:styleId="DuidelijkcitaatChar">
    <w:name w:val="Duidelijk citaat Char"/>
    <w:basedOn w:val="Standaardalinea-lettertype"/>
    <w:link w:val="Duidelijkcitaat"/>
    <w:rsid w:val="001D4C0B"/>
    <w:rPr>
      <w:rFonts w:ascii="Cambria" w:eastAsia="Cambria" w:hAnsi="Cambria" w:cs="Times New Roman"/>
      <w:b/>
      <w:bCs/>
      <w:i/>
      <w:iCs/>
      <w:color w:val="4F81BD"/>
      <w:sz w:val="24"/>
      <w:szCs w:val="24"/>
    </w:rPr>
  </w:style>
  <w:style w:type="character" w:customStyle="1" w:styleId="apple-converted-space">
    <w:name w:val="apple-converted-space"/>
    <w:basedOn w:val="Standaardalinea-lettertype"/>
    <w:rsid w:val="001D4C0B"/>
  </w:style>
  <w:style w:type="character" w:customStyle="1" w:styleId="htmllabel">
    <w:name w:val="htmllabel"/>
    <w:basedOn w:val="Standaardalinea-lettertype"/>
    <w:rsid w:val="001D4C0B"/>
  </w:style>
  <w:style w:type="numbering" w:customStyle="1" w:styleId="Geenlijst1">
    <w:name w:val="Geen lijst1"/>
    <w:next w:val="Geenlijst"/>
    <w:uiPriority w:val="99"/>
    <w:semiHidden/>
    <w:unhideWhenUsed/>
    <w:rsid w:val="007E3215"/>
  </w:style>
  <w:style w:type="numbering" w:customStyle="1" w:styleId="Geenlijst11">
    <w:name w:val="Geen lijst11"/>
    <w:next w:val="Geenlijst"/>
    <w:uiPriority w:val="99"/>
    <w:semiHidden/>
    <w:unhideWhenUsed/>
    <w:rsid w:val="007E3215"/>
  </w:style>
  <w:style w:type="table" w:customStyle="1" w:styleId="Tabelraster1">
    <w:name w:val="Tabelraster1"/>
    <w:basedOn w:val="Standaardtabel"/>
    <w:next w:val="Tabelraster"/>
    <w:rsid w:val="007E3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11">
    <w:name w:val="Lichte arcering11"/>
    <w:basedOn w:val="Standaardtabel"/>
    <w:uiPriority w:val="60"/>
    <w:rsid w:val="007E3215"/>
    <w:pPr>
      <w:spacing w:after="0" w:line="240" w:lineRule="auto"/>
    </w:pPr>
    <w:rPr>
      <w:rFonts w:ascii="Verdana" w:eastAsia="Calibri" w:hAnsi="Verdana"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511">
    <w:name w:val="Medium Shading 2 - Accent 511"/>
    <w:basedOn w:val="Standaardtabel"/>
    <w:uiPriority w:val="64"/>
    <w:rsid w:val="007E3215"/>
    <w:pPr>
      <w:spacing w:after="0" w:line="240" w:lineRule="auto"/>
    </w:pPr>
    <w:rPr>
      <w:rFonts w:ascii="Calibri" w:eastAsia="Times New Roman" w:hAnsi="Calibri" w:cs="Times New Roman"/>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F5F5F"/>
      </w:tcPr>
    </w:tblStylePr>
    <w:tblStylePr w:type="lastCol">
      <w:rPr>
        <w:b/>
        <w:bCs/>
        <w:color w:val="FFFFFF"/>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elmetlijnen1">
    <w:name w:val="Tabel met lijnen1"/>
    <w:basedOn w:val="Standaardtabel"/>
    <w:rsid w:val="007E3215"/>
    <w:pPr>
      <w:spacing w:after="0" w:line="280" w:lineRule="atLeast"/>
    </w:pPr>
    <w:rPr>
      <w:rFonts w:ascii="Arial" w:eastAsia="Times New Roman" w:hAnsi="Arial" w:cs="Times New Roman"/>
      <w:sz w:val="20"/>
      <w:szCs w:val="20"/>
      <w:lang w:val="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elzonderlijnen1">
    <w:name w:val="Tabel zonder lijnen1"/>
    <w:basedOn w:val="Standaardtabel"/>
    <w:rsid w:val="007E3215"/>
    <w:pPr>
      <w:spacing w:after="0" w:line="280" w:lineRule="atLeast"/>
    </w:pPr>
    <w:rPr>
      <w:rFonts w:ascii="Arial" w:eastAsia="Times New Roman" w:hAnsi="Arial" w:cs="Times New Roman"/>
      <w:sz w:val="20"/>
      <w:szCs w:val="20"/>
      <w:lang w:val="en-US"/>
    </w:rPr>
    <w:tblPr/>
  </w:style>
  <w:style w:type="numbering" w:customStyle="1" w:styleId="1111111">
    <w:name w:val="1 / 1.1 / 1.1.11"/>
    <w:basedOn w:val="Geenlijst"/>
    <w:next w:val="111111"/>
    <w:rsid w:val="007E3215"/>
  </w:style>
  <w:style w:type="paragraph" w:styleId="Kopvaninhoudsopgave">
    <w:name w:val="TOC Heading"/>
    <w:basedOn w:val="Kop1"/>
    <w:next w:val="Standaard"/>
    <w:uiPriority w:val="39"/>
    <w:semiHidden/>
    <w:unhideWhenUsed/>
    <w:qFormat/>
    <w:rsid w:val="007E3215"/>
    <w:pPr>
      <w:keepLines/>
      <w:tabs>
        <w:tab w:val="clear" w:pos="5580"/>
      </w:tabs>
      <w:spacing w:after="0" w:line="259" w:lineRule="auto"/>
      <w:jc w:val="left"/>
      <w:outlineLvl w:val="9"/>
    </w:pPr>
    <w:rPr>
      <w:rFonts w:asciiTheme="majorHAnsi" w:eastAsiaTheme="majorEastAsia" w:hAnsiTheme="majorHAnsi" w:cstheme="majorBidi"/>
      <w:b w:val="0"/>
      <w:color w:val="2E74B5" w:themeColor="accent1" w:themeShade="BF"/>
      <w:kern w:val="0"/>
      <w:sz w:val="32"/>
      <w:szCs w:val="32"/>
      <w:lang w:eastAsia="en-US"/>
    </w:rPr>
  </w:style>
  <w:style w:type="table" w:customStyle="1" w:styleId="Tabelraster11">
    <w:name w:val="Tabelraster11"/>
    <w:basedOn w:val="Standaardtabel"/>
    <w:next w:val="Tabelraster"/>
    <w:rsid w:val="007E3215"/>
    <w:pPr>
      <w:spacing w:after="0" w:line="240" w:lineRule="auto"/>
    </w:pPr>
    <w:rPr>
      <w:rFonts w:ascii="Verdana" w:eastAsia="Calibri" w:hAnsi="Verdana"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sdekronkelaar@marenland.org"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5.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assendonderwijsgroningen.nl"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www.passendonderwijsgroningen.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sdekronkelaar.nl"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5651D3"/>
    <w:rsid w:val="00565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1153917F05B943B790F88031D48502" ma:contentTypeVersion="4" ma:contentTypeDescription="Een nieuw document maken." ma:contentTypeScope="" ma:versionID="80023313fd270ea0e022f1c24cb1aac9">
  <xsd:schema xmlns:xsd="http://www.w3.org/2001/XMLSchema" xmlns:xs="http://www.w3.org/2001/XMLSchema" xmlns:p="http://schemas.microsoft.com/office/2006/metadata/properties" xmlns:ns2="6d4f8706-19ac-4f9c-9775-eafb0a02e3dd" xmlns:ns3="cf2a7b35-5d45-40e3-a6f8-eeab2a209fe4" targetNamespace="http://schemas.microsoft.com/office/2006/metadata/properties" ma:root="true" ma:fieldsID="c363fca3400a61d1fba5d8fda7aa2d0d" ns2:_="" ns3:_="">
    <xsd:import namespace="6d4f8706-19ac-4f9c-9775-eafb0a02e3dd"/>
    <xsd:import namespace="cf2a7b35-5d45-40e3-a6f8-eeab2a209f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f8706-19ac-4f9c-9775-eafb0a02e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2a7b35-5d45-40e3-a6f8-eeab2a209f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093F4-6E1D-4CEA-8C94-EC894833B269}">
  <ds:schemaRefs>
    <ds:schemaRef ds:uri="http://schemas.microsoft.com/office/infopath/2007/PartnerControls"/>
    <ds:schemaRef ds:uri="cf2a7b35-5d45-40e3-a6f8-eeab2a209fe4"/>
    <ds:schemaRef ds:uri="http://schemas.microsoft.com/office/2006/documentManagement/types"/>
    <ds:schemaRef ds:uri="http://purl.org/dc/elements/1.1/"/>
    <ds:schemaRef ds:uri="http://schemas.microsoft.com/office/2006/metadata/properties"/>
    <ds:schemaRef ds:uri="6d4f8706-19ac-4f9c-9775-eafb0a02e3dd"/>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D4E0834C-6FC1-4C3E-A4CE-9977FB2B0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f8706-19ac-4f9c-9775-eafb0a02e3dd"/>
    <ds:schemaRef ds:uri="cf2a7b35-5d45-40e3-a6f8-eeab2a209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05AFB-FAA9-44A3-B404-83F56DD213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709593F8</Template>
  <TotalTime>0</TotalTime>
  <Pages>19</Pages>
  <Words>6192</Words>
  <Characters>34057</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Hannie Leistra</dc:creator>
  <cp:lastModifiedBy>Arjan van der Kooi</cp:lastModifiedBy>
  <cp:revision>2</cp:revision>
  <dcterms:created xsi:type="dcterms:W3CDTF">2019-09-30T10:49:00Z</dcterms:created>
  <dcterms:modified xsi:type="dcterms:W3CDTF">2019-09-30T10:49:00Z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0x010100B31153917F05B943B790F88031D48502</vt:lpwstr>
  </property>
</Properties>
</file>