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ADCB" w14:textId="3C43EC7B" w:rsidR="005B3440" w:rsidRPr="00896A44" w:rsidRDefault="0040180D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1494C0F" wp14:editId="6591F80D">
            <wp:simplePos x="0" y="0"/>
            <wp:positionH relativeFrom="column">
              <wp:posOffset>3967480</wp:posOffset>
            </wp:positionH>
            <wp:positionV relativeFrom="paragraph">
              <wp:posOffset>-642620</wp:posOffset>
            </wp:positionV>
            <wp:extent cx="1760220" cy="8953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A44" w:rsidRPr="00896A44">
        <w:rPr>
          <w:b/>
          <w:bCs/>
        </w:rPr>
        <w:t>Stroom schema Meldcode en huiselijk geweld.</w:t>
      </w:r>
      <w:r w:rsidR="002008A7">
        <w:rPr>
          <w:b/>
          <w:bCs/>
        </w:rPr>
        <w:t xml:space="preserve">                                                              </w:t>
      </w:r>
      <w:r w:rsidR="00896A44" w:rsidRPr="00896A44">
        <w:rPr>
          <w:b/>
          <w:b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7186"/>
      </w:tblGrid>
      <w:tr w:rsidR="00896A44" w:rsidRPr="00BF2CBB" w14:paraId="226EFAD7" w14:textId="77777777" w:rsidTr="009420CF">
        <w:tc>
          <w:tcPr>
            <w:tcW w:w="1384" w:type="dxa"/>
            <w:shd w:val="clear" w:color="auto" w:fill="auto"/>
          </w:tcPr>
          <w:p w14:paraId="695726AD" w14:textId="77777777" w:rsidR="00896A44" w:rsidRPr="00BF2CBB" w:rsidRDefault="00896A44" w:rsidP="009420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F2CBB">
              <w:rPr>
                <w:rFonts w:ascii="Calibri" w:eastAsia="Calibri" w:hAnsi="Calibri" w:cs="Times New Roman"/>
              </w:rPr>
              <w:t>Thema</w:t>
            </w:r>
          </w:p>
        </w:tc>
        <w:tc>
          <w:tcPr>
            <w:tcW w:w="7828" w:type="dxa"/>
            <w:shd w:val="clear" w:color="auto" w:fill="auto"/>
          </w:tcPr>
          <w:p w14:paraId="4F73A432" w14:textId="77777777" w:rsidR="00896A44" w:rsidRPr="00BF2CBB" w:rsidRDefault="00896A44" w:rsidP="009420C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eastAsia="Calibri" w:cstheme="minorHAnsi"/>
                <w:b/>
              </w:rPr>
              <w:t xml:space="preserve">Meldcode </w:t>
            </w:r>
            <w:r w:rsidRPr="00BF2CBB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</w:p>
        </w:tc>
      </w:tr>
      <w:tr w:rsidR="00896A44" w:rsidRPr="00BF2CBB" w14:paraId="3020C506" w14:textId="77777777" w:rsidTr="009420CF">
        <w:tc>
          <w:tcPr>
            <w:tcW w:w="1384" w:type="dxa"/>
            <w:shd w:val="clear" w:color="auto" w:fill="auto"/>
          </w:tcPr>
          <w:p w14:paraId="1699DA6E" w14:textId="77777777" w:rsidR="00896A44" w:rsidRPr="00BF2CBB" w:rsidRDefault="00896A44" w:rsidP="009420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F2CBB">
              <w:rPr>
                <w:rFonts w:ascii="Calibri" w:eastAsia="Calibri" w:hAnsi="Calibri" w:cs="Times New Roman"/>
              </w:rPr>
              <w:t>Norm</w:t>
            </w:r>
          </w:p>
        </w:tc>
        <w:tc>
          <w:tcPr>
            <w:tcW w:w="7828" w:type="dxa"/>
            <w:shd w:val="clear" w:color="auto" w:fill="auto"/>
          </w:tcPr>
          <w:p w14:paraId="275D7D03" w14:textId="77777777" w:rsidR="005C1CA4" w:rsidRDefault="00896A44" w:rsidP="009420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F2CBB">
              <w:rPr>
                <w:rFonts w:cstheme="minorHAnsi"/>
              </w:rPr>
              <w:t xml:space="preserve">Doel </w:t>
            </w:r>
            <w:r>
              <w:rPr>
                <w:rFonts w:cstheme="minorHAnsi"/>
              </w:rPr>
              <w:t>Meldcode</w:t>
            </w:r>
            <w:r w:rsidRPr="00BF2CBB">
              <w:rPr>
                <w:rFonts w:cstheme="minorHAnsi"/>
              </w:rPr>
              <w:t xml:space="preserve"> </w:t>
            </w:r>
          </w:p>
          <w:p w14:paraId="4891A7C4" w14:textId="77777777" w:rsidR="00896A44" w:rsidRPr="005C1CA4" w:rsidRDefault="005C1CA4" w:rsidP="005C1CA4">
            <w:pPr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-9" w:hanging="20"/>
              <w:contextualSpacing/>
              <w:rPr>
                <w:rFonts w:cstheme="minorHAnsi"/>
              </w:rPr>
            </w:pPr>
            <w:r w:rsidRPr="005C1CA4">
              <w:rPr>
                <w:rFonts w:cstheme="minorHAnsi"/>
              </w:rPr>
              <w:t xml:space="preserve">Kindermishandeling tijdig signaleren en interventies in gang te zetten, </w:t>
            </w:r>
            <w:r>
              <w:rPr>
                <w:rFonts w:cstheme="minorHAnsi"/>
              </w:rPr>
              <w:br/>
              <w:t xml:space="preserve">     </w:t>
            </w:r>
            <w:r w:rsidRPr="005C1CA4">
              <w:rPr>
                <w:rFonts w:cstheme="minorHAnsi"/>
              </w:rPr>
              <w:t>opdat het geweld stopt.</w:t>
            </w:r>
            <w:r w:rsidR="00896A44" w:rsidRPr="005C1CA4">
              <w:rPr>
                <w:rFonts w:cstheme="minorHAnsi"/>
              </w:rPr>
              <w:t xml:space="preserve"> </w:t>
            </w:r>
          </w:p>
          <w:p w14:paraId="16DDF594" w14:textId="77777777" w:rsidR="005C1CA4" w:rsidRPr="005C1CA4" w:rsidRDefault="005C1CA4" w:rsidP="005C1CA4">
            <w:pPr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-9" w:hanging="20"/>
              <w:contextualSpacing/>
              <w:rPr>
                <w:rFonts w:cstheme="minorHAnsi"/>
              </w:rPr>
            </w:pPr>
            <w:r w:rsidRPr="005C1CA4">
              <w:rPr>
                <w:rFonts w:cstheme="minorHAnsi"/>
              </w:rPr>
              <w:t>Bij vermoedens van kindermishandeling en huiselijk geweld</w:t>
            </w:r>
          </w:p>
          <w:p w14:paraId="5C22ED67" w14:textId="77777777" w:rsidR="00896A44" w:rsidRDefault="005C1CA4" w:rsidP="00713A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Pr="005C1CA4">
              <w:rPr>
                <w:rFonts w:cstheme="minorHAnsi"/>
              </w:rPr>
              <w:t xml:space="preserve">zijn beroepskrachten verplicht om de meldcode Huiselijk geweld en </w:t>
            </w:r>
            <w:r>
              <w:rPr>
                <w:rFonts w:cstheme="minorHAnsi"/>
              </w:rPr>
              <w:br/>
              <w:t xml:space="preserve">     </w:t>
            </w:r>
            <w:r w:rsidRPr="005C1CA4">
              <w:rPr>
                <w:rFonts w:cstheme="minorHAnsi"/>
              </w:rPr>
              <w:t>kindermishandelin</w:t>
            </w:r>
            <w:r>
              <w:rPr>
                <w:rFonts w:cstheme="minorHAnsi"/>
              </w:rPr>
              <w:t xml:space="preserve">g </w:t>
            </w:r>
            <w:r w:rsidRPr="005C1CA4">
              <w:rPr>
                <w:rFonts w:cstheme="minorHAnsi"/>
              </w:rPr>
              <w:t xml:space="preserve">te gebruiken. </w:t>
            </w:r>
            <w:r w:rsidR="00713AFC">
              <w:rPr>
                <w:rFonts w:cstheme="minorHAnsi"/>
              </w:rPr>
              <w:br/>
            </w:r>
          </w:p>
          <w:p w14:paraId="42FA82ED" w14:textId="77777777" w:rsidR="00713AFC" w:rsidRPr="00BF2CBB" w:rsidRDefault="00713AFC" w:rsidP="00713A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Zie document: Kindermishandeling zien en samen aanpakken.</w:t>
            </w:r>
            <w:r>
              <w:rPr>
                <w:rFonts w:cstheme="minorHAnsi"/>
              </w:rPr>
              <w:br/>
              <w:t xml:space="preserve">                           Afwegingskader meldcode</w:t>
            </w:r>
          </w:p>
          <w:p w14:paraId="1F7D9744" w14:textId="77777777" w:rsidR="00896A44" w:rsidRPr="00BF2CBB" w:rsidRDefault="00896A44" w:rsidP="00896A44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5C1CA4" w:rsidRPr="00BF2CBB" w14:paraId="1CA33C0D" w14:textId="77777777" w:rsidTr="009420CF">
        <w:tc>
          <w:tcPr>
            <w:tcW w:w="1384" w:type="dxa"/>
            <w:shd w:val="clear" w:color="auto" w:fill="auto"/>
          </w:tcPr>
          <w:p w14:paraId="74334F4B" w14:textId="77777777" w:rsidR="005C1CA4" w:rsidRPr="00BF2CBB" w:rsidRDefault="005C1CA4" w:rsidP="009420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Vormen</w:t>
            </w:r>
          </w:p>
        </w:tc>
        <w:tc>
          <w:tcPr>
            <w:tcW w:w="7828" w:type="dxa"/>
            <w:shd w:val="clear" w:color="auto" w:fill="auto"/>
          </w:tcPr>
          <w:p w14:paraId="6F75E176" w14:textId="77777777" w:rsidR="005C1CA4" w:rsidRPr="005C1CA4" w:rsidRDefault="005C1CA4" w:rsidP="005C1CA4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-9"/>
              <w:contextualSpacing/>
              <w:rPr>
                <w:rFonts w:cstheme="minorHAnsi"/>
              </w:rPr>
            </w:pPr>
            <w:r w:rsidRPr="005C1CA4">
              <w:rPr>
                <w:rFonts w:cstheme="minorHAnsi"/>
                <w:color w:val="000000"/>
              </w:rPr>
              <w:t xml:space="preserve">Er wordt vaak onderscheid gemaakt tussen de volgende vormen van </w:t>
            </w:r>
            <w:r w:rsidRPr="005C1CA4">
              <w:rPr>
                <w:rFonts w:cstheme="minorHAnsi"/>
                <w:color w:val="000000"/>
              </w:rPr>
              <w:br/>
              <w:t>kindermishandeling:</w:t>
            </w:r>
          </w:p>
          <w:p w14:paraId="18575764" w14:textId="77777777" w:rsidR="005C1CA4" w:rsidRPr="005C1CA4" w:rsidRDefault="005C1CA4" w:rsidP="005C1CA4">
            <w:pPr>
              <w:tabs>
                <w:tab w:val="left" w:pos="-9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theme="minorHAnsi"/>
                <w:color w:val="000000"/>
              </w:rPr>
            </w:pPr>
            <w:r w:rsidRPr="005C1CA4">
              <w:rPr>
                <w:rFonts w:cstheme="minorHAnsi"/>
                <w:b/>
                <w:bCs/>
                <w:color w:val="085665"/>
              </w:rPr>
              <w:t xml:space="preserve"> • </w:t>
            </w:r>
            <w:r w:rsidRPr="005C1CA4">
              <w:rPr>
                <w:rFonts w:cstheme="minorHAnsi"/>
                <w:color w:val="000000"/>
              </w:rPr>
              <w:t>Lichamelijke mishandeling: alle vormen van lichamelijk geweld.</w:t>
            </w:r>
          </w:p>
          <w:p w14:paraId="69C063FA" w14:textId="77777777" w:rsidR="005C1CA4" w:rsidRPr="005C1CA4" w:rsidRDefault="005C1CA4" w:rsidP="005C1CA4">
            <w:pPr>
              <w:tabs>
                <w:tab w:val="left" w:pos="-9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theme="minorHAnsi"/>
                <w:color w:val="000000"/>
              </w:rPr>
            </w:pPr>
            <w:r w:rsidRPr="005C1CA4">
              <w:rPr>
                <w:rFonts w:cstheme="minorHAnsi"/>
                <w:b/>
                <w:bCs/>
                <w:color w:val="085665"/>
              </w:rPr>
              <w:t xml:space="preserve"> • </w:t>
            </w:r>
            <w:r w:rsidRPr="005C1CA4">
              <w:rPr>
                <w:rFonts w:cstheme="minorHAnsi"/>
                <w:color w:val="000000"/>
              </w:rPr>
              <w:t>Emotionele of geestelijke mishandeling: een volwassen persoon scheldt het</w:t>
            </w:r>
          </w:p>
          <w:p w14:paraId="14C8670F" w14:textId="77777777" w:rsidR="005C1CA4" w:rsidRPr="005C1CA4" w:rsidRDefault="005C1CA4" w:rsidP="00474D32">
            <w:pPr>
              <w:tabs>
                <w:tab w:val="left" w:pos="-9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theme="minorHAnsi"/>
                <w:color w:val="000000"/>
              </w:rPr>
            </w:pPr>
            <w:r w:rsidRPr="005C1CA4">
              <w:rPr>
                <w:rFonts w:cstheme="minorHAnsi"/>
                <w:color w:val="000000"/>
              </w:rPr>
              <w:t xml:space="preserve">    kind regelmatig uit, doet afwijzend en vijandig tegen het kind of maakt het </w:t>
            </w:r>
            <w:r w:rsidR="00474D32">
              <w:rPr>
                <w:rFonts w:cstheme="minorHAnsi"/>
                <w:color w:val="000000"/>
              </w:rPr>
              <w:br/>
              <w:t xml:space="preserve">     </w:t>
            </w:r>
            <w:r w:rsidRPr="005C1CA4">
              <w:rPr>
                <w:rFonts w:cstheme="minorHAnsi"/>
                <w:color w:val="000000"/>
              </w:rPr>
              <w:t>kind</w:t>
            </w:r>
            <w:r w:rsidR="00474D32">
              <w:rPr>
                <w:rFonts w:cstheme="minorHAnsi"/>
                <w:color w:val="000000"/>
              </w:rPr>
              <w:t xml:space="preserve"> </w:t>
            </w:r>
            <w:r w:rsidRPr="005C1CA4">
              <w:rPr>
                <w:rFonts w:cstheme="minorHAnsi"/>
                <w:color w:val="000000"/>
              </w:rPr>
              <w:t>opzettelijk bang.</w:t>
            </w:r>
          </w:p>
          <w:p w14:paraId="672659E0" w14:textId="77777777" w:rsidR="005C1CA4" w:rsidRPr="005C1CA4" w:rsidRDefault="005C1CA4" w:rsidP="00474D32">
            <w:pPr>
              <w:tabs>
                <w:tab w:val="left" w:pos="-9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theme="minorHAnsi"/>
                <w:color w:val="000000"/>
              </w:rPr>
            </w:pPr>
            <w:r w:rsidRPr="005C1CA4">
              <w:rPr>
                <w:rFonts w:cstheme="minorHAnsi"/>
                <w:b/>
                <w:bCs/>
                <w:color w:val="085665"/>
              </w:rPr>
              <w:t xml:space="preserve"> • </w:t>
            </w:r>
            <w:r w:rsidRPr="005C1CA4">
              <w:rPr>
                <w:rFonts w:cstheme="minorHAnsi"/>
                <w:color w:val="000000"/>
              </w:rPr>
              <w:t xml:space="preserve">Lichamelijke verwaarlozing: het kind krijgt niet de zorg en verzorging die </w:t>
            </w:r>
            <w:r w:rsidR="00474D32">
              <w:rPr>
                <w:rFonts w:cstheme="minorHAnsi"/>
                <w:color w:val="000000"/>
              </w:rPr>
              <w:br/>
              <w:t xml:space="preserve">    </w:t>
            </w:r>
            <w:r w:rsidRPr="005C1CA4">
              <w:rPr>
                <w:rFonts w:cstheme="minorHAnsi"/>
                <w:color w:val="000000"/>
              </w:rPr>
              <w:t>het</w:t>
            </w:r>
            <w:r w:rsidR="00474D32">
              <w:rPr>
                <w:rFonts w:cstheme="minorHAnsi"/>
                <w:color w:val="000000"/>
              </w:rPr>
              <w:t xml:space="preserve"> </w:t>
            </w:r>
            <w:r w:rsidRPr="005C1CA4">
              <w:rPr>
                <w:rFonts w:cstheme="minorHAnsi"/>
                <w:color w:val="000000"/>
              </w:rPr>
              <w:t>nodig heeft.</w:t>
            </w:r>
          </w:p>
          <w:p w14:paraId="4552E5C1" w14:textId="77777777" w:rsidR="005C1CA4" w:rsidRPr="005C1CA4" w:rsidRDefault="005C1CA4" w:rsidP="005C1CA4">
            <w:pPr>
              <w:tabs>
                <w:tab w:val="left" w:pos="-9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theme="minorHAnsi"/>
                <w:color w:val="000000"/>
              </w:rPr>
            </w:pPr>
            <w:r w:rsidRPr="005C1CA4">
              <w:rPr>
                <w:rFonts w:cstheme="minorHAnsi"/>
                <w:b/>
                <w:bCs/>
                <w:color w:val="085665"/>
              </w:rPr>
              <w:t xml:space="preserve"> • </w:t>
            </w:r>
            <w:r w:rsidRPr="005C1CA4">
              <w:rPr>
                <w:rFonts w:cstheme="minorHAnsi"/>
                <w:color w:val="000000"/>
              </w:rPr>
              <w:t>Emotionele of geestelijke verwaarlozing: doorlopend tekort aan positieve</w:t>
            </w:r>
          </w:p>
          <w:p w14:paraId="1844EEDD" w14:textId="77777777" w:rsidR="005C1CA4" w:rsidRPr="005C1CA4" w:rsidRDefault="005C1CA4" w:rsidP="005C1CA4">
            <w:pPr>
              <w:tabs>
                <w:tab w:val="left" w:pos="-9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theme="minorHAnsi"/>
                <w:color w:val="000000"/>
              </w:rPr>
            </w:pPr>
            <w:r w:rsidRPr="005C1CA4">
              <w:rPr>
                <w:rFonts w:cstheme="minorHAnsi"/>
                <w:color w:val="000000"/>
              </w:rPr>
              <w:t xml:space="preserve">     aandacht voor het kind. Negeren van de behoefte van het kind aan liefde,</w:t>
            </w:r>
          </w:p>
          <w:p w14:paraId="278C4E48" w14:textId="77777777" w:rsidR="005C1CA4" w:rsidRPr="005C1CA4" w:rsidRDefault="005C1CA4" w:rsidP="00474D32">
            <w:pPr>
              <w:tabs>
                <w:tab w:val="left" w:pos="-9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theme="minorHAnsi"/>
                <w:color w:val="000000"/>
              </w:rPr>
            </w:pPr>
            <w:r w:rsidRPr="005C1CA4">
              <w:rPr>
                <w:rFonts w:cstheme="minorHAnsi"/>
                <w:color w:val="000000"/>
              </w:rPr>
              <w:t xml:space="preserve">     warmte, geborgenheid. Hieronder valt ook de situatie waarbij een kind </w:t>
            </w:r>
            <w:r w:rsidR="00474D32">
              <w:rPr>
                <w:rFonts w:cstheme="minorHAnsi"/>
                <w:color w:val="000000"/>
              </w:rPr>
              <w:br/>
              <w:t xml:space="preserve">     </w:t>
            </w:r>
            <w:r w:rsidRPr="005C1CA4">
              <w:rPr>
                <w:rFonts w:cstheme="minorHAnsi"/>
                <w:color w:val="000000"/>
              </w:rPr>
              <w:t>getuige</w:t>
            </w:r>
            <w:r w:rsidR="00474D32">
              <w:rPr>
                <w:rFonts w:cstheme="minorHAnsi"/>
                <w:color w:val="000000"/>
              </w:rPr>
              <w:t xml:space="preserve"> </w:t>
            </w:r>
            <w:r w:rsidRPr="005C1CA4">
              <w:rPr>
                <w:rFonts w:cstheme="minorHAnsi"/>
                <w:color w:val="000000"/>
              </w:rPr>
              <w:t>is van geweld tussen ouders of verzorgers.</w:t>
            </w:r>
          </w:p>
          <w:p w14:paraId="4CA3EA43" w14:textId="77777777" w:rsidR="005C1CA4" w:rsidRPr="005C1CA4" w:rsidRDefault="005C1CA4" w:rsidP="005C1CA4">
            <w:pPr>
              <w:tabs>
                <w:tab w:val="left" w:pos="-9"/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theme="minorHAnsi"/>
                <w:color w:val="000000"/>
              </w:rPr>
            </w:pPr>
            <w:r w:rsidRPr="005C1CA4">
              <w:rPr>
                <w:rFonts w:cstheme="minorHAnsi"/>
                <w:b/>
                <w:bCs/>
                <w:color w:val="085665"/>
              </w:rPr>
              <w:t xml:space="preserve"> • </w:t>
            </w:r>
            <w:r w:rsidRPr="005C1CA4">
              <w:rPr>
                <w:rFonts w:cstheme="minorHAnsi"/>
                <w:color w:val="000000"/>
              </w:rPr>
              <w:t xml:space="preserve">Seksueel misbruik: seksuele aanrakingen die een volwassene een kind </w:t>
            </w:r>
            <w:r w:rsidR="00474D32">
              <w:rPr>
                <w:rFonts w:cstheme="minorHAnsi"/>
                <w:color w:val="000000"/>
              </w:rPr>
              <w:br/>
              <w:t xml:space="preserve">     </w:t>
            </w:r>
            <w:r w:rsidRPr="005C1CA4">
              <w:rPr>
                <w:rFonts w:cstheme="minorHAnsi"/>
                <w:color w:val="000000"/>
              </w:rPr>
              <w:t>opdringt.</w:t>
            </w:r>
          </w:p>
          <w:p w14:paraId="475ED878" w14:textId="77777777" w:rsidR="005C1CA4" w:rsidRPr="00BF2CBB" w:rsidRDefault="005C1CA4" w:rsidP="005C1CA4">
            <w:pPr>
              <w:tabs>
                <w:tab w:val="left" w:pos="226"/>
              </w:tabs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theme="minorHAnsi"/>
              </w:rPr>
            </w:pPr>
          </w:p>
        </w:tc>
      </w:tr>
      <w:tr w:rsidR="00896A44" w:rsidRPr="00BF2CBB" w14:paraId="0330C7BB" w14:textId="77777777" w:rsidTr="009420CF">
        <w:tc>
          <w:tcPr>
            <w:tcW w:w="1384" w:type="dxa"/>
            <w:shd w:val="clear" w:color="auto" w:fill="auto"/>
          </w:tcPr>
          <w:p w14:paraId="3D438B00" w14:textId="77777777" w:rsidR="00896A44" w:rsidRPr="00BF2CBB" w:rsidRDefault="00896A44" w:rsidP="009420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F2CBB">
              <w:rPr>
                <w:rFonts w:ascii="Calibri" w:eastAsia="Calibri" w:hAnsi="Calibri" w:cs="Times New Roman"/>
              </w:rPr>
              <w:t xml:space="preserve">Verantwoordelijke </w:t>
            </w:r>
          </w:p>
        </w:tc>
        <w:tc>
          <w:tcPr>
            <w:tcW w:w="7828" w:type="dxa"/>
            <w:shd w:val="clear" w:color="auto" w:fill="auto"/>
          </w:tcPr>
          <w:p w14:paraId="63385564" w14:textId="77777777" w:rsidR="00896A44" w:rsidRPr="00BF2CBB" w:rsidRDefault="00896A44" w:rsidP="009420CF">
            <w:pPr>
              <w:spacing w:after="0" w:line="360" w:lineRule="auto"/>
              <w:rPr>
                <w:rFonts w:eastAsia="Calibri" w:cstheme="minorHAnsi"/>
              </w:rPr>
            </w:pPr>
            <w:r w:rsidRPr="00BF2CBB">
              <w:rPr>
                <w:rFonts w:eastAsia="Calibri" w:cstheme="minorHAnsi"/>
              </w:rPr>
              <w:t>Onderwijsprofessionals; ib’er, schoolmaatschappelijk werker</w:t>
            </w:r>
          </w:p>
        </w:tc>
      </w:tr>
      <w:tr w:rsidR="00896A44" w:rsidRPr="00BF2CBB" w14:paraId="384E65D1" w14:textId="77777777" w:rsidTr="009420CF">
        <w:tc>
          <w:tcPr>
            <w:tcW w:w="1384" w:type="dxa"/>
            <w:shd w:val="clear" w:color="auto" w:fill="auto"/>
          </w:tcPr>
          <w:p w14:paraId="016B01B7" w14:textId="77777777" w:rsidR="00896A44" w:rsidRPr="00BF2CBB" w:rsidRDefault="00896A44" w:rsidP="009420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F2CBB">
              <w:rPr>
                <w:rFonts w:ascii="Calibri" w:eastAsia="Calibri" w:hAnsi="Calibri" w:cs="Times New Roman"/>
              </w:rPr>
              <w:t>Voorwaarde</w:t>
            </w:r>
          </w:p>
        </w:tc>
        <w:tc>
          <w:tcPr>
            <w:tcW w:w="7828" w:type="dxa"/>
            <w:shd w:val="clear" w:color="auto" w:fill="auto"/>
          </w:tcPr>
          <w:p w14:paraId="012D867B" w14:textId="77777777" w:rsidR="00474D32" w:rsidRPr="0097562F" w:rsidRDefault="00474D32" w:rsidP="0097562F">
            <w:pPr>
              <w:pStyle w:val="Lijstalinea"/>
              <w:numPr>
                <w:ilvl w:val="0"/>
                <w:numId w:val="3"/>
              </w:num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left="0" w:hanging="20"/>
              <w:rPr>
                <w:rFonts w:cstheme="minorHAnsi"/>
                <w:bCs/>
              </w:rPr>
            </w:pPr>
            <w:r w:rsidRPr="0097562F">
              <w:rPr>
                <w:rFonts w:cstheme="minorHAnsi"/>
                <w:bCs/>
              </w:rPr>
              <w:t xml:space="preserve">Bespreek signalen </w:t>
            </w:r>
            <w:r w:rsidR="00713AFC">
              <w:rPr>
                <w:rFonts w:cstheme="minorHAnsi"/>
                <w:bCs/>
              </w:rPr>
              <w:t xml:space="preserve">altijd </w:t>
            </w:r>
            <w:r w:rsidRPr="0097562F">
              <w:rPr>
                <w:rFonts w:cstheme="minorHAnsi"/>
                <w:bCs/>
              </w:rPr>
              <w:t>met de ouders.</w:t>
            </w:r>
          </w:p>
          <w:p w14:paraId="4A8CBB40" w14:textId="77777777" w:rsidR="00474D32" w:rsidRDefault="00474D32" w:rsidP="00474D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3" w:hanging="153"/>
              <w:contextualSpacing/>
              <w:rPr>
                <w:rFonts w:cstheme="minorHAnsi"/>
                <w:bCs/>
              </w:rPr>
            </w:pPr>
            <w:r w:rsidRPr="00474D32">
              <w:rPr>
                <w:rFonts w:cstheme="minorHAnsi"/>
                <w:bCs/>
              </w:rPr>
              <w:t>Ga uit van concrete signalen ( niet van horen zeggen) en leg deze signalen vast in Parnassys met datum.</w:t>
            </w:r>
          </w:p>
          <w:p w14:paraId="13F8512A" w14:textId="77777777" w:rsidR="00896A44" w:rsidRPr="00BF2CBB" w:rsidRDefault="00896A44" w:rsidP="00713AF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</w:rPr>
            </w:pPr>
          </w:p>
        </w:tc>
      </w:tr>
      <w:tr w:rsidR="00713AFC" w:rsidRPr="00BF2CBB" w14:paraId="4B477641" w14:textId="77777777" w:rsidTr="009420CF">
        <w:tc>
          <w:tcPr>
            <w:tcW w:w="1384" w:type="dxa"/>
            <w:shd w:val="clear" w:color="auto" w:fill="auto"/>
          </w:tcPr>
          <w:p w14:paraId="32A4C730" w14:textId="77777777" w:rsidR="00713AFC" w:rsidRPr="00BF2CBB" w:rsidRDefault="00713AFC" w:rsidP="009420C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828" w:type="dxa"/>
            <w:shd w:val="clear" w:color="auto" w:fill="auto"/>
          </w:tcPr>
          <w:p w14:paraId="767A421E" w14:textId="77777777" w:rsidR="00713AFC" w:rsidRPr="0097562F" w:rsidRDefault="00713AFC" w:rsidP="00713AFC">
            <w:pPr>
              <w:pStyle w:val="Lijstalinea"/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bCs/>
              </w:rPr>
            </w:pPr>
          </w:p>
        </w:tc>
      </w:tr>
      <w:tr w:rsidR="00896A44" w:rsidRPr="00BF2CBB" w14:paraId="74568827" w14:textId="77777777" w:rsidTr="009420CF">
        <w:tc>
          <w:tcPr>
            <w:tcW w:w="1384" w:type="dxa"/>
            <w:shd w:val="clear" w:color="auto" w:fill="auto"/>
          </w:tcPr>
          <w:p w14:paraId="0F90711C" w14:textId="77777777" w:rsidR="00896A44" w:rsidRPr="00BF2CBB" w:rsidRDefault="00896A44" w:rsidP="009420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F2CBB">
              <w:rPr>
                <w:rFonts w:ascii="Calibri" w:eastAsia="Calibri" w:hAnsi="Calibri" w:cs="Times New Roman"/>
              </w:rPr>
              <w:t>Tijdens signalering</w:t>
            </w:r>
          </w:p>
        </w:tc>
        <w:tc>
          <w:tcPr>
            <w:tcW w:w="7828" w:type="dxa"/>
            <w:shd w:val="clear" w:color="auto" w:fill="auto"/>
          </w:tcPr>
          <w:p w14:paraId="334FFC51" w14:textId="77777777" w:rsidR="0097562F" w:rsidRDefault="00474D32" w:rsidP="00474D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3" w:hanging="153"/>
              <w:contextualSpacing/>
              <w:rPr>
                <w:rFonts w:cstheme="minorHAnsi"/>
                <w:bCs/>
              </w:rPr>
            </w:pPr>
            <w:r>
              <w:rPr>
                <w:rFonts w:ascii="Calibri" w:eastAsia="Calibri" w:hAnsi="Calibri" w:cs="Times New Roman"/>
              </w:rPr>
              <w:t>Stap 1:</w:t>
            </w:r>
            <w:r>
              <w:rPr>
                <w:rFonts w:cstheme="minorHAnsi"/>
                <w:bCs/>
              </w:rPr>
              <w:t xml:space="preserve"> Beroepshouding; signaleren van de belemmeringen in de   </w:t>
            </w:r>
            <w:r>
              <w:rPr>
                <w:rFonts w:cstheme="minorHAnsi"/>
                <w:bCs/>
              </w:rPr>
              <w:br/>
              <w:t xml:space="preserve">              ontwikkeling van een kind; “niet pluis gevoel”</w:t>
            </w:r>
            <w:r w:rsidR="00713AFC">
              <w:rPr>
                <w:rFonts w:cstheme="minorHAnsi"/>
                <w:bCs/>
              </w:rPr>
              <w:br/>
            </w:r>
          </w:p>
          <w:p w14:paraId="1E8F6B4C" w14:textId="77777777" w:rsidR="00474D32" w:rsidRPr="0097562F" w:rsidRDefault="00474D32" w:rsidP="009756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33" w:hanging="153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  <w:r w:rsidRPr="0097562F">
              <w:rPr>
                <w:rFonts w:ascii="Calibri" w:eastAsia="Calibri" w:hAnsi="Calibri" w:cs="Times New Roman"/>
              </w:rPr>
              <w:t>Stap 2:</w:t>
            </w:r>
            <w:r w:rsidRPr="0097562F">
              <w:rPr>
                <w:rFonts w:cstheme="minorHAnsi"/>
                <w:bCs/>
              </w:rPr>
              <w:t xml:space="preserve"> </w:t>
            </w:r>
            <w:r w:rsidR="0097562F" w:rsidRPr="0097562F">
              <w:rPr>
                <w:rFonts w:cstheme="minorHAnsi"/>
                <w:bCs/>
              </w:rPr>
              <w:t xml:space="preserve">Collegiale consultatie; Deel signalen met ib’er ( ook </w:t>
            </w:r>
            <w:proofErr w:type="spellStart"/>
            <w:r w:rsidR="0097562F" w:rsidRPr="0097562F">
              <w:rPr>
                <w:rFonts w:cstheme="minorHAnsi"/>
                <w:bCs/>
              </w:rPr>
              <w:t>aandachts</w:t>
            </w:r>
            <w:proofErr w:type="spellEnd"/>
            <w:r w:rsidR="0097562F" w:rsidRPr="0097562F">
              <w:rPr>
                <w:rFonts w:cstheme="minorHAnsi"/>
                <w:bCs/>
              </w:rPr>
              <w:t xml:space="preserve"> </w:t>
            </w:r>
            <w:r w:rsidR="0097562F">
              <w:rPr>
                <w:rFonts w:cstheme="minorHAnsi"/>
                <w:bCs/>
              </w:rPr>
              <w:br/>
              <w:t xml:space="preserve">               </w:t>
            </w:r>
            <w:r w:rsidR="0097562F" w:rsidRPr="0097562F">
              <w:rPr>
                <w:rFonts w:cstheme="minorHAnsi"/>
                <w:bCs/>
              </w:rPr>
              <w:t>functionaris) en of andere betrokken leerkrachten.</w:t>
            </w:r>
          </w:p>
          <w:p w14:paraId="7F13FB1A" w14:textId="77777777" w:rsidR="00474D32" w:rsidRDefault="0097562F" w:rsidP="0097562F">
            <w:pPr>
              <w:autoSpaceDE w:val="0"/>
              <w:autoSpaceDN w:val="0"/>
              <w:adjustRightInd w:val="0"/>
              <w:spacing w:after="0" w:line="240" w:lineRule="auto"/>
              <w:ind w:hanging="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  </w:t>
            </w:r>
            <w:r w:rsidR="00474D32" w:rsidRPr="00896A44">
              <w:rPr>
                <w:rFonts w:cstheme="minorHAnsi"/>
                <w:bCs/>
              </w:rPr>
              <w:t xml:space="preserve">Schakel hulp in : in eerste instantie SMW, of de contactpersoon van </w:t>
            </w:r>
            <w:r>
              <w:rPr>
                <w:rFonts w:cstheme="minorHAnsi"/>
                <w:bCs/>
              </w:rPr>
              <w:br/>
              <w:t xml:space="preserve">                </w:t>
            </w:r>
            <w:r w:rsidR="00474D32" w:rsidRPr="00896A44">
              <w:rPr>
                <w:rFonts w:cstheme="minorHAnsi"/>
                <w:bCs/>
              </w:rPr>
              <w:t>het</w:t>
            </w:r>
            <w:r w:rsidR="00474D32">
              <w:rPr>
                <w:rFonts w:cstheme="minorHAnsi"/>
                <w:bCs/>
              </w:rPr>
              <w:t xml:space="preserve"> </w:t>
            </w:r>
            <w:r w:rsidR="00474D32" w:rsidRPr="00896A44">
              <w:rPr>
                <w:rFonts w:cstheme="minorHAnsi"/>
                <w:bCs/>
              </w:rPr>
              <w:t>wijkteam/CJG.</w:t>
            </w:r>
            <w:r w:rsidR="00713AFC">
              <w:rPr>
                <w:rFonts w:cstheme="minorHAnsi"/>
                <w:bCs/>
              </w:rPr>
              <w:br/>
            </w:r>
          </w:p>
          <w:p w14:paraId="3C951300" w14:textId="77777777" w:rsidR="0097562F" w:rsidRDefault="0097562F" w:rsidP="0097562F">
            <w:pPr>
              <w:pStyle w:val="Lijstalinea"/>
              <w:numPr>
                <w:ilvl w:val="0"/>
                <w:numId w:val="5"/>
              </w:numPr>
              <w:tabs>
                <w:tab w:val="left" w:pos="136"/>
              </w:tabs>
              <w:autoSpaceDE w:val="0"/>
              <w:autoSpaceDN w:val="0"/>
              <w:adjustRightInd w:val="0"/>
              <w:spacing w:after="0" w:line="240" w:lineRule="auto"/>
              <w:ind w:left="-9" w:firstLine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Stap 3: Opnieuw een gesprek met ouder(s); aangeven dat je gaat melden.</w:t>
            </w:r>
            <w:r>
              <w:rPr>
                <w:rFonts w:cstheme="minorHAnsi"/>
                <w:bCs/>
              </w:rPr>
              <w:br/>
              <w:t xml:space="preserve">                Advies; gesprek inplannen met SMW en gesprek kind met SMW.</w:t>
            </w:r>
            <w:r w:rsidR="00713AFC">
              <w:rPr>
                <w:rFonts w:cstheme="minorHAnsi"/>
                <w:bCs/>
              </w:rPr>
              <w:br/>
            </w:r>
          </w:p>
          <w:p w14:paraId="3E06B8E6" w14:textId="77777777" w:rsidR="0097562F" w:rsidRPr="0097562F" w:rsidRDefault="0097562F" w:rsidP="0097562F">
            <w:pPr>
              <w:pStyle w:val="Lijstalinea"/>
              <w:numPr>
                <w:ilvl w:val="0"/>
                <w:numId w:val="5"/>
              </w:numPr>
              <w:tabs>
                <w:tab w:val="left" w:pos="136"/>
              </w:tabs>
              <w:autoSpaceDE w:val="0"/>
              <w:autoSpaceDN w:val="0"/>
              <w:adjustRightInd w:val="0"/>
              <w:spacing w:after="0" w:line="240" w:lineRule="auto"/>
              <w:ind w:left="-9" w:firstLine="0"/>
              <w:rPr>
                <w:rFonts w:cstheme="minorHAnsi"/>
                <w:bCs/>
              </w:rPr>
            </w:pPr>
            <w:r w:rsidRPr="0097562F">
              <w:rPr>
                <w:rFonts w:cstheme="minorHAnsi"/>
                <w:bCs/>
              </w:rPr>
              <w:t xml:space="preserve">Stap 4: </w:t>
            </w:r>
            <w:r w:rsidRPr="0097562F">
              <w:rPr>
                <w:rFonts w:cstheme="minorHAnsi"/>
              </w:rPr>
              <w:t>Weging en risicotaxatie</w:t>
            </w:r>
          </w:p>
          <w:p w14:paraId="22F0177D" w14:textId="77777777" w:rsidR="00713AFC" w:rsidRDefault="0097562F" w:rsidP="009756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</w:t>
            </w:r>
            <w:r w:rsidRPr="0097562F">
              <w:rPr>
                <w:rFonts w:cstheme="minorHAnsi"/>
              </w:rPr>
              <w:t xml:space="preserve">Als er nog geen oplossing is kunnen de signalen, het bij collega’s </w:t>
            </w:r>
            <w:r>
              <w:rPr>
                <w:rFonts w:cstheme="minorHAnsi"/>
              </w:rPr>
              <w:br/>
              <w:t xml:space="preserve">                </w:t>
            </w:r>
            <w:r w:rsidRPr="0097562F">
              <w:rPr>
                <w:rFonts w:cstheme="minorHAnsi"/>
              </w:rPr>
              <w:t>ingewonnen</w:t>
            </w:r>
            <w:r>
              <w:rPr>
                <w:rFonts w:cstheme="minorHAnsi"/>
              </w:rPr>
              <w:t xml:space="preserve"> </w:t>
            </w:r>
            <w:r w:rsidRPr="0097562F">
              <w:rPr>
                <w:rFonts w:cstheme="minorHAnsi"/>
              </w:rPr>
              <w:t xml:space="preserve">advies en de informatie uit het gesprek met de ouders </w:t>
            </w:r>
            <w:r>
              <w:rPr>
                <w:rFonts w:cstheme="minorHAnsi"/>
              </w:rPr>
              <w:br/>
              <w:t xml:space="preserve">                </w:t>
            </w:r>
            <w:r w:rsidRPr="0097562F">
              <w:rPr>
                <w:rFonts w:cstheme="minorHAnsi"/>
              </w:rPr>
              <w:t>besproken worden in het</w:t>
            </w:r>
            <w:r>
              <w:rPr>
                <w:rFonts w:cstheme="minorHAnsi"/>
              </w:rPr>
              <w:t xml:space="preserve"> </w:t>
            </w:r>
            <w:r w:rsidRPr="0097562F">
              <w:rPr>
                <w:rFonts w:cstheme="minorHAnsi"/>
              </w:rPr>
              <w:t xml:space="preserve">ondersteuningsteam waaraan ook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lastRenderedPageBreak/>
              <w:t xml:space="preserve">                </w:t>
            </w:r>
            <w:r w:rsidRPr="0097562F">
              <w:rPr>
                <w:rFonts w:cstheme="minorHAnsi"/>
              </w:rPr>
              <w:t>jeugdhulppartners</w:t>
            </w:r>
            <w:r>
              <w:rPr>
                <w:rFonts w:cstheme="minorHAnsi"/>
              </w:rPr>
              <w:t xml:space="preserve"> </w:t>
            </w:r>
            <w:r w:rsidRPr="0097562F">
              <w:rPr>
                <w:rFonts w:cstheme="minorHAnsi"/>
              </w:rPr>
              <w:t xml:space="preserve">deelnemen. Ouders kunnen daarbij, indien </w:t>
            </w:r>
            <w:r>
              <w:rPr>
                <w:rFonts w:cstheme="minorHAnsi"/>
              </w:rPr>
              <w:br/>
              <w:t xml:space="preserve">                </w:t>
            </w:r>
            <w:r w:rsidRPr="0097562F">
              <w:rPr>
                <w:rFonts w:cstheme="minorHAnsi"/>
              </w:rPr>
              <w:t>mogelijk, ook aanwezig zijn.</w:t>
            </w:r>
          </w:p>
          <w:p w14:paraId="6FC1D845" w14:textId="77777777" w:rsidR="00713AFC" w:rsidRDefault="00713AFC" w:rsidP="009756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7A92C24E" w14:textId="77777777" w:rsidR="00713AFC" w:rsidRPr="00713AFC" w:rsidRDefault="0097562F" w:rsidP="00713AFC">
            <w:pPr>
              <w:pStyle w:val="Lijstalinea"/>
              <w:numPr>
                <w:ilvl w:val="0"/>
                <w:numId w:val="8"/>
              </w:num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left="0" w:hanging="20"/>
              <w:rPr>
                <w:rFonts w:cstheme="minorHAnsi"/>
              </w:rPr>
            </w:pPr>
            <w:r w:rsidRPr="00713AFC">
              <w:rPr>
                <w:rFonts w:cstheme="minorHAnsi"/>
              </w:rPr>
              <w:t xml:space="preserve">Stap 5: </w:t>
            </w:r>
            <w:r w:rsidR="00713AFC" w:rsidRPr="00713AFC">
              <w:rPr>
                <w:rFonts w:cstheme="minorHAnsi"/>
              </w:rPr>
              <w:t>Beslissen: melden bij Veilig Thuis en/of (ook) hulp organiseren</w:t>
            </w:r>
          </w:p>
          <w:p w14:paraId="6B351242" w14:textId="77777777" w:rsidR="00713AFC" w:rsidRPr="00713AFC" w:rsidRDefault="00713AFC" w:rsidP="00713A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13AFC">
              <w:rPr>
                <w:rFonts w:cstheme="minorHAnsi"/>
              </w:rPr>
              <w:t xml:space="preserve">              Het ondersteuningsteam/multidisciplinair overleg neemt twee </w:t>
            </w:r>
            <w:r>
              <w:rPr>
                <w:rFonts w:cstheme="minorHAnsi"/>
              </w:rPr>
              <w:br/>
              <w:t xml:space="preserve">              </w:t>
            </w:r>
            <w:r w:rsidRPr="00713AFC">
              <w:rPr>
                <w:rFonts w:cstheme="minorHAnsi"/>
              </w:rPr>
              <w:t>beslissingen:</w:t>
            </w:r>
          </w:p>
          <w:p w14:paraId="6E0A6BC7" w14:textId="77777777" w:rsidR="00713AFC" w:rsidRPr="00713AFC" w:rsidRDefault="00713AFC" w:rsidP="00713AF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r w:rsidRPr="00713AFC">
              <w:rPr>
                <w:rFonts w:cstheme="minorHAnsi"/>
              </w:rPr>
              <w:t xml:space="preserve">1. Melden bij Veilig Thuis? </w:t>
            </w:r>
            <w:r>
              <w:rPr>
                <w:rFonts w:cstheme="minorHAnsi"/>
              </w:rPr>
              <w:t xml:space="preserve"> Wie doet de melding? </w:t>
            </w:r>
            <w:r w:rsidRPr="00713AFC">
              <w:rPr>
                <w:rFonts w:cstheme="minorHAnsi"/>
              </w:rPr>
              <w:t>En:</w:t>
            </w:r>
          </w:p>
          <w:p w14:paraId="20D5B099" w14:textId="77777777" w:rsidR="0097562F" w:rsidRDefault="00713AFC" w:rsidP="00713AFC">
            <w:pPr>
              <w:pStyle w:val="Lijstalinea"/>
              <w:tabs>
                <w:tab w:val="left" w:pos="136"/>
              </w:tabs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  <w:r w:rsidRPr="00713AFC">
              <w:rPr>
                <w:rFonts w:cstheme="minorHAnsi"/>
              </w:rPr>
              <w:t>2. Is hulpverlening (ook) mogelijk?</w:t>
            </w:r>
          </w:p>
          <w:p w14:paraId="40E4A870" w14:textId="77777777" w:rsidR="00713AFC" w:rsidRDefault="00713AFC" w:rsidP="00713AFC">
            <w:pPr>
              <w:pStyle w:val="Lijstalinea"/>
              <w:tabs>
                <w:tab w:val="left" w:pos="136"/>
              </w:tabs>
              <w:autoSpaceDE w:val="0"/>
              <w:autoSpaceDN w:val="0"/>
              <w:adjustRightInd w:val="0"/>
              <w:spacing w:after="0" w:line="240" w:lineRule="auto"/>
              <w:ind w:left="-9"/>
              <w:rPr>
                <w:rFonts w:cstheme="minorHAnsi"/>
              </w:rPr>
            </w:pPr>
          </w:p>
          <w:p w14:paraId="1F1E95C6" w14:textId="77777777" w:rsidR="00713AFC" w:rsidRPr="00713AFC" w:rsidRDefault="00713AFC" w:rsidP="00713AFC">
            <w:pPr>
              <w:pStyle w:val="Lijstalinea"/>
              <w:numPr>
                <w:ilvl w:val="0"/>
                <w:numId w:val="8"/>
              </w:numPr>
              <w:tabs>
                <w:tab w:val="left" w:pos="133"/>
              </w:tabs>
              <w:autoSpaceDE w:val="0"/>
              <w:autoSpaceDN w:val="0"/>
              <w:adjustRightInd w:val="0"/>
              <w:spacing w:after="0" w:line="240" w:lineRule="auto"/>
              <w:ind w:left="0" w:hanging="20"/>
              <w:rPr>
                <w:rFonts w:cstheme="minorHAnsi"/>
              </w:rPr>
            </w:pPr>
            <w:r w:rsidRPr="00713AFC">
              <w:rPr>
                <w:rFonts w:cstheme="minorHAnsi"/>
              </w:rPr>
              <w:t xml:space="preserve">Stap </w:t>
            </w:r>
            <w:r>
              <w:rPr>
                <w:rFonts w:cstheme="minorHAnsi"/>
              </w:rPr>
              <w:t xml:space="preserve">6: Volgen van de hulp en het proces. Contacten blijven onderhouden </w:t>
            </w:r>
            <w:r>
              <w:rPr>
                <w:rFonts w:cstheme="minorHAnsi"/>
              </w:rPr>
              <w:br/>
              <w:t xml:space="preserve">                met hulpverlening en thuisfront.</w:t>
            </w:r>
          </w:p>
          <w:p w14:paraId="73649289" w14:textId="77777777" w:rsidR="00896A44" w:rsidRPr="00BF2CBB" w:rsidRDefault="00896A44" w:rsidP="00474D3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</w:rPr>
            </w:pPr>
          </w:p>
        </w:tc>
      </w:tr>
    </w:tbl>
    <w:p w14:paraId="36B24012" w14:textId="77777777" w:rsidR="00896A44" w:rsidRPr="00BF2CBB" w:rsidRDefault="00896A44" w:rsidP="00896A44">
      <w:pPr>
        <w:rPr>
          <w:rFonts w:ascii="Calibri" w:eastAsia="Calibri" w:hAnsi="Calibri" w:cs="Times New Roman"/>
        </w:rPr>
      </w:pPr>
    </w:p>
    <w:sectPr w:rsidR="00896A44" w:rsidRPr="00BF2CB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D550" w14:textId="77777777" w:rsidR="007653A8" w:rsidRDefault="007653A8" w:rsidP="00713AFC">
      <w:pPr>
        <w:spacing w:after="0" w:line="240" w:lineRule="auto"/>
      </w:pPr>
      <w:r>
        <w:separator/>
      </w:r>
    </w:p>
  </w:endnote>
  <w:endnote w:type="continuationSeparator" w:id="0">
    <w:p w14:paraId="12C5D019" w14:textId="77777777" w:rsidR="007653A8" w:rsidRDefault="007653A8" w:rsidP="0071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5F44" w14:textId="77777777" w:rsidR="00713AFC" w:rsidRDefault="00713AFC">
    <w:pPr>
      <w:pStyle w:val="Voettekst"/>
    </w:pPr>
    <w:r>
      <w:t>Stroomschema meldcode  2019-2020</w:t>
    </w:r>
  </w:p>
  <w:p w14:paraId="3D6FA119" w14:textId="77777777" w:rsidR="00713AFC" w:rsidRDefault="00713AF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E27FA" w14:textId="77777777" w:rsidR="007653A8" w:rsidRDefault="007653A8" w:rsidP="00713AFC">
      <w:pPr>
        <w:spacing w:after="0" w:line="240" w:lineRule="auto"/>
      </w:pPr>
      <w:r>
        <w:separator/>
      </w:r>
    </w:p>
  </w:footnote>
  <w:footnote w:type="continuationSeparator" w:id="0">
    <w:p w14:paraId="27DBE396" w14:textId="77777777" w:rsidR="007653A8" w:rsidRDefault="007653A8" w:rsidP="00713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61E7"/>
    <w:multiLevelType w:val="hybridMultilevel"/>
    <w:tmpl w:val="6BF289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3B8D"/>
    <w:multiLevelType w:val="hybridMultilevel"/>
    <w:tmpl w:val="817C011A"/>
    <w:lvl w:ilvl="0" w:tplc="0413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" w15:restartNumberingAfterBreak="0">
    <w:nsid w:val="1CE40343"/>
    <w:multiLevelType w:val="hybridMultilevel"/>
    <w:tmpl w:val="854E99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470CE"/>
    <w:multiLevelType w:val="hybridMultilevel"/>
    <w:tmpl w:val="B5B0AA56"/>
    <w:lvl w:ilvl="0" w:tplc="0413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FD44738"/>
    <w:multiLevelType w:val="hybridMultilevel"/>
    <w:tmpl w:val="DEB43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10C21"/>
    <w:multiLevelType w:val="hybridMultilevel"/>
    <w:tmpl w:val="00EA4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2799D"/>
    <w:multiLevelType w:val="hybridMultilevel"/>
    <w:tmpl w:val="736429AA"/>
    <w:lvl w:ilvl="0" w:tplc="C4020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A5F5A"/>
    <w:multiLevelType w:val="hybridMultilevel"/>
    <w:tmpl w:val="57C460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9201928">
    <w:abstractNumId w:val="7"/>
  </w:num>
  <w:num w:numId="2" w16cid:durableId="990599926">
    <w:abstractNumId w:val="6"/>
  </w:num>
  <w:num w:numId="3" w16cid:durableId="1770466326">
    <w:abstractNumId w:val="4"/>
  </w:num>
  <w:num w:numId="4" w16cid:durableId="2077624537">
    <w:abstractNumId w:val="2"/>
  </w:num>
  <w:num w:numId="5" w16cid:durableId="385883743">
    <w:abstractNumId w:val="3"/>
  </w:num>
  <w:num w:numId="6" w16cid:durableId="38018313">
    <w:abstractNumId w:val="0"/>
  </w:num>
  <w:num w:numId="7" w16cid:durableId="1917397031">
    <w:abstractNumId w:val="1"/>
  </w:num>
  <w:num w:numId="8" w16cid:durableId="10828777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44"/>
    <w:rsid w:val="002008A7"/>
    <w:rsid w:val="00376A0C"/>
    <w:rsid w:val="0040180D"/>
    <w:rsid w:val="00474D32"/>
    <w:rsid w:val="005C1CA4"/>
    <w:rsid w:val="00713AFC"/>
    <w:rsid w:val="007653A8"/>
    <w:rsid w:val="008020F2"/>
    <w:rsid w:val="00896A44"/>
    <w:rsid w:val="0097562F"/>
    <w:rsid w:val="00D9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1D3A"/>
  <w15:chartTrackingRefBased/>
  <w15:docId w15:val="{1264BFD4-7ABC-4F48-8865-E3DF7975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6A4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13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3AFC"/>
  </w:style>
  <w:style w:type="paragraph" w:styleId="Voettekst">
    <w:name w:val="footer"/>
    <w:basedOn w:val="Standaard"/>
    <w:link w:val="VoettekstChar"/>
    <w:uiPriority w:val="99"/>
    <w:unhideWhenUsed/>
    <w:rsid w:val="00713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Konings</dc:creator>
  <cp:keywords/>
  <dc:description/>
  <cp:lastModifiedBy>Patricia van der Toorn</cp:lastModifiedBy>
  <cp:revision>4</cp:revision>
  <dcterms:created xsi:type="dcterms:W3CDTF">2019-08-20T14:53:00Z</dcterms:created>
  <dcterms:modified xsi:type="dcterms:W3CDTF">2022-05-22T14:43:00Z</dcterms:modified>
</cp:coreProperties>
</file>