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BD97" w14:textId="4656C24C" w:rsidR="00490B1E" w:rsidRDefault="001B77A6" w:rsidP="00490B1E">
      <w:r>
        <w:rPr>
          <w:noProof/>
        </w:rPr>
        <w:drawing>
          <wp:inline distT="0" distB="0" distL="0" distR="0" wp14:anchorId="79751CAD" wp14:editId="1CDA1F0C">
            <wp:extent cx="1968500" cy="914400"/>
            <wp:effectExtent l="0" t="0" r="0" b="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968500" cy="914400"/>
                    </a:xfrm>
                    <a:prstGeom prst="rect">
                      <a:avLst/>
                    </a:prstGeom>
                  </pic:spPr>
                </pic:pic>
              </a:graphicData>
            </a:graphic>
          </wp:inline>
        </w:drawing>
      </w:r>
    </w:p>
    <w:p w14:paraId="0968BA00" w14:textId="11B4440E" w:rsidR="001B77A6" w:rsidRDefault="001B77A6" w:rsidP="00490B1E"/>
    <w:p w14:paraId="4BA38D73" w14:textId="5C764FBD" w:rsidR="001B77A6" w:rsidRDefault="001B77A6" w:rsidP="00490B1E"/>
    <w:p w14:paraId="41DDF321" w14:textId="7AC52149" w:rsidR="001B77A6" w:rsidRDefault="001B77A6" w:rsidP="00490B1E"/>
    <w:p w14:paraId="779AE7B9" w14:textId="0CB8AE4E" w:rsidR="001B77A6" w:rsidRDefault="001B77A6" w:rsidP="00490B1E"/>
    <w:p w14:paraId="240390D3" w14:textId="37D7A1C1" w:rsidR="001B77A6" w:rsidRDefault="001B77A6" w:rsidP="00490B1E"/>
    <w:p w14:paraId="66653E4E" w14:textId="77777777" w:rsidR="001B77A6" w:rsidRDefault="001B77A6" w:rsidP="00490B1E"/>
    <w:p w14:paraId="1AA1AD86" w14:textId="55142454" w:rsidR="00490B1E" w:rsidRDefault="001B77A6" w:rsidP="00490B1E">
      <w:pPr>
        <w:jc w:val="center"/>
      </w:pPr>
      <w:r>
        <w:rPr>
          <w:noProof/>
        </w:rPr>
        <w:drawing>
          <wp:inline distT="0" distB="0" distL="0" distR="0" wp14:anchorId="19424057" wp14:editId="1DAB0E78">
            <wp:extent cx="4542315" cy="2266122"/>
            <wp:effectExtent l="0" t="0" r="4445" b="0"/>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ek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2981" cy="2301377"/>
                    </a:xfrm>
                    <a:prstGeom prst="rect">
                      <a:avLst/>
                    </a:prstGeom>
                  </pic:spPr>
                </pic:pic>
              </a:graphicData>
            </a:graphic>
          </wp:inline>
        </w:drawing>
      </w:r>
    </w:p>
    <w:p w14:paraId="00C29D3C" w14:textId="4516BDCB" w:rsidR="001B77A6" w:rsidRDefault="001B77A6" w:rsidP="00490B1E">
      <w:pPr>
        <w:jc w:val="center"/>
      </w:pPr>
    </w:p>
    <w:p w14:paraId="147BFB07" w14:textId="7359F828" w:rsidR="001B77A6" w:rsidRDefault="001B77A6" w:rsidP="00490B1E">
      <w:pPr>
        <w:jc w:val="center"/>
      </w:pPr>
    </w:p>
    <w:p w14:paraId="36C9B5D8" w14:textId="3FE3B810" w:rsidR="001B77A6" w:rsidRDefault="001B77A6" w:rsidP="001B77A6">
      <w:pPr>
        <w:jc w:val="center"/>
        <w:rPr>
          <w:sz w:val="52"/>
          <w:szCs w:val="52"/>
        </w:rPr>
        <w:sectPr w:rsidR="001B77A6" w:rsidSect="00490B1E">
          <w:pgSz w:w="16838" w:h="11906" w:orient="landscape"/>
          <w:pgMar w:top="1417" w:right="1417" w:bottom="1417" w:left="1417" w:header="708" w:footer="708" w:gutter="0"/>
          <w:cols w:space="708"/>
          <w:docGrid w:linePitch="360"/>
        </w:sectPr>
      </w:pPr>
      <w:r w:rsidRPr="001B77A6">
        <w:rPr>
          <w:sz w:val="52"/>
          <w:szCs w:val="52"/>
        </w:rPr>
        <w:t>Jaarplan 202</w:t>
      </w:r>
      <w:r w:rsidR="001E7480">
        <w:rPr>
          <w:sz w:val="52"/>
          <w:szCs w:val="52"/>
        </w:rPr>
        <w:t>3</w:t>
      </w:r>
    </w:p>
    <w:p w14:paraId="0C389A0D" w14:textId="6007EADE" w:rsidR="00461140" w:rsidRDefault="00461140" w:rsidP="001B77A6">
      <w:pPr>
        <w:pStyle w:val="Kop2"/>
      </w:pPr>
    </w:p>
    <w:sdt>
      <w:sdtPr>
        <w:rPr>
          <w:rFonts w:asciiTheme="minorHAnsi" w:eastAsiaTheme="minorHAnsi" w:hAnsiTheme="minorHAnsi" w:cstheme="minorBidi"/>
          <w:b w:val="0"/>
          <w:bCs w:val="0"/>
          <w:color w:val="auto"/>
          <w:sz w:val="24"/>
          <w:szCs w:val="24"/>
          <w:lang w:eastAsia="en-US"/>
        </w:rPr>
        <w:id w:val="736440479"/>
        <w:docPartObj>
          <w:docPartGallery w:val="Table of Contents"/>
          <w:docPartUnique/>
        </w:docPartObj>
      </w:sdtPr>
      <w:sdtEndPr>
        <w:rPr>
          <w:noProof/>
        </w:rPr>
      </w:sdtEndPr>
      <w:sdtContent>
        <w:p w14:paraId="727A9A12" w14:textId="279839EB" w:rsidR="00461140" w:rsidRDefault="00461140">
          <w:pPr>
            <w:pStyle w:val="Kopvaninhoudsopgave"/>
          </w:pPr>
          <w:r>
            <w:t>Inhoudsopgave</w:t>
          </w:r>
        </w:p>
        <w:p w14:paraId="03400650" w14:textId="5C547532" w:rsidR="002A4B44" w:rsidRDefault="00461140">
          <w:pPr>
            <w:pStyle w:val="Inhopg2"/>
            <w:tabs>
              <w:tab w:val="right" w:leader="dot" w:pos="13994"/>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89170935" w:history="1">
            <w:r w:rsidR="002A4B44" w:rsidRPr="00A84C92">
              <w:rPr>
                <w:rStyle w:val="Hyperlink"/>
                <w:noProof/>
              </w:rPr>
              <w:t>Schoolgegevens</w:t>
            </w:r>
            <w:r w:rsidR="002A4B44">
              <w:rPr>
                <w:noProof/>
                <w:webHidden/>
              </w:rPr>
              <w:tab/>
            </w:r>
            <w:r w:rsidR="002A4B44">
              <w:rPr>
                <w:noProof/>
                <w:webHidden/>
              </w:rPr>
              <w:fldChar w:fldCharType="begin"/>
            </w:r>
            <w:r w:rsidR="002A4B44">
              <w:rPr>
                <w:noProof/>
                <w:webHidden/>
              </w:rPr>
              <w:instrText xml:space="preserve"> PAGEREF _Toc89170935 \h </w:instrText>
            </w:r>
            <w:r w:rsidR="002A4B44">
              <w:rPr>
                <w:noProof/>
                <w:webHidden/>
              </w:rPr>
            </w:r>
            <w:r w:rsidR="002A4B44">
              <w:rPr>
                <w:noProof/>
                <w:webHidden/>
              </w:rPr>
              <w:fldChar w:fldCharType="separate"/>
            </w:r>
            <w:r w:rsidR="002A4B44">
              <w:rPr>
                <w:noProof/>
                <w:webHidden/>
              </w:rPr>
              <w:t>3</w:t>
            </w:r>
            <w:r w:rsidR="002A4B44">
              <w:rPr>
                <w:noProof/>
                <w:webHidden/>
              </w:rPr>
              <w:fldChar w:fldCharType="end"/>
            </w:r>
          </w:hyperlink>
        </w:p>
        <w:p w14:paraId="4A3EE4E8" w14:textId="53221598"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36" w:history="1">
            <w:r w:rsidR="002A4B44" w:rsidRPr="00A84C92">
              <w:rPr>
                <w:rStyle w:val="Hyperlink"/>
                <w:noProof/>
              </w:rPr>
              <w:t>Inleiding</w:t>
            </w:r>
            <w:r w:rsidR="002A4B44">
              <w:rPr>
                <w:noProof/>
                <w:webHidden/>
              </w:rPr>
              <w:tab/>
            </w:r>
            <w:r w:rsidR="002A4B44">
              <w:rPr>
                <w:noProof/>
                <w:webHidden/>
              </w:rPr>
              <w:fldChar w:fldCharType="begin"/>
            </w:r>
            <w:r w:rsidR="002A4B44">
              <w:rPr>
                <w:noProof/>
                <w:webHidden/>
              </w:rPr>
              <w:instrText xml:space="preserve"> PAGEREF _Toc89170936 \h </w:instrText>
            </w:r>
            <w:r w:rsidR="002A4B44">
              <w:rPr>
                <w:noProof/>
                <w:webHidden/>
              </w:rPr>
            </w:r>
            <w:r w:rsidR="002A4B44">
              <w:rPr>
                <w:noProof/>
                <w:webHidden/>
              </w:rPr>
              <w:fldChar w:fldCharType="separate"/>
            </w:r>
            <w:r w:rsidR="002A4B44">
              <w:rPr>
                <w:noProof/>
                <w:webHidden/>
              </w:rPr>
              <w:t>4</w:t>
            </w:r>
            <w:r w:rsidR="002A4B44">
              <w:rPr>
                <w:noProof/>
                <w:webHidden/>
              </w:rPr>
              <w:fldChar w:fldCharType="end"/>
            </w:r>
          </w:hyperlink>
        </w:p>
        <w:p w14:paraId="69E07AD0" w14:textId="582C51AA" w:rsidR="002A4B44" w:rsidRDefault="00406E6B">
          <w:pPr>
            <w:pStyle w:val="Inhopg2"/>
            <w:tabs>
              <w:tab w:val="left" w:pos="720"/>
              <w:tab w:val="right" w:leader="dot" w:pos="13994"/>
            </w:tabs>
            <w:rPr>
              <w:rFonts w:eastAsiaTheme="minorEastAsia" w:cstheme="minorBidi"/>
              <w:b w:val="0"/>
              <w:bCs w:val="0"/>
              <w:noProof/>
              <w:sz w:val="24"/>
              <w:szCs w:val="24"/>
              <w:lang w:eastAsia="nl-NL"/>
            </w:rPr>
          </w:pPr>
          <w:hyperlink w:anchor="_Toc89170937" w:history="1">
            <w:r w:rsidR="002A4B44" w:rsidRPr="00A84C92">
              <w:rPr>
                <w:rStyle w:val="Hyperlink"/>
                <w:noProof/>
              </w:rPr>
              <w:t>1.</w:t>
            </w:r>
            <w:r w:rsidR="002A4B44">
              <w:rPr>
                <w:rFonts w:eastAsiaTheme="minorEastAsia" w:cstheme="minorBidi"/>
                <w:b w:val="0"/>
                <w:bCs w:val="0"/>
                <w:noProof/>
                <w:sz w:val="24"/>
                <w:szCs w:val="24"/>
                <w:lang w:eastAsia="nl-NL"/>
              </w:rPr>
              <w:tab/>
            </w:r>
            <w:r w:rsidR="002A4B44" w:rsidRPr="00A84C92">
              <w:rPr>
                <w:rStyle w:val="Hyperlink"/>
                <w:noProof/>
              </w:rPr>
              <w:t>Visie, missie en doelen</w:t>
            </w:r>
            <w:r w:rsidR="002A4B44">
              <w:rPr>
                <w:noProof/>
                <w:webHidden/>
              </w:rPr>
              <w:tab/>
            </w:r>
            <w:r w:rsidR="002A4B44">
              <w:rPr>
                <w:noProof/>
                <w:webHidden/>
              </w:rPr>
              <w:fldChar w:fldCharType="begin"/>
            </w:r>
            <w:r w:rsidR="002A4B44">
              <w:rPr>
                <w:noProof/>
                <w:webHidden/>
              </w:rPr>
              <w:instrText xml:space="preserve"> PAGEREF _Toc89170937 \h </w:instrText>
            </w:r>
            <w:r w:rsidR="002A4B44">
              <w:rPr>
                <w:noProof/>
                <w:webHidden/>
              </w:rPr>
            </w:r>
            <w:r w:rsidR="002A4B44">
              <w:rPr>
                <w:noProof/>
                <w:webHidden/>
              </w:rPr>
              <w:fldChar w:fldCharType="separate"/>
            </w:r>
            <w:r w:rsidR="002A4B44">
              <w:rPr>
                <w:noProof/>
                <w:webHidden/>
              </w:rPr>
              <w:t>5</w:t>
            </w:r>
            <w:r w:rsidR="002A4B44">
              <w:rPr>
                <w:noProof/>
                <w:webHidden/>
              </w:rPr>
              <w:fldChar w:fldCharType="end"/>
            </w:r>
          </w:hyperlink>
        </w:p>
        <w:p w14:paraId="63D468EF" w14:textId="3FEBA4F3" w:rsidR="002A4B44" w:rsidRDefault="00406E6B">
          <w:pPr>
            <w:pStyle w:val="Inhopg2"/>
            <w:tabs>
              <w:tab w:val="left" w:pos="720"/>
              <w:tab w:val="right" w:leader="dot" w:pos="13994"/>
            </w:tabs>
            <w:rPr>
              <w:rFonts w:eastAsiaTheme="minorEastAsia" w:cstheme="minorBidi"/>
              <w:b w:val="0"/>
              <w:bCs w:val="0"/>
              <w:noProof/>
              <w:sz w:val="24"/>
              <w:szCs w:val="24"/>
              <w:lang w:eastAsia="nl-NL"/>
            </w:rPr>
          </w:pPr>
          <w:hyperlink w:anchor="_Toc89170938" w:history="1">
            <w:r w:rsidR="002A4B44" w:rsidRPr="00A84C92">
              <w:rPr>
                <w:rStyle w:val="Hyperlink"/>
                <w:noProof/>
              </w:rPr>
              <w:t>2.</w:t>
            </w:r>
            <w:r w:rsidR="002A4B44">
              <w:rPr>
                <w:rFonts w:eastAsiaTheme="minorEastAsia" w:cstheme="minorBidi"/>
                <w:b w:val="0"/>
                <w:bCs w:val="0"/>
                <w:noProof/>
                <w:sz w:val="24"/>
                <w:szCs w:val="24"/>
                <w:lang w:eastAsia="nl-NL"/>
              </w:rPr>
              <w:tab/>
            </w:r>
            <w:r w:rsidR="002A4B44" w:rsidRPr="00A84C92">
              <w:rPr>
                <w:rStyle w:val="Hyperlink"/>
                <w:noProof/>
              </w:rPr>
              <w:t>Doelstellingen 2022</w:t>
            </w:r>
            <w:r w:rsidR="002A4B44">
              <w:rPr>
                <w:noProof/>
                <w:webHidden/>
              </w:rPr>
              <w:tab/>
            </w:r>
            <w:r w:rsidR="002A4B44">
              <w:rPr>
                <w:noProof/>
                <w:webHidden/>
              </w:rPr>
              <w:fldChar w:fldCharType="begin"/>
            </w:r>
            <w:r w:rsidR="002A4B44">
              <w:rPr>
                <w:noProof/>
                <w:webHidden/>
              </w:rPr>
              <w:instrText xml:space="preserve"> PAGEREF _Toc89170938 \h </w:instrText>
            </w:r>
            <w:r w:rsidR="002A4B44">
              <w:rPr>
                <w:noProof/>
                <w:webHidden/>
              </w:rPr>
            </w:r>
            <w:r w:rsidR="002A4B44">
              <w:rPr>
                <w:noProof/>
                <w:webHidden/>
              </w:rPr>
              <w:fldChar w:fldCharType="separate"/>
            </w:r>
            <w:r w:rsidR="002A4B44">
              <w:rPr>
                <w:noProof/>
                <w:webHidden/>
              </w:rPr>
              <w:t>6</w:t>
            </w:r>
            <w:r w:rsidR="002A4B44">
              <w:rPr>
                <w:noProof/>
                <w:webHidden/>
              </w:rPr>
              <w:fldChar w:fldCharType="end"/>
            </w:r>
          </w:hyperlink>
        </w:p>
        <w:p w14:paraId="66CA7DD3" w14:textId="02777078"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39" w:history="1">
            <w:r w:rsidR="002A4B44" w:rsidRPr="00A84C92">
              <w:rPr>
                <w:rStyle w:val="Hyperlink"/>
                <w:noProof/>
              </w:rPr>
              <w:t>2.1 Onderwijs en kwaliteit</w:t>
            </w:r>
            <w:r w:rsidR="002A4B44">
              <w:rPr>
                <w:noProof/>
                <w:webHidden/>
              </w:rPr>
              <w:tab/>
            </w:r>
            <w:r w:rsidR="002A4B44">
              <w:rPr>
                <w:noProof/>
                <w:webHidden/>
              </w:rPr>
              <w:fldChar w:fldCharType="begin"/>
            </w:r>
            <w:r w:rsidR="002A4B44">
              <w:rPr>
                <w:noProof/>
                <w:webHidden/>
              </w:rPr>
              <w:instrText xml:space="preserve"> PAGEREF _Toc89170939 \h </w:instrText>
            </w:r>
            <w:r w:rsidR="002A4B44">
              <w:rPr>
                <w:noProof/>
                <w:webHidden/>
              </w:rPr>
            </w:r>
            <w:r w:rsidR="002A4B44">
              <w:rPr>
                <w:noProof/>
                <w:webHidden/>
              </w:rPr>
              <w:fldChar w:fldCharType="separate"/>
            </w:r>
            <w:r w:rsidR="002A4B44">
              <w:rPr>
                <w:noProof/>
                <w:webHidden/>
              </w:rPr>
              <w:t>6</w:t>
            </w:r>
            <w:r w:rsidR="002A4B44">
              <w:rPr>
                <w:noProof/>
                <w:webHidden/>
              </w:rPr>
              <w:fldChar w:fldCharType="end"/>
            </w:r>
          </w:hyperlink>
        </w:p>
        <w:p w14:paraId="014A022A" w14:textId="7D5298BD"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40" w:history="1">
            <w:r w:rsidR="002A4B44" w:rsidRPr="00A84C92">
              <w:rPr>
                <w:rStyle w:val="Hyperlink"/>
                <w:noProof/>
              </w:rPr>
              <w:t>2.2 Personeel en organisatie</w:t>
            </w:r>
            <w:r w:rsidR="002A4B44">
              <w:rPr>
                <w:noProof/>
                <w:webHidden/>
              </w:rPr>
              <w:tab/>
            </w:r>
            <w:r w:rsidR="002A4B44">
              <w:rPr>
                <w:noProof/>
                <w:webHidden/>
              </w:rPr>
              <w:fldChar w:fldCharType="begin"/>
            </w:r>
            <w:r w:rsidR="002A4B44">
              <w:rPr>
                <w:noProof/>
                <w:webHidden/>
              </w:rPr>
              <w:instrText xml:space="preserve"> PAGEREF _Toc89170940 \h </w:instrText>
            </w:r>
            <w:r w:rsidR="002A4B44">
              <w:rPr>
                <w:noProof/>
                <w:webHidden/>
              </w:rPr>
            </w:r>
            <w:r w:rsidR="002A4B44">
              <w:rPr>
                <w:noProof/>
                <w:webHidden/>
              </w:rPr>
              <w:fldChar w:fldCharType="separate"/>
            </w:r>
            <w:r w:rsidR="002A4B44">
              <w:rPr>
                <w:noProof/>
                <w:webHidden/>
              </w:rPr>
              <w:t>7</w:t>
            </w:r>
            <w:r w:rsidR="002A4B44">
              <w:rPr>
                <w:noProof/>
                <w:webHidden/>
              </w:rPr>
              <w:fldChar w:fldCharType="end"/>
            </w:r>
          </w:hyperlink>
        </w:p>
        <w:p w14:paraId="0F41B810" w14:textId="20F353A7"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41" w:history="1">
            <w:r w:rsidR="002A4B44" w:rsidRPr="00A84C92">
              <w:rPr>
                <w:rStyle w:val="Hyperlink"/>
                <w:noProof/>
              </w:rPr>
              <w:t>2.3 Financiën</w:t>
            </w:r>
            <w:r w:rsidR="002A4B44">
              <w:rPr>
                <w:noProof/>
                <w:webHidden/>
              </w:rPr>
              <w:tab/>
            </w:r>
            <w:r w:rsidR="002A4B44">
              <w:rPr>
                <w:noProof/>
                <w:webHidden/>
              </w:rPr>
              <w:fldChar w:fldCharType="begin"/>
            </w:r>
            <w:r w:rsidR="002A4B44">
              <w:rPr>
                <w:noProof/>
                <w:webHidden/>
              </w:rPr>
              <w:instrText xml:space="preserve"> PAGEREF _Toc89170941 \h </w:instrText>
            </w:r>
            <w:r w:rsidR="002A4B44">
              <w:rPr>
                <w:noProof/>
                <w:webHidden/>
              </w:rPr>
            </w:r>
            <w:r w:rsidR="002A4B44">
              <w:rPr>
                <w:noProof/>
                <w:webHidden/>
              </w:rPr>
              <w:fldChar w:fldCharType="separate"/>
            </w:r>
            <w:r w:rsidR="002A4B44">
              <w:rPr>
                <w:noProof/>
                <w:webHidden/>
              </w:rPr>
              <w:t>8</w:t>
            </w:r>
            <w:r w:rsidR="002A4B44">
              <w:rPr>
                <w:noProof/>
                <w:webHidden/>
              </w:rPr>
              <w:fldChar w:fldCharType="end"/>
            </w:r>
          </w:hyperlink>
        </w:p>
        <w:p w14:paraId="673EF722" w14:textId="0B232420"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42" w:history="1">
            <w:r w:rsidR="002A4B44" w:rsidRPr="00A84C92">
              <w:rPr>
                <w:rStyle w:val="Hyperlink"/>
                <w:noProof/>
              </w:rPr>
              <w:t>2.4 Huisvesting</w:t>
            </w:r>
            <w:r w:rsidR="002A4B44">
              <w:rPr>
                <w:noProof/>
                <w:webHidden/>
              </w:rPr>
              <w:tab/>
            </w:r>
            <w:r w:rsidR="002A4B44">
              <w:rPr>
                <w:noProof/>
                <w:webHidden/>
              </w:rPr>
              <w:fldChar w:fldCharType="begin"/>
            </w:r>
            <w:r w:rsidR="002A4B44">
              <w:rPr>
                <w:noProof/>
                <w:webHidden/>
              </w:rPr>
              <w:instrText xml:space="preserve"> PAGEREF _Toc89170942 \h </w:instrText>
            </w:r>
            <w:r w:rsidR="002A4B44">
              <w:rPr>
                <w:noProof/>
                <w:webHidden/>
              </w:rPr>
            </w:r>
            <w:r w:rsidR="002A4B44">
              <w:rPr>
                <w:noProof/>
                <w:webHidden/>
              </w:rPr>
              <w:fldChar w:fldCharType="separate"/>
            </w:r>
            <w:r w:rsidR="002A4B44">
              <w:rPr>
                <w:noProof/>
                <w:webHidden/>
              </w:rPr>
              <w:t>9</w:t>
            </w:r>
            <w:r w:rsidR="002A4B44">
              <w:rPr>
                <w:noProof/>
                <w:webHidden/>
              </w:rPr>
              <w:fldChar w:fldCharType="end"/>
            </w:r>
          </w:hyperlink>
        </w:p>
        <w:p w14:paraId="759BB6F7" w14:textId="1BC642E0" w:rsidR="002A4B44" w:rsidRDefault="00406E6B">
          <w:pPr>
            <w:pStyle w:val="Inhopg2"/>
            <w:tabs>
              <w:tab w:val="right" w:leader="dot" w:pos="13994"/>
            </w:tabs>
            <w:rPr>
              <w:rFonts w:eastAsiaTheme="minorEastAsia" w:cstheme="minorBidi"/>
              <w:b w:val="0"/>
              <w:bCs w:val="0"/>
              <w:noProof/>
              <w:sz w:val="24"/>
              <w:szCs w:val="24"/>
              <w:lang w:eastAsia="nl-NL"/>
            </w:rPr>
          </w:pPr>
          <w:hyperlink w:anchor="_Toc89170943" w:history="1">
            <w:r w:rsidR="002A4B44" w:rsidRPr="00A84C92">
              <w:rPr>
                <w:rStyle w:val="Hyperlink"/>
                <w:noProof/>
              </w:rPr>
              <w:t>2.5 PR en communicatie</w:t>
            </w:r>
            <w:r w:rsidR="002A4B44">
              <w:rPr>
                <w:noProof/>
                <w:webHidden/>
              </w:rPr>
              <w:tab/>
            </w:r>
            <w:r w:rsidR="002A4B44">
              <w:rPr>
                <w:noProof/>
                <w:webHidden/>
              </w:rPr>
              <w:fldChar w:fldCharType="begin"/>
            </w:r>
            <w:r w:rsidR="002A4B44">
              <w:rPr>
                <w:noProof/>
                <w:webHidden/>
              </w:rPr>
              <w:instrText xml:space="preserve"> PAGEREF _Toc89170943 \h </w:instrText>
            </w:r>
            <w:r w:rsidR="002A4B44">
              <w:rPr>
                <w:noProof/>
                <w:webHidden/>
              </w:rPr>
            </w:r>
            <w:r w:rsidR="002A4B44">
              <w:rPr>
                <w:noProof/>
                <w:webHidden/>
              </w:rPr>
              <w:fldChar w:fldCharType="separate"/>
            </w:r>
            <w:r w:rsidR="002A4B44">
              <w:rPr>
                <w:noProof/>
                <w:webHidden/>
              </w:rPr>
              <w:t>10</w:t>
            </w:r>
            <w:r w:rsidR="002A4B44">
              <w:rPr>
                <w:noProof/>
                <w:webHidden/>
              </w:rPr>
              <w:fldChar w:fldCharType="end"/>
            </w:r>
          </w:hyperlink>
        </w:p>
        <w:p w14:paraId="71C7218E" w14:textId="12F2EB7B" w:rsidR="002A4B44" w:rsidRDefault="00406E6B">
          <w:pPr>
            <w:pStyle w:val="Inhopg2"/>
            <w:tabs>
              <w:tab w:val="left" w:pos="720"/>
              <w:tab w:val="right" w:leader="dot" w:pos="13994"/>
            </w:tabs>
            <w:rPr>
              <w:rFonts w:eastAsiaTheme="minorEastAsia" w:cstheme="minorBidi"/>
              <w:b w:val="0"/>
              <w:bCs w:val="0"/>
              <w:noProof/>
              <w:sz w:val="24"/>
              <w:szCs w:val="24"/>
              <w:lang w:eastAsia="nl-NL"/>
            </w:rPr>
          </w:pPr>
          <w:hyperlink w:anchor="_Toc89170944" w:history="1">
            <w:r w:rsidR="002A4B44" w:rsidRPr="00A84C92">
              <w:rPr>
                <w:rStyle w:val="Hyperlink"/>
                <w:noProof/>
              </w:rPr>
              <w:t>3.</w:t>
            </w:r>
            <w:r w:rsidR="002A4B44">
              <w:rPr>
                <w:rFonts w:eastAsiaTheme="minorEastAsia" w:cstheme="minorBidi"/>
                <w:b w:val="0"/>
                <w:bCs w:val="0"/>
                <w:noProof/>
                <w:sz w:val="24"/>
                <w:szCs w:val="24"/>
                <w:lang w:eastAsia="nl-NL"/>
              </w:rPr>
              <w:tab/>
            </w:r>
            <w:r w:rsidR="002A4B44" w:rsidRPr="00A84C92">
              <w:rPr>
                <w:rStyle w:val="Hyperlink"/>
                <w:noProof/>
              </w:rPr>
              <w:t>Goedkeuring jaarplan</w:t>
            </w:r>
            <w:r w:rsidR="002A4B44">
              <w:rPr>
                <w:noProof/>
                <w:webHidden/>
              </w:rPr>
              <w:tab/>
            </w:r>
            <w:r w:rsidR="002A4B44">
              <w:rPr>
                <w:noProof/>
                <w:webHidden/>
              </w:rPr>
              <w:fldChar w:fldCharType="begin"/>
            </w:r>
            <w:r w:rsidR="002A4B44">
              <w:rPr>
                <w:noProof/>
                <w:webHidden/>
              </w:rPr>
              <w:instrText xml:space="preserve"> PAGEREF _Toc89170944 \h </w:instrText>
            </w:r>
            <w:r w:rsidR="002A4B44">
              <w:rPr>
                <w:noProof/>
                <w:webHidden/>
              </w:rPr>
            </w:r>
            <w:r w:rsidR="002A4B44">
              <w:rPr>
                <w:noProof/>
                <w:webHidden/>
              </w:rPr>
              <w:fldChar w:fldCharType="separate"/>
            </w:r>
            <w:r w:rsidR="002A4B44">
              <w:rPr>
                <w:noProof/>
                <w:webHidden/>
              </w:rPr>
              <w:t>11</w:t>
            </w:r>
            <w:r w:rsidR="002A4B44">
              <w:rPr>
                <w:noProof/>
                <w:webHidden/>
              </w:rPr>
              <w:fldChar w:fldCharType="end"/>
            </w:r>
          </w:hyperlink>
        </w:p>
        <w:p w14:paraId="64758AF7" w14:textId="7F5F404A" w:rsidR="00461140" w:rsidRDefault="00461140">
          <w:r>
            <w:rPr>
              <w:b/>
              <w:bCs/>
              <w:noProof/>
            </w:rPr>
            <w:fldChar w:fldCharType="end"/>
          </w:r>
        </w:p>
      </w:sdtContent>
    </w:sdt>
    <w:p w14:paraId="6DEA935E" w14:textId="1955D0D1" w:rsidR="001B77A6" w:rsidRDefault="001B77A6" w:rsidP="001B77A6">
      <w:pPr>
        <w:pStyle w:val="Kop2"/>
        <w:sectPr w:rsidR="001B77A6" w:rsidSect="00490B1E">
          <w:pgSz w:w="16838" w:h="11906" w:orient="landscape"/>
          <w:pgMar w:top="1417" w:right="1417" w:bottom="1417" w:left="1417" w:header="708" w:footer="708" w:gutter="0"/>
          <w:cols w:space="708"/>
          <w:docGrid w:linePitch="360"/>
        </w:sectPr>
      </w:pPr>
    </w:p>
    <w:p w14:paraId="5DFEDD8C" w14:textId="04F12A0A" w:rsidR="001B77A6" w:rsidRDefault="001B77A6" w:rsidP="001B77A6">
      <w:pPr>
        <w:pStyle w:val="Kop2"/>
      </w:pPr>
      <w:bookmarkStart w:id="0" w:name="_Toc89170935"/>
      <w:r>
        <w:lastRenderedPageBreak/>
        <w:t>Schoolgegevens</w:t>
      </w:r>
      <w:bookmarkEnd w:id="0"/>
    </w:p>
    <w:p w14:paraId="32E674CF" w14:textId="4E1C055C" w:rsidR="001B77A6" w:rsidRDefault="001B77A6" w:rsidP="001B77A6"/>
    <w:tbl>
      <w:tblPr>
        <w:tblStyle w:val="Tabelraster"/>
        <w:tblW w:w="0" w:type="auto"/>
        <w:tblLook w:val="04A0" w:firstRow="1" w:lastRow="0" w:firstColumn="1" w:lastColumn="0" w:noHBand="0" w:noVBand="1"/>
      </w:tblPr>
      <w:tblGrid>
        <w:gridCol w:w="2967"/>
        <w:gridCol w:w="8404"/>
      </w:tblGrid>
      <w:tr w:rsidR="001B77A6" w14:paraId="02BCB904" w14:textId="77777777" w:rsidTr="00461140">
        <w:trPr>
          <w:trHeight w:val="979"/>
        </w:trPr>
        <w:tc>
          <w:tcPr>
            <w:tcW w:w="2967" w:type="dxa"/>
          </w:tcPr>
          <w:p w14:paraId="4E25E44D" w14:textId="77777777" w:rsidR="001B77A6" w:rsidRDefault="001B77A6" w:rsidP="001B77A6"/>
        </w:tc>
        <w:tc>
          <w:tcPr>
            <w:tcW w:w="8404" w:type="dxa"/>
          </w:tcPr>
          <w:p w14:paraId="1EB4375D" w14:textId="4545CB31" w:rsidR="001B77A6" w:rsidRDefault="001B77A6" w:rsidP="001B77A6">
            <w:pPr>
              <w:jc w:val="center"/>
            </w:pPr>
            <w:r>
              <w:rPr>
                <w:noProof/>
              </w:rPr>
              <w:drawing>
                <wp:inline distT="0" distB="0" distL="0" distR="0" wp14:anchorId="2190EBEC" wp14:editId="03ADC574">
                  <wp:extent cx="1399429" cy="698163"/>
                  <wp:effectExtent l="0" t="0" r="0" b="635"/>
                  <wp:docPr id="6" name="Afbeelding 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ek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840" cy="754244"/>
                          </a:xfrm>
                          <a:prstGeom prst="rect">
                            <a:avLst/>
                          </a:prstGeom>
                        </pic:spPr>
                      </pic:pic>
                    </a:graphicData>
                  </a:graphic>
                </wp:inline>
              </w:drawing>
            </w:r>
          </w:p>
        </w:tc>
      </w:tr>
      <w:tr w:rsidR="001B77A6" w14:paraId="6E259A4C" w14:textId="77777777" w:rsidTr="00461140">
        <w:trPr>
          <w:trHeight w:val="438"/>
        </w:trPr>
        <w:tc>
          <w:tcPr>
            <w:tcW w:w="2967" w:type="dxa"/>
          </w:tcPr>
          <w:p w14:paraId="1D1273D8" w14:textId="4EF7B572" w:rsidR="001B77A6" w:rsidRDefault="001B77A6" w:rsidP="001B77A6">
            <w:proofErr w:type="spellStart"/>
            <w:r>
              <w:t>Brinnummer</w:t>
            </w:r>
            <w:proofErr w:type="spellEnd"/>
          </w:p>
        </w:tc>
        <w:tc>
          <w:tcPr>
            <w:tcW w:w="8404" w:type="dxa"/>
          </w:tcPr>
          <w:p w14:paraId="67F2F172" w14:textId="109459C6" w:rsidR="001B77A6" w:rsidRDefault="001B77A6" w:rsidP="001B77A6">
            <w:r>
              <w:t>15HT</w:t>
            </w:r>
          </w:p>
        </w:tc>
      </w:tr>
      <w:tr w:rsidR="001B77A6" w14:paraId="661AF20C" w14:textId="77777777" w:rsidTr="00461140">
        <w:trPr>
          <w:trHeight w:val="457"/>
        </w:trPr>
        <w:tc>
          <w:tcPr>
            <w:tcW w:w="2967" w:type="dxa"/>
          </w:tcPr>
          <w:p w14:paraId="339D476D" w14:textId="4822967C" w:rsidR="001B77A6" w:rsidRDefault="001B77A6" w:rsidP="001B77A6">
            <w:r>
              <w:t>Denominatie</w:t>
            </w:r>
          </w:p>
        </w:tc>
        <w:tc>
          <w:tcPr>
            <w:tcW w:w="8404" w:type="dxa"/>
          </w:tcPr>
          <w:p w14:paraId="33C9F724" w14:textId="485836DD" w:rsidR="001B77A6" w:rsidRDefault="001B77A6" w:rsidP="001B77A6">
            <w:r>
              <w:t>Openbaar</w:t>
            </w:r>
          </w:p>
        </w:tc>
      </w:tr>
      <w:tr w:rsidR="001B77A6" w14:paraId="0E57CFE7" w14:textId="77777777" w:rsidTr="00461140">
        <w:trPr>
          <w:trHeight w:val="438"/>
        </w:trPr>
        <w:tc>
          <w:tcPr>
            <w:tcW w:w="2967" w:type="dxa"/>
          </w:tcPr>
          <w:p w14:paraId="32C4ABA0" w14:textId="6F21F2C6" w:rsidR="001B77A6" w:rsidRDefault="001B77A6" w:rsidP="001B77A6">
            <w:r>
              <w:t>Directie</w:t>
            </w:r>
          </w:p>
        </w:tc>
        <w:tc>
          <w:tcPr>
            <w:tcW w:w="8404" w:type="dxa"/>
          </w:tcPr>
          <w:p w14:paraId="3DF8D6DE" w14:textId="4A8F7238" w:rsidR="001B77A6" w:rsidRDefault="001B77A6" w:rsidP="001B77A6">
            <w:r>
              <w:t>Mariska Boer</w:t>
            </w:r>
          </w:p>
        </w:tc>
      </w:tr>
      <w:tr w:rsidR="001B77A6" w14:paraId="2F188FFA" w14:textId="77777777" w:rsidTr="00461140">
        <w:trPr>
          <w:trHeight w:val="438"/>
        </w:trPr>
        <w:tc>
          <w:tcPr>
            <w:tcW w:w="2967" w:type="dxa"/>
          </w:tcPr>
          <w:p w14:paraId="59CF8ECF" w14:textId="6F7A7934" w:rsidR="001B77A6" w:rsidRDefault="001B77A6" w:rsidP="001B77A6">
            <w:r>
              <w:t>Adres</w:t>
            </w:r>
          </w:p>
        </w:tc>
        <w:tc>
          <w:tcPr>
            <w:tcW w:w="8404" w:type="dxa"/>
          </w:tcPr>
          <w:p w14:paraId="0AA67664" w14:textId="5B93CD25" w:rsidR="001B77A6" w:rsidRDefault="001B77A6" w:rsidP="001B77A6">
            <w:r>
              <w:t>Stockholm 1</w:t>
            </w:r>
          </w:p>
        </w:tc>
      </w:tr>
      <w:tr w:rsidR="001B77A6" w14:paraId="58E00681" w14:textId="77777777" w:rsidTr="00461140">
        <w:trPr>
          <w:trHeight w:val="438"/>
        </w:trPr>
        <w:tc>
          <w:tcPr>
            <w:tcW w:w="2967" w:type="dxa"/>
          </w:tcPr>
          <w:p w14:paraId="5C5845C2" w14:textId="77777777" w:rsidR="001B77A6" w:rsidRDefault="001B77A6" w:rsidP="001B77A6"/>
        </w:tc>
        <w:tc>
          <w:tcPr>
            <w:tcW w:w="8404" w:type="dxa"/>
          </w:tcPr>
          <w:p w14:paraId="4178F872" w14:textId="1844667F" w:rsidR="001B77A6" w:rsidRDefault="001B77A6" w:rsidP="001B77A6">
            <w:r>
              <w:t>3124 SG Schiedam</w:t>
            </w:r>
          </w:p>
        </w:tc>
      </w:tr>
      <w:tr w:rsidR="001B77A6" w14:paraId="7DD005D7" w14:textId="77777777" w:rsidTr="00461140">
        <w:trPr>
          <w:trHeight w:val="438"/>
        </w:trPr>
        <w:tc>
          <w:tcPr>
            <w:tcW w:w="2967" w:type="dxa"/>
          </w:tcPr>
          <w:p w14:paraId="25665B95" w14:textId="055CA77A" w:rsidR="001B77A6" w:rsidRDefault="001B77A6" w:rsidP="001B77A6">
            <w:r>
              <w:t>Telefoonnummer</w:t>
            </w:r>
          </w:p>
        </w:tc>
        <w:tc>
          <w:tcPr>
            <w:tcW w:w="8404" w:type="dxa"/>
          </w:tcPr>
          <w:p w14:paraId="62D41900" w14:textId="1A30CEB8" w:rsidR="001B77A6" w:rsidRDefault="001B77A6" w:rsidP="001B77A6">
            <w:r>
              <w:t>010-4714603</w:t>
            </w:r>
          </w:p>
        </w:tc>
      </w:tr>
      <w:tr w:rsidR="001B77A6" w14:paraId="25849EF5" w14:textId="77777777" w:rsidTr="00461140">
        <w:trPr>
          <w:trHeight w:val="457"/>
        </w:trPr>
        <w:tc>
          <w:tcPr>
            <w:tcW w:w="2967" w:type="dxa"/>
          </w:tcPr>
          <w:p w14:paraId="1C4DA03F" w14:textId="7A1D6EE0" w:rsidR="001B77A6" w:rsidRDefault="001B77A6" w:rsidP="001B77A6">
            <w:r>
              <w:t>Emailadres</w:t>
            </w:r>
          </w:p>
        </w:tc>
        <w:tc>
          <w:tcPr>
            <w:tcW w:w="8404" w:type="dxa"/>
          </w:tcPr>
          <w:p w14:paraId="69095166" w14:textId="7CDC5C3B" w:rsidR="001B77A6" w:rsidRDefault="001B77A6" w:rsidP="001B77A6">
            <w:r>
              <w:t>m.boer@primoschiedam.nl</w:t>
            </w:r>
          </w:p>
        </w:tc>
      </w:tr>
      <w:tr w:rsidR="001B77A6" w14:paraId="68EA7379" w14:textId="77777777" w:rsidTr="00461140">
        <w:trPr>
          <w:trHeight w:val="438"/>
        </w:trPr>
        <w:tc>
          <w:tcPr>
            <w:tcW w:w="2967" w:type="dxa"/>
          </w:tcPr>
          <w:p w14:paraId="32BEBA8C" w14:textId="543C3D37" w:rsidR="001B77A6" w:rsidRDefault="001B77A6" w:rsidP="001B77A6">
            <w:r>
              <w:t>Website</w:t>
            </w:r>
          </w:p>
        </w:tc>
        <w:tc>
          <w:tcPr>
            <w:tcW w:w="8404" w:type="dxa"/>
          </w:tcPr>
          <w:p w14:paraId="5A07663F" w14:textId="29ED9223" w:rsidR="001B77A6" w:rsidRDefault="00406E6B" w:rsidP="001B77A6">
            <w:hyperlink r:id="rId8" w:history="1">
              <w:r w:rsidR="001B77A6" w:rsidRPr="00C531C6">
                <w:rPr>
                  <w:rStyle w:val="Hyperlink"/>
                </w:rPr>
                <w:t>www.violierschiedam.nl</w:t>
              </w:r>
            </w:hyperlink>
          </w:p>
        </w:tc>
      </w:tr>
      <w:tr w:rsidR="001B77A6" w14:paraId="02284FF0" w14:textId="77777777" w:rsidTr="00461140">
        <w:trPr>
          <w:trHeight w:val="438"/>
        </w:trPr>
        <w:tc>
          <w:tcPr>
            <w:tcW w:w="2967" w:type="dxa"/>
          </w:tcPr>
          <w:p w14:paraId="0CB5B386" w14:textId="5E05D8FC" w:rsidR="001B77A6" w:rsidRDefault="001B77A6" w:rsidP="001B77A6">
            <w:r>
              <w:t>Bevoegd gezag</w:t>
            </w:r>
          </w:p>
        </w:tc>
        <w:tc>
          <w:tcPr>
            <w:tcW w:w="8404" w:type="dxa"/>
          </w:tcPr>
          <w:p w14:paraId="31B4DA52" w14:textId="678BEDB4" w:rsidR="001B77A6" w:rsidRDefault="001B77A6" w:rsidP="001B77A6">
            <w:r>
              <w:t>Stichting Primo Schiedam</w:t>
            </w:r>
          </w:p>
        </w:tc>
      </w:tr>
      <w:tr w:rsidR="001B77A6" w14:paraId="08A378DF" w14:textId="77777777" w:rsidTr="00461140">
        <w:trPr>
          <w:trHeight w:val="438"/>
        </w:trPr>
        <w:tc>
          <w:tcPr>
            <w:tcW w:w="2967" w:type="dxa"/>
          </w:tcPr>
          <w:p w14:paraId="695120A6" w14:textId="071C5060" w:rsidR="001B77A6" w:rsidRDefault="001B77A6" w:rsidP="001B77A6">
            <w:r>
              <w:t>Adres bevoegd gezag</w:t>
            </w:r>
          </w:p>
        </w:tc>
        <w:tc>
          <w:tcPr>
            <w:tcW w:w="8404" w:type="dxa"/>
          </w:tcPr>
          <w:p w14:paraId="685E6707" w14:textId="15ADB90B" w:rsidR="001B77A6" w:rsidRDefault="001B77A6" w:rsidP="001B77A6">
            <w:r>
              <w:t>Burgemeester van Lierplein 77</w:t>
            </w:r>
          </w:p>
        </w:tc>
      </w:tr>
      <w:tr w:rsidR="001B77A6" w14:paraId="47D68FC5" w14:textId="77777777" w:rsidTr="00461140">
        <w:trPr>
          <w:trHeight w:val="438"/>
        </w:trPr>
        <w:tc>
          <w:tcPr>
            <w:tcW w:w="2967" w:type="dxa"/>
          </w:tcPr>
          <w:p w14:paraId="77A888E2" w14:textId="77777777" w:rsidR="001B77A6" w:rsidRDefault="001B77A6" w:rsidP="001B77A6"/>
        </w:tc>
        <w:tc>
          <w:tcPr>
            <w:tcW w:w="8404" w:type="dxa"/>
          </w:tcPr>
          <w:p w14:paraId="17984688" w14:textId="041A60D3" w:rsidR="001B77A6" w:rsidRDefault="001B77A6" w:rsidP="001B77A6">
            <w:r>
              <w:t>3134 ZB Vlaardingen</w:t>
            </w:r>
          </w:p>
        </w:tc>
      </w:tr>
      <w:tr w:rsidR="00461140" w14:paraId="73076F5A" w14:textId="77777777" w:rsidTr="00461140">
        <w:trPr>
          <w:trHeight w:val="438"/>
        </w:trPr>
        <w:tc>
          <w:tcPr>
            <w:tcW w:w="2967" w:type="dxa"/>
          </w:tcPr>
          <w:p w14:paraId="17707C07" w14:textId="3BC4C626" w:rsidR="00461140" w:rsidRDefault="00461140" w:rsidP="001B77A6">
            <w:r>
              <w:t>Telefoonnummer</w:t>
            </w:r>
          </w:p>
        </w:tc>
        <w:tc>
          <w:tcPr>
            <w:tcW w:w="8404" w:type="dxa"/>
          </w:tcPr>
          <w:p w14:paraId="5152DD7A" w14:textId="4584FDE1" w:rsidR="00461140" w:rsidRDefault="00461140" w:rsidP="001B77A6">
            <w:r>
              <w:t>010- 4260446</w:t>
            </w:r>
          </w:p>
        </w:tc>
      </w:tr>
      <w:tr w:rsidR="00461140" w14:paraId="04888795" w14:textId="77777777" w:rsidTr="00461140">
        <w:trPr>
          <w:trHeight w:val="438"/>
        </w:trPr>
        <w:tc>
          <w:tcPr>
            <w:tcW w:w="2967" w:type="dxa"/>
          </w:tcPr>
          <w:p w14:paraId="373E0123" w14:textId="29F90332" w:rsidR="00461140" w:rsidRDefault="00461140" w:rsidP="001B77A6">
            <w:r>
              <w:t>Emailadres</w:t>
            </w:r>
          </w:p>
        </w:tc>
        <w:tc>
          <w:tcPr>
            <w:tcW w:w="8404" w:type="dxa"/>
          </w:tcPr>
          <w:p w14:paraId="60BE6DD6" w14:textId="2A342A09" w:rsidR="00461140" w:rsidRDefault="00406E6B" w:rsidP="001B77A6">
            <w:hyperlink r:id="rId9" w:history="1">
              <w:r w:rsidR="00461140" w:rsidRPr="00C531C6">
                <w:rPr>
                  <w:rStyle w:val="Hyperlink"/>
                </w:rPr>
                <w:t>p.jonkers@primoschiedam.nl</w:t>
              </w:r>
            </w:hyperlink>
          </w:p>
        </w:tc>
      </w:tr>
      <w:tr w:rsidR="00461140" w14:paraId="0D436368" w14:textId="77777777" w:rsidTr="00461140">
        <w:trPr>
          <w:trHeight w:val="438"/>
        </w:trPr>
        <w:tc>
          <w:tcPr>
            <w:tcW w:w="2967" w:type="dxa"/>
          </w:tcPr>
          <w:p w14:paraId="16CF3D50" w14:textId="2D6D79D1" w:rsidR="00461140" w:rsidRDefault="00461140" w:rsidP="001B77A6">
            <w:r>
              <w:t>Contactpersoon</w:t>
            </w:r>
          </w:p>
        </w:tc>
        <w:tc>
          <w:tcPr>
            <w:tcW w:w="8404" w:type="dxa"/>
          </w:tcPr>
          <w:p w14:paraId="276FF62A" w14:textId="69FDF631" w:rsidR="00461140" w:rsidRDefault="00461140" w:rsidP="001B77A6">
            <w:r>
              <w:t>Peter Jonkers</w:t>
            </w:r>
          </w:p>
        </w:tc>
      </w:tr>
      <w:tr w:rsidR="00461140" w14:paraId="752CB8F5" w14:textId="77777777" w:rsidTr="00461140">
        <w:trPr>
          <w:trHeight w:val="438"/>
        </w:trPr>
        <w:tc>
          <w:tcPr>
            <w:tcW w:w="2967" w:type="dxa"/>
          </w:tcPr>
          <w:p w14:paraId="768D2C15" w14:textId="15AB5EEC" w:rsidR="00461140" w:rsidRDefault="00461140" w:rsidP="001B77A6">
            <w:r>
              <w:t>Samenwerkingsverband</w:t>
            </w:r>
          </w:p>
        </w:tc>
        <w:tc>
          <w:tcPr>
            <w:tcW w:w="8404" w:type="dxa"/>
          </w:tcPr>
          <w:p w14:paraId="20E10FED" w14:textId="7F896186" w:rsidR="00461140" w:rsidRDefault="00461140" w:rsidP="001B77A6">
            <w:r>
              <w:t>3801 Schiedam- Vlaardingen- Maassluis</w:t>
            </w:r>
          </w:p>
        </w:tc>
      </w:tr>
      <w:tr w:rsidR="00461140" w14:paraId="20B7A7FB" w14:textId="77777777" w:rsidTr="00461140">
        <w:trPr>
          <w:trHeight w:val="438"/>
        </w:trPr>
        <w:tc>
          <w:tcPr>
            <w:tcW w:w="2967" w:type="dxa"/>
          </w:tcPr>
          <w:p w14:paraId="2E8558E6" w14:textId="0E2CFFA9" w:rsidR="00461140" w:rsidRDefault="00461140" w:rsidP="001B77A6">
            <w:r>
              <w:t>Datum</w:t>
            </w:r>
          </w:p>
        </w:tc>
        <w:tc>
          <w:tcPr>
            <w:tcW w:w="8404" w:type="dxa"/>
          </w:tcPr>
          <w:p w14:paraId="4CB040ED" w14:textId="07FB4644" w:rsidR="00461140" w:rsidRDefault="00461140" w:rsidP="001B77A6">
            <w:r>
              <w:t>Januari 2022</w:t>
            </w:r>
          </w:p>
        </w:tc>
      </w:tr>
    </w:tbl>
    <w:p w14:paraId="30B6D142" w14:textId="77777777" w:rsidR="00461140" w:rsidRDefault="00461140" w:rsidP="001B77A6">
      <w:pPr>
        <w:sectPr w:rsidR="00461140" w:rsidSect="00490B1E">
          <w:pgSz w:w="16838" w:h="11906" w:orient="landscape"/>
          <w:pgMar w:top="1417" w:right="1417" w:bottom="1417" w:left="1417" w:header="708" w:footer="708" w:gutter="0"/>
          <w:cols w:space="708"/>
          <w:docGrid w:linePitch="360"/>
        </w:sectPr>
      </w:pPr>
    </w:p>
    <w:p w14:paraId="2406844C" w14:textId="042A4420" w:rsidR="001B77A6" w:rsidRDefault="00461140" w:rsidP="00461140">
      <w:pPr>
        <w:pStyle w:val="Kop2"/>
      </w:pPr>
      <w:bookmarkStart w:id="1" w:name="_Toc89170936"/>
      <w:r>
        <w:lastRenderedPageBreak/>
        <w:t>Inleiding</w:t>
      </w:r>
      <w:bookmarkEnd w:id="1"/>
    </w:p>
    <w:p w14:paraId="648437B5" w14:textId="3F5A062A" w:rsidR="00461140" w:rsidRDefault="00461140" w:rsidP="00461140"/>
    <w:p w14:paraId="7BAB4E86" w14:textId="4A30B918" w:rsidR="00461140" w:rsidRDefault="00461140" w:rsidP="00461140">
      <w:r>
        <w:t>Voor u ligt het jaarplan van obs De Violier. Dit plan vloeit voort uit het meerjarenplan 2020-2024. In dit jaarplan worden de doelen uitgewerkt ten behoeve van de schoolontwikkeling. De onderlegger van dit plan is het beleidsplan Primo 2022.</w:t>
      </w:r>
    </w:p>
    <w:p w14:paraId="4A39A875" w14:textId="21006912" w:rsidR="00461140" w:rsidRDefault="00461140" w:rsidP="00461140"/>
    <w:p w14:paraId="0E4FF5DF" w14:textId="2C98123A" w:rsidR="00AE6E5D" w:rsidRDefault="00AE6E5D" w:rsidP="00AE6E5D">
      <w:pPr>
        <w:pStyle w:val="paragraph"/>
        <w:spacing w:before="0" w:beforeAutospacing="0" w:after="0" w:afterAutospacing="0"/>
        <w:textAlignment w:val="baseline"/>
        <w:rPr>
          <w:rStyle w:val="eop"/>
          <w:rFonts w:asciiTheme="minorHAnsi" w:eastAsiaTheme="majorEastAsia" w:hAnsiTheme="minorHAnsi" w:cstheme="minorHAnsi"/>
        </w:rPr>
      </w:pPr>
    </w:p>
    <w:p w14:paraId="610006F9" w14:textId="08DB765D" w:rsidR="00AE6E5D" w:rsidRPr="00AE6E5D" w:rsidRDefault="00AE6E5D" w:rsidP="00AE6E5D">
      <w:pPr>
        <w:pStyle w:val="paragraph"/>
        <w:spacing w:before="0" w:beforeAutospacing="0" w:after="0" w:afterAutospacing="0"/>
        <w:textAlignment w:val="baseline"/>
        <w:rPr>
          <w:rStyle w:val="eop"/>
          <w:rFonts w:asciiTheme="minorHAnsi" w:eastAsiaTheme="majorEastAsia" w:hAnsiTheme="minorHAnsi" w:cstheme="minorHAnsi"/>
          <w:b/>
          <w:bCs/>
          <w:u w:val="single"/>
        </w:rPr>
      </w:pPr>
      <w:r w:rsidRPr="00AE6E5D">
        <w:rPr>
          <w:rStyle w:val="eop"/>
          <w:rFonts w:asciiTheme="minorHAnsi" w:eastAsiaTheme="majorEastAsia" w:hAnsiTheme="minorHAnsi" w:cstheme="minorHAnsi"/>
          <w:b/>
          <w:bCs/>
          <w:u w:val="single"/>
        </w:rPr>
        <w:t xml:space="preserve">De ontwikkelpunten van de school </w:t>
      </w:r>
      <w:r w:rsidR="001E7480">
        <w:rPr>
          <w:rStyle w:val="eop"/>
          <w:rFonts w:asciiTheme="minorHAnsi" w:eastAsiaTheme="majorEastAsia" w:hAnsiTheme="minorHAnsi" w:cstheme="minorHAnsi"/>
          <w:b/>
          <w:bCs/>
          <w:u w:val="single"/>
        </w:rPr>
        <w:t>schooljaar 2021-202</w:t>
      </w:r>
      <w:r w:rsidR="00A4636B">
        <w:rPr>
          <w:rStyle w:val="eop"/>
          <w:rFonts w:asciiTheme="minorHAnsi" w:eastAsiaTheme="majorEastAsia" w:hAnsiTheme="minorHAnsi" w:cstheme="minorHAnsi"/>
          <w:b/>
          <w:bCs/>
          <w:u w:val="single"/>
        </w:rPr>
        <w:t>2</w:t>
      </w:r>
      <w:r w:rsidR="001E7480">
        <w:rPr>
          <w:rStyle w:val="eop"/>
          <w:rFonts w:asciiTheme="minorHAnsi" w:eastAsiaTheme="majorEastAsia" w:hAnsiTheme="minorHAnsi" w:cstheme="minorHAnsi"/>
          <w:b/>
          <w:bCs/>
          <w:u w:val="single"/>
        </w:rPr>
        <w:t xml:space="preserve"> waren</w:t>
      </w:r>
      <w:r w:rsidRPr="00AE6E5D">
        <w:rPr>
          <w:rStyle w:val="eop"/>
          <w:rFonts w:asciiTheme="minorHAnsi" w:eastAsiaTheme="majorEastAsia" w:hAnsiTheme="minorHAnsi" w:cstheme="minorHAnsi"/>
          <w:b/>
          <w:bCs/>
          <w:u w:val="single"/>
        </w:rPr>
        <w:t>:</w:t>
      </w:r>
    </w:p>
    <w:p w14:paraId="3FBBEEEC" w14:textId="27C998AC" w:rsidR="00AE6E5D" w:rsidRDefault="00AE6E5D" w:rsidP="00AE6E5D">
      <w:pPr>
        <w:pStyle w:val="paragraph"/>
        <w:spacing w:before="0" w:beforeAutospacing="0" w:after="0" w:afterAutospacing="0"/>
        <w:textAlignment w:val="baseline"/>
        <w:rPr>
          <w:rStyle w:val="eop"/>
          <w:rFonts w:asciiTheme="minorHAnsi" w:eastAsiaTheme="majorEastAsia" w:hAnsiTheme="minorHAnsi" w:cstheme="minorHAnsi"/>
        </w:rPr>
      </w:pPr>
    </w:p>
    <w:p w14:paraId="7BF2B627" w14:textId="1821D707" w:rsidR="00AE6E5D" w:rsidRPr="00AE6E5D" w:rsidRDefault="00AE6E5D" w:rsidP="00AE6E5D">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Een professioneel klimaat ontwikkelen waarin het team zichzelf uitdaagt om kwalitatief goed onderwijs neer te zetten met behulp van leerteams.</w:t>
      </w:r>
    </w:p>
    <w:p w14:paraId="6542F04C" w14:textId="6E596A92" w:rsidR="00AE6E5D" w:rsidRPr="00AE6E5D" w:rsidRDefault="00AE6E5D" w:rsidP="00AE6E5D">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Een goede doorgaande lijn vastleggen met betrekking tot het technisch lezen en verdiepend lezen.</w:t>
      </w:r>
    </w:p>
    <w:p w14:paraId="775A4E7C" w14:textId="03080ED0" w:rsidR="00AE6E5D" w:rsidRPr="00AE6E5D" w:rsidRDefault="00AE6E5D" w:rsidP="00AE6E5D">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Implementeren van de zaakvakmethode Blink.</w:t>
      </w:r>
    </w:p>
    <w:p w14:paraId="017CF01B" w14:textId="4DA949F8" w:rsidR="00AE6E5D" w:rsidRPr="007D6067" w:rsidRDefault="00AE6E5D" w:rsidP="00AE6E5D">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Hoge ambities stellen ten aanzien van de resultaten passend bij de schoolpopulatie.</w:t>
      </w:r>
    </w:p>
    <w:p w14:paraId="72878ABB" w14:textId="1483FCDE" w:rsidR="007D6067" w:rsidRPr="001E7480" w:rsidRDefault="007D6067" w:rsidP="00AE6E5D">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De samenwerking met bassischool de Vlinder wordt onderzocht en indien gewenst uitgebreid.</w:t>
      </w:r>
    </w:p>
    <w:p w14:paraId="5FFE42E6" w14:textId="77777777" w:rsidR="001E7480" w:rsidRDefault="001E7480" w:rsidP="001E7480">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385968B1" w14:textId="77777777" w:rsidR="001E7480" w:rsidRDefault="001E7480" w:rsidP="001E7480">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41486AE1" w14:textId="27AA019A" w:rsidR="001E7480" w:rsidRPr="001E7480" w:rsidRDefault="001E7480" w:rsidP="001E7480">
      <w:pPr>
        <w:rPr>
          <w:i/>
          <w:iCs/>
        </w:rPr>
      </w:pPr>
      <w:r w:rsidRPr="001E7480">
        <w:rPr>
          <w:i/>
          <w:iCs/>
        </w:rPr>
        <w:t>Evaluatie ontwikkelpunten:</w:t>
      </w:r>
    </w:p>
    <w:p w14:paraId="123907AB" w14:textId="0E42BF8D" w:rsidR="001E7480" w:rsidRDefault="001E7480" w:rsidP="001E7480">
      <w:pPr>
        <w:pStyle w:val="Lijstalinea"/>
        <w:numPr>
          <w:ilvl w:val="0"/>
          <w:numId w:val="6"/>
        </w:numPr>
        <w:spacing w:after="160" w:line="259" w:lineRule="auto"/>
      </w:pPr>
      <w:r>
        <w:t>Leerteams zijn samengesteld. Diverse punten zijn opgepakt en verder ontwikkeld zoals het lezen, close reading. De verdieping heeft nog niet altijd voldoende plaatsgevonden, mede door corona. Er is wel doorontwikkeld, dus niemand is stil blijven staan.</w:t>
      </w:r>
    </w:p>
    <w:p w14:paraId="30E7DB00" w14:textId="7D5FE530" w:rsidR="001E7480" w:rsidRDefault="001E7480" w:rsidP="001E7480">
      <w:pPr>
        <w:pStyle w:val="Lijstalinea"/>
        <w:numPr>
          <w:ilvl w:val="0"/>
          <w:numId w:val="6"/>
        </w:numPr>
        <w:spacing w:after="160" w:line="259" w:lineRule="auto"/>
      </w:pPr>
      <w:r>
        <w:t>Hier is een goed begin mee gemaakt. Het technisch lezen is bijna klaar, het verdiepend lezen zal volgend schooljaar verder worden uitgewerkt en gekeken worden naar een doorgaande lijn van groep 1 t/m groep 8.</w:t>
      </w:r>
    </w:p>
    <w:p w14:paraId="49C96B76" w14:textId="6658727F" w:rsidR="001E7480" w:rsidRDefault="001E7480" w:rsidP="001E7480">
      <w:pPr>
        <w:pStyle w:val="Lijstalinea"/>
        <w:numPr>
          <w:ilvl w:val="0"/>
          <w:numId w:val="6"/>
        </w:numPr>
        <w:spacing w:after="160" w:line="259" w:lineRule="auto"/>
      </w:pPr>
      <w:r>
        <w:t xml:space="preserve">De zaakvakmethode is geïmplementeerd en laatst geëvalueerd. Voor komende jaren is goed afgesproken hoe te werken en voor komend jaar is een </w:t>
      </w:r>
      <w:proofErr w:type="spellStart"/>
      <w:r>
        <w:t>schoolbreed</w:t>
      </w:r>
      <w:proofErr w:type="spellEnd"/>
      <w:r>
        <w:t xml:space="preserve"> thema gekozen.</w:t>
      </w:r>
    </w:p>
    <w:p w14:paraId="66FEF981" w14:textId="77777777" w:rsidR="00A4636B" w:rsidRDefault="001E7480" w:rsidP="00A4636B">
      <w:pPr>
        <w:pStyle w:val="Lijstalinea"/>
        <w:numPr>
          <w:ilvl w:val="0"/>
          <w:numId w:val="6"/>
        </w:numPr>
        <w:spacing w:after="160" w:line="259" w:lineRule="auto"/>
      </w:pPr>
      <w:r>
        <w:t xml:space="preserve">Hier is een start mee gemaakt. Door het wegvallen van de leerkracht waardoor de IB-er voor de klas moest, is er voor gekozen dit komend schooljaar verder uit te werken. </w:t>
      </w:r>
    </w:p>
    <w:p w14:paraId="6C744702" w14:textId="5CF9675B" w:rsidR="001E7480" w:rsidRPr="001E7480" w:rsidRDefault="001E7480" w:rsidP="00A4636B">
      <w:pPr>
        <w:pStyle w:val="Lijstalinea"/>
        <w:numPr>
          <w:ilvl w:val="0"/>
          <w:numId w:val="6"/>
        </w:numPr>
        <w:spacing w:after="160" w:line="259" w:lineRule="auto"/>
        <w:rPr>
          <w:rStyle w:val="eop"/>
        </w:rPr>
      </w:pPr>
      <w:r>
        <w:t>Gesprekken zijn gevoerd. De mogelijkheden en onmogelijkheden zijn besproken. In de komende jaren wordt dit verder uitgewerkt. Daarnaast draait een groepje kinderen van de Vlinder nu mee in onze interne Plusklas. Wijkgericht werken sluit hier prima bij aan.</w:t>
      </w:r>
    </w:p>
    <w:p w14:paraId="21D0E93F" w14:textId="6690ED67"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60F06840" w14:textId="23935D74"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6774F65E" w14:textId="1263DA8E" w:rsidR="002A4B44" w:rsidRDefault="001E7480"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r>
        <w:rPr>
          <w:rStyle w:val="eop"/>
          <w:rFonts w:asciiTheme="minorHAnsi" w:eastAsiaTheme="majorEastAsia" w:hAnsiTheme="minorHAnsi" w:cstheme="minorHAnsi"/>
          <w:b/>
          <w:bCs/>
          <w:u w:val="single"/>
        </w:rPr>
        <w:lastRenderedPageBreak/>
        <w:t>Ontwikkelpunten voor schooljaar 2022-2023</w:t>
      </w:r>
    </w:p>
    <w:p w14:paraId="1BC42965" w14:textId="4F74B6D2" w:rsidR="001E7480" w:rsidRDefault="001E7480"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4B9679CB" w14:textId="7E94D8F8" w:rsidR="001E7480" w:rsidRDefault="001E7480"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Verdieping blijven zoeken binnen de leerteams. Het onderwijs kritisch blijven bekijken. Zowel ons taal- als rekenonderwijs zal onder de loep worden genomen. Naast de verdere ontwikkeling van de leerteams zal een groepje leerkrachten onderzoeken of het taal- en rekenonderwijs wat wordt gegeven nog steeds passend is bij de Violier.</w:t>
      </w:r>
    </w:p>
    <w:p w14:paraId="2F549988" w14:textId="030A6492" w:rsidR="001E7480" w:rsidRDefault="001E7480"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Op het gebied van technisch lezen zal aandacht worden besteed aan de leeslessen vanuit de methode. Wat werkt en wat werkt niet (vanuit ervaring en onderzoek). Hier zullen afspraken over worden gemaakt.</w:t>
      </w:r>
    </w:p>
    <w:p w14:paraId="40C0E66B" w14:textId="1183580D" w:rsidR="001E7480" w:rsidRDefault="00A4636B"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Er wordt een doorlopende leerlijn Close reading uitgewerkt voor groep 1 t/m 8.</w:t>
      </w:r>
    </w:p>
    <w:p w14:paraId="7E60A97F" w14:textId="3935AE34" w:rsidR="00A4636B" w:rsidRDefault="00A4636B"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Aangezien er steeds meer niet Nederlands sprekende kinderen op de Violier zijn en komen, laat het team zich scholen op het gebied van NT2.</w:t>
      </w:r>
    </w:p>
    <w:p w14:paraId="5B68CAD8" w14:textId="5E3AA505" w:rsidR="00406E6B" w:rsidRDefault="00406E6B"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Hoge ambities stellen ten aanzien van de resultaten passend bij de schoolpopulatie.</w:t>
      </w:r>
    </w:p>
    <w:p w14:paraId="226AA2C5" w14:textId="7C19F350" w:rsidR="00A4636B" w:rsidRPr="001E7480" w:rsidRDefault="005924D9" w:rsidP="001E7480">
      <w:pPr>
        <w:pStyle w:val="paragraph"/>
        <w:numPr>
          <w:ilvl w:val="0"/>
          <w:numId w:val="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 xml:space="preserve">In gesprek blijven met de Vlinder ook aangaande de mogelijke verbinding tussen de gebouwen. </w:t>
      </w:r>
    </w:p>
    <w:p w14:paraId="14051C46" w14:textId="231A54F7" w:rsidR="002A4B44" w:rsidRDefault="002A4B44"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443A4FA9" w14:textId="77777777" w:rsidR="002A4B44" w:rsidRDefault="002A4B44"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7A5B83F2" w14:textId="4839E546"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Mariska Boer</w:t>
      </w:r>
    </w:p>
    <w:p w14:paraId="701D92E8" w14:textId="2F4AA318" w:rsidR="007D6067" w:rsidRPr="007D6067" w:rsidRDefault="007D6067" w:rsidP="007D6067">
      <w:pPr>
        <w:pStyle w:val="paragraph"/>
        <w:spacing w:before="0" w:beforeAutospacing="0" w:after="0" w:afterAutospacing="0"/>
        <w:textAlignment w:val="baseline"/>
        <w:rPr>
          <w:rStyle w:val="eop"/>
          <w:rFonts w:asciiTheme="minorHAnsi" w:hAnsiTheme="minorHAnsi" w:cstheme="minorHAnsi"/>
        </w:rPr>
      </w:pPr>
      <w:r>
        <w:rPr>
          <w:rStyle w:val="eop"/>
          <w:rFonts w:asciiTheme="minorHAnsi" w:eastAsiaTheme="majorEastAsia" w:hAnsiTheme="minorHAnsi" w:cstheme="minorHAnsi"/>
        </w:rPr>
        <w:t>J</w:t>
      </w:r>
      <w:r w:rsidR="005924D9">
        <w:rPr>
          <w:rStyle w:val="eop"/>
          <w:rFonts w:asciiTheme="minorHAnsi" w:eastAsiaTheme="majorEastAsia" w:hAnsiTheme="minorHAnsi" w:cstheme="minorHAnsi"/>
        </w:rPr>
        <w:t>uni</w:t>
      </w:r>
      <w:r>
        <w:rPr>
          <w:rStyle w:val="eop"/>
          <w:rFonts w:asciiTheme="minorHAnsi" w:eastAsiaTheme="majorEastAsia" w:hAnsiTheme="minorHAnsi" w:cstheme="minorHAnsi"/>
        </w:rPr>
        <w:t xml:space="preserve"> 2022</w:t>
      </w:r>
    </w:p>
    <w:p w14:paraId="3085E70A" w14:textId="77777777" w:rsidR="007D6067" w:rsidRDefault="007D6067" w:rsidP="007D6067">
      <w:pPr>
        <w:pStyle w:val="paragraph"/>
        <w:spacing w:before="0" w:beforeAutospacing="0" w:after="0" w:afterAutospacing="0"/>
        <w:ind w:left="720"/>
        <w:textAlignment w:val="baseline"/>
        <w:rPr>
          <w:rFonts w:asciiTheme="minorHAnsi" w:hAnsiTheme="minorHAnsi" w:cstheme="minorHAnsi"/>
        </w:rPr>
        <w:sectPr w:rsidR="007D6067" w:rsidSect="00490B1E">
          <w:pgSz w:w="16838" w:h="11906" w:orient="landscape"/>
          <w:pgMar w:top="1417" w:right="1417" w:bottom="1417" w:left="1417" w:header="708" w:footer="708" w:gutter="0"/>
          <w:cols w:space="708"/>
          <w:docGrid w:linePitch="360"/>
        </w:sectPr>
      </w:pPr>
    </w:p>
    <w:p w14:paraId="014EF8BE" w14:textId="72431F0E" w:rsidR="007D6067" w:rsidRDefault="007D6067" w:rsidP="007D6067">
      <w:pPr>
        <w:pStyle w:val="Kop2"/>
        <w:numPr>
          <w:ilvl w:val="0"/>
          <w:numId w:val="2"/>
        </w:numPr>
      </w:pPr>
      <w:bookmarkStart w:id="2" w:name="_Toc89170937"/>
      <w:r>
        <w:lastRenderedPageBreak/>
        <w:t>Visie, missie en doelen</w:t>
      </w:r>
      <w:bookmarkEnd w:id="2"/>
    </w:p>
    <w:p w14:paraId="140B607D" w14:textId="13814D64" w:rsidR="007D6067" w:rsidRDefault="007D6067" w:rsidP="007D6067"/>
    <w:p w14:paraId="4FC7B71B" w14:textId="08F028F5"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r w:rsidRPr="007D6067">
        <w:rPr>
          <w:rStyle w:val="eop"/>
          <w:rFonts w:asciiTheme="minorHAnsi" w:eastAsiaTheme="majorEastAsia" w:hAnsiTheme="minorHAnsi" w:cstheme="minorHAnsi"/>
          <w:b/>
          <w:bCs/>
          <w:u w:val="single"/>
        </w:rPr>
        <w:t>Missie</w:t>
      </w:r>
      <w:r w:rsidR="0043371E">
        <w:rPr>
          <w:rStyle w:val="eop"/>
          <w:rFonts w:asciiTheme="minorHAnsi" w:eastAsiaTheme="majorEastAsia" w:hAnsiTheme="minorHAnsi" w:cstheme="minorHAnsi"/>
          <w:b/>
          <w:bCs/>
          <w:u w:val="single"/>
        </w:rPr>
        <w:t xml:space="preserve"> van de Violier</w:t>
      </w:r>
      <w:r w:rsidRPr="007D6067">
        <w:rPr>
          <w:rStyle w:val="eop"/>
          <w:rFonts w:asciiTheme="minorHAnsi" w:eastAsiaTheme="majorEastAsia" w:hAnsiTheme="minorHAnsi" w:cstheme="minorHAnsi"/>
          <w:b/>
          <w:bCs/>
          <w:u w:val="single"/>
        </w:rPr>
        <w:t>:</w:t>
      </w:r>
    </w:p>
    <w:p w14:paraId="005FF811" w14:textId="77777777"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3BC86957" w14:textId="3682A43F"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 xml:space="preserve">Wij zijn ervan overtuigd dat ieder kind kan leren. Niet allemaal op dezelfde manier, niet allemaal op hetzelfde tempo, maar wij kunnen kinderen ondersteunen </w:t>
      </w:r>
      <w:r w:rsidR="0043371E">
        <w:rPr>
          <w:rStyle w:val="eop"/>
          <w:rFonts w:asciiTheme="minorHAnsi" w:eastAsiaTheme="majorEastAsia" w:hAnsiTheme="minorHAnsi" w:cstheme="minorHAnsi"/>
        </w:rPr>
        <w:t>bij</w:t>
      </w:r>
      <w:r>
        <w:rPr>
          <w:rStyle w:val="eop"/>
          <w:rFonts w:asciiTheme="minorHAnsi" w:eastAsiaTheme="majorEastAsia" w:hAnsiTheme="minorHAnsi" w:cstheme="minorHAnsi"/>
        </w:rPr>
        <w:t xml:space="preserve"> het zetten van de volgende stap in hun (persoonlijke) ontwikkeling.</w:t>
      </w:r>
    </w:p>
    <w:p w14:paraId="0744F888" w14:textId="77777777" w:rsidR="007D6067" w:rsidRPr="007D6067" w:rsidRDefault="007D6067" w:rsidP="007D6067">
      <w:pPr>
        <w:pStyle w:val="paragraph"/>
        <w:spacing w:before="0" w:beforeAutospacing="0" w:after="0" w:afterAutospacing="0"/>
        <w:textAlignment w:val="baseline"/>
      </w:pPr>
    </w:p>
    <w:p w14:paraId="65DC2953" w14:textId="7CBC50B8" w:rsidR="007D6067" w:rsidRDefault="007D6067" w:rsidP="007D6067">
      <w:pPr>
        <w:pStyle w:val="paragraph"/>
        <w:spacing w:before="0" w:beforeAutospacing="0" w:after="0" w:afterAutospacing="0"/>
        <w:textAlignment w:val="baseline"/>
        <w:rPr>
          <w:rStyle w:val="normaltextrun"/>
          <w:rFonts w:asciiTheme="minorHAnsi" w:hAnsiTheme="minorHAnsi" w:cstheme="minorHAnsi"/>
          <w:b/>
          <w:bCs/>
          <w:u w:val="single"/>
        </w:rPr>
      </w:pPr>
      <w:r w:rsidRPr="007D6067">
        <w:rPr>
          <w:rStyle w:val="normaltextrun"/>
          <w:rFonts w:asciiTheme="minorHAnsi" w:hAnsiTheme="minorHAnsi" w:cstheme="minorHAnsi"/>
          <w:b/>
          <w:bCs/>
          <w:u w:val="single"/>
        </w:rPr>
        <w:t>Visie</w:t>
      </w:r>
      <w:r w:rsidR="0043371E">
        <w:rPr>
          <w:rStyle w:val="normaltextrun"/>
          <w:rFonts w:asciiTheme="minorHAnsi" w:hAnsiTheme="minorHAnsi" w:cstheme="minorHAnsi"/>
          <w:b/>
          <w:bCs/>
          <w:u w:val="single"/>
        </w:rPr>
        <w:t xml:space="preserve"> van de Violier</w:t>
      </w:r>
      <w:r w:rsidRPr="007D6067">
        <w:rPr>
          <w:rStyle w:val="normaltextrun"/>
          <w:rFonts w:asciiTheme="minorHAnsi" w:hAnsiTheme="minorHAnsi" w:cstheme="minorHAnsi"/>
          <w:b/>
          <w:bCs/>
          <w:u w:val="single"/>
        </w:rPr>
        <w:t>:</w:t>
      </w:r>
    </w:p>
    <w:p w14:paraId="5F718F4D" w14:textId="77777777" w:rsidR="0043371E" w:rsidRPr="007D6067" w:rsidRDefault="0043371E" w:rsidP="007D6067">
      <w:pPr>
        <w:pStyle w:val="paragraph"/>
        <w:spacing w:before="0" w:beforeAutospacing="0" w:after="0" w:afterAutospacing="0"/>
        <w:textAlignment w:val="baseline"/>
        <w:rPr>
          <w:rStyle w:val="normaltextrun"/>
          <w:rFonts w:asciiTheme="minorHAnsi" w:hAnsiTheme="minorHAnsi" w:cstheme="minorHAnsi"/>
          <w:b/>
          <w:bCs/>
          <w:u w:val="single"/>
        </w:rPr>
      </w:pPr>
    </w:p>
    <w:p w14:paraId="4A75CE4A" w14:textId="7B4D7706" w:rsidR="007D6067" w:rsidRPr="00AE6E5D" w:rsidRDefault="007D6067" w:rsidP="007D6067">
      <w:pPr>
        <w:pStyle w:val="paragraph"/>
        <w:spacing w:before="0" w:beforeAutospacing="0" w:after="0" w:afterAutospacing="0"/>
        <w:textAlignment w:val="baseline"/>
        <w:rPr>
          <w:rFonts w:asciiTheme="minorHAnsi" w:hAnsiTheme="minorHAnsi" w:cstheme="minorHAnsi"/>
        </w:rPr>
      </w:pPr>
      <w:r w:rsidRPr="00AE6E5D">
        <w:rPr>
          <w:rStyle w:val="normaltextrun"/>
          <w:rFonts w:asciiTheme="minorHAnsi" w:hAnsiTheme="minorHAnsi" w:cstheme="minorHAnsi"/>
        </w:rPr>
        <w:t>De Violier is een openbare school waar iedereen welkom is.</w:t>
      </w:r>
      <w:r w:rsidRPr="00AE6E5D">
        <w:rPr>
          <w:rStyle w:val="eop"/>
          <w:rFonts w:asciiTheme="minorHAnsi" w:eastAsiaTheme="majorEastAsia" w:hAnsiTheme="minorHAnsi" w:cstheme="minorHAnsi"/>
        </w:rPr>
        <w:t> </w:t>
      </w:r>
    </w:p>
    <w:p w14:paraId="2477D9FB" w14:textId="77777777" w:rsidR="007D6067" w:rsidRPr="00AE6E5D" w:rsidRDefault="007D6067" w:rsidP="007D6067">
      <w:pPr>
        <w:pStyle w:val="paragraph"/>
        <w:spacing w:before="0" w:beforeAutospacing="0" w:after="0" w:afterAutospacing="0"/>
        <w:textAlignment w:val="baseline"/>
        <w:rPr>
          <w:rFonts w:asciiTheme="minorHAnsi" w:hAnsiTheme="minorHAnsi" w:cstheme="minorHAnsi"/>
        </w:rPr>
      </w:pPr>
      <w:r w:rsidRPr="00AE6E5D">
        <w:rPr>
          <w:rStyle w:val="normaltextrun"/>
          <w:rFonts w:asciiTheme="minorHAnsi" w:hAnsiTheme="minorHAnsi" w:cstheme="minorHAnsi"/>
        </w:rPr>
        <w:t>Wij</w:t>
      </w:r>
      <w:r w:rsidRPr="00AE6E5D">
        <w:rPr>
          <w:rStyle w:val="apple-converted-space"/>
          <w:rFonts w:asciiTheme="minorHAnsi" w:hAnsiTheme="minorHAnsi" w:cstheme="minorHAnsi"/>
        </w:rPr>
        <w:t> </w:t>
      </w:r>
      <w:r w:rsidRPr="00AE6E5D">
        <w:rPr>
          <w:rStyle w:val="normaltextrun"/>
          <w:rFonts w:asciiTheme="minorHAnsi" w:hAnsiTheme="minorHAnsi" w:cstheme="minorHAnsi"/>
        </w:rPr>
        <w:t>vinden het belangrijk dat de kinderen met plezier naar school komen</w:t>
      </w:r>
      <w:r w:rsidRPr="00AE6E5D">
        <w:rPr>
          <w:rStyle w:val="apple-converted-space"/>
          <w:rFonts w:asciiTheme="minorHAnsi" w:hAnsiTheme="minorHAnsi" w:cstheme="minorHAnsi"/>
        </w:rPr>
        <w:t> </w:t>
      </w:r>
      <w:r w:rsidRPr="00AE6E5D">
        <w:rPr>
          <w:rStyle w:val="normaltextrun"/>
          <w:rFonts w:asciiTheme="minorHAnsi" w:hAnsiTheme="minorHAnsi" w:cstheme="minorHAnsi"/>
        </w:rPr>
        <w:t>en zich veilig voelen, want als je goed in je vel zit, kom je echt tot leren.</w:t>
      </w:r>
      <w:r w:rsidRPr="00AE6E5D">
        <w:rPr>
          <w:rStyle w:val="apple-converted-space"/>
          <w:rFonts w:asciiTheme="minorHAnsi" w:hAnsiTheme="minorHAnsi" w:cstheme="minorHAnsi"/>
        </w:rPr>
        <w:t> </w:t>
      </w:r>
      <w:r w:rsidRPr="00AE6E5D">
        <w:rPr>
          <w:rStyle w:val="normaltextrun"/>
          <w:rFonts w:asciiTheme="minorHAnsi" w:hAnsiTheme="minorHAnsi" w:cstheme="minorHAnsi"/>
        </w:rPr>
        <w:t>Op de Violier</w:t>
      </w:r>
      <w:r w:rsidRPr="00AE6E5D">
        <w:rPr>
          <w:rStyle w:val="apple-converted-space"/>
          <w:rFonts w:asciiTheme="minorHAnsi" w:hAnsiTheme="minorHAnsi" w:cstheme="minorHAnsi"/>
        </w:rPr>
        <w:t> </w:t>
      </w:r>
      <w:r w:rsidRPr="00AE6E5D">
        <w:rPr>
          <w:rStyle w:val="normaltextrun"/>
          <w:rFonts w:asciiTheme="minorHAnsi" w:hAnsiTheme="minorHAnsi" w:cstheme="minorHAnsi"/>
        </w:rPr>
        <w:t>gaat iedereen</w:t>
      </w:r>
      <w:r w:rsidRPr="00AE6E5D">
        <w:rPr>
          <w:rStyle w:val="apple-converted-space"/>
          <w:rFonts w:asciiTheme="minorHAnsi" w:hAnsiTheme="minorHAnsi" w:cstheme="minorHAnsi"/>
        </w:rPr>
        <w:t> </w:t>
      </w:r>
      <w:r w:rsidRPr="00AE6E5D">
        <w:rPr>
          <w:rStyle w:val="normaltextrun"/>
          <w:rFonts w:asciiTheme="minorHAnsi" w:hAnsiTheme="minorHAnsi" w:cstheme="minorHAnsi"/>
        </w:rPr>
        <w:t>respectvol met elkaar om.</w:t>
      </w:r>
      <w:r w:rsidRPr="00AE6E5D">
        <w:rPr>
          <w:rStyle w:val="apple-converted-space"/>
          <w:rFonts w:asciiTheme="minorHAnsi" w:hAnsiTheme="minorHAnsi" w:cstheme="minorHAnsi"/>
        </w:rPr>
        <w:t> </w:t>
      </w:r>
      <w:r w:rsidRPr="00AE6E5D">
        <w:rPr>
          <w:rStyle w:val="normaltextrun"/>
          <w:rFonts w:asciiTheme="minorHAnsi" w:hAnsiTheme="minorHAnsi" w:cstheme="minorHAnsi"/>
        </w:rPr>
        <w:t>Dit verwachten wij ook van</w:t>
      </w:r>
      <w:r w:rsidRPr="00AE6E5D">
        <w:rPr>
          <w:rStyle w:val="apple-converted-space"/>
          <w:rFonts w:asciiTheme="minorHAnsi" w:hAnsiTheme="minorHAnsi" w:cstheme="minorHAnsi"/>
        </w:rPr>
        <w:t> </w:t>
      </w:r>
      <w:r w:rsidRPr="00AE6E5D">
        <w:rPr>
          <w:rStyle w:val="normaltextrun"/>
          <w:rFonts w:asciiTheme="minorHAnsi" w:hAnsiTheme="minorHAnsi" w:cstheme="minorHAnsi"/>
        </w:rPr>
        <w:t>alle mensen</w:t>
      </w:r>
      <w:r w:rsidRPr="00AE6E5D">
        <w:rPr>
          <w:rStyle w:val="apple-converted-space"/>
          <w:rFonts w:asciiTheme="minorHAnsi" w:hAnsiTheme="minorHAnsi" w:cstheme="minorHAnsi"/>
        </w:rPr>
        <w:t> </w:t>
      </w:r>
      <w:r w:rsidRPr="00AE6E5D">
        <w:rPr>
          <w:rStyle w:val="normaltextrun"/>
          <w:rFonts w:asciiTheme="minorHAnsi" w:hAnsiTheme="minorHAnsi" w:cstheme="minorHAnsi"/>
        </w:rPr>
        <w:t>die de school binnenkomen.</w:t>
      </w:r>
      <w:r w:rsidRPr="00AE6E5D">
        <w:rPr>
          <w:rStyle w:val="apple-converted-space"/>
          <w:rFonts w:asciiTheme="minorHAnsi" w:hAnsiTheme="minorHAnsi" w:cstheme="minorHAnsi"/>
        </w:rPr>
        <w:t> </w:t>
      </w:r>
      <w:r w:rsidRPr="00AE6E5D">
        <w:rPr>
          <w:rStyle w:val="normaltextrun"/>
          <w:rFonts w:asciiTheme="minorHAnsi" w:hAnsiTheme="minorHAnsi" w:cstheme="minorHAnsi"/>
        </w:rPr>
        <w:t>Met alle betrokkenen van zowel binnen als buiten de school werken wij samen in het belang van het kind.</w:t>
      </w:r>
      <w:r w:rsidRPr="00AE6E5D">
        <w:rPr>
          <w:rStyle w:val="eop"/>
          <w:rFonts w:asciiTheme="minorHAnsi" w:eastAsiaTheme="majorEastAsia" w:hAnsiTheme="minorHAnsi" w:cstheme="minorHAnsi"/>
        </w:rPr>
        <w:t> </w:t>
      </w:r>
    </w:p>
    <w:p w14:paraId="24F237A5" w14:textId="4CE3D86E"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r w:rsidRPr="00AE6E5D">
        <w:rPr>
          <w:rStyle w:val="normaltextrun"/>
          <w:rFonts w:asciiTheme="minorHAnsi" w:hAnsiTheme="minorHAnsi" w:cstheme="minorHAnsi"/>
        </w:rPr>
        <w:t>Wij hebben oog voor de totale ontwikkeling van het kind en volgen deze nauwgezet.</w:t>
      </w:r>
      <w:r w:rsidRPr="00AE6E5D">
        <w:rPr>
          <w:rStyle w:val="apple-converted-space"/>
          <w:rFonts w:asciiTheme="minorHAnsi" w:hAnsiTheme="minorHAnsi" w:cstheme="minorHAnsi"/>
        </w:rPr>
        <w:t> </w:t>
      </w:r>
      <w:r w:rsidRPr="00AE6E5D">
        <w:rPr>
          <w:rStyle w:val="normaltextrun"/>
          <w:rFonts w:asciiTheme="minorHAnsi" w:hAnsiTheme="minorHAnsi" w:cstheme="minorHAnsi"/>
        </w:rPr>
        <w:t>Het team van de</w:t>
      </w:r>
      <w:r w:rsidRPr="00AE6E5D">
        <w:rPr>
          <w:rStyle w:val="apple-converted-space"/>
          <w:rFonts w:asciiTheme="minorHAnsi" w:hAnsiTheme="minorHAnsi" w:cstheme="minorHAnsi"/>
        </w:rPr>
        <w:t> </w:t>
      </w:r>
      <w:r w:rsidRPr="00AE6E5D">
        <w:rPr>
          <w:rStyle w:val="normaltextrun"/>
          <w:rFonts w:asciiTheme="minorHAnsi" w:hAnsiTheme="minorHAnsi" w:cstheme="minorHAnsi"/>
        </w:rPr>
        <w:t>Violier</w:t>
      </w:r>
      <w:r w:rsidRPr="00AE6E5D">
        <w:rPr>
          <w:rStyle w:val="apple-converted-space"/>
          <w:rFonts w:asciiTheme="minorHAnsi" w:hAnsiTheme="minorHAnsi" w:cstheme="minorHAnsi"/>
        </w:rPr>
        <w:t> </w:t>
      </w:r>
      <w:r w:rsidRPr="00AE6E5D">
        <w:rPr>
          <w:rStyle w:val="normaltextrun"/>
          <w:rFonts w:asciiTheme="minorHAnsi" w:hAnsiTheme="minorHAnsi" w:cstheme="minorHAnsi"/>
        </w:rPr>
        <w:t>wil de kinderen een goede basis mee geven. Dit doen wij door</w:t>
      </w:r>
      <w:r w:rsidRPr="00AE6E5D">
        <w:rPr>
          <w:rStyle w:val="apple-converted-space"/>
          <w:rFonts w:asciiTheme="minorHAnsi" w:hAnsiTheme="minorHAnsi" w:cstheme="minorHAnsi"/>
        </w:rPr>
        <w:t> </w:t>
      </w:r>
      <w:r w:rsidRPr="00AE6E5D">
        <w:rPr>
          <w:rStyle w:val="normaltextrun"/>
          <w:rFonts w:asciiTheme="minorHAnsi" w:hAnsiTheme="minorHAnsi" w:cstheme="minorHAnsi"/>
        </w:rPr>
        <w:t>veel</w:t>
      </w:r>
      <w:r w:rsidRPr="00AE6E5D">
        <w:rPr>
          <w:rStyle w:val="apple-converted-space"/>
          <w:rFonts w:asciiTheme="minorHAnsi" w:hAnsiTheme="minorHAnsi" w:cstheme="minorHAnsi"/>
        </w:rPr>
        <w:t> </w:t>
      </w:r>
      <w:r w:rsidRPr="00AE6E5D">
        <w:rPr>
          <w:rStyle w:val="normaltextrun"/>
          <w:rFonts w:asciiTheme="minorHAnsi" w:hAnsiTheme="minorHAnsi" w:cstheme="minorHAnsi"/>
        </w:rPr>
        <w:t>aandacht</w:t>
      </w:r>
      <w:r w:rsidRPr="00AE6E5D">
        <w:rPr>
          <w:rStyle w:val="apple-converted-space"/>
          <w:rFonts w:asciiTheme="minorHAnsi" w:hAnsiTheme="minorHAnsi" w:cstheme="minorHAnsi"/>
        </w:rPr>
        <w:t> </w:t>
      </w:r>
      <w:r w:rsidRPr="00AE6E5D">
        <w:rPr>
          <w:rStyle w:val="normaltextrun"/>
          <w:rFonts w:asciiTheme="minorHAnsi" w:hAnsiTheme="minorHAnsi" w:cstheme="minorHAnsi"/>
        </w:rPr>
        <w:t>te hebben</w:t>
      </w:r>
      <w:r w:rsidRPr="00AE6E5D">
        <w:rPr>
          <w:rStyle w:val="apple-converted-space"/>
          <w:rFonts w:asciiTheme="minorHAnsi" w:hAnsiTheme="minorHAnsi" w:cstheme="minorHAnsi"/>
        </w:rPr>
        <w:t> </w:t>
      </w:r>
      <w:r w:rsidRPr="00AE6E5D">
        <w:rPr>
          <w:rStyle w:val="normaltextrun"/>
          <w:rFonts w:asciiTheme="minorHAnsi" w:hAnsiTheme="minorHAnsi" w:cstheme="minorHAnsi"/>
        </w:rPr>
        <w:t>voor</w:t>
      </w:r>
      <w:r w:rsidRPr="00AE6E5D">
        <w:rPr>
          <w:rStyle w:val="apple-converted-space"/>
          <w:rFonts w:asciiTheme="minorHAnsi" w:hAnsiTheme="minorHAnsi" w:cstheme="minorHAnsi"/>
        </w:rPr>
        <w:t> </w:t>
      </w:r>
      <w:r w:rsidRPr="00AE6E5D">
        <w:rPr>
          <w:rStyle w:val="normaltextrun"/>
          <w:rFonts w:asciiTheme="minorHAnsi" w:hAnsiTheme="minorHAnsi" w:cstheme="minorHAnsi"/>
        </w:rPr>
        <w:t>lezen,</w:t>
      </w:r>
      <w:r w:rsidRPr="00AE6E5D">
        <w:rPr>
          <w:rStyle w:val="apple-converted-space"/>
          <w:rFonts w:asciiTheme="minorHAnsi" w:hAnsiTheme="minorHAnsi" w:cstheme="minorHAnsi"/>
        </w:rPr>
        <w:t> </w:t>
      </w:r>
      <w:r w:rsidRPr="00AE6E5D">
        <w:rPr>
          <w:rStyle w:val="normaltextrun"/>
          <w:rFonts w:asciiTheme="minorHAnsi" w:hAnsiTheme="minorHAnsi" w:cstheme="minorHAnsi"/>
        </w:rPr>
        <w:t>rekenen en taal.</w:t>
      </w:r>
      <w:r w:rsidRPr="00AE6E5D">
        <w:rPr>
          <w:rStyle w:val="apple-converted-space"/>
          <w:rFonts w:asciiTheme="minorHAnsi" w:hAnsiTheme="minorHAnsi" w:cstheme="minorHAnsi"/>
        </w:rPr>
        <w:t> </w:t>
      </w:r>
      <w:r w:rsidRPr="00AE6E5D">
        <w:rPr>
          <w:rStyle w:val="normaltextrun"/>
          <w:rFonts w:asciiTheme="minorHAnsi" w:hAnsiTheme="minorHAnsi" w:cstheme="minorHAnsi"/>
        </w:rPr>
        <w:t>Daarnaast stimuleren</w:t>
      </w:r>
      <w:r w:rsidRPr="00AE6E5D">
        <w:rPr>
          <w:rStyle w:val="apple-converted-space"/>
          <w:rFonts w:asciiTheme="minorHAnsi" w:hAnsiTheme="minorHAnsi" w:cstheme="minorHAnsi"/>
        </w:rPr>
        <w:t> </w:t>
      </w:r>
      <w:r w:rsidRPr="00AE6E5D">
        <w:rPr>
          <w:rStyle w:val="normaltextrun"/>
          <w:rFonts w:asciiTheme="minorHAnsi" w:hAnsiTheme="minorHAnsi" w:cstheme="minorHAnsi"/>
        </w:rPr>
        <w:t>wij creativiteit, kennisontwikkeling</w:t>
      </w:r>
      <w:r w:rsidRPr="00AE6E5D">
        <w:rPr>
          <w:rStyle w:val="apple-converted-space"/>
          <w:rFonts w:asciiTheme="minorHAnsi" w:hAnsiTheme="minorHAnsi" w:cstheme="minorHAnsi"/>
        </w:rPr>
        <w:t> </w:t>
      </w:r>
      <w:r w:rsidRPr="00AE6E5D">
        <w:rPr>
          <w:rStyle w:val="normaltextrun"/>
          <w:rFonts w:asciiTheme="minorHAnsi" w:hAnsiTheme="minorHAnsi" w:cstheme="minorHAnsi"/>
        </w:rPr>
        <w:t>en vaardigheden om nu en in de toekomst goed te kunnen functioneren.</w:t>
      </w:r>
      <w:r w:rsidRPr="00AE6E5D">
        <w:rPr>
          <w:rStyle w:val="apple-converted-space"/>
          <w:rFonts w:asciiTheme="minorHAnsi" w:hAnsiTheme="minorHAnsi" w:cstheme="minorHAnsi"/>
        </w:rPr>
        <w:t> </w:t>
      </w:r>
      <w:r w:rsidRPr="00AE6E5D">
        <w:rPr>
          <w:rStyle w:val="normaltextrun"/>
          <w:rFonts w:asciiTheme="minorHAnsi" w:hAnsiTheme="minorHAnsi" w:cstheme="minorHAnsi"/>
        </w:rPr>
        <w:t>De onderwijsvernieuwingen worden nauwlettend in de gaten gehouden en het professionele team maakt hierin keuzes, passend bij de Violier.</w:t>
      </w:r>
      <w:r w:rsidRPr="00AE6E5D">
        <w:rPr>
          <w:rStyle w:val="eop"/>
          <w:rFonts w:asciiTheme="minorHAnsi" w:eastAsiaTheme="majorEastAsia" w:hAnsiTheme="minorHAnsi" w:cstheme="minorHAnsi"/>
        </w:rPr>
        <w:t> </w:t>
      </w:r>
    </w:p>
    <w:p w14:paraId="5BF2E21B" w14:textId="0FD9001A"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12E59434" w14:textId="1FA10E18"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r w:rsidRPr="0043371E">
        <w:rPr>
          <w:rStyle w:val="eop"/>
          <w:rFonts w:asciiTheme="minorHAnsi" w:eastAsiaTheme="majorEastAsia" w:hAnsiTheme="minorHAnsi" w:cstheme="minorHAnsi"/>
          <w:b/>
          <w:bCs/>
          <w:u w:val="single"/>
        </w:rPr>
        <w:t>Kernwaarden van de Violier:</w:t>
      </w:r>
    </w:p>
    <w:p w14:paraId="00A65ED4" w14:textId="22937589"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0E10C637" w14:textId="63DB5902"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rPr>
      </w:pPr>
      <w:r w:rsidRPr="0043371E">
        <w:rPr>
          <w:rStyle w:val="eop"/>
          <w:rFonts w:asciiTheme="minorHAnsi" w:eastAsiaTheme="majorEastAsia" w:hAnsiTheme="minorHAnsi" w:cstheme="minorHAnsi"/>
        </w:rPr>
        <w:t xml:space="preserve">Wij zijn met het team gekomen </w:t>
      </w:r>
      <w:r>
        <w:rPr>
          <w:rStyle w:val="eop"/>
          <w:rFonts w:asciiTheme="minorHAnsi" w:eastAsiaTheme="majorEastAsia" w:hAnsiTheme="minorHAnsi" w:cstheme="minorHAnsi"/>
        </w:rPr>
        <w:t>tot de volgende kernwaarden:</w:t>
      </w:r>
    </w:p>
    <w:p w14:paraId="70F2969D" w14:textId="3638889F" w:rsidR="0043371E" w:rsidRDefault="0043371E" w:rsidP="0043371E">
      <w:pPr>
        <w:pStyle w:val="paragraph"/>
        <w:numPr>
          <w:ilvl w:val="0"/>
          <w:numId w:val="3"/>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Betrokken</w:t>
      </w:r>
    </w:p>
    <w:p w14:paraId="172BF050" w14:textId="4C449F09" w:rsidR="0043371E" w:rsidRDefault="0043371E" w:rsidP="0043371E">
      <w:pPr>
        <w:pStyle w:val="paragraph"/>
        <w:numPr>
          <w:ilvl w:val="0"/>
          <w:numId w:val="3"/>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Gezellig</w:t>
      </w:r>
    </w:p>
    <w:p w14:paraId="1050B122" w14:textId="3B2FBD49" w:rsidR="0043371E" w:rsidRDefault="0043371E" w:rsidP="0043371E">
      <w:pPr>
        <w:pStyle w:val="paragraph"/>
        <w:numPr>
          <w:ilvl w:val="0"/>
          <w:numId w:val="3"/>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Vertrouwen</w:t>
      </w:r>
    </w:p>
    <w:p w14:paraId="317D730F" w14:textId="34B3E29D" w:rsidR="0043371E" w:rsidRDefault="0043371E" w:rsidP="0043371E">
      <w:pPr>
        <w:pStyle w:val="paragraph"/>
        <w:spacing w:before="0" w:beforeAutospacing="0" w:after="0" w:afterAutospacing="0"/>
        <w:textAlignment w:val="baseline"/>
        <w:rPr>
          <w:rStyle w:val="eop"/>
          <w:rFonts w:asciiTheme="minorHAnsi" w:eastAsiaTheme="majorEastAsia" w:hAnsiTheme="minorHAnsi" w:cstheme="minorHAnsi"/>
        </w:rPr>
      </w:pPr>
    </w:p>
    <w:p w14:paraId="557D429A" w14:textId="77777777" w:rsidR="005114B7" w:rsidRDefault="0043371E" w:rsidP="0043371E">
      <w:pPr>
        <w:pStyle w:val="paragraph"/>
        <w:spacing w:before="0" w:beforeAutospacing="0" w:after="0" w:afterAutospacing="0"/>
        <w:textAlignment w:val="baseline"/>
        <w:rPr>
          <w:rStyle w:val="eop"/>
          <w:rFonts w:asciiTheme="minorHAnsi" w:eastAsiaTheme="majorEastAsia" w:hAnsiTheme="minorHAnsi" w:cstheme="minorHAnsi"/>
        </w:rPr>
        <w:sectPr w:rsidR="005114B7" w:rsidSect="00490B1E">
          <w:pgSz w:w="16838" w:h="11906" w:orient="landscape"/>
          <w:pgMar w:top="1417" w:right="1417" w:bottom="1417" w:left="1417" w:header="708" w:footer="708" w:gutter="0"/>
          <w:cols w:space="708"/>
          <w:docGrid w:linePitch="360"/>
        </w:sectPr>
      </w:pPr>
      <w:r>
        <w:rPr>
          <w:rStyle w:val="eop"/>
          <w:rFonts w:asciiTheme="minorHAnsi" w:eastAsiaTheme="majorEastAsia" w:hAnsiTheme="minorHAnsi" w:cstheme="minorHAnsi"/>
        </w:rPr>
        <w:t xml:space="preserve">Het team van de Violier hecht veel waarde aan vertrouwen. Niet alleen naar elkaar, maar ook naar kinderen en ouders. Dit is ook </w:t>
      </w:r>
      <w:r w:rsidR="00DD0CE5">
        <w:rPr>
          <w:rStyle w:val="eop"/>
          <w:rFonts w:asciiTheme="minorHAnsi" w:eastAsiaTheme="majorEastAsia" w:hAnsiTheme="minorHAnsi" w:cstheme="minorHAnsi"/>
        </w:rPr>
        <w:t>wat</w:t>
      </w:r>
      <w:r>
        <w:rPr>
          <w:rStyle w:val="eop"/>
          <w:rFonts w:asciiTheme="minorHAnsi" w:eastAsiaTheme="majorEastAsia" w:hAnsiTheme="minorHAnsi" w:cstheme="minorHAnsi"/>
        </w:rPr>
        <w:t xml:space="preserve"> wij terugverwachten. Vertrouwen is de basis voor ontwikkeling</w:t>
      </w:r>
      <w:r w:rsidR="00DD0CE5">
        <w:rPr>
          <w:rStyle w:val="eop"/>
          <w:rFonts w:asciiTheme="minorHAnsi" w:eastAsiaTheme="majorEastAsia" w:hAnsiTheme="minorHAnsi" w:cstheme="minorHAnsi"/>
        </w:rPr>
        <w:t xml:space="preserve"> en een goede samenwerking.</w:t>
      </w:r>
      <w:r>
        <w:rPr>
          <w:rStyle w:val="eop"/>
          <w:rFonts w:asciiTheme="minorHAnsi" w:eastAsiaTheme="majorEastAsia" w:hAnsiTheme="minorHAnsi" w:cstheme="minorHAnsi"/>
        </w:rPr>
        <w:t xml:space="preserve"> Het team is dan ook écht betrokken bij de kinderen en elkaar. </w:t>
      </w:r>
      <w:r w:rsidR="00DD0CE5">
        <w:rPr>
          <w:rStyle w:val="eop"/>
          <w:rFonts w:asciiTheme="minorHAnsi" w:eastAsiaTheme="majorEastAsia" w:hAnsiTheme="minorHAnsi" w:cstheme="minorHAnsi"/>
        </w:rPr>
        <w:t>Daarnaast vindt het team gezelligheid erg belangrijk; niet alleen in de eigen klas, maar ook onderling. Een goede sfeer maakt dat de kinderen en het team graag naar school toe komen.</w:t>
      </w:r>
    </w:p>
    <w:p w14:paraId="7409648B" w14:textId="638E053C" w:rsidR="0043371E" w:rsidRDefault="005114B7" w:rsidP="005114B7">
      <w:pPr>
        <w:pStyle w:val="Kop2"/>
        <w:numPr>
          <w:ilvl w:val="0"/>
          <w:numId w:val="2"/>
        </w:numPr>
        <w:rPr>
          <w:rStyle w:val="eop"/>
          <w:rFonts w:asciiTheme="minorHAnsi" w:hAnsiTheme="minorHAnsi" w:cstheme="minorHAnsi"/>
        </w:rPr>
      </w:pPr>
      <w:bookmarkStart w:id="3" w:name="_Toc89170938"/>
      <w:r>
        <w:rPr>
          <w:rStyle w:val="eop"/>
          <w:rFonts w:asciiTheme="minorHAnsi" w:hAnsiTheme="minorHAnsi" w:cstheme="minorHAnsi"/>
        </w:rPr>
        <w:lastRenderedPageBreak/>
        <w:t>Doelstellingen 2022</w:t>
      </w:r>
      <w:bookmarkEnd w:id="3"/>
    </w:p>
    <w:p w14:paraId="5A6BC063" w14:textId="77777777" w:rsidR="005114B7" w:rsidRPr="005114B7" w:rsidRDefault="005114B7" w:rsidP="005114B7"/>
    <w:p w14:paraId="116689D5" w14:textId="0CD11B68" w:rsidR="005114B7" w:rsidRDefault="005114B7" w:rsidP="005114B7">
      <w:pPr>
        <w:pStyle w:val="Kop2"/>
      </w:pPr>
      <w:bookmarkStart w:id="4" w:name="_Toc89170939"/>
      <w:r>
        <w:t>2.1 Onderwijs en kwaliteit</w:t>
      </w:r>
      <w:bookmarkEnd w:id="4"/>
    </w:p>
    <w:p w14:paraId="4D150D18" w14:textId="77777777" w:rsidR="005114B7" w:rsidRDefault="005114B7">
      <w:pPr>
        <w:rPr>
          <w:rFonts w:asciiTheme="majorHAnsi" w:eastAsiaTheme="majorEastAsia" w:hAnsiTheme="majorHAnsi" w:cstheme="majorBidi"/>
          <w:color w:val="2F5496" w:themeColor="accent1" w:themeShade="BF"/>
          <w:sz w:val="26"/>
          <w:szCs w:val="26"/>
        </w:rPr>
      </w:pPr>
      <w:r>
        <w:br w:type="page"/>
      </w:r>
    </w:p>
    <w:p w14:paraId="1E6E6979" w14:textId="7D953977" w:rsidR="005114B7" w:rsidRDefault="005114B7" w:rsidP="005114B7">
      <w:pPr>
        <w:pStyle w:val="Kop2"/>
      </w:pPr>
      <w:bookmarkStart w:id="5" w:name="_Toc89170940"/>
      <w:r>
        <w:lastRenderedPageBreak/>
        <w:t>2.2 Personeel en organisatie</w:t>
      </w:r>
      <w:bookmarkEnd w:id="5"/>
    </w:p>
    <w:p w14:paraId="60CA7A52" w14:textId="77777777" w:rsidR="005114B7" w:rsidRDefault="005114B7">
      <w:pPr>
        <w:rPr>
          <w:rFonts w:asciiTheme="majorHAnsi" w:eastAsiaTheme="majorEastAsia" w:hAnsiTheme="majorHAnsi" w:cstheme="majorBidi"/>
          <w:color w:val="2F5496" w:themeColor="accent1" w:themeShade="BF"/>
          <w:sz w:val="26"/>
          <w:szCs w:val="26"/>
        </w:rPr>
      </w:pPr>
      <w:r>
        <w:br w:type="page"/>
      </w:r>
    </w:p>
    <w:p w14:paraId="3734BF22" w14:textId="5C775B99" w:rsidR="005114B7" w:rsidRDefault="005114B7" w:rsidP="005114B7">
      <w:pPr>
        <w:pStyle w:val="Kop2"/>
      </w:pPr>
      <w:bookmarkStart w:id="6" w:name="_Toc89170941"/>
      <w:r>
        <w:lastRenderedPageBreak/>
        <w:t>2.3 Financiën</w:t>
      </w:r>
      <w:bookmarkEnd w:id="6"/>
    </w:p>
    <w:p w14:paraId="6A01D8F7" w14:textId="77777777" w:rsidR="005114B7" w:rsidRDefault="005114B7">
      <w:pPr>
        <w:rPr>
          <w:rFonts w:asciiTheme="majorHAnsi" w:eastAsiaTheme="majorEastAsia" w:hAnsiTheme="majorHAnsi" w:cstheme="majorBidi"/>
          <w:color w:val="2F5496" w:themeColor="accent1" w:themeShade="BF"/>
          <w:sz w:val="26"/>
          <w:szCs w:val="26"/>
        </w:rPr>
      </w:pPr>
      <w:r>
        <w:br w:type="page"/>
      </w:r>
    </w:p>
    <w:p w14:paraId="22E23E28" w14:textId="61C07390" w:rsidR="005114B7" w:rsidRDefault="005114B7" w:rsidP="005114B7">
      <w:pPr>
        <w:pStyle w:val="Kop2"/>
      </w:pPr>
      <w:bookmarkStart w:id="7" w:name="_Toc89170942"/>
      <w:r>
        <w:lastRenderedPageBreak/>
        <w:t>2.4 Huisvesting</w:t>
      </w:r>
      <w:bookmarkEnd w:id="7"/>
    </w:p>
    <w:p w14:paraId="2F1E3B5F" w14:textId="77777777" w:rsidR="005114B7" w:rsidRDefault="005114B7">
      <w:pPr>
        <w:rPr>
          <w:rFonts w:asciiTheme="majorHAnsi" w:eastAsiaTheme="majorEastAsia" w:hAnsiTheme="majorHAnsi" w:cstheme="majorBidi"/>
          <w:color w:val="2F5496" w:themeColor="accent1" w:themeShade="BF"/>
          <w:sz w:val="26"/>
          <w:szCs w:val="26"/>
        </w:rPr>
      </w:pPr>
      <w:r>
        <w:br w:type="page"/>
      </w:r>
    </w:p>
    <w:p w14:paraId="2BA48649" w14:textId="3B17B4CB" w:rsidR="005114B7" w:rsidRDefault="005114B7" w:rsidP="005114B7">
      <w:pPr>
        <w:pStyle w:val="Kop2"/>
      </w:pPr>
      <w:bookmarkStart w:id="8" w:name="_Toc89170943"/>
      <w:r>
        <w:lastRenderedPageBreak/>
        <w:t>2.5 PR en communicatie</w:t>
      </w:r>
      <w:bookmarkEnd w:id="8"/>
    </w:p>
    <w:p w14:paraId="177FA491" w14:textId="77777777" w:rsidR="005114B7" w:rsidRDefault="005114B7">
      <w:pPr>
        <w:rPr>
          <w:rFonts w:asciiTheme="majorHAnsi" w:eastAsiaTheme="majorEastAsia" w:hAnsiTheme="majorHAnsi" w:cstheme="majorBidi"/>
          <w:color w:val="2F5496" w:themeColor="accent1" w:themeShade="BF"/>
          <w:sz w:val="26"/>
          <w:szCs w:val="26"/>
        </w:rPr>
      </w:pPr>
      <w:r>
        <w:br w:type="page"/>
      </w:r>
    </w:p>
    <w:p w14:paraId="5ABDB6B9" w14:textId="0EC697A8" w:rsidR="005114B7" w:rsidRDefault="005114B7" w:rsidP="005114B7">
      <w:pPr>
        <w:pStyle w:val="Kop2"/>
        <w:numPr>
          <w:ilvl w:val="0"/>
          <w:numId w:val="2"/>
        </w:numPr>
      </w:pPr>
      <w:bookmarkStart w:id="9" w:name="_Toc89170944"/>
      <w:r>
        <w:lastRenderedPageBreak/>
        <w:t>Goedkeuring jaarplan</w:t>
      </w:r>
      <w:bookmarkEnd w:id="9"/>
    </w:p>
    <w:p w14:paraId="73B4B8A8" w14:textId="771D00CF" w:rsidR="005114B7" w:rsidRDefault="005114B7" w:rsidP="005114B7"/>
    <w:p w14:paraId="2EB5081A" w14:textId="72048D82" w:rsidR="005114B7" w:rsidRDefault="005114B7" w:rsidP="005114B7"/>
    <w:p w14:paraId="33B599AE" w14:textId="01866F1D" w:rsidR="005114B7" w:rsidRDefault="005114B7" w:rsidP="005114B7">
      <w:pPr>
        <w:pStyle w:val="Lijstalinea"/>
        <w:numPr>
          <w:ilvl w:val="0"/>
          <w:numId w:val="5"/>
        </w:numPr>
      </w:pPr>
      <w:r>
        <w:t>Directeur van de school</w:t>
      </w:r>
      <w:r>
        <w:tab/>
      </w:r>
      <w:r>
        <w:tab/>
      </w:r>
      <w:r>
        <w:tab/>
      </w:r>
      <w:r>
        <w:tab/>
      </w:r>
      <w:r>
        <w:tab/>
      </w:r>
      <w:r>
        <w:tab/>
      </w:r>
      <w:r>
        <w:tab/>
      </w:r>
      <w:r>
        <w:tab/>
      </w:r>
      <w:r>
        <w:tab/>
        <w:t>Datum:_________________________</w:t>
      </w:r>
    </w:p>
    <w:p w14:paraId="1D61635C" w14:textId="77777777" w:rsidR="005114B7" w:rsidRDefault="005114B7" w:rsidP="005114B7">
      <w:pPr>
        <w:pStyle w:val="Lijstalinea"/>
      </w:pPr>
    </w:p>
    <w:p w14:paraId="377C9913" w14:textId="093997EF" w:rsidR="005114B7" w:rsidRDefault="005114B7" w:rsidP="005114B7">
      <w:pPr>
        <w:pStyle w:val="Lijstalinea"/>
      </w:pPr>
      <w:r>
        <w:t>Mariska Boer</w:t>
      </w:r>
      <w:r>
        <w:tab/>
      </w:r>
      <w:r>
        <w:tab/>
      </w:r>
      <w:r>
        <w:tab/>
      </w:r>
      <w:r>
        <w:tab/>
      </w:r>
      <w:r>
        <w:tab/>
      </w:r>
      <w:r>
        <w:tab/>
      </w:r>
      <w:r>
        <w:tab/>
      </w:r>
      <w:r>
        <w:tab/>
      </w:r>
      <w:r>
        <w:tab/>
      </w:r>
      <w:r>
        <w:tab/>
      </w:r>
      <w:r>
        <w:tab/>
        <w:t>Plaats:__________________________</w:t>
      </w:r>
    </w:p>
    <w:p w14:paraId="7CB555C7" w14:textId="53A8B511" w:rsidR="005114B7" w:rsidRDefault="005114B7" w:rsidP="005114B7">
      <w:pPr>
        <w:pStyle w:val="Lijstalinea"/>
      </w:pPr>
    </w:p>
    <w:p w14:paraId="0A373E19" w14:textId="77777777" w:rsidR="005114B7" w:rsidRDefault="005114B7" w:rsidP="005114B7">
      <w:pPr>
        <w:pStyle w:val="Lijstalinea"/>
      </w:pPr>
    </w:p>
    <w:p w14:paraId="775AAE91" w14:textId="5AAB0744" w:rsidR="005114B7" w:rsidRDefault="005114B7" w:rsidP="005114B7">
      <w:pPr>
        <w:pStyle w:val="Lijstalinea"/>
      </w:pPr>
      <w:r>
        <w:t>___________________________________________________________________</w:t>
      </w:r>
    </w:p>
    <w:p w14:paraId="74FE0B18" w14:textId="23B03F4E" w:rsidR="005114B7" w:rsidRDefault="005114B7" w:rsidP="005114B7"/>
    <w:p w14:paraId="3B795533" w14:textId="38C65268" w:rsidR="005114B7" w:rsidRDefault="005114B7" w:rsidP="005114B7"/>
    <w:p w14:paraId="08E5820E" w14:textId="14F87663" w:rsidR="005114B7" w:rsidRDefault="005114B7" w:rsidP="005114B7">
      <w:pPr>
        <w:pStyle w:val="Lijstalinea"/>
        <w:numPr>
          <w:ilvl w:val="0"/>
          <w:numId w:val="5"/>
        </w:numPr>
      </w:pPr>
      <w:r>
        <w:t>Namens bevoegd gezag</w:t>
      </w:r>
      <w:r>
        <w:tab/>
      </w:r>
      <w:r>
        <w:tab/>
      </w:r>
      <w:r>
        <w:tab/>
      </w:r>
      <w:r>
        <w:tab/>
      </w:r>
      <w:r>
        <w:tab/>
      </w:r>
      <w:r>
        <w:tab/>
      </w:r>
      <w:r>
        <w:tab/>
      </w:r>
      <w:r>
        <w:tab/>
      </w:r>
      <w:r>
        <w:tab/>
        <w:t>Datum:_________________________</w:t>
      </w:r>
    </w:p>
    <w:p w14:paraId="67BB025D" w14:textId="77777777" w:rsidR="005114B7" w:rsidRDefault="005114B7" w:rsidP="005114B7">
      <w:pPr>
        <w:pStyle w:val="Lijstalinea"/>
      </w:pPr>
    </w:p>
    <w:p w14:paraId="0C569B3B" w14:textId="3A673EE8" w:rsidR="005114B7" w:rsidRDefault="005114B7" w:rsidP="005114B7">
      <w:pPr>
        <w:pStyle w:val="Lijstalinea"/>
      </w:pPr>
      <w:r>
        <w:t>Peter Jonkers</w:t>
      </w:r>
      <w:r>
        <w:tab/>
      </w:r>
      <w:r>
        <w:tab/>
      </w:r>
      <w:r>
        <w:tab/>
      </w:r>
      <w:r>
        <w:tab/>
      </w:r>
      <w:r>
        <w:tab/>
      </w:r>
      <w:r>
        <w:tab/>
      </w:r>
      <w:r>
        <w:tab/>
      </w:r>
      <w:r>
        <w:tab/>
      </w:r>
      <w:r>
        <w:tab/>
      </w:r>
      <w:r>
        <w:tab/>
      </w:r>
      <w:r>
        <w:tab/>
        <w:t>Plaats:__________________________</w:t>
      </w:r>
    </w:p>
    <w:p w14:paraId="718DDA0E" w14:textId="77777777" w:rsidR="005114B7" w:rsidRDefault="005114B7" w:rsidP="005114B7">
      <w:pPr>
        <w:pStyle w:val="Lijstalinea"/>
      </w:pPr>
    </w:p>
    <w:p w14:paraId="69F3510E" w14:textId="77777777" w:rsidR="005114B7" w:rsidRDefault="005114B7" w:rsidP="005114B7">
      <w:pPr>
        <w:pStyle w:val="Lijstalinea"/>
      </w:pPr>
    </w:p>
    <w:p w14:paraId="36797D99" w14:textId="77777777" w:rsidR="005114B7" w:rsidRPr="005114B7" w:rsidRDefault="005114B7" w:rsidP="005114B7">
      <w:pPr>
        <w:pStyle w:val="Lijstalinea"/>
      </w:pPr>
      <w:r>
        <w:t>___________________________________________________________________</w:t>
      </w:r>
    </w:p>
    <w:p w14:paraId="640EDAC4" w14:textId="590C0448" w:rsidR="005114B7" w:rsidRDefault="005114B7" w:rsidP="005114B7"/>
    <w:p w14:paraId="3D0D2269" w14:textId="3BEDF155" w:rsidR="005114B7" w:rsidRDefault="005114B7" w:rsidP="005114B7"/>
    <w:p w14:paraId="3101E01B" w14:textId="79CE38AF" w:rsidR="002A4B44" w:rsidRDefault="002A4B44" w:rsidP="002A4B44">
      <w:pPr>
        <w:pStyle w:val="Lijstalinea"/>
        <w:numPr>
          <w:ilvl w:val="0"/>
          <w:numId w:val="5"/>
        </w:numPr>
      </w:pPr>
      <w:r>
        <w:t>Namens de</w:t>
      </w:r>
      <w:r w:rsidR="005114B7">
        <w:t xml:space="preserve"> MR</w:t>
      </w:r>
      <w:r>
        <w:tab/>
      </w:r>
      <w:r>
        <w:tab/>
      </w:r>
      <w:r>
        <w:tab/>
      </w:r>
      <w:r>
        <w:tab/>
      </w:r>
      <w:r>
        <w:tab/>
      </w:r>
      <w:r>
        <w:tab/>
      </w:r>
      <w:r>
        <w:tab/>
      </w:r>
      <w:r>
        <w:tab/>
      </w:r>
      <w:r>
        <w:tab/>
      </w:r>
      <w:r>
        <w:tab/>
        <w:t>Datum:_________________________</w:t>
      </w:r>
    </w:p>
    <w:p w14:paraId="2FFF329E" w14:textId="77777777" w:rsidR="002A4B44" w:rsidRDefault="002A4B44" w:rsidP="002A4B44">
      <w:pPr>
        <w:pStyle w:val="Lijstalinea"/>
      </w:pPr>
    </w:p>
    <w:p w14:paraId="6C45A3D3" w14:textId="2DC35074" w:rsidR="002A4B44" w:rsidRDefault="002A4B44" w:rsidP="002A4B44">
      <w:pPr>
        <w:pStyle w:val="Lijstalinea"/>
      </w:pPr>
      <w:r>
        <w:t xml:space="preserve">Miranda van </w:t>
      </w:r>
      <w:proofErr w:type="spellStart"/>
      <w:r>
        <w:t>Oers</w:t>
      </w:r>
      <w:proofErr w:type="spellEnd"/>
      <w:r>
        <w:tab/>
      </w:r>
      <w:r>
        <w:tab/>
      </w:r>
      <w:r>
        <w:tab/>
      </w:r>
      <w:r>
        <w:tab/>
      </w:r>
      <w:r>
        <w:tab/>
      </w:r>
      <w:r>
        <w:tab/>
      </w:r>
      <w:r>
        <w:tab/>
      </w:r>
      <w:r>
        <w:tab/>
      </w:r>
      <w:r>
        <w:tab/>
      </w:r>
      <w:r>
        <w:tab/>
        <w:t>Plaats:__________________________</w:t>
      </w:r>
    </w:p>
    <w:p w14:paraId="46AAB9FB" w14:textId="77777777" w:rsidR="002A4B44" w:rsidRDefault="002A4B44" w:rsidP="002A4B44">
      <w:pPr>
        <w:pStyle w:val="Lijstalinea"/>
      </w:pPr>
    </w:p>
    <w:p w14:paraId="1EADB46B" w14:textId="77777777" w:rsidR="002A4B44" w:rsidRDefault="002A4B44" w:rsidP="002A4B44">
      <w:pPr>
        <w:pStyle w:val="Lijstalinea"/>
      </w:pPr>
    </w:p>
    <w:p w14:paraId="08EF255F" w14:textId="77777777" w:rsidR="002A4B44" w:rsidRPr="005114B7" w:rsidRDefault="002A4B44" w:rsidP="002A4B44">
      <w:pPr>
        <w:pStyle w:val="Lijstalinea"/>
      </w:pPr>
      <w:r>
        <w:t>___________________________________________________________________</w:t>
      </w:r>
    </w:p>
    <w:p w14:paraId="2CEA3BB8" w14:textId="77777777" w:rsidR="002A4B44" w:rsidRDefault="002A4B44" w:rsidP="002A4B44"/>
    <w:p w14:paraId="7B181876" w14:textId="77777777" w:rsidR="005114B7" w:rsidRPr="005114B7" w:rsidRDefault="005114B7" w:rsidP="005114B7">
      <w:pPr>
        <w:pStyle w:val="Lijstalinea"/>
      </w:pPr>
    </w:p>
    <w:p w14:paraId="52C111F5" w14:textId="77777777" w:rsidR="0043371E" w:rsidRPr="0043371E" w:rsidRDefault="0043371E" w:rsidP="0043371E">
      <w:pPr>
        <w:pStyle w:val="paragraph"/>
        <w:spacing w:before="0" w:beforeAutospacing="0" w:after="0" w:afterAutospacing="0"/>
        <w:ind w:left="720"/>
        <w:textAlignment w:val="baseline"/>
        <w:rPr>
          <w:rStyle w:val="eop"/>
          <w:rFonts w:asciiTheme="minorHAnsi" w:eastAsiaTheme="majorEastAsia" w:hAnsiTheme="minorHAnsi" w:cstheme="minorHAnsi"/>
        </w:rPr>
      </w:pPr>
    </w:p>
    <w:p w14:paraId="09E3F30E" w14:textId="77777777" w:rsidR="0043371E" w:rsidRP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b/>
          <w:bCs/>
          <w:u w:val="single"/>
        </w:rPr>
      </w:pPr>
    </w:p>
    <w:p w14:paraId="49AD7CFF" w14:textId="77777777" w:rsidR="0043371E" w:rsidRDefault="0043371E"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143F468E" w14:textId="5A8261B8" w:rsidR="007D6067" w:rsidRDefault="007D6067" w:rsidP="007D6067">
      <w:pPr>
        <w:pStyle w:val="paragraph"/>
        <w:spacing w:before="0" w:beforeAutospacing="0" w:after="0" w:afterAutospacing="0"/>
        <w:textAlignment w:val="baseline"/>
        <w:rPr>
          <w:rStyle w:val="eop"/>
          <w:rFonts w:asciiTheme="minorHAnsi" w:eastAsiaTheme="majorEastAsia" w:hAnsiTheme="minorHAnsi" w:cstheme="minorHAnsi"/>
        </w:rPr>
      </w:pPr>
    </w:p>
    <w:p w14:paraId="571B6FCF" w14:textId="77E82983" w:rsidR="001B77A6" w:rsidRPr="001B77A6" w:rsidRDefault="001B77A6" w:rsidP="001B77A6"/>
    <w:sectPr w:rsidR="001B77A6" w:rsidRPr="001B77A6" w:rsidSect="00490B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6949"/>
    <w:multiLevelType w:val="hybridMultilevel"/>
    <w:tmpl w:val="E6304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E66DB7"/>
    <w:multiLevelType w:val="hybridMultilevel"/>
    <w:tmpl w:val="42F04928"/>
    <w:lvl w:ilvl="0" w:tplc="3F286D58">
      <w:start w:val="1"/>
      <w:numFmt w:val="decimal"/>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65346"/>
    <w:multiLevelType w:val="hybridMultilevel"/>
    <w:tmpl w:val="F9526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5D3C87"/>
    <w:multiLevelType w:val="hybridMultilevel"/>
    <w:tmpl w:val="1982F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1C752D"/>
    <w:multiLevelType w:val="hybridMultilevel"/>
    <w:tmpl w:val="4B102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D4119A"/>
    <w:multiLevelType w:val="hybridMultilevel"/>
    <w:tmpl w:val="DEF2A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CB31B2"/>
    <w:multiLevelType w:val="hybridMultilevel"/>
    <w:tmpl w:val="E13427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CA1ED5"/>
    <w:multiLevelType w:val="hybridMultilevel"/>
    <w:tmpl w:val="F0BAC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1E"/>
    <w:rsid w:val="001B77A6"/>
    <w:rsid w:val="001E7480"/>
    <w:rsid w:val="002A4B44"/>
    <w:rsid w:val="00406E6B"/>
    <w:rsid w:val="0043371E"/>
    <w:rsid w:val="00461140"/>
    <w:rsid w:val="004717D5"/>
    <w:rsid w:val="00490B1E"/>
    <w:rsid w:val="005114B7"/>
    <w:rsid w:val="005924D9"/>
    <w:rsid w:val="007D6067"/>
    <w:rsid w:val="009C26AE"/>
    <w:rsid w:val="00A4636B"/>
    <w:rsid w:val="00AE6E5D"/>
    <w:rsid w:val="00D25E8A"/>
    <w:rsid w:val="00DD0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84AA"/>
  <w15:chartTrackingRefBased/>
  <w15:docId w15:val="{26D0F9A3-7B8F-BE4C-BC28-AA70A1BD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1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77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B77A6"/>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1B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77A6"/>
    <w:rPr>
      <w:color w:val="0563C1" w:themeColor="hyperlink"/>
      <w:u w:val="single"/>
    </w:rPr>
  </w:style>
  <w:style w:type="character" w:styleId="Onopgelostemelding">
    <w:name w:val="Unresolved Mention"/>
    <w:basedOn w:val="Standaardalinea-lettertype"/>
    <w:uiPriority w:val="99"/>
    <w:semiHidden/>
    <w:unhideWhenUsed/>
    <w:rsid w:val="001B77A6"/>
    <w:rPr>
      <w:color w:val="605E5C"/>
      <w:shd w:val="clear" w:color="auto" w:fill="E1DFDD"/>
    </w:rPr>
  </w:style>
  <w:style w:type="character" w:customStyle="1" w:styleId="Kop1Char">
    <w:name w:val="Kop 1 Char"/>
    <w:basedOn w:val="Standaardalinea-lettertype"/>
    <w:link w:val="Kop1"/>
    <w:uiPriority w:val="9"/>
    <w:rsid w:val="0046114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61140"/>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461140"/>
    <w:pPr>
      <w:spacing w:before="120"/>
      <w:ind w:left="240"/>
    </w:pPr>
    <w:rPr>
      <w:rFonts w:cstheme="minorHAnsi"/>
      <w:b/>
      <w:bCs/>
      <w:sz w:val="22"/>
      <w:szCs w:val="22"/>
    </w:rPr>
  </w:style>
  <w:style w:type="paragraph" w:styleId="Inhopg1">
    <w:name w:val="toc 1"/>
    <w:basedOn w:val="Standaard"/>
    <w:next w:val="Standaard"/>
    <w:autoRedefine/>
    <w:uiPriority w:val="39"/>
    <w:semiHidden/>
    <w:unhideWhenUsed/>
    <w:rsid w:val="00461140"/>
    <w:pPr>
      <w:spacing w:before="120"/>
    </w:pPr>
    <w:rPr>
      <w:rFonts w:cstheme="minorHAnsi"/>
      <w:b/>
      <w:bCs/>
      <w:i/>
      <w:iCs/>
    </w:rPr>
  </w:style>
  <w:style w:type="paragraph" w:styleId="Inhopg3">
    <w:name w:val="toc 3"/>
    <w:basedOn w:val="Standaard"/>
    <w:next w:val="Standaard"/>
    <w:autoRedefine/>
    <w:uiPriority w:val="39"/>
    <w:semiHidden/>
    <w:unhideWhenUsed/>
    <w:rsid w:val="00461140"/>
    <w:pPr>
      <w:ind w:left="480"/>
    </w:pPr>
    <w:rPr>
      <w:rFonts w:cstheme="minorHAnsi"/>
      <w:sz w:val="20"/>
      <w:szCs w:val="20"/>
    </w:rPr>
  </w:style>
  <w:style w:type="paragraph" w:styleId="Inhopg4">
    <w:name w:val="toc 4"/>
    <w:basedOn w:val="Standaard"/>
    <w:next w:val="Standaard"/>
    <w:autoRedefine/>
    <w:uiPriority w:val="39"/>
    <w:semiHidden/>
    <w:unhideWhenUsed/>
    <w:rsid w:val="00461140"/>
    <w:pPr>
      <w:ind w:left="720"/>
    </w:pPr>
    <w:rPr>
      <w:rFonts w:cstheme="minorHAnsi"/>
      <w:sz w:val="20"/>
      <w:szCs w:val="20"/>
    </w:rPr>
  </w:style>
  <w:style w:type="paragraph" w:styleId="Inhopg5">
    <w:name w:val="toc 5"/>
    <w:basedOn w:val="Standaard"/>
    <w:next w:val="Standaard"/>
    <w:autoRedefine/>
    <w:uiPriority w:val="39"/>
    <w:semiHidden/>
    <w:unhideWhenUsed/>
    <w:rsid w:val="00461140"/>
    <w:pPr>
      <w:ind w:left="960"/>
    </w:pPr>
    <w:rPr>
      <w:rFonts w:cstheme="minorHAnsi"/>
      <w:sz w:val="20"/>
      <w:szCs w:val="20"/>
    </w:rPr>
  </w:style>
  <w:style w:type="paragraph" w:styleId="Inhopg6">
    <w:name w:val="toc 6"/>
    <w:basedOn w:val="Standaard"/>
    <w:next w:val="Standaard"/>
    <w:autoRedefine/>
    <w:uiPriority w:val="39"/>
    <w:semiHidden/>
    <w:unhideWhenUsed/>
    <w:rsid w:val="00461140"/>
    <w:pPr>
      <w:ind w:left="1200"/>
    </w:pPr>
    <w:rPr>
      <w:rFonts w:cstheme="minorHAnsi"/>
      <w:sz w:val="20"/>
      <w:szCs w:val="20"/>
    </w:rPr>
  </w:style>
  <w:style w:type="paragraph" w:styleId="Inhopg7">
    <w:name w:val="toc 7"/>
    <w:basedOn w:val="Standaard"/>
    <w:next w:val="Standaard"/>
    <w:autoRedefine/>
    <w:uiPriority w:val="39"/>
    <w:semiHidden/>
    <w:unhideWhenUsed/>
    <w:rsid w:val="00461140"/>
    <w:pPr>
      <w:ind w:left="1440"/>
    </w:pPr>
    <w:rPr>
      <w:rFonts w:cstheme="minorHAnsi"/>
      <w:sz w:val="20"/>
      <w:szCs w:val="20"/>
    </w:rPr>
  </w:style>
  <w:style w:type="paragraph" w:styleId="Inhopg8">
    <w:name w:val="toc 8"/>
    <w:basedOn w:val="Standaard"/>
    <w:next w:val="Standaard"/>
    <w:autoRedefine/>
    <w:uiPriority w:val="39"/>
    <w:semiHidden/>
    <w:unhideWhenUsed/>
    <w:rsid w:val="00461140"/>
    <w:pPr>
      <w:ind w:left="1680"/>
    </w:pPr>
    <w:rPr>
      <w:rFonts w:cstheme="minorHAnsi"/>
      <w:sz w:val="20"/>
      <w:szCs w:val="20"/>
    </w:rPr>
  </w:style>
  <w:style w:type="paragraph" w:styleId="Inhopg9">
    <w:name w:val="toc 9"/>
    <w:basedOn w:val="Standaard"/>
    <w:next w:val="Standaard"/>
    <w:autoRedefine/>
    <w:uiPriority w:val="39"/>
    <w:semiHidden/>
    <w:unhideWhenUsed/>
    <w:rsid w:val="00461140"/>
    <w:pPr>
      <w:ind w:left="1920"/>
    </w:pPr>
    <w:rPr>
      <w:rFonts w:cstheme="minorHAnsi"/>
      <w:sz w:val="20"/>
      <w:szCs w:val="20"/>
    </w:rPr>
  </w:style>
  <w:style w:type="paragraph" w:customStyle="1" w:styleId="paragraph">
    <w:name w:val="paragraph"/>
    <w:basedOn w:val="Standaard"/>
    <w:rsid w:val="00AE6E5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AE6E5D"/>
  </w:style>
  <w:style w:type="character" w:customStyle="1" w:styleId="eop">
    <w:name w:val="eop"/>
    <w:basedOn w:val="Standaardalinea-lettertype"/>
    <w:rsid w:val="00AE6E5D"/>
  </w:style>
  <w:style w:type="character" w:customStyle="1" w:styleId="apple-converted-space">
    <w:name w:val="apple-converted-space"/>
    <w:basedOn w:val="Standaardalinea-lettertype"/>
    <w:rsid w:val="00AE6E5D"/>
  </w:style>
  <w:style w:type="paragraph" w:styleId="Lijstalinea">
    <w:name w:val="List Paragraph"/>
    <w:basedOn w:val="Standaard"/>
    <w:uiPriority w:val="34"/>
    <w:qFormat/>
    <w:rsid w:val="0051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4794">
      <w:bodyDiv w:val="1"/>
      <w:marLeft w:val="0"/>
      <w:marRight w:val="0"/>
      <w:marTop w:val="0"/>
      <w:marBottom w:val="0"/>
      <w:divBdr>
        <w:top w:val="none" w:sz="0" w:space="0" w:color="auto"/>
        <w:left w:val="none" w:sz="0" w:space="0" w:color="auto"/>
        <w:bottom w:val="none" w:sz="0" w:space="0" w:color="auto"/>
        <w:right w:val="none" w:sz="0" w:space="0" w:color="auto"/>
      </w:divBdr>
      <w:divsChild>
        <w:div w:id="2001541486">
          <w:marLeft w:val="0"/>
          <w:marRight w:val="0"/>
          <w:marTop w:val="0"/>
          <w:marBottom w:val="0"/>
          <w:divBdr>
            <w:top w:val="none" w:sz="0" w:space="0" w:color="auto"/>
            <w:left w:val="none" w:sz="0" w:space="0" w:color="auto"/>
            <w:bottom w:val="none" w:sz="0" w:space="0" w:color="auto"/>
            <w:right w:val="none" w:sz="0" w:space="0" w:color="auto"/>
          </w:divBdr>
        </w:div>
        <w:div w:id="489904374">
          <w:marLeft w:val="0"/>
          <w:marRight w:val="0"/>
          <w:marTop w:val="0"/>
          <w:marBottom w:val="0"/>
          <w:divBdr>
            <w:top w:val="none" w:sz="0" w:space="0" w:color="auto"/>
            <w:left w:val="none" w:sz="0" w:space="0" w:color="auto"/>
            <w:bottom w:val="none" w:sz="0" w:space="0" w:color="auto"/>
            <w:right w:val="none" w:sz="0" w:space="0" w:color="auto"/>
          </w:divBdr>
        </w:div>
        <w:div w:id="21112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ierschiedam.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jonkers@primoschie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1064</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Boer</dc:creator>
  <cp:keywords/>
  <dc:description/>
  <cp:lastModifiedBy>Mariska Boer</cp:lastModifiedBy>
  <cp:revision>3</cp:revision>
  <dcterms:created xsi:type="dcterms:W3CDTF">2022-06-09T07:12:00Z</dcterms:created>
  <dcterms:modified xsi:type="dcterms:W3CDTF">2022-06-09T07:13:00Z</dcterms:modified>
</cp:coreProperties>
</file>