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5B17" w14:textId="643FDC32" w:rsidR="00065911" w:rsidRDefault="00065911" w:rsidP="00074C93">
      <w:pPr>
        <w:spacing w:line="20" w:lineRule="exact"/>
        <w:sectPr w:rsidR="00065911">
          <w:headerReference w:type="default" r:id="rId11"/>
          <w:footerReference w:type="default" r:id="rId12"/>
          <w:type w:val="continuous"/>
          <w:pgSz w:w="11906" w:h="16838" w:code="9"/>
          <w:pgMar w:top="5104" w:right="1418" w:bottom="851" w:left="1701" w:header="709" w:footer="709" w:gutter="0"/>
          <w:cols w:space="708"/>
          <w:formProt w:val="0"/>
          <w:docGrid w:linePitch="360"/>
        </w:sectPr>
      </w:pPr>
      <w:bookmarkStart w:id="0" w:name="Tekstvak2"/>
    </w:p>
    <w:tbl>
      <w:tblPr>
        <w:tblW w:w="0" w:type="auto"/>
        <w:tblLayout w:type="fixed"/>
        <w:tblCellMar>
          <w:left w:w="0" w:type="dxa"/>
          <w:right w:w="0" w:type="dxa"/>
        </w:tblCellMar>
        <w:tblLook w:val="0000" w:firstRow="0" w:lastRow="0" w:firstColumn="0" w:lastColumn="0" w:noHBand="0" w:noVBand="0"/>
      </w:tblPr>
      <w:tblGrid>
        <w:gridCol w:w="8675"/>
      </w:tblGrid>
      <w:tr w:rsidR="00065911" w14:paraId="610CD697" w14:textId="77777777" w:rsidTr="046169D9">
        <w:trPr>
          <w:trHeight w:hRule="exact" w:val="2315"/>
        </w:trPr>
        <w:tc>
          <w:tcPr>
            <w:tcW w:w="8675" w:type="dxa"/>
            <w:vAlign w:val="center"/>
          </w:tcPr>
          <w:p w14:paraId="60996574" w14:textId="77777777" w:rsidR="00575C97" w:rsidRDefault="00065911" w:rsidP="006968BA">
            <w:pPr>
              <w:jc w:val="center"/>
              <w:rPr>
                <w:rStyle w:val="Titelvanboek"/>
                <w:rFonts w:cs="Arial"/>
                <w:i/>
                <w:color w:val="00B050"/>
                <w:szCs w:val="56"/>
              </w:rPr>
            </w:pPr>
            <w:r w:rsidRPr="4C69D1E1">
              <w:rPr>
                <w:rStyle w:val="Titelvanboek"/>
                <w:rFonts w:cs="Arial"/>
                <w:color w:val="00B050"/>
                <w:sz w:val="56"/>
                <w:szCs w:val="56"/>
              </w:rPr>
              <w:t>Veiligheidsplan</w:t>
            </w:r>
          </w:p>
          <w:p w14:paraId="66FD1F04" w14:textId="7BAE1646" w:rsidR="00065911" w:rsidRPr="00575C97" w:rsidRDefault="45DAEAE4" w:rsidP="006968BA">
            <w:pPr>
              <w:jc w:val="center"/>
              <w:rPr>
                <w:rStyle w:val="Titelvanboek"/>
                <w:color w:val="00B050"/>
              </w:rPr>
            </w:pPr>
            <w:r w:rsidRPr="4C69D1E1">
              <w:rPr>
                <w:rStyle w:val="Titelvanboek"/>
                <w:rFonts w:cs="Arial"/>
                <w:color w:val="00B050"/>
                <w:sz w:val="56"/>
                <w:szCs w:val="56"/>
              </w:rPr>
              <w:t>OBS Harry Bannink</w:t>
            </w:r>
          </w:p>
          <w:bookmarkEnd w:id="0"/>
          <w:p w14:paraId="179BD2D8" w14:textId="450634E9" w:rsidR="00065911" w:rsidRPr="00600D0A" w:rsidRDefault="00065911" w:rsidP="00074C93">
            <w:pPr>
              <w:pStyle w:val="Titel"/>
              <w:rPr>
                <w:color w:val="95B3D7" w:themeColor="accent1" w:themeTint="99"/>
                <w:sz w:val="56"/>
                <w:szCs w:val="56"/>
              </w:rPr>
            </w:pPr>
          </w:p>
          <w:p w14:paraId="4FF45BA5" w14:textId="77777777" w:rsidR="00065911" w:rsidRDefault="00065911" w:rsidP="00074C93">
            <w:pPr>
              <w:pStyle w:val="Ondertitel"/>
            </w:pPr>
          </w:p>
          <w:p w14:paraId="6C6CA51A" w14:textId="77777777" w:rsidR="00065911" w:rsidRDefault="00065911" w:rsidP="00074C93">
            <w:pPr>
              <w:pStyle w:val="Ondertitel"/>
            </w:pPr>
          </w:p>
          <w:p w14:paraId="1F06C052" w14:textId="77777777" w:rsidR="00065911" w:rsidRDefault="00065911" w:rsidP="00074C93">
            <w:pPr>
              <w:pStyle w:val="Ondertitel"/>
            </w:pPr>
          </w:p>
        </w:tc>
      </w:tr>
      <w:tr w:rsidR="00065911" w14:paraId="13442A50" w14:textId="77777777" w:rsidTr="046169D9">
        <w:trPr>
          <w:trHeight w:hRule="exact" w:val="2315"/>
        </w:trPr>
        <w:tc>
          <w:tcPr>
            <w:tcW w:w="8675" w:type="dxa"/>
            <w:vAlign w:val="center"/>
          </w:tcPr>
          <w:p w14:paraId="44913FAA" w14:textId="57333643" w:rsidR="00065911" w:rsidRDefault="00A407A7" w:rsidP="00074C93">
            <w:pPr>
              <w:rPr>
                <w:rStyle w:val="Titelvanboek"/>
              </w:rPr>
            </w:pPr>
            <w:r>
              <w:rPr>
                <w:noProof/>
                <w:color w:val="4F81BD" w:themeColor="accent1"/>
                <w:sz w:val="56"/>
                <w:szCs w:val="56"/>
              </w:rPr>
              <w:drawing>
                <wp:anchor distT="0" distB="0" distL="114300" distR="114300" simplePos="0" relativeHeight="251658243" behindDoc="1" locked="0" layoutInCell="1" allowOverlap="1" wp14:anchorId="62B5839A" wp14:editId="5BB46FA4">
                  <wp:simplePos x="0" y="0"/>
                  <wp:positionH relativeFrom="column">
                    <wp:posOffset>1167765</wp:posOffset>
                  </wp:positionH>
                  <wp:positionV relativeFrom="paragraph">
                    <wp:posOffset>8890</wp:posOffset>
                  </wp:positionV>
                  <wp:extent cx="3175000" cy="147002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arry Bannink_3kleuren.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5000" cy="1470025"/>
                          </a:xfrm>
                          <a:prstGeom prst="rect">
                            <a:avLst/>
                          </a:prstGeom>
                        </pic:spPr>
                      </pic:pic>
                    </a:graphicData>
                  </a:graphic>
                  <wp14:sizeRelH relativeFrom="margin">
                    <wp14:pctWidth>0</wp14:pctWidth>
                  </wp14:sizeRelH>
                  <wp14:sizeRelV relativeFrom="margin">
                    <wp14:pctHeight>0</wp14:pctHeight>
                  </wp14:sizeRelV>
                </wp:anchor>
              </w:drawing>
            </w:r>
          </w:p>
        </w:tc>
      </w:tr>
      <w:tr w:rsidR="00065911" w14:paraId="66BD89EF" w14:textId="77777777" w:rsidTr="046169D9">
        <w:trPr>
          <w:trHeight w:hRule="exact" w:val="2315"/>
        </w:trPr>
        <w:tc>
          <w:tcPr>
            <w:tcW w:w="8675" w:type="dxa"/>
            <w:vAlign w:val="center"/>
          </w:tcPr>
          <w:p w14:paraId="3917F277" w14:textId="77777777" w:rsidR="00065911" w:rsidRDefault="00065911" w:rsidP="00074C93">
            <w:pPr>
              <w:rPr>
                <w:rStyle w:val="Titelvanboek"/>
              </w:rPr>
            </w:pPr>
          </w:p>
        </w:tc>
      </w:tr>
    </w:tbl>
    <w:tbl>
      <w:tblPr>
        <w:tblW w:w="8789" w:type="dxa"/>
        <w:tblCellMar>
          <w:left w:w="0" w:type="dxa"/>
          <w:right w:w="0" w:type="dxa"/>
        </w:tblCellMar>
        <w:tblLook w:val="0000" w:firstRow="0" w:lastRow="0" w:firstColumn="0" w:lastColumn="0" w:noHBand="0" w:noVBand="0"/>
      </w:tblPr>
      <w:tblGrid>
        <w:gridCol w:w="1418"/>
        <w:gridCol w:w="7371"/>
      </w:tblGrid>
      <w:tr w:rsidR="00065911" w14:paraId="5F15FFFE" w14:textId="77777777" w:rsidTr="56C14A11">
        <w:tc>
          <w:tcPr>
            <w:tcW w:w="1418" w:type="dxa"/>
          </w:tcPr>
          <w:p w14:paraId="10617357" w14:textId="77777777" w:rsidR="00065911" w:rsidRDefault="00065911" w:rsidP="00074C93">
            <w:pPr>
              <w:pStyle w:val="Referentiekop"/>
              <w:framePr w:wrap="around" w:vAnchor="page" w:hAnchor="page" w:x="1708" w:y="13484"/>
            </w:pPr>
          </w:p>
        </w:tc>
        <w:tc>
          <w:tcPr>
            <w:tcW w:w="7371" w:type="dxa"/>
          </w:tcPr>
          <w:p w14:paraId="05927819" w14:textId="77777777" w:rsidR="00065911" w:rsidRDefault="00065911" w:rsidP="00074C93">
            <w:pPr>
              <w:pStyle w:val="Referentietekst"/>
              <w:framePr w:wrap="around" w:vAnchor="page" w:hAnchor="page" w:x="1708" w:y="13484"/>
            </w:pPr>
          </w:p>
        </w:tc>
      </w:tr>
      <w:tr w:rsidR="00065911" w14:paraId="00AFFBCF" w14:textId="77777777" w:rsidTr="56C14A11">
        <w:tc>
          <w:tcPr>
            <w:tcW w:w="1418" w:type="dxa"/>
          </w:tcPr>
          <w:p w14:paraId="6A0A93DB" w14:textId="77777777" w:rsidR="00065911" w:rsidRPr="007114B6" w:rsidRDefault="00065911" w:rsidP="00074C93">
            <w:pPr>
              <w:pStyle w:val="Referentiekop"/>
              <w:framePr w:wrap="around" w:vAnchor="page" w:hAnchor="page" w:x="1708" w:y="13484"/>
              <w:rPr>
                <w:color w:val="C00000"/>
              </w:rPr>
            </w:pPr>
            <w:r w:rsidRPr="007114B6">
              <w:rPr>
                <w:color w:val="C00000"/>
              </w:rPr>
              <w:t>Opgesteld door</w:t>
            </w:r>
          </w:p>
        </w:tc>
        <w:tc>
          <w:tcPr>
            <w:tcW w:w="7371" w:type="dxa"/>
          </w:tcPr>
          <w:p w14:paraId="32D71792" w14:textId="78DE8AD1" w:rsidR="00065911" w:rsidRPr="007114B6" w:rsidRDefault="00065911" w:rsidP="00074C93">
            <w:pPr>
              <w:pStyle w:val="Referentietekst"/>
              <w:framePr w:wrap="around" w:vAnchor="page" w:hAnchor="page" w:x="1708" w:y="13484"/>
              <w:rPr>
                <w:color w:val="C00000"/>
              </w:rPr>
            </w:pPr>
            <w:r w:rsidRPr="007114B6">
              <w:rPr>
                <w:color w:val="C00000"/>
              </w:rPr>
              <w:t xml:space="preserve">Team </w:t>
            </w:r>
            <w:r w:rsidR="00A77584" w:rsidRPr="007114B6">
              <w:rPr>
                <w:color w:val="C00000"/>
              </w:rPr>
              <w:t>OBS Harry Bannink</w:t>
            </w:r>
          </w:p>
        </w:tc>
      </w:tr>
      <w:tr w:rsidR="00065911" w14:paraId="036B760D" w14:textId="77777777" w:rsidTr="56C14A11">
        <w:tc>
          <w:tcPr>
            <w:tcW w:w="1418" w:type="dxa"/>
          </w:tcPr>
          <w:p w14:paraId="7A5BD76A" w14:textId="77777777" w:rsidR="00065911" w:rsidRPr="007114B6" w:rsidRDefault="00065911" w:rsidP="00074C93">
            <w:pPr>
              <w:pStyle w:val="Referentiekop"/>
              <w:framePr w:wrap="around" w:vAnchor="page" w:hAnchor="page" w:x="1708" w:y="13484"/>
              <w:rPr>
                <w:color w:val="C00000"/>
              </w:rPr>
            </w:pPr>
          </w:p>
        </w:tc>
        <w:tc>
          <w:tcPr>
            <w:tcW w:w="7371" w:type="dxa"/>
          </w:tcPr>
          <w:p w14:paraId="3063E596" w14:textId="77777777" w:rsidR="00065911" w:rsidRPr="007114B6" w:rsidRDefault="00065911" w:rsidP="00074C93">
            <w:pPr>
              <w:pStyle w:val="Referentietekst"/>
              <w:framePr w:wrap="around" w:vAnchor="page" w:hAnchor="page" w:x="1708" w:y="13484"/>
              <w:rPr>
                <w:color w:val="C00000"/>
              </w:rPr>
            </w:pPr>
          </w:p>
        </w:tc>
      </w:tr>
      <w:tr w:rsidR="00065911" w14:paraId="27B054E6" w14:textId="77777777" w:rsidTr="56C14A11">
        <w:tc>
          <w:tcPr>
            <w:tcW w:w="1418" w:type="dxa"/>
          </w:tcPr>
          <w:p w14:paraId="4C9C79EF" w14:textId="77777777" w:rsidR="00065911" w:rsidRPr="007114B6" w:rsidRDefault="00065911" w:rsidP="00074C93">
            <w:pPr>
              <w:pStyle w:val="Referentiekop"/>
              <w:framePr w:wrap="around" w:vAnchor="page" w:hAnchor="page" w:x="1708" w:y="13484"/>
              <w:rPr>
                <w:color w:val="C00000"/>
              </w:rPr>
            </w:pPr>
            <w:r w:rsidRPr="007114B6">
              <w:rPr>
                <w:color w:val="C00000"/>
              </w:rPr>
              <w:t>Datum</w:t>
            </w:r>
          </w:p>
        </w:tc>
        <w:tc>
          <w:tcPr>
            <w:tcW w:w="7371" w:type="dxa"/>
          </w:tcPr>
          <w:p w14:paraId="29FE9BEB" w14:textId="1ACDCABA" w:rsidR="00065911" w:rsidRPr="007114B6" w:rsidRDefault="00AA687C" w:rsidP="00074C93">
            <w:pPr>
              <w:pStyle w:val="Referentietekst"/>
              <w:framePr w:wrap="around" w:vAnchor="page" w:hAnchor="page" w:x="1708" w:y="13484"/>
              <w:rPr>
                <w:color w:val="C00000"/>
              </w:rPr>
            </w:pPr>
            <w:r>
              <w:rPr>
                <w:color w:val="C00000"/>
              </w:rPr>
              <w:t xml:space="preserve">Juni </w:t>
            </w:r>
            <w:r w:rsidR="18281C57" w:rsidRPr="007114B6">
              <w:rPr>
                <w:color w:val="C00000"/>
              </w:rPr>
              <w:t>202</w:t>
            </w:r>
            <w:r>
              <w:rPr>
                <w:color w:val="C00000"/>
              </w:rPr>
              <w:t>2</w:t>
            </w:r>
          </w:p>
        </w:tc>
      </w:tr>
    </w:tbl>
    <w:p w14:paraId="32B5BCD2" w14:textId="77777777" w:rsidR="00065911" w:rsidRDefault="00065911" w:rsidP="00074C93"/>
    <w:p w14:paraId="01197FC9" w14:textId="77777777" w:rsidR="00065911" w:rsidRDefault="00065911" w:rsidP="00074C93"/>
    <w:sdt>
      <w:sdtPr>
        <w:rPr>
          <w:rFonts w:asciiTheme="minorHAnsi" w:eastAsiaTheme="minorHAnsi" w:hAnsiTheme="minorHAnsi" w:cstheme="minorBidi"/>
          <w:b w:val="0"/>
          <w:bCs w:val="0"/>
          <w:color w:val="auto"/>
          <w:spacing w:val="0"/>
          <w:sz w:val="21"/>
          <w:szCs w:val="22"/>
        </w:rPr>
        <w:id w:val="-1424570505"/>
        <w:docPartObj>
          <w:docPartGallery w:val="Table of Contents"/>
          <w:docPartUnique/>
        </w:docPartObj>
      </w:sdtPr>
      <w:sdtEndPr>
        <w:rPr>
          <w:noProof/>
        </w:rPr>
      </w:sdtEndPr>
      <w:sdtContent>
        <w:p w14:paraId="1A5CF033" w14:textId="19A44442" w:rsidR="009A46B1" w:rsidRDefault="009A46B1">
          <w:pPr>
            <w:pStyle w:val="Kopvaninhoudsopgave"/>
          </w:pPr>
          <w:r>
            <w:t>Inhoudsopgave</w:t>
          </w:r>
        </w:p>
        <w:p w14:paraId="391F367C" w14:textId="5375A2CC" w:rsidR="009A46B1" w:rsidRDefault="009A46B1">
          <w:pPr>
            <w:pStyle w:val="Inhopg1"/>
            <w:tabs>
              <w:tab w:val="right" w:pos="8296"/>
            </w:tabs>
            <w:rPr>
              <w:rFonts w:eastAsiaTheme="minorEastAsia"/>
              <w:b w:val="0"/>
              <w:bCs w:val="0"/>
              <w:noProof/>
              <w:sz w:val="24"/>
              <w:szCs w:val="24"/>
            </w:rPr>
          </w:pPr>
          <w:r>
            <w:rPr>
              <w:b w:val="0"/>
              <w:bCs w:val="0"/>
            </w:rPr>
            <w:fldChar w:fldCharType="begin"/>
          </w:r>
          <w:r>
            <w:instrText>TOC \o "1-3" \h \z \u</w:instrText>
          </w:r>
          <w:r>
            <w:rPr>
              <w:b w:val="0"/>
              <w:bCs w:val="0"/>
            </w:rPr>
            <w:fldChar w:fldCharType="separate"/>
          </w:r>
          <w:hyperlink w:anchor="_Toc52139213" w:history="1">
            <w:r w:rsidRPr="007E4903">
              <w:rPr>
                <w:rStyle w:val="Hyperlink"/>
                <w:noProof/>
              </w:rPr>
              <w:t>1 Inleiding</w:t>
            </w:r>
            <w:r>
              <w:rPr>
                <w:noProof/>
                <w:webHidden/>
              </w:rPr>
              <w:tab/>
            </w:r>
            <w:r>
              <w:rPr>
                <w:noProof/>
                <w:webHidden/>
              </w:rPr>
              <w:fldChar w:fldCharType="begin"/>
            </w:r>
            <w:r>
              <w:rPr>
                <w:noProof/>
                <w:webHidden/>
              </w:rPr>
              <w:instrText xml:space="preserve"> PAGEREF _Toc52139213 \h </w:instrText>
            </w:r>
            <w:r>
              <w:rPr>
                <w:noProof/>
                <w:webHidden/>
              </w:rPr>
            </w:r>
            <w:r>
              <w:rPr>
                <w:noProof/>
                <w:webHidden/>
              </w:rPr>
              <w:fldChar w:fldCharType="separate"/>
            </w:r>
            <w:r>
              <w:rPr>
                <w:noProof/>
                <w:webHidden/>
              </w:rPr>
              <w:t>2</w:t>
            </w:r>
            <w:r>
              <w:rPr>
                <w:noProof/>
                <w:webHidden/>
              </w:rPr>
              <w:fldChar w:fldCharType="end"/>
            </w:r>
          </w:hyperlink>
        </w:p>
        <w:p w14:paraId="7D79F8CD" w14:textId="2199257D" w:rsidR="009A46B1" w:rsidRDefault="007B11EB">
          <w:pPr>
            <w:pStyle w:val="Inhopg2"/>
            <w:tabs>
              <w:tab w:val="left" w:pos="840"/>
              <w:tab w:val="right" w:pos="8296"/>
            </w:tabs>
            <w:rPr>
              <w:rFonts w:eastAsiaTheme="minorEastAsia"/>
              <w:i w:val="0"/>
              <w:iCs w:val="0"/>
              <w:noProof/>
              <w:sz w:val="24"/>
              <w:szCs w:val="24"/>
            </w:rPr>
          </w:pPr>
          <w:hyperlink w:anchor="_Toc52139214" w:history="1">
            <w:r w:rsidR="009A46B1" w:rsidRPr="007E4903">
              <w:rPr>
                <w:rStyle w:val="Hyperlink"/>
                <w:noProof/>
              </w:rPr>
              <w:t>1.1</w:t>
            </w:r>
            <w:r w:rsidR="009A46B1">
              <w:rPr>
                <w:rFonts w:eastAsiaTheme="minorEastAsia"/>
                <w:i w:val="0"/>
                <w:iCs w:val="0"/>
                <w:noProof/>
                <w:sz w:val="24"/>
                <w:szCs w:val="24"/>
              </w:rPr>
              <w:tab/>
            </w:r>
            <w:r w:rsidR="009A46B1" w:rsidRPr="007E4903">
              <w:rPr>
                <w:rStyle w:val="Hyperlink"/>
                <w:noProof/>
              </w:rPr>
              <w:t>Algemene doelen van het veiligheidsbeleid</w:t>
            </w:r>
            <w:r w:rsidR="009A46B1">
              <w:rPr>
                <w:noProof/>
                <w:webHidden/>
              </w:rPr>
              <w:tab/>
            </w:r>
            <w:r w:rsidR="009A46B1">
              <w:rPr>
                <w:noProof/>
                <w:webHidden/>
              </w:rPr>
              <w:fldChar w:fldCharType="begin"/>
            </w:r>
            <w:r w:rsidR="009A46B1">
              <w:rPr>
                <w:noProof/>
                <w:webHidden/>
              </w:rPr>
              <w:instrText xml:space="preserve"> PAGEREF _Toc52139214 \h </w:instrText>
            </w:r>
            <w:r w:rsidR="009A46B1">
              <w:rPr>
                <w:noProof/>
                <w:webHidden/>
              </w:rPr>
            </w:r>
            <w:r w:rsidR="009A46B1">
              <w:rPr>
                <w:noProof/>
                <w:webHidden/>
              </w:rPr>
              <w:fldChar w:fldCharType="separate"/>
            </w:r>
            <w:r w:rsidR="009A46B1">
              <w:rPr>
                <w:noProof/>
                <w:webHidden/>
              </w:rPr>
              <w:t>2</w:t>
            </w:r>
            <w:r w:rsidR="009A46B1">
              <w:rPr>
                <w:noProof/>
                <w:webHidden/>
              </w:rPr>
              <w:fldChar w:fldCharType="end"/>
            </w:r>
          </w:hyperlink>
        </w:p>
        <w:p w14:paraId="4B4AD4CC" w14:textId="7CEACEB8" w:rsidR="009A46B1" w:rsidRDefault="007B11EB">
          <w:pPr>
            <w:pStyle w:val="Inhopg2"/>
            <w:tabs>
              <w:tab w:val="left" w:pos="840"/>
              <w:tab w:val="right" w:pos="8296"/>
            </w:tabs>
            <w:rPr>
              <w:rFonts w:eastAsiaTheme="minorEastAsia"/>
              <w:i w:val="0"/>
              <w:iCs w:val="0"/>
              <w:noProof/>
              <w:sz w:val="24"/>
              <w:szCs w:val="24"/>
            </w:rPr>
          </w:pPr>
          <w:hyperlink w:anchor="_Toc52139215" w:history="1">
            <w:r w:rsidR="009A46B1" w:rsidRPr="007E4903">
              <w:rPr>
                <w:rStyle w:val="Hyperlink"/>
                <w:noProof/>
              </w:rPr>
              <w:t>1.2</w:t>
            </w:r>
            <w:r w:rsidR="009A46B1">
              <w:rPr>
                <w:rFonts w:eastAsiaTheme="minorEastAsia"/>
                <w:i w:val="0"/>
                <w:iCs w:val="0"/>
                <w:noProof/>
                <w:sz w:val="24"/>
                <w:szCs w:val="24"/>
              </w:rPr>
              <w:tab/>
            </w:r>
            <w:r w:rsidR="009A46B1" w:rsidRPr="007E4903">
              <w:rPr>
                <w:rStyle w:val="Hyperlink"/>
                <w:noProof/>
              </w:rPr>
              <w:t>Procedure</w:t>
            </w:r>
            <w:r w:rsidR="009A46B1">
              <w:rPr>
                <w:noProof/>
                <w:webHidden/>
              </w:rPr>
              <w:tab/>
            </w:r>
            <w:r w:rsidR="009A46B1">
              <w:rPr>
                <w:noProof/>
                <w:webHidden/>
              </w:rPr>
              <w:fldChar w:fldCharType="begin"/>
            </w:r>
            <w:r w:rsidR="009A46B1">
              <w:rPr>
                <w:noProof/>
                <w:webHidden/>
              </w:rPr>
              <w:instrText xml:space="preserve"> PAGEREF _Toc52139215 \h </w:instrText>
            </w:r>
            <w:r w:rsidR="009A46B1">
              <w:rPr>
                <w:noProof/>
                <w:webHidden/>
              </w:rPr>
            </w:r>
            <w:r w:rsidR="009A46B1">
              <w:rPr>
                <w:noProof/>
                <w:webHidden/>
              </w:rPr>
              <w:fldChar w:fldCharType="separate"/>
            </w:r>
            <w:r w:rsidR="009A46B1">
              <w:rPr>
                <w:noProof/>
                <w:webHidden/>
              </w:rPr>
              <w:t>2</w:t>
            </w:r>
            <w:r w:rsidR="009A46B1">
              <w:rPr>
                <w:noProof/>
                <w:webHidden/>
              </w:rPr>
              <w:fldChar w:fldCharType="end"/>
            </w:r>
          </w:hyperlink>
        </w:p>
        <w:p w14:paraId="10D2678F" w14:textId="3CBF34B6" w:rsidR="009A46B1" w:rsidRDefault="007B11EB">
          <w:pPr>
            <w:pStyle w:val="Inhopg2"/>
            <w:tabs>
              <w:tab w:val="right" w:pos="8296"/>
            </w:tabs>
            <w:rPr>
              <w:rFonts w:eastAsiaTheme="minorEastAsia"/>
              <w:i w:val="0"/>
              <w:iCs w:val="0"/>
              <w:noProof/>
              <w:sz w:val="24"/>
              <w:szCs w:val="24"/>
            </w:rPr>
          </w:pPr>
          <w:hyperlink w:anchor="_Toc52139216" w:history="1">
            <w:r w:rsidR="009A46B1" w:rsidRPr="007E4903">
              <w:rPr>
                <w:rStyle w:val="Hyperlink"/>
                <w:noProof/>
              </w:rPr>
              <w:t>1.3 Missie, visie en motto OBS Harry Bannink</w:t>
            </w:r>
            <w:r w:rsidR="009A46B1">
              <w:rPr>
                <w:noProof/>
                <w:webHidden/>
              </w:rPr>
              <w:tab/>
            </w:r>
            <w:r w:rsidR="009A46B1">
              <w:rPr>
                <w:noProof/>
                <w:webHidden/>
              </w:rPr>
              <w:fldChar w:fldCharType="begin"/>
            </w:r>
            <w:r w:rsidR="009A46B1">
              <w:rPr>
                <w:noProof/>
                <w:webHidden/>
              </w:rPr>
              <w:instrText xml:space="preserve"> PAGEREF _Toc52139216 \h </w:instrText>
            </w:r>
            <w:r w:rsidR="009A46B1">
              <w:rPr>
                <w:noProof/>
                <w:webHidden/>
              </w:rPr>
            </w:r>
            <w:r w:rsidR="009A46B1">
              <w:rPr>
                <w:noProof/>
                <w:webHidden/>
              </w:rPr>
              <w:fldChar w:fldCharType="separate"/>
            </w:r>
            <w:r w:rsidR="009A46B1">
              <w:rPr>
                <w:noProof/>
                <w:webHidden/>
              </w:rPr>
              <w:t>2</w:t>
            </w:r>
            <w:r w:rsidR="009A46B1">
              <w:rPr>
                <w:noProof/>
                <w:webHidden/>
              </w:rPr>
              <w:fldChar w:fldCharType="end"/>
            </w:r>
          </w:hyperlink>
        </w:p>
        <w:p w14:paraId="72DB9D6E" w14:textId="08995D89" w:rsidR="009A46B1" w:rsidRDefault="007B11EB">
          <w:pPr>
            <w:pStyle w:val="Inhopg2"/>
            <w:tabs>
              <w:tab w:val="right" w:pos="8296"/>
            </w:tabs>
            <w:rPr>
              <w:rFonts w:eastAsiaTheme="minorEastAsia"/>
              <w:i w:val="0"/>
              <w:iCs w:val="0"/>
              <w:noProof/>
              <w:sz w:val="24"/>
              <w:szCs w:val="24"/>
            </w:rPr>
          </w:pPr>
          <w:hyperlink w:anchor="_Toc52139217" w:history="1">
            <w:r w:rsidR="009A46B1" w:rsidRPr="007E4903">
              <w:rPr>
                <w:rStyle w:val="Hyperlink"/>
                <w:noProof/>
              </w:rPr>
              <w:t>1.4 Uitgangspunten van OBS Harry Bannink</w:t>
            </w:r>
            <w:r w:rsidR="009A46B1">
              <w:rPr>
                <w:noProof/>
                <w:webHidden/>
              </w:rPr>
              <w:tab/>
            </w:r>
            <w:r w:rsidR="009A46B1">
              <w:rPr>
                <w:noProof/>
                <w:webHidden/>
              </w:rPr>
              <w:fldChar w:fldCharType="begin"/>
            </w:r>
            <w:r w:rsidR="009A46B1">
              <w:rPr>
                <w:noProof/>
                <w:webHidden/>
              </w:rPr>
              <w:instrText xml:space="preserve"> PAGEREF _Toc52139217 \h </w:instrText>
            </w:r>
            <w:r w:rsidR="009A46B1">
              <w:rPr>
                <w:noProof/>
                <w:webHidden/>
              </w:rPr>
            </w:r>
            <w:r w:rsidR="009A46B1">
              <w:rPr>
                <w:noProof/>
                <w:webHidden/>
              </w:rPr>
              <w:fldChar w:fldCharType="separate"/>
            </w:r>
            <w:r w:rsidR="009A46B1">
              <w:rPr>
                <w:noProof/>
                <w:webHidden/>
              </w:rPr>
              <w:t>3</w:t>
            </w:r>
            <w:r w:rsidR="009A46B1">
              <w:rPr>
                <w:noProof/>
                <w:webHidden/>
              </w:rPr>
              <w:fldChar w:fldCharType="end"/>
            </w:r>
          </w:hyperlink>
        </w:p>
        <w:p w14:paraId="6E3385E9" w14:textId="165F9C7A" w:rsidR="009A46B1" w:rsidRDefault="007B11EB">
          <w:pPr>
            <w:pStyle w:val="Inhopg2"/>
            <w:tabs>
              <w:tab w:val="right" w:pos="8296"/>
            </w:tabs>
            <w:rPr>
              <w:rFonts w:eastAsiaTheme="minorEastAsia"/>
              <w:i w:val="0"/>
              <w:iCs w:val="0"/>
              <w:noProof/>
              <w:sz w:val="24"/>
              <w:szCs w:val="24"/>
            </w:rPr>
          </w:pPr>
          <w:hyperlink w:anchor="_Toc52139218" w:history="1">
            <w:r w:rsidR="009A46B1" w:rsidRPr="007E4903">
              <w:rPr>
                <w:rStyle w:val="Hyperlink"/>
                <w:rFonts w:eastAsia="Calibri"/>
                <w:noProof/>
                <w:lang w:eastAsia="en-US"/>
              </w:rPr>
              <w:t>1.5 Het klimaat op school</w:t>
            </w:r>
            <w:r w:rsidR="009A46B1">
              <w:rPr>
                <w:noProof/>
                <w:webHidden/>
              </w:rPr>
              <w:tab/>
            </w:r>
            <w:r w:rsidR="009A46B1">
              <w:rPr>
                <w:noProof/>
                <w:webHidden/>
              </w:rPr>
              <w:fldChar w:fldCharType="begin"/>
            </w:r>
            <w:r w:rsidR="009A46B1">
              <w:rPr>
                <w:noProof/>
                <w:webHidden/>
              </w:rPr>
              <w:instrText xml:space="preserve"> PAGEREF _Toc52139218 \h </w:instrText>
            </w:r>
            <w:r w:rsidR="009A46B1">
              <w:rPr>
                <w:noProof/>
                <w:webHidden/>
              </w:rPr>
            </w:r>
            <w:r w:rsidR="009A46B1">
              <w:rPr>
                <w:noProof/>
                <w:webHidden/>
              </w:rPr>
              <w:fldChar w:fldCharType="separate"/>
            </w:r>
            <w:r w:rsidR="009A46B1">
              <w:rPr>
                <w:noProof/>
                <w:webHidden/>
              </w:rPr>
              <w:t>4</w:t>
            </w:r>
            <w:r w:rsidR="009A46B1">
              <w:rPr>
                <w:noProof/>
                <w:webHidden/>
              </w:rPr>
              <w:fldChar w:fldCharType="end"/>
            </w:r>
          </w:hyperlink>
        </w:p>
        <w:p w14:paraId="49A52CB6" w14:textId="413F6130" w:rsidR="009A46B1" w:rsidRDefault="007B11EB">
          <w:pPr>
            <w:pStyle w:val="Inhopg2"/>
            <w:tabs>
              <w:tab w:val="right" w:pos="8296"/>
            </w:tabs>
            <w:rPr>
              <w:rFonts w:eastAsiaTheme="minorEastAsia"/>
              <w:i w:val="0"/>
              <w:iCs w:val="0"/>
              <w:noProof/>
              <w:sz w:val="24"/>
              <w:szCs w:val="24"/>
            </w:rPr>
          </w:pPr>
          <w:hyperlink w:anchor="_Toc52139219" w:history="1">
            <w:r w:rsidR="009A46B1" w:rsidRPr="007E4903">
              <w:rPr>
                <w:rStyle w:val="Hyperlink"/>
                <w:rFonts w:eastAsia="MS Mincho" w:cs="Arial"/>
                <w:noProof/>
              </w:rPr>
              <w:t xml:space="preserve">1.6 </w:t>
            </w:r>
            <w:r w:rsidR="009A46B1" w:rsidRPr="007E4903">
              <w:rPr>
                <w:rStyle w:val="Hyperlink"/>
                <w:noProof/>
              </w:rPr>
              <w:t>Professioneel personeel</w:t>
            </w:r>
            <w:r w:rsidR="009A46B1">
              <w:rPr>
                <w:noProof/>
                <w:webHidden/>
              </w:rPr>
              <w:tab/>
            </w:r>
            <w:r w:rsidR="009A46B1">
              <w:rPr>
                <w:noProof/>
                <w:webHidden/>
              </w:rPr>
              <w:fldChar w:fldCharType="begin"/>
            </w:r>
            <w:r w:rsidR="009A46B1">
              <w:rPr>
                <w:noProof/>
                <w:webHidden/>
              </w:rPr>
              <w:instrText xml:space="preserve"> PAGEREF _Toc52139219 \h </w:instrText>
            </w:r>
            <w:r w:rsidR="009A46B1">
              <w:rPr>
                <w:noProof/>
                <w:webHidden/>
              </w:rPr>
            </w:r>
            <w:r w:rsidR="009A46B1">
              <w:rPr>
                <w:noProof/>
                <w:webHidden/>
              </w:rPr>
              <w:fldChar w:fldCharType="separate"/>
            </w:r>
            <w:r w:rsidR="009A46B1">
              <w:rPr>
                <w:noProof/>
                <w:webHidden/>
              </w:rPr>
              <w:t>5</w:t>
            </w:r>
            <w:r w:rsidR="009A46B1">
              <w:rPr>
                <w:noProof/>
                <w:webHidden/>
              </w:rPr>
              <w:fldChar w:fldCharType="end"/>
            </w:r>
          </w:hyperlink>
        </w:p>
        <w:p w14:paraId="60B11FB3" w14:textId="548F0961" w:rsidR="009A46B1" w:rsidRDefault="007B11EB">
          <w:pPr>
            <w:pStyle w:val="Inhopg2"/>
            <w:tabs>
              <w:tab w:val="right" w:pos="8296"/>
            </w:tabs>
            <w:rPr>
              <w:rFonts w:eastAsiaTheme="minorEastAsia"/>
              <w:i w:val="0"/>
              <w:iCs w:val="0"/>
              <w:noProof/>
              <w:sz w:val="24"/>
              <w:szCs w:val="24"/>
            </w:rPr>
          </w:pPr>
          <w:hyperlink w:anchor="_Toc52139220" w:history="1">
            <w:r w:rsidR="009A46B1" w:rsidRPr="007E4903">
              <w:rPr>
                <w:rStyle w:val="Hyperlink"/>
                <w:noProof/>
              </w:rPr>
              <w:t>1.7 Visie op veiligheid OBS Harry Bannink</w:t>
            </w:r>
            <w:r w:rsidR="009A46B1">
              <w:rPr>
                <w:noProof/>
                <w:webHidden/>
              </w:rPr>
              <w:tab/>
            </w:r>
            <w:r w:rsidR="009A46B1">
              <w:rPr>
                <w:noProof/>
                <w:webHidden/>
              </w:rPr>
              <w:fldChar w:fldCharType="begin"/>
            </w:r>
            <w:r w:rsidR="009A46B1">
              <w:rPr>
                <w:noProof/>
                <w:webHidden/>
              </w:rPr>
              <w:instrText xml:space="preserve"> PAGEREF _Toc52139220 \h </w:instrText>
            </w:r>
            <w:r w:rsidR="009A46B1">
              <w:rPr>
                <w:noProof/>
                <w:webHidden/>
              </w:rPr>
            </w:r>
            <w:r w:rsidR="009A46B1">
              <w:rPr>
                <w:noProof/>
                <w:webHidden/>
              </w:rPr>
              <w:fldChar w:fldCharType="separate"/>
            </w:r>
            <w:r w:rsidR="009A46B1">
              <w:rPr>
                <w:noProof/>
                <w:webHidden/>
              </w:rPr>
              <w:t>7</w:t>
            </w:r>
            <w:r w:rsidR="009A46B1">
              <w:rPr>
                <w:noProof/>
                <w:webHidden/>
              </w:rPr>
              <w:fldChar w:fldCharType="end"/>
            </w:r>
          </w:hyperlink>
        </w:p>
        <w:p w14:paraId="061A1137" w14:textId="6A25F5F8" w:rsidR="009A46B1" w:rsidRDefault="007B11EB">
          <w:pPr>
            <w:pStyle w:val="Inhopg2"/>
            <w:tabs>
              <w:tab w:val="right" w:pos="8296"/>
            </w:tabs>
            <w:rPr>
              <w:rFonts w:eastAsiaTheme="minorEastAsia"/>
              <w:i w:val="0"/>
              <w:iCs w:val="0"/>
              <w:noProof/>
              <w:sz w:val="24"/>
              <w:szCs w:val="24"/>
            </w:rPr>
          </w:pPr>
          <w:hyperlink w:anchor="_Toc52139221" w:history="1">
            <w:r w:rsidR="009A46B1" w:rsidRPr="007E4903">
              <w:rPr>
                <w:rStyle w:val="Hyperlink"/>
                <w:noProof/>
              </w:rPr>
              <w:t>1.8 Gedragscode</w:t>
            </w:r>
            <w:r w:rsidR="009A46B1">
              <w:rPr>
                <w:noProof/>
                <w:webHidden/>
              </w:rPr>
              <w:tab/>
            </w:r>
            <w:r w:rsidR="009A46B1">
              <w:rPr>
                <w:noProof/>
                <w:webHidden/>
              </w:rPr>
              <w:fldChar w:fldCharType="begin"/>
            </w:r>
            <w:r w:rsidR="009A46B1">
              <w:rPr>
                <w:noProof/>
                <w:webHidden/>
              </w:rPr>
              <w:instrText xml:space="preserve"> PAGEREF _Toc52139221 \h </w:instrText>
            </w:r>
            <w:r w:rsidR="009A46B1">
              <w:rPr>
                <w:noProof/>
                <w:webHidden/>
              </w:rPr>
            </w:r>
            <w:r w:rsidR="009A46B1">
              <w:rPr>
                <w:noProof/>
                <w:webHidden/>
              </w:rPr>
              <w:fldChar w:fldCharType="separate"/>
            </w:r>
            <w:r w:rsidR="009A46B1">
              <w:rPr>
                <w:noProof/>
                <w:webHidden/>
              </w:rPr>
              <w:t>8</w:t>
            </w:r>
            <w:r w:rsidR="009A46B1">
              <w:rPr>
                <w:noProof/>
                <w:webHidden/>
              </w:rPr>
              <w:fldChar w:fldCharType="end"/>
            </w:r>
          </w:hyperlink>
        </w:p>
        <w:p w14:paraId="31130FC6" w14:textId="570E3704" w:rsidR="009A46B1" w:rsidRDefault="007B11EB">
          <w:pPr>
            <w:pStyle w:val="Inhopg2"/>
            <w:tabs>
              <w:tab w:val="right" w:pos="8296"/>
            </w:tabs>
            <w:rPr>
              <w:rFonts w:eastAsiaTheme="minorEastAsia"/>
              <w:i w:val="0"/>
              <w:iCs w:val="0"/>
              <w:noProof/>
              <w:sz w:val="24"/>
              <w:szCs w:val="24"/>
            </w:rPr>
          </w:pPr>
          <w:hyperlink w:anchor="_Toc52139222" w:history="1">
            <w:r w:rsidR="009A46B1" w:rsidRPr="007E4903">
              <w:rPr>
                <w:rStyle w:val="Hyperlink"/>
                <w:noProof/>
              </w:rPr>
              <w:t>1.9 RI&amp;E</w:t>
            </w:r>
            <w:r w:rsidR="009A46B1">
              <w:rPr>
                <w:noProof/>
                <w:webHidden/>
              </w:rPr>
              <w:tab/>
            </w:r>
            <w:r w:rsidR="009A46B1">
              <w:rPr>
                <w:noProof/>
                <w:webHidden/>
              </w:rPr>
              <w:fldChar w:fldCharType="begin"/>
            </w:r>
            <w:r w:rsidR="009A46B1">
              <w:rPr>
                <w:noProof/>
                <w:webHidden/>
              </w:rPr>
              <w:instrText xml:space="preserve"> PAGEREF _Toc52139222 \h </w:instrText>
            </w:r>
            <w:r w:rsidR="009A46B1">
              <w:rPr>
                <w:noProof/>
                <w:webHidden/>
              </w:rPr>
            </w:r>
            <w:r w:rsidR="009A46B1">
              <w:rPr>
                <w:noProof/>
                <w:webHidden/>
              </w:rPr>
              <w:fldChar w:fldCharType="separate"/>
            </w:r>
            <w:r w:rsidR="009A46B1">
              <w:rPr>
                <w:noProof/>
                <w:webHidden/>
              </w:rPr>
              <w:t>9</w:t>
            </w:r>
            <w:r w:rsidR="009A46B1">
              <w:rPr>
                <w:noProof/>
                <w:webHidden/>
              </w:rPr>
              <w:fldChar w:fldCharType="end"/>
            </w:r>
          </w:hyperlink>
        </w:p>
        <w:p w14:paraId="4350D986" w14:textId="6E28D00A" w:rsidR="009A46B1" w:rsidRDefault="007B11EB">
          <w:pPr>
            <w:pStyle w:val="Inhopg2"/>
            <w:tabs>
              <w:tab w:val="right" w:pos="8296"/>
            </w:tabs>
            <w:rPr>
              <w:rFonts w:eastAsiaTheme="minorEastAsia"/>
              <w:i w:val="0"/>
              <w:iCs w:val="0"/>
              <w:noProof/>
              <w:sz w:val="24"/>
              <w:szCs w:val="24"/>
            </w:rPr>
          </w:pPr>
          <w:hyperlink w:anchor="_Toc52139223" w:history="1">
            <w:r w:rsidR="009A46B1" w:rsidRPr="007E4903">
              <w:rPr>
                <w:rStyle w:val="Hyperlink"/>
                <w:noProof/>
              </w:rPr>
              <w:t>1.10 Veiligheids (arbo)coördinator</w:t>
            </w:r>
            <w:r w:rsidR="009A46B1">
              <w:rPr>
                <w:noProof/>
                <w:webHidden/>
              </w:rPr>
              <w:tab/>
            </w:r>
            <w:r w:rsidR="009A46B1">
              <w:rPr>
                <w:noProof/>
                <w:webHidden/>
              </w:rPr>
              <w:fldChar w:fldCharType="begin"/>
            </w:r>
            <w:r w:rsidR="009A46B1">
              <w:rPr>
                <w:noProof/>
                <w:webHidden/>
              </w:rPr>
              <w:instrText xml:space="preserve"> PAGEREF _Toc52139223 \h </w:instrText>
            </w:r>
            <w:r w:rsidR="009A46B1">
              <w:rPr>
                <w:noProof/>
                <w:webHidden/>
              </w:rPr>
            </w:r>
            <w:r w:rsidR="009A46B1">
              <w:rPr>
                <w:noProof/>
                <w:webHidden/>
              </w:rPr>
              <w:fldChar w:fldCharType="separate"/>
            </w:r>
            <w:r w:rsidR="009A46B1">
              <w:rPr>
                <w:noProof/>
                <w:webHidden/>
              </w:rPr>
              <w:t>9</w:t>
            </w:r>
            <w:r w:rsidR="009A46B1">
              <w:rPr>
                <w:noProof/>
                <w:webHidden/>
              </w:rPr>
              <w:fldChar w:fldCharType="end"/>
            </w:r>
          </w:hyperlink>
        </w:p>
        <w:p w14:paraId="0FB5C52C" w14:textId="5ADE695E" w:rsidR="009A46B1" w:rsidRDefault="007B11EB">
          <w:pPr>
            <w:pStyle w:val="Inhopg2"/>
            <w:tabs>
              <w:tab w:val="right" w:pos="8296"/>
            </w:tabs>
            <w:rPr>
              <w:rFonts w:eastAsiaTheme="minorEastAsia"/>
              <w:i w:val="0"/>
              <w:iCs w:val="0"/>
              <w:noProof/>
              <w:sz w:val="24"/>
              <w:szCs w:val="24"/>
            </w:rPr>
          </w:pPr>
          <w:hyperlink w:anchor="_Toc52139224" w:history="1">
            <w:r w:rsidR="009A46B1" w:rsidRPr="007E4903">
              <w:rPr>
                <w:rStyle w:val="Hyperlink"/>
                <w:noProof/>
              </w:rPr>
              <w:t>1.11 Hygiëne, schoonmaak van lokalen en schoolgebouw</w:t>
            </w:r>
            <w:r w:rsidR="009A46B1">
              <w:rPr>
                <w:noProof/>
                <w:webHidden/>
              </w:rPr>
              <w:tab/>
            </w:r>
            <w:r w:rsidR="009A46B1">
              <w:rPr>
                <w:noProof/>
                <w:webHidden/>
              </w:rPr>
              <w:fldChar w:fldCharType="begin"/>
            </w:r>
            <w:r w:rsidR="009A46B1">
              <w:rPr>
                <w:noProof/>
                <w:webHidden/>
              </w:rPr>
              <w:instrText xml:space="preserve"> PAGEREF _Toc52139224 \h </w:instrText>
            </w:r>
            <w:r w:rsidR="009A46B1">
              <w:rPr>
                <w:noProof/>
                <w:webHidden/>
              </w:rPr>
            </w:r>
            <w:r w:rsidR="009A46B1">
              <w:rPr>
                <w:noProof/>
                <w:webHidden/>
              </w:rPr>
              <w:fldChar w:fldCharType="separate"/>
            </w:r>
            <w:r w:rsidR="009A46B1">
              <w:rPr>
                <w:noProof/>
                <w:webHidden/>
              </w:rPr>
              <w:t>9</w:t>
            </w:r>
            <w:r w:rsidR="009A46B1">
              <w:rPr>
                <w:noProof/>
                <w:webHidden/>
              </w:rPr>
              <w:fldChar w:fldCharType="end"/>
            </w:r>
          </w:hyperlink>
        </w:p>
        <w:p w14:paraId="4B59D425" w14:textId="560AF733" w:rsidR="009A46B1" w:rsidRDefault="007B11EB">
          <w:pPr>
            <w:pStyle w:val="Inhopg2"/>
            <w:tabs>
              <w:tab w:val="right" w:pos="8296"/>
            </w:tabs>
            <w:rPr>
              <w:rFonts w:eastAsiaTheme="minorEastAsia"/>
              <w:i w:val="0"/>
              <w:iCs w:val="0"/>
              <w:noProof/>
              <w:sz w:val="24"/>
              <w:szCs w:val="24"/>
            </w:rPr>
          </w:pPr>
          <w:hyperlink w:anchor="_Toc52139225" w:history="1">
            <w:r w:rsidR="009A46B1" w:rsidRPr="007E4903">
              <w:rPr>
                <w:rStyle w:val="Hyperlink"/>
                <w:noProof/>
              </w:rPr>
              <w:t>1.12 Beleidsplan Sociale veiligheid (Consent)</w:t>
            </w:r>
            <w:r w:rsidR="009A46B1">
              <w:rPr>
                <w:noProof/>
                <w:webHidden/>
              </w:rPr>
              <w:tab/>
            </w:r>
            <w:r w:rsidR="009A46B1">
              <w:rPr>
                <w:noProof/>
                <w:webHidden/>
              </w:rPr>
              <w:fldChar w:fldCharType="begin"/>
            </w:r>
            <w:r w:rsidR="009A46B1">
              <w:rPr>
                <w:noProof/>
                <w:webHidden/>
              </w:rPr>
              <w:instrText xml:space="preserve"> PAGEREF _Toc52139225 \h </w:instrText>
            </w:r>
            <w:r w:rsidR="009A46B1">
              <w:rPr>
                <w:noProof/>
                <w:webHidden/>
              </w:rPr>
            </w:r>
            <w:r w:rsidR="009A46B1">
              <w:rPr>
                <w:noProof/>
                <w:webHidden/>
              </w:rPr>
              <w:fldChar w:fldCharType="separate"/>
            </w:r>
            <w:r w:rsidR="009A46B1">
              <w:rPr>
                <w:noProof/>
                <w:webHidden/>
              </w:rPr>
              <w:t>9</w:t>
            </w:r>
            <w:r w:rsidR="009A46B1">
              <w:rPr>
                <w:noProof/>
                <w:webHidden/>
              </w:rPr>
              <w:fldChar w:fldCharType="end"/>
            </w:r>
          </w:hyperlink>
        </w:p>
        <w:p w14:paraId="502C5AE5" w14:textId="4855BB1C" w:rsidR="009A46B1" w:rsidRDefault="007B11EB">
          <w:pPr>
            <w:pStyle w:val="Inhopg1"/>
            <w:tabs>
              <w:tab w:val="left" w:pos="420"/>
              <w:tab w:val="right" w:pos="8296"/>
            </w:tabs>
            <w:rPr>
              <w:rFonts w:eastAsiaTheme="minorEastAsia"/>
              <w:b w:val="0"/>
              <w:bCs w:val="0"/>
              <w:noProof/>
              <w:sz w:val="24"/>
              <w:szCs w:val="24"/>
            </w:rPr>
          </w:pPr>
          <w:hyperlink w:anchor="_Toc52139226" w:history="1">
            <w:r w:rsidR="009A46B1" w:rsidRPr="007E4903">
              <w:rPr>
                <w:rStyle w:val="Hyperlink"/>
                <w:noProof/>
              </w:rPr>
              <w:t>2</w:t>
            </w:r>
            <w:r w:rsidR="009A46B1">
              <w:rPr>
                <w:rFonts w:eastAsiaTheme="minorEastAsia"/>
                <w:b w:val="0"/>
                <w:bCs w:val="0"/>
                <w:noProof/>
                <w:sz w:val="24"/>
                <w:szCs w:val="24"/>
              </w:rPr>
              <w:tab/>
            </w:r>
            <w:r w:rsidR="009A46B1" w:rsidRPr="007E4903">
              <w:rPr>
                <w:rStyle w:val="Hyperlink"/>
                <w:noProof/>
              </w:rPr>
              <w:t>Verwachtingen</w:t>
            </w:r>
            <w:r w:rsidR="009A46B1">
              <w:rPr>
                <w:noProof/>
                <w:webHidden/>
              </w:rPr>
              <w:tab/>
            </w:r>
            <w:r w:rsidR="009A46B1">
              <w:rPr>
                <w:noProof/>
                <w:webHidden/>
              </w:rPr>
              <w:fldChar w:fldCharType="begin"/>
            </w:r>
            <w:r w:rsidR="009A46B1">
              <w:rPr>
                <w:noProof/>
                <w:webHidden/>
              </w:rPr>
              <w:instrText xml:space="preserve"> PAGEREF _Toc52139226 \h </w:instrText>
            </w:r>
            <w:r w:rsidR="009A46B1">
              <w:rPr>
                <w:noProof/>
                <w:webHidden/>
              </w:rPr>
            </w:r>
            <w:r w:rsidR="009A46B1">
              <w:rPr>
                <w:noProof/>
                <w:webHidden/>
              </w:rPr>
              <w:fldChar w:fldCharType="separate"/>
            </w:r>
            <w:r w:rsidR="009A46B1">
              <w:rPr>
                <w:noProof/>
                <w:webHidden/>
              </w:rPr>
              <w:t>10</w:t>
            </w:r>
            <w:r w:rsidR="009A46B1">
              <w:rPr>
                <w:noProof/>
                <w:webHidden/>
              </w:rPr>
              <w:fldChar w:fldCharType="end"/>
            </w:r>
          </w:hyperlink>
        </w:p>
        <w:p w14:paraId="50A7D9A8" w14:textId="105D1828" w:rsidR="009A46B1" w:rsidRDefault="007B11EB">
          <w:pPr>
            <w:pStyle w:val="Inhopg2"/>
            <w:tabs>
              <w:tab w:val="right" w:pos="8296"/>
            </w:tabs>
            <w:rPr>
              <w:rFonts w:eastAsiaTheme="minorEastAsia"/>
              <w:i w:val="0"/>
              <w:iCs w:val="0"/>
              <w:noProof/>
              <w:sz w:val="24"/>
              <w:szCs w:val="24"/>
            </w:rPr>
          </w:pPr>
          <w:hyperlink w:anchor="_Toc52139227" w:history="1">
            <w:r w:rsidR="009A46B1" w:rsidRPr="007E4903">
              <w:rPr>
                <w:rStyle w:val="Hyperlink"/>
                <w:noProof/>
              </w:rPr>
              <w:t>2.1 Wat kunnen ouders van de school verwachten?</w:t>
            </w:r>
            <w:r w:rsidR="009A46B1">
              <w:rPr>
                <w:noProof/>
                <w:webHidden/>
              </w:rPr>
              <w:tab/>
            </w:r>
            <w:r w:rsidR="009A46B1">
              <w:rPr>
                <w:noProof/>
                <w:webHidden/>
              </w:rPr>
              <w:fldChar w:fldCharType="begin"/>
            </w:r>
            <w:r w:rsidR="009A46B1">
              <w:rPr>
                <w:noProof/>
                <w:webHidden/>
              </w:rPr>
              <w:instrText xml:space="preserve"> PAGEREF _Toc52139227 \h </w:instrText>
            </w:r>
            <w:r w:rsidR="009A46B1">
              <w:rPr>
                <w:noProof/>
                <w:webHidden/>
              </w:rPr>
            </w:r>
            <w:r w:rsidR="009A46B1">
              <w:rPr>
                <w:noProof/>
                <w:webHidden/>
              </w:rPr>
              <w:fldChar w:fldCharType="separate"/>
            </w:r>
            <w:r w:rsidR="009A46B1">
              <w:rPr>
                <w:noProof/>
                <w:webHidden/>
              </w:rPr>
              <w:t>10</w:t>
            </w:r>
            <w:r w:rsidR="009A46B1">
              <w:rPr>
                <w:noProof/>
                <w:webHidden/>
              </w:rPr>
              <w:fldChar w:fldCharType="end"/>
            </w:r>
          </w:hyperlink>
        </w:p>
        <w:p w14:paraId="5255F366" w14:textId="444FA0D9" w:rsidR="009A46B1" w:rsidRDefault="007B11EB">
          <w:pPr>
            <w:pStyle w:val="Inhopg2"/>
            <w:tabs>
              <w:tab w:val="right" w:pos="8296"/>
            </w:tabs>
            <w:rPr>
              <w:rFonts w:eastAsiaTheme="minorEastAsia"/>
              <w:i w:val="0"/>
              <w:iCs w:val="0"/>
              <w:noProof/>
              <w:sz w:val="24"/>
              <w:szCs w:val="24"/>
            </w:rPr>
          </w:pPr>
          <w:hyperlink w:anchor="_Toc52139228" w:history="1">
            <w:r w:rsidR="009A46B1" w:rsidRPr="007E4903">
              <w:rPr>
                <w:rStyle w:val="Hyperlink"/>
                <w:noProof/>
              </w:rPr>
              <w:t>2.1 Wat verwacht de school van de ouders?</w:t>
            </w:r>
            <w:r w:rsidR="009A46B1">
              <w:rPr>
                <w:noProof/>
                <w:webHidden/>
              </w:rPr>
              <w:tab/>
            </w:r>
            <w:r w:rsidR="009A46B1">
              <w:rPr>
                <w:noProof/>
                <w:webHidden/>
              </w:rPr>
              <w:fldChar w:fldCharType="begin"/>
            </w:r>
            <w:r w:rsidR="009A46B1">
              <w:rPr>
                <w:noProof/>
                <w:webHidden/>
              </w:rPr>
              <w:instrText xml:space="preserve"> PAGEREF _Toc52139228 \h </w:instrText>
            </w:r>
            <w:r w:rsidR="009A46B1">
              <w:rPr>
                <w:noProof/>
                <w:webHidden/>
              </w:rPr>
            </w:r>
            <w:r w:rsidR="009A46B1">
              <w:rPr>
                <w:noProof/>
                <w:webHidden/>
              </w:rPr>
              <w:fldChar w:fldCharType="separate"/>
            </w:r>
            <w:r w:rsidR="009A46B1">
              <w:rPr>
                <w:noProof/>
                <w:webHidden/>
              </w:rPr>
              <w:t>11</w:t>
            </w:r>
            <w:r w:rsidR="009A46B1">
              <w:rPr>
                <w:noProof/>
                <w:webHidden/>
              </w:rPr>
              <w:fldChar w:fldCharType="end"/>
            </w:r>
          </w:hyperlink>
        </w:p>
        <w:p w14:paraId="46676313" w14:textId="664C45B1" w:rsidR="009A46B1" w:rsidRDefault="007B11EB">
          <w:pPr>
            <w:pStyle w:val="Inhopg1"/>
            <w:tabs>
              <w:tab w:val="right" w:pos="8296"/>
            </w:tabs>
            <w:rPr>
              <w:rFonts w:eastAsiaTheme="minorEastAsia"/>
              <w:b w:val="0"/>
              <w:bCs w:val="0"/>
              <w:noProof/>
              <w:sz w:val="24"/>
              <w:szCs w:val="24"/>
            </w:rPr>
          </w:pPr>
          <w:hyperlink w:anchor="_Toc52139229" w:history="1">
            <w:r w:rsidR="009A46B1" w:rsidRPr="007E4903">
              <w:rPr>
                <w:rStyle w:val="Hyperlink"/>
                <w:noProof/>
              </w:rPr>
              <w:t>3 Pedagogisch klimaat</w:t>
            </w:r>
            <w:r w:rsidR="009A46B1">
              <w:rPr>
                <w:noProof/>
                <w:webHidden/>
              </w:rPr>
              <w:tab/>
            </w:r>
            <w:r w:rsidR="009A46B1">
              <w:rPr>
                <w:noProof/>
                <w:webHidden/>
              </w:rPr>
              <w:fldChar w:fldCharType="begin"/>
            </w:r>
            <w:r w:rsidR="009A46B1">
              <w:rPr>
                <w:noProof/>
                <w:webHidden/>
              </w:rPr>
              <w:instrText xml:space="preserve"> PAGEREF _Toc52139229 \h </w:instrText>
            </w:r>
            <w:r w:rsidR="009A46B1">
              <w:rPr>
                <w:noProof/>
                <w:webHidden/>
              </w:rPr>
            </w:r>
            <w:r w:rsidR="009A46B1">
              <w:rPr>
                <w:noProof/>
                <w:webHidden/>
              </w:rPr>
              <w:fldChar w:fldCharType="separate"/>
            </w:r>
            <w:r w:rsidR="009A46B1">
              <w:rPr>
                <w:noProof/>
                <w:webHidden/>
              </w:rPr>
              <w:t>12</w:t>
            </w:r>
            <w:r w:rsidR="009A46B1">
              <w:rPr>
                <w:noProof/>
                <w:webHidden/>
              </w:rPr>
              <w:fldChar w:fldCharType="end"/>
            </w:r>
          </w:hyperlink>
        </w:p>
        <w:p w14:paraId="0750B3A3" w14:textId="1030A8B3" w:rsidR="009A46B1" w:rsidRDefault="007B11EB">
          <w:pPr>
            <w:pStyle w:val="Inhopg2"/>
            <w:tabs>
              <w:tab w:val="right" w:pos="8296"/>
            </w:tabs>
            <w:rPr>
              <w:rFonts w:eastAsiaTheme="minorEastAsia"/>
              <w:i w:val="0"/>
              <w:iCs w:val="0"/>
              <w:noProof/>
              <w:sz w:val="24"/>
              <w:szCs w:val="24"/>
            </w:rPr>
          </w:pPr>
          <w:hyperlink w:anchor="_Toc52139230" w:history="1">
            <w:r w:rsidR="009A46B1" w:rsidRPr="007E4903">
              <w:rPr>
                <w:rStyle w:val="Hyperlink"/>
                <w:noProof/>
                <w:snapToGrid w:val="0"/>
              </w:rPr>
              <w:t>.</w:t>
            </w:r>
            <w:r w:rsidR="009A46B1">
              <w:rPr>
                <w:noProof/>
                <w:webHidden/>
              </w:rPr>
              <w:tab/>
            </w:r>
            <w:r w:rsidR="009A46B1">
              <w:rPr>
                <w:noProof/>
                <w:webHidden/>
              </w:rPr>
              <w:fldChar w:fldCharType="begin"/>
            </w:r>
            <w:r w:rsidR="009A46B1">
              <w:rPr>
                <w:noProof/>
                <w:webHidden/>
              </w:rPr>
              <w:instrText xml:space="preserve"> PAGEREF _Toc52139230 \h </w:instrText>
            </w:r>
            <w:r w:rsidR="009A46B1">
              <w:rPr>
                <w:noProof/>
                <w:webHidden/>
              </w:rPr>
            </w:r>
            <w:r w:rsidR="009A46B1">
              <w:rPr>
                <w:noProof/>
                <w:webHidden/>
              </w:rPr>
              <w:fldChar w:fldCharType="separate"/>
            </w:r>
            <w:r w:rsidR="009A46B1">
              <w:rPr>
                <w:noProof/>
                <w:webHidden/>
              </w:rPr>
              <w:t>12</w:t>
            </w:r>
            <w:r w:rsidR="009A46B1">
              <w:rPr>
                <w:noProof/>
                <w:webHidden/>
              </w:rPr>
              <w:fldChar w:fldCharType="end"/>
            </w:r>
          </w:hyperlink>
        </w:p>
        <w:p w14:paraId="3E081EA0" w14:textId="15809E74" w:rsidR="009A46B1" w:rsidRDefault="007B11EB">
          <w:pPr>
            <w:pStyle w:val="Inhopg2"/>
            <w:tabs>
              <w:tab w:val="right" w:pos="8296"/>
            </w:tabs>
            <w:rPr>
              <w:rFonts w:eastAsiaTheme="minorEastAsia"/>
              <w:i w:val="0"/>
              <w:iCs w:val="0"/>
              <w:noProof/>
              <w:sz w:val="24"/>
              <w:szCs w:val="24"/>
            </w:rPr>
          </w:pPr>
          <w:hyperlink w:anchor="_Toc52139231" w:history="1">
            <w:r w:rsidR="009A46B1" w:rsidRPr="007E4903">
              <w:rPr>
                <w:rStyle w:val="Hyperlink"/>
                <w:noProof/>
              </w:rPr>
              <w:t>3.1 Visie PEP</w:t>
            </w:r>
            <w:r w:rsidR="009A46B1">
              <w:rPr>
                <w:noProof/>
                <w:webHidden/>
              </w:rPr>
              <w:tab/>
            </w:r>
            <w:r w:rsidR="009A46B1">
              <w:rPr>
                <w:noProof/>
                <w:webHidden/>
              </w:rPr>
              <w:fldChar w:fldCharType="begin"/>
            </w:r>
            <w:r w:rsidR="009A46B1">
              <w:rPr>
                <w:noProof/>
                <w:webHidden/>
              </w:rPr>
              <w:instrText xml:space="preserve"> PAGEREF _Toc52139231 \h </w:instrText>
            </w:r>
            <w:r w:rsidR="009A46B1">
              <w:rPr>
                <w:noProof/>
                <w:webHidden/>
              </w:rPr>
            </w:r>
            <w:r w:rsidR="009A46B1">
              <w:rPr>
                <w:noProof/>
                <w:webHidden/>
              </w:rPr>
              <w:fldChar w:fldCharType="separate"/>
            </w:r>
            <w:r w:rsidR="009A46B1">
              <w:rPr>
                <w:noProof/>
                <w:webHidden/>
              </w:rPr>
              <w:t>12</w:t>
            </w:r>
            <w:r w:rsidR="009A46B1">
              <w:rPr>
                <w:noProof/>
                <w:webHidden/>
              </w:rPr>
              <w:fldChar w:fldCharType="end"/>
            </w:r>
          </w:hyperlink>
        </w:p>
        <w:p w14:paraId="588BB29F" w14:textId="2DBD3189" w:rsidR="009A46B1" w:rsidRDefault="007B11EB">
          <w:pPr>
            <w:pStyle w:val="Inhopg2"/>
            <w:tabs>
              <w:tab w:val="right" w:pos="8296"/>
            </w:tabs>
            <w:rPr>
              <w:rFonts w:eastAsiaTheme="minorEastAsia"/>
              <w:i w:val="0"/>
              <w:iCs w:val="0"/>
              <w:noProof/>
              <w:sz w:val="24"/>
              <w:szCs w:val="24"/>
            </w:rPr>
          </w:pPr>
          <w:hyperlink w:anchor="_Toc52139232" w:history="1">
            <w:r w:rsidR="009A46B1" w:rsidRPr="007E4903">
              <w:rPr>
                <w:rStyle w:val="Hyperlink"/>
                <w:rFonts w:cstheme="minorHAnsi"/>
                <w:noProof/>
              </w:rPr>
              <w:t>Op deze school werken we met PEP</w:t>
            </w:r>
            <w:r w:rsidR="009A46B1">
              <w:rPr>
                <w:noProof/>
                <w:webHidden/>
              </w:rPr>
              <w:tab/>
            </w:r>
            <w:r w:rsidR="009A46B1">
              <w:rPr>
                <w:noProof/>
                <w:webHidden/>
              </w:rPr>
              <w:fldChar w:fldCharType="begin"/>
            </w:r>
            <w:r w:rsidR="009A46B1">
              <w:rPr>
                <w:noProof/>
                <w:webHidden/>
              </w:rPr>
              <w:instrText xml:space="preserve"> PAGEREF _Toc52139232 \h </w:instrText>
            </w:r>
            <w:r w:rsidR="009A46B1">
              <w:rPr>
                <w:noProof/>
                <w:webHidden/>
              </w:rPr>
            </w:r>
            <w:r w:rsidR="009A46B1">
              <w:rPr>
                <w:noProof/>
                <w:webHidden/>
              </w:rPr>
              <w:fldChar w:fldCharType="separate"/>
            </w:r>
            <w:r w:rsidR="009A46B1">
              <w:rPr>
                <w:noProof/>
                <w:webHidden/>
              </w:rPr>
              <w:t>12</w:t>
            </w:r>
            <w:r w:rsidR="009A46B1">
              <w:rPr>
                <w:noProof/>
                <w:webHidden/>
              </w:rPr>
              <w:fldChar w:fldCharType="end"/>
            </w:r>
          </w:hyperlink>
        </w:p>
        <w:p w14:paraId="02505715" w14:textId="67EC4CAD" w:rsidR="009A46B1" w:rsidRDefault="007B11EB">
          <w:pPr>
            <w:pStyle w:val="Inhopg2"/>
            <w:tabs>
              <w:tab w:val="right" w:pos="8296"/>
            </w:tabs>
            <w:rPr>
              <w:rFonts w:eastAsiaTheme="minorEastAsia"/>
              <w:i w:val="0"/>
              <w:iCs w:val="0"/>
              <w:noProof/>
              <w:sz w:val="24"/>
              <w:szCs w:val="24"/>
            </w:rPr>
          </w:pPr>
          <w:hyperlink w:anchor="_Toc52139233" w:history="1">
            <w:r w:rsidR="009A46B1" w:rsidRPr="007E4903">
              <w:rPr>
                <w:rStyle w:val="Hyperlink"/>
                <w:noProof/>
              </w:rPr>
              <w:t>3.2 Monitoren van gedrag door PO-vensters en Zien</w:t>
            </w:r>
            <w:r w:rsidR="009A46B1">
              <w:rPr>
                <w:noProof/>
                <w:webHidden/>
              </w:rPr>
              <w:tab/>
            </w:r>
            <w:r w:rsidR="009A46B1">
              <w:rPr>
                <w:noProof/>
                <w:webHidden/>
              </w:rPr>
              <w:fldChar w:fldCharType="begin"/>
            </w:r>
            <w:r w:rsidR="009A46B1">
              <w:rPr>
                <w:noProof/>
                <w:webHidden/>
              </w:rPr>
              <w:instrText xml:space="preserve"> PAGEREF _Toc52139233 \h </w:instrText>
            </w:r>
            <w:r w:rsidR="009A46B1">
              <w:rPr>
                <w:noProof/>
                <w:webHidden/>
              </w:rPr>
            </w:r>
            <w:r w:rsidR="009A46B1">
              <w:rPr>
                <w:noProof/>
                <w:webHidden/>
              </w:rPr>
              <w:fldChar w:fldCharType="separate"/>
            </w:r>
            <w:r w:rsidR="009A46B1">
              <w:rPr>
                <w:noProof/>
                <w:webHidden/>
              </w:rPr>
              <w:t>14</w:t>
            </w:r>
            <w:r w:rsidR="009A46B1">
              <w:rPr>
                <w:noProof/>
                <w:webHidden/>
              </w:rPr>
              <w:fldChar w:fldCharType="end"/>
            </w:r>
          </w:hyperlink>
        </w:p>
        <w:p w14:paraId="5F296185" w14:textId="734D0719" w:rsidR="009A46B1" w:rsidRDefault="007B11EB">
          <w:pPr>
            <w:pStyle w:val="Inhopg2"/>
            <w:tabs>
              <w:tab w:val="right" w:pos="8296"/>
            </w:tabs>
            <w:rPr>
              <w:rFonts w:eastAsiaTheme="minorEastAsia"/>
              <w:i w:val="0"/>
              <w:iCs w:val="0"/>
              <w:noProof/>
              <w:sz w:val="24"/>
              <w:szCs w:val="24"/>
            </w:rPr>
          </w:pPr>
          <w:hyperlink w:anchor="_Toc52139234" w:history="1">
            <w:r w:rsidR="009A46B1" w:rsidRPr="007E4903">
              <w:rPr>
                <w:rStyle w:val="Hyperlink"/>
                <w:noProof/>
              </w:rPr>
              <w:t>3.3 Vanuit ons Respectprotocol</w:t>
            </w:r>
            <w:r w:rsidR="009A46B1">
              <w:rPr>
                <w:noProof/>
                <w:webHidden/>
              </w:rPr>
              <w:tab/>
            </w:r>
            <w:r w:rsidR="009A46B1">
              <w:rPr>
                <w:noProof/>
                <w:webHidden/>
              </w:rPr>
              <w:fldChar w:fldCharType="begin"/>
            </w:r>
            <w:r w:rsidR="009A46B1">
              <w:rPr>
                <w:noProof/>
                <w:webHidden/>
              </w:rPr>
              <w:instrText xml:space="preserve"> PAGEREF _Toc52139234 \h </w:instrText>
            </w:r>
            <w:r w:rsidR="009A46B1">
              <w:rPr>
                <w:noProof/>
                <w:webHidden/>
              </w:rPr>
            </w:r>
            <w:r w:rsidR="009A46B1">
              <w:rPr>
                <w:noProof/>
                <w:webHidden/>
              </w:rPr>
              <w:fldChar w:fldCharType="separate"/>
            </w:r>
            <w:r w:rsidR="009A46B1">
              <w:rPr>
                <w:noProof/>
                <w:webHidden/>
              </w:rPr>
              <w:t>15</w:t>
            </w:r>
            <w:r w:rsidR="009A46B1">
              <w:rPr>
                <w:noProof/>
                <w:webHidden/>
              </w:rPr>
              <w:fldChar w:fldCharType="end"/>
            </w:r>
          </w:hyperlink>
        </w:p>
        <w:p w14:paraId="518F218E" w14:textId="47C8EC7D" w:rsidR="009A46B1" w:rsidRDefault="007B11EB">
          <w:pPr>
            <w:pStyle w:val="Inhopg2"/>
            <w:tabs>
              <w:tab w:val="right" w:pos="8296"/>
            </w:tabs>
            <w:rPr>
              <w:rFonts w:eastAsiaTheme="minorEastAsia"/>
              <w:i w:val="0"/>
              <w:iCs w:val="0"/>
              <w:noProof/>
              <w:sz w:val="24"/>
              <w:szCs w:val="24"/>
            </w:rPr>
          </w:pPr>
          <w:hyperlink w:anchor="_Toc52139235" w:history="1">
            <w:r w:rsidR="009A46B1" w:rsidRPr="007E4903">
              <w:rPr>
                <w:rStyle w:val="Hyperlink"/>
                <w:noProof/>
              </w:rPr>
              <w:t>4 Gedrag</w:t>
            </w:r>
            <w:r w:rsidR="009A46B1">
              <w:rPr>
                <w:noProof/>
                <w:webHidden/>
              </w:rPr>
              <w:tab/>
            </w:r>
            <w:r w:rsidR="009A46B1">
              <w:rPr>
                <w:noProof/>
                <w:webHidden/>
              </w:rPr>
              <w:fldChar w:fldCharType="begin"/>
            </w:r>
            <w:r w:rsidR="009A46B1">
              <w:rPr>
                <w:noProof/>
                <w:webHidden/>
              </w:rPr>
              <w:instrText xml:space="preserve"> PAGEREF _Toc52139235 \h </w:instrText>
            </w:r>
            <w:r w:rsidR="009A46B1">
              <w:rPr>
                <w:noProof/>
                <w:webHidden/>
              </w:rPr>
            </w:r>
            <w:r w:rsidR="009A46B1">
              <w:rPr>
                <w:noProof/>
                <w:webHidden/>
              </w:rPr>
              <w:fldChar w:fldCharType="separate"/>
            </w:r>
            <w:r w:rsidR="009A46B1">
              <w:rPr>
                <w:noProof/>
                <w:webHidden/>
              </w:rPr>
              <w:t>18</w:t>
            </w:r>
            <w:r w:rsidR="009A46B1">
              <w:rPr>
                <w:noProof/>
                <w:webHidden/>
              </w:rPr>
              <w:fldChar w:fldCharType="end"/>
            </w:r>
          </w:hyperlink>
        </w:p>
        <w:p w14:paraId="7B072730" w14:textId="3C04FDBE" w:rsidR="009A46B1" w:rsidRDefault="007B11EB">
          <w:pPr>
            <w:pStyle w:val="Inhopg2"/>
            <w:tabs>
              <w:tab w:val="right" w:pos="8296"/>
            </w:tabs>
            <w:rPr>
              <w:rFonts w:eastAsiaTheme="minorEastAsia"/>
              <w:i w:val="0"/>
              <w:iCs w:val="0"/>
              <w:noProof/>
              <w:sz w:val="24"/>
              <w:szCs w:val="24"/>
            </w:rPr>
          </w:pPr>
          <w:hyperlink w:anchor="_Toc52139236" w:history="1">
            <w:r w:rsidR="009A46B1" w:rsidRPr="007E4903">
              <w:rPr>
                <w:rStyle w:val="Hyperlink"/>
                <w:noProof/>
              </w:rPr>
              <w:t>4.1 Ongewenst gedrag</w:t>
            </w:r>
            <w:r w:rsidR="009A46B1">
              <w:rPr>
                <w:noProof/>
                <w:webHidden/>
              </w:rPr>
              <w:tab/>
            </w:r>
            <w:r w:rsidR="009A46B1">
              <w:rPr>
                <w:noProof/>
                <w:webHidden/>
              </w:rPr>
              <w:fldChar w:fldCharType="begin"/>
            </w:r>
            <w:r w:rsidR="009A46B1">
              <w:rPr>
                <w:noProof/>
                <w:webHidden/>
              </w:rPr>
              <w:instrText xml:space="preserve"> PAGEREF _Toc52139236 \h </w:instrText>
            </w:r>
            <w:r w:rsidR="009A46B1">
              <w:rPr>
                <w:noProof/>
                <w:webHidden/>
              </w:rPr>
            </w:r>
            <w:r w:rsidR="009A46B1">
              <w:rPr>
                <w:noProof/>
                <w:webHidden/>
              </w:rPr>
              <w:fldChar w:fldCharType="separate"/>
            </w:r>
            <w:r w:rsidR="009A46B1">
              <w:rPr>
                <w:noProof/>
                <w:webHidden/>
              </w:rPr>
              <w:t>18</w:t>
            </w:r>
            <w:r w:rsidR="009A46B1">
              <w:rPr>
                <w:noProof/>
                <w:webHidden/>
              </w:rPr>
              <w:fldChar w:fldCharType="end"/>
            </w:r>
          </w:hyperlink>
        </w:p>
        <w:p w14:paraId="5C775E23" w14:textId="1E52E08A" w:rsidR="009A46B1" w:rsidRDefault="007B11EB">
          <w:pPr>
            <w:pStyle w:val="Inhopg2"/>
            <w:tabs>
              <w:tab w:val="right" w:pos="8296"/>
            </w:tabs>
            <w:rPr>
              <w:rFonts w:eastAsiaTheme="minorEastAsia"/>
              <w:i w:val="0"/>
              <w:iCs w:val="0"/>
              <w:noProof/>
              <w:sz w:val="24"/>
              <w:szCs w:val="24"/>
            </w:rPr>
          </w:pPr>
          <w:hyperlink w:anchor="_Toc52139237" w:history="1">
            <w:r w:rsidR="009A46B1" w:rsidRPr="007E4903">
              <w:rPr>
                <w:rStyle w:val="Hyperlink"/>
                <w:noProof/>
              </w:rPr>
              <w:t>4.2 Consequenties ongewenst gedrag</w:t>
            </w:r>
            <w:r w:rsidR="009A46B1">
              <w:rPr>
                <w:noProof/>
                <w:webHidden/>
              </w:rPr>
              <w:tab/>
            </w:r>
            <w:r w:rsidR="009A46B1">
              <w:rPr>
                <w:noProof/>
                <w:webHidden/>
              </w:rPr>
              <w:fldChar w:fldCharType="begin"/>
            </w:r>
            <w:r w:rsidR="009A46B1">
              <w:rPr>
                <w:noProof/>
                <w:webHidden/>
              </w:rPr>
              <w:instrText xml:space="preserve"> PAGEREF _Toc52139237 \h </w:instrText>
            </w:r>
            <w:r w:rsidR="009A46B1">
              <w:rPr>
                <w:noProof/>
                <w:webHidden/>
              </w:rPr>
            </w:r>
            <w:r w:rsidR="009A46B1">
              <w:rPr>
                <w:noProof/>
                <w:webHidden/>
              </w:rPr>
              <w:fldChar w:fldCharType="separate"/>
            </w:r>
            <w:r w:rsidR="009A46B1">
              <w:rPr>
                <w:noProof/>
                <w:webHidden/>
              </w:rPr>
              <w:t>18</w:t>
            </w:r>
            <w:r w:rsidR="009A46B1">
              <w:rPr>
                <w:noProof/>
                <w:webHidden/>
              </w:rPr>
              <w:fldChar w:fldCharType="end"/>
            </w:r>
          </w:hyperlink>
        </w:p>
        <w:p w14:paraId="6A634EBC" w14:textId="1C9A1BFA" w:rsidR="009A46B1" w:rsidRDefault="007B11EB">
          <w:pPr>
            <w:pStyle w:val="Inhopg2"/>
            <w:tabs>
              <w:tab w:val="right" w:pos="8296"/>
            </w:tabs>
            <w:rPr>
              <w:rFonts w:eastAsiaTheme="minorEastAsia"/>
              <w:i w:val="0"/>
              <w:iCs w:val="0"/>
              <w:noProof/>
              <w:sz w:val="24"/>
              <w:szCs w:val="24"/>
            </w:rPr>
          </w:pPr>
          <w:hyperlink w:anchor="_Toc52139238" w:history="1">
            <w:r w:rsidR="009A46B1" w:rsidRPr="007E4903">
              <w:rPr>
                <w:rStyle w:val="Hyperlink"/>
                <w:noProof/>
              </w:rPr>
              <w:t>4.3 Leerkrachten en ongewenst gedrag</w:t>
            </w:r>
            <w:r w:rsidR="009A46B1">
              <w:rPr>
                <w:noProof/>
                <w:webHidden/>
              </w:rPr>
              <w:tab/>
            </w:r>
            <w:r w:rsidR="009A46B1">
              <w:rPr>
                <w:noProof/>
                <w:webHidden/>
              </w:rPr>
              <w:fldChar w:fldCharType="begin"/>
            </w:r>
            <w:r w:rsidR="009A46B1">
              <w:rPr>
                <w:noProof/>
                <w:webHidden/>
              </w:rPr>
              <w:instrText xml:space="preserve"> PAGEREF _Toc52139238 \h </w:instrText>
            </w:r>
            <w:r w:rsidR="009A46B1">
              <w:rPr>
                <w:noProof/>
                <w:webHidden/>
              </w:rPr>
            </w:r>
            <w:r w:rsidR="009A46B1">
              <w:rPr>
                <w:noProof/>
                <w:webHidden/>
              </w:rPr>
              <w:fldChar w:fldCharType="separate"/>
            </w:r>
            <w:r w:rsidR="009A46B1">
              <w:rPr>
                <w:noProof/>
                <w:webHidden/>
              </w:rPr>
              <w:t>18</w:t>
            </w:r>
            <w:r w:rsidR="009A46B1">
              <w:rPr>
                <w:noProof/>
                <w:webHidden/>
              </w:rPr>
              <w:fldChar w:fldCharType="end"/>
            </w:r>
          </w:hyperlink>
        </w:p>
        <w:p w14:paraId="7ED08352" w14:textId="3E73DC27" w:rsidR="009A46B1" w:rsidRDefault="007B11EB">
          <w:pPr>
            <w:pStyle w:val="Inhopg2"/>
            <w:tabs>
              <w:tab w:val="right" w:pos="8296"/>
            </w:tabs>
            <w:rPr>
              <w:rFonts w:eastAsiaTheme="minorEastAsia"/>
              <w:i w:val="0"/>
              <w:iCs w:val="0"/>
              <w:noProof/>
              <w:sz w:val="24"/>
              <w:szCs w:val="24"/>
            </w:rPr>
          </w:pPr>
          <w:hyperlink w:anchor="_Toc52139239" w:history="1">
            <w:r w:rsidR="009A46B1" w:rsidRPr="007E4903">
              <w:rPr>
                <w:rStyle w:val="Hyperlink"/>
                <w:noProof/>
              </w:rPr>
              <w:t>4.4 Incidentenregistratie</w:t>
            </w:r>
            <w:r w:rsidR="009A46B1">
              <w:rPr>
                <w:noProof/>
                <w:webHidden/>
              </w:rPr>
              <w:tab/>
            </w:r>
            <w:r w:rsidR="009A46B1">
              <w:rPr>
                <w:noProof/>
                <w:webHidden/>
              </w:rPr>
              <w:fldChar w:fldCharType="begin"/>
            </w:r>
            <w:r w:rsidR="009A46B1">
              <w:rPr>
                <w:noProof/>
                <w:webHidden/>
              </w:rPr>
              <w:instrText xml:space="preserve"> PAGEREF _Toc52139239 \h </w:instrText>
            </w:r>
            <w:r w:rsidR="009A46B1">
              <w:rPr>
                <w:noProof/>
                <w:webHidden/>
              </w:rPr>
            </w:r>
            <w:r w:rsidR="009A46B1">
              <w:rPr>
                <w:noProof/>
                <w:webHidden/>
              </w:rPr>
              <w:fldChar w:fldCharType="separate"/>
            </w:r>
            <w:r w:rsidR="009A46B1">
              <w:rPr>
                <w:noProof/>
                <w:webHidden/>
              </w:rPr>
              <w:t>18</w:t>
            </w:r>
            <w:r w:rsidR="009A46B1">
              <w:rPr>
                <w:noProof/>
                <w:webHidden/>
              </w:rPr>
              <w:fldChar w:fldCharType="end"/>
            </w:r>
          </w:hyperlink>
        </w:p>
        <w:p w14:paraId="204AD8C0" w14:textId="299F7B0E" w:rsidR="009A46B1" w:rsidRDefault="007B11EB">
          <w:pPr>
            <w:pStyle w:val="Inhopg2"/>
            <w:tabs>
              <w:tab w:val="right" w:pos="8296"/>
            </w:tabs>
            <w:rPr>
              <w:rFonts w:eastAsiaTheme="minorEastAsia"/>
              <w:i w:val="0"/>
              <w:iCs w:val="0"/>
              <w:noProof/>
              <w:sz w:val="24"/>
              <w:szCs w:val="24"/>
            </w:rPr>
          </w:pPr>
          <w:hyperlink w:anchor="_Toc52139240" w:history="1">
            <w:r w:rsidR="009A46B1" w:rsidRPr="007E4903">
              <w:rPr>
                <w:rStyle w:val="Hyperlink"/>
                <w:noProof/>
              </w:rPr>
              <w:t>4.5 Agressie en geweld</w:t>
            </w:r>
            <w:r w:rsidR="009A46B1">
              <w:rPr>
                <w:noProof/>
                <w:webHidden/>
              </w:rPr>
              <w:tab/>
            </w:r>
            <w:r w:rsidR="009A46B1">
              <w:rPr>
                <w:noProof/>
                <w:webHidden/>
              </w:rPr>
              <w:fldChar w:fldCharType="begin"/>
            </w:r>
            <w:r w:rsidR="009A46B1">
              <w:rPr>
                <w:noProof/>
                <w:webHidden/>
              </w:rPr>
              <w:instrText xml:space="preserve"> PAGEREF _Toc52139240 \h </w:instrText>
            </w:r>
            <w:r w:rsidR="009A46B1">
              <w:rPr>
                <w:noProof/>
                <w:webHidden/>
              </w:rPr>
            </w:r>
            <w:r w:rsidR="009A46B1">
              <w:rPr>
                <w:noProof/>
                <w:webHidden/>
              </w:rPr>
              <w:fldChar w:fldCharType="separate"/>
            </w:r>
            <w:r w:rsidR="009A46B1">
              <w:rPr>
                <w:noProof/>
                <w:webHidden/>
              </w:rPr>
              <w:t>19</w:t>
            </w:r>
            <w:r w:rsidR="009A46B1">
              <w:rPr>
                <w:noProof/>
                <w:webHidden/>
              </w:rPr>
              <w:fldChar w:fldCharType="end"/>
            </w:r>
          </w:hyperlink>
        </w:p>
        <w:p w14:paraId="726A103E" w14:textId="7539F7DC" w:rsidR="009A46B1" w:rsidRDefault="007B11EB">
          <w:pPr>
            <w:pStyle w:val="Inhopg2"/>
            <w:tabs>
              <w:tab w:val="right" w:pos="8296"/>
            </w:tabs>
            <w:rPr>
              <w:rFonts w:eastAsiaTheme="minorEastAsia"/>
              <w:i w:val="0"/>
              <w:iCs w:val="0"/>
              <w:noProof/>
              <w:sz w:val="24"/>
              <w:szCs w:val="24"/>
            </w:rPr>
          </w:pPr>
          <w:hyperlink w:anchor="_Toc52139241" w:history="1">
            <w:r w:rsidR="009A46B1" w:rsidRPr="007E4903">
              <w:rPr>
                <w:rStyle w:val="Hyperlink"/>
                <w:noProof/>
              </w:rPr>
              <w:t>4.6 Protocol Grensoverschrijdend gedrag</w:t>
            </w:r>
            <w:r w:rsidR="009A46B1">
              <w:rPr>
                <w:noProof/>
                <w:webHidden/>
              </w:rPr>
              <w:tab/>
            </w:r>
            <w:r w:rsidR="009A46B1">
              <w:rPr>
                <w:noProof/>
                <w:webHidden/>
              </w:rPr>
              <w:fldChar w:fldCharType="begin"/>
            </w:r>
            <w:r w:rsidR="009A46B1">
              <w:rPr>
                <w:noProof/>
                <w:webHidden/>
              </w:rPr>
              <w:instrText xml:space="preserve"> PAGEREF _Toc52139241 \h </w:instrText>
            </w:r>
            <w:r w:rsidR="009A46B1">
              <w:rPr>
                <w:noProof/>
                <w:webHidden/>
              </w:rPr>
            </w:r>
            <w:r w:rsidR="009A46B1">
              <w:rPr>
                <w:noProof/>
                <w:webHidden/>
              </w:rPr>
              <w:fldChar w:fldCharType="separate"/>
            </w:r>
            <w:r w:rsidR="009A46B1">
              <w:rPr>
                <w:noProof/>
                <w:webHidden/>
              </w:rPr>
              <w:t>19</w:t>
            </w:r>
            <w:r w:rsidR="009A46B1">
              <w:rPr>
                <w:noProof/>
                <w:webHidden/>
              </w:rPr>
              <w:fldChar w:fldCharType="end"/>
            </w:r>
          </w:hyperlink>
        </w:p>
        <w:p w14:paraId="69FE1A33" w14:textId="3A16F05E" w:rsidR="009A46B1" w:rsidRDefault="007B11EB">
          <w:pPr>
            <w:pStyle w:val="Inhopg2"/>
            <w:tabs>
              <w:tab w:val="right" w:pos="8296"/>
            </w:tabs>
            <w:rPr>
              <w:rFonts w:eastAsiaTheme="minorEastAsia"/>
              <w:i w:val="0"/>
              <w:iCs w:val="0"/>
              <w:noProof/>
              <w:sz w:val="24"/>
              <w:szCs w:val="24"/>
            </w:rPr>
          </w:pPr>
          <w:hyperlink w:anchor="_Toc52139242" w:history="1">
            <w:r w:rsidR="009A46B1" w:rsidRPr="007E4903">
              <w:rPr>
                <w:rStyle w:val="Hyperlink"/>
                <w:noProof/>
              </w:rPr>
              <w:t>4.7 Protocol Agressie en geweld</w:t>
            </w:r>
            <w:r w:rsidR="009A46B1">
              <w:rPr>
                <w:noProof/>
                <w:webHidden/>
              </w:rPr>
              <w:tab/>
            </w:r>
            <w:r w:rsidR="009A46B1">
              <w:rPr>
                <w:noProof/>
                <w:webHidden/>
              </w:rPr>
              <w:fldChar w:fldCharType="begin"/>
            </w:r>
            <w:r w:rsidR="009A46B1">
              <w:rPr>
                <w:noProof/>
                <w:webHidden/>
              </w:rPr>
              <w:instrText xml:space="preserve"> PAGEREF _Toc52139242 \h </w:instrText>
            </w:r>
            <w:r w:rsidR="009A46B1">
              <w:rPr>
                <w:noProof/>
                <w:webHidden/>
              </w:rPr>
            </w:r>
            <w:r w:rsidR="009A46B1">
              <w:rPr>
                <w:noProof/>
                <w:webHidden/>
              </w:rPr>
              <w:fldChar w:fldCharType="separate"/>
            </w:r>
            <w:r w:rsidR="009A46B1">
              <w:rPr>
                <w:noProof/>
                <w:webHidden/>
              </w:rPr>
              <w:t>20</w:t>
            </w:r>
            <w:r w:rsidR="009A46B1">
              <w:rPr>
                <w:noProof/>
                <w:webHidden/>
              </w:rPr>
              <w:fldChar w:fldCharType="end"/>
            </w:r>
          </w:hyperlink>
        </w:p>
        <w:p w14:paraId="54400426" w14:textId="4900D48D" w:rsidR="009A46B1" w:rsidRDefault="007B11EB">
          <w:pPr>
            <w:pStyle w:val="Inhopg2"/>
            <w:tabs>
              <w:tab w:val="right" w:pos="8296"/>
            </w:tabs>
            <w:rPr>
              <w:rFonts w:eastAsiaTheme="minorEastAsia"/>
              <w:i w:val="0"/>
              <w:iCs w:val="0"/>
              <w:noProof/>
              <w:sz w:val="24"/>
              <w:szCs w:val="24"/>
            </w:rPr>
          </w:pPr>
          <w:hyperlink w:anchor="_Toc52139243" w:history="1">
            <w:r w:rsidR="009A46B1" w:rsidRPr="007E4903">
              <w:rPr>
                <w:rStyle w:val="Hyperlink"/>
                <w:noProof/>
              </w:rPr>
              <w:t>4.8 Crisismanagement 1</w:t>
            </w:r>
            <w:r w:rsidR="009A46B1" w:rsidRPr="007E4903">
              <w:rPr>
                <w:rStyle w:val="Hyperlink"/>
                <w:noProof/>
                <w:vertAlign w:val="superscript"/>
              </w:rPr>
              <w:t>e</w:t>
            </w:r>
            <w:r w:rsidR="009A46B1" w:rsidRPr="007E4903">
              <w:rPr>
                <w:rStyle w:val="Hyperlink"/>
                <w:noProof/>
              </w:rPr>
              <w:t xml:space="preserve"> 48 uur geweldsincidenten</w:t>
            </w:r>
            <w:r w:rsidR="009A46B1">
              <w:rPr>
                <w:noProof/>
                <w:webHidden/>
              </w:rPr>
              <w:tab/>
            </w:r>
            <w:r w:rsidR="009A46B1">
              <w:rPr>
                <w:noProof/>
                <w:webHidden/>
              </w:rPr>
              <w:fldChar w:fldCharType="begin"/>
            </w:r>
            <w:r w:rsidR="009A46B1">
              <w:rPr>
                <w:noProof/>
                <w:webHidden/>
              </w:rPr>
              <w:instrText xml:space="preserve"> PAGEREF _Toc52139243 \h </w:instrText>
            </w:r>
            <w:r w:rsidR="009A46B1">
              <w:rPr>
                <w:noProof/>
                <w:webHidden/>
              </w:rPr>
            </w:r>
            <w:r w:rsidR="009A46B1">
              <w:rPr>
                <w:noProof/>
                <w:webHidden/>
              </w:rPr>
              <w:fldChar w:fldCharType="separate"/>
            </w:r>
            <w:r w:rsidR="009A46B1">
              <w:rPr>
                <w:noProof/>
                <w:webHidden/>
              </w:rPr>
              <w:t>20</w:t>
            </w:r>
            <w:r w:rsidR="009A46B1">
              <w:rPr>
                <w:noProof/>
                <w:webHidden/>
              </w:rPr>
              <w:fldChar w:fldCharType="end"/>
            </w:r>
          </w:hyperlink>
        </w:p>
        <w:p w14:paraId="36EBF5AE" w14:textId="1F078C97" w:rsidR="009A46B1" w:rsidRDefault="007B11EB">
          <w:pPr>
            <w:pStyle w:val="Inhopg2"/>
            <w:tabs>
              <w:tab w:val="right" w:pos="8296"/>
            </w:tabs>
            <w:rPr>
              <w:rFonts w:eastAsiaTheme="minorEastAsia"/>
              <w:i w:val="0"/>
              <w:iCs w:val="0"/>
              <w:noProof/>
              <w:sz w:val="24"/>
              <w:szCs w:val="24"/>
            </w:rPr>
          </w:pPr>
          <w:hyperlink w:anchor="_Toc52139244" w:history="1">
            <w:r w:rsidR="009A46B1" w:rsidRPr="007E4903">
              <w:rPr>
                <w:rStyle w:val="Hyperlink"/>
                <w:noProof/>
              </w:rPr>
              <w:t>4.9 Protocol handreiking bij gedragsmatige problemen</w:t>
            </w:r>
            <w:r w:rsidR="009A46B1">
              <w:rPr>
                <w:noProof/>
                <w:webHidden/>
              </w:rPr>
              <w:tab/>
            </w:r>
            <w:r w:rsidR="009A46B1">
              <w:rPr>
                <w:noProof/>
                <w:webHidden/>
              </w:rPr>
              <w:fldChar w:fldCharType="begin"/>
            </w:r>
            <w:r w:rsidR="009A46B1">
              <w:rPr>
                <w:noProof/>
                <w:webHidden/>
              </w:rPr>
              <w:instrText xml:space="preserve"> PAGEREF _Toc52139244 \h </w:instrText>
            </w:r>
            <w:r w:rsidR="009A46B1">
              <w:rPr>
                <w:noProof/>
                <w:webHidden/>
              </w:rPr>
            </w:r>
            <w:r w:rsidR="009A46B1">
              <w:rPr>
                <w:noProof/>
                <w:webHidden/>
              </w:rPr>
              <w:fldChar w:fldCharType="separate"/>
            </w:r>
            <w:r w:rsidR="009A46B1">
              <w:rPr>
                <w:noProof/>
                <w:webHidden/>
              </w:rPr>
              <w:t>20</w:t>
            </w:r>
            <w:r w:rsidR="009A46B1">
              <w:rPr>
                <w:noProof/>
                <w:webHidden/>
              </w:rPr>
              <w:fldChar w:fldCharType="end"/>
            </w:r>
          </w:hyperlink>
        </w:p>
        <w:p w14:paraId="153CDFD1" w14:textId="7795EBDD" w:rsidR="009A46B1" w:rsidRDefault="007B11EB">
          <w:pPr>
            <w:pStyle w:val="Inhopg2"/>
            <w:tabs>
              <w:tab w:val="right" w:pos="8296"/>
            </w:tabs>
            <w:rPr>
              <w:rFonts w:eastAsiaTheme="minorEastAsia"/>
              <w:i w:val="0"/>
              <w:iCs w:val="0"/>
              <w:noProof/>
              <w:sz w:val="24"/>
              <w:szCs w:val="24"/>
            </w:rPr>
          </w:pPr>
          <w:hyperlink w:anchor="_Toc52139245" w:history="1">
            <w:r w:rsidR="009A46B1" w:rsidRPr="007E4903">
              <w:rPr>
                <w:rStyle w:val="Hyperlink"/>
                <w:noProof/>
              </w:rPr>
              <w:t>4.10 Protocol Huiselijk geweld en Kindermishandeling</w:t>
            </w:r>
            <w:r w:rsidR="009A46B1">
              <w:rPr>
                <w:noProof/>
                <w:webHidden/>
              </w:rPr>
              <w:tab/>
            </w:r>
            <w:r w:rsidR="009A46B1">
              <w:rPr>
                <w:noProof/>
                <w:webHidden/>
              </w:rPr>
              <w:fldChar w:fldCharType="begin"/>
            </w:r>
            <w:r w:rsidR="009A46B1">
              <w:rPr>
                <w:noProof/>
                <w:webHidden/>
              </w:rPr>
              <w:instrText xml:space="preserve"> PAGEREF _Toc52139245 \h </w:instrText>
            </w:r>
            <w:r w:rsidR="009A46B1">
              <w:rPr>
                <w:noProof/>
                <w:webHidden/>
              </w:rPr>
            </w:r>
            <w:r w:rsidR="009A46B1">
              <w:rPr>
                <w:noProof/>
                <w:webHidden/>
              </w:rPr>
              <w:fldChar w:fldCharType="separate"/>
            </w:r>
            <w:r w:rsidR="009A46B1">
              <w:rPr>
                <w:noProof/>
                <w:webHidden/>
              </w:rPr>
              <w:t>20</w:t>
            </w:r>
            <w:r w:rsidR="009A46B1">
              <w:rPr>
                <w:noProof/>
                <w:webHidden/>
              </w:rPr>
              <w:fldChar w:fldCharType="end"/>
            </w:r>
          </w:hyperlink>
        </w:p>
        <w:p w14:paraId="5B6312F7" w14:textId="37F80AB4" w:rsidR="009A46B1" w:rsidRDefault="007B11EB">
          <w:pPr>
            <w:pStyle w:val="Inhopg2"/>
            <w:tabs>
              <w:tab w:val="right" w:pos="8296"/>
            </w:tabs>
            <w:rPr>
              <w:rFonts w:eastAsiaTheme="minorEastAsia"/>
              <w:i w:val="0"/>
              <w:iCs w:val="0"/>
              <w:noProof/>
              <w:sz w:val="24"/>
              <w:szCs w:val="24"/>
            </w:rPr>
          </w:pPr>
          <w:hyperlink w:anchor="_Toc52139246" w:history="1">
            <w:r w:rsidR="009A46B1" w:rsidRPr="007E4903">
              <w:rPr>
                <w:rStyle w:val="Hyperlink"/>
                <w:noProof/>
              </w:rPr>
              <w:t>4.11 Ongewenst seksueel gedrag</w:t>
            </w:r>
            <w:r w:rsidR="009A46B1">
              <w:rPr>
                <w:noProof/>
                <w:webHidden/>
              </w:rPr>
              <w:tab/>
            </w:r>
            <w:r w:rsidR="009A46B1">
              <w:rPr>
                <w:noProof/>
                <w:webHidden/>
              </w:rPr>
              <w:fldChar w:fldCharType="begin"/>
            </w:r>
            <w:r w:rsidR="009A46B1">
              <w:rPr>
                <w:noProof/>
                <w:webHidden/>
              </w:rPr>
              <w:instrText xml:space="preserve"> PAGEREF _Toc52139246 \h </w:instrText>
            </w:r>
            <w:r w:rsidR="009A46B1">
              <w:rPr>
                <w:noProof/>
                <w:webHidden/>
              </w:rPr>
            </w:r>
            <w:r w:rsidR="009A46B1">
              <w:rPr>
                <w:noProof/>
                <w:webHidden/>
              </w:rPr>
              <w:fldChar w:fldCharType="separate"/>
            </w:r>
            <w:r w:rsidR="009A46B1">
              <w:rPr>
                <w:noProof/>
                <w:webHidden/>
              </w:rPr>
              <w:t>20</w:t>
            </w:r>
            <w:r w:rsidR="009A46B1">
              <w:rPr>
                <w:noProof/>
                <w:webHidden/>
              </w:rPr>
              <w:fldChar w:fldCharType="end"/>
            </w:r>
          </w:hyperlink>
        </w:p>
        <w:p w14:paraId="02DB76DC" w14:textId="5B63B865" w:rsidR="009A46B1" w:rsidRDefault="007B11EB">
          <w:pPr>
            <w:pStyle w:val="Inhopg2"/>
            <w:tabs>
              <w:tab w:val="right" w:pos="8296"/>
            </w:tabs>
            <w:rPr>
              <w:rFonts w:eastAsiaTheme="minorEastAsia"/>
              <w:i w:val="0"/>
              <w:iCs w:val="0"/>
              <w:noProof/>
              <w:sz w:val="24"/>
              <w:szCs w:val="24"/>
            </w:rPr>
          </w:pPr>
          <w:hyperlink w:anchor="_Toc52139247" w:history="1">
            <w:r w:rsidR="009A46B1" w:rsidRPr="007E4903">
              <w:rPr>
                <w:rStyle w:val="Hyperlink"/>
                <w:noProof/>
              </w:rPr>
              <w:t>4.12 Protocol Crisismanagement 1</w:t>
            </w:r>
            <w:r w:rsidR="009A46B1" w:rsidRPr="007E4903">
              <w:rPr>
                <w:rStyle w:val="Hyperlink"/>
                <w:noProof/>
                <w:vertAlign w:val="superscript"/>
              </w:rPr>
              <w:t>e</w:t>
            </w:r>
            <w:r w:rsidR="009A46B1" w:rsidRPr="007E4903">
              <w:rPr>
                <w:rStyle w:val="Hyperlink"/>
                <w:noProof/>
              </w:rPr>
              <w:t xml:space="preserve"> 48 uur seksueel misbruik (Consent)</w:t>
            </w:r>
            <w:r w:rsidR="009A46B1">
              <w:rPr>
                <w:noProof/>
                <w:webHidden/>
              </w:rPr>
              <w:tab/>
            </w:r>
            <w:r w:rsidR="009A46B1">
              <w:rPr>
                <w:noProof/>
                <w:webHidden/>
              </w:rPr>
              <w:fldChar w:fldCharType="begin"/>
            </w:r>
            <w:r w:rsidR="009A46B1">
              <w:rPr>
                <w:noProof/>
                <w:webHidden/>
              </w:rPr>
              <w:instrText xml:space="preserve"> PAGEREF _Toc52139247 \h </w:instrText>
            </w:r>
            <w:r w:rsidR="009A46B1">
              <w:rPr>
                <w:noProof/>
                <w:webHidden/>
              </w:rPr>
            </w:r>
            <w:r w:rsidR="009A46B1">
              <w:rPr>
                <w:noProof/>
                <w:webHidden/>
              </w:rPr>
              <w:fldChar w:fldCharType="separate"/>
            </w:r>
            <w:r w:rsidR="009A46B1">
              <w:rPr>
                <w:noProof/>
                <w:webHidden/>
              </w:rPr>
              <w:t>21</w:t>
            </w:r>
            <w:r w:rsidR="009A46B1">
              <w:rPr>
                <w:noProof/>
                <w:webHidden/>
              </w:rPr>
              <w:fldChar w:fldCharType="end"/>
            </w:r>
          </w:hyperlink>
        </w:p>
        <w:p w14:paraId="386B8354" w14:textId="42112804" w:rsidR="009A46B1" w:rsidRDefault="007B11EB">
          <w:pPr>
            <w:pStyle w:val="Inhopg2"/>
            <w:tabs>
              <w:tab w:val="right" w:pos="8296"/>
            </w:tabs>
            <w:rPr>
              <w:rFonts w:eastAsiaTheme="minorEastAsia"/>
              <w:i w:val="0"/>
              <w:iCs w:val="0"/>
              <w:noProof/>
              <w:sz w:val="24"/>
              <w:szCs w:val="24"/>
            </w:rPr>
          </w:pPr>
          <w:hyperlink w:anchor="_Toc52139248" w:history="1">
            <w:r w:rsidR="009A46B1" w:rsidRPr="007E4903">
              <w:rPr>
                <w:rStyle w:val="Hyperlink"/>
                <w:noProof/>
              </w:rPr>
              <w:t>4.13 Rookvrije school</w:t>
            </w:r>
            <w:r w:rsidR="009A46B1">
              <w:rPr>
                <w:noProof/>
                <w:webHidden/>
              </w:rPr>
              <w:tab/>
            </w:r>
            <w:r w:rsidR="009A46B1">
              <w:rPr>
                <w:noProof/>
                <w:webHidden/>
              </w:rPr>
              <w:fldChar w:fldCharType="begin"/>
            </w:r>
            <w:r w:rsidR="009A46B1">
              <w:rPr>
                <w:noProof/>
                <w:webHidden/>
              </w:rPr>
              <w:instrText xml:space="preserve"> PAGEREF _Toc52139248 \h </w:instrText>
            </w:r>
            <w:r w:rsidR="009A46B1">
              <w:rPr>
                <w:noProof/>
                <w:webHidden/>
              </w:rPr>
            </w:r>
            <w:r w:rsidR="009A46B1">
              <w:rPr>
                <w:noProof/>
                <w:webHidden/>
              </w:rPr>
              <w:fldChar w:fldCharType="separate"/>
            </w:r>
            <w:r w:rsidR="009A46B1">
              <w:rPr>
                <w:noProof/>
                <w:webHidden/>
              </w:rPr>
              <w:t>22</w:t>
            </w:r>
            <w:r w:rsidR="009A46B1">
              <w:rPr>
                <w:noProof/>
                <w:webHidden/>
              </w:rPr>
              <w:fldChar w:fldCharType="end"/>
            </w:r>
          </w:hyperlink>
        </w:p>
        <w:p w14:paraId="0F9A0A35" w14:textId="3AE98443" w:rsidR="009A46B1" w:rsidRDefault="007B11EB">
          <w:pPr>
            <w:pStyle w:val="Inhopg1"/>
            <w:tabs>
              <w:tab w:val="right" w:pos="8296"/>
            </w:tabs>
            <w:rPr>
              <w:rFonts w:eastAsiaTheme="minorEastAsia"/>
              <w:b w:val="0"/>
              <w:bCs w:val="0"/>
              <w:noProof/>
              <w:sz w:val="24"/>
              <w:szCs w:val="24"/>
            </w:rPr>
          </w:pPr>
          <w:hyperlink w:anchor="_Toc52139249" w:history="1">
            <w:r w:rsidR="009A46B1" w:rsidRPr="007E4903">
              <w:rPr>
                <w:rStyle w:val="Hyperlink"/>
                <w:noProof/>
              </w:rPr>
              <w:t>6 Privacy</w:t>
            </w:r>
            <w:r w:rsidR="009A46B1">
              <w:rPr>
                <w:noProof/>
                <w:webHidden/>
              </w:rPr>
              <w:tab/>
            </w:r>
            <w:r w:rsidR="009A46B1">
              <w:rPr>
                <w:noProof/>
                <w:webHidden/>
              </w:rPr>
              <w:fldChar w:fldCharType="begin"/>
            </w:r>
            <w:r w:rsidR="009A46B1">
              <w:rPr>
                <w:noProof/>
                <w:webHidden/>
              </w:rPr>
              <w:instrText xml:space="preserve"> PAGEREF _Toc52139249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238651D2" w14:textId="3F3A2A62" w:rsidR="009A46B1" w:rsidRDefault="007B11EB">
          <w:pPr>
            <w:pStyle w:val="Inhopg2"/>
            <w:tabs>
              <w:tab w:val="right" w:pos="8296"/>
            </w:tabs>
            <w:rPr>
              <w:rFonts w:eastAsiaTheme="minorEastAsia"/>
              <w:i w:val="0"/>
              <w:iCs w:val="0"/>
              <w:noProof/>
              <w:sz w:val="24"/>
              <w:szCs w:val="24"/>
            </w:rPr>
          </w:pPr>
          <w:hyperlink w:anchor="_Toc52139250" w:history="1">
            <w:r w:rsidR="009A46B1" w:rsidRPr="007E4903">
              <w:rPr>
                <w:rStyle w:val="Hyperlink"/>
                <w:noProof/>
                <w:lang w:val="en-US"/>
              </w:rPr>
              <w:t>6.1 Protocol Privacy OBS Harry Bannink</w:t>
            </w:r>
            <w:r w:rsidR="009A46B1">
              <w:rPr>
                <w:noProof/>
                <w:webHidden/>
              </w:rPr>
              <w:tab/>
            </w:r>
            <w:r w:rsidR="009A46B1">
              <w:rPr>
                <w:noProof/>
                <w:webHidden/>
              </w:rPr>
              <w:fldChar w:fldCharType="begin"/>
            </w:r>
            <w:r w:rsidR="009A46B1">
              <w:rPr>
                <w:noProof/>
                <w:webHidden/>
              </w:rPr>
              <w:instrText xml:space="preserve"> PAGEREF _Toc52139250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72FDB276" w14:textId="57D35225" w:rsidR="009A46B1" w:rsidRDefault="007B11EB">
          <w:pPr>
            <w:pStyle w:val="Inhopg2"/>
            <w:tabs>
              <w:tab w:val="right" w:pos="8296"/>
            </w:tabs>
            <w:rPr>
              <w:rFonts w:eastAsiaTheme="minorEastAsia"/>
              <w:i w:val="0"/>
              <w:iCs w:val="0"/>
              <w:noProof/>
              <w:sz w:val="24"/>
              <w:szCs w:val="24"/>
            </w:rPr>
          </w:pPr>
          <w:hyperlink w:anchor="_Toc52139251" w:history="1">
            <w:r w:rsidR="009A46B1" w:rsidRPr="007E4903">
              <w:rPr>
                <w:rStyle w:val="Hyperlink"/>
                <w:noProof/>
              </w:rPr>
              <w:t>6.2 Privacy regelement Stichting Consent</w:t>
            </w:r>
            <w:r w:rsidR="009A46B1">
              <w:rPr>
                <w:noProof/>
                <w:webHidden/>
              </w:rPr>
              <w:tab/>
            </w:r>
            <w:r w:rsidR="009A46B1">
              <w:rPr>
                <w:noProof/>
                <w:webHidden/>
              </w:rPr>
              <w:fldChar w:fldCharType="begin"/>
            </w:r>
            <w:r w:rsidR="009A46B1">
              <w:rPr>
                <w:noProof/>
                <w:webHidden/>
              </w:rPr>
              <w:instrText xml:space="preserve"> PAGEREF _Toc52139251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09B45C85" w14:textId="46A13E73" w:rsidR="009A46B1" w:rsidRDefault="007B11EB">
          <w:pPr>
            <w:pStyle w:val="Inhopg2"/>
            <w:tabs>
              <w:tab w:val="right" w:pos="8296"/>
            </w:tabs>
            <w:rPr>
              <w:rFonts w:eastAsiaTheme="minorEastAsia"/>
              <w:i w:val="0"/>
              <w:iCs w:val="0"/>
              <w:noProof/>
              <w:sz w:val="24"/>
              <w:szCs w:val="24"/>
            </w:rPr>
          </w:pPr>
          <w:hyperlink w:anchor="_Toc52139252" w:history="1">
            <w:r w:rsidR="009A46B1" w:rsidRPr="007E4903">
              <w:rPr>
                <w:rStyle w:val="Hyperlink"/>
                <w:noProof/>
              </w:rPr>
              <w:t>6.3 Protocol gescheiden ouders</w:t>
            </w:r>
            <w:r w:rsidR="009A46B1">
              <w:rPr>
                <w:noProof/>
                <w:webHidden/>
              </w:rPr>
              <w:tab/>
            </w:r>
            <w:r w:rsidR="009A46B1">
              <w:rPr>
                <w:noProof/>
                <w:webHidden/>
              </w:rPr>
              <w:fldChar w:fldCharType="begin"/>
            </w:r>
            <w:r w:rsidR="009A46B1">
              <w:rPr>
                <w:noProof/>
                <w:webHidden/>
              </w:rPr>
              <w:instrText xml:space="preserve"> PAGEREF _Toc52139252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674E1356" w14:textId="2C7500A3" w:rsidR="009A46B1" w:rsidRDefault="007B11EB">
          <w:pPr>
            <w:pStyle w:val="Inhopg1"/>
            <w:tabs>
              <w:tab w:val="right" w:pos="8296"/>
            </w:tabs>
            <w:rPr>
              <w:rFonts w:eastAsiaTheme="minorEastAsia"/>
              <w:b w:val="0"/>
              <w:bCs w:val="0"/>
              <w:noProof/>
              <w:sz w:val="24"/>
              <w:szCs w:val="24"/>
            </w:rPr>
          </w:pPr>
          <w:hyperlink w:anchor="_Toc52139253" w:history="1">
            <w:r w:rsidR="009A46B1" w:rsidRPr="007E4903">
              <w:rPr>
                <w:rStyle w:val="Hyperlink"/>
                <w:noProof/>
              </w:rPr>
              <w:t>7 Externe instanties omtrent zorg en veiligheid</w:t>
            </w:r>
            <w:r w:rsidR="009A46B1">
              <w:rPr>
                <w:noProof/>
                <w:webHidden/>
              </w:rPr>
              <w:tab/>
            </w:r>
            <w:r w:rsidR="009A46B1">
              <w:rPr>
                <w:noProof/>
                <w:webHidden/>
              </w:rPr>
              <w:fldChar w:fldCharType="begin"/>
            </w:r>
            <w:r w:rsidR="009A46B1">
              <w:rPr>
                <w:noProof/>
                <w:webHidden/>
              </w:rPr>
              <w:instrText xml:space="preserve"> PAGEREF _Toc52139253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3948ACD9" w14:textId="225A3FAA" w:rsidR="009A46B1" w:rsidRDefault="007B11EB">
          <w:pPr>
            <w:pStyle w:val="Inhopg1"/>
            <w:tabs>
              <w:tab w:val="right" w:pos="8296"/>
            </w:tabs>
            <w:rPr>
              <w:rFonts w:eastAsiaTheme="minorEastAsia"/>
              <w:b w:val="0"/>
              <w:bCs w:val="0"/>
              <w:noProof/>
              <w:sz w:val="24"/>
              <w:szCs w:val="24"/>
            </w:rPr>
          </w:pPr>
          <w:hyperlink w:anchor="_Toc52139254" w:history="1">
            <w:r w:rsidR="009A46B1" w:rsidRPr="007E4903">
              <w:rPr>
                <w:rStyle w:val="Hyperlink"/>
                <w:noProof/>
              </w:rPr>
              <w:t>7.1 Passend Onderwijs</w:t>
            </w:r>
            <w:r w:rsidR="009A46B1">
              <w:rPr>
                <w:noProof/>
                <w:webHidden/>
              </w:rPr>
              <w:tab/>
            </w:r>
            <w:r w:rsidR="009A46B1">
              <w:rPr>
                <w:noProof/>
                <w:webHidden/>
              </w:rPr>
              <w:fldChar w:fldCharType="begin"/>
            </w:r>
            <w:r w:rsidR="009A46B1">
              <w:rPr>
                <w:noProof/>
                <w:webHidden/>
              </w:rPr>
              <w:instrText xml:space="preserve"> PAGEREF _Toc52139254 \h </w:instrText>
            </w:r>
            <w:r w:rsidR="009A46B1">
              <w:rPr>
                <w:noProof/>
                <w:webHidden/>
              </w:rPr>
            </w:r>
            <w:r w:rsidR="009A46B1">
              <w:rPr>
                <w:noProof/>
                <w:webHidden/>
              </w:rPr>
              <w:fldChar w:fldCharType="separate"/>
            </w:r>
            <w:r w:rsidR="009A46B1">
              <w:rPr>
                <w:noProof/>
                <w:webHidden/>
              </w:rPr>
              <w:t>23</w:t>
            </w:r>
            <w:r w:rsidR="009A46B1">
              <w:rPr>
                <w:noProof/>
                <w:webHidden/>
              </w:rPr>
              <w:fldChar w:fldCharType="end"/>
            </w:r>
          </w:hyperlink>
        </w:p>
        <w:p w14:paraId="341BDC2C" w14:textId="29325EA2" w:rsidR="009A46B1" w:rsidRDefault="007B11EB">
          <w:pPr>
            <w:pStyle w:val="Inhopg2"/>
            <w:tabs>
              <w:tab w:val="right" w:pos="8296"/>
            </w:tabs>
            <w:rPr>
              <w:rFonts w:eastAsiaTheme="minorEastAsia"/>
              <w:i w:val="0"/>
              <w:iCs w:val="0"/>
              <w:noProof/>
              <w:sz w:val="24"/>
              <w:szCs w:val="24"/>
            </w:rPr>
          </w:pPr>
          <w:hyperlink w:anchor="_Toc52139255" w:history="1">
            <w:r w:rsidR="009A46B1" w:rsidRPr="007E4903">
              <w:rPr>
                <w:rStyle w:val="Hyperlink"/>
                <w:noProof/>
              </w:rPr>
              <w:t>7.2 Onderwijs tijdens een langdurige ziekteperiode van een leerling</w:t>
            </w:r>
            <w:r w:rsidR="009A46B1">
              <w:rPr>
                <w:noProof/>
                <w:webHidden/>
              </w:rPr>
              <w:tab/>
            </w:r>
            <w:r w:rsidR="009A46B1">
              <w:rPr>
                <w:noProof/>
                <w:webHidden/>
              </w:rPr>
              <w:fldChar w:fldCharType="begin"/>
            </w:r>
            <w:r w:rsidR="009A46B1">
              <w:rPr>
                <w:noProof/>
                <w:webHidden/>
              </w:rPr>
              <w:instrText xml:space="preserve"> PAGEREF _Toc52139255 \h </w:instrText>
            </w:r>
            <w:r w:rsidR="009A46B1">
              <w:rPr>
                <w:noProof/>
                <w:webHidden/>
              </w:rPr>
            </w:r>
            <w:r w:rsidR="009A46B1">
              <w:rPr>
                <w:noProof/>
                <w:webHidden/>
              </w:rPr>
              <w:fldChar w:fldCharType="separate"/>
            </w:r>
            <w:r w:rsidR="009A46B1">
              <w:rPr>
                <w:noProof/>
                <w:webHidden/>
              </w:rPr>
              <w:t>24</w:t>
            </w:r>
            <w:r w:rsidR="009A46B1">
              <w:rPr>
                <w:noProof/>
                <w:webHidden/>
              </w:rPr>
              <w:fldChar w:fldCharType="end"/>
            </w:r>
          </w:hyperlink>
        </w:p>
        <w:p w14:paraId="2BDA4792" w14:textId="53845820" w:rsidR="009A46B1" w:rsidRDefault="007B11EB">
          <w:pPr>
            <w:pStyle w:val="Inhopg2"/>
            <w:tabs>
              <w:tab w:val="right" w:pos="8296"/>
            </w:tabs>
            <w:rPr>
              <w:rFonts w:eastAsiaTheme="minorEastAsia"/>
              <w:i w:val="0"/>
              <w:iCs w:val="0"/>
              <w:noProof/>
              <w:sz w:val="24"/>
              <w:szCs w:val="24"/>
            </w:rPr>
          </w:pPr>
          <w:hyperlink w:anchor="_Toc52139256" w:history="1">
            <w:r w:rsidR="009A46B1" w:rsidRPr="007E4903">
              <w:rPr>
                <w:rStyle w:val="Hyperlink"/>
                <w:noProof/>
              </w:rPr>
              <w:t>7.3 GGD</w:t>
            </w:r>
            <w:r w:rsidR="009A46B1">
              <w:rPr>
                <w:noProof/>
                <w:webHidden/>
              </w:rPr>
              <w:tab/>
            </w:r>
            <w:r w:rsidR="009A46B1">
              <w:rPr>
                <w:noProof/>
                <w:webHidden/>
              </w:rPr>
              <w:fldChar w:fldCharType="begin"/>
            </w:r>
            <w:r w:rsidR="009A46B1">
              <w:rPr>
                <w:noProof/>
                <w:webHidden/>
              </w:rPr>
              <w:instrText xml:space="preserve"> PAGEREF _Toc52139256 \h </w:instrText>
            </w:r>
            <w:r w:rsidR="009A46B1">
              <w:rPr>
                <w:noProof/>
                <w:webHidden/>
              </w:rPr>
            </w:r>
            <w:r w:rsidR="009A46B1">
              <w:rPr>
                <w:noProof/>
                <w:webHidden/>
              </w:rPr>
              <w:fldChar w:fldCharType="separate"/>
            </w:r>
            <w:r w:rsidR="009A46B1">
              <w:rPr>
                <w:noProof/>
                <w:webHidden/>
              </w:rPr>
              <w:t>25</w:t>
            </w:r>
            <w:r w:rsidR="009A46B1">
              <w:rPr>
                <w:noProof/>
                <w:webHidden/>
              </w:rPr>
              <w:fldChar w:fldCharType="end"/>
            </w:r>
          </w:hyperlink>
        </w:p>
        <w:p w14:paraId="6FF87FBB" w14:textId="33B795BE" w:rsidR="009A46B1" w:rsidRDefault="007B11EB">
          <w:pPr>
            <w:pStyle w:val="Inhopg2"/>
            <w:tabs>
              <w:tab w:val="right" w:pos="8296"/>
            </w:tabs>
            <w:rPr>
              <w:rFonts w:eastAsiaTheme="minorEastAsia"/>
              <w:i w:val="0"/>
              <w:iCs w:val="0"/>
              <w:noProof/>
              <w:sz w:val="24"/>
              <w:szCs w:val="24"/>
            </w:rPr>
          </w:pPr>
          <w:hyperlink w:anchor="_Toc52139257" w:history="1">
            <w:r w:rsidR="009A46B1" w:rsidRPr="007E4903">
              <w:rPr>
                <w:rStyle w:val="Hyperlink"/>
                <w:noProof/>
              </w:rPr>
              <w:t>7.4 Wijkcoach</w:t>
            </w:r>
            <w:r w:rsidR="009A46B1">
              <w:rPr>
                <w:noProof/>
                <w:webHidden/>
              </w:rPr>
              <w:tab/>
            </w:r>
            <w:r w:rsidR="009A46B1">
              <w:rPr>
                <w:noProof/>
                <w:webHidden/>
              </w:rPr>
              <w:fldChar w:fldCharType="begin"/>
            </w:r>
            <w:r w:rsidR="009A46B1">
              <w:rPr>
                <w:noProof/>
                <w:webHidden/>
              </w:rPr>
              <w:instrText xml:space="preserve"> PAGEREF _Toc52139257 \h </w:instrText>
            </w:r>
            <w:r w:rsidR="009A46B1">
              <w:rPr>
                <w:noProof/>
                <w:webHidden/>
              </w:rPr>
            </w:r>
            <w:r w:rsidR="009A46B1">
              <w:rPr>
                <w:noProof/>
                <w:webHidden/>
              </w:rPr>
              <w:fldChar w:fldCharType="separate"/>
            </w:r>
            <w:r w:rsidR="009A46B1">
              <w:rPr>
                <w:noProof/>
                <w:webHidden/>
              </w:rPr>
              <w:t>26</w:t>
            </w:r>
            <w:r w:rsidR="009A46B1">
              <w:rPr>
                <w:noProof/>
                <w:webHidden/>
              </w:rPr>
              <w:fldChar w:fldCharType="end"/>
            </w:r>
          </w:hyperlink>
        </w:p>
        <w:p w14:paraId="2B492504" w14:textId="02DFD9E0" w:rsidR="009A46B1" w:rsidRDefault="007B11EB">
          <w:pPr>
            <w:pStyle w:val="Inhopg2"/>
            <w:tabs>
              <w:tab w:val="right" w:pos="8296"/>
            </w:tabs>
            <w:rPr>
              <w:rFonts w:eastAsiaTheme="minorEastAsia"/>
              <w:i w:val="0"/>
              <w:iCs w:val="0"/>
              <w:noProof/>
              <w:sz w:val="24"/>
              <w:szCs w:val="24"/>
            </w:rPr>
          </w:pPr>
          <w:hyperlink w:anchor="_Toc52139258" w:history="1">
            <w:r w:rsidR="009A46B1" w:rsidRPr="007E4903">
              <w:rPr>
                <w:rStyle w:val="Hyperlink"/>
                <w:noProof/>
              </w:rPr>
              <w:t>7.5 Motorische Remedial Teaching (MRT)</w:t>
            </w:r>
            <w:r w:rsidR="009A46B1">
              <w:rPr>
                <w:noProof/>
                <w:webHidden/>
              </w:rPr>
              <w:tab/>
            </w:r>
            <w:r w:rsidR="009A46B1">
              <w:rPr>
                <w:noProof/>
                <w:webHidden/>
              </w:rPr>
              <w:fldChar w:fldCharType="begin"/>
            </w:r>
            <w:r w:rsidR="009A46B1">
              <w:rPr>
                <w:noProof/>
                <w:webHidden/>
              </w:rPr>
              <w:instrText xml:space="preserve"> PAGEREF _Toc52139258 \h </w:instrText>
            </w:r>
            <w:r w:rsidR="009A46B1">
              <w:rPr>
                <w:noProof/>
                <w:webHidden/>
              </w:rPr>
            </w:r>
            <w:r w:rsidR="009A46B1">
              <w:rPr>
                <w:noProof/>
                <w:webHidden/>
              </w:rPr>
              <w:fldChar w:fldCharType="separate"/>
            </w:r>
            <w:r w:rsidR="009A46B1">
              <w:rPr>
                <w:noProof/>
                <w:webHidden/>
              </w:rPr>
              <w:t>26</w:t>
            </w:r>
            <w:r w:rsidR="009A46B1">
              <w:rPr>
                <w:noProof/>
                <w:webHidden/>
              </w:rPr>
              <w:fldChar w:fldCharType="end"/>
            </w:r>
          </w:hyperlink>
        </w:p>
        <w:p w14:paraId="301DDC80" w14:textId="3E3A61A6" w:rsidR="009A46B1" w:rsidRDefault="007B11EB">
          <w:pPr>
            <w:pStyle w:val="Inhopg2"/>
            <w:tabs>
              <w:tab w:val="right" w:pos="8296"/>
            </w:tabs>
            <w:rPr>
              <w:rFonts w:eastAsiaTheme="minorEastAsia"/>
              <w:i w:val="0"/>
              <w:iCs w:val="0"/>
              <w:noProof/>
              <w:sz w:val="24"/>
              <w:szCs w:val="24"/>
            </w:rPr>
          </w:pPr>
          <w:hyperlink w:anchor="_Toc52139259" w:history="1">
            <w:r w:rsidR="009A46B1" w:rsidRPr="007E4903">
              <w:rPr>
                <w:rStyle w:val="Hyperlink"/>
                <w:noProof/>
              </w:rPr>
              <w:t>7.6 Jeugdtandverzorging</w:t>
            </w:r>
            <w:r w:rsidR="009A46B1">
              <w:rPr>
                <w:noProof/>
                <w:webHidden/>
              </w:rPr>
              <w:tab/>
            </w:r>
            <w:r w:rsidR="009A46B1">
              <w:rPr>
                <w:noProof/>
                <w:webHidden/>
              </w:rPr>
              <w:fldChar w:fldCharType="begin"/>
            </w:r>
            <w:r w:rsidR="009A46B1">
              <w:rPr>
                <w:noProof/>
                <w:webHidden/>
              </w:rPr>
              <w:instrText xml:space="preserve"> PAGEREF _Toc52139259 \h </w:instrText>
            </w:r>
            <w:r w:rsidR="009A46B1">
              <w:rPr>
                <w:noProof/>
                <w:webHidden/>
              </w:rPr>
            </w:r>
            <w:r w:rsidR="009A46B1">
              <w:rPr>
                <w:noProof/>
                <w:webHidden/>
              </w:rPr>
              <w:fldChar w:fldCharType="separate"/>
            </w:r>
            <w:r w:rsidR="009A46B1">
              <w:rPr>
                <w:noProof/>
                <w:webHidden/>
              </w:rPr>
              <w:t>27</w:t>
            </w:r>
            <w:r w:rsidR="009A46B1">
              <w:rPr>
                <w:noProof/>
                <w:webHidden/>
              </w:rPr>
              <w:fldChar w:fldCharType="end"/>
            </w:r>
          </w:hyperlink>
        </w:p>
        <w:p w14:paraId="04A0F05F" w14:textId="1B5D039D" w:rsidR="009A46B1" w:rsidRDefault="007B11EB">
          <w:pPr>
            <w:pStyle w:val="Inhopg2"/>
            <w:tabs>
              <w:tab w:val="right" w:pos="8296"/>
            </w:tabs>
            <w:rPr>
              <w:rFonts w:eastAsiaTheme="minorEastAsia"/>
              <w:i w:val="0"/>
              <w:iCs w:val="0"/>
              <w:noProof/>
              <w:sz w:val="24"/>
              <w:szCs w:val="24"/>
            </w:rPr>
          </w:pPr>
          <w:hyperlink w:anchor="_Toc52139260" w:history="1">
            <w:r w:rsidR="009A46B1" w:rsidRPr="007E4903">
              <w:rPr>
                <w:rStyle w:val="Hyperlink"/>
                <w:noProof/>
              </w:rPr>
              <w:t>7.7 Hoofdluisbeleid</w:t>
            </w:r>
            <w:r w:rsidR="009A46B1">
              <w:rPr>
                <w:noProof/>
                <w:webHidden/>
              </w:rPr>
              <w:tab/>
            </w:r>
            <w:r w:rsidR="009A46B1">
              <w:rPr>
                <w:noProof/>
                <w:webHidden/>
              </w:rPr>
              <w:fldChar w:fldCharType="begin"/>
            </w:r>
            <w:r w:rsidR="009A46B1">
              <w:rPr>
                <w:noProof/>
                <w:webHidden/>
              </w:rPr>
              <w:instrText xml:space="preserve"> PAGEREF _Toc52139260 \h </w:instrText>
            </w:r>
            <w:r w:rsidR="009A46B1">
              <w:rPr>
                <w:noProof/>
                <w:webHidden/>
              </w:rPr>
            </w:r>
            <w:r w:rsidR="009A46B1">
              <w:rPr>
                <w:noProof/>
                <w:webHidden/>
              </w:rPr>
              <w:fldChar w:fldCharType="separate"/>
            </w:r>
            <w:r w:rsidR="009A46B1">
              <w:rPr>
                <w:noProof/>
                <w:webHidden/>
              </w:rPr>
              <w:t>27</w:t>
            </w:r>
            <w:r w:rsidR="009A46B1">
              <w:rPr>
                <w:noProof/>
                <w:webHidden/>
              </w:rPr>
              <w:fldChar w:fldCharType="end"/>
            </w:r>
          </w:hyperlink>
        </w:p>
        <w:p w14:paraId="2D322622" w14:textId="33C1687F" w:rsidR="009A46B1" w:rsidRDefault="007B11EB">
          <w:pPr>
            <w:pStyle w:val="Inhopg2"/>
            <w:tabs>
              <w:tab w:val="right" w:pos="8296"/>
            </w:tabs>
            <w:rPr>
              <w:rFonts w:eastAsiaTheme="minorEastAsia"/>
              <w:i w:val="0"/>
              <w:iCs w:val="0"/>
              <w:noProof/>
              <w:sz w:val="24"/>
              <w:szCs w:val="24"/>
            </w:rPr>
          </w:pPr>
          <w:hyperlink w:anchor="_Toc52139261" w:history="1">
            <w:r w:rsidR="009A46B1" w:rsidRPr="007E4903">
              <w:rPr>
                <w:rStyle w:val="Hyperlink"/>
                <w:noProof/>
              </w:rPr>
              <w:t>7.8 Verkeersonderwijs en beleid</w:t>
            </w:r>
            <w:r w:rsidR="009A46B1">
              <w:rPr>
                <w:noProof/>
                <w:webHidden/>
              </w:rPr>
              <w:tab/>
            </w:r>
            <w:r w:rsidR="009A46B1">
              <w:rPr>
                <w:noProof/>
                <w:webHidden/>
              </w:rPr>
              <w:fldChar w:fldCharType="begin"/>
            </w:r>
            <w:r w:rsidR="009A46B1">
              <w:rPr>
                <w:noProof/>
                <w:webHidden/>
              </w:rPr>
              <w:instrText xml:space="preserve"> PAGEREF _Toc52139261 \h </w:instrText>
            </w:r>
            <w:r w:rsidR="009A46B1">
              <w:rPr>
                <w:noProof/>
                <w:webHidden/>
              </w:rPr>
            </w:r>
            <w:r w:rsidR="009A46B1">
              <w:rPr>
                <w:noProof/>
                <w:webHidden/>
              </w:rPr>
              <w:fldChar w:fldCharType="separate"/>
            </w:r>
            <w:r w:rsidR="009A46B1">
              <w:rPr>
                <w:noProof/>
                <w:webHidden/>
              </w:rPr>
              <w:t>28</w:t>
            </w:r>
            <w:r w:rsidR="009A46B1">
              <w:rPr>
                <w:noProof/>
                <w:webHidden/>
              </w:rPr>
              <w:fldChar w:fldCharType="end"/>
            </w:r>
          </w:hyperlink>
        </w:p>
        <w:p w14:paraId="77EDB3F9" w14:textId="63D4A1D2" w:rsidR="009A46B1" w:rsidRDefault="007B11EB">
          <w:pPr>
            <w:pStyle w:val="Inhopg3"/>
            <w:tabs>
              <w:tab w:val="right" w:pos="8296"/>
            </w:tabs>
            <w:rPr>
              <w:rFonts w:eastAsiaTheme="minorEastAsia"/>
              <w:noProof/>
              <w:sz w:val="24"/>
              <w:szCs w:val="24"/>
            </w:rPr>
          </w:pPr>
          <w:hyperlink w:anchor="_Toc52139262" w:history="1">
            <w:r w:rsidR="009A46B1" w:rsidRPr="007E4903">
              <w:rPr>
                <w:rStyle w:val="Hyperlink"/>
                <w:noProof/>
              </w:rPr>
              <w:t>Onderwijs</w:t>
            </w:r>
            <w:r w:rsidR="009A46B1">
              <w:rPr>
                <w:noProof/>
                <w:webHidden/>
              </w:rPr>
              <w:tab/>
            </w:r>
            <w:r w:rsidR="009A46B1">
              <w:rPr>
                <w:noProof/>
                <w:webHidden/>
              </w:rPr>
              <w:fldChar w:fldCharType="begin"/>
            </w:r>
            <w:r w:rsidR="009A46B1">
              <w:rPr>
                <w:noProof/>
                <w:webHidden/>
              </w:rPr>
              <w:instrText xml:space="preserve"> PAGEREF _Toc52139262 \h </w:instrText>
            </w:r>
            <w:r w:rsidR="009A46B1">
              <w:rPr>
                <w:noProof/>
                <w:webHidden/>
              </w:rPr>
            </w:r>
            <w:r w:rsidR="009A46B1">
              <w:rPr>
                <w:noProof/>
                <w:webHidden/>
              </w:rPr>
              <w:fldChar w:fldCharType="separate"/>
            </w:r>
            <w:r w:rsidR="009A46B1">
              <w:rPr>
                <w:noProof/>
                <w:webHidden/>
              </w:rPr>
              <w:t>28</w:t>
            </w:r>
            <w:r w:rsidR="009A46B1">
              <w:rPr>
                <w:noProof/>
                <w:webHidden/>
              </w:rPr>
              <w:fldChar w:fldCharType="end"/>
            </w:r>
          </w:hyperlink>
        </w:p>
        <w:p w14:paraId="751E5E8D" w14:textId="070C87DB" w:rsidR="009A46B1" w:rsidRDefault="007B11EB">
          <w:pPr>
            <w:pStyle w:val="Inhopg2"/>
            <w:tabs>
              <w:tab w:val="right" w:pos="8296"/>
            </w:tabs>
            <w:rPr>
              <w:rFonts w:eastAsiaTheme="minorEastAsia"/>
              <w:i w:val="0"/>
              <w:iCs w:val="0"/>
              <w:noProof/>
              <w:sz w:val="24"/>
              <w:szCs w:val="24"/>
            </w:rPr>
          </w:pPr>
          <w:hyperlink w:anchor="_Toc52139263" w:history="1">
            <w:r w:rsidR="009A46B1" w:rsidRPr="007E4903">
              <w:rPr>
                <w:rStyle w:val="Hyperlink"/>
                <w:noProof/>
              </w:rPr>
              <w:t>7.9 Protocol uithuisplaatsing vanuit school</w:t>
            </w:r>
            <w:r w:rsidR="009A46B1">
              <w:rPr>
                <w:noProof/>
                <w:webHidden/>
              </w:rPr>
              <w:tab/>
            </w:r>
            <w:r w:rsidR="009A46B1">
              <w:rPr>
                <w:noProof/>
                <w:webHidden/>
              </w:rPr>
              <w:fldChar w:fldCharType="begin"/>
            </w:r>
            <w:r w:rsidR="009A46B1">
              <w:rPr>
                <w:noProof/>
                <w:webHidden/>
              </w:rPr>
              <w:instrText xml:space="preserve"> PAGEREF _Toc52139263 \h </w:instrText>
            </w:r>
            <w:r w:rsidR="009A46B1">
              <w:rPr>
                <w:noProof/>
                <w:webHidden/>
              </w:rPr>
            </w:r>
            <w:r w:rsidR="009A46B1">
              <w:rPr>
                <w:noProof/>
                <w:webHidden/>
              </w:rPr>
              <w:fldChar w:fldCharType="separate"/>
            </w:r>
            <w:r w:rsidR="009A46B1">
              <w:rPr>
                <w:noProof/>
                <w:webHidden/>
              </w:rPr>
              <w:t>28</w:t>
            </w:r>
            <w:r w:rsidR="009A46B1">
              <w:rPr>
                <w:noProof/>
                <w:webHidden/>
              </w:rPr>
              <w:fldChar w:fldCharType="end"/>
            </w:r>
          </w:hyperlink>
        </w:p>
        <w:p w14:paraId="291E343F" w14:textId="5B0AB626" w:rsidR="009A46B1" w:rsidRDefault="007B11EB">
          <w:pPr>
            <w:pStyle w:val="Inhopg1"/>
            <w:tabs>
              <w:tab w:val="right" w:pos="8296"/>
            </w:tabs>
            <w:rPr>
              <w:rFonts w:eastAsiaTheme="minorEastAsia"/>
              <w:b w:val="0"/>
              <w:bCs w:val="0"/>
              <w:noProof/>
              <w:sz w:val="24"/>
              <w:szCs w:val="24"/>
            </w:rPr>
          </w:pPr>
          <w:hyperlink w:anchor="_Toc52139264" w:history="1">
            <w:r w:rsidR="009A46B1" w:rsidRPr="007E4903">
              <w:rPr>
                <w:rStyle w:val="Hyperlink"/>
                <w:noProof/>
              </w:rPr>
              <w:t>8 Klachtenregeling</w:t>
            </w:r>
            <w:r w:rsidR="009A46B1">
              <w:rPr>
                <w:noProof/>
                <w:webHidden/>
              </w:rPr>
              <w:tab/>
            </w:r>
            <w:r w:rsidR="009A46B1">
              <w:rPr>
                <w:noProof/>
                <w:webHidden/>
              </w:rPr>
              <w:fldChar w:fldCharType="begin"/>
            </w:r>
            <w:r w:rsidR="009A46B1">
              <w:rPr>
                <w:noProof/>
                <w:webHidden/>
              </w:rPr>
              <w:instrText xml:space="preserve"> PAGEREF _Toc52139264 \h </w:instrText>
            </w:r>
            <w:r w:rsidR="009A46B1">
              <w:rPr>
                <w:noProof/>
                <w:webHidden/>
              </w:rPr>
            </w:r>
            <w:r w:rsidR="009A46B1">
              <w:rPr>
                <w:noProof/>
                <w:webHidden/>
              </w:rPr>
              <w:fldChar w:fldCharType="separate"/>
            </w:r>
            <w:r w:rsidR="009A46B1">
              <w:rPr>
                <w:noProof/>
                <w:webHidden/>
              </w:rPr>
              <w:t>29</w:t>
            </w:r>
            <w:r w:rsidR="009A46B1">
              <w:rPr>
                <w:noProof/>
                <w:webHidden/>
              </w:rPr>
              <w:fldChar w:fldCharType="end"/>
            </w:r>
          </w:hyperlink>
        </w:p>
        <w:p w14:paraId="06C71375" w14:textId="19737E6F" w:rsidR="009A46B1" w:rsidRDefault="007B11EB">
          <w:pPr>
            <w:pStyle w:val="Inhopg2"/>
            <w:tabs>
              <w:tab w:val="right" w:pos="8296"/>
            </w:tabs>
            <w:rPr>
              <w:rFonts w:eastAsiaTheme="minorEastAsia"/>
              <w:i w:val="0"/>
              <w:iCs w:val="0"/>
              <w:noProof/>
              <w:sz w:val="24"/>
              <w:szCs w:val="24"/>
            </w:rPr>
          </w:pPr>
          <w:hyperlink w:anchor="_Toc52139265" w:history="1">
            <w:r w:rsidR="009A46B1" w:rsidRPr="007E4903">
              <w:rPr>
                <w:rStyle w:val="Hyperlink"/>
                <w:noProof/>
              </w:rPr>
              <w:t>8.1 Protocol klachtenregeling (Consent)</w:t>
            </w:r>
            <w:r w:rsidR="009A46B1">
              <w:rPr>
                <w:noProof/>
                <w:webHidden/>
              </w:rPr>
              <w:tab/>
            </w:r>
            <w:r w:rsidR="009A46B1">
              <w:rPr>
                <w:noProof/>
                <w:webHidden/>
              </w:rPr>
              <w:fldChar w:fldCharType="begin"/>
            </w:r>
            <w:r w:rsidR="009A46B1">
              <w:rPr>
                <w:noProof/>
                <w:webHidden/>
              </w:rPr>
              <w:instrText xml:space="preserve"> PAGEREF _Toc52139265 \h </w:instrText>
            </w:r>
            <w:r w:rsidR="009A46B1">
              <w:rPr>
                <w:noProof/>
                <w:webHidden/>
              </w:rPr>
            </w:r>
            <w:r w:rsidR="009A46B1">
              <w:rPr>
                <w:noProof/>
                <w:webHidden/>
              </w:rPr>
              <w:fldChar w:fldCharType="separate"/>
            </w:r>
            <w:r w:rsidR="009A46B1">
              <w:rPr>
                <w:noProof/>
                <w:webHidden/>
              </w:rPr>
              <w:t>29</w:t>
            </w:r>
            <w:r w:rsidR="009A46B1">
              <w:rPr>
                <w:noProof/>
                <w:webHidden/>
              </w:rPr>
              <w:fldChar w:fldCharType="end"/>
            </w:r>
          </w:hyperlink>
        </w:p>
        <w:p w14:paraId="1E421652" w14:textId="09363BBF" w:rsidR="009A46B1" w:rsidRDefault="007B11EB">
          <w:pPr>
            <w:pStyle w:val="Inhopg2"/>
            <w:tabs>
              <w:tab w:val="right" w:pos="8296"/>
            </w:tabs>
            <w:rPr>
              <w:rFonts w:eastAsiaTheme="minorEastAsia"/>
              <w:i w:val="0"/>
              <w:iCs w:val="0"/>
              <w:noProof/>
              <w:sz w:val="24"/>
              <w:szCs w:val="24"/>
            </w:rPr>
          </w:pPr>
          <w:hyperlink w:anchor="_Toc52139266" w:history="1">
            <w:r w:rsidR="009A46B1" w:rsidRPr="007E4903">
              <w:rPr>
                <w:rStyle w:val="Hyperlink"/>
                <w:noProof/>
              </w:rPr>
              <w:t>8.2 Schoolcontactpersonen</w:t>
            </w:r>
            <w:r w:rsidR="009A46B1">
              <w:rPr>
                <w:noProof/>
                <w:webHidden/>
              </w:rPr>
              <w:tab/>
            </w:r>
            <w:r w:rsidR="009A46B1">
              <w:rPr>
                <w:noProof/>
                <w:webHidden/>
              </w:rPr>
              <w:fldChar w:fldCharType="begin"/>
            </w:r>
            <w:r w:rsidR="009A46B1">
              <w:rPr>
                <w:noProof/>
                <w:webHidden/>
              </w:rPr>
              <w:instrText xml:space="preserve"> PAGEREF _Toc52139266 \h </w:instrText>
            </w:r>
            <w:r w:rsidR="009A46B1">
              <w:rPr>
                <w:noProof/>
                <w:webHidden/>
              </w:rPr>
            </w:r>
            <w:r w:rsidR="009A46B1">
              <w:rPr>
                <w:noProof/>
                <w:webHidden/>
              </w:rPr>
              <w:fldChar w:fldCharType="separate"/>
            </w:r>
            <w:r w:rsidR="009A46B1">
              <w:rPr>
                <w:noProof/>
                <w:webHidden/>
              </w:rPr>
              <w:t>29</w:t>
            </w:r>
            <w:r w:rsidR="009A46B1">
              <w:rPr>
                <w:noProof/>
                <w:webHidden/>
              </w:rPr>
              <w:fldChar w:fldCharType="end"/>
            </w:r>
          </w:hyperlink>
        </w:p>
        <w:p w14:paraId="685EFEB6" w14:textId="5676989C" w:rsidR="009A46B1" w:rsidRDefault="007B11EB">
          <w:pPr>
            <w:pStyle w:val="Inhopg2"/>
            <w:tabs>
              <w:tab w:val="right" w:pos="8296"/>
            </w:tabs>
            <w:rPr>
              <w:rFonts w:eastAsiaTheme="minorEastAsia"/>
              <w:i w:val="0"/>
              <w:iCs w:val="0"/>
              <w:noProof/>
              <w:sz w:val="24"/>
              <w:szCs w:val="24"/>
            </w:rPr>
          </w:pPr>
          <w:hyperlink w:anchor="_Toc52139267" w:history="1">
            <w:r w:rsidR="009A46B1" w:rsidRPr="007E4903">
              <w:rPr>
                <w:rStyle w:val="Hyperlink"/>
                <w:noProof/>
              </w:rPr>
              <w:t>8.3 Protocol bezwaarschriften</w:t>
            </w:r>
            <w:r w:rsidR="009A46B1">
              <w:rPr>
                <w:noProof/>
                <w:webHidden/>
              </w:rPr>
              <w:tab/>
            </w:r>
            <w:r w:rsidR="009A46B1">
              <w:rPr>
                <w:noProof/>
                <w:webHidden/>
              </w:rPr>
              <w:fldChar w:fldCharType="begin"/>
            </w:r>
            <w:r w:rsidR="009A46B1">
              <w:rPr>
                <w:noProof/>
                <w:webHidden/>
              </w:rPr>
              <w:instrText xml:space="preserve"> PAGEREF _Toc52139267 \h </w:instrText>
            </w:r>
            <w:r w:rsidR="009A46B1">
              <w:rPr>
                <w:noProof/>
                <w:webHidden/>
              </w:rPr>
            </w:r>
            <w:r w:rsidR="009A46B1">
              <w:rPr>
                <w:noProof/>
                <w:webHidden/>
              </w:rPr>
              <w:fldChar w:fldCharType="separate"/>
            </w:r>
            <w:r w:rsidR="009A46B1">
              <w:rPr>
                <w:noProof/>
                <w:webHidden/>
              </w:rPr>
              <w:t>30</w:t>
            </w:r>
            <w:r w:rsidR="009A46B1">
              <w:rPr>
                <w:noProof/>
                <w:webHidden/>
              </w:rPr>
              <w:fldChar w:fldCharType="end"/>
            </w:r>
          </w:hyperlink>
        </w:p>
        <w:p w14:paraId="1F5E6B6E" w14:textId="1EFCA14D" w:rsidR="009A46B1" w:rsidRDefault="007B11EB">
          <w:pPr>
            <w:pStyle w:val="Inhopg2"/>
            <w:tabs>
              <w:tab w:val="right" w:pos="8296"/>
            </w:tabs>
            <w:rPr>
              <w:rFonts w:eastAsiaTheme="minorEastAsia"/>
              <w:i w:val="0"/>
              <w:iCs w:val="0"/>
              <w:noProof/>
              <w:sz w:val="24"/>
              <w:szCs w:val="24"/>
            </w:rPr>
          </w:pPr>
          <w:hyperlink w:anchor="_Toc52139268" w:history="1">
            <w:r w:rsidR="009A46B1" w:rsidRPr="007E4903">
              <w:rPr>
                <w:rStyle w:val="Hyperlink"/>
                <w:noProof/>
              </w:rPr>
              <w:t>8.4 Aansprakelijkheid</w:t>
            </w:r>
            <w:r w:rsidR="009A46B1">
              <w:rPr>
                <w:noProof/>
                <w:webHidden/>
              </w:rPr>
              <w:tab/>
            </w:r>
            <w:r w:rsidR="009A46B1">
              <w:rPr>
                <w:noProof/>
                <w:webHidden/>
              </w:rPr>
              <w:fldChar w:fldCharType="begin"/>
            </w:r>
            <w:r w:rsidR="009A46B1">
              <w:rPr>
                <w:noProof/>
                <w:webHidden/>
              </w:rPr>
              <w:instrText xml:space="preserve"> PAGEREF _Toc52139268 \h </w:instrText>
            </w:r>
            <w:r w:rsidR="009A46B1">
              <w:rPr>
                <w:noProof/>
                <w:webHidden/>
              </w:rPr>
            </w:r>
            <w:r w:rsidR="009A46B1">
              <w:rPr>
                <w:noProof/>
                <w:webHidden/>
              </w:rPr>
              <w:fldChar w:fldCharType="separate"/>
            </w:r>
            <w:r w:rsidR="009A46B1">
              <w:rPr>
                <w:noProof/>
                <w:webHidden/>
              </w:rPr>
              <w:t>30</w:t>
            </w:r>
            <w:r w:rsidR="009A46B1">
              <w:rPr>
                <w:noProof/>
                <w:webHidden/>
              </w:rPr>
              <w:fldChar w:fldCharType="end"/>
            </w:r>
          </w:hyperlink>
        </w:p>
        <w:p w14:paraId="044C103D" w14:textId="7A1E943A" w:rsidR="009A46B1" w:rsidRDefault="007B11EB">
          <w:pPr>
            <w:pStyle w:val="Inhopg2"/>
            <w:tabs>
              <w:tab w:val="right" w:pos="8296"/>
            </w:tabs>
            <w:rPr>
              <w:rFonts w:eastAsiaTheme="minorEastAsia"/>
              <w:i w:val="0"/>
              <w:iCs w:val="0"/>
              <w:noProof/>
              <w:sz w:val="24"/>
              <w:szCs w:val="24"/>
            </w:rPr>
          </w:pPr>
          <w:hyperlink w:anchor="_Toc52139269" w:history="1">
            <w:r w:rsidR="009A46B1" w:rsidRPr="007E4903">
              <w:rPr>
                <w:rStyle w:val="Hyperlink"/>
                <w:noProof/>
              </w:rPr>
              <w:t>8.5 Schadeclaims</w:t>
            </w:r>
            <w:r w:rsidR="009A46B1">
              <w:rPr>
                <w:noProof/>
                <w:webHidden/>
              </w:rPr>
              <w:tab/>
            </w:r>
            <w:r w:rsidR="009A46B1">
              <w:rPr>
                <w:noProof/>
                <w:webHidden/>
              </w:rPr>
              <w:fldChar w:fldCharType="begin"/>
            </w:r>
            <w:r w:rsidR="009A46B1">
              <w:rPr>
                <w:noProof/>
                <w:webHidden/>
              </w:rPr>
              <w:instrText xml:space="preserve"> PAGEREF _Toc52139269 \h </w:instrText>
            </w:r>
            <w:r w:rsidR="009A46B1">
              <w:rPr>
                <w:noProof/>
                <w:webHidden/>
              </w:rPr>
            </w:r>
            <w:r w:rsidR="009A46B1">
              <w:rPr>
                <w:noProof/>
                <w:webHidden/>
              </w:rPr>
              <w:fldChar w:fldCharType="separate"/>
            </w:r>
            <w:r w:rsidR="009A46B1">
              <w:rPr>
                <w:noProof/>
                <w:webHidden/>
              </w:rPr>
              <w:t>30</w:t>
            </w:r>
            <w:r w:rsidR="009A46B1">
              <w:rPr>
                <w:noProof/>
                <w:webHidden/>
              </w:rPr>
              <w:fldChar w:fldCharType="end"/>
            </w:r>
          </w:hyperlink>
        </w:p>
        <w:p w14:paraId="7517AD41" w14:textId="33030516" w:rsidR="009A46B1" w:rsidRDefault="007B11EB">
          <w:pPr>
            <w:pStyle w:val="Inhopg1"/>
            <w:tabs>
              <w:tab w:val="right" w:pos="8296"/>
            </w:tabs>
            <w:rPr>
              <w:rFonts w:eastAsiaTheme="minorEastAsia"/>
              <w:b w:val="0"/>
              <w:bCs w:val="0"/>
              <w:noProof/>
              <w:sz w:val="24"/>
              <w:szCs w:val="24"/>
            </w:rPr>
          </w:pPr>
          <w:hyperlink w:anchor="_Toc52139270" w:history="1">
            <w:r w:rsidR="009A46B1" w:rsidRPr="007E4903">
              <w:rPr>
                <w:rStyle w:val="Hyperlink"/>
                <w:noProof/>
              </w:rPr>
              <w:t>9 Schorsing/ verwijdering</w:t>
            </w:r>
            <w:r w:rsidR="009A46B1">
              <w:rPr>
                <w:noProof/>
                <w:webHidden/>
              </w:rPr>
              <w:tab/>
            </w:r>
            <w:r w:rsidR="009A46B1">
              <w:rPr>
                <w:noProof/>
                <w:webHidden/>
              </w:rPr>
              <w:fldChar w:fldCharType="begin"/>
            </w:r>
            <w:r w:rsidR="009A46B1">
              <w:rPr>
                <w:noProof/>
                <w:webHidden/>
              </w:rPr>
              <w:instrText xml:space="preserve"> PAGEREF _Toc52139270 \h </w:instrText>
            </w:r>
            <w:r w:rsidR="009A46B1">
              <w:rPr>
                <w:noProof/>
                <w:webHidden/>
              </w:rPr>
            </w:r>
            <w:r w:rsidR="009A46B1">
              <w:rPr>
                <w:noProof/>
                <w:webHidden/>
              </w:rPr>
              <w:fldChar w:fldCharType="separate"/>
            </w:r>
            <w:r w:rsidR="009A46B1">
              <w:rPr>
                <w:noProof/>
                <w:webHidden/>
              </w:rPr>
              <w:t>31</w:t>
            </w:r>
            <w:r w:rsidR="009A46B1">
              <w:rPr>
                <w:noProof/>
                <w:webHidden/>
              </w:rPr>
              <w:fldChar w:fldCharType="end"/>
            </w:r>
          </w:hyperlink>
        </w:p>
        <w:p w14:paraId="285E8030" w14:textId="304F988D" w:rsidR="009A46B1" w:rsidRDefault="007B11EB">
          <w:pPr>
            <w:pStyle w:val="Inhopg2"/>
            <w:tabs>
              <w:tab w:val="right" w:pos="8296"/>
            </w:tabs>
            <w:rPr>
              <w:rFonts w:eastAsiaTheme="minorEastAsia"/>
              <w:i w:val="0"/>
              <w:iCs w:val="0"/>
              <w:noProof/>
              <w:sz w:val="24"/>
              <w:szCs w:val="24"/>
            </w:rPr>
          </w:pPr>
          <w:hyperlink w:anchor="_Toc52139271" w:history="1">
            <w:r w:rsidR="009A46B1" w:rsidRPr="007E4903">
              <w:rPr>
                <w:rStyle w:val="Hyperlink"/>
                <w:noProof/>
              </w:rPr>
              <w:t>9.1 Stappenplan voor het schorsen van een leerling</w:t>
            </w:r>
            <w:r w:rsidR="009A46B1">
              <w:rPr>
                <w:noProof/>
                <w:webHidden/>
              </w:rPr>
              <w:tab/>
            </w:r>
            <w:r w:rsidR="009A46B1">
              <w:rPr>
                <w:noProof/>
                <w:webHidden/>
              </w:rPr>
              <w:fldChar w:fldCharType="begin"/>
            </w:r>
            <w:r w:rsidR="009A46B1">
              <w:rPr>
                <w:noProof/>
                <w:webHidden/>
              </w:rPr>
              <w:instrText xml:space="preserve"> PAGEREF _Toc52139271 \h </w:instrText>
            </w:r>
            <w:r w:rsidR="009A46B1">
              <w:rPr>
                <w:noProof/>
                <w:webHidden/>
              </w:rPr>
            </w:r>
            <w:r w:rsidR="009A46B1">
              <w:rPr>
                <w:noProof/>
                <w:webHidden/>
              </w:rPr>
              <w:fldChar w:fldCharType="separate"/>
            </w:r>
            <w:r w:rsidR="009A46B1">
              <w:rPr>
                <w:noProof/>
                <w:webHidden/>
              </w:rPr>
              <w:t>31</w:t>
            </w:r>
            <w:r w:rsidR="009A46B1">
              <w:rPr>
                <w:noProof/>
                <w:webHidden/>
              </w:rPr>
              <w:fldChar w:fldCharType="end"/>
            </w:r>
          </w:hyperlink>
        </w:p>
        <w:p w14:paraId="4C6888BB" w14:textId="6BF8FD7E" w:rsidR="009A46B1" w:rsidRDefault="007B11EB">
          <w:pPr>
            <w:pStyle w:val="Inhopg2"/>
            <w:tabs>
              <w:tab w:val="right" w:pos="8296"/>
            </w:tabs>
            <w:rPr>
              <w:rFonts w:eastAsiaTheme="minorEastAsia"/>
              <w:i w:val="0"/>
              <w:iCs w:val="0"/>
              <w:noProof/>
              <w:sz w:val="24"/>
              <w:szCs w:val="24"/>
            </w:rPr>
          </w:pPr>
          <w:hyperlink w:anchor="_Toc52139272" w:history="1">
            <w:r w:rsidR="009A46B1" w:rsidRPr="007E4903">
              <w:rPr>
                <w:rStyle w:val="Hyperlink"/>
                <w:noProof/>
              </w:rPr>
              <w:t>9.2 Protocol verwijdering van een leerling (Consent)</w:t>
            </w:r>
            <w:r w:rsidR="009A46B1">
              <w:rPr>
                <w:noProof/>
                <w:webHidden/>
              </w:rPr>
              <w:tab/>
            </w:r>
            <w:r w:rsidR="009A46B1">
              <w:rPr>
                <w:noProof/>
                <w:webHidden/>
              </w:rPr>
              <w:fldChar w:fldCharType="begin"/>
            </w:r>
            <w:r w:rsidR="009A46B1">
              <w:rPr>
                <w:noProof/>
                <w:webHidden/>
              </w:rPr>
              <w:instrText xml:space="preserve"> PAGEREF _Toc52139272 \h </w:instrText>
            </w:r>
            <w:r w:rsidR="009A46B1">
              <w:rPr>
                <w:noProof/>
                <w:webHidden/>
              </w:rPr>
            </w:r>
            <w:r w:rsidR="009A46B1">
              <w:rPr>
                <w:noProof/>
                <w:webHidden/>
              </w:rPr>
              <w:fldChar w:fldCharType="separate"/>
            </w:r>
            <w:r w:rsidR="009A46B1">
              <w:rPr>
                <w:noProof/>
                <w:webHidden/>
              </w:rPr>
              <w:t>32</w:t>
            </w:r>
            <w:r w:rsidR="009A46B1">
              <w:rPr>
                <w:noProof/>
                <w:webHidden/>
              </w:rPr>
              <w:fldChar w:fldCharType="end"/>
            </w:r>
          </w:hyperlink>
        </w:p>
        <w:p w14:paraId="615238DC" w14:textId="13628137" w:rsidR="009A46B1" w:rsidRDefault="007B11EB">
          <w:pPr>
            <w:pStyle w:val="Inhopg1"/>
            <w:tabs>
              <w:tab w:val="right" w:pos="8296"/>
            </w:tabs>
            <w:rPr>
              <w:rFonts w:eastAsiaTheme="minorEastAsia"/>
              <w:b w:val="0"/>
              <w:bCs w:val="0"/>
              <w:noProof/>
              <w:sz w:val="24"/>
              <w:szCs w:val="24"/>
            </w:rPr>
          </w:pPr>
          <w:hyperlink w:anchor="_Toc52139273" w:history="1">
            <w:r w:rsidR="009A46B1" w:rsidRPr="007E4903">
              <w:rPr>
                <w:rStyle w:val="Hyperlink"/>
                <w:noProof/>
              </w:rPr>
              <w:t>10 Protocol Sociale Media</w:t>
            </w:r>
            <w:r w:rsidR="009A46B1">
              <w:rPr>
                <w:noProof/>
                <w:webHidden/>
              </w:rPr>
              <w:tab/>
            </w:r>
            <w:r w:rsidR="009A46B1">
              <w:rPr>
                <w:noProof/>
                <w:webHidden/>
              </w:rPr>
              <w:fldChar w:fldCharType="begin"/>
            </w:r>
            <w:r w:rsidR="009A46B1">
              <w:rPr>
                <w:noProof/>
                <w:webHidden/>
              </w:rPr>
              <w:instrText xml:space="preserve"> PAGEREF _Toc52139273 \h </w:instrText>
            </w:r>
            <w:r w:rsidR="009A46B1">
              <w:rPr>
                <w:noProof/>
                <w:webHidden/>
              </w:rPr>
            </w:r>
            <w:r w:rsidR="009A46B1">
              <w:rPr>
                <w:noProof/>
                <w:webHidden/>
              </w:rPr>
              <w:fldChar w:fldCharType="separate"/>
            </w:r>
            <w:r w:rsidR="009A46B1">
              <w:rPr>
                <w:noProof/>
                <w:webHidden/>
              </w:rPr>
              <w:t>33</w:t>
            </w:r>
            <w:r w:rsidR="009A46B1">
              <w:rPr>
                <w:noProof/>
                <w:webHidden/>
              </w:rPr>
              <w:fldChar w:fldCharType="end"/>
            </w:r>
          </w:hyperlink>
        </w:p>
        <w:p w14:paraId="2A5C4257" w14:textId="10A5CBB7" w:rsidR="009A46B1" w:rsidRDefault="007B11EB">
          <w:pPr>
            <w:pStyle w:val="Inhopg2"/>
            <w:tabs>
              <w:tab w:val="right" w:pos="8296"/>
            </w:tabs>
            <w:rPr>
              <w:rFonts w:eastAsiaTheme="minorEastAsia"/>
              <w:i w:val="0"/>
              <w:iCs w:val="0"/>
              <w:noProof/>
              <w:sz w:val="24"/>
              <w:szCs w:val="24"/>
            </w:rPr>
          </w:pPr>
          <w:hyperlink w:anchor="_Toc52139274" w:history="1">
            <w:r w:rsidR="009A46B1" w:rsidRPr="007E4903">
              <w:rPr>
                <w:rStyle w:val="Hyperlink"/>
                <w:noProof/>
              </w:rPr>
              <w:t>10.1 Inleiding</w:t>
            </w:r>
            <w:r w:rsidR="009A46B1">
              <w:rPr>
                <w:noProof/>
                <w:webHidden/>
              </w:rPr>
              <w:tab/>
            </w:r>
            <w:r w:rsidR="009A46B1">
              <w:rPr>
                <w:noProof/>
                <w:webHidden/>
              </w:rPr>
              <w:fldChar w:fldCharType="begin"/>
            </w:r>
            <w:r w:rsidR="009A46B1">
              <w:rPr>
                <w:noProof/>
                <w:webHidden/>
              </w:rPr>
              <w:instrText xml:space="preserve"> PAGEREF _Toc52139274 \h </w:instrText>
            </w:r>
            <w:r w:rsidR="009A46B1">
              <w:rPr>
                <w:noProof/>
                <w:webHidden/>
              </w:rPr>
            </w:r>
            <w:r w:rsidR="009A46B1">
              <w:rPr>
                <w:noProof/>
                <w:webHidden/>
              </w:rPr>
              <w:fldChar w:fldCharType="separate"/>
            </w:r>
            <w:r w:rsidR="009A46B1">
              <w:rPr>
                <w:noProof/>
                <w:webHidden/>
              </w:rPr>
              <w:t>33</w:t>
            </w:r>
            <w:r w:rsidR="009A46B1">
              <w:rPr>
                <w:noProof/>
                <w:webHidden/>
              </w:rPr>
              <w:fldChar w:fldCharType="end"/>
            </w:r>
          </w:hyperlink>
        </w:p>
        <w:p w14:paraId="3069C518" w14:textId="3F0C08DD" w:rsidR="009A46B1" w:rsidRDefault="007B11EB">
          <w:pPr>
            <w:pStyle w:val="Inhopg2"/>
            <w:tabs>
              <w:tab w:val="right" w:pos="8296"/>
            </w:tabs>
            <w:rPr>
              <w:rFonts w:eastAsiaTheme="minorEastAsia"/>
              <w:i w:val="0"/>
              <w:iCs w:val="0"/>
              <w:noProof/>
              <w:sz w:val="24"/>
              <w:szCs w:val="24"/>
            </w:rPr>
          </w:pPr>
          <w:hyperlink w:anchor="_Toc52139275" w:history="1">
            <w:r w:rsidR="009A46B1" w:rsidRPr="007E4903">
              <w:rPr>
                <w:rStyle w:val="Hyperlink"/>
                <w:noProof/>
              </w:rPr>
              <w:t>10.2 Algemene uitgangspunten</w:t>
            </w:r>
            <w:r w:rsidR="009A46B1">
              <w:rPr>
                <w:noProof/>
                <w:webHidden/>
              </w:rPr>
              <w:tab/>
            </w:r>
            <w:r w:rsidR="009A46B1">
              <w:rPr>
                <w:noProof/>
                <w:webHidden/>
              </w:rPr>
              <w:fldChar w:fldCharType="begin"/>
            </w:r>
            <w:r w:rsidR="009A46B1">
              <w:rPr>
                <w:noProof/>
                <w:webHidden/>
              </w:rPr>
              <w:instrText xml:space="preserve"> PAGEREF _Toc52139275 \h </w:instrText>
            </w:r>
            <w:r w:rsidR="009A46B1">
              <w:rPr>
                <w:noProof/>
                <w:webHidden/>
              </w:rPr>
            </w:r>
            <w:r w:rsidR="009A46B1">
              <w:rPr>
                <w:noProof/>
                <w:webHidden/>
              </w:rPr>
              <w:fldChar w:fldCharType="separate"/>
            </w:r>
            <w:r w:rsidR="009A46B1">
              <w:rPr>
                <w:noProof/>
                <w:webHidden/>
              </w:rPr>
              <w:t>33</w:t>
            </w:r>
            <w:r w:rsidR="009A46B1">
              <w:rPr>
                <w:noProof/>
                <w:webHidden/>
              </w:rPr>
              <w:fldChar w:fldCharType="end"/>
            </w:r>
          </w:hyperlink>
        </w:p>
        <w:p w14:paraId="64BAFA1D" w14:textId="389ADBCC" w:rsidR="009A46B1" w:rsidRDefault="007B11EB">
          <w:pPr>
            <w:pStyle w:val="Inhopg2"/>
            <w:tabs>
              <w:tab w:val="right" w:pos="8296"/>
            </w:tabs>
            <w:rPr>
              <w:rFonts w:eastAsiaTheme="minorEastAsia"/>
              <w:i w:val="0"/>
              <w:iCs w:val="0"/>
              <w:noProof/>
              <w:sz w:val="24"/>
              <w:szCs w:val="24"/>
            </w:rPr>
          </w:pPr>
          <w:hyperlink w:anchor="_Toc52139276" w:history="1">
            <w:r w:rsidR="009A46B1" w:rsidRPr="007E4903">
              <w:rPr>
                <w:rStyle w:val="Hyperlink"/>
                <w:noProof/>
              </w:rPr>
              <w:t>10.3 Uitgangspunten E-mailgebruik</w:t>
            </w:r>
            <w:r w:rsidR="009A46B1">
              <w:rPr>
                <w:noProof/>
                <w:webHidden/>
              </w:rPr>
              <w:tab/>
            </w:r>
            <w:r w:rsidR="009A46B1">
              <w:rPr>
                <w:noProof/>
                <w:webHidden/>
              </w:rPr>
              <w:fldChar w:fldCharType="begin"/>
            </w:r>
            <w:r w:rsidR="009A46B1">
              <w:rPr>
                <w:noProof/>
                <w:webHidden/>
              </w:rPr>
              <w:instrText xml:space="preserve"> PAGEREF _Toc52139276 \h </w:instrText>
            </w:r>
            <w:r w:rsidR="009A46B1">
              <w:rPr>
                <w:noProof/>
                <w:webHidden/>
              </w:rPr>
            </w:r>
            <w:r w:rsidR="009A46B1">
              <w:rPr>
                <w:noProof/>
                <w:webHidden/>
              </w:rPr>
              <w:fldChar w:fldCharType="separate"/>
            </w:r>
            <w:r w:rsidR="009A46B1">
              <w:rPr>
                <w:noProof/>
                <w:webHidden/>
              </w:rPr>
              <w:t>33</w:t>
            </w:r>
            <w:r w:rsidR="009A46B1">
              <w:rPr>
                <w:noProof/>
                <w:webHidden/>
              </w:rPr>
              <w:fldChar w:fldCharType="end"/>
            </w:r>
          </w:hyperlink>
        </w:p>
        <w:p w14:paraId="741A26EA" w14:textId="1949822C" w:rsidR="009A46B1" w:rsidRDefault="007B11EB">
          <w:pPr>
            <w:pStyle w:val="Inhopg2"/>
            <w:tabs>
              <w:tab w:val="right" w:pos="8296"/>
            </w:tabs>
            <w:rPr>
              <w:rFonts w:eastAsiaTheme="minorEastAsia"/>
              <w:i w:val="0"/>
              <w:iCs w:val="0"/>
              <w:noProof/>
              <w:sz w:val="24"/>
              <w:szCs w:val="24"/>
            </w:rPr>
          </w:pPr>
          <w:hyperlink w:anchor="_Toc52139277" w:history="1">
            <w:r w:rsidR="009A46B1" w:rsidRPr="007E4903">
              <w:rPr>
                <w:rStyle w:val="Hyperlink"/>
                <w:noProof/>
              </w:rPr>
              <w:t>10.4 Uitgangspunten Internetgebruik</w:t>
            </w:r>
            <w:r w:rsidR="009A46B1">
              <w:rPr>
                <w:noProof/>
                <w:webHidden/>
              </w:rPr>
              <w:tab/>
            </w:r>
            <w:r w:rsidR="009A46B1">
              <w:rPr>
                <w:noProof/>
                <w:webHidden/>
              </w:rPr>
              <w:fldChar w:fldCharType="begin"/>
            </w:r>
            <w:r w:rsidR="009A46B1">
              <w:rPr>
                <w:noProof/>
                <w:webHidden/>
              </w:rPr>
              <w:instrText xml:space="preserve"> PAGEREF _Toc52139277 \h </w:instrText>
            </w:r>
            <w:r w:rsidR="009A46B1">
              <w:rPr>
                <w:noProof/>
                <w:webHidden/>
              </w:rPr>
            </w:r>
            <w:r w:rsidR="009A46B1">
              <w:rPr>
                <w:noProof/>
                <w:webHidden/>
              </w:rPr>
              <w:fldChar w:fldCharType="separate"/>
            </w:r>
            <w:r w:rsidR="009A46B1">
              <w:rPr>
                <w:noProof/>
                <w:webHidden/>
              </w:rPr>
              <w:t>33</w:t>
            </w:r>
            <w:r w:rsidR="009A46B1">
              <w:rPr>
                <w:noProof/>
                <w:webHidden/>
              </w:rPr>
              <w:fldChar w:fldCharType="end"/>
            </w:r>
          </w:hyperlink>
        </w:p>
        <w:p w14:paraId="2A53CCEE" w14:textId="45761090" w:rsidR="009A46B1" w:rsidRDefault="007B11EB">
          <w:pPr>
            <w:pStyle w:val="Inhopg2"/>
            <w:tabs>
              <w:tab w:val="right" w:pos="8296"/>
            </w:tabs>
            <w:rPr>
              <w:rFonts w:eastAsiaTheme="minorEastAsia"/>
              <w:i w:val="0"/>
              <w:iCs w:val="0"/>
              <w:noProof/>
              <w:sz w:val="24"/>
              <w:szCs w:val="24"/>
            </w:rPr>
          </w:pPr>
          <w:hyperlink w:anchor="_Toc52139278" w:history="1">
            <w:r w:rsidR="009A46B1" w:rsidRPr="007E4903">
              <w:rPr>
                <w:rStyle w:val="Hyperlink"/>
                <w:noProof/>
              </w:rPr>
              <w:t>10.5 Uitgangspunten en Richtlijnen Sociale media</w:t>
            </w:r>
            <w:r w:rsidR="009A46B1">
              <w:rPr>
                <w:noProof/>
                <w:webHidden/>
              </w:rPr>
              <w:tab/>
            </w:r>
            <w:r w:rsidR="009A46B1">
              <w:rPr>
                <w:noProof/>
                <w:webHidden/>
              </w:rPr>
              <w:fldChar w:fldCharType="begin"/>
            </w:r>
            <w:r w:rsidR="009A46B1">
              <w:rPr>
                <w:noProof/>
                <w:webHidden/>
              </w:rPr>
              <w:instrText xml:space="preserve"> PAGEREF _Toc52139278 \h </w:instrText>
            </w:r>
            <w:r w:rsidR="009A46B1">
              <w:rPr>
                <w:noProof/>
                <w:webHidden/>
              </w:rPr>
            </w:r>
            <w:r w:rsidR="009A46B1">
              <w:rPr>
                <w:noProof/>
                <w:webHidden/>
              </w:rPr>
              <w:fldChar w:fldCharType="separate"/>
            </w:r>
            <w:r w:rsidR="009A46B1">
              <w:rPr>
                <w:noProof/>
                <w:webHidden/>
              </w:rPr>
              <w:t>34</w:t>
            </w:r>
            <w:r w:rsidR="009A46B1">
              <w:rPr>
                <w:noProof/>
                <w:webHidden/>
              </w:rPr>
              <w:fldChar w:fldCharType="end"/>
            </w:r>
          </w:hyperlink>
        </w:p>
        <w:p w14:paraId="6BE98BEB" w14:textId="7AED28AE" w:rsidR="009A46B1" w:rsidRDefault="007B11EB">
          <w:pPr>
            <w:pStyle w:val="Inhopg2"/>
            <w:tabs>
              <w:tab w:val="right" w:pos="8296"/>
            </w:tabs>
            <w:rPr>
              <w:rFonts w:eastAsiaTheme="minorEastAsia"/>
              <w:i w:val="0"/>
              <w:iCs w:val="0"/>
              <w:noProof/>
              <w:sz w:val="24"/>
              <w:szCs w:val="24"/>
            </w:rPr>
          </w:pPr>
          <w:hyperlink w:anchor="_Toc52139279" w:history="1">
            <w:r w:rsidR="009A46B1" w:rsidRPr="007E4903">
              <w:rPr>
                <w:rStyle w:val="Hyperlink"/>
                <w:noProof/>
              </w:rPr>
              <w:t>10.6 Privacy</w:t>
            </w:r>
            <w:r w:rsidR="009A46B1">
              <w:rPr>
                <w:noProof/>
                <w:webHidden/>
              </w:rPr>
              <w:tab/>
            </w:r>
            <w:r w:rsidR="009A46B1">
              <w:rPr>
                <w:noProof/>
                <w:webHidden/>
              </w:rPr>
              <w:fldChar w:fldCharType="begin"/>
            </w:r>
            <w:r w:rsidR="009A46B1">
              <w:rPr>
                <w:noProof/>
                <w:webHidden/>
              </w:rPr>
              <w:instrText xml:space="preserve"> PAGEREF _Toc52139279 \h </w:instrText>
            </w:r>
            <w:r w:rsidR="009A46B1">
              <w:rPr>
                <w:noProof/>
                <w:webHidden/>
              </w:rPr>
            </w:r>
            <w:r w:rsidR="009A46B1">
              <w:rPr>
                <w:noProof/>
                <w:webHidden/>
              </w:rPr>
              <w:fldChar w:fldCharType="separate"/>
            </w:r>
            <w:r w:rsidR="009A46B1">
              <w:rPr>
                <w:noProof/>
                <w:webHidden/>
              </w:rPr>
              <w:t>36</w:t>
            </w:r>
            <w:r w:rsidR="009A46B1">
              <w:rPr>
                <w:noProof/>
                <w:webHidden/>
              </w:rPr>
              <w:fldChar w:fldCharType="end"/>
            </w:r>
          </w:hyperlink>
        </w:p>
        <w:p w14:paraId="79A99ED1" w14:textId="3A602774" w:rsidR="009A46B1" w:rsidRDefault="007B11EB">
          <w:pPr>
            <w:pStyle w:val="Inhopg1"/>
            <w:tabs>
              <w:tab w:val="right" w:pos="8296"/>
            </w:tabs>
            <w:rPr>
              <w:rFonts w:eastAsiaTheme="minorEastAsia"/>
              <w:b w:val="0"/>
              <w:bCs w:val="0"/>
              <w:noProof/>
              <w:sz w:val="24"/>
              <w:szCs w:val="24"/>
            </w:rPr>
          </w:pPr>
          <w:hyperlink w:anchor="_Toc52139280" w:history="1">
            <w:r w:rsidR="009A46B1" w:rsidRPr="007E4903">
              <w:rPr>
                <w:rStyle w:val="Hyperlink"/>
                <w:noProof/>
              </w:rPr>
              <w:t>11 Protocol Ziekte en Ongevallen</w:t>
            </w:r>
            <w:r w:rsidR="009A46B1">
              <w:rPr>
                <w:noProof/>
                <w:webHidden/>
              </w:rPr>
              <w:tab/>
            </w:r>
            <w:r w:rsidR="009A46B1">
              <w:rPr>
                <w:noProof/>
                <w:webHidden/>
              </w:rPr>
              <w:fldChar w:fldCharType="begin"/>
            </w:r>
            <w:r w:rsidR="009A46B1">
              <w:rPr>
                <w:noProof/>
                <w:webHidden/>
              </w:rPr>
              <w:instrText xml:space="preserve"> PAGEREF _Toc52139280 \h </w:instrText>
            </w:r>
            <w:r w:rsidR="009A46B1">
              <w:rPr>
                <w:noProof/>
                <w:webHidden/>
              </w:rPr>
            </w:r>
            <w:r w:rsidR="009A46B1">
              <w:rPr>
                <w:noProof/>
                <w:webHidden/>
              </w:rPr>
              <w:fldChar w:fldCharType="separate"/>
            </w:r>
            <w:r w:rsidR="009A46B1">
              <w:rPr>
                <w:noProof/>
                <w:webHidden/>
              </w:rPr>
              <w:t>38</w:t>
            </w:r>
            <w:r w:rsidR="009A46B1">
              <w:rPr>
                <w:noProof/>
                <w:webHidden/>
              </w:rPr>
              <w:fldChar w:fldCharType="end"/>
            </w:r>
          </w:hyperlink>
        </w:p>
        <w:p w14:paraId="7B3EC038" w14:textId="34AFECC7" w:rsidR="009A46B1" w:rsidRDefault="007B11EB">
          <w:pPr>
            <w:pStyle w:val="Inhopg2"/>
            <w:tabs>
              <w:tab w:val="right" w:pos="8296"/>
            </w:tabs>
            <w:rPr>
              <w:rFonts w:eastAsiaTheme="minorEastAsia"/>
              <w:i w:val="0"/>
              <w:iCs w:val="0"/>
              <w:noProof/>
              <w:sz w:val="24"/>
              <w:szCs w:val="24"/>
            </w:rPr>
          </w:pPr>
          <w:hyperlink w:anchor="_Toc52139281" w:history="1">
            <w:r w:rsidR="009A46B1" w:rsidRPr="007E4903">
              <w:rPr>
                <w:rStyle w:val="Hyperlink"/>
                <w:noProof/>
              </w:rPr>
              <w:t>11.1 Protocol medisch handelen</w:t>
            </w:r>
            <w:r w:rsidR="009A46B1">
              <w:rPr>
                <w:noProof/>
                <w:webHidden/>
              </w:rPr>
              <w:tab/>
            </w:r>
            <w:r w:rsidR="009A46B1">
              <w:rPr>
                <w:noProof/>
                <w:webHidden/>
              </w:rPr>
              <w:fldChar w:fldCharType="begin"/>
            </w:r>
            <w:r w:rsidR="009A46B1">
              <w:rPr>
                <w:noProof/>
                <w:webHidden/>
              </w:rPr>
              <w:instrText xml:space="preserve"> PAGEREF _Toc52139281 \h </w:instrText>
            </w:r>
            <w:r w:rsidR="009A46B1">
              <w:rPr>
                <w:noProof/>
                <w:webHidden/>
              </w:rPr>
            </w:r>
            <w:r w:rsidR="009A46B1">
              <w:rPr>
                <w:noProof/>
                <w:webHidden/>
              </w:rPr>
              <w:fldChar w:fldCharType="separate"/>
            </w:r>
            <w:r w:rsidR="009A46B1">
              <w:rPr>
                <w:noProof/>
                <w:webHidden/>
              </w:rPr>
              <w:t>38</w:t>
            </w:r>
            <w:r w:rsidR="009A46B1">
              <w:rPr>
                <w:noProof/>
                <w:webHidden/>
              </w:rPr>
              <w:fldChar w:fldCharType="end"/>
            </w:r>
          </w:hyperlink>
        </w:p>
        <w:p w14:paraId="31610DC5" w14:textId="18F6CAE0" w:rsidR="009A46B1" w:rsidRDefault="007B11EB">
          <w:pPr>
            <w:pStyle w:val="Inhopg2"/>
            <w:tabs>
              <w:tab w:val="right" w:pos="8296"/>
            </w:tabs>
            <w:rPr>
              <w:rFonts w:eastAsiaTheme="minorEastAsia"/>
              <w:i w:val="0"/>
              <w:iCs w:val="0"/>
              <w:noProof/>
              <w:sz w:val="24"/>
              <w:szCs w:val="24"/>
            </w:rPr>
          </w:pPr>
          <w:hyperlink w:anchor="_Toc52139282" w:history="1">
            <w:r w:rsidR="009A46B1" w:rsidRPr="007E4903">
              <w:rPr>
                <w:rStyle w:val="Hyperlink"/>
                <w:noProof/>
              </w:rPr>
              <w:t>11.2 Protocol bij ongevallen in en om school (Consent)</w:t>
            </w:r>
            <w:r w:rsidR="009A46B1">
              <w:rPr>
                <w:noProof/>
                <w:webHidden/>
              </w:rPr>
              <w:tab/>
            </w:r>
            <w:r w:rsidR="009A46B1">
              <w:rPr>
                <w:noProof/>
                <w:webHidden/>
              </w:rPr>
              <w:fldChar w:fldCharType="begin"/>
            </w:r>
            <w:r w:rsidR="009A46B1">
              <w:rPr>
                <w:noProof/>
                <w:webHidden/>
              </w:rPr>
              <w:instrText xml:space="preserve"> PAGEREF _Toc52139282 \h </w:instrText>
            </w:r>
            <w:r w:rsidR="009A46B1">
              <w:rPr>
                <w:noProof/>
                <w:webHidden/>
              </w:rPr>
            </w:r>
            <w:r w:rsidR="009A46B1">
              <w:rPr>
                <w:noProof/>
                <w:webHidden/>
              </w:rPr>
              <w:fldChar w:fldCharType="separate"/>
            </w:r>
            <w:r w:rsidR="009A46B1">
              <w:rPr>
                <w:noProof/>
                <w:webHidden/>
              </w:rPr>
              <w:t>39</w:t>
            </w:r>
            <w:r w:rsidR="009A46B1">
              <w:rPr>
                <w:noProof/>
                <w:webHidden/>
              </w:rPr>
              <w:fldChar w:fldCharType="end"/>
            </w:r>
          </w:hyperlink>
        </w:p>
        <w:p w14:paraId="735A07EB" w14:textId="6C5A4090" w:rsidR="009A46B1" w:rsidRDefault="007B11EB">
          <w:pPr>
            <w:pStyle w:val="Inhopg2"/>
            <w:tabs>
              <w:tab w:val="right" w:pos="8296"/>
            </w:tabs>
            <w:rPr>
              <w:rFonts w:eastAsiaTheme="minorEastAsia"/>
              <w:i w:val="0"/>
              <w:iCs w:val="0"/>
              <w:noProof/>
              <w:sz w:val="24"/>
              <w:szCs w:val="24"/>
            </w:rPr>
          </w:pPr>
          <w:hyperlink w:anchor="_Toc52139283" w:history="1">
            <w:r w:rsidR="009A46B1" w:rsidRPr="007E4903">
              <w:rPr>
                <w:rStyle w:val="Hyperlink"/>
                <w:noProof/>
              </w:rPr>
              <w:t>11.3 Ziekmelding</w:t>
            </w:r>
            <w:r w:rsidR="009A46B1">
              <w:rPr>
                <w:noProof/>
                <w:webHidden/>
              </w:rPr>
              <w:tab/>
            </w:r>
            <w:r w:rsidR="009A46B1">
              <w:rPr>
                <w:noProof/>
                <w:webHidden/>
              </w:rPr>
              <w:fldChar w:fldCharType="begin"/>
            </w:r>
            <w:r w:rsidR="009A46B1">
              <w:rPr>
                <w:noProof/>
                <w:webHidden/>
              </w:rPr>
              <w:instrText xml:space="preserve"> PAGEREF _Toc52139283 \h </w:instrText>
            </w:r>
            <w:r w:rsidR="009A46B1">
              <w:rPr>
                <w:noProof/>
                <w:webHidden/>
              </w:rPr>
            </w:r>
            <w:r w:rsidR="009A46B1">
              <w:rPr>
                <w:noProof/>
                <w:webHidden/>
              </w:rPr>
              <w:fldChar w:fldCharType="separate"/>
            </w:r>
            <w:r w:rsidR="009A46B1">
              <w:rPr>
                <w:noProof/>
                <w:webHidden/>
              </w:rPr>
              <w:t>40</w:t>
            </w:r>
            <w:r w:rsidR="009A46B1">
              <w:rPr>
                <w:noProof/>
                <w:webHidden/>
              </w:rPr>
              <w:fldChar w:fldCharType="end"/>
            </w:r>
          </w:hyperlink>
        </w:p>
        <w:p w14:paraId="5FEEBBE7" w14:textId="1969E45C" w:rsidR="009A46B1" w:rsidRDefault="007B11EB">
          <w:pPr>
            <w:pStyle w:val="Inhopg2"/>
            <w:tabs>
              <w:tab w:val="right" w:pos="8296"/>
            </w:tabs>
            <w:rPr>
              <w:rFonts w:eastAsiaTheme="minorEastAsia"/>
              <w:i w:val="0"/>
              <w:iCs w:val="0"/>
              <w:noProof/>
              <w:sz w:val="24"/>
              <w:szCs w:val="24"/>
            </w:rPr>
          </w:pPr>
          <w:hyperlink w:anchor="_Toc52139284" w:history="1">
            <w:r w:rsidR="009A46B1" w:rsidRPr="007E4903">
              <w:rPr>
                <w:rStyle w:val="Hyperlink"/>
                <w:noProof/>
              </w:rPr>
              <w:t>11.4 Ziekte van leerlingen onder schooltijd</w:t>
            </w:r>
            <w:r w:rsidR="009A46B1">
              <w:rPr>
                <w:noProof/>
                <w:webHidden/>
              </w:rPr>
              <w:tab/>
            </w:r>
            <w:r w:rsidR="009A46B1">
              <w:rPr>
                <w:noProof/>
                <w:webHidden/>
              </w:rPr>
              <w:fldChar w:fldCharType="begin"/>
            </w:r>
            <w:r w:rsidR="009A46B1">
              <w:rPr>
                <w:noProof/>
                <w:webHidden/>
              </w:rPr>
              <w:instrText xml:space="preserve"> PAGEREF _Toc52139284 \h </w:instrText>
            </w:r>
            <w:r w:rsidR="009A46B1">
              <w:rPr>
                <w:noProof/>
                <w:webHidden/>
              </w:rPr>
            </w:r>
            <w:r w:rsidR="009A46B1">
              <w:rPr>
                <w:noProof/>
                <w:webHidden/>
              </w:rPr>
              <w:fldChar w:fldCharType="separate"/>
            </w:r>
            <w:r w:rsidR="009A46B1">
              <w:rPr>
                <w:noProof/>
                <w:webHidden/>
              </w:rPr>
              <w:t>40</w:t>
            </w:r>
            <w:r w:rsidR="009A46B1">
              <w:rPr>
                <w:noProof/>
                <w:webHidden/>
              </w:rPr>
              <w:fldChar w:fldCharType="end"/>
            </w:r>
          </w:hyperlink>
        </w:p>
        <w:p w14:paraId="64AB7EBB" w14:textId="2418A3A9" w:rsidR="009A46B1" w:rsidRDefault="007B11EB">
          <w:pPr>
            <w:pStyle w:val="Inhopg2"/>
            <w:tabs>
              <w:tab w:val="right" w:pos="8296"/>
            </w:tabs>
            <w:rPr>
              <w:rFonts w:eastAsiaTheme="minorEastAsia"/>
              <w:i w:val="0"/>
              <w:iCs w:val="0"/>
              <w:noProof/>
              <w:sz w:val="24"/>
              <w:szCs w:val="24"/>
            </w:rPr>
          </w:pPr>
          <w:hyperlink w:anchor="_Toc52139285" w:history="1">
            <w:r w:rsidR="009A46B1" w:rsidRPr="007E4903">
              <w:rPr>
                <w:rStyle w:val="Hyperlink"/>
                <w:noProof/>
              </w:rPr>
              <w:t>11.5 Medisch handelen op school</w:t>
            </w:r>
            <w:r w:rsidR="009A46B1">
              <w:rPr>
                <w:noProof/>
                <w:webHidden/>
              </w:rPr>
              <w:tab/>
            </w:r>
            <w:r w:rsidR="009A46B1">
              <w:rPr>
                <w:noProof/>
                <w:webHidden/>
              </w:rPr>
              <w:fldChar w:fldCharType="begin"/>
            </w:r>
            <w:r w:rsidR="009A46B1">
              <w:rPr>
                <w:noProof/>
                <w:webHidden/>
              </w:rPr>
              <w:instrText xml:space="preserve"> PAGEREF _Toc52139285 \h </w:instrText>
            </w:r>
            <w:r w:rsidR="009A46B1">
              <w:rPr>
                <w:noProof/>
                <w:webHidden/>
              </w:rPr>
            </w:r>
            <w:r w:rsidR="009A46B1">
              <w:rPr>
                <w:noProof/>
                <w:webHidden/>
              </w:rPr>
              <w:fldChar w:fldCharType="separate"/>
            </w:r>
            <w:r w:rsidR="009A46B1">
              <w:rPr>
                <w:noProof/>
                <w:webHidden/>
              </w:rPr>
              <w:t>41</w:t>
            </w:r>
            <w:r w:rsidR="009A46B1">
              <w:rPr>
                <w:noProof/>
                <w:webHidden/>
              </w:rPr>
              <w:fldChar w:fldCharType="end"/>
            </w:r>
          </w:hyperlink>
        </w:p>
        <w:p w14:paraId="2229C8C4" w14:textId="7D17EDB3" w:rsidR="009A46B1" w:rsidRDefault="007B11EB">
          <w:pPr>
            <w:pStyle w:val="Inhopg2"/>
            <w:tabs>
              <w:tab w:val="right" w:pos="8296"/>
            </w:tabs>
            <w:rPr>
              <w:rFonts w:eastAsiaTheme="minorEastAsia"/>
              <w:i w:val="0"/>
              <w:iCs w:val="0"/>
              <w:noProof/>
              <w:sz w:val="24"/>
              <w:szCs w:val="24"/>
            </w:rPr>
          </w:pPr>
          <w:hyperlink w:anchor="_Toc52139286" w:history="1">
            <w:r w:rsidR="009A46B1" w:rsidRPr="007E4903">
              <w:rPr>
                <w:rStyle w:val="Hyperlink"/>
                <w:noProof/>
              </w:rPr>
              <w:t>11.6 Schoolverzuim</w:t>
            </w:r>
            <w:r w:rsidR="009A46B1">
              <w:rPr>
                <w:noProof/>
                <w:webHidden/>
              </w:rPr>
              <w:tab/>
            </w:r>
            <w:r w:rsidR="009A46B1">
              <w:rPr>
                <w:noProof/>
                <w:webHidden/>
              </w:rPr>
              <w:fldChar w:fldCharType="begin"/>
            </w:r>
            <w:r w:rsidR="009A46B1">
              <w:rPr>
                <w:noProof/>
                <w:webHidden/>
              </w:rPr>
              <w:instrText xml:space="preserve"> PAGEREF _Toc52139286 \h </w:instrText>
            </w:r>
            <w:r w:rsidR="009A46B1">
              <w:rPr>
                <w:noProof/>
                <w:webHidden/>
              </w:rPr>
            </w:r>
            <w:r w:rsidR="009A46B1">
              <w:rPr>
                <w:noProof/>
                <w:webHidden/>
              </w:rPr>
              <w:fldChar w:fldCharType="separate"/>
            </w:r>
            <w:r w:rsidR="009A46B1">
              <w:rPr>
                <w:noProof/>
                <w:webHidden/>
              </w:rPr>
              <w:t>41</w:t>
            </w:r>
            <w:r w:rsidR="009A46B1">
              <w:rPr>
                <w:noProof/>
                <w:webHidden/>
              </w:rPr>
              <w:fldChar w:fldCharType="end"/>
            </w:r>
          </w:hyperlink>
        </w:p>
        <w:p w14:paraId="3807D235" w14:textId="72643356" w:rsidR="009A46B1" w:rsidRDefault="007B11EB">
          <w:pPr>
            <w:pStyle w:val="Inhopg2"/>
            <w:tabs>
              <w:tab w:val="right" w:pos="8296"/>
            </w:tabs>
            <w:rPr>
              <w:rFonts w:eastAsiaTheme="minorEastAsia"/>
              <w:i w:val="0"/>
              <w:iCs w:val="0"/>
              <w:noProof/>
              <w:sz w:val="24"/>
              <w:szCs w:val="24"/>
            </w:rPr>
          </w:pPr>
          <w:hyperlink w:anchor="_Toc52139287" w:history="1">
            <w:r w:rsidR="009A46B1" w:rsidRPr="007E4903">
              <w:rPr>
                <w:rStyle w:val="Hyperlink"/>
                <w:noProof/>
              </w:rPr>
              <w:t>11.7 Besmettelijke ziekte</w:t>
            </w:r>
            <w:r w:rsidR="009A46B1">
              <w:rPr>
                <w:noProof/>
                <w:webHidden/>
              </w:rPr>
              <w:tab/>
            </w:r>
            <w:r w:rsidR="009A46B1">
              <w:rPr>
                <w:noProof/>
                <w:webHidden/>
              </w:rPr>
              <w:fldChar w:fldCharType="begin"/>
            </w:r>
            <w:r w:rsidR="009A46B1">
              <w:rPr>
                <w:noProof/>
                <w:webHidden/>
              </w:rPr>
              <w:instrText xml:space="preserve"> PAGEREF _Toc52139287 \h </w:instrText>
            </w:r>
            <w:r w:rsidR="009A46B1">
              <w:rPr>
                <w:noProof/>
                <w:webHidden/>
              </w:rPr>
            </w:r>
            <w:r w:rsidR="009A46B1">
              <w:rPr>
                <w:noProof/>
                <w:webHidden/>
              </w:rPr>
              <w:fldChar w:fldCharType="separate"/>
            </w:r>
            <w:r w:rsidR="009A46B1">
              <w:rPr>
                <w:noProof/>
                <w:webHidden/>
              </w:rPr>
              <w:t>41</w:t>
            </w:r>
            <w:r w:rsidR="009A46B1">
              <w:rPr>
                <w:noProof/>
                <w:webHidden/>
              </w:rPr>
              <w:fldChar w:fldCharType="end"/>
            </w:r>
          </w:hyperlink>
        </w:p>
        <w:p w14:paraId="1F180E47" w14:textId="4E80D167" w:rsidR="009A46B1" w:rsidRDefault="007B11EB">
          <w:pPr>
            <w:pStyle w:val="Inhopg2"/>
            <w:tabs>
              <w:tab w:val="right" w:pos="8296"/>
            </w:tabs>
            <w:rPr>
              <w:rFonts w:eastAsiaTheme="minorEastAsia"/>
              <w:i w:val="0"/>
              <w:iCs w:val="0"/>
              <w:noProof/>
              <w:sz w:val="24"/>
              <w:szCs w:val="24"/>
            </w:rPr>
          </w:pPr>
          <w:hyperlink w:anchor="_Toc52139288" w:history="1">
            <w:r w:rsidR="009A46B1" w:rsidRPr="007E4903">
              <w:rPr>
                <w:rStyle w:val="Hyperlink"/>
                <w:noProof/>
              </w:rPr>
              <w:t>11.8 Corona covid 19 vanaf 2020</w:t>
            </w:r>
            <w:r w:rsidR="009A46B1">
              <w:rPr>
                <w:noProof/>
                <w:webHidden/>
              </w:rPr>
              <w:tab/>
            </w:r>
            <w:r w:rsidR="009A46B1">
              <w:rPr>
                <w:noProof/>
                <w:webHidden/>
              </w:rPr>
              <w:fldChar w:fldCharType="begin"/>
            </w:r>
            <w:r w:rsidR="009A46B1">
              <w:rPr>
                <w:noProof/>
                <w:webHidden/>
              </w:rPr>
              <w:instrText xml:space="preserve"> PAGEREF _Toc52139288 \h </w:instrText>
            </w:r>
            <w:r w:rsidR="009A46B1">
              <w:rPr>
                <w:noProof/>
                <w:webHidden/>
              </w:rPr>
            </w:r>
            <w:r w:rsidR="009A46B1">
              <w:rPr>
                <w:noProof/>
                <w:webHidden/>
              </w:rPr>
              <w:fldChar w:fldCharType="separate"/>
            </w:r>
            <w:r w:rsidR="009A46B1">
              <w:rPr>
                <w:noProof/>
                <w:webHidden/>
              </w:rPr>
              <w:t>41</w:t>
            </w:r>
            <w:r w:rsidR="009A46B1">
              <w:rPr>
                <w:noProof/>
                <w:webHidden/>
              </w:rPr>
              <w:fldChar w:fldCharType="end"/>
            </w:r>
          </w:hyperlink>
        </w:p>
        <w:p w14:paraId="78E87728" w14:textId="584161E8" w:rsidR="009A46B1" w:rsidRDefault="007B11EB">
          <w:pPr>
            <w:pStyle w:val="Inhopg2"/>
            <w:tabs>
              <w:tab w:val="right" w:pos="8296"/>
            </w:tabs>
            <w:rPr>
              <w:rFonts w:eastAsiaTheme="minorEastAsia"/>
              <w:i w:val="0"/>
              <w:iCs w:val="0"/>
              <w:noProof/>
              <w:sz w:val="24"/>
              <w:szCs w:val="24"/>
            </w:rPr>
          </w:pPr>
          <w:hyperlink w:anchor="_Toc52139289" w:history="1">
            <w:r w:rsidR="009A46B1" w:rsidRPr="007E4903">
              <w:rPr>
                <w:rStyle w:val="Hyperlink"/>
                <w:noProof/>
              </w:rPr>
              <w:t>11.9 Luizenprotocol</w:t>
            </w:r>
            <w:r w:rsidR="009A46B1">
              <w:rPr>
                <w:noProof/>
                <w:webHidden/>
              </w:rPr>
              <w:tab/>
            </w:r>
            <w:r w:rsidR="009A46B1">
              <w:rPr>
                <w:noProof/>
                <w:webHidden/>
              </w:rPr>
              <w:fldChar w:fldCharType="begin"/>
            </w:r>
            <w:r w:rsidR="009A46B1">
              <w:rPr>
                <w:noProof/>
                <w:webHidden/>
              </w:rPr>
              <w:instrText xml:space="preserve"> PAGEREF _Toc52139289 \h </w:instrText>
            </w:r>
            <w:r w:rsidR="009A46B1">
              <w:rPr>
                <w:noProof/>
                <w:webHidden/>
              </w:rPr>
            </w:r>
            <w:r w:rsidR="009A46B1">
              <w:rPr>
                <w:noProof/>
                <w:webHidden/>
              </w:rPr>
              <w:fldChar w:fldCharType="separate"/>
            </w:r>
            <w:r w:rsidR="009A46B1">
              <w:rPr>
                <w:noProof/>
                <w:webHidden/>
              </w:rPr>
              <w:t>41</w:t>
            </w:r>
            <w:r w:rsidR="009A46B1">
              <w:rPr>
                <w:noProof/>
                <w:webHidden/>
              </w:rPr>
              <w:fldChar w:fldCharType="end"/>
            </w:r>
          </w:hyperlink>
        </w:p>
        <w:p w14:paraId="093030AC" w14:textId="47C92F76" w:rsidR="009A46B1" w:rsidRDefault="007B11EB">
          <w:pPr>
            <w:pStyle w:val="Inhopg2"/>
            <w:tabs>
              <w:tab w:val="right" w:pos="8296"/>
            </w:tabs>
            <w:rPr>
              <w:rFonts w:eastAsiaTheme="minorEastAsia"/>
              <w:i w:val="0"/>
              <w:iCs w:val="0"/>
              <w:noProof/>
              <w:sz w:val="24"/>
              <w:szCs w:val="24"/>
            </w:rPr>
          </w:pPr>
          <w:hyperlink w:anchor="_Toc52139290" w:history="1">
            <w:r w:rsidR="009A46B1" w:rsidRPr="007E4903">
              <w:rPr>
                <w:rStyle w:val="Hyperlink"/>
                <w:noProof/>
              </w:rPr>
              <w:t>11.10 Gevaarlijke stoffen</w:t>
            </w:r>
            <w:r w:rsidR="009A46B1">
              <w:rPr>
                <w:noProof/>
                <w:webHidden/>
              </w:rPr>
              <w:tab/>
            </w:r>
            <w:r w:rsidR="009A46B1">
              <w:rPr>
                <w:noProof/>
                <w:webHidden/>
              </w:rPr>
              <w:fldChar w:fldCharType="begin"/>
            </w:r>
            <w:r w:rsidR="009A46B1">
              <w:rPr>
                <w:noProof/>
                <w:webHidden/>
              </w:rPr>
              <w:instrText xml:space="preserve"> PAGEREF _Toc52139290 \h </w:instrText>
            </w:r>
            <w:r w:rsidR="009A46B1">
              <w:rPr>
                <w:noProof/>
                <w:webHidden/>
              </w:rPr>
            </w:r>
            <w:r w:rsidR="009A46B1">
              <w:rPr>
                <w:noProof/>
                <w:webHidden/>
              </w:rPr>
              <w:fldChar w:fldCharType="separate"/>
            </w:r>
            <w:r w:rsidR="009A46B1">
              <w:rPr>
                <w:noProof/>
                <w:webHidden/>
              </w:rPr>
              <w:t>42</w:t>
            </w:r>
            <w:r w:rsidR="009A46B1">
              <w:rPr>
                <w:noProof/>
                <w:webHidden/>
              </w:rPr>
              <w:fldChar w:fldCharType="end"/>
            </w:r>
          </w:hyperlink>
        </w:p>
        <w:p w14:paraId="18C7E2C5" w14:textId="5E289397" w:rsidR="009A46B1" w:rsidRDefault="007B11EB">
          <w:pPr>
            <w:pStyle w:val="Inhopg2"/>
            <w:tabs>
              <w:tab w:val="right" w:pos="8296"/>
            </w:tabs>
            <w:rPr>
              <w:rFonts w:eastAsiaTheme="minorEastAsia"/>
              <w:i w:val="0"/>
              <w:iCs w:val="0"/>
              <w:noProof/>
              <w:sz w:val="24"/>
              <w:szCs w:val="24"/>
            </w:rPr>
          </w:pPr>
          <w:hyperlink w:anchor="_Toc52139291" w:history="1">
            <w:r w:rsidR="009A46B1" w:rsidRPr="007E4903">
              <w:rPr>
                <w:rStyle w:val="Hyperlink"/>
                <w:noProof/>
              </w:rPr>
              <w:t>11.11 Legionella besmetting</w:t>
            </w:r>
            <w:r w:rsidR="009A46B1">
              <w:rPr>
                <w:noProof/>
                <w:webHidden/>
              </w:rPr>
              <w:tab/>
            </w:r>
            <w:r w:rsidR="009A46B1">
              <w:rPr>
                <w:noProof/>
                <w:webHidden/>
              </w:rPr>
              <w:fldChar w:fldCharType="begin"/>
            </w:r>
            <w:r w:rsidR="009A46B1">
              <w:rPr>
                <w:noProof/>
                <w:webHidden/>
              </w:rPr>
              <w:instrText xml:space="preserve"> PAGEREF _Toc52139291 \h </w:instrText>
            </w:r>
            <w:r w:rsidR="009A46B1">
              <w:rPr>
                <w:noProof/>
                <w:webHidden/>
              </w:rPr>
            </w:r>
            <w:r w:rsidR="009A46B1">
              <w:rPr>
                <w:noProof/>
                <w:webHidden/>
              </w:rPr>
              <w:fldChar w:fldCharType="separate"/>
            </w:r>
            <w:r w:rsidR="009A46B1">
              <w:rPr>
                <w:noProof/>
                <w:webHidden/>
              </w:rPr>
              <w:t>42</w:t>
            </w:r>
            <w:r w:rsidR="009A46B1">
              <w:rPr>
                <w:noProof/>
                <w:webHidden/>
              </w:rPr>
              <w:fldChar w:fldCharType="end"/>
            </w:r>
          </w:hyperlink>
        </w:p>
        <w:p w14:paraId="47536074" w14:textId="60820F5A" w:rsidR="009A46B1" w:rsidRDefault="007B11EB">
          <w:pPr>
            <w:pStyle w:val="Inhopg2"/>
            <w:tabs>
              <w:tab w:val="right" w:pos="8296"/>
            </w:tabs>
            <w:rPr>
              <w:rFonts w:eastAsiaTheme="minorEastAsia"/>
              <w:i w:val="0"/>
              <w:iCs w:val="0"/>
              <w:noProof/>
              <w:sz w:val="24"/>
              <w:szCs w:val="24"/>
            </w:rPr>
          </w:pPr>
          <w:hyperlink w:anchor="_Toc52139292" w:history="1">
            <w:r w:rsidR="009A46B1" w:rsidRPr="007E4903">
              <w:rPr>
                <w:rStyle w:val="Hyperlink"/>
                <w:noProof/>
              </w:rPr>
              <w:t>11.12 Protocol Hepatitus B en HIV</w:t>
            </w:r>
            <w:r w:rsidR="009A46B1">
              <w:rPr>
                <w:noProof/>
                <w:webHidden/>
              </w:rPr>
              <w:tab/>
            </w:r>
            <w:r w:rsidR="009A46B1">
              <w:rPr>
                <w:noProof/>
                <w:webHidden/>
              </w:rPr>
              <w:fldChar w:fldCharType="begin"/>
            </w:r>
            <w:r w:rsidR="009A46B1">
              <w:rPr>
                <w:noProof/>
                <w:webHidden/>
              </w:rPr>
              <w:instrText xml:space="preserve"> PAGEREF _Toc52139292 \h </w:instrText>
            </w:r>
            <w:r w:rsidR="009A46B1">
              <w:rPr>
                <w:noProof/>
                <w:webHidden/>
              </w:rPr>
            </w:r>
            <w:r w:rsidR="009A46B1">
              <w:rPr>
                <w:noProof/>
                <w:webHidden/>
              </w:rPr>
              <w:fldChar w:fldCharType="separate"/>
            </w:r>
            <w:r w:rsidR="009A46B1">
              <w:rPr>
                <w:noProof/>
                <w:webHidden/>
              </w:rPr>
              <w:t>42</w:t>
            </w:r>
            <w:r w:rsidR="009A46B1">
              <w:rPr>
                <w:noProof/>
                <w:webHidden/>
              </w:rPr>
              <w:fldChar w:fldCharType="end"/>
            </w:r>
          </w:hyperlink>
        </w:p>
        <w:p w14:paraId="64A82784" w14:textId="7436F2F3" w:rsidR="009A46B1" w:rsidRDefault="007B11EB">
          <w:pPr>
            <w:pStyle w:val="Inhopg1"/>
            <w:tabs>
              <w:tab w:val="right" w:pos="8296"/>
            </w:tabs>
            <w:rPr>
              <w:rFonts w:eastAsiaTheme="minorEastAsia"/>
              <w:b w:val="0"/>
              <w:bCs w:val="0"/>
              <w:noProof/>
              <w:sz w:val="24"/>
              <w:szCs w:val="24"/>
            </w:rPr>
          </w:pPr>
          <w:hyperlink w:anchor="_Toc52139293" w:history="1">
            <w:r w:rsidR="009A46B1" w:rsidRPr="007E4903">
              <w:rPr>
                <w:rStyle w:val="Hyperlink"/>
                <w:rFonts w:eastAsia="Calibri"/>
                <w:noProof/>
                <w:lang w:eastAsia="en-US"/>
              </w:rPr>
              <w:t>12 Veiligheidsplan bewegingsonderwijs</w:t>
            </w:r>
            <w:r w:rsidR="009A46B1">
              <w:rPr>
                <w:noProof/>
                <w:webHidden/>
              </w:rPr>
              <w:tab/>
            </w:r>
            <w:r w:rsidR="009A46B1">
              <w:rPr>
                <w:noProof/>
                <w:webHidden/>
              </w:rPr>
              <w:fldChar w:fldCharType="begin"/>
            </w:r>
            <w:r w:rsidR="009A46B1">
              <w:rPr>
                <w:noProof/>
                <w:webHidden/>
              </w:rPr>
              <w:instrText xml:space="preserve"> PAGEREF _Toc52139293 \h </w:instrText>
            </w:r>
            <w:r w:rsidR="009A46B1">
              <w:rPr>
                <w:noProof/>
                <w:webHidden/>
              </w:rPr>
            </w:r>
            <w:r w:rsidR="009A46B1">
              <w:rPr>
                <w:noProof/>
                <w:webHidden/>
              </w:rPr>
              <w:fldChar w:fldCharType="separate"/>
            </w:r>
            <w:r w:rsidR="009A46B1">
              <w:rPr>
                <w:noProof/>
                <w:webHidden/>
              </w:rPr>
              <w:t>42</w:t>
            </w:r>
            <w:r w:rsidR="009A46B1">
              <w:rPr>
                <w:noProof/>
                <w:webHidden/>
              </w:rPr>
              <w:fldChar w:fldCharType="end"/>
            </w:r>
          </w:hyperlink>
        </w:p>
        <w:p w14:paraId="2200E9F1" w14:textId="20A723AA" w:rsidR="009A46B1" w:rsidRDefault="007B11EB">
          <w:pPr>
            <w:pStyle w:val="Inhopg2"/>
            <w:tabs>
              <w:tab w:val="right" w:pos="8296"/>
            </w:tabs>
            <w:rPr>
              <w:rFonts w:eastAsiaTheme="minorEastAsia"/>
              <w:i w:val="0"/>
              <w:iCs w:val="0"/>
              <w:noProof/>
              <w:sz w:val="24"/>
              <w:szCs w:val="24"/>
            </w:rPr>
          </w:pPr>
          <w:hyperlink w:anchor="_Toc52139294" w:history="1">
            <w:r w:rsidR="009A46B1" w:rsidRPr="007E4903">
              <w:rPr>
                <w:rStyle w:val="Hyperlink"/>
                <w:rFonts w:eastAsia="Calibri"/>
                <w:noProof/>
                <w:lang w:eastAsia="en-US"/>
              </w:rPr>
              <w:t>12.1 Onveilige omgeving + onveilig gedrag = meer kans op ongelukken</w:t>
            </w:r>
            <w:r w:rsidR="009A46B1">
              <w:rPr>
                <w:noProof/>
                <w:webHidden/>
              </w:rPr>
              <w:tab/>
            </w:r>
            <w:r w:rsidR="009A46B1">
              <w:rPr>
                <w:noProof/>
                <w:webHidden/>
              </w:rPr>
              <w:fldChar w:fldCharType="begin"/>
            </w:r>
            <w:r w:rsidR="009A46B1">
              <w:rPr>
                <w:noProof/>
                <w:webHidden/>
              </w:rPr>
              <w:instrText xml:space="preserve"> PAGEREF _Toc52139294 \h </w:instrText>
            </w:r>
            <w:r w:rsidR="009A46B1">
              <w:rPr>
                <w:noProof/>
                <w:webHidden/>
              </w:rPr>
            </w:r>
            <w:r w:rsidR="009A46B1">
              <w:rPr>
                <w:noProof/>
                <w:webHidden/>
              </w:rPr>
              <w:fldChar w:fldCharType="separate"/>
            </w:r>
            <w:r w:rsidR="009A46B1">
              <w:rPr>
                <w:noProof/>
                <w:webHidden/>
              </w:rPr>
              <w:t>42</w:t>
            </w:r>
            <w:r w:rsidR="009A46B1">
              <w:rPr>
                <w:noProof/>
                <w:webHidden/>
              </w:rPr>
              <w:fldChar w:fldCharType="end"/>
            </w:r>
          </w:hyperlink>
        </w:p>
        <w:p w14:paraId="181B871D" w14:textId="2C024F59" w:rsidR="009A46B1" w:rsidRDefault="007B11EB">
          <w:pPr>
            <w:pStyle w:val="Inhopg2"/>
            <w:tabs>
              <w:tab w:val="right" w:pos="8296"/>
            </w:tabs>
            <w:rPr>
              <w:rFonts w:eastAsiaTheme="minorEastAsia"/>
              <w:i w:val="0"/>
              <w:iCs w:val="0"/>
              <w:noProof/>
              <w:sz w:val="24"/>
              <w:szCs w:val="24"/>
            </w:rPr>
          </w:pPr>
          <w:hyperlink w:anchor="_Toc52139295" w:history="1">
            <w:r w:rsidR="009A46B1" w:rsidRPr="007E4903">
              <w:rPr>
                <w:rStyle w:val="Hyperlink"/>
                <w:noProof/>
              </w:rPr>
              <w:t>12.2 Verzekering</w:t>
            </w:r>
            <w:r w:rsidR="009A46B1">
              <w:rPr>
                <w:noProof/>
                <w:webHidden/>
              </w:rPr>
              <w:tab/>
            </w:r>
            <w:r w:rsidR="009A46B1">
              <w:rPr>
                <w:noProof/>
                <w:webHidden/>
              </w:rPr>
              <w:fldChar w:fldCharType="begin"/>
            </w:r>
            <w:r w:rsidR="009A46B1">
              <w:rPr>
                <w:noProof/>
                <w:webHidden/>
              </w:rPr>
              <w:instrText xml:space="preserve"> PAGEREF _Toc52139295 \h </w:instrText>
            </w:r>
            <w:r w:rsidR="009A46B1">
              <w:rPr>
                <w:noProof/>
                <w:webHidden/>
              </w:rPr>
            </w:r>
            <w:r w:rsidR="009A46B1">
              <w:rPr>
                <w:noProof/>
                <w:webHidden/>
              </w:rPr>
              <w:fldChar w:fldCharType="separate"/>
            </w:r>
            <w:r w:rsidR="009A46B1">
              <w:rPr>
                <w:noProof/>
                <w:webHidden/>
              </w:rPr>
              <w:t>43</w:t>
            </w:r>
            <w:r w:rsidR="009A46B1">
              <w:rPr>
                <w:noProof/>
                <w:webHidden/>
              </w:rPr>
              <w:fldChar w:fldCharType="end"/>
            </w:r>
          </w:hyperlink>
        </w:p>
        <w:p w14:paraId="731B1EBA" w14:textId="551ED187" w:rsidR="009A46B1" w:rsidRDefault="007B11EB">
          <w:pPr>
            <w:pStyle w:val="Inhopg2"/>
            <w:tabs>
              <w:tab w:val="right" w:pos="8296"/>
            </w:tabs>
            <w:rPr>
              <w:rFonts w:eastAsiaTheme="minorEastAsia"/>
              <w:i w:val="0"/>
              <w:iCs w:val="0"/>
              <w:noProof/>
              <w:sz w:val="24"/>
              <w:szCs w:val="24"/>
            </w:rPr>
          </w:pPr>
          <w:hyperlink w:anchor="_Toc52139296" w:history="1">
            <w:r w:rsidR="009A46B1" w:rsidRPr="007E4903">
              <w:rPr>
                <w:rStyle w:val="Hyperlink"/>
                <w:noProof/>
              </w:rPr>
              <w:t>12.3 EHBO voorzieningen</w:t>
            </w:r>
            <w:r w:rsidR="009A46B1">
              <w:rPr>
                <w:noProof/>
                <w:webHidden/>
              </w:rPr>
              <w:tab/>
            </w:r>
            <w:r w:rsidR="009A46B1">
              <w:rPr>
                <w:noProof/>
                <w:webHidden/>
              </w:rPr>
              <w:fldChar w:fldCharType="begin"/>
            </w:r>
            <w:r w:rsidR="009A46B1">
              <w:rPr>
                <w:noProof/>
                <w:webHidden/>
              </w:rPr>
              <w:instrText xml:space="preserve"> PAGEREF _Toc52139296 \h </w:instrText>
            </w:r>
            <w:r w:rsidR="009A46B1">
              <w:rPr>
                <w:noProof/>
                <w:webHidden/>
              </w:rPr>
            </w:r>
            <w:r w:rsidR="009A46B1">
              <w:rPr>
                <w:noProof/>
                <w:webHidden/>
              </w:rPr>
              <w:fldChar w:fldCharType="separate"/>
            </w:r>
            <w:r w:rsidR="009A46B1">
              <w:rPr>
                <w:noProof/>
                <w:webHidden/>
              </w:rPr>
              <w:t>43</w:t>
            </w:r>
            <w:r w:rsidR="009A46B1">
              <w:rPr>
                <w:noProof/>
                <w:webHidden/>
              </w:rPr>
              <w:fldChar w:fldCharType="end"/>
            </w:r>
          </w:hyperlink>
        </w:p>
        <w:p w14:paraId="7276B270" w14:textId="25DEDF9F" w:rsidR="009A46B1" w:rsidRDefault="007B11EB">
          <w:pPr>
            <w:pStyle w:val="Inhopg2"/>
            <w:tabs>
              <w:tab w:val="right" w:pos="8296"/>
            </w:tabs>
            <w:rPr>
              <w:rFonts w:eastAsiaTheme="minorEastAsia"/>
              <w:i w:val="0"/>
              <w:iCs w:val="0"/>
              <w:noProof/>
              <w:sz w:val="24"/>
              <w:szCs w:val="24"/>
            </w:rPr>
          </w:pPr>
          <w:hyperlink w:anchor="_Toc52139297" w:history="1">
            <w:r w:rsidR="009A46B1" w:rsidRPr="007E4903">
              <w:rPr>
                <w:rStyle w:val="Hyperlink"/>
                <w:noProof/>
              </w:rPr>
              <w:t>12.4 BHV</w:t>
            </w:r>
            <w:r w:rsidR="009A46B1">
              <w:rPr>
                <w:noProof/>
                <w:webHidden/>
              </w:rPr>
              <w:tab/>
            </w:r>
            <w:r w:rsidR="009A46B1">
              <w:rPr>
                <w:noProof/>
                <w:webHidden/>
              </w:rPr>
              <w:fldChar w:fldCharType="begin"/>
            </w:r>
            <w:r w:rsidR="009A46B1">
              <w:rPr>
                <w:noProof/>
                <w:webHidden/>
              </w:rPr>
              <w:instrText xml:space="preserve"> PAGEREF _Toc52139297 \h </w:instrText>
            </w:r>
            <w:r w:rsidR="009A46B1">
              <w:rPr>
                <w:noProof/>
                <w:webHidden/>
              </w:rPr>
            </w:r>
            <w:r w:rsidR="009A46B1">
              <w:rPr>
                <w:noProof/>
                <w:webHidden/>
              </w:rPr>
              <w:fldChar w:fldCharType="separate"/>
            </w:r>
            <w:r w:rsidR="009A46B1">
              <w:rPr>
                <w:noProof/>
                <w:webHidden/>
              </w:rPr>
              <w:t>43</w:t>
            </w:r>
            <w:r w:rsidR="009A46B1">
              <w:rPr>
                <w:noProof/>
                <w:webHidden/>
              </w:rPr>
              <w:fldChar w:fldCharType="end"/>
            </w:r>
          </w:hyperlink>
        </w:p>
        <w:p w14:paraId="4EA8700B" w14:textId="12C0F8D7" w:rsidR="009A46B1" w:rsidRDefault="007B11EB">
          <w:pPr>
            <w:pStyle w:val="Inhopg2"/>
            <w:tabs>
              <w:tab w:val="right" w:pos="8296"/>
            </w:tabs>
            <w:rPr>
              <w:rFonts w:eastAsiaTheme="minorEastAsia"/>
              <w:i w:val="0"/>
              <w:iCs w:val="0"/>
              <w:noProof/>
              <w:sz w:val="24"/>
              <w:szCs w:val="24"/>
            </w:rPr>
          </w:pPr>
          <w:hyperlink w:anchor="_Toc52139298" w:history="1">
            <w:r w:rsidR="009A46B1" w:rsidRPr="007E4903">
              <w:rPr>
                <w:rStyle w:val="Hyperlink"/>
                <w:noProof/>
              </w:rPr>
              <w:t>12.5 Ontruimingsplan</w:t>
            </w:r>
            <w:r w:rsidR="009A46B1">
              <w:rPr>
                <w:noProof/>
                <w:webHidden/>
              </w:rPr>
              <w:tab/>
            </w:r>
            <w:r w:rsidR="009A46B1">
              <w:rPr>
                <w:noProof/>
                <w:webHidden/>
              </w:rPr>
              <w:fldChar w:fldCharType="begin"/>
            </w:r>
            <w:r w:rsidR="009A46B1">
              <w:rPr>
                <w:noProof/>
                <w:webHidden/>
              </w:rPr>
              <w:instrText xml:space="preserve"> PAGEREF _Toc52139298 \h </w:instrText>
            </w:r>
            <w:r w:rsidR="009A46B1">
              <w:rPr>
                <w:noProof/>
                <w:webHidden/>
              </w:rPr>
            </w:r>
            <w:r w:rsidR="009A46B1">
              <w:rPr>
                <w:noProof/>
                <w:webHidden/>
              </w:rPr>
              <w:fldChar w:fldCharType="separate"/>
            </w:r>
            <w:r w:rsidR="009A46B1">
              <w:rPr>
                <w:noProof/>
                <w:webHidden/>
              </w:rPr>
              <w:t>44</w:t>
            </w:r>
            <w:r w:rsidR="009A46B1">
              <w:rPr>
                <w:noProof/>
                <w:webHidden/>
              </w:rPr>
              <w:fldChar w:fldCharType="end"/>
            </w:r>
          </w:hyperlink>
        </w:p>
        <w:p w14:paraId="2EDF2B7E" w14:textId="198AF980" w:rsidR="009A46B1" w:rsidRDefault="007B11EB">
          <w:pPr>
            <w:pStyle w:val="Inhopg2"/>
            <w:tabs>
              <w:tab w:val="right" w:pos="8296"/>
            </w:tabs>
            <w:rPr>
              <w:rFonts w:eastAsiaTheme="minorEastAsia"/>
              <w:i w:val="0"/>
              <w:iCs w:val="0"/>
              <w:noProof/>
              <w:sz w:val="24"/>
              <w:szCs w:val="24"/>
            </w:rPr>
          </w:pPr>
          <w:hyperlink w:anchor="_Toc52139299" w:history="1">
            <w:r w:rsidR="009A46B1" w:rsidRPr="007E4903">
              <w:rPr>
                <w:rStyle w:val="Hyperlink"/>
                <w:noProof/>
              </w:rPr>
              <w:t>12.6 Crisismanagement 1</w:t>
            </w:r>
            <w:r w:rsidR="009A46B1" w:rsidRPr="007E4903">
              <w:rPr>
                <w:rStyle w:val="Hyperlink"/>
                <w:noProof/>
                <w:vertAlign w:val="superscript"/>
              </w:rPr>
              <w:t>e</w:t>
            </w:r>
            <w:r w:rsidR="009A46B1" w:rsidRPr="007E4903">
              <w:rPr>
                <w:rStyle w:val="Hyperlink"/>
                <w:noProof/>
              </w:rPr>
              <w:t xml:space="preserve"> 48 uur bij brand (Consent)</w:t>
            </w:r>
            <w:r w:rsidR="009A46B1">
              <w:rPr>
                <w:noProof/>
                <w:webHidden/>
              </w:rPr>
              <w:tab/>
            </w:r>
            <w:r w:rsidR="009A46B1">
              <w:rPr>
                <w:noProof/>
                <w:webHidden/>
              </w:rPr>
              <w:fldChar w:fldCharType="begin"/>
            </w:r>
            <w:r w:rsidR="009A46B1">
              <w:rPr>
                <w:noProof/>
                <w:webHidden/>
              </w:rPr>
              <w:instrText xml:space="preserve"> PAGEREF _Toc52139299 \h </w:instrText>
            </w:r>
            <w:r w:rsidR="009A46B1">
              <w:rPr>
                <w:noProof/>
                <w:webHidden/>
              </w:rPr>
            </w:r>
            <w:r w:rsidR="009A46B1">
              <w:rPr>
                <w:noProof/>
                <w:webHidden/>
              </w:rPr>
              <w:fldChar w:fldCharType="separate"/>
            </w:r>
            <w:r w:rsidR="009A46B1">
              <w:rPr>
                <w:noProof/>
                <w:webHidden/>
              </w:rPr>
              <w:t>44</w:t>
            </w:r>
            <w:r w:rsidR="009A46B1">
              <w:rPr>
                <w:noProof/>
                <w:webHidden/>
              </w:rPr>
              <w:fldChar w:fldCharType="end"/>
            </w:r>
          </w:hyperlink>
        </w:p>
        <w:p w14:paraId="42943DEA" w14:textId="3E99A537" w:rsidR="009A46B1" w:rsidRDefault="007B11EB">
          <w:pPr>
            <w:pStyle w:val="Inhopg2"/>
            <w:tabs>
              <w:tab w:val="right" w:pos="8296"/>
            </w:tabs>
            <w:rPr>
              <w:rFonts w:eastAsiaTheme="minorEastAsia"/>
              <w:i w:val="0"/>
              <w:iCs w:val="0"/>
              <w:noProof/>
              <w:sz w:val="24"/>
              <w:szCs w:val="24"/>
            </w:rPr>
          </w:pPr>
          <w:hyperlink w:anchor="_Toc52139300" w:history="1">
            <w:r w:rsidR="009A46B1" w:rsidRPr="007E4903">
              <w:rPr>
                <w:rStyle w:val="Hyperlink"/>
                <w:noProof/>
              </w:rPr>
              <w:t>12.7 Calamiteiten in de omgeving</w:t>
            </w:r>
            <w:r w:rsidR="009A46B1">
              <w:rPr>
                <w:noProof/>
                <w:webHidden/>
              </w:rPr>
              <w:tab/>
            </w:r>
            <w:r w:rsidR="009A46B1">
              <w:rPr>
                <w:noProof/>
                <w:webHidden/>
              </w:rPr>
              <w:fldChar w:fldCharType="begin"/>
            </w:r>
            <w:r w:rsidR="009A46B1">
              <w:rPr>
                <w:noProof/>
                <w:webHidden/>
              </w:rPr>
              <w:instrText xml:space="preserve"> PAGEREF _Toc52139300 \h </w:instrText>
            </w:r>
            <w:r w:rsidR="009A46B1">
              <w:rPr>
                <w:noProof/>
                <w:webHidden/>
              </w:rPr>
            </w:r>
            <w:r w:rsidR="009A46B1">
              <w:rPr>
                <w:noProof/>
                <w:webHidden/>
              </w:rPr>
              <w:fldChar w:fldCharType="separate"/>
            </w:r>
            <w:r w:rsidR="009A46B1">
              <w:rPr>
                <w:noProof/>
                <w:webHidden/>
              </w:rPr>
              <w:t>45</w:t>
            </w:r>
            <w:r w:rsidR="009A46B1">
              <w:rPr>
                <w:noProof/>
                <w:webHidden/>
              </w:rPr>
              <w:fldChar w:fldCharType="end"/>
            </w:r>
          </w:hyperlink>
        </w:p>
        <w:p w14:paraId="4C181C3D" w14:textId="72E2BF15" w:rsidR="009A46B1" w:rsidRDefault="007B11EB">
          <w:pPr>
            <w:pStyle w:val="Inhopg1"/>
            <w:tabs>
              <w:tab w:val="left" w:pos="630"/>
              <w:tab w:val="right" w:pos="8296"/>
            </w:tabs>
            <w:rPr>
              <w:rFonts w:eastAsiaTheme="minorEastAsia"/>
              <w:b w:val="0"/>
              <w:bCs w:val="0"/>
              <w:noProof/>
              <w:sz w:val="24"/>
              <w:szCs w:val="24"/>
            </w:rPr>
          </w:pPr>
          <w:hyperlink w:anchor="_Toc52139301" w:history="1">
            <w:r w:rsidR="009A46B1" w:rsidRPr="007E4903">
              <w:rPr>
                <w:rStyle w:val="Hyperlink"/>
                <w:noProof/>
              </w:rPr>
              <w:t>13</w:t>
            </w:r>
            <w:r w:rsidR="009A46B1">
              <w:rPr>
                <w:rFonts w:eastAsiaTheme="minorEastAsia"/>
                <w:b w:val="0"/>
                <w:bCs w:val="0"/>
                <w:noProof/>
                <w:sz w:val="24"/>
                <w:szCs w:val="24"/>
              </w:rPr>
              <w:tab/>
            </w:r>
            <w:r w:rsidR="009A46B1" w:rsidRPr="007E4903">
              <w:rPr>
                <w:rStyle w:val="Hyperlink"/>
                <w:noProof/>
              </w:rPr>
              <w:t>Schoolverlof en leerplicht</w:t>
            </w:r>
            <w:r w:rsidR="009A46B1">
              <w:rPr>
                <w:noProof/>
                <w:webHidden/>
              </w:rPr>
              <w:tab/>
            </w:r>
            <w:r w:rsidR="009A46B1">
              <w:rPr>
                <w:noProof/>
                <w:webHidden/>
              </w:rPr>
              <w:fldChar w:fldCharType="begin"/>
            </w:r>
            <w:r w:rsidR="009A46B1">
              <w:rPr>
                <w:noProof/>
                <w:webHidden/>
              </w:rPr>
              <w:instrText xml:space="preserve"> PAGEREF _Toc52139301 \h </w:instrText>
            </w:r>
            <w:r w:rsidR="009A46B1">
              <w:rPr>
                <w:noProof/>
                <w:webHidden/>
              </w:rPr>
            </w:r>
            <w:r w:rsidR="009A46B1">
              <w:rPr>
                <w:noProof/>
                <w:webHidden/>
              </w:rPr>
              <w:fldChar w:fldCharType="separate"/>
            </w:r>
            <w:r w:rsidR="009A46B1">
              <w:rPr>
                <w:noProof/>
                <w:webHidden/>
              </w:rPr>
              <w:t>45</w:t>
            </w:r>
            <w:r w:rsidR="009A46B1">
              <w:rPr>
                <w:noProof/>
                <w:webHidden/>
              </w:rPr>
              <w:fldChar w:fldCharType="end"/>
            </w:r>
          </w:hyperlink>
        </w:p>
        <w:p w14:paraId="54002F05" w14:textId="76DD23F2" w:rsidR="009A46B1" w:rsidRDefault="007B11EB">
          <w:pPr>
            <w:pStyle w:val="Inhopg2"/>
            <w:tabs>
              <w:tab w:val="right" w:pos="8296"/>
            </w:tabs>
            <w:rPr>
              <w:rFonts w:eastAsiaTheme="minorEastAsia"/>
              <w:i w:val="0"/>
              <w:iCs w:val="0"/>
              <w:noProof/>
              <w:sz w:val="24"/>
              <w:szCs w:val="24"/>
            </w:rPr>
          </w:pPr>
          <w:hyperlink w:anchor="_Toc52139302" w:history="1">
            <w:r w:rsidR="009A46B1" w:rsidRPr="007E4903">
              <w:rPr>
                <w:rStyle w:val="Hyperlink"/>
                <w:noProof/>
              </w:rPr>
              <w:t>13.1 Verlofaanvragen</w:t>
            </w:r>
            <w:r w:rsidR="009A46B1">
              <w:rPr>
                <w:noProof/>
                <w:webHidden/>
              </w:rPr>
              <w:tab/>
            </w:r>
            <w:r w:rsidR="009A46B1">
              <w:rPr>
                <w:noProof/>
                <w:webHidden/>
              </w:rPr>
              <w:fldChar w:fldCharType="begin"/>
            </w:r>
            <w:r w:rsidR="009A46B1">
              <w:rPr>
                <w:noProof/>
                <w:webHidden/>
              </w:rPr>
              <w:instrText xml:space="preserve"> PAGEREF _Toc52139302 \h </w:instrText>
            </w:r>
            <w:r w:rsidR="009A46B1">
              <w:rPr>
                <w:noProof/>
                <w:webHidden/>
              </w:rPr>
            </w:r>
            <w:r w:rsidR="009A46B1">
              <w:rPr>
                <w:noProof/>
                <w:webHidden/>
              </w:rPr>
              <w:fldChar w:fldCharType="separate"/>
            </w:r>
            <w:r w:rsidR="009A46B1">
              <w:rPr>
                <w:noProof/>
                <w:webHidden/>
              </w:rPr>
              <w:t>45</w:t>
            </w:r>
            <w:r w:rsidR="009A46B1">
              <w:rPr>
                <w:noProof/>
                <w:webHidden/>
              </w:rPr>
              <w:fldChar w:fldCharType="end"/>
            </w:r>
          </w:hyperlink>
        </w:p>
        <w:p w14:paraId="2618AB02" w14:textId="1A8F5FF2" w:rsidR="009A46B1" w:rsidRDefault="007B11EB">
          <w:pPr>
            <w:pStyle w:val="Inhopg1"/>
            <w:tabs>
              <w:tab w:val="right" w:pos="8296"/>
            </w:tabs>
            <w:rPr>
              <w:rFonts w:eastAsiaTheme="minorEastAsia"/>
              <w:b w:val="0"/>
              <w:bCs w:val="0"/>
              <w:noProof/>
              <w:sz w:val="24"/>
              <w:szCs w:val="24"/>
            </w:rPr>
          </w:pPr>
          <w:hyperlink w:anchor="_Toc52139303" w:history="1">
            <w:r w:rsidR="009A46B1" w:rsidRPr="007E4903">
              <w:rPr>
                <w:rStyle w:val="Hyperlink"/>
                <w:noProof/>
              </w:rPr>
              <w:t>14 Protocol overlijden en rouw op school</w:t>
            </w:r>
            <w:r w:rsidR="009A46B1">
              <w:rPr>
                <w:noProof/>
                <w:webHidden/>
              </w:rPr>
              <w:tab/>
            </w:r>
            <w:r w:rsidR="009A46B1">
              <w:rPr>
                <w:noProof/>
                <w:webHidden/>
              </w:rPr>
              <w:fldChar w:fldCharType="begin"/>
            </w:r>
            <w:r w:rsidR="009A46B1">
              <w:rPr>
                <w:noProof/>
                <w:webHidden/>
              </w:rPr>
              <w:instrText xml:space="preserve"> PAGEREF _Toc52139303 \h </w:instrText>
            </w:r>
            <w:r w:rsidR="009A46B1">
              <w:rPr>
                <w:noProof/>
                <w:webHidden/>
              </w:rPr>
            </w:r>
            <w:r w:rsidR="009A46B1">
              <w:rPr>
                <w:noProof/>
                <w:webHidden/>
              </w:rPr>
              <w:fldChar w:fldCharType="separate"/>
            </w:r>
            <w:r w:rsidR="009A46B1">
              <w:rPr>
                <w:noProof/>
                <w:webHidden/>
              </w:rPr>
              <w:t>47</w:t>
            </w:r>
            <w:r w:rsidR="009A46B1">
              <w:rPr>
                <w:noProof/>
                <w:webHidden/>
              </w:rPr>
              <w:fldChar w:fldCharType="end"/>
            </w:r>
          </w:hyperlink>
        </w:p>
        <w:p w14:paraId="1B653D8D" w14:textId="6254B7A4" w:rsidR="009A46B1" w:rsidRDefault="007B11EB">
          <w:pPr>
            <w:pStyle w:val="Inhopg1"/>
            <w:tabs>
              <w:tab w:val="right" w:pos="8296"/>
            </w:tabs>
            <w:rPr>
              <w:rFonts w:eastAsiaTheme="minorEastAsia"/>
              <w:b w:val="0"/>
              <w:bCs w:val="0"/>
              <w:noProof/>
              <w:sz w:val="24"/>
              <w:szCs w:val="24"/>
            </w:rPr>
          </w:pPr>
          <w:hyperlink w:anchor="_Toc52139304" w:history="1">
            <w:r w:rsidR="009A46B1" w:rsidRPr="007E4903">
              <w:rPr>
                <w:rStyle w:val="Hyperlink"/>
                <w:noProof/>
              </w:rPr>
              <w:t>15 Pleinregels</w:t>
            </w:r>
            <w:r w:rsidR="009A46B1">
              <w:rPr>
                <w:noProof/>
                <w:webHidden/>
              </w:rPr>
              <w:tab/>
            </w:r>
            <w:r w:rsidR="009A46B1">
              <w:rPr>
                <w:noProof/>
                <w:webHidden/>
              </w:rPr>
              <w:fldChar w:fldCharType="begin"/>
            </w:r>
            <w:r w:rsidR="009A46B1">
              <w:rPr>
                <w:noProof/>
                <w:webHidden/>
              </w:rPr>
              <w:instrText xml:space="preserve"> PAGEREF _Toc52139304 \h </w:instrText>
            </w:r>
            <w:r w:rsidR="009A46B1">
              <w:rPr>
                <w:noProof/>
                <w:webHidden/>
              </w:rPr>
            </w:r>
            <w:r w:rsidR="009A46B1">
              <w:rPr>
                <w:noProof/>
                <w:webHidden/>
              </w:rPr>
              <w:fldChar w:fldCharType="separate"/>
            </w:r>
            <w:r w:rsidR="009A46B1">
              <w:rPr>
                <w:noProof/>
                <w:webHidden/>
              </w:rPr>
              <w:t>49</w:t>
            </w:r>
            <w:r w:rsidR="009A46B1">
              <w:rPr>
                <w:noProof/>
                <w:webHidden/>
              </w:rPr>
              <w:fldChar w:fldCharType="end"/>
            </w:r>
          </w:hyperlink>
        </w:p>
        <w:p w14:paraId="15F70B30" w14:textId="39BA92AF" w:rsidR="009A46B1" w:rsidRDefault="007B11EB">
          <w:pPr>
            <w:pStyle w:val="Inhopg1"/>
            <w:tabs>
              <w:tab w:val="right" w:pos="8296"/>
            </w:tabs>
            <w:rPr>
              <w:rFonts w:eastAsiaTheme="minorEastAsia"/>
              <w:b w:val="0"/>
              <w:bCs w:val="0"/>
              <w:noProof/>
              <w:sz w:val="24"/>
              <w:szCs w:val="24"/>
            </w:rPr>
          </w:pPr>
          <w:hyperlink w:anchor="_Toc52139305" w:history="1">
            <w:r w:rsidR="009A46B1" w:rsidRPr="007E4903">
              <w:rPr>
                <w:rStyle w:val="Hyperlink"/>
                <w:noProof/>
              </w:rPr>
              <w:t>16 Veiligheid bij buitenschoolse activiteiten</w:t>
            </w:r>
            <w:r w:rsidR="009A46B1">
              <w:rPr>
                <w:noProof/>
                <w:webHidden/>
              </w:rPr>
              <w:tab/>
            </w:r>
            <w:r w:rsidR="009A46B1">
              <w:rPr>
                <w:noProof/>
                <w:webHidden/>
              </w:rPr>
              <w:fldChar w:fldCharType="begin"/>
            </w:r>
            <w:r w:rsidR="009A46B1">
              <w:rPr>
                <w:noProof/>
                <w:webHidden/>
              </w:rPr>
              <w:instrText xml:space="preserve"> PAGEREF _Toc52139305 \h </w:instrText>
            </w:r>
            <w:r w:rsidR="009A46B1">
              <w:rPr>
                <w:noProof/>
                <w:webHidden/>
              </w:rPr>
            </w:r>
            <w:r w:rsidR="009A46B1">
              <w:rPr>
                <w:noProof/>
                <w:webHidden/>
              </w:rPr>
              <w:fldChar w:fldCharType="separate"/>
            </w:r>
            <w:r w:rsidR="009A46B1">
              <w:rPr>
                <w:noProof/>
                <w:webHidden/>
              </w:rPr>
              <w:t>49</w:t>
            </w:r>
            <w:r w:rsidR="009A46B1">
              <w:rPr>
                <w:noProof/>
                <w:webHidden/>
              </w:rPr>
              <w:fldChar w:fldCharType="end"/>
            </w:r>
          </w:hyperlink>
        </w:p>
        <w:p w14:paraId="4174F66C" w14:textId="29095E30" w:rsidR="009A46B1" w:rsidRDefault="007B11EB">
          <w:pPr>
            <w:pStyle w:val="Inhopg1"/>
            <w:tabs>
              <w:tab w:val="right" w:pos="8296"/>
            </w:tabs>
            <w:rPr>
              <w:rFonts w:eastAsiaTheme="minorEastAsia"/>
              <w:b w:val="0"/>
              <w:bCs w:val="0"/>
              <w:noProof/>
              <w:sz w:val="24"/>
              <w:szCs w:val="24"/>
            </w:rPr>
          </w:pPr>
          <w:hyperlink w:anchor="_Toc52139306" w:history="1">
            <w:r w:rsidR="009A46B1" w:rsidRPr="007E4903">
              <w:rPr>
                <w:rStyle w:val="Hyperlink"/>
                <w:noProof/>
              </w:rPr>
              <w:t>17 Protocol Leerlingenvervoer en Veiligheid</w:t>
            </w:r>
            <w:r w:rsidR="009A46B1">
              <w:rPr>
                <w:noProof/>
                <w:webHidden/>
              </w:rPr>
              <w:tab/>
            </w:r>
            <w:r w:rsidR="009A46B1">
              <w:rPr>
                <w:noProof/>
                <w:webHidden/>
              </w:rPr>
              <w:fldChar w:fldCharType="begin"/>
            </w:r>
            <w:r w:rsidR="009A46B1">
              <w:rPr>
                <w:noProof/>
                <w:webHidden/>
              </w:rPr>
              <w:instrText xml:space="preserve"> PAGEREF _Toc52139306 \h </w:instrText>
            </w:r>
            <w:r w:rsidR="009A46B1">
              <w:rPr>
                <w:noProof/>
                <w:webHidden/>
              </w:rPr>
            </w:r>
            <w:r w:rsidR="009A46B1">
              <w:rPr>
                <w:noProof/>
                <w:webHidden/>
              </w:rPr>
              <w:fldChar w:fldCharType="separate"/>
            </w:r>
            <w:r w:rsidR="009A46B1">
              <w:rPr>
                <w:noProof/>
                <w:webHidden/>
              </w:rPr>
              <w:t>49</w:t>
            </w:r>
            <w:r w:rsidR="009A46B1">
              <w:rPr>
                <w:noProof/>
                <w:webHidden/>
              </w:rPr>
              <w:fldChar w:fldCharType="end"/>
            </w:r>
          </w:hyperlink>
        </w:p>
        <w:p w14:paraId="3F1E59BD" w14:textId="0281F48B" w:rsidR="009A46B1" w:rsidRDefault="007B11EB">
          <w:pPr>
            <w:pStyle w:val="Inhopg1"/>
            <w:tabs>
              <w:tab w:val="right" w:pos="8296"/>
            </w:tabs>
            <w:rPr>
              <w:rFonts w:eastAsiaTheme="minorEastAsia"/>
              <w:b w:val="0"/>
              <w:bCs w:val="0"/>
              <w:noProof/>
              <w:sz w:val="24"/>
              <w:szCs w:val="24"/>
            </w:rPr>
          </w:pPr>
          <w:hyperlink w:anchor="_Toc52139307" w:history="1">
            <w:r w:rsidR="009A46B1" w:rsidRPr="007E4903">
              <w:rPr>
                <w:rStyle w:val="Hyperlink"/>
                <w:noProof/>
              </w:rPr>
              <w:t>18 Controles</w:t>
            </w:r>
            <w:r w:rsidR="009A46B1">
              <w:rPr>
                <w:noProof/>
                <w:webHidden/>
              </w:rPr>
              <w:tab/>
            </w:r>
            <w:r w:rsidR="009A46B1">
              <w:rPr>
                <w:noProof/>
                <w:webHidden/>
              </w:rPr>
              <w:fldChar w:fldCharType="begin"/>
            </w:r>
            <w:r w:rsidR="009A46B1">
              <w:rPr>
                <w:noProof/>
                <w:webHidden/>
              </w:rPr>
              <w:instrText xml:space="preserve"> PAGEREF _Toc52139307 \h </w:instrText>
            </w:r>
            <w:r w:rsidR="009A46B1">
              <w:rPr>
                <w:noProof/>
                <w:webHidden/>
              </w:rPr>
            </w:r>
            <w:r w:rsidR="009A46B1">
              <w:rPr>
                <w:noProof/>
                <w:webHidden/>
              </w:rPr>
              <w:fldChar w:fldCharType="separate"/>
            </w:r>
            <w:r w:rsidR="009A46B1">
              <w:rPr>
                <w:noProof/>
                <w:webHidden/>
              </w:rPr>
              <w:t>49</w:t>
            </w:r>
            <w:r w:rsidR="009A46B1">
              <w:rPr>
                <w:noProof/>
                <w:webHidden/>
              </w:rPr>
              <w:fldChar w:fldCharType="end"/>
            </w:r>
          </w:hyperlink>
        </w:p>
        <w:p w14:paraId="0A656C99" w14:textId="5D693C83" w:rsidR="009A46B1" w:rsidRDefault="007B11EB">
          <w:pPr>
            <w:pStyle w:val="Inhopg1"/>
            <w:tabs>
              <w:tab w:val="right" w:pos="8296"/>
            </w:tabs>
            <w:rPr>
              <w:rFonts w:eastAsiaTheme="minorEastAsia"/>
              <w:b w:val="0"/>
              <w:bCs w:val="0"/>
              <w:noProof/>
              <w:sz w:val="24"/>
              <w:szCs w:val="24"/>
            </w:rPr>
          </w:pPr>
          <w:hyperlink w:anchor="_Toc52139308" w:history="1">
            <w:r w:rsidR="009A46B1" w:rsidRPr="007E4903">
              <w:rPr>
                <w:rStyle w:val="Hyperlink"/>
                <w:noProof/>
              </w:rPr>
              <w:t>19 Verwijzingen in de tekst</w:t>
            </w:r>
            <w:r w:rsidR="009A46B1">
              <w:rPr>
                <w:noProof/>
                <w:webHidden/>
              </w:rPr>
              <w:tab/>
            </w:r>
            <w:r w:rsidR="009A46B1">
              <w:rPr>
                <w:noProof/>
                <w:webHidden/>
              </w:rPr>
              <w:fldChar w:fldCharType="begin"/>
            </w:r>
            <w:r w:rsidR="009A46B1">
              <w:rPr>
                <w:noProof/>
                <w:webHidden/>
              </w:rPr>
              <w:instrText xml:space="preserve"> PAGEREF _Toc52139308 \h </w:instrText>
            </w:r>
            <w:r w:rsidR="009A46B1">
              <w:rPr>
                <w:noProof/>
                <w:webHidden/>
              </w:rPr>
            </w:r>
            <w:r w:rsidR="009A46B1">
              <w:rPr>
                <w:noProof/>
                <w:webHidden/>
              </w:rPr>
              <w:fldChar w:fldCharType="separate"/>
            </w:r>
            <w:r w:rsidR="009A46B1">
              <w:rPr>
                <w:noProof/>
                <w:webHidden/>
              </w:rPr>
              <w:t>50</w:t>
            </w:r>
            <w:r w:rsidR="009A46B1">
              <w:rPr>
                <w:noProof/>
                <w:webHidden/>
              </w:rPr>
              <w:fldChar w:fldCharType="end"/>
            </w:r>
          </w:hyperlink>
        </w:p>
        <w:p w14:paraId="7A77938A" w14:textId="294365C7" w:rsidR="009A46B1" w:rsidRDefault="009A46B1">
          <w:r>
            <w:rPr>
              <w:b/>
              <w:bCs/>
              <w:noProof/>
            </w:rPr>
            <w:fldChar w:fldCharType="end"/>
          </w:r>
        </w:p>
      </w:sdtContent>
    </w:sdt>
    <w:p w14:paraId="7A5D0B4A" w14:textId="470F58D8" w:rsidR="006C17C9" w:rsidRDefault="006C17C9" w:rsidP="009A46B1">
      <w:pPr>
        <w:pStyle w:val="Kopvaninhoudsopgave"/>
      </w:pPr>
    </w:p>
    <w:p w14:paraId="32D043A4" w14:textId="77777777" w:rsidR="009A46B1" w:rsidRPr="009A46B1" w:rsidRDefault="009A46B1" w:rsidP="009A46B1"/>
    <w:p w14:paraId="7E5EA7A2" w14:textId="1051F415" w:rsidR="006C17C9" w:rsidRDefault="006C17C9" w:rsidP="006C17C9"/>
    <w:p w14:paraId="330D716B" w14:textId="3F3CE247" w:rsidR="006C17C9" w:rsidRDefault="00AD1142" w:rsidP="006C17C9">
      <w:r>
        <w:rPr>
          <w:noProof/>
          <w:color w:val="4F81BD" w:themeColor="accent1"/>
          <w:sz w:val="56"/>
          <w:szCs w:val="56"/>
        </w:rPr>
        <w:drawing>
          <wp:anchor distT="0" distB="0" distL="114300" distR="114300" simplePos="0" relativeHeight="251658245" behindDoc="1" locked="0" layoutInCell="1" allowOverlap="1" wp14:anchorId="54256EA4" wp14:editId="34793164">
            <wp:simplePos x="0" y="0"/>
            <wp:positionH relativeFrom="column">
              <wp:posOffset>3747</wp:posOffset>
            </wp:positionH>
            <wp:positionV relativeFrom="paragraph">
              <wp:posOffset>296222</wp:posOffset>
            </wp:positionV>
            <wp:extent cx="4182255" cy="1936384"/>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arry Bannink_3kleuren.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2980" cy="1941350"/>
                    </a:xfrm>
                    <a:prstGeom prst="rect">
                      <a:avLst/>
                    </a:prstGeom>
                  </pic:spPr>
                </pic:pic>
              </a:graphicData>
            </a:graphic>
            <wp14:sizeRelH relativeFrom="margin">
              <wp14:pctWidth>0</wp14:pctWidth>
            </wp14:sizeRelH>
            <wp14:sizeRelV relativeFrom="margin">
              <wp14:pctHeight>0</wp14:pctHeight>
            </wp14:sizeRelV>
          </wp:anchor>
        </w:drawing>
      </w:r>
    </w:p>
    <w:p w14:paraId="0C052F22" w14:textId="6E43EF36" w:rsidR="006C17C9" w:rsidRDefault="006C17C9" w:rsidP="006C17C9"/>
    <w:p w14:paraId="6A8A112D" w14:textId="4DC1D598" w:rsidR="006C17C9" w:rsidRDefault="006C17C9" w:rsidP="006C17C9"/>
    <w:p w14:paraId="202C17CA" w14:textId="5699659E" w:rsidR="006C17C9" w:rsidRDefault="006C17C9" w:rsidP="006C17C9"/>
    <w:p w14:paraId="55DC31F1" w14:textId="7B74D8B1" w:rsidR="006C17C9" w:rsidRDefault="006C17C9" w:rsidP="006C17C9"/>
    <w:p w14:paraId="4CA9FEF4" w14:textId="30A6ABD6" w:rsidR="006C17C9" w:rsidRDefault="006C17C9" w:rsidP="006C17C9"/>
    <w:p w14:paraId="051AF861" w14:textId="76B74739" w:rsidR="006C17C9" w:rsidRDefault="006C17C9" w:rsidP="006C17C9"/>
    <w:p w14:paraId="7034596E" w14:textId="2357B764" w:rsidR="006C17C9" w:rsidRDefault="006C17C9" w:rsidP="006C17C9"/>
    <w:p w14:paraId="7723367D" w14:textId="1CEE5E56" w:rsidR="006C17C9" w:rsidRDefault="006C17C9" w:rsidP="006C17C9"/>
    <w:p w14:paraId="7FA5C5B5" w14:textId="159EA100" w:rsidR="006C17C9" w:rsidRDefault="006C17C9" w:rsidP="006C17C9"/>
    <w:p w14:paraId="01933460" w14:textId="074D0345" w:rsidR="006C17C9" w:rsidRDefault="006C17C9" w:rsidP="006C17C9"/>
    <w:p w14:paraId="38A4F3A3" w14:textId="067CD13A" w:rsidR="006C17C9" w:rsidRDefault="006C17C9" w:rsidP="006C17C9"/>
    <w:p w14:paraId="7D735238" w14:textId="7ABFB700" w:rsidR="000127E6" w:rsidRDefault="000127E6" w:rsidP="006C17C9"/>
    <w:p w14:paraId="27DC85B2" w14:textId="5201B988" w:rsidR="009A46B1" w:rsidRDefault="009A46B1" w:rsidP="006C17C9"/>
    <w:p w14:paraId="27377544" w14:textId="159A89E6" w:rsidR="009A46B1" w:rsidRDefault="009A46B1" w:rsidP="006C17C9"/>
    <w:p w14:paraId="64A8E803" w14:textId="3ED9A26B" w:rsidR="009A46B1" w:rsidRDefault="009A46B1" w:rsidP="006C17C9"/>
    <w:p w14:paraId="3E38A8DB" w14:textId="1EB2A610" w:rsidR="009A46B1" w:rsidRDefault="009A46B1" w:rsidP="006C17C9"/>
    <w:p w14:paraId="469978BF" w14:textId="08BA156D" w:rsidR="009A46B1" w:rsidRDefault="009A46B1" w:rsidP="006C17C9"/>
    <w:p w14:paraId="65D4A87F" w14:textId="2A510F4B" w:rsidR="009A46B1" w:rsidRDefault="009A46B1" w:rsidP="006C17C9"/>
    <w:p w14:paraId="02C46D18" w14:textId="4499D1B7" w:rsidR="009A46B1" w:rsidRDefault="009A46B1" w:rsidP="006C17C9"/>
    <w:p w14:paraId="5C0F2276" w14:textId="4BA9F690" w:rsidR="009A46B1" w:rsidRDefault="009A46B1" w:rsidP="006C17C9"/>
    <w:p w14:paraId="5264C927" w14:textId="7F85CB02" w:rsidR="009A46B1" w:rsidRDefault="009A46B1" w:rsidP="006C17C9"/>
    <w:p w14:paraId="4ACA16DE" w14:textId="77777777" w:rsidR="009A46B1" w:rsidRPr="006C17C9" w:rsidRDefault="009A46B1" w:rsidP="006C17C9"/>
    <w:p w14:paraId="0E830718" w14:textId="77777777" w:rsidR="00042178" w:rsidRPr="00424A8B" w:rsidRDefault="00042178" w:rsidP="00074C93">
      <w:pPr>
        <w:rPr>
          <w:color w:val="365F91" w:themeColor="accent1" w:themeShade="BF"/>
        </w:rPr>
      </w:pPr>
    </w:p>
    <w:p w14:paraId="53B3D060" w14:textId="11C2E36B" w:rsidR="00A5692B" w:rsidRPr="00F960CA" w:rsidRDefault="00F960CA" w:rsidP="00F960CA">
      <w:pPr>
        <w:pStyle w:val="Kop1"/>
        <w:rPr>
          <w:rFonts w:asciiTheme="minorHAnsi" w:hAnsiTheme="minorHAnsi"/>
        </w:rPr>
      </w:pPr>
      <w:bookmarkStart w:id="1" w:name="_Toc506824585"/>
      <w:bookmarkStart w:id="2" w:name="_Toc51604574"/>
      <w:bookmarkStart w:id="3" w:name="_Toc52139102"/>
      <w:bookmarkStart w:id="4" w:name="_Toc52139213"/>
      <w:r w:rsidRPr="00F960CA">
        <w:rPr>
          <w:rFonts w:asciiTheme="minorHAnsi" w:hAnsiTheme="minorHAnsi"/>
        </w:rPr>
        <w:t xml:space="preserve">1 </w:t>
      </w:r>
      <w:r w:rsidR="003821D4" w:rsidRPr="00F960CA">
        <w:rPr>
          <w:rFonts w:asciiTheme="minorHAnsi" w:hAnsiTheme="minorHAnsi"/>
        </w:rPr>
        <w:t>Inleiding</w:t>
      </w:r>
      <w:bookmarkEnd w:id="1"/>
      <w:bookmarkEnd w:id="2"/>
      <w:bookmarkEnd w:id="3"/>
      <w:bookmarkEnd w:id="4"/>
    </w:p>
    <w:p w14:paraId="344DD69B" w14:textId="3DF30BA3" w:rsidR="003821D4" w:rsidRPr="00087042" w:rsidRDefault="003821D4" w:rsidP="0043105C">
      <w:bookmarkStart w:id="5" w:name="_Toc530407154"/>
      <w:bookmarkStart w:id="6" w:name="_Toc52132526"/>
      <w:r w:rsidRPr="00087042">
        <w:t>Volgens de Arbeidsomstandighedenwet is iedere instellin</w:t>
      </w:r>
      <w:r w:rsidR="001D3DF1" w:rsidRPr="00087042">
        <w:t xml:space="preserve">g in Nederland - en dus ook </w:t>
      </w:r>
      <w:r w:rsidR="00A243B9" w:rsidRPr="00087042">
        <w:t>OBS</w:t>
      </w:r>
      <w:r w:rsidR="001D3DF1" w:rsidRPr="00087042">
        <w:t xml:space="preserve"> </w:t>
      </w:r>
      <w:r w:rsidR="00A243B9" w:rsidRPr="00087042">
        <w:t>Harry Bannink</w:t>
      </w:r>
      <w:r w:rsidRPr="00087042">
        <w:t>-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w:t>
      </w:r>
      <w:bookmarkEnd w:id="5"/>
      <w:bookmarkEnd w:id="6"/>
    </w:p>
    <w:p w14:paraId="292EC915" w14:textId="6667B9A2" w:rsidR="003821D4" w:rsidRPr="00087042" w:rsidRDefault="003821D4" w:rsidP="0043105C">
      <w:bookmarkStart w:id="7" w:name="_Toc530407155"/>
      <w:bookmarkStart w:id="8" w:name="_Toc52132527"/>
      <w:r w:rsidRPr="00087042">
        <w:t>In deze CAO is als onderdeel van het Statuut Sociaal Beleid opgenomen dat iedere school een veiligheidsplan moet hebben ingebed in het algemene arbobeleid.</w:t>
      </w:r>
      <w:bookmarkEnd w:id="7"/>
      <w:bookmarkEnd w:id="8"/>
    </w:p>
    <w:p w14:paraId="02E4FD21" w14:textId="1551D7EF" w:rsidR="003821D4" w:rsidRPr="00087042" w:rsidRDefault="003821D4" w:rsidP="0043105C">
      <w:bookmarkStart w:id="9" w:name="_Toc530407156"/>
      <w:bookmarkStart w:id="10" w:name="_Toc52132528"/>
      <w:r w:rsidRPr="00087042">
        <w:t>Bij het opstellen van dit veiligheidsplan hebben wij gekeken naar aspecten die naar onze beleving onder sociale veiligheid gerangschikt kunnen worden. In dit beleidsstuk beschrijven wij ons beleid op het terrein van agressie, geweld, seksuele intimidatie, discriminatie en pesten.</w:t>
      </w:r>
      <w:bookmarkEnd w:id="9"/>
      <w:bookmarkEnd w:id="10"/>
    </w:p>
    <w:p w14:paraId="25CF8DF1" w14:textId="52546A89" w:rsidR="003821D4" w:rsidRPr="00087042" w:rsidRDefault="003821D4" w:rsidP="0043105C">
      <w:bookmarkStart w:id="11" w:name="_Toc530407157"/>
      <w:bookmarkStart w:id="12" w:name="_Toc52132529"/>
      <w:r w:rsidRPr="00087042">
        <w:t>Het veiligheidsplan maakt deel uit van andere beleidsdocumenten die binnen onze school aanwezig zijn.</w:t>
      </w:r>
      <w:bookmarkEnd w:id="11"/>
      <w:bookmarkEnd w:id="12"/>
    </w:p>
    <w:p w14:paraId="26851DD0" w14:textId="77777777" w:rsidR="003821D4" w:rsidRPr="00087042" w:rsidRDefault="003821D4" w:rsidP="00074C93">
      <w:pPr>
        <w:pStyle w:val="Paragraaftekst"/>
        <w:rPr>
          <w:color w:val="000000" w:themeColor="text1"/>
        </w:rPr>
      </w:pPr>
    </w:p>
    <w:p w14:paraId="5BD57513" w14:textId="5E7B4AA9" w:rsidR="003821D4" w:rsidRPr="00096890" w:rsidRDefault="00F960CA" w:rsidP="00F84121">
      <w:pPr>
        <w:pStyle w:val="Kop2"/>
        <w:numPr>
          <w:ilvl w:val="1"/>
          <w:numId w:val="4"/>
        </w:numPr>
        <w:rPr>
          <w:b w:val="0"/>
        </w:rPr>
      </w:pPr>
      <w:bookmarkStart w:id="13" w:name="_Toc506824586"/>
      <w:bookmarkStart w:id="14" w:name="_Toc530407158"/>
      <w:bookmarkStart w:id="15" w:name="_Toc51604575"/>
      <w:bookmarkStart w:id="16" w:name="_Toc52132530"/>
      <w:r w:rsidRPr="00096890">
        <w:rPr>
          <w:b w:val="0"/>
          <w:bCs w:val="0"/>
        </w:rPr>
        <w:t xml:space="preserve"> </w:t>
      </w:r>
      <w:bookmarkStart w:id="17" w:name="_Toc52139103"/>
      <w:bookmarkStart w:id="18" w:name="_Toc52139214"/>
      <w:r w:rsidR="003821D4" w:rsidRPr="00096890">
        <w:rPr>
          <w:b w:val="0"/>
        </w:rPr>
        <w:t>Algemene doelen van het veiligheidsbeleid</w:t>
      </w:r>
      <w:bookmarkEnd w:id="13"/>
      <w:bookmarkEnd w:id="14"/>
      <w:bookmarkEnd w:id="15"/>
      <w:bookmarkEnd w:id="16"/>
      <w:bookmarkEnd w:id="17"/>
      <w:bookmarkEnd w:id="18"/>
    </w:p>
    <w:p w14:paraId="26F942CE" w14:textId="77777777" w:rsidR="002362AE" w:rsidRPr="00087042" w:rsidRDefault="002362AE" w:rsidP="00074C93">
      <w:pPr>
        <w:pStyle w:val="Paragraaftekst"/>
        <w:rPr>
          <w:color w:val="000000" w:themeColor="text1"/>
        </w:rPr>
      </w:pPr>
    </w:p>
    <w:p w14:paraId="438497B3" w14:textId="77777777" w:rsidR="003821D4" w:rsidRPr="00087042" w:rsidRDefault="003821D4" w:rsidP="00074C9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cs="Calibri"/>
          <w:color w:val="000000" w:themeColor="text1"/>
          <w:spacing w:val="-2"/>
          <w:kern w:val="2"/>
          <w:sz w:val="22"/>
        </w:rPr>
      </w:pPr>
    </w:p>
    <w:p w14:paraId="40375BD0" w14:textId="1994805A" w:rsidR="00096890" w:rsidRDefault="00096890" w:rsidP="00F84121">
      <w:pPr>
        <w:pStyle w:val="Kop2"/>
        <w:numPr>
          <w:ilvl w:val="1"/>
          <w:numId w:val="4"/>
        </w:numPr>
        <w:rPr>
          <w:b w:val="0"/>
          <w:bCs w:val="0"/>
        </w:rPr>
      </w:pPr>
      <w:bookmarkStart w:id="19" w:name="_Toc52132531"/>
      <w:bookmarkStart w:id="20" w:name="_Toc506824587"/>
      <w:bookmarkStart w:id="21" w:name="_Toc530407159"/>
      <w:bookmarkStart w:id="22" w:name="_Toc51604576"/>
      <w:r>
        <w:rPr>
          <w:b w:val="0"/>
          <w:bCs w:val="0"/>
        </w:rPr>
        <w:t xml:space="preserve"> </w:t>
      </w:r>
      <w:bookmarkStart w:id="23" w:name="_Toc52139104"/>
      <w:bookmarkStart w:id="24" w:name="_Toc52139215"/>
      <w:r w:rsidR="003821D4" w:rsidRPr="00096890">
        <w:rPr>
          <w:b w:val="0"/>
          <w:bCs w:val="0"/>
        </w:rPr>
        <w:t>Procedure</w:t>
      </w:r>
      <w:bookmarkEnd w:id="19"/>
      <w:bookmarkEnd w:id="23"/>
      <w:bookmarkEnd w:id="24"/>
    </w:p>
    <w:bookmarkEnd w:id="20"/>
    <w:bookmarkEnd w:id="21"/>
    <w:bookmarkEnd w:id="22"/>
    <w:p w14:paraId="710CB0B1" w14:textId="77777777" w:rsidR="00096890" w:rsidRPr="00096890" w:rsidRDefault="00096890" w:rsidP="00096890"/>
    <w:p w14:paraId="6DFCA711" w14:textId="1C1FA71F" w:rsidR="003821D4" w:rsidRPr="00087042" w:rsidRDefault="003821D4" w:rsidP="00096890">
      <w:pPr>
        <w:rPr>
          <w:lang w:eastAsia="en-US"/>
        </w:rPr>
      </w:pPr>
      <w:r w:rsidRPr="00087042">
        <w:rPr>
          <w:lang w:eastAsia="en-US"/>
        </w:rPr>
        <w:t>De procedure behorend bij de vaststelling van het veiligheidsplan:</w:t>
      </w:r>
    </w:p>
    <w:p w14:paraId="10A217FD" w14:textId="055B1B6B" w:rsidR="003821D4" w:rsidRPr="00087042" w:rsidRDefault="003821D4" w:rsidP="00096890">
      <w:pPr>
        <w:rPr>
          <w:lang w:eastAsia="en-US"/>
        </w:rPr>
      </w:pPr>
      <w:r w:rsidRPr="00087042">
        <w:rPr>
          <w:lang w:eastAsia="en-US"/>
        </w:rPr>
        <w:t>Dit protocol wordt besproken met en vastgesteld in het team</w:t>
      </w:r>
    </w:p>
    <w:p w14:paraId="357EEC19" w14:textId="13379278" w:rsidR="003821D4" w:rsidRPr="00087042" w:rsidRDefault="003821D4" w:rsidP="00096890">
      <w:pPr>
        <w:rPr>
          <w:lang w:eastAsia="en-US"/>
        </w:rPr>
      </w:pPr>
      <w:r w:rsidRPr="00087042">
        <w:rPr>
          <w:lang w:eastAsia="en-US"/>
        </w:rPr>
        <w:t>Het beleidsstuk wordt ter instemming aan de MR voorgelegd</w:t>
      </w:r>
    </w:p>
    <w:p w14:paraId="613454D8" w14:textId="55FABAB8" w:rsidR="003821D4" w:rsidRPr="00087042" w:rsidRDefault="003821D4" w:rsidP="00096890">
      <w:pPr>
        <w:rPr>
          <w:lang w:eastAsia="en-US"/>
        </w:rPr>
      </w:pPr>
      <w:r w:rsidRPr="00087042">
        <w:rPr>
          <w:lang w:eastAsia="en-US"/>
        </w:rPr>
        <w:t>Daarnaast wordt vastgesteld dat het beleidsplan jaarlijks in de school aan de orde wordt gesteld.</w:t>
      </w:r>
    </w:p>
    <w:p w14:paraId="2FA7D389" w14:textId="77777777" w:rsidR="003821D4" w:rsidRPr="00087042" w:rsidRDefault="003821D4" w:rsidP="00074C93">
      <w:pPr>
        <w:autoSpaceDE w:val="0"/>
        <w:autoSpaceDN w:val="0"/>
        <w:adjustRightInd w:val="0"/>
        <w:rPr>
          <w:rFonts w:eastAsia="Calibri" w:cs="Calibri"/>
          <w:color w:val="000000" w:themeColor="text1"/>
          <w:sz w:val="22"/>
          <w:lang w:eastAsia="en-US"/>
        </w:rPr>
      </w:pPr>
    </w:p>
    <w:p w14:paraId="546B0C47" w14:textId="5EBE2417" w:rsidR="003821D4" w:rsidRPr="00096890" w:rsidRDefault="00096890" w:rsidP="00096890">
      <w:pPr>
        <w:pStyle w:val="Kop2"/>
        <w:rPr>
          <w:b w:val="0"/>
        </w:rPr>
      </w:pPr>
      <w:bookmarkStart w:id="25" w:name="_Toc471220911"/>
      <w:bookmarkStart w:id="26" w:name="_Toc489874964"/>
      <w:bookmarkStart w:id="27" w:name="_Toc506824588"/>
      <w:bookmarkStart w:id="28" w:name="_Toc530407160"/>
      <w:bookmarkStart w:id="29" w:name="_Toc51604577"/>
      <w:bookmarkStart w:id="30" w:name="_Toc52132532"/>
      <w:bookmarkStart w:id="31" w:name="_Toc52139105"/>
      <w:bookmarkStart w:id="32" w:name="_Toc52139216"/>
      <w:r w:rsidRPr="00096890">
        <w:rPr>
          <w:b w:val="0"/>
          <w:bCs w:val="0"/>
        </w:rPr>
        <w:t xml:space="preserve">1.3 </w:t>
      </w:r>
      <w:r w:rsidR="003821D4" w:rsidRPr="00096890">
        <w:rPr>
          <w:b w:val="0"/>
        </w:rPr>
        <w:t xml:space="preserve">Missie, visie en motto </w:t>
      </w:r>
      <w:bookmarkEnd w:id="25"/>
      <w:bookmarkEnd w:id="26"/>
      <w:bookmarkEnd w:id="27"/>
      <w:bookmarkEnd w:id="28"/>
      <w:r w:rsidR="00230018" w:rsidRPr="00096890">
        <w:rPr>
          <w:b w:val="0"/>
        </w:rPr>
        <w:t>OBS Harry Bannink</w:t>
      </w:r>
      <w:bookmarkEnd w:id="29"/>
      <w:bookmarkEnd w:id="30"/>
      <w:bookmarkEnd w:id="31"/>
      <w:bookmarkEnd w:id="32"/>
    </w:p>
    <w:p w14:paraId="213ED861" w14:textId="77777777" w:rsidR="00312746" w:rsidRPr="00087042" w:rsidRDefault="00312746" w:rsidP="00074C93">
      <w:r w:rsidRPr="00087042">
        <w:t>Missie:</w:t>
      </w:r>
    </w:p>
    <w:p w14:paraId="02FFD4B6" w14:textId="089E1819" w:rsidR="00312746" w:rsidRPr="0069416F" w:rsidRDefault="00312746" w:rsidP="00074C93">
      <w:r w:rsidRPr="0069416F">
        <w:t>Wij zijn een school waar leerlingen vanuit een intrinsieke motivatie hun cognitieve, creatieve en sociaal-emotionele mogelijkheden optimaal willen ontwikkelen</w:t>
      </w:r>
      <w:r w:rsidR="00E562D0">
        <w:t>,</w:t>
      </w:r>
    </w:p>
    <w:p w14:paraId="2B900AEF" w14:textId="448A4580" w:rsidR="00312746" w:rsidRPr="0069416F" w:rsidRDefault="00312746" w:rsidP="00074C93">
      <w:r w:rsidRPr="0069416F">
        <w:t>Waarbij onze leerlingen met en open blik naar waarden en normen kunnen kijken</w:t>
      </w:r>
      <w:r w:rsidR="00E562D0">
        <w:t>,</w:t>
      </w:r>
    </w:p>
    <w:p w14:paraId="50002ADF" w14:textId="0ED9F65E" w:rsidR="00312746" w:rsidRPr="0069416F" w:rsidRDefault="00312746" w:rsidP="00074C93">
      <w:r w:rsidRPr="0069416F">
        <w:t>Waardoor leerlingen worden gevormd tot een gelukkige burger in de wereld van de toekomst.</w:t>
      </w:r>
    </w:p>
    <w:p w14:paraId="317998C3" w14:textId="77777777" w:rsidR="00312746" w:rsidRPr="0069416F" w:rsidRDefault="00312746" w:rsidP="00074C93">
      <w:r w:rsidRPr="0069416F">
        <w:t>Samenwerking tussen alle geledingen is de basis voor onze missie.</w:t>
      </w:r>
    </w:p>
    <w:p w14:paraId="20E62BF6" w14:textId="77777777" w:rsidR="00312746" w:rsidRPr="0069416F" w:rsidRDefault="00312746" w:rsidP="003934CE">
      <w:pPr>
        <w:rPr>
          <w:rFonts w:cstheme="minorHAnsi"/>
          <w:sz w:val="20"/>
        </w:rPr>
      </w:pPr>
      <w:r w:rsidRPr="0069416F">
        <w:rPr>
          <w:sz w:val="20"/>
        </w:rPr>
        <w:t>Dit realiseren wij door de volgen de visie:</w:t>
      </w:r>
    </w:p>
    <w:p w14:paraId="39313BE8" w14:textId="77777777" w:rsidR="00312746" w:rsidRPr="0069416F" w:rsidRDefault="00312746" w:rsidP="003934CE">
      <w:pPr>
        <w:rPr>
          <w:rFonts w:cstheme="minorHAnsi"/>
          <w:sz w:val="20"/>
        </w:rPr>
      </w:pPr>
      <w:r w:rsidRPr="0069416F">
        <w:rPr>
          <w:sz w:val="20"/>
        </w:rPr>
        <w:lastRenderedPageBreak/>
        <w:t>Geluk kunnen organiseren</w:t>
      </w:r>
    </w:p>
    <w:p w14:paraId="30D40E52" w14:textId="6906CBD1" w:rsidR="00312746" w:rsidRPr="0069416F" w:rsidRDefault="00312746" w:rsidP="003934CE">
      <w:pPr>
        <w:rPr>
          <w:rFonts w:cstheme="minorHAnsi"/>
          <w:sz w:val="20"/>
        </w:rPr>
      </w:pPr>
      <w:r w:rsidRPr="0069416F">
        <w:rPr>
          <w:sz w:val="20"/>
        </w:rPr>
        <w:t xml:space="preserve">Wij geloven dat leerlingen </w:t>
      </w:r>
      <w:r w:rsidRPr="0069416F">
        <w:rPr>
          <w:rFonts w:cstheme="minorHAnsi"/>
          <w:b/>
          <w:sz w:val="20"/>
        </w:rPr>
        <w:t>aantrekkelijke</w:t>
      </w:r>
      <w:r w:rsidRPr="0069416F">
        <w:rPr>
          <w:rFonts w:cstheme="minorHAnsi"/>
          <w:sz w:val="20"/>
        </w:rPr>
        <w:t xml:space="preserve"> lessen moeten krijgen in geluk om zo hun eigen geluk te kunnen organiseren. Dit doen wij door maandelijks een leefregel na te leven, activiteiten te laten plaats vinden en elk jaar gelukswe</w:t>
      </w:r>
      <w:r w:rsidR="00087042">
        <w:rPr>
          <w:rFonts w:cstheme="minorHAnsi"/>
          <w:sz w:val="20"/>
        </w:rPr>
        <w:t>ken</w:t>
      </w:r>
      <w:r w:rsidRPr="0069416F">
        <w:rPr>
          <w:rFonts w:cstheme="minorHAnsi"/>
          <w:sz w:val="20"/>
        </w:rPr>
        <w:t xml:space="preserve"> te organiseren.</w:t>
      </w:r>
    </w:p>
    <w:p w14:paraId="52362DDD" w14:textId="77777777" w:rsidR="00312746" w:rsidRPr="0069416F" w:rsidRDefault="00312746" w:rsidP="003934CE">
      <w:pPr>
        <w:rPr>
          <w:sz w:val="20"/>
        </w:rPr>
      </w:pPr>
    </w:p>
    <w:p w14:paraId="038A5B78" w14:textId="77777777" w:rsidR="00312746" w:rsidRPr="0069416F" w:rsidRDefault="00312746" w:rsidP="003934CE">
      <w:pPr>
        <w:rPr>
          <w:rFonts w:cstheme="minorHAnsi"/>
          <w:sz w:val="20"/>
        </w:rPr>
      </w:pPr>
      <w:r w:rsidRPr="0069416F">
        <w:rPr>
          <w:sz w:val="20"/>
        </w:rPr>
        <w:t>Talent van jezelf ontdekken</w:t>
      </w:r>
    </w:p>
    <w:p w14:paraId="6DE3B873" w14:textId="60E89645" w:rsidR="00312746" w:rsidRPr="0069416F" w:rsidRDefault="00312746" w:rsidP="003934CE">
      <w:pPr>
        <w:rPr>
          <w:rFonts w:cstheme="minorHAnsi"/>
          <w:sz w:val="20"/>
        </w:rPr>
      </w:pPr>
      <w:r w:rsidRPr="0069416F">
        <w:rPr>
          <w:sz w:val="20"/>
        </w:rPr>
        <w:t>Wij geloven dat leerlingen zichzelf moeten kunnen presenteren omdat dit nodig is wanneer je terecht komt in onze maatschappij. Dit doen wij onder andere door 1 x in de 6 weken show</w:t>
      </w:r>
      <w:r w:rsidR="00587BDE">
        <w:rPr>
          <w:rFonts w:cstheme="minorHAnsi"/>
          <w:sz w:val="20"/>
        </w:rPr>
        <w:t>-</w:t>
      </w:r>
      <w:r w:rsidRPr="0069416F">
        <w:rPr>
          <w:rFonts w:cstheme="minorHAnsi"/>
          <w:sz w:val="20"/>
        </w:rPr>
        <w:t xml:space="preserve">time te organiseren, </w:t>
      </w:r>
      <w:r w:rsidR="006F5512">
        <w:rPr>
          <w:rFonts w:cstheme="minorHAnsi"/>
          <w:sz w:val="20"/>
        </w:rPr>
        <w:t xml:space="preserve">een </w:t>
      </w:r>
      <w:r w:rsidRPr="0069416F">
        <w:rPr>
          <w:rFonts w:cstheme="minorHAnsi"/>
          <w:sz w:val="20"/>
        </w:rPr>
        <w:t>kind portfolio</w:t>
      </w:r>
      <w:r w:rsidR="00CF238A">
        <w:rPr>
          <w:rFonts w:cstheme="minorHAnsi"/>
          <w:sz w:val="20"/>
        </w:rPr>
        <w:t xml:space="preserve"> te maken met leerlingen</w:t>
      </w:r>
      <w:r w:rsidRPr="0069416F">
        <w:rPr>
          <w:rFonts w:cstheme="minorHAnsi"/>
          <w:sz w:val="20"/>
        </w:rPr>
        <w:t xml:space="preserve"> en een beroepenweek te organiseren. Dit alles om van elke leerling een </w:t>
      </w:r>
      <w:r w:rsidRPr="0069416F">
        <w:rPr>
          <w:rFonts w:cstheme="minorHAnsi"/>
          <w:b/>
          <w:sz w:val="20"/>
        </w:rPr>
        <w:t>excellente</w:t>
      </w:r>
      <w:r w:rsidRPr="0069416F">
        <w:rPr>
          <w:rFonts w:cstheme="minorHAnsi"/>
          <w:sz w:val="20"/>
        </w:rPr>
        <w:t xml:space="preserve"> leerling te maken gericht op zijn of haar eigen talent.</w:t>
      </w:r>
    </w:p>
    <w:p w14:paraId="5427F3E9" w14:textId="77777777" w:rsidR="00312746" w:rsidRPr="0069416F" w:rsidRDefault="00312746" w:rsidP="003934CE">
      <w:pPr>
        <w:rPr>
          <w:sz w:val="20"/>
        </w:rPr>
      </w:pPr>
    </w:p>
    <w:p w14:paraId="1BC50D49" w14:textId="77777777" w:rsidR="00312746" w:rsidRPr="0069416F" w:rsidRDefault="00312746" w:rsidP="003934CE">
      <w:pPr>
        <w:rPr>
          <w:rFonts w:cstheme="minorHAnsi"/>
          <w:sz w:val="20"/>
        </w:rPr>
      </w:pPr>
      <w:r w:rsidRPr="0069416F">
        <w:rPr>
          <w:sz w:val="20"/>
        </w:rPr>
        <w:t>Onderwijskwaliteit waarborgen</w:t>
      </w:r>
    </w:p>
    <w:p w14:paraId="685AD9F6" w14:textId="3A47B3A7" w:rsidR="00312746" w:rsidRPr="0069416F" w:rsidRDefault="00312746" w:rsidP="003934CE">
      <w:pPr>
        <w:rPr>
          <w:rFonts w:cstheme="minorHAnsi"/>
          <w:sz w:val="20"/>
        </w:rPr>
      </w:pPr>
      <w:r w:rsidRPr="0069416F">
        <w:rPr>
          <w:sz w:val="20"/>
        </w:rPr>
        <w:t xml:space="preserve">Wij geloven dat leerlingen met onder andere de nieuwste technieken in aanraking moeten komen en in </w:t>
      </w:r>
      <w:r w:rsidRPr="0069416F">
        <w:rPr>
          <w:b/>
          <w:sz w:val="20"/>
        </w:rPr>
        <w:t>betekenisvolle</w:t>
      </w:r>
      <w:r w:rsidRPr="0069416F">
        <w:rPr>
          <w:sz w:val="20"/>
        </w:rPr>
        <w:t xml:space="preserve"> situaties gebracht moeten worden door vakoverstijgend onderwijs te bieden en daardoor klaar te zijn voor de toekomst</w:t>
      </w:r>
      <w:r w:rsidR="006F5512">
        <w:rPr>
          <w:sz w:val="20"/>
        </w:rPr>
        <w:t xml:space="preserve"> m.a.w. l</w:t>
      </w:r>
      <w:r w:rsidRPr="0069416F">
        <w:rPr>
          <w:sz w:val="20"/>
        </w:rPr>
        <w:t>eerlingen voorbereiden op de toekomst</w:t>
      </w:r>
    </w:p>
    <w:p w14:paraId="0068A3BD" w14:textId="77777777" w:rsidR="00312746" w:rsidRPr="0069416F" w:rsidRDefault="00312746" w:rsidP="003934CE">
      <w:pPr>
        <w:rPr>
          <w:rFonts w:cstheme="minorHAnsi"/>
          <w:sz w:val="20"/>
        </w:rPr>
      </w:pPr>
      <w:r w:rsidRPr="0069416F">
        <w:rPr>
          <w:sz w:val="20"/>
        </w:rPr>
        <w:t xml:space="preserve">Wij geloven dat leerlingen goed voorbereid de toekomst in kunnen als alle onderdelen van de visie goed met elkaar </w:t>
      </w:r>
      <w:r w:rsidRPr="0069416F">
        <w:rPr>
          <w:rFonts w:cstheme="minorHAnsi"/>
          <w:b/>
          <w:sz w:val="20"/>
        </w:rPr>
        <w:t xml:space="preserve">verbonden </w:t>
      </w:r>
      <w:r w:rsidRPr="0069416F">
        <w:rPr>
          <w:rFonts w:cstheme="minorHAnsi"/>
          <w:sz w:val="20"/>
        </w:rPr>
        <w:t>zijn.</w:t>
      </w:r>
    </w:p>
    <w:p w14:paraId="3E56A528" w14:textId="7C5109FC" w:rsidR="00312746" w:rsidRPr="0069416F" w:rsidRDefault="00312746" w:rsidP="003934CE">
      <w:pPr>
        <w:rPr>
          <w:rFonts w:cstheme="minorHAnsi"/>
          <w:sz w:val="20"/>
        </w:rPr>
      </w:pPr>
      <w:r w:rsidRPr="0069416F">
        <w:rPr>
          <w:sz w:val="20"/>
        </w:rPr>
        <w:t>Dit heeft geleid tot het volgende motto:</w:t>
      </w:r>
    </w:p>
    <w:p w14:paraId="42A82A00" w14:textId="27F4C8A4" w:rsidR="00312746" w:rsidRPr="0069416F" w:rsidRDefault="0051325B" w:rsidP="00074C93">
      <w:pPr>
        <w:rPr>
          <w:b/>
        </w:rPr>
      </w:pPr>
      <w:r>
        <w:rPr>
          <w:b/>
        </w:rPr>
        <w:t>“</w:t>
      </w:r>
      <w:r w:rsidR="00312746">
        <w:rPr>
          <w:b/>
        </w:rPr>
        <w:t>Geluk</w:t>
      </w:r>
      <w:r w:rsidR="00312746" w:rsidRPr="0069416F">
        <w:rPr>
          <w:b/>
        </w:rPr>
        <w:t xml:space="preserve"> organiseren en talent ontwikkelen om zelfverzekerd en onderzoekend de wereld tegemoet te treden.</w:t>
      </w:r>
      <w:r>
        <w:rPr>
          <w:b/>
        </w:rPr>
        <w:t xml:space="preserve">” </w:t>
      </w:r>
    </w:p>
    <w:p w14:paraId="0F794417" w14:textId="510F18C9" w:rsidR="000B013D" w:rsidRPr="003934CE" w:rsidRDefault="003934CE" w:rsidP="003934CE">
      <w:pPr>
        <w:pStyle w:val="Kop2"/>
        <w:rPr>
          <w:b w:val="0"/>
        </w:rPr>
      </w:pPr>
      <w:bookmarkStart w:id="33" w:name="_Toc530407177"/>
      <w:bookmarkStart w:id="34" w:name="_Toc530407178"/>
      <w:bookmarkStart w:id="35" w:name="_Toc506824589"/>
      <w:bookmarkStart w:id="36" w:name="_Toc530407179"/>
      <w:bookmarkStart w:id="37" w:name="_Toc51604578"/>
      <w:bookmarkStart w:id="38" w:name="_Toc52132533"/>
      <w:bookmarkStart w:id="39" w:name="_Toc52139106"/>
      <w:bookmarkStart w:id="40" w:name="_Toc52139217"/>
      <w:bookmarkEnd w:id="33"/>
      <w:bookmarkEnd w:id="34"/>
      <w:r w:rsidRPr="003934CE">
        <w:rPr>
          <w:b w:val="0"/>
          <w:bCs w:val="0"/>
        </w:rPr>
        <w:t xml:space="preserve">1.4 </w:t>
      </w:r>
      <w:r w:rsidR="00B602E7" w:rsidRPr="003934CE">
        <w:rPr>
          <w:b w:val="0"/>
        </w:rPr>
        <w:t>Uitgangspunten</w:t>
      </w:r>
      <w:r w:rsidR="007776E5" w:rsidRPr="003934CE">
        <w:rPr>
          <w:b w:val="0"/>
        </w:rPr>
        <w:t xml:space="preserve"> </w:t>
      </w:r>
      <w:bookmarkEnd w:id="35"/>
      <w:bookmarkEnd w:id="36"/>
      <w:r w:rsidR="0009784D" w:rsidRPr="003934CE">
        <w:rPr>
          <w:b w:val="0"/>
        </w:rPr>
        <w:t>van OBS Harry Bannink</w:t>
      </w:r>
      <w:bookmarkEnd w:id="37"/>
      <w:bookmarkEnd w:id="38"/>
      <w:bookmarkEnd w:id="39"/>
      <w:bookmarkEnd w:id="40"/>
    </w:p>
    <w:p w14:paraId="0D29FCD3" w14:textId="77777777" w:rsidR="00A84B3A" w:rsidRDefault="00A84B3A" w:rsidP="0051325B">
      <w:pPr>
        <w:rPr>
          <w:snapToGrid w:val="0"/>
        </w:rPr>
      </w:pPr>
      <w:bookmarkStart w:id="41" w:name="_Toc530407180"/>
      <w:bookmarkStart w:id="42" w:name="_Toc52132534"/>
    </w:p>
    <w:p w14:paraId="3A35DAE2" w14:textId="3929A19E" w:rsidR="00B602E7" w:rsidRPr="0009784D" w:rsidRDefault="00B602E7" w:rsidP="0051325B">
      <w:pPr>
        <w:rPr>
          <w:snapToGrid w:val="0"/>
        </w:rPr>
      </w:pPr>
      <w:r w:rsidRPr="0009784D">
        <w:rPr>
          <w:snapToGrid w:val="0"/>
        </w:rPr>
        <w:t>Wij willen graag onderwijs bieden dat volledig is afgestemd op de onderwijsbehoefte van elk kind, wij willen alle talenten van een kind maximaal benutten. Dit doen wij door vanaf groep 6 op basis van het leerpotentieel, de behaalde toets</w:t>
      </w:r>
      <w:r w:rsidR="00587BDE">
        <w:rPr>
          <w:snapToGrid w:val="0"/>
        </w:rPr>
        <w:t>-</w:t>
      </w:r>
      <w:r w:rsidRPr="0009784D">
        <w:rPr>
          <w:snapToGrid w:val="0"/>
        </w:rPr>
        <w:t xml:space="preserve">resultaten, belemmerende en stimulerende factoren een ontwikkelingsperspectief op te stellen voor elk kind. </w:t>
      </w:r>
      <w:r w:rsidRPr="0009784D">
        <w:rPr>
          <w:rFonts w:eastAsia="MS Mincho"/>
          <w:lang w:eastAsia="ja-JP"/>
        </w:rPr>
        <w:t>In groep 6 wordt in een driehoeks</w:t>
      </w:r>
      <w:r w:rsidR="00587BDE">
        <w:rPr>
          <w:rFonts w:eastAsia="MS Mincho"/>
          <w:lang w:eastAsia="ja-JP"/>
        </w:rPr>
        <w:t>-</w:t>
      </w:r>
      <w:r w:rsidRPr="0009784D">
        <w:rPr>
          <w:rFonts w:eastAsia="MS Mincho"/>
          <w:lang w:eastAsia="ja-JP"/>
        </w:rPr>
        <w:t>gesprek tussen leerling, ouders en school, op basis van het leerpotentieel en de leerprestaties, een voorspelling gedaan waar de leerling eind groep 8 uit kan komen voor het vervolgonderwijs. Dit noemen we het ‘ontwikkelingsperspectief’. Van groep 6 tot en met groep 8 wordt vervolgens één keer per jaar op basis van de leerprestaties, dit perspectief met de leerling en de ouders besproken. Zo ontstaat een film van de ontwikkeling die de leerling doormaakt. Hiermee</w:t>
      </w:r>
      <w:bookmarkStart w:id="43" w:name="GoBack"/>
      <w:bookmarkEnd w:id="43"/>
      <w:r w:rsidRPr="0009784D">
        <w:rPr>
          <w:rFonts w:eastAsia="MS Mincho"/>
          <w:lang w:eastAsia="ja-JP"/>
        </w:rPr>
        <w:t xml:space="preserve"> kunnen we het onderwijs beter laten aansluiten op de onderwijsbehoeften en uitdagingen van de leerling. </w:t>
      </w:r>
      <w:r w:rsidRPr="0009784D">
        <w:rPr>
          <w:snapToGrid w:val="0"/>
        </w:rPr>
        <w:t>Wij gaan op school uit van de eenheid tussen leren en de persoonlijke en sociale ontwikkeling van de leerling. We beschouwen het kind als een actieve deelnemer in z'n eigen ontwikkelingsproces.</w:t>
      </w:r>
      <w:bookmarkEnd w:id="41"/>
      <w:bookmarkEnd w:id="42"/>
    </w:p>
    <w:p w14:paraId="3F1AD03E" w14:textId="252199D1" w:rsidR="00B602E7" w:rsidRPr="0009784D" w:rsidRDefault="00B602E7" w:rsidP="0051325B">
      <w:bookmarkStart w:id="44" w:name="_Toc530407181"/>
      <w:bookmarkStart w:id="45" w:name="_Toc52132535"/>
      <w:r w:rsidRPr="0009784D">
        <w:t>We willen kinderen daarbij leren:</w:t>
      </w:r>
      <w:bookmarkEnd w:id="44"/>
      <w:bookmarkEnd w:id="45"/>
    </w:p>
    <w:p w14:paraId="02B3A096" w14:textId="6536353B" w:rsidR="00B602E7" w:rsidRPr="00A84B3A" w:rsidRDefault="00FB7B02" w:rsidP="00F84121">
      <w:pPr>
        <w:pStyle w:val="Lijstalinea"/>
        <w:numPr>
          <w:ilvl w:val="0"/>
          <w:numId w:val="5"/>
        </w:numPr>
        <w:rPr>
          <w:color w:val="000000" w:themeColor="text1"/>
        </w:rPr>
      </w:pPr>
      <w:bookmarkStart w:id="46" w:name="_Toc530407182"/>
      <w:bookmarkStart w:id="47" w:name="_Toc52132536"/>
      <w:r w:rsidRPr="00A84B3A">
        <w:rPr>
          <w:color w:val="000000" w:themeColor="text1"/>
        </w:rPr>
        <w:t>Zelf leren</w:t>
      </w:r>
      <w:r w:rsidR="00B602E7" w:rsidRPr="00A84B3A">
        <w:rPr>
          <w:color w:val="000000" w:themeColor="text1"/>
        </w:rPr>
        <w:t xml:space="preserve"> doelen te stellen </w:t>
      </w:r>
      <w:r w:rsidR="00B602E7" w:rsidRPr="00A84B3A">
        <w:rPr>
          <w:rFonts w:ascii="MS Gothic" w:eastAsia="MS Gothic" w:hAnsi="MS Gothic" w:cs="MS Gothic"/>
          <w:color w:val="000000" w:themeColor="text1"/>
        </w:rPr>
        <w:t> </w:t>
      </w:r>
      <w:bookmarkEnd w:id="46"/>
      <w:bookmarkEnd w:id="47"/>
    </w:p>
    <w:p w14:paraId="40244799" w14:textId="39BA7C6D" w:rsidR="00B602E7" w:rsidRPr="00A84B3A" w:rsidRDefault="00FB7B02" w:rsidP="00F84121">
      <w:pPr>
        <w:pStyle w:val="Lijstalinea"/>
        <w:numPr>
          <w:ilvl w:val="0"/>
          <w:numId w:val="5"/>
        </w:numPr>
        <w:rPr>
          <w:color w:val="000000" w:themeColor="text1"/>
        </w:rPr>
      </w:pPr>
      <w:bookmarkStart w:id="48" w:name="_Toc530407183"/>
      <w:bookmarkStart w:id="49" w:name="_Toc52132537"/>
      <w:r w:rsidRPr="00A84B3A">
        <w:rPr>
          <w:color w:val="000000" w:themeColor="text1"/>
        </w:rPr>
        <w:t xml:space="preserve">Je eigen </w:t>
      </w:r>
      <w:r w:rsidR="00B602E7" w:rsidRPr="00A84B3A">
        <w:rPr>
          <w:color w:val="000000" w:themeColor="text1"/>
        </w:rPr>
        <w:t xml:space="preserve">talenten ontdekken en gebruiken </w:t>
      </w:r>
      <w:r w:rsidR="00B602E7" w:rsidRPr="00A84B3A">
        <w:rPr>
          <w:rFonts w:ascii="MS Gothic" w:eastAsia="MS Gothic" w:hAnsi="MS Gothic" w:cs="MS Gothic"/>
          <w:color w:val="000000" w:themeColor="text1"/>
        </w:rPr>
        <w:t> </w:t>
      </w:r>
      <w:bookmarkEnd w:id="48"/>
      <w:bookmarkEnd w:id="49"/>
    </w:p>
    <w:p w14:paraId="4ADB9FC3" w14:textId="1C4F5488" w:rsidR="00B602E7" w:rsidRPr="00A84B3A" w:rsidRDefault="0081364A" w:rsidP="00F84121">
      <w:pPr>
        <w:pStyle w:val="Lijstalinea"/>
        <w:numPr>
          <w:ilvl w:val="0"/>
          <w:numId w:val="5"/>
        </w:numPr>
        <w:rPr>
          <w:color w:val="000000" w:themeColor="text1"/>
        </w:rPr>
      </w:pPr>
      <w:bookmarkStart w:id="50" w:name="_Toc530407184"/>
      <w:bookmarkStart w:id="51" w:name="_Toc52132538"/>
      <w:r w:rsidRPr="00A84B3A">
        <w:rPr>
          <w:color w:val="000000" w:themeColor="text1"/>
        </w:rPr>
        <w:lastRenderedPageBreak/>
        <w:t>Zelf</w:t>
      </w:r>
      <w:r w:rsidR="00B602E7" w:rsidRPr="00A84B3A">
        <w:rPr>
          <w:color w:val="000000" w:themeColor="text1"/>
        </w:rPr>
        <w:t xml:space="preserve">kritisch te denken </w:t>
      </w:r>
      <w:r w:rsidR="00B602E7" w:rsidRPr="00A84B3A">
        <w:rPr>
          <w:rFonts w:ascii="MS Gothic" w:eastAsia="MS Gothic" w:hAnsi="MS Gothic" w:cs="MS Gothic"/>
          <w:color w:val="000000" w:themeColor="text1"/>
        </w:rPr>
        <w:t> </w:t>
      </w:r>
      <w:bookmarkEnd w:id="50"/>
      <w:bookmarkEnd w:id="51"/>
    </w:p>
    <w:p w14:paraId="668CCAE3" w14:textId="374DD9E5" w:rsidR="00B602E7" w:rsidRPr="00A84B3A" w:rsidRDefault="0081364A" w:rsidP="00F84121">
      <w:pPr>
        <w:pStyle w:val="Lijstalinea"/>
        <w:numPr>
          <w:ilvl w:val="0"/>
          <w:numId w:val="5"/>
        </w:numPr>
        <w:rPr>
          <w:color w:val="000000" w:themeColor="text1"/>
        </w:rPr>
      </w:pPr>
      <w:bookmarkStart w:id="52" w:name="_Toc530407185"/>
      <w:bookmarkStart w:id="53" w:name="_Toc52132539"/>
      <w:r w:rsidRPr="00A84B3A">
        <w:rPr>
          <w:color w:val="000000" w:themeColor="text1"/>
        </w:rPr>
        <w:t xml:space="preserve">Je </w:t>
      </w:r>
      <w:r w:rsidR="00B602E7" w:rsidRPr="00A84B3A">
        <w:rPr>
          <w:color w:val="000000" w:themeColor="text1"/>
        </w:rPr>
        <w:t xml:space="preserve">digitale vaardigheden eigen te maken </w:t>
      </w:r>
      <w:r w:rsidR="00B602E7" w:rsidRPr="00A84B3A">
        <w:rPr>
          <w:rFonts w:ascii="MS Gothic" w:eastAsia="MS Gothic" w:hAnsi="MS Gothic" w:cs="MS Gothic"/>
          <w:color w:val="000000" w:themeColor="text1"/>
        </w:rPr>
        <w:t> </w:t>
      </w:r>
      <w:bookmarkEnd w:id="52"/>
      <w:bookmarkEnd w:id="53"/>
    </w:p>
    <w:p w14:paraId="42505882" w14:textId="77777777" w:rsidR="00B602E7" w:rsidRPr="0009784D" w:rsidRDefault="00B602E7" w:rsidP="0051325B">
      <w:pPr>
        <w:rPr>
          <w:color w:val="FF0000"/>
        </w:rPr>
      </w:pPr>
    </w:p>
    <w:p w14:paraId="1F60383D" w14:textId="7DECA106" w:rsidR="000B013D" w:rsidRPr="00A43D00" w:rsidRDefault="00B602E7" w:rsidP="0051325B">
      <w:bookmarkStart w:id="54" w:name="_Toc530407186"/>
      <w:bookmarkStart w:id="55" w:name="_Toc52132540"/>
      <w:r w:rsidRPr="0009784D">
        <w:t>Heldere schoolregels vanuit een positieve benadering vormen de basis voor</w:t>
      </w:r>
      <w:r w:rsidR="0081364A">
        <w:t xml:space="preserve"> OBS Harry</w:t>
      </w:r>
      <w:r w:rsidR="00587BDE">
        <w:t xml:space="preserve"> </w:t>
      </w:r>
      <w:r w:rsidR="0081364A">
        <w:t>Bannink</w:t>
      </w:r>
      <w:r w:rsidRPr="0009784D">
        <w:t xml:space="preserve">. </w:t>
      </w:r>
      <w:r w:rsidRPr="0088716B">
        <w:t>Hiervoor zijn een v</w:t>
      </w:r>
      <w:r w:rsidR="00AE3866" w:rsidRPr="0088716B">
        <w:t>iertal leefregels samengesteld</w:t>
      </w:r>
      <w:r w:rsidRPr="0088716B">
        <w:t>. De</w:t>
      </w:r>
      <w:r w:rsidR="0088716B" w:rsidRPr="0088716B">
        <w:t xml:space="preserve"> leefregel</w:t>
      </w:r>
      <w:r w:rsidRPr="0088716B">
        <w:t xml:space="preserve"> </w:t>
      </w:r>
      <w:r w:rsidR="0088716B" w:rsidRPr="0088716B">
        <w:t>geluk</w:t>
      </w:r>
      <w:r w:rsidRPr="0088716B">
        <w:t xml:space="preserve"> is daarbij een overkoepelende waarde.</w:t>
      </w:r>
      <w:bookmarkEnd w:id="54"/>
      <w:bookmarkEnd w:id="55"/>
    </w:p>
    <w:p w14:paraId="258E9E9E" w14:textId="0C5CB8FB" w:rsidR="00B602E7" w:rsidRPr="00424A8B" w:rsidRDefault="00901551" w:rsidP="00901551">
      <w:pPr>
        <w:pStyle w:val="Kop2"/>
        <w:rPr>
          <w:rFonts w:eastAsia="Calibri" w:cs="Arial"/>
          <w:b w:val="0"/>
          <w:color w:val="365F91" w:themeColor="accent1" w:themeShade="BF"/>
          <w:lang w:eastAsia="en-US"/>
        </w:rPr>
      </w:pPr>
      <w:bookmarkStart w:id="56" w:name="_Toc530407187"/>
      <w:bookmarkStart w:id="57" w:name="_Toc52132541"/>
      <w:bookmarkStart w:id="58" w:name="_Toc52139107"/>
      <w:bookmarkStart w:id="59" w:name="_Toc52139218"/>
      <w:r w:rsidRPr="00901551">
        <w:rPr>
          <w:rFonts w:eastAsia="Calibri"/>
          <w:b w:val="0"/>
          <w:bCs w:val="0"/>
          <w:lang w:eastAsia="en-US"/>
        </w:rPr>
        <w:t xml:space="preserve">1.5 </w:t>
      </w:r>
      <w:r w:rsidR="00B602E7" w:rsidRPr="00901551">
        <w:rPr>
          <w:rFonts w:eastAsia="Calibri"/>
          <w:b w:val="0"/>
          <w:lang w:eastAsia="en-US"/>
        </w:rPr>
        <w:t>Het klimaat op school</w:t>
      </w:r>
      <w:bookmarkEnd w:id="56"/>
      <w:bookmarkEnd w:id="57"/>
      <w:bookmarkEnd w:id="58"/>
      <w:bookmarkEnd w:id="59"/>
    </w:p>
    <w:p w14:paraId="6B67EC90" w14:textId="470D71A2" w:rsidR="00B602E7" w:rsidRPr="00A43D00" w:rsidRDefault="00B602E7" w:rsidP="00993544">
      <w:pPr>
        <w:rPr>
          <w:lang w:eastAsia="en-US"/>
        </w:rPr>
      </w:pPr>
      <w:bookmarkStart w:id="60" w:name="_Toc530407188"/>
      <w:bookmarkStart w:id="61" w:name="_Toc52132542"/>
      <w:r w:rsidRPr="56C14A11">
        <w:rPr>
          <w:lang w:eastAsia="en-US"/>
        </w:rPr>
        <w:t>Kinderen moeten zich veilig en thuis voelen op school. ‘</w:t>
      </w:r>
      <w:r w:rsidR="007E3C06">
        <w:rPr>
          <w:lang w:eastAsia="en-US"/>
        </w:rPr>
        <w:t>Je goed en veilig voelen</w:t>
      </w:r>
      <w:r w:rsidRPr="56C14A11">
        <w:rPr>
          <w:lang w:eastAsia="en-US"/>
        </w:rPr>
        <w:t xml:space="preserve">’ is immers de basis om goed te kunnen presteren! Wij besteden daarom veel aandacht aan een positief klimaat a.d.v. onderstaande kernwaarden. </w:t>
      </w:r>
      <w:r w:rsidRPr="56C14A11">
        <w:rPr>
          <w:rFonts w:ascii="MS Gothic" w:eastAsia="MS Gothic" w:hAnsi="MS Gothic" w:cs="MS Gothic"/>
        </w:rPr>
        <w:t> </w:t>
      </w:r>
      <w:bookmarkEnd w:id="60"/>
      <w:bookmarkEnd w:id="61"/>
    </w:p>
    <w:p w14:paraId="1694D14B" w14:textId="0F0DCD6A" w:rsidR="0047051E" w:rsidRPr="0035087F" w:rsidRDefault="0047051E" w:rsidP="00993544">
      <w:pPr>
        <w:rPr>
          <w:rFonts w:cstheme="minorHAnsi"/>
          <w:sz w:val="20"/>
          <w:szCs w:val="20"/>
        </w:rPr>
      </w:pPr>
      <w:r w:rsidRPr="00092707">
        <w:rPr>
          <w:rStyle w:val="spellingerror"/>
          <w:rFonts w:cstheme="minorHAnsi"/>
          <w:sz w:val="20"/>
          <w:szCs w:val="20"/>
        </w:rPr>
        <w:t>Welbevinden</w:t>
      </w:r>
      <w:r w:rsidRPr="00092707">
        <w:rPr>
          <w:rStyle w:val="normaltextrun"/>
          <w:rFonts w:cstheme="minorHAnsi"/>
          <w:sz w:val="20"/>
          <w:szCs w:val="20"/>
        </w:rPr>
        <w:t> en </w:t>
      </w:r>
      <w:r w:rsidRPr="00092707">
        <w:rPr>
          <w:rStyle w:val="spellingerror"/>
          <w:rFonts w:cstheme="minorHAnsi"/>
          <w:sz w:val="20"/>
          <w:szCs w:val="20"/>
        </w:rPr>
        <w:t>betrokkenheid</w:t>
      </w:r>
      <w:r w:rsidRPr="0035087F">
        <w:rPr>
          <w:rStyle w:val="eop"/>
          <w:rFonts w:cstheme="minorHAnsi"/>
          <w:sz w:val="20"/>
          <w:szCs w:val="20"/>
        </w:rPr>
        <w:t> </w:t>
      </w:r>
      <w:r w:rsidR="00122791" w:rsidRPr="0035087F">
        <w:rPr>
          <w:rFonts w:cstheme="minorHAnsi"/>
          <w:sz w:val="20"/>
          <w:szCs w:val="20"/>
        </w:rPr>
        <w:t xml:space="preserve">met </w:t>
      </w:r>
      <w:r w:rsidR="00122791" w:rsidRPr="00092707">
        <w:rPr>
          <w:rStyle w:val="spellingerror"/>
          <w:rFonts w:cstheme="minorHAnsi"/>
          <w:sz w:val="20"/>
          <w:szCs w:val="20"/>
        </w:rPr>
        <w:t>a</w:t>
      </w:r>
      <w:r w:rsidRPr="00092707">
        <w:rPr>
          <w:rStyle w:val="spellingerror"/>
          <w:rFonts w:cstheme="minorHAnsi"/>
          <w:sz w:val="20"/>
          <w:szCs w:val="20"/>
        </w:rPr>
        <w:t>ls</w:t>
      </w:r>
      <w:r w:rsidRPr="00092707">
        <w:rPr>
          <w:rStyle w:val="normaltextrun"/>
          <w:rFonts w:cstheme="minorHAnsi"/>
          <w:sz w:val="20"/>
          <w:szCs w:val="20"/>
        </w:rPr>
        <w:t> </w:t>
      </w:r>
      <w:r w:rsidRPr="00092707">
        <w:rPr>
          <w:rStyle w:val="spellingerror"/>
          <w:rFonts w:cstheme="minorHAnsi"/>
          <w:sz w:val="20"/>
          <w:szCs w:val="20"/>
        </w:rPr>
        <w:t>overkoepelende</w:t>
      </w:r>
      <w:r w:rsidRPr="00092707">
        <w:rPr>
          <w:rStyle w:val="normaltextrun"/>
          <w:rFonts w:cstheme="minorHAnsi"/>
          <w:sz w:val="20"/>
          <w:szCs w:val="20"/>
        </w:rPr>
        <w:t> </w:t>
      </w:r>
      <w:r w:rsidRPr="00092707">
        <w:rPr>
          <w:rStyle w:val="spellingerror"/>
          <w:rFonts w:cstheme="minorHAnsi"/>
          <w:sz w:val="20"/>
          <w:szCs w:val="20"/>
        </w:rPr>
        <w:t>kapstok</w:t>
      </w:r>
      <w:r w:rsidRPr="0035087F">
        <w:rPr>
          <w:rStyle w:val="eop"/>
          <w:rFonts w:cstheme="minorHAnsi"/>
          <w:sz w:val="20"/>
          <w:szCs w:val="20"/>
        </w:rPr>
        <w:t> </w:t>
      </w:r>
      <w:r w:rsidR="00122791" w:rsidRPr="0035087F">
        <w:rPr>
          <w:rStyle w:val="eop"/>
          <w:rFonts w:cstheme="minorHAnsi"/>
          <w:sz w:val="20"/>
          <w:szCs w:val="20"/>
        </w:rPr>
        <w:t>“</w:t>
      </w:r>
      <w:r w:rsidR="004D6977" w:rsidRPr="0035087F">
        <w:rPr>
          <w:rStyle w:val="eop"/>
          <w:rFonts w:cstheme="minorHAnsi"/>
          <w:sz w:val="20"/>
          <w:szCs w:val="20"/>
        </w:rPr>
        <w:t>Geluk</w:t>
      </w:r>
      <w:r w:rsidR="00122791" w:rsidRPr="0035087F">
        <w:rPr>
          <w:rStyle w:val="eop"/>
          <w:rFonts w:cstheme="minorHAnsi"/>
          <w:sz w:val="20"/>
          <w:szCs w:val="20"/>
        </w:rPr>
        <w:t>”</w:t>
      </w:r>
    </w:p>
    <w:p w14:paraId="662DE417" w14:textId="2B68429D" w:rsidR="0047051E" w:rsidRPr="0035087F" w:rsidRDefault="00122791" w:rsidP="00993544">
      <w:pPr>
        <w:rPr>
          <w:rFonts w:cstheme="minorHAnsi"/>
          <w:sz w:val="20"/>
          <w:szCs w:val="20"/>
        </w:rPr>
      </w:pPr>
      <w:r w:rsidRPr="0097258A">
        <w:rPr>
          <w:rStyle w:val="spellingerror"/>
          <w:rFonts w:cstheme="minorHAnsi"/>
          <w:sz w:val="20"/>
          <w:szCs w:val="20"/>
        </w:rPr>
        <w:t>Onze leefregels</w:t>
      </w:r>
      <w:r w:rsidR="005456F2" w:rsidRPr="0097258A">
        <w:rPr>
          <w:rStyle w:val="spellingerror"/>
          <w:rFonts w:cstheme="minorHAnsi"/>
          <w:sz w:val="20"/>
          <w:szCs w:val="20"/>
        </w:rPr>
        <w:t xml:space="preserve"> zijn:</w:t>
      </w:r>
    </w:p>
    <w:p w14:paraId="099428E4" w14:textId="59D03E66" w:rsidR="0047051E" w:rsidRPr="0035087F" w:rsidRDefault="0047051E" w:rsidP="00993544">
      <w:pPr>
        <w:rPr>
          <w:rFonts w:cstheme="minorHAnsi"/>
          <w:sz w:val="20"/>
          <w:szCs w:val="20"/>
        </w:rPr>
      </w:pPr>
      <w:r w:rsidRPr="0097258A">
        <w:rPr>
          <w:rStyle w:val="normaltextrun"/>
          <w:rFonts w:cstheme="minorHAnsi"/>
          <w:sz w:val="20"/>
          <w:szCs w:val="20"/>
        </w:rPr>
        <w:t>Don’t worry be Harry</w:t>
      </w:r>
    </w:p>
    <w:p w14:paraId="13F160D6" w14:textId="24F6C631" w:rsidR="0047051E" w:rsidRPr="0035087F" w:rsidRDefault="0047051E" w:rsidP="00993544">
      <w:pPr>
        <w:rPr>
          <w:rFonts w:cstheme="minorHAnsi"/>
          <w:sz w:val="20"/>
          <w:szCs w:val="20"/>
        </w:rPr>
      </w:pPr>
      <w:r w:rsidRPr="0097258A">
        <w:rPr>
          <w:rStyle w:val="normaltextrun"/>
          <w:rFonts w:cstheme="minorHAnsi"/>
          <w:sz w:val="20"/>
          <w:szCs w:val="20"/>
        </w:rPr>
        <w:t>Geen talent </w:t>
      </w:r>
      <w:r w:rsidRPr="0097258A">
        <w:rPr>
          <w:rStyle w:val="spellingerror"/>
          <w:rFonts w:cstheme="minorHAnsi"/>
          <w:sz w:val="20"/>
          <w:szCs w:val="20"/>
        </w:rPr>
        <w:t>blijft</w:t>
      </w:r>
      <w:r w:rsidRPr="0097258A">
        <w:rPr>
          <w:rStyle w:val="normaltextrun"/>
          <w:rFonts w:cstheme="minorHAnsi"/>
          <w:sz w:val="20"/>
          <w:szCs w:val="20"/>
        </w:rPr>
        <w:t> </w:t>
      </w:r>
      <w:r w:rsidRPr="0097258A">
        <w:rPr>
          <w:rStyle w:val="spellingerror"/>
          <w:rFonts w:cstheme="minorHAnsi"/>
          <w:sz w:val="20"/>
          <w:szCs w:val="20"/>
        </w:rPr>
        <w:t>onbekend</w:t>
      </w:r>
    </w:p>
    <w:p w14:paraId="2E1CB973" w14:textId="2A1E184C" w:rsidR="0047051E" w:rsidRPr="0035087F" w:rsidRDefault="0047051E" w:rsidP="00993544">
      <w:pPr>
        <w:rPr>
          <w:rFonts w:cstheme="minorHAnsi"/>
          <w:sz w:val="20"/>
          <w:szCs w:val="20"/>
        </w:rPr>
      </w:pPr>
      <w:r w:rsidRPr="0035087F">
        <w:rPr>
          <w:rStyle w:val="normaltextrun"/>
          <w:rFonts w:cstheme="minorHAnsi"/>
          <w:sz w:val="20"/>
          <w:szCs w:val="20"/>
        </w:rPr>
        <w:t>U, Ik en Wij, Iedereen hoort erbij</w:t>
      </w:r>
    </w:p>
    <w:p w14:paraId="1F03441A" w14:textId="5F96F4EC" w:rsidR="0047051E" w:rsidRPr="0035087F" w:rsidRDefault="0047051E" w:rsidP="00993544">
      <w:pPr>
        <w:rPr>
          <w:rFonts w:cstheme="minorHAnsi"/>
          <w:sz w:val="20"/>
          <w:szCs w:val="20"/>
        </w:rPr>
      </w:pPr>
      <w:r w:rsidRPr="0035087F">
        <w:rPr>
          <w:rStyle w:val="normaltextrun"/>
          <w:rFonts w:cstheme="minorHAnsi"/>
          <w:sz w:val="20"/>
          <w:szCs w:val="20"/>
        </w:rPr>
        <w:t>(passie voor lesgeven)</w:t>
      </w:r>
    </w:p>
    <w:p w14:paraId="07FC28C9" w14:textId="77777777" w:rsidR="002E7367" w:rsidRPr="0097258A" w:rsidRDefault="002E7367" w:rsidP="00993544">
      <w:pPr>
        <w:rPr>
          <w:rStyle w:val="normaltextrun"/>
          <w:rFonts w:cstheme="minorHAnsi"/>
          <w:sz w:val="20"/>
          <w:szCs w:val="20"/>
        </w:rPr>
      </w:pPr>
    </w:p>
    <w:p w14:paraId="5B584C52" w14:textId="3D3EEF5B" w:rsidR="0047051E" w:rsidRPr="0035087F" w:rsidRDefault="0047051E" w:rsidP="00993544">
      <w:pPr>
        <w:rPr>
          <w:rFonts w:cstheme="minorHAnsi"/>
          <w:sz w:val="20"/>
          <w:szCs w:val="20"/>
        </w:rPr>
      </w:pPr>
      <w:r w:rsidRPr="0097258A">
        <w:rPr>
          <w:rStyle w:val="normaltextrun"/>
          <w:rFonts w:cstheme="minorHAnsi"/>
          <w:sz w:val="20"/>
          <w:szCs w:val="20"/>
        </w:rPr>
        <w:t>Elke </w:t>
      </w:r>
      <w:r w:rsidRPr="0097258A">
        <w:rPr>
          <w:rStyle w:val="spellingerror"/>
          <w:rFonts w:cstheme="minorHAnsi"/>
          <w:sz w:val="20"/>
          <w:szCs w:val="20"/>
        </w:rPr>
        <w:t>leefregel</w:t>
      </w:r>
      <w:r w:rsidRPr="0097258A">
        <w:rPr>
          <w:rStyle w:val="normaltextrun"/>
          <w:rFonts w:cstheme="minorHAnsi"/>
          <w:sz w:val="20"/>
          <w:szCs w:val="20"/>
        </w:rPr>
        <w:t> op </w:t>
      </w:r>
      <w:r w:rsidR="00DE282B" w:rsidRPr="0097258A">
        <w:rPr>
          <w:rStyle w:val="spellingerror"/>
          <w:rFonts w:cstheme="minorHAnsi"/>
          <w:sz w:val="20"/>
          <w:szCs w:val="20"/>
        </w:rPr>
        <w:t>4 lagen uitgewerkt</w:t>
      </w:r>
    </w:p>
    <w:p w14:paraId="6574CC70" w14:textId="327145EF" w:rsidR="0047051E" w:rsidRPr="0097258A" w:rsidRDefault="0047051E" w:rsidP="00993544">
      <w:pPr>
        <w:rPr>
          <w:rFonts w:cstheme="minorHAnsi"/>
          <w:sz w:val="20"/>
          <w:szCs w:val="20"/>
          <w:lang w:val="en-US"/>
        </w:rPr>
      </w:pPr>
      <w:r w:rsidRPr="0035087F">
        <w:rPr>
          <w:rStyle w:val="normaltextrun"/>
          <w:rFonts w:cstheme="minorHAnsi"/>
          <w:sz w:val="20"/>
          <w:szCs w:val="20"/>
          <w:lang w:val="en-US"/>
        </w:rPr>
        <w:t>Team</w:t>
      </w:r>
    </w:p>
    <w:p w14:paraId="4CD3DF0C" w14:textId="3E94AD6D" w:rsidR="0047051E" w:rsidRPr="0097258A" w:rsidRDefault="0047051E" w:rsidP="00993544">
      <w:pPr>
        <w:rPr>
          <w:rFonts w:cstheme="minorHAnsi"/>
          <w:sz w:val="20"/>
          <w:szCs w:val="20"/>
          <w:lang w:val="en-US"/>
        </w:rPr>
      </w:pPr>
      <w:r w:rsidRPr="0035087F">
        <w:rPr>
          <w:rStyle w:val="normaltextrun"/>
          <w:rFonts w:cstheme="minorHAnsi"/>
          <w:sz w:val="20"/>
          <w:szCs w:val="20"/>
          <w:lang w:val="en-US"/>
        </w:rPr>
        <w:t>School</w:t>
      </w:r>
    </w:p>
    <w:p w14:paraId="77209A96" w14:textId="68CE1300" w:rsidR="0047051E" w:rsidRPr="0097258A" w:rsidRDefault="0047051E" w:rsidP="00993544">
      <w:pPr>
        <w:rPr>
          <w:rFonts w:cstheme="minorHAnsi"/>
          <w:sz w:val="20"/>
          <w:szCs w:val="20"/>
          <w:lang w:val="en-US"/>
        </w:rPr>
      </w:pPr>
      <w:r w:rsidRPr="0035087F">
        <w:rPr>
          <w:rStyle w:val="spellingerror"/>
          <w:rFonts w:cstheme="minorHAnsi"/>
          <w:sz w:val="20"/>
          <w:szCs w:val="20"/>
          <w:lang w:val="en-US"/>
        </w:rPr>
        <w:t>Leerling</w:t>
      </w:r>
    </w:p>
    <w:p w14:paraId="38D7546B" w14:textId="44BBD020" w:rsidR="0047051E" w:rsidRPr="0097258A" w:rsidRDefault="0047051E" w:rsidP="00993544">
      <w:pPr>
        <w:rPr>
          <w:rFonts w:cstheme="minorHAnsi"/>
          <w:sz w:val="20"/>
          <w:szCs w:val="20"/>
          <w:lang w:val="en-US"/>
        </w:rPr>
      </w:pPr>
      <w:r w:rsidRPr="0035087F">
        <w:rPr>
          <w:rStyle w:val="spellingerror"/>
          <w:rFonts w:cstheme="minorHAnsi"/>
          <w:sz w:val="20"/>
          <w:szCs w:val="20"/>
          <w:lang w:val="en-US"/>
        </w:rPr>
        <w:t>Ouders</w:t>
      </w:r>
    </w:p>
    <w:p w14:paraId="03EB29EE" w14:textId="742C2F64" w:rsidR="0047051E" w:rsidRPr="0097258A" w:rsidRDefault="0047051E" w:rsidP="00993544">
      <w:pPr>
        <w:rPr>
          <w:rFonts w:cstheme="minorHAnsi"/>
          <w:sz w:val="20"/>
          <w:szCs w:val="20"/>
          <w:lang w:val="en-US"/>
        </w:rPr>
      </w:pPr>
    </w:p>
    <w:p w14:paraId="6FB45345" w14:textId="5E231260" w:rsidR="0047051E" w:rsidRPr="0097258A" w:rsidRDefault="0047051E" w:rsidP="00993544">
      <w:pPr>
        <w:rPr>
          <w:rFonts w:cstheme="minorHAnsi"/>
          <w:sz w:val="20"/>
          <w:szCs w:val="20"/>
          <w:lang w:val="en-US"/>
        </w:rPr>
      </w:pPr>
      <w:r w:rsidRPr="0035087F">
        <w:rPr>
          <w:rStyle w:val="normaltextrun"/>
          <w:rFonts w:cstheme="minorHAnsi"/>
          <w:sz w:val="20"/>
          <w:szCs w:val="20"/>
          <w:lang w:val="en-US"/>
        </w:rPr>
        <w:t>Don’t worry be Harry:</w:t>
      </w:r>
    </w:p>
    <w:p w14:paraId="73EB66AA" w14:textId="0284E13E" w:rsidR="0047051E" w:rsidRPr="0035087F" w:rsidRDefault="0047051E" w:rsidP="00993544">
      <w:pPr>
        <w:rPr>
          <w:rFonts w:cstheme="minorHAnsi"/>
          <w:sz w:val="20"/>
          <w:szCs w:val="20"/>
        </w:rPr>
      </w:pPr>
      <w:r w:rsidRPr="0097258A">
        <w:rPr>
          <w:rStyle w:val="normaltextrun"/>
          <w:rFonts w:cstheme="minorHAnsi"/>
          <w:sz w:val="20"/>
          <w:szCs w:val="20"/>
        </w:rPr>
        <w:t>Team: Lied </w:t>
      </w:r>
      <w:r w:rsidRPr="0097258A">
        <w:rPr>
          <w:rStyle w:val="spellingerror"/>
          <w:rFonts w:cstheme="minorHAnsi"/>
          <w:sz w:val="20"/>
          <w:szCs w:val="20"/>
        </w:rPr>
        <w:t>gemaakt</w:t>
      </w:r>
    </w:p>
    <w:p w14:paraId="28CE777A" w14:textId="3EC1BE5F" w:rsidR="0047051E" w:rsidRPr="0035087F" w:rsidRDefault="0047051E" w:rsidP="00993544">
      <w:pPr>
        <w:rPr>
          <w:rFonts w:cstheme="minorHAnsi"/>
          <w:sz w:val="20"/>
          <w:szCs w:val="20"/>
        </w:rPr>
      </w:pPr>
      <w:r w:rsidRPr="0035087F">
        <w:rPr>
          <w:rStyle w:val="normaltextrun"/>
          <w:rFonts w:cstheme="minorHAnsi"/>
          <w:sz w:val="20"/>
          <w:szCs w:val="20"/>
        </w:rPr>
        <w:t>School: regel van de maand + zichtbaar maken leefregel</w:t>
      </w:r>
    </w:p>
    <w:p w14:paraId="13CA5692" w14:textId="29B11ADB" w:rsidR="0047051E" w:rsidRPr="0035087F" w:rsidRDefault="0047051E" w:rsidP="00993544">
      <w:pPr>
        <w:rPr>
          <w:rFonts w:cstheme="minorHAnsi"/>
          <w:sz w:val="20"/>
          <w:szCs w:val="20"/>
        </w:rPr>
      </w:pPr>
      <w:r w:rsidRPr="0035087F">
        <w:rPr>
          <w:rStyle w:val="normaltextrun"/>
          <w:rFonts w:cstheme="minorHAnsi"/>
          <w:sz w:val="20"/>
          <w:szCs w:val="20"/>
        </w:rPr>
        <w:t>Leerling: lessen </w:t>
      </w:r>
      <w:r w:rsidRPr="0035087F">
        <w:rPr>
          <w:rStyle w:val="spellingerror"/>
          <w:rFonts w:cstheme="minorHAnsi"/>
          <w:sz w:val="20"/>
          <w:szCs w:val="20"/>
        </w:rPr>
        <w:t>gelukskoffer</w:t>
      </w:r>
    </w:p>
    <w:p w14:paraId="5467CAF2" w14:textId="0A6013F6" w:rsidR="0047051E" w:rsidRPr="0035087F" w:rsidRDefault="0047051E" w:rsidP="00993544">
      <w:pPr>
        <w:rPr>
          <w:rFonts w:cstheme="minorHAnsi"/>
          <w:sz w:val="20"/>
          <w:szCs w:val="20"/>
        </w:rPr>
      </w:pPr>
      <w:r w:rsidRPr="0035087F">
        <w:rPr>
          <w:rStyle w:val="normaltextrun"/>
          <w:rFonts w:cstheme="minorHAnsi"/>
          <w:sz w:val="20"/>
          <w:szCs w:val="20"/>
        </w:rPr>
        <w:t>Ouders: </w:t>
      </w:r>
      <w:r w:rsidRPr="0035087F">
        <w:rPr>
          <w:rStyle w:val="spellingerror"/>
          <w:rFonts w:cstheme="minorHAnsi"/>
          <w:sz w:val="20"/>
          <w:szCs w:val="20"/>
        </w:rPr>
        <w:t>geluksmarkt</w:t>
      </w:r>
    </w:p>
    <w:p w14:paraId="2CE190B0" w14:textId="22EA7406" w:rsidR="0047051E" w:rsidRPr="0035087F" w:rsidRDefault="0047051E" w:rsidP="00993544">
      <w:pPr>
        <w:rPr>
          <w:rFonts w:cstheme="minorHAnsi"/>
          <w:sz w:val="20"/>
          <w:szCs w:val="20"/>
        </w:rPr>
      </w:pPr>
    </w:p>
    <w:p w14:paraId="6478838E" w14:textId="1771D1BD" w:rsidR="0047051E" w:rsidRPr="0035087F" w:rsidRDefault="0047051E" w:rsidP="00993544">
      <w:pPr>
        <w:rPr>
          <w:rFonts w:cstheme="minorHAnsi"/>
          <w:sz w:val="20"/>
          <w:szCs w:val="20"/>
        </w:rPr>
      </w:pPr>
      <w:r w:rsidRPr="00603349">
        <w:rPr>
          <w:rStyle w:val="normaltextrun"/>
          <w:rFonts w:cstheme="minorHAnsi"/>
          <w:sz w:val="20"/>
          <w:szCs w:val="20"/>
          <w:u w:val="single"/>
        </w:rPr>
        <w:t>Geen talent blijft onbekend</w:t>
      </w:r>
      <w:r w:rsidRPr="0035087F">
        <w:rPr>
          <w:rStyle w:val="normaltextrun"/>
          <w:rFonts w:cstheme="minorHAnsi"/>
          <w:sz w:val="20"/>
          <w:szCs w:val="20"/>
        </w:rPr>
        <w:t>:</w:t>
      </w:r>
    </w:p>
    <w:p w14:paraId="7E5BD3B2" w14:textId="60741F80" w:rsidR="0047051E" w:rsidRPr="0035087F" w:rsidRDefault="0047051E" w:rsidP="00993544">
      <w:pPr>
        <w:rPr>
          <w:rFonts w:cstheme="minorHAnsi"/>
          <w:sz w:val="20"/>
          <w:szCs w:val="20"/>
        </w:rPr>
      </w:pPr>
      <w:r w:rsidRPr="0035087F">
        <w:rPr>
          <w:rStyle w:val="normaltextrun"/>
          <w:rFonts w:cstheme="minorHAnsi"/>
          <w:sz w:val="20"/>
          <w:szCs w:val="20"/>
        </w:rPr>
        <w:t>Team: </w:t>
      </w:r>
      <w:r w:rsidR="00603349">
        <w:rPr>
          <w:rStyle w:val="eop"/>
          <w:rFonts w:cstheme="minorHAnsi"/>
          <w:sz w:val="20"/>
          <w:szCs w:val="20"/>
        </w:rPr>
        <w:t>Leerkrachten inzetten op hun eigen talent cultuurmiddagen</w:t>
      </w:r>
    </w:p>
    <w:p w14:paraId="23D55032" w14:textId="0488050C" w:rsidR="0047051E" w:rsidRPr="0035087F" w:rsidRDefault="0047051E" w:rsidP="00993544">
      <w:pPr>
        <w:rPr>
          <w:rFonts w:cstheme="minorHAnsi"/>
          <w:sz w:val="20"/>
          <w:szCs w:val="20"/>
        </w:rPr>
      </w:pPr>
      <w:r w:rsidRPr="0035087F">
        <w:rPr>
          <w:rStyle w:val="normaltextrun"/>
          <w:rFonts w:cstheme="minorHAnsi"/>
          <w:sz w:val="20"/>
          <w:szCs w:val="20"/>
        </w:rPr>
        <w:t>School: regel van de maand + zichtbaar maken leefregel + cultuurmiddag + </w:t>
      </w:r>
      <w:r w:rsidRPr="0035087F">
        <w:rPr>
          <w:rStyle w:val="spellingerror"/>
          <w:rFonts w:cstheme="minorHAnsi"/>
          <w:sz w:val="20"/>
          <w:szCs w:val="20"/>
        </w:rPr>
        <w:t>showtime</w:t>
      </w:r>
    </w:p>
    <w:p w14:paraId="497263CF" w14:textId="722A5E5F" w:rsidR="0047051E" w:rsidRPr="0035087F" w:rsidRDefault="0047051E" w:rsidP="00993544">
      <w:pPr>
        <w:rPr>
          <w:rFonts w:cstheme="minorHAnsi"/>
          <w:sz w:val="20"/>
          <w:szCs w:val="20"/>
        </w:rPr>
      </w:pPr>
      <w:r w:rsidRPr="0035087F">
        <w:rPr>
          <w:rStyle w:val="normaltextrun"/>
          <w:rFonts w:cstheme="minorHAnsi"/>
          <w:sz w:val="20"/>
          <w:szCs w:val="20"/>
        </w:rPr>
        <w:lastRenderedPageBreak/>
        <w:t>Leerling: </w:t>
      </w:r>
      <w:r w:rsidR="002D6035">
        <w:rPr>
          <w:rStyle w:val="spellingerror"/>
          <w:rFonts w:cstheme="minorHAnsi"/>
          <w:sz w:val="20"/>
          <w:szCs w:val="20"/>
        </w:rPr>
        <w:t>Talenten muur</w:t>
      </w:r>
    </w:p>
    <w:p w14:paraId="446BC747" w14:textId="22445548" w:rsidR="0047051E" w:rsidRPr="0035087F" w:rsidRDefault="0047051E" w:rsidP="00993544">
      <w:pPr>
        <w:rPr>
          <w:rFonts w:cstheme="minorHAnsi"/>
          <w:sz w:val="20"/>
          <w:szCs w:val="20"/>
        </w:rPr>
      </w:pPr>
      <w:r w:rsidRPr="0035087F">
        <w:rPr>
          <w:rStyle w:val="normaltextrun"/>
          <w:rFonts w:cstheme="minorHAnsi"/>
          <w:sz w:val="20"/>
          <w:szCs w:val="20"/>
        </w:rPr>
        <w:t>Ouders: oudergesprekken</w:t>
      </w:r>
      <w:r w:rsidR="00F732C7">
        <w:rPr>
          <w:rStyle w:val="eop"/>
          <w:rFonts w:cstheme="minorHAnsi"/>
          <w:sz w:val="20"/>
          <w:szCs w:val="20"/>
        </w:rPr>
        <w:t>/ glansgesprekken</w:t>
      </w:r>
    </w:p>
    <w:p w14:paraId="75C8C8C7" w14:textId="7136587A" w:rsidR="0047051E" w:rsidRPr="0035087F" w:rsidRDefault="0047051E" w:rsidP="00993544">
      <w:pPr>
        <w:rPr>
          <w:rFonts w:cstheme="minorHAnsi"/>
          <w:sz w:val="20"/>
          <w:szCs w:val="20"/>
        </w:rPr>
      </w:pPr>
    </w:p>
    <w:p w14:paraId="32CB8044" w14:textId="4CED2639" w:rsidR="0047051E" w:rsidRPr="0035087F" w:rsidRDefault="0047051E" w:rsidP="00993544">
      <w:pPr>
        <w:rPr>
          <w:rFonts w:cstheme="minorHAnsi"/>
          <w:sz w:val="20"/>
          <w:szCs w:val="20"/>
        </w:rPr>
      </w:pPr>
      <w:r w:rsidRPr="00603349">
        <w:rPr>
          <w:rStyle w:val="normaltextrun"/>
          <w:rFonts w:cstheme="minorHAnsi"/>
          <w:sz w:val="20"/>
          <w:szCs w:val="20"/>
          <w:u w:val="single"/>
        </w:rPr>
        <w:t>U, Ik en Wij, Iedereen hoort erbij</w:t>
      </w:r>
      <w:r w:rsidRPr="0035087F">
        <w:rPr>
          <w:rStyle w:val="normaltextrun"/>
          <w:rFonts w:cstheme="minorHAnsi"/>
          <w:sz w:val="20"/>
          <w:szCs w:val="20"/>
        </w:rPr>
        <w:t>:</w:t>
      </w:r>
    </w:p>
    <w:p w14:paraId="440481DA" w14:textId="40E033BF" w:rsidR="0047051E" w:rsidRPr="0035087F" w:rsidRDefault="0047051E" w:rsidP="00993544">
      <w:pPr>
        <w:rPr>
          <w:rFonts w:cstheme="minorHAnsi"/>
          <w:sz w:val="20"/>
          <w:szCs w:val="20"/>
        </w:rPr>
      </w:pPr>
      <w:r w:rsidRPr="0035087F">
        <w:rPr>
          <w:rStyle w:val="normaltextrun"/>
          <w:rFonts w:cstheme="minorHAnsi"/>
          <w:sz w:val="20"/>
          <w:szCs w:val="20"/>
        </w:rPr>
        <w:t>Team: Sociocratisch vergaderen</w:t>
      </w:r>
    </w:p>
    <w:p w14:paraId="7BF6572B" w14:textId="742DF476" w:rsidR="0047051E" w:rsidRPr="0035087F" w:rsidRDefault="0047051E" w:rsidP="00993544">
      <w:pPr>
        <w:rPr>
          <w:rFonts w:cstheme="minorHAnsi"/>
          <w:sz w:val="20"/>
          <w:szCs w:val="20"/>
        </w:rPr>
      </w:pPr>
      <w:r w:rsidRPr="0035087F">
        <w:rPr>
          <w:rStyle w:val="normaltextrun"/>
          <w:rFonts w:cstheme="minorHAnsi"/>
          <w:sz w:val="20"/>
          <w:szCs w:val="20"/>
        </w:rPr>
        <w:t>School: regel van de maand + zichtbaar maken leefregel</w:t>
      </w:r>
    </w:p>
    <w:p w14:paraId="347AF7B2" w14:textId="2208370C" w:rsidR="0047051E" w:rsidRPr="0035087F" w:rsidRDefault="0047051E" w:rsidP="00993544">
      <w:pPr>
        <w:rPr>
          <w:rFonts w:cstheme="minorHAnsi"/>
          <w:sz w:val="20"/>
          <w:szCs w:val="20"/>
        </w:rPr>
      </w:pPr>
      <w:r w:rsidRPr="0035087F">
        <w:rPr>
          <w:rStyle w:val="normaltextrun"/>
          <w:rFonts w:cstheme="minorHAnsi"/>
          <w:sz w:val="20"/>
          <w:szCs w:val="20"/>
        </w:rPr>
        <w:t>Leerling: life-skills + </w:t>
      </w:r>
      <w:r w:rsidRPr="0035087F">
        <w:rPr>
          <w:rStyle w:val="spellingerror"/>
          <w:rFonts w:cstheme="minorHAnsi"/>
          <w:sz w:val="20"/>
          <w:szCs w:val="20"/>
        </w:rPr>
        <w:t>leerling</w:t>
      </w:r>
      <w:r w:rsidR="00F732C7">
        <w:rPr>
          <w:rStyle w:val="spellingerror"/>
          <w:rFonts w:cstheme="minorHAnsi"/>
          <w:sz w:val="20"/>
          <w:szCs w:val="20"/>
        </w:rPr>
        <w:t>-</w:t>
      </w:r>
      <w:r w:rsidRPr="0035087F">
        <w:rPr>
          <w:rStyle w:val="spellingerror"/>
          <w:rFonts w:cstheme="minorHAnsi"/>
          <w:sz w:val="20"/>
          <w:szCs w:val="20"/>
        </w:rPr>
        <w:t>raad</w:t>
      </w:r>
    </w:p>
    <w:p w14:paraId="6C7D30DE" w14:textId="30349BA8" w:rsidR="0047051E" w:rsidRPr="0035087F" w:rsidRDefault="0047051E" w:rsidP="00993544">
      <w:pPr>
        <w:rPr>
          <w:rFonts w:cstheme="minorHAnsi"/>
          <w:sz w:val="20"/>
          <w:szCs w:val="20"/>
        </w:rPr>
      </w:pPr>
      <w:r w:rsidRPr="0035087F">
        <w:rPr>
          <w:rStyle w:val="normaltextrun"/>
          <w:rFonts w:cstheme="minorHAnsi"/>
          <w:sz w:val="20"/>
          <w:szCs w:val="20"/>
        </w:rPr>
        <w:t xml:space="preserve">Ouders: </w:t>
      </w:r>
      <w:r w:rsidR="0055232B" w:rsidRPr="0035087F">
        <w:rPr>
          <w:rStyle w:val="normaltextrun"/>
          <w:rFonts w:cstheme="minorHAnsi"/>
          <w:sz w:val="20"/>
          <w:szCs w:val="20"/>
        </w:rPr>
        <w:t>glanz</w:t>
      </w:r>
      <w:r w:rsidR="0055232B">
        <w:rPr>
          <w:rStyle w:val="normaltextrun"/>
          <w:rFonts w:cstheme="minorHAnsi"/>
          <w:sz w:val="20"/>
          <w:szCs w:val="20"/>
        </w:rPr>
        <w:t>ende driehoek</w:t>
      </w:r>
    </w:p>
    <w:p w14:paraId="19C8A040" w14:textId="6D443CC4" w:rsidR="0047051E" w:rsidRPr="0035087F" w:rsidRDefault="0047051E" w:rsidP="00993544">
      <w:pPr>
        <w:rPr>
          <w:rFonts w:cstheme="minorHAnsi"/>
          <w:sz w:val="20"/>
          <w:szCs w:val="20"/>
        </w:rPr>
      </w:pPr>
    </w:p>
    <w:p w14:paraId="40B8646F" w14:textId="6DDC2901" w:rsidR="0047051E" w:rsidRPr="000E2F7E" w:rsidRDefault="00CE2C55" w:rsidP="00993544">
      <w:pPr>
        <w:rPr>
          <w:rFonts w:cstheme="minorHAnsi"/>
          <w:sz w:val="20"/>
          <w:szCs w:val="20"/>
          <w:u w:val="single"/>
        </w:rPr>
      </w:pPr>
      <w:r w:rsidRPr="000E2F7E">
        <w:rPr>
          <w:rStyle w:val="normaltextrun"/>
          <w:rFonts w:cstheme="minorHAnsi"/>
          <w:sz w:val="20"/>
          <w:szCs w:val="20"/>
          <w:u w:val="single"/>
        </w:rPr>
        <w:t>P</w:t>
      </w:r>
      <w:r w:rsidR="0047051E" w:rsidRPr="000E2F7E">
        <w:rPr>
          <w:rStyle w:val="normaltextrun"/>
          <w:rFonts w:cstheme="minorHAnsi"/>
          <w:sz w:val="20"/>
          <w:szCs w:val="20"/>
          <w:u w:val="single"/>
        </w:rPr>
        <w:t>assie voor lesgeven</w:t>
      </w:r>
    </w:p>
    <w:p w14:paraId="7CF1BE1A" w14:textId="321E0AAB" w:rsidR="0047051E" w:rsidRPr="0035087F" w:rsidRDefault="0047051E" w:rsidP="00993544">
      <w:pPr>
        <w:rPr>
          <w:rFonts w:cstheme="minorHAnsi"/>
          <w:sz w:val="20"/>
          <w:szCs w:val="20"/>
        </w:rPr>
      </w:pPr>
      <w:r w:rsidRPr="0035087F">
        <w:rPr>
          <w:rStyle w:val="normaltextrun"/>
          <w:rFonts w:cstheme="minorHAnsi"/>
          <w:sz w:val="20"/>
          <w:szCs w:val="20"/>
        </w:rPr>
        <w:t>Team: </w:t>
      </w:r>
      <w:r w:rsidRPr="0035087F">
        <w:rPr>
          <w:rStyle w:val="spellingerror"/>
          <w:rFonts w:cstheme="minorHAnsi"/>
          <w:sz w:val="20"/>
          <w:szCs w:val="20"/>
        </w:rPr>
        <w:t>Growth</w:t>
      </w:r>
      <w:r w:rsidRPr="0035087F">
        <w:rPr>
          <w:rStyle w:val="normaltextrun"/>
          <w:rFonts w:cstheme="minorHAnsi"/>
          <w:sz w:val="20"/>
          <w:szCs w:val="20"/>
        </w:rPr>
        <w:t> </w:t>
      </w:r>
      <w:r w:rsidRPr="0035087F">
        <w:rPr>
          <w:rStyle w:val="spellingerror"/>
          <w:rFonts w:cstheme="minorHAnsi"/>
          <w:sz w:val="20"/>
          <w:szCs w:val="20"/>
        </w:rPr>
        <w:t>mindset</w:t>
      </w:r>
      <w:r w:rsidRPr="0035087F">
        <w:rPr>
          <w:rStyle w:val="normaltextrun"/>
          <w:rFonts w:cstheme="minorHAnsi"/>
          <w:sz w:val="20"/>
          <w:szCs w:val="20"/>
        </w:rPr>
        <w:t> training</w:t>
      </w:r>
    </w:p>
    <w:p w14:paraId="6116EC18" w14:textId="458C0CF9" w:rsidR="0047051E" w:rsidRPr="0035087F" w:rsidRDefault="0047051E" w:rsidP="00993544">
      <w:pPr>
        <w:rPr>
          <w:rFonts w:cstheme="minorHAnsi"/>
          <w:sz w:val="20"/>
          <w:szCs w:val="20"/>
        </w:rPr>
      </w:pPr>
      <w:r w:rsidRPr="0035087F">
        <w:rPr>
          <w:rStyle w:val="normaltextrun"/>
          <w:rFonts w:cstheme="minorHAnsi"/>
          <w:sz w:val="20"/>
          <w:szCs w:val="20"/>
        </w:rPr>
        <w:t>School: regel van de maand + zichtbaar maken leefregel</w:t>
      </w:r>
    </w:p>
    <w:p w14:paraId="476C5046" w14:textId="28DA97E8" w:rsidR="0047051E" w:rsidRPr="0035087F" w:rsidRDefault="0047051E" w:rsidP="00993544">
      <w:pPr>
        <w:rPr>
          <w:rFonts w:cstheme="minorHAnsi"/>
          <w:sz w:val="20"/>
          <w:szCs w:val="20"/>
        </w:rPr>
      </w:pPr>
      <w:r w:rsidRPr="0035087F">
        <w:rPr>
          <w:rStyle w:val="normaltextrun"/>
          <w:rFonts w:cstheme="minorHAnsi"/>
          <w:sz w:val="20"/>
          <w:szCs w:val="20"/>
        </w:rPr>
        <w:t>Leerling: </w:t>
      </w:r>
      <w:r w:rsidRPr="0035087F">
        <w:rPr>
          <w:rStyle w:val="spellingerror"/>
          <w:rFonts w:cstheme="minorHAnsi"/>
          <w:sz w:val="20"/>
          <w:szCs w:val="20"/>
        </w:rPr>
        <w:t>growth</w:t>
      </w:r>
      <w:r w:rsidRPr="0035087F">
        <w:rPr>
          <w:rStyle w:val="normaltextrun"/>
          <w:rFonts w:cstheme="minorHAnsi"/>
          <w:sz w:val="20"/>
          <w:szCs w:val="20"/>
        </w:rPr>
        <w:t> </w:t>
      </w:r>
      <w:r w:rsidRPr="0035087F">
        <w:rPr>
          <w:rStyle w:val="spellingerror"/>
          <w:rFonts w:cstheme="minorHAnsi"/>
          <w:sz w:val="20"/>
          <w:szCs w:val="20"/>
        </w:rPr>
        <w:t>mindset</w:t>
      </w:r>
    </w:p>
    <w:p w14:paraId="21507B6D" w14:textId="650264E3" w:rsidR="0047051E" w:rsidRPr="0035087F" w:rsidRDefault="0047051E" w:rsidP="00993544">
      <w:pPr>
        <w:rPr>
          <w:rFonts w:cstheme="minorHAnsi"/>
          <w:sz w:val="20"/>
          <w:szCs w:val="20"/>
        </w:rPr>
      </w:pPr>
      <w:r w:rsidRPr="0035087F">
        <w:rPr>
          <w:rStyle w:val="normaltextrun"/>
          <w:rFonts w:cstheme="minorHAnsi"/>
          <w:sz w:val="20"/>
          <w:szCs w:val="20"/>
        </w:rPr>
        <w:t>Ouders: </w:t>
      </w:r>
      <w:r w:rsidR="0055232B">
        <w:rPr>
          <w:rStyle w:val="normaltextrun"/>
          <w:rFonts w:cstheme="minorHAnsi"/>
          <w:sz w:val="20"/>
          <w:szCs w:val="20"/>
        </w:rPr>
        <w:t>communic</w:t>
      </w:r>
      <w:r w:rsidR="000E2F7E">
        <w:rPr>
          <w:rStyle w:val="normaltextrun"/>
          <w:rFonts w:cstheme="minorHAnsi"/>
          <w:sz w:val="20"/>
          <w:szCs w:val="20"/>
        </w:rPr>
        <w:t>atie en contact</w:t>
      </w:r>
    </w:p>
    <w:p w14:paraId="23E420E6" w14:textId="5D199936" w:rsidR="002E7B31" w:rsidRPr="003D3630" w:rsidRDefault="00993544" w:rsidP="00993544">
      <w:pPr>
        <w:pStyle w:val="Kop2"/>
        <w:rPr>
          <w:b w:val="0"/>
          <w:iCs/>
          <w:color w:val="000000" w:themeColor="text1"/>
        </w:rPr>
      </w:pPr>
      <w:bookmarkStart w:id="62" w:name="_Toc530407204"/>
      <w:bookmarkStart w:id="63" w:name="_Toc52132543"/>
      <w:bookmarkStart w:id="64" w:name="_Toc52139108"/>
      <w:bookmarkStart w:id="65" w:name="_Toc52139219"/>
      <w:r w:rsidRPr="00993544">
        <w:rPr>
          <w:rFonts w:eastAsia="MS Mincho" w:cs="Arial"/>
          <w:b w:val="0"/>
          <w:bCs w:val="0"/>
        </w:rPr>
        <w:t xml:space="preserve">1.6 </w:t>
      </w:r>
      <w:r w:rsidR="002E7B31" w:rsidRPr="00993544">
        <w:rPr>
          <w:b w:val="0"/>
        </w:rPr>
        <w:t>Professioneel personeel</w:t>
      </w:r>
      <w:bookmarkEnd w:id="62"/>
      <w:bookmarkEnd w:id="63"/>
      <w:bookmarkEnd w:id="64"/>
      <w:bookmarkEnd w:id="65"/>
    </w:p>
    <w:p w14:paraId="01CEE03D" w14:textId="0BF42CAC" w:rsidR="002E7B31" w:rsidRPr="003D3630" w:rsidRDefault="002E7B31" w:rsidP="0097627E">
      <w:bookmarkStart w:id="66" w:name="_Toc530407205"/>
      <w:bookmarkStart w:id="67" w:name="_Toc52132544"/>
      <w:r w:rsidRPr="003D3630">
        <w:t xml:space="preserve">Een medewerker van </w:t>
      </w:r>
      <w:r w:rsidR="007E3C06" w:rsidRPr="003D3630">
        <w:t>OBS Harry Bannink</w:t>
      </w:r>
      <w:r w:rsidR="00296912" w:rsidRPr="003D3630">
        <w:t xml:space="preserve"> dient te </w:t>
      </w:r>
      <w:r w:rsidRPr="003D3630">
        <w:t>allen tijde een professionele werkhouding te hebben ten opzichte van ouders en leerlingen. Dit geldt tijdens het dagelijkse werk op school, maar ook ten aanzien van alle digitale communicatie.</w:t>
      </w:r>
      <w:bookmarkEnd w:id="66"/>
      <w:bookmarkEnd w:id="67"/>
    </w:p>
    <w:p w14:paraId="787D3EFA" w14:textId="48EACE75" w:rsidR="002E7B31" w:rsidRPr="003D3630" w:rsidRDefault="002E7B31" w:rsidP="0097627E">
      <w:bookmarkStart w:id="68" w:name="_Toc530407206"/>
      <w:bookmarkStart w:id="69" w:name="_Toc52132545"/>
      <w:r w:rsidRPr="003D3630">
        <w:t xml:space="preserve">De verhouding </w:t>
      </w:r>
      <w:r w:rsidR="7D2F7FD9" w:rsidRPr="003D3630">
        <w:t>groepsleerkracht/</w:t>
      </w:r>
      <w:r w:rsidRPr="003D3630">
        <w:t xml:space="preserve"> leerling moet een werk gerelateerde relatie zijn en blijven en niet verworden tot een vriendschapsverhouding. Het is van belang contacten te vermijden die bovenstaande gewenste relatie in de weg staan. Leerlingen spreken de leerkrachten dan ook altijd met meester of juf aan.</w:t>
      </w:r>
      <w:bookmarkEnd w:id="68"/>
      <w:bookmarkEnd w:id="69"/>
    </w:p>
    <w:p w14:paraId="77E5ED36" w14:textId="551C4ABD" w:rsidR="002E7B31" w:rsidRPr="003D3630" w:rsidRDefault="00296912" w:rsidP="0097627E">
      <w:bookmarkStart w:id="70" w:name="_Toc530407207"/>
      <w:bookmarkStart w:id="71" w:name="_Toc52132546"/>
      <w:r w:rsidRPr="003D3630">
        <w:t>Van ons personeel wordt</w:t>
      </w:r>
      <w:r w:rsidR="002E7B31" w:rsidRPr="003D3630">
        <w:t xml:space="preserve"> voorbeeldgedrag verwacht en geëist.</w:t>
      </w:r>
      <w:bookmarkEnd w:id="70"/>
      <w:bookmarkEnd w:id="71"/>
    </w:p>
    <w:p w14:paraId="4ACA3338" w14:textId="77777777" w:rsidR="002E7B31" w:rsidRPr="003D3630" w:rsidRDefault="002E7B31" w:rsidP="0097627E">
      <w:pPr>
        <w:rPr>
          <w:b/>
        </w:rPr>
      </w:pPr>
    </w:p>
    <w:p w14:paraId="4A1BB5E6" w14:textId="3C671AC6" w:rsidR="007E7053" w:rsidRPr="003D3630" w:rsidRDefault="007E7053" w:rsidP="0097627E">
      <w:pPr>
        <w:rPr>
          <w:b/>
        </w:rPr>
      </w:pPr>
      <w:bookmarkStart w:id="72" w:name="_Toc530407208"/>
      <w:bookmarkStart w:id="73" w:name="_Toc52132547"/>
      <w:r w:rsidRPr="003D3630">
        <w:rPr>
          <w:b/>
        </w:rPr>
        <w:t>Gelijkwaardigheid</w:t>
      </w:r>
      <w:bookmarkEnd w:id="72"/>
      <w:bookmarkEnd w:id="73"/>
    </w:p>
    <w:p w14:paraId="241E0821" w14:textId="1CDB1784" w:rsidR="007E7053" w:rsidRPr="003D3630" w:rsidRDefault="007E7053" w:rsidP="0097627E">
      <w:bookmarkStart w:id="74" w:name="_Toc530407209"/>
      <w:bookmarkStart w:id="75" w:name="_Toc52132548"/>
      <w:r w:rsidRPr="003D3630">
        <w:t>Op</w:t>
      </w:r>
      <w:r w:rsidR="009600BA" w:rsidRPr="003D3630">
        <w:t xml:space="preserve"> OBS Harry B</w:t>
      </w:r>
      <w:r w:rsidR="00BE721D" w:rsidRPr="003D3630">
        <w:t>annink</w:t>
      </w:r>
      <w:r w:rsidRPr="003D3630">
        <w:t xml:space="preserve"> gaan we er van uit dat mannen, vrouwen, jongens en meisjes gelijkwaardig zijn. Uitgaande van die gelijkwaardigheid vinden we het van belang dat:</w:t>
      </w:r>
      <w:bookmarkEnd w:id="74"/>
      <w:bookmarkEnd w:id="75"/>
    </w:p>
    <w:p w14:paraId="2F2AB015" w14:textId="74E4DF07" w:rsidR="007E7053" w:rsidRPr="003D3630" w:rsidRDefault="007E7053" w:rsidP="0097627E">
      <w:bookmarkStart w:id="76" w:name="_Toc530407210"/>
      <w:bookmarkStart w:id="77" w:name="_Toc52132549"/>
      <w:r w:rsidRPr="003D3630">
        <w:t>We een klimaat scheppen, waarin kinderen zich veilig voelen</w:t>
      </w:r>
      <w:bookmarkEnd w:id="76"/>
      <w:bookmarkEnd w:id="77"/>
    </w:p>
    <w:p w14:paraId="13B1E428" w14:textId="68694958" w:rsidR="007E7053" w:rsidRPr="003D3630" w:rsidRDefault="007E7053" w:rsidP="0097627E">
      <w:bookmarkStart w:id="78" w:name="_Toc530407211"/>
      <w:bookmarkStart w:id="79" w:name="_Toc52132550"/>
      <w:r w:rsidRPr="003D3630">
        <w:t>We respect voor elkaar hebben</w:t>
      </w:r>
      <w:bookmarkEnd w:id="78"/>
      <w:bookmarkEnd w:id="79"/>
    </w:p>
    <w:p w14:paraId="2A8A93CC" w14:textId="15774AA9" w:rsidR="007E7053" w:rsidRPr="003D3630" w:rsidRDefault="007E7053" w:rsidP="0097627E">
      <w:bookmarkStart w:id="80" w:name="_Toc530407212"/>
      <w:bookmarkStart w:id="81" w:name="_Toc52132551"/>
      <w:r w:rsidRPr="003D3630">
        <w:t>We ruimte creëren om verschillend te zijn (dat kan persoonsgebonden zijn en/of cultuurgebonden)</w:t>
      </w:r>
      <w:bookmarkEnd w:id="80"/>
      <w:bookmarkEnd w:id="81"/>
    </w:p>
    <w:p w14:paraId="2154B49B" w14:textId="0526AFD5" w:rsidR="007E7053" w:rsidRPr="003D3630" w:rsidRDefault="007E7053" w:rsidP="0097627E">
      <w:bookmarkStart w:id="82" w:name="_Toc530407213"/>
      <w:bookmarkStart w:id="83" w:name="_Toc52132552"/>
      <w:r w:rsidRPr="003D3630">
        <w:t>We voorwaarden scheppen voor kinderen om een positief zelfbeeld te ontwikkelen</w:t>
      </w:r>
      <w:bookmarkEnd w:id="82"/>
      <w:bookmarkEnd w:id="83"/>
    </w:p>
    <w:p w14:paraId="49A15A53" w14:textId="4BC1DD09" w:rsidR="007E7053" w:rsidRPr="003D3630" w:rsidRDefault="007E7053" w:rsidP="0097627E">
      <w:bookmarkStart w:id="84" w:name="_Toc530407214"/>
      <w:bookmarkStart w:id="85" w:name="_Toc52132553"/>
      <w:r w:rsidRPr="003D3630">
        <w:lastRenderedPageBreak/>
        <w:t>We aandacht besteden aan zelfredzaam en weerbaar gedrag.</w:t>
      </w:r>
      <w:bookmarkEnd w:id="84"/>
      <w:bookmarkEnd w:id="85"/>
    </w:p>
    <w:p w14:paraId="4E130EF3" w14:textId="77777777" w:rsidR="003821D4" w:rsidRPr="003D3630" w:rsidRDefault="003821D4" w:rsidP="0097627E">
      <w:pPr>
        <w:rPr>
          <w:rFonts w:cs="Calibri"/>
          <w:sz w:val="22"/>
        </w:rPr>
      </w:pPr>
    </w:p>
    <w:p w14:paraId="4C31503A" w14:textId="5A19C821" w:rsidR="003821D4" w:rsidRPr="003D3630" w:rsidRDefault="003821D4" w:rsidP="0097627E">
      <w:pPr>
        <w:rPr>
          <w:b/>
        </w:rPr>
      </w:pPr>
      <w:bookmarkStart w:id="86" w:name="_Toc530407215"/>
      <w:bookmarkStart w:id="87" w:name="_Toc52132554"/>
      <w:r w:rsidRPr="003D3630">
        <w:rPr>
          <w:b/>
        </w:rPr>
        <w:t>Heldere afspraken, duidelijke regels</w:t>
      </w:r>
      <w:bookmarkEnd w:id="86"/>
      <w:bookmarkEnd w:id="87"/>
    </w:p>
    <w:p w14:paraId="1ADF93A5" w14:textId="606DA2C7" w:rsidR="00211EC0" w:rsidRPr="003D3630" w:rsidRDefault="000A2107" w:rsidP="0097627E">
      <w:bookmarkStart w:id="88" w:name="_Toc530407216"/>
      <w:bookmarkStart w:id="89" w:name="_Toc52132555"/>
      <w:r w:rsidRPr="003D3630">
        <w:t>Het werken met gedragsverwachtingen</w:t>
      </w:r>
      <w:r w:rsidR="007776E5" w:rsidRPr="003D3630">
        <w:t xml:space="preserve"> komt de rust en sfeer op school ten goede, waarbij wij als team natuurlijk het goede voorbeeld moeten geven. Door regelmatig over </w:t>
      </w:r>
      <w:r w:rsidRPr="003D3630">
        <w:t>regels en afspraken rondom P</w:t>
      </w:r>
      <w:r w:rsidR="00005B85" w:rsidRPr="003D3630">
        <w:t>EP</w:t>
      </w:r>
      <w:r w:rsidRPr="003D3630">
        <w:t xml:space="preserve"> </w:t>
      </w:r>
      <w:r w:rsidR="007776E5" w:rsidRPr="003D3630">
        <w:t xml:space="preserve">te praten bijvoorbeeld. Maar ook door </w:t>
      </w:r>
      <w:r w:rsidRPr="003D3630">
        <w:t>de gedragsverwachtingen</w:t>
      </w:r>
      <w:r w:rsidR="007776E5" w:rsidRPr="003D3630">
        <w:t xml:space="preserve"> te hanteren die zowel geldt voor leerlingen, leerkrachten als ouders</w:t>
      </w:r>
      <w:r w:rsidRPr="003D3630">
        <w:t>.</w:t>
      </w:r>
      <w:bookmarkEnd w:id="88"/>
      <w:bookmarkEnd w:id="89"/>
    </w:p>
    <w:p w14:paraId="0E2FDADD" w14:textId="14A63F56" w:rsidR="000A2107" w:rsidRPr="00FB1F72" w:rsidRDefault="000A2107" w:rsidP="0097627E">
      <w:bookmarkStart w:id="90" w:name="_Toc530407217"/>
      <w:bookmarkStart w:id="91" w:name="_Toc52132556"/>
      <w:r w:rsidRPr="00FB1F72">
        <w:t>De gedragsverwachtingen hangen zichtbaar in de school.</w:t>
      </w:r>
      <w:bookmarkEnd w:id="90"/>
      <w:bookmarkEnd w:id="91"/>
    </w:p>
    <w:p w14:paraId="5CEC136B" w14:textId="77777777" w:rsidR="001D3DF1" w:rsidRPr="00424A8B" w:rsidRDefault="001D3DF1" w:rsidP="0097627E">
      <w:pPr>
        <w:rPr>
          <w:color w:val="365F91" w:themeColor="accent1" w:themeShade="BF"/>
        </w:rPr>
      </w:pPr>
    </w:p>
    <w:p w14:paraId="67B1E67B" w14:textId="0EB98F47" w:rsidR="003821D4" w:rsidRPr="00A84672" w:rsidRDefault="003821D4" w:rsidP="0097627E">
      <w:pPr>
        <w:rPr>
          <w:b/>
        </w:rPr>
      </w:pPr>
      <w:bookmarkStart w:id="92" w:name="_Toc530407218"/>
      <w:bookmarkStart w:id="93" w:name="_Toc52132557"/>
      <w:r w:rsidRPr="00A84672">
        <w:rPr>
          <w:b/>
        </w:rPr>
        <w:t xml:space="preserve">Schriftelijk- en </w:t>
      </w:r>
      <w:r w:rsidR="00AD3CC3" w:rsidRPr="00A84672">
        <w:rPr>
          <w:b/>
        </w:rPr>
        <w:t>beeldend materiaal in de school</w:t>
      </w:r>
      <w:bookmarkEnd w:id="92"/>
      <w:bookmarkEnd w:id="93"/>
    </w:p>
    <w:p w14:paraId="2EE3EB21" w14:textId="2EDCAD12" w:rsidR="003821D4" w:rsidRPr="00A84672" w:rsidRDefault="003821D4" w:rsidP="0097627E">
      <w:bookmarkStart w:id="94" w:name="_Toc530407219"/>
      <w:bookmarkStart w:id="95" w:name="_Toc52132558"/>
      <w:r w:rsidRPr="00A84672">
        <w:t>We distantiëren ons van schriftelijk en beeldend materiaal, waarin de ander wordt voorgesteld als minderwaardig of als lustobject. Hieronder vallen ook leer- en hulpmiddelen, die een rolbevestigend karakter hebben. Materialen met een dergelijk karakter worden op onze school niet aangeschaft en niet verspreid.</w:t>
      </w:r>
      <w:bookmarkEnd w:id="94"/>
      <w:bookmarkEnd w:id="95"/>
    </w:p>
    <w:p w14:paraId="78C020C9" w14:textId="77777777" w:rsidR="003821D4" w:rsidRPr="00424A8B" w:rsidRDefault="003821D4" w:rsidP="00074C93">
      <w:pPr>
        <w:rPr>
          <w:rFonts w:cs="Calibri"/>
          <w:color w:val="365F91" w:themeColor="accent1" w:themeShade="BF"/>
          <w:sz w:val="22"/>
        </w:rPr>
      </w:pPr>
    </w:p>
    <w:p w14:paraId="7DB6AA04" w14:textId="0C4309BE" w:rsidR="003821D4" w:rsidRPr="00A84672" w:rsidRDefault="003821D4" w:rsidP="0097627E">
      <w:pPr>
        <w:rPr>
          <w:b/>
        </w:rPr>
      </w:pPr>
      <w:bookmarkStart w:id="96" w:name="_Toc530407220"/>
      <w:bookmarkStart w:id="97" w:name="_Toc52132559"/>
      <w:r w:rsidRPr="00A84672">
        <w:rPr>
          <w:b/>
        </w:rPr>
        <w:t>Kleding</w:t>
      </w:r>
      <w:bookmarkEnd w:id="96"/>
      <w:bookmarkEnd w:id="97"/>
    </w:p>
    <w:p w14:paraId="63A543FA" w14:textId="58312A82" w:rsidR="003821D4" w:rsidRPr="00A84672" w:rsidRDefault="003821D4" w:rsidP="0097627E">
      <w:bookmarkStart w:id="98" w:name="_Toc530407221"/>
      <w:bookmarkStart w:id="99" w:name="_Toc52132560"/>
      <w:r w:rsidRPr="00A84672">
        <w:t>Leerkrachten en stagiaires gaan niet gekleed in naveltruitjes en zorgen ervoor dat de rug en buik bekleed blijven. De kleding moet zodanig zijn, dat er geen aanstoot aan genomen kan worden. Leerkrachten, stagiaires en leerlingen dragen geen petjes of mutsjes.</w:t>
      </w:r>
      <w:bookmarkEnd w:id="98"/>
      <w:bookmarkEnd w:id="99"/>
    </w:p>
    <w:p w14:paraId="562DB6A5" w14:textId="78D17CE7" w:rsidR="003821D4" w:rsidRPr="00FB1F72" w:rsidRDefault="003821D4" w:rsidP="0097627E">
      <w:bookmarkStart w:id="100" w:name="_Toc530407222"/>
      <w:bookmarkStart w:id="101" w:name="_Toc52132561"/>
      <w:r w:rsidRPr="00FB1F72">
        <w:t>Hoofddoekjes voor leerlingen zijn toegestaan (vanuit geloofsovertuiging en als haarversiering een brede haarband of een klein hoofddoekje).</w:t>
      </w:r>
      <w:bookmarkEnd w:id="100"/>
      <w:bookmarkEnd w:id="101"/>
    </w:p>
    <w:p w14:paraId="32C4B634" w14:textId="77777777" w:rsidR="003821D4" w:rsidRPr="00424A8B" w:rsidRDefault="003821D4" w:rsidP="00074C93">
      <w:pPr>
        <w:rPr>
          <w:rFonts w:cs="Calibri"/>
          <w:color w:val="365F91" w:themeColor="accent1" w:themeShade="BF"/>
          <w:sz w:val="22"/>
        </w:rPr>
      </w:pPr>
    </w:p>
    <w:p w14:paraId="3F8EAFB3" w14:textId="5E67D160" w:rsidR="003821D4" w:rsidRPr="00A84672" w:rsidRDefault="003821D4" w:rsidP="0097627E">
      <w:pPr>
        <w:rPr>
          <w:b/>
        </w:rPr>
      </w:pPr>
      <w:bookmarkStart w:id="102" w:name="_Toc530407223"/>
      <w:bookmarkStart w:id="103" w:name="_Toc52132562"/>
      <w:r w:rsidRPr="00A84672">
        <w:rPr>
          <w:b/>
        </w:rPr>
        <w:t>Publicaties – folders</w:t>
      </w:r>
      <w:r w:rsidR="00062B96" w:rsidRPr="00A84672">
        <w:rPr>
          <w:b/>
        </w:rPr>
        <w:t xml:space="preserve"> –</w:t>
      </w:r>
      <w:r w:rsidRPr="00A84672">
        <w:rPr>
          <w:b/>
        </w:rPr>
        <w:t xml:space="preserve"> aanplakbeleid</w:t>
      </w:r>
      <w:bookmarkEnd w:id="102"/>
      <w:bookmarkEnd w:id="103"/>
    </w:p>
    <w:p w14:paraId="5FF73274" w14:textId="0A02DFCF" w:rsidR="00211EC0" w:rsidRPr="00A84672" w:rsidRDefault="003821D4" w:rsidP="0097627E">
      <w:bookmarkStart w:id="104" w:name="_Toc530407224"/>
      <w:bookmarkStart w:id="105" w:name="_Toc52132563"/>
      <w:r w:rsidRPr="00A84672">
        <w:t>De schooldirectie bepaalt het verspreiden en tentoonstellen van foldermateriaal en aanplakposters.</w:t>
      </w:r>
      <w:bookmarkEnd w:id="104"/>
      <w:bookmarkEnd w:id="105"/>
    </w:p>
    <w:p w14:paraId="29577079" w14:textId="77777777" w:rsidR="00F86898" w:rsidRPr="00424A8B" w:rsidRDefault="00F86898" w:rsidP="00074C93">
      <w:pPr>
        <w:pStyle w:val="Paragraaftekst"/>
        <w:ind w:left="0"/>
        <w:rPr>
          <w:color w:val="365F91" w:themeColor="accent1" w:themeShade="BF"/>
        </w:rPr>
      </w:pPr>
    </w:p>
    <w:p w14:paraId="1A828DC1" w14:textId="77777777" w:rsidR="0043111A" w:rsidRPr="00424A8B" w:rsidRDefault="0043111A" w:rsidP="00074C93">
      <w:pPr>
        <w:pStyle w:val="Paragraaftekst"/>
        <w:ind w:left="0"/>
      </w:pPr>
    </w:p>
    <w:p w14:paraId="1D84D6A5" w14:textId="77777777" w:rsidR="00B76E66" w:rsidRPr="00424A8B" w:rsidRDefault="00B76E66" w:rsidP="00074C93">
      <w:pPr>
        <w:pStyle w:val="Paragraaftekst"/>
        <w:ind w:left="0"/>
      </w:pPr>
    </w:p>
    <w:p w14:paraId="0C2B2DE5" w14:textId="3A7EFEA1" w:rsidR="00B76E66" w:rsidRDefault="00B76E66" w:rsidP="00074C93">
      <w:pPr>
        <w:pStyle w:val="Paragraaftekst"/>
        <w:ind w:left="0"/>
      </w:pPr>
    </w:p>
    <w:p w14:paraId="34FB34DD" w14:textId="25F72E38" w:rsidR="00FB1F72" w:rsidRDefault="00FB1F72" w:rsidP="00074C93">
      <w:pPr>
        <w:pStyle w:val="Paragraaftekst"/>
        <w:ind w:left="0"/>
      </w:pPr>
    </w:p>
    <w:p w14:paraId="16B4E7D3" w14:textId="352E3616" w:rsidR="00FB1F72" w:rsidRDefault="00FB1F72" w:rsidP="00074C93">
      <w:pPr>
        <w:pStyle w:val="Paragraaftekst"/>
        <w:ind w:left="0"/>
      </w:pPr>
    </w:p>
    <w:p w14:paraId="48DDB8D1" w14:textId="77777777" w:rsidR="00FB1F72" w:rsidRPr="00424A8B" w:rsidRDefault="00FB1F72" w:rsidP="00074C93">
      <w:pPr>
        <w:pStyle w:val="Paragraaftekst"/>
        <w:ind w:left="0"/>
      </w:pPr>
    </w:p>
    <w:p w14:paraId="6F8C5546" w14:textId="77777777" w:rsidR="00211EC0" w:rsidRPr="00C062CC" w:rsidRDefault="00211EC0" w:rsidP="00C062CC">
      <w:pPr>
        <w:pStyle w:val="Kop2"/>
        <w:rPr>
          <w:b w:val="0"/>
        </w:rPr>
      </w:pPr>
    </w:p>
    <w:p w14:paraId="75B04946" w14:textId="234740D8" w:rsidR="007776E5" w:rsidRPr="003332B6" w:rsidRDefault="00C062CC" w:rsidP="003332B6">
      <w:pPr>
        <w:pStyle w:val="Kop2"/>
        <w:rPr>
          <w:b w:val="0"/>
        </w:rPr>
      </w:pPr>
      <w:bookmarkStart w:id="106" w:name="_Toc506824590"/>
      <w:bookmarkStart w:id="107" w:name="_Toc530407225"/>
      <w:bookmarkStart w:id="108" w:name="_Toc51604579"/>
      <w:bookmarkStart w:id="109" w:name="_Toc52132564"/>
      <w:bookmarkStart w:id="110" w:name="_Toc52139109"/>
      <w:bookmarkStart w:id="111" w:name="_Toc52139220"/>
      <w:r w:rsidRPr="003332B6">
        <w:rPr>
          <w:b w:val="0"/>
          <w:bCs w:val="0"/>
        </w:rPr>
        <w:t xml:space="preserve">1.7 </w:t>
      </w:r>
      <w:r w:rsidR="007776E5" w:rsidRPr="003332B6">
        <w:rPr>
          <w:b w:val="0"/>
        </w:rPr>
        <w:t xml:space="preserve">Visie op veiligheid </w:t>
      </w:r>
      <w:bookmarkEnd w:id="106"/>
      <w:bookmarkEnd w:id="107"/>
      <w:r w:rsidR="00CA78A3" w:rsidRPr="003332B6">
        <w:rPr>
          <w:b w:val="0"/>
        </w:rPr>
        <w:t>OBS H</w:t>
      </w:r>
      <w:r w:rsidR="00975001" w:rsidRPr="003332B6">
        <w:rPr>
          <w:b w:val="0"/>
        </w:rPr>
        <w:t>arry Bannink</w:t>
      </w:r>
      <w:bookmarkEnd w:id="108"/>
      <w:bookmarkEnd w:id="109"/>
      <w:bookmarkEnd w:id="110"/>
      <w:bookmarkEnd w:id="111"/>
    </w:p>
    <w:p w14:paraId="06F80389" w14:textId="17586811" w:rsidR="009124B9" w:rsidRPr="00A84672" w:rsidRDefault="009124B9" w:rsidP="00CF30F2">
      <w:bookmarkStart w:id="112" w:name="_Toc530407226"/>
      <w:bookmarkStart w:id="113" w:name="_Toc52132565"/>
      <w:r w:rsidRPr="00A84672">
        <w:t xml:space="preserve">We vinden het belangrijk dat de kinderen op onze school zich in een veilige omgeving kunnen ontwikkelen. Ook voor medewerkers van onze school, ouders en bezoekers moet de school een veilige omgeving zijn. Allerlei zaken spelen mee bij het begrip ‘veiligheid’. Denk aan de veiligheid van het gebouw aan de binnen- en buitenkant, maar ook van het gebruik van allerlei zaken in en rondom het gebouw. Ook moeten kinderen veilig kunnen spelen en werken, lichamelijk en geestelijk. Ouders moeten </w:t>
      </w:r>
      <w:r w:rsidR="31EB5102" w:rsidRPr="00A84672">
        <w:t>erop</w:t>
      </w:r>
      <w:r w:rsidRPr="00A84672">
        <w:t xml:space="preserve"> kunnen vertrouwen dat wij er alles aan doen om ongelukken te voorkomen en indien er zich ongelukjes voordoen wij hier adequaat op inspelen. Om die veiligheid zoveel mogelijk te waarborgen zijn er gezamenlijke afspraken en is er controle op de naleving van die afspraken.</w:t>
      </w:r>
      <w:bookmarkEnd w:id="112"/>
      <w:bookmarkEnd w:id="113"/>
    </w:p>
    <w:p w14:paraId="6F7C4764" w14:textId="77777777" w:rsidR="009124B9" w:rsidRDefault="009124B9" w:rsidP="00CF30F2">
      <w:bookmarkStart w:id="114" w:name="_Toc530407227"/>
      <w:bookmarkStart w:id="115" w:name="_Toc52132566"/>
      <w:r w:rsidRPr="00A84672">
        <w:t>De afgelopen jaren heeft het team van</w:t>
      </w:r>
      <w:r w:rsidR="00975001" w:rsidRPr="00A84672">
        <w:t xml:space="preserve"> OBS Harry Bannink</w:t>
      </w:r>
      <w:r w:rsidRPr="00A84672">
        <w:t xml:space="preserve"> nadrukkelijk aandacht besteed aan een goed pedagogisch klimaat. Veiligheid speelt hier een belangrijke rol in. Veiligheid is immers een belangrijke voorwaarde om goed te kunnen functioneren op school en om zich te kunnen ontwikkelen. Alle kinderen, personeelsleden en andere volwassenen die bij </w:t>
      </w:r>
      <w:r w:rsidR="00975001" w:rsidRPr="00A84672">
        <w:t>OBS Harry Bannink</w:t>
      </w:r>
      <w:r w:rsidR="00C841AE" w:rsidRPr="00A84672">
        <w:t xml:space="preserve"> </w:t>
      </w:r>
      <w:r w:rsidRPr="00A84672">
        <w:t xml:space="preserve">zijn betrokken voelen zich veilig en voelen zich thuis op school. Ieder draagt zelf actief bij aan het versterken van deze veiligheid. Dit gebeurt door </w:t>
      </w:r>
      <w:r w:rsidR="5E14D2DD" w:rsidRPr="00A84672">
        <w:t>zichzelf</w:t>
      </w:r>
      <w:r w:rsidRPr="00A84672">
        <w:t xml:space="preserve"> te houden aan regels en rekening te houden met anderen. De waarborg voor veiligheid is op de eerste plaats een opdracht voor alle belanghebbenden zelf. Deze valt onder de expliciete eindverantwoordelijkheid van de directeur van de school.</w:t>
      </w:r>
      <w:bookmarkStart w:id="116" w:name="_Toc52132567"/>
      <w:bookmarkEnd w:id="114"/>
      <w:bookmarkEnd w:id="115"/>
    </w:p>
    <w:p w14:paraId="41F9CB54" w14:textId="41944087" w:rsidR="009124B9" w:rsidRPr="00A84672" w:rsidRDefault="009124B9" w:rsidP="00CF30F2">
      <w:bookmarkStart w:id="117" w:name="_Toc530407228"/>
      <w:r w:rsidRPr="00A84672">
        <w:t>Het vastleggen van procedures is niet voldoende om de veiligheid te waarborgen. Procedures helpen om in moeilijke situaties de juiste acties te kunnen ondernemen. Naast het</w:t>
      </w:r>
      <w:r w:rsidR="00C841AE" w:rsidRPr="00A84672">
        <w:t xml:space="preserve"> </w:t>
      </w:r>
      <w:r w:rsidRPr="00A84672">
        <w:t>gene is opgenomen in het veiligheidsplan komt het onder andere aan op:</w:t>
      </w:r>
      <w:bookmarkEnd w:id="116"/>
      <w:bookmarkEnd w:id="117"/>
    </w:p>
    <w:p w14:paraId="26FA2B03" w14:textId="51AC52D7" w:rsidR="009124B9" w:rsidRPr="00FB1F72" w:rsidRDefault="047B24D6" w:rsidP="00CF30F2">
      <w:bookmarkStart w:id="118" w:name="_Toc530407229"/>
      <w:bookmarkStart w:id="119" w:name="_Toc52132568"/>
      <w:r w:rsidRPr="00FB1F72">
        <w:t>Expliciet</w:t>
      </w:r>
      <w:r w:rsidR="009124B9" w:rsidRPr="00FB1F72">
        <w:t xml:space="preserve"> kenbaar maken van verwachtingen in bijvoorbeeld school- en klassenregels</w:t>
      </w:r>
      <w:bookmarkEnd w:id="118"/>
      <w:bookmarkEnd w:id="119"/>
    </w:p>
    <w:p w14:paraId="6650CF3B" w14:textId="78965F6A" w:rsidR="009124B9" w:rsidRPr="00A84672" w:rsidRDefault="61E6864E" w:rsidP="00CF30F2">
      <w:bookmarkStart w:id="120" w:name="_Toc530407230"/>
      <w:bookmarkStart w:id="121" w:name="_Toc52132569"/>
      <w:r w:rsidRPr="00A84672">
        <w:t>Het</w:t>
      </w:r>
      <w:r w:rsidR="009124B9" w:rsidRPr="00A84672">
        <w:t xml:space="preserve"> aanspreken van kinderen, ouders, externen en personeel op het afwijken van    gewenste gedragingen</w:t>
      </w:r>
      <w:bookmarkEnd w:id="120"/>
      <w:bookmarkEnd w:id="121"/>
    </w:p>
    <w:p w14:paraId="3BC27A4E" w14:textId="531FE4EE" w:rsidR="009124B9" w:rsidRDefault="24ED94F1" w:rsidP="00CF30F2">
      <w:bookmarkStart w:id="122" w:name="_Toc530407231"/>
      <w:bookmarkStart w:id="123" w:name="_Toc52132570"/>
      <w:r w:rsidRPr="00A84672">
        <w:t>Zorgvuldige</w:t>
      </w:r>
      <w:r w:rsidR="009124B9" w:rsidRPr="00A84672">
        <w:t xml:space="preserve"> communicatie met alle betrokkenen en registratie van incidenten</w:t>
      </w:r>
      <w:bookmarkStart w:id="124" w:name="_Toc52132571"/>
      <w:bookmarkEnd w:id="122"/>
      <w:bookmarkEnd w:id="123"/>
      <w:r w:rsidR="009F72CA">
        <w:t xml:space="preserve"> (S</w:t>
      </w:r>
      <w:r w:rsidR="00D923F1">
        <w:t>WISSuite).</w:t>
      </w:r>
    </w:p>
    <w:p w14:paraId="3C11C997" w14:textId="32C7F303" w:rsidR="009124B9" w:rsidRPr="00A84672" w:rsidRDefault="009124B9" w:rsidP="00CF30F2">
      <w:bookmarkStart w:id="125" w:name="_Toc530407232"/>
      <w:r w:rsidRPr="00A84672">
        <w:t>Het onderhouden en waar mogelijk versterken van de leefbaarheid en veiligheid op school vormt een onderdeel van het dagelijkse handelen van alle personeelsleden op</w:t>
      </w:r>
      <w:r w:rsidR="00B130F6" w:rsidRPr="00A84672">
        <w:t xml:space="preserve"> OBS Harry Bannink</w:t>
      </w:r>
      <w:r w:rsidRPr="00A84672">
        <w:t>.</w:t>
      </w:r>
      <w:bookmarkEnd w:id="124"/>
      <w:bookmarkEnd w:id="125"/>
    </w:p>
    <w:p w14:paraId="116F77AE" w14:textId="72B0883C" w:rsidR="009124B9" w:rsidRPr="00A84672" w:rsidRDefault="009124B9" w:rsidP="00CF30F2">
      <w:bookmarkStart w:id="126" w:name="_Toc530407233"/>
      <w:bookmarkStart w:id="127" w:name="_Toc52132572"/>
      <w:r w:rsidRPr="00A84672">
        <w:t>Hierbij denken we aan:</w:t>
      </w:r>
      <w:bookmarkEnd w:id="126"/>
      <w:bookmarkEnd w:id="127"/>
    </w:p>
    <w:p w14:paraId="7C4F0F2C" w14:textId="6FF5D7D4" w:rsidR="009124B9" w:rsidRPr="00A84672" w:rsidRDefault="514777E1" w:rsidP="00F84121">
      <w:pPr>
        <w:pStyle w:val="Lijstalinea"/>
        <w:numPr>
          <w:ilvl w:val="0"/>
          <w:numId w:val="6"/>
        </w:numPr>
        <w:rPr>
          <w:color w:val="000000" w:themeColor="text1"/>
        </w:rPr>
      </w:pPr>
      <w:bookmarkStart w:id="128" w:name="_Toc530407234"/>
      <w:bookmarkStart w:id="129" w:name="_Toc52132573"/>
      <w:r w:rsidRPr="00A84672">
        <w:rPr>
          <w:color w:val="000000" w:themeColor="text1"/>
        </w:rPr>
        <w:t>Het</w:t>
      </w:r>
      <w:r w:rsidR="009124B9" w:rsidRPr="00A84672">
        <w:rPr>
          <w:color w:val="000000" w:themeColor="text1"/>
        </w:rPr>
        <w:t xml:space="preserve"> scheppen van een goede werksfeer</w:t>
      </w:r>
      <w:bookmarkEnd w:id="128"/>
      <w:bookmarkEnd w:id="129"/>
    </w:p>
    <w:p w14:paraId="0005F756" w14:textId="6C3E73E4" w:rsidR="009124B9" w:rsidRPr="00A84672" w:rsidRDefault="2BD24BBA" w:rsidP="00F84121">
      <w:pPr>
        <w:pStyle w:val="Lijstalinea"/>
        <w:numPr>
          <w:ilvl w:val="0"/>
          <w:numId w:val="6"/>
        </w:numPr>
        <w:rPr>
          <w:color w:val="000000" w:themeColor="text1"/>
        </w:rPr>
      </w:pPr>
      <w:bookmarkStart w:id="130" w:name="_Toc530407235"/>
      <w:bookmarkStart w:id="131" w:name="_Toc52132574"/>
      <w:r w:rsidRPr="00A84672">
        <w:rPr>
          <w:color w:val="000000" w:themeColor="text1"/>
        </w:rPr>
        <w:t>Het</w:t>
      </w:r>
      <w:r w:rsidR="009124B9" w:rsidRPr="00A84672">
        <w:rPr>
          <w:color w:val="000000" w:themeColor="text1"/>
        </w:rPr>
        <w:t xml:space="preserve"> bevorderen van een prettige omgang</w:t>
      </w:r>
      <w:bookmarkEnd w:id="130"/>
      <w:bookmarkEnd w:id="131"/>
    </w:p>
    <w:p w14:paraId="7FEE4487" w14:textId="19CF8F2A" w:rsidR="009124B9" w:rsidRPr="00A84672" w:rsidRDefault="2BBE2680" w:rsidP="00F84121">
      <w:pPr>
        <w:pStyle w:val="Lijstalinea"/>
        <w:numPr>
          <w:ilvl w:val="0"/>
          <w:numId w:val="6"/>
        </w:numPr>
        <w:rPr>
          <w:color w:val="000000" w:themeColor="text1"/>
        </w:rPr>
      </w:pPr>
      <w:bookmarkStart w:id="132" w:name="_Toc530407236"/>
      <w:bookmarkStart w:id="133" w:name="_Toc52132575"/>
      <w:r w:rsidRPr="00A84672">
        <w:rPr>
          <w:color w:val="000000" w:themeColor="text1"/>
        </w:rPr>
        <w:t>Leerlingen</w:t>
      </w:r>
      <w:r w:rsidR="009124B9" w:rsidRPr="00A84672">
        <w:rPr>
          <w:color w:val="000000" w:themeColor="text1"/>
        </w:rPr>
        <w:t>, ouders en personeel serieus nemen</w:t>
      </w:r>
      <w:bookmarkEnd w:id="132"/>
      <w:bookmarkEnd w:id="133"/>
    </w:p>
    <w:p w14:paraId="72C7E847" w14:textId="600E23B8" w:rsidR="009124B9" w:rsidRPr="00A84672" w:rsidRDefault="23826552" w:rsidP="00F84121">
      <w:pPr>
        <w:pStyle w:val="Lijstalinea"/>
        <w:numPr>
          <w:ilvl w:val="0"/>
          <w:numId w:val="6"/>
        </w:numPr>
        <w:rPr>
          <w:color w:val="000000" w:themeColor="text1"/>
        </w:rPr>
      </w:pPr>
      <w:bookmarkStart w:id="134" w:name="_Toc530407237"/>
      <w:bookmarkStart w:id="135" w:name="_Toc52132576"/>
      <w:r w:rsidRPr="00A84672">
        <w:rPr>
          <w:color w:val="000000" w:themeColor="text1"/>
        </w:rPr>
        <w:t>Taken</w:t>
      </w:r>
      <w:r w:rsidR="009124B9" w:rsidRPr="00A84672">
        <w:rPr>
          <w:color w:val="000000" w:themeColor="text1"/>
        </w:rPr>
        <w:t xml:space="preserve"> en verantwoordelijkheid met hen delen</w:t>
      </w:r>
      <w:bookmarkEnd w:id="134"/>
      <w:bookmarkEnd w:id="135"/>
    </w:p>
    <w:p w14:paraId="7A26CF85" w14:textId="77E77980" w:rsidR="009124B9" w:rsidRPr="00A84672" w:rsidRDefault="7B11E15C" w:rsidP="00F84121">
      <w:pPr>
        <w:pStyle w:val="Lijstalinea"/>
        <w:numPr>
          <w:ilvl w:val="0"/>
          <w:numId w:val="6"/>
        </w:numPr>
        <w:rPr>
          <w:color w:val="000000" w:themeColor="text1"/>
        </w:rPr>
      </w:pPr>
      <w:bookmarkStart w:id="136" w:name="_Toc530407238"/>
      <w:bookmarkStart w:id="137" w:name="_Toc52132577"/>
      <w:r w:rsidRPr="00A84672">
        <w:rPr>
          <w:color w:val="000000" w:themeColor="text1"/>
        </w:rPr>
        <w:t>Het</w:t>
      </w:r>
      <w:r w:rsidR="009124B9" w:rsidRPr="00A84672">
        <w:rPr>
          <w:color w:val="000000" w:themeColor="text1"/>
        </w:rPr>
        <w:t xml:space="preserve"> voorkomen en oplossen van ruzies, pesten en conflicten</w:t>
      </w:r>
      <w:bookmarkEnd w:id="136"/>
      <w:bookmarkEnd w:id="137"/>
    </w:p>
    <w:p w14:paraId="3DF41887" w14:textId="19FB2517" w:rsidR="009124B9" w:rsidRPr="00A84672" w:rsidRDefault="4CD8F7A2" w:rsidP="00F84121">
      <w:pPr>
        <w:pStyle w:val="Lijstalinea"/>
        <w:numPr>
          <w:ilvl w:val="0"/>
          <w:numId w:val="6"/>
        </w:numPr>
        <w:rPr>
          <w:color w:val="000000" w:themeColor="text1"/>
        </w:rPr>
      </w:pPr>
      <w:bookmarkStart w:id="138" w:name="_Toc530407239"/>
      <w:bookmarkStart w:id="139" w:name="_Toc52132578"/>
      <w:r w:rsidRPr="00A84672">
        <w:rPr>
          <w:color w:val="000000" w:themeColor="text1"/>
        </w:rPr>
        <w:t>Een</w:t>
      </w:r>
      <w:r w:rsidR="009124B9" w:rsidRPr="00A84672">
        <w:rPr>
          <w:color w:val="000000" w:themeColor="text1"/>
        </w:rPr>
        <w:t xml:space="preserve"> luisterend oor bieden en helpen</w:t>
      </w:r>
      <w:bookmarkEnd w:id="138"/>
      <w:bookmarkEnd w:id="139"/>
    </w:p>
    <w:p w14:paraId="585DCC95" w14:textId="24962FAE" w:rsidR="009124B9" w:rsidRPr="00A84672" w:rsidRDefault="7F283E1D" w:rsidP="00F84121">
      <w:pPr>
        <w:pStyle w:val="Lijstalinea"/>
        <w:numPr>
          <w:ilvl w:val="0"/>
          <w:numId w:val="6"/>
        </w:numPr>
        <w:rPr>
          <w:color w:val="000000" w:themeColor="text1"/>
        </w:rPr>
      </w:pPr>
      <w:bookmarkStart w:id="140" w:name="_Toc530407240"/>
      <w:bookmarkStart w:id="141" w:name="_Toc52132579"/>
      <w:r w:rsidRPr="00A84672">
        <w:rPr>
          <w:color w:val="000000" w:themeColor="text1"/>
        </w:rPr>
        <w:t>Goede</w:t>
      </w:r>
      <w:r w:rsidR="009124B9" w:rsidRPr="00A84672">
        <w:rPr>
          <w:color w:val="000000" w:themeColor="text1"/>
        </w:rPr>
        <w:t xml:space="preserve"> contacten onderhouden met ouders/verzorgers en externen</w:t>
      </w:r>
      <w:bookmarkEnd w:id="140"/>
      <w:bookmarkEnd w:id="141"/>
    </w:p>
    <w:p w14:paraId="217E4C4B" w14:textId="64C4042F" w:rsidR="009124B9" w:rsidRPr="00A84672" w:rsidRDefault="6BDD3238" w:rsidP="00F84121">
      <w:pPr>
        <w:pStyle w:val="Lijstalinea"/>
        <w:numPr>
          <w:ilvl w:val="0"/>
          <w:numId w:val="6"/>
        </w:numPr>
        <w:rPr>
          <w:color w:val="000000" w:themeColor="text1"/>
        </w:rPr>
      </w:pPr>
      <w:bookmarkStart w:id="142" w:name="_Toc530407241"/>
      <w:bookmarkStart w:id="143" w:name="_Toc52132580"/>
      <w:r w:rsidRPr="00A84672">
        <w:rPr>
          <w:color w:val="000000" w:themeColor="text1"/>
        </w:rPr>
        <w:t>Effectief</w:t>
      </w:r>
      <w:r w:rsidR="009124B9" w:rsidRPr="00A84672">
        <w:rPr>
          <w:color w:val="000000" w:themeColor="text1"/>
        </w:rPr>
        <w:t xml:space="preserve"> handelen bij calamiteiten</w:t>
      </w:r>
      <w:bookmarkEnd w:id="142"/>
      <w:bookmarkEnd w:id="143"/>
    </w:p>
    <w:p w14:paraId="05419CC3" w14:textId="32AA179E" w:rsidR="009124B9" w:rsidRPr="00A84672" w:rsidRDefault="2F1E145F" w:rsidP="00F84121">
      <w:pPr>
        <w:pStyle w:val="Lijstalinea"/>
        <w:numPr>
          <w:ilvl w:val="0"/>
          <w:numId w:val="6"/>
        </w:numPr>
        <w:rPr>
          <w:color w:val="000000" w:themeColor="text1"/>
        </w:rPr>
      </w:pPr>
      <w:bookmarkStart w:id="144" w:name="_Toc530407242"/>
      <w:bookmarkStart w:id="145" w:name="_Toc52132581"/>
      <w:r w:rsidRPr="00A84672">
        <w:rPr>
          <w:color w:val="000000" w:themeColor="text1"/>
        </w:rPr>
        <w:t>De</w:t>
      </w:r>
      <w:r w:rsidR="009124B9" w:rsidRPr="00A84672">
        <w:rPr>
          <w:color w:val="000000" w:themeColor="text1"/>
        </w:rPr>
        <w:t xml:space="preserve"> klas en het gebouw veilig inrichten en goed gebruik ervan stimuleren</w:t>
      </w:r>
      <w:bookmarkEnd w:id="144"/>
      <w:bookmarkEnd w:id="145"/>
    </w:p>
    <w:p w14:paraId="41278B34" w14:textId="6830BE9B" w:rsidR="009124B9" w:rsidRPr="00A84672" w:rsidRDefault="2657C69A" w:rsidP="00F84121">
      <w:pPr>
        <w:pStyle w:val="Lijstalinea"/>
        <w:numPr>
          <w:ilvl w:val="0"/>
          <w:numId w:val="6"/>
        </w:numPr>
        <w:rPr>
          <w:color w:val="000000" w:themeColor="text1"/>
        </w:rPr>
      </w:pPr>
      <w:bookmarkStart w:id="146" w:name="_Toc530407243"/>
      <w:bookmarkStart w:id="147" w:name="_Toc52132582"/>
      <w:r w:rsidRPr="00A84672">
        <w:rPr>
          <w:color w:val="000000" w:themeColor="text1"/>
        </w:rPr>
        <w:t>Het</w:t>
      </w:r>
      <w:r w:rsidR="009124B9" w:rsidRPr="00A84672">
        <w:rPr>
          <w:color w:val="000000" w:themeColor="text1"/>
        </w:rPr>
        <w:t xml:space="preserve"> leren omgaan met onveiligheid</w:t>
      </w:r>
      <w:bookmarkEnd w:id="146"/>
      <w:bookmarkEnd w:id="147"/>
    </w:p>
    <w:p w14:paraId="251423BB" w14:textId="77777777" w:rsidR="009124B9" w:rsidRPr="00A84672" w:rsidRDefault="009124B9" w:rsidP="00CF30F2"/>
    <w:p w14:paraId="208AA9B3" w14:textId="7B523F69" w:rsidR="009124B9" w:rsidRPr="00A84672" w:rsidRDefault="009124B9" w:rsidP="00CF30F2">
      <w:bookmarkStart w:id="148" w:name="_Toc530407244"/>
      <w:bookmarkStart w:id="149" w:name="_Toc52132583"/>
      <w:r w:rsidRPr="00A84672">
        <w:lastRenderedPageBreak/>
        <w:t xml:space="preserve">In het veiligheidsplan zijn alle verplichte zaken vastgelegd zodat te allen tijde </w:t>
      </w:r>
      <w:r w:rsidR="1C42BB13" w:rsidRPr="00A84672">
        <w:t>terugvinden</w:t>
      </w:r>
      <w:bookmarkEnd w:id="148"/>
      <w:r w:rsidRPr="00A84672">
        <w:t xml:space="preserve"> </w:t>
      </w:r>
      <w:bookmarkStart w:id="150" w:name="_Toc530407245"/>
      <w:r w:rsidRPr="00A84672">
        <w:t xml:space="preserve">is </w:t>
      </w:r>
      <w:r w:rsidR="0002721B" w:rsidRPr="00A84672">
        <w:t xml:space="preserve">        </w:t>
      </w:r>
      <w:r w:rsidR="006F5D64">
        <w:t xml:space="preserve">       </w:t>
      </w:r>
      <w:r w:rsidRPr="00A84672">
        <w:t>wat een gebruikelijke handelswijze is van directie, leerkracht en andere betrokkenen.</w:t>
      </w:r>
      <w:bookmarkEnd w:id="149"/>
      <w:bookmarkEnd w:id="150"/>
    </w:p>
    <w:p w14:paraId="029D0642" w14:textId="772CEDCD" w:rsidR="009124B9" w:rsidRPr="00A84672" w:rsidRDefault="009124B9" w:rsidP="00CF30F2">
      <w:bookmarkStart w:id="151" w:name="_Toc530407246"/>
      <w:bookmarkStart w:id="152" w:name="_Toc52132584"/>
      <w:r w:rsidRPr="00A84672">
        <w:t>Veranderende omstandigheden of nieuwe inzichten kunnen aanpassingen op de procedures en werkwijzen nodig maken. Het is een zaak van een goede professionele instelling, gedegen onderlinge afstemming en gezond verstand om hierin de juiste keuzes te maken. In het veiligheidsplan zijn verwijzingen opgenomen naar instellingen en websites. Het schoolveiligheidsplan moet vooral gezien worden als een naslagwerk waarin visie, beleid, procedures en contactgegevens overzichtelijk bij elkaar staan. In dit plan zijn bij ieder onderwerp stappenplannen, werklijsten en aandachtspunten opgenomen. Om de documenten uit het schoolveiligheidsplan actueel en organisatorisch werkzaam en uitvoerbaar te houden worden jaarlijks een aantal onderwerpen op teamniveau geëvalueerd. De planning hiervoor maakt deel uit van het jaarplan van de school.</w:t>
      </w:r>
      <w:bookmarkEnd w:id="151"/>
      <w:bookmarkEnd w:id="152"/>
    </w:p>
    <w:p w14:paraId="3BF98C83" w14:textId="0B82A26D" w:rsidR="002E7B31" w:rsidRPr="00CF30F2" w:rsidRDefault="00CF30F2" w:rsidP="00CF30F2">
      <w:pPr>
        <w:pStyle w:val="Kop2"/>
        <w:rPr>
          <w:b w:val="0"/>
        </w:rPr>
      </w:pPr>
      <w:bookmarkStart w:id="153" w:name="_Toc489875057"/>
      <w:bookmarkStart w:id="154" w:name="_Toc506824591"/>
      <w:bookmarkStart w:id="155" w:name="_Toc530407247"/>
      <w:bookmarkStart w:id="156" w:name="_Toc51604580"/>
      <w:bookmarkStart w:id="157" w:name="_Toc52132585"/>
      <w:bookmarkStart w:id="158" w:name="_Toc52139110"/>
      <w:bookmarkStart w:id="159" w:name="_Toc52139221"/>
      <w:r w:rsidRPr="00CF30F2">
        <w:rPr>
          <w:b w:val="0"/>
          <w:bCs w:val="0"/>
        </w:rPr>
        <w:t xml:space="preserve">1.8 </w:t>
      </w:r>
      <w:r w:rsidR="002E7B31" w:rsidRPr="00CF30F2">
        <w:rPr>
          <w:b w:val="0"/>
        </w:rPr>
        <w:t>Gedragscode</w:t>
      </w:r>
      <w:bookmarkEnd w:id="153"/>
      <w:bookmarkEnd w:id="154"/>
      <w:bookmarkEnd w:id="155"/>
      <w:bookmarkEnd w:id="156"/>
      <w:bookmarkEnd w:id="157"/>
      <w:bookmarkEnd w:id="158"/>
      <w:bookmarkEnd w:id="159"/>
    </w:p>
    <w:p w14:paraId="0D4F0177" w14:textId="0CA2E730" w:rsidR="002E7B31" w:rsidRPr="00FB1F72" w:rsidRDefault="002E7B31" w:rsidP="00CF30F2">
      <w:pPr>
        <w:rPr>
          <w:color w:val="365F91" w:themeColor="accent1" w:themeShade="BF"/>
        </w:rPr>
      </w:pPr>
      <w:bookmarkStart w:id="160" w:name="_Toc530407248"/>
      <w:bookmarkStart w:id="161" w:name="_Toc52132586"/>
      <w:r w:rsidRPr="00011FC7">
        <w:t>Op</w:t>
      </w:r>
      <w:r w:rsidR="00011FC7" w:rsidRPr="00011FC7">
        <w:t xml:space="preserve"> OBS Harry Bannink</w:t>
      </w:r>
      <w:r w:rsidRPr="00011FC7">
        <w:t xml:space="preserve"> willen we dat iedereen zich binnen de school en op het plein veilig voelt. Om dat te bevorderen hebben we </w:t>
      </w:r>
      <w:r w:rsidR="000A2107" w:rsidRPr="00011FC7">
        <w:t xml:space="preserve">gedragsverwachtingen </w:t>
      </w:r>
      <w:r w:rsidRPr="00011FC7">
        <w:t>gemaakt hoe we met elkaar willen omgaan</w:t>
      </w:r>
      <w:bookmarkStart w:id="162" w:name="_Toc530407249"/>
      <w:bookmarkEnd w:id="160"/>
      <w:r w:rsidR="00FB1F72">
        <w:rPr>
          <w:color w:val="365F91" w:themeColor="accent1" w:themeShade="BF"/>
        </w:rPr>
        <w:t xml:space="preserve"> </w:t>
      </w:r>
      <w:r w:rsidRPr="008734D2">
        <w:t>We hebben in de eerste plaats als groepsleerkrachten zelf natuurlijk de taak om ons aan d</w:t>
      </w:r>
      <w:r w:rsidR="00FB1F72">
        <w:t>e gedragsafspraken</w:t>
      </w:r>
      <w:r w:rsidRPr="008734D2">
        <w:t xml:space="preserve"> te houden. Maar ook van alle leerlingen verwachten we dat zij willen meewerken aan zo’n veilige omgeving. Ook ouders die in de school op welke manier dan ook meewerken, kunnen hier op worden aangesproken.</w:t>
      </w:r>
      <w:bookmarkEnd w:id="161"/>
      <w:bookmarkEnd w:id="162"/>
    </w:p>
    <w:p w14:paraId="2AF7FD63" w14:textId="77777777" w:rsidR="00EE0887" w:rsidRPr="00424A8B" w:rsidRDefault="00EE0887" w:rsidP="00CF30F2">
      <w:pPr>
        <w:rPr>
          <w:color w:val="365F91" w:themeColor="accent1" w:themeShade="BF"/>
        </w:rPr>
      </w:pPr>
    </w:p>
    <w:p w14:paraId="06C07990" w14:textId="05A7F60D" w:rsidR="00EE0887" w:rsidRPr="008734D2" w:rsidRDefault="00EE0887" w:rsidP="00CF30F2">
      <w:pPr>
        <w:rPr>
          <w:b/>
        </w:rPr>
      </w:pPr>
      <w:bookmarkStart w:id="163" w:name="_Toc530407250"/>
      <w:bookmarkStart w:id="164" w:name="_Toc52132587"/>
      <w:r w:rsidRPr="008734D2">
        <w:rPr>
          <w:b/>
        </w:rPr>
        <w:t>Brengen en ophalen van leerlingen</w:t>
      </w:r>
      <w:bookmarkEnd w:id="163"/>
      <w:bookmarkEnd w:id="164"/>
    </w:p>
    <w:p w14:paraId="21043E70" w14:textId="6B407CDF" w:rsidR="007B5C0F" w:rsidRPr="008734D2" w:rsidRDefault="007B5C0F" w:rsidP="00CF30F2">
      <w:bookmarkStart w:id="165" w:name="_Toc52132588"/>
      <w:r w:rsidRPr="008734D2">
        <w:t xml:space="preserve">Als school zijn wij verplicht om op tijd te starten met de lessen zodat de leerlingen voldoende lestijd ontvangen. Hiervoor hebben wij echt ook uw hulp </w:t>
      </w:r>
      <w:r w:rsidR="65B48330" w:rsidRPr="008734D2">
        <w:t>bij nodig</w:t>
      </w:r>
      <w:r w:rsidRPr="008734D2">
        <w:t>!</w:t>
      </w:r>
      <w:bookmarkEnd w:id="165"/>
    </w:p>
    <w:p w14:paraId="29CC8312" w14:textId="688538CA" w:rsidR="007B5C0F" w:rsidRPr="00405142" w:rsidRDefault="007B5C0F" w:rsidP="00CF30F2">
      <w:bookmarkStart w:id="166" w:name="_Toc52132589"/>
      <w:r w:rsidRPr="00405142">
        <w:t>Hieronder de afspraken:</w:t>
      </w:r>
      <w:bookmarkEnd w:id="166"/>
    </w:p>
    <w:p w14:paraId="25CD2002" w14:textId="2C728B9B" w:rsidR="007B5C0F" w:rsidRPr="00405142" w:rsidRDefault="007B5C0F" w:rsidP="00CF30F2">
      <w:bookmarkStart w:id="167" w:name="_Toc52132590"/>
      <w:r w:rsidRPr="00405142">
        <w:t>Vanaf 8.</w:t>
      </w:r>
      <w:r w:rsidR="1F906ED1" w:rsidRPr="00405142">
        <w:t>20</w:t>
      </w:r>
      <w:r w:rsidRPr="00405142">
        <w:t xml:space="preserve"> u zijn de kinderen en ouders welkom in de school.</w:t>
      </w:r>
      <w:bookmarkEnd w:id="167"/>
    </w:p>
    <w:p w14:paraId="71D30D55" w14:textId="24C76BC0" w:rsidR="00FB1F72" w:rsidRPr="00405142" w:rsidRDefault="007B5C0F" w:rsidP="00CF30F2">
      <w:bookmarkStart w:id="168" w:name="_Toc52132591"/>
      <w:r w:rsidRPr="00405142">
        <w:t>Om 8.30 u. starten de lessen!</w:t>
      </w:r>
      <w:bookmarkEnd w:id="168"/>
    </w:p>
    <w:p w14:paraId="5F0253F4" w14:textId="40D5B70A" w:rsidR="007B5C0F" w:rsidRPr="00405142" w:rsidRDefault="007B5C0F" w:rsidP="00CF30F2">
      <w:bookmarkStart w:id="169" w:name="_Toc52132592"/>
      <w:r w:rsidRPr="00405142">
        <w:t xml:space="preserve">Wanneer uw zoon/dochter te vaak te laat komt zal de groepsleerkracht dit met u bespreken. Wanneer uw </w:t>
      </w:r>
      <w:r w:rsidR="157084B5" w:rsidRPr="00405142">
        <w:t>zoon/</w:t>
      </w:r>
      <w:r w:rsidRPr="00405142">
        <w:t xml:space="preserve"> dochter dan nog te vaak te laat komt zijn wij verplicht om de leerplicht hiervan op de hoogte te stellen.</w:t>
      </w:r>
      <w:bookmarkEnd w:id="169"/>
    </w:p>
    <w:p w14:paraId="10645C4A" w14:textId="42C48239" w:rsidR="007B5C0F" w:rsidRPr="00894562" w:rsidRDefault="007B5C0F" w:rsidP="00CF30F2">
      <w:bookmarkStart w:id="170" w:name="_Toc52132593"/>
      <w:r w:rsidRPr="00894562">
        <w:t>Ophalen om 14.</w:t>
      </w:r>
      <w:r w:rsidR="4DD5EF6D" w:rsidRPr="00894562">
        <w:t>0</w:t>
      </w:r>
      <w:r w:rsidRPr="00894562">
        <w:t>0 u</w:t>
      </w:r>
      <w:bookmarkEnd w:id="170"/>
    </w:p>
    <w:p w14:paraId="75352F2A" w14:textId="5D098D67" w:rsidR="007B5C0F" w:rsidRPr="00405142" w:rsidRDefault="007B5C0F" w:rsidP="00CF30F2">
      <w:bookmarkStart w:id="171" w:name="_Toc52132594"/>
      <w:r w:rsidRPr="00405142">
        <w:t>Wij willen dat alle kinderen rustig en veilig naar hun ouder(s)/verzorger(s) of naar huis kunnen gaan.</w:t>
      </w:r>
      <w:bookmarkEnd w:id="171"/>
    </w:p>
    <w:p w14:paraId="145F4583" w14:textId="103CB1BC" w:rsidR="007B5C0F" w:rsidRPr="00405142" w:rsidRDefault="007B5C0F" w:rsidP="00CF30F2">
      <w:bookmarkStart w:id="172" w:name="_Toc52132595"/>
      <w:r w:rsidRPr="00405142">
        <w:t>De groepen 1 en 2 gaan met de leerkracht naar buiten en gaan met de groep op de afgesproken plaats staan. De kinderen moeten wachten totdat de leerkracht de ouder(s)/verzorger(s) ziet en toestemming geeft om mee te gaan.</w:t>
      </w:r>
      <w:bookmarkEnd w:id="172"/>
    </w:p>
    <w:p w14:paraId="25FA71C2" w14:textId="528D3C0A" w:rsidR="007B5C0F" w:rsidRPr="00405142" w:rsidRDefault="007B5C0F" w:rsidP="00CF30F2">
      <w:bookmarkStart w:id="173" w:name="_Toc52132596"/>
      <w:r w:rsidRPr="00405142">
        <w:t>De groepen 3 t/m 8 gaan naar buiten en mogen naar huis of naar de ouder(s)/verzorger(s).</w:t>
      </w:r>
      <w:bookmarkEnd w:id="173"/>
    </w:p>
    <w:p w14:paraId="13EAD7AD" w14:textId="0ACF3D01" w:rsidR="007B5C0F" w:rsidRPr="00405142" w:rsidRDefault="007B5C0F" w:rsidP="00CF30F2">
      <w:bookmarkStart w:id="174" w:name="_Toc52132597"/>
      <w:r w:rsidRPr="00405142">
        <w:lastRenderedPageBreak/>
        <w:t>Van alle ouders verwachten wij dat ze buiten op hun kind(eren) wachten! Zo houden alle leerkrachten goed overzicht op de groep en uw zoon/dochter!</w:t>
      </w:r>
      <w:bookmarkEnd w:id="174"/>
    </w:p>
    <w:p w14:paraId="22526191" w14:textId="77777777" w:rsidR="00B76E66" w:rsidRPr="00424A8B" w:rsidRDefault="00B76E66" w:rsidP="00074C93">
      <w:pPr>
        <w:pStyle w:val="Paragraaftekst"/>
        <w:rPr>
          <w:color w:val="365F91" w:themeColor="accent1" w:themeShade="BF"/>
        </w:rPr>
      </w:pPr>
    </w:p>
    <w:p w14:paraId="4D75B724" w14:textId="5394C6A7" w:rsidR="001A3E27" w:rsidRPr="002330A3" w:rsidRDefault="002330A3" w:rsidP="002330A3">
      <w:pPr>
        <w:pStyle w:val="Kop2"/>
        <w:rPr>
          <w:b w:val="0"/>
        </w:rPr>
      </w:pPr>
      <w:bookmarkStart w:id="175" w:name="_Toc506824592"/>
      <w:bookmarkStart w:id="176" w:name="_Toc530407254"/>
      <w:bookmarkStart w:id="177" w:name="_Toc51604581"/>
      <w:bookmarkStart w:id="178" w:name="_Toc52132598"/>
      <w:bookmarkStart w:id="179" w:name="_Toc52139111"/>
      <w:bookmarkStart w:id="180" w:name="_Toc52139222"/>
      <w:r w:rsidRPr="002330A3">
        <w:rPr>
          <w:b w:val="0"/>
          <w:bCs w:val="0"/>
        </w:rPr>
        <w:t xml:space="preserve">1.9 </w:t>
      </w:r>
      <w:r w:rsidR="001A3E27" w:rsidRPr="002330A3">
        <w:rPr>
          <w:b w:val="0"/>
        </w:rPr>
        <w:t>RI&amp;E</w:t>
      </w:r>
      <w:bookmarkEnd w:id="175"/>
      <w:bookmarkEnd w:id="176"/>
      <w:bookmarkEnd w:id="177"/>
      <w:bookmarkEnd w:id="178"/>
      <w:bookmarkEnd w:id="179"/>
      <w:bookmarkEnd w:id="180"/>
    </w:p>
    <w:p w14:paraId="37FFB426" w14:textId="092C1834" w:rsidR="001A3E27" w:rsidRPr="00E44F02" w:rsidRDefault="001A3E27" w:rsidP="002330A3">
      <w:bookmarkStart w:id="181" w:name="_Toc530407255"/>
      <w:bookmarkStart w:id="182" w:name="_Toc52132599"/>
      <w:r w:rsidRPr="00E44F02">
        <w:t>De Arbowet eist dat er een risico-inventarisatie en evaluatie (RI&amp;E) met een plan van aanpak beschikbaar is. In deze RI&amp;E is een overzicht van de binnen de school aanwezige risico’s opgenomen, evenals het plan van aanpak, waarin de maatregelen zijn beschreven, om op concrete wijze de risico’s weg te nemen, of zo mogelijk te verminderen.</w:t>
      </w:r>
      <w:bookmarkEnd w:id="181"/>
      <w:bookmarkEnd w:id="182"/>
    </w:p>
    <w:p w14:paraId="67AEE800" w14:textId="4642A547" w:rsidR="001A3E27" w:rsidRPr="00E44F02" w:rsidRDefault="001A3E27" w:rsidP="002330A3">
      <w:bookmarkStart w:id="183" w:name="_Toc530407256"/>
      <w:bookmarkStart w:id="184" w:name="_Toc52132600"/>
      <w:r w:rsidRPr="00E44F02">
        <w:t>Ook n.a.v. functioneringsgesprekken en gesprekken met leerkrachten kunnen zaken naar voren komen die opgenomen dienen te worden in het schoolveiligheidsplan. Dit plan is niet effectief indien dit niet regelmatig wordt geëvalueerd. Om die reden evalueren wij dit plan ieder jaar met MR en personeel.</w:t>
      </w:r>
      <w:bookmarkEnd w:id="183"/>
      <w:bookmarkEnd w:id="184"/>
    </w:p>
    <w:p w14:paraId="3C072BCE" w14:textId="77777777" w:rsidR="0091264B" w:rsidRPr="00424A8B" w:rsidRDefault="0091264B" w:rsidP="00074C93">
      <w:pPr>
        <w:pStyle w:val="Paragraaftekst"/>
        <w:ind w:left="0"/>
        <w:rPr>
          <w:color w:val="365F91" w:themeColor="accent1" w:themeShade="BF"/>
        </w:rPr>
      </w:pPr>
    </w:p>
    <w:p w14:paraId="7A285593" w14:textId="77777777" w:rsidR="00B76E66" w:rsidRPr="00424A8B" w:rsidRDefault="00B76E66" w:rsidP="00074C93">
      <w:pPr>
        <w:pStyle w:val="Paragraaftekst"/>
        <w:ind w:left="0"/>
        <w:rPr>
          <w:color w:val="365F91" w:themeColor="accent1" w:themeShade="BF"/>
        </w:rPr>
      </w:pPr>
    </w:p>
    <w:p w14:paraId="7867DD23" w14:textId="775BBE26" w:rsidR="0091264B" w:rsidRPr="002330A3" w:rsidRDefault="002330A3" w:rsidP="002330A3">
      <w:pPr>
        <w:pStyle w:val="Kop2"/>
        <w:rPr>
          <w:b w:val="0"/>
        </w:rPr>
      </w:pPr>
      <w:bookmarkStart w:id="185" w:name="_Toc506824593"/>
      <w:bookmarkStart w:id="186" w:name="_Toc530407257"/>
      <w:bookmarkStart w:id="187" w:name="_Toc51604582"/>
      <w:bookmarkStart w:id="188" w:name="_Toc52132601"/>
      <w:bookmarkStart w:id="189" w:name="_Toc52139112"/>
      <w:bookmarkStart w:id="190" w:name="_Toc52139223"/>
      <w:r w:rsidRPr="002330A3">
        <w:rPr>
          <w:b w:val="0"/>
          <w:bCs w:val="0"/>
        </w:rPr>
        <w:t xml:space="preserve">1.10 </w:t>
      </w:r>
      <w:r w:rsidR="0091264B" w:rsidRPr="002330A3">
        <w:rPr>
          <w:b w:val="0"/>
        </w:rPr>
        <w:t>Veiligheids (arbo)coördinator</w:t>
      </w:r>
      <w:bookmarkEnd w:id="185"/>
      <w:bookmarkEnd w:id="186"/>
      <w:bookmarkEnd w:id="187"/>
      <w:bookmarkEnd w:id="188"/>
      <w:bookmarkEnd w:id="189"/>
      <w:bookmarkEnd w:id="190"/>
    </w:p>
    <w:p w14:paraId="439B87EB" w14:textId="74A0EFED" w:rsidR="0091264B" w:rsidRPr="00A43D00" w:rsidRDefault="0091264B" w:rsidP="002330A3">
      <w:bookmarkStart w:id="191" w:name="_Toc530407258"/>
      <w:bookmarkStart w:id="192" w:name="_Toc52132602"/>
      <w:r w:rsidRPr="56C14A11">
        <w:t>Een veiligheidscoördinator is een vrijgestelde medewerker in de school, verantwoordelijk voor veiligheidszaken in de school, meestal meer in het bijzonder voor de sociale veiligheid. De veiligheidscoördinator organiseert voorlichting, cursussen, trainingen en overleggen. Deze persoon is door zijn positie, ervaring en opleiding de aangewezen persoon om de orde en de rust in de school te bevorderen, en daartoe maatregelen te nemen.</w:t>
      </w:r>
      <w:bookmarkEnd w:id="191"/>
      <w:bookmarkEnd w:id="192"/>
    </w:p>
    <w:p w14:paraId="40BA141E" w14:textId="77777777" w:rsidR="00D674FA" w:rsidRPr="00424A8B" w:rsidRDefault="00D674FA" w:rsidP="002330A3">
      <w:pPr>
        <w:pStyle w:val="Kop2"/>
      </w:pPr>
    </w:p>
    <w:p w14:paraId="3DA2A342" w14:textId="2E699EF7" w:rsidR="00EE0887" w:rsidRPr="003F7202" w:rsidRDefault="003F7202" w:rsidP="002330A3">
      <w:pPr>
        <w:pStyle w:val="Kop2"/>
        <w:rPr>
          <w:b w:val="0"/>
          <w:color w:val="000000" w:themeColor="text1"/>
        </w:rPr>
      </w:pPr>
      <w:bookmarkStart w:id="193" w:name="_Toc506824594"/>
      <w:bookmarkStart w:id="194" w:name="_Toc530407284"/>
      <w:bookmarkStart w:id="195" w:name="_Toc51604583"/>
      <w:bookmarkStart w:id="196" w:name="_Toc52132603"/>
      <w:bookmarkStart w:id="197" w:name="_Toc52139113"/>
      <w:bookmarkStart w:id="198" w:name="_Toc52139224"/>
      <w:r w:rsidRPr="003F7202">
        <w:rPr>
          <w:b w:val="0"/>
          <w:bCs w:val="0"/>
          <w:color w:val="000000" w:themeColor="text1"/>
        </w:rPr>
        <w:t xml:space="preserve">1.11 </w:t>
      </w:r>
      <w:r w:rsidR="00EE0887" w:rsidRPr="003F7202">
        <w:rPr>
          <w:b w:val="0"/>
          <w:color w:val="000000" w:themeColor="text1"/>
        </w:rPr>
        <w:t>Hygiëne, schoonmaak van lokalen en schoolgebouw</w:t>
      </w:r>
      <w:bookmarkEnd w:id="193"/>
      <w:bookmarkEnd w:id="194"/>
      <w:bookmarkEnd w:id="195"/>
      <w:bookmarkEnd w:id="196"/>
      <w:bookmarkEnd w:id="197"/>
      <w:bookmarkEnd w:id="198"/>
    </w:p>
    <w:p w14:paraId="235DE515" w14:textId="669BC560" w:rsidR="00D674FA" w:rsidRPr="00E44F02" w:rsidRDefault="00EE0887" w:rsidP="00BD3C56">
      <w:bookmarkStart w:id="199" w:name="_Toc530407285"/>
      <w:bookmarkStart w:id="200" w:name="_Toc52132604"/>
      <w:r w:rsidRPr="00E44F02">
        <w:t xml:space="preserve">De school wordt volgens een vast rooster door schoonmaakbedrijf </w:t>
      </w:r>
      <w:r w:rsidR="001D3DF1" w:rsidRPr="00E44F02">
        <w:t>Visschedijk</w:t>
      </w:r>
      <w:r w:rsidRPr="00E44F02">
        <w:t xml:space="preserve"> schoongemaakt. Iedere groepsleerkracht houdt zijn klas netjes in orde. In</w:t>
      </w:r>
      <w:r w:rsidR="00E44F02" w:rsidRPr="00E44F02">
        <w:t xml:space="preserve"> alle groepen</w:t>
      </w:r>
      <w:r w:rsidRPr="00E44F02">
        <w:t xml:space="preserve"> maken we gebruik van een klassendienst die een vaste taak heeft in het schoonmaken van het klaslokaal. Het terrein rondom school wordt schoongemaakt door </w:t>
      </w:r>
      <w:r w:rsidR="001D3DF1" w:rsidRPr="00E44F02">
        <w:t>de conciërge</w:t>
      </w:r>
      <w:bookmarkEnd w:id="199"/>
      <w:bookmarkEnd w:id="200"/>
      <w:r w:rsidR="009377C1">
        <w:t>.</w:t>
      </w:r>
    </w:p>
    <w:p w14:paraId="642A22C1" w14:textId="77777777" w:rsidR="001A3E27" w:rsidRPr="00E44F02" w:rsidRDefault="001A3E27" w:rsidP="00074C93">
      <w:pPr>
        <w:pStyle w:val="Paragraaftekst"/>
        <w:rPr>
          <w:color w:val="000000" w:themeColor="text1"/>
        </w:rPr>
      </w:pPr>
    </w:p>
    <w:p w14:paraId="3F8434EF" w14:textId="77777777" w:rsidR="002E7B31" w:rsidRPr="00424A8B" w:rsidRDefault="002E7B31" w:rsidP="00074C93">
      <w:pPr>
        <w:pStyle w:val="Paragraaftekst"/>
        <w:rPr>
          <w:color w:val="365F91" w:themeColor="accent1" w:themeShade="BF"/>
        </w:rPr>
      </w:pPr>
    </w:p>
    <w:p w14:paraId="4DEF811A" w14:textId="6FCBC7CF" w:rsidR="00197050" w:rsidRPr="003F7202" w:rsidRDefault="003F7202" w:rsidP="003F7202">
      <w:pPr>
        <w:pStyle w:val="Kop2"/>
        <w:rPr>
          <w:b w:val="0"/>
        </w:rPr>
      </w:pPr>
      <w:bookmarkStart w:id="201" w:name="_Toc506824595"/>
      <w:bookmarkStart w:id="202" w:name="_Toc530407286"/>
      <w:bookmarkStart w:id="203" w:name="_Toc51604584"/>
      <w:bookmarkStart w:id="204" w:name="_Toc52132605"/>
      <w:r w:rsidRPr="003F7202">
        <w:rPr>
          <w:b w:val="0"/>
          <w:bCs w:val="0"/>
        </w:rPr>
        <w:t xml:space="preserve"> </w:t>
      </w:r>
      <w:bookmarkStart w:id="205" w:name="_Toc52139114"/>
      <w:bookmarkStart w:id="206" w:name="_Toc52139225"/>
      <w:r w:rsidRPr="003F7202">
        <w:rPr>
          <w:b w:val="0"/>
          <w:bCs w:val="0"/>
        </w:rPr>
        <w:t xml:space="preserve">1.12 </w:t>
      </w:r>
      <w:r w:rsidR="00CD1BF0" w:rsidRPr="003F7202">
        <w:rPr>
          <w:b w:val="0"/>
        </w:rPr>
        <w:t>Beleidsplan Sociale veiligheid (Consent)</w:t>
      </w:r>
      <w:bookmarkEnd w:id="201"/>
      <w:bookmarkEnd w:id="202"/>
      <w:bookmarkEnd w:id="203"/>
      <w:bookmarkEnd w:id="204"/>
      <w:bookmarkEnd w:id="205"/>
      <w:bookmarkEnd w:id="206"/>
    </w:p>
    <w:p w14:paraId="783898D6" w14:textId="6AD8E8E9" w:rsidR="00197050" w:rsidRPr="00E44F02" w:rsidRDefault="00197050" w:rsidP="00BD3C56">
      <w:bookmarkStart w:id="207" w:name="_Toc530407287"/>
      <w:bookmarkStart w:id="208" w:name="_Toc52132606"/>
      <w:r w:rsidRPr="00E44F02">
        <w:t>Stichting Consent heeft een overkoepeld beleidsplan sociale veiligheid opgesteld.</w:t>
      </w:r>
      <w:bookmarkEnd w:id="207"/>
      <w:bookmarkEnd w:id="208"/>
    </w:p>
    <w:p w14:paraId="2E4C3424" w14:textId="30BD1536" w:rsidR="00B76E66" w:rsidRPr="00E44F02" w:rsidRDefault="00197050" w:rsidP="00BD3C56">
      <w:pPr>
        <w:rPr>
          <w:i/>
        </w:rPr>
      </w:pPr>
      <w:bookmarkStart w:id="209" w:name="_Toc530407288"/>
      <w:bookmarkStart w:id="210" w:name="_Toc52132607"/>
      <w:r w:rsidRPr="00E44F02">
        <w:rPr>
          <w:i/>
        </w:rPr>
        <w:t>Zie hiervoor het beleidsplan sociale veiligheid Stichting Consent.</w:t>
      </w:r>
      <w:bookmarkEnd w:id="209"/>
      <w:bookmarkEnd w:id="210"/>
    </w:p>
    <w:p w14:paraId="3C792038" w14:textId="77777777" w:rsidR="002E7B31" w:rsidRPr="00E44F02" w:rsidRDefault="002E7B31" w:rsidP="00074C93">
      <w:pPr>
        <w:pStyle w:val="Paragraaftekst"/>
        <w:rPr>
          <w:i/>
          <w:color w:val="000000" w:themeColor="text1"/>
        </w:rPr>
      </w:pPr>
      <w:r w:rsidRPr="00E44F02">
        <w:rPr>
          <w:i/>
          <w:color w:val="000000" w:themeColor="text1"/>
        </w:rPr>
        <w:br w:type="page"/>
      </w:r>
    </w:p>
    <w:p w14:paraId="0DD5E7B4" w14:textId="291FCC9B" w:rsidR="007E7053" w:rsidRPr="00E44F02" w:rsidRDefault="007E7053" w:rsidP="00F84121">
      <w:pPr>
        <w:pStyle w:val="Kop1"/>
        <w:numPr>
          <w:ilvl w:val="0"/>
          <w:numId w:val="4"/>
        </w:numPr>
      </w:pPr>
      <w:bookmarkStart w:id="211" w:name="_Toc506824596"/>
      <w:bookmarkStart w:id="212" w:name="_Toc51604585"/>
      <w:bookmarkStart w:id="213" w:name="_Toc52139115"/>
      <w:bookmarkStart w:id="214" w:name="_Toc52139226"/>
      <w:r w:rsidRPr="00E44F02">
        <w:lastRenderedPageBreak/>
        <w:t>Verwachtingen</w:t>
      </w:r>
      <w:bookmarkEnd w:id="211"/>
      <w:bookmarkEnd w:id="212"/>
      <w:bookmarkEnd w:id="213"/>
      <w:bookmarkEnd w:id="214"/>
    </w:p>
    <w:p w14:paraId="62269252" w14:textId="77777777" w:rsidR="007E7053" w:rsidRPr="00424A8B" w:rsidRDefault="007E7053" w:rsidP="00074C93">
      <w:pPr>
        <w:autoSpaceDE w:val="0"/>
        <w:autoSpaceDN w:val="0"/>
        <w:adjustRightInd w:val="0"/>
        <w:rPr>
          <w:rFonts w:cs="Calibri"/>
          <w:b/>
          <w:bCs/>
          <w:i/>
          <w:iCs/>
          <w:sz w:val="22"/>
        </w:rPr>
      </w:pPr>
    </w:p>
    <w:p w14:paraId="7CC83AE3" w14:textId="5B6D6B0D" w:rsidR="007E7053" w:rsidRPr="00D636FA" w:rsidRDefault="00BD3C56" w:rsidP="00D636FA">
      <w:pPr>
        <w:pStyle w:val="Kop2"/>
        <w:rPr>
          <w:b w:val="0"/>
        </w:rPr>
      </w:pPr>
      <w:bookmarkStart w:id="215" w:name="_Toc506824597"/>
      <w:bookmarkStart w:id="216" w:name="_Toc530407289"/>
      <w:bookmarkStart w:id="217" w:name="_Toc51604586"/>
      <w:bookmarkStart w:id="218" w:name="_Toc52132608"/>
      <w:bookmarkStart w:id="219" w:name="_Toc52139116"/>
      <w:bookmarkStart w:id="220" w:name="_Toc52139227"/>
      <w:r w:rsidRPr="00D636FA">
        <w:rPr>
          <w:b w:val="0"/>
          <w:bCs w:val="0"/>
        </w:rPr>
        <w:t xml:space="preserve">2.1 </w:t>
      </w:r>
      <w:r w:rsidR="007E7053" w:rsidRPr="00D636FA">
        <w:rPr>
          <w:b w:val="0"/>
        </w:rPr>
        <w:t>Wat kunnen ouders van de school verwachten?</w:t>
      </w:r>
      <w:bookmarkEnd w:id="215"/>
      <w:bookmarkEnd w:id="216"/>
      <w:bookmarkEnd w:id="217"/>
      <w:bookmarkEnd w:id="218"/>
      <w:bookmarkEnd w:id="219"/>
      <w:bookmarkEnd w:id="220"/>
    </w:p>
    <w:p w14:paraId="28881445" w14:textId="4EDFAAC6" w:rsidR="00211EC0" w:rsidRPr="003C1A12" w:rsidRDefault="00211EC0" w:rsidP="00D636FA">
      <w:bookmarkStart w:id="221" w:name="_Toc530407290"/>
      <w:bookmarkStart w:id="222" w:name="_Toc52132609"/>
      <w:r w:rsidRPr="003C1A12">
        <w:t>De school streeft naar een open communicatie met ouders.</w:t>
      </w:r>
      <w:bookmarkEnd w:id="221"/>
      <w:bookmarkEnd w:id="222"/>
    </w:p>
    <w:p w14:paraId="077E7403" w14:textId="5ACA3496" w:rsidR="00211EC0" w:rsidRPr="003C1A12" w:rsidRDefault="00211EC0" w:rsidP="00D636FA">
      <w:bookmarkStart w:id="223" w:name="_Toc530407291"/>
      <w:bookmarkStart w:id="224" w:name="_Toc52132610"/>
      <w:r w:rsidRPr="003C1A12">
        <w:t>De school belooft dat zij de ouders regelmatig zal informeren hoe het met hun kinderen gaat.</w:t>
      </w:r>
      <w:bookmarkEnd w:id="223"/>
      <w:bookmarkEnd w:id="224"/>
    </w:p>
    <w:p w14:paraId="19353B82" w14:textId="385EA1B9" w:rsidR="00211EC0" w:rsidRPr="003C1A12" w:rsidRDefault="00211EC0" w:rsidP="00D636FA">
      <w:bookmarkStart w:id="225" w:name="_Toc530407292"/>
      <w:bookmarkStart w:id="226" w:name="_Toc52132611"/>
      <w:r w:rsidRPr="003C1A12">
        <w:t>De school zorgt ervoor dat de kinderen zich veilig en vertrouwd voelen en zorgt voor een goed pedagogisch klimaat.</w:t>
      </w:r>
      <w:bookmarkEnd w:id="225"/>
      <w:bookmarkEnd w:id="226"/>
    </w:p>
    <w:p w14:paraId="2A38A858" w14:textId="7EBFE3AF" w:rsidR="00211EC0" w:rsidRPr="003C1A12" w:rsidRDefault="00211EC0" w:rsidP="00D636FA">
      <w:bookmarkStart w:id="227" w:name="_Toc530407293"/>
      <w:bookmarkStart w:id="228" w:name="_Toc52132612"/>
      <w:r w:rsidRPr="003C1A12">
        <w:t>Naast aanbrengen van kennis heeft de school oog voor sociaal-emotionele aspecten.</w:t>
      </w:r>
      <w:bookmarkEnd w:id="227"/>
      <w:bookmarkEnd w:id="228"/>
    </w:p>
    <w:p w14:paraId="5A9F01B2" w14:textId="36BF7DEA" w:rsidR="00211EC0" w:rsidRPr="003C1A12" w:rsidRDefault="00211EC0" w:rsidP="00D636FA">
      <w:bookmarkStart w:id="229" w:name="_Toc530407294"/>
      <w:bookmarkStart w:id="230" w:name="_Toc52132613"/>
      <w:r w:rsidRPr="003C1A12">
        <w:t>De school besteedt aandacht en tijd aan culturele en creatieve activiteiten.</w:t>
      </w:r>
      <w:bookmarkEnd w:id="229"/>
      <w:bookmarkEnd w:id="230"/>
    </w:p>
    <w:p w14:paraId="2110FFAE" w14:textId="4FE8DE23" w:rsidR="00211EC0" w:rsidRPr="003C1A12" w:rsidRDefault="00211EC0" w:rsidP="00D636FA">
      <w:bookmarkStart w:id="231" w:name="_Toc530407295"/>
      <w:bookmarkStart w:id="232" w:name="_Toc52132614"/>
      <w:r w:rsidRPr="003C1A12">
        <w:t>De school werkt met een pestprotocol</w:t>
      </w:r>
      <w:bookmarkEnd w:id="231"/>
      <w:bookmarkEnd w:id="232"/>
    </w:p>
    <w:p w14:paraId="242D6CE9" w14:textId="7B0DD2A4" w:rsidR="00211EC0" w:rsidRPr="003C1A12" w:rsidRDefault="00211EC0" w:rsidP="00D636FA">
      <w:bookmarkStart w:id="233" w:name="_Toc530407296"/>
      <w:bookmarkStart w:id="234" w:name="_Toc52132615"/>
      <w:r w:rsidRPr="003C1A12">
        <w:t>De leraren zeggen toe tijd te hebben voor ouders die vragen hebben.</w:t>
      </w:r>
      <w:bookmarkEnd w:id="233"/>
      <w:bookmarkEnd w:id="234"/>
    </w:p>
    <w:p w14:paraId="7DB7F10B" w14:textId="013A94D3" w:rsidR="00211EC0" w:rsidRPr="003C1A12" w:rsidRDefault="00211EC0" w:rsidP="00D636FA">
      <w:bookmarkStart w:id="235" w:name="_Toc530407297"/>
      <w:bookmarkStart w:id="236" w:name="_Toc52132616"/>
      <w:r w:rsidRPr="003C1A12">
        <w:t>De directie van de school is toegankelijk voor de ouders die zaken wat uitgebreider willen bespreken.</w:t>
      </w:r>
      <w:bookmarkEnd w:id="235"/>
      <w:bookmarkEnd w:id="236"/>
    </w:p>
    <w:p w14:paraId="14A7415D" w14:textId="5937F667" w:rsidR="00211EC0" w:rsidRPr="003C1A12" w:rsidRDefault="00211EC0" w:rsidP="00D636FA">
      <w:bookmarkStart w:id="237" w:name="_Toc530407298"/>
      <w:bookmarkStart w:id="238" w:name="_Toc52132617"/>
      <w:r w:rsidRPr="003C1A12">
        <w:t>De school zal doen wat binnen haar mogelijkheden ligt om de kinderen op een bij hem/haar passend niveau te laten functioneren.</w:t>
      </w:r>
      <w:bookmarkEnd w:id="237"/>
      <w:bookmarkEnd w:id="238"/>
    </w:p>
    <w:p w14:paraId="6F8344C1" w14:textId="50E8DC0E" w:rsidR="00211EC0" w:rsidRPr="003C1A12" w:rsidRDefault="00211EC0" w:rsidP="00D636FA">
      <w:bookmarkStart w:id="239" w:name="_Toc530407299"/>
      <w:bookmarkStart w:id="240" w:name="_Toc52132618"/>
      <w:r w:rsidRPr="003C1A12">
        <w:t>De school besteedt extra aandacht aan leerlingen die moeite hebben met de leerstof of die juist veel meer aankunnen.</w:t>
      </w:r>
      <w:bookmarkEnd w:id="239"/>
      <w:bookmarkEnd w:id="240"/>
    </w:p>
    <w:p w14:paraId="19F19441" w14:textId="724BCB34" w:rsidR="007E7053" w:rsidRPr="003C1A12" w:rsidRDefault="00211EC0" w:rsidP="00D636FA">
      <w:bookmarkStart w:id="241" w:name="_Toc530407300"/>
      <w:bookmarkStart w:id="242" w:name="_Toc52132619"/>
      <w:r w:rsidRPr="003C1A12">
        <w:t>Ouders worden geïnformeerd door de leerkracht indien er sprake is van een handelingsplan. De school streeft naar een open communicatie met ouders. De school heeft een opvoed ondersteunende rol.</w:t>
      </w:r>
      <w:bookmarkEnd w:id="241"/>
      <w:bookmarkEnd w:id="242"/>
    </w:p>
    <w:p w14:paraId="63D14A11" w14:textId="77777777" w:rsidR="007E7053" w:rsidRPr="003C1A12" w:rsidRDefault="007E7053" w:rsidP="00D636FA"/>
    <w:p w14:paraId="6F1360D0" w14:textId="24E53ED2" w:rsidR="007E7053" w:rsidRPr="003C1A12" w:rsidRDefault="007E7053" w:rsidP="00D636FA">
      <w:pPr>
        <w:rPr>
          <w:b/>
        </w:rPr>
      </w:pPr>
      <w:bookmarkStart w:id="243" w:name="_Toc530407301"/>
      <w:bookmarkStart w:id="244" w:name="_Toc52132620"/>
      <w:r w:rsidRPr="003C1A12">
        <w:rPr>
          <w:b/>
        </w:rPr>
        <w:t>De school zorgt voor:</w:t>
      </w:r>
      <w:bookmarkEnd w:id="243"/>
      <w:bookmarkEnd w:id="244"/>
    </w:p>
    <w:p w14:paraId="55760851" w14:textId="77777777" w:rsidR="00211EC0" w:rsidRPr="003C1A12" w:rsidRDefault="00211EC0" w:rsidP="00D636FA">
      <w:r w:rsidRPr="003C1A12">
        <w:t>De schoolgids.</w:t>
      </w:r>
    </w:p>
    <w:p w14:paraId="2C29F5E7" w14:textId="5F993400" w:rsidR="002C7CBD" w:rsidRPr="003C1A12" w:rsidRDefault="002C7CBD" w:rsidP="00D636FA">
      <w:r w:rsidRPr="003C1A12">
        <w:t xml:space="preserve">De </w:t>
      </w:r>
      <w:r w:rsidR="00C841AE" w:rsidRPr="003C1A12">
        <w:t>jaar</w:t>
      </w:r>
      <w:r w:rsidRPr="003C1A12">
        <w:t>kalender</w:t>
      </w:r>
    </w:p>
    <w:p w14:paraId="60CB56AA" w14:textId="77777777" w:rsidR="00211EC0" w:rsidRPr="003C1A12" w:rsidRDefault="00211EC0" w:rsidP="00D636FA">
      <w:r w:rsidRPr="003C1A12">
        <w:t>De digitale nieuwsbrief.</w:t>
      </w:r>
    </w:p>
    <w:p w14:paraId="715562F1" w14:textId="136CBB85" w:rsidR="00211EC0" w:rsidRPr="003C1A12" w:rsidRDefault="00211EC0" w:rsidP="00D636FA">
      <w:r w:rsidRPr="003C1A12">
        <w:t>De gesprekken met leerkracht, ouder en kind op verschillende momenten in het jaar.</w:t>
      </w:r>
    </w:p>
    <w:p w14:paraId="73C19B47" w14:textId="77777777" w:rsidR="00211EC0" w:rsidRPr="003C1A12" w:rsidRDefault="00211EC0" w:rsidP="00D636FA">
      <w:r w:rsidRPr="003C1A12">
        <w:t>De adviesgesprekken met ouders van groep 8 betreffende de keus voor het Voortgezet Onderwijs.</w:t>
      </w:r>
    </w:p>
    <w:p w14:paraId="656EEA00" w14:textId="4D6296C9" w:rsidR="00211EC0" w:rsidRPr="003C1A12" w:rsidRDefault="00211EC0" w:rsidP="00D636FA">
      <w:r w:rsidRPr="003C1A12">
        <w:t>Een actuele website</w:t>
      </w:r>
    </w:p>
    <w:p w14:paraId="6B1401E6" w14:textId="77777777" w:rsidR="00211EC0" w:rsidRPr="003C1A12" w:rsidRDefault="00211EC0" w:rsidP="00D636FA">
      <w:r w:rsidRPr="003C1A12">
        <w:t>Telefonisch, mail of persoonlijk contact, zodra daar aanleiding voor is.</w:t>
      </w:r>
    </w:p>
    <w:p w14:paraId="7999D714" w14:textId="77777777" w:rsidR="007E7053" w:rsidRPr="003C1A12" w:rsidRDefault="007E7053" w:rsidP="00074C93">
      <w:pPr>
        <w:autoSpaceDE w:val="0"/>
        <w:autoSpaceDN w:val="0"/>
        <w:adjustRightInd w:val="0"/>
        <w:rPr>
          <w:rFonts w:cs="Calibri"/>
          <w:b/>
          <w:bCs/>
          <w:color w:val="000000" w:themeColor="text1"/>
          <w:sz w:val="22"/>
        </w:rPr>
      </w:pPr>
    </w:p>
    <w:p w14:paraId="1DDD044B" w14:textId="77777777" w:rsidR="001D3DF1" w:rsidRPr="003C1A12" w:rsidRDefault="001D3DF1" w:rsidP="00074C93">
      <w:pPr>
        <w:autoSpaceDE w:val="0"/>
        <w:autoSpaceDN w:val="0"/>
        <w:adjustRightInd w:val="0"/>
        <w:rPr>
          <w:rFonts w:cs="Calibri"/>
          <w:b/>
          <w:bCs/>
          <w:color w:val="000000" w:themeColor="text1"/>
          <w:sz w:val="22"/>
        </w:rPr>
      </w:pPr>
    </w:p>
    <w:p w14:paraId="42FA659F" w14:textId="7F26EE41" w:rsidR="007E7053" w:rsidRPr="008F06B8" w:rsidRDefault="008F06B8" w:rsidP="008F06B8">
      <w:pPr>
        <w:pStyle w:val="Kop2"/>
        <w:rPr>
          <w:b w:val="0"/>
        </w:rPr>
      </w:pPr>
      <w:bookmarkStart w:id="245" w:name="_Toc506824598"/>
      <w:bookmarkStart w:id="246" w:name="_Toc530407302"/>
      <w:bookmarkStart w:id="247" w:name="_Toc51604587"/>
      <w:bookmarkStart w:id="248" w:name="_Toc52132621"/>
      <w:bookmarkStart w:id="249" w:name="_Toc52139117"/>
      <w:bookmarkStart w:id="250" w:name="_Toc52139228"/>
      <w:r w:rsidRPr="008F06B8">
        <w:rPr>
          <w:b w:val="0"/>
          <w:bCs w:val="0"/>
        </w:rPr>
        <w:lastRenderedPageBreak/>
        <w:t xml:space="preserve">2.1 </w:t>
      </w:r>
      <w:r w:rsidR="007E7053" w:rsidRPr="008F06B8">
        <w:rPr>
          <w:b w:val="0"/>
        </w:rPr>
        <w:t>Wat verwacht de school van de ouders?</w:t>
      </w:r>
      <w:bookmarkEnd w:id="245"/>
      <w:bookmarkEnd w:id="246"/>
      <w:bookmarkEnd w:id="247"/>
      <w:bookmarkEnd w:id="248"/>
      <w:bookmarkEnd w:id="249"/>
      <w:bookmarkEnd w:id="250"/>
    </w:p>
    <w:p w14:paraId="1B195D54" w14:textId="72F4F581" w:rsidR="00211EC0" w:rsidRPr="009C7ABA" w:rsidRDefault="00211EC0" w:rsidP="008F06B8">
      <w:bookmarkStart w:id="251" w:name="_Toc530407303"/>
      <w:bookmarkStart w:id="252" w:name="_Toc52132622"/>
      <w:r w:rsidRPr="009C7ABA">
        <w:t>De school verwacht van de ouders dat:</w:t>
      </w:r>
      <w:bookmarkEnd w:id="251"/>
      <w:bookmarkEnd w:id="252"/>
    </w:p>
    <w:p w14:paraId="371E2DD1" w14:textId="77777777" w:rsidR="00211EC0" w:rsidRPr="009C7ABA" w:rsidRDefault="00211EC0" w:rsidP="008F06B8">
      <w:r w:rsidRPr="009C7ABA">
        <w:t>Ouders erop toezien dat hun kinderen op tijd op school zullen zijn.</w:t>
      </w:r>
    </w:p>
    <w:p w14:paraId="1BD07DA6" w14:textId="0D334B1E" w:rsidR="00211EC0" w:rsidRPr="009C7ABA" w:rsidRDefault="00211EC0" w:rsidP="008F06B8">
      <w:r w:rsidRPr="009C7ABA">
        <w:t>Ouders zorgdragen dat de kinderen voldoende toegerust op school komen.</w:t>
      </w:r>
    </w:p>
    <w:p w14:paraId="2871112A" w14:textId="77777777" w:rsidR="00211EC0" w:rsidRPr="009C7ABA" w:rsidRDefault="00211EC0" w:rsidP="008F06B8">
      <w:r w:rsidRPr="009C7ABA">
        <w:t>Ouders belangstelling tonen voor de school en zo veel mogelijk aanwezig zijn op de contactavonden, ouderavonden en rapportbesprekingen.</w:t>
      </w:r>
    </w:p>
    <w:p w14:paraId="14AC3328" w14:textId="77777777" w:rsidR="00211EC0" w:rsidRPr="009C7ABA" w:rsidRDefault="00211EC0" w:rsidP="008F06B8">
      <w:r w:rsidRPr="009C7ABA">
        <w:t>Ouders belangstelling tonen voor het schoolwerk van hun kinderen en hen aanmoedigen.</w:t>
      </w:r>
    </w:p>
    <w:p w14:paraId="2D33302B" w14:textId="77777777" w:rsidR="00211EC0" w:rsidRPr="009C7ABA" w:rsidRDefault="00211EC0" w:rsidP="008F06B8">
      <w:r w:rsidRPr="009C7ABA">
        <w:t>Ouders contact opnemen met de leerkracht indien er aanleiding voor is.</w:t>
      </w:r>
    </w:p>
    <w:p w14:paraId="1FCBA2A9" w14:textId="77777777" w:rsidR="00211EC0" w:rsidRPr="009C7ABA" w:rsidRDefault="00211EC0" w:rsidP="008F06B8">
      <w:r w:rsidRPr="009C7ABA">
        <w:t>Ouders regelmatig met hun kinderen over school praten en hun een positieve schoolhouding bijbrengen.</w:t>
      </w:r>
    </w:p>
    <w:p w14:paraId="622BFA58" w14:textId="77777777" w:rsidR="00211EC0" w:rsidRPr="009C7ABA" w:rsidRDefault="00211EC0" w:rsidP="008F06B8">
      <w:r w:rsidRPr="009C7ABA">
        <w:t>Ouders erop toe zullen zien dat hun kinderen hun huiswerk maken.</w:t>
      </w:r>
    </w:p>
    <w:p w14:paraId="4C2FF0B6" w14:textId="77777777" w:rsidR="00211EC0" w:rsidRPr="009C7ABA" w:rsidRDefault="00211EC0" w:rsidP="008F06B8">
      <w:r w:rsidRPr="009C7ABA">
        <w:t>Ouders tijdig en op afgesproken wijze relevante informatie over hun kind doorgeven aan school.</w:t>
      </w:r>
    </w:p>
    <w:p w14:paraId="663261CA" w14:textId="77777777" w:rsidR="00211EC0" w:rsidRPr="009C7ABA" w:rsidRDefault="00211EC0" w:rsidP="008F06B8">
      <w:r w:rsidRPr="009C7ABA">
        <w:t>Ouders met respect over school praten, zodat andere kinderen, leraren, overig personeel en andere ouders serieus worden genomen.</w:t>
      </w:r>
    </w:p>
    <w:p w14:paraId="35DE5CE6" w14:textId="77777777" w:rsidR="00211EC0" w:rsidRPr="009C7ABA" w:rsidRDefault="00211EC0" w:rsidP="008F06B8">
      <w:r w:rsidRPr="009C7ABA">
        <w:t>Ouders</w:t>
      </w:r>
      <w:r w:rsidR="00C841AE" w:rsidRPr="009C7ABA">
        <w:t>,</w:t>
      </w:r>
      <w:r w:rsidRPr="009C7ABA">
        <w:t xml:space="preserve"> indien mogelijk</w:t>
      </w:r>
      <w:r w:rsidR="00C841AE" w:rsidRPr="009C7ABA">
        <w:t>,</w:t>
      </w:r>
      <w:r w:rsidRPr="009C7ABA">
        <w:t xml:space="preserve"> medisch</w:t>
      </w:r>
      <w:r w:rsidR="00C841AE" w:rsidRPr="009C7ABA">
        <w:t>e</w:t>
      </w:r>
      <w:r w:rsidRPr="009C7ABA">
        <w:t xml:space="preserve"> afspraken zoveel mogelijk buiten schooltijd plannen.</w:t>
      </w:r>
    </w:p>
    <w:p w14:paraId="2E9EA737" w14:textId="77777777" w:rsidR="00211EC0" w:rsidRPr="009C7ABA" w:rsidRDefault="00211EC0" w:rsidP="008F06B8">
      <w:r w:rsidRPr="009C7ABA">
        <w:t>Ouders op het schoolplein zich aan de regels/ afspraken houden die de school stelt (o.a. de gedragscode).</w:t>
      </w:r>
    </w:p>
    <w:p w14:paraId="1781C3A6" w14:textId="77777777" w:rsidR="00211EC0" w:rsidRPr="009C7ABA" w:rsidRDefault="00211EC0" w:rsidP="008F06B8">
      <w:r w:rsidRPr="009C7ABA">
        <w:t xml:space="preserve">Ouders bij vragen eerst naar de groepsleerkracht toe gaan. Indien hij/zij geen bevredigend antwoord kan geven kan er contact gezocht worden met de </w:t>
      </w:r>
      <w:r w:rsidR="00C841AE" w:rsidRPr="009C7ABA">
        <w:t>intern begeleider</w:t>
      </w:r>
      <w:r w:rsidRPr="009C7ABA">
        <w:t xml:space="preserve"> of de directie. (Kortom: leerkracht is het eerste aanspreekpunt).</w:t>
      </w:r>
    </w:p>
    <w:p w14:paraId="683B6289" w14:textId="77777777" w:rsidR="00211EC0" w:rsidRPr="009C7ABA" w:rsidRDefault="00211EC0" w:rsidP="008F06B8">
      <w:r w:rsidRPr="009C7ABA">
        <w:t>Ouders de verantwoording nemen voor hun kind. Zij zijn immers de hoofdopvoeders.</w:t>
      </w:r>
    </w:p>
    <w:p w14:paraId="49401A8E" w14:textId="5A3F8312" w:rsidR="00211EC0" w:rsidRPr="009C7ABA" w:rsidRDefault="00211EC0" w:rsidP="008F06B8">
      <w:r w:rsidRPr="009C7ABA">
        <w:t>Ouders hun kind op tijd, bij voorkeur telefonisch, afmelden bij afwezigheid. (Tussen 8.00 uur en 8.</w:t>
      </w:r>
      <w:r w:rsidR="00C841AE" w:rsidRPr="009C7ABA">
        <w:t xml:space="preserve">30 </w:t>
      </w:r>
      <w:r w:rsidRPr="009C7ABA">
        <w:t>uur).</w:t>
      </w:r>
    </w:p>
    <w:p w14:paraId="3B478BEF" w14:textId="77777777" w:rsidR="007E7053" w:rsidRPr="009C7ABA" w:rsidRDefault="007E7053" w:rsidP="00074C93">
      <w:pPr>
        <w:autoSpaceDE w:val="0"/>
        <w:autoSpaceDN w:val="0"/>
        <w:adjustRightInd w:val="0"/>
        <w:ind w:firstLine="705"/>
        <w:rPr>
          <w:rFonts w:cs="Calibri"/>
          <w:b/>
          <w:bCs/>
          <w:i/>
          <w:iCs/>
          <w:color w:val="000000" w:themeColor="text1"/>
          <w:sz w:val="22"/>
        </w:rPr>
      </w:pPr>
    </w:p>
    <w:p w14:paraId="42D01B34" w14:textId="77777777" w:rsidR="007E7053" w:rsidRPr="009C7ABA" w:rsidRDefault="007E7053" w:rsidP="00074C93">
      <w:pPr>
        <w:autoSpaceDE w:val="0"/>
        <w:autoSpaceDN w:val="0"/>
        <w:adjustRightInd w:val="0"/>
        <w:rPr>
          <w:rFonts w:cs="Calibri"/>
          <w:b/>
          <w:color w:val="000000" w:themeColor="text1"/>
          <w:sz w:val="22"/>
        </w:rPr>
      </w:pPr>
    </w:p>
    <w:p w14:paraId="44B06964" w14:textId="77777777" w:rsidR="007E7053" w:rsidRPr="009C7ABA" w:rsidRDefault="007E7053" w:rsidP="00074C93">
      <w:pPr>
        <w:autoSpaceDE w:val="0"/>
        <w:autoSpaceDN w:val="0"/>
        <w:adjustRightInd w:val="0"/>
        <w:rPr>
          <w:rFonts w:cs="Calibri"/>
          <w:b/>
          <w:bCs/>
          <w:color w:val="000000" w:themeColor="text1"/>
          <w:sz w:val="22"/>
        </w:rPr>
      </w:pPr>
    </w:p>
    <w:p w14:paraId="3EC7F074" w14:textId="77777777" w:rsidR="002E7B31" w:rsidRPr="009C7ABA" w:rsidRDefault="002E7B31" w:rsidP="00074C93">
      <w:pPr>
        <w:spacing w:line="240" w:lineRule="auto"/>
        <w:rPr>
          <w:color w:val="000000" w:themeColor="text1"/>
        </w:rPr>
      </w:pPr>
      <w:r w:rsidRPr="009C7ABA">
        <w:rPr>
          <w:color w:val="000000" w:themeColor="text1"/>
        </w:rPr>
        <w:br w:type="page"/>
      </w:r>
    </w:p>
    <w:p w14:paraId="176064CA" w14:textId="29F42E33" w:rsidR="003821D4" w:rsidRDefault="005758A7" w:rsidP="005758A7">
      <w:pPr>
        <w:pStyle w:val="Kop1"/>
      </w:pPr>
      <w:bookmarkStart w:id="253" w:name="_Toc506824599"/>
      <w:bookmarkStart w:id="254" w:name="_Toc51604588"/>
      <w:bookmarkStart w:id="255" w:name="_Toc52139118"/>
      <w:bookmarkStart w:id="256" w:name="_Toc52139229"/>
      <w:r>
        <w:lastRenderedPageBreak/>
        <w:t xml:space="preserve">3 </w:t>
      </w:r>
      <w:r w:rsidR="001D3DF1" w:rsidRPr="00565F67">
        <w:t>P</w:t>
      </w:r>
      <w:r w:rsidR="0006678C" w:rsidRPr="00565F67">
        <w:t xml:space="preserve">edagogisch </w:t>
      </w:r>
      <w:r w:rsidR="000B2865" w:rsidRPr="00565F67">
        <w:t>klimaat</w:t>
      </w:r>
      <w:bookmarkEnd w:id="253"/>
      <w:bookmarkEnd w:id="254"/>
      <w:bookmarkEnd w:id="255"/>
      <w:bookmarkEnd w:id="256"/>
    </w:p>
    <w:p w14:paraId="220528B1" w14:textId="77777777" w:rsidR="00565F67" w:rsidRPr="00565F67" w:rsidRDefault="00565F67" w:rsidP="00074C93"/>
    <w:p w14:paraId="68075A45" w14:textId="4A25BA3A" w:rsidR="000B2865" w:rsidRPr="000569BB" w:rsidRDefault="003147BB" w:rsidP="005758A7">
      <w:pPr>
        <w:rPr>
          <w:rFonts w:cs="Arial"/>
          <w:color w:val="000000" w:themeColor="text1"/>
        </w:rPr>
      </w:pPr>
      <w:r w:rsidRPr="000569BB">
        <w:rPr>
          <w:rFonts w:cs="Arial"/>
          <w:color w:val="000000" w:themeColor="text1"/>
        </w:rPr>
        <w:t>Vanaf</w:t>
      </w:r>
      <w:r w:rsidR="000B2865" w:rsidRPr="000569BB">
        <w:rPr>
          <w:rFonts w:cs="Arial"/>
          <w:color w:val="000000" w:themeColor="text1"/>
        </w:rPr>
        <w:t xml:space="preserve"> het schooljaar </w:t>
      </w:r>
      <w:r w:rsidR="00825CA7">
        <w:rPr>
          <w:rFonts w:cs="Arial"/>
          <w:color w:val="000000" w:themeColor="text1"/>
        </w:rPr>
        <w:t>201</w:t>
      </w:r>
      <w:r w:rsidR="006776EB">
        <w:rPr>
          <w:rFonts w:cs="Arial"/>
          <w:color w:val="000000" w:themeColor="text1"/>
        </w:rPr>
        <w:t>6-2017</w:t>
      </w:r>
      <w:r w:rsidR="000B2865" w:rsidRPr="000569BB">
        <w:rPr>
          <w:rFonts w:cs="Arial"/>
          <w:color w:val="000000" w:themeColor="text1"/>
        </w:rPr>
        <w:t xml:space="preserve"> is</w:t>
      </w:r>
      <w:r w:rsidRPr="000569BB">
        <w:rPr>
          <w:rFonts w:cs="Arial"/>
          <w:color w:val="000000" w:themeColor="text1"/>
        </w:rPr>
        <w:t xml:space="preserve"> OBS Harry Bannink</w:t>
      </w:r>
      <w:r w:rsidR="000B2865" w:rsidRPr="000569BB">
        <w:rPr>
          <w:rFonts w:cs="Arial"/>
          <w:color w:val="000000" w:themeColor="text1"/>
        </w:rPr>
        <w:t xml:space="preserve"> gestart met de invoering van P</w:t>
      </w:r>
      <w:r w:rsidR="00AC538E" w:rsidRPr="000569BB">
        <w:rPr>
          <w:rFonts w:cs="Arial"/>
          <w:color w:val="000000" w:themeColor="text1"/>
        </w:rPr>
        <w:t>EP</w:t>
      </w:r>
      <w:r w:rsidR="000B2865" w:rsidRPr="000569BB">
        <w:rPr>
          <w:rFonts w:cs="Arial"/>
          <w:color w:val="000000" w:themeColor="text1"/>
        </w:rPr>
        <w:t>. Het heeft als doel om schoolbreed en vanuit gedeelde waarden een veilig en positief schoolklimaat te creëren dat alle leerlingen in staat stelt om optimaal te profiteren van het geboden onderwijs</w:t>
      </w:r>
      <w:r w:rsidR="00F64F72">
        <w:rPr>
          <w:rFonts w:cs="Arial"/>
          <w:color w:val="000000" w:themeColor="text1"/>
        </w:rPr>
        <w:t>aanbod</w:t>
      </w:r>
      <w:r w:rsidR="000B2865" w:rsidRPr="000569BB">
        <w:rPr>
          <w:rFonts w:cs="Arial"/>
          <w:color w:val="000000" w:themeColor="text1"/>
        </w:rPr>
        <w:t>.</w:t>
      </w:r>
    </w:p>
    <w:p w14:paraId="1591FA8E" w14:textId="4A2DCAD5" w:rsidR="00807E03" w:rsidRPr="000569BB" w:rsidRDefault="00AC538E" w:rsidP="005758A7">
      <w:pPr>
        <w:rPr>
          <w:rFonts w:cs="Arial"/>
          <w:color w:val="000000" w:themeColor="text1"/>
        </w:rPr>
      </w:pPr>
      <w:r w:rsidRPr="000569BB">
        <w:rPr>
          <w:rFonts w:cs="Arial"/>
          <w:color w:val="000000" w:themeColor="text1"/>
        </w:rPr>
        <w:t>OBS Harry Bannink</w:t>
      </w:r>
      <w:r w:rsidR="005A720D" w:rsidRPr="000569BB">
        <w:rPr>
          <w:rFonts w:cs="Arial"/>
          <w:color w:val="000000" w:themeColor="text1"/>
        </w:rPr>
        <w:t xml:space="preserve"> werkt vanuit de </w:t>
      </w:r>
      <w:r w:rsidR="00720560" w:rsidRPr="000569BB">
        <w:rPr>
          <w:rFonts w:cs="Arial"/>
          <w:color w:val="000000" w:themeColor="text1"/>
        </w:rPr>
        <w:t>leefregels</w:t>
      </w:r>
      <w:r w:rsidR="005A720D" w:rsidRPr="000569BB">
        <w:rPr>
          <w:rFonts w:cs="Arial"/>
          <w:color w:val="000000" w:themeColor="text1"/>
        </w:rPr>
        <w:t>:</w:t>
      </w:r>
    </w:p>
    <w:p w14:paraId="26AE5C0A" w14:textId="2BB51541" w:rsidR="005A720D" w:rsidRPr="00092707" w:rsidRDefault="00720560" w:rsidP="00F84121">
      <w:pPr>
        <w:pStyle w:val="Lijstalinea"/>
        <w:numPr>
          <w:ilvl w:val="0"/>
          <w:numId w:val="7"/>
        </w:numPr>
        <w:rPr>
          <w:rFonts w:cs="Arial"/>
          <w:color w:val="000000" w:themeColor="text1"/>
          <w:sz w:val="20"/>
          <w:szCs w:val="20"/>
          <w:lang w:val="en-US"/>
        </w:rPr>
      </w:pPr>
      <w:r w:rsidRPr="00092707">
        <w:rPr>
          <w:rFonts w:cs="Arial"/>
          <w:color w:val="000000" w:themeColor="text1"/>
          <w:sz w:val="20"/>
          <w:szCs w:val="20"/>
          <w:lang w:val="en-US"/>
        </w:rPr>
        <w:t>Don</w:t>
      </w:r>
      <w:r w:rsidR="00B40E40" w:rsidRPr="00092707">
        <w:rPr>
          <w:rFonts w:cs="Arial"/>
          <w:color w:val="000000" w:themeColor="text1"/>
          <w:sz w:val="20"/>
          <w:szCs w:val="20"/>
          <w:lang w:val="en-US"/>
        </w:rPr>
        <w:t>’t worry be Harry (Happy)</w:t>
      </w:r>
    </w:p>
    <w:p w14:paraId="0A0DB032" w14:textId="11BE0BA4" w:rsidR="005A720D" w:rsidRPr="000569BB" w:rsidRDefault="00B40E40" w:rsidP="00F84121">
      <w:pPr>
        <w:pStyle w:val="Lijstalinea"/>
        <w:numPr>
          <w:ilvl w:val="0"/>
          <w:numId w:val="7"/>
        </w:numPr>
        <w:rPr>
          <w:rFonts w:cs="Arial"/>
          <w:color w:val="000000" w:themeColor="text1"/>
          <w:sz w:val="20"/>
          <w:szCs w:val="20"/>
        </w:rPr>
      </w:pPr>
      <w:r w:rsidRPr="000569BB">
        <w:rPr>
          <w:rFonts w:cs="Arial"/>
          <w:color w:val="000000" w:themeColor="text1"/>
          <w:sz w:val="20"/>
          <w:szCs w:val="20"/>
        </w:rPr>
        <w:t xml:space="preserve">Geen talent blijft </w:t>
      </w:r>
      <w:r w:rsidR="00C74ADC" w:rsidRPr="000569BB">
        <w:rPr>
          <w:rFonts w:cs="Arial"/>
          <w:color w:val="000000" w:themeColor="text1"/>
          <w:sz w:val="20"/>
          <w:szCs w:val="20"/>
        </w:rPr>
        <w:t>onbekend</w:t>
      </w:r>
    </w:p>
    <w:p w14:paraId="4A2D295B" w14:textId="32F2D7F9" w:rsidR="005A720D" w:rsidRPr="000569BB" w:rsidRDefault="00C74ADC" w:rsidP="00F84121">
      <w:pPr>
        <w:pStyle w:val="Lijstalinea"/>
        <w:numPr>
          <w:ilvl w:val="0"/>
          <w:numId w:val="7"/>
        </w:numPr>
        <w:rPr>
          <w:rFonts w:cs="Arial"/>
          <w:color w:val="000000" w:themeColor="text1"/>
          <w:sz w:val="20"/>
          <w:szCs w:val="20"/>
        </w:rPr>
      </w:pPr>
      <w:r w:rsidRPr="000569BB">
        <w:rPr>
          <w:rFonts w:cs="Arial"/>
          <w:color w:val="000000" w:themeColor="text1"/>
          <w:sz w:val="20"/>
          <w:szCs w:val="20"/>
        </w:rPr>
        <w:t>U, Ik, Wij, iedereen hoort erbij</w:t>
      </w:r>
    </w:p>
    <w:p w14:paraId="5AC3E7FC" w14:textId="3F2AD7A8" w:rsidR="75347DCB" w:rsidRPr="000569BB" w:rsidRDefault="75347DCB" w:rsidP="00F84121">
      <w:pPr>
        <w:pStyle w:val="Lijstalinea"/>
        <w:numPr>
          <w:ilvl w:val="0"/>
          <w:numId w:val="7"/>
        </w:numPr>
        <w:rPr>
          <w:color w:val="000000" w:themeColor="text1"/>
          <w:sz w:val="20"/>
          <w:szCs w:val="20"/>
        </w:rPr>
      </w:pPr>
      <w:r w:rsidRPr="000569BB">
        <w:rPr>
          <w:rFonts w:cs="Arial"/>
          <w:color w:val="000000" w:themeColor="text1"/>
          <w:sz w:val="20"/>
          <w:szCs w:val="20"/>
        </w:rPr>
        <w:t>P</w:t>
      </w:r>
      <w:r w:rsidR="000569BB" w:rsidRPr="000569BB">
        <w:rPr>
          <w:rFonts w:cs="Arial"/>
          <w:color w:val="000000" w:themeColor="text1"/>
          <w:sz w:val="20"/>
          <w:szCs w:val="20"/>
        </w:rPr>
        <w:t>assie voor lesgeven</w:t>
      </w:r>
    </w:p>
    <w:p w14:paraId="419874EE" w14:textId="0FF9F4EF" w:rsidR="003821D4" w:rsidRPr="00424A8B" w:rsidRDefault="003821D4" w:rsidP="00074C93">
      <w:pPr>
        <w:pStyle w:val="Paragraaftekst"/>
        <w:rPr>
          <w:snapToGrid w:val="0"/>
          <w:color w:val="365F91" w:themeColor="accent1" w:themeShade="BF"/>
        </w:rPr>
      </w:pPr>
      <w:bookmarkStart w:id="257" w:name="_Toc530407304"/>
      <w:bookmarkStart w:id="258" w:name="_Toc52132623"/>
      <w:bookmarkStart w:id="259" w:name="_Toc52139119"/>
      <w:bookmarkStart w:id="260" w:name="_Toc52139230"/>
      <w:r w:rsidRPr="00424A8B">
        <w:rPr>
          <w:snapToGrid w:val="0"/>
          <w:color w:val="365F91" w:themeColor="accent1" w:themeShade="BF"/>
        </w:rPr>
        <w:t>.</w:t>
      </w:r>
      <w:bookmarkEnd w:id="257"/>
      <w:bookmarkEnd w:id="258"/>
      <w:bookmarkEnd w:id="259"/>
      <w:bookmarkEnd w:id="260"/>
    </w:p>
    <w:p w14:paraId="10CAA562" w14:textId="13C7A32D" w:rsidR="003821D4" w:rsidRPr="005758A7" w:rsidRDefault="007558F1" w:rsidP="005758A7">
      <w:pPr>
        <w:pStyle w:val="Kop2"/>
        <w:rPr>
          <w:b w:val="0"/>
        </w:rPr>
      </w:pPr>
      <w:bookmarkStart w:id="261" w:name="_Toc506824600"/>
      <w:bookmarkStart w:id="262" w:name="_Toc530407305"/>
      <w:bookmarkStart w:id="263" w:name="_Toc51604589"/>
      <w:bookmarkStart w:id="264" w:name="_Toc52132624"/>
      <w:bookmarkStart w:id="265" w:name="_Toc52139120"/>
      <w:bookmarkStart w:id="266" w:name="_Toc52139231"/>
      <w:r>
        <w:rPr>
          <w:b w:val="0"/>
          <w:bCs w:val="0"/>
        </w:rPr>
        <w:t>3</w:t>
      </w:r>
      <w:r w:rsidR="005758A7" w:rsidRPr="005758A7">
        <w:rPr>
          <w:b w:val="0"/>
          <w:bCs w:val="0"/>
        </w:rPr>
        <w:t xml:space="preserve">.1 </w:t>
      </w:r>
      <w:r w:rsidR="003821D4" w:rsidRPr="005758A7">
        <w:rPr>
          <w:b w:val="0"/>
        </w:rPr>
        <w:t xml:space="preserve">Visie </w:t>
      </w:r>
      <w:r w:rsidR="001D3DF1" w:rsidRPr="005758A7">
        <w:rPr>
          <w:b w:val="0"/>
        </w:rPr>
        <w:t>P</w:t>
      </w:r>
      <w:bookmarkEnd w:id="261"/>
      <w:bookmarkEnd w:id="262"/>
      <w:r w:rsidR="002D0BBA" w:rsidRPr="005758A7">
        <w:rPr>
          <w:b w:val="0"/>
        </w:rPr>
        <w:t>EP</w:t>
      </w:r>
      <w:bookmarkEnd w:id="263"/>
      <w:bookmarkEnd w:id="264"/>
      <w:bookmarkEnd w:id="265"/>
      <w:bookmarkEnd w:id="266"/>
    </w:p>
    <w:p w14:paraId="6AB8F1A0" w14:textId="77777777" w:rsidR="00E95DB9" w:rsidRDefault="002D0BBA" w:rsidP="005758A7">
      <w:pPr>
        <w:rPr>
          <w:rFonts w:cstheme="minorHAnsi"/>
          <w:b/>
          <w:bCs/>
          <w:iCs/>
          <w:sz w:val="20"/>
          <w:szCs w:val="20"/>
        </w:rPr>
      </w:pPr>
      <w:bookmarkStart w:id="267" w:name="_Toc52132625"/>
      <w:bookmarkStart w:id="268" w:name="_Toc52139121"/>
      <w:bookmarkStart w:id="269" w:name="_Toc52139232"/>
      <w:bookmarkStart w:id="270" w:name="_Toc21376475"/>
      <w:bookmarkStart w:id="271" w:name="_Toc51604590"/>
      <w:r w:rsidRPr="002D0BBA">
        <w:rPr>
          <w:rStyle w:val="Kop2Char"/>
          <w:rFonts w:cstheme="minorHAnsi"/>
          <w:sz w:val="20"/>
          <w:szCs w:val="20"/>
        </w:rPr>
        <w:t>Op deze school werken we met PEP</w:t>
      </w:r>
      <w:bookmarkEnd w:id="267"/>
      <w:bookmarkEnd w:id="268"/>
      <w:bookmarkEnd w:id="269"/>
      <w:r w:rsidRPr="002D0BBA">
        <w:rPr>
          <w:rFonts w:cstheme="minorHAnsi"/>
          <w:bCs/>
          <w:iCs/>
          <w:sz w:val="20"/>
          <w:szCs w:val="20"/>
        </w:rPr>
        <w:t xml:space="preserve">              </w:t>
      </w:r>
      <w:r w:rsidRPr="002D0BBA">
        <w:rPr>
          <w:rFonts w:cstheme="minorHAnsi"/>
          <w:bCs/>
          <w:iCs/>
          <w:noProof/>
          <w:color w:val="000A7C"/>
          <w:sz w:val="20"/>
          <w:szCs w:val="20"/>
        </w:rPr>
        <w:t xml:space="preserve">                                </w:t>
      </w:r>
      <w:r w:rsidRPr="002D0BBA">
        <w:rPr>
          <w:rFonts w:cstheme="minorHAnsi"/>
          <w:b/>
          <w:bCs/>
          <w:iCs/>
          <w:noProof/>
          <w:sz w:val="20"/>
          <w:szCs w:val="20"/>
        </w:rPr>
        <w:drawing>
          <wp:inline distT="0" distB="0" distL="0" distR="0" wp14:anchorId="7B216564" wp14:editId="4B3BB2A0">
            <wp:extent cx="1116651" cy="351563"/>
            <wp:effectExtent l="19050" t="0" r="7299" b="0"/>
            <wp:docPr id="487640269" name="logo" descr="PE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651" cy="351563"/>
                    </a:xfrm>
                    <a:prstGeom prst="rect">
                      <a:avLst/>
                    </a:prstGeom>
                  </pic:spPr>
                </pic:pic>
              </a:graphicData>
            </a:graphic>
          </wp:inline>
        </w:drawing>
      </w:r>
      <w:r w:rsidRPr="002D0BBA">
        <w:rPr>
          <w:rFonts w:cstheme="minorHAnsi"/>
          <w:bCs/>
          <w:iCs/>
          <w:noProof/>
          <w:color w:val="000A7C"/>
          <w:sz w:val="20"/>
          <w:szCs w:val="20"/>
        </w:rPr>
        <w:t xml:space="preserve">             </w:t>
      </w:r>
      <w:r w:rsidRPr="002D0BBA">
        <w:rPr>
          <w:rFonts w:cstheme="minorHAnsi"/>
          <w:bCs/>
          <w:iCs/>
          <w:sz w:val="20"/>
          <w:szCs w:val="20"/>
        </w:rPr>
        <w:t>Sinds het schooljaar 2017 - 2018 is deze school (obs Harry Bannink) gestart met het Positief Educatief Programma (PEP). PEP heeft als doel om het welbevinden en de betrokkenheid van leerlingen te verhogen</w:t>
      </w:r>
      <w:r w:rsidR="00EE462A">
        <w:rPr>
          <w:rFonts w:cstheme="minorHAnsi"/>
          <w:bCs/>
          <w:iCs/>
          <w:sz w:val="20"/>
          <w:szCs w:val="20"/>
        </w:rPr>
        <w:t xml:space="preserve"> </w:t>
      </w:r>
      <w:r w:rsidRPr="002D0BBA">
        <w:rPr>
          <w:rFonts w:cstheme="minorHAnsi"/>
          <w:bCs/>
          <w:iCs/>
          <w:sz w:val="20"/>
          <w:szCs w:val="20"/>
        </w:rPr>
        <w:t>en vindt zijn oorsprong in de positieve psychologie. In deze stroming staat de vraag centraal: Hoe creëer je een schoolklimaat waarin kinderen – ook kinderen die opgroeien in moeilijke omstandigheden of kinderen met speciale behoeften - tot bloei kunnen komen? Wat maakt een schooldag plezierig en betekenisvol?</w:t>
      </w:r>
      <w:bookmarkEnd w:id="270"/>
      <w:r w:rsidR="007D380B">
        <w:rPr>
          <w:rFonts w:cstheme="minorHAnsi"/>
          <w:bCs/>
          <w:iCs/>
          <w:sz w:val="20"/>
          <w:szCs w:val="20"/>
        </w:rPr>
        <w:t xml:space="preserve"> </w:t>
      </w:r>
      <w:r w:rsidRPr="002D0BBA">
        <w:rPr>
          <w:rFonts w:cstheme="minorHAnsi"/>
          <w:bCs/>
          <w:iCs/>
          <w:sz w:val="20"/>
          <w:szCs w:val="20"/>
        </w:rPr>
        <w:t>En hoe ziet positieve psychologie er dan uit op een school?</w:t>
      </w:r>
      <w:r w:rsidR="004D4C7D">
        <w:rPr>
          <w:rFonts w:cstheme="minorHAnsi"/>
          <w:bCs/>
          <w:iCs/>
          <w:sz w:val="20"/>
          <w:szCs w:val="20"/>
        </w:rPr>
        <w:t xml:space="preserve"> </w:t>
      </w:r>
      <w:r w:rsidRPr="002D0BBA">
        <w:rPr>
          <w:rFonts w:cstheme="minorHAnsi"/>
          <w:bCs/>
          <w:iCs/>
          <w:sz w:val="20"/>
          <w:szCs w:val="20"/>
          <w:shd w:val="clear" w:color="auto" w:fill="FFFFFF"/>
        </w:rPr>
        <w:t>Eigenlijk heel eenvoudig….geen nieuwe lessenreeks of vaste methode, maar kijken naar wat de leerlingen op dat moment nodig hebben om goed in hun vel te zitten (welbevinden) en goed te kunnen leren (betrokkenheid). Leerlingen worden niet aangesproken op vaardigheden die ze (nog) niet kunnen, maar op sterke kanten of interesses die ze al wel bezitten. Is er bijvoorbeeld een voetbalplaatjes actie bij de plaatselijke supermarkt, dan gaan we met de ‘voetballiefhebbers’ uit de klas rekenen met deze plaatjes of vormen we er een taalles omheen. Kortom: we zoeken voor elke leerling een eigen manier om tot leren te komen. Waar merk je aan dat deze school met PEP bezig is?</w:t>
      </w:r>
      <w:r w:rsidR="004D36B8">
        <w:rPr>
          <w:rFonts w:cstheme="minorHAnsi"/>
          <w:bCs/>
          <w:iCs/>
          <w:sz w:val="20"/>
          <w:szCs w:val="20"/>
          <w:shd w:val="clear" w:color="auto" w:fill="FFFFFF"/>
        </w:rPr>
        <w:t xml:space="preserve"> </w:t>
      </w:r>
      <w:r w:rsidRPr="002D0BBA">
        <w:rPr>
          <w:rFonts w:cstheme="minorHAnsi"/>
          <w:bCs/>
          <w:iCs/>
          <w:sz w:val="20"/>
          <w:szCs w:val="20"/>
          <w:shd w:val="clear" w:color="auto" w:fill="FFFFFF"/>
        </w:rPr>
        <w:t>De</w:t>
      </w:r>
      <w:r w:rsidR="004D36B8">
        <w:rPr>
          <w:rFonts w:cstheme="minorHAnsi"/>
          <w:bCs/>
          <w:iCs/>
          <w:sz w:val="20"/>
          <w:szCs w:val="20"/>
          <w:shd w:val="clear" w:color="auto" w:fill="FFFFFF"/>
        </w:rPr>
        <w:t xml:space="preserve"> </w:t>
      </w:r>
      <w:r w:rsidRPr="002D0BBA">
        <w:rPr>
          <w:rFonts w:cstheme="minorHAnsi"/>
          <w:bCs/>
          <w:iCs/>
          <w:sz w:val="20"/>
          <w:szCs w:val="20"/>
          <w:shd w:val="clear" w:color="auto" w:fill="FFFFFF"/>
        </w:rPr>
        <w:t>school besteedt een aantal studiedagen aan PEP. Eén van die studiedagen gaat over ‘waarden’.  Tijdens deze studiedag kijken we samen met het hele team waar de school voor staat. Op basis van deze gemeenschappelijke visie stelt het team twee à drie keer per jaar een belangrijke ‘waarde’ centraal. Dit kan bijvoorbeeld zijn: plezier, sterke kanten of vriendelijkheid. Vervolgens gaat het team op alle lagen van de scholen met deze waarde aan de slag: in de lessen, in het schoolgebouw, in het team onderling en met de ouders. Misschien kunt u in het gebouw</w:t>
      </w:r>
      <w:r w:rsidR="004D36B8">
        <w:rPr>
          <w:rFonts w:cstheme="minorHAnsi"/>
          <w:bCs/>
          <w:iCs/>
          <w:sz w:val="20"/>
          <w:szCs w:val="20"/>
          <w:shd w:val="clear" w:color="auto" w:fill="FFFFFF"/>
        </w:rPr>
        <w:t xml:space="preserve"> </w:t>
      </w:r>
      <w:r w:rsidRPr="002D0BBA">
        <w:rPr>
          <w:rFonts w:cstheme="minorHAnsi"/>
          <w:bCs/>
          <w:iCs/>
          <w:sz w:val="20"/>
          <w:szCs w:val="20"/>
          <w:shd w:val="clear" w:color="auto" w:fill="FFFFFF"/>
        </w:rPr>
        <w:t>van de school al zien welke waarde op dit moment centraal staat? Wat is de achtergrond?</w:t>
      </w:r>
      <w:r w:rsidR="004D4C7D">
        <w:rPr>
          <w:rFonts w:cstheme="minorHAnsi"/>
          <w:bCs/>
          <w:iCs/>
          <w:sz w:val="20"/>
          <w:szCs w:val="20"/>
          <w:shd w:val="clear" w:color="auto" w:fill="FFFFFF"/>
        </w:rPr>
        <w:t xml:space="preserve"> </w:t>
      </w:r>
      <w:r w:rsidRPr="002D0BBA">
        <w:rPr>
          <w:rFonts w:cstheme="minorHAnsi"/>
          <w:bCs/>
          <w:iCs/>
          <w:sz w:val="20"/>
          <w:szCs w:val="20"/>
        </w:rPr>
        <w:t>PEP</w:t>
      </w:r>
      <w:r w:rsidR="004D36B8">
        <w:rPr>
          <w:rFonts w:cstheme="minorHAnsi"/>
          <w:bCs/>
          <w:iCs/>
          <w:sz w:val="20"/>
          <w:szCs w:val="20"/>
        </w:rPr>
        <w:t xml:space="preserve"> </w:t>
      </w:r>
      <w:r w:rsidRPr="002D0BBA">
        <w:rPr>
          <w:rFonts w:cstheme="minorHAnsi"/>
          <w:bCs/>
          <w:iCs/>
          <w:sz w:val="20"/>
          <w:szCs w:val="20"/>
        </w:rPr>
        <w:t xml:space="preserve">is een programma ontwikkeld door de Universiteit Twente en daarom ook wetenschappelijk gefundeerd. De onderzoeken laten zien dat wanneer leerlingen zich goed voelen en betrokken zijn bij de lesstof, dat de leerresultaten dan ook stijgen en het probleemgedrag vermindert. We merken in ieder geval dat de sfeer in de klassen sterk verbetert. Op deze manier ontstaat er een positieve spiraal! </w:t>
      </w:r>
      <w:r w:rsidRPr="002D0BBA">
        <w:rPr>
          <w:rFonts w:cstheme="minorHAnsi"/>
          <w:b/>
          <w:bCs/>
          <w:iCs/>
          <w:noProof/>
          <w:sz w:val="20"/>
          <w:szCs w:val="20"/>
        </w:rPr>
        <w:drawing>
          <wp:anchor distT="0" distB="0" distL="114300" distR="114300" simplePos="0" relativeHeight="251658242" behindDoc="0" locked="0" layoutInCell="1" allowOverlap="1" wp14:anchorId="4C40835C" wp14:editId="61FC3517">
            <wp:simplePos x="0" y="0"/>
            <wp:positionH relativeFrom="column">
              <wp:posOffset>3719830</wp:posOffset>
            </wp:positionH>
            <wp:positionV relativeFrom="paragraph">
              <wp:posOffset>217170</wp:posOffset>
            </wp:positionV>
            <wp:extent cx="2280920" cy="1600200"/>
            <wp:effectExtent l="19050" t="0" r="5080" b="0"/>
            <wp:wrapSquare wrapText="bothSides"/>
            <wp:docPr id="11" name="Picture 1" descr="Afbeelding met buiten, fiets, rijd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0920" cy="1600200"/>
                    </a:xfrm>
                    <a:prstGeom prst="rect">
                      <a:avLst/>
                    </a:prstGeom>
                  </pic:spPr>
                </pic:pic>
              </a:graphicData>
            </a:graphic>
          </wp:anchor>
        </w:drawing>
      </w:r>
      <w:r w:rsidRPr="002D0BBA">
        <w:rPr>
          <w:rFonts w:cstheme="minorHAnsi"/>
          <w:bCs/>
          <w:iCs/>
          <w:sz w:val="20"/>
          <w:szCs w:val="20"/>
        </w:rPr>
        <w:t>Meer weten?</w:t>
      </w:r>
      <w:r w:rsidR="004D4C7D">
        <w:rPr>
          <w:rFonts w:cstheme="minorHAnsi"/>
          <w:bCs/>
          <w:iCs/>
          <w:sz w:val="20"/>
          <w:szCs w:val="20"/>
        </w:rPr>
        <w:t xml:space="preserve"> </w:t>
      </w:r>
      <w:r w:rsidRPr="002D0BBA">
        <w:rPr>
          <w:rFonts w:cstheme="minorHAnsi"/>
          <w:bCs/>
          <w:iCs/>
          <w:sz w:val="20"/>
          <w:szCs w:val="20"/>
        </w:rPr>
        <w:t xml:space="preserve">Wij (Marjolein en Jochem, zie foto) zijn altijd bereid om je meer te vertellen over PEP, maar voor meer informatie over kan je ook kijken op </w:t>
      </w:r>
      <w:hyperlink r:id="rId17" w:history="1">
        <w:r w:rsidRPr="002D0BBA">
          <w:rPr>
            <w:rStyle w:val="Hyperlink"/>
            <w:rFonts w:cstheme="minorHAnsi"/>
            <w:bCs/>
            <w:iCs/>
            <w:color w:val="C00000"/>
            <w:sz w:val="20"/>
            <w:szCs w:val="20"/>
          </w:rPr>
          <w:t>www.positieve-educatie.nl</w:t>
        </w:r>
      </w:hyperlink>
      <w:r w:rsidR="004D4C7D">
        <w:rPr>
          <w:rStyle w:val="Hyperlink"/>
          <w:rFonts w:cstheme="minorHAnsi"/>
          <w:bCs/>
          <w:iCs/>
          <w:color w:val="C00000"/>
          <w:sz w:val="20"/>
          <w:szCs w:val="20"/>
        </w:rPr>
        <w:t xml:space="preserve"> </w:t>
      </w:r>
      <w:r w:rsidRPr="002D0BBA">
        <w:rPr>
          <w:rFonts w:cstheme="minorHAnsi"/>
          <w:bCs/>
          <w:iCs/>
          <w:sz w:val="20"/>
          <w:szCs w:val="20"/>
        </w:rPr>
        <w:t xml:space="preserve">Nog leuker is het natuurlijk om één van de leerkrachten hierover aan te </w:t>
      </w:r>
      <w:r w:rsidRPr="002D0BBA">
        <w:rPr>
          <w:rFonts w:cstheme="minorHAnsi"/>
          <w:bCs/>
          <w:iCs/>
          <w:sz w:val="20"/>
          <w:szCs w:val="20"/>
        </w:rPr>
        <w:lastRenderedPageBreak/>
        <w:t>spreken om te horen hoe PEP bij deze school precies tot uiting komt! Marjolein Prenger &amp; Jochem</w:t>
      </w:r>
      <w:r w:rsidR="009E2A4C">
        <w:rPr>
          <w:rFonts w:cstheme="minorHAnsi"/>
          <w:bCs/>
          <w:iCs/>
          <w:sz w:val="20"/>
          <w:szCs w:val="20"/>
        </w:rPr>
        <w:t xml:space="preserve"> </w:t>
      </w:r>
      <w:r w:rsidRPr="002D0BBA">
        <w:rPr>
          <w:rFonts w:cstheme="minorHAnsi"/>
          <w:bCs/>
          <w:iCs/>
          <w:sz w:val="20"/>
          <w:szCs w:val="20"/>
        </w:rPr>
        <w:t>Goldberg</w:t>
      </w:r>
      <w:r w:rsidRPr="002D0BBA">
        <w:rPr>
          <w:rFonts w:cstheme="minorHAnsi"/>
          <w:bCs/>
          <w:iCs/>
          <w:sz w:val="20"/>
          <w:szCs w:val="20"/>
        </w:rPr>
        <w:br/>
        <w:t>Positief Educatief Programma</w:t>
      </w:r>
      <w:bookmarkStart w:id="272" w:name="_Toc530407311"/>
      <w:bookmarkEnd w:id="271"/>
    </w:p>
    <w:p w14:paraId="04CFEE05" w14:textId="36113333" w:rsidR="00B215EA" w:rsidRPr="0081034D" w:rsidRDefault="00B215EA" w:rsidP="005758A7">
      <w:pPr>
        <w:rPr>
          <w:rFonts w:cstheme="minorHAnsi"/>
          <w:b/>
          <w:bCs/>
          <w:iCs/>
          <w:color w:val="000000" w:themeColor="text1"/>
          <w:sz w:val="20"/>
          <w:szCs w:val="20"/>
        </w:rPr>
      </w:pPr>
      <w:bookmarkStart w:id="273" w:name="_Toc51604591"/>
      <w:r w:rsidRPr="0081034D">
        <w:rPr>
          <w:color w:val="000000" w:themeColor="text1"/>
        </w:rPr>
        <w:t xml:space="preserve">Samengevat </w:t>
      </w:r>
      <w:r w:rsidR="00A326BB" w:rsidRPr="0081034D">
        <w:rPr>
          <w:color w:val="000000" w:themeColor="text1"/>
        </w:rPr>
        <w:t>willen wij</w:t>
      </w:r>
      <w:r w:rsidRPr="0081034D">
        <w:rPr>
          <w:color w:val="000000" w:themeColor="text1"/>
        </w:rPr>
        <w:t>:</w:t>
      </w:r>
      <w:bookmarkEnd w:id="272"/>
      <w:bookmarkEnd w:id="273"/>
    </w:p>
    <w:p w14:paraId="5533FF6E" w14:textId="77777777" w:rsidR="009B4340" w:rsidRPr="0081034D" w:rsidRDefault="0006678C" w:rsidP="00F84121">
      <w:pPr>
        <w:pStyle w:val="Lijstalinea"/>
        <w:numPr>
          <w:ilvl w:val="0"/>
          <w:numId w:val="8"/>
        </w:numPr>
        <w:rPr>
          <w:color w:val="000000" w:themeColor="text1"/>
        </w:rPr>
      </w:pPr>
      <w:bookmarkStart w:id="274" w:name="_Toc530407312"/>
      <w:bookmarkStart w:id="275" w:name="_Toc52132626"/>
      <w:r w:rsidRPr="0081034D">
        <w:rPr>
          <w:color w:val="000000" w:themeColor="text1"/>
        </w:rPr>
        <w:t>Een veilige e</w:t>
      </w:r>
      <w:r w:rsidR="00B215EA" w:rsidRPr="0081034D">
        <w:rPr>
          <w:color w:val="000000" w:themeColor="text1"/>
        </w:rPr>
        <w:t>n positieve omgeving</w:t>
      </w:r>
      <w:bookmarkStart w:id="276" w:name="_Toc530407313"/>
      <w:bookmarkEnd w:id="274"/>
      <w:bookmarkEnd w:id="275"/>
    </w:p>
    <w:p w14:paraId="4B5224EA" w14:textId="1A14322E" w:rsidR="00B215EA" w:rsidRPr="0081034D" w:rsidRDefault="00B215EA" w:rsidP="00F84121">
      <w:pPr>
        <w:pStyle w:val="Lijstalinea"/>
        <w:numPr>
          <w:ilvl w:val="0"/>
          <w:numId w:val="8"/>
        </w:numPr>
        <w:rPr>
          <w:color w:val="000000" w:themeColor="text1"/>
        </w:rPr>
      </w:pPr>
      <w:bookmarkStart w:id="277" w:name="_Toc52132627"/>
      <w:r w:rsidRPr="0081034D">
        <w:rPr>
          <w:color w:val="000000" w:themeColor="text1"/>
        </w:rPr>
        <w:t>School</w:t>
      </w:r>
      <w:r w:rsidR="00DA7D21">
        <w:rPr>
          <w:color w:val="000000" w:themeColor="text1"/>
        </w:rPr>
        <w:t>-</w:t>
      </w:r>
      <w:r w:rsidRPr="0081034D">
        <w:rPr>
          <w:color w:val="000000" w:themeColor="text1"/>
        </w:rPr>
        <w:t>brede aanpak en preventief beleid</w:t>
      </w:r>
      <w:bookmarkEnd w:id="276"/>
      <w:bookmarkEnd w:id="277"/>
    </w:p>
    <w:p w14:paraId="295F1314" w14:textId="392D70BB" w:rsidR="00B215EA" w:rsidRPr="0081034D" w:rsidRDefault="00B215EA" w:rsidP="00F84121">
      <w:pPr>
        <w:pStyle w:val="Lijstalinea"/>
        <w:numPr>
          <w:ilvl w:val="0"/>
          <w:numId w:val="8"/>
        </w:numPr>
        <w:rPr>
          <w:color w:val="000000" w:themeColor="text1"/>
        </w:rPr>
      </w:pPr>
      <w:bookmarkStart w:id="278" w:name="_Toc530407314"/>
      <w:bookmarkStart w:id="279" w:name="_Toc52132628"/>
      <w:r w:rsidRPr="0081034D">
        <w:rPr>
          <w:color w:val="000000" w:themeColor="text1"/>
        </w:rPr>
        <w:t>Leerling- en leerkrachtvriendelijk klimaat</w:t>
      </w:r>
      <w:bookmarkEnd w:id="278"/>
      <w:bookmarkEnd w:id="279"/>
    </w:p>
    <w:p w14:paraId="3F6BB996" w14:textId="5FF8C846" w:rsidR="00B215EA" w:rsidRPr="0081034D" w:rsidRDefault="00B215EA" w:rsidP="00F84121">
      <w:pPr>
        <w:pStyle w:val="Lijstalinea"/>
        <w:numPr>
          <w:ilvl w:val="0"/>
          <w:numId w:val="8"/>
        </w:numPr>
        <w:rPr>
          <w:color w:val="000000" w:themeColor="text1"/>
        </w:rPr>
      </w:pPr>
      <w:bookmarkStart w:id="280" w:name="_Toc530407315"/>
      <w:bookmarkStart w:id="281" w:name="_Toc52132629"/>
      <w:r w:rsidRPr="0081034D">
        <w:rPr>
          <w:color w:val="000000" w:themeColor="text1"/>
        </w:rPr>
        <w:t>Aanpak met de nadruk op gewenst gedrag.</w:t>
      </w:r>
      <w:bookmarkEnd w:id="280"/>
      <w:bookmarkEnd w:id="281"/>
    </w:p>
    <w:p w14:paraId="22BB88BC" w14:textId="206C5E59" w:rsidR="00B215EA" w:rsidRPr="0081034D" w:rsidRDefault="007D2025" w:rsidP="00F84121">
      <w:pPr>
        <w:pStyle w:val="Lijstalinea"/>
        <w:numPr>
          <w:ilvl w:val="0"/>
          <w:numId w:val="8"/>
        </w:numPr>
        <w:rPr>
          <w:color w:val="000000" w:themeColor="text1"/>
        </w:rPr>
      </w:pPr>
      <w:bookmarkStart w:id="282" w:name="_Toc530407316"/>
      <w:bookmarkStart w:id="283" w:name="_Toc52132630"/>
      <w:r w:rsidRPr="0081034D">
        <w:rPr>
          <w:color w:val="000000" w:themeColor="text1"/>
        </w:rPr>
        <w:t>Samenwerking me</w:t>
      </w:r>
      <w:r w:rsidR="00B215EA" w:rsidRPr="0081034D">
        <w:rPr>
          <w:color w:val="000000" w:themeColor="text1"/>
        </w:rPr>
        <w:t>t ouders en interne externe specialisten</w:t>
      </w:r>
      <w:bookmarkEnd w:id="282"/>
      <w:bookmarkEnd w:id="283"/>
    </w:p>
    <w:p w14:paraId="0F795497" w14:textId="77777777" w:rsidR="002E7B31" w:rsidRPr="0081034D" w:rsidRDefault="002E7B31" w:rsidP="005758A7">
      <w:pPr>
        <w:rPr>
          <w:snapToGrid w:val="0"/>
          <w:color w:val="000000" w:themeColor="text1"/>
        </w:rPr>
      </w:pPr>
    </w:p>
    <w:p w14:paraId="3CAED27D" w14:textId="17296E8E" w:rsidR="001A7C2A" w:rsidRPr="0081034D" w:rsidRDefault="005A720D" w:rsidP="005758A7">
      <w:pPr>
        <w:rPr>
          <w:b/>
          <w:color w:val="000000" w:themeColor="text1"/>
        </w:rPr>
      </w:pPr>
      <w:bookmarkStart w:id="284" w:name="_Toc530407317"/>
      <w:bookmarkStart w:id="285" w:name="_Toc52132631"/>
      <w:r w:rsidRPr="0081034D">
        <w:rPr>
          <w:b/>
          <w:color w:val="000000" w:themeColor="text1"/>
        </w:rPr>
        <w:t>Een veilige sfeer</w:t>
      </w:r>
      <w:bookmarkEnd w:id="284"/>
      <w:bookmarkEnd w:id="285"/>
    </w:p>
    <w:p w14:paraId="19CDD0A4" w14:textId="548A0796" w:rsidR="001A7C2A" w:rsidRPr="0081034D" w:rsidRDefault="001A7C2A" w:rsidP="005758A7">
      <w:pPr>
        <w:rPr>
          <w:color w:val="000000" w:themeColor="text1"/>
        </w:rPr>
      </w:pPr>
      <w:bookmarkStart w:id="286" w:name="_Toc530407318"/>
      <w:bookmarkStart w:id="287" w:name="_Toc52132632"/>
      <w:r w:rsidRPr="0081034D">
        <w:rPr>
          <w:color w:val="000000" w:themeColor="text1"/>
        </w:rPr>
        <w:t>Wij geven hier op de volgende wijze vorm aan:</w:t>
      </w:r>
      <w:bookmarkEnd w:id="286"/>
      <w:bookmarkEnd w:id="287"/>
    </w:p>
    <w:p w14:paraId="07C9E525" w14:textId="6F40D141" w:rsidR="001A7C2A" w:rsidRPr="0081034D" w:rsidRDefault="001A7C2A" w:rsidP="005758A7">
      <w:pPr>
        <w:rPr>
          <w:color w:val="000000" w:themeColor="text1"/>
        </w:rPr>
      </w:pPr>
      <w:bookmarkStart w:id="288" w:name="_Toc530407319"/>
      <w:bookmarkStart w:id="289" w:name="_Toc52132633"/>
      <w:r w:rsidRPr="0081034D">
        <w:rPr>
          <w:color w:val="000000" w:themeColor="text1"/>
        </w:rPr>
        <w:t>De leerkrachten tonen belangstelling voor de leerlingen, in hun werk, spel en culturele achtergrond. Leerkrachten luisteren naar de leerlingen en nemen hun meningen serieus zonder er een waardeoordeel over te geven.</w:t>
      </w:r>
      <w:bookmarkEnd w:id="288"/>
      <w:bookmarkEnd w:id="289"/>
    </w:p>
    <w:p w14:paraId="67686D71" w14:textId="77777777" w:rsidR="001A7C2A" w:rsidRPr="0081034D" w:rsidRDefault="001A7C2A" w:rsidP="005758A7">
      <w:pPr>
        <w:rPr>
          <w:color w:val="000000" w:themeColor="text1"/>
        </w:rPr>
      </w:pPr>
    </w:p>
    <w:p w14:paraId="2C3B8050" w14:textId="0DD127F7" w:rsidR="001A7C2A" w:rsidRPr="0081034D" w:rsidRDefault="001A7C2A" w:rsidP="005758A7">
      <w:pPr>
        <w:rPr>
          <w:rFonts w:eastAsia="Calibri"/>
          <w:b/>
          <w:bCs/>
          <w:color w:val="000000" w:themeColor="text1"/>
          <w:lang w:eastAsia="en-US"/>
        </w:rPr>
      </w:pPr>
      <w:bookmarkStart w:id="290" w:name="_Toc530407320"/>
      <w:bookmarkStart w:id="291" w:name="_Toc52132634"/>
      <w:r w:rsidRPr="0081034D">
        <w:rPr>
          <w:rFonts w:eastAsia="Calibri"/>
          <w:b/>
          <w:bCs/>
          <w:color w:val="000000" w:themeColor="text1"/>
          <w:lang w:eastAsia="en-US"/>
        </w:rPr>
        <w:t>Het pedagogisch handelen van leerkrachten.</w:t>
      </w:r>
      <w:bookmarkEnd w:id="290"/>
      <w:bookmarkEnd w:id="291"/>
    </w:p>
    <w:p w14:paraId="01B644FF" w14:textId="1110D851" w:rsidR="001A7C2A" w:rsidRPr="0081034D" w:rsidRDefault="001A7C2A" w:rsidP="005758A7">
      <w:pPr>
        <w:rPr>
          <w:color w:val="000000" w:themeColor="text1"/>
        </w:rPr>
      </w:pPr>
      <w:bookmarkStart w:id="292" w:name="_Toc530407321"/>
      <w:bookmarkStart w:id="293" w:name="_Toc52132635"/>
      <w:r w:rsidRPr="0081034D">
        <w:rPr>
          <w:color w:val="000000" w:themeColor="text1"/>
        </w:rPr>
        <w:t>Werken met een methodische aanpak voor sociaal-emotionele ontwikkeling op school vraagt veel van de leerkracht. Niet alleen tijdens een enkel uur op school vraagt dat om aanpassing in leerkrachtgedrag, maar de hele dag door.</w:t>
      </w:r>
      <w:bookmarkEnd w:id="292"/>
      <w:bookmarkEnd w:id="293"/>
    </w:p>
    <w:p w14:paraId="31C37761" w14:textId="51EC6C49" w:rsidR="00B130E7" w:rsidRPr="0081034D" w:rsidRDefault="00B130E7" w:rsidP="005758A7">
      <w:pPr>
        <w:rPr>
          <w:color w:val="000000" w:themeColor="text1"/>
        </w:rPr>
      </w:pPr>
      <w:bookmarkStart w:id="294" w:name="_Toc530407322"/>
      <w:bookmarkStart w:id="295" w:name="_Toc52132636"/>
      <w:r w:rsidRPr="0081034D">
        <w:rPr>
          <w:color w:val="000000" w:themeColor="text1"/>
        </w:rPr>
        <w:t>De school stimuleert dat alle t</w:t>
      </w:r>
      <w:r w:rsidR="00D14B81" w:rsidRPr="0081034D">
        <w:rPr>
          <w:color w:val="000000" w:themeColor="text1"/>
        </w:rPr>
        <w:t xml:space="preserve">eamleden de uitgangspunten </w:t>
      </w:r>
      <w:r w:rsidR="005A720D" w:rsidRPr="0081034D">
        <w:rPr>
          <w:color w:val="000000" w:themeColor="text1"/>
        </w:rPr>
        <w:t>P</w:t>
      </w:r>
      <w:r w:rsidR="00205957" w:rsidRPr="0081034D">
        <w:rPr>
          <w:color w:val="000000" w:themeColor="text1"/>
        </w:rPr>
        <w:t>E</w:t>
      </w:r>
      <w:r w:rsidR="00AD13B5" w:rsidRPr="0081034D">
        <w:rPr>
          <w:color w:val="000000" w:themeColor="text1"/>
        </w:rPr>
        <w:t>P</w:t>
      </w:r>
      <w:r w:rsidR="005A720D" w:rsidRPr="0081034D">
        <w:rPr>
          <w:color w:val="000000" w:themeColor="text1"/>
        </w:rPr>
        <w:t xml:space="preserve"> </w:t>
      </w:r>
      <w:r w:rsidR="00D14B81" w:rsidRPr="0081034D">
        <w:rPr>
          <w:color w:val="000000" w:themeColor="text1"/>
        </w:rPr>
        <w:t>en s</w:t>
      </w:r>
      <w:r w:rsidRPr="0081034D">
        <w:rPr>
          <w:color w:val="000000" w:themeColor="text1"/>
        </w:rPr>
        <w:t>chool-gedragsregels consequent naleven.</w:t>
      </w:r>
      <w:bookmarkEnd w:id="294"/>
      <w:bookmarkEnd w:id="295"/>
    </w:p>
    <w:p w14:paraId="32C79CA8" w14:textId="1967EB12" w:rsidR="00B130E7" w:rsidRPr="0081034D" w:rsidRDefault="00B130E7" w:rsidP="005758A7">
      <w:pPr>
        <w:rPr>
          <w:color w:val="000000" w:themeColor="text1"/>
        </w:rPr>
      </w:pPr>
      <w:bookmarkStart w:id="296" w:name="_Toc530407323"/>
      <w:bookmarkStart w:id="297" w:name="_Toc52132637"/>
      <w:r w:rsidRPr="0081034D">
        <w:rPr>
          <w:color w:val="000000" w:themeColor="text1"/>
        </w:rPr>
        <w:t>De school bevordert dat alle teamleden over de daarvoor benodigde houding en vaardigheden beschikken</w:t>
      </w:r>
      <w:bookmarkEnd w:id="296"/>
      <w:r w:rsidR="0081034D" w:rsidRPr="0081034D">
        <w:rPr>
          <w:color w:val="000000" w:themeColor="text1"/>
        </w:rPr>
        <w:t>.</w:t>
      </w:r>
      <w:bookmarkEnd w:id="297"/>
    </w:p>
    <w:p w14:paraId="2ED19965" w14:textId="2E532E31" w:rsidR="00B130E7" w:rsidRPr="0081034D" w:rsidRDefault="00B130E7" w:rsidP="005758A7">
      <w:pPr>
        <w:rPr>
          <w:color w:val="000000" w:themeColor="text1"/>
        </w:rPr>
      </w:pPr>
      <w:bookmarkStart w:id="298" w:name="_Toc530407324"/>
      <w:bookmarkStart w:id="299" w:name="_Toc52132638"/>
      <w:r w:rsidRPr="0081034D">
        <w:rPr>
          <w:color w:val="000000" w:themeColor="text1"/>
        </w:rPr>
        <w:t xml:space="preserve">De school treft maatregelen </w:t>
      </w:r>
      <w:r w:rsidR="00D14B81" w:rsidRPr="0081034D">
        <w:rPr>
          <w:color w:val="000000" w:themeColor="text1"/>
        </w:rPr>
        <w:t>wanneer</w:t>
      </w:r>
      <w:r w:rsidRPr="0081034D">
        <w:rPr>
          <w:color w:val="000000" w:themeColor="text1"/>
        </w:rPr>
        <w:t xml:space="preserve"> personeelsleden niet voldoen aan de punten genoemd in de vorige drie vragen.</w:t>
      </w:r>
      <w:bookmarkEnd w:id="298"/>
      <w:bookmarkEnd w:id="299"/>
    </w:p>
    <w:p w14:paraId="39F692A8" w14:textId="725BF531" w:rsidR="00D14B81" w:rsidRPr="0081034D" w:rsidRDefault="00B130E7" w:rsidP="005758A7">
      <w:pPr>
        <w:rPr>
          <w:color w:val="000000" w:themeColor="text1"/>
        </w:rPr>
      </w:pPr>
      <w:bookmarkStart w:id="300" w:name="_Toc530407325"/>
      <w:bookmarkStart w:id="301" w:name="_Toc52132639"/>
      <w:r w:rsidRPr="0081034D">
        <w:rPr>
          <w:color w:val="000000" w:themeColor="text1"/>
        </w:rPr>
        <w:t xml:space="preserve">De school werkt actief aan en helder beleid met betrekking tot belonen </w:t>
      </w:r>
      <w:r w:rsidR="4D21E464" w:rsidRPr="0081034D">
        <w:rPr>
          <w:color w:val="000000" w:themeColor="text1"/>
        </w:rPr>
        <w:t xml:space="preserve">bij gewenst gedrag </w:t>
      </w:r>
      <w:r w:rsidRPr="0081034D">
        <w:rPr>
          <w:color w:val="000000" w:themeColor="text1"/>
        </w:rPr>
        <w:t>en</w:t>
      </w:r>
      <w:r w:rsidR="00FC1DC6" w:rsidRPr="0081034D">
        <w:rPr>
          <w:color w:val="000000" w:themeColor="text1"/>
        </w:rPr>
        <w:t xml:space="preserve"> </w:t>
      </w:r>
      <w:r w:rsidR="2A5210BF" w:rsidRPr="0081034D">
        <w:rPr>
          <w:color w:val="000000" w:themeColor="text1"/>
        </w:rPr>
        <w:t>consequenties</w:t>
      </w:r>
      <w:r w:rsidR="4B1F6068" w:rsidRPr="0081034D">
        <w:rPr>
          <w:color w:val="000000" w:themeColor="text1"/>
        </w:rPr>
        <w:t xml:space="preserve"> bij ongewenst gedrag</w:t>
      </w:r>
      <w:r w:rsidRPr="0081034D">
        <w:rPr>
          <w:color w:val="000000" w:themeColor="text1"/>
        </w:rPr>
        <w:t>.</w:t>
      </w:r>
      <w:bookmarkEnd w:id="300"/>
      <w:bookmarkEnd w:id="301"/>
    </w:p>
    <w:p w14:paraId="4364FE23" w14:textId="1FD798D2" w:rsidR="00D14B81" w:rsidRPr="0081034D" w:rsidRDefault="00D14B81" w:rsidP="005758A7">
      <w:pPr>
        <w:rPr>
          <w:color w:val="000000" w:themeColor="text1"/>
        </w:rPr>
      </w:pPr>
      <w:bookmarkStart w:id="302" w:name="_Toc530407326"/>
      <w:bookmarkStart w:id="303" w:name="_Toc52132640"/>
      <w:r w:rsidRPr="0081034D">
        <w:rPr>
          <w:color w:val="000000" w:themeColor="text1"/>
        </w:rPr>
        <w:t>Er wordt gestimuleerd dat er in de school een ‘aanspreekcultuur’ ontstaat, waarin iedereen (ook lln en ouders) elkaar kan aanspreken op grensoverschrijdend of onveilig gedrag.</w:t>
      </w:r>
      <w:bookmarkEnd w:id="302"/>
      <w:bookmarkEnd w:id="303"/>
    </w:p>
    <w:p w14:paraId="14766D05" w14:textId="6DC3C725" w:rsidR="00D14B81" w:rsidRPr="0081034D" w:rsidRDefault="00D14B81" w:rsidP="005758A7">
      <w:pPr>
        <w:rPr>
          <w:color w:val="000000" w:themeColor="text1"/>
        </w:rPr>
      </w:pPr>
      <w:bookmarkStart w:id="304" w:name="_Toc530407327"/>
      <w:bookmarkStart w:id="305" w:name="_Toc52132641"/>
      <w:r w:rsidRPr="0081034D">
        <w:rPr>
          <w:color w:val="000000" w:themeColor="text1"/>
        </w:rPr>
        <w:t>De school stemt pedagogisch handelen af met ouders.</w:t>
      </w:r>
      <w:bookmarkEnd w:id="304"/>
      <w:bookmarkEnd w:id="305"/>
    </w:p>
    <w:p w14:paraId="1E41064D" w14:textId="3B16B7F6" w:rsidR="00F86898" w:rsidRPr="0081034D" w:rsidRDefault="00D14B81" w:rsidP="005758A7">
      <w:pPr>
        <w:rPr>
          <w:color w:val="000000" w:themeColor="text1"/>
        </w:rPr>
      </w:pPr>
      <w:bookmarkStart w:id="306" w:name="_Toc530407328"/>
      <w:bookmarkStart w:id="307" w:name="_Toc52132642"/>
      <w:r w:rsidRPr="0081034D">
        <w:rPr>
          <w:color w:val="000000" w:themeColor="text1"/>
        </w:rPr>
        <w:t>In de klassen worden leerstof, activiteiten of programma’s aangeboden, gericht op het bevorderen van positief gedrag en het tegen gaan van onveilig gedrag. Voor een aantal kerndoelen zijn wettelijk verplichtingen.</w:t>
      </w:r>
      <w:bookmarkEnd w:id="306"/>
      <w:bookmarkEnd w:id="307"/>
    </w:p>
    <w:p w14:paraId="3F9B7544" w14:textId="77777777" w:rsidR="00F86898" w:rsidRPr="007558F1" w:rsidRDefault="00F86898" w:rsidP="005758A7">
      <w:pPr>
        <w:pStyle w:val="Kop2"/>
        <w:rPr>
          <w:b w:val="0"/>
        </w:rPr>
      </w:pPr>
    </w:p>
    <w:p w14:paraId="37E62246" w14:textId="59368AF7" w:rsidR="006E0444" w:rsidRPr="007558F1" w:rsidRDefault="00B2210C" w:rsidP="005758A7">
      <w:pPr>
        <w:pStyle w:val="Kop2"/>
        <w:rPr>
          <w:rFonts w:ascii="Segoe UI" w:hAnsi="Segoe UI"/>
          <w:b w:val="0"/>
        </w:rPr>
      </w:pPr>
      <w:bookmarkStart w:id="308" w:name="_Toc52139122"/>
      <w:bookmarkStart w:id="309" w:name="_Toc52139233"/>
      <w:r w:rsidRPr="007558F1">
        <w:rPr>
          <w:b w:val="0"/>
        </w:rPr>
        <w:t xml:space="preserve">3.2 </w:t>
      </w:r>
      <w:r w:rsidR="006E0444" w:rsidRPr="007558F1">
        <w:rPr>
          <w:b w:val="0"/>
        </w:rPr>
        <w:t>Monitoren van gedrag door PO-vensters en Zien</w:t>
      </w:r>
      <w:bookmarkEnd w:id="308"/>
      <w:bookmarkEnd w:id="309"/>
      <w:r w:rsidR="006E0444" w:rsidRPr="007558F1">
        <w:rPr>
          <w:b w:val="0"/>
        </w:rPr>
        <w:t> </w:t>
      </w:r>
    </w:p>
    <w:p w14:paraId="12BDBB03" w14:textId="2FDAD764" w:rsidR="006E0444" w:rsidRPr="00A50815" w:rsidRDefault="006E0444" w:rsidP="0058740B">
      <w:pPr>
        <w:rPr>
          <w:rFonts w:ascii="Segoe UI" w:hAnsi="Segoe UI" w:cs="Segoe UI"/>
        </w:rPr>
      </w:pPr>
      <w:r w:rsidRPr="00A50815">
        <w:t>We maken jaarlijks gebruik van het tevredenheidsonderzoek van PO-venster om zo duidelijk in beeld te krijgen of we nog steeds de goede dingen doen om welbevinden van onze leerlingen te stimuleren. </w:t>
      </w:r>
      <w:r w:rsidRPr="00A50815">
        <w:rPr>
          <w:noProof/>
          <w:highlight w:val="yellow"/>
        </w:rPr>
        <w:drawing>
          <wp:inline distT="0" distB="0" distL="0" distR="0" wp14:anchorId="2D3A21D8" wp14:editId="4D22170B">
            <wp:extent cx="2143125" cy="21431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A50815">
        <w:t> </w:t>
      </w:r>
    </w:p>
    <w:p w14:paraId="13BC24EE" w14:textId="77777777" w:rsidR="006E0444" w:rsidRPr="00A50815" w:rsidRDefault="006E0444" w:rsidP="0058740B">
      <w:pPr>
        <w:rPr>
          <w:rFonts w:ascii="Segoe UI" w:hAnsi="Segoe UI" w:cs="Segoe UI"/>
        </w:rPr>
      </w:pPr>
      <w:r w:rsidRPr="00A50815">
        <w:t>Daarnaast maken we gebruik van Zien om zo de vijf sociale vaardigheden in kaart te brengen zodat leerkrachten hier samen met de leerling aan kan werken. </w:t>
      </w:r>
    </w:p>
    <w:p w14:paraId="6AFF544E" w14:textId="755B45F2" w:rsidR="006E0444" w:rsidRPr="00A50815" w:rsidRDefault="006E0444" w:rsidP="0058740B">
      <w:pPr>
        <w:rPr>
          <w:rFonts w:ascii="Segoe UI" w:hAnsi="Segoe UI" w:cs="Segoe UI"/>
        </w:rPr>
      </w:pPr>
      <w:r w:rsidRPr="00A50815">
        <w:rPr>
          <w:noProof/>
          <w:highlight w:val="yellow"/>
        </w:rPr>
        <w:drawing>
          <wp:inline distT="0" distB="0" distL="0" distR="0" wp14:anchorId="2A311457" wp14:editId="20F4888B">
            <wp:extent cx="5274310" cy="3956050"/>
            <wp:effectExtent l="0" t="0" r="254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r w:rsidRPr="00A50815">
        <w:rPr>
          <w:rFonts w:ascii="Calibri" w:hAnsi="Calibri" w:cs="Calibri"/>
        </w:rPr>
        <w:t> </w:t>
      </w:r>
    </w:p>
    <w:p w14:paraId="0DF1BA6E" w14:textId="77777777" w:rsidR="006E0444" w:rsidRPr="00A50815" w:rsidRDefault="006E0444" w:rsidP="006E0444">
      <w:pPr>
        <w:pStyle w:val="Paragraaftekst"/>
        <w:rPr>
          <w:sz w:val="22"/>
          <w:highlight w:val="yellow"/>
        </w:rPr>
      </w:pPr>
    </w:p>
    <w:p w14:paraId="56FBEA71" w14:textId="77777777" w:rsidR="00F86898" w:rsidRPr="00CE5842" w:rsidRDefault="00F86898" w:rsidP="00074C93">
      <w:pPr>
        <w:pStyle w:val="Paragraaftekst"/>
        <w:rPr>
          <w:color w:val="365F91" w:themeColor="accent1" w:themeShade="BF"/>
        </w:rPr>
      </w:pPr>
    </w:p>
    <w:p w14:paraId="5DF58F6C" w14:textId="31E8973E" w:rsidR="001D3DF1" w:rsidRPr="00A150BD" w:rsidRDefault="007558F1" w:rsidP="00A150BD">
      <w:pPr>
        <w:pStyle w:val="Kop2"/>
        <w:rPr>
          <w:b w:val="0"/>
        </w:rPr>
      </w:pPr>
      <w:bookmarkStart w:id="310" w:name="_Toc489874974"/>
      <w:bookmarkStart w:id="311" w:name="_Toc506824603"/>
      <w:bookmarkStart w:id="312" w:name="_Toc51604594"/>
      <w:bookmarkStart w:id="313" w:name="_Toc52139123"/>
      <w:bookmarkStart w:id="314" w:name="_Toc52139234"/>
      <w:r>
        <w:rPr>
          <w:b w:val="0"/>
          <w:bCs w:val="0"/>
        </w:rPr>
        <w:lastRenderedPageBreak/>
        <w:t>3</w:t>
      </w:r>
      <w:r w:rsidR="00A150BD">
        <w:rPr>
          <w:b w:val="0"/>
          <w:bCs w:val="0"/>
        </w:rPr>
        <w:t>.</w:t>
      </w:r>
      <w:r>
        <w:rPr>
          <w:b w:val="0"/>
          <w:bCs w:val="0"/>
        </w:rPr>
        <w:t>3</w:t>
      </w:r>
      <w:r w:rsidR="00A150BD">
        <w:rPr>
          <w:b w:val="0"/>
          <w:bCs w:val="0"/>
        </w:rPr>
        <w:t xml:space="preserve"> </w:t>
      </w:r>
      <w:r w:rsidR="00A150BD" w:rsidRPr="00A150BD">
        <w:rPr>
          <w:b w:val="0"/>
          <w:bCs w:val="0"/>
        </w:rPr>
        <w:t xml:space="preserve">Vanuit ons </w:t>
      </w:r>
      <w:r w:rsidR="00225F79" w:rsidRPr="00A150BD">
        <w:rPr>
          <w:b w:val="0"/>
        </w:rPr>
        <w:t>Respect</w:t>
      </w:r>
      <w:r w:rsidR="003821D4" w:rsidRPr="00A150BD">
        <w:rPr>
          <w:b w:val="0"/>
        </w:rPr>
        <w:t>protocol</w:t>
      </w:r>
      <w:bookmarkEnd w:id="310"/>
      <w:bookmarkEnd w:id="311"/>
      <w:bookmarkEnd w:id="312"/>
      <w:bookmarkEnd w:id="313"/>
      <w:bookmarkEnd w:id="314"/>
    </w:p>
    <w:p w14:paraId="0FB4DF3F" w14:textId="77777777" w:rsidR="00F2453B" w:rsidRPr="00F2453B" w:rsidRDefault="00F2453B" w:rsidP="0058740B">
      <w:pPr>
        <w:rPr>
          <w:rFonts w:ascii="Segoe UI" w:hAnsi="Segoe UI" w:cs="Segoe UI"/>
        </w:rPr>
      </w:pPr>
      <w:r w:rsidRPr="00F2453B">
        <w:t>Mensen gedijen het best in een vriendelijke, open en gezellige omgeving.  </w:t>
      </w:r>
    </w:p>
    <w:p w14:paraId="28E53B4C" w14:textId="77777777" w:rsidR="00F2453B" w:rsidRPr="00F2453B" w:rsidRDefault="00F2453B" w:rsidP="0058740B">
      <w:pPr>
        <w:rPr>
          <w:rFonts w:ascii="Segoe UI" w:hAnsi="Segoe UI" w:cs="Segoe UI"/>
        </w:rPr>
      </w:pPr>
      <w:r w:rsidRPr="00F2453B">
        <w:t>Zo ook de kinderen op een school. Rust en regelmaat zorgen ervoor dat er ruimte en aandacht is voor ieder kind. In overleg met de kinderen zijn er regels en schoolafspraken gemaakt. Respect voor de ander, saamhorigheid, opkomen voor onrecht en veiligheid zijn de sleutelbegrippen.  </w:t>
      </w:r>
    </w:p>
    <w:p w14:paraId="7D208A0E" w14:textId="77777777" w:rsidR="00F2453B" w:rsidRPr="00F2453B" w:rsidRDefault="00F2453B" w:rsidP="0058740B">
      <w:pPr>
        <w:rPr>
          <w:rFonts w:ascii="Segoe UI" w:hAnsi="Segoe UI" w:cs="Segoe UI"/>
        </w:rPr>
      </w:pPr>
      <w:r w:rsidRPr="00F2453B">
        <w:t>Natuurlijk wordt wel eens een kind bestraft, maar we steken meer energie in het belonen van goed gedrag en het aanleren van wenselijk gedrag.  </w:t>
      </w:r>
    </w:p>
    <w:p w14:paraId="645D24CF" w14:textId="77777777" w:rsidR="00F2453B" w:rsidRPr="00F2453B" w:rsidRDefault="00F2453B" w:rsidP="0058740B">
      <w:pPr>
        <w:rPr>
          <w:rFonts w:ascii="Segoe UI" w:hAnsi="Segoe UI" w:cs="Segoe UI"/>
        </w:rPr>
      </w:pPr>
      <w:r w:rsidRPr="00F2453B">
        <w:t>Ook sfeer en aankleding zijn van belang voor een prettig klimaat. Vandaar dat wij aandacht besteden aan een uitnodigende, gezellig ingerichte, maar gestructureerde en opgeruimde omgeving, waar kinderen graag naar toe gaan.  </w:t>
      </w:r>
    </w:p>
    <w:p w14:paraId="6459FE6D" w14:textId="77777777" w:rsidR="00F2453B" w:rsidRPr="00F2453B" w:rsidRDefault="00F2453B" w:rsidP="0058740B">
      <w:pPr>
        <w:rPr>
          <w:rFonts w:ascii="Segoe UI" w:hAnsi="Segoe UI" w:cs="Segoe UI"/>
        </w:rPr>
      </w:pPr>
      <w:r w:rsidRPr="00F2453B">
        <w:t>In de groep speelt de leerkracht een belangrijke rol. Een positieve, vriendelijke en duidelijke houding is van belang. De leerlingen spreken de leerkrachten aan met juf of meneer, gevolgd door de voornaam.  </w:t>
      </w:r>
    </w:p>
    <w:p w14:paraId="6B8284A5" w14:textId="77777777" w:rsidR="00F2453B" w:rsidRPr="00F2453B" w:rsidRDefault="00F2453B" w:rsidP="0058740B">
      <w:pPr>
        <w:rPr>
          <w:rFonts w:ascii="Segoe UI" w:hAnsi="Segoe UI" w:cs="Segoe UI"/>
        </w:rPr>
      </w:pPr>
      <w:r w:rsidRPr="00F2453B">
        <w:t>Onze school-en kapstokregels</w:t>
      </w:r>
      <w:r w:rsidRPr="00F2453B">
        <w:rPr>
          <w:rFonts w:ascii="Arial" w:hAnsi="Arial" w:cs="Arial"/>
        </w:rPr>
        <w:t>  </w:t>
      </w:r>
    </w:p>
    <w:p w14:paraId="0927A11C" w14:textId="77777777" w:rsidR="00F2453B" w:rsidRPr="00F2453B" w:rsidRDefault="00F2453B" w:rsidP="0058740B">
      <w:pPr>
        <w:rPr>
          <w:rFonts w:ascii="Segoe UI" w:hAnsi="Segoe UI" w:cs="Segoe UI"/>
        </w:rPr>
      </w:pPr>
      <w:r w:rsidRPr="00F2453B">
        <w:t>Op school hanteren wij de schoolregel: </w:t>
      </w:r>
    </w:p>
    <w:p w14:paraId="505C69B1" w14:textId="77777777" w:rsidR="00F2453B" w:rsidRPr="00F2453B" w:rsidRDefault="00F2453B" w:rsidP="0058740B">
      <w:pPr>
        <w:rPr>
          <w:rFonts w:ascii="Segoe UI" w:hAnsi="Segoe UI" w:cs="Segoe UI"/>
        </w:rPr>
      </w:pPr>
      <w:r w:rsidRPr="00F2453B">
        <w:rPr>
          <w:rFonts w:ascii="Arial" w:hAnsi="Arial" w:cs="Arial"/>
        </w:rPr>
        <w:t> </w:t>
      </w:r>
      <w:r w:rsidRPr="00F2453B">
        <w:t>„We gaan respect vol met elkaar om door te letten op:  </w:t>
      </w:r>
      <w:r w:rsidRPr="00F2453B">
        <w:br/>
        <w:t>                                                 je houding  </w:t>
      </w:r>
      <w:r w:rsidRPr="00F2453B">
        <w:br/>
        <w:t>                                                 je gedrag  </w:t>
      </w:r>
      <w:r w:rsidRPr="00F2453B">
        <w:br/>
        <w:t>                                                 je taalgebruik‟. </w:t>
      </w:r>
    </w:p>
    <w:p w14:paraId="044F7FD3" w14:textId="77777777" w:rsidR="00F2453B" w:rsidRPr="00F2453B" w:rsidRDefault="00F2453B" w:rsidP="0058740B">
      <w:pPr>
        <w:rPr>
          <w:rFonts w:ascii="Segoe UI" w:hAnsi="Segoe UI" w:cs="Segoe UI"/>
        </w:rPr>
      </w:pPr>
      <w:r w:rsidRPr="00F2453B">
        <w:t> </w:t>
      </w:r>
    </w:p>
    <w:p w14:paraId="78E770EE" w14:textId="77777777" w:rsidR="00F2453B" w:rsidRPr="00F2453B" w:rsidRDefault="00F2453B" w:rsidP="0058740B">
      <w:pPr>
        <w:rPr>
          <w:rFonts w:ascii="Segoe UI" w:hAnsi="Segoe UI" w:cs="Segoe UI"/>
        </w:rPr>
      </w:pPr>
      <w:r w:rsidRPr="00F2453B">
        <w:t>Naast onze algemene schoolregel zijn er vier kapstokregels:  </w:t>
      </w:r>
    </w:p>
    <w:p w14:paraId="61E44BE7" w14:textId="22004C08" w:rsidR="00F2453B" w:rsidRPr="00F2453B" w:rsidRDefault="00CE5842" w:rsidP="0058740B">
      <w:pPr>
        <w:rPr>
          <w:rFonts w:ascii="Segoe UI" w:hAnsi="Segoe UI" w:cs="Segoe UI"/>
        </w:rPr>
      </w:pPr>
      <w:r>
        <w:t xml:space="preserve">      </w:t>
      </w:r>
      <w:r w:rsidR="00F2453B" w:rsidRPr="00F2453B">
        <w:t>1. Hoe beweeg ik mij in de school, klas, gang en plein?  </w:t>
      </w:r>
    </w:p>
    <w:p w14:paraId="0E40B70F" w14:textId="5F1F464B" w:rsidR="00F2453B" w:rsidRPr="005D10B5" w:rsidRDefault="005D10B5" w:rsidP="0058740B">
      <w:r>
        <w:t xml:space="preserve">      </w:t>
      </w:r>
      <w:r w:rsidR="00F2453B" w:rsidRPr="00F2453B">
        <w:t>2. Hoe ga ik om met materiaal? </w:t>
      </w:r>
    </w:p>
    <w:p w14:paraId="63BB81A1" w14:textId="6AE4CA9D" w:rsidR="00F2453B" w:rsidRPr="00F2453B" w:rsidRDefault="00CE5842" w:rsidP="0058740B">
      <w:pPr>
        <w:rPr>
          <w:rFonts w:ascii="Segoe UI" w:hAnsi="Segoe UI" w:cs="Segoe UI"/>
        </w:rPr>
      </w:pPr>
      <w:r>
        <w:t xml:space="preserve">      </w:t>
      </w:r>
      <w:r w:rsidR="00F2453B" w:rsidRPr="00F2453B">
        <w:t>3. Hoe ga ik om met een ander? </w:t>
      </w:r>
    </w:p>
    <w:p w14:paraId="2B68ECC2" w14:textId="0287CC1B" w:rsidR="00F2453B" w:rsidRPr="00F2453B" w:rsidRDefault="00CE5842" w:rsidP="0058740B">
      <w:pPr>
        <w:rPr>
          <w:rFonts w:ascii="Segoe UI" w:hAnsi="Segoe UI" w:cs="Segoe UI"/>
        </w:rPr>
      </w:pPr>
      <w:r>
        <w:t xml:space="preserve">      </w:t>
      </w:r>
      <w:r w:rsidR="00F2453B" w:rsidRPr="00F2453B">
        <w:t>4. Hoe ga ik om met mezelf? </w:t>
      </w:r>
    </w:p>
    <w:p w14:paraId="734F9E33" w14:textId="77777777" w:rsidR="00F2453B" w:rsidRPr="00F2453B" w:rsidRDefault="00F2453B" w:rsidP="0058740B">
      <w:pPr>
        <w:rPr>
          <w:rFonts w:ascii="Segoe UI" w:hAnsi="Segoe UI" w:cs="Segoe UI"/>
        </w:rPr>
      </w:pPr>
      <w:r w:rsidRPr="00F2453B">
        <w:t> </w:t>
      </w:r>
    </w:p>
    <w:p w14:paraId="5074EE8E" w14:textId="77777777" w:rsidR="00F2453B" w:rsidRPr="00F2453B" w:rsidRDefault="00F2453B" w:rsidP="0058740B">
      <w:pPr>
        <w:rPr>
          <w:rFonts w:ascii="Segoe UI" w:hAnsi="Segoe UI" w:cs="Segoe UI"/>
        </w:rPr>
      </w:pPr>
      <w:r w:rsidRPr="00F2453B">
        <w:t>Deze regels hebben als doel een rustige veilige schoolomgeving, waarin iedereen zich prettig voelt. Samen zijn we sterker!  </w:t>
      </w:r>
    </w:p>
    <w:p w14:paraId="30F0AA4F" w14:textId="77777777" w:rsidR="00F2453B" w:rsidRPr="00F2453B" w:rsidRDefault="00F2453B" w:rsidP="0058740B">
      <w:pPr>
        <w:rPr>
          <w:rFonts w:ascii="Segoe UI" w:hAnsi="Segoe UI" w:cs="Segoe UI"/>
        </w:rPr>
      </w:pPr>
      <w:r w:rsidRPr="00F2453B">
        <w:t> </w:t>
      </w:r>
    </w:p>
    <w:p w14:paraId="1BC261AF" w14:textId="77777777" w:rsidR="00F2453B" w:rsidRPr="00F2453B" w:rsidRDefault="00F2453B" w:rsidP="0058740B">
      <w:pPr>
        <w:rPr>
          <w:rFonts w:ascii="Segoe UI" w:hAnsi="Segoe UI" w:cs="Segoe UI"/>
        </w:rPr>
      </w:pPr>
      <w:r w:rsidRPr="00F2453B">
        <w:rPr>
          <w:color w:val="000000"/>
        </w:rPr>
        <w:t>De veilige school  </w:t>
      </w:r>
      <w:r w:rsidRPr="00F2453B">
        <w:rPr>
          <w:color w:val="000000"/>
        </w:rPr>
        <w:br/>
      </w:r>
      <w:r w:rsidRPr="00F2453B">
        <w:t>(Protocol aanpak van ruzies/pesten en onacceptabel gedrag)  </w:t>
      </w:r>
    </w:p>
    <w:p w14:paraId="0B2A26E8" w14:textId="77777777" w:rsidR="00F2453B" w:rsidRPr="00F2453B" w:rsidRDefault="00F2453B" w:rsidP="0058740B">
      <w:pPr>
        <w:rPr>
          <w:rFonts w:ascii="Segoe UI" w:hAnsi="Segoe UI" w:cs="Segoe UI"/>
        </w:rPr>
      </w:pPr>
      <w:r w:rsidRPr="00F2453B">
        <w:t>Helaas komt het wel eens voor dat er toch sprake is van ruzie, pestgedrag of respectloos gedrag. Om kinderen weerbaarder te maken leren wij ze de vier stappen hanteren van kapstokregel 1 (project Life Skills). Deze stappen moeten kinderen toepassen alvorens ze bij een leerkracht/pleinwacht komen.  </w:t>
      </w:r>
    </w:p>
    <w:p w14:paraId="6B234BD3" w14:textId="77777777" w:rsidR="00F2453B" w:rsidRPr="00F2453B" w:rsidRDefault="00F2453B" w:rsidP="0058740B">
      <w:pPr>
        <w:rPr>
          <w:rFonts w:ascii="Segoe UI" w:hAnsi="Segoe UI" w:cs="Segoe UI"/>
        </w:rPr>
      </w:pPr>
      <w:r w:rsidRPr="00F2453B">
        <w:lastRenderedPageBreak/>
        <w:t> </w:t>
      </w:r>
    </w:p>
    <w:p w14:paraId="4420CAAC" w14:textId="77777777" w:rsidR="00F2453B" w:rsidRPr="00F2453B" w:rsidRDefault="00F2453B" w:rsidP="0058740B">
      <w:pPr>
        <w:rPr>
          <w:rFonts w:ascii="Segoe UI" w:hAnsi="Segoe UI" w:cs="Segoe UI"/>
        </w:rPr>
      </w:pPr>
      <w:r w:rsidRPr="00F2453B">
        <w:t>De 4 stappen zijn:  </w:t>
      </w:r>
    </w:p>
    <w:p w14:paraId="390C0D6A" w14:textId="77777777" w:rsidR="00F2453B" w:rsidRPr="00F2453B" w:rsidRDefault="00F2453B" w:rsidP="0058740B">
      <w:pPr>
        <w:rPr>
          <w:rFonts w:ascii="Segoe UI" w:hAnsi="Segoe UI" w:cs="Segoe UI"/>
        </w:rPr>
      </w:pPr>
      <w:r w:rsidRPr="00F2453B">
        <w:t>1. Vragen: bv. „wil je ophouden? ‟  </w:t>
      </w:r>
    </w:p>
    <w:p w14:paraId="1E6B68B0" w14:textId="75FFEB9D" w:rsidR="00F2453B" w:rsidRPr="00F2453B" w:rsidRDefault="00CE5842" w:rsidP="0058740B">
      <w:pPr>
        <w:rPr>
          <w:rFonts w:ascii="Segoe UI" w:hAnsi="Segoe UI" w:cs="Segoe UI"/>
        </w:rPr>
      </w:pPr>
      <w:r>
        <w:t xml:space="preserve">      </w:t>
      </w:r>
      <w:r w:rsidR="00F2453B" w:rsidRPr="00F2453B">
        <w:t>2. Zeggen: bv. „ik wil dat je ophoudt! ‟  </w:t>
      </w:r>
    </w:p>
    <w:p w14:paraId="199BDEDD" w14:textId="77777777" w:rsidR="00F2453B" w:rsidRPr="00F2453B" w:rsidRDefault="00F2453B" w:rsidP="0058740B">
      <w:pPr>
        <w:rPr>
          <w:rFonts w:ascii="Segoe UI" w:hAnsi="Segoe UI" w:cs="Segoe UI"/>
        </w:rPr>
      </w:pPr>
      <w:r w:rsidRPr="00F2453B">
        <w:t>3. Waarschuwen: bv. „je moet nu echt ophouden anders ga ik naar de juf”.  </w:t>
      </w:r>
    </w:p>
    <w:p w14:paraId="0BC17D3C" w14:textId="2EC41325" w:rsidR="00F2453B" w:rsidRPr="00F2453B" w:rsidRDefault="00CE5842" w:rsidP="0058740B">
      <w:pPr>
        <w:rPr>
          <w:rFonts w:ascii="Segoe UI" w:hAnsi="Segoe UI" w:cs="Segoe UI"/>
        </w:rPr>
      </w:pPr>
      <w:r>
        <w:t xml:space="preserve">       </w:t>
      </w:r>
      <w:r w:rsidR="00F2453B" w:rsidRPr="00F2453B">
        <w:t>4. Doen: hulp halen bij één van de leerkrachten. </w:t>
      </w:r>
    </w:p>
    <w:p w14:paraId="18EE1C13" w14:textId="42B917EE" w:rsidR="00F2453B" w:rsidRPr="00F2453B" w:rsidRDefault="00F2453B" w:rsidP="0058740B">
      <w:pPr>
        <w:rPr>
          <w:rFonts w:ascii="Segoe UI" w:hAnsi="Segoe UI" w:cs="Segoe UI"/>
        </w:rPr>
      </w:pPr>
      <w:r w:rsidRPr="00F2453B">
        <w:t>             </w:t>
      </w:r>
      <w:r w:rsidRPr="00F2453B">
        <w:rPr>
          <w:noProof/>
          <w:highlight w:val="yellow"/>
        </w:rPr>
        <w:drawing>
          <wp:inline distT="0" distB="0" distL="0" distR="0" wp14:anchorId="323939E0" wp14:editId="30121C91">
            <wp:extent cx="1512366" cy="952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299" cy="960645"/>
                    </a:xfrm>
                    <a:prstGeom prst="rect">
                      <a:avLst/>
                    </a:prstGeom>
                    <a:noFill/>
                    <a:ln>
                      <a:noFill/>
                    </a:ln>
                  </pic:spPr>
                </pic:pic>
              </a:graphicData>
            </a:graphic>
          </wp:inline>
        </w:drawing>
      </w:r>
      <w:r w:rsidRPr="00F2453B">
        <w:rPr>
          <w:noProof/>
          <w:highlight w:val="yellow"/>
        </w:rPr>
        <w:drawing>
          <wp:inline distT="0" distB="0" distL="0" distR="0" wp14:anchorId="586E04A4" wp14:editId="5760A837">
            <wp:extent cx="2000118" cy="912495"/>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8656" cy="916390"/>
                    </a:xfrm>
                    <a:prstGeom prst="rect">
                      <a:avLst/>
                    </a:prstGeom>
                    <a:noFill/>
                    <a:ln>
                      <a:noFill/>
                    </a:ln>
                  </pic:spPr>
                </pic:pic>
              </a:graphicData>
            </a:graphic>
          </wp:inline>
        </w:drawing>
      </w:r>
      <w:r w:rsidRPr="00F2453B">
        <w:t> </w:t>
      </w:r>
    </w:p>
    <w:p w14:paraId="01B7BE00" w14:textId="77777777" w:rsidR="00F2453B" w:rsidRPr="00F2453B" w:rsidRDefault="00F2453B" w:rsidP="0058740B">
      <w:pPr>
        <w:rPr>
          <w:rFonts w:ascii="Segoe UI" w:hAnsi="Segoe UI" w:cs="Segoe UI"/>
        </w:rPr>
      </w:pPr>
      <w:r w:rsidRPr="00F2453B">
        <w:t> </w:t>
      </w:r>
    </w:p>
    <w:p w14:paraId="0100C937" w14:textId="77777777" w:rsidR="00F2453B" w:rsidRPr="00F2453B" w:rsidRDefault="00F2453B" w:rsidP="0058740B">
      <w:pPr>
        <w:rPr>
          <w:rFonts w:ascii="Segoe UI" w:hAnsi="Segoe UI" w:cs="Segoe UI"/>
        </w:rPr>
      </w:pPr>
      <w:r w:rsidRPr="00F2453B">
        <w:t>In alle groepen wordt de eerste weken van het schooljaar aandacht besteed aan  </w:t>
      </w:r>
      <w:r w:rsidRPr="00F2453B">
        <w:br/>
        <w:t>de 4 stappen de 4 kapstokregels. De platen komen in elke groep te hangen. In de hal hangen de posters.  </w:t>
      </w:r>
    </w:p>
    <w:p w14:paraId="1633F3D7" w14:textId="77777777" w:rsidR="00F2453B" w:rsidRPr="00F2453B" w:rsidRDefault="00F2453B" w:rsidP="0058740B">
      <w:pPr>
        <w:rPr>
          <w:rFonts w:ascii="Segoe UI" w:hAnsi="Segoe UI" w:cs="Segoe UI"/>
        </w:rPr>
      </w:pPr>
      <w:r w:rsidRPr="00F2453B">
        <w:t>Elke maand wordt er schoolbreed extra aandacht besteed aan een regel van de maand. Deze wordt ook in de nieuwsbrief vermeld. Eventueel kan er gebruik gemaakt worden van een „time-out‟ plek.  </w:t>
      </w:r>
    </w:p>
    <w:p w14:paraId="621E33B3" w14:textId="77777777" w:rsidR="00F2453B" w:rsidRPr="00F2453B" w:rsidRDefault="00F2453B" w:rsidP="0058740B">
      <w:pPr>
        <w:rPr>
          <w:rFonts w:ascii="Segoe UI" w:hAnsi="Segoe UI" w:cs="Segoe UI"/>
        </w:rPr>
      </w:pPr>
      <w:r w:rsidRPr="00F2453B">
        <w:t>De „time-out‟ plek, is voor kinderen die even uit een situatie moeten worden gehaald, voordat het gaat escaleren. Een kind kan even afkoelen en/of nadenken. Het kind krijgt daarna de kans om zijn verhaal te doen of met de leerkracht te praten over wat „even mis‟ ging.  </w:t>
      </w:r>
    </w:p>
    <w:p w14:paraId="3BB2345F" w14:textId="1F36C35C" w:rsidR="00F2453B" w:rsidRPr="00F2453B" w:rsidRDefault="005D10B5" w:rsidP="0058740B">
      <w:pPr>
        <w:rPr>
          <w:rFonts w:ascii="Segoe UI" w:hAnsi="Segoe UI" w:cs="Segoe UI"/>
        </w:rPr>
      </w:pPr>
      <w:r>
        <w:t>Preventie</w:t>
      </w:r>
      <w:r w:rsidR="00F2453B" w:rsidRPr="00F2453B">
        <w:t>blad </w:t>
      </w:r>
    </w:p>
    <w:p w14:paraId="3E900477" w14:textId="77777777" w:rsidR="00F2453B" w:rsidRPr="00F2453B" w:rsidRDefault="00F2453B" w:rsidP="0058740B">
      <w:pPr>
        <w:rPr>
          <w:rFonts w:ascii="Segoe UI" w:hAnsi="Segoe UI" w:cs="Segoe UI"/>
        </w:rPr>
      </w:pPr>
      <w:r w:rsidRPr="00F2453B">
        <w:t>Leerkrachten kunnen, voor het duidelijk aangeven van de grenzen, werken met het time-outblad.  </w:t>
      </w:r>
    </w:p>
    <w:p w14:paraId="36082EE9" w14:textId="63E72D20" w:rsidR="00F2453B" w:rsidRPr="00F2453B" w:rsidRDefault="00F2453B" w:rsidP="0058740B">
      <w:pPr>
        <w:rPr>
          <w:rFonts w:ascii="Segoe UI" w:hAnsi="Segoe UI" w:cs="Segoe UI"/>
        </w:rPr>
      </w:pPr>
      <w:r w:rsidRPr="00F2453B">
        <w:t xml:space="preserve">Het </w:t>
      </w:r>
      <w:r w:rsidR="008202A7">
        <w:t>preventieblad</w:t>
      </w:r>
      <w:r w:rsidRPr="00F2453B">
        <w:t xml:space="preserve"> wordt gegeven aan kinderen die schoppen, slaan, vechten, een grote mond hebben of ander onacceptabel of respectloos gedrag vertonen.  </w:t>
      </w:r>
    </w:p>
    <w:p w14:paraId="72FC66C6" w14:textId="77777777" w:rsidR="00F2453B" w:rsidRPr="00F2453B" w:rsidRDefault="00F2453B" w:rsidP="0058740B">
      <w:pPr>
        <w:rPr>
          <w:rFonts w:ascii="Segoe UI" w:hAnsi="Segoe UI" w:cs="Segoe UI"/>
        </w:rPr>
      </w:pPr>
      <w:r w:rsidRPr="00F2453B">
        <w:t>De leerling moet het blad invullen. Na invulling van het blad wordt het besproken met de leerling. De bladen worden bewaard in het leerling-dossier. Ouders worden op de hoogte gebracht.  </w:t>
      </w:r>
    </w:p>
    <w:p w14:paraId="57FFBABB" w14:textId="566A80AD" w:rsidR="00F2453B" w:rsidRPr="00F2453B" w:rsidRDefault="00F2453B" w:rsidP="0058740B">
      <w:pPr>
        <w:rPr>
          <w:rFonts w:ascii="Segoe UI" w:hAnsi="Segoe UI" w:cs="Segoe UI"/>
        </w:rPr>
      </w:pPr>
      <w:r w:rsidRPr="00F2453B">
        <w:t xml:space="preserve">Het </w:t>
      </w:r>
      <w:r w:rsidR="008202A7">
        <w:t>preventieblad</w:t>
      </w:r>
      <w:r w:rsidRPr="00F2453B">
        <w:t xml:space="preserve"> blad heeft als doel dat kinderen zich meer bewust worden van de consequenties van hun eigen houding en/of gedrag.  </w:t>
      </w:r>
    </w:p>
    <w:p w14:paraId="08AB7B11" w14:textId="77777777" w:rsidR="00F2453B" w:rsidRPr="00F2453B" w:rsidRDefault="00F2453B" w:rsidP="0058740B">
      <w:pPr>
        <w:rPr>
          <w:rFonts w:ascii="Segoe UI" w:hAnsi="Segoe UI" w:cs="Segoe UI"/>
        </w:rPr>
      </w:pPr>
      <w:r w:rsidRPr="00F2453B">
        <w:t>Indien een leerling kort na elkaar meerdere time-outbladen moet maken, wordt overgegaan tot een stappenplan met als doel verbetering gedrag. Hierbij worden ouders en Steunpunt Onderwijszorg betrokken.  </w:t>
      </w:r>
    </w:p>
    <w:p w14:paraId="359CFA91" w14:textId="77777777" w:rsidR="00F2453B" w:rsidRPr="00F2453B" w:rsidRDefault="00F2453B" w:rsidP="0058740B">
      <w:pPr>
        <w:rPr>
          <w:rFonts w:ascii="Segoe UI" w:hAnsi="Segoe UI" w:cs="Segoe UI"/>
        </w:rPr>
      </w:pPr>
      <w:r w:rsidRPr="00F2453B">
        <w:lastRenderedPageBreak/>
        <w:t>Mocht er geen verbetering optreden, dan kan worden overgegaan tot het protocol schorsen en verwijderen opgesteld door ons bestuur Consent. Een schorsing wordt bij het bestuur en de leerplichtambtenaar gemeld.  </w:t>
      </w:r>
    </w:p>
    <w:p w14:paraId="624559C6" w14:textId="77777777" w:rsidR="00F2453B" w:rsidRPr="00F2453B" w:rsidRDefault="00F2453B" w:rsidP="0058740B">
      <w:pPr>
        <w:rPr>
          <w:rFonts w:ascii="Segoe UI" w:hAnsi="Segoe UI" w:cs="Segoe UI"/>
        </w:rPr>
      </w:pPr>
      <w:r w:rsidRPr="00F2453B">
        <w:t>Verwijdering van een leerling gebeurt uitsluitend in overleg met de Inspectie van het onderwijs in Zwolle en ons bestuur.  </w:t>
      </w:r>
    </w:p>
    <w:p w14:paraId="1991FD9D" w14:textId="77777777" w:rsidR="00F2453B" w:rsidRPr="00F2453B" w:rsidRDefault="00F2453B" w:rsidP="0058740B">
      <w:pPr>
        <w:rPr>
          <w:rFonts w:ascii="Segoe UI" w:hAnsi="Segoe UI" w:cs="Segoe UI"/>
        </w:rPr>
      </w:pPr>
      <w:r w:rsidRPr="00F2453B">
        <w:t> </w:t>
      </w:r>
    </w:p>
    <w:p w14:paraId="10BB2D1B" w14:textId="77777777" w:rsidR="00F2453B" w:rsidRPr="00F2453B" w:rsidRDefault="00F2453B" w:rsidP="0058740B">
      <w:pPr>
        <w:rPr>
          <w:rFonts w:ascii="Segoe UI" w:hAnsi="Segoe UI" w:cs="Segoe UI"/>
        </w:rPr>
      </w:pPr>
      <w:r w:rsidRPr="00F2453B">
        <w:rPr>
          <w:u w:val="single"/>
        </w:rPr>
        <w:t>Het gebruik van het gekleurde stoplicht in de klas. </w:t>
      </w:r>
      <w:r w:rsidRPr="00F2453B">
        <w:t> </w:t>
      </w:r>
      <w:r w:rsidRPr="00F2453B">
        <w:br/>
        <w:t>Leerkrachten gebruiken voor het duidelijk aangeven van hun grenzen het stoplicht. Het gaat erom dat een kind na het krijgen van een wasknijper gestimuleerd wordt om even meer aandacht te hebben voor zijn of haar gedrag.   </w:t>
      </w:r>
    </w:p>
    <w:p w14:paraId="77BE19B4" w14:textId="77777777" w:rsidR="00F2453B" w:rsidRPr="00F2453B" w:rsidRDefault="00F2453B" w:rsidP="0058740B">
      <w:pPr>
        <w:rPr>
          <w:rFonts w:ascii="Segoe UI" w:hAnsi="Segoe UI" w:cs="Segoe UI"/>
        </w:rPr>
      </w:pPr>
      <w:r w:rsidRPr="00F2453B">
        <w:rPr>
          <w:shd w:val="clear" w:color="auto" w:fill="00FF00"/>
        </w:rPr>
        <w:t>Wasknijper op de groene cirkel:</w:t>
      </w:r>
      <w:r w:rsidRPr="00F2453B">
        <w:t> Deze wasknijper kan verdiend worden als een kind laat zien dat het kind zijn best doet.  </w:t>
      </w:r>
    </w:p>
    <w:p w14:paraId="52ED17BC" w14:textId="77777777" w:rsidR="00F2453B" w:rsidRPr="00F2453B" w:rsidRDefault="00F2453B" w:rsidP="0058740B">
      <w:pPr>
        <w:rPr>
          <w:rFonts w:ascii="Segoe UI" w:hAnsi="Segoe UI" w:cs="Segoe UI"/>
        </w:rPr>
      </w:pPr>
      <w:r w:rsidRPr="00F2453B">
        <w:rPr>
          <w:shd w:val="clear" w:color="auto" w:fill="FFFF00"/>
        </w:rPr>
        <w:t>Wasknijper op de 1</w:t>
      </w:r>
      <w:r w:rsidRPr="00F2453B">
        <w:rPr>
          <w:shd w:val="clear" w:color="auto" w:fill="FFFF00"/>
          <w:vertAlign w:val="superscript"/>
        </w:rPr>
        <w:t>ste</w:t>
      </w:r>
      <w:r w:rsidRPr="00F2453B">
        <w:rPr>
          <w:shd w:val="clear" w:color="auto" w:fill="FFFF00"/>
        </w:rPr>
        <w:t> gele cirkel</w:t>
      </w:r>
      <w:r w:rsidRPr="00F2453B">
        <w:t>: Deze staat voor “pas op” je zit in de gevarenzone. Heeft het kind de wasknijper op de 2</w:t>
      </w:r>
      <w:r w:rsidRPr="00F2453B">
        <w:rPr>
          <w:vertAlign w:val="superscript"/>
        </w:rPr>
        <w:t>de</w:t>
      </w:r>
      <w:r w:rsidRPr="00F2453B">
        <w:t> gele cirkel dan is er gevaar voor een wasknijper op de rode cirkel.  </w:t>
      </w:r>
      <w:r w:rsidRPr="00F2453B">
        <w:br/>
        <w:t>De leerkracht gaat aan het eind van de dag een gesprek aan met de kinderen die een wasknijper hebben gekregen en vraagt naar de reden van het gedrag.  </w:t>
      </w:r>
    </w:p>
    <w:p w14:paraId="6CB45F2F" w14:textId="77777777" w:rsidR="00F2453B" w:rsidRPr="00F2453B" w:rsidRDefault="00F2453B" w:rsidP="0058740B">
      <w:pPr>
        <w:rPr>
          <w:rFonts w:ascii="Segoe UI" w:hAnsi="Segoe UI" w:cs="Segoe UI"/>
        </w:rPr>
      </w:pPr>
      <w:r w:rsidRPr="00F2453B">
        <w:rPr>
          <w:shd w:val="clear" w:color="auto" w:fill="FF0000"/>
        </w:rPr>
        <w:t>Wasknijper op de rode cirkel</w:t>
      </w:r>
      <w:r w:rsidRPr="00F2453B">
        <w:t>: Deze wasknijper houdt in dat de leerling de klas moet verlaten en zich moet melden bij het preventieteam.   </w:t>
      </w:r>
      <w:r w:rsidRPr="00F2453B">
        <w:br/>
      </w:r>
      <w:r w:rsidRPr="00F2453B">
        <w:rPr>
          <w:rFonts w:ascii="Arial" w:hAnsi="Arial" w:cs="Arial"/>
        </w:rPr>
        <w:t> </w:t>
      </w:r>
    </w:p>
    <w:p w14:paraId="5EB490BF" w14:textId="77777777" w:rsidR="00F2453B" w:rsidRPr="00F2453B" w:rsidRDefault="00F2453B" w:rsidP="0058740B">
      <w:pPr>
        <w:rPr>
          <w:rFonts w:ascii="Segoe UI" w:hAnsi="Segoe UI" w:cs="Segoe UI"/>
        </w:rPr>
      </w:pPr>
      <w:r w:rsidRPr="00F2453B">
        <w:t>Het preventieteam kan kiezen voor de rode kaart of alternatieve straf.  </w:t>
      </w:r>
    </w:p>
    <w:p w14:paraId="5021E732" w14:textId="77777777" w:rsidR="00F2453B" w:rsidRPr="00F2453B" w:rsidRDefault="00F2453B" w:rsidP="0058740B">
      <w:pPr>
        <w:rPr>
          <w:rFonts w:ascii="Segoe UI" w:hAnsi="Segoe UI" w:cs="Segoe UI"/>
        </w:rPr>
      </w:pPr>
      <w:r w:rsidRPr="00F2453B">
        <w:t>De gevolgen van </w:t>
      </w:r>
      <w:r w:rsidRPr="00F2453B">
        <w:rPr>
          <w:u w:val="single"/>
        </w:rPr>
        <w:t>een rode kaart</w:t>
      </w:r>
      <w:r w:rsidRPr="00F2453B">
        <w:t> zijn: </w:t>
      </w:r>
    </w:p>
    <w:p w14:paraId="3FAF5403" w14:textId="77777777" w:rsidR="00F2453B" w:rsidRPr="00F2453B" w:rsidRDefault="00F2453B" w:rsidP="0058740B">
      <w:pPr>
        <w:rPr>
          <w:rFonts w:ascii="Segoe UI" w:hAnsi="Segoe UI" w:cs="Segoe UI"/>
        </w:rPr>
      </w:pPr>
      <w:r w:rsidRPr="00F2453B">
        <w:t>De </w:t>
      </w:r>
      <w:r w:rsidRPr="00F2453B">
        <w:rPr>
          <w:u w:val="single"/>
        </w:rPr>
        <w:t>eerste</w:t>
      </w:r>
      <w:r w:rsidRPr="00F2453B">
        <w:t> rode kaart: nablijven en de ouders krijgen schriftelijk bericht van de school. </w:t>
      </w:r>
    </w:p>
    <w:p w14:paraId="4436D1AE" w14:textId="77777777" w:rsidR="00F2453B" w:rsidRPr="00F2453B" w:rsidRDefault="00F2453B" w:rsidP="0058740B">
      <w:pPr>
        <w:rPr>
          <w:rFonts w:ascii="Segoe UI" w:hAnsi="Segoe UI" w:cs="Segoe UI"/>
        </w:rPr>
      </w:pPr>
      <w:r w:rsidRPr="00F2453B">
        <w:t>De </w:t>
      </w:r>
      <w:r w:rsidRPr="00F2453B">
        <w:rPr>
          <w:u w:val="single"/>
        </w:rPr>
        <w:t>tweede</w:t>
      </w:r>
      <w:r w:rsidRPr="00F2453B">
        <w:t> rode kaart: Nablijven. Ouders worden op school uitgenodigd voor een gesprek. De leerling is hierbij aanwezig en er worden afspraken gemaakt. </w:t>
      </w:r>
    </w:p>
    <w:p w14:paraId="0616CAD8" w14:textId="77777777" w:rsidR="00F2453B" w:rsidRPr="00F2453B" w:rsidRDefault="00F2453B" w:rsidP="0058740B">
      <w:pPr>
        <w:rPr>
          <w:rFonts w:ascii="Segoe UI" w:hAnsi="Segoe UI" w:cs="Segoe UI"/>
        </w:rPr>
      </w:pPr>
      <w:r w:rsidRPr="00F2453B">
        <w:t>De </w:t>
      </w:r>
      <w:r w:rsidRPr="00F2453B">
        <w:rPr>
          <w:u w:val="single"/>
        </w:rPr>
        <w:t>derde </w:t>
      </w:r>
      <w:r w:rsidRPr="00F2453B">
        <w:t>rode kaart: Nablijven. Er worden afspraken met ouder en kind op papier gezet. Dit contract wordt ondertekend door ouder en kind. </w:t>
      </w:r>
    </w:p>
    <w:p w14:paraId="337070A6" w14:textId="77777777" w:rsidR="00F2453B" w:rsidRPr="00F2453B" w:rsidRDefault="00F2453B" w:rsidP="0058740B">
      <w:pPr>
        <w:rPr>
          <w:rFonts w:ascii="Segoe UI" w:hAnsi="Segoe UI" w:cs="Segoe UI"/>
        </w:rPr>
      </w:pPr>
      <w:r w:rsidRPr="00F2453B">
        <w:t>De </w:t>
      </w:r>
      <w:r w:rsidRPr="00F2453B">
        <w:rPr>
          <w:u w:val="single"/>
        </w:rPr>
        <w:t>vierde</w:t>
      </w:r>
      <w:r w:rsidRPr="00F2453B">
        <w:t> rode kaart: Nablijven. Ouder en kind worden op de hoogte gebracht van een mogelijke schorsing. De leerling krijgt de laatste waarschuwing. </w:t>
      </w:r>
    </w:p>
    <w:p w14:paraId="7B9E6246" w14:textId="77777777" w:rsidR="00F2453B" w:rsidRPr="00F2453B" w:rsidRDefault="00F2453B" w:rsidP="0058740B">
      <w:pPr>
        <w:rPr>
          <w:rFonts w:ascii="Segoe UI" w:hAnsi="Segoe UI" w:cs="Segoe UI"/>
        </w:rPr>
      </w:pPr>
      <w:r w:rsidRPr="00F2453B">
        <w:t>De </w:t>
      </w:r>
      <w:r w:rsidRPr="00F2453B">
        <w:rPr>
          <w:u w:val="single"/>
        </w:rPr>
        <w:t>vijfde</w:t>
      </w:r>
      <w:r w:rsidRPr="00F2453B">
        <w:t> rode kaart: Er volgt een schorsing van een dag. De school is verplicht dit te melden aan de leerplichtambtenaar. </w:t>
      </w:r>
    </w:p>
    <w:p w14:paraId="062D0CB2" w14:textId="0E8E77F3" w:rsidR="00F2453B" w:rsidRPr="00F2453B" w:rsidRDefault="00F2453B" w:rsidP="0058740B">
      <w:pPr>
        <w:rPr>
          <w:rFonts w:ascii="Segoe UI" w:hAnsi="Segoe UI" w:cs="Segoe UI"/>
        </w:rPr>
      </w:pPr>
      <w:r w:rsidRPr="00F2453B">
        <w:t xml:space="preserve">Het preventieteam zorgt voor een duidelijke structuur naar ouders, leerlingen en leerkrachten. Alleen het preventieteam deelt een rode kaart uit. Alle incidenten worden in de preventiemap genoteerd. Het preventieteam streeft ernaar dat alle kinderen zich aan de regels van de school houden. Het preventieteam bestaat uit: juf Sandra, juf </w:t>
      </w:r>
      <w:r w:rsidR="00315314">
        <w:t>Marjolein</w:t>
      </w:r>
      <w:r w:rsidRPr="00F2453B">
        <w:t xml:space="preserve"> en juf Alex. Hier vindt dus ook de data registratie plaats van de incidenten die zich voordoen. </w:t>
      </w:r>
    </w:p>
    <w:p w14:paraId="11A4EAE3" w14:textId="77777777" w:rsidR="003F0886" w:rsidRDefault="003F0886" w:rsidP="007558F1">
      <w:pPr>
        <w:pStyle w:val="Kop2"/>
        <w:rPr>
          <w:b w:val="0"/>
        </w:rPr>
      </w:pPr>
    </w:p>
    <w:p w14:paraId="49E686EB" w14:textId="6B21FAF1" w:rsidR="001A7C2A" w:rsidRPr="007558F1" w:rsidRDefault="007558F1" w:rsidP="007558F1">
      <w:pPr>
        <w:pStyle w:val="Kop2"/>
        <w:rPr>
          <w:b w:val="0"/>
        </w:rPr>
      </w:pPr>
      <w:bookmarkStart w:id="315" w:name="_Toc506824604"/>
      <w:bookmarkStart w:id="316" w:name="_Toc51604595"/>
      <w:bookmarkStart w:id="317" w:name="_Toc52139124"/>
      <w:bookmarkStart w:id="318" w:name="_Toc52139235"/>
      <w:r w:rsidRPr="007558F1">
        <w:rPr>
          <w:b w:val="0"/>
          <w:bCs w:val="0"/>
        </w:rPr>
        <w:t xml:space="preserve">4 </w:t>
      </w:r>
      <w:r w:rsidR="001A7C2A" w:rsidRPr="007558F1">
        <w:rPr>
          <w:b w:val="0"/>
        </w:rPr>
        <w:t>Gedrag</w:t>
      </w:r>
      <w:bookmarkEnd w:id="315"/>
      <w:bookmarkEnd w:id="316"/>
      <w:bookmarkEnd w:id="317"/>
      <w:bookmarkEnd w:id="318"/>
    </w:p>
    <w:p w14:paraId="2BD2CA00" w14:textId="2C78D961" w:rsidR="0060109C" w:rsidRPr="00975303" w:rsidRDefault="00975303" w:rsidP="00975303">
      <w:pPr>
        <w:pStyle w:val="Kop2"/>
        <w:rPr>
          <w:b w:val="0"/>
          <w:color w:val="000000" w:themeColor="text1"/>
        </w:rPr>
      </w:pPr>
      <w:bookmarkStart w:id="319" w:name="_Toc506824605"/>
      <w:bookmarkStart w:id="320" w:name="_Toc530407348"/>
      <w:bookmarkStart w:id="321" w:name="_Toc51604596"/>
      <w:bookmarkStart w:id="322" w:name="_Toc52132643"/>
      <w:bookmarkStart w:id="323" w:name="_Toc52139125"/>
      <w:bookmarkStart w:id="324" w:name="_Toc52139236"/>
      <w:r>
        <w:rPr>
          <w:b w:val="0"/>
          <w:bCs w:val="0"/>
        </w:rPr>
        <w:t xml:space="preserve">4.1 </w:t>
      </w:r>
      <w:r w:rsidR="0060109C" w:rsidRPr="00975303">
        <w:rPr>
          <w:b w:val="0"/>
        </w:rPr>
        <w:t>Ongewenst gedrag</w:t>
      </w:r>
      <w:bookmarkEnd w:id="319"/>
      <w:bookmarkEnd w:id="320"/>
      <w:bookmarkEnd w:id="321"/>
      <w:bookmarkEnd w:id="322"/>
      <w:bookmarkEnd w:id="323"/>
      <w:bookmarkEnd w:id="324"/>
    </w:p>
    <w:p w14:paraId="509C39AA" w14:textId="75956375" w:rsidR="0060109C" w:rsidRPr="00424A8B" w:rsidRDefault="0060109C" w:rsidP="00B30989">
      <w:pPr>
        <w:rPr>
          <w:color w:val="365F91" w:themeColor="accent1" w:themeShade="BF"/>
        </w:rPr>
      </w:pPr>
      <w:bookmarkStart w:id="325" w:name="_Toc530407349"/>
      <w:bookmarkStart w:id="326" w:name="_Toc52132644"/>
      <w:r w:rsidRPr="56C14A11">
        <w:t>Onder ongewenst gedrag verstaan wij:</w:t>
      </w:r>
      <w:bookmarkEnd w:id="325"/>
      <w:bookmarkEnd w:id="326"/>
    </w:p>
    <w:p w14:paraId="145D1C88" w14:textId="77777777" w:rsidR="0060109C" w:rsidRPr="00424A8B" w:rsidRDefault="0060109C" w:rsidP="00F84121">
      <w:pPr>
        <w:pStyle w:val="Lijstalinea"/>
        <w:numPr>
          <w:ilvl w:val="0"/>
          <w:numId w:val="9"/>
        </w:numPr>
        <w:rPr>
          <w:color w:val="000000" w:themeColor="text1"/>
        </w:rPr>
      </w:pPr>
      <w:r w:rsidRPr="00B30989">
        <w:rPr>
          <w:color w:val="000000" w:themeColor="text1"/>
        </w:rPr>
        <w:t>Een ander bedreigen.</w:t>
      </w:r>
    </w:p>
    <w:p w14:paraId="531C44DA" w14:textId="77777777" w:rsidR="0060109C" w:rsidRPr="00424A8B" w:rsidRDefault="0060109C" w:rsidP="00F84121">
      <w:pPr>
        <w:pStyle w:val="Lijstalinea"/>
        <w:numPr>
          <w:ilvl w:val="0"/>
          <w:numId w:val="9"/>
        </w:numPr>
        <w:rPr>
          <w:color w:val="000000" w:themeColor="text1"/>
        </w:rPr>
      </w:pPr>
      <w:r w:rsidRPr="00B30989">
        <w:rPr>
          <w:color w:val="000000" w:themeColor="text1"/>
        </w:rPr>
        <w:t>Een ander aanvallen.</w:t>
      </w:r>
    </w:p>
    <w:p w14:paraId="7E8A48EA" w14:textId="77777777" w:rsidR="0060109C" w:rsidRPr="00424A8B" w:rsidRDefault="0060109C" w:rsidP="00F84121">
      <w:pPr>
        <w:pStyle w:val="Lijstalinea"/>
        <w:numPr>
          <w:ilvl w:val="0"/>
          <w:numId w:val="9"/>
        </w:numPr>
        <w:rPr>
          <w:color w:val="000000" w:themeColor="text1"/>
        </w:rPr>
      </w:pPr>
      <w:r w:rsidRPr="00B30989">
        <w:rPr>
          <w:color w:val="000000" w:themeColor="text1"/>
        </w:rPr>
        <w:t>Een ander bewust buitensluiten.</w:t>
      </w:r>
    </w:p>
    <w:p w14:paraId="1A1C4487" w14:textId="77777777" w:rsidR="0060109C" w:rsidRPr="00424A8B" w:rsidRDefault="0060109C" w:rsidP="00F84121">
      <w:pPr>
        <w:pStyle w:val="Lijstalinea"/>
        <w:numPr>
          <w:ilvl w:val="0"/>
          <w:numId w:val="9"/>
        </w:numPr>
        <w:rPr>
          <w:color w:val="000000" w:themeColor="text1"/>
        </w:rPr>
      </w:pPr>
      <w:r w:rsidRPr="00B30989">
        <w:rPr>
          <w:color w:val="000000" w:themeColor="text1"/>
        </w:rPr>
        <w:t>Grappen, toespelingen of insinuaties met vernederende strekking.</w:t>
      </w:r>
    </w:p>
    <w:p w14:paraId="497DAAE9" w14:textId="1FFD1243" w:rsidR="0060109C" w:rsidRPr="00424A8B" w:rsidRDefault="0060109C" w:rsidP="00F84121">
      <w:pPr>
        <w:pStyle w:val="Lijstalinea"/>
        <w:numPr>
          <w:ilvl w:val="0"/>
          <w:numId w:val="9"/>
        </w:numPr>
        <w:rPr>
          <w:color w:val="000000" w:themeColor="text1"/>
        </w:rPr>
      </w:pPr>
      <w:r w:rsidRPr="00B30989">
        <w:rPr>
          <w:color w:val="000000" w:themeColor="text1"/>
        </w:rPr>
        <w:t>Handtastelijkheden die als vervelend of vernederend kunnen worden ervaren.</w:t>
      </w:r>
    </w:p>
    <w:p w14:paraId="75128B80" w14:textId="77777777" w:rsidR="0060109C" w:rsidRPr="00424A8B" w:rsidRDefault="0060109C" w:rsidP="00F84121">
      <w:pPr>
        <w:pStyle w:val="Lijstalinea"/>
        <w:numPr>
          <w:ilvl w:val="0"/>
          <w:numId w:val="9"/>
        </w:numPr>
        <w:rPr>
          <w:color w:val="000000" w:themeColor="text1"/>
        </w:rPr>
      </w:pPr>
      <w:r w:rsidRPr="00B30989">
        <w:rPr>
          <w:color w:val="000000" w:themeColor="text1"/>
        </w:rPr>
        <w:t>Al het gedrag waarbij de grens van de ander overschreden wordt</w:t>
      </w:r>
    </w:p>
    <w:p w14:paraId="637EAC0D" w14:textId="77777777" w:rsidR="0060109C" w:rsidRPr="00424A8B" w:rsidRDefault="0060109C" w:rsidP="00F84121">
      <w:pPr>
        <w:pStyle w:val="Lijstalinea"/>
        <w:numPr>
          <w:ilvl w:val="0"/>
          <w:numId w:val="9"/>
        </w:numPr>
        <w:rPr>
          <w:color w:val="000000" w:themeColor="text1"/>
        </w:rPr>
      </w:pPr>
      <w:r w:rsidRPr="00B30989">
        <w:rPr>
          <w:color w:val="000000" w:themeColor="text1"/>
        </w:rPr>
        <w:t>Een ander dwingen dingen te doen die hij/zij eigenlijk niet wil.</w:t>
      </w:r>
    </w:p>
    <w:p w14:paraId="0D9B66FC" w14:textId="77777777" w:rsidR="0060109C" w:rsidRPr="00424A8B" w:rsidRDefault="0060109C" w:rsidP="00074C93">
      <w:pPr>
        <w:pStyle w:val="Paragraaftekst"/>
        <w:rPr>
          <w:color w:val="365F91" w:themeColor="accent1" w:themeShade="BF"/>
        </w:rPr>
      </w:pPr>
    </w:p>
    <w:p w14:paraId="1DCA997B" w14:textId="1816CB83" w:rsidR="0060109C" w:rsidRPr="00975303" w:rsidRDefault="00CB4E0C" w:rsidP="00975303">
      <w:pPr>
        <w:pStyle w:val="Kop2"/>
        <w:rPr>
          <w:b w:val="0"/>
          <w:color w:val="000000" w:themeColor="text1"/>
        </w:rPr>
      </w:pPr>
      <w:bookmarkStart w:id="327" w:name="_Toc506824606"/>
      <w:bookmarkStart w:id="328" w:name="_Toc530407350"/>
      <w:bookmarkStart w:id="329" w:name="_Toc51604597"/>
      <w:bookmarkStart w:id="330" w:name="_Toc52132645"/>
      <w:bookmarkStart w:id="331" w:name="_Toc52139126"/>
      <w:bookmarkStart w:id="332" w:name="_Toc52139237"/>
      <w:r>
        <w:rPr>
          <w:b w:val="0"/>
          <w:bCs w:val="0"/>
        </w:rPr>
        <w:t xml:space="preserve">4.2 </w:t>
      </w:r>
      <w:r w:rsidR="0060109C" w:rsidRPr="00975303">
        <w:rPr>
          <w:b w:val="0"/>
        </w:rPr>
        <w:t>Consequenties ongewenst gedrag</w:t>
      </w:r>
      <w:bookmarkEnd w:id="327"/>
      <w:bookmarkEnd w:id="328"/>
      <w:bookmarkEnd w:id="329"/>
      <w:bookmarkEnd w:id="330"/>
      <w:bookmarkEnd w:id="331"/>
      <w:bookmarkEnd w:id="332"/>
    </w:p>
    <w:p w14:paraId="7D45F0B6" w14:textId="77777777" w:rsidR="0060109C" w:rsidRPr="00424A8B" w:rsidRDefault="0060109C" w:rsidP="00B30989">
      <w:pPr>
        <w:rPr>
          <w:color w:val="365F91" w:themeColor="accent1" w:themeShade="BF"/>
        </w:rPr>
      </w:pPr>
      <w:bookmarkStart w:id="333" w:name="_Toc530407351"/>
      <w:bookmarkStart w:id="334" w:name="_Toc52132646"/>
      <w:r w:rsidRPr="56C14A11">
        <w:t>Ongewenst gedrag wordt op onze school niet getolereerd. In geval van herhaaldelijk ongewenst gedrag hanteren we de stappen van het Veiligheidsplan.</w:t>
      </w:r>
      <w:bookmarkStart w:id="335" w:name="_Toc52132647"/>
      <w:bookmarkEnd w:id="333"/>
      <w:bookmarkEnd w:id="334"/>
    </w:p>
    <w:p w14:paraId="13620C14" w14:textId="38826413" w:rsidR="0060109C" w:rsidRPr="00424A8B" w:rsidRDefault="0060109C" w:rsidP="00B30989">
      <w:pPr>
        <w:rPr>
          <w:color w:val="365F91" w:themeColor="accent1" w:themeShade="BF"/>
        </w:rPr>
      </w:pPr>
      <w:bookmarkStart w:id="336" w:name="_Toc530407352"/>
      <w:r w:rsidRPr="56C14A11">
        <w:t>In geval van een ruzie leren we de kinderen reageren volgens de principes</w:t>
      </w:r>
      <w:r w:rsidR="002F4254">
        <w:t xml:space="preserve"> </w:t>
      </w:r>
      <w:r w:rsidR="00CF74D8">
        <w:t>van life skills</w:t>
      </w:r>
      <w:r w:rsidRPr="56C14A11">
        <w:t>(Stop-loop-praat)</w:t>
      </w:r>
      <w:r w:rsidR="008670FC" w:rsidRPr="56C14A11">
        <w:t>.</w:t>
      </w:r>
      <w:r w:rsidRPr="56C14A11">
        <w:t xml:space="preserve"> Een kind zegt duidelijk dat een bepaald gedrag niet gewenst is, houdt het niet op, dan zegt het kind het nog een keer duidelijk en gaat vervolgens weg uit de situatie. Houdt het dan nog niet op, dan meldt het kind dit bij de leerkracht en kan rekenen op de onvoorwaardelijke steun.</w:t>
      </w:r>
      <w:bookmarkEnd w:id="335"/>
      <w:bookmarkEnd w:id="336"/>
    </w:p>
    <w:p w14:paraId="1BE7685C" w14:textId="77777777" w:rsidR="00CF74D8" w:rsidRPr="00CF74D8" w:rsidRDefault="00CF74D8" w:rsidP="00B30989">
      <w:pPr>
        <w:rPr>
          <w:rFonts w:ascii="Segoe UI" w:hAnsi="Segoe UI" w:cs="Segoe UI"/>
          <w:b/>
          <w:bCs/>
          <w:sz w:val="20"/>
          <w:szCs w:val="20"/>
        </w:rPr>
      </w:pPr>
      <w:r w:rsidRPr="00CF74D8">
        <w:rPr>
          <w:sz w:val="20"/>
          <w:szCs w:val="20"/>
        </w:rPr>
        <w:t>In alle groepen wordt de eerste weken van het schooljaar aandacht besteed aan  </w:t>
      </w:r>
      <w:r w:rsidRPr="00CF74D8">
        <w:rPr>
          <w:sz w:val="20"/>
          <w:szCs w:val="20"/>
        </w:rPr>
        <w:br/>
        <w:t>de 4 stappen de 4 kapstokregels. De platen komen in elke groep te hangen. In de hal hangen de posters.  </w:t>
      </w:r>
    </w:p>
    <w:p w14:paraId="337609D6" w14:textId="77777777" w:rsidR="0060109C" w:rsidRPr="00CB4E0C" w:rsidRDefault="0060109C" w:rsidP="00CB4E0C">
      <w:pPr>
        <w:pStyle w:val="Kop2"/>
        <w:rPr>
          <w:b w:val="0"/>
        </w:rPr>
      </w:pPr>
    </w:p>
    <w:p w14:paraId="42858661" w14:textId="48BE1658" w:rsidR="0060109C" w:rsidRPr="00424A8B" w:rsidRDefault="00CB4E0C" w:rsidP="00CB4E0C">
      <w:pPr>
        <w:pStyle w:val="Kop2"/>
        <w:rPr>
          <w:color w:val="000000" w:themeColor="text1"/>
        </w:rPr>
      </w:pPr>
      <w:bookmarkStart w:id="337" w:name="_Toc506824607"/>
      <w:bookmarkStart w:id="338" w:name="_Toc530407360"/>
      <w:bookmarkStart w:id="339" w:name="_Toc51604598"/>
      <w:bookmarkStart w:id="340" w:name="_Toc52132648"/>
      <w:bookmarkStart w:id="341" w:name="_Toc52139127"/>
      <w:bookmarkStart w:id="342" w:name="_Toc52139238"/>
      <w:r w:rsidRPr="00CB4E0C">
        <w:rPr>
          <w:b w:val="0"/>
          <w:bCs w:val="0"/>
        </w:rPr>
        <w:t xml:space="preserve">4.3 </w:t>
      </w:r>
      <w:r w:rsidR="0060109C" w:rsidRPr="00CB4E0C">
        <w:rPr>
          <w:b w:val="0"/>
        </w:rPr>
        <w:t>Leerkrachten en ongewenst gedrag</w:t>
      </w:r>
      <w:bookmarkEnd w:id="337"/>
      <w:bookmarkEnd w:id="338"/>
      <w:bookmarkEnd w:id="339"/>
      <w:bookmarkEnd w:id="340"/>
      <w:bookmarkEnd w:id="341"/>
      <w:bookmarkEnd w:id="342"/>
    </w:p>
    <w:p w14:paraId="178116ED" w14:textId="1ACDCDCC" w:rsidR="0060109C" w:rsidRPr="00424A8B" w:rsidRDefault="0060109C" w:rsidP="00B30989">
      <w:pPr>
        <w:rPr>
          <w:color w:val="365F91" w:themeColor="accent1" w:themeShade="BF"/>
        </w:rPr>
      </w:pPr>
      <w:bookmarkStart w:id="343" w:name="_Toc530407361"/>
      <w:bookmarkStart w:id="344" w:name="_Toc52132649"/>
      <w:r w:rsidRPr="56C14A11">
        <w:t>De leerkrachten leren de leerlingen, a.d.h.v. de P</w:t>
      </w:r>
      <w:r w:rsidR="00002503">
        <w:t>EP</w:t>
      </w:r>
      <w:r w:rsidRPr="56C14A11">
        <w:t>-lessen wat de gedragsverwachtingen zijn. Deze verwachtingen zijn zichtbaar in de hele school en worden zoveel mogelijk positief bekrachtigd door middel van een compliment of beloning.</w:t>
      </w:r>
      <w:bookmarkEnd w:id="343"/>
      <w:bookmarkEnd w:id="344"/>
    </w:p>
    <w:p w14:paraId="361BD886" w14:textId="6F01B58B" w:rsidR="0060109C" w:rsidRDefault="0060109C" w:rsidP="00B30989">
      <w:bookmarkStart w:id="345" w:name="_Toc530407362"/>
      <w:bookmarkStart w:id="346" w:name="_Toc52132650"/>
      <w:r w:rsidRPr="56C14A11">
        <w:t>Het kan natuurlijk gebeuren dat de regels worden vergeten. Hiervoor gebruiken we allemaal</w:t>
      </w:r>
      <w:r w:rsidR="00726310">
        <w:t xml:space="preserve"> het preventie team.</w:t>
      </w:r>
      <w:r w:rsidRPr="56C14A11">
        <w:t xml:space="preserve"> </w:t>
      </w:r>
      <w:bookmarkEnd w:id="345"/>
      <w:r w:rsidR="00774898">
        <w:t xml:space="preserve">We werken dan met gele </w:t>
      </w:r>
      <w:r w:rsidR="00F4752A">
        <w:t>rode en groene kaarten.</w:t>
      </w:r>
      <w:bookmarkEnd w:id="346"/>
    </w:p>
    <w:p w14:paraId="71E1310D" w14:textId="77777777" w:rsidR="00774898" w:rsidRPr="00424A8B" w:rsidRDefault="00774898" w:rsidP="00774898">
      <w:pPr>
        <w:pStyle w:val="Paragraaftekst"/>
        <w:rPr>
          <w:color w:val="365F91" w:themeColor="accent1" w:themeShade="BF"/>
        </w:rPr>
      </w:pPr>
    </w:p>
    <w:p w14:paraId="654E6684" w14:textId="77777777" w:rsidR="0060109C" w:rsidRPr="00424A8B" w:rsidRDefault="0060109C" w:rsidP="00074C93">
      <w:pPr>
        <w:pStyle w:val="Paragraaftekst"/>
        <w:rPr>
          <w:color w:val="365F91" w:themeColor="accent1" w:themeShade="BF"/>
        </w:rPr>
      </w:pPr>
    </w:p>
    <w:p w14:paraId="584E3C4C" w14:textId="77777777" w:rsidR="0060109C" w:rsidRPr="00424A8B" w:rsidRDefault="0060109C" w:rsidP="00074C93">
      <w:pPr>
        <w:pStyle w:val="Paragraaftekst"/>
      </w:pPr>
    </w:p>
    <w:p w14:paraId="4C6C2433" w14:textId="14E46C9C" w:rsidR="0060109C" w:rsidRDefault="00B474B4" w:rsidP="00B474B4">
      <w:pPr>
        <w:pStyle w:val="Kop2"/>
        <w:rPr>
          <w:b w:val="0"/>
        </w:rPr>
      </w:pPr>
      <w:bookmarkStart w:id="347" w:name="_Toc506824608"/>
      <w:bookmarkStart w:id="348" w:name="_Toc530407372"/>
      <w:bookmarkStart w:id="349" w:name="_Toc51604599"/>
      <w:bookmarkStart w:id="350" w:name="_Toc52132651"/>
      <w:bookmarkStart w:id="351" w:name="_Toc52139128"/>
      <w:bookmarkStart w:id="352" w:name="_Toc52139239"/>
      <w:r w:rsidRPr="00B474B4">
        <w:rPr>
          <w:b w:val="0"/>
          <w:bCs w:val="0"/>
        </w:rPr>
        <w:t xml:space="preserve">4.4 </w:t>
      </w:r>
      <w:r w:rsidR="0060109C" w:rsidRPr="00B474B4">
        <w:rPr>
          <w:b w:val="0"/>
        </w:rPr>
        <w:t>Incidentenregistratie</w:t>
      </w:r>
      <w:bookmarkEnd w:id="347"/>
      <w:bookmarkEnd w:id="348"/>
      <w:bookmarkEnd w:id="349"/>
      <w:bookmarkEnd w:id="350"/>
      <w:bookmarkEnd w:id="351"/>
      <w:bookmarkEnd w:id="352"/>
    </w:p>
    <w:p w14:paraId="32FD5788" w14:textId="13856ADA" w:rsidR="0043458D" w:rsidRPr="002C28C0" w:rsidRDefault="002C28C0" w:rsidP="0043458D">
      <w:pPr>
        <w:rPr>
          <w:rFonts w:cstheme="minorHAnsi"/>
        </w:rPr>
      </w:pPr>
      <w:r w:rsidRPr="002C28C0">
        <w:rPr>
          <w:rFonts w:cstheme="minorHAnsi"/>
        </w:rPr>
        <w:t xml:space="preserve">Hiervoor gaan we startten met </w:t>
      </w:r>
      <w:r w:rsidRPr="002C28C0">
        <w:rPr>
          <w:rFonts w:cstheme="minorHAnsi"/>
          <w:color w:val="212529"/>
          <w:shd w:val="clear" w:color="auto" w:fill="FFFFFF"/>
        </w:rPr>
        <w:t>SWIS Suite</w:t>
      </w:r>
      <w:r>
        <w:rPr>
          <w:rFonts w:cstheme="minorHAnsi"/>
          <w:color w:val="212529"/>
          <w:shd w:val="clear" w:color="auto" w:fill="FFFFFF"/>
        </w:rPr>
        <w:t xml:space="preserve">. </w:t>
      </w:r>
      <w:r w:rsidR="000B55DB">
        <w:rPr>
          <w:rFonts w:cstheme="minorHAnsi"/>
          <w:color w:val="212529"/>
          <w:shd w:val="clear" w:color="auto" w:fill="FFFFFF"/>
        </w:rPr>
        <w:t>SWIS Suite</w:t>
      </w:r>
      <w:r w:rsidRPr="002C28C0">
        <w:rPr>
          <w:rFonts w:cstheme="minorHAnsi"/>
          <w:color w:val="212529"/>
          <w:shd w:val="clear" w:color="auto" w:fill="FFFFFF"/>
        </w:rPr>
        <w:t xml:space="preserve"> is een gebruiksvriendelijk programma waarmee </w:t>
      </w:r>
      <w:r w:rsidR="000B55DB">
        <w:rPr>
          <w:rFonts w:cstheme="minorHAnsi"/>
          <w:color w:val="212529"/>
          <w:shd w:val="clear" w:color="auto" w:fill="FFFFFF"/>
        </w:rPr>
        <w:t>je</w:t>
      </w:r>
      <w:r w:rsidRPr="002C28C0">
        <w:rPr>
          <w:rFonts w:cstheme="minorHAnsi"/>
          <w:color w:val="212529"/>
          <w:shd w:val="clear" w:color="auto" w:fill="FFFFFF"/>
        </w:rPr>
        <w:t xml:space="preserve"> gedragsincidenten op school registreert en analyseert. </w:t>
      </w:r>
      <w:r w:rsidR="00E92AA5">
        <w:rPr>
          <w:rFonts w:cstheme="minorHAnsi"/>
          <w:color w:val="212529"/>
          <w:shd w:val="clear" w:color="auto" w:fill="FFFFFF"/>
        </w:rPr>
        <w:t>Dit kan</w:t>
      </w:r>
      <w:r w:rsidRPr="002C28C0">
        <w:rPr>
          <w:rFonts w:cstheme="minorHAnsi"/>
          <w:color w:val="212529"/>
          <w:shd w:val="clear" w:color="auto" w:fill="FFFFFF"/>
        </w:rPr>
        <w:t xml:space="preserve"> op niveau van de school, klas of per individuele leerling.</w:t>
      </w:r>
    </w:p>
    <w:p w14:paraId="6BB58447" w14:textId="198C7A24" w:rsidR="0060109C" w:rsidRPr="00424A8B" w:rsidRDefault="00961277" w:rsidP="00B30989">
      <w:pPr>
        <w:rPr>
          <w:color w:val="365F91" w:themeColor="accent1" w:themeShade="BF"/>
        </w:rPr>
      </w:pPr>
      <w:bookmarkStart w:id="353" w:name="_Toc530407373"/>
      <w:bookmarkStart w:id="354" w:name="_Toc52132652"/>
      <w:r>
        <w:lastRenderedPageBreak/>
        <w:t>OBS Harry Bannink</w:t>
      </w:r>
      <w:r w:rsidR="0060109C" w:rsidRPr="56C14A11">
        <w:t xml:space="preserve"> verzamelt data over gedrag van leerlingen. Deze data stellen de school in staat om gedragsvraagstukken (schoolbreed, op klassenniveau en op individueel niveau) in een vroeg stadium te signaleren, te analyseren en aan te pakken. Deze data </w:t>
      </w:r>
      <w:r w:rsidR="1AEACFEC" w:rsidRPr="56C14A11">
        <w:t>worden</w:t>
      </w:r>
      <w:r w:rsidR="0060109C" w:rsidRPr="56C14A11">
        <w:t xml:space="preserve"> maandelijks in het team besproken </w:t>
      </w:r>
      <w:r w:rsidR="001C0226">
        <w:t>tijdens het zorgoverleg</w:t>
      </w:r>
      <w:r w:rsidR="0060109C" w:rsidRPr="56C14A11">
        <w:t>.</w:t>
      </w:r>
      <w:bookmarkEnd w:id="353"/>
      <w:bookmarkEnd w:id="354"/>
    </w:p>
    <w:p w14:paraId="78DBD5EA" w14:textId="5A65BDEC" w:rsidR="0060109C" w:rsidRPr="00424A8B" w:rsidRDefault="0060109C" w:rsidP="00B30989">
      <w:pPr>
        <w:rPr>
          <w:color w:val="365F91" w:themeColor="accent1" w:themeShade="BF"/>
          <w:u w:val="single"/>
        </w:rPr>
      </w:pPr>
      <w:bookmarkStart w:id="355" w:name="_Toc530407382"/>
      <w:bookmarkStart w:id="356" w:name="_Toc52132653"/>
      <w:r w:rsidRPr="56C14A11">
        <w:rPr>
          <w:u w:val="single"/>
        </w:rPr>
        <w:t>Definiëring gedragsincident</w:t>
      </w:r>
      <w:bookmarkEnd w:id="355"/>
      <w:bookmarkEnd w:id="356"/>
    </w:p>
    <w:p w14:paraId="24AA63D3" w14:textId="00B6450E" w:rsidR="0060109C" w:rsidRPr="00424A8B" w:rsidRDefault="0060109C" w:rsidP="00B30989">
      <w:pPr>
        <w:rPr>
          <w:color w:val="365F91" w:themeColor="accent1" w:themeShade="BF"/>
        </w:rPr>
      </w:pPr>
      <w:bookmarkStart w:id="357" w:name="_Toc52132654"/>
      <w:bookmarkStart w:id="358" w:name="_Toc530407383"/>
      <w:r w:rsidRPr="56C14A11">
        <w:t>In algemene zin wordt een incident omschreven als ‘elke gebeurtenis die de gang van zaken in school verstoort of zou kunnen verstoren’. Het verschil tussen klein en groot probleemgedrag blijft vaak erg subjectief en zodoende moeilijk te bepalen.</w:t>
      </w:r>
      <w:bookmarkEnd w:id="357"/>
      <w:r w:rsidRPr="56C14A11">
        <w:t xml:space="preserve"> </w:t>
      </w:r>
      <w:bookmarkEnd w:id="358"/>
    </w:p>
    <w:p w14:paraId="05778C24" w14:textId="254EC7F6" w:rsidR="0060109C" w:rsidRPr="00424A8B" w:rsidRDefault="0060109C" w:rsidP="00B30989">
      <w:pPr>
        <w:rPr>
          <w:color w:val="365F91" w:themeColor="accent1" w:themeShade="BF"/>
          <w:u w:val="single"/>
        </w:rPr>
      </w:pPr>
      <w:bookmarkStart w:id="359" w:name="_Toc530407384"/>
      <w:bookmarkStart w:id="360" w:name="_Toc52132655"/>
      <w:r w:rsidRPr="56C14A11">
        <w:rPr>
          <w:u w:val="single"/>
        </w:rPr>
        <w:t>Registreren van een incident</w:t>
      </w:r>
      <w:bookmarkEnd w:id="359"/>
      <w:bookmarkEnd w:id="360"/>
    </w:p>
    <w:p w14:paraId="1FDA1024" w14:textId="62AD8ADF" w:rsidR="0060109C" w:rsidRPr="00424A8B" w:rsidRDefault="0060109C" w:rsidP="00B30989">
      <w:pPr>
        <w:rPr>
          <w:color w:val="365F91" w:themeColor="accent1" w:themeShade="BF"/>
        </w:rPr>
      </w:pPr>
      <w:bookmarkStart w:id="361" w:name="_Toc530407385"/>
      <w:bookmarkStart w:id="362" w:name="_Toc52132656"/>
      <w:r w:rsidRPr="56C14A11">
        <w:t xml:space="preserve">Het registeren van een gedragsincident heeft als doel om inzicht te krijgen in het gedrag van alle leerlingen in de school. </w:t>
      </w:r>
      <w:bookmarkStart w:id="363" w:name="_Toc530407386"/>
      <w:bookmarkEnd w:id="361"/>
      <w:r w:rsidRPr="56C14A11">
        <w:t>Door een betrouwbare en consequente registratie ontstaat een volledig beeld van de gedragsincidenten. Het registeren en nabespreken van gedragsincidenten wordt op deze manier een onderdeel van de cultuur van de school; er ontstaat inzicht en transparantie. Deze informatie helpt de school om (eventueel) gericht vervolgonderzoek te doen, een passende interventie in te zetten en deze interventie te evalueren.</w:t>
      </w:r>
      <w:bookmarkEnd w:id="362"/>
      <w:bookmarkEnd w:id="363"/>
    </w:p>
    <w:p w14:paraId="3A06533F" w14:textId="31C607D9" w:rsidR="003821D4" w:rsidRPr="00B474B4" w:rsidRDefault="00B474B4" w:rsidP="00B474B4">
      <w:pPr>
        <w:pStyle w:val="Kop2"/>
        <w:rPr>
          <w:b w:val="0"/>
          <w:color w:val="000000" w:themeColor="text1"/>
        </w:rPr>
      </w:pPr>
      <w:bookmarkStart w:id="364" w:name="_Toc506824609"/>
      <w:bookmarkStart w:id="365" w:name="_Toc530407387"/>
      <w:bookmarkStart w:id="366" w:name="_Toc51604600"/>
      <w:bookmarkStart w:id="367" w:name="_Toc52132657"/>
      <w:bookmarkStart w:id="368" w:name="_Toc52139129"/>
      <w:bookmarkStart w:id="369" w:name="_Toc52139240"/>
      <w:r w:rsidRPr="00B474B4">
        <w:rPr>
          <w:b w:val="0"/>
          <w:bCs w:val="0"/>
        </w:rPr>
        <w:t xml:space="preserve">4.5 </w:t>
      </w:r>
      <w:r w:rsidR="003821D4" w:rsidRPr="00B474B4">
        <w:rPr>
          <w:b w:val="0"/>
        </w:rPr>
        <w:t>Agressie en geweld</w:t>
      </w:r>
      <w:bookmarkEnd w:id="364"/>
      <w:bookmarkEnd w:id="365"/>
      <w:bookmarkEnd w:id="366"/>
      <w:bookmarkEnd w:id="367"/>
      <w:bookmarkEnd w:id="368"/>
      <w:bookmarkEnd w:id="369"/>
    </w:p>
    <w:p w14:paraId="1FB4709B" w14:textId="5377A37C" w:rsidR="003821D4" w:rsidRPr="00424A8B" w:rsidRDefault="003821D4" w:rsidP="00B30989">
      <w:pPr>
        <w:rPr>
          <w:color w:val="365F91" w:themeColor="accent1" w:themeShade="BF"/>
        </w:rPr>
      </w:pPr>
      <w:bookmarkStart w:id="370" w:name="_Toc530407388"/>
      <w:bookmarkStart w:id="371" w:name="_Toc52132658"/>
      <w:r w:rsidRPr="56C14A11">
        <w:t xml:space="preserve">Op </w:t>
      </w:r>
      <w:r w:rsidR="00E30CF4">
        <w:t>OBS Harry Bannink</w:t>
      </w:r>
      <w:r w:rsidRPr="56C14A11">
        <w:t xml:space="preserve"> wordt iedere vorm van verbaal en fysiek geweld, bedreiging, en agressie niet getolereerd. We denken hierbij aan gedrag dat niet voldoet aan de algemeen geldende maatschappelijke normen en waarden.</w:t>
      </w:r>
      <w:bookmarkEnd w:id="370"/>
      <w:bookmarkEnd w:id="371"/>
    </w:p>
    <w:p w14:paraId="6850A02E" w14:textId="4C076B06" w:rsidR="003821D4" w:rsidRPr="00424A8B" w:rsidRDefault="003821D4" w:rsidP="00B30989">
      <w:pPr>
        <w:rPr>
          <w:color w:val="365F91" w:themeColor="accent1" w:themeShade="BF"/>
        </w:rPr>
      </w:pPr>
      <w:bookmarkStart w:id="372" w:name="_Toc530407389"/>
      <w:bookmarkStart w:id="373" w:name="_Toc52132659"/>
      <w:r w:rsidRPr="56C14A11">
        <w:t>In het geval van agressie denken we aan:</w:t>
      </w:r>
      <w:bookmarkEnd w:id="372"/>
      <w:bookmarkEnd w:id="373"/>
    </w:p>
    <w:p w14:paraId="781DF58D" w14:textId="77777777" w:rsidR="003821D4" w:rsidRPr="00424A8B" w:rsidRDefault="003821D4" w:rsidP="00F84121">
      <w:pPr>
        <w:pStyle w:val="Lijstalinea"/>
        <w:numPr>
          <w:ilvl w:val="0"/>
          <w:numId w:val="10"/>
        </w:numPr>
        <w:rPr>
          <w:color w:val="000000" w:themeColor="text1"/>
        </w:rPr>
      </w:pPr>
      <w:r w:rsidRPr="00B30989">
        <w:rPr>
          <w:color w:val="000000" w:themeColor="text1"/>
        </w:rPr>
        <w:t>Verbale agressie</w:t>
      </w:r>
    </w:p>
    <w:p w14:paraId="30621131" w14:textId="77777777" w:rsidR="003821D4" w:rsidRPr="00424A8B" w:rsidRDefault="003821D4" w:rsidP="00F84121">
      <w:pPr>
        <w:pStyle w:val="Lijstalinea"/>
        <w:numPr>
          <w:ilvl w:val="0"/>
          <w:numId w:val="10"/>
        </w:numPr>
        <w:rPr>
          <w:color w:val="000000" w:themeColor="text1"/>
        </w:rPr>
      </w:pPr>
      <w:r w:rsidRPr="00B30989">
        <w:rPr>
          <w:color w:val="000000" w:themeColor="text1"/>
        </w:rPr>
        <w:t>Telefonische agressie</w:t>
      </w:r>
    </w:p>
    <w:p w14:paraId="3D3A5F17" w14:textId="77777777" w:rsidR="003821D4" w:rsidRPr="00424A8B" w:rsidRDefault="003821D4" w:rsidP="00F84121">
      <w:pPr>
        <w:pStyle w:val="Lijstalinea"/>
        <w:numPr>
          <w:ilvl w:val="0"/>
          <w:numId w:val="10"/>
        </w:numPr>
        <w:rPr>
          <w:color w:val="000000" w:themeColor="text1"/>
        </w:rPr>
      </w:pPr>
      <w:r w:rsidRPr="00B30989">
        <w:rPr>
          <w:color w:val="000000" w:themeColor="text1"/>
        </w:rPr>
        <w:t>Schriftelijke agressie</w:t>
      </w:r>
    </w:p>
    <w:p w14:paraId="035ECA7A" w14:textId="77777777" w:rsidR="003821D4" w:rsidRPr="00424A8B" w:rsidRDefault="003821D4" w:rsidP="00B30989">
      <w:pPr>
        <w:rPr>
          <w:color w:val="365F91" w:themeColor="accent1" w:themeShade="BF"/>
          <w:sz w:val="22"/>
        </w:rPr>
      </w:pPr>
    </w:p>
    <w:p w14:paraId="668A6AFB" w14:textId="0985061D" w:rsidR="003821D4" w:rsidRPr="00424A8B" w:rsidRDefault="003821D4" w:rsidP="00B30989">
      <w:pPr>
        <w:rPr>
          <w:color w:val="365F91" w:themeColor="accent1" w:themeShade="BF"/>
        </w:rPr>
      </w:pPr>
      <w:bookmarkStart w:id="374" w:name="_Toc530407390"/>
      <w:bookmarkStart w:id="375" w:name="_Toc52132660"/>
      <w:r w:rsidRPr="56C14A11">
        <w:t>Alle gevallen van verbale, telefonische en schriftelijke agressie worden bij de directie gemeld. Dit geldt ook voor alle vormen van intimidatie. Afhankelijk van de aard van de melding kunnen er maatregelen worden genomen. We denken hierbij aan:</w:t>
      </w:r>
      <w:bookmarkEnd w:id="374"/>
      <w:bookmarkEnd w:id="375"/>
    </w:p>
    <w:p w14:paraId="67371605" w14:textId="77777777" w:rsidR="003821D4" w:rsidRPr="00424A8B" w:rsidRDefault="003821D4" w:rsidP="00F84121">
      <w:pPr>
        <w:pStyle w:val="Lijstalinea"/>
        <w:numPr>
          <w:ilvl w:val="0"/>
          <w:numId w:val="11"/>
        </w:numPr>
        <w:rPr>
          <w:color w:val="000000" w:themeColor="text1"/>
        </w:rPr>
      </w:pPr>
      <w:r w:rsidRPr="00B30989">
        <w:rPr>
          <w:color w:val="000000" w:themeColor="text1"/>
        </w:rPr>
        <w:t>Direct aanspreken door de schoolleiding</w:t>
      </w:r>
    </w:p>
    <w:p w14:paraId="47549ACD" w14:textId="77777777" w:rsidR="003821D4" w:rsidRPr="00424A8B" w:rsidRDefault="003821D4" w:rsidP="00F84121">
      <w:pPr>
        <w:pStyle w:val="Lijstalinea"/>
        <w:numPr>
          <w:ilvl w:val="0"/>
          <w:numId w:val="11"/>
        </w:numPr>
        <w:rPr>
          <w:color w:val="000000" w:themeColor="text1"/>
        </w:rPr>
      </w:pPr>
      <w:r w:rsidRPr="00B30989">
        <w:rPr>
          <w:color w:val="000000" w:themeColor="text1"/>
        </w:rPr>
        <w:t>Mondelinge- en schriftelijke waarschuwing</w:t>
      </w:r>
    </w:p>
    <w:p w14:paraId="13C39446" w14:textId="77777777" w:rsidR="003821D4" w:rsidRPr="00424A8B" w:rsidRDefault="003821D4" w:rsidP="00F84121">
      <w:pPr>
        <w:pStyle w:val="Lijstalinea"/>
        <w:numPr>
          <w:ilvl w:val="0"/>
          <w:numId w:val="11"/>
        </w:numPr>
        <w:rPr>
          <w:color w:val="000000" w:themeColor="text1"/>
        </w:rPr>
      </w:pPr>
      <w:r w:rsidRPr="00B30989">
        <w:rPr>
          <w:color w:val="000000" w:themeColor="text1"/>
        </w:rPr>
        <w:t>Ontzegging van de toegang tot school en het schoolplein</w:t>
      </w:r>
    </w:p>
    <w:p w14:paraId="511C0730" w14:textId="77777777" w:rsidR="003821D4" w:rsidRPr="00424A8B" w:rsidRDefault="003821D4" w:rsidP="00F84121">
      <w:pPr>
        <w:pStyle w:val="Lijstalinea"/>
        <w:numPr>
          <w:ilvl w:val="0"/>
          <w:numId w:val="11"/>
        </w:numPr>
        <w:rPr>
          <w:color w:val="000000" w:themeColor="text1"/>
        </w:rPr>
      </w:pPr>
      <w:r w:rsidRPr="00B30989">
        <w:rPr>
          <w:color w:val="000000" w:themeColor="text1"/>
        </w:rPr>
        <w:t>Schorsing en verwijdering</w:t>
      </w:r>
    </w:p>
    <w:p w14:paraId="3B4C9A66" w14:textId="77777777" w:rsidR="003821D4" w:rsidRPr="00424A8B" w:rsidRDefault="003821D4" w:rsidP="00F84121">
      <w:pPr>
        <w:pStyle w:val="Lijstalinea"/>
        <w:numPr>
          <w:ilvl w:val="0"/>
          <w:numId w:val="11"/>
        </w:numPr>
        <w:rPr>
          <w:color w:val="000000" w:themeColor="text1"/>
        </w:rPr>
      </w:pPr>
      <w:r w:rsidRPr="00B30989">
        <w:rPr>
          <w:color w:val="000000" w:themeColor="text1"/>
        </w:rPr>
        <w:t>Inschakelen van de politie</w:t>
      </w:r>
    </w:p>
    <w:p w14:paraId="2302B59C" w14:textId="4E46A644" w:rsidR="003821D4" w:rsidRPr="00424A8B" w:rsidRDefault="003821D4" w:rsidP="00B30989">
      <w:pPr>
        <w:rPr>
          <w:color w:val="365F91" w:themeColor="accent1" w:themeShade="BF"/>
        </w:rPr>
      </w:pPr>
      <w:bookmarkStart w:id="376" w:name="_Toc530407391"/>
      <w:bookmarkStart w:id="377" w:name="_Toc52132661"/>
      <w:r w:rsidRPr="56C14A11">
        <w:t>Alle personeelsleden kunnen erop vertrouwen dat ze niet alleen hoeven te zijn in een gesprek met agressieve mensen. Bij ernstige vormen van agressie kan het raadzaam zijn professionele hulp in te schakelen. De vertrouwenspersoon kan een adviserende rol hierin spelen.</w:t>
      </w:r>
      <w:bookmarkEnd w:id="376"/>
      <w:bookmarkEnd w:id="377"/>
    </w:p>
    <w:p w14:paraId="39FDDE24" w14:textId="77777777" w:rsidR="00F93035" w:rsidRPr="00424A8B" w:rsidRDefault="00F93035" w:rsidP="00074C93">
      <w:pPr>
        <w:pStyle w:val="Paragraaftekst"/>
        <w:rPr>
          <w:color w:val="365F91" w:themeColor="accent1" w:themeShade="BF"/>
        </w:rPr>
      </w:pPr>
    </w:p>
    <w:p w14:paraId="5B3FD4F5" w14:textId="17B43988" w:rsidR="00F93035" w:rsidRPr="00E317C4" w:rsidRDefault="00E317C4" w:rsidP="00E317C4">
      <w:pPr>
        <w:pStyle w:val="Kop2"/>
        <w:rPr>
          <w:b w:val="0"/>
          <w:color w:val="000000" w:themeColor="text1"/>
        </w:rPr>
      </w:pPr>
      <w:bookmarkStart w:id="378" w:name="_Toc506824610"/>
      <w:bookmarkStart w:id="379" w:name="_Toc530407392"/>
      <w:bookmarkStart w:id="380" w:name="_Toc51604601"/>
      <w:bookmarkStart w:id="381" w:name="_Toc52132662"/>
      <w:bookmarkStart w:id="382" w:name="_Toc52139130"/>
      <w:bookmarkStart w:id="383" w:name="_Toc52139241"/>
      <w:r w:rsidRPr="00E317C4">
        <w:rPr>
          <w:b w:val="0"/>
          <w:bCs w:val="0"/>
        </w:rPr>
        <w:lastRenderedPageBreak/>
        <w:t xml:space="preserve">4.6 </w:t>
      </w:r>
      <w:r w:rsidR="00F93035" w:rsidRPr="00E317C4">
        <w:rPr>
          <w:b w:val="0"/>
        </w:rPr>
        <w:t>Protocol Grensoverschrijdend gedrag</w:t>
      </w:r>
      <w:bookmarkEnd w:id="378"/>
      <w:bookmarkEnd w:id="379"/>
      <w:bookmarkEnd w:id="380"/>
      <w:bookmarkEnd w:id="381"/>
      <w:bookmarkEnd w:id="382"/>
      <w:bookmarkEnd w:id="383"/>
    </w:p>
    <w:p w14:paraId="3AD99897" w14:textId="6FBA0F05" w:rsidR="00B215EA" w:rsidRPr="00424A8B" w:rsidRDefault="00B215EA" w:rsidP="00B30989">
      <w:pPr>
        <w:rPr>
          <w:color w:val="365F91" w:themeColor="accent1" w:themeShade="BF"/>
        </w:rPr>
      </w:pPr>
      <w:bookmarkStart w:id="384" w:name="_Toc530407393"/>
      <w:bookmarkStart w:id="385" w:name="_Toc52132663"/>
      <w:r w:rsidRPr="56C14A11">
        <w:t>Bij het herkennen van de explosieve situatie en het voornemen van de ouder om het heft in eigen hand te nemen moet de school met de betreffende ouder in gesprek. Voer dit gesprek met twee collega’s.</w:t>
      </w:r>
      <w:bookmarkEnd w:id="384"/>
      <w:bookmarkEnd w:id="385"/>
    </w:p>
    <w:p w14:paraId="48BFADAD" w14:textId="50978C28" w:rsidR="005044BC" w:rsidRPr="00424A8B" w:rsidRDefault="005044BC" w:rsidP="00B30989">
      <w:pPr>
        <w:rPr>
          <w:i/>
          <w:iCs/>
          <w:color w:val="365F91" w:themeColor="accent1" w:themeShade="BF"/>
        </w:rPr>
      </w:pPr>
      <w:r w:rsidRPr="56C14A11">
        <w:rPr>
          <w:i/>
          <w:iCs/>
        </w:rPr>
        <w:t>Zie voor verdere informatie protocol Grensoverschrijdend gedrag (Consent).</w:t>
      </w:r>
    </w:p>
    <w:p w14:paraId="7C7690FF" w14:textId="77777777" w:rsidR="005044BC" w:rsidRPr="00933F0A" w:rsidRDefault="005044BC" w:rsidP="00933F0A">
      <w:pPr>
        <w:pStyle w:val="Kop2"/>
        <w:rPr>
          <w:b w:val="0"/>
        </w:rPr>
      </w:pPr>
    </w:p>
    <w:p w14:paraId="6BA58DF4" w14:textId="1A7ABD48" w:rsidR="00FB4714" w:rsidRPr="00933F0A" w:rsidRDefault="00933F0A" w:rsidP="00933F0A">
      <w:pPr>
        <w:pStyle w:val="Kop2"/>
        <w:rPr>
          <w:b w:val="0"/>
          <w:color w:val="000000" w:themeColor="text1"/>
        </w:rPr>
      </w:pPr>
      <w:bookmarkStart w:id="386" w:name="_Toc506824611"/>
      <w:bookmarkStart w:id="387" w:name="_Toc530407394"/>
      <w:bookmarkStart w:id="388" w:name="_Toc51604602"/>
      <w:bookmarkStart w:id="389" w:name="_Toc52132664"/>
      <w:bookmarkStart w:id="390" w:name="_Toc52139131"/>
      <w:bookmarkStart w:id="391" w:name="_Toc52139242"/>
      <w:r>
        <w:rPr>
          <w:b w:val="0"/>
          <w:bCs w:val="0"/>
        </w:rPr>
        <w:t xml:space="preserve">4.7 </w:t>
      </w:r>
      <w:r w:rsidR="00FB4714" w:rsidRPr="00933F0A">
        <w:rPr>
          <w:b w:val="0"/>
        </w:rPr>
        <w:t>Protocol Agressie en geweld</w:t>
      </w:r>
      <w:bookmarkEnd w:id="386"/>
      <w:bookmarkEnd w:id="387"/>
      <w:bookmarkEnd w:id="388"/>
      <w:bookmarkEnd w:id="389"/>
      <w:bookmarkEnd w:id="390"/>
      <w:bookmarkEnd w:id="391"/>
    </w:p>
    <w:p w14:paraId="4943CBA4" w14:textId="6FF54F58" w:rsidR="00F00D55" w:rsidRPr="00424A8B" w:rsidRDefault="00F00D55" w:rsidP="00B30989">
      <w:pPr>
        <w:rPr>
          <w:color w:val="365F91" w:themeColor="accent1" w:themeShade="BF"/>
        </w:rPr>
      </w:pPr>
      <w:bookmarkStart w:id="392" w:name="_Toc530407395"/>
      <w:bookmarkStart w:id="393" w:name="_Toc52132665"/>
      <w:r w:rsidRPr="56C14A11">
        <w:t>Stichting Consent heeft een protocol Agressie en geweld opgesteld.</w:t>
      </w:r>
      <w:bookmarkEnd w:id="392"/>
      <w:bookmarkEnd w:id="393"/>
    </w:p>
    <w:p w14:paraId="48E8321D" w14:textId="7179C4B8" w:rsidR="00FB4714" w:rsidRPr="00424A8B" w:rsidRDefault="005044BC" w:rsidP="00B30989">
      <w:pPr>
        <w:rPr>
          <w:i/>
          <w:iCs/>
          <w:color w:val="365F91" w:themeColor="accent1" w:themeShade="BF"/>
        </w:rPr>
      </w:pPr>
      <w:bookmarkStart w:id="394" w:name="_Toc530407396"/>
      <w:bookmarkStart w:id="395" w:name="_Toc52132666"/>
      <w:r w:rsidRPr="56C14A11">
        <w:rPr>
          <w:i/>
          <w:iCs/>
        </w:rPr>
        <w:t>Zie voor verdere informatie protocol Agressie en geweld (Consent).</w:t>
      </w:r>
      <w:bookmarkEnd w:id="394"/>
      <w:bookmarkEnd w:id="395"/>
    </w:p>
    <w:p w14:paraId="0ED74CB8" w14:textId="77777777" w:rsidR="005B6BA5" w:rsidRPr="00424A8B" w:rsidRDefault="005B6BA5" w:rsidP="00074C93">
      <w:pPr>
        <w:pStyle w:val="Paragraaftekst"/>
        <w:rPr>
          <w:color w:val="365F91" w:themeColor="accent1" w:themeShade="BF"/>
        </w:rPr>
      </w:pPr>
    </w:p>
    <w:p w14:paraId="74A6DB93" w14:textId="63E45A12" w:rsidR="00FB4714" w:rsidRPr="00933F0A" w:rsidRDefault="00933F0A" w:rsidP="00933F0A">
      <w:pPr>
        <w:pStyle w:val="Kop2"/>
        <w:rPr>
          <w:b w:val="0"/>
          <w:color w:val="000000" w:themeColor="text1"/>
        </w:rPr>
      </w:pPr>
      <w:bookmarkStart w:id="396" w:name="_Toc506824612"/>
      <w:bookmarkStart w:id="397" w:name="_Toc530407397"/>
      <w:bookmarkStart w:id="398" w:name="_Toc51604603"/>
      <w:bookmarkStart w:id="399" w:name="_Toc52132667"/>
      <w:bookmarkStart w:id="400" w:name="_Toc52139132"/>
      <w:bookmarkStart w:id="401" w:name="_Toc52139243"/>
      <w:r w:rsidRPr="00933F0A">
        <w:rPr>
          <w:b w:val="0"/>
          <w:bCs w:val="0"/>
        </w:rPr>
        <w:t xml:space="preserve">4.8 </w:t>
      </w:r>
      <w:r w:rsidR="00FB4714" w:rsidRPr="00933F0A">
        <w:rPr>
          <w:b w:val="0"/>
        </w:rPr>
        <w:t>Crisismanagement 1</w:t>
      </w:r>
      <w:r w:rsidR="00FB4714" w:rsidRPr="00933F0A">
        <w:rPr>
          <w:b w:val="0"/>
          <w:vertAlign w:val="superscript"/>
        </w:rPr>
        <w:t>e</w:t>
      </w:r>
      <w:r w:rsidR="00FB4714" w:rsidRPr="00933F0A">
        <w:rPr>
          <w:b w:val="0"/>
        </w:rPr>
        <w:t xml:space="preserve"> 48 uur geweldsincidenten</w:t>
      </w:r>
      <w:bookmarkEnd w:id="396"/>
      <w:bookmarkEnd w:id="397"/>
      <w:bookmarkEnd w:id="398"/>
      <w:bookmarkEnd w:id="399"/>
      <w:bookmarkEnd w:id="400"/>
      <w:bookmarkEnd w:id="401"/>
    </w:p>
    <w:p w14:paraId="4042811A" w14:textId="34A9341B" w:rsidR="00F00D55" w:rsidRPr="00424A8B" w:rsidRDefault="00F00D55" w:rsidP="00B30989">
      <w:pPr>
        <w:rPr>
          <w:color w:val="365F91" w:themeColor="accent1" w:themeShade="BF"/>
        </w:rPr>
      </w:pPr>
      <w:bookmarkStart w:id="402" w:name="_Toc530407398"/>
      <w:bookmarkStart w:id="403" w:name="_Toc52132668"/>
      <w:r w:rsidRPr="56C14A11">
        <w:t>Stichting Consent heeft een protocol Crisismanagement geweldsincidenten opgesteld.</w:t>
      </w:r>
      <w:bookmarkEnd w:id="402"/>
      <w:bookmarkEnd w:id="403"/>
    </w:p>
    <w:p w14:paraId="525F8F19" w14:textId="40548E0E" w:rsidR="00692F54" w:rsidRPr="00424A8B" w:rsidRDefault="005044BC" w:rsidP="00B30989">
      <w:pPr>
        <w:rPr>
          <w:i/>
          <w:iCs/>
          <w:color w:val="365F91" w:themeColor="accent1" w:themeShade="BF"/>
        </w:rPr>
      </w:pPr>
      <w:bookmarkStart w:id="404" w:name="_Toc530407399"/>
      <w:bookmarkStart w:id="405" w:name="_Toc52132669"/>
      <w:r w:rsidRPr="56C14A11">
        <w:rPr>
          <w:i/>
          <w:iCs/>
        </w:rPr>
        <w:t>Zie voor verdere informatie protocol Crisismanagement 1</w:t>
      </w:r>
      <w:r w:rsidRPr="56C14A11">
        <w:rPr>
          <w:i/>
          <w:iCs/>
          <w:vertAlign w:val="superscript"/>
        </w:rPr>
        <w:t>e</w:t>
      </w:r>
      <w:r w:rsidRPr="56C14A11">
        <w:rPr>
          <w:i/>
          <w:iCs/>
        </w:rPr>
        <w:t xml:space="preserve"> 4</w:t>
      </w:r>
      <w:r w:rsidR="00F00D55" w:rsidRPr="56C14A11">
        <w:rPr>
          <w:i/>
          <w:iCs/>
        </w:rPr>
        <w:t>8 uur geweldsincidenten</w:t>
      </w:r>
      <w:r w:rsidRPr="56C14A11">
        <w:rPr>
          <w:i/>
          <w:iCs/>
        </w:rPr>
        <w:t>.</w:t>
      </w:r>
      <w:bookmarkEnd w:id="404"/>
      <w:bookmarkEnd w:id="405"/>
    </w:p>
    <w:p w14:paraId="370184F4" w14:textId="77777777" w:rsidR="005044BC" w:rsidRPr="00424A8B" w:rsidRDefault="005044BC" w:rsidP="00074C93">
      <w:pPr>
        <w:pStyle w:val="Paragraaftekst"/>
        <w:ind w:left="0"/>
        <w:rPr>
          <w:color w:val="365F91" w:themeColor="accent1" w:themeShade="BF"/>
        </w:rPr>
      </w:pPr>
    </w:p>
    <w:p w14:paraId="50565A6F" w14:textId="77777777" w:rsidR="005B6BA5" w:rsidRPr="00424A8B" w:rsidRDefault="005B6BA5" w:rsidP="00074C93">
      <w:pPr>
        <w:pStyle w:val="Paragraaftekst"/>
        <w:ind w:left="0"/>
        <w:rPr>
          <w:color w:val="365F91" w:themeColor="accent1" w:themeShade="BF"/>
        </w:rPr>
      </w:pPr>
    </w:p>
    <w:p w14:paraId="1BD82D57" w14:textId="213F4561" w:rsidR="00F93035" w:rsidRPr="00933F0A" w:rsidRDefault="00933F0A" w:rsidP="00933F0A">
      <w:pPr>
        <w:pStyle w:val="Kop2"/>
        <w:rPr>
          <w:b w:val="0"/>
          <w:color w:val="000000" w:themeColor="text1"/>
        </w:rPr>
      </w:pPr>
      <w:bookmarkStart w:id="406" w:name="_Toc506824613"/>
      <w:bookmarkStart w:id="407" w:name="_Toc530407400"/>
      <w:bookmarkStart w:id="408" w:name="_Toc51604604"/>
      <w:bookmarkStart w:id="409" w:name="_Toc52132670"/>
      <w:bookmarkStart w:id="410" w:name="_Toc52139133"/>
      <w:bookmarkStart w:id="411" w:name="_Toc52139244"/>
      <w:r>
        <w:rPr>
          <w:b w:val="0"/>
          <w:bCs w:val="0"/>
        </w:rPr>
        <w:t xml:space="preserve">4.9 </w:t>
      </w:r>
      <w:r w:rsidR="00F93035" w:rsidRPr="00933F0A">
        <w:rPr>
          <w:b w:val="0"/>
        </w:rPr>
        <w:t>Protocol handreiking bij gedragsmatige problemen</w:t>
      </w:r>
      <w:bookmarkEnd w:id="406"/>
      <w:bookmarkEnd w:id="407"/>
      <w:bookmarkEnd w:id="408"/>
      <w:bookmarkEnd w:id="409"/>
      <w:bookmarkEnd w:id="410"/>
      <w:bookmarkEnd w:id="411"/>
    </w:p>
    <w:p w14:paraId="4F50345A" w14:textId="77777777" w:rsidR="00F00D55" w:rsidRPr="00424A8B" w:rsidRDefault="00F00D55" w:rsidP="00B30989">
      <w:pPr>
        <w:rPr>
          <w:color w:val="365F91" w:themeColor="accent1" w:themeShade="BF"/>
        </w:rPr>
      </w:pPr>
      <w:r w:rsidRPr="56C14A11">
        <w:t>Stichting Consent heeft een handreiking bij gedragsmatige problemen opgesteld.</w:t>
      </w:r>
    </w:p>
    <w:p w14:paraId="52F5410D" w14:textId="77777777" w:rsidR="003821D4" w:rsidRPr="00424A8B" w:rsidRDefault="005044BC" w:rsidP="00B30989">
      <w:pPr>
        <w:rPr>
          <w:i/>
          <w:iCs/>
          <w:color w:val="365F91" w:themeColor="accent1" w:themeShade="BF"/>
        </w:rPr>
      </w:pPr>
      <w:r w:rsidRPr="56C14A11">
        <w:rPr>
          <w:i/>
          <w:iCs/>
        </w:rPr>
        <w:t>Zie voor verdere informatie protocol handreiking bij gedragsmatige problemen (Consent).</w:t>
      </w:r>
    </w:p>
    <w:p w14:paraId="25CD8031" w14:textId="77777777" w:rsidR="003821D4" w:rsidRPr="00424A8B" w:rsidRDefault="003821D4" w:rsidP="00074C93">
      <w:pPr>
        <w:pStyle w:val="Paragraaftekst"/>
        <w:rPr>
          <w:color w:val="365F91" w:themeColor="accent1" w:themeShade="BF"/>
        </w:rPr>
      </w:pPr>
    </w:p>
    <w:p w14:paraId="57BBA3ED" w14:textId="77777777" w:rsidR="005B6BA5" w:rsidRPr="00424A8B" w:rsidRDefault="005B6BA5" w:rsidP="00074C93">
      <w:pPr>
        <w:pStyle w:val="Paragraaftekst"/>
        <w:rPr>
          <w:color w:val="365F91" w:themeColor="accent1" w:themeShade="BF"/>
        </w:rPr>
      </w:pPr>
    </w:p>
    <w:p w14:paraId="548CA9EA" w14:textId="52E73561" w:rsidR="003821D4" w:rsidRPr="00B30989" w:rsidRDefault="00B30989" w:rsidP="00933F0A">
      <w:pPr>
        <w:pStyle w:val="Kop2"/>
        <w:rPr>
          <w:b w:val="0"/>
          <w:color w:val="000000" w:themeColor="text1"/>
        </w:rPr>
      </w:pPr>
      <w:bookmarkStart w:id="412" w:name="_Toc506824614"/>
      <w:bookmarkStart w:id="413" w:name="_Toc530407401"/>
      <w:bookmarkStart w:id="414" w:name="_Toc51604605"/>
      <w:bookmarkStart w:id="415" w:name="_Toc52132671"/>
      <w:bookmarkStart w:id="416" w:name="_Toc52139134"/>
      <w:bookmarkStart w:id="417" w:name="_Toc52139245"/>
      <w:r w:rsidRPr="00B30989">
        <w:rPr>
          <w:b w:val="0"/>
          <w:bCs w:val="0"/>
        </w:rPr>
        <w:t xml:space="preserve">4.10 </w:t>
      </w:r>
      <w:r w:rsidR="004828A6" w:rsidRPr="00B30989">
        <w:rPr>
          <w:b w:val="0"/>
        </w:rPr>
        <w:t xml:space="preserve">Protocol Huiselijk geweld en </w:t>
      </w:r>
      <w:r w:rsidR="003821D4" w:rsidRPr="00B30989">
        <w:rPr>
          <w:b w:val="0"/>
        </w:rPr>
        <w:t>Kindermishandeling</w:t>
      </w:r>
      <w:bookmarkEnd w:id="412"/>
      <w:bookmarkEnd w:id="413"/>
      <w:bookmarkEnd w:id="414"/>
      <w:bookmarkEnd w:id="415"/>
      <w:bookmarkEnd w:id="416"/>
      <w:bookmarkEnd w:id="417"/>
    </w:p>
    <w:p w14:paraId="335F68A6" w14:textId="28052014" w:rsidR="003821D4" w:rsidRPr="00424A8B" w:rsidRDefault="00DF4206" w:rsidP="00B30989">
      <w:pPr>
        <w:rPr>
          <w:color w:val="365F91" w:themeColor="accent1" w:themeShade="BF"/>
        </w:rPr>
      </w:pPr>
      <w:bookmarkStart w:id="418" w:name="_Toc530407402"/>
      <w:bookmarkStart w:id="419" w:name="_Toc52132672"/>
      <w:r w:rsidRPr="56C14A11">
        <w:t>Teamleden</w:t>
      </w:r>
      <w:r w:rsidR="003821D4" w:rsidRPr="56C14A11">
        <w:t xml:space="preserve"> dienen alert te zijn op</w:t>
      </w:r>
      <w:r w:rsidRPr="56C14A11">
        <w:t xml:space="preserve"> signalen die kunnen duiden op huiselijk geweld of kindermishandeling.</w:t>
      </w:r>
      <w:r w:rsidR="003821D4" w:rsidRPr="56C14A11">
        <w:t xml:space="preserve"> Bij signalering hiervan dient de directie en IB er op de hoogte te worden gesteld. We onderscheiden hierin:</w:t>
      </w:r>
      <w:bookmarkEnd w:id="418"/>
      <w:bookmarkEnd w:id="419"/>
    </w:p>
    <w:p w14:paraId="6E3E7EB2" w14:textId="77777777" w:rsidR="003821D4" w:rsidRPr="00424A8B" w:rsidRDefault="003821D4" w:rsidP="00F84121">
      <w:pPr>
        <w:pStyle w:val="Lijstalinea"/>
        <w:numPr>
          <w:ilvl w:val="0"/>
          <w:numId w:val="12"/>
        </w:numPr>
        <w:rPr>
          <w:color w:val="000000" w:themeColor="text1"/>
        </w:rPr>
      </w:pPr>
      <w:r w:rsidRPr="00B30989">
        <w:rPr>
          <w:color w:val="000000" w:themeColor="text1"/>
        </w:rPr>
        <w:t>Lichamelijke mishandeling.</w:t>
      </w:r>
    </w:p>
    <w:p w14:paraId="6E8F5D0F" w14:textId="77777777" w:rsidR="003821D4" w:rsidRPr="00424A8B" w:rsidRDefault="003821D4" w:rsidP="00F84121">
      <w:pPr>
        <w:pStyle w:val="Lijstalinea"/>
        <w:numPr>
          <w:ilvl w:val="0"/>
          <w:numId w:val="12"/>
        </w:numPr>
        <w:rPr>
          <w:color w:val="000000" w:themeColor="text1"/>
        </w:rPr>
      </w:pPr>
      <w:r w:rsidRPr="00B30989">
        <w:rPr>
          <w:color w:val="000000" w:themeColor="text1"/>
        </w:rPr>
        <w:t>Lichamelijke verwaarlozing.</w:t>
      </w:r>
    </w:p>
    <w:p w14:paraId="0CF205F5" w14:textId="77777777" w:rsidR="003821D4" w:rsidRPr="00424A8B" w:rsidRDefault="003821D4" w:rsidP="00F84121">
      <w:pPr>
        <w:pStyle w:val="Lijstalinea"/>
        <w:numPr>
          <w:ilvl w:val="0"/>
          <w:numId w:val="12"/>
        </w:numPr>
        <w:rPr>
          <w:color w:val="000000" w:themeColor="text1"/>
        </w:rPr>
      </w:pPr>
      <w:r w:rsidRPr="00B30989">
        <w:rPr>
          <w:color w:val="000000" w:themeColor="text1"/>
        </w:rPr>
        <w:t>Psychische of emotionele verwaarlozing.</w:t>
      </w:r>
    </w:p>
    <w:p w14:paraId="3BDB4512" w14:textId="77777777" w:rsidR="003821D4" w:rsidRPr="00424A8B" w:rsidRDefault="003821D4" w:rsidP="00F84121">
      <w:pPr>
        <w:pStyle w:val="Lijstalinea"/>
        <w:numPr>
          <w:ilvl w:val="0"/>
          <w:numId w:val="12"/>
        </w:numPr>
        <w:rPr>
          <w:color w:val="000000" w:themeColor="text1"/>
        </w:rPr>
      </w:pPr>
      <w:r w:rsidRPr="00B30989">
        <w:rPr>
          <w:color w:val="000000" w:themeColor="text1"/>
        </w:rPr>
        <w:t>Seksueel misbruik.</w:t>
      </w:r>
    </w:p>
    <w:p w14:paraId="65F59ECD" w14:textId="77777777" w:rsidR="003821D4" w:rsidRPr="00424A8B" w:rsidRDefault="003821D4" w:rsidP="00F84121">
      <w:pPr>
        <w:pStyle w:val="Lijstalinea"/>
        <w:numPr>
          <w:ilvl w:val="0"/>
          <w:numId w:val="12"/>
        </w:numPr>
        <w:rPr>
          <w:color w:val="000000" w:themeColor="text1"/>
        </w:rPr>
      </w:pPr>
      <w:r w:rsidRPr="00B30989">
        <w:rPr>
          <w:color w:val="000000" w:themeColor="text1"/>
        </w:rPr>
        <w:t>Huiselijk geweld.</w:t>
      </w:r>
    </w:p>
    <w:p w14:paraId="1ADA0175" w14:textId="776E5F30" w:rsidR="003821D4" w:rsidRPr="00424A8B" w:rsidRDefault="003821D4" w:rsidP="00B30989">
      <w:pPr>
        <w:rPr>
          <w:color w:val="365F91" w:themeColor="accent1" w:themeShade="BF"/>
        </w:rPr>
      </w:pPr>
      <w:bookmarkStart w:id="420" w:name="_Toc530407403"/>
      <w:bookmarkStart w:id="421" w:name="_Toc52132673"/>
      <w:r w:rsidRPr="56C14A11">
        <w:t>De directie neemt afhankelijk van de situatie het initiatief om tot een plan van aanpak te komen</w:t>
      </w:r>
      <w:r w:rsidR="005044BC" w:rsidRPr="56C14A11">
        <w:t xml:space="preserve"> a.d.</w:t>
      </w:r>
      <w:r w:rsidR="00F00D55" w:rsidRPr="56C14A11">
        <w:t>h.</w:t>
      </w:r>
      <w:r w:rsidR="005044BC" w:rsidRPr="56C14A11">
        <w:t>v. het protocol Huiselijk geweld en kindermishandeling</w:t>
      </w:r>
      <w:r w:rsidRPr="56C14A11">
        <w:t>.</w:t>
      </w:r>
      <w:bookmarkEnd w:id="420"/>
      <w:bookmarkEnd w:id="421"/>
    </w:p>
    <w:p w14:paraId="387696F5" w14:textId="56622FC3" w:rsidR="005044BC" w:rsidRPr="00424A8B" w:rsidRDefault="005044BC" w:rsidP="00B30989">
      <w:pPr>
        <w:rPr>
          <w:i/>
          <w:iCs/>
          <w:color w:val="365F91" w:themeColor="accent1" w:themeShade="BF"/>
        </w:rPr>
      </w:pPr>
      <w:bookmarkStart w:id="422" w:name="_Toc530407404"/>
      <w:bookmarkStart w:id="423" w:name="_Toc52132674"/>
      <w:r w:rsidRPr="56C14A11">
        <w:rPr>
          <w:i/>
          <w:iCs/>
        </w:rPr>
        <w:t xml:space="preserve">Zie voor verdere informatie protocol </w:t>
      </w:r>
      <w:r w:rsidR="004828A6" w:rsidRPr="56C14A11">
        <w:rPr>
          <w:i/>
          <w:iCs/>
        </w:rPr>
        <w:t>huiselijk geweld en kindermishandeling</w:t>
      </w:r>
      <w:r w:rsidR="00F00D55" w:rsidRPr="56C14A11">
        <w:rPr>
          <w:i/>
          <w:iCs/>
        </w:rPr>
        <w:t xml:space="preserve"> </w:t>
      </w:r>
      <w:r w:rsidRPr="56C14A11">
        <w:rPr>
          <w:i/>
          <w:iCs/>
        </w:rPr>
        <w:t>(</w:t>
      </w:r>
      <w:r w:rsidR="00F00D55" w:rsidRPr="56C14A11">
        <w:rPr>
          <w:i/>
          <w:iCs/>
        </w:rPr>
        <w:t xml:space="preserve">Stichting </w:t>
      </w:r>
      <w:r w:rsidRPr="56C14A11">
        <w:rPr>
          <w:i/>
          <w:iCs/>
        </w:rPr>
        <w:t>Consent).</w:t>
      </w:r>
      <w:bookmarkEnd w:id="422"/>
      <w:bookmarkEnd w:id="423"/>
    </w:p>
    <w:p w14:paraId="388A0A59" w14:textId="77777777" w:rsidR="003821D4" w:rsidRPr="00424A8B" w:rsidRDefault="003821D4" w:rsidP="00074C93">
      <w:pPr>
        <w:rPr>
          <w:rFonts w:cs="Calibri"/>
          <w:b/>
          <w:bCs/>
          <w:color w:val="365F91" w:themeColor="accent1" w:themeShade="BF"/>
          <w:sz w:val="22"/>
        </w:rPr>
      </w:pPr>
    </w:p>
    <w:p w14:paraId="22BBCDE7" w14:textId="1D61DC5B" w:rsidR="003821D4" w:rsidRPr="00B30989" w:rsidRDefault="00B30989" w:rsidP="00B30989">
      <w:pPr>
        <w:pStyle w:val="Kop2"/>
        <w:rPr>
          <w:b w:val="0"/>
          <w:snapToGrid w:val="0"/>
          <w:color w:val="000000" w:themeColor="text1"/>
        </w:rPr>
      </w:pPr>
      <w:bookmarkStart w:id="424" w:name="_Toc489973317"/>
      <w:bookmarkStart w:id="425" w:name="_Toc506824615"/>
      <w:bookmarkStart w:id="426" w:name="_Toc530407405"/>
      <w:bookmarkStart w:id="427" w:name="_Toc51604606"/>
      <w:bookmarkStart w:id="428" w:name="_Toc52132675"/>
      <w:bookmarkStart w:id="429" w:name="_Toc52139135"/>
      <w:bookmarkStart w:id="430" w:name="_Toc52139246"/>
      <w:r>
        <w:rPr>
          <w:b w:val="0"/>
          <w:bCs w:val="0"/>
        </w:rPr>
        <w:lastRenderedPageBreak/>
        <w:t xml:space="preserve">4.11 </w:t>
      </w:r>
      <w:r w:rsidR="003821D4" w:rsidRPr="00B30989">
        <w:rPr>
          <w:b w:val="0"/>
        </w:rPr>
        <w:t>Ongewenst seksueel gedrag</w:t>
      </w:r>
      <w:bookmarkEnd w:id="424"/>
      <w:bookmarkEnd w:id="425"/>
      <w:bookmarkEnd w:id="426"/>
      <w:bookmarkEnd w:id="427"/>
      <w:bookmarkEnd w:id="428"/>
      <w:bookmarkEnd w:id="429"/>
      <w:bookmarkEnd w:id="430"/>
    </w:p>
    <w:p w14:paraId="19D6DB08" w14:textId="3EDD574C" w:rsidR="003821D4" w:rsidRPr="00424A8B" w:rsidRDefault="003821D4" w:rsidP="00B30989">
      <w:pPr>
        <w:rPr>
          <w:color w:val="365F91" w:themeColor="accent1" w:themeShade="BF"/>
        </w:rPr>
      </w:pPr>
      <w:bookmarkStart w:id="431" w:name="_Toc530407406"/>
      <w:bookmarkStart w:id="432" w:name="_Toc52132676"/>
      <w:r w:rsidRPr="56C14A11">
        <w:t>Algemeen uitgangspunt</w:t>
      </w:r>
      <w:bookmarkEnd w:id="431"/>
      <w:bookmarkEnd w:id="432"/>
    </w:p>
    <w:p w14:paraId="3AF485A7" w14:textId="77777777" w:rsidR="003821D4" w:rsidRPr="00424A8B" w:rsidRDefault="003821D4" w:rsidP="00B30989">
      <w:pPr>
        <w:rPr>
          <w:color w:val="365F91" w:themeColor="accent1" w:themeShade="BF"/>
        </w:rPr>
      </w:pPr>
      <w:bookmarkStart w:id="433" w:name="_Toc530407407"/>
      <w:bookmarkStart w:id="434" w:name="_Toc52132677"/>
      <w:r w:rsidRPr="56C14A11">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w:t>
      </w:r>
      <w:bookmarkStart w:id="435" w:name="_Toc52132678"/>
      <w:bookmarkEnd w:id="433"/>
      <w:bookmarkEnd w:id="434"/>
    </w:p>
    <w:p w14:paraId="0EEAA497" w14:textId="5AC10BF4" w:rsidR="003821D4" w:rsidRPr="00424A8B" w:rsidRDefault="003821D4" w:rsidP="00B30989">
      <w:pPr>
        <w:rPr>
          <w:color w:val="365F91" w:themeColor="accent1" w:themeShade="BF"/>
        </w:rPr>
      </w:pPr>
      <w:bookmarkStart w:id="436" w:name="_Toc530407432"/>
      <w:r w:rsidRPr="56C14A11">
        <w:t>Aan- en uitkleden.  Het gebruik van kleedruimtes</w:t>
      </w:r>
      <w:bookmarkEnd w:id="435"/>
      <w:bookmarkEnd w:id="436"/>
    </w:p>
    <w:p w14:paraId="5AB8F212" w14:textId="267807B9" w:rsidR="003821D4" w:rsidRPr="00424A8B" w:rsidRDefault="003821D4" w:rsidP="00B30989">
      <w:pPr>
        <w:rPr>
          <w:color w:val="365F91" w:themeColor="accent1" w:themeShade="BF"/>
        </w:rPr>
      </w:pPr>
      <w:bookmarkStart w:id="437" w:name="_Toc530407433"/>
      <w:bookmarkStart w:id="438" w:name="_Toc52132679"/>
      <w:r w:rsidRPr="56C14A11">
        <w:t>Leerlingen van groep en 1 en 2 kleden zich in het klaslokaal</w:t>
      </w:r>
      <w:r w:rsidR="75267E34" w:rsidRPr="56C14A11">
        <w:t xml:space="preserve"> of in 1 van de kleedkamers gezamenlijk</w:t>
      </w:r>
      <w:r w:rsidRPr="56C14A11">
        <w:t xml:space="preserve"> om. Als het nodig is worden leerlingen hierbij geholpen. Jongens en meisjes van de groepen 3 t/m 8 kleden zich gescheiden om.</w:t>
      </w:r>
      <w:bookmarkEnd w:id="437"/>
      <w:bookmarkEnd w:id="438"/>
    </w:p>
    <w:p w14:paraId="042B85BE" w14:textId="1ADC35D6" w:rsidR="003821D4" w:rsidRPr="00424A8B" w:rsidRDefault="003821D4" w:rsidP="00B30989">
      <w:pPr>
        <w:rPr>
          <w:color w:val="365F91" w:themeColor="accent1" w:themeShade="BF"/>
        </w:rPr>
      </w:pPr>
      <w:bookmarkStart w:id="439" w:name="_Toc530407434"/>
      <w:bookmarkStart w:id="440" w:name="_Toc52132680"/>
      <w:r w:rsidRPr="56C14A11">
        <w:t>Het houden van toezicht bij het omkleden gebeurt met de nodige zorgvuldigheid. De groepsleerkracht kondigt zijn of haar komst in de kleedkamer duidelijk aan, door zich verbaal te melden, en met een klopteken op de deur.</w:t>
      </w:r>
      <w:bookmarkEnd w:id="439"/>
      <w:bookmarkEnd w:id="440"/>
    </w:p>
    <w:p w14:paraId="14B67E67" w14:textId="51BFC413" w:rsidR="003821D4" w:rsidRPr="00424A8B" w:rsidRDefault="003821D4" w:rsidP="00B30989">
      <w:pPr>
        <w:rPr>
          <w:color w:val="365F91" w:themeColor="accent1" w:themeShade="BF"/>
        </w:rPr>
      </w:pPr>
      <w:bookmarkStart w:id="441" w:name="_Toc530407435"/>
      <w:bookmarkStart w:id="442" w:name="_Toc52132681"/>
      <w:r w:rsidRPr="56C14A11">
        <w:t>Mocht de situatie erom vragen, dan is het personeelslid gerechtigd om de kleedruimte zonder signaal binnen te gaan.</w:t>
      </w:r>
      <w:bookmarkEnd w:id="441"/>
      <w:bookmarkEnd w:id="442"/>
    </w:p>
    <w:p w14:paraId="381BE79F" w14:textId="1202213E" w:rsidR="003821D4" w:rsidRPr="00424A8B" w:rsidRDefault="003821D4" w:rsidP="00B30989">
      <w:pPr>
        <w:rPr>
          <w:color w:val="365F91" w:themeColor="accent1" w:themeShade="BF"/>
        </w:rPr>
      </w:pPr>
      <w:bookmarkStart w:id="443" w:name="_Toc530407436"/>
      <w:bookmarkStart w:id="444" w:name="_Toc52132682"/>
      <w:r w:rsidRPr="56C14A11">
        <w:t>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w:t>
      </w:r>
      <w:bookmarkEnd w:id="443"/>
      <w:bookmarkEnd w:id="444"/>
    </w:p>
    <w:p w14:paraId="21918D10" w14:textId="77777777" w:rsidR="003821D4" w:rsidRPr="00424A8B" w:rsidRDefault="003821D4" w:rsidP="00B30989">
      <w:pPr>
        <w:rPr>
          <w:rFonts w:cs="Calibri"/>
          <w:b/>
          <w:color w:val="365F91" w:themeColor="accent1" w:themeShade="BF"/>
          <w:sz w:val="22"/>
        </w:rPr>
      </w:pPr>
    </w:p>
    <w:p w14:paraId="67DD7188" w14:textId="0A5102AB" w:rsidR="003821D4" w:rsidRPr="00424A8B" w:rsidRDefault="003821D4" w:rsidP="00B30989">
      <w:pPr>
        <w:rPr>
          <w:color w:val="365F91" w:themeColor="accent1" w:themeShade="BF"/>
        </w:rPr>
      </w:pPr>
      <w:bookmarkStart w:id="445" w:name="_Toc530407437"/>
      <w:bookmarkStart w:id="446" w:name="_Toc52132683"/>
      <w:r w:rsidRPr="56C14A11">
        <w:t>Het schoolkamp</w:t>
      </w:r>
      <w:bookmarkEnd w:id="445"/>
      <w:bookmarkEnd w:id="446"/>
    </w:p>
    <w:p w14:paraId="35595CA0" w14:textId="2B74FF84" w:rsidR="003821D4" w:rsidRPr="00424A8B" w:rsidRDefault="003821D4" w:rsidP="00B30989">
      <w:pPr>
        <w:rPr>
          <w:color w:val="365F91" w:themeColor="accent1" w:themeShade="BF"/>
        </w:rPr>
      </w:pPr>
      <w:bookmarkStart w:id="447" w:name="_Toc530407438"/>
      <w:bookmarkStart w:id="448" w:name="_Toc52132684"/>
      <w:r w:rsidRPr="56C14A11">
        <w:t>Op schoolkamp gelden dezelfde omgangsregels als in een normale schoolsituatie.</w:t>
      </w:r>
      <w:bookmarkEnd w:id="447"/>
      <w:bookmarkEnd w:id="448"/>
    </w:p>
    <w:p w14:paraId="40434762" w14:textId="573D36E2" w:rsidR="003821D4" w:rsidRPr="00424A8B" w:rsidRDefault="005B6BA5" w:rsidP="00B30989">
      <w:pPr>
        <w:rPr>
          <w:color w:val="365F91" w:themeColor="accent1" w:themeShade="BF"/>
        </w:rPr>
      </w:pPr>
      <w:bookmarkStart w:id="449" w:name="_Toc530407439"/>
      <w:bookmarkStart w:id="450" w:name="_Toc52132685"/>
      <w:r w:rsidRPr="56C14A11">
        <w:t>De leiding bestaat (indien mogelijk)</w:t>
      </w:r>
      <w:r w:rsidR="003821D4" w:rsidRPr="56C14A11">
        <w:t xml:space="preserve"> </w:t>
      </w:r>
      <w:r w:rsidRPr="56C14A11">
        <w:t xml:space="preserve">uit </w:t>
      </w:r>
      <w:r w:rsidR="003821D4" w:rsidRPr="56C14A11">
        <w:t>mannelijke en vrouwelijke begeleiders. Jongens en meisjes slapen, voor zover mogelijk, in aparte ruimtes.</w:t>
      </w:r>
      <w:bookmarkEnd w:id="449"/>
      <w:bookmarkEnd w:id="450"/>
    </w:p>
    <w:p w14:paraId="70164B99" w14:textId="588890E7" w:rsidR="003821D4" w:rsidRPr="00424A8B" w:rsidRDefault="003821D4" w:rsidP="00B30989">
      <w:pPr>
        <w:rPr>
          <w:color w:val="365F91" w:themeColor="accent1" w:themeShade="BF"/>
        </w:rPr>
      </w:pPr>
      <w:bookmarkStart w:id="451" w:name="_Toc530407440"/>
      <w:bookmarkStart w:id="452" w:name="_Toc52132686"/>
      <w:r w:rsidRPr="56C14A11">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slaapt, van de groep waarvoor hij/zij verantwoordelijk is.</w:t>
      </w:r>
      <w:bookmarkEnd w:id="451"/>
      <w:bookmarkEnd w:id="452"/>
    </w:p>
    <w:p w14:paraId="225F13FC" w14:textId="43F83F54" w:rsidR="003821D4" w:rsidRPr="00424A8B" w:rsidRDefault="003821D4" w:rsidP="00B30989">
      <w:pPr>
        <w:rPr>
          <w:color w:val="365F91" w:themeColor="accent1" w:themeShade="BF"/>
        </w:rPr>
      </w:pPr>
      <w:bookmarkStart w:id="453" w:name="_Toc530407441"/>
      <w:bookmarkStart w:id="454" w:name="_Toc52132687"/>
      <w:r w:rsidRPr="56C14A11">
        <w:t>Indien mogelijk, maken jongens en meisjes gebruik van gescheiden douches en toiletten. De begeleiders houden te allen tijde rekening met de mogelijkheid, van een zich sterk ontwikkelend schaamtegevoel bij jongens en meisjes, in deze betreffende leeftijdsgroep.</w:t>
      </w:r>
      <w:bookmarkEnd w:id="453"/>
      <w:bookmarkEnd w:id="454"/>
    </w:p>
    <w:p w14:paraId="348E7780" w14:textId="77777777" w:rsidR="003821D4" w:rsidRPr="00424A8B" w:rsidRDefault="003821D4" w:rsidP="00B30989">
      <w:pPr>
        <w:rPr>
          <w:color w:val="365F91" w:themeColor="accent1" w:themeShade="BF"/>
        </w:rPr>
      </w:pPr>
    </w:p>
    <w:p w14:paraId="588B31E1" w14:textId="1C038FF5" w:rsidR="003821D4" w:rsidRDefault="003821D4" w:rsidP="00B30989">
      <w:bookmarkStart w:id="455" w:name="_Toc530407442"/>
      <w:bookmarkStart w:id="456" w:name="_Toc52132688"/>
      <w:r w:rsidRPr="56C14A11">
        <w:t>Bij buitenactiviteiten worden leerlingen niet alleen naar bepaalde locaties gestuurd, ook niet vergezeld door een enkel lid van de begeleiding. Alleen wanneer er sprake is van een noodsituatie, kan het voorkomen dat er één op één begeleiding nodig is, in het kader van hulpverlening</w:t>
      </w:r>
      <w:r w:rsidR="004E5373" w:rsidRPr="56C14A11">
        <w:t>.</w:t>
      </w:r>
      <w:bookmarkEnd w:id="455"/>
      <w:bookmarkEnd w:id="456"/>
    </w:p>
    <w:p w14:paraId="50D0104C" w14:textId="77777777" w:rsidR="00146B47" w:rsidRPr="00424A8B" w:rsidRDefault="00146B47" w:rsidP="00074C93">
      <w:pPr>
        <w:pStyle w:val="Paragraaftekst"/>
        <w:rPr>
          <w:color w:val="365F91" w:themeColor="accent1" w:themeShade="BF"/>
        </w:rPr>
      </w:pPr>
    </w:p>
    <w:p w14:paraId="6F057068" w14:textId="77777777" w:rsidR="00AF7DEB" w:rsidRPr="00424A8B" w:rsidRDefault="00AF7DEB" w:rsidP="00074C93">
      <w:pPr>
        <w:pStyle w:val="Paragraaftekst"/>
        <w:rPr>
          <w:color w:val="365F91" w:themeColor="accent1" w:themeShade="BF"/>
        </w:rPr>
      </w:pPr>
    </w:p>
    <w:p w14:paraId="3EB646A9" w14:textId="31E434C6" w:rsidR="00AF7DEB" w:rsidRPr="00B30989" w:rsidRDefault="00B30989" w:rsidP="00B30989">
      <w:pPr>
        <w:pStyle w:val="Kop2"/>
        <w:rPr>
          <w:b w:val="0"/>
          <w:color w:val="000000" w:themeColor="text1"/>
        </w:rPr>
      </w:pPr>
      <w:bookmarkStart w:id="457" w:name="_Toc506824616"/>
      <w:bookmarkStart w:id="458" w:name="_Toc530407443"/>
      <w:bookmarkStart w:id="459" w:name="_Toc51604607"/>
      <w:bookmarkStart w:id="460" w:name="_Toc52132689"/>
      <w:bookmarkStart w:id="461" w:name="_Toc52139136"/>
      <w:bookmarkStart w:id="462" w:name="_Toc52139247"/>
      <w:r>
        <w:rPr>
          <w:b w:val="0"/>
          <w:bCs w:val="0"/>
        </w:rPr>
        <w:t xml:space="preserve">4.12 </w:t>
      </w:r>
      <w:r w:rsidR="00AF7DEB" w:rsidRPr="00B30989">
        <w:rPr>
          <w:b w:val="0"/>
        </w:rPr>
        <w:t>Protocol Crisismanagement 1</w:t>
      </w:r>
      <w:r w:rsidR="00AF7DEB" w:rsidRPr="00B30989">
        <w:rPr>
          <w:b w:val="0"/>
          <w:vertAlign w:val="superscript"/>
        </w:rPr>
        <w:t>e</w:t>
      </w:r>
      <w:r w:rsidR="00AF7DEB" w:rsidRPr="00B30989">
        <w:rPr>
          <w:b w:val="0"/>
        </w:rPr>
        <w:t xml:space="preserve"> 48 uur seksueel misbruik (Consent)</w:t>
      </w:r>
      <w:bookmarkEnd w:id="457"/>
      <w:bookmarkEnd w:id="458"/>
      <w:bookmarkEnd w:id="459"/>
      <w:bookmarkEnd w:id="460"/>
      <w:bookmarkEnd w:id="461"/>
      <w:bookmarkEnd w:id="462"/>
    </w:p>
    <w:p w14:paraId="71C1850D" w14:textId="63E62F1D" w:rsidR="001A3E27" w:rsidRPr="00424A8B" w:rsidRDefault="00F00D55" w:rsidP="00B30989">
      <w:pPr>
        <w:rPr>
          <w:color w:val="365F91" w:themeColor="accent1" w:themeShade="BF"/>
        </w:rPr>
      </w:pPr>
      <w:bookmarkStart w:id="463" w:name="_Toc530407444"/>
      <w:bookmarkStart w:id="464" w:name="_Toc52132690"/>
      <w:r w:rsidRPr="56C14A11">
        <w:t>Stichting Consent heeft een protocol Crisismanagement seksueel misbruik opgesteld.</w:t>
      </w:r>
      <w:bookmarkEnd w:id="463"/>
      <w:bookmarkEnd w:id="464"/>
    </w:p>
    <w:p w14:paraId="281A44C0" w14:textId="77777777" w:rsidR="00F00D55" w:rsidRPr="00424A8B" w:rsidRDefault="00F00D55" w:rsidP="00B30989">
      <w:pPr>
        <w:rPr>
          <w:i/>
          <w:iCs/>
          <w:color w:val="365F91" w:themeColor="accent1" w:themeShade="BF"/>
        </w:rPr>
      </w:pPr>
      <w:r w:rsidRPr="56C14A11">
        <w:rPr>
          <w:i/>
          <w:iCs/>
        </w:rPr>
        <w:t>Zie voor verdere informatie protocol Crisimanagement 1</w:t>
      </w:r>
      <w:r w:rsidRPr="56C14A11">
        <w:rPr>
          <w:i/>
          <w:iCs/>
          <w:vertAlign w:val="superscript"/>
        </w:rPr>
        <w:t>e</w:t>
      </w:r>
      <w:r w:rsidRPr="56C14A11">
        <w:rPr>
          <w:i/>
          <w:iCs/>
        </w:rPr>
        <w:t xml:space="preserve"> 48 uur seksueel misbruik (Consent).</w:t>
      </w:r>
    </w:p>
    <w:p w14:paraId="12CC4B80" w14:textId="77777777" w:rsidR="00F00D55" w:rsidRPr="00424A8B" w:rsidRDefault="00F00D55" w:rsidP="00074C93">
      <w:pPr>
        <w:pStyle w:val="Paragraaftekst"/>
        <w:rPr>
          <w:color w:val="365F91" w:themeColor="accent1" w:themeShade="BF"/>
        </w:rPr>
      </w:pPr>
    </w:p>
    <w:p w14:paraId="4279277F" w14:textId="77777777" w:rsidR="00F00D55" w:rsidRPr="00424A8B" w:rsidRDefault="00F00D55" w:rsidP="00074C93">
      <w:pPr>
        <w:pStyle w:val="Paragraaftekst"/>
        <w:rPr>
          <w:color w:val="365F91" w:themeColor="accent1" w:themeShade="BF"/>
        </w:rPr>
      </w:pPr>
    </w:p>
    <w:p w14:paraId="3CECFD3E" w14:textId="74DB4C80" w:rsidR="001A3E27" w:rsidRPr="00B30989" w:rsidRDefault="00B30989" w:rsidP="00B30989">
      <w:pPr>
        <w:pStyle w:val="Kop2"/>
        <w:rPr>
          <w:b w:val="0"/>
          <w:color w:val="000000" w:themeColor="text1"/>
        </w:rPr>
      </w:pPr>
      <w:bookmarkStart w:id="465" w:name="_Toc489875087"/>
      <w:bookmarkStart w:id="466" w:name="_Toc506824617"/>
      <w:bookmarkStart w:id="467" w:name="_Toc530407445"/>
      <w:bookmarkStart w:id="468" w:name="_Toc51604608"/>
      <w:bookmarkStart w:id="469" w:name="_Toc52132691"/>
      <w:bookmarkStart w:id="470" w:name="_Toc52139137"/>
      <w:bookmarkStart w:id="471" w:name="_Toc52139248"/>
      <w:r>
        <w:rPr>
          <w:b w:val="0"/>
          <w:bCs w:val="0"/>
        </w:rPr>
        <w:t xml:space="preserve">4.13 </w:t>
      </w:r>
      <w:r w:rsidR="001A3E27" w:rsidRPr="00B30989">
        <w:rPr>
          <w:b w:val="0"/>
        </w:rPr>
        <w:t>Rookvrije school</w:t>
      </w:r>
      <w:bookmarkEnd w:id="465"/>
      <w:bookmarkEnd w:id="466"/>
      <w:bookmarkEnd w:id="467"/>
      <w:bookmarkEnd w:id="468"/>
      <w:bookmarkEnd w:id="469"/>
      <w:bookmarkEnd w:id="470"/>
      <w:bookmarkEnd w:id="471"/>
    </w:p>
    <w:p w14:paraId="6ABBFFA6" w14:textId="75C1CB2D" w:rsidR="001A3E27" w:rsidRPr="00424A8B" w:rsidRDefault="000434F7" w:rsidP="00B30989">
      <w:pPr>
        <w:rPr>
          <w:color w:val="365F91" w:themeColor="accent1" w:themeShade="BF"/>
        </w:rPr>
      </w:pPr>
      <w:bookmarkStart w:id="472" w:name="_Toc530407446"/>
      <w:bookmarkStart w:id="473" w:name="_Toc52132692"/>
      <w:r>
        <w:t>OBS Harry Bannink</w:t>
      </w:r>
      <w:r w:rsidR="001A3E27" w:rsidRPr="56C14A11">
        <w:t xml:space="preserve"> heeft een duidelijk beleid m.b.t. tot roken:</w:t>
      </w:r>
      <w:bookmarkEnd w:id="472"/>
      <w:bookmarkEnd w:id="473"/>
    </w:p>
    <w:p w14:paraId="494B7220" w14:textId="325FE5D2" w:rsidR="001A3E27" w:rsidRPr="00424A8B" w:rsidRDefault="000434F7" w:rsidP="00F84121">
      <w:pPr>
        <w:pStyle w:val="Lijstalinea"/>
        <w:numPr>
          <w:ilvl w:val="0"/>
          <w:numId w:val="13"/>
        </w:numPr>
        <w:rPr>
          <w:color w:val="000000" w:themeColor="text1"/>
        </w:rPr>
      </w:pPr>
      <w:r w:rsidRPr="00B30989">
        <w:rPr>
          <w:color w:val="000000" w:themeColor="text1"/>
        </w:rPr>
        <w:t>I</w:t>
      </w:r>
      <w:r w:rsidR="001A3E27" w:rsidRPr="00B30989">
        <w:rPr>
          <w:color w:val="000000" w:themeColor="text1"/>
        </w:rPr>
        <w:t>n school en op het schoolplein mag niet gerookt worden;</w:t>
      </w:r>
    </w:p>
    <w:p w14:paraId="6E6601E6" w14:textId="41BF05A7" w:rsidR="001A3E27" w:rsidRPr="00424A8B" w:rsidRDefault="000434F7" w:rsidP="00F84121">
      <w:pPr>
        <w:pStyle w:val="Lijstalinea"/>
        <w:numPr>
          <w:ilvl w:val="0"/>
          <w:numId w:val="13"/>
        </w:numPr>
        <w:rPr>
          <w:color w:val="000000" w:themeColor="text1"/>
        </w:rPr>
      </w:pPr>
      <w:r w:rsidRPr="00B30989">
        <w:rPr>
          <w:color w:val="000000" w:themeColor="text1"/>
        </w:rPr>
        <w:t>G</w:t>
      </w:r>
      <w:r w:rsidR="001A3E27" w:rsidRPr="00B30989">
        <w:rPr>
          <w:color w:val="000000" w:themeColor="text1"/>
        </w:rPr>
        <w:t>roepsleerkrachten roken onder schooltijd niet in het bijzijn van de leerlingen;</w:t>
      </w:r>
    </w:p>
    <w:p w14:paraId="5A63D14F" w14:textId="787DF202" w:rsidR="001A3E27" w:rsidRPr="00424A8B" w:rsidRDefault="000434F7" w:rsidP="00F84121">
      <w:pPr>
        <w:pStyle w:val="Lijstalinea"/>
        <w:numPr>
          <w:ilvl w:val="0"/>
          <w:numId w:val="13"/>
        </w:numPr>
        <w:rPr>
          <w:color w:val="000000" w:themeColor="text1"/>
        </w:rPr>
      </w:pPr>
      <w:r w:rsidRPr="00B30989">
        <w:rPr>
          <w:color w:val="000000" w:themeColor="text1"/>
        </w:rPr>
        <w:t>I</w:t>
      </w:r>
      <w:r w:rsidR="001A3E27" w:rsidRPr="00B30989">
        <w:rPr>
          <w:color w:val="000000" w:themeColor="text1"/>
        </w:rPr>
        <w:t>n de lessen wordt aandacht besteed aan dit</w:t>
      </w:r>
      <w:r w:rsidR="008050E2" w:rsidRPr="00B30989">
        <w:rPr>
          <w:color w:val="000000" w:themeColor="text1"/>
        </w:rPr>
        <w:t xml:space="preserve"> onderwerp</w:t>
      </w:r>
      <w:r w:rsidR="00F00D55" w:rsidRPr="00B30989">
        <w:rPr>
          <w:color w:val="000000" w:themeColor="text1"/>
        </w:rPr>
        <w:t>.</w:t>
      </w:r>
    </w:p>
    <w:p w14:paraId="4261AE2C" w14:textId="77777777" w:rsidR="001A3E27" w:rsidRPr="00424A8B" w:rsidRDefault="001A3E27" w:rsidP="00074C93">
      <w:pPr>
        <w:pStyle w:val="Paragraaftekst"/>
        <w:rPr>
          <w:snapToGrid w:val="0"/>
          <w:color w:val="365F91" w:themeColor="accent1" w:themeShade="BF"/>
        </w:rPr>
      </w:pPr>
    </w:p>
    <w:p w14:paraId="3863AC18" w14:textId="77777777" w:rsidR="003821D4" w:rsidRPr="00424A8B" w:rsidRDefault="003821D4" w:rsidP="00074C93">
      <w:pPr>
        <w:pStyle w:val="Paragraaftekst"/>
        <w:rPr>
          <w:color w:val="365F91" w:themeColor="accent1" w:themeShade="BF"/>
        </w:rPr>
      </w:pPr>
    </w:p>
    <w:p w14:paraId="62CDF3F3" w14:textId="77777777" w:rsidR="003821D4" w:rsidRPr="00424A8B" w:rsidRDefault="003821D4" w:rsidP="00074C93">
      <w:pPr>
        <w:rPr>
          <w:rFonts w:cs="Calibri"/>
          <w:b/>
          <w:color w:val="365F91" w:themeColor="accent1" w:themeShade="BF"/>
          <w:sz w:val="22"/>
        </w:rPr>
      </w:pPr>
    </w:p>
    <w:p w14:paraId="1214AC50" w14:textId="50F0EC21" w:rsidR="003821D4" w:rsidRPr="0097258A" w:rsidRDefault="00260617" w:rsidP="000551C2">
      <w:pPr>
        <w:pStyle w:val="Kop1"/>
        <w:rPr>
          <w:lang w:val="en-US"/>
        </w:rPr>
      </w:pPr>
      <w:r w:rsidRPr="0097258A">
        <w:rPr>
          <w:color w:val="365F91" w:themeColor="accent1" w:themeShade="BF"/>
          <w:lang w:val="en-US"/>
        </w:rPr>
        <w:br w:type="column"/>
      </w:r>
      <w:bookmarkStart w:id="474" w:name="_Toc506824618"/>
      <w:bookmarkStart w:id="475" w:name="_Toc51604609"/>
      <w:bookmarkStart w:id="476" w:name="_Toc52139138"/>
      <w:bookmarkStart w:id="477" w:name="_Toc52139249"/>
      <w:r w:rsidR="000551C2" w:rsidRPr="0097258A">
        <w:rPr>
          <w:color w:val="365F91" w:themeColor="accent1" w:themeShade="BF"/>
          <w:lang w:val="en-US"/>
        </w:rPr>
        <w:lastRenderedPageBreak/>
        <w:t xml:space="preserve">6 </w:t>
      </w:r>
      <w:r w:rsidR="003821D4" w:rsidRPr="0097258A">
        <w:rPr>
          <w:lang w:val="en-US"/>
        </w:rPr>
        <w:t>Privacy</w:t>
      </w:r>
      <w:bookmarkEnd w:id="474"/>
      <w:bookmarkEnd w:id="475"/>
      <w:bookmarkEnd w:id="476"/>
      <w:bookmarkEnd w:id="477"/>
    </w:p>
    <w:p w14:paraId="3E233648" w14:textId="6CBE4D52" w:rsidR="0060109C" w:rsidRPr="000551C2" w:rsidRDefault="000551C2" w:rsidP="000551C2">
      <w:pPr>
        <w:pStyle w:val="Kop2"/>
        <w:rPr>
          <w:b w:val="0"/>
          <w:color w:val="000000" w:themeColor="text1"/>
          <w:lang w:val="en-US"/>
        </w:rPr>
      </w:pPr>
      <w:bookmarkStart w:id="478" w:name="_Toc506824619"/>
      <w:bookmarkStart w:id="479" w:name="_Toc530407447"/>
      <w:bookmarkStart w:id="480" w:name="_Toc51604610"/>
      <w:bookmarkStart w:id="481" w:name="_Toc52132693"/>
      <w:bookmarkStart w:id="482" w:name="_Toc52139139"/>
      <w:bookmarkStart w:id="483" w:name="_Toc52139250"/>
      <w:r>
        <w:rPr>
          <w:b w:val="0"/>
          <w:bCs w:val="0"/>
          <w:lang w:val="en-US"/>
        </w:rPr>
        <w:t xml:space="preserve">6.1 </w:t>
      </w:r>
      <w:r w:rsidR="0060109C" w:rsidRPr="000551C2">
        <w:rPr>
          <w:b w:val="0"/>
          <w:lang w:val="en-US"/>
        </w:rPr>
        <w:t xml:space="preserve">Protocol Privacy </w:t>
      </w:r>
      <w:bookmarkEnd w:id="478"/>
      <w:bookmarkEnd w:id="479"/>
      <w:r w:rsidR="00DB71C8" w:rsidRPr="000551C2">
        <w:rPr>
          <w:b w:val="0"/>
          <w:lang w:val="en-US"/>
        </w:rPr>
        <w:t>OBS Harry Bannink</w:t>
      </w:r>
      <w:bookmarkEnd w:id="480"/>
      <w:bookmarkEnd w:id="481"/>
      <w:bookmarkEnd w:id="482"/>
      <w:bookmarkEnd w:id="483"/>
    </w:p>
    <w:p w14:paraId="67E62AFD" w14:textId="150DDBAF" w:rsidR="00B215EA" w:rsidRPr="00424A8B" w:rsidRDefault="00595FF2" w:rsidP="000551C2">
      <w:pPr>
        <w:rPr>
          <w:color w:val="365F91" w:themeColor="accent1" w:themeShade="BF"/>
        </w:rPr>
      </w:pPr>
      <w:bookmarkStart w:id="484" w:name="_Toc530407448"/>
      <w:bookmarkStart w:id="485" w:name="_Toc52132694"/>
      <w:r>
        <w:t>OBS Harry Bannink</w:t>
      </w:r>
      <w:r w:rsidR="00604161" w:rsidRPr="56C14A11">
        <w:t xml:space="preserve"> werkt op tal van manieren met persoonsgegevens van leerlingen en medewerkers. Daarbij moet de school zich houden aan de wettelijk eisen die gelden volgens de Wet Bescherming Persoonsgegevens (WBP).</w:t>
      </w:r>
      <w:bookmarkEnd w:id="484"/>
      <w:bookmarkEnd w:id="485"/>
    </w:p>
    <w:p w14:paraId="040C2D04" w14:textId="565C965C" w:rsidR="00306A9B" w:rsidRPr="00424A8B" w:rsidRDefault="00604161" w:rsidP="000551C2">
      <w:pPr>
        <w:rPr>
          <w:color w:val="365F91" w:themeColor="accent1" w:themeShade="BF"/>
        </w:rPr>
      </w:pPr>
      <w:bookmarkStart w:id="486" w:name="_Toc530407449"/>
      <w:bookmarkStart w:id="487" w:name="_Toc52132695"/>
      <w:r w:rsidRPr="56C14A11">
        <w:t>De gegevens die over leerlingen gaan, noemen we persoonsgegevens. Wij maken</w:t>
      </w:r>
      <w:r w:rsidR="00BE7E04">
        <w:t xml:space="preserve"> </w:t>
      </w:r>
      <w:r w:rsidRPr="56C14A11">
        <w:t>alleen gebruik van persoonsgegevens als dat nodig is voor het leren en begeleiden van onze leerlingen, en voor de organisatie die daarvoor nodig is.</w:t>
      </w:r>
      <w:bookmarkEnd w:id="486"/>
      <w:bookmarkEnd w:id="487"/>
    </w:p>
    <w:p w14:paraId="6227A4A7" w14:textId="72E54BAE" w:rsidR="0060109C" w:rsidRPr="00424A8B" w:rsidRDefault="00DA3D70" w:rsidP="000551C2">
      <w:r w:rsidRPr="56C14A11">
        <w:t>Zie protocol privacy.</w:t>
      </w:r>
    </w:p>
    <w:p w14:paraId="25E48F55" w14:textId="77777777" w:rsidR="005B6BA5" w:rsidRPr="000551C2" w:rsidRDefault="005B6BA5" w:rsidP="000551C2">
      <w:pPr>
        <w:pStyle w:val="Kop2"/>
        <w:rPr>
          <w:b w:val="0"/>
        </w:rPr>
      </w:pPr>
    </w:p>
    <w:p w14:paraId="4C5B8299" w14:textId="1EA01365" w:rsidR="0060109C" w:rsidRPr="000551C2" w:rsidRDefault="000551C2" w:rsidP="000551C2">
      <w:pPr>
        <w:pStyle w:val="Kop2"/>
        <w:rPr>
          <w:b w:val="0"/>
          <w:color w:val="000000" w:themeColor="text1"/>
        </w:rPr>
      </w:pPr>
      <w:bookmarkStart w:id="488" w:name="_Toc506824620"/>
      <w:bookmarkStart w:id="489" w:name="_Toc530407450"/>
      <w:bookmarkStart w:id="490" w:name="_Toc51604611"/>
      <w:bookmarkStart w:id="491" w:name="_Toc52132696"/>
      <w:bookmarkStart w:id="492" w:name="_Toc52139140"/>
      <w:bookmarkStart w:id="493" w:name="_Toc52139251"/>
      <w:r>
        <w:rPr>
          <w:b w:val="0"/>
          <w:bCs w:val="0"/>
        </w:rPr>
        <w:t xml:space="preserve">6.2 </w:t>
      </w:r>
      <w:r w:rsidR="0060109C" w:rsidRPr="000551C2">
        <w:rPr>
          <w:b w:val="0"/>
        </w:rPr>
        <w:t>Privacy</w:t>
      </w:r>
      <w:r w:rsidR="000434F7" w:rsidRPr="000551C2">
        <w:rPr>
          <w:b w:val="0"/>
        </w:rPr>
        <w:t xml:space="preserve"> </w:t>
      </w:r>
      <w:r w:rsidR="0060109C" w:rsidRPr="000551C2">
        <w:rPr>
          <w:b w:val="0"/>
        </w:rPr>
        <w:t>regelement</w:t>
      </w:r>
      <w:r w:rsidR="00F00D55" w:rsidRPr="000551C2">
        <w:rPr>
          <w:b w:val="0"/>
        </w:rPr>
        <w:t xml:space="preserve"> Stichting Consent</w:t>
      </w:r>
      <w:bookmarkEnd w:id="488"/>
      <w:bookmarkEnd w:id="489"/>
      <w:bookmarkEnd w:id="490"/>
      <w:bookmarkEnd w:id="491"/>
      <w:bookmarkEnd w:id="492"/>
      <w:bookmarkEnd w:id="493"/>
    </w:p>
    <w:p w14:paraId="6DAE15CD" w14:textId="4BB1EA72" w:rsidR="00F00D55" w:rsidRPr="00424A8B" w:rsidRDefault="00F00D55" w:rsidP="000551C2">
      <w:pPr>
        <w:rPr>
          <w:color w:val="365F91" w:themeColor="accent1" w:themeShade="BF"/>
        </w:rPr>
      </w:pPr>
      <w:bookmarkStart w:id="494" w:name="_Toc530407451"/>
      <w:bookmarkStart w:id="495" w:name="_Toc52132697"/>
      <w:r w:rsidRPr="56C14A11">
        <w:t>Stichting Consent heeft een overkoepeld privacyreglement opgesteld.</w:t>
      </w:r>
      <w:bookmarkEnd w:id="494"/>
      <w:bookmarkEnd w:id="495"/>
    </w:p>
    <w:p w14:paraId="4A873ABB" w14:textId="6E629641" w:rsidR="0060109C" w:rsidRPr="00424A8B" w:rsidRDefault="00F00D55" w:rsidP="000551C2">
      <w:pPr>
        <w:rPr>
          <w:color w:val="365F91" w:themeColor="accent1" w:themeShade="BF"/>
        </w:rPr>
      </w:pPr>
      <w:bookmarkStart w:id="496" w:name="_Toc530407452"/>
      <w:bookmarkStart w:id="497" w:name="_Toc52132698"/>
      <w:r w:rsidRPr="56C14A11">
        <w:t>Zie voor verdere informatie privacy regelement (Stichting Consent).</w:t>
      </w:r>
      <w:bookmarkEnd w:id="496"/>
      <w:bookmarkEnd w:id="497"/>
    </w:p>
    <w:p w14:paraId="18E79405" w14:textId="0A4CFE09" w:rsidR="00581283" w:rsidRPr="000551C2" w:rsidRDefault="000551C2" w:rsidP="000551C2">
      <w:pPr>
        <w:pStyle w:val="Kop2"/>
        <w:rPr>
          <w:b w:val="0"/>
          <w:color w:val="000000" w:themeColor="text1"/>
        </w:rPr>
      </w:pPr>
      <w:bookmarkStart w:id="498" w:name="_Toc506824621"/>
      <w:bookmarkStart w:id="499" w:name="_Toc530407453"/>
      <w:bookmarkStart w:id="500" w:name="_Toc51604612"/>
      <w:bookmarkStart w:id="501" w:name="_Toc52132699"/>
      <w:bookmarkStart w:id="502" w:name="_Toc52139141"/>
      <w:bookmarkStart w:id="503" w:name="_Toc52139252"/>
      <w:r w:rsidRPr="000551C2">
        <w:rPr>
          <w:b w:val="0"/>
          <w:bCs w:val="0"/>
        </w:rPr>
        <w:t xml:space="preserve">6.3 </w:t>
      </w:r>
      <w:r w:rsidR="00581283" w:rsidRPr="000551C2">
        <w:rPr>
          <w:b w:val="0"/>
        </w:rPr>
        <w:t>Protocol gescheiden ouders</w:t>
      </w:r>
      <w:bookmarkEnd w:id="498"/>
      <w:bookmarkEnd w:id="499"/>
      <w:bookmarkEnd w:id="500"/>
      <w:bookmarkEnd w:id="501"/>
      <w:bookmarkEnd w:id="502"/>
      <w:bookmarkEnd w:id="503"/>
    </w:p>
    <w:p w14:paraId="26274BFA" w14:textId="77777777" w:rsidR="006413EC" w:rsidRDefault="315F4C21" w:rsidP="00540C79">
      <w:pPr>
        <w:spacing w:after="0"/>
      </w:pPr>
      <w:r w:rsidRPr="56C14A11">
        <w:t>Scholen krijgen steeds vaker te maken met de gevolgen van een echtscheiding. Daarbij komt onder meer de vraag aan de orde hoe de school de gescheiden ouders moet informeren over de vorderingen van hun kind. Hierbij moeten de volgende uitgangspunten in acht worden genomen:</w:t>
      </w:r>
    </w:p>
    <w:p w14:paraId="00B95055" w14:textId="77777777" w:rsidR="00826FE5" w:rsidRDefault="00B215EA" w:rsidP="002A2205">
      <w:pPr>
        <w:spacing w:after="0"/>
      </w:pPr>
      <w:r>
        <w:br/>
      </w:r>
      <w:r w:rsidR="315F4C21" w:rsidRPr="56C14A11">
        <w:t xml:space="preserve"> </w:t>
      </w:r>
      <w:r w:rsidR="006413EC">
        <w:t xml:space="preserve">* </w:t>
      </w:r>
      <w:r w:rsidR="315F4C21" w:rsidRPr="56C14A11">
        <w:t>bij de informatievoorziening staat het belang van het kind voorop;</w:t>
      </w:r>
    </w:p>
    <w:p w14:paraId="361EC164" w14:textId="7EABCE7D" w:rsidR="004B2280" w:rsidRDefault="00540C79" w:rsidP="002A2205">
      <w:pPr>
        <w:spacing w:after="0"/>
      </w:pPr>
      <w:r>
        <w:t xml:space="preserve"> </w:t>
      </w:r>
      <w:r w:rsidR="315F4C21" w:rsidRPr="56C14A11">
        <w:t>* met de ouders moet op een open en transparante wijze worden gecommuniceerd en zorg er</w:t>
      </w:r>
      <w:r w:rsidR="00271E99">
        <w:t xml:space="preserve">  </w:t>
      </w:r>
      <w:r w:rsidR="006413EC">
        <w:t xml:space="preserve"> </w:t>
      </w:r>
      <w:r w:rsidR="00826FE5">
        <w:t xml:space="preserve">         </w:t>
      </w:r>
    </w:p>
    <w:p w14:paraId="3CCB0427" w14:textId="51E03529" w:rsidR="004B2280" w:rsidRDefault="004B2280" w:rsidP="002A2205">
      <w:pPr>
        <w:spacing w:after="0"/>
      </w:pPr>
      <w:r>
        <w:t xml:space="preserve">   </w:t>
      </w:r>
      <w:r w:rsidR="00540C79">
        <w:t xml:space="preserve"> </w:t>
      </w:r>
      <w:r w:rsidR="315F4C21" w:rsidRPr="56C14A11">
        <w:t xml:space="preserve">voor dat je de ouders zo vroeg en zo concreet mogelijk meeneemt in de eventuele zorgen over </w:t>
      </w:r>
    </w:p>
    <w:p w14:paraId="59709141" w14:textId="21644E1F" w:rsidR="004B2280" w:rsidRDefault="004B2280" w:rsidP="002A2205">
      <w:pPr>
        <w:spacing w:after="0"/>
      </w:pPr>
      <w:r>
        <w:t xml:space="preserve">   </w:t>
      </w:r>
      <w:r w:rsidR="00540C79">
        <w:t xml:space="preserve"> </w:t>
      </w:r>
      <w:r w:rsidR="315F4C21" w:rsidRPr="56C14A11">
        <w:t>het kind;</w:t>
      </w:r>
      <w:r w:rsidR="00B215EA">
        <w:br/>
      </w:r>
      <w:r w:rsidR="315F4C21" w:rsidRPr="56C14A11">
        <w:t xml:space="preserve"> * de school moet een veilig klimaat voor de leerling creëren en een neutrale rol vervullen in de </w:t>
      </w:r>
      <w:r>
        <w:t xml:space="preserve"> </w:t>
      </w:r>
    </w:p>
    <w:p w14:paraId="75CD3F97" w14:textId="77777777" w:rsidR="004B2280" w:rsidRDefault="004B2280" w:rsidP="002A2205">
      <w:pPr>
        <w:spacing w:after="0"/>
      </w:pPr>
      <w:r>
        <w:t xml:space="preserve">     </w:t>
      </w:r>
      <w:r w:rsidR="315F4C21" w:rsidRPr="56C14A11">
        <w:t xml:space="preserve">richting van de gescheiden ouders door onder meer beide ouders gelijkelijk van informatie te </w:t>
      </w:r>
      <w:r>
        <w:t xml:space="preserve"> </w:t>
      </w:r>
    </w:p>
    <w:p w14:paraId="63D37E09" w14:textId="189DDBCE" w:rsidR="003821D4" w:rsidRPr="00424A8B" w:rsidRDefault="004B2280" w:rsidP="002A2205">
      <w:pPr>
        <w:spacing w:after="0"/>
      </w:pPr>
      <w:r>
        <w:t xml:space="preserve">     </w:t>
      </w:r>
      <w:r w:rsidR="315F4C21" w:rsidRPr="56C14A11">
        <w:t>voorzien.</w:t>
      </w:r>
    </w:p>
    <w:p w14:paraId="20551256" w14:textId="5DAAAD51" w:rsidR="003821D4" w:rsidRPr="00424A8B" w:rsidRDefault="00B215EA" w:rsidP="000551C2">
      <w:pPr>
        <w:rPr>
          <w:i/>
          <w:iCs/>
          <w:color w:val="365F91" w:themeColor="accent1" w:themeShade="BF"/>
        </w:rPr>
      </w:pPr>
      <w:bookmarkStart w:id="504" w:name="_Toc530407461"/>
      <w:bookmarkStart w:id="505" w:name="_Toc52132700"/>
      <w:r w:rsidRPr="00E05C70">
        <w:rPr>
          <w:i/>
          <w:iCs/>
        </w:rPr>
        <w:t>Zie bijlage protocol geschei</w:t>
      </w:r>
      <w:r w:rsidR="00306A9B" w:rsidRPr="00E05C70">
        <w:rPr>
          <w:i/>
          <w:iCs/>
        </w:rPr>
        <w:t>den ouders.</w:t>
      </w:r>
      <w:bookmarkEnd w:id="504"/>
      <w:bookmarkEnd w:id="505"/>
    </w:p>
    <w:p w14:paraId="5A0440EE" w14:textId="70B4915C" w:rsidR="007C0895" w:rsidRDefault="007C0895" w:rsidP="007C0895">
      <w:pPr>
        <w:pStyle w:val="Kop1"/>
      </w:pPr>
      <w:bookmarkStart w:id="506" w:name="_Toc52139142"/>
      <w:bookmarkStart w:id="507" w:name="_Toc52139253"/>
      <w:r>
        <w:t xml:space="preserve">7 </w:t>
      </w:r>
      <w:r w:rsidR="003821D4" w:rsidRPr="007A0B37">
        <w:t>Externe instanties omtrent zorg</w:t>
      </w:r>
      <w:r w:rsidR="008E2531" w:rsidRPr="007A0B37">
        <w:t xml:space="preserve"> en veiligheid</w:t>
      </w:r>
      <w:bookmarkEnd w:id="506"/>
      <w:bookmarkEnd w:id="507"/>
    </w:p>
    <w:p w14:paraId="51F8D7F6" w14:textId="437426E0" w:rsidR="003821D4" w:rsidRPr="001672E5" w:rsidRDefault="00C1092F" w:rsidP="007C0895">
      <w:pPr>
        <w:pStyle w:val="Kop1"/>
        <w:rPr>
          <w:sz w:val="28"/>
        </w:rPr>
      </w:pPr>
      <w:bookmarkStart w:id="508" w:name="_Toc506824622"/>
      <w:bookmarkStart w:id="509" w:name="_Toc51604613"/>
      <w:bookmarkStart w:id="510" w:name="_Toc113685664"/>
      <w:bookmarkStart w:id="511" w:name="_Toc113690230"/>
      <w:bookmarkStart w:id="512" w:name="_Toc113690364"/>
      <w:bookmarkStart w:id="513" w:name="_Toc113690453"/>
      <w:bookmarkStart w:id="514" w:name="_Toc113690941"/>
      <w:bookmarkStart w:id="515" w:name="_Toc113695933"/>
      <w:bookmarkStart w:id="516" w:name="_Toc113771446"/>
      <w:bookmarkStart w:id="517" w:name="_Toc114551214"/>
      <w:bookmarkStart w:id="518" w:name="_Toc144697292"/>
      <w:bookmarkStart w:id="519" w:name="_Toc144697389"/>
      <w:bookmarkStart w:id="520" w:name="_Toc144697499"/>
      <w:bookmarkStart w:id="521" w:name="_Toc144697591"/>
      <w:bookmarkStart w:id="522" w:name="_Toc144698932"/>
      <w:bookmarkStart w:id="523" w:name="_Toc144700280"/>
      <w:bookmarkStart w:id="524" w:name="_Toc144700373"/>
      <w:bookmarkStart w:id="525" w:name="_Toc144700468"/>
      <w:bookmarkStart w:id="526" w:name="_Toc144700576"/>
      <w:bookmarkStart w:id="527" w:name="_Toc144704886"/>
      <w:bookmarkStart w:id="528" w:name="_Toc146607516"/>
      <w:bookmarkStart w:id="529" w:name="_Toc172694193"/>
      <w:bookmarkStart w:id="530" w:name="_Toc172694293"/>
      <w:bookmarkStart w:id="531" w:name="_Toc172694393"/>
      <w:bookmarkStart w:id="532" w:name="_Toc172694493"/>
      <w:r w:rsidRPr="001672E5">
        <w:rPr>
          <w:sz w:val="28"/>
        </w:rPr>
        <w:t xml:space="preserve">  </w:t>
      </w:r>
      <w:bookmarkStart w:id="533" w:name="_Toc52132701"/>
      <w:bookmarkStart w:id="534" w:name="_Toc52139143"/>
      <w:bookmarkStart w:id="535" w:name="_Toc52139254"/>
      <w:r w:rsidR="007C0895" w:rsidRPr="001672E5">
        <w:rPr>
          <w:sz w:val="28"/>
        </w:rPr>
        <w:t>7.1</w:t>
      </w:r>
      <w:bookmarkStart w:id="536" w:name="_Toc489875061"/>
      <w:bookmarkStart w:id="537" w:name="_Toc506824623"/>
      <w:bookmarkStart w:id="538" w:name="_Toc530407462"/>
      <w:bookmarkStart w:id="539" w:name="_Toc51604614"/>
      <w:bookmarkEnd w:id="508"/>
      <w:bookmarkEnd w:id="509"/>
      <w:r w:rsidRPr="001672E5">
        <w:rPr>
          <w:sz w:val="28"/>
        </w:rPr>
        <w:t xml:space="preserve"> </w:t>
      </w:r>
      <w:r w:rsidR="003821D4" w:rsidRPr="001672E5">
        <w:rPr>
          <w:sz w:val="28"/>
        </w:rPr>
        <w:t>Passend Onderwijs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5281CF22" w14:textId="77777777" w:rsidR="007D587C" w:rsidRPr="00C17BDC" w:rsidRDefault="007D587C" w:rsidP="007C0895">
      <w:pPr>
        <w:rPr>
          <w:rFonts w:cs="Calibri"/>
          <w:color w:val="365F91" w:themeColor="accent1" w:themeShade="BF"/>
          <w:sz w:val="20"/>
        </w:rPr>
      </w:pPr>
      <w:bookmarkStart w:id="540" w:name="_Toc113685659"/>
      <w:bookmarkStart w:id="541" w:name="_Toc113690225"/>
      <w:bookmarkStart w:id="542" w:name="_Toc113690359"/>
      <w:bookmarkStart w:id="543" w:name="_Toc113690448"/>
      <w:bookmarkStart w:id="544" w:name="_Toc113690936"/>
      <w:bookmarkStart w:id="545" w:name="_Toc113695928"/>
      <w:bookmarkStart w:id="546" w:name="_Toc113771447"/>
      <w:bookmarkStart w:id="547" w:name="_Toc114551215"/>
      <w:bookmarkStart w:id="548" w:name="_Toc144697293"/>
      <w:bookmarkStart w:id="549" w:name="_Toc144697390"/>
      <w:bookmarkStart w:id="550" w:name="_Toc144697500"/>
      <w:bookmarkStart w:id="551" w:name="_Toc144697592"/>
      <w:bookmarkStart w:id="552" w:name="_Toc144698933"/>
      <w:bookmarkStart w:id="553" w:name="_Toc144700281"/>
      <w:bookmarkStart w:id="554" w:name="_Toc144700374"/>
      <w:bookmarkStart w:id="555" w:name="_Toc144700469"/>
      <w:bookmarkStart w:id="556" w:name="_Toc144700577"/>
      <w:bookmarkStart w:id="557" w:name="_Toc144704887"/>
      <w:bookmarkStart w:id="558" w:name="_Toc146607517"/>
      <w:bookmarkStart w:id="559" w:name="_Toc172694194"/>
      <w:bookmarkStart w:id="560" w:name="_Toc172694294"/>
      <w:bookmarkStart w:id="561" w:name="_Toc172694394"/>
      <w:bookmarkStart w:id="562" w:name="_Toc172694494"/>
      <w:r w:rsidRPr="00C17BDC">
        <w:t xml:space="preserve">Elk kind heeft recht op </w:t>
      </w:r>
      <w:r w:rsidRPr="00C17BDC">
        <w:rPr>
          <w:rFonts w:cs="Calibri"/>
          <w:sz w:val="20"/>
        </w:rPr>
        <w:t>goed onderwijs. Kinderen die extra ondersteuning nodig hebben, moeten die zoveel mogelijk krijgen in het reguliere onderwijs. Op die manier worden kinderen het best voorbereid op een vervolgopleiding en doen ze zo goed mogelijk mee in de samenleving. Dit is het uitgangspunt van de Wet Passend Onderwijs die sinds 2014 van kracht is. Door de Wet Passend Onderwijs zijn scholen verantwoordelijk voor het bieden van een passende plek aan ieder kind. Die plek kan op de eigen school zijn of op een andere school in het reguliere onderwijs of in het speciaal (basis)onderwijs. Om invulling te geven aan deze wet maken de scholen in de Gemeente Enschede deel uit van het samenwerkingsverband 2302. Alle informatie over passend onderwijs kunt u vinden op:</w:t>
      </w:r>
    </w:p>
    <w:p w14:paraId="2DC8C8F3" w14:textId="49FB784D" w:rsidR="007C0895" w:rsidRDefault="007B11EB" w:rsidP="007C0895">
      <w:hyperlink r:id="rId22" w:history="1">
        <w:r w:rsidR="007C0895" w:rsidRPr="00CA17AB">
          <w:rPr>
            <w:rStyle w:val="Hyperlink"/>
          </w:rPr>
          <w:t>www.swv2302.nl</w:t>
        </w:r>
      </w:hyperlink>
    </w:p>
    <w:p w14:paraId="1565E653" w14:textId="196AB5AF" w:rsidR="007D587C" w:rsidRPr="00C17BDC" w:rsidRDefault="007D587C" w:rsidP="007C0895">
      <w:pPr>
        <w:rPr>
          <w:rFonts w:cs="Calibri"/>
          <w:color w:val="365F91" w:themeColor="accent1" w:themeShade="BF"/>
          <w:sz w:val="20"/>
        </w:rPr>
      </w:pPr>
      <w:r w:rsidRPr="00C17BDC">
        <w:lastRenderedPageBreak/>
        <w:t>Het samenwerkingsverband PO 2302 is opgesplitst in drie deelregio’s: Plein Midden Twente (Hengelo e.o.), Enschede en Noordoost Twente. Onze school maakt deel uit van de deelregio Enschede.</w:t>
      </w:r>
    </w:p>
    <w:p w14:paraId="0141C0D8" w14:textId="39259738" w:rsidR="007D587C" w:rsidRPr="00C17BDC" w:rsidRDefault="007D587C" w:rsidP="007C0895">
      <w:pPr>
        <w:rPr>
          <w:rFonts w:cs="Calibri"/>
          <w:color w:val="365F91" w:themeColor="accent1" w:themeShade="BF"/>
          <w:sz w:val="20"/>
        </w:rPr>
      </w:pPr>
      <w:r w:rsidRPr="00C17BDC">
        <w:t xml:space="preserve">In iedere deelregio werken </w:t>
      </w:r>
      <w:r w:rsidRPr="00C17BDC">
        <w:rPr>
          <w:rFonts w:cs="Calibri"/>
          <w:sz w:val="20"/>
        </w:rPr>
        <w:t>besturen samen om de zorgplicht waar te maken. Een belangrijk onderdeel is de Commissie voor Arrangementen (CvA), die advies geeft over toelaatbaarheid van kinderen tot speciaal (basis)onderwijs.</w:t>
      </w:r>
    </w:p>
    <w:p w14:paraId="528FC4E8" w14:textId="77777777" w:rsidR="007D587C" w:rsidRPr="00C17BDC" w:rsidRDefault="007D587C" w:rsidP="007C0895">
      <w:pPr>
        <w:rPr>
          <w:rFonts w:cs="Calibri"/>
          <w:color w:val="365F91" w:themeColor="accent1" w:themeShade="BF"/>
          <w:sz w:val="20"/>
        </w:rPr>
      </w:pPr>
      <w:r w:rsidRPr="00C17BDC">
        <w:t xml:space="preserve">Meer informatie over passend onderwijs in de deelregio van onze school </w:t>
      </w:r>
      <w:r w:rsidRPr="00C17BDC">
        <w:rPr>
          <w:rFonts w:cs="Calibri"/>
          <w:sz w:val="20"/>
        </w:rPr>
        <w:t>vindt u op de website:</w:t>
      </w:r>
    </w:p>
    <w:p w14:paraId="7081D916" w14:textId="722703D3" w:rsidR="007D587C" w:rsidRPr="00C17BDC" w:rsidRDefault="007D587C" w:rsidP="007C0895">
      <w:pPr>
        <w:rPr>
          <w:rFonts w:cs="Calibri"/>
          <w:color w:val="365F91" w:themeColor="accent1" w:themeShade="BF"/>
          <w:sz w:val="20"/>
        </w:rPr>
      </w:pPr>
      <w:r w:rsidRPr="00C17BDC">
        <w:t>•</w:t>
      </w:r>
      <w:r w:rsidRPr="00C17BDC">
        <w:tab/>
      </w:r>
      <w:r w:rsidRPr="00C17BDC">
        <w:rPr>
          <w:rFonts w:cs="Calibri"/>
          <w:sz w:val="20"/>
        </w:rPr>
        <w:t>Enschede: www.deelregio-enschede.nl</w:t>
      </w:r>
    </w:p>
    <w:p w14:paraId="4072205F" w14:textId="77777777" w:rsidR="007D587C" w:rsidRPr="00C17BDC" w:rsidRDefault="007D587C" w:rsidP="007C0895">
      <w:pPr>
        <w:rPr>
          <w:rFonts w:cs="Calibri"/>
          <w:color w:val="365F91" w:themeColor="accent1" w:themeShade="BF"/>
          <w:sz w:val="20"/>
        </w:rPr>
      </w:pPr>
      <w:r w:rsidRPr="00C17BDC">
        <w:t>•</w:t>
      </w:r>
      <w:r w:rsidRPr="00C17BDC">
        <w:tab/>
      </w:r>
      <w:r w:rsidRPr="00C17BDC">
        <w:rPr>
          <w:rFonts w:cs="Calibri"/>
          <w:sz w:val="20"/>
        </w:rPr>
        <w:t>Noordoost Twente: www.ooc-notwente.nl</w:t>
      </w:r>
    </w:p>
    <w:p w14:paraId="3339FA56" w14:textId="5DCAB69A" w:rsidR="003821D4" w:rsidRPr="00C17BDC" w:rsidRDefault="007D587C" w:rsidP="007C0895">
      <w:pPr>
        <w:rPr>
          <w:rFonts w:cs="Calibri"/>
          <w:color w:val="365F91" w:themeColor="accent1" w:themeShade="BF"/>
          <w:sz w:val="20"/>
        </w:rPr>
      </w:pPr>
      <w:r w:rsidRPr="00C17BDC">
        <w:t>Ook al voor de komst van de Wet Passend Onderwijs was onze basisschool zo ingericht dat ze meer kan betekenen voor leerlingen die onderling sterk verschillen in tempo, intelligentie, sociale vaardigheden en leermogelijkheden. Een groot deel van de eisen die passend onderwijs aan ons stelt, hebben wij dan ook op orde. In het zogenaamde School Ondersteunings Plan (SOP) hebben wij omschreven welke extra ondersteuning wij bieden. Deze kunt u vinden op onze website.</w:t>
      </w:r>
    </w:p>
    <w:p w14:paraId="59895C1A" w14:textId="2BC81723" w:rsidR="003821D4" w:rsidRPr="001672E5" w:rsidRDefault="001672E5" w:rsidP="001672E5">
      <w:pPr>
        <w:pStyle w:val="Kop2"/>
        <w:rPr>
          <w:b w:val="0"/>
        </w:rPr>
      </w:pPr>
      <w:bookmarkStart w:id="563" w:name="_Toc506824624"/>
      <w:bookmarkStart w:id="564" w:name="_Toc530407463"/>
      <w:bookmarkStart w:id="565" w:name="_Toc51604615"/>
      <w:bookmarkStart w:id="566" w:name="_Toc52132702"/>
      <w:bookmarkStart w:id="567" w:name="_Toc52139144"/>
      <w:bookmarkStart w:id="568" w:name="_Toc52139255"/>
      <w:r>
        <w:rPr>
          <w:b w:val="0"/>
          <w:bCs w:val="0"/>
        </w:rPr>
        <w:t xml:space="preserve">7.2 </w:t>
      </w:r>
      <w:r w:rsidR="003821D4" w:rsidRPr="001672E5">
        <w:rPr>
          <w:b w:val="0"/>
        </w:rPr>
        <w:t>Onderwijs tijdens een langdurige ziekteperiode van een leerling</w:t>
      </w:r>
      <w:bookmarkEnd w:id="563"/>
      <w:bookmarkEnd w:id="564"/>
      <w:bookmarkEnd w:id="565"/>
      <w:bookmarkEnd w:id="566"/>
      <w:bookmarkEnd w:id="567"/>
      <w:bookmarkEnd w:id="568"/>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14:paraId="4A209517" w14:textId="089D53FE" w:rsidR="007D587C" w:rsidRPr="00AD6969" w:rsidRDefault="007D587C" w:rsidP="004D1D5B">
      <w:pPr>
        <w:rPr>
          <w:b/>
          <w:bCs/>
          <w:color w:val="000000" w:themeColor="text1"/>
        </w:rPr>
      </w:pPr>
      <w:r w:rsidRPr="00AD6969">
        <w:rPr>
          <w:rStyle w:val="Zwaar"/>
          <w:bCs w:val="0"/>
          <w:color w:val="000000" w:themeColor="text1"/>
          <w:bdr w:val="none" w:sz="0" w:space="0" w:color="auto" w:frame="1"/>
        </w:rPr>
        <w:t>Een leerling die acuut, ernstig of langdurig ziek wordt heeft extra onderwijszorg nodig. Dit gebeurt bij een op de zeven leerlingen in Nederland. Veel leraren krijgen dan ook te maken met een (ernstig of chronisch) zieke leerling in de klas.</w:t>
      </w:r>
    </w:p>
    <w:p w14:paraId="49EBF12B" w14:textId="64D7EAC0" w:rsidR="007D587C" w:rsidRPr="00AD6969" w:rsidRDefault="007D587C" w:rsidP="004D1D5B">
      <w:pPr>
        <w:rPr>
          <w:color w:val="000000" w:themeColor="text1"/>
        </w:rPr>
      </w:pPr>
      <w:r w:rsidRPr="00AD6969">
        <w:rPr>
          <w:color w:val="000000" w:themeColor="text1"/>
        </w:rPr>
        <w:t>Scholen kennen een zorgplicht voor leerlingen en zijn daarmee verantwoordelijk voor het onderwijs aan álle leerlingen. Ook voor het onderwijs aan leerlingen die vanwege een ziekte of chronische aandoening extra ondersteuning nodig hebben. Het organiseren van onderwijs aan zieke leerlingen vraagt specifieke expertise, inzet én tijd. Scholen beschikken hier in de meeste gevallen niet over. Door het inschakelen van een consulent Onderwijsondersteuning Zieke Leerlingen (OZL) kunnen zij toch de hulp bieden die nodig is. Samen met de school, leraar, ouders en andere betrokkenen kan een consulent OZL het onderwijs zo organiseren dat dit aansluit op de onderwijsbehoefte van de zieke</w:t>
      </w:r>
      <w:r w:rsidR="00BC21DF" w:rsidRPr="00AD6969">
        <w:rPr>
          <w:color w:val="000000" w:themeColor="text1"/>
        </w:rPr>
        <w:t xml:space="preserve"> </w:t>
      </w:r>
      <w:r w:rsidRPr="00AD6969">
        <w:rPr>
          <w:color w:val="000000" w:themeColor="text1"/>
        </w:rPr>
        <w:t>leerling. Maatwerk staat hierbij centraal!</w:t>
      </w:r>
      <w:r w:rsidR="00BC21DF" w:rsidRPr="00AD6969">
        <w:rPr>
          <w:color w:val="000000" w:themeColor="text1"/>
        </w:rPr>
        <w:t xml:space="preserve"> </w:t>
      </w:r>
      <w:r w:rsidRPr="00AD6969">
        <w:rPr>
          <w:color w:val="000000" w:themeColor="text1"/>
        </w:rPr>
        <w:t>De consulenten OZL werken vanuit de verschillende regionale onderwijsadviesbureaus en de universitair medische centra. Samen met de scholen zorgen zij ervoor dat de leerlingen, afhankelijk van het ziektebeeld, het onderwijs krijgen dat bij ze past. Zo wordt de doorgaande leerlijn van de leerlingen zo min mogelijk onderbroken, blijven leerlingen betrokken bij hun klas en houden zij contact met hun docenten, klasgenoten en (school)vrienden.</w:t>
      </w:r>
    </w:p>
    <w:p w14:paraId="5A55C2AF" w14:textId="70CB920E" w:rsidR="007D587C" w:rsidRPr="00AD6969" w:rsidRDefault="007D587C" w:rsidP="004D1D5B">
      <w:pPr>
        <w:rPr>
          <w:color w:val="000000" w:themeColor="text1"/>
        </w:rPr>
      </w:pPr>
      <w:r w:rsidRPr="00AD6969">
        <w:rPr>
          <w:color w:val="000000" w:themeColor="text1"/>
        </w:rPr>
        <w:t>Contactgegevens:</w:t>
      </w:r>
    </w:p>
    <w:p w14:paraId="271A871F" w14:textId="4CAF0B29" w:rsidR="007D587C" w:rsidRPr="00AD6969" w:rsidRDefault="007D587C" w:rsidP="004D1D5B">
      <w:pPr>
        <w:rPr>
          <w:color w:val="000000" w:themeColor="text1"/>
        </w:rPr>
      </w:pPr>
      <w:r w:rsidRPr="00AD6969">
        <w:rPr>
          <w:color w:val="000000" w:themeColor="text1"/>
        </w:rPr>
        <w:t>Netwerk Ziezon</w:t>
      </w:r>
    </w:p>
    <w:p w14:paraId="3FBE780B" w14:textId="724C0945" w:rsidR="007D587C" w:rsidRPr="00AD6969" w:rsidRDefault="007D587C" w:rsidP="004D1D5B">
      <w:pPr>
        <w:rPr>
          <w:color w:val="000000" w:themeColor="text1"/>
        </w:rPr>
      </w:pPr>
      <w:r w:rsidRPr="00AD6969">
        <w:rPr>
          <w:color w:val="000000" w:themeColor="text1"/>
        </w:rPr>
        <w:t>ziek zijn &amp; onderwijs</w:t>
      </w:r>
    </w:p>
    <w:p w14:paraId="0910184A" w14:textId="10B34E18" w:rsidR="007D587C" w:rsidRPr="00AD6969" w:rsidRDefault="007D587C" w:rsidP="004D1D5B">
      <w:pPr>
        <w:rPr>
          <w:color w:val="000000" w:themeColor="text1"/>
        </w:rPr>
      </w:pPr>
      <w:r w:rsidRPr="00AD6969">
        <w:rPr>
          <w:color w:val="000000" w:themeColor="text1"/>
        </w:rPr>
        <w:t>Bezuidenhoutseweg 161, 2594 AG Den Haag</w:t>
      </w:r>
      <w:r w:rsidR="006B0C4B" w:rsidRPr="00AD6969">
        <w:rPr>
          <w:color w:val="000000" w:themeColor="text1"/>
        </w:rPr>
        <w:t xml:space="preserve">.   </w:t>
      </w:r>
      <w:r w:rsidRPr="00AD6969">
        <w:rPr>
          <w:color w:val="000000" w:themeColor="text1"/>
        </w:rPr>
        <w:t>Tel: 070- 315 41 00</w:t>
      </w:r>
      <w:r w:rsidRPr="00AD6969">
        <w:rPr>
          <w:color w:val="000000" w:themeColor="text1"/>
        </w:rPr>
        <w:br/>
      </w:r>
      <w:r w:rsidR="007B5C0F" w:rsidRPr="00AD6969">
        <w:rPr>
          <w:color w:val="000000" w:themeColor="text1"/>
        </w:rPr>
        <w:tab/>
      </w:r>
      <w:r w:rsidRPr="00AD6969">
        <w:rPr>
          <w:color w:val="000000" w:themeColor="text1"/>
        </w:rPr>
        <w:t>Fax: 070-315 41 09</w:t>
      </w:r>
      <w:r w:rsidRPr="00AD6969">
        <w:rPr>
          <w:color w:val="000000" w:themeColor="text1"/>
        </w:rPr>
        <w:br/>
      </w:r>
      <w:r w:rsidR="007B5C0F" w:rsidRPr="00AD6969">
        <w:rPr>
          <w:color w:val="000000" w:themeColor="text1"/>
        </w:rPr>
        <w:tab/>
      </w:r>
      <w:r w:rsidRPr="00AD6969">
        <w:rPr>
          <w:color w:val="000000" w:themeColor="text1"/>
        </w:rPr>
        <w:t>E-mail: </w:t>
      </w:r>
      <w:hyperlink r:id="rId23" w:history="1">
        <w:r w:rsidRPr="00AD6969">
          <w:rPr>
            <w:color w:val="000000" w:themeColor="text1"/>
            <w:bdr w:val="none" w:sz="0" w:space="0" w:color="auto" w:frame="1"/>
          </w:rPr>
          <w:t>netwerkziezon@edventure.nu</w:t>
        </w:r>
      </w:hyperlink>
    </w:p>
    <w:p w14:paraId="49807DA3" w14:textId="77777777" w:rsidR="007D587C" w:rsidRPr="00AD6969" w:rsidRDefault="007D587C" w:rsidP="004D1D5B">
      <w:pPr>
        <w:rPr>
          <w:color w:val="000000" w:themeColor="text1"/>
        </w:rPr>
      </w:pPr>
    </w:p>
    <w:p w14:paraId="6160BD3D" w14:textId="77777777" w:rsidR="007D587C" w:rsidRPr="00AD6969" w:rsidRDefault="007D587C" w:rsidP="00074C93">
      <w:pPr>
        <w:pStyle w:val="Paragraaftekst"/>
        <w:rPr>
          <w:color w:val="000000" w:themeColor="text1"/>
        </w:rPr>
      </w:pPr>
    </w:p>
    <w:p w14:paraId="5748C3FF" w14:textId="77777777" w:rsidR="007D587C" w:rsidRPr="00424A8B" w:rsidRDefault="007D587C" w:rsidP="00074C93">
      <w:pPr>
        <w:pStyle w:val="Paragraaftekst"/>
        <w:rPr>
          <w:color w:val="FF0000"/>
        </w:rPr>
      </w:pPr>
    </w:p>
    <w:p w14:paraId="1D93EAA0" w14:textId="5EBEDCFE" w:rsidR="003821D4" w:rsidRPr="004D1D5B" w:rsidRDefault="004D1D5B" w:rsidP="004D1D5B">
      <w:pPr>
        <w:pStyle w:val="Kop2"/>
        <w:rPr>
          <w:b w:val="0"/>
          <w:color w:val="000000" w:themeColor="text1"/>
        </w:rPr>
      </w:pPr>
      <w:bookmarkStart w:id="569" w:name="_Toc530407464"/>
      <w:bookmarkStart w:id="570" w:name="_Toc51604616"/>
      <w:bookmarkStart w:id="571" w:name="_Toc52132703"/>
      <w:bookmarkStart w:id="572" w:name="_Toc52139145"/>
      <w:bookmarkStart w:id="573" w:name="_Toc52139256"/>
      <w:r>
        <w:rPr>
          <w:b w:val="0"/>
          <w:bCs w:val="0"/>
        </w:rPr>
        <w:t xml:space="preserve">7.3 </w:t>
      </w:r>
      <w:r w:rsidR="00263618" w:rsidRPr="004D1D5B">
        <w:rPr>
          <w:b w:val="0"/>
        </w:rPr>
        <w:t>GGD</w:t>
      </w:r>
      <w:bookmarkEnd w:id="569"/>
      <w:bookmarkEnd w:id="570"/>
      <w:bookmarkEnd w:id="571"/>
      <w:bookmarkEnd w:id="572"/>
      <w:bookmarkEnd w:id="573"/>
    </w:p>
    <w:p w14:paraId="4E9CBF8F" w14:textId="4C573158" w:rsidR="00370196" w:rsidRPr="00370196" w:rsidRDefault="00370196" w:rsidP="004D1D5B">
      <w:pPr>
        <w:rPr>
          <w:color w:val="365F91" w:themeColor="accent1" w:themeShade="BF"/>
        </w:rPr>
      </w:pPr>
      <w:bookmarkStart w:id="574" w:name="_Toc530407465"/>
      <w:bookmarkStart w:id="575" w:name="_Toc52132704"/>
      <w:r w:rsidRPr="56C14A11">
        <w:t>Jeugdgezondheidszorg (GGD)</w:t>
      </w:r>
      <w:bookmarkEnd w:id="574"/>
      <w:bookmarkEnd w:id="575"/>
    </w:p>
    <w:p w14:paraId="6E6DBD11" w14:textId="28A2B83E" w:rsidR="00370196" w:rsidRPr="00370196" w:rsidRDefault="00370196" w:rsidP="004D1D5B">
      <w:pPr>
        <w:rPr>
          <w:color w:val="365F91" w:themeColor="accent1" w:themeShade="BF"/>
        </w:rPr>
      </w:pPr>
      <w:bookmarkStart w:id="576" w:name="_Toc530407466"/>
      <w:bookmarkStart w:id="577" w:name="_Toc52132705"/>
      <w:r w:rsidRPr="56C14A11">
        <w:t>Preventieve gezondheidsonderzoeken in groep 2 en groep 7</w:t>
      </w:r>
      <w:bookmarkEnd w:id="576"/>
      <w:bookmarkEnd w:id="577"/>
    </w:p>
    <w:p w14:paraId="02FB3981" w14:textId="43E6BB89" w:rsidR="00370196" w:rsidRPr="00370196" w:rsidRDefault="00370196" w:rsidP="004D1D5B">
      <w:pPr>
        <w:rPr>
          <w:color w:val="365F91" w:themeColor="accent1" w:themeShade="BF"/>
        </w:rPr>
      </w:pPr>
      <w:bookmarkStart w:id="578" w:name="_Toc530407467"/>
      <w:bookmarkStart w:id="579" w:name="_Toc52132706"/>
      <w:r w:rsidRPr="56C14A11">
        <w:t>Is het gehoor en de zicht van uw kind voldoende? Groeit uw kind goed? Gezond opgroeien en een goede ontwikkeling zijn belangrijke items bij het groot worden van jonge kinderen. Wij, Jeugdgezondheidszorg GGD Regio Twente, helpen u hier graag bij. In de basisschoolperiode voeren wij daarom twee keer een preventief gezondheidsonderzoek uit, in groep 2 en groep 7.</w:t>
      </w:r>
      <w:bookmarkEnd w:id="578"/>
      <w:bookmarkEnd w:id="579"/>
    </w:p>
    <w:p w14:paraId="7AD9B4F2" w14:textId="4F954D78" w:rsidR="00370196" w:rsidRPr="00370196" w:rsidRDefault="00370196" w:rsidP="004D1D5B">
      <w:pPr>
        <w:rPr>
          <w:color w:val="365F91" w:themeColor="accent1" w:themeShade="BF"/>
        </w:rPr>
      </w:pPr>
      <w:bookmarkStart w:id="580" w:name="_Toc530407468"/>
      <w:bookmarkStart w:id="581" w:name="_Toc52132707"/>
      <w:r w:rsidRPr="56C14A11">
        <w:t>Deze hebben als doel de lichamelijke, geestelijke, cognitieve en psychosociale ontwikkeling van jeugdigen te bevorderen. De laatste jaren is, ook landelijk, een toename waar te nemen van kinderen die extra aandacht nodig hebben. In het schooljaar 2011/2012 zijn wij gestart met de Triage-methodiek, een nieuwe onderzoeksmethode. De methode biedt nog steeds elk kind een onderzoek aan en creëert daarnaast meer ruimte voor zorg op maat.</w:t>
      </w:r>
      <w:bookmarkEnd w:id="580"/>
      <w:bookmarkEnd w:id="581"/>
    </w:p>
    <w:p w14:paraId="43AE3482" w14:textId="20FE9A84" w:rsidR="00370196" w:rsidRPr="00370196" w:rsidRDefault="00370196" w:rsidP="004D1D5B">
      <w:pPr>
        <w:rPr>
          <w:color w:val="365F91" w:themeColor="accent1" w:themeShade="BF"/>
        </w:rPr>
      </w:pPr>
      <w:bookmarkStart w:id="582" w:name="_Toc530407469"/>
      <w:bookmarkStart w:id="583" w:name="_Toc52132708"/>
      <w:r w:rsidRPr="56C14A11">
        <w:t>Hoe gaat het preventief onderzoek?</w:t>
      </w:r>
      <w:bookmarkEnd w:id="582"/>
      <w:bookmarkEnd w:id="583"/>
    </w:p>
    <w:p w14:paraId="0D2127C3" w14:textId="4AA7961F" w:rsidR="00370196" w:rsidRPr="00370196" w:rsidRDefault="00370196" w:rsidP="004D1D5B">
      <w:pPr>
        <w:rPr>
          <w:color w:val="365F91" w:themeColor="accent1" w:themeShade="BF"/>
        </w:rPr>
      </w:pPr>
      <w:bookmarkStart w:id="584" w:name="_Toc530407470"/>
      <w:bookmarkStart w:id="585" w:name="_Toc52132709"/>
      <w:r w:rsidRPr="56C14A11">
        <w:t>Zit uw kind in groep 2 of 7? Dan wordt uw kind persoonlijk door ons uitgenodigd voor een korte algemene controle, die ongeveer 20 minuten duurt. Na een kort gesprekje met uw kind wordt het gezichtsvermogen, het gehoor, de lengte en het gewicht gecheckt. De GGD vraagt u, ouders of verzorgers, twee vragenlijsten in te vullen. Ook wordt de leerkracht gevraagd om mogelijke aandachtspunten op een lijst aan te geven. Samen met het JGZ-dossier geeft dit een goed beeld van uw kind. De doktersassistente voert de controle alleen met uw kind uit. Daarom krijgt uw kind na afloop een formulier mee naar huis in een gesloten envelop. Zo willen wij u graag informeren over de bevindingen van de controle.</w:t>
      </w:r>
      <w:bookmarkEnd w:id="584"/>
      <w:bookmarkEnd w:id="585"/>
    </w:p>
    <w:p w14:paraId="113D7397" w14:textId="77777777" w:rsidR="003821D4" w:rsidRPr="00370196" w:rsidRDefault="00370196" w:rsidP="004D1D5B">
      <w:pPr>
        <w:rPr>
          <w:color w:val="365F91" w:themeColor="accent1" w:themeShade="BF"/>
        </w:rPr>
      </w:pPr>
      <w:bookmarkStart w:id="586" w:name="_Toc530407471"/>
      <w:bookmarkStart w:id="587" w:name="_Toc52132710"/>
      <w:r w:rsidRPr="56C14A11">
        <w:t>De controle vindt plaats in de vertrouwde omgeving van uw kind, op school. De doktersassistente die de check uitvoert, haalt uw kind zelf uit de groep op en brengt het terug. Wij vinden het voor de kinderen belangrijk dat zij de assistente al kennen voor de controle. Daarom komt de doktersassistente zich voorstellen in de groep voordat wij starten met de controles.</w:t>
      </w:r>
      <w:bookmarkEnd w:id="586"/>
      <w:bookmarkEnd w:id="587"/>
    </w:p>
    <w:p w14:paraId="716F223A" w14:textId="2F8EB834" w:rsidR="000468E1" w:rsidRPr="004D1D5B" w:rsidRDefault="00370196" w:rsidP="004D1D5B">
      <w:pPr>
        <w:rPr>
          <w:color w:val="365F91" w:themeColor="accent1" w:themeShade="BF"/>
        </w:rPr>
      </w:pPr>
      <w:r w:rsidRPr="56C14A11">
        <w:rPr>
          <w:rFonts w:eastAsiaTheme="minorEastAsia" w:cs="Helvetica"/>
          <w:lang w:eastAsia="en-US"/>
        </w:rPr>
        <w:t xml:space="preserve">Heeft uw kind extra aandacht nodig omdat bijvoorbeeld het gehoor niet voldoende is? </w:t>
      </w:r>
    </w:p>
    <w:p w14:paraId="7DE76656" w14:textId="1568A5FD" w:rsidR="00370196" w:rsidRPr="00370196" w:rsidRDefault="000468E1" w:rsidP="004D1D5B">
      <w:pPr>
        <w:rPr>
          <w:rFonts w:eastAsiaTheme="minorEastAsia" w:cs="Helvetica"/>
          <w:color w:val="365F91" w:themeColor="accent1" w:themeShade="BF"/>
          <w:lang w:eastAsia="en-US"/>
        </w:rPr>
      </w:pPr>
      <w:r>
        <w:rPr>
          <w:rFonts w:eastAsiaTheme="minorEastAsia" w:cs="Helvetica"/>
          <w:lang w:eastAsia="en-US"/>
        </w:rPr>
        <w:t xml:space="preserve">Dan </w:t>
      </w:r>
      <w:r w:rsidR="00370196" w:rsidRPr="56C14A11">
        <w:rPr>
          <w:rFonts w:eastAsiaTheme="minorEastAsia" w:cs="Helvetica"/>
          <w:lang w:eastAsia="en-US"/>
        </w:rPr>
        <w:t>wordt u samen met uw kind uitgenodigd voor een aanvullend onderzoek op het spreekuur van de arts of verpleegkundige Jeugdgezondheidszorg. De uitnodiging voor dit vervolgonderzoek wordt dan naar uw huisadres gestuurd. Dit vervolgonderzoek vindt plaats op school. Als het nodig is, kan een doorverwijzing plaatsvinden naar een specialist.</w:t>
      </w:r>
    </w:p>
    <w:p w14:paraId="148B074E" w14:textId="77777777" w:rsidR="00370196" w:rsidRPr="00370196" w:rsidRDefault="00370196" w:rsidP="004D1D5B">
      <w:pPr>
        <w:rPr>
          <w:rFonts w:eastAsiaTheme="minorEastAsia" w:cs="Helvetica-Bold"/>
          <w:i/>
          <w:iCs/>
          <w:color w:val="365F91" w:themeColor="accent1" w:themeShade="BF"/>
          <w:lang w:eastAsia="en-US"/>
        </w:rPr>
      </w:pPr>
      <w:r w:rsidRPr="56C14A11">
        <w:rPr>
          <w:rFonts w:eastAsiaTheme="minorEastAsia" w:cs="Helvetica-Bold"/>
          <w:i/>
          <w:iCs/>
          <w:lang w:eastAsia="en-US"/>
        </w:rPr>
        <w:t>Voordelen van de vernieuwde werkwijze</w:t>
      </w:r>
    </w:p>
    <w:p w14:paraId="34A3F16F" w14:textId="77777777" w:rsidR="00370196" w:rsidRPr="00370196" w:rsidRDefault="00370196" w:rsidP="004D1D5B">
      <w:pPr>
        <w:rPr>
          <w:rFonts w:eastAsiaTheme="minorEastAsia" w:cs="Helvetica-Bold"/>
          <w:color w:val="000000" w:themeColor="text1"/>
          <w:lang w:eastAsia="en-US"/>
        </w:rPr>
      </w:pPr>
      <w:r w:rsidRPr="56C14A11">
        <w:rPr>
          <w:rFonts w:eastAsiaTheme="minorEastAsia" w:cs="Helvetica-Bold"/>
          <w:lang w:eastAsia="en-US"/>
        </w:rPr>
        <w:t>Alle</w:t>
      </w:r>
      <w:r w:rsidRPr="56C14A11">
        <w:rPr>
          <w:rFonts w:eastAsiaTheme="minorEastAsia" w:cs="Helvetica"/>
          <w:lang w:eastAsia="en-US"/>
        </w:rPr>
        <w:t xml:space="preserve"> kinderen zijn en blijven goed in beeld.</w:t>
      </w:r>
    </w:p>
    <w:p w14:paraId="10720EB6" w14:textId="77777777" w:rsidR="00370196" w:rsidRPr="00370196" w:rsidRDefault="00370196" w:rsidP="004D1D5B">
      <w:pPr>
        <w:rPr>
          <w:rFonts w:eastAsiaTheme="minorEastAsia" w:cs="Helvetica-Bold"/>
          <w:color w:val="000000" w:themeColor="text1"/>
          <w:lang w:eastAsia="en-US"/>
        </w:rPr>
      </w:pPr>
      <w:r w:rsidRPr="56C14A11">
        <w:rPr>
          <w:rFonts w:eastAsiaTheme="minorEastAsia" w:cs="Helvetica-Bold"/>
          <w:lang w:eastAsia="en-US"/>
        </w:rPr>
        <w:t>H</w:t>
      </w:r>
      <w:r w:rsidRPr="56C14A11">
        <w:rPr>
          <w:rFonts w:eastAsiaTheme="minorEastAsia" w:cs="Helvetica"/>
          <w:lang w:eastAsia="en-US"/>
        </w:rPr>
        <w:t>et bereik van kinderen is groter.</w:t>
      </w:r>
    </w:p>
    <w:p w14:paraId="02AB185D" w14:textId="77777777" w:rsidR="00370196" w:rsidRPr="00370196" w:rsidRDefault="00370196" w:rsidP="004D1D5B">
      <w:pPr>
        <w:rPr>
          <w:rFonts w:eastAsiaTheme="minorEastAsia" w:cs="Helvetica-Bold"/>
          <w:color w:val="000000" w:themeColor="text1"/>
          <w:lang w:eastAsia="en-US"/>
        </w:rPr>
      </w:pPr>
      <w:r w:rsidRPr="56C14A11">
        <w:rPr>
          <w:rFonts w:eastAsiaTheme="minorEastAsia" w:cs="Helvetica"/>
          <w:lang w:eastAsia="en-US"/>
        </w:rPr>
        <w:t>Er zijn minder verstoringen in de klas.</w:t>
      </w:r>
    </w:p>
    <w:p w14:paraId="78D25CC2" w14:textId="77777777" w:rsidR="00370196" w:rsidRPr="00370196" w:rsidRDefault="00370196" w:rsidP="004D1D5B">
      <w:pPr>
        <w:rPr>
          <w:rFonts w:eastAsiaTheme="minorEastAsia" w:cs="Helvetica-Bold"/>
          <w:color w:val="000000" w:themeColor="text1"/>
          <w:lang w:eastAsia="en-US"/>
        </w:rPr>
      </w:pPr>
      <w:r w:rsidRPr="56C14A11">
        <w:rPr>
          <w:rFonts w:eastAsiaTheme="minorEastAsia" w:cs="Helvetica"/>
          <w:lang w:eastAsia="en-US"/>
        </w:rPr>
        <w:lastRenderedPageBreak/>
        <w:t>Ouders hoeven geen vrij te nemen voor het eerste contactmoment.</w:t>
      </w:r>
    </w:p>
    <w:p w14:paraId="393D686E" w14:textId="77777777" w:rsidR="00370196" w:rsidRPr="00370196" w:rsidRDefault="00370196" w:rsidP="004D1D5B">
      <w:pPr>
        <w:rPr>
          <w:rFonts w:eastAsiaTheme="minorEastAsia" w:cs="Helvetica-Bold"/>
          <w:color w:val="000000" w:themeColor="text1"/>
          <w:lang w:eastAsia="en-US"/>
        </w:rPr>
      </w:pPr>
      <w:r w:rsidRPr="56C14A11">
        <w:rPr>
          <w:rFonts w:eastAsiaTheme="minorEastAsia" w:cs="Helvetica"/>
          <w:lang w:eastAsia="en-US"/>
        </w:rPr>
        <w:t>Artsen en verpleegkundigen hebben meer ruimte om direct in te spelen op vragen en verzoeken van de school.</w:t>
      </w:r>
    </w:p>
    <w:p w14:paraId="2B39F822" w14:textId="77777777" w:rsidR="00370196" w:rsidRPr="00370196" w:rsidRDefault="00370196" w:rsidP="004D1D5B">
      <w:pPr>
        <w:rPr>
          <w:rFonts w:eastAsiaTheme="minorEastAsia" w:cs="Helvetica-Bold"/>
          <w:i/>
          <w:iCs/>
          <w:color w:val="365F91" w:themeColor="accent1" w:themeShade="BF"/>
          <w:lang w:eastAsia="en-US"/>
        </w:rPr>
      </w:pPr>
      <w:r w:rsidRPr="56C14A11">
        <w:rPr>
          <w:rFonts w:eastAsiaTheme="minorEastAsia" w:cs="Helvetica-Bold"/>
          <w:i/>
          <w:iCs/>
          <w:lang w:eastAsia="en-US"/>
        </w:rPr>
        <w:t>Samenwerking met school</w:t>
      </w:r>
    </w:p>
    <w:p w14:paraId="69F0FF19" w14:textId="77777777" w:rsidR="00370196" w:rsidRPr="00370196" w:rsidRDefault="00370196" w:rsidP="004D1D5B">
      <w:pPr>
        <w:rPr>
          <w:rFonts w:eastAsiaTheme="minorEastAsia" w:cs="Helvetica"/>
          <w:color w:val="365F91" w:themeColor="accent1" w:themeShade="BF"/>
          <w:lang w:eastAsia="en-US"/>
        </w:rPr>
      </w:pPr>
      <w:r w:rsidRPr="56C14A11">
        <w:rPr>
          <w:rFonts w:eastAsiaTheme="minorEastAsia" w:cs="Helvetica"/>
          <w:lang w:eastAsia="en-US"/>
        </w:rPr>
        <w:t>Net als bij de huidige werkwijze vragen wij school een aandachtspuntenlijst in te vullen, die een indruk geeft of het kind in de categorie ‘extra aandacht’ valt. Hierin verandert er voor de school dus niets.</w:t>
      </w:r>
    </w:p>
    <w:p w14:paraId="5D775E9D" w14:textId="2DAE0733" w:rsidR="00370196" w:rsidRPr="00370196" w:rsidRDefault="00370196" w:rsidP="004D1D5B">
      <w:pPr>
        <w:rPr>
          <w:color w:val="365F91" w:themeColor="accent1" w:themeShade="BF"/>
        </w:rPr>
      </w:pPr>
      <w:bookmarkStart w:id="588" w:name="_Toc530407472"/>
      <w:bookmarkStart w:id="589" w:name="_Toc52132711"/>
      <w:r w:rsidRPr="56C14A11">
        <w:rPr>
          <w:rFonts w:eastAsiaTheme="minorEastAsia" w:cs="Helvetica"/>
          <w:color w:val="365F91" w:themeColor="accent1" w:themeShade="BF"/>
          <w:lang w:eastAsia="en-US"/>
        </w:rPr>
        <w:t>Zie voor contactgegevens de schoolgids.</w:t>
      </w:r>
      <w:bookmarkEnd w:id="588"/>
      <w:bookmarkEnd w:id="589"/>
    </w:p>
    <w:p w14:paraId="47758287" w14:textId="77777777" w:rsidR="005B6BA5" w:rsidRPr="00424A8B" w:rsidRDefault="005B6BA5" w:rsidP="00074C93">
      <w:pPr>
        <w:pStyle w:val="Paragraaftekst"/>
      </w:pPr>
    </w:p>
    <w:p w14:paraId="021D588D" w14:textId="5BB894F8" w:rsidR="00370196" w:rsidRPr="004D1D5B" w:rsidRDefault="00291137" w:rsidP="004D1D5B">
      <w:pPr>
        <w:pStyle w:val="Kop2"/>
        <w:rPr>
          <w:b w:val="0"/>
          <w:color w:val="000000" w:themeColor="text1"/>
        </w:rPr>
      </w:pPr>
      <w:bookmarkStart w:id="590" w:name="_Toc530407473"/>
      <w:bookmarkStart w:id="591" w:name="_Toc51604617"/>
      <w:bookmarkStart w:id="592" w:name="_Toc506824626"/>
      <w:r w:rsidRPr="004D1D5B">
        <w:rPr>
          <w:b w:val="0"/>
          <w:bCs w:val="0"/>
        </w:rPr>
        <w:t xml:space="preserve"> </w:t>
      </w:r>
      <w:bookmarkStart w:id="593" w:name="_Toc52132712"/>
      <w:bookmarkStart w:id="594" w:name="_Toc52139146"/>
      <w:bookmarkStart w:id="595" w:name="_Toc52139257"/>
      <w:r w:rsidR="004D1D5B">
        <w:rPr>
          <w:b w:val="0"/>
          <w:bCs w:val="0"/>
        </w:rPr>
        <w:t>7.4</w:t>
      </w:r>
      <w:r>
        <w:rPr>
          <w:b w:val="0"/>
        </w:rPr>
        <w:t xml:space="preserve"> </w:t>
      </w:r>
      <w:r w:rsidR="00370196" w:rsidRPr="004D1D5B">
        <w:rPr>
          <w:b w:val="0"/>
        </w:rPr>
        <w:t>Wijkcoach</w:t>
      </w:r>
      <w:bookmarkEnd w:id="590"/>
      <w:bookmarkEnd w:id="591"/>
      <w:bookmarkEnd w:id="593"/>
      <w:bookmarkEnd w:id="594"/>
      <w:bookmarkEnd w:id="595"/>
    </w:p>
    <w:p w14:paraId="3ADAD517" w14:textId="100A6805" w:rsidR="00370196" w:rsidRPr="00FA118B" w:rsidRDefault="00370196" w:rsidP="004D1D5B">
      <w:r w:rsidRPr="00FA118B">
        <w:t>Als ouder wilt u dat het goed gaat met uw kind. Gelukkig gaat het met de meeste kinderen in het algemeen heel goed. Maar soms zit het tegen; het gaat niet zoals u zou willen. Veel ouders hebben vragen bij het opgroeien en de opvoeding van hun kind. Vragen op het gebied van het gedrag van hun kind, vragen over hun ontwikkeling. Vragen en twijfels omdat ouders zich onzeker voelen in de opvoeding, onzeker zijn over een bepaalde aanpak of zich machteloos voelen bij ongewenst gedrag.</w:t>
      </w:r>
    </w:p>
    <w:p w14:paraId="3D98EC89" w14:textId="4D0B1989" w:rsidR="00370196" w:rsidRPr="00FA118B" w:rsidRDefault="00370196" w:rsidP="004D1D5B">
      <w:r w:rsidRPr="00FA118B">
        <w:t>Soms werken de omstandigheden niet mee; binnen een gezin kunnen gebeurtenissen plaatsvinden, waar een kind op reageert, bijvoorbeeld een echtscheiding, een verhuizing of de geboorte van een broertje of zusje. Als u vragen heeft over uw kind of uw gezin is het goed om hulp te vragen; het is één van de manieren om te zorgen voor uw kind.</w:t>
      </w:r>
      <w:r w:rsidR="00F92526" w:rsidRPr="00FA118B">
        <w:t xml:space="preserve"> </w:t>
      </w:r>
      <w:r w:rsidRPr="00FA118B">
        <w:t>Op</w:t>
      </w:r>
      <w:r w:rsidR="00F92526" w:rsidRPr="00FA118B">
        <w:t xml:space="preserve"> </w:t>
      </w:r>
      <w:r w:rsidRPr="00FA118B">
        <w:t>alle basisscholen in Enschede en Haaksbergen verzorgt de Stichting Maatschappelijke Dienstverlening Enschede-Haaksbergen schoolmaatschappelijk werk. Het schoolmaatschappelijk werk is een onderdeel van de zorgstructuur binnen de school van uw kind.</w:t>
      </w:r>
      <w:r w:rsidR="002E1ECF" w:rsidRPr="00FA118B">
        <w:t xml:space="preserve"> </w:t>
      </w:r>
      <w:r w:rsidRPr="00FA118B">
        <w:t>Het schoolmaatschappelijk werk wil hulp bieden aan kinderen en hun ouders bij zorgen en/of problemen op het gebied van gedrag, opvoeding en ontwikkeling. We willen ouders</w:t>
      </w:r>
      <w:r w:rsidR="005D2603" w:rsidRPr="00FA118B">
        <w:t xml:space="preserve"> </w:t>
      </w:r>
      <w:r w:rsidRPr="00FA118B">
        <w:t>ondersteunen waardoor zij zich sterker voelen in de opvoeding.</w:t>
      </w:r>
      <w:r w:rsidR="005D2603" w:rsidRPr="00FA118B">
        <w:t xml:space="preserve"> </w:t>
      </w:r>
      <w:r w:rsidRPr="00FA118B">
        <w:t>We proberen samen met ouders en school te werken aan een zo goed mogelijke benadering en begeleiding van een kind zodat kinderen zich thuis en op school zo goed mogelijk kunnen ontwikkelen. Het schoolmaatschappelijk werk is er voor praktische tips, informatie, advies en begeleiding en kan ondersteunen bij de opvoeding en ontwikkeling van kinderen. Mocht het nodig zijn kan het schoolmaatschappelijk werk ouders begeleiden in de verwijzing naar andere instanties.</w:t>
      </w:r>
      <w:r w:rsidR="00F92526" w:rsidRPr="00FA118B">
        <w:t xml:space="preserve"> </w:t>
      </w:r>
      <w:r w:rsidRPr="00FA118B">
        <w:t>Iedere</w:t>
      </w:r>
      <w:r w:rsidR="00F92526" w:rsidRPr="00FA118B">
        <w:t xml:space="preserve"> </w:t>
      </w:r>
      <w:r w:rsidRPr="00FA118B">
        <w:t>maand is er op school een spreekuur. Zie voor contactgegevens de schoolgids.</w:t>
      </w:r>
    </w:p>
    <w:p w14:paraId="2EB72241" w14:textId="77777777" w:rsidR="00370196" w:rsidRDefault="00370196" w:rsidP="00074C93">
      <w:pPr>
        <w:pStyle w:val="Geenafstand"/>
      </w:pPr>
    </w:p>
    <w:p w14:paraId="42A9F353" w14:textId="77777777" w:rsidR="00370196" w:rsidRPr="00370196" w:rsidRDefault="00370196" w:rsidP="00074C93">
      <w:pPr>
        <w:pStyle w:val="Geenafstand"/>
      </w:pPr>
    </w:p>
    <w:p w14:paraId="0CE89D95" w14:textId="3C19D1B1" w:rsidR="00370196" w:rsidRPr="008354EA" w:rsidRDefault="008354EA" w:rsidP="008354EA">
      <w:pPr>
        <w:pStyle w:val="Kop2"/>
        <w:rPr>
          <w:b w:val="0"/>
          <w:color w:val="000000" w:themeColor="text1"/>
        </w:rPr>
      </w:pPr>
      <w:bookmarkStart w:id="596" w:name="_Toc530407474"/>
      <w:bookmarkStart w:id="597" w:name="_Toc51604618"/>
      <w:bookmarkStart w:id="598" w:name="_Toc52132713"/>
      <w:bookmarkStart w:id="599" w:name="_Toc52139147"/>
      <w:bookmarkStart w:id="600" w:name="_Toc52139258"/>
      <w:r>
        <w:rPr>
          <w:b w:val="0"/>
          <w:bCs w:val="0"/>
        </w:rPr>
        <w:t xml:space="preserve">7.5 </w:t>
      </w:r>
      <w:r w:rsidR="00370196" w:rsidRPr="008354EA">
        <w:rPr>
          <w:b w:val="0"/>
        </w:rPr>
        <w:t>Motorische Rem</w:t>
      </w:r>
      <w:r w:rsidR="001E6EA2" w:rsidRPr="008354EA">
        <w:rPr>
          <w:b w:val="0"/>
        </w:rPr>
        <w:t>e</w:t>
      </w:r>
      <w:r w:rsidR="00370196" w:rsidRPr="008354EA">
        <w:rPr>
          <w:b w:val="0"/>
        </w:rPr>
        <w:t>dial Teaching (MRT)</w:t>
      </w:r>
      <w:bookmarkEnd w:id="596"/>
      <w:bookmarkEnd w:id="597"/>
      <w:bookmarkEnd w:id="598"/>
      <w:bookmarkEnd w:id="599"/>
      <w:bookmarkEnd w:id="600"/>
    </w:p>
    <w:p w14:paraId="52F21C38" w14:textId="77777777" w:rsidR="00370196" w:rsidRDefault="00370196" w:rsidP="008354EA">
      <w:pPr>
        <w:rPr>
          <w:color w:val="365F91" w:themeColor="accent1" w:themeShade="BF"/>
        </w:rPr>
      </w:pPr>
      <w:bookmarkStart w:id="601" w:name="_Toc530407475"/>
      <w:bookmarkStart w:id="602" w:name="_Toc52132714"/>
      <w:r w:rsidRPr="56C14A11">
        <w:t>M.R.T. is gymnastiek, die buiten de schooluren gegeven wordt aan leerlingen met problemen op gebied van de motoriek. Doel is te voorkomen dat leerlingen grotere problemen krijgen op school en/of daarbuiten. Dit gebeurt d.m.v. het vergroten van de motorische vaardigheden, de concentratie en het zelfvertrouwen. Een leerling kan verwezen worden door de schoolarts, vakleerkracht bewegingsonderwijs of fysiotherapeut. De aanmelding loopt via de intern begeleider.</w:t>
      </w:r>
      <w:bookmarkEnd w:id="601"/>
      <w:bookmarkEnd w:id="602"/>
    </w:p>
    <w:p w14:paraId="2D3167F0" w14:textId="77777777" w:rsidR="00370196" w:rsidRPr="00370196" w:rsidRDefault="00370196" w:rsidP="00074C93">
      <w:pPr>
        <w:pStyle w:val="Paragraaftekst"/>
        <w:rPr>
          <w:color w:val="365F91" w:themeColor="accent1" w:themeShade="BF"/>
        </w:rPr>
      </w:pPr>
    </w:p>
    <w:p w14:paraId="5B6D22A0" w14:textId="3C7BEE5B" w:rsidR="00370196" w:rsidRPr="008354EA" w:rsidRDefault="008354EA" w:rsidP="008354EA">
      <w:pPr>
        <w:pStyle w:val="Kop2"/>
        <w:rPr>
          <w:b w:val="0"/>
          <w:color w:val="000000" w:themeColor="text1"/>
        </w:rPr>
      </w:pPr>
      <w:bookmarkStart w:id="603" w:name="_Toc530407476"/>
      <w:bookmarkStart w:id="604" w:name="_Toc51604619"/>
      <w:bookmarkStart w:id="605" w:name="_Toc52132715"/>
      <w:bookmarkStart w:id="606" w:name="_Toc52139148"/>
      <w:bookmarkStart w:id="607" w:name="_Toc52139259"/>
      <w:r>
        <w:rPr>
          <w:b w:val="0"/>
          <w:bCs w:val="0"/>
        </w:rPr>
        <w:t xml:space="preserve">7.6 </w:t>
      </w:r>
      <w:r w:rsidR="00370196" w:rsidRPr="008354EA">
        <w:rPr>
          <w:b w:val="0"/>
        </w:rPr>
        <w:t>Jeugdtandverzorging</w:t>
      </w:r>
      <w:bookmarkEnd w:id="603"/>
      <w:bookmarkEnd w:id="604"/>
      <w:bookmarkEnd w:id="605"/>
      <w:bookmarkEnd w:id="606"/>
      <w:bookmarkEnd w:id="607"/>
    </w:p>
    <w:p w14:paraId="04D6360F" w14:textId="48A45A18" w:rsidR="00370196" w:rsidRPr="00370196" w:rsidRDefault="00370196" w:rsidP="008354EA">
      <w:pPr>
        <w:rPr>
          <w:color w:val="365F91" w:themeColor="accent1" w:themeShade="BF"/>
        </w:rPr>
      </w:pPr>
      <w:bookmarkStart w:id="608" w:name="_Toc530407477"/>
      <w:bookmarkStart w:id="609" w:name="_Toc52132716"/>
      <w:r w:rsidRPr="56C14A11">
        <w:t>De Jeugdtandverzorging komt tweemaal per jaar naar school om de gebitten van de deelnemende kinderen te controleren en zo nodig te behandelen. De kinderen krijgen een volledige tandverzorging. Naast controle krijgen de kinderen vanaf 6 jaar een halfjaarlijkse fluorbehandeling en wordt de gebitsregulatie verzorgd. Fluoride zorgt voor een extra bescherming tegen gaatjes. Na een bezoek aan de tandarts krijgt ieder kind een kaart mee naar huis, waarop vermeld staat wat er aan het gebit gedaan is.</w:t>
      </w:r>
      <w:bookmarkEnd w:id="608"/>
      <w:bookmarkEnd w:id="609"/>
    </w:p>
    <w:p w14:paraId="28E4A070" w14:textId="77777777" w:rsidR="00370196" w:rsidRPr="00370196" w:rsidRDefault="00370196" w:rsidP="008354EA">
      <w:pPr>
        <w:rPr>
          <w:color w:val="365F91" w:themeColor="accent1" w:themeShade="BF"/>
        </w:rPr>
      </w:pPr>
      <w:bookmarkStart w:id="610" w:name="_Toc530407478"/>
      <w:bookmarkStart w:id="611" w:name="_Toc52132717"/>
      <w:r w:rsidRPr="56C14A11">
        <w:t>Voor spoedgevallen kunnen ouders de Jeugdtandverzorging bellen, telefoon 053-4309010. Hun kind wordt dan dezelfde dag nog geholpen. Sinds enkele jaren behandelt de Jeugdtandverzorging ook peuters en oudere kinderen tot 19 jaar. Voor peuters (vanaf 2 jaar) maakt de Jeugdtandverzorging een afspraak bij school. Oudere kinderen kunnen terecht bij hun “oude” basisschool.</w:t>
      </w:r>
      <w:bookmarkEnd w:id="610"/>
      <w:bookmarkEnd w:id="611"/>
    </w:p>
    <w:p w14:paraId="65EBAAFF" w14:textId="77777777" w:rsidR="00370196" w:rsidRDefault="00370196" w:rsidP="008354EA">
      <w:pPr>
        <w:rPr>
          <w:color w:val="365F91" w:themeColor="accent1" w:themeShade="BF"/>
        </w:rPr>
      </w:pPr>
      <w:bookmarkStart w:id="612" w:name="_Toc530407479"/>
      <w:bookmarkStart w:id="613" w:name="_Toc52132718"/>
      <w:r w:rsidRPr="56C14A11">
        <w:t>Voor deelname aan de Jeugdtandverzorging moet een aanmeldingsformulier worden ingevuld. Deze aanmeldingsformulieren zijn op school verkrijgbaar.</w:t>
      </w:r>
      <w:bookmarkEnd w:id="612"/>
      <w:bookmarkEnd w:id="613"/>
    </w:p>
    <w:p w14:paraId="1D0BEF53" w14:textId="77777777" w:rsidR="007B5C0F" w:rsidRPr="00370196" w:rsidRDefault="007B5C0F" w:rsidP="00074C93">
      <w:pPr>
        <w:pStyle w:val="Paragraaftekst"/>
        <w:rPr>
          <w:color w:val="365F91" w:themeColor="accent1" w:themeShade="BF"/>
        </w:rPr>
      </w:pPr>
    </w:p>
    <w:p w14:paraId="6DE91233" w14:textId="189A4755" w:rsidR="00370196" w:rsidRPr="008354EA" w:rsidRDefault="008354EA" w:rsidP="008354EA">
      <w:pPr>
        <w:pStyle w:val="Kop2"/>
        <w:rPr>
          <w:b w:val="0"/>
        </w:rPr>
      </w:pPr>
      <w:bookmarkStart w:id="614" w:name="_Toc530407480"/>
      <w:bookmarkStart w:id="615" w:name="_Toc51604620"/>
      <w:bookmarkStart w:id="616" w:name="_Toc52132719"/>
      <w:bookmarkStart w:id="617" w:name="_Toc52139149"/>
      <w:bookmarkStart w:id="618" w:name="_Toc52139260"/>
      <w:r>
        <w:rPr>
          <w:b w:val="0"/>
          <w:bCs w:val="0"/>
        </w:rPr>
        <w:t xml:space="preserve">7.7 </w:t>
      </w:r>
      <w:r w:rsidR="00370196" w:rsidRPr="008354EA">
        <w:rPr>
          <w:b w:val="0"/>
        </w:rPr>
        <w:t>Hoofdluisbeleid</w:t>
      </w:r>
      <w:bookmarkEnd w:id="614"/>
      <w:bookmarkEnd w:id="615"/>
      <w:bookmarkEnd w:id="616"/>
      <w:bookmarkEnd w:id="617"/>
      <w:bookmarkEnd w:id="618"/>
    </w:p>
    <w:p w14:paraId="216C2092" w14:textId="6CBD63F2" w:rsidR="00370196" w:rsidRPr="008B24AE" w:rsidRDefault="00370196" w:rsidP="008354EA">
      <w:pPr>
        <w:rPr>
          <w:lang w:eastAsia="en-US"/>
        </w:rPr>
      </w:pPr>
      <w:r w:rsidRPr="008B24AE">
        <w:rPr>
          <w:lang w:eastAsia="en-US"/>
        </w:rPr>
        <w:t>Het Rijksinstituut voor Volksgezondheid en Milieu (RIVM) heeft in maart 2011 het hoofdluisprotocol aangepast. Wij gebruiken protocollen van het RIVM en nemen dit advies over preventie en bestrijding van hoofdluizen over.</w:t>
      </w:r>
    </w:p>
    <w:p w14:paraId="4C2A4633" w14:textId="510DE182" w:rsidR="00370196" w:rsidRPr="008B24AE" w:rsidRDefault="00370196" w:rsidP="008354EA">
      <w:pPr>
        <w:rPr>
          <w:b/>
          <w:i/>
          <w:lang w:eastAsia="en-US"/>
        </w:rPr>
      </w:pPr>
      <w:r w:rsidRPr="008B24AE">
        <w:rPr>
          <w:i/>
          <w:lang w:eastAsia="en-US"/>
        </w:rPr>
        <w:t>Wat is er veranderd?</w:t>
      </w:r>
    </w:p>
    <w:p w14:paraId="3722DAB6" w14:textId="16D0E454" w:rsidR="00370196" w:rsidRPr="008B24AE" w:rsidRDefault="00370196" w:rsidP="008354EA">
      <w:pPr>
        <w:rPr>
          <w:lang w:eastAsia="en-US"/>
        </w:rPr>
      </w:pPr>
      <w:r w:rsidRPr="008B24AE">
        <w:rPr>
          <w:lang w:eastAsia="en-US"/>
        </w:rPr>
        <w:t>Het advies om kleding, beddengoed, meubels, tapijten, verkleedkleren et cetera luizenvrij te maken door te wassen of luchtdicht te verpakken komt te vervallen. Ook vervalt het advies om jassen, sjaals en handschoenen te verpakken in luizencapes of plastic zakken. Want luizen worden overgebracht door haar-haarcontact. Omdat luizen nauwelijks kunnen overleven zonder contact met een mens is de besmettingskans via kleding, beddengoed en meubels te verwaarlozen. De</w:t>
      </w:r>
      <w:r w:rsidR="00291137">
        <w:rPr>
          <w:lang w:eastAsia="en-US"/>
        </w:rPr>
        <w:t xml:space="preserve"> </w:t>
      </w:r>
      <w:r w:rsidRPr="008B24AE">
        <w:rPr>
          <w:lang w:eastAsia="en-US"/>
        </w:rPr>
        <w:t>nadruk met dit nieuwe protocol ligt op de behandeling van de besmette persoon en de controle van personen die mogelijk haar-haarcontact hebben gehad met de persoon die besmet is.</w:t>
      </w:r>
    </w:p>
    <w:p w14:paraId="18B0D58D" w14:textId="07660748" w:rsidR="00370196" w:rsidRPr="008B24AE" w:rsidRDefault="00370196" w:rsidP="008354EA">
      <w:pPr>
        <w:rPr>
          <w:b/>
          <w:i/>
          <w:lang w:eastAsia="en-US"/>
        </w:rPr>
      </w:pPr>
      <w:r w:rsidRPr="008B24AE">
        <w:rPr>
          <w:i/>
          <w:lang w:eastAsia="en-US"/>
        </w:rPr>
        <w:t>Hoe behandel je een besmet persoon?</w:t>
      </w:r>
    </w:p>
    <w:p w14:paraId="52FD3120" w14:textId="70320EB3" w:rsidR="00370196" w:rsidRPr="008B24AE" w:rsidRDefault="00370196" w:rsidP="008354EA">
      <w:pPr>
        <w:rPr>
          <w:lang w:eastAsia="en-US"/>
        </w:rPr>
      </w:pPr>
      <w:r w:rsidRPr="008B24AE">
        <w:rPr>
          <w:lang w:eastAsia="en-US"/>
        </w:rPr>
        <w:t>Er zijn twee manieren om hoofdluis te behandelen:</w:t>
      </w:r>
    </w:p>
    <w:p w14:paraId="56528D96" w14:textId="77777777" w:rsidR="00370196" w:rsidRPr="008B24AE" w:rsidRDefault="00370196" w:rsidP="008354EA">
      <w:pPr>
        <w:rPr>
          <w:sz w:val="20"/>
          <w:szCs w:val="20"/>
        </w:rPr>
      </w:pPr>
      <w:r w:rsidRPr="008B24AE">
        <w:rPr>
          <w:sz w:val="20"/>
          <w:szCs w:val="20"/>
        </w:rPr>
        <w:t>Kammen;</w:t>
      </w:r>
    </w:p>
    <w:p w14:paraId="380EA216" w14:textId="77777777" w:rsidR="00370196" w:rsidRPr="008B24AE" w:rsidRDefault="00370196" w:rsidP="008354EA">
      <w:pPr>
        <w:rPr>
          <w:sz w:val="20"/>
          <w:szCs w:val="20"/>
        </w:rPr>
      </w:pPr>
      <w:r w:rsidRPr="008B24AE">
        <w:rPr>
          <w:sz w:val="20"/>
          <w:szCs w:val="20"/>
        </w:rPr>
        <w:t>Kammen in combinatie met gebruik van een antihoofdluismiddel.</w:t>
      </w:r>
    </w:p>
    <w:p w14:paraId="0534D954" w14:textId="4B6AD60C" w:rsidR="00370196" w:rsidRPr="008B24AE" w:rsidRDefault="00370196" w:rsidP="008354EA">
      <w:pPr>
        <w:rPr>
          <w:b/>
          <w:i/>
          <w:lang w:eastAsia="en-US"/>
        </w:rPr>
      </w:pPr>
      <w:r w:rsidRPr="008B24AE">
        <w:rPr>
          <w:i/>
          <w:lang w:eastAsia="en-US"/>
        </w:rPr>
        <w:t>Bovendien geldt een drietal aanvullende maatregelen.</w:t>
      </w:r>
    </w:p>
    <w:p w14:paraId="57822E6D" w14:textId="77777777" w:rsidR="00370196" w:rsidRPr="008B24AE" w:rsidRDefault="00370196" w:rsidP="008354EA">
      <w:pPr>
        <w:rPr>
          <w:sz w:val="20"/>
          <w:szCs w:val="20"/>
        </w:rPr>
      </w:pPr>
      <w:r w:rsidRPr="008B24AE">
        <w:rPr>
          <w:sz w:val="20"/>
          <w:szCs w:val="20"/>
        </w:rPr>
        <w:t>Controle van gezinsleden en zo nodig behandelen;</w:t>
      </w:r>
    </w:p>
    <w:p w14:paraId="383BED4E" w14:textId="77777777" w:rsidR="00370196" w:rsidRPr="008B24AE" w:rsidRDefault="00370196" w:rsidP="008354EA">
      <w:pPr>
        <w:rPr>
          <w:sz w:val="20"/>
          <w:szCs w:val="20"/>
        </w:rPr>
      </w:pPr>
      <w:r w:rsidRPr="008B24AE">
        <w:rPr>
          <w:sz w:val="20"/>
          <w:szCs w:val="20"/>
        </w:rPr>
        <w:t>Informeren van (ouders van) klasgenoten en verzoeken om hun kind te controleren op de aanwezigheid van hoofdluis;</w:t>
      </w:r>
    </w:p>
    <w:p w14:paraId="6E0B9DC7" w14:textId="77777777" w:rsidR="00370196" w:rsidRPr="008B24AE" w:rsidRDefault="00370196" w:rsidP="008354EA">
      <w:pPr>
        <w:rPr>
          <w:sz w:val="20"/>
          <w:szCs w:val="20"/>
        </w:rPr>
      </w:pPr>
      <w:r w:rsidRPr="008B24AE">
        <w:rPr>
          <w:sz w:val="20"/>
          <w:szCs w:val="20"/>
        </w:rPr>
        <w:lastRenderedPageBreak/>
        <w:t>Het is belangrijk dat alle kinderen met hoofdluis uit één klas gelijktijdig worden behandeld.</w:t>
      </w:r>
    </w:p>
    <w:p w14:paraId="70351C3A" w14:textId="5CA26F49" w:rsidR="00370196" w:rsidRPr="008B24AE" w:rsidRDefault="00370196" w:rsidP="008354EA">
      <w:pPr>
        <w:rPr>
          <w:i/>
          <w:lang w:eastAsia="en-US"/>
        </w:rPr>
      </w:pPr>
      <w:r w:rsidRPr="008B24AE">
        <w:rPr>
          <w:i/>
          <w:lang w:eastAsia="en-US"/>
        </w:rPr>
        <w:t>Meer informatie</w:t>
      </w:r>
    </w:p>
    <w:p w14:paraId="4088C49F" w14:textId="591B6ABD" w:rsidR="00370196" w:rsidRPr="008B24AE" w:rsidRDefault="00370196" w:rsidP="008354EA">
      <w:pPr>
        <w:rPr>
          <w:lang w:eastAsia="en-US"/>
        </w:rPr>
      </w:pPr>
      <w:r w:rsidRPr="008B24AE">
        <w:rPr>
          <w:lang w:eastAsia="en-US"/>
        </w:rPr>
        <w:t>Meer informatie is te vinden via het hoofdluisprotocol van het RIVM. Op school hebben wij een ouderwerkgroep, die als taak heeft om op een aantal vaste tijdstippen (± 5 keer per jaar) alle leerlingen op school te controleren op hoofdluis. Tevens kan de werkgroep extra ingeschakeld worden in periodes dat het hoofdluisprobleem weer actueel is. Wanneer er hoofdluis bij een kind geconstateerd wordt, zal de contactpersoon van de school telefonisch of schriftelijk contact opnemen met de ouders van het kind. De ouders die in deze werkgroep zitten krijgen ondersteuning vanuit de GGD. Zij werken volgens de instructies van de GGD. Als kinderen langdurig hoofdluis blijven houden zal in overleg met de directeur gekeken worden hoe verder te handelen.</w:t>
      </w:r>
    </w:p>
    <w:p w14:paraId="4DE3FF0A" w14:textId="11294FD1" w:rsidR="008E2531" w:rsidRPr="00F72480" w:rsidRDefault="00F72480" w:rsidP="00F72480">
      <w:pPr>
        <w:pStyle w:val="Kop2"/>
        <w:rPr>
          <w:b w:val="0"/>
          <w:color w:val="000000" w:themeColor="text1"/>
        </w:rPr>
      </w:pPr>
      <w:bookmarkStart w:id="619" w:name="_Toc530407481"/>
      <w:bookmarkStart w:id="620" w:name="_Toc51604621"/>
      <w:bookmarkStart w:id="621" w:name="_Toc52132720"/>
      <w:bookmarkStart w:id="622" w:name="_Toc52139150"/>
      <w:bookmarkStart w:id="623" w:name="_Toc52139261"/>
      <w:r>
        <w:rPr>
          <w:b w:val="0"/>
          <w:bCs w:val="0"/>
        </w:rPr>
        <w:t xml:space="preserve">7.8 </w:t>
      </w:r>
      <w:r w:rsidR="008E2531" w:rsidRPr="00F72480">
        <w:rPr>
          <w:b w:val="0"/>
        </w:rPr>
        <w:t>Verkeersonderwijs en beleid</w:t>
      </w:r>
      <w:bookmarkEnd w:id="592"/>
      <w:bookmarkEnd w:id="619"/>
      <w:bookmarkEnd w:id="620"/>
      <w:bookmarkEnd w:id="621"/>
      <w:bookmarkEnd w:id="622"/>
      <w:bookmarkEnd w:id="623"/>
    </w:p>
    <w:p w14:paraId="4BF9E954" w14:textId="3537B837" w:rsidR="008E2531" w:rsidRPr="00774F72" w:rsidRDefault="008E2531" w:rsidP="00F72480">
      <w:pPr>
        <w:pStyle w:val="Subparagraaf"/>
        <w:numPr>
          <w:ilvl w:val="0"/>
          <w:numId w:val="0"/>
        </w:numPr>
      </w:pPr>
      <w:bookmarkStart w:id="624" w:name="_Toc489973326"/>
      <w:bookmarkStart w:id="625" w:name="_Toc506824627"/>
      <w:bookmarkStart w:id="626" w:name="_Toc530407482"/>
      <w:bookmarkStart w:id="627" w:name="_Toc51604622"/>
      <w:bookmarkStart w:id="628" w:name="_Toc52132721"/>
      <w:bookmarkStart w:id="629" w:name="_Toc52139151"/>
      <w:bookmarkStart w:id="630" w:name="_Toc52139262"/>
      <w:r w:rsidRPr="00774F72">
        <w:t>Onderwijs</w:t>
      </w:r>
      <w:bookmarkEnd w:id="624"/>
      <w:bookmarkEnd w:id="625"/>
      <w:bookmarkEnd w:id="626"/>
      <w:bookmarkEnd w:id="627"/>
      <w:bookmarkEnd w:id="628"/>
      <w:bookmarkEnd w:id="629"/>
      <w:bookmarkEnd w:id="630"/>
    </w:p>
    <w:p w14:paraId="4D791714" w14:textId="4B9C24CD" w:rsidR="008E2531" w:rsidRPr="00774F72" w:rsidRDefault="008E2531" w:rsidP="00F72480">
      <w:bookmarkStart w:id="631" w:name="_Toc530407483"/>
      <w:bookmarkStart w:id="632" w:name="_Toc52132722"/>
      <w:r w:rsidRPr="00774F72">
        <w:t xml:space="preserve">In de groepen </w:t>
      </w:r>
      <w:r w:rsidR="00291137" w:rsidRPr="00774F72">
        <w:t>1</w:t>
      </w:r>
      <w:r w:rsidRPr="00774F72">
        <w:t xml:space="preserve"> t/m </w:t>
      </w:r>
      <w:r w:rsidR="00291137" w:rsidRPr="00774F72">
        <w:t>8</w:t>
      </w:r>
      <w:r w:rsidRPr="00774F72">
        <w:t xml:space="preserve"> wordt er verkeersonderwijs gegeven.</w:t>
      </w:r>
      <w:bookmarkEnd w:id="631"/>
      <w:bookmarkEnd w:id="632"/>
    </w:p>
    <w:p w14:paraId="799D0E81" w14:textId="09CA8AFD" w:rsidR="00774F72" w:rsidRPr="00774F72" w:rsidRDefault="00774F72" w:rsidP="00F72480">
      <w:bookmarkStart w:id="633" w:name="_Toc52132723"/>
      <w:r w:rsidRPr="00774F72">
        <w:t>Streetwise</w:t>
      </w:r>
      <w:bookmarkEnd w:id="633"/>
      <w:r w:rsidR="00A400AC">
        <w:t xml:space="preserve"> ANWB</w:t>
      </w:r>
    </w:p>
    <w:p w14:paraId="15E26DC1" w14:textId="77777777" w:rsidR="00F72480" w:rsidRDefault="00774F72" w:rsidP="00F72480">
      <w:bookmarkStart w:id="634" w:name="_Toc52132724"/>
      <w:r w:rsidRPr="00774F72">
        <w:t>Blink method</w:t>
      </w:r>
      <w:bookmarkStart w:id="635" w:name="_Toc52132725"/>
      <w:bookmarkEnd w:id="634"/>
      <w:r w:rsidR="00F72480">
        <w:t xml:space="preserve">e. </w:t>
      </w:r>
    </w:p>
    <w:p w14:paraId="222D911A" w14:textId="6489CF4B" w:rsidR="008E2531" w:rsidRPr="00774F72" w:rsidRDefault="004E5373" w:rsidP="00F72480">
      <w:bookmarkStart w:id="636" w:name="_Toc530407484"/>
      <w:r w:rsidRPr="00774F72">
        <w:t>In de groepen 8</w:t>
      </w:r>
      <w:r w:rsidR="008E2531" w:rsidRPr="00774F72">
        <w:t xml:space="preserve"> wordt het verkeersonderwijs afgesloten met een theoretisch- en praktisch verkeersexamen.</w:t>
      </w:r>
      <w:bookmarkEnd w:id="635"/>
      <w:bookmarkEnd w:id="636"/>
    </w:p>
    <w:p w14:paraId="7331A001" w14:textId="27E6D4AF" w:rsidR="008E2531" w:rsidRPr="00F72480" w:rsidRDefault="008E2531" w:rsidP="00F72480">
      <w:pPr>
        <w:rPr>
          <w:b/>
          <w:color w:val="000000" w:themeColor="text1"/>
        </w:rPr>
      </w:pPr>
      <w:bookmarkStart w:id="637" w:name="_Toc489973327"/>
      <w:bookmarkStart w:id="638" w:name="_Toc506824628"/>
      <w:bookmarkStart w:id="639" w:name="_Toc530407485"/>
      <w:bookmarkStart w:id="640" w:name="_Toc51604623"/>
      <w:bookmarkStart w:id="641" w:name="_Toc52132726"/>
      <w:r w:rsidRPr="00F72480">
        <w:rPr>
          <w:b/>
          <w:color w:val="000000" w:themeColor="text1"/>
        </w:rPr>
        <w:t>Beleid</w:t>
      </w:r>
      <w:bookmarkEnd w:id="637"/>
      <w:bookmarkEnd w:id="638"/>
      <w:bookmarkEnd w:id="639"/>
      <w:bookmarkEnd w:id="640"/>
      <w:bookmarkEnd w:id="641"/>
    </w:p>
    <w:p w14:paraId="106BE8AD" w14:textId="009BFC90" w:rsidR="00D674FA" w:rsidRPr="00C23587" w:rsidRDefault="00C23587" w:rsidP="00F72480">
      <w:pPr>
        <w:rPr>
          <w:color w:val="000000" w:themeColor="text1"/>
        </w:rPr>
      </w:pPr>
      <w:bookmarkStart w:id="642" w:name="_Toc530407487"/>
      <w:bookmarkStart w:id="643" w:name="_Toc52132727"/>
      <w:r w:rsidRPr="00C23587">
        <w:rPr>
          <w:color w:val="000000" w:themeColor="text1"/>
        </w:rPr>
        <w:t xml:space="preserve">Er </w:t>
      </w:r>
      <w:r w:rsidR="00D674FA" w:rsidRPr="00C23587">
        <w:rPr>
          <w:color w:val="000000" w:themeColor="text1"/>
        </w:rPr>
        <w:t>worden de volgende regels gehanteerd:</w:t>
      </w:r>
      <w:bookmarkEnd w:id="642"/>
      <w:bookmarkEnd w:id="643"/>
    </w:p>
    <w:p w14:paraId="16C9DE70" w14:textId="77777777" w:rsidR="008E2531" w:rsidRPr="00C23587" w:rsidRDefault="008E2531" w:rsidP="00F72480">
      <w:pPr>
        <w:rPr>
          <w:color w:val="000000" w:themeColor="text1"/>
        </w:rPr>
      </w:pPr>
      <w:r w:rsidRPr="00C23587">
        <w:rPr>
          <w:color w:val="000000" w:themeColor="text1"/>
        </w:rPr>
        <w:t xml:space="preserve">Wij adviseren ouders en kinderen </w:t>
      </w:r>
      <w:r w:rsidR="000507E0" w:rsidRPr="00C23587">
        <w:rPr>
          <w:color w:val="000000" w:themeColor="text1"/>
        </w:rPr>
        <w:t xml:space="preserve">lopend of </w:t>
      </w:r>
      <w:r w:rsidRPr="00C23587">
        <w:rPr>
          <w:color w:val="000000" w:themeColor="text1"/>
        </w:rPr>
        <w:t>met de fiets naar school te komen</w:t>
      </w:r>
      <w:r w:rsidR="00370196" w:rsidRPr="00C23587">
        <w:rPr>
          <w:color w:val="000000" w:themeColor="text1"/>
        </w:rPr>
        <w:t>.</w:t>
      </w:r>
    </w:p>
    <w:p w14:paraId="59671AE5" w14:textId="77777777" w:rsidR="008E2531" w:rsidRPr="00C23587" w:rsidRDefault="008E2531" w:rsidP="00F72480">
      <w:pPr>
        <w:rPr>
          <w:color w:val="000000" w:themeColor="text1"/>
        </w:rPr>
      </w:pPr>
      <w:r w:rsidRPr="00C23587">
        <w:rPr>
          <w:color w:val="000000" w:themeColor="text1"/>
        </w:rPr>
        <w:t xml:space="preserve">Regelmatig is er overleg met de wijkagent over </w:t>
      </w:r>
      <w:r w:rsidR="00370196" w:rsidRPr="00C23587">
        <w:rPr>
          <w:color w:val="000000" w:themeColor="text1"/>
        </w:rPr>
        <w:t>mogelijke</w:t>
      </w:r>
      <w:r w:rsidRPr="00C23587">
        <w:rPr>
          <w:color w:val="000000" w:themeColor="text1"/>
        </w:rPr>
        <w:t xml:space="preserve"> parkeerprobleem rondom de school.</w:t>
      </w:r>
    </w:p>
    <w:p w14:paraId="637FA379" w14:textId="77777777" w:rsidR="008E2531" w:rsidRPr="00C23587" w:rsidRDefault="008E2531" w:rsidP="00F72480">
      <w:pPr>
        <w:rPr>
          <w:color w:val="000000" w:themeColor="text1"/>
        </w:rPr>
      </w:pPr>
      <w:r w:rsidRPr="00C23587">
        <w:rPr>
          <w:color w:val="000000" w:themeColor="text1"/>
        </w:rPr>
        <w:t>De school verzoekt de politie regelmatig te controleren op het parkeergedrag rondom school.</w:t>
      </w:r>
    </w:p>
    <w:p w14:paraId="32AF4275" w14:textId="77777777" w:rsidR="008E2531" w:rsidRPr="00C23587" w:rsidRDefault="008E2531" w:rsidP="00F72480">
      <w:pPr>
        <w:rPr>
          <w:color w:val="000000" w:themeColor="text1"/>
        </w:rPr>
      </w:pPr>
      <w:r w:rsidRPr="00C23587">
        <w:rPr>
          <w:color w:val="000000" w:themeColor="text1"/>
        </w:rPr>
        <w:t>Op het schoolplein mag niet worden gefietst.</w:t>
      </w:r>
    </w:p>
    <w:p w14:paraId="089552C1" w14:textId="5F6ABFF0" w:rsidR="008E2531" w:rsidRPr="00C23587" w:rsidRDefault="004908CB" w:rsidP="00F72480">
      <w:pPr>
        <w:rPr>
          <w:color w:val="000000" w:themeColor="text1"/>
        </w:rPr>
      </w:pPr>
      <w:r w:rsidRPr="00C23587">
        <w:rPr>
          <w:color w:val="000000" w:themeColor="text1"/>
        </w:rPr>
        <w:t xml:space="preserve">Te parkeren op de daarvoor </w:t>
      </w:r>
      <w:r w:rsidR="008E2531" w:rsidRPr="00C23587">
        <w:rPr>
          <w:color w:val="000000" w:themeColor="text1"/>
        </w:rPr>
        <w:t>bestemde</w:t>
      </w:r>
      <w:r w:rsidRPr="00C23587">
        <w:rPr>
          <w:color w:val="000000" w:themeColor="text1"/>
        </w:rPr>
        <w:t xml:space="preserve"> plekken in de straat.</w:t>
      </w:r>
    </w:p>
    <w:p w14:paraId="63947E31" w14:textId="77777777" w:rsidR="006D795D" w:rsidRPr="00E37DFB" w:rsidRDefault="006D795D" w:rsidP="00074C93">
      <w:pPr>
        <w:spacing w:line="240" w:lineRule="auto"/>
        <w:rPr>
          <w:rFonts w:cs="Calibri"/>
          <w:i/>
          <w:iCs/>
          <w:color w:val="000000" w:themeColor="text1"/>
          <w:sz w:val="22"/>
        </w:rPr>
      </w:pPr>
    </w:p>
    <w:p w14:paraId="52BA13F6" w14:textId="0B216DEB" w:rsidR="00F00D55" w:rsidRPr="00F72480" w:rsidRDefault="00F72480" w:rsidP="00F72480">
      <w:pPr>
        <w:pStyle w:val="Kop2"/>
        <w:rPr>
          <w:b w:val="0"/>
          <w:color w:val="000000" w:themeColor="text1"/>
        </w:rPr>
      </w:pPr>
      <w:bookmarkStart w:id="644" w:name="_Toc506824629"/>
      <w:bookmarkStart w:id="645" w:name="_Toc530407488"/>
      <w:bookmarkStart w:id="646" w:name="_Toc51604624"/>
      <w:bookmarkStart w:id="647" w:name="_Toc52132728"/>
      <w:bookmarkStart w:id="648" w:name="_Toc52139152"/>
      <w:bookmarkStart w:id="649" w:name="_Toc52139263"/>
      <w:bookmarkStart w:id="650" w:name="_Toc489875063"/>
      <w:r>
        <w:rPr>
          <w:b w:val="0"/>
          <w:bCs w:val="0"/>
        </w:rPr>
        <w:t xml:space="preserve">7.9 </w:t>
      </w:r>
      <w:r w:rsidR="00603D30" w:rsidRPr="00F72480">
        <w:rPr>
          <w:b w:val="0"/>
        </w:rPr>
        <w:t>Protocol uithuisplaats</w:t>
      </w:r>
      <w:r w:rsidR="00F00D55" w:rsidRPr="00F72480">
        <w:rPr>
          <w:b w:val="0"/>
        </w:rPr>
        <w:t>ing vanuit school</w:t>
      </w:r>
      <w:bookmarkEnd w:id="644"/>
      <w:bookmarkEnd w:id="645"/>
      <w:bookmarkEnd w:id="646"/>
      <w:bookmarkEnd w:id="647"/>
      <w:bookmarkEnd w:id="648"/>
      <w:bookmarkEnd w:id="649"/>
    </w:p>
    <w:p w14:paraId="479CAF5D" w14:textId="0F9613B6" w:rsidR="00F00D55" w:rsidRPr="00424A8B" w:rsidRDefault="00F00D55" w:rsidP="00F72480">
      <w:pPr>
        <w:rPr>
          <w:color w:val="365F91" w:themeColor="accent1" w:themeShade="BF"/>
        </w:rPr>
      </w:pPr>
      <w:bookmarkStart w:id="651" w:name="_Toc530407489"/>
      <w:bookmarkStart w:id="652" w:name="_Toc52132729"/>
      <w:r w:rsidRPr="56C14A11">
        <w:t>Stichting Consent heeft een protocol uithuisplaatsing vanuit school opgesteld.</w:t>
      </w:r>
      <w:bookmarkEnd w:id="651"/>
      <w:bookmarkEnd w:id="652"/>
    </w:p>
    <w:p w14:paraId="61006B4F" w14:textId="22970A4B" w:rsidR="00DF7AB9" w:rsidRPr="00424A8B" w:rsidRDefault="00F00D55" w:rsidP="00F72480">
      <w:pPr>
        <w:rPr>
          <w:i/>
          <w:iCs/>
          <w:color w:val="365F91" w:themeColor="accent1" w:themeShade="BF"/>
        </w:rPr>
      </w:pPr>
      <w:bookmarkStart w:id="653" w:name="_Toc530407490"/>
      <w:bookmarkStart w:id="654" w:name="_Toc52132730"/>
      <w:r w:rsidRPr="56C14A11">
        <w:rPr>
          <w:i/>
          <w:iCs/>
        </w:rPr>
        <w:t>Zie voor verdere informatie protocol uithuisplaatsing vanuit school (Consent).</w:t>
      </w:r>
      <w:bookmarkEnd w:id="653"/>
      <w:bookmarkEnd w:id="654"/>
    </w:p>
    <w:p w14:paraId="68219E72" w14:textId="77777777" w:rsidR="00DF7AB9" w:rsidRPr="00424A8B" w:rsidRDefault="00DF7AB9" w:rsidP="00074C93">
      <w:pPr>
        <w:pStyle w:val="Paragraaftekst"/>
        <w:rPr>
          <w:i/>
          <w:color w:val="365F91" w:themeColor="accent1" w:themeShade="BF"/>
        </w:rPr>
      </w:pPr>
    </w:p>
    <w:p w14:paraId="6CC87911" w14:textId="77777777" w:rsidR="00DF7AB9" w:rsidRPr="00424A8B" w:rsidRDefault="00DF7AB9" w:rsidP="00074C93">
      <w:pPr>
        <w:pStyle w:val="Paragraaftekst"/>
        <w:rPr>
          <w:i/>
          <w:color w:val="365F91" w:themeColor="accent1" w:themeShade="BF"/>
        </w:rPr>
      </w:pPr>
    </w:p>
    <w:p w14:paraId="096F0CAF" w14:textId="77777777" w:rsidR="00DF7AB9" w:rsidRDefault="00DF7AB9" w:rsidP="00F73185">
      <w:pPr>
        <w:pStyle w:val="Kop1"/>
      </w:pPr>
    </w:p>
    <w:p w14:paraId="05FB60F5" w14:textId="4F30425F" w:rsidR="003821D4" w:rsidRPr="00E37DFB" w:rsidRDefault="00821AF6" w:rsidP="00F73185">
      <w:pPr>
        <w:pStyle w:val="Kop1"/>
      </w:pPr>
      <w:bookmarkStart w:id="655" w:name="_Toc506824630"/>
      <w:bookmarkStart w:id="656" w:name="_Toc51604625"/>
      <w:bookmarkStart w:id="657" w:name="_Toc52139153"/>
      <w:bookmarkStart w:id="658" w:name="_Toc52139264"/>
      <w:r>
        <w:t xml:space="preserve">8 </w:t>
      </w:r>
      <w:r w:rsidR="003821D4" w:rsidRPr="00E37DFB">
        <w:t>Klachtenregeling</w:t>
      </w:r>
      <w:bookmarkEnd w:id="650"/>
      <w:bookmarkEnd w:id="655"/>
      <w:bookmarkEnd w:id="656"/>
      <w:bookmarkEnd w:id="657"/>
      <w:bookmarkEnd w:id="658"/>
    </w:p>
    <w:p w14:paraId="21CA77E1" w14:textId="77777777" w:rsidR="00821AF6" w:rsidRDefault="00A27D99" w:rsidP="00074C93">
      <w:pPr>
        <w:pStyle w:val="Paragraaftekst"/>
      </w:pPr>
      <w:bookmarkStart w:id="659" w:name="_Toc530407491"/>
      <w:r>
        <w:t xml:space="preserve"> </w:t>
      </w:r>
      <w:bookmarkStart w:id="660" w:name="_Toc52132731"/>
    </w:p>
    <w:p w14:paraId="17C33966" w14:textId="228D4CDD" w:rsidR="003821D4" w:rsidRPr="00C23587" w:rsidRDefault="00E37DFB" w:rsidP="00821AF6">
      <w:pPr>
        <w:rPr>
          <w:color w:val="365F91" w:themeColor="accent1" w:themeShade="BF"/>
        </w:rPr>
      </w:pPr>
      <w:r w:rsidRPr="00C23587">
        <w:t>OBS Harry Bannink</w:t>
      </w:r>
      <w:r w:rsidR="003821D4" w:rsidRPr="00C23587">
        <w:t xml:space="preserve"> kent een klachtenregeling. In deze regeling staat de procedure vermeld, die gevolgd wordt als er een klacht is. De klachtenregeling vormt een onderdeel van ons kwaliteitszorgsysteem.</w:t>
      </w:r>
      <w:bookmarkEnd w:id="659"/>
      <w:bookmarkEnd w:id="660"/>
    </w:p>
    <w:p w14:paraId="377DBFD8" w14:textId="18964D98" w:rsidR="003821D4" w:rsidRPr="00C23587" w:rsidRDefault="003821D4" w:rsidP="00821AF6">
      <w:pPr>
        <w:rPr>
          <w:color w:val="365F91" w:themeColor="accent1" w:themeShade="BF"/>
        </w:rPr>
      </w:pPr>
      <w:bookmarkStart w:id="661" w:name="_Toc530407492"/>
      <w:bookmarkStart w:id="662" w:name="_Toc52132732"/>
      <w:r w:rsidRPr="00C23587">
        <w:t>Er wordt onderscheid gemaakt tussen:</w:t>
      </w:r>
      <w:bookmarkEnd w:id="661"/>
      <w:bookmarkEnd w:id="662"/>
    </w:p>
    <w:p w14:paraId="6E358760" w14:textId="5D705725" w:rsidR="003821D4" w:rsidRPr="00C23587" w:rsidRDefault="003821D4" w:rsidP="00821AF6">
      <w:pPr>
        <w:rPr>
          <w:color w:val="365F91" w:themeColor="accent1" w:themeShade="BF"/>
        </w:rPr>
      </w:pPr>
      <w:bookmarkStart w:id="663" w:name="_Toc530407493"/>
      <w:bookmarkStart w:id="664" w:name="_Toc52132733"/>
      <w:r w:rsidRPr="00C23587">
        <w:t>1. Algemene klachten.</w:t>
      </w:r>
      <w:bookmarkEnd w:id="663"/>
      <w:bookmarkEnd w:id="664"/>
    </w:p>
    <w:p w14:paraId="169759C6" w14:textId="02E09CB3" w:rsidR="003821D4" w:rsidRPr="00424A8B" w:rsidRDefault="003821D4" w:rsidP="00821AF6">
      <w:pPr>
        <w:rPr>
          <w:color w:val="365F91" w:themeColor="accent1" w:themeShade="BF"/>
        </w:rPr>
      </w:pPr>
      <w:bookmarkStart w:id="665" w:name="_Toc530407494"/>
      <w:bookmarkStart w:id="666" w:name="_Toc52132734"/>
      <w:r w:rsidRPr="00C23587">
        <w:t>2. Klachten m.b.t. seksuele intimidatie.</w:t>
      </w:r>
      <w:bookmarkEnd w:id="665"/>
      <w:bookmarkEnd w:id="666"/>
    </w:p>
    <w:p w14:paraId="475BC9FC" w14:textId="77777777" w:rsidR="00F93035" w:rsidRPr="00821AF6" w:rsidRDefault="00F93035" w:rsidP="00821AF6">
      <w:pPr>
        <w:pStyle w:val="Kop2"/>
        <w:rPr>
          <w:b w:val="0"/>
        </w:rPr>
      </w:pPr>
    </w:p>
    <w:p w14:paraId="2760A636" w14:textId="670BA517" w:rsidR="00F93035" w:rsidRPr="00821AF6" w:rsidRDefault="00821AF6" w:rsidP="00821AF6">
      <w:pPr>
        <w:pStyle w:val="Kop2"/>
        <w:rPr>
          <w:b w:val="0"/>
          <w:color w:val="000000" w:themeColor="text1"/>
        </w:rPr>
      </w:pPr>
      <w:bookmarkStart w:id="667" w:name="_Toc506824631"/>
      <w:bookmarkStart w:id="668" w:name="_Toc530407495"/>
      <w:bookmarkStart w:id="669" w:name="_Toc51604626"/>
      <w:bookmarkStart w:id="670" w:name="_Toc52132735"/>
      <w:bookmarkStart w:id="671" w:name="_Toc52139154"/>
      <w:bookmarkStart w:id="672" w:name="_Toc52139265"/>
      <w:r>
        <w:rPr>
          <w:b w:val="0"/>
          <w:bCs w:val="0"/>
        </w:rPr>
        <w:t xml:space="preserve">8.1 </w:t>
      </w:r>
      <w:r w:rsidR="00F93035" w:rsidRPr="00821AF6">
        <w:rPr>
          <w:b w:val="0"/>
        </w:rPr>
        <w:t>Protocol klachtenregeling (Consent)</w:t>
      </w:r>
      <w:bookmarkEnd w:id="667"/>
      <w:bookmarkEnd w:id="668"/>
      <w:bookmarkEnd w:id="669"/>
      <w:bookmarkEnd w:id="670"/>
      <w:bookmarkEnd w:id="671"/>
      <w:bookmarkEnd w:id="672"/>
    </w:p>
    <w:p w14:paraId="41D51B0B" w14:textId="7114719C" w:rsidR="006B37EC" w:rsidRPr="00424A8B" w:rsidRDefault="006B37EC" w:rsidP="00821AF6">
      <w:pPr>
        <w:rPr>
          <w:color w:val="365F91" w:themeColor="accent1" w:themeShade="BF"/>
        </w:rPr>
      </w:pPr>
      <w:bookmarkStart w:id="673" w:name="_Toc530407496"/>
      <w:bookmarkStart w:id="674" w:name="_Toc52132736"/>
      <w:r w:rsidRPr="56C14A11">
        <w:t>Waar mensen samenwerken, gaan soms dingen mis. Als ouder kunt u ontevreden zijn over de wijze waarop uw kind begeleid wordt, de communicatie vanuit de school enz.</w:t>
      </w:r>
      <w:bookmarkEnd w:id="673"/>
      <w:bookmarkEnd w:id="674"/>
    </w:p>
    <w:p w14:paraId="277B3C08" w14:textId="0319782E" w:rsidR="006B37EC" w:rsidRPr="00424A8B" w:rsidRDefault="006B37EC" w:rsidP="00821AF6">
      <w:pPr>
        <w:rPr>
          <w:color w:val="365F91" w:themeColor="accent1" w:themeShade="BF"/>
        </w:rPr>
      </w:pPr>
      <w:bookmarkStart w:id="675" w:name="_Toc530407497"/>
      <w:bookmarkStart w:id="676" w:name="_Toc52132737"/>
      <w:r w:rsidRPr="56C14A11">
        <w:t>We gaan er van</w:t>
      </w:r>
      <w:r w:rsidR="001E6EA2" w:rsidRPr="56C14A11">
        <w:t xml:space="preserve"> </w:t>
      </w:r>
      <w:r w:rsidRPr="56C14A11">
        <w:t>uit dat we de meeste klachten in onderling overleg kunnen oplossen. We nodigen u van harte uit om, als u ontevreden bent, de leerkracht en/of de schoolleiding hierop aan te spreken.</w:t>
      </w:r>
      <w:bookmarkEnd w:id="675"/>
      <w:bookmarkEnd w:id="676"/>
    </w:p>
    <w:p w14:paraId="3DBAB9E0" w14:textId="753C7C73" w:rsidR="006B37EC" w:rsidRPr="00424A8B" w:rsidRDefault="006B37EC" w:rsidP="00821AF6">
      <w:pPr>
        <w:rPr>
          <w:color w:val="365F91" w:themeColor="accent1" w:themeShade="BF"/>
        </w:rPr>
      </w:pPr>
      <w:bookmarkStart w:id="677" w:name="_Toc530407498"/>
      <w:bookmarkStart w:id="678" w:name="_Toc52132738"/>
      <w:r w:rsidRPr="56C14A11">
        <w:t>Als u er met deze mensen niet uitkomt en uw klacht is volgens u niet goed opgelost, dan kunt u deze voorleggen aan het schoolbestuur of, voor een objectief onderzoek, aan de klachtencommissie.</w:t>
      </w:r>
      <w:bookmarkEnd w:id="677"/>
      <w:bookmarkEnd w:id="678"/>
    </w:p>
    <w:p w14:paraId="3F799E57" w14:textId="221EDE06" w:rsidR="006B37EC" w:rsidRPr="00424A8B" w:rsidRDefault="006B37EC" w:rsidP="00821AF6">
      <w:pPr>
        <w:rPr>
          <w:color w:val="365F91" w:themeColor="accent1" w:themeShade="BF"/>
        </w:rPr>
      </w:pPr>
      <w:bookmarkStart w:id="679" w:name="_Toc530407499"/>
      <w:bookmarkStart w:id="680" w:name="_Toc52132739"/>
      <w:r w:rsidRPr="56C14A11">
        <w:t>U kunt u klachten richten aan:</w:t>
      </w:r>
      <w:bookmarkEnd w:id="679"/>
      <w:bookmarkEnd w:id="680"/>
    </w:p>
    <w:p w14:paraId="37BC52E3" w14:textId="3D9E8538" w:rsidR="006B37EC" w:rsidRPr="00424A8B" w:rsidRDefault="006B37EC" w:rsidP="00821AF6">
      <w:pPr>
        <w:rPr>
          <w:color w:val="365F91" w:themeColor="accent1" w:themeShade="BF"/>
        </w:rPr>
      </w:pPr>
      <w:bookmarkStart w:id="681" w:name="_Toc530407500"/>
      <w:bookmarkStart w:id="682" w:name="_Toc52132740"/>
      <w:r w:rsidRPr="56C14A11">
        <w:t>•</w:t>
      </w:r>
      <w:r>
        <w:tab/>
      </w:r>
      <w:r w:rsidRPr="56C14A11">
        <w:t>De klachtencommissie van Consent</w:t>
      </w:r>
      <w:bookmarkEnd w:id="681"/>
      <w:bookmarkEnd w:id="682"/>
    </w:p>
    <w:p w14:paraId="4EC49BCA" w14:textId="70C9B4F4" w:rsidR="006B37EC" w:rsidRPr="00424A8B" w:rsidRDefault="006B37EC" w:rsidP="00821AF6">
      <w:pPr>
        <w:rPr>
          <w:color w:val="365F91" w:themeColor="accent1" w:themeShade="BF"/>
        </w:rPr>
      </w:pPr>
      <w:bookmarkStart w:id="683" w:name="_Toc530407501"/>
      <w:bookmarkStart w:id="684" w:name="_Toc52132741"/>
      <w:r w:rsidRPr="56C14A11">
        <w:t>•</w:t>
      </w:r>
      <w:r>
        <w:tab/>
      </w:r>
      <w:r w:rsidRPr="56C14A11">
        <w:t>Postbus 40042</w:t>
      </w:r>
      <w:bookmarkEnd w:id="683"/>
      <w:bookmarkEnd w:id="684"/>
    </w:p>
    <w:p w14:paraId="67997F9A" w14:textId="1442F056" w:rsidR="006B37EC" w:rsidRPr="00424A8B" w:rsidRDefault="006B37EC" w:rsidP="00821AF6">
      <w:pPr>
        <w:rPr>
          <w:color w:val="365F91" w:themeColor="accent1" w:themeShade="BF"/>
        </w:rPr>
      </w:pPr>
      <w:bookmarkStart w:id="685" w:name="_Toc530407502"/>
      <w:bookmarkStart w:id="686" w:name="_Toc52132742"/>
      <w:r w:rsidRPr="56C14A11">
        <w:t>•</w:t>
      </w:r>
      <w:r>
        <w:tab/>
      </w:r>
      <w:r w:rsidRPr="56C14A11">
        <w:t>7504 RA Enschede</w:t>
      </w:r>
      <w:bookmarkEnd w:id="685"/>
      <w:bookmarkEnd w:id="686"/>
    </w:p>
    <w:p w14:paraId="06C13461" w14:textId="47B6B595" w:rsidR="00DF7AB9" w:rsidRPr="00424A8B" w:rsidRDefault="006B37EC" w:rsidP="00821AF6">
      <w:pPr>
        <w:rPr>
          <w:color w:val="365F91" w:themeColor="accent1" w:themeShade="BF"/>
        </w:rPr>
      </w:pPr>
      <w:bookmarkStart w:id="687" w:name="_Toc530407503"/>
      <w:bookmarkStart w:id="688" w:name="_Toc52132743"/>
      <w:r w:rsidRPr="56C14A11">
        <w:rPr>
          <w:i/>
          <w:iCs/>
        </w:rPr>
        <w:t>Zie voor verdere informatie protocol klachtenregeling (Stichting Consent).</w:t>
      </w:r>
      <w:bookmarkEnd w:id="687"/>
      <w:bookmarkEnd w:id="688"/>
    </w:p>
    <w:p w14:paraId="3D032343" w14:textId="77777777" w:rsidR="00DF7AB9" w:rsidRPr="00424A8B" w:rsidRDefault="00DF7AB9" w:rsidP="00074C93">
      <w:pPr>
        <w:pStyle w:val="Paragraaftekst"/>
        <w:rPr>
          <w:color w:val="365F91" w:themeColor="accent1" w:themeShade="BF"/>
        </w:rPr>
      </w:pPr>
    </w:p>
    <w:p w14:paraId="3C6C99C1" w14:textId="7E320101" w:rsidR="00606005" w:rsidRPr="00821AF6" w:rsidRDefault="00821AF6" w:rsidP="00821AF6">
      <w:pPr>
        <w:pStyle w:val="Kop2"/>
        <w:rPr>
          <w:b w:val="0"/>
        </w:rPr>
      </w:pPr>
      <w:bookmarkStart w:id="689" w:name="_Toc506824632"/>
      <w:bookmarkStart w:id="690" w:name="_Toc530407504"/>
      <w:bookmarkStart w:id="691" w:name="_Toc51604627"/>
      <w:bookmarkStart w:id="692" w:name="_Toc52132744"/>
      <w:bookmarkStart w:id="693" w:name="_Toc52139155"/>
      <w:bookmarkStart w:id="694" w:name="_Toc52139266"/>
      <w:r>
        <w:rPr>
          <w:b w:val="0"/>
          <w:bCs w:val="0"/>
        </w:rPr>
        <w:t xml:space="preserve">8.2 </w:t>
      </w:r>
      <w:r w:rsidR="006B37EC" w:rsidRPr="00821AF6">
        <w:rPr>
          <w:b w:val="0"/>
        </w:rPr>
        <w:t>Schoolcontact</w:t>
      </w:r>
      <w:r w:rsidR="00F158FC" w:rsidRPr="00821AF6">
        <w:rPr>
          <w:b w:val="0"/>
        </w:rPr>
        <w:t>personen</w:t>
      </w:r>
      <w:bookmarkEnd w:id="689"/>
      <w:bookmarkEnd w:id="690"/>
      <w:bookmarkEnd w:id="691"/>
      <w:bookmarkEnd w:id="692"/>
      <w:bookmarkEnd w:id="693"/>
      <w:bookmarkEnd w:id="694"/>
    </w:p>
    <w:p w14:paraId="2D5367D7" w14:textId="11D75927" w:rsidR="006B37EC" w:rsidRPr="00424A8B" w:rsidRDefault="006B37EC" w:rsidP="00821AF6">
      <w:pPr>
        <w:rPr>
          <w:color w:val="365F91" w:themeColor="accent1" w:themeShade="BF"/>
          <w:lang w:eastAsia="en-US"/>
        </w:rPr>
      </w:pPr>
      <w:bookmarkStart w:id="695" w:name="_Toc530407505"/>
      <w:bookmarkStart w:id="696" w:name="_Toc52132745"/>
      <w:r w:rsidRPr="56C14A11">
        <w:rPr>
          <w:color w:val="365F91" w:themeColor="accent1" w:themeShade="BF"/>
          <w:lang w:eastAsia="en-US"/>
        </w:rPr>
        <w:t>B</w:t>
      </w:r>
      <w:r w:rsidRPr="56C14A11">
        <w:rPr>
          <w:lang w:eastAsia="en-US"/>
        </w:rPr>
        <w:t xml:space="preserve">ij klachten over ongewenste omgangsvormen op school, zoals pesten, ongewenste intimiteiten, discriminatie, agressie en geweld, kunnen ouders en kinderen een beroep doen op ondersteuning van de </w:t>
      </w:r>
      <w:r w:rsidRPr="56C14A11">
        <w:rPr>
          <w:b/>
          <w:lang w:eastAsia="en-US"/>
        </w:rPr>
        <w:t>schoolcontactpersonen</w:t>
      </w:r>
      <w:r w:rsidRPr="56C14A11">
        <w:rPr>
          <w:lang w:eastAsia="en-US"/>
        </w:rPr>
        <w:t>. Deze schoolcontactpersonen zijn er voor u: ze luisteren naar u, geven u informatie over mogelijke vervolgstappen en advies.</w:t>
      </w:r>
      <w:bookmarkEnd w:id="695"/>
      <w:bookmarkEnd w:id="696"/>
    </w:p>
    <w:p w14:paraId="73C37E11" w14:textId="26107030" w:rsidR="006B37EC" w:rsidRPr="00424A8B" w:rsidRDefault="006B37EC" w:rsidP="00821AF6">
      <w:pPr>
        <w:rPr>
          <w:color w:val="365F91" w:themeColor="accent1" w:themeShade="BF"/>
          <w:lang w:eastAsia="en-US"/>
        </w:rPr>
      </w:pPr>
      <w:bookmarkStart w:id="697" w:name="_Toc530407506"/>
      <w:bookmarkStart w:id="698" w:name="_Toc52132746"/>
      <w:r w:rsidRPr="56C14A11">
        <w:rPr>
          <w:lang w:eastAsia="en-US"/>
        </w:rPr>
        <w:t>Naam schoolcontactpersonen:</w:t>
      </w:r>
      <w:bookmarkEnd w:id="697"/>
      <w:bookmarkEnd w:id="698"/>
    </w:p>
    <w:p w14:paraId="763E8550" w14:textId="2CC353A0" w:rsidR="006B37EC" w:rsidRPr="00424A8B" w:rsidRDefault="00496742" w:rsidP="00821AF6">
      <w:pPr>
        <w:rPr>
          <w:color w:val="365F91" w:themeColor="accent1" w:themeShade="BF"/>
          <w:lang w:eastAsia="en-US"/>
        </w:rPr>
      </w:pPr>
      <w:bookmarkStart w:id="699" w:name="_Toc530407507"/>
      <w:r>
        <w:rPr>
          <w:lang w:eastAsia="en-US"/>
        </w:rPr>
        <w:t xml:space="preserve">             </w:t>
      </w:r>
      <w:bookmarkStart w:id="700" w:name="_Toc52132747"/>
      <w:r>
        <w:rPr>
          <w:lang w:eastAsia="en-US"/>
        </w:rPr>
        <w:t>Louise Spitholt</w:t>
      </w:r>
      <w:r w:rsidR="004CEA7C" w:rsidRPr="56C14A11">
        <w:rPr>
          <w:lang w:eastAsia="en-US"/>
        </w:rPr>
        <w:t xml:space="preserve"> en</w:t>
      </w:r>
      <w:r>
        <w:rPr>
          <w:lang w:eastAsia="en-US"/>
        </w:rPr>
        <w:t xml:space="preserve"> Ercan Yuksel</w:t>
      </w:r>
      <w:r w:rsidR="004CEA7C" w:rsidRPr="56C14A11">
        <w:rPr>
          <w:lang w:eastAsia="en-US"/>
        </w:rPr>
        <w:t xml:space="preserve"> </w:t>
      </w:r>
      <w:bookmarkEnd w:id="699"/>
      <w:bookmarkEnd w:id="700"/>
    </w:p>
    <w:p w14:paraId="578D4F3D" w14:textId="77777777" w:rsidR="006B37EC" w:rsidRPr="00424A8B" w:rsidRDefault="006B37EC" w:rsidP="00821AF6">
      <w:pPr>
        <w:rPr>
          <w:b/>
          <w:i/>
          <w:color w:val="365F91" w:themeColor="accent1" w:themeShade="BF"/>
          <w:lang w:eastAsia="en-US"/>
        </w:rPr>
      </w:pPr>
    </w:p>
    <w:p w14:paraId="6325B6B1" w14:textId="48B70BD3" w:rsidR="006B37EC" w:rsidRPr="00424A8B" w:rsidRDefault="006B37EC" w:rsidP="00821AF6">
      <w:pPr>
        <w:rPr>
          <w:color w:val="365F91" w:themeColor="accent1" w:themeShade="BF"/>
          <w:lang w:eastAsia="en-US"/>
        </w:rPr>
      </w:pPr>
      <w:bookmarkStart w:id="701" w:name="_Toc530407509"/>
      <w:bookmarkStart w:id="702" w:name="_Toc52132748"/>
      <w:r w:rsidRPr="56C14A11">
        <w:rPr>
          <w:lang w:eastAsia="en-US"/>
        </w:rPr>
        <w:lastRenderedPageBreak/>
        <w:t xml:space="preserve">De school kent ook een </w:t>
      </w:r>
      <w:r w:rsidRPr="56C14A11">
        <w:rPr>
          <w:b/>
          <w:lang w:eastAsia="en-US"/>
        </w:rPr>
        <w:t>externe vertrouwenspersoon.</w:t>
      </w:r>
      <w:r w:rsidRPr="56C14A11">
        <w:rPr>
          <w:lang w:eastAsia="en-US"/>
        </w:rPr>
        <w:t xml:space="preserve"> U kunt de externe vertrouwenspersoon zien als een objectieve deskundige van buiten de school. De externe vertrouwenspersoon behandelt dat wat u vertelt, in vertrouwen. Naast het geven van informatie en advies kan de externe vertrouwenspersoon ook optreden als bemiddelaar.</w:t>
      </w:r>
      <w:bookmarkEnd w:id="701"/>
      <w:bookmarkEnd w:id="702"/>
    </w:p>
    <w:p w14:paraId="38DE94D8" w14:textId="4E9B6A63" w:rsidR="006B37EC" w:rsidRPr="00424A8B" w:rsidRDefault="006B37EC" w:rsidP="00821AF6">
      <w:pPr>
        <w:rPr>
          <w:color w:val="365F91" w:themeColor="accent1" w:themeShade="BF"/>
          <w:lang w:eastAsia="en-US"/>
        </w:rPr>
      </w:pPr>
      <w:bookmarkStart w:id="703" w:name="_Toc530407510"/>
      <w:bookmarkStart w:id="704" w:name="_Toc52132749"/>
      <w:r w:rsidRPr="56C14A11">
        <w:rPr>
          <w:lang w:eastAsia="en-US"/>
        </w:rPr>
        <w:t>Klachten over ongewenst gedrag die naar uw gevoel onvoldoende zijn opgelost, kunt u voorleggen aan de klachtencommissie. De externe vertrouwenspersoon kan u, als u dat wilt, begeleiden in het klachttraject.</w:t>
      </w:r>
      <w:bookmarkEnd w:id="703"/>
      <w:bookmarkEnd w:id="704"/>
    </w:p>
    <w:p w14:paraId="4E00F590" w14:textId="36FBEF35" w:rsidR="006B37EC" w:rsidRPr="00424A8B" w:rsidRDefault="006B37EC" w:rsidP="00821AF6">
      <w:pPr>
        <w:rPr>
          <w:color w:val="365F91" w:themeColor="accent1" w:themeShade="BF"/>
          <w:lang w:eastAsia="en-US"/>
        </w:rPr>
      </w:pPr>
      <w:bookmarkStart w:id="705" w:name="_Toc530407511"/>
      <w:bookmarkStart w:id="706" w:name="_Toc52132750"/>
      <w:r w:rsidRPr="56C14A11">
        <w:rPr>
          <w:lang w:eastAsia="en-US"/>
        </w:rPr>
        <w:t>Externe vertrouwenspersoon:</w:t>
      </w:r>
      <w:bookmarkEnd w:id="705"/>
      <w:bookmarkEnd w:id="706"/>
    </w:p>
    <w:p w14:paraId="15D98003" w14:textId="017FAF29" w:rsidR="006B37EC" w:rsidRPr="00424A8B" w:rsidRDefault="006B37EC" w:rsidP="00821AF6">
      <w:pPr>
        <w:rPr>
          <w:color w:val="365F91" w:themeColor="accent1" w:themeShade="BF"/>
          <w:lang w:eastAsia="en-US"/>
        </w:rPr>
      </w:pPr>
      <w:bookmarkStart w:id="707" w:name="_Toc530407512"/>
      <w:bookmarkStart w:id="708" w:name="_Toc52132751"/>
      <w:r w:rsidRPr="56C14A11">
        <w:rPr>
          <w:lang w:eastAsia="en-US"/>
        </w:rPr>
        <w:t>mevr. A. Overbeek</w:t>
      </w:r>
      <w:bookmarkEnd w:id="707"/>
      <w:bookmarkEnd w:id="708"/>
    </w:p>
    <w:p w14:paraId="46A3EFBD" w14:textId="77777777" w:rsidR="006B37EC" w:rsidRDefault="006B37EC" w:rsidP="00821AF6">
      <w:pPr>
        <w:rPr>
          <w:color w:val="365F91" w:themeColor="accent1" w:themeShade="BF"/>
          <w:lang w:eastAsia="en-US"/>
        </w:rPr>
      </w:pPr>
      <w:bookmarkStart w:id="709" w:name="_Toc530407513"/>
      <w:bookmarkStart w:id="710" w:name="_Toc52132752"/>
      <w:r w:rsidRPr="56C14A11">
        <w:rPr>
          <w:lang w:eastAsia="en-US"/>
        </w:rPr>
        <w:t>Telefoonnummer: 06-30642568</w:t>
      </w:r>
      <w:bookmarkStart w:id="711" w:name="_Toc52132753"/>
      <w:bookmarkEnd w:id="709"/>
      <w:bookmarkEnd w:id="710"/>
    </w:p>
    <w:p w14:paraId="797A5CFB" w14:textId="2A9F91AA" w:rsidR="00F158FC" w:rsidRPr="00424A8B" w:rsidRDefault="00F158FC" w:rsidP="00821AF6">
      <w:pPr>
        <w:rPr>
          <w:color w:val="365F91" w:themeColor="accent1" w:themeShade="BF"/>
          <w:lang w:eastAsia="en-US"/>
        </w:rPr>
      </w:pPr>
      <w:bookmarkStart w:id="712" w:name="_Toc530407514"/>
      <w:r w:rsidRPr="56C14A11">
        <w:t>Voor iedereen die ontevreden is over de handelswijze van een ander binnen school geldt als uitgangspunt: bespreek de ontevredenheid op de juiste plaats. In de regel betekent dit met de persoon/ personen die de ontevredenheid veroorzaakt heeft. Bespreek de ontevredenheid ook zo spoedig mogelijk nadat deze ontstaan is.</w:t>
      </w:r>
      <w:bookmarkEnd w:id="711"/>
      <w:bookmarkEnd w:id="712"/>
    </w:p>
    <w:p w14:paraId="5AAB4E0F" w14:textId="2CB91096" w:rsidR="003821D4" w:rsidRPr="00821AF6" w:rsidRDefault="00821AF6" w:rsidP="00821AF6">
      <w:pPr>
        <w:pStyle w:val="Kop2"/>
        <w:rPr>
          <w:b w:val="0"/>
          <w:color w:val="000000" w:themeColor="text1"/>
        </w:rPr>
      </w:pPr>
      <w:bookmarkStart w:id="713" w:name="_Toc506824633"/>
      <w:bookmarkStart w:id="714" w:name="_Toc530407515"/>
      <w:bookmarkStart w:id="715" w:name="_Toc51604628"/>
      <w:bookmarkStart w:id="716" w:name="_Toc52132754"/>
      <w:bookmarkStart w:id="717" w:name="_Toc52139156"/>
      <w:bookmarkStart w:id="718" w:name="_Toc52139267"/>
      <w:r>
        <w:rPr>
          <w:b w:val="0"/>
          <w:bCs w:val="0"/>
        </w:rPr>
        <w:t xml:space="preserve">8.3 </w:t>
      </w:r>
      <w:r w:rsidR="00DF7AB9" w:rsidRPr="00821AF6">
        <w:rPr>
          <w:b w:val="0"/>
        </w:rPr>
        <w:t>Pro</w:t>
      </w:r>
      <w:r w:rsidR="006A5490" w:rsidRPr="00821AF6">
        <w:rPr>
          <w:b w:val="0"/>
        </w:rPr>
        <w:t>tocol bezwaarschriften</w:t>
      </w:r>
      <w:bookmarkEnd w:id="713"/>
      <w:bookmarkEnd w:id="714"/>
      <w:bookmarkEnd w:id="715"/>
      <w:bookmarkEnd w:id="716"/>
      <w:bookmarkEnd w:id="717"/>
      <w:bookmarkEnd w:id="718"/>
    </w:p>
    <w:p w14:paraId="78DE75CE" w14:textId="3E1D2B48" w:rsidR="006A5490" w:rsidRPr="00424A8B" w:rsidRDefault="006A5490" w:rsidP="00821AF6">
      <w:pPr>
        <w:rPr>
          <w:color w:val="365F91" w:themeColor="accent1" w:themeShade="BF"/>
        </w:rPr>
      </w:pPr>
      <w:bookmarkStart w:id="719" w:name="_Toc530407516"/>
      <w:bookmarkStart w:id="720" w:name="_Toc52132755"/>
      <w:r w:rsidRPr="56C14A11">
        <w:t>Stichting Consent heeft een Protocol bezwaarschriften opgesteld.</w:t>
      </w:r>
      <w:bookmarkEnd w:id="719"/>
      <w:bookmarkEnd w:id="720"/>
    </w:p>
    <w:p w14:paraId="095A504F" w14:textId="03D61C5A" w:rsidR="00DF7AB9" w:rsidRPr="00424A8B" w:rsidRDefault="006A5490" w:rsidP="00821AF6">
      <w:pPr>
        <w:rPr>
          <w:i/>
          <w:iCs/>
          <w:color w:val="365F91" w:themeColor="accent1" w:themeShade="BF"/>
        </w:rPr>
      </w:pPr>
      <w:bookmarkStart w:id="721" w:name="_Toc530407517"/>
      <w:bookmarkStart w:id="722" w:name="_Toc52132756"/>
      <w:r w:rsidRPr="56C14A11">
        <w:rPr>
          <w:i/>
          <w:iCs/>
        </w:rPr>
        <w:t>Zie hiervoor het protocol bezwaarschriften Consent.</w:t>
      </w:r>
      <w:bookmarkEnd w:id="721"/>
      <w:bookmarkEnd w:id="722"/>
    </w:p>
    <w:p w14:paraId="79E38B1A" w14:textId="6E9BC9B0" w:rsidR="00D674FA" w:rsidRPr="00717EE6" w:rsidRDefault="00717EE6" w:rsidP="00717EE6">
      <w:pPr>
        <w:pStyle w:val="Kop2"/>
        <w:rPr>
          <w:b w:val="0"/>
        </w:rPr>
      </w:pPr>
      <w:bookmarkStart w:id="723" w:name="_Toc506824634"/>
      <w:bookmarkStart w:id="724" w:name="_Toc530407518"/>
      <w:bookmarkStart w:id="725" w:name="_Toc51604629"/>
      <w:bookmarkStart w:id="726" w:name="_Toc52132757"/>
      <w:bookmarkStart w:id="727" w:name="_Toc52139157"/>
      <w:bookmarkStart w:id="728" w:name="_Toc52139268"/>
      <w:r>
        <w:rPr>
          <w:b w:val="0"/>
          <w:bCs w:val="0"/>
        </w:rPr>
        <w:t xml:space="preserve">8.4 </w:t>
      </w:r>
      <w:r w:rsidR="00D674FA" w:rsidRPr="00717EE6">
        <w:rPr>
          <w:b w:val="0"/>
        </w:rPr>
        <w:t>Aansprakelijkheid</w:t>
      </w:r>
      <w:bookmarkEnd w:id="723"/>
      <w:bookmarkEnd w:id="724"/>
      <w:bookmarkEnd w:id="725"/>
      <w:bookmarkEnd w:id="726"/>
      <w:bookmarkEnd w:id="727"/>
      <w:bookmarkEnd w:id="728"/>
    </w:p>
    <w:p w14:paraId="295C6194" w14:textId="2D6F3D52" w:rsidR="00D674FA" w:rsidRPr="00424A8B" w:rsidRDefault="00D674FA" w:rsidP="00717EE6">
      <w:pPr>
        <w:rPr>
          <w:color w:val="365F91" w:themeColor="accent1" w:themeShade="BF"/>
        </w:rPr>
      </w:pPr>
      <w:bookmarkStart w:id="729" w:name="_Toc530407519"/>
      <w:bookmarkStart w:id="730" w:name="_Toc52132758"/>
      <w:r w:rsidRPr="56C14A11">
        <w:t>De leerlingen vinden het soms leuk om dure spelletjes e.d. mee te nemen naar school. Wij raden dit sterk af. De school is er niet voor verzekerd en kan dan ook niet aansprakelijk gesteld worden. Zo is</w:t>
      </w:r>
      <w:r w:rsidR="0013153E">
        <w:t xml:space="preserve"> OBS Harry Bannink</w:t>
      </w:r>
      <w:r w:rsidR="001E6EA2" w:rsidRPr="56C14A11">
        <w:t xml:space="preserve"> </w:t>
      </w:r>
      <w:r w:rsidRPr="56C14A11">
        <w:t>ook niet aansprakelijk te stellen voor verloren voorwerpen en/of kleding van uw kind.</w:t>
      </w:r>
      <w:bookmarkEnd w:id="729"/>
      <w:bookmarkEnd w:id="730"/>
    </w:p>
    <w:p w14:paraId="65C2DE4F" w14:textId="7B2FC8A8" w:rsidR="00D674FA" w:rsidRPr="00717EE6" w:rsidRDefault="00717EE6" w:rsidP="00717EE6">
      <w:pPr>
        <w:pStyle w:val="Kop2"/>
        <w:rPr>
          <w:b w:val="0"/>
          <w:color w:val="000000" w:themeColor="text1"/>
        </w:rPr>
      </w:pPr>
      <w:bookmarkStart w:id="731" w:name="_Toc506824635"/>
      <w:bookmarkStart w:id="732" w:name="_Toc530407520"/>
      <w:bookmarkStart w:id="733" w:name="_Toc51604630"/>
      <w:bookmarkStart w:id="734" w:name="_Toc52132759"/>
      <w:bookmarkStart w:id="735" w:name="_Toc52139158"/>
      <w:bookmarkStart w:id="736" w:name="_Toc52139269"/>
      <w:r>
        <w:rPr>
          <w:b w:val="0"/>
          <w:bCs w:val="0"/>
        </w:rPr>
        <w:t xml:space="preserve">8.5 </w:t>
      </w:r>
      <w:r w:rsidR="00D674FA" w:rsidRPr="00717EE6">
        <w:rPr>
          <w:b w:val="0"/>
        </w:rPr>
        <w:t>Schadeclaims</w:t>
      </w:r>
      <w:bookmarkEnd w:id="731"/>
      <w:bookmarkEnd w:id="732"/>
      <w:bookmarkEnd w:id="733"/>
      <w:bookmarkEnd w:id="734"/>
      <w:bookmarkEnd w:id="735"/>
      <w:bookmarkEnd w:id="736"/>
    </w:p>
    <w:p w14:paraId="7FD7667F" w14:textId="469F65CB" w:rsidR="00D674FA" w:rsidRPr="00424A8B" w:rsidRDefault="00D674FA" w:rsidP="00717EE6">
      <w:pPr>
        <w:rPr>
          <w:color w:val="365F91" w:themeColor="accent1" w:themeShade="BF"/>
        </w:rPr>
      </w:pPr>
      <w:bookmarkStart w:id="737" w:name="_Toc530407521"/>
      <w:bookmarkStart w:id="738" w:name="_Toc52132760"/>
      <w:r w:rsidRPr="56C14A11">
        <w:t>Zo nu en dan gebeurt er een ongelukje: bijv. een te wild opengegooide deur, waarvan de ruit sneuvelt. In zo’n geval is er doorgaans geen sprake van opzet en declareren wij de schade bij onze verzekering. Zijn wij van mening dat het voorkomen had kunnen worden of is er zelfs sprake van opzet, dan loopt de afhandeling van de schade via de verzekering van de ouders.</w:t>
      </w:r>
      <w:bookmarkEnd w:id="737"/>
      <w:bookmarkEnd w:id="738"/>
    </w:p>
    <w:p w14:paraId="05840243" w14:textId="77777777" w:rsidR="00D674FA" w:rsidRPr="00424A8B" w:rsidRDefault="00D674FA" w:rsidP="00074C93">
      <w:pPr>
        <w:rPr>
          <w:rFonts w:cstheme="minorHAnsi"/>
          <w:color w:val="365F91" w:themeColor="accent1" w:themeShade="BF"/>
          <w:szCs w:val="20"/>
        </w:rPr>
      </w:pPr>
    </w:p>
    <w:p w14:paraId="34577C03" w14:textId="77777777" w:rsidR="003821D4" w:rsidRPr="00424A8B" w:rsidRDefault="006D795D" w:rsidP="00074C93">
      <w:pPr>
        <w:spacing w:line="240" w:lineRule="auto"/>
        <w:rPr>
          <w:color w:val="365F91" w:themeColor="accent1" w:themeShade="BF"/>
        </w:rPr>
      </w:pPr>
      <w:r w:rsidRPr="00424A8B">
        <w:rPr>
          <w:color w:val="365F91" w:themeColor="accent1" w:themeShade="BF"/>
        </w:rPr>
        <w:br w:type="page"/>
      </w:r>
    </w:p>
    <w:p w14:paraId="1B3D575C" w14:textId="5238DF06" w:rsidR="003821D4" w:rsidRPr="0013153E" w:rsidRDefault="00717EE6" w:rsidP="00717EE6">
      <w:pPr>
        <w:pStyle w:val="Kop1"/>
      </w:pPr>
      <w:bookmarkStart w:id="739" w:name="_Toc113685662"/>
      <w:bookmarkStart w:id="740" w:name="_Toc113690228"/>
      <w:bookmarkStart w:id="741" w:name="_Toc113690362"/>
      <w:bookmarkStart w:id="742" w:name="_Toc113690451"/>
      <w:bookmarkStart w:id="743" w:name="_Toc113690939"/>
      <w:bookmarkStart w:id="744" w:name="_Toc113695931"/>
      <w:bookmarkStart w:id="745" w:name="_Toc113771487"/>
      <w:bookmarkStart w:id="746" w:name="_Toc114551255"/>
      <w:bookmarkStart w:id="747" w:name="_Toc144697338"/>
      <w:bookmarkStart w:id="748" w:name="_Toc144697435"/>
      <w:bookmarkStart w:id="749" w:name="_Toc144697542"/>
      <w:bookmarkStart w:id="750" w:name="_Toc144697634"/>
      <w:bookmarkStart w:id="751" w:name="_Toc144698976"/>
      <w:bookmarkStart w:id="752" w:name="_Toc144700324"/>
      <w:bookmarkStart w:id="753" w:name="_Toc144700417"/>
      <w:bookmarkStart w:id="754" w:name="_Toc144700512"/>
      <w:bookmarkStart w:id="755" w:name="_Toc144700620"/>
      <w:bookmarkStart w:id="756" w:name="_Toc144704930"/>
      <w:bookmarkStart w:id="757" w:name="_Toc146607560"/>
      <w:bookmarkStart w:id="758" w:name="_Toc172694238"/>
      <w:bookmarkStart w:id="759" w:name="_Toc172694338"/>
      <w:bookmarkStart w:id="760" w:name="_Toc172694438"/>
      <w:bookmarkStart w:id="761" w:name="_Toc172694537"/>
      <w:bookmarkStart w:id="762" w:name="_Toc489875065"/>
      <w:bookmarkStart w:id="763" w:name="_Toc506824636"/>
      <w:bookmarkStart w:id="764" w:name="_Toc51604631"/>
      <w:bookmarkStart w:id="765" w:name="_Toc52139159"/>
      <w:bookmarkStart w:id="766" w:name="_Toc52139270"/>
      <w:r>
        <w:lastRenderedPageBreak/>
        <w:t xml:space="preserve">9 </w:t>
      </w:r>
      <w:r w:rsidR="003821D4" w:rsidRPr="0013153E">
        <w:t>Schorsing/ verwijdering</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1B4D16DA" w14:textId="44840703" w:rsidR="00A30A60" w:rsidRDefault="00A30A60" w:rsidP="00717EE6">
      <w:pPr>
        <w:rPr>
          <w:color w:val="365F91" w:themeColor="accent1" w:themeShade="BF"/>
        </w:rPr>
      </w:pPr>
      <w:bookmarkStart w:id="767" w:name="_Toc530407522"/>
      <w:bookmarkStart w:id="768" w:name="_Toc52132761"/>
      <w:bookmarkStart w:id="769" w:name="_Toc489875066"/>
      <w:bookmarkStart w:id="770" w:name="_Toc113685665"/>
      <w:bookmarkStart w:id="771" w:name="_Toc113690231"/>
      <w:bookmarkStart w:id="772" w:name="_Toc113690365"/>
      <w:bookmarkStart w:id="773" w:name="_Toc113690454"/>
      <w:bookmarkStart w:id="774" w:name="_Toc113690942"/>
      <w:bookmarkStart w:id="775" w:name="_Toc113695934"/>
      <w:bookmarkStart w:id="776" w:name="_Toc113771488"/>
      <w:bookmarkStart w:id="777" w:name="_Toc114551256"/>
      <w:bookmarkStart w:id="778" w:name="_Toc144697339"/>
      <w:bookmarkStart w:id="779" w:name="_Toc144697436"/>
      <w:bookmarkStart w:id="780" w:name="_Toc144697543"/>
      <w:bookmarkStart w:id="781" w:name="_Toc144697635"/>
      <w:bookmarkStart w:id="782" w:name="_Toc144698977"/>
      <w:bookmarkStart w:id="783" w:name="_Toc144700325"/>
      <w:bookmarkStart w:id="784" w:name="_Toc144700418"/>
      <w:bookmarkStart w:id="785" w:name="_Toc144700513"/>
      <w:bookmarkStart w:id="786" w:name="_Toc144700621"/>
      <w:bookmarkStart w:id="787" w:name="_Toc144704931"/>
      <w:bookmarkStart w:id="788" w:name="_Toc146607561"/>
      <w:bookmarkStart w:id="789" w:name="_Toc172694239"/>
      <w:bookmarkStart w:id="790" w:name="_Toc172694339"/>
      <w:bookmarkStart w:id="791" w:name="_Toc172694439"/>
      <w:bookmarkStart w:id="792" w:name="_Toc172694538"/>
      <w:r w:rsidRPr="56C14A11">
        <w:rPr>
          <w:color w:val="365F91" w:themeColor="accent1" w:themeShade="BF"/>
        </w:rPr>
        <w:t>I</w:t>
      </w:r>
      <w:r w:rsidRPr="56C14A11">
        <w:t>n de Wet op het primair onderwijs zijn bepalingen opgenomen inzake het schorsen en verwijderen van een leerling. Het zal duidelijk zijn dat op een zeer terughoudende wijze gebruik dient te worden gemaakt van deze mogelijkheden. Bovendien dient zowel ingeval van een schorsing als een verwijdering een in de Wet op het primair onderwijs omschreven procedure te worden gevolgd. Het niet op een juiste wijze uitvoeren c.q. toepassen van die procedure kan vervelende (juridische) consequenties hebben.</w:t>
      </w:r>
      <w:bookmarkEnd w:id="767"/>
      <w:bookmarkEnd w:id="768"/>
    </w:p>
    <w:p w14:paraId="77726609" w14:textId="180DE2A5" w:rsidR="0069134E" w:rsidRPr="00424A8B" w:rsidRDefault="0069134E" w:rsidP="00717EE6">
      <w:pPr>
        <w:rPr>
          <w:color w:val="365F91" w:themeColor="accent1" w:themeShade="BF"/>
        </w:rPr>
      </w:pPr>
      <w:bookmarkStart w:id="793" w:name="_Toc530407523"/>
      <w:bookmarkStart w:id="794" w:name="_Toc52132762"/>
      <w:r w:rsidRPr="56C14A11">
        <w:t>Stichting Consent heeft een protocol schorsing en verwijdering opgesteld.</w:t>
      </w:r>
      <w:bookmarkEnd w:id="793"/>
      <w:bookmarkEnd w:id="794"/>
    </w:p>
    <w:p w14:paraId="7AC153FD" w14:textId="77777777" w:rsidR="0069134E" w:rsidRPr="00424A8B" w:rsidRDefault="0069134E" w:rsidP="00717EE6">
      <w:pPr>
        <w:rPr>
          <w:i/>
          <w:iCs/>
          <w:color w:val="365F91" w:themeColor="accent1" w:themeShade="BF"/>
        </w:rPr>
      </w:pPr>
      <w:bookmarkStart w:id="795" w:name="_Toc530407524"/>
      <w:bookmarkStart w:id="796" w:name="_Toc52132763"/>
      <w:r w:rsidRPr="56C14A11">
        <w:rPr>
          <w:i/>
          <w:iCs/>
        </w:rPr>
        <w:t>Zie hiervoor het beleidsplan schorsing en verwijdering Consent.</w:t>
      </w:r>
      <w:bookmarkEnd w:id="795"/>
      <w:bookmarkEnd w:id="796"/>
    </w:p>
    <w:p w14:paraId="5E4D9E01" w14:textId="7F9F7A4A" w:rsidR="003821D4" w:rsidRPr="00717EE6" w:rsidRDefault="00717EE6" w:rsidP="00717EE6">
      <w:pPr>
        <w:pStyle w:val="Kop2"/>
        <w:rPr>
          <w:b w:val="0"/>
          <w:color w:val="000000" w:themeColor="text1"/>
        </w:rPr>
      </w:pPr>
      <w:bookmarkStart w:id="797" w:name="_Toc489875067"/>
      <w:bookmarkStart w:id="798" w:name="_Toc506824637"/>
      <w:bookmarkStart w:id="799" w:name="_Toc530407525"/>
      <w:bookmarkStart w:id="800" w:name="_Toc51604632"/>
      <w:bookmarkStart w:id="801" w:name="_Toc52132764"/>
      <w:bookmarkStart w:id="802" w:name="_Toc52139160"/>
      <w:bookmarkStart w:id="803" w:name="_Toc52139271"/>
      <w:bookmarkEnd w:id="769"/>
      <w:r>
        <w:rPr>
          <w:b w:val="0"/>
          <w:bCs w:val="0"/>
        </w:rPr>
        <w:t xml:space="preserve">9.1 </w:t>
      </w:r>
      <w:r w:rsidR="003821D4" w:rsidRPr="00717EE6">
        <w:rPr>
          <w:b w:val="0"/>
        </w:rPr>
        <w:t>Stappenplan voor het schorsen van een leerling</w:t>
      </w:r>
      <w:bookmarkEnd w:id="797"/>
      <w:bookmarkEnd w:id="798"/>
      <w:bookmarkEnd w:id="799"/>
      <w:bookmarkEnd w:id="800"/>
      <w:bookmarkEnd w:id="801"/>
      <w:bookmarkEnd w:id="802"/>
      <w:bookmarkEnd w:id="803"/>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14:paraId="03AFD0B2" w14:textId="0DF4620C" w:rsidR="00F57326" w:rsidRDefault="00A30A60" w:rsidP="00F57326">
      <w:pPr>
        <w:spacing w:after="0"/>
      </w:pPr>
      <w:r w:rsidRPr="000337D6">
        <w:t xml:space="preserve">De juridische basis voor een schorsing is vastgelegd in artikel 40c van de Wet op het primair </w:t>
      </w:r>
      <w:r w:rsidR="0020125D" w:rsidRPr="000337D6">
        <w:rPr>
          <w:szCs w:val="20"/>
        </w:rPr>
        <w:tab/>
      </w:r>
      <w:r w:rsidRPr="000337D6">
        <w:t>onderwijs. Bij een schorsing gelden de volgende regels:</w:t>
      </w:r>
      <w:r w:rsidRPr="000337D6">
        <w:rPr>
          <w:szCs w:val="20"/>
        </w:rPr>
        <w:br/>
      </w:r>
      <w:r w:rsidR="0020125D" w:rsidRPr="000337D6">
        <w:rPr>
          <w:szCs w:val="20"/>
        </w:rPr>
        <w:tab/>
      </w:r>
      <w:r w:rsidRPr="000337D6">
        <w:t>1.</w:t>
      </w:r>
      <w:r w:rsidR="00F57326">
        <w:t xml:space="preserve"> </w:t>
      </w:r>
      <w:r w:rsidRPr="000337D6">
        <w:t xml:space="preserve">De schorsing geschiedt door het bevoegd gezag. Bij de Stichting Consent is deze </w:t>
      </w:r>
      <w:r w:rsidR="0020125D" w:rsidRPr="000337D6">
        <w:rPr>
          <w:szCs w:val="20"/>
        </w:rPr>
        <w:tab/>
      </w:r>
      <w:r w:rsidR="0020125D" w:rsidRPr="000337D6">
        <w:rPr>
          <w:szCs w:val="20"/>
        </w:rPr>
        <w:tab/>
      </w:r>
      <w:r w:rsidR="00F57326">
        <w:rPr>
          <w:szCs w:val="20"/>
        </w:rPr>
        <w:t xml:space="preserve">     </w:t>
      </w:r>
      <w:r w:rsidR="0020125D" w:rsidRPr="000337D6">
        <w:t xml:space="preserve">bevoegdheid </w:t>
      </w:r>
      <w:r w:rsidRPr="000337D6">
        <w:t>gemandateerd aan de schooldirecteur;</w:t>
      </w:r>
      <w:r w:rsidRPr="000337D6">
        <w:rPr>
          <w:szCs w:val="20"/>
        </w:rPr>
        <w:br/>
      </w:r>
      <w:r w:rsidR="0020125D" w:rsidRPr="000337D6">
        <w:rPr>
          <w:szCs w:val="20"/>
        </w:rPr>
        <w:tab/>
      </w:r>
      <w:r w:rsidRPr="000337D6">
        <w:t xml:space="preserve">2. De schooldirecteur stemt het voornemen tot schorsing eerst af met het bevoegd </w:t>
      </w:r>
      <w:r w:rsidR="00D53B2D">
        <w:t xml:space="preserve">   </w:t>
      </w:r>
      <w:r w:rsidR="00F57326">
        <w:t xml:space="preserve"> </w:t>
      </w:r>
    </w:p>
    <w:p w14:paraId="19B4CFED" w14:textId="62C0359F" w:rsidR="00A30A60" w:rsidRPr="000337D6" w:rsidRDefault="00F57326" w:rsidP="00F57326">
      <w:pPr>
        <w:spacing w:after="0"/>
      </w:pPr>
      <w:r>
        <w:t xml:space="preserve">                    </w:t>
      </w:r>
      <w:r w:rsidR="00A30A60" w:rsidRPr="000337D6">
        <w:t>gezag.</w:t>
      </w:r>
    </w:p>
    <w:p w14:paraId="58819CC2" w14:textId="029F7807" w:rsidR="00F57326" w:rsidRDefault="0013153E" w:rsidP="00F57326">
      <w:pPr>
        <w:spacing w:after="0"/>
      </w:pPr>
      <w:r w:rsidRPr="000337D6">
        <w:t xml:space="preserve">               </w:t>
      </w:r>
      <w:r w:rsidR="00A66D6C" w:rsidRPr="000337D6">
        <w:t xml:space="preserve"> </w:t>
      </w:r>
      <w:r w:rsidR="00A30A60" w:rsidRPr="000337D6">
        <w:t>3</w:t>
      </w:r>
      <w:r w:rsidRPr="000337D6">
        <w:t>.</w:t>
      </w:r>
      <w:r w:rsidR="00A66D6C" w:rsidRPr="000337D6">
        <w:t xml:space="preserve"> </w:t>
      </w:r>
      <w:r w:rsidR="00A30A60" w:rsidRPr="000337D6">
        <w:t xml:space="preserve">De schooldirecteur stelt de afdeling leerplicht zo spoedig mogelijk in kennis van de </w:t>
      </w:r>
      <w:r w:rsidR="0020125D" w:rsidRPr="000337D6">
        <w:rPr>
          <w:szCs w:val="20"/>
        </w:rPr>
        <w:tab/>
      </w:r>
      <w:r w:rsidR="00F57326">
        <w:rPr>
          <w:szCs w:val="20"/>
        </w:rPr>
        <w:t xml:space="preserve">     </w:t>
      </w:r>
      <w:r w:rsidR="00A30A60" w:rsidRPr="000337D6">
        <w:t xml:space="preserve">schorsing waarbij gebruik kan worden gemaakt van de “verzuimkaart” (zie site </w:t>
      </w:r>
      <w:r w:rsidR="0020125D" w:rsidRPr="000337D6">
        <w:rPr>
          <w:szCs w:val="20"/>
        </w:rPr>
        <w:tab/>
      </w:r>
      <w:r w:rsidR="0020125D" w:rsidRPr="000337D6">
        <w:rPr>
          <w:szCs w:val="20"/>
        </w:rPr>
        <w:tab/>
      </w:r>
      <w:r w:rsidR="00F57326">
        <w:rPr>
          <w:szCs w:val="20"/>
        </w:rPr>
        <w:t xml:space="preserve">     </w:t>
      </w:r>
      <w:r w:rsidR="00A30A60" w:rsidRPr="000337D6">
        <w:t>www.enschede.nl/leerplicht);</w:t>
      </w:r>
      <w:r w:rsidR="00A30A60" w:rsidRPr="000337D6">
        <w:rPr>
          <w:szCs w:val="20"/>
        </w:rPr>
        <w:br/>
      </w:r>
      <w:r w:rsidR="0020125D" w:rsidRPr="000337D6">
        <w:rPr>
          <w:szCs w:val="20"/>
        </w:rPr>
        <w:tab/>
      </w:r>
      <w:r w:rsidR="00A30A60" w:rsidRPr="000337D6">
        <w:t>4.</w:t>
      </w:r>
      <w:r w:rsidR="00A66D6C" w:rsidRPr="000337D6">
        <w:t xml:space="preserve"> </w:t>
      </w:r>
      <w:r w:rsidR="00F57326">
        <w:t xml:space="preserve"> </w:t>
      </w:r>
      <w:r w:rsidR="00A30A60" w:rsidRPr="000337D6">
        <w:t>De schorsing geschiedt voor een periode van ten hoogste één week:</w:t>
      </w:r>
      <w:r w:rsidR="00A30A60" w:rsidRPr="000337D6">
        <w:rPr>
          <w:szCs w:val="20"/>
        </w:rPr>
        <w:br/>
      </w:r>
      <w:r w:rsidR="0020125D" w:rsidRPr="000337D6">
        <w:rPr>
          <w:szCs w:val="20"/>
        </w:rPr>
        <w:tab/>
      </w:r>
      <w:r w:rsidR="00A30A60" w:rsidRPr="000337D6">
        <w:t xml:space="preserve">5. </w:t>
      </w:r>
      <w:r w:rsidR="00F57326">
        <w:t xml:space="preserve"> </w:t>
      </w:r>
      <w:r w:rsidR="00A30A60" w:rsidRPr="000337D6">
        <w:t>De schorsing geschiedt onder opgave van redenen;</w:t>
      </w:r>
      <w:r w:rsidR="00A30A60" w:rsidRPr="000337D6">
        <w:rPr>
          <w:szCs w:val="20"/>
        </w:rPr>
        <w:br/>
      </w:r>
      <w:r w:rsidR="0020125D" w:rsidRPr="000337D6">
        <w:rPr>
          <w:szCs w:val="20"/>
        </w:rPr>
        <w:tab/>
      </w:r>
      <w:r w:rsidR="00A30A60" w:rsidRPr="000337D6">
        <w:t xml:space="preserve">6. </w:t>
      </w:r>
      <w:r w:rsidR="00F57326">
        <w:t xml:space="preserve"> </w:t>
      </w:r>
      <w:r w:rsidR="00A30A60" w:rsidRPr="000337D6">
        <w:t xml:space="preserve">Het schorsingsbesluit wordt schriftelijk en gemotiveerd aan de ouders </w:t>
      </w:r>
      <w:r w:rsidR="00F57326">
        <w:t xml:space="preserve"> </w:t>
      </w:r>
    </w:p>
    <w:p w14:paraId="4899652E" w14:textId="409A204F" w:rsidR="00A30A60" w:rsidRPr="000337D6" w:rsidRDefault="00F57326" w:rsidP="00F57326">
      <w:pPr>
        <w:spacing w:after="0"/>
      </w:pPr>
      <w:r>
        <w:t xml:space="preserve">                    </w:t>
      </w:r>
      <w:r w:rsidR="00A30A60" w:rsidRPr="000337D6">
        <w:t>bekendgemaakt;</w:t>
      </w:r>
    </w:p>
    <w:p w14:paraId="3FCB6463" w14:textId="1D017547" w:rsidR="00A30A60" w:rsidRPr="000337D6" w:rsidRDefault="00966F2D" w:rsidP="001B070A">
      <w:pPr>
        <w:spacing w:after="0"/>
      </w:pPr>
      <w:r w:rsidRPr="000337D6">
        <w:t xml:space="preserve">                </w:t>
      </w:r>
      <w:r w:rsidR="00A30A60" w:rsidRPr="000337D6">
        <w:t>7.</w:t>
      </w:r>
      <w:r w:rsidR="004771C7">
        <w:t xml:space="preserve"> </w:t>
      </w:r>
      <w:r w:rsidR="00A30A60" w:rsidRPr="000337D6">
        <w:t xml:space="preserve">Wanneer de schorsing langer dan één dag duurt dan stelt het bevoegd gezag (in deze </w:t>
      </w:r>
      <w:r w:rsidR="0020125D" w:rsidRPr="000337D6">
        <w:rPr>
          <w:szCs w:val="20"/>
        </w:rPr>
        <w:tab/>
      </w:r>
      <w:r w:rsidRPr="000337D6">
        <w:rPr>
          <w:szCs w:val="20"/>
        </w:rPr>
        <w:t xml:space="preserve">    </w:t>
      </w:r>
      <w:r w:rsidR="004771C7">
        <w:rPr>
          <w:szCs w:val="20"/>
        </w:rPr>
        <w:t xml:space="preserve">  </w:t>
      </w:r>
      <w:r w:rsidR="00A30A60" w:rsidRPr="000337D6">
        <w:t xml:space="preserve">situatie de schooldirecteur) de onderwijsinspectie schriftelijk en onder opgave van de </w:t>
      </w:r>
      <w:r w:rsidR="0020125D" w:rsidRPr="000337D6">
        <w:rPr>
          <w:szCs w:val="20"/>
        </w:rPr>
        <w:tab/>
      </w:r>
      <w:r w:rsidR="004116CB" w:rsidRPr="000337D6">
        <w:rPr>
          <w:szCs w:val="20"/>
        </w:rPr>
        <w:t xml:space="preserve">   </w:t>
      </w:r>
      <w:r w:rsidR="004771C7">
        <w:rPr>
          <w:szCs w:val="20"/>
        </w:rPr>
        <w:t xml:space="preserve">  </w:t>
      </w:r>
      <w:r w:rsidR="004116CB" w:rsidRPr="000337D6">
        <w:rPr>
          <w:szCs w:val="20"/>
        </w:rPr>
        <w:t xml:space="preserve"> </w:t>
      </w:r>
      <w:r w:rsidR="00A30A60" w:rsidRPr="000337D6">
        <w:t>redenen van de schorsing in kennis.</w:t>
      </w:r>
    </w:p>
    <w:p w14:paraId="2EE4BBCF" w14:textId="5BFCD62B" w:rsidR="001B070A" w:rsidRDefault="004116CB" w:rsidP="001B070A">
      <w:pPr>
        <w:spacing w:after="0"/>
      </w:pPr>
      <w:r w:rsidRPr="000337D6">
        <w:t xml:space="preserve">                </w:t>
      </w:r>
      <w:r w:rsidR="00A30A60" w:rsidRPr="000337D6">
        <w:t>8.</w:t>
      </w:r>
      <w:r w:rsidR="004771C7">
        <w:t xml:space="preserve"> </w:t>
      </w:r>
      <w:r w:rsidR="00A30A60" w:rsidRPr="000337D6">
        <w:t xml:space="preserve">In de brief aan de ouders dient de mogelijkheid tot bezwaar te worden opgenomen. </w:t>
      </w:r>
      <w:r w:rsidR="001B070A">
        <w:t xml:space="preserve">              </w:t>
      </w:r>
    </w:p>
    <w:p w14:paraId="78D6F929" w14:textId="3C7D3016" w:rsidR="00A30A60" w:rsidRPr="000337D6" w:rsidRDefault="001B070A" w:rsidP="001B070A">
      <w:pPr>
        <w:spacing w:after="120"/>
        <w:rPr>
          <w:i/>
        </w:rPr>
      </w:pPr>
      <w:r>
        <w:t xml:space="preserve">                   </w:t>
      </w:r>
      <w:r w:rsidR="004771C7">
        <w:t xml:space="preserve">  </w:t>
      </w:r>
      <w:r w:rsidR="00A30A60" w:rsidRPr="000337D6">
        <w:t>De</w:t>
      </w:r>
      <w:r w:rsidR="00C339BF" w:rsidRPr="000337D6">
        <w:rPr>
          <w:szCs w:val="20"/>
        </w:rPr>
        <w:t xml:space="preserve"> </w:t>
      </w:r>
      <w:r w:rsidR="00A30A60" w:rsidRPr="000337D6">
        <w:t>brief aan de ouders dient te eindigen met de volgende tekst:</w:t>
      </w:r>
      <w:r w:rsidR="00A30A60" w:rsidRPr="000337D6">
        <w:rPr>
          <w:szCs w:val="20"/>
        </w:rPr>
        <w:br/>
      </w:r>
      <w:r w:rsidR="00A30A60" w:rsidRPr="000337D6">
        <w:rPr>
          <w:i/>
        </w:rPr>
        <w:t xml:space="preserve">Als u het niet eens bent met ons besluit dan kunt u daartegen binnen zes weken </w:t>
      </w:r>
      <w:r w:rsidR="00A30A60" w:rsidRPr="000337D6">
        <w:rPr>
          <w:i/>
          <w:iCs/>
        </w:rPr>
        <w:t>na</w:t>
      </w:r>
      <w:r w:rsidR="0064473B">
        <w:rPr>
          <w:i/>
          <w:iCs/>
        </w:rPr>
        <w:t xml:space="preserve"> </w:t>
      </w:r>
      <w:r w:rsidR="0064473B" w:rsidRPr="000337D6">
        <w:rPr>
          <w:i/>
          <w:iCs/>
        </w:rPr>
        <w:t>bekend</w:t>
      </w:r>
      <w:r w:rsidR="0064473B">
        <w:rPr>
          <w:i/>
          <w:iCs/>
        </w:rPr>
        <w:t>making</w:t>
      </w:r>
      <w:r w:rsidR="00A30A60" w:rsidRPr="000337D6">
        <w:rPr>
          <w:i/>
        </w:rPr>
        <w:t xml:space="preserve"> van dit besluit bij ons een bezwaarschrift indienen. Overigens kan iedereen die een rechtstreeks belang heeft bij dit besluit bij ons een bezwaarschrift indienen. Voor de wijze waarop u dat kunt doen, verwijzen wij u naar de bijlage (bijsluiter </w:t>
      </w:r>
      <w:r w:rsidR="0020125D" w:rsidRPr="000337D6">
        <w:rPr>
          <w:i/>
          <w:szCs w:val="20"/>
        </w:rPr>
        <w:tab/>
      </w:r>
      <w:r w:rsidR="00A30A60" w:rsidRPr="000337D6">
        <w:rPr>
          <w:i/>
        </w:rPr>
        <w:t>bezwaarschriftenprocedure onderwijs).</w:t>
      </w:r>
    </w:p>
    <w:p w14:paraId="2618E325" w14:textId="7A42FF1E" w:rsidR="00A30A60" w:rsidRPr="000337D6" w:rsidRDefault="00A30A60" w:rsidP="0064473B">
      <w:pPr>
        <w:rPr>
          <w:sz w:val="10"/>
          <w:szCs w:val="10"/>
        </w:rPr>
      </w:pPr>
      <w:r w:rsidRPr="000337D6">
        <w:t>De schooldirecteur ondertek</w:t>
      </w:r>
      <w:r w:rsidR="0020125D" w:rsidRPr="000337D6">
        <w:t>ent de brief aan de ouders met:</w:t>
      </w:r>
    </w:p>
    <w:p w14:paraId="23CEC1D5" w14:textId="7742088C" w:rsidR="00A30A60" w:rsidRPr="000337D6" w:rsidRDefault="00A30A60" w:rsidP="0064473B">
      <w:pPr>
        <w:rPr>
          <w:i/>
        </w:rPr>
      </w:pPr>
      <w:r w:rsidRPr="000337D6">
        <w:rPr>
          <w:i/>
        </w:rPr>
        <w:t>Hoogachtend,</w:t>
      </w:r>
    </w:p>
    <w:p w14:paraId="086D316F" w14:textId="5DC51527" w:rsidR="00A30A60" w:rsidRPr="000337D6" w:rsidRDefault="00A30A60" w:rsidP="0064473B">
      <w:pPr>
        <w:rPr>
          <w:i/>
        </w:rPr>
      </w:pPr>
      <w:r w:rsidRPr="000337D6">
        <w:rPr>
          <w:i/>
        </w:rPr>
        <w:t>College van Bestuur Stichting Consent,</w:t>
      </w:r>
      <w:r w:rsidR="0064473B">
        <w:rPr>
          <w:i/>
          <w:iCs/>
        </w:rPr>
        <w:t xml:space="preserve">                                                              </w:t>
      </w:r>
      <w:r w:rsidRPr="000337D6">
        <w:rPr>
          <w:i/>
        </w:rPr>
        <w:t>Namens deze,</w:t>
      </w:r>
    </w:p>
    <w:p w14:paraId="600E2439" w14:textId="77777777" w:rsidR="00A30A60" w:rsidRPr="000337D6" w:rsidRDefault="00A30A60" w:rsidP="0064473B"/>
    <w:p w14:paraId="199081B1" w14:textId="467943B0" w:rsidR="00A30A60" w:rsidRPr="000337D6" w:rsidRDefault="00A30A60" w:rsidP="0064473B">
      <w:r w:rsidRPr="000337D6">
        <w:t>(naam van de schooldirecteur en een handtekening)</w:t>
      </w:r>
    </w:p>
    <w:p w14:paraId="35268EFB" w14:textId="2347F712" w:rsidR="00C339BF" w:rsidRPr="000337D6" w:rsidRDefault="00C339BF" w:rsidP="00074C93">
      <w:pPr>
        <w:spacing w:line="320" w:lineRule="atLeast"/>
        <w:rPr>
          <w:color w:val="000000" w:themeColor="text1"/>
        </w:rPr>
      </w:pPr>
    </w:p>
    <w:p w14:paraId="1ADE36BF" w14:textId="090DDB7C" w:rsidR="00C339BF" w:rsidRDefault="00C339BF" w:rsidP="00074C93">
      <w:pPr>
        <w:spacing w:line="320" w:lineRule="atLeast"/>
        <w:rPr>
          <w:color w:val="365F91" w:themeColor="accent1" w:themeShade="BF"/>
        </w:rPr>
      </w:pPr>
    </w:p>
    <w:p w14:paraId="4F39394F" w14:textId="77777777" w:rsidR="00C339BF" w:rsidRPr="0020125D" w:rsidRDefault="00C339BF" w:rsidP="00074C93">
      <w:pPr>
        <w:spacing w:line="320" w:lineRule="atLeast"/>
        <w:rPr>
          <w:color w:val="365F91" w:themeColor="accent1" w:themeShade="BF"/>
        </w:rPr>
      </w:pPr>
    </w:p>
    <w:p w14:paraId="57CC14C1" w14:textId="56418B97" w:rsidR="006A5490" w:rsidRPr="0064473B" w:rsidRDefault="0064473B" w:rsidP="0064473B">
      <w:pPr>
        <w:pStyle w:val="Kop2"/>
        <w:rPr>
          <w:b w:val="0"/>
          <w:color w:val="000000" w:themeColor="text1"/>
        </w:rPr>
      </w:pPr>
      <w:bookmarkStart w:id="804" w:name="_Toc530407526"/>
      <w:bookmarkStart w:id="805" w:name="_Toc51604633"/>
      <w:bookmarkStart w:id="806" w:name="_Toc52132765"/>
      <w:bookmarkStart w:id="807" w:name="_Toc52139161"/>
      <w:bookmarkStart w:id="808" w:name="_Toc52139272"/>
      <w:r>
        <w:rPr>
          <w:b w:val="0"/>
          <w:bCs w:val="0"/>
        </w:rPr>
        <w:t xml:space="preserve">9.2 </w:t>
      </w:r>
      <w:r w:rsidR="0069134E" w:rsidRPr="0064473B">
        <w:rPr>
          <w:b w:val="0"/>
        </w:rPr>
        <w:t xml:space="preserve">Protocol </w:t>
      </w:r>
      <w:r w:rsidR="00A30A60" w:rsidRPr="0064473B">
        <w:rPr>
          <w:b w:val="0"/>
        </w:rPr>
        <w:t>verwijdering van een leerling (Consent)</w:t>
      </w:r>
      <w:bookmarkEnd w:id="804"/>
      <w:bookmarkEnd w:id="805"/>
      <w:bookmarkEnd w:id="806"/>
      <w:bookmarkEnd w:id="807"/>
      <w:bookmarkEnd w:id="808"/>
    </w:p>
    <w:p w14:paraId="31EF2F13" w14:textId="5326C6A3" w:rsidR="00A30A60" w:rsidRPr="00A30A60" w:rsidRDefault="00A30A60" w:rsidP="0064473B">
      <w:pPr>
        <w:rPr>
          <w:color w:val="365F91" w:themeColor="accent1" w:themeShade="BF"/>
        </w:rPr>
      </w:pPr>
      <w:bookmarkStart w:id="809" w:name="_Toc530407527"/>
      <w:bookmarkStart w:id="810" w:name="_Toc52132766"/>
      <w:r w:rsidRPr="56C14A11">
        <w:t>De juridische basis voor een verwijdering is vastgelegd in artikel 40, lid 11 en 12 van de Wet op het primair onderwijs en hiervoor gelden de volgende regels:</w:t>
      </w:r>
      <w:bookmarkEnd w:id="809"/>
      <w:bookmarkEnd w:id="810"/>
    </w:p>
    <w:p w14:paraId="242A0C49" w14:textId="77777777" w:rsidR="004771C7" w:rsidRDefault="00A30A60" w:rsidP="004771C7">
      <w:pPr>
        <w:spacing w:after="0"/>
      </w:pPr>
      <w:bookmarkStart w:id="811" w:name="_Toc530407528"/>
      <w:bookmarkStart w:id="812" w:name="_Toc52132767"/>
      <w:r w:rsidRPr="56C14A11">
        <w:t xml:space="preserve">1. De verwijdering geschiedt door het bevoegd gezag. Bij de Stichting Consent is de </w:t>
      </w:r>
      <w:r w:rsidR="004771C7">
        <w:t xml:space="preserve">  </w:t>
      </w:r>
    </w:p>
    <w:p w14:paraId="3FEDB003" w14:textId="3E0F09D6" w:rsidR="00A30A60" w:rsidRPr="00A30A60" w:rsidRDefault="004771C7" w:rsidP="00C41812">
      <w:pPr>
        <w:spacing w:after="0"/>
        <w:rPr>
          <w:color w:val="365F91" w:themeColor="accent1" w:themeShade="BF"/>
        </w:rPr>
      </w:pPr>
      <w:r>
        <w:t xml:space="preserve">    </w:t>
      </w:r>
      <w:r w:rsidR="00A30A60" w:rsidRPr="56C14A11">
        <w:t>schooldirecteur hiervoor niet gemandateerd.</w:t>
      </w:r>
      <w:bookmarkEnd w:id="811"/>
      <w:bookmarkEnd w:id="812"/>
    </w:p>
    <w:p w14:paraId="4A447B7F" w14:textId="77777777" w:rsidR="00C41812" w:rsidRDefault="00A30A60" w:rsidP="00C41812">
      <w:pPr>
        <w:spacing w:after="0"/>
      </w:pPr>
      <w:bookmarkStart w:id="813" w:name="_Toc530407529"/>
      <w:bookmarkStart w:id="814" w:name="_Toc52132768"/>
      <w:r w:rsidRPr="56C14A11">
        <w:t xml:space="preserve">2. Voordat tot verwijdering wordt besloten hoort het bevoegd gezag de betrokken </w:t>
      </w:r>
      <w:r w:rsidR="00C41812">
        <w:t xml:space="preserve">    </w:t>
      </w:r>
    </w:p>
    <w:p w14:paraId="1C864134" w14:textId="4B7F1048" w:rsidR="00A30A60" w:rsidRPr="00A30A60" w:rsidRDefault="00C41812" w:rsidP="00C41812">
      <w:pPr>
        <w:spacing w:after="0"/>
        <w:rPr>
          <w:color w:val="365F91" w:themeColor="accent1" w:themeShade="BF"/>
        </w:rPr>
      </w:pPr>
      <w:r>
        <w:t xml:space="preserve">    </w:t>
      </w:r>
      <w:r w:rsidR="00A30A60" w:rsidRPr="56C14A11">
        <w:t>groepsleerkracht.</w:t>
      </w:r>
      <w:bookmarkEnd w:id="813"/>
      <w:bookmarkEnd w:id="814"/>
    </w:p>
    <w:p w14:paraId="1115C246" w14:textId="77777777" w:rsidR="00C41812" w:rsidRDefault="00A30A60" w:rsidP="00C41812">
      <w:pPr>
        <w:spacing w:after="0"/>
      </w:pPr>
      <w:bookmarkStart w:id="815" w:name="_Toc530407530"/>
      <w:bookmarkStart w:id="816" w:name="_Toc52132769"/>
      <w:r w:rsidRPr="56C14A11">
        <w:t xml:space="preserve">3. Definitieve verwijdering van een leerling vindt alleen plaats indien het bevoegd gezag ervoor </w:t>
      </w:r>
      <w:r w:rsidR="00C41812">
        <w:t xml:space="preserve"> </w:t>
      </w:r>
    </w:p>
    <w:p w14:paraId="4D5373B8" w14:textId="77777777" w:rsidR="00C41812" w:rsidRDefault="00C41812" w:rsidP="00C41812">
      <w:pPr>
        <w:spacing w:after="0"/>
      </w:pPr>
      <w:r>
        <w:t xml:space="preserve">     </w:t>
      </w:r>
      <w:r w:rsidR="00A30A60" w:rsidRPr="56C14A11">
        <w:t xml:space="preserve">heeft zorg gedragen dat een andere school (hieronder wordt ook verstaan een school voor </w:t>
      </w:r>
      <w:r>
        <w:t xml:space="preserve">  </w:t>
      </w:r>
    </w:p>
    <w:p w14:paraId="658020C2" w14:textId="652737D4" w:rsidR="00A30A60" w:rsidRPr="00A30A60" w:rsidRDefault="00C41812" w:rsidP="00C41812">
      <w:pPr>
        <w:spacing w:after="0"/>
        <w:rPr>
          <w:color w:val="365F91" w:themeColor="accent1" w:themeShade="BF"/>
        </w:rPr>
      </w:pPr>
      <w:r>
        <w:t xml:space="preserve">     </w:t>
      </w:r>
      <w:r w:rsidR="00A30A60" w:rsidRPr="56C14A11">
        <w:t>(voortgezet) speciaal onderwijs) bereid is de leerling toe te laten.</w:t>
      </w:r>
      <w:bookmarkEnd w:id="815"/>
      <w:bookmarkEnd w:id="816"/>
    </w:p>
    <w:p w14:paraId="7F75AD81" w14:textId="3C153E2E" w:rsidR="00A30A60" w:rsidRPr="00A30A60" w:rsidRDefault="00A30A60" w:rsidP="00C41812">
      <w:pPr>
        <w:spacing w:after="0"/>
        <w:rPr>
          <w:color w:val="365F91" w:themeColor="accent1" w:themeShade="BF"/>
        </w:rPr>
      </w:pPr>
      <w:bookmarkStart w:id="817" w:name="_Toc530407531"/>
      <w:bookmarkStart w:id="818" w:name="_Toc52132770"/>
      <w:r w:rsidRPr="56C14A11">
        <w:t>4. De verwijdering geschiedt onder opgave van redenen.</w:t>
      </w:r>
      <w:bookmarkEnd w:id="817"/>
      <w:bookmarkEnd w:id="818"/>
    </w:p>
    <w:p w14:paraId="52199990" w14:textId="77777777" w:rsidR="00C41812" w:rsidRDefault="00A30A60" w:rsidP="00C41812">
      <w:pPr>
        <w:spacing w:after="0"/>
      </w:pPr>
      <w:bookmarkStart w:id="819" w:name="_Toc530407532"/>
      <w:bookmarkStart w:id="820" w:name="_Toc52132771"/>
      <w:r w:rsidRPr="56C14A11">
        <w:t xml:space="preserve">5. Het verwijderingsbesluit wordt door het bevoegd gezag schriftelijk en gemotiveerd aan de </w:t>
      </w:r>
      <w:r w:rsidR="00C41812">
        <w:t xml:space="preserve">  </w:t>
      </w:r>
    </w:p>
    <w:p w14:paraId="608E37CE" w14:textId="14CBEF20" w:rsidR="00A30A60" w:rsidRPr="00A30A60" w:rsidRDefault="00C41812" w:rsidP="0064473B">
      <w:pPr>
        <w:rPr>
          <w:color w:val="365F91" w:themeColor="accent1" w:themeShade="BF"/>
        </w:rPr>
      </w:pPr>
      <w:r>
        <w:t xml:space="preserve">    </w:t>
      </w:r>
      <w:r w:rsidR="00A30A60" w:rsidRPr="56C14A11">
        <w:t>ouders bekend gemaakt.</w:t>
      </w:r>
      <w:bookmarkEnd w:id="819"/>
      <w:bookmarkEnd w:id="820"/>
    </w:p>
    <w:p w14:paraId="4AFFC31C" w14:textId="77777777" w:rsidR="00A30A60" w:rsidRPr="00A30A60" w:rsidRDefault="00A30A60" w:rsidP="0064473B">
      <w:pPr>
        <w:rPr>
          <w:color w:val="365F91" w:themeColor="accent1" w:themeShade="BF"/>
        </w:rPr>
      </w:pPr>
    </w:p>
    <w:p w14:paraId="50ECEAE1" w14:textId="5C873BA4" w:rsidR="00A30A60" w:rsidRPr="00A30A60" w:rsidRDefault="00A30A60" w:rsidP="0064473B">
      <w:pPr>
        <w:rPr>
          <w:color w:val="365F91" w:themeColor="accent1" w:themeShade="BF"/>
        </w:rPr>
      </w:pPr>
      <w:bookmarkStart w:id="821" w:name="_Toc530407533"/>
      <w:bookmarkStart w:id="822" w:name="_Toc52132772"/>
      <w:r w:rsidRPr="56C14A11">
        <w:t>Een definitieve verwijdering van een leerling is niet mogelijk dan nadat het schoolbestuur ervoor heeft zorggedragen dat een andere school bereid is de leerling toe te laten. Er is dus sprake van een resultaatverplichting voor de verwijderende school; er moet een nieuwe school voor de leerling gevonden zijn. Die andere school kan ook een school voor speciaal (voortgezet) onderwijs zijn. Daarvoor is dan wel een toelaatbaarheidsverklaring van het samenwerkingsverband vereist.</w:t>
      </w:r>
      <w:bookmarkEnd w:id="821"/>
      <w:bookmarkEnd w:id="822"/>
    </w:p>
    <w:p w14:paraId="2BFB8E2F" w14:textId="77777777" w:rsidR="00A30A60" w:rsidRPr="00A30A60" w:rsidRDefault="00A30A60" w:rsidP="0064473B">
      <w:pPr>
        <w:rPr>
          <w:color w:val="365F91" w:themeColor="accent1" w:themeShade="BF"/>
        </w:rPr>
      </w:pPr>
    </w:p>
    <w:p w14:paraId="6C8A6FBF" w14:textId="5EF76D10" w:rsidR="00A30A60" w:rsidRPr="00A30A60" w:rsidRDefault="00A30A60" w:rsidP="0064473B">
      <w:pPr>
        <w:rPr>
          <w:color w:val="365F91" w:themeColor="accent1" w:themeShade="BF"/>
        </w:rPr>
      </w:pPr>
      <w:bookmarkStart w:id="823" w:name="_Toc530407534"/>
      <w:bookmarkStart w:id="824" w:name="_Toc52132773"/>
      <w:r w:rsidRPr="56C14A11">
        <w:t>Verwijdering van een leerling kan onder meer aan de orde komen wanneer een school van mening is dat zij geen passend onderwijs meer aan de leerling kan bieden. Hier moet een zorgvuldig onderzoek aan ten grondslag liggen en dit moet ook tot uitdrukking komen in het ontwikkelingsperspectief. De verantwoordelijke school gaat met hulp van het Steunpunt Passend Onderwijs Enschede (SPOE) na of een andere basisschool passend onderwijs kan bieden of vraagt een toelaatbaarheidsverklaring aan bij het samenwerkingsverband.</w:t>
      </w:r>
      <w:bookmarkEnd w:id="823"/>
      <w:bookmarkEnd w:id="824"/>
    </w:p>
    <w:p w14:paraId="15EDE7F4" w14:textId="5C5E77CD" w:rsidR="00A30A60" w:rsidRPr="00A30A60" w:rsidRDefault="00A30A60" w:rsidP="0064473B">
      <w:pPr>
        <w:rPr>
          <w:color w:val="365F91" w:themeColor="accent1" w:themeShade="BF"/>
        </w:rPr>
      </w:pPr>
      <w:bookmarkStart w:id="825" w:name="_Toc530407535"/>
      <w:bookmarkStart w:id="826" w:name="_Toc52132774"/>
      <w:r w:rsidRPr="56C14A11">
        <w:t>Scholen en ouders van leerlingen met een extra ondersteuningsbehoefte kunnen een beroep doen op onderwijsconsulenten. Deze consulenten kunnen ook worden ingezet bij een ingewikkelde casuïstiek waarbij sprake kan zijn van het dreigen van thuiszitten. Voor meer informatie over de onderwijsconsulenten wordt verwezen naar de site www.onderwijsconsulenten.nl</w:t>
      </w:r>
      <w:bookmarkEnd w:id="825"/>
      <w:bookmarkEnd w:id="826"/>
    </w:p>
    <w:p w14:paraId="62E82EF7" w14:textId="77777777" w:rsidR="00A30A60" w:rsidRPr="00A30A60" w:rsidRDefault="00A30A60" w:rsidP="0064473B">
      <w:pPr>
        <w:rPr>
          <w:color w:val="365F91" w:themeColor="accent1" w:themeShade="BF"/>
        </w:rPr>
      </w:pPr>
    </w:p>
    <w:p w14:paraId="005EA3D5" w14:textId="4C7091A6" w:rsidR="00A30A60" w:rsidRPr="00A30A60" w:rsidRDefault="00A30A60" w:rsidP="0064473B">
      <w:pPr>
        <w:rPr>
          <w:color w:val="365F91" w:themeColor="accent1" w:themeShade="BF"/>
        </w:rPr>
      </w:pPr>
      <w:bookmarkStart w:id="827" w:name="_Toc530407536"/>
      <w:bookmarkStart w:id="828" w:name="_Toc52132775"/>
      <w:r w:rsidRPr="56C14A11">
        <w:t xml:space="preserve">Ouders die het niet eens zijn met de verwijdering kunnen het besluit, ter toetsing, voorleggen aan een onafhankelijke commissie te weten de Geschillencommissie Passend Onderwijs. Deze commissie brengt binnen 10 weken een oordeel uit over de beslissing tot verwijdering. Het oordeel van de commissie is niet bindend. Het schoolbestuur moet zowel aan de ouders als aan de commissie aangeven wat het met het oordeel van de commissie doet. Als het schoolbestuur </w:t>
      </w:r>
      <w:r w:rsidRPr="56C14A11">
        <w:lastRenderedPageBreak/>
        <w:t>van het oordeel afwijkt, moet de reden van die afwijking in de beslissing vermeld worden. Vervolgens kunnen ouders zich tot de rechter wenden.</w:t>
      </w:r>
      <w:bookmarkEnd w:id="827"/>
      <w:bookmarkEnd w:id="828"/>
    </w:p>
    <w:p w14:paraId="49BFDDA6" w14:textId="7C50CCB0" w:rsidR="00A30A60" w:rsidRPr="00A30A60" w:rsidRDefault="00A30A60" w:rsidP="0064473B">
      <w:pPr>
        <w:rPr>
          <w:color w:val="365F91" w:themeColor="accent1" w:themeShade="BF"/>
        </w:rPr>
      </w:pPr>
      <w:bookmarkStart w:id="829" w:name="_Toc530407537"/>
      <w:bookmarkStart w:id="830" w:name="_Toc52132776"/>
      <w:r w:rsidRPr="56C14A11">
        <w:t>Wanneer de ouders ook bij het schoolbestuur bezwaar hebben gemaakt tegen de verwijdering, dient het schoolbestuur het oordeel van de commissie af te wachten voordat er op het bezwaar wordt beslist.</w:t>
      </w:r>
      <w:bookmarkEnd w:id="829"/>
      <w:bookmarkEnd w:id="830"/>
    </w:p>
    <w:p w14:paraId="055DC48A" w14:textId="076E3474" w:rsidR="0060109C" w:rsidRPr="00FF3665" w:rsidRDefault="0064473B" w:rsidP="0064473B">
      <w:pPr>
        <w:pStyle w:val="Kop1"/>
      </w:pPr>
      <w:bookmarkStart w:id="831" w:name="_Toc506824640"/>
      <w:bookmarkStart w:id="832" w:name="_Toc51604634"/>
      <w:bookmarkStart w:id="833" w:name="_Toc52139162"/>
      <w:bookmarkStart w:id="834" w:name="_Toc52139273"/>
      <w:r>
        <w:t xml:space="preserve">10 </w:t>
      </w:r>
      <w:r w:rsidR="0060109C" w:rsidRPr="00FF3665">
        <w:t>Protocol Sociale Media</w:t>
      </w:r>
      <w:bookmarkEnd w:id="831"/>
      <w:bookmarkEnd w:id="832"/>
      <w:bookmarkEnd w:id="833"/>
      <w:bookmarkEnd w:id="834"/>
    </w:p>
    <w:p w14:paraId="7949851F" w14:textId="16D83608" w:rsidR="003821D4" w:rsidRPr="00616299" w:rsidRDefault="00616299" w:rsidP="00616299">
      <w:pPr>
        <w:pStyle w:val="Kop2"/>
        <w:rPr>
          <w:b w:val="0"/>
          <w:color w:val="000000" w:themeColor="text1"/>
        </w:rPr>
      </w:pPr>
      <w:bookmarkStart w:id="835" w:name="_Toc530407538"/>
      <w:bookmarkStart w:id="836" w:name="_Toc51604635"/>
      <w:bookmarkStart w:id="837" w:name="_Toc52132777"/>
      <w:bookmarkStart w:id="838" w:name="_Toc52139163"/>
      <w:bookmarkStart w:id="839" w:name="_Toc52139274"/>
      <w:r>
        <w:rPr>
          <w:b w:val="0"/>
          <w:bCs w:val="0"/>
        </w:rPr>
        <w:t xml:space="preserve">10.1 </w:t>
      </w:r>
      <w:r w:rsidR="0061795F" w:rsidRPr="00616299">
        <w:rPr>
          <w:b w:val="0"/>
        </w:rPr>
        <w:t>Inleiding</w:t>
      </w:r>
      <w:bookmarkEnd w:id="835"/>
      <w:bookmarkEnd w:id="836"/>
      <w:bookmarkEnd w:id="837"/>
      <w:bookmarkEnd w:id="838"/>
      <w:bookmarkEnd w:id="839"/>
    </w:p>
    <w:p w14:paraId="1484EFCC" w14:textId="08C4177D" w:rsidR="003821D4" w:rsidRPr="00424A8B" w:rsidRDefault="003E0AAC" w:rsidP="00616299">
      <w:pPr>
        <w:rPr>
          <w:color w:val="365F91" w:themeColor="accent1" w:themeShade="BF"/>
        </w:rPr>
      </w:pPr>
      <w:bookmarkStart w:id="840" w:name="_Toc530407539"/>
      <w:bookmarkStart w:id="841" w:name="_Toc52132778"/>
      <w:r w:rsidRPr="56C14A11">
        <w:t>Sociale media zoals</w:t>
      </w:r>
      <w:r w:rsidR="003821D4" w:rsidRPr="56C14A11">
        <w:t xml:space="preserve"> Twitter, Facebook, YouTube en LinkedIn bieden de mogelijkheid om te laten zien dat je trots bent op je school en kunnen een bijdrage leveren aan een positief imago van</w:t>
      </w:r>
      <w:r w:rsidR="00FF3665">
        <w:t xml:space="preserve"> OBS Harry Bannink</w:t>
      </w:r>
      <w:r w:rsidR="003821D4" w:rsidRPr="56C14A11">
        <w:t>. Van belang is te beseffen dat je met berichten op sociale media (onbewust) de goede naam van de school en betrokkenen ook kunt schaden. Om deze reden vragen wij om bewust met de sociale media om te gaan.</w:t>
      </w:r>
      <w:bookmarkEnd w:id="840"/>
      <w:bookmarkEnd w:id="841"/>
    </w:p>
    <w:p w14:paraId="4AF03090" w14:textId="77777777" w:rsidR="003821D4" w:rsidRPr="00424A8B" w:rsidRDefault="003821D4" w:rsidP="00616299">
      <w:pPr>
        <w:rPr>
          <w:rFonts w:cs="Calibri"/>
          <w:color w:val="365F91" w:themeColor="accent1" w:themeShade="BF"/>
          <w:sz w:val="22"/>
        </w:rPr>
      </w:pPr>
    </w:p>
    <w:p w14:paraId="7B83DAC7" w14:textId="38C7E30B" w:rsidR="003821D4" w:rsidRPr="00424A8B" w:rsidRDefault="003821D4" w:rsidP="00616299">
      <w:pPr>
        <w:rPr>
          <w:color w:val="365F91" w:themeColor="accent1" w:themeShade="BF"/>
        </w:rPr>
      </w:pPr>
      <w:bookmarkStart w:id="842" w:name="_Toc530407540"/>
      <w:bookmarkStart w:id="843" w:name="_Toc52132779"/>
      <w:r w:rsidRPr="56C14A11">
        <w:t>Essentieel is dat, net als in communicatie in de normale wereld, de onderwijsinstellingen en de gebruikers van sociale media de reguliere fatsoensnormen in acht blijven nemen en de nieuwe mogelijkheden met een positieve instelling benaderen.</w:t>
      </w:r>
      <w:bookmarkEnd w:id="842"/>
      <w:bookmarkEnd w:id="843"/>
    </w:p>
    <w:p w14:paraId="0C6CF5AA" w14:textId="77777777" w:rsidR="003821D4" w:rsidRPr="00424A8B" w:rsidRDefault="003821D4" w:rsidP="00616299">
      <w:pPr>
        <w:rPr>
          <w:color w:val="365F91" w:themeColor="accent1" w:themeShade="BF"/>
        </w:rPr>
      </w:pPr>
    </w:p>
    <w:p w14:paraId="4B19277D" w14:textId="50B3F169" w:rsidR="00FF3F4A" w:rsidRPr="00424A8B" w:rsidRDefault="00687FF6" w:rsidP="00616299">
      <w:pPr>
        <w:rPr>
          <w:color w:val="365F91" w:themeColor="accent1" w:themeShade="BF"/>
        </w:rPr>
      </w:pPr>
      <w:bookmarkStart w:id="844" w:name="_Toc530407541"/>
      <w:bookmarkStart w:id="845" w:name="_Toc52132780"/>
      <w:r>
        <w:t>OBS Harry Bannink</w:t>
      </w:r>
      <w:r w:rsidR="0052188F" w:rsidRPr="56C14A11">
        <w:t xml:space="preserve"> vertrouwt erop dat</w:t>
      </w:r>
      <w:r w:rsidR="003821D4" w:rsidRPr="56C14A11">
        <w:t xml:space="preserve"> medewerkers, leerlingen, ouders/verzorgers en andere betrokkenen verantwoord om zullen gaan met sociale media en heeft dit protocol opgezet om </w:t>
      </w:r>
      <w:r w:rsidR="00616299" w:rsidRPr="56C14A11">
        <w:t>eenieder</w:t>
      </w:r>
      <w:r w:rsidR="003821D4" w:rsidRPr="56C14A11">
        <w:t xml:space="preserve"> die bij</w:t>
      </w:r>
      <w:r>
        <w:t xml:space="preserve"> OBS Harry Bannink</w:t>
      </w:r>
      <w:r w:rsidR="00CD016B" w:rsidRPr="56C14A11">
        <w:t xml:space="preserve"> </w:t>
      </w:r>
      <w:r w:rsidR="003821D4" w:rsidRPr="56C14A11">
        <w:t>betrokken is of zich daarbij betrokken voelt daarvoor richtlijnen te geven.</w:t>
      </w:r>
      <w:bookmarkEnd w:id="844"/>
      <w:bookmarkEnd w:id="845"/>
    </w:p>
    <w:p w14:paraId="49BEEBD3" w14:textId="742577E9" w:rsidR="00FF3F4A" w:rsidRPr="00616299" w:rsidRDefault="00616299" w:rsidP="00616299">
      <w:pPr>
        <w:pStyle w:val="Kop2"/>
        <w:rPr>
          <w:b w:val="0"/>
          <w:color w:val="000000" w:themeColor="text1"/>
        </w:rPr>
      </w:pPr>
      <w:bookmarkStart w:id="846" w:name="_Toc530407542"/>
      <w:bookmarkStart w:id="847" w:name="_Toc51604636"/>
      <w:bookmarkStart w:id="848" w:name="_Toc52132781"/>
      <w:bookmarkStart w:id="849" w:name="_Toc52139164"/>
      <w:bookmarkStart w:id="850" w:name="_Toc52139275"/>
      <w:r>
        <w:rPr>
          <w:b w:val="0"/>
          <w:bCs w:val="0"/>
        </w:rPr>
        <w:t xml:space="preserve">10.2 </w:t>
      </w:r>
      <w:r w:rsidR="00FF3F4A" w:rsidRPr="00616299">
        <w:rPr>
          <w:b w:val="0"/>
        </w:rPr>
        <w:t>Algemene uitgangspunten</w:t>
      </w:r>
      <w:bookmarkEnd w:id="846"/>
      <w:bookmarkEnd w:id="847"/>
      <w:bookmarkEnd w:id="848"/>
      <w:bookmarkEnd w:id="849"/>
      <w:bookmarkEnd w:id="850"/>
    </w:p>
    <w:p w14:paraId="3C69D086" w14:textId="305742FD" w:rsidR="00FF3F4A" w:rsidRPr="00FF3F4A" w:rsidRDefault="00FF3F4A" w:rsidP="00616299">
      <w:pPr>
        <w:rPr>
          <w:color w:val="365F91" w:themeColor="accent1" w:themeShade="BF"/>
        </w:rPr>
      </w:pPr>
      <w:bookmarkStart w:id="851" w:name="_Toc530407543"/>
      <w:bookmarkStart w:id="852" w:name="_Toc52132782"/>
      <w:r w:rsidRPr="56C14A11">
        <w:t>Het gebruik van e-mail, internet en sociale media zal overeenkomstig deze regeling worden uitgevoerd. Indien zich situaties voordoen waarin deze regeling niet voorziet, zal conform het arbeidsrechtelijk kader en de Wet bescherming persoonsgegevens (WBP) gehandeld worden.</w:t>
      </w:r>
      <w:bookmarkEnd w:id="851"/>
      <w:bookmarkEnd w:id="852"/>
    </w:p>
    <w:p w14:paraId="42717A79" w14:textId="77777777" w:rsidR="00FF3F4A" w:rsidRPr="00FF3F4A" w:rsidRDefault="00FF3F4A" w:rsidP="00074C93">
      <w:pPr>
        <w:pStyle w:val="Paragraaftekst"/>
        <w:ind w:left="1287"/>
        <w:rPr>
          <w:color w:val="365F91" w:themeColor="accent1" w:themeShade="BF"/>
        </w:rPr>
      </w:pPr>
    </w:p>
    <w:p w14:paraId="10D2F96B" w14:textId="72EF127F" w:rsidR="00707337" w:rsidRPr="00707337" w:rsidRDefault="00707337" w:rsidP="00707337">
      <w:pPr>
        <w:pStyle w:val="Kop2"/>
        <w:rPr>
          <w:b w:val="0"/>
          <w:bCs w:val="0"/>
          <w:color w:val="000000" w:themeColor="text1"/>
        </w:rPr>
      </w:pPr>
      <w:bookmarkStart w:id="853" w:name="_Toc530407547"/>
      <w:bookmarkStart w:id="854" w:name="_Toc51604637"/>
      <w:bookmarkStart w:id="855" w:name="_Toc52139165"/>
      <w:bookmarkStart w:id="856" w:name="_Toc52139276"/>
      <w:bookmarkStart w:id="857" w:name="_Toc52132783"/>
      <w:r>
        <w:rPr>
          <w:b w:val="0"/>
          <w:bCs w:val="0"/>
        </w:rPr>
        <w:t>1</w:t>
      </w:r>
      <w:r w:rsidR="0026274C">
        <w:rPr>
          <w:b w:val="0"/>
          <w:bCs w:val="0"/>
        </w:rPr>
        <w:t xml:space="preserve">0.3 </w:t>
      </w:r>
      <w:r w:rsidR="00FF3F4A" w:rsidRPr="00707337">
        <w:rPr>
          <w:b w:val="0"/>
        </w:rPr>
        <w:t>Uitgangspunten E-mailgebruik</w:t>
      </w:r>
      <w:bookmarkEnd w:id="853"/>
      <w:bookmarkEnd w:id="854"/>
      <w:bookmarkEnd w:id="855"/>
      <w:bookmarkEnd w:id="856"/>
      <w:r w:rsidR="001B5144" w:rsidRPr="00707337">
        <w:rPr>
          <w:b w:val="0"/>
        </w:rPr>
        <w:t xml:space="preserve"> </w:t>
      </w:r>
    </w:p>
    <w:p w14:paraId="16744CFA" w14:textId="202B8333" w:rsidR="00FF3F4A" w:rsidRPr="00CD016B" w:rsidRDefault="001B5144" w:rsidP="0026274C">
      <w:pPr>
        <w:rPr>
          <w:color w:val="000000" w:themeColor="text1"/>
        </w:rPr>
      </w:pPr>
      <w:r>
        <w:t>L</w:t>
      </w:r>
      <w:r w:rsidR="00AA329E">
        <w:t xml:space="preserve">eerlingen </w:t>
      </w:r>
      <w:r>
        <w:t xml:space="preserve">krijgen een school </w:t>
      </w:r>
      <w:r w:rsidR="00616299" w:rsidRPr="0026274C">
        <w:t>mailadres</w:t>
      </w:r>
      <w:r w:rsidR="00E411A2">
        <w:t xml:space="preserve"> alleen daar maken we gebruik van.</w:t>
      </w:r>
      <w:bookmarkEnd w:id="857"/>
    </w:p>
    <w:p w14:paraId="1EC2B140" w14:textId="26E795D3" w:rsidR="00FF3F4A" w:rsidRPr="0026274C" w:rsidRDefault="0026274C" w:rsidP="0026274C">
      <w:pPr>
        <w:pStyle w:val="Kop2"/>
        <w:rPr>
          <w:b w:val="0"/>
          <w:color w:val="000000" w:themeColor="text1"/>
        </w:rPr>
      </w:pPr>
      <w:bookmarkStart w:id="858" w:name="_Toc530407548"/>
      <w:bookmarkStart w:id="859" w:name="_Toc51604638"/>
      <w:bookmarkStart w:id="860" w:name="_Toc52132784"/>
      <w:bookmarkStart w:id="861" w:name="_Toc52139166"/>
      <w:bookmarkStart w:id="862" w:name="_Toc52139277"/>
      <w:bookmarkStart w:id="863" w:name="_Toc506824642"/>
      <w:r>
        <w:rPr>
          <w:b w:val="0"/>
          <w:bCs w:val="0"/>
        </w:rPr>
        <w:t xml:space="preserve">10.4 </w:t>
      </w:r>
      <w:r w:rsidR="00FF3F4A" w:rsidRPr="0026274C">
        <w:rPr>
          <w:b w:val="0"/>
        </w:rPr>
        <w:t>Uitgangspunten Internetgebruik</w:t>
      </w:r>
      <w:bookmarkEnd w:id="858"/>
      <w:bookmarkEnd w:id="859"/>
      <w:bookmarkEnd w:id="860"/>
      <w:bookmarkEnd w:id="861"/>
      <w:bookmarkEnd w:id="862"/>
    </w:p>
    <w:p w14:paraId="2E16AE5B" w14:textId="1D3BEC9D" w:rsidR="00FF3F4A" w:rsidRPr="00FF3F4A" w:rsidRDefault="00FF3F4A" w:rsidP="0026274C">
      <w:pPr>
        <w:rPr>
          <w:color w:val="365F91" w:themeColor="accent1" w:themeShade="BF"/>
        </w:rPr>
      </w:pPr>
      <w:bookmarkStart w:id="864" w:name="_Toc530407549"/>
      <w:bookmarkStart w:id="865" w:name="_Toc52132785"/>
      <w:r w:rsidRPr="56C14A11">
        <w:t>Werknemers, leerlingen en ouders/voogden/verzorgers mogen het internetsysteem voor persoonlijke doeleinden gebruiken mits dit niet storend is voor de dagelijkse werkzaamheden en het computernetwerk.</w:t>
      </w:r>
      <w:bookmarkEnd w:id="864"/>
      <w:bookmarkEnd w:id="865"/>
    </w:p>
    <w:p w14:paraId="372BA530" w14:textId="77777777" w:rsidR="00FF3F4A" w:rsidRPr="0026274C" w:rsidRDefault="00FF3F4A" w:rsidP="0026274C">
      <w:pPr>
        <w:pStyle w:val="Kop2"/>
        <w:rPr>
          <w:b w:val="0"/>
        </w:rPr>
      </w:pPr>
    </w:p>
    <w:p w14:paraId="206CEAE5" w14:textId="54785C3D" w:rsidR="003821D4" w:rsidRPr="0026274C" w:rsidRDefault="0026274C" w:rsidP="0026274C">
      <w:pPr>
        <w:pStyle w:val="Kop2"/>
        <w:rPr>
          <w:b w:val="0"/>
          <w:color w:val="000000" w:themeColor="text1"/>
        </w:rPr>
      </w:pPr>
      <w:bookmarkStart w:id="866" w:name="_Toc530407554"/>
      <w:bookmarkStart w:id="867" w:name="_Toc51604639"/>
      <w:bookmarkStart w:id="868" w:name="_Toc52132786"/>
      <w:bookmarkStart w:id="869" w:name="_Toc52139167"/>
      <w:bookmarkStart w:id="870" w:name="_Toc52139278"/>
      <w:r>
        <w:rPr>
          <w:b w:val="0"/>
          <w:bCs w:val="0"/>
        </w:rPr>
        <w:t xml:space="preserve">10.5 </w:t>
      </w:r>
      <w:r w:rsidR="003821D4" w:rsidRPr="0026274C">
        <w:rPr>
          <w:b w:val="0"/>
        </w:rPr>
        <w:t>Uitgangspunten</w:t>
      </w:r>
      <w:bookmarkEnd w:id="863"/>
      <w:r w:rsidR="0061795F" w:rsidRPr="0026274C">
        <w:rPr>
          <w:b w:val="0"/>
        </w:rPr>
        <w:t xml:space="preserve"> </w:t>
      </w:r>
      <w:r w:rsidR="004B4A94">
        <w:rPr>
          <w:b w:val="0"/>
          <w:bCs w:val="0"/>
        </w:rPr>
        <w:t xml:space="preserve">en Richtlijnen </w:t>
      </w:r>
      <w:r w:rsidR="0061795F" w:rsidRPr="0026274C">
        <w:rPr>
          <w:b w:val="0"/>
        </w:rPr>
        <w:t>Sociale media</w:t>
      </w:r>
      <w:bookmarkEnd w:id="866"/>
      <w:bookmarkEnd w:id="867"/>
      <w:bookmarkEnd w:id="868"/>
      <w:bookmarkEnd w:id="869"/>
      <w:bookmarkEnd w:id="870"/>
    </w:p>
    <w:p w14:paraId="0D7C1F79" w14:textId="52F00BCE" w:rsidR="0061795F" w:rsidRPr="001E6B5A" w:rsidRDefault="0061795F" w:rsidP="00F84121">
      <w:pPr>
        <w:pStyle w:val="Lijstalinea"/>
        <w:numPr>
          <w:ilvl w:val="0"/>
          <w:numId w:val="14"/>
        </w:numPr>
        <w:rPr>
          <w:color w:val="000000" w:themeColor="text1"/>
        </w:rPr>
      </w:pPr>
      <w:bookmarkStart w:id="871" w:name="_Toc530407555"/>
      <w:bookmarkStart w:id="872" w:name="_Toc52132787"/>
      <w:r w:rsidRPr="0026274C">
        <w:rPr>
          <w:color w:val="000000" w:themeColor="text1"/>
        </w:rPr>
        <w:t>Stichting Consent is zich ervan bewust dat sociale media een onlosmakelijk onderdeel zijn van de huidige samenleving en de leefomgeving van werknemers, leerlingen en ouders/voogden/verzorgers;</w:t>
      </w:r>
      <w:bookmarkEnd w:id="871"/>
      <w:bookmarkEnd w:id="872"/>
    </w:p>
    <w:p w14:paraId="6DD014FC" w14:textId="78C6D176" w:rsidR="0061795F" w:rsidRPr="001E6B5A" w:rsidRDefault="0061795F" w:rsidP="00F84121">
      <w:pPr>
        <w:pStyle w:val="Lijstalinea"/>
        <w:numPr>
          <w:ilvl w:val="0"/>
          <w:numId w:val="14"/>
        </w:numPr>
        <w:rPr>
          <w:color w:val="000000" w:themeColor="text1"/>
        </w:rPr>
      </w:pPr>
      <w:bookmarkStart w:id="873" w:name="_Toc530407556"/>
      <w:bookmarkStart w:id="874" w:name="_Toc52132788"/>
      <w:r w:rsidRPr="0026274C">
        <w:rPr>
          <w:color w:val="000000" w:themeColor="text1"/>
        </w:rPr>
        <w:lastRenderedPageBreak/>
        <w:t>Stichting Consent ziet het als haar verantwoordelijkheid om leerlingen te leren de voordelen van sociale media te benutten alsmede de nadelen bespreekbaar te maken en voor zover mogelijk de privacy van leerlingen, ouders/voogden/verzorgers en werknemers helpen te beschermen;</w:t>
      </w:r>
      <w:bookmarkEnd w:id="873"/>
      <w:bookmarkEnd w:id="874"/>
    </w:p>
    <w:p w14:paraId="62C1F1F1" w14:textId="473750F2" w:rsidR="0061795F" w:rsidRPr="001E6B5A" w:rsidRDefault="0061795F" w:rsidP="00F84121">
      <w:pPr>
        <w:pStyle w:val="Lijstalinea"/>
        <w:numPr>
          <w:ilvl w:val="0"/>
          <w:numId w:val="14"/>
        </w:numPr>
        <w:rPr>
          <w:color w:val="000000" w:themeColor="text1"/>
        </w:rPr>
      </w:pPr>
      <w:bookmarkStart w:id="875" w:name="_Toc530407557"/>
      <w:bookmarkStart w:id="876" w:name="_Toc52132789"/>
      <w:r w:rsidRPr="0026274C">
        <w:rPr>
          <w:color w:val="000000" w:themeColor="text1"/>
        </w:rPr>
        <w:t>Stichting Consent verwacht van haar leerkrachten dat zij over voldoende kennis beschikken om de leerlingen de benodigde sociale media-vaardigheden aan te leren die waardevol zijn voor het leerproces en waar nodig gebruik maken van de in eigen beheer samengestelde leergang mediawijsheid.</w:t>
      </w:r>
      <w:bookmarkEnd w:id="875"/>
      <w:bookmarkEnd w:id="876"/>
    </w:p>
    <w:p w14:paraId="00F013FC" w14:textId="4801F55A" w:rsidR="003821D4" w:rsidRPr="001834AA" w:rsidRDefault="0061795F" w:rsidP="00B419A2">
      <w:pPr>
        <w:rPr>
          <w:b/>
        </w:rPr>
      </w:pPr>
      <w:bookmarkStart w:id="877" w:name="_Toc52132791"/>
      <w:r w:rsidRPr="001834AA">
        <w:rPr>
          <w:b/>
        </w:rPr>
        <w:t>Richtlijnen</w:t>
      </w:r>
      <w:r w:rsidR="004B4A94" w:rsidRPr="001834AA">
        <w:rPr>
          <w:b/>
          <w:bCs/>
        </w:rPr>
        <w:t xml:space="preserve"> </w:t>
      </w:r>
      <w:r w:rsidR="001834AA" w:rsidRPr="001834AA">
        <w:rPr>
          <w:b/>
          <w:bCs/>
        </w:rPr>
        <w:t>v</w:t>
      </w:r>
      <w:r w:rsidRPr="001834AA">
        <w:rPr>
          <w:b/>
          <w:bCs/>
        </w:rPr>
        <w:t>oor</w:t>
      </w:r>
      <w:bookmarkStart w:id="878" w:name="_Toc530407559"/>
      <w:bookmarkStart w:id="879" w:name="_Toc51604641"/>
      <w:r w:rsidRPr="001834AA">
        <w:rPr>
          <w:b/>
        </w:rPr>
        <w:t xml:space="preserve"> alle gebruikers (werknemers, leerlingen en ouders/voogden/verzorgers)</w:t>
      </w:r>
      <w:bookmarkEnd w:id="877"/>
      <w:bookmarkEnd w:id="878"/>
      <w:bookmarkEnd w:id="879"/>
    </w:p>
    <w:p w14:paraId="153B5D0D" w14:textId="1B8B145D" w:rsidR="003821D4" w:rsidRPr="006A7144" w:rsidRDefault="003821D4" w:rsidP="00B419A2">
      <w:pPr>
        <w:rPr>
          <w:rFonts w:cs="Arial"/>
        </w:rPr>
      </w:pPr>
      <w:bookmarkStart w:id="880" w:name="_Toc489875096"/>
      <w:bookmarkStart w:id="881" w:name="_Toc530407560"/>
      <w:bookmarkStart w:id="882" w:name="_Toc52132792"/>
      <w:r w:rsidRPr="56C14A11">
        <w:rPr>
          <w:rFonts w:cs="Arial"/>
        </w:rPr>
        <w:t>Deze richtlijnen zijn bedoeld voor alle betrokkenen die deel u</w:t>
      </w:r>
      <w:r w:rsidR="0061795F" w:rsidRPr="56C14A11">
        <w:rPr>
          <w:rFonts w:cs="Arial"/>
        </w:rPr>
        <w:t>itmaken van de school</w:t>
      </w:r>
      <w:r w:rsidRPr="56C14A11">
        <w:rPr>
          <w:rFonts w:cs="Arial"/>
        </w:rPr>
        <w:t>, dat wil zeggen medewerkers, leerlingen, ouders/verzorgers en mensen die op een andere manier verbonden zijn</w:t>
      </w:r>
      <w:r w:rsidRPr="006A7144">
        <w:rPr>
          <w:rFonts w:cs="Arial"/>
        </w:rPr>
        <w:t xml:space="preserve"> aan </w:t>
      </w:r>
      <w:r w:rsidR="003E1FFD" w:rsidRPr="006A7144">
        <w:rPr>
          <w:rFonts w:cs="Arial"/>
        </w:rPr>
        <w:t>OBS Harry Bannink</w:t>
      </w:r>
      <w:r w:rsidRPr="006A7144">
        <w:rPr>
          <w:rFonts w:cs="Arial"/>
        </w:rPr>
        <w:t>.</w:t>
      </w:r>
      <w:bookmarkEnd w:id="880"/>
      <w:bookmarkEnd w:id="881"/>
      <w:bookmarkEnd w:id="882"/>
    </w:p>
    <w:p w14:paraId="216D7F89" w14:textId="6B3A807A" w:rsidR="003821D4" w:rsidRPr="006A7144" w:rsidRDefault="003821D4" w:rsidP="00B419A2">
      <w:pPr>
        <w:rPr>
          <w:rFonts w:cs="Arial"/>
        </w:rPr>
      </w:pPr>
      <w:bookmarkStart w:id="883" w:name="_Toc489875097"/>
      <w:bookmarkStart w:id="884" w:name="_Toc530407561"/>
      <w:bookmarkStart w:id="885" w:name="_Toc52132793"/>
      <w:r w:rsidRPr="006A7144">
        <w:rPr>
          <w:rFonts w:cs="Arial"/>
        </w:rPr>
        <w:t>De richtlijnen in dit protocol hebben enkel betrekking op school gerelateerde berichten of wanneer er een overlap is tussen school, werk en privé.</w:t>
      </w:r>
      <w:bookmarkEnd w:id="883"/>
      <w:bookmarkEnd w:id="884"/>
      <w:bookmarkEnd w:id="885"/>
    </w:p>
    <w:p w14:paraId="3F95EB3B" w14:textId="126E6F61" w:rsidR="0061795F" w:rsidRPr="006A7144" w:rsidRDefault="0020125D" w:rsidP="00B419A2">
      <w:pPr>
        <w:rPr>
          <w:rFonts w:cs="Calibri"/>
          <w:sz w:val="20"/>
          <w:szCs w:val="20"/>
        </w:rPr>
      </w:pPr>
      <w:r w:rsidRPr="006A7144">
        <w:rPr>
          <w:rFonts w:cs="Calibri"/>
          <w:sz w:val="20"/>
          <w:szCs w:val="20"/>
        </w:rPr>
        <w:t>H</w:t>
      </w:r>
      <w:r w:rsidR="0061795F" w:rsidRPr="006A7144">
        <w:rPr>
          <w:rFonts w:cs="Calibri"/>
          <w:sz w:val="20"/>
          <w:szCs w:val="20"/>
        </w:rPr>
        <w:t>et is gebruikers toegestaan om, binnen de kaders van de Wpb, kennis en informatie te delen, mits het geen vertrouwelijke of persoonlijke informatie betreft en anderen niet schaadt;</w:t>
      </w:r>
    </w:p>
    <w:p w14:paraId="756E0A04" w14:textId="77777777" w:rsidR="0061795F" w:rsidRPr="006A7144" w:rsidRDefault="0020125D" w:rsidP="00B419A2">
      <w:pPr>
        <w:rPr>
          <w:rFonts w:cs="Calibri"/>
          <w:sz w:val="20"/>
          <w:szCs w:val="20"/>
        </w:rPr>
      </w:pPr>
      <w:r w:rsidRPr="006A7144">
        <w:rPr>
          <w:rFonts w:cs="Calibri"/>
          <w:sz w:val="20"/>
          <w:szCs w:val="20"/>
        </w:rPr>
        <w:t>F</w:t>
      </w:r>
      <w:r w:rsidR="0061795F" w:rsidRPr="006A7144">
        <w:rPr>
          <w:rFonts w:cs="Calibri"/>
          <w:sz w:val="20"/>
          <w:szCs w:val="20"/>
        </w:rPr>
        <w:t>oto’s en/of opnames, die als persoonlijk kunnen worden aangemerkt, worden nimmer zonder instemming van betrokkenen en in geval van minderjarigheid, van hun ouders/verzorgers/voogden, gemaakt en verspreid;</w:t>
      </w:r>
    </w:p>
    <w:p w14:paraId="19832568" w14:textId="77777777" w:rsidR="0061795F" w:rsidRPr="006A7144" w:rsidRDefault="0020125D" w:rsidP="00B419A2">
      <w:pPr>
        <w:rPr>
          <w:rFonts w:cs="Calibri"/>
          <w:sz w:val="20"/>
          <w:szCs w:val="20"/>
        </w:rPr>
      </w:pPr>
      <w:r w:rsidRPr="006A7144">
        <w:rPr>
          <w:rFonts w:cs="Calibri"/>
          <w:sz w:val="20"/>
          <w:szCs w:val="20"/>
        </w:rPr>
        <w:t>D</w:t>
      </w:r>
      <w:r w:rsidR="0061795F" w:rsidRPr="006A7144">
        <w:rPr>
          <w:rFonts w:cs="Calibri"/>
          <w:sz w:val="20"/>
          <w:szCs w:val="20"/>
        </w:rPr>
        <w:t>e organisatie zorgt ook digitaal voor een veilig klimaat en communiceert met werknemers, leerlingen en ouders/verzorgers/voogden hoe zij dit doet;</w:t>
      </w:r>
    </w:p>
    <w:p w14:paraId="573EB443" w14:textId="77777777" w:rsidR="0061795F" w:rsidRPr="006A7144" w:rsidRDefault="0020125D" w:rsidP="00B419A2">
      <w:pPr>
        <w:rPr>
          <w:rFonts w:cs="Calibri"/>
          <w:sz w:val="20"/>
          <w:szCs w:val="20"/>
        </w:rPr>
      </w:pPr>
      <w:r w:rsidRPr="006A7144">
        <w:rPr>
          <w:rFonts w:cs="Calibri"/>
          <w:sz w:val="20"/>
          <w:szCs w:val="20"/>
        </w:rPr>
        <w:t>G</w:t>
      </w:r>
      <w:r w:rsidR="0061795F" w:rsidRPr="006A7144">
        <w:rPr>
          <w:rFonts w:cs="Calibri"/>
          <w:sz w:val="20"/>
          <w:szCs w:val="20"/>
        </w:rPr>
        <w:t>ebruikers zijn persoonlijk verantwoordelijk voor wat zij publiceren en zijn zich ervan bewust dat wat zij publiceren openbaar zal zijn, met gevolgen voor hun privacy;</w:t>
      </w:r>
    </w:p>
    <w:p w14:paraId="1B9651FF" w14:textId="77777777" w:rsidR="0061795F" w:rsidRPr="006A7144" w:rsidRDefault="0020125D" w:rsidP="00B419A2">
      <w:pPr>
        <w:rPr>
          <w:rFonts w:cs="Calibri"/>
          <w:sz w:val="20"/>
          <w:szCs w:val="20"/>
        </w:rPr>
      </w:pPr>
      <w:r w:rsidRPr="006A7144">
        <w:rPr>
          <w:rFonts w:cs="Calibri"/>
          <w:sz w:val="20"/>
          <w:szCs w:val="20"/>
        </w:rPr>
        <w:t>E</w:t>
      </w:r>
      <w:r w:rsidR="0061795F" w:rsidRPr="006A7144">
        <w:rPr>
          <w:rFonts w:cs="Calibri"/>
          <w:sz w:val="20"/>
          <w:szCs w:val="20"/>
        </w:rPr>
        <w:t>lke gebruiker dient zich ervan bewust te zijn dat de gepubliceerde teksten en uitlatingen voor onbepaalde tijd openbaar zullen zijn, ook na verwijdering van het bericht;</w:t>
      </w:r>
    </w:p>
    <w:p w14:paraId="70D46D70" w14:textId="77777777" w:rsidR="001A58EE" w:rsidRPr="006A7144" w:rsidRDefault="0020125D" w:rsidP="00B419A2">
      <w:pPr>
        <w:rPr>
          <w:rFonts w:cs="Calibri"/>
          <w:sz w:val="20"/>
          <w:szCs w:val="20"/>
        </w:rPr>
      </w:pPr>
      <w:r w:rsidRPr="006A7144">
        <w:rPr>
          <w:rFonts w:cs="Calibri"/>
          <w:sz w:val="20"/>
          <w:szCs w:val="20"/>
        </w:rPr>
        <w:t>G</w:t>
      </w:r>
      <w:r w:rsidR="0061795F" w:rsidRPr="006A7144">
        <w:rPr>
          <w:rFonts w:cs="Calibri"/>
          <w:sz w:val="20"/>
          <w:szCs w:val="20"/>
        </w:rPr>
        <w:t>ebruikers nemen de fatsoensnormen t.a.v. het gebruik van het internet in acht. Als fatsoensnormen en/of richtlijnen worden overschreden (bijvoorbeeld: pesten, kwetsen, stalken, bedreigen, zwartmaken of anderszins beschadigen) dan worden passende maatregelen genomen.</w:t>
      </w:r>
    </w:p>
    <w:p w14:paraId="1E779F10" w14:textId="1F704FB6" w:rsidR="001E6B5A" w:rsidRPr="001834AA" w:rsidRDefault="001834AA" w:rsidP="00B419A2">
      <w:pPr>
        <w:rPr>
          <w:b/>
        </w:rPr>
      </w:pPr>
      <w:bookmarkStart w:id="886" w:name="_Toc530407562"/>
      <w:bookmarkStart w:id="887" w:name="_Toc51604642"/>
      <w:bookmarkStart w:id="888" w:name="_Toc52132794"/>
      <w:r w:rsidRPr="001834AA">
        <w:rPr>
          <w:b/>
          <w:bCs/>
        </w:rPr>
        <w:t>Richtlijnen v</w:t>
      </w:r>
      <w:r w:rsidR="001E6B5A" w:rsidRPr="001834AA">
        <w:rPr>
          <w:b/>
          <w:bCs/>
        </w:rPr>
        <w:t>oor</w:t>
      </w:r>
      <w:r w:rsidR="001E6B5A" w:rsidRPr="001834AA">
        <w:rPr>
          <w:b/>
        </w:rPr>
        <w:t xml:space="preserve"> werknemers</w:t>
      </w:r>
      <w:bookmarkEnd w:id="886"/>
      <w:bookmarkEnd w:id="887"/>
      <w:bookmarkEnd w:id="888"/>
    </w:p>
    <w:p w14:paraId="6E1DF397" w14:textId="6E5751B1" w:rsidR="001E6B5A" w:rsidRPr="001E6B5A" w:rsidRDefault="0020125D" w:rsidP="00B419A2">
      <w:pPr>
        <w:rPr>
          <w:color w:val="000000" w:themeColor="text1"/>
        </w:rPr>
      </w:pPr>
      <w:bookmarkStart w:id="889" w:name="_Toc530407563"/>
      <w:bookmarkStart w:id="890" w:name="_Toc52132795"/>
      <w:r w:rsidRPr="56C14A11">
        <w:t>W</w:t>
      </w:r>
      <w:r w:rsidR="001E6B5A" w:rsidRPr="56C14A11">
        <w:t>erknemers mogen, binnen de kaders van de Wbp, kennis en andere waardevolle informatie delen mits die informatie niet vertrouwelijk is en de Stichting Consent of anderen niet schaadt. De informatie-voorziening dient op professionele basis en controleerbaar te verlopen;</w:t>
      </w:r>
      <w:bookmarkEnd w:id="889"/>
      <w:bookmarkEnd w:id="890"/>
    </w:p>
    <w:p w14:paraId="0E16CC56" w14:textId="36A289E5" w:rsidR="001E6B5A" w:rsidRPr="001E6B5A" w:rsidRDefault="0020125D" w:rsidP="00B419A2">
      <w:pPr>
        <w:rPr>
          <w:color w:val="000000" w:themeColor="text1"/>
        </w:rPr>
      </w:pPr>
      <w:bookmarkStart w:id="891" w:name="_Toc530407564"/>
      <w:bookmarkStart w:id="892" w:name="_Toc52132796"/>
      <w:r w:rsidRPr="56C14A11">
        <w:t>B</w:t>
      </w:r>
      <w:r w:rsidR="001E6B5A" w:rsidRPr="56C14A11">
        <w:t>ij onderwijsonderwerpen maken werknemers duidelijk of zij op persoonlijke titel of namens de organisatie publiceren;</w:t>
      </w:r>
      <w:bookmarkEnd w:id="891"/>
      <w:bookmarkEnd w:id="892"/>
    </w:p>
    <w:p w14:paraId="1BA9C90D" w14:textId="22BA5B85" w:rsidR="001E6B5A" w:rsidRPr="001E6B5A" w:rsidRDefault="0020125D" w:rsidP="00B419A2">
      <w:pPr>
        <w:rPr>
          <w:color w:val="000000" w:themeColor="text1"/>
        </w:rPr>
      </w:pPr>
      <w:bookmarkStart w:id="893" w:name="_Toc530407565"/>
      <w:bookmarkStart w:id="894" w:name="_Toc52132797"/>
      <w:r w:rsidRPr="56C14A11">
        <w:t>G</w:t>
      </w:r>
      <w:r w:rsidR="001E6B5A" w:rsidRPr="56C14A11">
        <w:t>a niet in discussie met een leerling of ouder/voogd/verzorger op sociale media;</w:t>
      </w:r>
      <w:bookmarkEnd w:id="893"/>
      <w:bookmarkEnd w:id="894"/>
    </w:p>
    <w:p w14:paraId="5B92A7FA" w14:textId="7129EF49" w:rsidR="001E6B5A" w:rsidRPr="001E6B5A" w:rsidRDefault="001E6B5A" w:rsidP="00B419A2">
      <w:pPr>
        <w:rPr>
          <w:color w:val="000000" w:themeColor="text1"/>
        </w:rPr>
      </w:pPr>
      <w:bookmarkStart w:id="895" w:name="_Toc530407566"/>
      <w:bookmarkStart w:id="896" w:name="_Toc52132798"/>
      <w:r w:rsidRPr="56C14A11">
        <w:t>het is werknemers niet toegestaan om “vrienden” te worden met leerlingen op sociale media vanuit een privé-account. Vanuit een werkaccount is dit wel toegestaan;</w:t>
      </w:r>
      <w:bookmarkEnd w:id="895"/>
      <w:bookmarkEnd w:id="896"/>
    </w:p>
    <w:p w14:paraId="2442FAC3" w14:textId="12142FC5" w:rsidR="001E6B5A" w:rsidRPr="001E6B5A" w:rsidRDefault="0020125D" w:rsidP="00B419A2">
      <w:pPr>
        <w:rPr>
          <w:color w:val="000000" w:themeColor="text1"/>
        </w:rPr>
      </w:pPr>
      <w:bookmarkStart w:id="897" w:name="_Toc530407567"/>
      <w:bookmarkStart w:id="898" w:name="_Toc52132799"/>
      <w:r w:rsidRPr="56C14A11">
        <w:lastRenderedPageBreak/>
        <w:t>S</w:t>
      </w:r>
      <w:r w:rsidR="001E6B5A" w:rsidRPr="56C14A11">
        <w:t xml:space="preserve">choolbestuurders, schoolleiders en leidinggevenden zijn altijd vertegenwoordiger van de organisatie ook als zij een </w:t>
      </w:r>
      <w:r w:rsidR="00B419A2" w:rsidRPr="56C14A11">
        <w:t>privémening</w:t>
      </w:r>
      <w:r w:rsidR="001E6B5A" w:rsidRPr="56C14A11">
        <w:t xml:space="preserve"> verkondigen. Bij twijfel niet publiceren. In dit kader wordt eveneens verwezen naar de inhoud van het beleidsplan integriteit;</w:t>
      </w:r>
      <w:bookmarkEnd w:id="897"/>
      <w:bookmarkEnd w:id="898"/>
    </w:p>
    <w:p w14:paraId="389AD59E" w14:textId="3FBF6EB8" w:rsidR="001E6B5A" w:rsidRPr="001E6B5A" w:rsidRDefault="0020125D" w:rsidP="00B419A2">
      <w:pPr>
        <w:rPr>
          <w:color w:val="000000" w:themeColor="text1"/>
        </w:rPr>
      </w:pPr>
      <w:bookmarkStart w:id="899" w:name="_Toc530407568"/>
      <w:bookmarkStart w:id="900" w:name="_Toc52132800"/>
      <w:r w:rsidRPr="56C14A11">
        <w:t>B</w:t>
      </w:r>
      <w:r w:rsidR="001E6B5A" w:rsidRPr="56C14A11">
        <w:t>ij twijfel over publicatie of over raakvlakken met de organisatie zoeken werknemers contact met hun leidinggevende. Als uitgangspunt geldt dat het de organisatie geen reputatieschade mag opleveren;</w:t>
      </w:r>
      <w:bookmarkEnd w:id="899"/>
      <w:bookmarkEnd w:id="900"/>
    </w:p>
    <w:p w14:paraId="2701F2E1" w14:textId="3366DC1E" w:rsidR="001E6B5A" w:rsidRPr="001E6B5A" w:rsidRDefault="0020125D" w:rsidP="00B419A2">
      <w:pPr>
        <w:rPr>
          <w:color w:val="000000" w:themeColor="text1"/>
        </w:rPr>
      </w:pPr>
      <w:bookmarkStart w:id="901" w:name="_Toc530407569"/>
      <w:bookmarkStart w:id="902" w:name="_Toc52132801"/>
      <w:r w:rsidRPr="56C14A11">
        <w:t>W</w:t>
      </w:r>
      <w:r w:rsidR="001E6B5A" w:rsidRPr="56C14A11">
        <w:t>erknemers communiceren tijdens werksituaties per e-mail alleen met het aan hen verstrekte school-emailadres.</w:t>
      </w:r>
      <w:bookmarkEnd w:id="901"/>
      <w:bookmarkEnd w:id="902"/>
    </w:p>
    <w:p w14:paraId="5FDBEC94" w14:textId="1A79600F" w:rsidR="00263618" w:rsidRPr="001834AA" w:rsidRDefault="001834AA" w:rsidP="00B419A2">
      <w:pPr>
        <w:rPr>
          <w:b/>
        </w:rPr>
      </w:pPr>
      <w:bookmarkStart w:id="903" w:name="_Toc530407570"/>
      <w:bookmarkStart w:id="904" w:name="_Toc51604643"/>
      <w:bookmarkStart w:id="905" w:name="_Toc52132802"/>
      <w:r w:rsidRPr="001834AA">
        <w:rPr>
          <w:b/>
          <w:bCs/>
        </w:rPr>
        <w:t>Richtlijnen</w:t>
      </w:r>
      <w:r>
        <w:rPr>
          <w:b/>
          <w:bCs/>
        </w:rPr>
        <w:t xml:space="preserve"> </w:t>
      </w:r>
      <w:r w:rsidRPr="001834AA">
        <w:rPr>
          <w:b/>
          <w:bCs/>
        </w:rPr>
        <w:t>v</w:t>
      </w:r>
      <w:r w:rsidR="001E6B5A" w:rsidRPr="001834AA">
        <w:rPr>
          <w:b/>
          <w:bCs/>
        </w:rPr>
        <w:t>oor</w:t>
      </w:r>
      <w:r w:rsidR="001E6B5A" w:rsidRPr="001834AA">
        <w:rPr>
          <w:b/>
        </w:rPr>
        <w:t xml:space="preserve"> leerlingen</w:t>
      </w:r>
      <w:bookmarkEnd w:id="903"/>
      <w:bookmarkEnd w:id="904"/>
      <w:bookmarkEnd w:id="905"/>
    </w:p>
    <w:p w14:paraId="130FC34F" w14:textId="0FC920E0" w:rsidR="001E6B5A" w:rsidRPr="006A7144" w:rsidRDefault="001E6B5A" w:rsidP="00B419A2">
      <w:pPr>
        <w:rPr>
          <w:rFonts w:cs="Calibri"/>
        </w:rPr>
      </w:pPr>
      <w:r w:rsidRPr="006A7144">
        <w:rPr>
          <w:rFonts w:cs="Calibri"/>
        </w:rPr>
        <w:t>Het is leerlingen niet toegestaan chatboxen te bezoeken;</w:t>
      </w:r>
    </w:p>
    <w:p w14:paraId="5EC4637F" w14:textId="77777777" w:rsidR="001E6B5A" w:rsidRPr="006A7144" w:rsidRDefault="0020125D" w:rsidP="00B419A2">
      <w:pPr>
        <w:rPr>
          <w:rFonts w:cs="Calibri"/>
          <w:sz w:val="20"/>
          <w:szCs w:val="20"/>
        </w:rPr>
      </w:pPr>
      <w:r w:rsidRPr="006A7144">
        <w:rPr>
          <w:rFonts w:cs="Calibri"/>
          <w:sz w:val="20"/>
          <w:szCs w:val="20"/>
        </w:rPr>
        <w:t>L</w:t>
      </w:r>
      <w:r w:rsidR="001E6B5A" w:rsidRPr="006A7144">
        <w:rPr>
          <w:rFonts w:cs="Calibri"/>
          <w:sz w:val="20"/>
          <w:szCs w:val="20"/>
        </w:rPr>
        <w:t>eerlingen mogen op school nooit hun naam, adres, telefoonnummer e.d. bekend maken op het internet;</w:t>
      </w:r>
    </w:p>
    <w:p w14:paraId="2F29E903" w14:textId="77777777" w:rsidR="00263618" w:rsidRPr="006A7144" w:rsidRDefault="0020125D" w:rsidP="00B419A2">
      <w:pPr>
        <w:rPr>
          <w:rFonts w:cs="Calibri"/>
          <w:sz w:val="20"/>
          <w:szCs w:val="20"/>
        </w:rPr>
      </w:pPr>
      <w:r w:rsidRPr="006A7144">
        <w:rPr>
          <w:rFonts w:cs="Calibri"/>
          <w:sz w:val="20"/>
          <w:szCs w:val="20"/>
        </w:rPr>
        <w:t>H</w:t>
      </w:r>
      <w:r w:rsidR="001E6B5A" w:rsidRPr="006A7144">
        <w:rPr>
          <w:rFonts w:cs="Calibri"/>
          <w:sz w:val="20"/>
          <w:szCs w:val="20"/>
        </w:rPr>
        <w:t>et is leerlingen niet toegestaan om op school afspraken te maken via het internet.</w:t>
      </w:r>
    </w:p>
    <w:p w14:paraId="3642FFC4" w14:textId="157DAB46" w:rsidR="00FF3F4A" w:rsidRPr="0020125D" w:rsidRDefault="00FF3F4A" w:rsidP="00B419A2">
      <w:pPr>
        <w:rPr>
          <w:color w:val="000000" w:themeColor="text1"/>
        </w:rPr>
      </w:pPr>
      <w:bookmarkStart w:id="906" w:name="_Toc530407571"/>
      <w:bookmarkStart w:id="907" w:name="_Toc51604644"/>
      <w:bookmarkStart w:id="908" w:name="_Toc52132803"/>
      <w:r w:rsidRPr="56C14A11">
        <w:t>Sancties en gevolgen</w:t>
      </w:r>
      <w:bookmarkEnd w:id="906"/>
      <w:bookmarkEnd w:id="907"/>
      <w:bookmarkEnd w:id="908"/>
    </w:p>
    <w:p w14:paraId="10C3BB32" w14:textId="77777777" w:rsidR="00FF3F4A" w:rsidRDefault="001834AA" w:rsidP="00B419A2">
      <w:pPr>
        <w:rPr>
          <w:b/>
          <w:color w:val="000000" w:themeColor="text1"/>
        </w:rPr>
      </w:pPr>
      <w:bookmarkStart w:id="909" w:name="_Toc530407572"/>
      <w:bookmarkStart w:id="910" w:name="_Toc51604645"/>
      <w:bookmarkStart w:id="911" w:name="_Toc52132804"/>
      <w:r w:rsidRPr="001834AA">
        <w:rPr>
          <w:b/>
          <w:bCs/>
        </w:rPr>
        <w:t>Richtlijnen v</w:t>
      </w:r>
      <w:r w:rsidR="00FF3F4A" w:rsidRPr="001834AA">
        <w:rPr>
          <w:b/>
          <w:bCs/>
        </w:rPr>
        <w:t>oor</w:t>
      </w:r>
      <w:r w:rsidR="00FF3F4A" w:rsidRPr="001834AA">
        <w:rPr>
          <w:b/>
        </w:rPr>
        <w:t xml:space="preserve"> werknemers</w:t>
      </w:r>
      <w:bookmarkStart w:id="912" w:name="_Toc52132805"/>
      <w:bookmarkEnd w:id="909"/>
      <w:bookmarkEnd w:id="910"/>
      <w:bookmarkEnd w:id="911"/>
    </w:p>
    <w:p w14:paraId="2A1FC452" w14:textId="5FE2898C" w:rsidR="00FF3F4A" w:rsidRPr="001834AA" w:rsidRDefault="00FF3F4A" w:rsidP="00B419A2">
      <w:pPr>
        <w:rPr>
          <w:b/>
          <w:color w:val="000000" w:themeColor="text1"/>
        </w:rPr>
      </w:pPr>
      <w:bookmarkStart w:id="913" w:name="_Toc530407573"/>
      <w:r w:rsidRPr="56C14A11">
        <w:t>Werknemers die in strijd handelen met deze richtlijnen maken zich mogelijk schuldig aan plichtsverzuim en dit kan een disciplinaire straf tot gevolg hebben. Afhankelijk van de ernst van de uitlatingen, gedragingen en gevolgen kan de zwaarte van de disciplinaire straf variëren van een schriftelijke berisping tot en met ontslag;</w:t>
      </w:r>
      <w:bookmarkEnd w:id="912"/>
      <w:bookmarkEnd w:id="913"/>
    </w:p>
    <w:p w14:paraId="1FBB49EB" w14:textId="0BB0F5FD" w:rsidR="00FF3F4A" w:rsidRPr="00FF3F4A" w:rsidRDefault="00FF3F4A" w:rsidP="00B419A2">
      <w:pPr>
        <w:rPr>
          <w:color w:val="000000" w:themeColor="text1"/>
        </w:rPr>
      </w:pPr>
      <w:bookmarkStart w:id="914" w:name="_Toc530407574"/>
      <w:bookmarkStart w:id="915" w:name="_Toc52132806"/>
      <w:r w:rsidRPr="56C14A11">
        <w:t>Wanneer het gedrag van een werknemer mogelijk een strafrechtelijke overtreding inhoudt zal door een daartoe bevoegde werknemer van de Stichting Consent bij de politie aangifte worden gedaan.</w:t>
      </w:r>
      <w:bookmarkEnd w:id="914"/>
      <w:bookmarkEnd w:id="915"/>
    </w:p>
    <w:p w14:paraId="4167854B" w14:textId="1ECC6F19" w:rsidR="00FF3F4A" w:rsidRPr="001834AA" w:rsidRDefault="001834AA" w:rsidP="00B419A2">
      <w:pPr>
        <w:rPr>
          <w:b/>
          <w:color w:val="000000" w:themeColor="text1"/>
        </w:rPr>
      </w:pPr>
      <w:bookmarkStart w:id="916" w:name="_Toc530407575"/>
      <w:bookmarkStart w:id="917" w:name="_Toc51604646"/>
      <w:bookmarkStart w:id="918" w:name="_Toc52132807"/>
      <w:r w:rsidRPr="001834AA">
        <w:rPr>
          <w:b/>
          <w:bCs/>
        </w:rPr>
        <w:t>Richtlijnen v</w:t>
      </w:r>
      <w:r w:rsidR="00FF3F4A" w:rsidRPr="001834AA">
        <w:rPr>
          <w:b/>
          <w:bCs/>
        </w:rPr>
        <w:t>oor</w:t>
      </w:r>
      <w:r w:rsidR="00FF3F4A" w:rsidRPr="001834AA">
        <w:rPr>
          <w:b/>
        </w:rPr>
        <w:t xml:space="preserve"> leerlingen en ouders/voogd/verzorgers</w:t>
      </w:r>
      <w:bookmarkEnd w:id="916"/>
      <w:bookmarkEnd w:id="917"/>
      <w:bookmarkEnd w:id="918"/>
    </w:p>
    <w:p w14:paraId="3B7164CA" w14:textId="3754CBB3" w:rsidR="00FF3F4A" w:rsidRPr="00FF3F4A" w:rsidRDefault="00FF3F4A" w:rsidP="00B419A2">
      <w:pPr>
        <w:rPr>
          <w:color w:val="000000" w:themeColor="text1"/>
        </w:rPr>
      </w:pPr>
      <w:bookmarkStart w:id="919" w:name="_Toc530407576"/>
      <w:bookmarkStart w:id="920" w:name="_Toc52132808"/>
      <w:r w:rsidRPr="56C14A11">
        <w:t>Leerlingen en/of ouders/voogden/verzorgers die in strijd handelen met deze richtlijnen maken zich mogelijk schuldig aan verwijtbaar gedrag. Alle correspondentie omtrent dit onderwerp wordt opgenomen in het leerlingendossier.</w:t>
      </w:r>
      <w:bookmarkEnd w:id="919"/>
      <w:bookmarkEnd w:id="920"/>
    </w:p>
    <w:p w14:paraId="08346B5C" w14:textId="0B7D20E0" w:rsidR="00FF3F4A" w:rsidRPr="00FF3F4A" w:rsidRDefault="00FF3F4A" w:rsidP="00B419A2">
      <w:pPr>
        <w:rPr>
          <w:color w:val="000000" w:themeColor="text1"/>
        </w:rPr>
      </w:pPr>
      <w:bookmarkStart w:id="921" w:name="_Toc530407577"/>
      <w:bookmarkStart w:id="922" w:name="_Toc52132809"/>
      <w:r w:rsidRPr="56C14A11">
        <w:t>Afhankelijk van de ernst van de uitlatingen, gedragingen, en gevolgen worden naar leerlingen en/of ouders/voogden/verzorgers maatregelen genomen welke variëren van een waarschuwing, schorsing, ontzegging toegang tot of verwijdering van school;</w:t>
      </w:r>
      <w:bookmarkEnd w:id="921"/>
      <w:bookmarkEnd w:id="922"/>
    </w:p>
    <w:p w14:paraId="59B9AB1B" w14:textId="2B4BD697" w:rsidR="007B54EA" w:rsidRPr="001834AA" w:rsidRDefault="00FF3F4A" w:rsidP="00B419A2">
      <w:pPr>
        <w:rPr>
          <w:color w:val="000000" w:themeColor="text1"/>
        </w:rPr>
      </w:pPr>
      <w:bookmarkStart w:id="923" w:name="_Toc530407578"/>
      <w:bookmarkStart w:id="924" w:name="_Toc52132810"/>
      <w:r w:rsidRPr="56C14A11">
        <w:t>Wanneer het gedrag van een leerling en/of ouder/voogd/verzorger mogelijk een strafrechtelijke overtreding inhoudt zal door een daartoe bevoegde werknemer van de Stichting Consent bij de politie aangifte worden gedaan.</w:t>
      </w:r>
      <w:bookmarkEnd w:id="923"/>
      <w:bookmarkEnd w:id="924"/>
      <w:r w:rsidR="001834AA">
        <w:rPr>
          <w:color w:val="000000" w:themeColor="text1"/>
        </w:rPr>
        <w:t xml:space="preserve"> </w:t>
      </w:r>
      <w:r w:rsidRPr="56C14A11">
        <w:rPr>
          <w:rFonts w:cs="Arial"/>
          <w:i/>
          <w:iCs/>
        </w:rPr>
        <w:t xml:space="preserve">Zie voor verdere uitwerking Regeling voor het gebruik van e-mail, internet en Sociale Media </w:t>
      </w:r>
      <w:r>
        <w:tab/>
      </w:r>
      <w:r w:rsidRPr="56C14A11">
        <w:rPr>
          <w:rFonts w:cs="Arial"/>
          <w:i/>
          <w:iCs/>
        </w:rPr>
        <w:t>Stichting Consent.</w:t>
      </w:r>
    </w:p>
    <w:p w14:paraId="42E61E6C" w14:textId="77777777" w:rsidR="007B54EA" w:rsidRPr="00424A8B" w:rsidRDefault="007B54EA" w:rsidP="00074C93">
      <w:pPr>
        <w:pStyle w:val="Opsom1"/>
        <w:numPr>
          <w:ilvl w:val="1"/>
          <w:numId w:val="0"/>
        </w:numPr>
        <w:ind w:left="908"/>
      </w:pPr>
    </w:p>
    <w:p w14:paraId="1129F97E" w14:textId="7332EFB9" w:rsidR="00C048AF" w:rsidRPr="00763BDE" w:rsidRDefault="00763BDE" w:rsidP="00763BDE">
      <w:pPr>
        <w:pStyle w:val="Kop2"/>
        <w:rPr>
          <w:b w:val="0"/>
          <w:color w:val="000000" w:themeColor="text1"/>
        </w:rPr>
      </w:pPr>
      <w:bookmarkStart w:id="925" w:name="_Toc530407579"/>
      <w:bookmarkStart w:id="926" w:name="_Toc51604647"/>
      <w:bookmarkStart w:id="927" w:name="_Toc52132811"/>
      <w:bookmarkStart w:id="928" w:name="_Toc52139168"/>
      <w:bookmarkStart w:id="929" w:name="_Toc52139279"/>
      <w:r>
        <w:rPr>
          <w:b w:val="0"/>
          <w:bCs w:val="0"/>
        </w:rPr>
        <w:lastRenderedPageBreak/>
        <w:t xml:space="preserve">10.6 </w:t>
      </w:r>
      <w:r w:rsidR="00C048AF" w:rsidRPr="00763BDE">
        <w:rPr>
          <w:b w:val="0"/>
        </w:rPr>
        <w:t>Privacy</w:t>
      </w:r>
      <w:bookmarkEnd w:id="925"/>
      <w:bookmarkEnd w:id="926"/>
      <w:bookmarkEnd w:id="927"/>
      <w:bookmarkEnd w:id="928"/>
      <w:bookmarkEnd w:id="929"/>
    </w:p>
    <w:p w14:paraId="12550B9A" w14:textId="53992DBA" w:rsidR="00C048AF" w:rsidRPr="00C048AF" w:rsidRDefault="00C048AF" w:rsidP="00763BDE">
      <w:pPr>
        <w:rPr>
          <w:color w:val="365F91" w:themeColor="accent1" w:themeShade="BF"/>
        </w:rPr>
      </w:pPr>
      <w:r w:rsidRPr="56C14A11">
        <w:t>Persoonsgegevens worden uitsluitend gebruikt voor zover dat gebruik verenigbaar is met de omschreven doelen van de verwerking. Stichting Consent verwerkt niet meer gegevens dan noodzakelijk is om de betreffende doelen te bereiken.</w:t>
      </w:r>
    </w:p>
    <w:p w14:paraId="63AAC898" w14:textId="77777777" w:rsidR="00C048AF" w:rsidRPr="00763BDE" w:rsidRDefault="00C048AF" w:rsidP="00F84121">
      <w:pPr>
        <w:pStyle w:val="Lijstalinea"/>
        <w:numPr>
          <w:ilvl w:val="0"/>
          <w:numId w:val="15"/>
        </w:numPr>
        <w:rPr>
          <w:color w:val="000000" w:themeColor="text1"/>
        </w:rPr>
      </w:pPr>
      <w:r w:rsidRPr="00763BDE">
        <w:rPr>
          <w:color w:val="000000" w:themeColor="text1"/>
        </w:rPr>
        <w:t>Voor de volledige informatie:</w:t>
      </w:r>
    </w:p>
    <w:p w14:paraId="29DE4B28" w14:textId="77777777" w:rsidR="00C048AF" w:rsidRPr="00763BDE" w:rsidRDefault="00C048AF" w:rsidP="00F84121">
      <w:pPr>
        <w:pStyle w:val="Lijstalinea"/>
        <w:numPr>
          <w:ilvl w:val="0"/>
          <w:numId w:val="15"/>
        </w:numPr>
        <w:rPr>
          <w:color w:val="000000" w:themeColor="text1"/>
          <w:sz w:val="20"/>
          <w:szCs w:val="20"/>
        </w:rPr>
      </w:pPr>
      <w:r w:rsidRPr="00763BDE">
        <w:rPr>
          <w:color w:val="000000" w:themeColor="text1"/>
          <w:sz w:val="20"/>
          <w:szCs w:val="20"/>
        </w:rPr>
        <w:t>Privacy reglement Stichting Consent</w:t>
      </w:r>
    </w:p>
    <w:p w14:paraId="4FF61280" w14:textId="77777777" w:rsidR="00C048AF" w:rsidRPr="00763BDE" w:rsidRDefault="00C048AF" w:rsidP="00F84121">
      <w:pPr>
        <w:pStyle w:val="Lijstalinea"/>
        <w:numPr>
          <w:ilvl w:val="0"/>
          <w:numId w:val="15"/>
        </w:numPr>
        <w:rPr>
          <w:color w:val="000000" w:themeColor="text1"/>
          <w:sz w:val="20"/>
          <w:szCs w:val="20"/>
        </w:rPr>
      </w:pPr>
      <w:r w:rsidRPr="00763BDE">
        <w:rPr>
          <w:color w:val="000000" w:themeColor="text1"/>
          <w:sz w:val="20"/>
          <w:szCs w:val="20"/>
        </w:rPr>
        <w:t>Memo gebruik beeldmateriaal leerlingen Stichting Consent</w:t>
      </w:r>
    </w:p>
    <w:p w14:paraId="2E309197" w14:textId="77777777" w:rsidR="00C048AF" w:rsidRPr="00763BDE" w:rsidRDefault="00C048AF" w:rsidP="00F84121">
      <w:pPr>
        <w:pStyle w:val="Lijstalinea"/>
        <w:numPr>
          <w:ilvl w:val="0"/>
          <w:numId w:val="15"/>
        </w:numPr>
        <w:rPr>
          <w:color w:val="000000" w:themeColor="text1"/>
          <w:sz w:val="20"/>
          <w:szCs w:val="20"/>
        </w:rPr>
      </w:pPr>
      <w:r w:rsidRPr="00763BDE">
        <w:rPr>
          <w:color w:val="000000" w:themeColor="text1"/>
          <w:sz w:val="20"/>
          <w:szCs w:val="20"/>
        </w:rPr>
        <w:t>Toestemmingsformulier beeldmateriaal Stichting Consent</w:t>
      </w:r>
    </w:p>
    <w:p w14:paraId="184E2693" w14:textId="77777777" w:rsidR="00C048AF" w:rsidRPr="00763BDE" w:rsidRDefault="00C048AF" w:rsidP="00F84121">
      <w:pPr>
        <w:pStyle w:val="Lijstalinea"/>
        <w:numPr>
          <w:ilvl w:val="0"/>
          <w:numId w:val="15"/>
        </w:numPr>
        <w:rPr>
          <w:color w:val="000000" w:themeColor="text1"/>
          <w:sz w:val="20"/>
          <w:szCs w:val="20"/>
        </w:rPr>
      </w:pPr>
      <w:r w:rsidRPr="00763BDE">
        <w:rPr>
          <w:color w:val="000000" w:themeColor="text1"/>
          <w:sz w:val="20"/>
          <w:szCs w:val="20"/>
        </w:rPr>
        <w:t>Protocol beveiligingsincidenten en datalekken</w:t>
      </w:r>
    </w:p>
    <w:p w14:paraId="092A8B48" w14:textId="77777777" w:rsidR="00C048AF" w:rsidRDefault="00C048AF" w:rsidP="00763BDE">
      <w:pPr>
        <w:rPr>
          <w:color w:val="365F91" w:themeColor="accent1" w:themeShade="BF"/>
          <w:sz w:val="20"/>
          <w:szCs w:val="20"/>
        </w:rPr>
      </w:pPr>
    </w:p>
    <w:p w14:paraId="1047673B" w14:textId="77777777" w:rsidR="00C048AF" w:rsidRDefault="00C048AF" w:rsidP="00763BDE">
      <w:pPr>
        <w:rPr>
          <w:b/>
          <w:color w:val="000000" w:themeColor="text1"/>
        </w:rPr>
      </w:pPr>
      <w:bookmarkStart w:id="930" w:name="_Toc530407580"/>
      <w:bookmarkStart w:id="931" w:name="_Toc51604648"/>
      <w:bookmarkStart w:id="932" w:name="_Toc52132812"/>
      <w:r w:rsidRPr="00763BDE">
        <w:rPr>
          <w:b/>
        </w:rPr>
        <w:t>Beeldmateriaal</w:t>
      </w:r>
      <w:bookmarkStart w:id="933" w:name="_Toc52132813"/>
      <w:bookmarkEnd w:id="930"/>
      <w:bookmarkEnd w:id="931"/>
      <w:bookmarkEnd w:id="932"/>
    </w:p>
    <w:p w14:paraId="6BAE3B29" w14:textId="0BD1F241" w:rsidR="002D128F" w:rsidRPr="00763BDE" w:rsidRDefault="00C048AF" w:rsidP="00763BDE">
      <w:pPr>
        <w:rPr>
          <w:b/>
          <w:color w:val="000000" w:themeColor="text1"/>
        </w:rPr>
      </w:pPr>
      <w:bookmarkStart w:id="934" w:name="_Toc530407581"/>
      <w:r w:rsidRPr="56C14A11">
        <w:t>Het gebruiken van beeldmateriaal, het delen van foto's en video's van leerlingen door scholen, vormt zelden een probleem en is meestal goedbedoeld. Toch eist de wetgever dat de school vooraf toestemming vraagt aan ouders voor het gebruik van beeldmateriaal van leerlingen als de leerling jonger is dan 16 jaar. Als de leerling 16 jaar of ouder is moet hij/zij zelf toestemming geven. Zonder die toestemming mag je geen foto’s en video’s van leerlingen gebruiken.</w:t>
      </w:r>
      <w:bookmarkEnd w:id="934"/>
      <w:r w:rsidR="00322275">
        <w:t xml:space="preserve"> </w:t>
      </w:r>
      <w:r w:rsidRPr="56C14A11">
        <w:rPr>
          <w:rFonts w:cs="Arial"/>
        </w:rPr>
        <w:t>Aan het begin</w:t>
      </w:r>
      <w:r w:rsidR="002D128F" w:rsidRPr="56C14A11">
        <w:rPr>
          <w:rFonts w:cs="Arial"/>
        </w:rPr>
        <w:t xml:space="preserve"> van het schooljaar ontvangen alle</w:t>
      </w:r>
      <w:r w:rsidRPr="56C14A11">
        <w:rPr>
          <w:rFonts w:cs="Arial"/>
        </w:rPr>
        <w:t xml:space="preserve"> ouders het toestemmingsformulier</w:t>
      </w:r>
      <w:r w:rsidR="002D128F" w:rsidRPr="56C14A11">
        <w:rPr>
          <w:rFonts w:cs="Arial"/>
        </w:rPr>
        <w:t xml:space="preserve"> van de groepsleerkracht.</w:t>
      </w:r>
      <w:r w:rsidR="00322275">
        <w:rPr>
          <w:rFonts w:cs="Arial"/>
        </w:rPr>
        <w:t xml:space="preserve"> </w:t>
      </w:r>
      <w:r w:rsidR="002D128F" w:rsidRPr="56C14A11">
        <w:rPr>
          <w:rFonts w:cs="Arial"/>
        </w:rPr>
        <w:t xml:space="preserve">Bij verschil van mening bij gescheiden ouders (1 ouder geeft toestemming en de andere ouder niet) gaan wij altijd uit van </w:t>
      </w:r>
      <w:r w:rsidR="002D128F" w:rsidRPr="56C14A11">
        <w:rPr>
          <w:rFonts w:cs="Arial"/>
          <w:b/>
          <w:bCs/>
        </w:rPr>
        <w:t>geen</w:t>
      </w:r>
      <w:r w:rsidR="002D128F" w:rsidRPr="56C14A11">
        <w:rPr>
          <w:rFonts w:cs="Arial"/>
        </w:rPr>
        <w:t xml:space="preserve"> toestemming.</w:t>
      </w:r>
      <w:r w:rsidR="00322275">
        <w:rPr>
          <w:rFonts w:cs="Arial"/>
        </w:rPr>
        <w:t xml:space="preserve"> </w:t>
      </w:r>
      <w:r w:rsidR="002D128F" w:rsidRPr="56C14A11">
        <w:rPr>
          <w:rFonts w:cs="Arial"/>
        </w:rPr>
        <w:t>Ouders vragen wij om terughoudend te zijn met het maken van foto’s op school. Zie tekst hieronder (schoolgids, website)</w:t>
      </w:r>
      <w:bookmarkEnd w:id="933"/>
    </w:p>
    <w:p w14:paraId="16207468" w14:textId="77777777" w:rsidR="00080D7B" w:rsidRPr="00013B3E" w:rsidRDefault="002D128F" w:rsidP="00763BDE">
      <w:pPr>
        <w:rPr>
          <w:rFonts w:cs="Arial"/>
        </w:rPr>
      </w:pPr>
      <w:r w:rsidRPr="00013B3E">
        <w:rPr>
          <w:rFonts w:cs="Arial"/>
          <w:noProof/>
          <w:color w:val="FF0000"/>
          <w:szCs w:val="20"/>
        </w:rPr>
        <mc:AlternateContent>
          <mc:Choice Requires="wps">
            <w:drawing>
              <wp:anchor distT="0" distB="0" distL="114300" distR="114300" simplePos="0" relativeHeight="251658241" behindDoc="0" locked="0" layoutInCell="1" allowOverlap="1" wp14:anchorId="0DC1FA3F" wp14:editId="65A9F0D1">
                <wp:simplePos x="0" y="0"/>
                <wp:positionH relativeFrom="column">
                  <wp:align>center</wp:align>
                </wp:positionH>
                <wp:positionV relativeFrom="paragraph">
                  <wp:posOffset>0</wp:posOffset>
                </wp:positionV>
                <wp:extent cx="5518205" cy="1403985"/>
                <wp:effectExtent l="0" t="0" r="25400" b="101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1403985"/>
                        </a:xfrm>
                        <a:prstGeom prst="rect">
                          <a:avLst/>
                        </a:prstGeom>
                        <a:solidFill>
                          <a:srgbClr val="FFFFFF"/>
                        </a:solidFill>
                        <a:ln w="9525">
                          <a:solidFill>
                            <a:srgbClr val="000000"/>
                          </a:solidFill>
                          <a:miter lim="800000"/>
                          <a:headEnd/>
                          <a:tailEnd/>
                        </a:ln>
                      </wps:spPr>
                      <wps:txbx>
                        <w:txbxContent>
                          <w:p w14:paraId="6847BF2F" w14:textId="77777777" w:rsidR="00065911" w:rsidRPr="002D128F" w:rsidRDefault="00065911" w:rsidP="002D128F">
                            <w:pPr>
                              <w:pStyle w:val="Geenafstand"/>
                              <w:rPr>
                                <w:i/>
                                <w:sz w:val="18"/>
                                <w:szCs w:val="18"/>
                              </w:rPr>
                            </w:pPr>
                            <w:r w:rsidRPr="002D128F">
                              <w:rPr>
                                <w:i/>
                                <w:sz w:val="18"/>
                                <w:szCs w:val="18"/>
                              </w:rPr>
                              <w:t>Op onze school laten wij u met beeldmateriaal (foto’s en video’s) zien waar we mee bezig zijn. Wij gaan zorgvuldig om met deze foto’s en video’s. Wij vragen u toestemming voor het gebruik van beeldmateriaal van uw zoon of dochter (u kunt altijd de door u gegeven toestemming intrekken). Uw toestemming geldt alleen voor beeldmateriaal dat door ons of in onze opdracht wordt gemaakt.</w:t>
                            </w:r>
                          </w:p>
                          <w:p w14:paraId="237E539B" w14:textId="77777777" w:rsidR="00065911" w:rsidRPr="002D128F" w:rsidRDefault="00065911" w:rsidP="002D128F">
                            <w:pPr>
                              <w:pStyle w:val="Geenafstand"/>
                              <w:rPr>
                                <w:i/>
                                <w:sz w:val="18"/>
                                <w:szCs w:val="18"/>
                              </w:rPr>
                            </w:pPr>
                            <w:r w:rsidRPr="002D128F">
                              <w:rPr>
                                <w:i/>
                                <w:sz w:val="18"/>
                                <w:szCs w:val="18"/>
                              </w:rPr>
                              <w:t>Het kan voorkomen dat andere ouders foto’s maken tijdens schoolactiviteiten. Wij vertrouwen erop dat deze ouders ook terughoudend zijn met het plaatsen en delen van beeldmateriaal op internet en daarbij de volgende punten in acht nemen:</w:t>
                            </w:r>
                          </w:p>
                          <w:p w14:paraId="405A1981" w14:textId="77777777" w:rsidR="00065911" w:rsidRPr="002D128F" w:rsidRDefault="00065911" w:rsidP="002D128F">
                            <w:pPr>
                              <w:pStyle w:val="Geenafstand"/>
                              <w:rPr>
                                <w:i/>
                                <w:sz w:val="18"/>
                                <w:szCs w:val="18"/>
                              </w:rPr>
                            </w:pPr>
                            <w:r w:rsidRPr="002D128F">
                              <w:rPr>
                                <w:i/>
                                <w:sz w:val="18"/>
                                <w:szCs w:val="18"/>
                              </w:rPr>
                              <w:t>Wees terughoudend met het maken van foto’s en video’s.</w:t>
                            </w:r>
                          </w:p>
                          <w:p w14:paraId="5B914C8B" w14:textId="77777777" w:rsidR="00065911" w:rsidRPr="002D128F" w:rsidRDefault="00065911" w:rsidP="002D128F">
                            <w:pPr>
                              <w:pStyle w:val="Geenafstand"/>
                              <w:rPr>
                                <w:i/>
                                <w:sz w:val="18"/>
                                <w:szCs w:val="18"/>
                              </w:rPr>
                            </w:pPr>
                            <w:r w:rsidRPr="002D128F">
                              <w:rPr>
                                <w:i/>
                                <w:sz w:val="18"/>
                                <w:szCs w:val="18"/>
                              </w:rPr>
                              <w:t>Maak foto’s en video’s alleen voor eigen gebruik.</w:t>
                            </w:r>
                          </w:p>
                          <w:p w14:paraId="703252CD" w14:textId="77777777" w:rsidR="00065911" w:rsidRPr="002D128F" w:rsidRDefault="00065911" w:rsidP="00F84121">
                            <w:pPr>
                              <w:pStyle w:val="Geenafstand"/>
                              <w:numPr>
                                <w:ilvl w:val="0"/>
                                <w:numId w:val="2"/>
                              </w:numPr>
                              <w:rPr>
                                <w:i/>
                                <w:sz w:val="18"/>
                                <w:szCs w:val="18"/>
                              </w:rPr>
                            </w:pPr>
                            <w:r w:rsidRPr="002D128F">
                              <w:rPr>
                                <w:i/>
                                <w:sz w:val="18"/>
                                <w:szCs w:val="18"/>
                              </w:rPr>
                              <w:t>Zet geen foto’s en video’s op publiekelijk toegankelijke websites of social media.</w:t>
                            </w:r>
                          </w:p>
                          <w:p w14:paraId="559F684D" w14:textId="77777777" w:rsidR="00065911" w:rsidRPr="002D128F" w:rsidRDefault="00065911" w:rsidP="00F84121">
                            <w:pPr>
                              <w:pStyle w:val="Geenafstand"/>
                              <w:numPr>
                                <w:ilvl w:val="0"/>
                                <w:numId w:val="2"/>
                              </w:numPr>
                              <w:rPr>
                                <w:i/>
                                <w:sz w:val="18"/>
                                <w:szCs w:val="18"/>
                              </w:rPr>
                            </w:pPr>
                            <w:r w:rsidRPr="002D128F">
                              <w:rPr>
                                <w:i/>
                                <w:sz w:val="18"/>
                                <w:szCs w:val="18"/>
                              </w:rPr>
                              <w:t>Maak overzichtsfoto’s, waar individuele kinderen niet of nauwelijks te herkennen zijn.</w:t>
                            </w:r>
                          </w:p>
                          <w:p w14:paraId="5F71261E" w14:textId="77777777" w:rsidR="00065911" w:rsidRPr="002D128F" w:rsidRDefault="00065911" w:rsidP="00F84121">
                            <w:pPr>
                              <w:pStyle w:val="Geenafstand"/>
                              <w:numPr>
                                <w:ilvl w:val="0"/>
                                <w:numId w:val="2"/>
                              </w:numPr>
                              <w:rPr>
                                <w:i/>
                                <w:sz w:val="18"/>
                                <w:szCs w:val="18"/>
                              </w:rPr>
                            </w:pPr>
                            <w:r w:rsidRPr="002D128F">
                              <w:rPr>
                                <w:i/>
                                <w:sz w:val="18"/>
                                <w:szCs w:val="18"/>
                              </w:rPr>
                              <w:t>Maak een close-up alleen van je eigen kind.</w:t>
                            </w:r>
                          </w:p>
                          <w:p w14:paraId="12D02611" w14:textId="77777777" w:rsidR="00065911" w:rsidRPr="002D128F" w:rsidRDefault="00065911" w:rsidP="00F84121">
                            <w:pPr>
                              <w:pStyle w:val="Geenafstand"/>
                              <w:numPr>
                                <w:ilvl w:val="0"/>
                                <w:numId w:val="2"/>
                              </w:numPr>
                              <w:rPr>
                                <w:i/>
                                <w:sz w:val="18"/>
                                <w:szCs w:val="18"/>
                              </w:rPr>
                            </w:pPr>
                            <w:r w:rsidRPr="002D128F">
                              <w:rPr>
                                <w:i/>
                                <w:sz w:val="18"/>
                                <w:szCs w:val="18"/>
                              </w:rPr>
                              <w:t>Maak geen foto’s van kinderen waar je eigen kind niet op staat.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1FA3F" id="_x0000_t202" coordsize="21600,21600" o:spt="202" path="m,l,21600r21600,l21600,xe">
                <v:stroke joinstyle="miter"/>
                <v:path gradientshapeok="t" o:connecttype="rect"/>
              </v:shapetype>
              <v:shape id="Tekstvak 2" o:spid="_x0000_s1026" type="#_x0000_t202" style="position:absolute;margin-left:0;margin-top:0;width:434.5pt;height:110.55pt;z-index:251658241;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">
                <v:textbox style="mso-fit-shape-to-text:t">
                  <w:txbxContent>
                    <w:p w14:paraId="6847BF2F" w14:textId="77777777" w:rsidR="00065911" w:rsidRPr="002D128F" w:rsidRDefault="00065911" w:rsidP="002D128F">
                      <w:pPr>
                        <w:pStyle w:val="Geenafstand"/>
                        <w:rPr>
                          <w:i/>
                          <w:sz w:val="18"/>
                          <w:szCs w:val="18"/>
                        </w:rPr>
                      </w:pPr>
                      <w:r w:rsidRPr="002D128F">
                        <w:rPr>
                          <w:i/>
                          <w:sz w:val="18"/>
                          <w:szCs w:val="18"/>
                        </w:rPr>
                        <w:t>Op onze school laten wij u met beeldmateriaal (foto’s en video’s) zien waar we mee bezig zijn. Wij gaan zorgvuldig om met deze foto’s en video’s. Wij vragen u toestemming voor het gebruik van beeldmateriaal van uw zoon of dochter (u kunt altijd de door u gegeven toestemming intrekken). Uw toestemming geldt alleen voor beeldmateriaal dat door ons of in onze opdracht wordt gemaakt.</w:t>
                      </w:r>
                    </w:p>
                    <w:p w14:paraId="237E539B" w14:textId="77777777" w:rsidR="00065911" w:rsidRPr="002D128F" w:rsidRDefault="00065911" w:rsidP="002D128F">
                      <w:pPr>
                        <w:pStyle w:val="Geenafstand"/>
                        <w:rPr>
                          <w:i/>
                          <w:sz w:val="18"/>
                          <w:szCs w:val="18"/>
                        </w:rPr>
                      </w:pPr>
                      <w:r w:rsidRPr="002D128F">
                        <w:rPr>
                          <w:i/>
                          <w:sz w:val="18"/>
                          <w:szCs w:val="18"/>
                        </w:rPr>
                        <w:t>Het kan voorkomen dat andere ouders foto’s maken tijdens schoolactiviteiten. Wij vertrouwen erop dat deze ouders ook terughoudend zijn met het plaatsen en delen van beeldmateriaal op internet en daarbij de volgende punten in acht nemen:</w:t>
                      </w:r>
                    </w:p>
                    <w:p w14:paraId="405A1981" w14:textId="77777777" w:rsidR="00065911" w:rsidRPr="002D128F" w:rsidRDefault="00065911" w:rsidP="002D128F">
                      <w:pPr>
                        <w:pStyle w:val="Geenafstand"/>
                        <w:rPr>
                          <w:i/>
                          <w:sz w:val="18"/>
                          <w:szCs w:val="18"/>
                        </w:rPr>
                      </w:pPr>
                      <w:r w:rsidRPr="002D128F">
                        <w:rPr>
                          <w:i/>
                          <w:sz w:val="18"/>
                          <w:szCs w:val="18"/>
                        </w:rPr>
                        <w:t>Wees terughoudend met het maken van foto’s en video’s.</w:t>
                      </w:r>
                    </w:p>
                    <w:p w14:paraId="5B914C8B" w14:textId="77777777" w:rsidR="00065911" w:rsidRPr="002D128F" w:rsidRDefault="00065911" w:rsidP="002D128F">
                      <w:pPr>
                        <w:pStyle w:val="Geenafstand"/>
                        <w:rPr>
                          <w:i/>
                          <w:sz w:val="18"/>
                          <w:szCs w:val="18"/>
                        </w:rPr>
                      </w:pPr>
                      <w:r w:rsidRPr="002D128F">
                        <w:rPr>
                          <w:i/>
                          <w:sz w:val="18"/>
                          <w:szCs w:val="18"/>
                        </w:rPr>
                        <w:t>Maak foto’s en video’s alleen voor eigen gebruik.</w:t>
                      </w:r>
                    </w:p>
                    <w:p w14:paraId="703252CD" w14:textId="77777777" w:rsidR="00065911" w:rsidRPr="002D128F" w:rsidRDefault="00065911" w:rsidP="00F84121">
                      <w:pPr>
                        <w:pStyle w:val="Geenafstand"/>
                        <w:numPr>
                          <w:ilvl w:val="0"/>
                          <w:numId w:val="2"/>
                        </w:numPr>
                        <w:rPr>
                          <w:i/>
                          <w:sz w:val="18"/>
                          <w:szCs w:val="18"/>
                        </w:rPr>
                      </w:pPr>
                      <w:r w:rsidRPr="002D128F">
                        <w:rPr>
                          <w:i/>
                          <w:sz w:val="18"/>
                          <w:szCs w:val="18"/>
                        </w:rPr>
                        <w:t>Zet geen foto’s en video’s op publiekelijk toegankelijke websites of social media.</w:t>
                      </w:r>
                    </w:p>
                    <w:p w14:paraId="559F684D" w14:textId="77777777" w:rsidR="00065911" w:rsidRPr="002D128F" w:rsidRDefault="00065911" w:rsidP="00F84121">
                      <w:pPr>
                        <w:pStyle w:val="Geenafstand"/>
                        <w:numPr>
                          <w:ilvl w:val="0"/>
                          <w:numId w:val="2"/>
                        </w:numPr>
                        <w:rPr>
                          <w:i/>
                          <w:sz w:val="18"/>
                          <w:szCs w:val="18"/>
                        </w:rPr>
                      </w:pPr>
                      <w:r w:rsidRPr="002D128F">
                        <w:rPr>
                          <w:i/>
                          <w:sz w:val="18"/>
                          <w:szCs w:val="18"/>
                        </w:rPr>
                        <w:t>Maak overzichtsfoto’s, waar individuele kinderen niet of nauwelijks te herkennen zijn.</w:t>
                      </w:r>
                    </w:p>
                    <w:p w14:paraId="5F71261E" w14:textId="77777777" w:rsidR="00065911" w:rsidRPr="002D128F" w:rsidRDefault="00065911" w:rsidP="00F84121">
                      <w:pPr>
                        <w:pStyle w:val="Geenafstand"/>
                        <w:numPr>
                          <w:ilvl w:val="0"/>
                          <w:numId w:val="2"/>
                        </w:numPr>
                        <w:rPr>
                          <w:i/>
                          <w:sz w:val="18"/>
                          <w:szCs w:val="18"/>
                        </w:rPr>
                      </w:pPr>
                      <w:r w:rsidRPr="002D128F">
                        <w:rPr>
                          <w:i/>
                          <w:sz w:val="18"/>
                          <w:szCs w:val="18"/>
                        </w:rPr>
                        <w:t>Maak een close-up alleen van je eigen kind.</w:t>
                      </w:r>
                    </w:p>
                    <w:p w14:paraId="12D02611" w14:textId="77777777" w:rsidR="00065911" w:rsidRPr="002D128F" w:rsidRDefault="00065911" w:rsidP="00F84121">
                      <w:pPr>
                        <w:pStyle w:val="Geenafstand"/>
                        <w:numPr>
                          <w:ilvl w:val="0"/>
                          <w:numId w:val="2"/>
                        </w:numPr>
                        <w:rPr>
                          <w:i/>
                          <w:sz w:val="18"/>
                          <w:szCs w:val="18"/>
                        </w:rPr>
                      </w:pPr>
                      <w:r w:rsidRPr="002D128F">
                        <w:rPr>
                          <w:i/>
                          <w:sz w:val="18"/>
                          <w:szCs w:val="18"/>
                        </w:rPr>
                        <w:t>Maak geen foto’s van kinderen waar je eigen kind niet op staat.</w:t>
                      </w:r>
                    </w:p>
                  </w:txbxContent>
                </v:textbox>
              </v:shape>
            </w:pict>
          </mc:Fallback>
        </mc:AlternateContent>
      </w:r>
      <w:r w:rsidR="00080D7B" w:rsidRPr="56C14A11">
        <w:rPr>
          <w:rFonts w:cs="Arial"/>
        </w:rPr>
        <w:br w:type="page"/>
      </w:r>
    </w:p>
    <w:p w14:paraId="761E6B75" w14:textId="26C05A72" w:rsidR="002D128F" w:rsidRPr="00763BDE" w:rsidRDefault="002D128F" w:rsidP="00763BDE">
      <w:pPr>
        <w:rPr>
          <w:b/>
          <w:color w:val="000000" w:themeColor="text1"/>
        </w:rPr>
      </w:pPr>
      <w:bookmarkStart w:id="935" w:name="_Toc530407586"/>
      <w:bookmarkStart w:id="936" w:name="_Toc51604649"/>
      <w:bookmarkStart w:id="937" w:name="_Toc52132814"/>
      <w:r w:rsidRPr="00763BDE">
        <w:rPr>
          <w:b/>
        </w:rPr>
        <w:lastRenderedPageBreak/>
        <w:t>Beveiligingsincidenten en datalekken</w:t>
      </w:r>
      <w:bookmarkEnd w:id="935"/>
      <w:bookmarkEnd w:id="936"/>
      <w:bookmarkEnd w:id="937"/>
    </w:p>
    <w:p w14:paraId="080D51C2" w14:textId="0C0DB1F0" w:rsidR="002D128F" w:rsidRPr="002D128F" w:rsidRDefault="002D128F" w:rsidP="00763BDE">
      <w:pPr>
        <w:rPr>
          <w:color w:val="365F91" w:themeColor="accent1" w:themeShade="BF"/>
        </w:rPr>
      </w:pPr>
      <w:bookmarkStart w:id="938" w:name="_Toc530407587"/>
      <w:bookmarkStart w:id="939" w:name="_Toc52132815"/>
      <w:r w:rsidRPr="56C14A11">
        <w:t>Het Protocol informatiebeveiligingsincidenten en datalekken sluit aan bij de uitgangspunten in het informatiebeveiligings- en privacy beleid van Stichting Consent. Dit protocol biedt een handleiding voor de professionele melding, beoordeling en afhandeling van beveiligingsincidenten en datalekken. Het doel hiervan is het voorkomen van beveiligingsincidenten en datalekken. Dit protocol is van toepassing op de gehele organisatie van Stichting Consent zoals vermeld in het IB</w:t>
      </w:r>
      <w:r w:rsidR="003A427E">
        <w:t>-</w:t>
      </w:r>
      <w:r w:rsidRPr="56C14A11">
        <w:t xml:space="preserve"> beleid en al haar medewerkers.</w:t>
      </w:r>
      <w:bookmarkEnd w:id="938"/>
      <w:bookmarkEnd w:id="939"/>
    </w:p>
    <w:p w14:paraId="406528C4" w14:textId="600C4775" w:rsidR="002D128F" w:rsidRPr="002D128F" w:rsidRDefault="002D128F" w:rsidP="00763BDE">
      <w:pPr>
        <w:rPr>
          <w:color w:val="365F91" w:themeColor="accent1" w:themeShade="BF"/>
        </w:rPr>
      </w:pPr>
      <w:bookmarkStart w:id="940" w:name="_Toc530407588"/>
      <w:bookmarkStart w:id="941" w:name="_Toc52132816"/>
      <w:r w:rsidRPr="56C14A11">
        <w:t>Op 1 januari 2016 is de Wet meldplicht datalekken ingevoerd. Door deze meldplicht zijn ook scholen verplicht melding te maken van ernstige datalekken bij de Autoriteit Persoonsgegevens. Het nalaten van deze melding kan leiden tot een fikse boete. De meldplicht is alleen van toepassing wanneer persoonsgegevens worden verwerkt. Bijvoorbeeld in de leerling-administratie of digitale leermiddelen. Als de school gebruik maakt van leveranciers, zoals uitgevers of distributeurs, die persoonsgegevens ontvangen van de school, dan moet de school met deze bewerkers aanvullende afspraken maken over het melden van datalekken. Er is sprake van een data</w:t>
      </w:r>
      <w:r w:rsidR="003A427E">
        <w:t>-</w:t>
      </w:r>
      <w:r w:rsidRPr="56C14A11">
        <w:t>lek als er bij een beveiligingsincident persoonsgegevens verloren zijn gegaan, óf waarbij het niet valt uit te sluiten dat persoonsgegevens verloren zijn gegaan. Er is persoonlijke informatie ‘gelekt’. Een klassiek voorbeeld van een data</w:t>
      </w:r>
      <w:r w:rsidR="003A427E">
        <w:t>-</w:t>
      </w:r>
      <w:r w:rsidRPr="56C14A11">
        <w:t>lek is een hack waarbij een database met persoonsgegevens is gestolen. Maar het verliezen van een usb-stick met daarop de adresgegevens van klas 3b, is ook een data</w:t>
      </w:r>
      <w:r w:rsidR="003A427E">
        <w:t>-</w:t>
      </w:r>
      <w:r w:rsidRPr="56C14A11">
        <w:t>lek. De meldplicht geldt voor de verantwoordelijke voor de persoonsgegevens, dat is het College van Bestuur van Consent. Een leverancier is een verwerker voor de school. Er kan worden afgesproken dat een verwerker namens de verantwoordelijke de melding doet, maar dat gebeurt dan onder verantwoordelijkheid van het College van Bestuur. Als er een data</w:t>
      </w:r>
      <w:r w:rsidR="003A427E">
        <w:t>-</w:t>
      </w:r>
      <w:r w:rsidRPr="56C14A11">
        <w:t>lek is, moet daar binnen 72 uur na ontdekking van het lek melding van worden gedaan bij de Autoriteit Persoonsgegevens.</w:t>
      </w:r>
      <w:bookmarkEnd w:id="940"/>
      <w:bookmarkEnd w:id="941"/>
    </w:p>
    <w:p w14:paraId="03D9B283" w14:textId="51987398" w:rsidR="002D128F" w:rsidRPr="003A1376" w:rsidRDefault="003A1376" w:rsidP="00763BDE">
      <w:bookmarkStart w:id="942" w:name="_Toc530407589"/>
      <w:bookmarkStart w:id="943" w:name="_Toc52132817"/>
      <w:r w:rsidRPr="56C14A11">
        <w:t>Zie voor verdere uitwerking het Protocol Beveiligingsincidenten en datalekken Stichting Consent.</w:t>
      </w:r>
      <w:bookmarkEnd w:id="942"/>
      <w:bookmarkEnd w:id="943"/>
    </w:p>
    <w:p w14:paraId="51A204C2" w14:textId="77777777" w:rsidR="003A1376" w:rsidRDefault="003A1376" w:rsidP="00763BDE"/>
    <w:p w14:paraId="4F9D7705" w14:textId="25CC5568" w:rsidR="003A1376" w:rsidRPr="00763BDE" w:rsidRDefault="003A1376" w:rsidP="00763BDE">
      <w:pPr>
        <w:rPr>
          <w:b/>
          <w:color w:val="000000" w:themeColor="text1"/>
        </w:rPr>
      </w:pPr>
      <w:bookmarkStart w:id="944" w:name="_Toc530407590"/>
      <w:bookmarkStart w:id="945" w:name="_Toc51604650"/>
      <w:bookmarkStart w:id="946" w:name="_Toc52132818"/>
      <w:r w:rsidRPr="00763BDE">
        <w:rPr>
          <w:b/>
        </w:rPr>
        <w:t>Gebruik mobieltjes op school</w:t>
      </w:r>
      <w:bookmarkEnd w:id="944"/>
      <w:bookmarkEnd w:id="945"/>
      <w:bookmarkEnd w:id="946"/>
    </w:p>
    <w:p w14:paraId="66EBCDE9" w14:textId="38A59DA4" w:rsidR="003A1376" w:rsidRPr="003A1376" w:rsidRDefault="003A1376" w:rsidP="00763BDE">
      <w:pPr>
        <w:rPr>
          <w:color w:val="365F91" w:themeColor="accent1" w:themeShade="BF"/>
        </w:rPr>
      </w:pPr>
      <w:bookmarkStart w:id="947" w:name="_Toc530407591"/>
      <w:bookmarkStart w:id="948" w:name="_Toc52132819"/>
      <w:r w:rsidRPr="56C14A11">
        <w:t>Voor alle duidelijkheid geven wij u hier de schoolafspraken over het gebruik van mobiele telefoons en andere multimedia players door leerlingen van onze school:</w:t>
      </w:r>
      <w:bookmarkEnd w:id="947"/>
      <w:bookmarkEnd w:id="948"/>
    </w:p>
    <w:p w14:paraId="7F474E57" w14:textId="77B2F047" w:rsidR="003A1376" w:rsidRPr="003A1376" w:rsidRDefault="003A1376" w:rsidP="00763BDE">
      <w:pPr>
        <w:rPr>
          <w:color w:val="365F91" w:themeColor="accent1" w:themeShade="BF"/>
        </w:rPr>
      </w:pPr>
      <w:bookmarkStart w:id="949" w:name="_Toc530407592"/>
      <w:bookmarkStart w:id="950" w:name="_Toc52132820"/>
      <w:r w:rsidRPr="56C14A11">
        <w:t>Mobiele telefoons, worden niet tijdens schooltijden door leerlingen gebruikt. Zij dienen uitgeschakeld te zijn. Bij calamiteiten kunnen leerlingen altijd gebruik maken van de schooltelefoon. Alleen in overleg met de leerkracht mag eventueel gebruik worden gemaakt van de eigen telefoon.</w:t>
      </w:r>
      <w:bookmarkEnd w:id="949"/>
      <w:bookmarkEnd w:id="950"/>
    </w:p>
    <w:p w14:paraId="6D95529E" w14:textId="77777777" w:rsidR="003A1376" w:rsidRPr="003A1376" w:rsidRDefault="003A1376" w:rsidP="00763BDE">
      <w:pPr>
        <w:rPr>
          <w:color w:val="365F91" w:themeColor="accent1" w:themeShade="BF"/>
        </w:rPr>
      </w:pPr>
    </w:p>
    <w:p w14:paraId="148F70B6" w14:textId="2A129B9C" w:rsidR="003A1376" w:rsidRPr="003A1376" w:rsidRDefault="003A1376" w:rsidP="00763BDE">
      <w:pPr>
        <w:rPr>
          <w:color w:val="365F91" w:themeColor="accent1" w:themeShade="BF"/>
        </w:rPr>
      </w:pPr>
      <w:bookmarkStart w:id="951" w:name="_Toc530407593"/>
      <w:bookmarkStart w:id="952" w:name="_Toc52132821"/>
      <w:r w:rsidRPr="56C14A11">
        <w:t>Als ouders het wenselijk vinden, dat hun kind een mobiele telefoon, iPod e.d. bij zich heeft, dan zorgt de leerling ervoor, dat deze tijdens schooltijden uit is en niet zichtbaar is. De leerling kan de mobiele telefoon inleveren bij de groepsleerkracht of houdt de mobiele telefoon in de tas. Onder schooltijden verstaan wij de volledige tijd</w:t>
      </w:r>
      <w:r w:rsidR="13EB6366" w:rsidRPr="56C14A11">
        <w:t>, dus ook net voor en na de lestijden,</w:t>
      </w:r>
      <w:r w:rsidRPr="56C14A11">
        <w:t xml:space="preserve"> waarop de leerling zich op het schoolterrein van </w:t>
      </w:r>
      <w:r w:rsidR="002E6E73">
        <w:t xml:space="preserve">OBS Harry Bannink </w:t>
      </w:r>
      <w:r w:rsidRPr="56C14A11">
        <w:t>bevindt. Alleen met toestemming van de leerkracht kan hiervan worden afgeweken. (</w:t>
      </w:r>
      <w:r w:rsidR="005B39D1" w:rsidRPr="56C14A11">
        <w:t>Bijv.</w:t>
      </w:r>
      <w:r w:rsidRPr="56C14A11">
        <w:t>: de leerling vraagt aan de leerkracht mobiel te mogen melden dat hij of zij veilig op school is aangekomen).</w:t>
      </w:r>
      <w:bookmarkEnd w:id="951"/>
      <w:bookmarkEnd w:id="952"/>
    </w:p>
    <w:p w14:paraId="5DE3AC97" w14:textId="77777777" w:rsidR="003A1376" w:rsidRPr="003A1376" w:rsidRDefault="003A1376" w:rsidP="00763BDE">
      <w:pPr>
        <w:rPr>
          <w:color w:val="365F91" w:themeColor="accent1" w:themeShade="BF"/>
        </w:rPr>
      </w:pPr>
    </w:p>
    <w:p w14:paraId="0260F8B9" w14:textId="02A9A0A5" w:rsidR="003A1376" w:rsidRPr="003A1376" w:rsidRDefault="003A1376" w:rsidP="00763BDE">
      <w:pPr>
        <w:rPr>
          <w:color w:val="365F91" w:themeColor="accent1" w:themeShade="BF"/>
        </w:rPr>
      </w:pPr>
      <w:bookmarkStart w:id="953" w:name="_Toc530407594"/>
      <w:bookmarkStart w:id="954" w:name="_Toc52132822"/>
      <w:r w:rsidRPr="56C14A11">
        <w:t>De school is niet aansprakelijk voor schade aan mobiele telefoons en andere multimedia van leerlingen.</w:t>
      </w:r>
      <w:bookmarkEnd w:id="953"/>
      <w:bookmarkEnd w:id="954"/>
    </w:p>
    <w:p w14:paraId="5D3278D8" w14:textId="4631F91B" w:rsidR="003A1376" w:rsidRPr="003A1376" w:rsidRDefault="003A1376" w:rsidP="00763BDE">
      <w:pPr>
        <w:rPr>
          <w:color w:val="365F91" w:themeColor="accent1" w:themeShade="BF"/>
        </w:rPr>
      </w:pPr>
      <w:bookmarkStart w:id="955" w:name="_Toc530407595"/>
      <w:bookmarkStart w:id="956" w:name="_Toc52132823"/>
      <w:r w:rsidRPr="56C14A11">
        <w:t>Als bovenstaande schoolafspraken worden overtreden, neemt de groepsleerkracht de mobiele telefoon in. Met deze afspraken willen we o.a. voorkomen dat fenomenen als cyberpesten plaatsvinden. Ook willen we zorgvuldig omgaan met de privacy van de leerlingen, ouders en het personeel.</w:t>
      </w:r>
      <w:bookmarkEnd w:id="955"/>
      <w:bookmarkEnd w:id="956"/>
    </w:p>
    <w:p w14:paraId="7452D3AE" w14:textId="1D89FE8C" w:rsidR="003A1376" w:rsidRPr="00013B3E" w:rsidRDefault="003A1376" w:rsidP="00763BDE">
      <w:bookmarkStart w:id="957" w:name="_Toc530407596"/>
      <w:bookmarkStart w:id="958" w:name="_Toc52132824"/>
      <w:r w:rsidRPr="56C14A11">
        <w:t>Bij overtreding van de regels neemt de groepsleerkracht contact op met de ouder(s)/verzorger(s). Op school hebben informatie</w:t>
      </w:r>
      <w:r w:rsidR="33CF0A43" w:rsidRPr="56C14A11">
        <w:t>momenten</w:t>
      </w:r>
      <w:r w:rsidRPr="56C14A11">
        <w:t xml:space="preserve"> plaats gevonden over de gevaren van het gebruik van sociale media.</w:t>
      </w:r>
      <w:bookmarkEnd w:id="957"/>
      <w:bookmarkEnd w:id="958"/>
    </w:p>
    <w:p w14:paraId="288FA98E" w14:textId="77777777" w:rsidR="003A1376" w:rsidRPr="003A1376" w:rsidRDefault="003A1376" w:rsidP="00763BDE">
      <w:pPr>
        <w:pStyle w:val="Kop1"/>
      </w:pPr>
    </w:p>
    <w:p w14:paraId="2A68836E" w14:textId="24FBBBE6" w:rsidR="003821D4" w:rsidRPr="00855D94" w:rsidRDefault="00763BDE" w:rsidP="00855D94">
      <w:pPr>
        <w:pStyle w:val="Kop1"/>
      </w:pPr>
      <w:bookmarkStart w:id="959" w:name="_Toc506824647"/>
      <w:bookmarkStart w:id="960" w:name="_Toc51604651"/>
      <w:bookmarkStart w:id="961" w:name="_Toc52139169"/>
      <w:bookmarkStart w:id="962" w:name="_Toc52139280"/>
      <w:r w:rsidRPr="00855D94">
        <w:t xml:space="preserve">11 </w:t>
      </w:r>
      <w:r w:rsidR="003821D4" w:rsidRPr="00855D94">
        <w:t>Protocol Ziekte en Ongevallen</w:t>
      </w:r>
      <w:bookmarkEnd w:id="959"/>
      <w:bookmarkEnd w:id="960"/>
      <w:bookmarkEnd w:id="961"/>
      <w:bookmarkEnd w:id="962"/>
    </w:p>
    <w:p w14:paraId="0686DA72" w14:textId="047DB4EA" w:rsidR="003821D4" w:rsidRPr="00424A8B" w:rsidRDefault="003821D4" w:rsidP="00855D94">
      <w:pPr>
        <w:rPr>
          <w:color w:val="365F91" w:themeColor="accent1" w:themeShade="BF"/>
        </w:rPr>
      </w:pPr>
      <w:bookmarkStart w:id="963" w:name="_Toc530407597"/>
      <w:bookmarkStart w:id="964" w:name="_Toc52132825"/>
      <w:r w:rsidRPr="56C14A11">
        <w:t xml:space="preserve">Dit protocol geeft richtlijnen aan hoe een leerkracht, ouders of ondersteunend personeel dient te handelen in het geval van ziekte of een ongeval bij een leerling. </w:t>
      </w:r>
      <w:r w:rsidR="003E0AAC" w:rsidRPr="56C14A11">
        <w:t>Het doel van dit protocol is het beschrijven van de handelingen die verricht dienen te worden wanneer een leerling van onze school ziet wordt of betrokken is bij een ongeval in en rond school en tijdens een schoolexcursie. Alle medewerkers behoren op de hoogte te zijn van de inhoud van dit protocol, de directie draagt altijd de verantwoordelijkheid.</w:t>
      </w:r>
      <w:bookmarkEnd w:id="963"/>
      <w:bookmarkEnd w:id="964"/>
    </w:p>
    <w:p w14:paraId="37277B9F" w14:textId="7E93738A" w:rsidR="00F93035" w:rsidRPr="00855D94" w:rsidRDefault="00855D94" w:rsidP="00074C93">
      <w:pPr>
        <w:pStyle w:val="Kop2"/>
        <w:rPr>
          <w:b w:val="0"/>
        </w:rPr>
      </w:pPr>
      <w:bookmarkStart w:id="965" w:name="_Toc530407598"/>
      <w:bookmarkStart w:id="966" w:name="_Toc52132826"/>
      <w:bookmarkStart w:id="967" w:name="_Toc52139170"/>
      <w:bookmarkStart w:id="968" w:name="_Toc52139281"/>
      <w:r w:rsidRPr="00855D94">
        <w:rPr>
          <w:b w:val="0"/>
          <w:bCs w:val="0"/>
        </w:rPr>
        <w:t xml:space="preserve">11.1 </w:t>
      </w:r>
      <w:r w:rsidR="00F93035" w:rsidRPr="00855D94">
        <w:rPr>
          <w:b w:val="0"/>
        </w:rPr>
        <w:t>Pro</w:t>
      </w:r>
      <w:r w:rsidR="002C39D8" w:rsidRPr="00855D94">
        <w:rPr>
          <w:b w:val="0"/>
        </w:rPr>
        <w:t>tocol medisch handelen</w:t>
      </w:r>
      <w:bookmarkEnd w:id="965"/>
      <w:bookmarkEnd w:id="966"/>
      <w:bookmarkEnd w:id="967"/>
      <w:bookmarkEnd w:id="968"/>
    </w:p>
    <w:p w14:paraId="00BE41EE" w14:textId="07A958A6" w:rsidR="002C39D8" w:rsidRPr="00424A8B" w:rsidRDefault="002C39D8" w:rsidP="00224183">
      <w:pPr>
        <w:rPr>
          <w:color w:val="365F91" w:themeColor="accent1" w:themeShade="BF"/>
        </w:rPr>
      </w:pPr>
      <w:bookmarkStart w:id="969" w:name="_Toc530407599"/>
      <w:bookmarkStart w:id="970" w:name="_Toc52132827"/>
      <w:r w:rsidRPr="56C14A11">
        <w:t>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etc.</w:t>
      </w:r>
      <w:bookmarkEnd w:id="969"/>
      <w:bookmarkEnd w:id="970"/>
    </w:p>
    <w:p w14:paraId="55483B19" w14:textId="6B0A3378" w:rsidR="002C39D8" w:rsidRPr="00424A8B" w:rsidRDefault="002C39D8" w:rsidP="00224183">
      <w:pPr>
        <w:rPr>
          <w:color w:val="365F91" w:themeColor="accent1" w:themeShade="BF"/>
        </w:rPr>
      </w:pPr>
      <w:bookmarkStart w:id="971" w:name="_Toc52132828"/>
      <w:bookmarkStart w:id="972" w:name="_Toc530407600"/>
      <w:r w:rsidRPr="56C14A11">
        <w:t xml:space="preserve">Met de komst van Passend onderwijs is het mogelijk dat meer basisscholen met deze vragen te maken krijgen. 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Voor het psychosociaal welbevinden van het langdurig zieke kind is het belangrijk om, indien dat maar enigszins mogelijk is, het naar school te laten </w:t>
      </w:r>
      <w:bookmarkStart w:id="973" w:name="_Toc52132829"/>
      <w:bookmarkEnd w:id="971"/>
      <w:r w:rsidRPr="56C14A11">
        <w:t>gaan.</w:t>
      </w:r>
      <w:bookmarkStart w:id="974" w:name="_Toc530407601"/>
      <w:bookmarkEnd w:id="972"/>
      <w:r w:rsidR="00121CE3" w:rsidRPr="56C14A11">
        <w:t xml:space="preserve"> </w:t>
      </w:r>
      <w:r w:rsidRPr="56C14A11">
        <w:t>Het uitvoeren van medische handelingen op school brengt risico’s met zich mee, ook op juridisch gebied. Het is van belang dat er in deze situaties gehandeld wordt volgens een vooraf afgesproken protocol.</w:t>
      </w:r>
      <w:bookmarkStart w:id="975" w:name="_Toc530407602"/>
      <w:bookmarkStart w:id="976" w:name="_Toc52132830"/>
      <w:bookmarkEnd w:id="973"/>
      <w:bookmarkEnd w:id="974"/>
      <w:r w:rsidR="00121CE3">
        <w:t xml:space="preserve"> </w:t>
      </w:r>
      <w:r w:rsidRPr="56C14A11">
        <w:t>Zonder toestemming van de ouders kan een schoolleiding of leraar in beginsel niets doen.</w:t>
      </w:r>
      <w:bookmarkStart w:id="977" w:name="_Toc530407603"/>
      <w:bookmarkStart w:id="978" w:name="_Toc52132831"/>
      <w:bookmarkEnd w:id="975"/>
      <w:bookmarkEnd w:id="976"/>
      <w:r w:rsidR="00121CE3">
        <w:rPr>
          <w:color w:val="365F91" w:themeColor="accent1" w:themeShade="BF"/>
        </w:rPr>
        <w:t xml:space="preserve"> </w:t>
      </w:r>
      <w:r w:rsidRPr="56C14A11">
        <w:t>In de bijlagen bij dit protocol treft u formats voor toestemmingsformulieren. Scholen kunnen deze ter ondertekening voorleggen aan ouders.</w:t>
      </w:r>
      <w:bookmarkEnd w:id="977"/>
      <w:bookmarkEnd w:id="978"/>
    </w:p>
    <w:p w14:paraId="4F101376" w14:textId="7CDF5A0F" w:rsidR="002C39D8" w:rsidRPr="00424A8B" w:rsidRDefault="002C39D8" w:rsidP="00224183">
      <w:pPr>
        <w:rPr>
          <w:i/>
          <w:iCs/>
          <w:color w:val="365F91" w:themeColor="accent1" w:themeShade="BF"/>
        </w:rPr>
      </w:pPr>
      <w:bookmarkStart w:id="979" w:name="_Toc530407604"/>
      <w:bookmarkStart w:id="980" w:name="_Toc52132832"/>
      <w:r w:rsidRPr="56C14A11">
        <w:rPr>
          <w:i/>
          <w:iCs/>
        </w:rPr>
        <w:t xml:space="preserve">Zie voor verdere </w:t>
      </w:r>
      <w:r w:rsidR="005649FD" w:rsidRPr="56C14A11">
        <w:rPr>
          <w:i/>
          <w:iCs/>
        </w:rPr>
        <w:t>informatieprotocol</w:t>
      </w:r>
      <w:r w:rsidRPr="56C14A11">
        <w:rPr>
          <w:i/>
          <w:iCs/>
        </w:rPr>
        <w:t xml:space="preserve"> Medisch handelen (Stichting Consent).</w:t>
      </w:r>
      <w:bookmarkEnd w:id="979"/>
      <w:bookmarkEnd w:id="980"/>
    </w:p>
    <w:p w14:paraId="36C7667E" w14:textId="77777777" w:rsidR="002C39D8" w:rsidRPr="00424A8B" w:rsidRDefault="002C39D8" w:rsidP="00074C93">
      <w:pPr>
        <w:pStyle w:val="Paragraaftekst"/>
      </w:pPr>
    </w:p>
    <w:p w14:paraId="1AB3B456" w14:textId="0AA99C4B" w:rsidR="00603D30" w:rsidRPr="00224183" w:rsidRDefault="00224183" w:rsidP="00224183">
      <w:pPr>
        <w:pStyle w:val="Kop2"/>
        <w:rPr>
          <w:b w:val="0"/>
          <w:color w:val="000000" w:themeColor="text1"/>
        </w:rPr>
      </w:pPr>
      <w:bookmarkStart w:id="981" w:name="_Toc506824648"/>
      <w:bookmarkStart w:id="982" w:name="_Toc530407605"/>
      <w:bookmarkStart w:id="983" w:name="_Toc51604652"/>
      <w:bookmarkStart w:id="984" w:name="_Toc52132833"/>
      <w:bookmarkStart w:id="985" w:name="_Toc52139171"/>
      <w:bookmarkStart w:id="986" w:name="_Toc52139282"/>
      <w:r>
        <w:rPr>
          <w:b w:val="0"/>
          <w:bCs w:val="0"/>
        </w:rPr>
        <w:lastRenderedPageBreak/>
        <w:t xml:space="preserve">11.2 </w:t>
      </w:r>
      <w:r w:rsidR="00603D30" w:rsidRPr="00224183">
        <w:rPr>
          <w:b w:val="0"/>
        </w:rPr>
        <w:t>Protocol bij ongevallen in en om school (Consent)</w:t>
      </w:r>
      <w:bookmarkEnd w:id="981"/>
      <w:bookmarkEnd w:id="982"/>
      <w:bookmarkEnd w:id="983"/>
      <w:bookmarkEnd w:id="984"/>
      <w:bookmarkEnd w:id="985"/>
      <w:bookmarkEnd w:id="986"/>
    </w:p>
    <w:p w14:paraId="7B1A026F" w14:textId="048760C8" w:rsidR="00675773" w:rsidRPr="00424A8B" w:rsidRDefault="00675773" w:rsidP="00224183">
      <w:pPr>
        <w:rPr>
          <w:color w:val="365F91" w:themeColor="accent1" w:themeShade="BF"/>
        </w:rPr>
      </w:pPr>
      <w:bookmarkStart w:id="987" w:name="_Toc530407606"/>
      <w:bookmarkStart w:id="988" w:name="_Toc52132834"/>
      <w:r w:rsidRPr="56C14A11">
        <w:t>Leerlingen kunnen tijdens schooltijd op verschillende momenten en manieren betrokken raken bij een ongeval. Dit kan een klein ongeval zijn, zoals een schaafwond bij het buitenspelen, tot een groter ongeval, zoals een val uit het klimrek.</w:t>
      </w:r>
      <w:bookmarkEnd w:id="987"/>
      <w:bookmarkEnd w:id="988"/>
    </w:p>
    <w:p w14:paraId="2FDC4932" w14:textId="6B3EA9CF" w:rsidR="00675773" w:rsidRPr="00424A8B" w:rsidRDefault="00675773" w:rsidP="00224183">
      <w:pPr>
        <w:rPr>
          <w:color w:val="365F91" w:themeColor="accent1" w:themeShade="BF"/>
        </w:rPr>
      </w:pPr>
      <w:bookmarkStart w:id="989" w:name="_Toc530407607"/>
      <w:bookmarkStart w:id="990" w:name="_Toc52132835"/>
      <w:r w:rsidRPr="56C14A11">
        <w:t>In alle gevallen is het van belang dat betrokken medewerkers weten wat zij moeten doen en hier ook naar zullen en kunnen handelen.</w:t>
      </w:r>
      <w:bookmarkEnd w:id="989"/>
      <w:bookmarkEnd w:id="990"/>
    </w:p>
    <w:p w14:paraId="22EE05F4" w14:textId="739F8350" w:rsidR="00675773" w:rsidRPr="00424A8B" w:rsidRDefault="00675773" w:rsidP="00224183">
      <w:pPr>
        <w:rPr>
          <w:color w:val="365F91" w:themeColor="accent1" w:themeShade="BF"/>
        </w:rPr>
      </w:pPr>
      <w:bookmarkStart w:id="991" w:name="_Toc530407608"/>
      <w:bookmarkStart w:id="992" w:name="_Toc52132836"/>
      <w:r w:rsidRPr="56C14A11">
        <w:t>Hieronder is de werkinstructie uitgeschreven.</w:t>
      </w:r>
      <w:bookmarkEnd w:id="991"/>
      <w:bookmarkEnd w:id="992"/>
    </w:p>
    <w:p w14:paraId="206717D1" w14:textId="129AD0F8" w:rsidR="00675773" w:rsidRPr="00424A8B" w:rsidRDefault="00675773" w:rsidP="00224183">
      <w:pPr>
        <w:rPr>
          <w:color w:val="365F91" w:themeColor="accent1" w:themeShade="BF"/>
        </w:rPr>
      </w:pPr>
      <w:bookmarkStart w:id="993" w:name="_Toc530407609"/>
      <w:bookmarkStart w:id="994" w:name="_Toc52132837"/>
      <w:r w:rsidRPr="56C14A11">
        <w:t>1.</w:t>
      </w:r>
      <w:r>
        <w:tab/>
      </w:r>
      <w:r w:rsidRPr="56C14A11">
        <w:t>Er wordt een ongeval geconstateerd door een medewerker van school, leerling of ouder bij een leerling. De plaats van het ongeval kan divers zijn: Op het schoolplein, in school, in de gymzaal, tijdens een trip buiten school etc.</w:t>
      </w:r>
      <w:bookmarkEnd w:id="993"/>
      <w:bookmarkEnd w:id="994"/>
    </w:p>
    <w:p w14:paraId="2E096CEA" w14:textId="11EBA20B" w:rsidR="00675773" w:rsidRPr="00424A8B" w:rsidRDefault="00675773" w:rsidP="00224183">
      <w:pPr>
        <w:rPr>
          <w:color w:val="365F91" w:themeColor="accent1" w:themeShade="BF"/>
        </w:rPr>
      </w:pPr>
      <w:bookmarkStart w:id="995" w:name="_Toc530407610"/>
      <w:bookmarkStart w:id="996" w:name="_Toc52132838"/>
      <w:r w:rsidRPr="56C14A11">
        <w:t>2.</w:t>
      </w:r>
      <w:r>
        <w:tab/>
      </w:r>
      <w:r w:rsidRPr="56C14A11">
        <w:t>Er wordt door een leerling of ouder ervoor gezorgd dat er een medewerker van school bij wordt gehaald. Deze medewerker ontfermt zich over de leerling en zorgt voor een rustige en kalme situatie.</w:t>
      </w:r>
      <w:bookmarkEnd w:id="995"/>
      <w:bookmarkEnd w:id="996"/>
    </w:p>
    <w:p w14:paraId="3AA42B7E" w14:textId="2FB19654" w:rsidR="00675773" w:rsidRPr="00424A8B" w:rsidRDefault="00675773" w:rsidP="00224183">
      <w:pPr>
        <w:rPr>
          <w:color w:val="365F91" w:themeColor="accent1" w:themeShade="BF"/>
        </w:rPr>
      </w:pPr>
      <w:bookmarkStart w:id="997" w:name="_Toc530407611"/>
      <w:bookmarkStart w:id="998" w:name="_Toc52132839"/>
      <w:r w:rsidRPr="56C14A11">
        <w:t>3.</w:t>
      </w:r>
      <w:r>
        <w:tab/>
      </w:r>
      <w:r w:rsidRPr="56C14A11">
        <w:t>De medewerker van school schat de ernst van de situatie in en probeert de gewonde leerling op zijn/haar gemak te stellen. Indien nodig wordt er een BHV-er gewaarschuwd. De BHV-er schat de situatie in en bekijkt welke hulp er geboden kan en moet worden.</w:t>
      </w:r>
      <w:bookmarkEnd w:id="997"/>
      <w:bookmarkEnd w:id="998"/>
    </w:p>
    <w:p w14:paraId="47255C7C" w14:textId="6E31CCC7" w:rsidR="00675773" w:rsidRPr="00424A8B" w:rsidRDefault="00675773" w:rsidP="00224183">
      <w:pPr>
        <w:rPr>
          <w:color w:val="365F91" w:themeColor="accent1" w:themeShade="BF"/>
        </w:rPr>
      </w:pPr>
      <w:bookmarkStart w:id="999" w:name="_Toc530407612"/>
      <w:bookmarkStart w:id="1000" w:name="_Toc52132840"/>
      <w:r w:rsidRPr="56C14A11">
        <w:t>4.</w:t>
      </w:r>
      <w:r>
        <w:tab/>
      </w:r>
      <w:r w:rsidRPr="56C14A11">
        <w:t>Indien de situatie dusdanig ernstig is, wordt zo snel mogelijk 112 gebeld. De BHV-er blijft zelf bij de leerling, maar er wordt via een medeleerling, ouder, leerkracht of mobiele telefoon contact gezocht met een collega binnen school. Ook wordt de directie van het ongeval op de hoogte gebracht. Ook ouders dienen zo spoedig mogelijk op de hoogte te worden gebracht.</w:t>
      </w:r>
      <w:bookmarkEnd w:id="999"/>
      <w:bookmarkEnd w:id="1000"/>
    </w:p>
    <w:p w14:paraId="7F59E778" w14:textId="755BDC52" w:rsidR="00675773" w:rsidRPr="00424A8B" w:rsidRDefault="00675773" w:rsidP="00224183">
      <w:pPr>
        <w:rPr>
          <w:color w:val="365F91" w:themeColor="accent1" w:themeShade="BF"/>
        </w:rPr>
      </w:pPr>
      <w:bookmarkStart w:id="1001" w:name="_Toc530407613"/>
      <w:bookmarkStart w:id="1002" w:name="_Toc52132841"/>
      <w:r w:rsidRPr="56C14A11">
        <w:t>5.</w:t>
      </w:r>
      <w:r>
        <w:tab/>
      </w:r>
      <w:r w:rsidRPr="56C14A11">
        <w:t>Bij bezoek aan een arts of ziekenhuis dient het slachtoffer begeleid te worden door een medewerker of ouder van school. Ook nu worden de ouders z.s.m. op de hoogte gebracht en hen wordt gevraagd de taak van de schoolbegeleiding bij de arts of in het ziekenhuis over te nemen.</w:t>
      </w:r>
      <w:bookmarkEnd w:id="1001"/>
      <w:bookmarkEnd w:id="1002"/>
    </w:p>
    <w:p w14:paraId="3711F269" w14:textId="20A2B7AA" w:rsidR="00675773" w:rsidRPr="00424A8B" w:rsidRDefault="00675773" w:rsidP="00224183">
      <w:pPr>
        <w:rPr>
          <w:color w:val="365F91" w:themeColor="accent1" w:themeShade="BF"/>
        </w:rPr>
      </w:pPr>
      <w:bookmarkStart w:id="1003" w:name="_Toc530407614"/>
      <w:bookmarkStart w:id="1004" w:name="_Toc52132842"/>
      <w:r w:rsidRPr="56C14A11">
        <w:t>6.</w:t>
      </w:r>
      <w:r>
        <w:tab/>
      </w:r>
      <w:r w:rsidRPr="56C14A11">
        <w:t>Indien dit gebeurt tijdens een activiteit buiten school wijs dan bij voorkeur een begeleidende ouder aan in verband met de verantwoordelijkheid voor de groep.</w:t>
      </w:r>
      <w:bookmarkEnd w:id="1003"/>
      <w:bookmarkEnd w:id="1004"/>
    </w:p>
    <w:p w14:paraId="468D7DE3" w14:textId="357FF913" w:rsidR="00675773" w:rsidRPr="002E27EE" w:rsidRDefault="00675773" w:rsidP="00224183">
      <w:bookmarkStart w:id="1005" w:name="_Toc530407615"/>
      <w:bookmarkStart w:id="1006" w:name="_Toc52132843"/>
      <w:r w:rsidRPr="002E27EE">
        <w:rPr>
          <w:color w:val="365F91" w:themeColor="accent1" w:themeShade="BF"/>
        </w:rPr>
        <w:t>7.</w:t>
      </w:r>
      <w:r w:rsidRPr="002E27EE">
        <w:tab/>
        <w:t xml:space="preserve">Indien de situatie niet acuut is, beoordeelt de leerkracht, ouder of BHV-er de verwondingen van de leerling. Er bevindt zich een verbandtrommel in de </w:t>
      </w:r>
      <w:r w:rsidR="059ECDA1" w:rsidRPr="002E27EE">
        <w:t>keuken</w:t>
      </w:r>
      <w:r w:rsidRPr="002E27EE">
        <w:t xml:space="preserve">, in de </w:t>
      </w:r>
      <w:r w:rsidR="005649FD" w:rsidRPr="002E27EE">
        <w:t>hal</w:t>
      </w:r>
      <w:r w:rsidRPr="002E27EE">
        <w:t>, in het speellokaal en in elk lokaal afzonderlijk.</w:t>
      </w:r>
      <w:bookmarkEnd w:id="1005"/>
      <w:bookmarkEnd w:id="1006"/>
    </w:p>
    <w:p w14:paraId="3D233BD7" w14:textId="0368C02A" w:rsidR="00675773" w:rsidRPr="00424A8B" w:rsidRDefault="00675773" w:rsidP="00224183">
      <w:pPr>
        <w:rPr>
          <w:color w:val="365F91" w:themeColor="accent1" w:themeShade="BF"/>
        </w:rPr>
      </w:pPr>
      <w:bookmarkStart w:id="1007" w:name="_Toc530407616"/>
      <w:bookmarkStart w:id="1008" w:name="_Toc52132844"/>
      <w:r w:rsidRPr="56C14A11">
        <w:rPr>
          <w:color w:val="365F91" w:themeColor="accent1" w:themeShade="BF"/>
        </w:rPr>
        <w:t>8.</w:t>
      </w:r>
      <w:r>
        <w:tab/>
      </w:r>
      <w:r w:rsidRPr="56C14A11">
        <w:t>Indien de leerling geholpen kan worden op school en de verwondingen meevallen, kan de leerling gewoon op school blijven. Afhankelijk van de ernst van de verwonding(en) worden de ouders door de groepsleerkracht ingelicht.</w:t>
      </w:r>
      <w:bookmarkEnd w:id="1007"/>
      <w:bookmarkEnd w:id="1008"/>
    </w:p>
    <w:p w14:paraId="0BBB80CC" w14:textId="1A39596B" w:rsidR="00675773" w:rsidRPr="00424A8B" w:rsidRDefault="00675773" w:rsidP="00224183">
      <w:pPr>
        <w:rPr>
          <w:color w:val="365F91" w:themeColor="accent1" w:themeShade="BF"/>
        </w:rPr>
      </w:pPr>
      <w:bookmarkStart w:id="1009" w:name="_Toc530407617"/>
      <w:bookmarkStart w:id="1010" w:name="_Toc52132845"/>
      <w:r w:rsidRPr="56C14A11">
        <w:t>9.</w:t>
      </w:r>
      <w:r>
        <w:tab/>
      </w:r>
      <w:r w:rsidRPr="56C14A11">
        <w:t>Ongevallen die een uitgebreide verzorging nodig hebben (meer dan een pleister) dienen altijd in de ongevallenregistratie te worden vermeld. Deze kunnen mondeling, schriftelijk of via mail worden gemeld bij de directie van school. Op school is een ongevallenregistratie</w:t>
      </w:r>
      <w:r w:rsidR="1F4E39C0" w:rsidRPr="56C14A11">
        <w:t xml:space="preserve"> (logboek in PlanB2)</w:t>
      </w:r>
      <w:r w:rsidRPr="56C14A11">
        <w:t xml:space="preserve"> aanwezig.</w:t>
      </w:r>
      <w:bookmarkEnd w:id="1009"/>
      <w:bookmarkEnd w:id="1010"/>
    </w:p>
    <w:p w14:paraId="3348D5D8" w14:textId="4AD55353" w:rsidR="00675773" w:rsidRPr="00424A8B" w:rsidRDefault="00675773" w:rsidP="00224183">
      <w:pPr>
        <w:rPr>
          <w:color w:val="365F91" w:themeColor="accent1" w:themeShade="BF"/>
        </w:rPr>
      </w:pPr>
      <w:bookmarkStart w:id="1011" w:name="_Toc530407618"/>
      <w:bookmarkStart w:id="1012" w:name="_Toc52132846"/>
      <w:r w:rsidRPr="56C14A11">
        <w:t>10.</w:t>
      </w:r>
      <w:r>
        <w:tab/>
      </w:r>
      <w:r w:rsidRPr="56C14A11">
        <w:t>De directie beoordeelt het ongeval en de plek van het ongeval. De directie draagt zorg voor eventuele vervolgstappen om vergelijkbare ongevallen in de toekomst te voorkomen</w:t>
      </w:r>
      <w:bookmarkEnd w:id="1011"/>
      <w:bookmarkEnd w:id="1012"/>
    </w:p>
    <w:p w14:paraId="0C40A11B" w14:textId="77777777" w:rsidR="00675773" w:rsidRPr="00424A8B" w:rsidRDefault="00675773" w:rsidP="00224183">
      <w:pPr>
        <w:rPr>
          <w:color w:val="365F91" w:themeColor="accent1" w:themeShade="BF"/>
        </w:rPr>
      </w:pPr>
    </w:p>
    <w:p w14:paraId="26712FEC" w14:textId="339E1E2F" w:rsidR="00675773" w:rsidRPr="00424A8B" w:rsidRDefault="00675773" w:rsidP="00224183">
      <w:pPr>
        <w:rPr>
          <w:color w:val="365F91" w:themeColor="accent1" w:themeShade="BF"/>
        </w:rPr>
      </w:pPr>
      <w:bookmarkStart w:id="1013" w:name="_Toc530407619"/>
      <w:bookmarkStart w:id="1014" w:name="_Toc52132847"/>
      <w:r w:rsidRPr="56C14A11">
        <w:lastRenderedPageBreak/>
        <w:t>Algemene opmerkingen:</w:t>
      </w:r>
      <w:bookmarkEnd w:id="1013"/>
      <w:bookmarkEnd w:id="1014"/>
    </w:p>
    <w:p w14:paraId="5F484387" w14:textId="6C2383AF" w:rsidR="00675773" w:rsidRPr="00424A8B" w:rsidRDefault="00675773" w:rsidP="00224183">
      <w:pPr>
        <w:rPr>
          <w:color w:val="000000" w:themeColor="text1"/>
        </w:rPr>
      </w:pPr>
      <w:bookmarkStart w:id="1015" w:name="_Toc530407620"/>
      <w:bookmarkStart w:id="1016" w:name="_Toc52132848"/>
      <w:r w:rsidRPr="56C14A11">
        <w:t>Handel doortastend.</w:t>
      </w:r>
      <w:bookmarkEnd w:id="1015"/>
      <w:bookmarkEnd w:id="1016"/>
    </w:p>
    <w:p w14:paraId="7253873A" w14:textId="52387527" w:rsidR="00675773" w:rsidRPr="00424A8B" w:rsidRDefault="00675773" w:rsidP="00224183">
      <w:pPr>
        <w:rPr>
          <w:color w:val="000000" w:themeColor="text1"/>
        </w:rPr>
      </w:pPr>
      <w:bookmarkStart w:id="1017" w:name="_Toc530407621"/>
      <w:bookmarkStart w:id="1018" w:name="_Toc52132849"/>
      <w:r w:rsidRPr="56C14A11">
        <w:t>De BHV-er, die als eerste aanwezig was op de plaats van het ongeval, geeft instructies, totdat er is afgesproken wie vervolgstappen onderneemt.</w:t>
      </w:r>
      <w:bookmarkEnd w:id="1017"/>
      <w:bookmarkEnd w:id="1018"/>
    </w:p>
    <w:p w14:paraId="0977BF93" w14:textId="0F8E639C" w:rsidR="00675773" w:rsidRPr="00424A8B" w:rsidRDefault="00675773" w:rsidP="00224183">
      <w:pPr>
        <w:rPr>
          <w:color w:val="000000" w:themeColor="text1"/>
        </w:rPr>
      </w:pPr>
      <w:bookmarkStart w:id="1019" w:name="_Toc530407622"/>
      <w:bookmarkStart w:id="1020" w:name="_Toc52132850"/>
      <w:r w:rsidRPr="56C14A11">
        <w:t>Neem maatregelen om controle over je eigen groep te houden (bv door ze op</w:t>
      </w:r>
      <w:bookmarkEnd w:id="1019"/>
      <w:bookmarkEnd w:id="1020"/>
    </w:p>
    <w:p w14:paraId="51FD157C" w14:textId="7F36E8CC" w:rsidR="00675773" w:rsidRPr="00424A8B" w:rsidRDefault="00675773" w:rsidP="00224183">
      <w:pPr>
        <w:rPr>
          <w:color w:val="000000" w:themeColor="text1"/>
        </w:rPr>
      </w:pPr>
      <w:bookmarkStart w:id="1021" w:name="_Toc530407623"/>
      <w:bookmarkStart w:id="1022" w:name="_Toc52132851"/>
      <w:r w:rsidRPr="56C14A11">
        <w:t>een door jou aangewezen plaats te laten zitten)</w:t>
      </w:r>
      <w:bookmarkEnd w:id="1021"/>
      <w:bookmarkEnd w:id="1022"/>
    </w:p>
    <w:p w14:paraId="752E20E4" w14:textId="672A5FC5" w:rsidR="00675773" w:rsidRPr="00424A8B" w:rsidRDefault="00675773" w:rsidP="00224183">
      <w:pPr>
        <w:rPr>
          <w:color w:val="000000" w:themeColor="text1"/>
        </w:rPr>
      </w:pPr>
      <w:bookmarkStart w:id="1023" w:name="_Toc530407624"/>
      <w:bookmarkStart w:id="1024" w:name="_Toc52132852"/>
      <w:r w:rsidRPr="56C14A11">
        <w:t>Neem bij een bezoek buiten school altijd een mobiele telefoon mee. Ook de noodregistratieformulieren dienen meegenomen te worden, zodat ouders direct gebeld kunnen worden indien dit nodig is.</w:t>
      </w:r>
      <w:bookmarkEnd w:id="1023"/>
      <w:bookmarkEnd w:id="1024"/>
    </w:p>
    <w:p w14:paraId="05B0CBC9" w14:textId="0A512A79" w:rsidR="00675773" w:rsidRPr="00424A8B" w:rsidRDefault="00675773" w:rsidP="00224183">
      <w:pPr>
        <w:rPr>
          <w:color w:val="000000" w:themeColor="text1"/>
        </w:rPr>
      </w:pPr>
      <w:bookmarkStart w:id="1025" w:name="_Toc530407625"/>
      <w:bookmarkStart w:id="1026" w:name="_Toc52132853"/>
      <w:r w:rsidRPr="56C14A11">
        <w:t>Neem na het ongeval, als het kind weer thuis is, contact op met de ouders, om te informeren naar de stand van zaken (toon belangstelling)</w:t>
      </w:r>
      <w:bookmarkEnd w:id="1025"/>
      <w:bookmarkEnd w:id="1026"/>
    </w:p>
    <w:p w14:paraId="6A86825C" w14:textId="5CF035DC" w:rsidR="00675773" w:rsidRPr="00424A8B" w:rsidRDefault="00675773" w:rsidP="00224183">
      <w:pPr>
        <w:rPr>
          <w:color w:val="000000" w:themeColor="text1"/>
        </w:rPr>
      </w:pPr>
      <w:bookmarkStart w:id="1027" w:name="_Toc530407626"/>
      <w:bookmarkStart w:id="1028" w:name="_Toc52132854"/>
      <w:r w:rsidRPr="56C14A11">
        <w:t xml:space="preserve">De directie en leerkrachten registreert alle ongevallen. </w:t>
      </w:r>
      <w:bookmarkEnd w:id="1027"/>
      <w:bookmarkEnd w:id="1028"/>
    </w:p>
    <w:p w14:paraId="4543E0EF" w14:textId="5E649168" w:rsidR="002C39D8" w:rsidRPr="00424A8B" w:rsidRDefault="00675773" w:rsidP="00224183">
      <w:pPr>
        <w:rPr>
          <w:color w:val="000000" w:themeColor="text1"/>
        </w:rPr>
      </w:pPr>
      <w:bookmarkStart w:id="1029" w:name="_Toc530407627"/>
      <w:bookmarkStart w:id="1030" w:name="_Toc52132855"/>
      <w:r w:rsidRPr="56C14A11">
        <w:t>De directie verricht nader onderzoek naar aanleiding van het ongeval.</w:t>
      </w:r>
      <w:bookmarkEnd w:id="1029"/>
      <w:bookmarkEnd w:id="1030"/>
    </w:p>
    <w:p w14:paraId="5818FEAC" w14:textId="77777777" w:rsidR="000C2298" w:rsidRPr="00424A8B" w:rsidRDefault="000C2298" w:rsidP="00074C93">
      <w:pPr>
        <w:rPr>
          <w:rFonts w:cs="Calibri"/>
          <w:color w:val="365F91" w:themeColor="accent1" w:themeShade="BF"/>
          <w:sz w:val="22"/>
        </w:rPr>
      </w:pPr>
    </w:p>
    <w:p w14:paraId="51EF021F" w14:textId="77777777" w:rsidR="000C2298" w:rsidRPr="00424A8B" w:rsidRDefault="000C2298" w:rsidP="00074C93">
      <w:pPr>
        <w:rPr>
          <w:rFonts w:cs="Calibri"/>
          <w:color w:val="365F91" w:themeColor="accent1" w:themeShade="BF"/>
          <w:sz w:val="22"/>
        </w:rPr>
      </w:pPr>
    </w:p>
    <w:p w14:paraId="59313FD8" w14:textId="10B9ED93" w:rsidR="00675773" w:rsidRPr="00224183" w:rsidRDefault="00224183" w:rsidP="00224183">
      <w:pPr>
        <w:pStyle w:val="Kop2"/>
        <w:rPr>
          <w:b w:val="0"/>
          <w:color w:val="000000" w:themeColor="text1"/>
        </w:rPr>
      </w:pPr>
      <w:bookmarkStart w:id="1031" w:name="_Toc506824649"/>
      <w:bookmarkStart w:id="1032" w:name="_Toc530407628"/>
      <w:bookmarkStart w:id="1033" w:name="_Toc51604653"/>
      <w:bookmarkStart w:id="1034" w:name="_Toc52132856"/>
      <w:bookmarkStart w:id="1035" w:name="_Toc52139172"/>
      <w:bookmarkStart w:id="1036" w:name="_Toc52139283"/>
      <w:r>
        <w:rPr>
          <w:b w:val="0"/>
          <w:bCs w:val="0"/>
        </w:rPr>
        <w:t xml:space="preserve">11.3 </w:t>
      </w:r>
      <w:r w:rsidR="00675773" w:rsidRPr="00224183">
        <w:rPr>
          <w:b w:val="0"/>
        </w:rPr>
        <w:t>Ziekmelding</w:t>
      </w:r>
      <w:bookmarkEnd w:id="1031"/>
      <w:bookmarkEnd w:id="1032"/>
      <w:bookmarkEnd w:id="1033"/>
      <w:bookmarkEnd w:id="1034"/>
      <w:bookmarkEnd w:id="1035"/>
      <w:bookmarkEnd w:id="1036"/>
    </w:p>
    <w:p w14:paraId="516B207A" w14:textId="5470A621" w:rsidR="00675773" w:rsidRPr="00424A8B" w:rsidRDefault="00675773" w:rsidP="00224183">
      <w:pPr>
        <w:rPr>
          <w:color w:val="365F91" w:themeColor="accent1" w:themeShade="BF"/>
        </w:rPr>
      </w:pPr>
      <w:bookmarkStart w:id="1037" w:name="_Toc530407629"/>
      <w:bookmarkStart w:id="1038" w:name="_Toc52132857"/>
      <w:r w:rsidRPr="56C14A11">
        <w:t>Als een kind ziek is, willen wij dat liefst telefonisch horen. Het is de bedoeling dat ouders de ziek- afwezigheidsmelding tussen 08.00 en 08.25 uur doorgeven. Wij gaan ervan uit, dat een bezoek aan dokter, tandarts of orthodontist zoveel mogelijk buiten de schooltijden plaatsvindt.</w:t>
      </w:r>
      <w:bookmarkEnd w:id="1037"/>
      <w:bookmarkEnd w:id="1038"/>
    </w:p>
    <w:p w14:paraId="34491A23" w14:textId="16A85301" w:rsidR="003821D4" w:rsidRPr="00224183" w:rsidRDefault="00224183" w:rsidP="00224183">
      <w:pPr>
        <w:pStyle w:val="Kop2"/>
        <w:rPr>
          <w:b w:val="0"/>
          <w:color w:val="000000" w:themeColor="text1"/>
        </w:rPr>
      </w:pPr>
      <w:bookmarkStart w:id="1039" w:name="_Toc506824650"/>
      <w:bookmarkStart w:id="1040" w:name="_Toc530407630"/>
      <w:bookmarkStart w:id="1041" w:name="_Toc51604654"/>
      <w:bookmarkStart w:id="1042" w:name="_Toc52132858"/>
      <w:bookmarkStart w:id="1043" w:name="_Toc52139173"/>
      <w:bookmarkStart w:id="1044" w:name="_Toc52139284"/>
      <w:r>
        <w:rPr>
          <w:b w:val="0"/>
          <w:bCs w:val="0"/>
        </w:rPr>
        <w:t xml:space="preserve">11.4 </w:t>
      </w:r>
      <w:r w:rsidR="003821D4" w:rsidRPr="00224183">
        <w:rPr>
          <w:b w:val="0"/>
        </w:rPr>
        <w:t xml:space="preserve">Ziekte van leerlingen </w:t>
      </w:r>
      <w:r w:rsidR="00675773" w:rsidRPr="00224183">
        <w:rPr>
          <w:b w:val="0"/>
        </w:rPr>
        <w:t>onder schooltijd</w:t>
      </w:r>
      <w:bookmarkEnd w:id="1039"/>
      <w:bookmarkEnd w:id="1040"/>
      <w:bookmarkEnd w:id="1041"/>
      <w:bookmarkEnd w:id="1042"/>
      <w:bookmarkEnd w:id="1043"/>
      <w:bookmarkEnd w:id="1044"/>
    </w:p>
    <w:p w14:paraId="737C6FBA" w14:textId="45F6CAFB" w:rsidR="003821D4" w:rsidRPr="00424A8B" w:rsidRDefault="003821D4" w:rsidP="00224183">
      <w:pPr>
        <w:rPr>
          <w:color w:val="365F91" w:themeColor="accent1" w:themeShade="BF"/>
        </w:rPr>
      </w:pPr>
      <w:bookmarkStart w:id="1045" w:name="_Toc530407631"/>
      <w:bookmarkStart w:id="1046" w:name="_Toc52132859"/>
      <w:r w:rsidRPr="56C14A11">
        <w:t>Leerlingen van onze school kunnen tijdens of buiten schooltijd ziek worden. Indien een leerling tijdens schooltijd ziek wordt, beoordeelt de leerkracht (eventueel na overleg met de ouders/ verzorgers) of de leerling naar huis moet/mag. Indien dit gewenst is worden de volgende stappen ondernomen:</w:t>
      </w:r>
      <w:bookmarkEnd w:id="1045"/>
      <w:bookmarkEnd w:id="1046"/>
    </w:p>
    <w:p w14:paraId="07D7298F" w14:textId="419B0106" w:rsidR="003821D4" w:rsidRPr="00424A8B" w:rsidRDefault="003821D4" w:rsidP="00224183">
      <w:pPr>
        <w:rPr>
          <w:color w:val="000000" w:themeColor="text1"/>
        </w:rPr>
      </w:pPr>
      <w:r w:rsidRPr="56C14A11">
        <w:t>Ouders/verzorgers worden ingelicht en gevraagd of zij hun kind kunnen komen ophalen of laten ophalen.</w:t>
      </w:r>
    </w:p>
    <w:p w14:paraId="64621782" w14:textId="77777777" w:rsidR="003821D4" w:rsidRPr="00424A8B" w:rsidRDefault="003821D4" w:rsidP="00224183">
      <w:pPr>
        <w:rPr>
          <w:color w:val="000000" w:themeColor="text1"/>
        </w:rPr>
      </w:pPr>
      <w:r w:rsidRPr="56C14A11">
        <w:t>Indien ouders/verzorgers aangeven dat zij zelf niet kunnen komen, wordt er vanuit school gevraagd naar een andere opvangmogelijkheid. Hierbij kan gedacht worden aan opa’s en oma’s, buren etc. Ouders regelen zelf deze opvangmogelijkheid.</w:t>
      </w:r>
    </w:p>
    <w:p w14:paraId="222CB7C9" w14:textId="77777777" w:rsidR="003E0AAC" w:rsidRPr="00424A8B" w:rsidRDefault="003821D4" w:rsidP="00224183">
      <w:pPr>
        <w:rPr>
          <w:color w:val="000000" w:themeColor="text1"/>
        </w:rPr>
      </w:pPr>
      <w:r w:rsidRPr="56C14A11">
        <w:t>Eventueel kan er gevraagd worden of het kind zelfstandig naar huis mag.</w:t>
      </w:r>
    </w:p>
    <w:p w14:paraId="28936087" w14:textId="77777777" w:rsidR="003821D4" w:rsidRPr="00424A8B" w:rsidRDefault="003821D4" w:rsidP="00224183">
      <w:pPr>
        <w:rPr>
          <w:color w:val="000000" w:themeColor="text1"/>
        </w:rPr>
      </w:pPr>
      <w:r w:rsidRPr="56C14A11">
        <w:rPr>
          <w:b/>
          <w:bCs/>
        </w:rPr>
        <w:t>Zelfstandig naar huis mag nooit zonder de toestemming van ouders.</w:t>
      </w:r>
    </w:p>
    <w:p w14:paraId="38EAF1F6" w14:textId="72830EA1" w:rsidR="003821D4" w:rsidRPr="00424A8B" w:rsidRDefault="003821D4" w:rsidP="00224183">
      <w:pPr>
        <w:rPr>
          <w:color w:val="000000" w:themeColor="text1"/>
        </w:rPr>
      </w:pPr>
      <w:r w:rsidRPr="56C14A11">
        <w:t xml:space="preserve">Leerlingen die wachten op hun ouders/verzorgers doen dit in hun eigen groep of worden apart opgevangen in de </w:t>
      </w:r>
      <w:r w:rsidR="00013B3E" w:rsidRPr="56C14A11">
        <w:t>leraren</w:t>
      </w:r>
      <w:r w:rsidRPr="56C14A11">
        <w:t>kamer.</w:t>
      </w:r>
    </w:p>
    <w:p w14:paraId="285138D2" w14:textId="28D53352" w:rsidR="003821D4" w:rsidRPr="00424A8B" w:rsidRDefault="003821D4" w:rsidP="00224183">
      <w:pPr>
        <w:rPr>
          <w:color w:val="000000" w:themeColor="text1"/>
        </w:rPr>
      </w:pPr>
      <w:r w:rsidRPr="56C14A11">
        <w:t>Indien wij ouders/verzorgers niet kunnen bereiken, blijft de leerling op school, tot de schooltijd is afgelopen.</w:t>
      </w:r>
    </w:p>
    <w:p w14:paraId="4EFD8A95" w14:textId="161E9BF2" w:rsidR="00603D30" w:rsidRDefault="003821D4" w:rsidP="00224183">
      <w:pPr>
        <w:rPr>
          <w:color w:val="000000" w:themeColor="text1"/>
        </w:rPr>
      </w:pPr>
      <w:r w:rsidRPr="56C14A11">
        <w:lastRenderedPageBreak/>
        <w:t>Van alle leerlingen wordt het ziekteverzuim geregistreerd. Het kan voorkomen dat een kind regelmatig ziek is en dus een hoog ziekteverzuim vertoont. Een leerkracht kan dan contact opnemen met de ouders om hierover te praten, oorzaken op te sporen en er kan actie ondernomen worden om bij eventuele ontstane achterstanden zorg te bieden.</w:t>
      </w:r>
    </w:p>
    <w:p w14:paraId="6FBA5C1B" w14:textId="77777777" w:rsidR="0013406D" w:rsidRDefault="0013406D" w:rsidP="00074C93">
      <w:pPr>
        <w:pStyle w:val="Opsom1"/>
        <w:numPr>
          <w:ilvl w:val="1"/>
          <w:numId w:val="0"/>
        </w:numPr>
        <w:ind w:left="908" w:hanging="454"/>
        <w:rPr>
          <w:color w:val="365F91" w:themeColor="accent1" w:themeShade="BF"/>
        </w:rPr>
      </w:pPr>
    </w:p>
    <w:p w14:paraId="5B6C59D0" w14:textId="09FCDDD9" w:rsidR="0013406D" w:rsidRPr="00E33626" w:rsidRDefault="00224183" w:rsidP="00224183">
      <w:pPr>
        <w:pStyle w:val="Kop2"/>
        <w:rPr>
          <w:b w:val="0"/>
          <w:bCs w:val="0"/>
          <w:color w:val="365F91" w:themeColor="accent1" w:themeShade="BF"/>
        </w:rPr>
      </w:pPr>
      <w:bookmarkStart w:id="1047" w:name="_Toc52139174"/>
      <w:bookmarkStart w:id="1048" w:name="_Toc52139285"/>
      <w:r>
        <w:rPr>
          <w:b w:val="0"/>
          <w:bCs w:val="0"/>
        </w:rPr>
        <w:t xml:space="preserve">11.5 </w:t>
      </w:r>
      <w:r w:rsidR="0013406D" w:rsidRPr="00224183">
        <w:rPr>
          <w:b w:val="0"/>
        </w:rPr>
        <w:t>Medisch handelen op school</w:t>
      </w:r>
      <w:bookmarkEnd w:id="1047"/>
      <w:bookmarkEnd w:id="1048"/>
    </w:p>
    <w:p w14:paraId="02FE3F99" w14:textId="47638F47" w:rsidR="0013406D" w:rsidRPr="0013406D" w:rsidRDefault="0013406D" w:rsidP="00224183">
      <w:pPr>
        <w:rPr>
          <w:color w:val="365F91" w:themeColor="accent1" w:themeShade="BF"/>
        </w:rPr>
      </w:pPr>
      <w:r w:rsidRPr="56C14A11">
        <w:t>Natuurlijk voelt de school zich verantwoordelijk voor het welbevinden van uw kind en voor een zo</w:t>
      </w:r>
      <w:r w:rsidR="00224183">
        <w:rPr>
          <w:color w:val="365F91" w:themeColor="accent1" w:themeShade="BF"/>
        </w:rPr>
        <w:t xml:space="preserve"> </w:t>
      </w:r>
      <w:r w:rsidRPr="56C14A11">
        <w:t>optimaal mogelijke voortgang van het onderwijs aan alle kinderen, ook als deze een handicap hebben</w:t>
      </w:r>
      <w:r w:rsidR="00224183">
        <w:rPr>
          <w:color w:val="365F91" w:themeColor="accent1" w:themeShade="BF"/>
        </w:rPr>
        <w:t xml:space="preserve"> </w:t>
      </w:r>
      <w:r w:rsidRPr="56C14A11">
        <w:t>of ziek zijn. Echter de school is bijzonder terughoudend over het eventueel overnemen van taken van</w:t>
      </w:r>
      <w:r w:rsidR="00224183">
        <w:rPr>
          <w:color w:val="365F91" w:themeColor="accent1" w:themeShade="BF"/>
        </w:rPr>
        <w:t xml:space="preserve"> </w:t>
      </w:r>
      <w:r w:rsidRPr="56C14A11">
        <w:t>ouders. Daarom is afgesproken dat medewerkers geen voorbehouden handelingen mogen uitvoeren.</w:t>
      </w:r>
      <w:r w:rsidR="00224183">
        <w:rPr>
          <w:color w:val="365F91" w:themeColor="accent1" w:themeShade="BF"/>
        </w:rPr>
        <w:t xml:space="preserve"> </w:t>
      </w:r>
      <w:r w:rsidRPr="56C14A11">
        <w:t>Dit zijn handelingen die door ondeskundige uitvoering een aanmerkelijk risico voor de patiënt</w:t>
      </w:r>
      <w:r w:rsidR="00224183">
        <w:rPr>
          <w:color w:val="365F91" w:themeColor="accent1" w:themeShade="BF"/>
        </w:rPr>
        <w:t xml:space="preserve"> </w:t>
      </w:r>
      <w:r w:rsidRPr="56C14A11">
        <w:t>vormen. Deze handelingen zijn uitsluitend voorbehouden aan medisch bevoegde personen. Voor</w:t>
      </w:r>
      <w:r w:rsidR="00224183">
        <w:rPr>
          <w:color w:val="365F91" w:themeColor="accent1" w:themeShade="BF"/>
        </w:rPr>
        <w:t xml:space="preserve"> </w:t>
      </w:r>
      <w:r w:rsidRPr="56C14A11">
        <w:t xml:space="preserve">meer informatie verwijzen wij u naar ons </w:t>
      </w:r>
      <w:r w:rsidRPr="56C14A11">
        <w:rPr>
          <w:u w:val="single"/>
        </w:rPr>
        <w:t>protocol medicijngebruik</w:t>
      </w:r>
      <w:r w:rsidRPr="56C14A11">
        <w:t xml:space="preserve"> op school.</w:t>
      </w:r>
      <w:r w:rsidR="00224183">
        <w:rPr>
          <w:color w:val="365F91" w:themeColor="accent1" w:themeShade="BF"/>
        </w:rPr>
        <w:t xml:space="preserve"> </w:t>
      </w:r>
      <w:r w:rsidRPr="56C14A11">
        <w:t>De school wil graag op de hoogte gehouden worden over eventuele allergieën bij leerlingen en</w:t>
      </w:r>
      <w:r w:rsidR="00224183">
        <w:rPr>
          <w:color w:val="365F91" w:themeColor="accent1" w:themeShade="BF"/>
        </w:rPr>
        <w:t xml:space="preserve"> </w:t>
      </w:r>
      <w:r w:rsidRPr="56C14A11">
        <w:t>hoe hiermee om te gaan. Wij bewaren deze informatie in het leerling</w:t>
      </w:r>
      <w:r w:rsidR="003242CA">
        <w:t>-</w:t>
      </w:r>
      <w:r w:rsidRPr="56C14A11">
        <w:t>dossier. U kunt hierbij denken</w:t>
      </w:r>
      <w:r w:rsidR="00224183">
        <w:rPr>
          <w:color w:val="365F91" w:themeColor="accent1" w:themeShade="BF"/>
        </w:rPr>
        <w:t xml:space="preserve"> </w:t>
      </w:r>
      <w:r w:rsidRPr="56C14A11">
        <w:t>aan een voedselallergie of bijvoorbeeld een wespensteek.</w:t>
      </w:r>
    </w:p>
    <w:p w14:paraId="294C0EFE" w14:textId="357AE2F2" w:rsidR="00603D30" w:rsidRPr="00224183" w:rsidRDefault="00224183" w:rsidP="00224183">
      <w:pPr>
        <w:pStyle w:val="Kop2"/>
        <w:rPr>
          <w:b w:val="0"/>
          <w:color w:val="000000" w:themeColor="text1"/>
        </w:rPr>
      </w:pPr>
      <w:bookmarkStart w:id="1049" w:name="_Toc506824651"/>
      <w:bookmarkStart w:id="1050" w:name="_Toc530407632"/>
      <w:bookmarkStart w:id="1051" w:name="_Toc51604655"/>
      <w:bookmarkStart w:id="1052" w:name="_Toc52132860"/>
      <w:bookmarkStart w:id="1053" w:name="_Toc52139175"/>
      <w:bookmarkStart w:id="1054" w:name="_Toc52139286"/>
      <w:r>
        <w:rPr>
          <w:b w:val="0"/>
          <w:bCs w:val="0"/>
        </w:rPr>
        <w:t xml:space="preserve">11.6 </w:t>
      </w:r>
      <w:r w:rsidR="00A54810" w:rsidRPr="00224183">
        <w:rPr>
          <w:b w:val="0"/>
        </w:rPr>
        <w:t>Schoolverzuim</w:t>
      </w:r>
      <w:bookmarkEnd w:id="1049"/>
      <w:bookmarkEnd w:id="1050"/>
      <w:bookmarkEnd w:id="1051"/>
      <w:bookmarkEnd w:id="1052"/>
      <w:bookmarkEnd w:id="1053"/>
      <w:bookmarkEnd w:id="1054"/>
    </w:p>
    <w:p w14:paraId="65E7F6F8" w14:textId="5CAE9F37" w:rsidR="00A54810" w:rsidRPr="00424A8B" w:rsidRDefault="00A54810" w:rsidP="00224183">
      <w:pPr>
        <w:rPr>
          <w:color w:val="365F91" w:themeColor="accent1" w:themeShade="BF"/>
        </w:rPr>
      </w:pPr>
      <w:bookmarkStart w:id="1055" w:name="_Toc530407633"/>
      <w:bookmarkStart w:id="1056" w:name="_Toc52132861"/>
      <w:r w:rsidRPr="56C14A11">
        <w:t>Kinderen die niet onder toezicht van de school zijn en mogelijk ook niet onder toezicht van de ouders zijn (spijbelen), kunnen zich in gevaarlijke situaties begeven. Verzuimregistratie raakt dus de veiligheid van de kinderen. Iedere directeur is verantwoordelijk voor een sluitende verzuimregistratie.</w:t>
      </w:r>
      <w:bookmarkEnd w:id="1055"/>
      <w:bookmarkEnd w:id="1056"/>
    </w:p>
    <w:p w14:paraId="4C416E5B" w14:textId="4EDEEE29" w:rsidR="00EE0887" w:rsidRPr="00224183" w:rsidRDefault="00224183" w:rsidP="00224183">
      <w:pPr>
        <w:pStyle w:val="Kop2"/>
        <w:rPr>
          <w:b w:val="0"/>
          <w:color w:val="000000" w:themeColor="text1"/>
        </w:rPr>
      </w:pPr>
      <w:bookmarkStart w:id="1057" w:name="_Toc489973345"/>
      <w:bookmarkStart w:id="1058" w:name="_Toc506824652"/>
      <w:bookmarkStart w:id="1059" w:name="_Toc530407638"/>
      <w:bookmarkStart w:id="1060" w:name="_Toc51604656"/>
      <w:bookmarkStart w:id="1061" w:name="_Toc52132862"/>
      <w:bookmarkStart w:id="1062" w:name="_Toc52139176"/>
      <w:bookmarkStart w:id="1063" w:name="_Toc52139287"/>
      <w:r>
        <w:rPr>
          <w:b w:val="0"/>
          <w:bCs w:val="0"/>
        </w:rPr>
        <w:t xml:space="preserve">11.7 </w:t>
      </w:r>
      <w:r w:rsidR="00EE0887" w:rsidRPr="00224183">
        <w:rPr>
          <w:b w:val="0"/>
        </w:rPr>
        <w:t>Besmettelijke ziekte</w:t>
      </w:r>
      <w:bookmarkEnd w:id="1057"/>
      <w:bookmarkEnd w:id="1058"/>
      <w:bookmarkEnd w:id="1059"/>
      <w:bookmarkEnd w:id="1060"/>
      <w:bookmarkEnd w:id="1061"/>
      <w:bookmarkEnd w:id="1062"/>
      <w:bookmarkEnd w:id="1063"/>
    </w:p>
    <w:p w14:paraId="05337958" w14:textId="78BBF3A4" w:rsidR="00EE0887" w:rsidRPr="00424A8B" w:rsidRDefault="00EE0887" w:rsidP="00224183">
      <w:pPr>
        <w:rPr>
          <w:color w:val="365F91" w:themeColor="accent1" w:themeShade="BF"/>
        </w:rPr>
      </w:pPr>
      <w:bookmarkStart w:id="1064" w:name="_Toc530407639"/>
      <w:bookmarkStart w:id="1065" w:name="_Toc52132863"/>
      <w:r w:rsidRPr="56C14A11">
        <w:t>Wanneer er een besmettelijke ziekte geconstateerd wordt:</w:t>
      </w:r>
      <w:bookmarkEnd w:id="1064"/>
      <w:bookmarkEnd w:id="1065"/>
    </w:p>
    <w:p w14:paraId="22C2E81B" w14:textId="77777777" w:rsidR="00EE0887" w:rsidRPr="00424A8B" w:rsidRDefault="00EE0887" w:rsidP="00F84121">
      <w:pPr>
        <w:pStyle w:val="Lijstalinea"/>
        <w:numPr>
          <w:ilvl w:val="0"/>
          <w:numId w:val="16"/>
        </w:numPr>
        <w:rPr>
          <w:color w:val="000000" w:themeColor="text1"/>
        </w:rPr>
      </w:pPr>
      <w:r w:rsidRPr="00224183">
        <w:rPr>
          <w:color w:val="000000" w:themeColor="text1"/>
        </w:rPr>
        <w:t>Worden indien noodzakelijk de ouders ingelicht.</w:t>
      </w:r>
    </w:p>
    <w:p w14:paraId="2A4F240F" w14:textId="77777777" w:rsidR="00EE0887" w:rsidRPr="00424A8B" w:rsidRDefault="00EE0887" w:rsidP="00F84121">
      <w:pPr>
        <w:pStyle w:val="Lijstalinea"/>
        <w:numPr>
          <w:ilvl w:val="0"/>
          <w:numId w:val="16"/>
        </w:numPr>
        <w:rPr>
          <w:color w:val="000000" w:themeColor="text1"/>
        </w:rPr>
      </w:pPr>
      <w:r w:rsidRPr="00224183">
        <w:rPr>
          <w:color w:val="000000" w:themeColor="text1"/>
        </w:rPr>
        <w:t>Wordt bij twijfel de GGD geraadpleegd.</w:t>
      </w:r>
    </w:p>
    <w:p w14:paraId="39271B88" w14:textId="77777777" w:rsidR="00EE0887" w:rsidRPr="00424A8B" w:rsidRDefault="00EE0887" w:rsidP="00F84121">
      <w:pPr>
        <w:pStyle w:val="Lijstalinea"/>
        <w:numPr>
          <w:ilvl w:val="0"/>
          <w:numId w:val="16"/>
        </w:numPr>
        <w:rPr>
          <w:color w:val="000000" w:themeColor="text1"/>
        </w:rPr>
      </w:pPr>
      <w:r w:rsidRPr="00224183">
        <w:rPr>
          <w:color w:val="000000" w:themeColor="text1"/>
        </w:rPr>
        <w:t>Worden er, indien noodzakelijk maatregelen getroffen.</w:t>
      </w:r>
    </w:p>
    <w:p w14:paraId="2C580035" w14:textId="77777777" w:rsidR="00EE0887" w:rsidRPr="00424A8B" w:rsidRDefault="00EE0887" w:rsidP="00F84121">
      <w:pPr>
        <w:pStyle w:val="Lijstalinea"/>
        <w:numPr>
          <w:ilvl w:val="0"/>
          <w:numId w:val="16"/>
        </w:numPr>
        <w:rPr>
          <w:color w:val="000000" w:themeColor="text1"/>
        </w:rPr>
      </w:pPr>
      <w:r w:rsidRPr="00224183">
        <w:rPr>
          <w:color w:val="000000" w:themeColor="text1"/>
        </w:rPr>
        <w:t>Kan de school in geval van twijfel de leerling, na overleg met de ouders, naar huis sturen.</w:t>
      </w:r>
    </w:p>
    <w:p w14:paraId="178349B0" w14:textId="069F2A0D" w:rsidR="003821D4" w:rsidRPr="00F03F9F" w:rsidRDefault="004E7542" w:rsidP="00F03F9F">
      <w:pPr>
        <w:pStyle w:val="Kop2"/>
        <w:rPr>
          <w:b w:val="0"/>
        </w:rPr>
      </w:pPr>
      <w:bookmarkStart w:id="1066" w:name="_Toc52139177"/>
      <w:bookmarkStart w:id="1067" w:name="_Toc52139288"/>
      <w:r w:rsidRPr="00F03F9F">
        <w:rPr>
          <w:b w:val="0"/>
          <w:bCs w:val="0"/>
        </w:rPr>
        <w:t>11.8 Corona covid 19 vanaf 2020</w:t>
      </w:r>
      <w:bookmarkEnd w:id="1066"/>
      <w:bookmarkEnd w:id="1067"/>
      <w:r w:rsidRPr="00F03F9F">
        <w:rPr>
          <w:b w:val="0"/>
          <w:bCs w:val="0"/>
        </w:rPr>
        <w:t xml:space="preserve"> </w:t>
      </w:r>
    </w:p>
    <w:p w14:paraId="231CD6D1" w14:textId="575E3A89" w:rsidR="002E0AB2" w:rsidRPr="00F03F9F" w:rsidRDefault="002E0AB2" w:rsidP="00F03F9F">
      <w:r w:rsidRPr="00F03F9F">
        <w:t xml:space="preserve">In het protocol corona op school staan alle protocollen rondom corona wij houden ons aan de regels die zijn opgelegd door </w:t>
      </w:r>
      <w:r w:rsidR="00F03F9F" w:rsidRPr="00F03F9F">
        <w:t>de regering en de uitwerking van het RIVM.</w:t>
      </w:r>
    </w:p>
    <w:p w14:paraId="7D18B5BB" w14:textId="6131B29E" w:rsidR="001A3E27" w:rsidRPr="00F03F9F" w:rsidRDefault="00F03F9F" w:rsidP="00F03F9F">
      <w:pPr>
        <w:pStyle w:val="Kop2"/>
        <w:rPr>
          <w:b w:val="0"/>
          <w:color w:val="000000" w:themeColor="text1"/>
        </w:rPr>
      </w:pPr>
      <w:bookmarkStart w:id="1068" w:name="_Toc489875086"/>
      <w:bookmarkStart w:id="1069" w:name="_Toc506824655"/>
      <w:bookmarkStart w:id="1070" w:name="_Toc530407657"/>
      <w:bookmarkStart w:id="1071" w:name="_Toc51604657"/>
      <w:bookmarkStart w:id="1072" w:name="_Toc52132864"/>
      <w:bookmarkStart w:id="1073" w:name="_Toc52139178"/>
      <w:bookmarkStart w:id="1074" w:name="_Toc52139289"/>
      <w:r>
        <w:rPr>
          <w:b w:val="0"/>
          <w:bCs w:val="0"/>
        </w:rPr>
        <w:t xml:space="preserve">11.9 </w:t>
      </w:r>
      <w:r w:rsidR="001A3E27" w:rsidRPr="00F03F9F">
        <w:rPr>
          <w:b w:val="0"/>
        </w:rPr>
        <w:t>Luizenprotocol</w:t>
      </w:r>
      <w:bookmarkEnd w:id="1068"/>
      <w:bookmarkEnd w:id="1069"/>
      <w:bookmarkEnd w:id="1070"/>
      <w:bookmarkEnd w:id="1071"/>
      <w:bookmarkEnd w:id="1072"/>
      <w:bookmarkEnd w:id="1073"/>
      <w:bookmarkEnd w:id="1074"/>
    </w:p>
    <w:p w14:paraId="3800B4DB" w14:textId="416A718C" w:rsidR="00675773" w:rsidRPr="006B64A7" w:rsidRDefault="00675773" w:rsidP="00F03F9F">
      <w:pPr>
        <w:rPr>
          <w:shd w:val="clear" w:color="auto" w:fill="FFFFFF"/>
        </w:rPr>
      </w:pPr>
      <w:bookmarkStart w:id="1075" w:name="_Toc530407658"/>
      <w:bookmarkStart w:id="1076" w:name="_Toc52132865"/>
      <w:r w:rsidRPr="006B64A7">
        <w:rPr>
          <w:shd w:val="clear" w:color="auto" w:fill="FFFFFF"/>
        </w:rPr>
        <w:t>Vrijwel iedere school wordt wel eens geconfronteerd met luizen. Deze onschadelijke beestjes, die jeuk veroorzaken en door krabben mogelijk kleine infecties geven, dienen bestreden te worden. Om verspreiding te voorkomen hebben wij een aantal maatregelen getroffen die in het luizenprotocol worden beschreven.</w:t>
      </w:r>
      <w:bookmarkEnd w:id="1075"/>
      <w:bookmarkEnd w:id="1076"/>
    </w:p>
    <w:p w14:paraId="0E26FB05" w14:textId="45829715" w:rsidR="00675773" w:rsidRPr="007E473D" w:rsidRDefault="00675773" w:rsidP="00F03F9F">
      <w:pPr>
        <w:rPr>
          <w:i/>
          <w:sz w:val="18"/>
          <w:szCs w:val="18"/>
        </w:rPr>
      </w:pPr>
      <w:bookmarkStart w:id="1077" w:name="_Toc530407659"/>
      <w:bookmarkStart w:id="1078" w:name="_Toc52132866"/>
      <w:r w:rsidRPr="006B64A7">
        <w:rPr>
          <w:i/>
          <w:shd w:val="clear" w:color="auto" w:fill="FFFFFF"/>
        </w:rPr>
        <w:t>Zie voor verdere informatie het luizenprotocol (</w:t>
      </w:r>
      <w:r w:rsidR="007E473D" w:rsidRPr="006B64A7">
        <w:rPr>
          <w:i/>
          <w:shd w:val="clear" w:color="auto" w:fill="FFFFFF"/>
        </w:rPr>
        <w:t>OBS Harry Bannink</w:t>
      </w:r>
      <w:r w:rsidRPr="006B64A7">
        <w:rPr>
          <w:i/>
          <w:shd w:val="clear" w:color="auto" w:fill="FFFFFF"/>
        </w:rPr>
        <w:t>).</w:t>
      </w:r>
      <w:bookmarkEnd w:id="1077"/>
      <w:bookmarkEnd w:id="1078"/>
    </w:p>
    <w:p w14:paraId="19276FB4" w14:textId="77777777" w:rsidR="000C2298" w:rsidRPr="00424A8B" w:rsidRDefault="000C2298" w:rsidP="00074C93">
      <w:pPr>
        <w:pStyle w:val="Paragraaftekst"/>
      </w:pPr>
    </w:p>
    <w:p w14:paraId="18F50171" w14:textId="77777777" w:rsidR="00E2405C" w:rsidRPr="00424A8B" w:rsidRDefault="00E2405C" w:rsidP="00074C93">
      <w:pPr>
        <w:pStyle w:val="Paragraaftekst"/>
      </w:pPr>
    </w:p>
    <w:p w14:paraId="0A45169C" w14:textId="183206EE" w:rsidR="00EE0887" w:rsidRPr="00F03F9F" w:rsidRDefault="00F03F9F" w:rsidP="00F03F9F">
      <w:pPr>
        <w:pStyle w:val="Kop2"/>
        <w:rPr>
          <w:b w:val="0"/>
        </w:rPr>
      </w:pPr>
      <w:bookmarkStart w:id="1079" w:name="_Toc506824656"/>
      <w:bookmarkStart w:id="1080" w:name="_Toc530407660"/>
      <w:bookmarkStart w:id="1081" w:name="_Toc51604658"/>
      <w:bookmarkStart w:id="1082" w:name="_Toc52132867"/>
      <w:bookmarkStart w:id="1083" w:name="_Toc52139179"/>
      <w:bookmarkStart w:id="1084" w:name="_Toc52139290"/>
      <w:r>
        <w:rPr>
          <w:b w:val="0"/>
          <w:bCs w:val="0"/>
        </w:rPr>
        <w:lastRenderedPageBreak/>
        <w:t xml:space="preserve">11.10 </w:t>
      </w:r>
      <w:r w:rsidR="00EE0887" w:rsidRPr="00F03F9F">
        <w:rPr>
          <w:b w:val="0"/>
        </w:rPr>
        <w:t>Gevaarlijke stoffen</w:t>
      </w:r>
      <w:bookmarkEnd w:id="1079"/>
      <w:bookmarkEnd w:id="1080"/>
      <w:bookmarkEnd w:id="1081"/>
      <w:bookmarkEnd w:id="1082"/>
      <w:bookmarkEnd w:id="1083"/>
      <w:bookmarkEnd w:id="1084"/>
    </w:p>
    <w:p w14:paraId="178107E3" w14:textId="022B8916" w:rsidR="00EE0887" w:rsidRPr="00210D68" w:rsidRDefault="00EE0887" w:rsidP="00F03F9F">
      <w:bookmarkStart w:id="1085" w:name="_Toc530407661"/>
      <w:bookmarkStart w:id="1086" w:name="_Toc52132868"/>
      <w:r w:rsidRPr="00210D68">
        <w:t>Op school is een lijst aanwezig van de gevaarlijke stoffen die op school zijn.</w:t>
      </w:r>
      <w:bookmarkEnd w:id="1085"/>
      <w:bookmarkEnd w:id="1086"/>
    </w:p>
    <w:p w14:paraId="4C183F32" w14:textId="4963C441" w:rsidR="00EE0887" w:rsidRPr="00210D68" w:rsidRDefault="00EE0887" w:rsidP="00F03F9F">
      <w:bookmarkStart w:id="1087" w:name="_Toc530407662"/>
      <w:bookmarkStart w:id="1088" w:name="_Toc52132869"/>
      <w:r w:rsidRPr="00210D68">
        <w:t>De gevaarlijke stoffen staan in een afgesloten ruimte.</w:t>
      </w:r>
      <w:bookmarkEnd w:id="1087"/>
      <w:bookmarkEnd w:id="1088"/>
    </w:p>
    <w:p w14:paraId="593D2FB0" w14:textId="102CE44A" w:rsidR="00EE0887" w:rsidRPr="007E473D" w:rsidRDefault="00EE0887" w:rsidP="00F03F9F">
      <w:bookmarkStart w:id="1089" w:name="_Toc530407663"/>
      <w:bookmarkStart w:id="1090" w:name="_Toc52132870"/>
      <w:r w:rsidRPr="00210D68">
        <w:t>Van alle middelen die de schoolschoonmaker gebruik maakt is een lijst aanwezig in de map van de schoolschoonmaker.</w:t>
      </w:r>
      <w:bookmarkEnd w:id="1089"/>
      <w:bookmarkEnd w:id="1090"/>
    </w:p>
    <w:p w14:paraId="1B5B5A91" w14:textId="77777777" w:rsidR="00EE0887" w:rsidRPr="00424A8B" w:rsidRDefault="00EE0887" w:rsidP="00074C93">
      <w:pPr>
        <w:pStyle w:val="Paragraaftekst"/>
      </w:pPr>
    </w:p>
    <w:p w14:paraId="1AAE282C" w14:textId="47100341" w:rsidR="00EE0887" w:rsidRPr="00F03F9F" w:rsidRDefault="00F03F9F" w:rsidP="00F03F9F">
      <w:pPr>
        <w:pStyle w:val="Kop2"/>
        <w:rPr>
          <w:b w:val="0"/>
          <w:color w:val="000000" w:themeColor="text1"/>
        </w:rPr>
      </w:pPr>
      <w:bookmarkStart w:id="1091" w:name="_Toc506824657"/>
      <w:bookmarkStart w:id="1092" w:name="_Toc530407664"/>
      <w:bookmarkStart w:id="1093" w:name="_Toc51604659"/>
      <w:bookmarkStart w:id="1094" w:name="_Toc52132871"/>
      <w:bookmarkStart w:id="1095" w:name="_Toc52139180"/>
      <w:bookmarkStart w:id="1096" w:name="_Toc52139291"/>
      <w:r>
        <w:rPr>
          <w:b w:val="0"/>
          <w:bCs w:val="0"/>
        </w:rPr>
        <w:t xml:space="preserve">11.11 </w:t>
      </w:r>
      <w:r w:rsidR="00EE0887" w:rsidRPr="00F03F9F">
        <w:rPr>
          <w:b w:val="0"/>
        </w:rPr>
        <w:t>Legionella besmetting</w:t>
      </w:r>
      <w:bookmarkEnd w:id="1091"/>
      <w:bookmarkEnd w:id="1092"/>
      <w:bookmarkEnd w:id="1093"/>
      <w:bookmarkEnd w:id="1094"/>
      <w:bookmarkEnd w:id="1095"/>
      <w:bookmarkEnd w:id="1096"/>
    </w:p>
    <w:p w14:paraId="2647DC01" w14:textId="349F6B8E" w:rsidR="00EE0887" w:rsidRPr="00424A8B" w:rsidRDefault="00EE0887" w:rsidP="00F03F9F">
      <w:pPr>
        <w:rPr>
          <w:color w:val="365F91" w:themeColor="accent1" w:themeShade="BF"/>
        </w:rPr>
      </w:pPr>
      <w:bookmarkStart w:id="1097" w:name="_Toc530407665"/>
      <w:bookmarkStart w:id="1098" w:name="_Toc52132872"/>
      <w:r w:rsidRPr="56C14A11">
        <w:t xml:space="preserve">I.v.m. legionellabesmetting worden </w:t>
      </w:r>
      <w:r w:rsidR="7D2FBCFE" w:rsidRPr="56C14A11">
        <w:t>na vakanties alle kranen</w:t>
      </w:r>
      <w:r w:rsidRPr="56C14A11">
        <w:t xml:space="preserve"> </w:t>
      </w:r>
      <w:r w:rsidR="00013B3E" w:rsidRPr="56C14A11">
        <w:t>eerst doorgespoeld</w:t>
      </w:r>
      <w:r w:rsidR="0126AB10" w:rsidRPr="56C14A11">
        <w:t>.</w:t>
      </w:r>
      <w:bookmarkEnd w:id="1097"/>
      <w:bookmarkEnd w:id="1098"/>
    </w:p>
    <w:p w14:paraId="2DCFD8CC" w14:textId="77777777" w:rsidR="00EE0887" w:rsidRPr="00424A8B" w:rsidRDefault="00EE0887" w:rsidP="00074C93">
      <w:pPr>
        <w:rPr>
          <w:color w:val="365F91" w:themeColor="accent1" w:themeShade="BF"/>
        </w:rPr>
      </w:pPr>
    </w:p>
    <w:p w14:paraId="19BCDA0F" w14:textId="260922F7" w:rsidR="00EE0887" w:rsidRPr="00F03F9F" w:rsidRDefault="00F03F9F" w:rsidP="00F03F9F">
      <w:pPr>
        <w:pStyle w:val="Kop2"/>
        <w:rPr>
          <w:b w:val="0"/>
          <w:color w:val="000000" w:themeColor="text1"/>
        </w:rPr>
      </w:pPr>
      <w:bookmarkStart w:id="1099" w:name="_Toc506824658"/>
      <w:bookmarkStart w:id="1100" w:name="_Toc530407666"/>
      <w:bookmarkStart w:id="1101" w:name="_Toc51604660"/>
      <w:bookmarkStart w:id="1102" w:name="_Toc52132873"/>
      <w:bookmarkStart w:id="1103" w:name="_Toc52139181"/>
      <w:bookmarkStart w:id="1104" w:name="_Toc52139292"/>
      <w:r>
        <w:rPr>
          <w:b w:val="0"/>
          <w:bCs w:val="0"/>
        </w:rPr>
        <w:t xml:space="preserve">11.12 </w:t>
      </w:r>
      <w:r w:rsidR="00AF7DEB" w:rsidRPr="00F03F9F">
        <w:rPr>
          <w:b w:val="0"/>
        </w:rPr>
        <w:t>Protocol Hepatitus B en HIV</w:t>
      </w:r>
      <w:bookmarkEnd w:id="1099"/>
      <w:bookmarkEnd w:id="1100"/>
      <w:bookmarkEnd w:id="1101"/>
      <w:bookmarkEnd w:id="1102"/>
      <w:bookmarkEnd w:id="1103"/>
      <w:bookmarkEnd w:id="1104"/>
    </w:p>
    <w:p w14:paraId="7D064404" w14:textId="5A70EF89" w:rsidR="00C95654" w:rsidRPr="00424A8B" w:rsidRDefault="00C95654" w:rsidP="00F03F9F">
      <w:pPr>
        <w:rPr>
          <w:color w:val="365F91" w:themeColor="accent1" w:themeShade="BF"/>
        </w:rPr>
      </w:pPr>
      <w:bookmarkStart w:id="1105" w:name="_Toc530407667"/>
      <w:bookmarkStart w:id="1106" w:name="_Toc52132874"/>
      <w:r w:rsidRPr="56C14A11">
        <w:t>Stichting Consent heeft een protocol Hepatitus B en HIV opgesteld.</w:t>
      </w:r>
      <w:bookmarkEnd w:id="1105"/>
      <w:bookmarkEnd w:id="1106"/>
    </w:p>
    <w:p w14:paraId="746C5419" w14:textId="2A17856C" w:rsidR="001A3E27" w:rsidRPr="00424A8B" w:rsidRDefault="00C95654" w:rsidP="00F03F9F">
      <w:pPr>
        <w:rPr>
          <w:i/>
          <w:iCs/>
          <w:color w:val="365F91" w:themeColor="accent1" w:themeShade="BF"/>
          <w:lang w:eastAsia="en-US"/>
        </w:rPr>
      </w:pPr>
      <w:bookmarkStart w:id="1107" w:name="_Toc530407668"/>
      <w:bookmarkStart w:id="1108" w:name="_Toc52132875"/>
      <w:r w:rsidRPr="56C14A11">
        <w:rPr>
          <w:i/>
          <w:iCs/>
        </w:rPr>
        <w:t>Zie voor verdere informatie protcol Hepatitus B en HIV.</w:t>
      </w:r>
      <w:bookmarkEnd w:id="1107"/>
      <w:bookmarkEnd w:id="1108"/>
    </w:p>
    <w:p w14:paraId="761DA638" w14:textId="5E06BD2B" w:rsidR="56C14A11" w:rsidRDefault="56C14A11" w:rsidP="00074C93">
      <w:pPr>
        <w:pStyle w:val="Paragraaftekst"/>
        <w:rPr>
          <w:i/>
          <w:iCs/>
        </w:rPr>
      </w:pPr>
    </w:p>
    <w:p w14:paraId="7AE32CA7" w14:textId="780FF799" w:rsidR="003821D4" w:rsidRPr="007E473D" w:rsidRDefault="00640013" w:rsidP="00640013">
      <w:pPr>
        <w:pStyle w:val="Kop1"/>
        <w:rPr>
          <w:rFonts w:eastAsia="Calibri"/>
          <w:lang w:eastAsia="en-US"/>
        </w:rPr>
      </w:pPr>
      <w:bookmarkStart w:id="1109" w:name="_Toc506824659"/>
      <w:bookmarkStart w:id="1110" w:name="_Toc51604661"/>
      <w:bookmarkStart w:id="1111" w:name="_Toc52139182"/>
      <w:bookmarkStart w:id="1112" w:name="_Toc52139293"/>
      <w:r>
        <w:rPr>
          <w:rFonts w:eastAsia="Calibri"/>
          <w:lang w:eastAsia="en-US"/>
        </w:rPr>
        <w:t xml:space="preserve">12 </w:t>
      </w:r>
      <w:r w:rsidR="003821D4" w:rsidRPr="007E473D">
        <w:rPr>
          <w:rFonts w:eastAsia="Calibri"/>
          <w:lang w:eastAsia="en-US"/>
        </w:rPr>
        <w:t>Veiligheidsplan bewegingsonderwijs</w:t>
      </w:r>
      <w:bookmarkEnd w:id="1109"/>
      <w:bookmarkEnd w:id="1110"/>
      <w:bookmarkEnd w:id="1111"/>
      <w:bookmarkEnd w:id="1112"/>
    </w:p>
    <w:p w14:paraId="78350052" w14:textId="798BD576" w:rsidR="003821D4" w:rsidRPr="00424A8B" w:rsidRDefault="003821D4" w:rsidP="00640013">
      <w:pPr>
        <w:rPr>
          <w:color w:val="365F91" w:themeColor="accent1" w:themeShade="BF"/>
          <w:lang w:eastAsia="en-US"/>
        </w:rPr>
      </w:pPr>
      <w:bookmarkStart w:id="1113" w:name="_Toc530407669"/>
      <w:bookmarkStart w:id="1114" w:name="_Toc52132876"/>
      <w:r w:rsidRPr="56C14A11">
        <w:rPr>
          <w:lang w:eastAsia="en-US"/>
        </w:rPr>
        <w:t>Ouders, leerkrachten, sc</w:t>
      </w:r>
      <w:r w:rsidR="003E0AAC" w:rsidRPr="56C14A11">
        <w:rPr>
          <w:lang w:eastAsia="en-US"/>
        </w:rPr>
        <w:t xml:space="preserve">hooldirecties, het bovenschools </w:t>
      </w:r>
      <w:r w:rsidRPr="56C14A11">
        <w:rPr>
          <w:lang w:eastAsia="en-US"/>
        </w:rPr>
        <w:t>management: iedereen wil dat kinderen zich op school veilig kunnen ontwikkelen. Daarom zorgen scholen voor een veilige omgeving waarin de kans op ongelukken zo klein mogelijk is. Maar tijdens het bewegingsonderwijs, waarbij zo veel jonge kinderen samen in de weer zijn, zijn de risico’s onmiskenbaar. Kinderen worden nogal eens te hard of op een pijnlijke of gevaarlijke plek geraakt door een bal, ze vallen uit toestellen, verzwikken enkels of polsen, botsen tegen andere kinderen op of krijgen een schop of trap. Met meer of minder ernstig letsel tot gevolg. Hoe voorkom je dat?</w:t>
      </w:r>
      <w:bookmarkEnd w:id="1113"/>
      <w:bookmarkEnd w:id="1114"/>
    </w:p>
    <w:p w14:paraId="245A3B28" w14:textId="77777777" w:rsidR="003821D4" w:rsidRPr="00424A8B" w:rsidRDefault="003821D4" w:rsidP="00074C93">
      <w:pPr>
        <w:autoSpaceDE w:val="0"/>
        <w:autoSpaceDN w:val="0"/>
        <w:adjustRightInd w:val="0"/>
        <w:rPr>
          <w:rFonts w:eastAsia="Calibri" w:cs="Calibri"/>
          <w:color w:val="365F91" w:themeColor="accent1" w:themeShade="BF"/>
          <w:sz w:val="22"/>
          <w:lang w:eastAsia="en-US"/>
        </w:rPr>
      </w:pPr>
    </w:p>
    <w:p w14:paraId="349C40A1" w14:textId="0FBDD8A9" w:rsidR="003821D4" w:rsidRPr="00640013" w:rsidRDefault="00640013" w:rsidP="00640013">
      <w:pPr>
        <w:pStyle w:val="Kop2"/>
        <w:rPr>
          <w:rFonts w:eastAsia="Calibri"/>
          <w:b w:val="0"/>
          <w:color w:val="000000" w:themeColor="text1"/>
          <w:lang w:eastAsia="en-US"/>
        </w:rPr>
      </w:pPr>
      <w:bookmarkStart w:id="1115" w:name="_Toc506824660"/>
      <w:bookmarkStart w:id="1116" w:name="_Toc530407670"/>
      <w:bookmarkStart w:id="1117" w:name="_Toc51604662"/>
      <w:bookmarkStart w:id="1118" w:name="_Toc52132877"/>
      <w:bookmarkStart w:id="1119" w:name="_Toc52139183"/>
      <w:bookmarkStart w:id="1120" w:name="_Toc52139294"/>
      <w:r>
        <w:rPr>
          <w:rFonts w:eastAsia="Calibri"/>
          <w:b w:val="0"/>
          <w:bCs w:val="0"/>
          <w:lang w:eastAsia="en-US"/>
        </w:rPr>
        <w:t xml:space="preserve">12.1 </w:t>
      </w:r>
      <w:r w:rsidR="003821D4" w:rsidRPr="00640013">
        <w:rPr>
          <w:rFonts w:eastAsia="Calibri"/>
          <w:b w:val="0"/>
          <w:lang w:eastAsia="en-US"/>
        </w:rPr>
        <w:t>Onveilige omgeving + onveilig gedrag = meer kans op ongelukken</w:t>
      </w:r>
      <w:bookmarkEnd w:id="1115"/>
      <w:bookmarkEnd w:id="1116"/>
      <w:bookmarkEnd w:id="1117"/>
      <w:bookmarkEnd w:id="1118"/>
      <w:bookmarkEnd w:id="1119"/>
      <w:bookmarkEnd w:id="1120"/>
    </w:p>
    <w:p w14:paraId="1375A636" w14:textId="099FCD2E" w:rsidR="003821D4" w:rsidRPr="00424A8B" w:rsidRDefault="003821D4" w:rsidP="002772A3">
      <w:pPr>
        <w:rPr>
          <w:b/>
          <w:lang w:eastAsia="en-US"/>
        </w:rPr>
      </w:pPr>
      <w:bookmarkStart w:id="1121" w:name="_Toc530407673"/>
      <w:bookmarkStart w:id="1122" w:name="_Toc52132878"/>
      <w:r w:rsidRPr="56C14A11">
        <w:rPr>
          <w:b/>
          <w:lang w:eastAsia="en-US"/>
        </w:rPr>
        <w:t>Gebruik van de klee</w:t>
      </w:r>
      <w:r w:rsidR="003E0AAC" w:rsidRPr="56C14A11">
        <w:rPr>
          <w:b/>
          <w:lang w:eastAsia="en-US"/>
        </w:rPr>
        <w:t>dkamers en het omkleden bij gym</w:t>
      </w:r>
      <w:bookmarkEnd w:id="1121"/>
      <w:bookmarkEnd w:id="1122"/>
    </w:p>
    <w:p w14:paraId="2376150D" w14:textId="0720C70C" w:rsidR="003821D4" w:rsidRPr="00424A8B" w:rsidRDefault="003821D4" w:rsidP="002772A3">
      <w:pPr>
        <w:rPr>
          <w:lang w:eastAsia="en-US"/>
        </w:rPr>
      </w:pPr>
      <w:bookmarkStart w:id="1123" w:name="_Toc530407674"/>
      <w:bookmarkStart w:id="1124" w:name="_Toc52132879"/>
      <w:r w:rsidRPr="56C14A11">
        <w:rPr>
          <w:lang w:eastAsia="en-US"/>
        </w:rPr>
        <w:t>Leerlingen van de groepen 1 en 2 kleden zich om in hun eigen klaslokaal en sporten in de gymzaal van school. Bij toiletgang nemen zij de plasketting mee.</w:t>
      </w:r>
      <w:bookmarkEnd w:id="1123"/>
      <w:bookmarkEnd w:id="1124"/>
    </w:p>
    <w:p w14:paraId="04124661" w14:textId="5715D18A" w:rsidR="003821D4" w:rsidRPr="00424A8B" w:rsidRDefault="000C2298" w:rsidP="002772A3">
      <w:pPr>
        <w:rPr>
          <w:rFonts w:cs="Arial"/>
          <w:lang w:eastAsia="en-US"/>
        </w:rPr>
      </w:pPr>
      <w:bookmarkStart w:id="1125" w:name="_Toc530407675"/>
      <w:bookmarkStart w:id="1126" w:name="_Toc52132880"/>
      <w:r w:rsidRPr="56C14A11">
        <w:rPr>
          <w:lang w:eastAsia="en-US"/>
        </w:rPr>
        <w:t>De groepen 3</w:t>
      </w:r>
      <w:r w:rsidR="003821D4" w:rsidRPr="56C14A11">
        <w:rPr>
          <w:lang w:eastAsia="en-US"/>
        </w:rPr>
        <w:t xml:space="preserve"> t/m 8 kleden zich gescheiden om. Het houden van toezicht bij het omkleden gebeurt zeer zorgvuldig. Mannelijke docenten blijven bij het omkleden merendeels bij de jongens en vrouwelijke docenten verblijven merendeels bij de meisjes. De groepsleerkracht kondigt zijn of haar komst in de kleedkamer aan door zich verbaal en via een klopteken te melden. Mocht de situatie aanleiding geven dan is de leerkracht gerechtigd om zonder </w:t>
      </w:r>
      <w:r w:rsidR="003821D4" w:rsidRPr="56C14A11">
        <w:rPr>
          <w:rFonts w:cs="Arial"/>
          <w:lang w:eastAsia="en-US"/>
        </w:rPr>
        <w:t>signaal de kleedruimte te betreden.</w:t>
      </w:r>
      <w:bookmarkEnd w:id="1125"/>
      <w:bookmarkEnd w:id="1126"/>
    </w:p>
    <w:p w14:paraId="20EA055E" w14:textId="142AF575" w:rsidR="003821D4" w:rsidRPr="00CD1441" w:rsidRDefault="003821D4" w:rsidP="002772A3">
      <w:pPr>
        <w:rPr>
          <w:color w:val="000000" w:themeColor="text1"/>
        </w:rPr>
      </w:pPr>
      <w:bookmarkStart w:id="1127" w:name="_Toc506824661"/>
      <w:bookmarkStart w:id="1128" w:name="_Toc530407676"/>
      <w:bookmarkStart w:id="1129" w:name="_Toc51604663"/>
      <w:bookmarkStart w:id="1130" w:name="_Toc52132881"/>
      <w:r w:rsidRPr="00CD1441">
        <w:rPr>
          <w:color w:val="000000" w:themeColor="text1"/>
        </w:rPr>
        <w:t>Ongevallenprotocol voor ongevallen in de gymzaal</w:t>
      </w:r>
      <w:bookmarkEnd w:id="1127"/>
      <w:bookmarkEnd w:id="1128"/>
      <w:bookmarkEnd w:id="1129"/>
      <w:bookmarkEnd w:id="1130"/>
    </w:p>
    <w:p w14:paraId="2ACAA8C8" w14:textId="2FD47DD0" w:rsidR="00210D68" w:rsidRPr="00CD1441" w:rsidRDefault="00210D68" w:rsidP="002772A3">
      <w:bookmarkStart w:id="1131" w:name="_Toc52132882"/>
      <w:r w:rsidRPr="00CD1441">
        <w:t>Hierbij maken wi</w:t>
      </w:r>
      <w:r w:rsidR="00CD1441" w:rsidRPr="00CD1441">
        <w:t>j gebruik van het ongevallen protocol van de school.</w:t>
      </w:r>
      <w:bookmarkEnd w:id="1131"/>
    </w:p>
    <w:p w14:paraId="4CDCB346" w14:textId="77777777" w:rsidR="003821D4" w:rsidRPr="00424A8B" w:rsidRDefault="003821D4" w:rsidP="00074C93">
      <w:pPr>
        <w:rPr>
          <w:rFonts w:cs="Calibri"/>
          <w:sz w:val="22"/>
        </w:rPr>
      </w:pPr>
    </w:p>
    <w:p w14:paraId="49D67340" w14:textId="77777777" w:rsidR="003821D4" w:rsidRPr="00424A8B" w:rsidRDefault="003821D4" w:rsidP="00074C93">
      <w:pPr>
        <w:pStyle w:val="Paragraaf"/>
        <w:numPr>
          <w:ilvl w:val="0"/>
          <w:numId w:val="0"/>
        </w:numPr>
        <w:ind w:left="567"/>
        <w:rPr>
          <w:rFonts w:eastAsia="Calibri"/>
          <w:lang w:eastAsia="en-US"/>
        </w:rPr>
      </w:pPr>
    </w:p>
    <w:p w14:paraId="43102A87" w14:textId="5E1AA621" w:rsidR="003821D4" w:rsidRPr="002772A3" w:rsidRDefault="002772A3" w:rsidP="002772A3">
      <w:pPr>
        <w:pStyle w:val="Kop2"/>
        <w:rPr>
          <w:b w:val="0"/>
          <w:color w:val="000000" w:themeColor="text1"/>
        </w:rPr>
      </w:pPr>
      <w:bookmarkStart w:id="1132" w:name="_Toc489875112"/>
      <w:bookmarkStart w:id="1133" w:name="_Toc506824662"/>
      <w:bookmarkStart w:id="1134" w:name="_Toc530407695"/>
      <w:bookmarkStart w:id="1135" w:name="_Toc51604664"/>
      <w:bookmarkStart w:id="1136" w:name="_Toc52132883"/>
      <w:bookmarkStart w:id="1137" w:name="_Toc52139184"/>
      <w:bookmarkStart w:id="1138" w:name="_Toc52139295"/>
      <w:r>
        <w:rPr>
          <w:b w:val="0"/>
          <w:bCs w:val="0"/>
        </w:rPr>
        <w:t xml:space="preserve">12.2 </w:t>
      </w:r>
      <w:r w:rsidR="003821D4" w:rsidRPr="002772A3">
        <w:rPr>
          <w:b w:val="0"/>
        </w:rPr>
        <w:t>Verzekering</w:t>
      </w:r>
      <w:bookmarkEnd w:id="1132"/>
      <w:bookmarkEnd w:id="1133"/>
      <w:bookmarkEnd w:id="1134"/>
      <w:bookmarkEnd w:id="1135"/>
      <w:bookmarkEnd w:id="1136"/>
      <w:bookmarkEnd w:id="1137"/>
      <w:bookmarkEnd w:id="1138"/>
    </w:p>
    <w:p w14:paraId="5E3C536F" w14:textId="77777777" w:rsidR="003A1376" w:rsidRPr="003A1376" w:rsidRDefault="003A1376" w:rsidP="00074C93">
      <w:pPr>
        <w:rPr>
          <w:color w:val="365F91" w:themeColor="accent1" w:themeShade="BF"/>
        </w:rPr>
      </w:pPr>
      <w:r w:rsidRPr="56C14A11">
        <w:t>Stichting Consent heeft een collectieve aansprakelijkheidsverzekering afgesloten bij de Besturenraad.</w:t>
      </w:r>
    </w:p>
    <w:p w14:paraId="243CB1B1" w14:textId="77777777" w:rsidR="003A1376" w:rsidRPr="003A1376" w:rsidRDefault="003A1376" w:rsidP="00074C93">
      <w:pPr>
        <w:rPr>
          <w:color w:val="365F91" w:themeColor="accent1" w:themeShade="BF"/>
        </w:rPr>
      </w:pPr>
      <w:r w:rsidRPr="56C14A11">
        <w:t>De aansprakelijkheidsverzekering biedt zowel de school zelf als diegenen die voor de school actief zijn (bestuursleden, personeel en vrijwilligers) dekking tegen schadeclaims als gevolg van onrechtmatig handelen. Wij attenderen u in dat verband op twee aspecten, die vaak aanleiding zijn tot misverstand.</w:t>
      </w:r>
    </w:p>
    <w:p w14:paraId="6DCB14AF" w14:textId="02B2E660" w:rsidR="003A1376" w:rsidRPr="00524274" w:rsidRDefault="003A1376" w:rsidP="002772A3">
      <w:pPr>
        <w:rPr>
          <w:sz w:val="20"/>
          <w:szCs w:val="20"/>
        </w:rPr>
      </w:pPr>
      <w:r w:rsidRPr="00524274">
        <w:rPr>
          <w:sz w:val="20"/>
          <w:szCs w:val="20"/>
        </w:rPr>
        <w:t>Ten eerste is de school of het schoolbestuur niet (zonder meer) aansprakelijk voor alles wat tijdens de schooluren en buitenschoolse activiteiten gebeurt. Wanneer dit wel het geval zou zijn, zou alle schade die in schoolverband ontstaat door de school moeten worden vergoed. Deze opvatting leeft wel bij veel mensen, maar berust op een misverstand. De school is alleen aansprakelijk en daarmee schade</w:t>
      </w:r>
      <w:r w:rsidR="00524274">
        <w:rPr>
          <w:sz w:val="20"/>
          <w:szCs w:val="20"/>
        </w:rPr>
        <w:t xml:space="preserve"> </w:t>
      </w:r>
      <w:r w:rsidRPr="00524274">
        <w:rPr>
          <w:sz w:val="20"/>
          <w:szCs w:val="20"/>
        </w:rPr>
        <w:t>vergoeding</w:t>
      </w:r>
      <w:r w:rsidR="00524274">
        <w:rPr>
          <w:sz w:val="20"/>
          <w:szCs w:val="20"/>
        </w:rPr>
        <w:t>-</w:t>
      </w:r>
      <w:r w:rsidRPr="00524274">
        <w:rPr>
          <w:sz w:val="20"/>
          <w:szCs w:val="20"/>
        </w:rPr>
        <w:t>plichtig wanneer er sprake is van een verwijtbare fout. De school (of zij die voor de school optreden) moeten dus te kort zijn geschoten in hun rechtsplicht. Het is dus mogelijk dat er schade wordt geleden, zonder dat er sprake is van enige onrechtmatigheid van de kant van de school. Een voorbeeld daarvan is schade aan een bril tijdens de gymnastiekles. Die schade valt niet onder de aansprakelijkheidsverzekering en wordt (dan ook) niet door de school vergoed.</w:t>
      </w:r>
    </w:p>
    <w:p w14:paraId="22E5783C" w14:textId="77777777" w:rsidR="003A1376" w:rsidRPr="003A1376" w:rsidRDefault="003A1376" w:rsidP="002772A3">
      <w:pPr>
        <w:rPr>
          <w:color w:val="000000" w:themeColor="text1"/>
          <w:sz w:val="20"/>
          <w:szCs w:val="20"/>
        </w:rPr>
      </w:pPr>
      <w:r w:rsidRPr="00524274">
        <w:rPr>
          <w:sz w:val="20"/>
          <w:szCs w:val="20"/>
        </w:rPr>
        <w:t xml:space="preserve">Ten tweede is de school niet aansprakelijk voor (schade door) onrechtmatig gedrag van leerlingen. Leerlingen (of, als zij jonger zijn dan 14 jaar, hun ouders) zijn primair zelf verantwoordelijk voor hun doen en laten. Een leerling die tijdens de schooluren of tijdens andere door de school georganiseerde activiteiten door onrechtmatig handelen schade veroorzaakt, is daar dus in de eerste plaats zelf (of de ouders) verantwoordelijk voor. Het is </w:t>
      </w:r>
      <w:r w:rsidRPr="56C14A11">
        <w:rPr>
          <w:sz w:val="20"/>
          <w:szCs w:val="20"/>
        </w:rPr>
        <w:t>dus van belang dat ouders/verzorgers zelf een particuliere aansprakelijkheidsverzekering afsluiten.</w:t>
      </w:r>
    </w:p>
    <w:p w14:paraId="4828635F" w14:textId="4CFCE7EC" w:rsidR="003821D4" w:rsidRPr="002772A3" w:rsidRDefault="002772A3" w:rsidP="002772A3">
      <w:pPr>
        <w:pStyle w:val="Kop2"/>
        <w:rPr>
          <w:b w:val="0"/>
          <w:color w:val="000000" w:themeColor="text1"/>
        </w:rPr>
      </w:pPr>
      <w:bookmarkStart w:id="1139" w:name="_Toc506824663"/>
      <w:bookmarkStart w:id="1140" w:name="_Toc530407696"/>
      <w:bookmarkStart w:id="1141" w:name="_Toc51604665"/>
      <w:bookmarkStart w:id="1142" w:name="_Toc52132884"/>
      <w:bookmarkStart w:id="1143" w:name="_Toc52139185"/>
      <w:bookmarkStart w:id="1144" w:name="_Toc52139296"/>
      <w:r>
        <w:rPr>
          <w:b w:val="0"/>
          <w:bCs w:val="0"/>
        </w:rPr>
        <w:t xml:space="preserve">12.3 </w:t>
      </w:r>
      <w:r w:rsidR="003851AB" w:rsidRPr="002772A3">
        <w:rPr>
          <w:b w:val="0"/>
        </w:rPr>
        <w:t>EHBO voorzieningen</w:t>
      </w:r>
      <w:bookmarkEnd w:id="1139"/>
      <w:bookmarkEnd w:id="1140"/>
      <w:bookmarkEnd w:id="1141"/>
      <w:bookmarkEnd w:id="1142"/>
      <w:bookmarkEnd w:id="1143"/>
      <w:bookmarkEnd w:id="1144"/>
    </w:p>
    <w:p w14:paraId="50791E0F" w14:textId="77777777" w:rsidR="003A1376" w:rsidRPr="00422F26" w:rsidRDefault="003821D4" w:rsidP="002772A3">
      <w:pPr>
        <w:rPr>
          <w:color w:val="365F91" w:themeColor="accent1" w:themeShade="BF"/>
        </w:rPr>
      </w:pPr>
      <w:r w:rsidRPr="00422F26">
        <w:t>Op school staan EHBO dozen:</w:t>
      </w:r>
    </w:p>
    <w:p w14:paraId="51830A87" w14:textId="5BEE82D9" w:rsidR="003A1376" w:rsidRPr="00422F26" w:rsidRDefault="003A1376" w:rsidP="002772A3">
      <w:pPr>
        <w:rPr>
          <w:color w:val="000000" w:themeColor="text1"/>
          <w:sz w:val="20"/>
          <w:szCs w:val="20"/>
        </w:rPr>
      </w:pPr>
      <w:r w:rsidRPr="00422F26">
        <w:rPr>
          <w:sz w:val="20"/>
          <w:szCs w:val="20"/>
        </w:rPr>
        <w:t>In de</w:t>
      </w:r>
      <w:r w:rsidR="00422F26" w:rsidRPr="00422F26">
        <w:rPr>
          <w:sz w:val="20"/>
          <w:szCs w:val="20"/>
        </w:rPr>
        <w:t xml:space="preserve"> hal/kantoor Alex</w:t>
      </w:r>
      <w:r w:rsidRPr="00422F26">
        <w:rPr>
          <w:sz w:val="20"/>
          <w:szCs w:val="20"/>
        </w:rPr>
        <w:t xml:space="preserve">  liggen EHBO-materialen (schoolreiskoffertje, EHBO-doos en pleisters)</w:t>
      </w:r>
    </w:p>
    <w:p w14:paraId="2B37B828" w14:textId="77777777" w:rsidR="003A1376" w:rsidRPr="00422F26" w:rsidRDefault="003A1376" w:rsidP="002772A3">
      <w:pPr>
        <w:rPr>
          <w:color w:val="000000" w:themeColor="text1"/>
          <w:sz w:val="20"/>
          <w:szCs w:val="20"/>
        </w:rPr>
      </w:pPr>
      <w:r w:rsidRPr="00422F26">
        <w:rPr>
          <w:color w:val="000000" w:themeColor="text1"/>
          <w:sz w:val="20"/>
          <w:szCs w:val="20"/>
        </w:rPr>
        <w:t>In de gymzaal is een EHBO-koffer aanwezig</w:t>
      </w:r>
    </w:p>
    <w:p w14:paraId="13A0AB94" w14:textId="76EACA2F" w:rsidR="003821D4" w:rsidRPr="00424A8B" w:rsidRDefault="003821D4" w:rsidP="002772A3">
      <w:pPr>
        <w:rPr>
          <w:color w:val="365F91" w:themeColor="accent1" w:themeShade="BF"/>
        </w:rPr>
      </w:pPr>
      <w:bookmarkStart w:id="1145" w:name="_Toc530407697"/>
      <w:bookmarkStart w:id="1146" w:name="_Toc52132885"/>
      <w:r w:rsidRPr="00422F26">
        <w:t xml:space="preserve">Vanuit het taakbeleid van de school </w:t>
      </w:r>
      <w:r w:rsidR="00FE654D" w:rsidRPr="00422F26">
        <w:t xml:space="preserve">is de BHV </w:t>
      </w:r>
      <w:r w:rsidRPr="00422F26">
        <w:t>verantwoordelijk voor de controle en aanvulling van de EHBO-koffer.</w:t>
      </w:r>
      <w:bookmarkEnd w:id="1145"/>
      <w:bookmarkEnd w:id="1146"/>
    </w:p>
    <w:p w14:paraId="417BB176" w14:textId="7349AA39" w:rsidR="003821D4" w:rsidRPr="002772A3" w:rsidRDefault="002772A3" w:rsidP="002772A3">
      <w:pPr>
        <w:pStyle w:val="Kop2"/>
        <w:rPr>
          <w:b w:val="0"/>
          <w:color w:val="000000" w:themeColor="text1"/>
        </w:rPr>
      </w:pPr>
      <w:bookmarkStart w:id="1147" w:name="_Toc506824664"/>
      <w:bookmarkStart w:id="1148" w:name="_Toc51604666"/>
      <w:bookmarkStart w:id="1149" w:name="_Toc52139186"/>
      <w:bookmarkStart w:id="1150" w:name="_Toc52139297"/>
      <w:r w:rsidRPr="002772A3">
        <w:rPr>
          <w:b w:val="0"/>
          <w:bCs w:val="0"/>
        </w:rPr>
        <w:t xml:space="preserve">12.4 </w:t>
      </w:r>
      <w:r w:rsidR="003821D4" w:rsidRPr="002772A3">
        <w:rPr>
          <w:b w:val="0"/>
        </w:rPr>
        <w:t>BHV</w:t>
      </w:r>
      <w:bookmarkEnd w:id="1147"/>
      <w:bookmarkEnd w:id="1148"/>
      <w:bookmarkEnd w:id="1149"/>
      <w:bookmarkEnd w:id="1150"/>
    </w:p>
    <w:p w14:paraId="4153D87B" w14:textId="74AFC4FC" w:rsidR="003821D4" w:rsidRPr="00424A8B" w:rsidRDefault="0052188F" w:rsidP="00074C93">
      <w:pPr>
        <w:rPr>
          <w:color w:val="365F91" w:themeColor="accent1" w:themeShade="BF"/>
        </w:rPr>
      </w:pPr>
      <w:r w:rsidRPr="56C14A11">
        <w:t>Een aantal le</w:t>
      </w:r>
      <w:r w:rsidR="003821D4" w:rsidRPr="56C14A11">
        <w:t>erkrachten h</w:t>
      </w:r>
      <w:r w:rsidRPr="56C14A11">
        <w:t>eeft</w:t>
      </w:r>
      <w:r w:rsidR="003821D4" w:rsidRPr="56C14A11">
        <w:t xml:space="preserve"> in de afgelopen jaren de opleiding voor BHV-er gevolgd en hebben het diploma behaald. Met dit aantal is er altijd een BHV-er op school. BHV-ers krijgen om de twee jaar een herhalingscursus aangeboden en zijn in de gelegenheid digitale toetsen te maken om hun kennis bij te houden. BHV-ers worden in geval van kleine en grote ongelukken geraadpleegd.</w:t>
      </w:r>
    </w:p>
    <w:p w14:paraId="35FC67A3" w14:textId="147F13AE" w:rsidR="0091264B" w:rsidRPr="002A0B4D" w:rsidRDefault="0091264B" w:rsidP="002772A3">
      <w:pPr>
        <w:rPr>
          <w:rFonts w:cs="Arial"/>
          <w:sz w:val="20"/>
          <w:szCs w:val="20"/>
        </w:rPr>
      </w:pPr>
      <w:r w:rsidRPr="56C14A11">
        <w:t>Taken BHV:</w:t>
      </w:r>
      <w:r w:rsidR="00711746">
        <w:t xml:space="preserve">  </w:t>
      </w:r>
      <w:r w:rsidR="008F668B" w:rsidRPr="002A0B4D">
        <w:rPr>
          <w:sz w:val="20"/>
          <w:szCs w:val="20"/>
        </w:rPr>
        <w:t>Het</w:t>
      </w:r>
      <w:r w:rsidRPr="002A0B4D">
        <w:rPr>
          <w:sz w:val="20"/>
          <w:szCs w:val="20"/>
        </w:rPr>
        <w:t xml:space="preserve"> verlenen van eerste hulp bij ongevallen;</w:t>
      </w:r>
    </w:p>
    <w:p w14:paraId="2F20BB32" w14:textId="2839D98A" w:rsidR="0091264B" w:rsidRPr="002A0B4D" w:rsidRDefault="008F668B" w:rsidP="002772A3">
      <w:pPr>
        <w:rPr>
          <w:rFonts w:cs="Arial"/>
          <w:sz w:val="20"/>
          <w:szCs w:val="20"/>
        </w:rPr>
      </w:pPr>
      <w:r w:rsidRPr="002A0B4D">
        <w:rPr>
          <w:sz w:val="20"/>
          <w:szCs w:val="20"/>
        </w:rPr>
        <w:t>Het</w:t>
      </w:r>
      <w:r w:rsidR="0091264B" w:rsidRPr="002A0B4D">
        <w:rPr>
          <w:sz w:val="20"/>
          <w:szCs w:val="20"/>
        </w:rPr>
        <w:t xml:space="preserve"> beperken en het bestrijden van brand en het beperken van de gevolgen van ongevallen;</w:t>
      </w:r>
    </w:p>
    <w:p w14:paraId="15BA44FC" w14:textId="1EA61937" w:rsidR="0091264B" w:rsidRPr="002A0B4D" w:rsidRDefault="008F668B" w:rsidP="002772A3">
      <w:pPr>
        <w:rPr>
          <w:rFonts w:cs="Arial"/>
          <w:sz w:val="20"/>
          <w:szCs w:val="20"/>
        </w:rPr>
      </w:pPr>
      <w:r w:rsidRPr="002A0B4D">
        <w:rPr>
          <w:sz w:val="20"/>
          <w:szCs w:val="20"/>
        </w:rPr>
        <w:t>Het</w:t>
      </w:r>
      <w:r w:rsidR="0091264B" w:rsidRPr="002A0B4D">
        <w:rPr>
          <w:sz w:val="20"/>
          <w:szCs w:val="20"/>
        </w:rPr>
        <w:t xml:space="preserve"> in noodsituaties alarmeren en evacueren van alle werknemers en andere personen in het bedrijf of de inrichting.</w:t>
      </w:r>
    </w:p>
    <w:p w14:paraId="25F52687" w14:textId="2A064E8E" w:rsidR="0091264B" w:rsidRPr="002A0B4D" w:rsidRDefault="0091264B" w:rsidP="002772A3">
      <w:pPr>
        <w:rPr>
          <w:rFonts w:cs="Arial"/>
          <w:sz w:val="20"/>
          <w:szCs w:val="20"/>
        </w:rPr>
      </w:pPr>
      <w:r w:rsidRPr="002A0B4D">
        <w:rPr>
          <w:sz w:val="20"/>
          <w:szCs w:val="20"/>
        </w:rPr>
        <w:lastRenderedPageBreak/>
        <w:t>Het voorbereiden van kinderen, personeel en aanwezigen op mogelijke calamiteiten door middel van ontruimingsoefening en ze te voorzien van informatie.</w:t>
      </w:r>
    </w:p>
    <w:p w14:paraId="48D3DE9C" w14:textId="77777777" w:rsidR="0091264B" w:rsidRPr="00424A8B" w:rsidRDefault="0091264B" w:rsidP="00074C93">
      <w:pPr>
        <w:rPr>
          <w:color w:val="365F91" w:themeColor="accent1" w:themeShade="BF"/>
        </w:rPr>
      </w:pPr>
      <w:r w:rsidRPr="56C14A11">
        <w:t>Onder eindverantwoordelijkheid van de directeur worden relaties onderhouden met hulpverleningsorganisaties, zoals de gemeentelijke of regionale brandweer en de ambulance. Dit is van belang voor noodsituaties waarin de deskundigheid en hulpmiddelen van de bedrijfshulp-verleners niet toereikend zijn, zoals bij een grote brand of een reanimatie.</w:t>
      </w:r>
    </w:p>
    <w:p w14:paraId="030FF126" w14:textId="77777777" w:rsidR="003821D4" w:rsidRPr="00424A8B" w:rsidRDefault="003821D4" w:rsidP="00074C93">
      <w:pPr>
        <w:rPr>
          <w:rFonts w:cs="Arial"/>
          <w:color w:val="365F91" w:themeColor="accent1" w:themeShade="BF"/>
        </w:rPr>
      </w:pPr>
    </w:p>
    <w:p w14:paraId="15A2F68E" w14:textId="722659F1" w:rsidR="003821D4" w:rsidRPr="008F668B" w:rsidRDefault="008F668B" w:rsidP="008F668B">
      <w:pPr>
        <w:pStyle w:val="Kop2"/>
        <w:rPr>
          <w:b w:val="0"/>
          <w:color w:val="000000" w:themeColor="text1"/>
        </w:rPr>
      </w:pPr>
      <w:bookmarkStart w:id="1151" w:name="_Toc506824665"/>
      <w:bookmarkStart w:id="1152" w:name="_Toc530407698"/>
      <w:bookmarkStart w:id="1153" w:name="_Toc51604667"/>
      <w:bookmarkStart w:id="1154" w:name="_Toc52132886"/>
      <w:bookmarkStart w:id="1155" w:name="_Toc52139187"/>
      <w:bookmarkStart w:id="1156" w:name="_Toc52139298"/>
      <w:r>
        <w:rPr>
          <w:b w:val="0"/>
          <w:bCs w:val="0"/>
        </w:rPr>
        <w:t xml:space="preserve">12.5 </w:t>
      </w:r>
      <w:r w:rsidR="003821D4" w:rsidRPr="008F668B">
        <w:rPr>
          <w:b w:val="0"/>
        </w:rPr>
        <w:t>Ontruimingsplan</w:t>
      </w:r>
      <w:bookmarkEnd w:id="1151"/>
      <w:bookmarkEnd w:id="1152"/>
      <w:bookmarkEnd w:id="1153"/>
      <w:bookmarkEnd w:id="1154"/>
      <w:bookmarkEnd w:id="1155"/>
      <w:bookmarkEnd w:id="1156"/>
    </w:p>
    <w:p w14:paraId="27D95E76" w14:textId="77777777" w:rsidR="003821D4" w:rsidRPr="00424A8B" w:rsidRDefault="003821D4" w:rsidP="00074C93">
      <w:pPr>
        <w:rPr>
          <w:color w:val="365F91" w:themeColor="accent1" w:themeShade="BF"/>
        </w:rPr>
      </w:pPr>
      <w:r w:rsidRPr="56C14A11">
        <w:t xml:space="preserve">Voor onverwachte bedreigende situaties, waarbij een ontruiming van het schoolgebouw noodzakelijk is, is een ontruiming- en calamiteitenplan opgesteld. Volgens de daarin opgenomen richtlijnen oefenen wij </w:t>
      </w:r>
      <w:r w:rsidR="009F6AF0" w:rsidRPr="56C14A11">
        <w:t>ieder</w:t>
      </w:r>
      <w:r w:rsidRPr="56C14A11">
        <w:t xml:space="preserve"> jaar een ontruiming. De</w:t>
      </w:r>
      <w:r w:rsidR="009F6AF0" w:rsidRPr="56C14A11">
        <w:t>ze</w:t>
      </w:r>
      <w:r w:rsidRPr="56C14A11">
        <w:t xml:space="preserve"> vind</w:t>
      </w:r>
      <w:r w:rsidR="009F6AF0" w:rsidRPr="56C14A11">
        <w:t xml:space="preserve">t </w:t>
      </w:r>
      <w:r w:rsidRPr="56C14A11">
        <w:t>onaangekondigd plaats. Het ontruimen wordt na afloop geëvalueerd. Afhankelijk van de bevindingen wordt het plan aangepast.</w:t>
      </w:r>
    </w:p>
    <w:p w14:paraId="59099A2D" w14:textId="77777777" w:rsidR="003821D4" w:rsidRPr="00424A8B" w:rsidRDefault="003821D4" w:rsidP="00074C93">
      <w:pPr>
        <w:rPr>
          <w:color w:val="365F91" w:themeColor="accent1" w:themeShade="BF"/>
        </w:rPr>
      </w:pPr>
      <w:r w:rsidRPr="56C14A11">
        <w:t>In ieder lokaal hangt een schematisch ontruimingsplan waar de vluchtroute op is aangegeven.</w:t>
      </w:r>
    </w:p>
    <w:p w14:paraId="606C8ADC" w14:textId="77777777" w:rsidR="003821D4" w:rsidRPr="00424A8B" w:rsidRDefault="003821D4" w:rsidP="00074C93">
      <w:pPr>
        <w:rPr>
          <w:color w:val="365F91" w:themeColor="accent1" w:themeShade="BF"/>
        </w:rPr>
      </w:pPr>
      <w:r w:rsidRPr="56C14A11">
        <w:t>Tijdens de ontruiming nemen de groepsleerkrachten de bereikbaarheidsformulieren meer naar de verzamelplaatsen.</w:t>
      </w:r>
    </w:p>
    <w:p w14:paraId="175C3595" w14:textId="052CC5F9" w:rsidR="0094253A" w:rsidRPr="002A0B4D" w:rsidRDefault="0094253A" w:rsidP="008F668B">
      <w:bookmarkStart w:id="1157" w:name="_Toc506824666"/>
      <w:bookmarkStart w:id="1158" w:name="_Toc530407699"/>
      <w:bookmarkStart w:id="1159" w:name="_Toc51604668"/>
      <w:bookmarkStart w:id="1160" w:name="_Toc52132887"/>
      <w:r w:rsidRPr="002A0B4D">
        <w:rPr>
          <w:noProof/>
        </w:rPr>
        <w:drawing>
          <wp:anchor distT="0" distB="0" distL="114300" distR="114300" simplePos="0" relativeHeight="251658240" behindDoc="1" locked="0" layoutInCell="1" allowOverlap="1" wp14:anchorId="43886907" wp14:editId="633208FC">
            <wp:simplePos x="0" y="0"/>
            <wp:positionH relativeFrom="column">
              <wp:posOffset>5143500</wp:posOffset>
            </wp:positionH>
            <wp:positionV relativeFrom="paragraph">
              <wp:posOffset>95885</wp:posOffset>
            </wp:positionV>
            <wp:extent cx="685800" cy="685800"/>
            <wp:effectExtent l="0" t="0" r="0" b="0"/>
            <wp:wrapTight wrapText="bothSides">
              <wp:wrapPolygon edited="0">
                <wp:start x="0" y="0"/>
                <wp:lineTo x="0" y="21000"/>
                <wp:lineTo x="21000" y="21000"/>
                <wp:lineTo x="21000" y="0"/>
                <wp:lineTo x="0" y="0"/>
              </wp:wrapPolygon>
            </wp:wrapTight>
            <wp:docPr id="2" name="Afbeelding 2" descr="http://www.ecoline.org/verde/publicaties/eco7/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ecoline.org/verde/publicaties/eco7/bran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Pr="002A0B4D">
        <w:t>Wat te doen bij brand?</w:t>
      </w:r>
      <w:bookmarkEnd w:id="1157"/>
      <w:bookmarkEnd w:id="1158"/>
      <w:bookmarkEnd w:id="1159"/>
      <w:bookmarkEnd w:id="1160"/>
    </w:p>
    <w:p w14:paraId="4780405D" w14:textId="6045BE84" w:rsidR="0094253A" w:rsidRPr="00424A8B" w:rsidRDefault="0094253A" w:rsidP="008F668B">
      <w:pPr>
        <w:rPr>
          <w:color w:val="000000" w:themeColor="text1"/>
        </w:rPr>
      </w:pPr>
      <w:r w:rsidRPr="56C14A11">
        <w:t>Blijf kalm;</w:t>
      </w:r>
    </w:p>
    <w:p w14:paraId="1E320235" w14:textId="77777777" w:rsidR="0094253A" w:rsidRPr="00424A8B" w:rsidRDefault="0094253A" w:rsidP="008F668B">
      <w:pPr>
        <w:rPr>
          <w:color w:val="000000" w:themeColor="text1"/>
        </w:rPr>
      </w:pPr>
      <w:r w:rsidRPr="56C14A11">
        <w:t>Meld de brand (telefoonnummer: 112).</w:t>
      </w:r>
    </w:p>
    <w:p w14:paraId="7F8B7D99" w14:textId="77777777" w:rsidR="0094253A" w:rsidRPr="00424A8B" w:rsidRDefault="0094253A" w:rsidP="008F668B">
      <w:pPr>
        <w:rPr>
          <w:color w:val="000000" w:themeColor="text1"/>
        </w:rPr>
      </w:pPr>
      <w:r w:rsidRPr="56C14A11">
        <w:t>Vermeld: wie u bent en waar de brand is.</w:t>
      </w:r>
    </w:p>
    <w:p w14:paraId="255E4853" w14:textId="77777777" w:rsidR="0094253A" w:rsidRPr="00424A8B" w:rsidRDefault="0094253A" w:rsidP="008F668B">
      <w:pPr>
        <w:rPr>
          <w:color w:val="000000" w:themeColor="text1"/>
        </w:rPr>
      </w:pPr>
      <w:r w:rsidRPr="56C14A11">
        <w:t>Verzamel de leerlingen, pak de leerlingenlijst.</w:t>
      </w:r>
    </w:p>
    <w:p w14:paraId="2D0967CD" w14:textId="77777777" w:rsidR="0094253A" w:rsidRPr="00424A8B" w:rsidRDefault="0094253A" w:rsidP="008F668B">
      <w:pPr>
        <w:rPr>
          <w:color w:val="000000" w:themeColor="text1"/>
        </w:rPr>
      </w:pPr>
      <w:r w:rsidRPr="56C14A11">
        <w:t>Sluit ruimen en deuren, laat alles achter (tassen, rapporten).</w:t>
      </w:r>
    </w:p>
    <w:p w14:paraId="5CE00088" w14:textId="6EAAC948" w:rsidR="0094253A" w:rsidRPr="00424A8B" w:rsidRDefault="0094253A" w:rsidP="008F668B">
      <w:pPr>
        <w:rPr>
          <w:color w:val="000000" w:themeColor="text1"/>
        </w:rPr>
      </w:pPr>
      <w:r w:rsidRPr="56C14A11">
        <w:t>Ga met de leerlingen volgens de route van het vluchtplan naar de afgesproken verzamelplaats, verlaat zelf als laatste het lokaal. Zo is de leerkracht er zeker van dat er niemand achterblijft!</w:t>
      </w:r>
    </w:p>
    <w:p w14:paraId="1881522D" w14:textId="28F8CE9C" w:rsidR="0094253A" w:rsidRPr="00424A8B" w:rsidRDefault="0094253A" w:rsidP="008F668B">
      <w:pPr>
        <w:rPr>
          <w:color w:val="000000" w:themeColor="text1"/>
        </w:rPr>
      </w:pPr>
      <w:r w:rsidRPr="56C14A11">
        <w:t>De leerkracht checkt op de verzamelplaats aan de hand van de leerlingenlijst of zijn groep compleet is en meldt dit aan de BHV’er.</w:t>
      </w:r>
    </w:p>
    <w:p w14:paraId="343A49FC" w14:textId="77777777" w:rsidR="0094253A" w:rsidRPr="00424A8B" w:rsidRDefault="0094253A" w:rsidP="008F668B">
      <w:pPr>
        <w:rPr>
          <w:color w:val="000000" w:themeColor="text1"/>
        </w:rPr>
      </w:pPr>
      <w:r w:rsidRPr="56C14A11">
        <w:t>Handel volgens de instructies van de BHV’er.</w:t>
      </w:r>
    </w:p>
    <w:p w14:paraId="3B3526E2" w14:textId="77777777" w:rsidR="00C95654" w:rsidRPr="00424A8B" w:rsidRDefault="00C95654" w:rsidP="00074C93">
      <w:pPr>
        <w:pStyle w:val="Nummer123"/>
        <w:numPr>
          <w:ilvl w:val="0"/>
          <w:numId w:val="0"/>
        </w:numPr>
        <w:ind w:left="454" w:hanging="454"/>
        <w:rPr>
          <w:color w:val="365F91" w:themeColor="accent1" w:themeShade="BF"/>
        </w:rPr>
      </w:pPr>
    </w:p>
    <w:p w14:paraId="012179E2" w14:textId="77777777" w:rsidR="003821D4" w:rsidRPr="00424A8B" w:rsidRDefault="003821D4" w:rsidP="00074C93">
      <w:pPr>
        <w:rPr>
          <w:b/>
          <w:bCs/>
          <w:color w:val="365F91" w:themeColor="accent1" w:themeShade="BF"/>
        </w:rPr>
      </w:pPr>
    </w:p>
    <w:p w14:paraId="7C4D750A" w14:textId="20F587D9" w:rsidR="0030773C" w:rsidRPr="008F668B" w:rsidRDefault="008F668B" w:rsidP="008F668B">
      <w:pPr>
        <w:pStyle w:val="Kop2"/>
        <w:rPr>
          <w:b w:val="0"/>
          <w:color w:val="000000" w:themeColor="text1"/>
        </w:rPr>
      </w:pPr>
      <w:bookmarkStart w:id="1161" w:name="_Toc506824667"/>
      <w:bookmarkStart w:id="1162" w:name="_Toc530407700"/>
      <w:bookmarkStart w:id="1163" w:name="_Toc51604669"/>
      <w:bookmarkStart w:id="1164" w:name="_Toc52132888"/>
      <w:bookmarkStart w:id="1165" w:name="_Toc52139188"/>
      <w:bookmarkStart w:id="1166" w:name="_Toc52139299"/>
      <w:r>
        <w:rPr>
          <w:b w:val="0"/>
          <w:bCs w:val="0"/>
        </w:rPr>
        <w:t xml:space="preserve">12.6 </w:t>
      </w:r>
      <w:r w:rsidR="00C95654" w:rsidRPr="008F668B">
        <w:rPr>
          <w:b w:val="0"/>
        </w:rPr>
        <w:t>Crisismanagement</w:t>
      </w:r>
      <w:r w:rsidR="0030773C" w:rsidRPr="008F668B">
        <w:rPr>
          <w:b w:val="0"/>
        </w:rPr>
        <w:t xml:space="preserve"> 1</w:t>
      </w:r>
      <w:r w:rsidR="0030773C" w:rsidRPr="008F668B">
        <w:rPr>
          <w:b w:val="0"/>
          <w:vertAlign w:val="superscript"/>
        </w:rPr>
        <w:t>e</w:t>
      </w:r>
      <w:r w:rsidR="0030773C" w:rsidRPr="008F668B">
        <w:rPr>
          <w:b w:val="0"/>
        </w:rPr>
        <w:t xml:space="preserve"> 48 uur bij brand (Consent)</w:t>
      </w:r>
      <w:bookmarkEnd w:id="1161"/>
      <w:bookmarkEnd w:id="1162"/>
      <w:bookmarkEnd w:id="1163"/>
      <w:bookmarkEnd w:id="1164"/>
      <w:bookmarkEnd w:id="1165"/>
      <w:bookmarkEnd w:id="1166"/>
    </w:p>
    <w:p w14:paraId="42900BB3" w14:textId="77777777" w:rsidR="00C95654" w:rsidRPr="00424A8B" w:rsidRDefault="00C95654" w:rsidP="00074C93">
      <w:pPr>
        <w:rPr>
          <w:color w:val="365F91" w:themeColor="accent1" w:themeShade="BF"/>
        </w:rPr>
      </w:pPr>
      <w:r w:rsidRPr="56C14A11">
        <w:t>Stichting Consent heeft een protocol Crisismanagement 1</w:t>
      </w:r>
      <w:r w:rsidRPr="56C14A11">
        <w:rPr>
          <w:vertAlign w:val="superscript"/>
        </w:rPr>
        <w:t>e</w:t>
      </w:r>
      <w:r w:rsidRPr="56C14A11">
        <w:t xml:space="preserve"> 48 uur bij brand opgesteld.</w:t>
      </w:r>
    </w:p>
    <w:p w14:paraId="2B1DBC34" w14:textId="6C1B0F76" w:rsidR="00903358" w:rsidRPr="00424A8B" w:rsidRDefault="00C95654" w:rsidP="00074C93">
      <w:pPr>
        <w:rPr>
          <w:b/>
          <w:bCs/>
          <w:i/>
          <w:iCs/>
          <w:color w:val="365F91" w:themeColor="accent1" w:themeShade="BF"/>
        </w:rPr>
      </w:pPr>
      <w:r w:rsidRPr="56C14A11">
        <w:rPr>
          <w:i/>
          <w:iCs/>
        </w:rPr>
        <w:t>Zie voor verdere informatie Crisismanagement 1e 48 uur bij brand (Stichting Consent).</w:t>
      </w:r>
    </w:p>
    <w:p w14:paraId="2EC9D921" w14:textId="77777777" w:rsidR="00903358" w:rsidRPr="00424A8B" w:rsidRDefault="00903358" w:rsidP="00074C93">
      <w:pPr>
        <w:rPr>
          <w:b/>
          <w:bCs/>
          <w:color w:val="365F91" w:themeColor="accent1" w:themeShade="BF"/>
        </w:rPr>
      </w:pPr>
    </w:p>
    <w:p w14:paraId="109B9059" w14:textId="77777777" w:rsidR="003821D4" w:rsidRPr="00424A8B" w:rsidRDefault="003821D4" w:rsidP="00074C93">
      <w:pPr>
        <w:ind w:left="708"/>
      </w:pPr>
    </w:p>
    <w:p w14:paraId="3AFD5324" w14:textId="35F1DB98" w:rsidR="00AF7DEB" w:rsidRPr="00AD2BEF" w:rsidRDefault="00AD2BEF" w:rsidP="00AD2BEF">
      <w:pPr>
        <w:pStyle w:val="Kop2"/>
        <w:rPr>
          <w:b w:val="0"/>
          <w:color w:val="000000" w:themeColor="text1"/>
        </w:rPr>
      </w:pPr>
      <w:bookmarkStart w:id="1167" w:name="_Toc506824668"/>
      <w:bookmarkStart w:id="1168" w:name="_Toc51604670"/>
      <w:bookmarkStart w:id="1169" w:name="_Toc52139189"/>
      <w:bookmarkStart w:id="1170" w:name="_Toc52139300"/>
      <w:bookmarkStart w:id="1171" w:name="_Toc113685646"/>
      <w:bookmarkStart w:id="1172" w:name="_Toc113690212"/>
      <w:bookmarkStart w:id="1173" w:name="_Toc113690346"/>
      <w:bookmarkStart w:id="1174" w:name="_Toc113690435"/>
      <w:bookmarkStart w:id="1175" w:name="_Toc113690923"/>
      <w:bookmarkStart w:id="1176" w:name="_Toc113695915"/>
      <w:bookmarkStart w:id="1177" w:name="_Toc113771473"/>
      <w:bookmarkStart w:id="1178" w:name="_Toc114551241"/>
      <w:bookmarkStart w:id="1179" w:name="_Toc144697324"/>
      <w:bookmarkStart w:id="1180" w:name="_Toc144697421"/>
      <w:bookmarkStart w:id="1181" w:name="_Toc144697528"/>
      <w:bookmarkStart w:id="1182" w:name="_Toc144697620"/>
      <w:bookmarkStart w:id="1183" w:name="_Toc144698962"/>
      <w:bookmarkStart w:id="1184" w:name="_Toc144700310"/>
      <w:bookmarkStart w:id="1185" w:name="_Toc144700403"/>
      <w:bookmarkStart w:id="1186" w:name="_Toc144700498"/>
      <w:bookmarkStart w:id="1187" w:name="_Toc144700606"/>
      <w:bookmarkStart w:id="1188" w:name="_Toc144704916"/>
      <w:bookmarkStart w:id="1189" w:name="_Toc146607546"/>
      <w:bookmarkStart w:id="1190" w:name="_Toc172694224"/>
      <w:bookmarkStart w:id="1191" w:name="_Toc172694324"/>
      <w:bookmarkStart w:id="1192" w:name="_Toc172694424"/>
      <w:bookmarkStart w:id="1193" w:name="_Toc172694523"/>
      <w:bookmarkStart w:id="1194" w:name="_Toc489875114"/>
      <w:r>
        <w:rPr>
          <w:b w:val="0"/>
          <w:bCs w:val="0"/>
        </w:rPr>
        <w:lastRenderedPageBreak/>
        <w:t xml:space="preserve">12.7 </w:t>
      </w:r>
      <w:r w:rsidR="00AF7DEB" w:rsidRPr="00AD2BEF">
        <w:rPr>
          <w:b w:val="0"/>
        </w:rPr>
        <w:t>Calamiteiten in de omgeving</w:t>
      </w:r>
      <w:bookmarkEnd w:id="1167"/>
      <w:bookmarkEnd w:id="1168"/>
      <w:bookmarkEnd w:id="1169"/>
      <w:bookmarkEnd w:id="1170"/>
    </w:p>
    <w:p w14:paraId="236B5762" w14:textId="77777777" w:rsidR="00AF7DEB" w:rsidRPr="00424A8B" w:rsidRDefault="00AF7DEB" w:rsidP="00AD2BEF">
      <w:pPr>
        <w:rPr>
          <w:color w:val="000000" w:themeColor="text1"/>
        </w:rPr>
      </w:pPr>
      <w:bookmarkStart w:id="1195" w:name="_Toc506824669"/>
      <w:bookmarkStart w:id="1196" w:name="_Toc530407701"/>
      <w:bookmarkStart w:id="1197" w:name="_Toc51604671"/>
      <w:bookmarkStart w:id="1198" w:name="_Toc52132889"/>
      <w:r w:rsidRPr="56C14A11">
        <w:t>Crisismanagement 1</w:t>
      </w:r>
      <w:r w:rsidRPr="56C14A11">
        <w:rPr>
          <w:vertAlign w:val="superscript"/>
        </w:rPr>
        <w:t>e</w:t>
      </w:r>
      <w:r w:rsidRPr="56C14A11">
        <w:t xml:space="preserve"> 48 uur bij </w:t>
      </w:r>
      <w:r w:rsidR="00C95654" w:rsidRPr="56C14A11">
        <w:t>calamiteiten</w:t>
      </w:r>
      <w:r w:rsidRPr="56C14A11">
        <w:t xml:space="preserve"> in de directe omgeving van de school</w:t>
      </w:r>
      <w:r w:rsidR="00C95654" w:rsidRPr="56C14A11">
        <w:t>.</w:t>
      </w:r>
      <w:bookmarkEnd w:id="1195"/>
      <w:bookmarkEnd w:id="1196"/>
      <w:bookmarkEnd w:id="1197"/>
      <w:bookmarkEnd w:id="1198"/>
    </w:p>
    <w:p w14:paraId="68041321" w14:textId="77777777" w:rsidR="00C95654" w:rsidRPr="00424A8B" w:rsidRDefault="00C95654" w:rsidP="00AD2BEF">
      <w:pPr>
        <w:rPr>
          <w:color w:val="365F91" w:themeColor="accent1" w:themeShade="BF"/>
        </w:rPr>
      </w:pPr>
      <w:bookmarkStart w:id="1199" w:name="_Toc530407702"/>
      <w:bookmarkStart w:id="1200" w:name="_Toc52132890"/>
      <w:r w:rsidRPr="56C14A11">
        <w:t>Stichting Consent heeft een protocol Crisismanagement 1e 48 uur bij calamiteiten opgesteld.</w:t>
      </w:r>
      <w:bookmarkEnd w:id="1199"/>
      <w:bookmarkEnd w:id="1200"/>
    </w:p>
    <w:p w14:paraId="73C209DA" w14:textId="6FC13B2B" w:rsidR="001A58EE" w:rsidRPr="001B66C2" w:rsidRDefault="00C95654" w:rsidP="007B219F">
      <w:pPr>
        <w:rPr>
          <w:i/>
          <w:iCs/>
        </w:rPr>
      </w:pPr>
      <w:bookmarkStart w:id="1201" w:name="_Toc530407703"/>
      <w:bookmarkStart w:id="1202" w:name="_Toc52132891"/>
      <w:r w:rsidRPr="56C14A11">
        <w:rPr>
          <w:i/>
          <w:iCs/>
        </w:rPr>
        <w:t>Zie voor verdere informatie Crisismanagement 1e 48 uur bij calamiteiten (Stichting Consent).</w:t>
      </w:r>
      <w:bookmarkEnd w:id="1201"/>
      <w:bookmarkEnd w:id="1202"/>
    </w:p>
    <w:p w14:paraId="7E64AB31" w14:textId="6690E6E2" w:rsidR="003821D4" w:rsidRDefault="007B11EB" w:rsidP="001B66C2">
      <w:pPr>
        <w:pStyle w:val="Kop1"/>
      </w:pPr>
      <w:bookmarkStart w:id="1203" w:name="_Toc506824670"/>
      <w:bookmarkStart w:id="1204" w:name="_Toc51604672"/>
      <w:bookmarkStart w:id="1205" w:name="_Toc52139190"/>
      <w:bookmarkStart w:id="1206" w:name="_Toc52139301"/>
      <w:r>
        <w:t>13</w:t>
      </w:r>
      <w:r w:rsidR="007B219F">
        <w:t xml:space="preserve"> </w:t>
      </w:r>
      <w:r w:rsidR="003821D4" w:rsidRPr="007E473D">
        <w:t>Schoolverlof en leerplicht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203"/>
      <w:bookmarkEnd w:id="1204"/>
      <w:bookmarkEnd w:id="1205"/>
      <w:bookmarkEnd w:id="1206"/>
    </w:p>
    <w:p w14:paraId="49D6B147" w14:textId="77777777" w:rsidR="001B66C2" w:rsidRPr="001B66C2" w:rsidRDefault="001B66C2" w:rsidP="001B66C2"/>
    <w:p w14:paraId="770883BD" w14:textId="7789DEFC" w:rsidR="003821D4" w:rsidRPr="00B1068E" w:rsidRDefault="00B1068E" w:rsidP="00B1068E">
      <w:pPr>
        <w:pStyle w:val="Kop2"/>
        <w:rPr>
          <w:b w:val="0"/>
          <w:color w:val="000000" w:themeColor="text1"/>
        </w:rPr>
      </w:pPr>
      <w:bookmarkStart w:id="1207" w:name="_Toc506824671"/>
      <w:bookmarkStart w:id="1208" w:name="_Toc530407704"/>
      <w:bookmarkStart w:id="1209" w:name="_Toc51604673"/>
      <w:bookmarkStart w:id="1210" w:name="_Toc52132892"/>
      <w:bookmarkStart w:id="1211" w:name="_Toc52139191"/>
      <w:bookmarkStart w:id="1212" w:name="_Toc52139302"/>
      <w:r w:rsidRPr="00B1068E">
        <w:rPr>
          <w:b w:val="0"/>
          <w:bCs w:val="0"/>
        </w:rPr>
        <w:t xml:space="preserve">13.1 </w:t>
      </w:r>
      <w:r w:rsidR="003821D4" w:rsidRPr="00B1068E">
        <w:rPr>
          <w:b w:val="0"/>
        </w:rPr>
        <w:t>Verlof</w:t>
      </w:r>
      <w:r w:rsidR="001202A6" w:rsidRPr="00B1068E">
        <w:rPr>
          <w:b w:val="0"/>
        </w:rPr>
        <w:t>aanvragen</w:t>
      </w:r>
      <w:bookmarkEnd w:id="1207"/>
      <w:bookmarkEnd w:id="1208"/>
      <w:bookmarkEnd w:id="1209"/>
      <w:bookmarkEnd w:id="1210"/>
      <w:bookmarkEnd w:id="1211"/>
      <w:bookmarkEnd w:id="1212"/>
    </w:p>
    <w:p w14:paraId="1CB2DD21" w14:textId="77777777" w:rsidR="001202A6" w:rsidRPr="00424A8B" w:rsidRDefault="001202A6" w:rsidP="00074C93">
      <w:pPr>
        <w:pStyle w:val="Paragraaftekst"/>
        <w:rPr>
          <w:color w:val="365F91" w:themeColor="accent1" w:themeShade="BF"/>
        </w:rPr>
      </w:pPr>
    </w:p>
    <w:p w14:paraId="75350B22" w14:textId="77777777" w:rsidR="001202A6" w:rsidRPr="00424A8B" w:rsidRDefault="001202A6" w:rsidP="00B1068E">
      <w:pPr>
        <w:rPr>
          <w:color w:val="365F91" w:themeColor="accent1" w:themeShade="BF"/>
        </w:rPr>
      </w:pPr>
      <w:bookmarkStart w:id="1213" w:name="_Toc530407705"/>
      <w:bookmarkStart w:id="1214" w:name="_Toc52132893"/>
      <w:r w:rsidRPr="56C14A11">
        <w:t>Alle kinderen in Nederland tussen de vijf en achttien jaar moeten naar school. Een kind is volledig leerplichtig vanaf de eerste schooldag in de maand nadat het vijf is geworden.</w:t>
      </w:r>
      <w:bookmarkStart w:id="1215" w:name="_Toc52132894"/>
      <w:bookmarkEnd w:id="1213"/>
      <w:bookmarkEnd w:id="1214"/>
    </w:p>
    <w:p w14:paraId="0719E2DB" w14:textId="6FED146A" w:rsidR="001202A6" w:rsidRPr="00424A8B" w:rsidRDefault="001202A6" w:rsidP="00B1068E">
      <w:pPr>
        <w:rPr>
          <w:color w:val="365F91" w:themeColor="accent1" w:themeShade="BF"/>
        </w:rPr>
      </w:pPr>
      <w:bookmarkStart w:id="1216" w:name="_Toc530407706"/>
      <w:r w:rsidRPr="56C14A11">
        <w:t>Uw kind mag naar school zodra het vier jaar is. Wat voor u als ouders/verzorgers ten aanzien van leerplicht en schoolverzuim verder van belang is, is het volgende:</w:t>
      </w:r>
      <w:bookmarkEnd w:id="1215"/>
      <w:bookmarkEnd w:id="1216"/>
    </w:p>
    <w:p w14:paraId="07209C57" w14:textId="3C2DDF93" w:rsidR="001202A6" w:rsidRPr="00424A8B" w:rsidRDefault="001202A6" w:rsidP="00B1068E">
      <w:pPr>
        <w:rPr>
          <w:color w:val="365F91" w:themeColor="accent1" w:themeShade="BF"/>
        </w:rPr>
      </w:pPr>
      <w:bookmarkStart w:id="1217" w:name="_Toc530407707"/>
      <w:bookmarkStart w:id="1218" w:name="_Toc52132895"/>
      <w:r w:rsidRPr="56C14A11">
        <w:t>Er bestaan zeer strenge regels voor extra verlof van de leerlingen. Ongeoorloofd verzuim wordt doorgegeven aan de leerplichtambtenaar.</w:t>
      </w:r>
      <w:bookmarkEnd w:id="1217"/>
      <w:bookmarkEnd w:id="1218"/>
    </w:p>
    <w:p w14:paraId="091A729A" w14:textId="681A72AC" w:rsidR="001202A6" w:rsidRPr="00424A8B" w:rsidRDefault="001202A6" w:rsidP="00B1068E">
      <w:pPr>
        <w:rPr>
          <w:color w:val="365F91" w:themeColor="accent1" w:themeShade="BF"/>
        </w:rPr>
      </w:pPr>
      <w:bookmarkStart w:id="1219" w:name="_Toc530407708"/>
      <w:bookmarkStart w:id="1220" w:name="_Toc52132896"/>
      <w:r w:rsidRPr="56C14A11">
        <w:t>Volledigheidshalve drukken we hier de formele regeling af.</w:t>
      </w:r>
      <w:bookmarkEnd w:id="1219"/>
      <w:bookmarkEnd w:id="1220"/>
    </w:p>
    <w:p w14:paraId="7FBF1779" w14:textId="2A163665" w:rsidR="001202A6" w:rsidRPr="00424A8B" w:rsidRDefault="001202A6" w:rsidP="00B1068E">
      <w:pPr>
        <w:rPr>
          <w:color w:val="365F91" w:themeColor="accent1" w:themeShade="BF"/>
        </w:rPr>
      </w:pPr>
      <w:bookmarkStart w:id="1221" w:name="_Toc530407709"/>
      <w:bookmarkStart w:id="1222" w:name="_Toc52132897"/>
      <w:r w:rsidRPr="56C14A11">
        <w:t>Verlof buiten de schoolvakanties</w:t>
      </w:r>
      <w:bookmarkEnd w:id="1221"/>
      <w:bookmarkEnd w:id="1222"/>
    </w:p>
    <w:p w14:paraId="60F47AC3" w14:textId="76D80DD7" w:rsidR="001202A6" w:rsidRPr="00424A8B" w:rsidRDefault="001202A6" w:rsidP="00B1068E">
      <w:pPr>
        <w:rPr>
          <w:color w:val="365F91" w:themeColor="accent1" w:themeShade="BF"/>
        </w:rPr>
      </w:pPr>
      <w:bookmarkStart w:id="1223" w:name="_Toc530407710"/>
      <w:bookmarkStart w:id="1224" w:name="_Toc52132898"/>
      <w:r w:rsidRPr="56C14A11">
        <w:t>Artikel 11, artikel 13, artikel 13a, artikel 14.</w:t>
      </w:r>
      <w:bookmarkEnd w:id="1223"/>
      <w:bookmarkEnd w:id="1224"/>
    </w:p>
    <w:p w14:paraId="5BFEBA6F" w14:textId="314F0225" w:rsidR="001202A6" w:rsidRPr="00424A8B" w:rsidRDefault="001202A6" w:rsidP="00B1068E">
      <w:pPr>
        <w:rPr>
          <w:color w:val="365F91" w:themeColor="accent1" w:themeShade="BF"/>
        </w:rPr>
      </w:pPr>
      <w:bookmarkStart w:id="1225" w:name="_Toc530407711"/>
      <w:bookmarkStart w:id="1226" w:name="_Toc52132899"/>
      <w:r w:rsidRPr="56C14A11">
        <w:t>Toelichting</w:t>
      </w:r>
      <w:bookmarkEnd w:id="1225"/>
      <w:bookmarkEnd w:id="1226"/>
    </w:p>
    <w:p w14:paraId="564318CD" w14:textId="5797A71B" w:rsidR="001202A6" w:rsidRPr="00424A8B" w:rsidRDefault="001202A6" w:rsidP="00B1068E">
      <w:pPr>
        <w:rPr>
          <w:color w:val="365F91" w:themeColor="accent1" w:themeShade="BF"/>
        </w:rPr>
      </w:pPr>
      <w:bookmarkStart w:id="1227" w:name="_Toc530407712"/>
      <w:bookmarkStart w:id="1228" w:name="_Toc52132900"/>
      <w:r w:rsidRPr="56C14A11">
        <w:t>Sinds de herziening van de Leerplichtwet 1969 zijn de regels omtrent extra verlof of vakanties aangescherpt. Wij kennen 2 soorten verlof:</w:t>
      </w:r>
      <w:bookmarkEnd w:id="1227"/>
      <w:bookmarkEnd w:id="1228"/>
    </w:p>
    <w:p w14:paraId="671B6090" w14:textId="3C30F3B2" w:rsidR="001202A6" w:rsidRPr="00424A8B" w:rsidRDefault="001202A6" w:rsidP="00B1068E">
      <w:pPr>
        <w:rPr>
          <w:color w:val="365F91" w:themeColor="accent1" w:themeShade="BF"/>
        </w:rPr>
      </w:pPr>
      <w:bookmarkStart w:id="1229" w:name="_Toc530407713"/>
      <w:bookmarkStart w:id="1230" w:name="_Toc52132901"/>
      <w:r w:rsidRPr="56C14A11">
        <w:t>Extra vakantieverlof: De extra vakantie buiten de reguliere schoolvakanties is alleen maar mogelijk in verband met de aard van het beroep van de ouders/verzorgers/voogden van een leerling.</w:t>
      </w:r>
      <w:bookmarkEnd w:id="1229"/>
      <w:bookmarkEnd w:id="1230"/>
    </w:p>
    <w:p w14:paraId="20546A54" w14:textId="27C5EF2C" w:rsidR="001202A6" w:rsidRPr="00424A8B" w:rsidRDefault="001202A6" w:rsidP="00B1068E">
      <w:pPr>
        <w:rPr>
          <w:color w:val="365F91" w:themeColor="accent1" w:themeShade="BF"/>
        </w:rPr>
      </w:pPr>
      <w:bookmarkStart w:id="1231" w:name="_Toc530407714"/>
      <w:bookmarkStart w:id="1232" w:name="_Toc52132902"/>
      <w:r w:rsidRPr="56C14A11">
        <w:t>Extra verlof wegens gewichtige omstandigheden:</w:t>
      </w:r>
      <w:bookmarkEnd w:id="1231"/>
      <w:bookmarkEnd w:id="1232"/>
    </w:p>
    <w:p w14:paraId="617FCF36" w14:textId="4F1386E2" w:rsidR="001202A6" w:rsidRPr="00424A8B" w:rsidRDefault="001202A6" w:rsidP="00B1068E">
      <w:pPr>
        <w:rPr>
          <w:color w:val="365F91" w:themeColor="accent1" w:themeShade="BF"/>
        </w:rPr>
      </w:pPr>
      <w:bookmarkStart w:id="1233" w:name="_Toc530407715"/>
      <w:bookmarkStart w:id="1234" w:name="_Toc52132903"/>
      <w:r w:rsidRPr="56C14A11">
        <w:t>•</w:t>
      </w:r>
      <w:r>
        <w:tab/>
      </w:r>
      <w:r w:rsidRPr="56C14A11">
        <w:t>Tot maximaal 10 schooldagen;</w:t>
      </w:r>
      <w:bookmarkEnd w:id="1233"/>
      <w:bookmarkEnd w:id="1234"/>
    </w:p>
    <w:p w14:paraId="7F3D3B61" w14:textId="3182ED61" w:rsidR="003821D4" w:rsidRPr="00424A8B" w:rsidRDefault="001202A6" w:rsidP="00B1068E">
      <w:pPr>
        <w:rPr>
          <w:color w:val="365F91" w:themeColor="accent1" w:themeShade="BF"/>
        </w:rPr>
      </w:pPr>
      <w:bookmarkStart w:id="1235" w:name="_Toc530407716"/>
      <w:bookmarkStart w:id="1236" w:name="_Toc52132904"/>
      <w:r w:rsidRPr="56C14A11">
        <w:t>•</w:t>
      </w:r>
      <w:r>
        <w:tab/>
      </w:r>
      <w:r w:rsidRPr="56C14A11">
        <w:t>Meer dan 10 schooldagen.</w:t>
      </w:r>
      <w:bookmarkEnd w:id="1235"/>
      <w:bookmarkEnd w:id="1236"/>
    </w:p>
    <w:p w14:paraId="2D362048" w14:textId="4DD15506" w:rsidR="003821D4" w:rsidRPr="00424A8B" w:rsidRDefault="001202A6" w:rsidP="00B1068E">
      <w:pPr>
        <w:rPr>
          <w:color w:val="000000" w:themeColor="text1"/>
        </w:rPr>
      </w:pPr>
      <w:bookmarkStart w:id="1237" w:name="_Toc506824672"/>
      <w:bookmarkStart w:id="1238" w:name="_Toc530407717"/>
      <w:bookmarkStart w:id="1239" w:name="_Toc51604674"/>
      <w:bookmarkStart w:id="1240" w:name="_Toc52132905"/>
      <w:r w:rsidRPr="56C14A11">
        <w:t>Extra vakantieverlof</w:t>
      </w:r>
      <w:bookmarkEnd w:id="1237"/>
      <w:bookmarkEnd w:id="1238"/>
      <w:bookmarkEnd w:id="1239"/>
      <w:bookmarkEnd w:id="1240"/>
    </w:p>
    <w:p w14:paraId="10813803" w14:textId="2AD64179" w:rsidR="001202A6" w:rsidRPr="00424A8B" w:rsidRDefault="001202A6" w:rsidP="00B1068E">
      <w:pPr>
        <w:rPr>
          <w:color w:val="365F91" w:themeColor="accent1" w:themeShade="BF"/>
        </w:rPr>
      </w:pPr>
      <w:bookmarkStart w:id="1241" w:name="_Toc530407718"/>
      <w:bookmarkStart w:id="1242" w:name="_Toc52132906"/>
      <w:r w:rsidRPr="56C14A11">
        <w:t>Algemeen uitgangspunt is: verlof buiten de schoolvakanties is niet mogelijk, tenzij er sprak is van artikel 13a van de Leerplichtwet 1969, waarin</w:t>
      </w:r>
      <w:bookmarkEnd w:id="1241"/>
      <w:bookmarkEnd w:id="1242"/>
    </w:p>
    <w:p w14:paraId="484E7400" w14:textId="264974C1" w:rsidR="001202A6" w:rsidRPr="00424A8B" w:rsidRDefault="001202A6" w:rsidP="00B1068E">
      <w:pPr>
        <w:rPr>
          <w:color w:val="365F91" w:themeColor="accent1" w:themeShade="BF"/>
        </w:rPr>
      </w:pPr>
      <w:bookmarkStart w:id="1243" w:name="_Toc530407719"/>
      <w:bookmarkStart w:id="1244" w:name="_Toc52132907"/>
      <w:r w:rsidRPr="56C14A11">
        <w:t>staat aangeven dat alleen wegens specifieke aard van het beroep van één van de ouders/verzorgers/voogden slechts mogelijk is buiten de schoolvakanties op vakantie te gaan.</w:t>
      </w:r>
      <w:bookmarkEnd w:id="1243"/>
      <w:bookmarkEnd w:id="1244"/>
    </w:p>
    <w:p w14:paraId="04C50496" w14:textId="7A2D91DB" w:rsidR="001202A6" w:rsidRPr="00424A8B" w:rsidRDefault="001202A6" w:rsidP="00B1068E">
      <w:pPr>
        <w:rPr>
          <w:color w:val="365F91" w:themeColor="accent1" w:themeShade="BF"/>
        </w:rPr>
      </w:pPr>
      <w:bookmarkStart w:id="1245" w:name="_Toc530407720"/>
      <w:bookmarkStart w:id="1246" w:name="_Toc52132908"/>
      <w:r w:rsidRPr="56C14A11">
        <w:lastRenderedPageBreak/>
        <w:t xml:space="preserve">Onder “aard van het beroep” verstaan we een beroep dat volledig afhankelijk is van de schoolvakanties. Als voorbeeld kan hier een campinghouder genoemd worden. Aan een werknemer met een willekeurig beroep, die in de </w:t>
      </w:r>
      <w:r w:rsidR="00FF6880" w:rsidRPr="56C14A11">
        <w:t>vakantieperiode</w:t>
      </w:r>
      <w:r w:rsidRPr="56C14A11">
        <w:t xml:space="preserve"> bij zijn werkgever om organisatorische redenen niet gemist kan worden, kan geen verlof wegens “aard van het beroep” worden gegeven.</w:t>
      </w:r>
      <w:bookmarkEnd w:id="1245"/>
      <w:bookmarkEnd w:id="1246"/>
    </w:p>
    <w:p w14:paraId="5F11CFD7" w14:textId="4D580A41" w:rsidR="001202A6" w:rsidRPr="00424A8B" w:rsidRDefault="001202A6" w:rsidP="00B1068E">
      <w:pPr>
        <w:rPr>
          <w:color w:val="365F91" w:themeColor="accent1" w:themeShade="BF"/>
        </w:rPr>
      </w:pPr>
      <w:bookmarkStart w:id="1247" w:name="_Toc530407721"/>
      <w:bookmarkStart w:id="1248" w:name="_Toc52132909"/>
      <w:r w:rsidRPr="56C14A11">
        <w:t xml:space="preserve">Ouders dienen hiervoor minimaal 2 maanden van </w:t>
      </w:r>
      <w:r w:rsidR="00FF6880" w:rsidRPr="56C14A11">
        <w:t>tevoren</w:t>
      </w:r>
      <w:r w:rsidRPr="56C14A11">
        <w:t xml:space="preserve"> bij de directeur van de school schriftelijk een verzoek in te dienen. Teven moet een werkgeversverklaring worden overlegd, waaruit blijkt dat geen verlof binnen de officiële schoolvakantie mogelijk is.</w:t>
      </w:r>
      <w:bookmarkEnd w:id="1247"/>
      <w:bookmarkEnd w:id="1248"/>
    </w:p>
    <w:p w14:paraId="6A34C36F" w14:textId="11846C49" w:rsidR="001202A6" w:rsidRPr="00424A8B" w:rsidRDefault="001202A6" w:rsidP="00B1068E">
      <w:pPr>
        <w:rPr>
          <w:color w:val="365F91" w:themeColor="accent1" w:themeShade="BF"/>
        </w:rPr>
      </w:pPr>
      <w:bookmarkStart w:id="1249" w:name="_Toc530407722"/>
      <w:bookmarkStart w:id="1250" w:name="_Toc52132910"/>
      <w:r w:rsidRPr="56C14A11">
        <w:t>Het verlof:</w:t>
      </w:r>
      <w:bookmarkEnd w:id="1249"/>
      <w:bookmarkEnd w:id="1250"/>
    </w:p>
    <w:p w14:paraId="053A5EA2" w14:textId="6C7FD299" w:rsidR="001202A6" w:rsidRPr="00424A8B" w:rsidRDefault="001202A6" w:rsidP="00B1068E">
      <w:pPr>
        <w:rPr>
          <w:color w:val="365F91" w:themeColor="accent1" w:themeShade="BF"/>
        </w:rPr>
      </w:pPr>
      <w:bookmarkStart w:id="1251" w:name="_Toc530407723"/>
      <w:bookmarkStart w:id="1252" w:name="_Toc52132911"/>
      <w:r w:rsidRPr="56C14A11">
        <w:t>•</w:t>
      </w:r>
      <w:r>
        <w:tab/>
      </w:r>
      <w:r w:rsidRPr="56C14A11">
        <w:t>Kan slechts éénmaal per schooljaar worden verleend;</w:t>
      </w:r>
      <w:bookmarkEnd w:id="1251"/>
      <w:bookmarkEnd w:id="1252"/>
    </w:p>
    <w:p w14:paraId="2B4D1025" w14:textId="6F3DD499" w:rsidR="001202A6" w:rsidRPr="00424A8B" w:rsidRDefault="001202A6" w:rsidP="00B1068E">
      <w:pPr>
        <w:rPr>
          <w:color w:val="365F91" w:themeColor="accent1" w:themeShade="BF"/>
        </w:rPr>
      </w:pPr>
      <w:bookmarkStart w:id="1253" w:name="_Toc530407724"/>
      <w:bookmarkStart w:id="1254" w:name="_Toc52132912"/>
      <w:r w:rsidRPr="56C14A11">
        <w:t>•</w:t>
      </w:r>
      <w:r>
        <w:tab/>
      </w:r>
      <w:r w:rsidRPr="56C14A11">
        <w:t>Mag niet langer duren dan 10 schooldagen;</w:t>
      </w:r>
      <w:bookmarkEnd w:id="1253"/>
      <w:bookmarkEnd w:id="1254"/>
    </w:p>
    <w:p w14:paraId="4671241F" w14:textId="34A7931A" w:rsidR="001202A6" w:rsidRPr="00424A8B" w:rsidRDefault="001202A6" w:rsidP="00B1068E">
      <w:pPr>
        <w:rPr>
          <w:color w:val="365F91" w:themeColor="accent1" w:themeShade="BF"/>
        </w:rPr>
      </w:pPr>
      <w:bookmarkStart w:id="1255" w:name="_Toc530407725"/>
      <w:bookmarkStart w:id="1256" w:name="_Toc52132913"/>
      <w:r w:rsidRPr="56C14A11">
        <w:t>•</w:t>
      </w:r>
      <w:r>
        <w:tab/>
      </w:r>
      <w:r w:rsidRPr="56C14A11">
        <w:t>Mag niet plaatsvinden in de eerste 2 weken van het schooljaar.</w:t>
      </w:r>
      <w:bookmarkEnd w:id="1255"/>
      <w:bookmarkEnd w:id="1256"/>
    </w:p>
    <w:p w14:paraId="7D839A71" w14:textId="77777777" w:rsidR="001202A6" w:rsidRPr="00424A8B" w:rsidRDefault="001202A6" w:rsidP="00B1068E">
      <w:pPr>
        <w:rPr>
          <w:color w:val="365F91" w:themeColor="accent1" w:themeShade="BF"/>
        </w:rPr>
      </w:pPr>
    </w:p>
    <w:p w14:paraId="7F17C792" w14:textId="625F87DA" w:rsidR="001202A6" w:rsidRPr="00424A8B" w:rsidRDefault="001202A6" w:rsidP="00B1068E">
      <w:pPr>
        <w:rPr>
          <w:color w:val="365F91" w:themeColor="accent1" w:themeShade="BF"/>
        </w:rPr>
      </w:pPr>
      <w:bookmarkStart w:id="1257" w:name="_Toc530407726"/>
      <w:bookmarkStart w:id="1258" w:name="_Toc52132914"/>
      <w:r w:rsidRPr="56C14A11">
        <w:t>Voor partieel leerplicht geldt een evenredig deel. De leerplichtambtenaar komt bij deze aanvragen</w:t>
      </w:r>
      <w:bookmarkStart w:id="1259" w:name="_Toc530407727"/>
      <w:bookmarkStart w:id="1260" w:name="_Toc52132915"/>
      <w:bookmarkEnd w:id="1257"/>
      <w:bookmarkEnd w:id="1258"/>
      <w:r w:rsidR="006D6AA9">
        <w:rPr>
          <w:color w:val="365F91" w:themeColor="accent1" w:themeShade="BF"/>
        </w:rPr>
        <w:t xml:space="preserve"> </w:t>
      </w:r>
      <w:r w:rsidRPr="56C14A11">
        <w:t>niet in beeld, tenzij men langer weg blijft dan is toegestaan door de directeur van de school en er dus sprake is van ongeoorloofd schoolverzuim, dat wel bij de leerplichtambtenaar gemeld moet worden.</w:t>
      </w:r>
      <w:bookmarkEnd w:id="1259"/>
      <w:bookmarkEnd w:id="1260"/>
    </w:p>
    <w:p w14:paraId="72C14F3C" w14:textId="12E331C5" w:rsidR="003821D4" w:rsidRPr="00424A8B" w:rsidRDefault="001202A6" w:rsidP="00B1068E">
      <w:pPr>
        <w:rPr>
          <w:color w:val="000000" w:themeColor="text1"/>
        </w:rPr>
      </w:pPr>
      <w:bookmarkStart w:id="1261" w:name="_Toc506824673"/>
      <w:bookmarkStart w:id="1262" w:name="_Toc530407728"/>
      <w:bookmarkStart w:id="1263" w:name="_Toc51604675"/>
      <w:bookmarkStart w:id="1264" w:name="_Toc52132916"/>
      <w:r w:rsidRPr="56C14A11">
        <w:t>Extra verlof wegens evenwichtige omstandigheden</w:t>
      </w:r>
      <w:bookmarkEnd w:id="1261"/>
      <w:bookmarkEnd w:id="1262"/>
      <w:bookmarkEnd w:id="1263"/>
      <w:bookmarkEnd w:id="1264"/>
    </w:p>
    <w:p w14:paraId="7D0998A5" w14:textId="77777777" w:rsidR="001202A6" w:rsidRPr="00424A8B" w:rsidRDefault="001202A6" w:rsidP="00B1068E">
      <w:pPr>
        <w:rPr>
          <w:rFonts w:cs="Arial"/>
          <w:i/>
          <w:iCs/>
          <w:color w:val="365F91" w:themeColor="accent1" w:themeShade="BF"/>
          <w:sz w:val="16"/>
          <w:szCs w:val="16"/>
        </w:rPr>
      </w:pPr>
      <w:r w:rsidRPr="56C14A11">
        <w:rPr>
          <w:rFonts w:cs="Arial"/>
          <w:i/>
          <w:iCs/>
          <w:sz w:val="16"/>
          <w:szCs w:val="16"/>
        </w:rPr>
        <w:t>(10 schooldagen per schooljaar of minder)</w:t>
      </w:r>
    </w:p>
    <w:p w14:paraId="6953926D" w14:textId="7B5A4AE7" w:rsidR="001202A6" w:rsidRPr="00424A8B" w:rsidRDefault="001202A6" w:rsidP="00B1068E">
      <w:pPr>
        <w:rPr>
          <w:rFonts w:cs="Arial"/>
          <w:color w:val="365F91" w:themeColor="accent1" w:themeShade="BF"/>
        </w:rPr>
      </w:pPr>
      <w:r w:rsidRPr="56C14A11">
        <w:rPr>
          <w:rFonts w:cs="Arial"/>
        </w:rPr>
        <w:t>Dit kunnen plezierige, maar ook minder plezierige omstandigheden zijn. Een verzoek om extra verlof</w:t>
      </w:r>
      <w:r w:rsidR="006D6AA9">
        <w:rPr>
          <w:rFonts w:cs="Arial"/>
          <w:color w:val="365F91" w:themeColor="accent1" w:themeShade="BF"/>
        </w:rPr>
        <w:t xml:space="preserve"> </w:t>
      </w:r>
      <w:r w:rsidRPr="56C14A11">
        <w:rPr>
          <w:rFonts w:cs="Arial"/>
        </w:rPr>
        <w:t>in geval van gewichtige omstandigheden op grond van het gestelde in artikel 14, lid 1 van de</w:t>
      </w:r>
      <w:r w:rsidR="006D6AA9">
        <w:rPr>
          <w:rFonts w:cs="Arial"/>
          <w:color w:val="365F91" w:themeColor="accent1" w:themeShade="BF"/>
        </w:rPr>
        <w:t xml:space="preserve"> </w:t>
      </w:r>
      <w:r w:rsidRPr="56C14A11">
        <w:rPr>
          <w:rFonts w:cs="Arial"/>
        </w:rPr>
        <w:t>Leerplichtwet 1969, voor 10 schooldagen per schooljaar of minder, dient vooraf of binnen 2 dagen na het ontstaan van de verhindering aan de directeur van de school te worden voorgelegd en door deze op basis van de wet te worden afgehandeld.</w:t>
      </w:r>
    </w:p>
    <w:p w14:paraId="46254EF1" w14:textId="77777777" w:rsidR="001202A6" w:rsidRPr="00424A8B" w:rsidRDefault="001202A6" w:rsidP="00B1068E">
      <w:pPr>
        <w:rPr>
          <w:rFonts w:cs="Arial"/>
          <w:color w:val="365F91" w:themeColor="accent1" w:themeShade="BF"/>
        </w:rPr>
      </w:pPr>
      <w:r w:rsidRPr="56C14A11">
        <w:rPr>
          <w:rFonts w:cs="Arial"/>
        </w:rPr>
        <w:t>Hiervoor gelden de volgende voorwaarden:</w:t>
      </w:r>
    </w:p>
    <w:p w14:paraId="20524A3F" w14:textId="77777777" w:rsidR="001202A6" w:rsidRPr="00424A8B" w:rsidRDefault="001202A6" w:rsidP="00B1068E">
      <w:pPr>
        <w:rPr>
          <w:rFonts w:cs="Arial"/>
          <w:color w:val="365F91" w:themeColor="accent1" w:themeShade="BF"/>
        </w:rPr>
      </w:pPr>
      <w:r w:rsidRPr="56C14A11">
        <w:rPr>
          <w:rFonts w:cs="Arial"/>
        </w:rPr>
        <w:t>a.</w:t>
      </w:r>
      <w:r>
        <w:tab/>
      </w:r>
      <w:r w:rsidRPr="56C14A11">
        <w:rPr>
          <w:rFonts w:cs="Arial"/>
        </w:rPr>
        <w:t>Voor het voldoen aan een wettelijke verplichting voor zover dit niet buiten de  lesuren kan geschieden;</w:t>
      </w:r>
    </w:p>
    <w:p w14:paraId="0FF70C6F" w14:textId="77777777" w:rsidR="001202A6" w:rsidRPr="00424A8B" w:rsidRDefault="001202A6" w:rsidP="00B1068E">
      <w:pPr>
        <w:rPr>
          <w:rFonts w:cs="Arial"/>
          <w:color w:val="365F91" w:themeColor="accent1" w:themeShade="BF"/>
        </w:rPr>
      </w:pPr>
      <w:r w:rsidRPr="56C14A11">
        <w:rPr>
          <w:rFonts w:cs="Arial"/>
        </w:rPr>
        <w:t>b.</w:t>
      </w:r>
      <w:r>
        <w:tab/>
      </w:r>
      <w:r w:rsidRPr="56C14A11">
        <w:rPr>
          <w:rFonts w:cs="Arial"/>
        </w:rPr>
        <w:t>Voor verhuizing voor ten hoogste 1 dag;</w:t>
      </w:r>
    </w:p>
    <w:p w14:paraId="13A4C4FC" w14:textId="77777777" w:rsidR="001202A6" w:rsidRPr="00424A8B" w:rsidRDefault="001202A6" w:rsidP="00B1068E">
      <w:pPr>
        <w:rPr>
          <w:rFonts w:cs="Arial"/>
          <w:color w:val="365F91" w:themeColor="accent1" w:themeShade="BF"/>
        </w:rPr>
      </w:pPr>
      <w:r w:rsidRPr="56C14A11">
        <w:rPr>
          <w:rFonts w:cs="Arial"/>
        </w:rPr>
        <w:t>c.</w:t>
      </w:r>
      <w:r>
        <w:tab/>
      </w:r>
      <w:r w:rsidRPr="56C14A11">
        <w:rPr>
          <w:rFonts w:cs="Arial"/>
        </w:rPr>
        <w:t>Gezinsuitbreiding voor ten hoogste 1 dag;</w:t>
      </w:r>
    </w:p>
    <w:p w14:paraId="3325B60A" w14:textId="77777777" w:rsidR="001202A6" w:rsidRPr="00424A8B" w:rsidRDefault="001202A6" w:rsidP="00B1068E">
      <w:pPr>
        <w:rPr>
          <w:rFonts w:cs="Arial"/>
          <w:color w:val="365F91" w:themeColor="accent1" w:themeShade="BF"/>
        </w:rPr>
      </w:pPr>
      <w:r w:rsidRPr="56C14A11">
        <w:t>d.</w:t>
      </w:r>
      <w:r>
        <w:tab/>
      </w:r>
      <w:r w:rsidRPr="56C14A11">
        <w:rPr>
          <w:rFonts w:cs="Arial"/>
        </w:rPr>
        <w:t>Voor het bijwonen van het huwelijk van bloed- of aanverwanten tot en met de 3e graad voor ten hoogste 1 of 2 dagen, afhankelijk van de vraag of dit huwelijk wordt gesloten in of buiten de woonplaats van belanghebbende;</w:t>
      </w:r>
    </w:p>
    <w:p w14:paraId="48C563D7" w14:textId="77777777" w:rsidR="001202A6" w:rsidRPr="00424A8B" w:rsidRDefault="001202A6" w:rsidP="00B1068E">
      <w:pPr>
        <w:rPr>
          <w:rFonts w:cs="Arial"/>
          <w:color w:val="365F91" w:themeColor="accent1" w:themeShade="BF"/>
        </w:rPr>
      </w:pPr>
      <w:r w:rsidRPr="56C14A11">
        <w:rPr>
          <w:rFonts w:cs="Arial"/>
        </w:rPr>
        <w:t>e.</w:t>
      </w:r>
      <w:r>
        <w:tab/>
      </w:r>
      <w:r w:rsidRPr="56C14A11">
        <w:rPr>
          <w:rFonts w:cs="Arial"/>
        </w:rPr>
        <w:t>Bij ernstige ziekte van ouders of bloed- of aanverwanten tot en met de 3e graad, duur in overleg met de directeur op school;</w:t>
      </w:r>
    </w:p>
    <w:p w14:paraId="57941083" w14:textId="77777777" w:rsidR="001202A6" w:rsidRPr="00424A8B" w:rsidRDefault="001202A6" w:rsidP="00B1068E">
      <w:pPr>
        <w:rPr>
          <w:rFonts w:cs="Arial"/>
          <w:color w:val="365F91" w:themeColor="accent1" w:themeShade="BF"/>
        </w:rPr>
      </w:pPr>
      <w:r w:rsidRPr="56C14A11">
        <w:rPr>
          <w:rFonts w:cs="Arial"/>
        </w:rPr>
        <w:t>f.</w:t>
      </w:r>
      <w:r>
        <w:tab/>
      </w:r>
      <w:r w:rsidRPr="56C14A11">
        <w:rPr>
          <w:rFonts w:cs="Arial"/>
        </w:rPr>
        <w:t>Bij overlijden:</w:t>
      </w:r>
    </w:p>
    <w:p w14:paraId="664A5086" w14:textId="77777777" w:rsidR="001202A6" w:rsidRPr="00424A8B" w:rsidRDefault="001202A6" w:rsidP="00B1068E">
      <w:pPr>
        <w:rPr>
          <w:rFonts w:cs="Arial"/>
          <w:color w:val="365F91" w:themeColor="accent1" w:themeShade="BF"/>
        </w:rPr>
      </w:pPr>
      <w:r w:rsidRPr="56C14A11">
        <w:rPr>
          <w:rFonts w:cs="Arial"/>
        </w:rPr>
        <w:lastRenderedPageBreak/>
        <w:t>Van bloed- of aanverwanten in de 1e graad voor ten hoogste 4 dagen;</w:t>
      </w:r>
    </w:p>
    <w:p w14:paraId="4C0003D7" w14:textId="77777777" w:rsidR="001202A6" w:rsidRPr="00424A8B" w:rsidRDefault="001202A6" w:rsidP="00B1068E">
      <w:pPr>
        <w:rPr>
          <w:rFonts w:cs="Arial"/>
          <w:color w:val="365F91" w:themeColor="accent1" w:themeShade="BF"/>
        </w:rPr>
      </w:pPr>
      <w:r w:rsidRPr="56C14A11">
        <w:rPr>
          <w:rFonts w:cs="Arial"/>
        </w:rPr>
        <w:t>Van bloed- of aanverwanten in de 2e graad voor ten hoogste 2 dagen;</w:t>
      </w:r>
    </w:p>
    <w:p w14:paraId="37A01CCF" w14:textId="77777777" w:rsidR="001202A6" w:rsidRPr="00424A8B" w:rsidRDefault="001202A6" w:rsidP="00B1068E">
      <w:pPr>
        <w:rPr>
          <w:rFonts w:cs="Arial"/>
          <w:color w:val="365F91" w:themeColor="accent1" w:themeShade="BF"/>
        </w:rPr>
      </w:pPr>
      <w:r w:rsidRPr="56C14A11">
        <w:rPr>
          <w:rFonts w:cs="Arial"/>
        </w:rPr>
        <w:t>Van bloed- of aanverwanten in de 3e graad voor ten hoogste 1 dag.</w:t>
      </w:r>
    </w:p>
    <w:p w14:paraId="147DF28A" w14:textId="77777777" w:rsidR="001202A6" w:rsidRPr="00424A8B" w:rsidRDefault="001202A6" w:rsidP="00B1068E">
      <w:pPr>
        <w:rPr>
          <w:rFonts w:cs="Arial"/>
          <w:color w:val="365F91" w:themeColor="accent1" w:themeShade="BF"/>
        </w:rPr>
      </w:pPr>
      <w:r w:rsidRPr="56C14A11">
        <w:rPr>
          <w:rFonts w:cs="Arial"/>
        </w:rPr>
        <w:t>g.</w:t>
      </w:r>
      <w:r>
        <w:tab/>
      </w:r>
      <w:r w:rsidRPr="56C14A11">
        <w:rPr>
          <w:rFonts w:cs="Arial"/>
        </w:rPr>
        <w:t>Bij 25-, 40- en 50-jarig ambtsjubileum en het 12 ½-, 25-, 40-, 50- of 60 jarig huwelijksjubileum van ouders of grootouders voor 1 dag.</w:t>
      </w:r>
    </w:p>
    <w:p w14:paraId="0D76577B" w14:textId="77777777" w:rsidR="001202A6" w:rsidRPr="00424A8B" w:rsidRDefault="001202A6" w:rsidP="00B1068E">
      <w:pPr>
        <w:rPr>
          <w:rFonts w:cs="Arial"/>
          <w:color w:val="365F91" w:themeColor="accent1" w:themeShade="BF"/>
        </w:rPr>
      </w:pPr>
      <w:r w:rsidRPr="56C14A11">
        <w:rPr>
          <w:rFonts w:cs="Arial"/>
        </w:rPr>
        <w:t>Dit uitgangspunt houdt in, dat een extra vakantie wegens wintersport, een tweede vakantie, een extra weekend, deelname van leerlingen aan evenementen, een langdurig bezoek aan de familie in het land van herkomst, etc. niet kunnen worden aangemerkt als bijzondere reden.</w:t>
      </w:r>
    </w:p>
    <w:p w14:paraId="70793E33" w14:textId="77777777" w:rsidR="001202A6" w:rsidRPr="00424A8B" w:rsidRDefault="001202A6" w:rsidP="00B1068E">
      <w:pPr>
        <w:rPr>
          <w:rFonts w:cs="Arial"/>
          <w:color w:val="365F91" w:themeColor="accent1" w:themeShade="BF"/>
          <w:u w:val="single"/>
        </w:rPr>
      </w:pPr>
      <w:r w:rsidRPr="56C14A11">
        <w:rPr>
          <w:rFonts w:cs="Arial"/>
          <w:u w:val="single"/>
        </w:rPr>
        <w:t>Meer dan 10 schooldagen per jaar</w:t>
      </w:r>
    </w:p>
    <w:p w14:paraId="76540EDA" w14:textId="77777777" w:rsidR="001202A6" w:rsidRPr="00424A8B" w:rsidRDefault="001202A6" w:rsidP="00B1068E">
      <w:pPr>
        <w:rPr>
          <w:rFonts w:cs="Arial"/>
          <w:color w:val="365F91" w:themeColor="accent1" w:themeShade="BF"/>
        </w:rPr>
      </w:pPr>
      <w:r w:rsidRPr="56C14A11">
        <w:rPr>
          <w:rFonts w:cs="Arial"/>
        </w:rPr>
        <w:t>Indien er meer dan 10 schooldagen per schooljaar verlof wordt aangevraagd wegens vernoemde omstandigheden, dan dienen de meerdere dagen via de directeur van de school bij de leerplichtambtenaar van de woongemeente te worden aangevraagd.</w:t>
      </w:r>
    </w:p>
    <w:p w14:paraId="11CAC9CB" w14:textId="77777777" w:rsidR="001202A6" w:rsidRPr="00424A8B" w:rsidRDefault="001202A6" w:rsidP="00B1068E">
      <w:pPr>
        <w:rPr>
          <w:rFonts w:cs="Arial"/>
          <w:color w:val="365F91" w:themeColor="accent1" w:themeShade="BF"/>
        </w:rPr>
      </w:pPr>
      <w:r w:rsidRPr="56C14A11">
        <w:rPr>
          <w:rFonts w:cs="Arial"/>
        </w:rPr>
        <w:t>Daarnaast is in artikel 13 opgenomen, dat door de ouders/verzorgers/voogden slechts een beroep op vrijstelling wegens vervulling van plichten voortvloeiend uit de aangehangen godsdienst of levensovertuiging kan worden gedaan, indien daarvoor uiterlijk 2 dagen vooraf aan de directeur van de school schriftelijk mededeling is gedaan.</w:t>
      </w:r>
    </w:p>
    <w:p w14:paraId="06B9E797" w14:textId="5916676F" w:rsidR="003821D4" w:rsidRPr="00424A8B" w:rsidRDefault="001202A6" w:rsidP="00B1068E">
      <w:pPr>
        <w:rPr>
          <w:color w:val="365F91" w:themeColor="accent1" w:themeShade="BF"/>
        </w:rPr>
      </w:pPr>
      <w:r w:rsidRPr="56C14A11">
        <w:t>(</w:t>
      </w:r>
      <w:r w:rsidR="00BB75C4" w:rsidRPr="56C14A11">
        <w:t>Vastgesteld</w:t>
      </w:r>
      <w:r w:rsidRPr="56C14A11">
        <w:t xml:space="preserve"> door de Officier van Justitie en de Leerplichtambtenaren, behorende tot het Arrondissement Almelo, in haar vergadering d.d 14 mei 1998.)</w:t>
      </w:r>
    </w:p>
    <w:p w14:paraId="24F63332" w14:textId="5376E97F" w:rsidR="003821D4" w:rsidRPr="00424A8B" w:rsidRDefault="00BB75C4" w:rsidP="00BB75C4">
      <w:pPr>
        <w:pStyle w:val="Kop1"/>
        <w:rPr>
          <w:snapToGrid w:val="0"/>
          <w:color w:val="000000" w:themeColor="text1"/>
        </w:rPr>
      </w:pPr>
      <w:bookmarkStart w:id="1265" w:name="_Toc506824674"/>
      <w:bookmarkStart w:id="1266" w:name="_Toc530407729"/>
      <w:bookmarkStart w:id="1267" w:name="_Toc51604676"/>
      <w:bookmarkStart w:id="1268" w:name="_Toc52132917"/>
      <w:bookmarkStart w:id="1269" w:name="_Toc52139192"/>
      <w:bookmarkStart w:id="1270" w:name="_Toc52139303"/>
      <w:r>
        <w:rPr>
          <w:color w:val="365F91" w:themeColor="accent1" w:themeShade="BF"/>
        </w:rPr>
        <w:t xml:space="preserve">14 </w:t>
      </w:r>
      <w:r w:rsidR="003821D4" w:rsidRPr="56C14A11">
        <w:t xml:space="preserve">Protocol </w:t>
      </w:r>
      <w:r w:rsidR="00AF7DEB" w:rsidRPr="56C14A11">
        <w:t xml:space="preserve">overlijden en </w:t>
      </w:r>
      <w:r w:rsidR="003821D4" w:rsidRPr="56C14A11">
        <w:t>rouw op school</w:t>
      </w:r>
      <w:bookmarkEnd w:id="1265"/>
      <w:bookmarkEnd w:id="1266"/>
      <w:bookmarkEnd w:id="1267"/>
      <w:bookmarkEnd w:id="1268"/>
      <w:bookmarkEnd w:id="1269"/>
      <w:bookmarkEnd w:id="1270"/>
    </w:p>
    <w:p w14:paraId="1416C681" w14:textId="7AF40640" w:rsidR="003821D4" w:rsidRPr="00FF6880" w:rsidRDefault="00AF7DEB" w:rsidP="00BB75C4">
      <w:pPr>
        <w:rPr>
          <w:snapToGrid w:val="0"/>
        </w:rPr>
      </w:pPr>
      <w:bookmarkStart w:id="1271" w:name="_Toc489875118"/>
      <w:bookmarkStart w:id="1272" w:name="_Toc506824675"/>
      <w:bookmarkStart w:id="1273" w:name="_Toc530407730"/>
      <w:bookmarkStart w:id="1274" w:name="_Toc51604677"/>
      <w:bookmarkStart w:id="1275" w:name="_Toc52132918"/>
      <w:bookmarkEnd w:id="1271"/>
      <w:r w:rsidRPr="00FF6880">
        <w:rPr>
          <w:snapToGrid w:val="0"/>
        </w:rPr>
        <w:t>Algemeen</w:t>
      </w:r>
      <w:bookmarkEnd w:id="1272"/>
      <w:bookmarkEnd w:id="1273"/>
      <w:bookmarkEnd w:id="1274"/>
      <w:bookmarkEnd w:id="1275"/>
    </w:p>
    <w:p w14:paraId="48CA0553" w14:textId="634D83CF" w:rsidR="00277FAE" w:rsidRPr="00424A8B" w:rsidRDefault="00277FAE" w:rsidP="00BB75C4">
      <w:pPr>
        <w:rPr>
          <w:color w:val="365F91" w:themeColor="accent1" w:themeShade="BF"/>
        </w:rPr>
      </w:pPr>
      <w:bookmarkStart w:id="1276" w:name="_Toc530407731"/>
      <w:bookmarkStart w:id="1277" w:name="_Toc52132919"/>
      <w:r w:rsidRPr="56C14A11">
        <w:t xml:space="preserve">Dit </w:t>
      </w:r>
      <w:r w:rsidR="0969534A" w:rsidRPr="56C14A11">
        <w:t>protocol</w:t>
      </w:r>
      <w:r w:rsidRPr="56C14A11">
        <w:t xml:space="preserve"> is vindbaar voor alle teamleden. Lees wat van toepassing is.</w:t>
      </w:r>
      <w:bookmarkEnd w:id="1276"/>
      <w:bookmarkEnd w:id="1277"/>
    </w:p>
    <w:p w14:paraId="3C30EC51" w14:textId="0268D8C6" w:rsidR="00277FAE" w:rsidRPr="00424A8B" w:rsidRDefault="00277FAE" w:rsidP="00BB75C4">
      <w:pPr>
        <w:rPr>
          <w:color w:val="365F91" w:themeColor="accent1" w:themeShade="BF"/>
        </w:rPr>
      </w:pPr>
      <w:bookmarkStart w:id="1278" w:name="_Toc530407732"/>
      <w:bookmarkStart w:id="1279" w:name="_Toc52132920"/>
      <w:r w:rsidRPr="56C14A11">
        <w:t xml:space="preserve">Om te zorgen dat het team op de hoogte blijft van de inhoud wordt jaarlijks dit </w:t>
      </w:r>
      <w:r w:rsidR="0585F949" w:rsidRPr="56C14A11">
        <w:t>protocol</w:t>
      </w:r>
      <w:r w:rsidRPr="56C14A11">
        <w:t xml:space="preserve"> op de agenda gezet van een plenaire teamvergadering.</w:t>
      </w:r>
      <w:bookmarkEnd w:id="1278"/>
      <w:bookmarkEnd w:id="1279"/>
    </w:p>
    <w:p w14:paraId="1B5BAE87" w14:textId="054616E6" w:rsidR="00277FAE" w:rsidRPr="00424A8B" w:rsidRDefault="00277FAE" w:rsidP="00BB75C4">
      <w:pPr>
        <w:rPr>
          <w:color w:val="365F91" w:themeColor="accent1" w:themeShade="BF"/>
        </w:rPr>
      </w:pPr>
      <w:bookmarkStart w:id="1280" w:name="_Toc530407733"/>
      <w:bookmarkStart w:id="1281" w:name="_Toc52132921"/>
      <w:r w:rsidRPr="56C14A11">
        <w:t>Wanneer een slecht bericht binnenkomt (de melding kan zijn een rouwkaart of een persoonlijke mededeling):</w:t>
      </w:r>
      <w:bookmarkEnd w:id="1280"/>
      <w:bookmarkEnd w:id="1281"/>
    </w:p>
    <w:p w14:paraId="27432CD6" w14:textId="2111D3AF" w:rsidR="00277FAE" w:rsidRPr="00424A8B" w:rsidRDefault="00277FAE" w:rsidP="00BB75C4">
      <w:pPr>
        <w:rPr>
          <w:color w:val="000000" w:themeColor="text1"/>
        </w:rPr>
      </w:pPr>
      <w:bookmarkStart w:id="1282" w:name="_Toc530407734"/>
      <w:bookmarkStart w:id="1283" w:name="_Toc52132922"/>
      <w:r w:rsidRPr="56C14A11">
        <w:t>Wordt de directie op de hoogte gebracht.</w:t>
      </w:r>
      <w:bookmarkEnd w:id="1282"/>
      <w:bookmarkEnd w:id="1283"/>
    </w:p>
    <w:p w14:paraId="571BE5A2" w14:textId="6C6F90F1" w:rsidR="00277FAE" w:rsidRPr="00424A8B" w:rsidRDefault="00277FAE" w:rsidP="00BB75C4">
      <w:pPr>
        <w:rPr>
          <w:color w:val="000000" w:themeColor="text1"/>
        </w:rPr>
      </w:pPr>
      <w:bookmarkStart w:id="1284" w:name="_Toc530407735"/>
      <w:bookmarkStart w:id="1285" w:name="_Toc52132923"/>
      <w:r w:rsidRPr="56C14A11">
        <w:t>Wint de directie informatie in over het overlijden.</w:t>
      </w:r>
      <w:bookmarkEnd w:id="1284"/>
      <w:bookmarkEnd w:id="1285"/>
    </w:p>
    <w:p w14:paraId="64455429" w14:textId="0E37DAC1" w:rsidR="00277FAE" w:rsidRPr="00424A8B" w:rsidRDefault="00277FAE" w:rsidP="00BB75C4">
      <w:pPr>
        <w:rPr>
          <w:color w:val="000000" w:themeColor="text1"/>
        </w:rPr>
      </w:pPr>
      <w:bookmarkStart w:id="1286" w:name="_Toc530407736"/>
      <w:bookmarkStart w:id="1287" w:name="_Toc52132924"/>
      <w:r w:rsidRPr="56C14A11">
        <w:t>Wordt er - indien nodig - een crisisteam samengesteld.</w:t>
      </w:r>
      <w:bookmarkEnd w:id="1286"/>
      <w:bookmarkEnd w:id="1287"/>
    </w:p>
    <w:p w14:paraId="52BAA0B4" w14:textId="0B4B5918" w:rsidR="00277FAE" w:rsidRPr="00424A8B" w:rsidRDefault="00277FAE" w:rsidP="00BB75C4">
      <w:pPr>
        <w:rPr>
          <w:color w:val="000000" w:themeColor="text1"/>
        </w:rPr>
      </w:pPr>
      <w:bookmarkStart w:id="1288" w:name="_Toc530407737"/>
      <w:bookmarkStart w:id="1289" w:name="_Toc52132925"/>
      <w:r w:rsidRPr="56C14A11">
        <w:t>Licht de directie (of het crisisteam) het team in.</w:t>
      </w:r>
      <w:bookmarkEnd w:id="1288"/>
      <w:bookmarkEnd w:id="1289"/>
    </w:p>
    <w:p w14:paraId="5CB4043D" w14:textId="75C8FDCC" w:rsidR="00277FAE" w:rsidRPr="00424A8B" w:rsidRDefault="00277FAE" w:rsidP="00BB75C4">
      <w:pPr>
        <w:rPr>
          <w:color w:val="000000" w:themeColor="text1"/>
        </w:rPr>
      </w:pPr>
      <w:bookmarkStart w:id="1290" w:name="_Toc530407738"/>
      <w:bookmarkStart w:id="1291" w:name="_Toc52132926"/>
      <w:r w:rsidRPr="56C14A11">
        <w:t xml:space="preserve">Vermeldt de directie het in een (extra) </w:t>
      </w:r>
      <w:r w:rsidR="009F6AF0" w:rsidRPr="56C14A11">
        <w:t>interne nieuwsbrief</w:t>
      </w:r>
      <w:r w:rsidRPr="56C14A11">
        <w:t>.</w:t>
      </w:r>
      <w:bookmarkEnd w:id="1290"/>
      <w:bookmarkEnd w:id="1291"/>
    </w:p>
    <w:p w14:paraId="011372C1" w14:textId="7C006E81" w:rsidR="00277FAE" w:rsidRPr="00424A8B" w:rsidRDefault="00277FAE" w:rsidP="00BB75C4">
      <w:pPr>
        <w:rPr>
          <w:color w:val="000000" w:themeColor="text1"/>
        </w:rPr>
      </w:pPr>
      <w:bookmarkStart w:id="1292" w:name="_Toc530407739"/>
      <w:bookmarkStart w:id="1293" w:name="_Toc52132927"/>
      <w:r w:rsidRPr="56C14A11">
        <w:t xml:space="preserve">Hangt de directie het overlijdensbericht op in de </w:t>
      </w:r>
      <w:r w:rsidR="009F6AF0" w:rsidRPr="56C14A11">
        <w:t>leraren</w:t>
      </w:r>
      <w:r w:rsidRPr="56C14A11">
        <w:t>kamer op het white-board.</w:t>
      </w:r>
      <w:bookmarkEnd w:id="1292"/>
      <w:bookmarkEnd w:id="1293"/>
    </w:p>
    <w:p w14:paraId="6225FA60" w14:textId="14A491BB" w:rsidR="00277FAE" w:rsidRPr="00424A8B" w:rsidRDefault="00277FAE" w:rsidP="00BB75C4">
      <w:pPr>
        <w:rPr>
          <w:color w:val="000000" w:themeColor="text1"/>
        </w:rPr>
      </w:pPr>
      <w:bookmarkStart w:id="1294" w:name="_Toc530407740"/>
      <w:bookmarkStart w:id="1295" w:name="_Toc52132928"/>
      <w:r w:rsidRPr="56C14A11">
        <w:t>Haalt de directie dit bericht na twee weken weer weg.</w:t>
      </w:r>
      <w:bookmarkEnd w:id="1294"/>
      <w:bookmarkEnd w:id="1295"/>
    </w:p>
    <w:p w14:paraId="660331C8" w14:textId="456D51CE" w:rsidR="00277FAE" w:rsidRPr="00424A8B" w:rsidRDefault="00277FAE" w:rsidP="00BB75C4">
      <w:pPr>
        <w:rPr>
          <w:color w:val="000000" w:themeColor="text1"/>
        </w:rPr>
      </w:pPr>
      <w:bookmarkStart w:id="1296" w:name="_Toc530407741"/>
      <w:bookmarkStart w:id="1297" w:name="_Toc52132929"/>
      <w:r w:rsidRPr="56C14A11">
        <w:lastRenderedPageBreak/>
        <w:t>Bij aanwezigheid van meerder kinderen uit één gezin op school hebben de betrokken groepsleerkrachten altijd contact met elkaar.</w:t>
      </w:r>
      <w:bookmarkEnd w:id="1296"/>
      <w:bookmarkEnd w:id="1297"/>
    </w:p>
    <w:p w14:paraId="5812969A" w14:textId="54898F85" w:rsidR="00277FAE" w:rsidRPr="00424A8B" w:rsidRDefault="00277FAE" w:rsidP="00BB75C4">
      <w:pPr>
        <w:rPr>
          <w:color w:val="365F91" w:themeColor="accent1" w:themeShade="BF"/>
        </w:rPr>
      </w:pPr>
      <w:bookmarkStart w:id="1298" w:name="_Toc530407742"/>
      <w:bookmarkStart w:id="1299" w:name="_Toc52132930"/>
      <w:r w:rsidRPr="56C14A11">
        <w:t>Bij dit alles geldt, dat er rekening wordt gehouden met de wens van de betrokkenen.</w:t>
      </w:r>
      <w:bookmarkEnd w:id="1298"/>
      <w:bookmarkEnd w:id="1299"/>
    </w:p>
    <w:p w14:paraId="14C49AD1" w14:textId="2F0BE959" w:rsidR="00AF7DEB" w:rsidRPr="00424A8B" w:rsidRDefault="00AF7DEB" w:rsidP="00BB75C4">
      <w:pPr>
        <w:rPr>
          <w:color w:val="000000" w:themeColor="text1"/>
        </w:rPr>
      </w:pPr>
      <w:bookmarkStart w:id="1300" w:name="_Toc506824676"/>
      <w:bookmarkStart w:id="1301" w:name="_Toc530407743"/>
      <w:bookmarkStart w:id="1302" w:name="_Toc51604678"/>
      <w:bookmarkStart w:id="1303" w:name="_Toc52132931"/>
      <w:r w:rsidRPr="56C14A11">
        <w:t>Crisismanagement 1</w:t>
      </w:r>
      <w:r w:rsidRPr="56C14A11">
        <w:rPr>
          <w:vertAlign w:val="superscript"/>
        </w:rPr>
        <w:t>e</w:t>
      </w:r>
      <w:r w:rsidRPr="56C14A11">
        <w:t xml:space="preserve"> 48 uur bij rouw algemeen (Consent)</w:t>
      </w:r>
      <w:bookmarkEnd w:id="1300"/>
      <w:bookmarkEnd w:id="1301"/>
      <w:bookmarkEnd w:id="1302"/>
      <w:bookmarkEnd w:id="1303"/>
    </w:p>
    <w:p w14:paraId="55740018" w14:textId="76B1B208" w:rsidR="004A1802" w:rsidRPr="00424A8B" w:rsidRDefault="004A1802" w:rsidP="00BB75C4">
      <w:pPr>
        <w:rPr>
          <w:color w:val="365F91" w:themeColor="accent1" w:themeShade="BF"/>
        </w:rPr>
      </w:pPr>
      <w:bookmarkStart w:id="1304" w:name="_Toc530407744"/>
      <w:bookmarkStart w:id="1305" w:name="_Toc52132932"/>
      <w:r w:rsidRPr="56C14A11">
        <w:t>Stichting Consent heeft een protocol Crisismanagement 1e 48 uur bij rouw opgesteld.</w:t>
      </w:r>
      <w:bookmarkEnd w:id="1304"/>
      <w:bookmarkEnd w:id="1305"/>
    </w:p>
    <w:p w14:paraId="5E346D16" w14:textId="7302007E" w:rsidR="004A1802" w:rsidRPr="00424A8B" w:rsidRDefault="004A1802" w:rsidP="00BB75C4">
      <w:pPr>
        <w:rPr>
          <w:i/>
          <w:iCs/>
          <w:color w:val="365F91" w:themeColor="accent1" w:themeShade="BF"/>
        </w:rPr>
      </w:pPr>
      <w:bookmarkStart w:id="1306" w:name="_Toc530407745"/>
      <w:bookmarkStart w:id="1307" w:name="_Toc52132933"/>
      <w:r w:rsidRPr="56C14A11">
        <w:rPr>
          <w:i/>
          <w:iCs/>
        </w:rPr>
        <w:t>Zie voor verdere informatie Crisismanagement 1e 48 uur bij rouw (Stichting Consent).</w:t>
      </w:r>
      <w:bookmarkEnd w:id="1306"/>
      <w:bookmarkEnd w:id="1307"/>
    </w:p>
    <w:p w14:paraId="5732E022" w14:textId="327DDA07" w:rsidR="00AF7DEB" w:rsidRPr="00424A8B" w:rsidRDefault="00AF7DEB" w:rsidP="00BB75C4">
      <w:pPr>
        <w:rPr>
          <w:rFonts w:cs="Arial"/>
          <w:snapToGrid w:val="0"/>
          <w:color w:val="000000" w:themeColor="text1"/>
        </w:rPr>
      </w:pPr>
      <w:bookmarkStart w:id="1308" w:name="_Toc506824677"/>
      <w:bookmarkStart w:id="1309" w:name="_Toc530407746"/>
      <w:bookmarkStart w:id="1310" w:name="_Toc51604679"/>
      <w:bookmarkStart w:id="1311" w:name="_Toc52132934"/>
      <w:r w:rsidRPr="56C14A11">
        <w:rPr>
          <w:rFonts w:cs="Arial"/>
        </w:rPr>
        <w:t>Protocol rouw collega plotseling overlijden (Consent)</w:t>
      </w:r>
      <w:bookmarkEnd w:id="1308"/>
      <w:bookmarkEnd w:id="1309"/>
      <w:bookmarkEnd w:id="1310"/>
      <w:bookmarkEnd w:id="1311"/>
    </w:p>
    <w:p w14:paraId="55CD5197" w14:textId="12E2D5D0" w:rsidR="004A1802" w:rsidRPr="00424A8B" w:rsidRDefault="004A1802" w:rsidP="00BB75C4">
      <w:pPr>
        <w:rPr>
          <w:color w:val="365F91" w:themeColor="accent1" w:themeShade="BF"/>
        </w:rPr>
      </w:pPr>
      <w:bookmarkStart w:id="1312" w:name="_Toc530407747"/>
      <w:bookmarkStart w:id="1313" w:name="_Toc52132935"/>
      <w:r w:rsidRPr="56C14A11">
        <w:t>Stichting Consent heeft een protocol rouw collega plotseling overlijden opgesteld.</w:t>
      </w:r>
      <w:bookmarkEnd w:id="1312"/>
      <w:bookmarkEnd w:id="1313"/>
    </w:p>
    <w:p w14:paraId="40BFF482" w14:textId="7EE8989F" w:rsidR="004A1802" w:rsidRPr="00424A8B" w:rsidRDefault="004A1802" w:rsidP="00BB75C4">
      <w:pPr>
        <w:rPr>
          <w:i/>
          <w:iCs/>
          <w:color w:val="365F91" w:themeColor="accent1" w:themeShade="BF"/>
        </w:rPr>
      </w:pPr>
      <w:bookmarkStart w:id="1314" w:name="_Toc530407748"/>
      <w:bookmarkStart w:id="1315" w:name="_Toc52132936"/>
      <w:r w:rsidRPr="56C14A11">
        <w:rPr>
          <w:i/>
          <w:iCs/>
        </w:rPr>
        <w:t>Zie voor verdere informatie protocol rouw collega plotseling overlijden (Stichting Consent).</w:t>
      </w:r>
      <w:bookmarkEnd w:id="1314"/>
      <w:bookmarkEnd w:id="1315"/>
    </w:p>
    <w:p w14:paraId="5B669CEF" w14:textId="79F0050B" w:rsidR="00AF7DEB" w:rsidRPr="007E473D" w:rsidRDefault="00AF7DEB" w:rsidP="00BB75C4">
      <w:pPr>
        <w:rPr>
          <w:rFonts w:cs="Arial"/>
          <w:color w:val="000000" w:themeColor="text1"/>
        </w:rPr>
      </w:pPr>
      <w:bookmarkStart w:id="1316" w:name="_Toc506824678"/>
      <w:bookmarkStart w:id="1317" w:name="_Toc530407749"/>
      <w:bookmarkStart w:id="1318" w:name="_Toc51604680"/>
      <w:bookmarkStart w:id="1319" w:name="_Toc52132937"/>
      <w:r w:rsidRPr="007E473D">
        <w:rPr>
          <w:rFonts w:cs="Arial"/>
          <w:snapToGrid w:val="0"/>
          <w:color w:val="000000" w:themeColor="text1"/>
        </w:rPr>
        <w:t>Protocol rouw familielid (Consent</w:t>
      </w:r>
      <w:bookmarkEnd w:id="1316"/>
      <w:r w:rsidR="004A1802" w:rsidRPr="007E473D">
        <w:rPr>
          <w:rFonts w:cs="Arial"/>
          <w:color w:val="000000" w:themeColor="text1"/>
        </w:rPr>
        <w:t>)</w:t>
      </w:r>
      <w:bookmarkEnd w:id="1317"/>
      <w:bookmarkEnd w:id="1318"/>
      <w:bookmarkEnd w:id="1319"/>
    </w:p>
    <w:p w14:paraId="0A9F64C1" w14:textId="22DDF62A" w:rsidR="004A1802" w:rsidRPr="007E473D" w:rsidRDefault="004A1802" w:rsidP="00BB75C4">
      <w:pPr>
        <w:rPr>
          <w:color w:val="000000" w:themeColor="text1"/>
        </w:rPr>
      </w:pPr>
      <w:bookmarkStart w:id="1320" w:name="_Toc530407750"/>
      <w:bookmarkStart w:id="1321" w:name="_Toc52132938"/>
      <w:r w:rsidRPr="007E473D">
        <w:rPr>
          <w:color w:val="000000" w:themeColor="text1"/>
        </w:rPr>
        <w:t>Stichting Consent heeft een protocol rouw familielid opgesteld.</w:t>
      </w:r>
      <w:bookmarkEnd w:id="1320"/>
      <w:bookmarkEnd w:id="1321"/>
    </w:p>
    <w:p w14:paraId="1FE8F11E" w14:textId="13A7A4F0" w:rsidR="004A1802" w:rsidRPr="007E473D" w:rsidRDefault="004A1802" w:rsidP="00BB75C4">
      <w:pPr>
        <w:rPr>
          <w:i/>
          <w:iCs/>
          <w:color w:val="000000" w:themeColor="text1"/>
        </w:rPr>
      </w:pPr>
      <w:bookmarkStart w:id="1322" w:name="_Toc530407751"/>
      <w:bookmarkStart w:id="1323" w:name="_Toc52132939"/>
      <w:r w:rsidRPr="007E473D">
        <w:rPr>
          <w:i/>
          <w:iCs/>
          <w:color w:val="000000" w:themeColor="text1"/>
        </w:rPr>
        <w:t>Zie voor verdere informatie protocol rouw familielid (Stichting Consent).</w:t>
      </w:r>
      <w:bookmarkEnd w:id="1322"/>
      <w:bookmarkEnd w:id="1323"/>
    </w:p>
    <w:p w14:paraId="5927A30A" w14:textId="38DA5F5C" w:rsidR="00AF7DEB" w:rsidRPr="007E473D" w:rsidRDefault="00AF7DEB" w:rsidP="00BB75C4">
      <w:pPr>
        <w:rPr>
          <w:rFonts w:cs="Arial"/>
          <w:snapToGrid w:val="0"/>
          <w:color w:val="000000" w:themeColor="text1"/>
        </w:rPr>
      </w:pPr>
      <w:bookmarkStart w:id="1324" w:name="_Toc506824679"/>
      <w:bookmarkStart w:id="1325" w:name="_Toc530407752"/>
      <w:bookmarkStart w:id="1326" w:name="_Toc51604681"/>
      <w:bookmarkStart w:id="1327" w:name="_Toc52132940"/>
      <w:r w:rsidRPr="007E473D">
        <w:rPr>
          <w:rFonts w:cs="Arial"/>
          <w:snapToGrid w:val="0"/>
          <w:color w:val="000000" w:themeColor="text1"/>
        </w:rPr>
        <w:t>Protocol rouw leerling na ziekte (Consent)</w:t>
      </w:r>
      <w:bookmarkEnd w:id="1324"/>
      <w:bookmarkEnd w:id="1325"/>
      <w:bookmarkEnd w:id="1326"/>
      <w:bookmarkEnd w:id="1327"/>
    </w:p>
    <w:p w14:paraId="60A69EDB" w14:textId="6880CCED" w:rsidR="004A1802" w:rsidRPr="007E473D" w:rsidRDefault="004A1802" w:rsidP="00BB75C4">
      <w:pPr>
        <w:rPr>
          <w:color w:val="000000" w:themeColor="text1"/>
        </w:rPr>
      </w:pPr>
      <w:bookmarkStart w:id="1328" w:name="_Toc530407753"/>
      <w:bookmarkStart w:id="1329" w:name="_Toc52132941"/>
      <w:r w:rsidRPr="007E473D">
        <w:rPr>
          <w:color w:val="000000" w:themeColor="text1"/>
        </w:rPr>
        <w:t>Stichting Consent heeft een protocol rouw leerling na ziekte opgesteld.</w:t>
      </w:r>
      <w:bookmarkEnd w:id="1328"/>
      <w:bookmarkEnd w:id="1329"/>
    </w:p>
    <w:p w14:paraId="73292ACC" w14:textId="064169A0" w:rsidR="004A1802" w:rsidRPr="007E473D" w:rsidRDefault="004A1802" w:rsidP="00BB75C4">
      <w:pPr>
        <w:rPr>
          <w:i/>
          <w:iCs/>
          <w:color w:val="000000" w:themeColor="text1"/>
        </w:rPr>
      </w:pPr>
      <w:bookmarkStart w:id="1330" w:name="_Toc530407754"/>
      <w:bookmarkStart w:id="1331" w:name="_Toc52132942"/>
      <w:r w:rsidRPr="007E473D">
        <w:rPr>
          <w:i/>
          <w:iCs/>
          <w:color w:val="000000" w:themeColor="text1"/>
        </w:rPr>
        <w:t>Zie voor verdere informatie protocol rouw leerling na ziekte (Stichting Consent).</w:t>
      </w:r>
      <w:bookmarkEnd w:id="1330"/>
      <w:bookmarkEnd w:id="1331"/>
    </w:p>
    <w:p w14:paraId="1343BCF9" w14:textId="1A57FB60" w:rsidR="004A1802" w:rsidRPr="007E473D" w:rsidRDefault="00AF7DEB" w:rsidP="00BB75C4">
      <w:pPr>
        <w:rPr>
          <w:color w:val="000000" w:themeColor="text1"/>
        </w:rPr>
      </w:pPr>
      <w:bookmarkStart w:id="1332" w:name="_Toc506824680"/>
      <w:bookmarkStart w:id="1333" w:name="_Toc530407755"/>
      <w:bookmarkStart w:id="1334" w:name="_Toc51604682"/>
      <w:bookmarkStart w:id="1335" w:name="_Toc52132943"/>
      <w:r w:rsidRPr="007E473D">
        <w:rPr>
          <w:rFonts w:cs="Arial"/>
          <w:snapToGrid w:val="0"/>
          <w:color w:val="000000" w:themeColor="text1"/>
        </w:rPr>
        <w:t>Protocol rouw leerling plotseling overlijden (Consent)</w:t>
      </w:r>
      <w:bookmarkEnd w:id="1332"/>
      <w:bookmarkEnd w:id="1333"/>
      <w:bookmarkEnd w:id="1334"/>
      <w:bookmarkEnd w:id="1335"/>
    </w:p>
    <w:p w14:paraId="28B55734" w14:textId="4F50206B" w:rsidR="004A1802" w:rsidRPr="007E473D" w:rsidRDefault="004A1802" w:rsidP="00BB75C4">
      <w:pPr>
        <w:rPr>
          <w:color w:val="000000" w:themeColor="text1"/>
        </w:rPr>
      </w:pPr>
      <w:bookmarkStart w:id="1336" w:name="_Toc530407756"/>
      <w:bookmarkStart w:id="1337" w:name="_Toc52132944"/>
      <w:r w:rsidRPr="007E473D">
        <w:rPr>
          <w:color w:val="000000" w:themeColor="text1"/>
        </w:rPr>
        <w:t>Stichting Consent heeft een protocol rouw leerling plotseling overlijden opgesteld.</w:t>
      </w:r>
      <w:bookmarkEnd w:id="1336"/>
      <w:bookmarkEnd w:id="1337"/>
    </w:p>
    <w:p w14:paraId="4FDF28F3" w14:textId="65176868" w:rsidR="004A1802" w:rsidRPr="007E473D" w:rsidRDefault="004A1802" w:rsidP="00BB75C4">
      <w:pPr>
        <w:rPr>
          <w:i/>
          <w:iCs/>
          <w:color w:val="000000" w:themeColor="text1"/>
        </w:rPr>
      </w:pPr>
      <w:bookmarkStart w:id="1338" w:name="_Toc530407757"/>
      <w:bookmarkStart w:id="1339" w:name="_Toc52132945"/>
      <w:r w:rsidRPr="007E473D">
        <w:rPr>
          <w:i/>
          <w:iCs/>
          <w:color w:val="000000" w:themeColor="text1"/>
        </w:rPr>
        <w:t>Zie voor verdere informatie protocol rouw leerling plotseling overlijden (Stichting Consent).</w:t>
      </w:r>
      <w:bookmarkEnd w:id="1338"/>
      <w:bookmarkEnd w:id="1339"/>
    </w:p>
    <w:p w14:paraId="1E11E6F0" w14:textId="76B9EED6" w:rsidR="003821D4" w:rsidRPr="007E473D" w:rsidRDefault="003821D4" w:rsidP="00BB75C4">
      <w:pPr>
        <w:rPr>
          <w:snapToGrid w:val="0"/>
          <w:color w:val="000000" w:themeColor="text1"/>
        </w:rPr>
      </w:pPr>
      <w:bookmarkStart w:id="1340" w:name="_Toc506824681"/>
      <w:bookmarkStart w:id="1341" w:name="_Toc530407758"/>
      <w:bookmarkStart w:id="1342" w:name="_Toc51604683"/>
      <w:bookmarkStart w:id="1343" w:name="_Toc52132946"/>
      <w:r w:rsidRPr="007E473D">
        <w:rPr>
          <w:snapToGrid w:val="0"/>
          <w:color w:val="000000" w:themeColor="text1"/>
        </w:rPr>
        <w:t>Betreft een oud-leerling / een oud-teamlid</w:t>
      </w:r>
      <w:bookmarkEnd w:id="1340"/>
      <w:bookmarkEnd w:id="1341"/>
      <w:bookmarkEnd w:id="1342"/>
      <w:bookmarkEnd w:id="1343"/>
    </w:p>
    <w:p w14:paraId="2FD5549D" w14:textId="77777777" w:rsidR="004A1802" w:rsidRPr="007E473D" w:rsidRDefault="004A1802" w:rsidP="00BB75C4">
      <w:pPr>
        <w:rPr>
          <w:rFonts w:cs="Arial"/>
          <w:snapToGrid w:val="0"/>
          <w:color w:val="000000" w:themeColor="text1"/>
        </w:rPr>
      </w:pPr>
      <w:r w:rsidRPr="007E473D">
        <w:rPr>
          <w:rFonts w:cs="Arial"/>
          <w:snapToGrid w:val="0"/>
          <w:color w:val="000000" w:themeColor="text1"/>
        </w:rPr>
        <w:t>Stichting Consent heeft een protocol rouw betreft een oud-leerling/oud familielid opgesteld.</w:t>
      </w:r>
    </w:p>
    <w:p w14:paraId="261BD331" w14:textId="77777777" w:rsidR="003821D4" w:rsidRPr="007E473D" w:rsidRDefault="004A1802" w:rsidP="00BB75C4">
      <w:pPr>
        <w:rPr>
          <w:rFonts w:cs="Arial"/>
          <w:i/>
          <w:iCs/>
          <w:snapToGrid w:val="0"/>
          <w:color w:val="000000" w:themeColor="text1"/>
        </w:rPr>
      </w:pPr>
      <w:r w:rsidRPr="007E473D">
        <w:rPr>
          <w:rFonts w:cs="Arial"/>
          <w:i/>
          <w:iCs/>
          <w:snapToGrid w:val="0"/>
          <w:color w:val="000000" w:themeColor="text1"/>
        </w:rPr>
        <w:t>Zie voor verdere informatie protocol rouw</w:t>
      </w:r>
      <w:r w:rsidRPr="007E473D">
        <w:rPr>
          <w:rFonts w:cs="Arial"/>
          <w:snapToGrid w:val="0"/>
          <w:color w:val="000000" w:themeColor="text1"/>
        </w:rPr>
        <w:t xml:space="preserve"> betreft een oud-leerling/oud familielid</w:t>
      </w:r>
      <w:r w:rsidRPr="007E473D">
        <w:rPr>
          <w:rFonts w:cs="Arial"/>
          <w:i/>
          <w:iCs/>
          <w:snapToGrid w:val="0"/>
          <w:color w:val="000000" w:themeColor="text1"/>
        </w:rPr>
        <w:t xml:space="preserve"> (Stichting Consent).</w:t>
      </w:r>
    </w:p>
    <w:p w14:paraId="79CDC41E" w14:textId="7FDB6F5F" w:rsidR="003821D4" w:rsidRPr="007E473D" w:rsidRDefault="003821D4" w:rsidP="00BB75C4">
      <w:pPr>
        <w:rPr>
          <w:snapToGrid w:val="0"/>
          <w:color w:val="000000" w:themeColor="text1"/>
        </w:rPr>
      </w:pPr>
      <w:bookmarkStart w:id="1344" w:name="_Toc506824682"/>
      <w:bookmarkStart w:id="1345" w:name="_Toc530407759"/>
      <w:bookmarkStart w:id="1346" w:name="_Toc51604684"/>
      <w:bookmarkStart w:id="1347" w:name="_Toc52132947"/>
      <w:r w:rsidRPr="007E473D">
        <w:rPr>
          <w:snapToGrid w:val="0"/>
          <w:color w:val="000000" w:themeColor="text1"/>
        </w:rPr>
        <w:t xml:space="preserve">Betreft een (oud) betrokkene bij </w:t>
      </w:r>
      <w:bookmarkEnd w:id="1344"/>
      <w:bookmarkEnd w:id="1345"/>
      <w:r w:rsidR="007E473D" w:rsidRPr="007E473D">
        <w:rPr>
          <w:snapToGrid w:val="0"/>
          <w:color w:val="000000" w:themeColor="text1"/>
        </w:rPr>
        <w:t>OBS Harry Bannink</w:t>
      </w:r>
      <w:bookmarkEnd w:id="1346"/>
      <w:bookmarkEnd w:id="1347"/>
    </w:p>
    <w:p w14:paraId="65E9BE7D" w14:textId="77777777" w:rsidR="004A1802" w:rsidRPr="007E473D" w:rsidRDefault="004A1802" w:rsidP="00BB75C4">
      <w:pPr>
        <w:rPr>
          <w:rFonts w:cs="Arial"/>
          <w:snapToGrid w:val="0"/>
          <w:color w:val="000000" w:themeColor="text1"/>
        </w:rPr>
      </w:pPr>
      <w:r w:rsidRPr="007E473D">
        <w:rPr>
          <w:rFonts w:cs="Arial"/>
          <w:snapToGrid w:val="0"/>
          <w:color w:val="000000" w:themeColor="text1"/>
        </w:rPr>
        <w:t>Stichting C</w:t>
      </w:r>
      <w:r w:rsidR="007350FC" w:rsidRPr="007E473D">
        <w:rPr>
          <w:rFonts w:cs="Arial"/>
          <w:snapToGrid w:val="0"/>
          <w:color w:val="000000" w:themeColor="text1"/>
        </w:rPr>
        <w:t>onsent heeft een protocol rouw betreffende (oud)betrokkene</w:t>
      </w:r>
      <w:r w:rsidRPr="007E473D">
        <w:rPr>
          <w:rFonts w:cs="Arial"/>
          <w:snapToGrid w:val="0"/>
          <w:color w:val="000000" w:themeColor="text1"/>
        </w:rPr>
        <w:t xml:space="preserve"> opgesteld.</w:t>
      </w:r>
    </w:p>
    <w:p w14:paraId="533DAA89" w14:textId="77777777" w:rsidR="003821D4" w:rsidRPr="007E473D" w:rsidRDefault="004A1802" w:rsidP="00BB75C4">
      <w:pPr>
        <w:rPr>
          <w:rFonts w:cs="Arial"/>
          <w:i/>
          <w:iCs/>
          <w:snapToGrid w:val="0"/>
          <w:color w:val="000000" w:themeColor="text1"/>
        </w:rPr>
      </w:pPr>
      <w:r w:rsidRPr="007E473D">
        <w:rPr>
          <w:rFonts w:cs="Arial"/>
          <w:i/>
          <w:iCs/>
          <w:snapToGrid w:val="0"/>
          <w:color w:val="000000" w:themeColor="text1"/>
        </w:rPr>
        <w:t xml:space="preserve">Zie voor verdere informatie protocol rouw </w:t>
      </w:r>
      <w:r w:rsidR="007350FC" w:rsidRPr="007E473D">
        <w:rPr>
          <w:rFonts w:cs="Arial"/>
          <w:i/>
          <w:iCs/>
          <w:snapToGrid w:val="0"/>
          <w:color w:val="000000" w:themeColor="text1"/>
        </w:rPr>
        <w:t xml:space="preserve">betreffende (oud)betrokkene </w:t>
      </w:r>
      <w:r w:rsidRPr="007E473D">
        <w:rPr>
          <w:rFonts w:cs="Arial"/>
          <w:i/>
          <w:iCs/>
          <w:snapToGrid w:val="0"/>
          <w:color w:val="000000" w:themeColor="text1"/>
        </w:rPr>
        <w:t>(Stichting Consent).</w:t>
      </w:r>
    </w:p>
    <w:p w14:paraId="7FC41D89" w14:textId="77777777" w:rsidR="003821D4" w:rsidRPr="007E473D" w:rsidRDefault="003821D4" w:rsidP="00074C93">
      <w:pPr>
        <w:pStyle w:val="Opsom1"/>
        <w:rPr>
          <w:snapToGrid w:val="0"/>
          <w:color w:val="000000" w:themeColor="text1"/>
        </w:rPr>
      </w:pPr>
      <w:r w:rsidRPr="007E473D">
        <w:rPr>
          <w:color w:val="000000" w:themeColor="text1"/>
        </w:rPr>
        <w:br w:type="page"/>
      </w:r>
    </w:p>
    <w:p w14:paraId="21AE13D2" w14:textId="08B0ED50" w:rsidR="003821D4" w:rsidRPr="00424A8B" w:rsidRDefault="00337757" w:rsidP="00337757">
      <w:pPr>
        <w:pStyle w:val="Kop1"/>
        <w:rPr>
          <w:color w:val="000000" w:themeColor="text1"/>
        </w:rPr>
      </w:pPr>
      <w:bookmarkStart w:id="1348" w:name="_Toc506824683"/>
      <w:bookmarkStart w:id="1349" w:name="_Toc51604685"/>
      <w:bookmarkStart w:id="1350" w:name="_Toc52139193"/>
      <w:bookmarkStart w:id="1351" w:name="_Toc52139304"/>
      <w:r>
        <w:lastRenderedPageBreak/>
        <w:t xml:space="preserve">15 </w:t>
      </w:r>
      <w:r w:rsidR="001A3E27" w:rsidRPr="56C14A11">
        <w:t>Pleinregels</w:t>
      </w:r>
      <w:bookmarkEnd w:id="1348"/>
      <w:bookmarkEnd w:id="1349"/>
      <w:bookmarkEnd w:id="1350"/>
      <w:bookmarkEnd w:id="1351"/>
    </w:p>
    <w:p w14:paraId="2E3B2D4A" w14:textId="2B406373" w:rsidR="007350FC" w:rsidRPr="009F6AF0" w:rsidRDefault="000B089C" w:rsidP="00337757">
      <w:bookmarkStart w:id="1352" w:name="_Toc530407760"/>
      <w:bookmarkStart w:id="1353" w:name="_Toc52132948"/>
      <w:r>
        <w:t>Vanuit beweegwijs hebben we afspraken</w:t>
      </w:r>
      <w:r w:rsidR="00783714">
        <w:t xml:space="preserve"> gemaakt en zetten we het jaardoor junior coaches in die een daarvoor bestemd hesje dragen</w:t>
      </w:r>
      <w:bookmarkEnd w:id="1352"/>
      <w:r w:rsidR="000D72B6">
        <w:t>.</w:t>
      </w:r>
      <w:bookmarkEnd w:id="1353"/>
    </w:p>
    <w:p w14:paraId="2F454D18" w14:textId="59B3E36B" w:rsidR="005F7E50" w:rsidRPr="005F7E50" w:rsidRDefault="005F7E50" w:rsidP="00337757">
      <w:pPr>
        <w:rPr>
          <w:color w:val="365F91" w:themeColor="accent1" w:themeShade="BF"/>
        </w:rPr>
      </w:pPr>
      <w:bookmarkStart w:id="1354" w:name="_Toc530407761"/>
      <w:bookmarkStart w:id="1355" w:name="_Toc52132949"/>
      <w:r w:rsidRPr="56C14A11">
        <w:t>Jaarlijks worden de toestellen op het plein gecontroleerd. De directeur ontvangt hiervan een controlerapport. Waar nodig worden herstelwerkzaamheden uitgevoerd.</w:t>
      </w:r>
      <w:bookmarkEnd w:id="1354"/>
      <w:bookmarkEnd w:id="1355"/>
    </w:p>
    <w:p w14:paraId="1B10A136" w14:textId="77777777" w:rsidR="005F7E50" w:rsidRPr="00424A8B" w:rsidRDefault="005F7E50" w:rsidP="00074C93">
      <w:pPr>
        <w:pStyle w:val="Paragraaftekst"/>
      </w:pPr>
    </w:p>
    <w:p w14:paraId="4AD7DF3D" w14:textId="38B8627E" w:rsidR="003821D4" w:rsidRPr="00337757" w:rsidRDefault="00337757" w:rsidP="00337757">
      <w:pPr>
        <w:pStyle w:val="Kop1"/>
      </w:pPr>
      <w:bookmarkStart w:id="1356" w:name="_Toc506824689"/>
      <w:bookmarkStart w:id="1357" w:name="_Toc51604686"/>
      <w:bookmarkStart w:id="1358" w:name="_Toc52139194"/>
      <w:bookmarkStart w:id="1359" w:name="_Toc52139305"/>
      <w:r>
        <w:t>16</w:t>
      </w:r>
      <w:r w:rsidR="0030650C">
        <w:t xml:space="preserve"> </w:t>
      </w:r>
      <w:r w:rsidR="00487ECD" w:rsidRPr="56C14A11">
        <w:t>Veiligheid bij buitenschoolse</w:t>
      </w:r>
      <w:r w:rsidR="008E2531" w:rsidRPr="56C14A11">
        <w:t xml:space="preserve"> </w:t>
      </w:r>
      <w:r w:rsidR="003821D4" w:rsidRPr="56C14A11">
        <w:t>activiteiten</w:t>
      </w:r>
      <w:bookmarkEnd w:id="1356"/>
      <w:bookmarkEnd w:id="1357"/>
      <w:bookmarkEnd w:id="1358"/>
      <w:bookmarkEnd w:id="1359"/>
    </w:p>
    <w:p w14:paraId="7A9CB605" w14:textId="77777777" w:rsidR="003821D4" w:rsidRPr="00424A8B" w:rsidRDefault="003821D4" w:rsidP="00337757">
      <w:bookmarkStart w:id="1360" w:name="_Toc52132950"/>
    </w:p>
    <w:p w14:paraId="61757FC0" w14:textId="6ADEA63F" w:rsidR="005F7E50" w:rsidRPr="005F7E50" w:rsidRDefault="005F7E50" w:rsidP="00F84121">
      <w:pPr>
        <w:pStyle w:val="Lijstalinea"/>
        <w:numPr>
          <w:ilvl w:val="0"/>
          <w:numId w:val="19"/>
        </w:numPr>
        <w:rPr>
          <w:color w:val="000000" w:themeColor="text1"/>
        </w:rPr>
      </w:pPr>
      <w:bookmarkStart w:id="1361" w:name="_Toc530407775"/>
      <w:bookmarkStart w:id="1362" w:name="_Toc51604687"/>
      <w:r w:rsidRPr="00C85E85">
        <w:rPr>
          <w:color w:val="000000" w:themeColor="text1"/>
        </w:rPr>
        <w:t>Wandelen</w:t>
      </w:r>
      <w:bookmarkEnd w:id="1360"/>
      <w:bookmarkEnd w:id="1361"/>
      <w:bookmarkEnd w:id="1362"/>
    </w:p>
    <w:p w14:paraId="73B2CBF4" w14:textId="439389FC" w:rsidR="005F7E50" w:rsidRPr="005F7E50" w:rsidRDefault="005F7E50" w:rsidP="00F84121">
      <w:pPr>
        <w:pStyle w:val="Lijstalinea"/>
        <w:numPr>
          <w:ilvl w:val="0"/>
          <w:numId w:val="19"/>
        </w:numPr>
        <w:rPr>
          <w:color w:val="000000" w:themeColor="text1"/>
        </w:rPr>
      </w:pPr>
      <w:bookmarkStart w:id="1363" w:name="_Toc530407776"/>
      <w:bookmarkStart w:id="1364" w:name="_Toc52132951"/>
      <w:r w:rsidRPr="00C85E85">
        <w:rPr>
          <w:color w:val="000000" w:themeColor="text1"/>
        </w:rPr>
        <w:t>Tijdens het wandelen naar een activiteit loopt de begeleider achteraan (overzicht) en spreekt met de kinderen vaste stopmomenten</w:t>
      </w:r>
      <w:bookmarkEnd w:id="1363"/>
      <w:bookmarkEnd w:id="1364"/>
    </w:p>
    <w:p w14:paraId="2D473C5D" w14:textId="16C16E0E" w:rsidR="005F7E50" w:rsidRPr="005F7E50" w:rsidRDefault="005F7E50" w:rsidP="00F84121">
      <w:pPr>
        <w:pStyle w:val="Lijstalinea"/>
        <w:numPr>
          <w:ilvl w:val="0"/>
          <w:numId w:val="19"/>
        </w:numPr>
        <w:rPr>
          <w:color w:val="000000" w:themeColor="text1"/>
        </w:rPr>
      </w:pPr>
      <w:bookmarkStart w:id="1365" w:name="_Toc530407777"/>
      <w:bookmarkStart w:id="1366" w:name="_Toc52132952"/>
      <w:r w:rsidRPr="00C85E85">
        <w:rPr>
          <w:color w:val="000000" w:themeColor="text1"/>
        </w:rPr>
        <w:t>We wachten op elkaar en lopen in tweetallen.</w:t>
      </w:r>
      <w:bookmarkEnd w:id="1365"/>
      <w:bookmarkEnd w:id="1366"/>
    </w:p>
    <w:p w14:paraId="20E384D8" w14:textId="15AB2377" w:rsidR="005F7E50" w:rsidRPr="005F7E50" w:rsidRDefault="005F7E50" w:rsidP="00F84121">
      <w:pPr>
        <w:pStyle w:val="Lijstalinea"/>
        <w:numPr>
          <w:ilvl w:val="0"/>
          <w:numId w:val="19"/>
        </w:numPr>
        <w:rPr>
          <w:color w:val="000000" w:themeColor="text1"/>
        </w:rPr>
      </w:pPr>
      <w:bookmarkStart w:id="1367" w:name="_Toc530407778"/>
      <w:bookmarkStart w:id="1368" w:name="_Toc52132953"/>
      <w:r w:rsidRPr="00C85E85">
        <w:rPr>
          <w:color w:val="000000" w:themeColor="text1"/>
        </w:rPr>
        <w:t>De leerlingen steken de weg over nadat zij een teken van de leerkracht hebben gekregen en de groep wacht totdat de groep weer compleet is.</w:t>
      </w:r>
      <w:bookmarkEnd w:id="1367"/>
      <w:bookmarkEnd w:id="1368"/>
    </w:p>
    <w:p w14:paraId="72BF7FFD" w14:textId="5847A762" w:rsidR="005F7E50" w:rsidRPr="00C1029C" w:rsidRDefault="005F7E50" w:rsidP="00F84121">
      <w:pPr>
        <w:pStyle w:val="Lijstalinea"/>
        <w:numPr>
          <w:ilvl w:val="0"/>
          <w:numId w:val="19"/>
        </w:numPr>
        <w:rPr>
          <w:color w:val="000000" w:themeColor="text1"/>
        </w:rPr>
      </w:pPr>
      <w:bookmarkStart w:id="1369" w:name="_Toc530407779"/>
      <w:bookmarkStart w:id="1370" w:name="_Toc51604688"/>
      <w:bookmarkStart w:id="1371" w:name="_Toc52132954"/>
      <w:r w:rsidRPr="00C85E85">
        <w:rPr>
          <w:color w:val="000000" w:themeColor="text1"/>
        </w:rPr>
        <w:t>Fietsen</w:t>
      </w:r>
      <w:bookmarkEnd w:id="1369"/>
      <w:bookmarkEnd w:id="1370"/>
      <w:bookmarkEnd w:id="1371"/>
    </w:p>
    <w:p w14:paraId="379DFA4E" w14:textId="74A2C40D" w:rsidR="00DA3D70" w:rsidRPr="00C1029C" w:rsidRDefault="3EE76E66" w:rsidP="00F84121">
      <w:pPr>
        <w:pStyle w:val="Lijstalinea"/>
        <w:numPr>
          <w:ilvl w:val="0"/>
          <w:numId w:val="19"/>
        </w:numPr>
        <w:rPr>
          <w:rFonts w:eastAsiaTheme="minorEastAsia"/>
          <w:color w:val="000000" w:themeColor="text1"/>
        </w:rPr>
      </w:pPr>
      <w:bookmarkStart w:id="1372" w:name="_Toc52132955"/>
      <w:r w:rsidRPr="00C85E85">
        <w:rPr>
          <w:color w:val="000000" w:themeColor="text1"/>
        </w:rPr>
        <w:t>Per 6 leerlingen gaat 1 begeleider mee.</w:t>
      </w:r>
      <w:bookmarkEnd w:id="1372"/>
    </w:p>
    <w:p w14:paraId="6E33736D" w14:textId="700EFA0C" w:rsidR="005F7E50" w:rsidRPr="005F7E50" w:rsidRDefault="3EE76E66" w:rsidP="00F84121">
      <w:pPr>
        <w:pStyle w:val="Lijstalinea"/>
        <w:numPr>
          <w:ilvl w:val="0"/>
          <w:numId w:val="19"/>
        </w:numPr>
        <w:rPr>
          <w:color w:val="000000" w:themeColor="text1"/>
        </w:rPr>
      </w:pPr>
      <w:bookmarkStart w:id="1373" w:name="_Toc52132956"/>
      <w:r w:rsidRPr="00C85E85">
        <w:rPr>
          <w:color w:val="000000" w:themeColor="text1"/>
        </w:rPr>
        <w:t>Leerlingen en begeleiders dragen fluorescerende hesjes.</w:t>
      </w:r>
      <w:bookmarkEnd w:id="1373"/>
    </w:p>
    <w:p w14:paraId="3703E26D" w14:textId="087FFD3E" w:rsidR="005F7E50" w:rsidRPr="005F7E50" w:rsidRDefault="3EE76E66" w:rsidP="00F84121">
      <w:pPr>
        <w:pStyle w:val="Lijstalinea"/>
        <w:numPr>
          <w:ilvl w:val="0"/>
          <w:numId w:val="19"/>
        </w:numPr>
        <w:rPr>
          <w:color w:val="000000" w:themeColor="text1"/>
        </w:rPr>
      </w:pPr>
      <w:bookmarkStart w:id="1374" w:name="_Toc52132957"/>
      <w:r w:rsidRPr="00C85E85">
        <w:rPr>
          <w:color w:val="000000" w:themeColor="text1"/>
        </w:rPr>
        <w:t>Vooraan, achteraan en tussen de kinderen fietsen begeleiders.</w:t>
      </w:r>
      <w:bookmarkEnd w:id="1374"/>
    </w:p>
    <w:p w14:paraId="78A1C48C" w14:textId="33A8BA11" w:rsidR="005F7E50" w:rsidRPr="005F7E50" w:rsidRDefault="3EE76E66" w:rsidP="00F84121">
      <w:pPr>
        <w:pStyle w:val="Lijstalinea"/>
        <w:numPr>
          <w:ilvl w:val="0"/>
          <w:numId w:val="19"/>
        </w:numPr>
        <w:rPr>
          <w:color w:val="000000" w:themeColor="text1"/>
        </w:rPr>
      </w:pPr>
      <w:bookmarkStart w:id="1375" w:name="_Toc52132958"/>
      <w:r w:rsidRPr="00C85E85">
        <w:rPr>
          <w:color w:val="000000" w:themeColor="text1"/>
        </w:rPr>
        <w:t>We wachten op elkaar en fietsen in tweetallen</w:t>
      </w:r>
      <w:bookmarkEnd w:id="1375"/>
    </w:p>
    <w:p w14:paraId="249580D7" w14:textId="0F080C24" w:rsidR="005F7E50" w:rsidRPr="005F7E50" w:rsidRDefault="3EE76E66" w:rsidP="00F84121">
      <w:pPr>
        <w:pStyle w:val="Lijstalinea"/>
        <w:numPr>
          <w:ilvl w:val="0"/>
          <w:numId w:val="19"/>
        </w:numPr>
        <w:rPr>
          <w:color w:val="000000" w:themeColor="text1"/>
        </w:rPr>
      </w:pPr>
      <w:bookmarkStart w:id="1376" w:name="_Toc52132959"/>
      <w:r w:rsidRPr="00C85E85">
        <w:rPr>
          <w:color w:val="000000" w:themeColor="text1"/>
        </w:rPr>
        <w:t>De leerlingen steken de weg over nadat zij een teken van de leerkracht hebben gekregen.</w:t>
      </w:r>
      <w:bookmarkEnd w:id="1376"/>
    </w:p>
    <w:p w14:paraId="1DCA6B96" w14:textId="38B2B1B3" w:rsidR="005F7E50" w:rsidRPr="005F7E50" w:rsidRDefault="3EE76E66" w:rsidP="00F84121">
      <w:pPr>
        <w:pStyle w:val="Lijstalinea"/>
        <w:numPr>
          <w:ilvl w:val="0"/>
          <w:numId w:val="19"/>
        </w:numPr>
        <w:rPr>
          <w:color w:val="000000" w:themeColor="text1"/>
        </w:rPr>
      </w:pPr>
      <w:bookmarkStart w:id="1377" w:name="_Toc52132960"/>
      <w:r w:rsidRPr="00C85E85">
        <w:rPr>
          <w:color w:val="000000" w:themeColor="text1"/>
        </w:rPr>
        <w:t>Bij een grote groepen leerlingen (&gt;25) wordt de groep gesplitst</w:t>
      </w:r>
      <w:bookmarkEnd w:id="1377"/>
    </w:p>
    <w:p w14:paraId="6B26AECE" w14:textId="0E1C4D6F" w:rsidR="005F7E50" w:rsidRPr="005F7E50" w:rsidRDefault="3EE76E66" w:rsidP="00F84121">
      <w:pPr>
        <w:pStyle w:val="Lijstalinea"/>
        <w:numPr>
          <w:ilvl w:val="0"/>
          <w:numId w:val="19"/>
        </w:numPr>
        <w:rPr>
          <w:color w:val="000000" w:themeColor="text1"/>
        </w:rPr>
      </w:pPr>
      <w:bookmarkStart w:id="1378" w:name="_Toc52132961"/>
      <w:r w:rsidRPr="00C85E85">
        <w:rPr>
          <w:color w:val="000000" w:themeColor="text1"/>
        </w:rPr>
        <w:t>De fietsen moeten veilig zijn.</w:t>
      </w:r>
      <w:bookmarkEnd w:id="1378"/>
    </w:p>
    <w:p w14:paraId="445F768D" w14:textId="77777777" w:rsidR="005F7E50" w:rsidRPr="001657BA" w:rsidRDefault="005F7E50" w:rsidP="00F84121">
      <w:pPr>
        <w:pStyle w:val="Lijstalinea"/>
        <w:numPr>
          <w:ilvl w:val="0"/>
          <w:numId w:val="19"/>
        </w:numPr>
        <w:rPr>
          <w:color w:val="000000" w:themeColor="text1"/>
        </w:rPr>
      </w:pPr>
      <w:bookmarkStart w:id="1379" w:name="_Toc530407800"/>
      <w:bookmarkStart w:id="1380" w:name="_Toc51604689"/>
      <w:bookmarkStart w:id="1381" w:name="_Toc52132962"/>
      <w:r w:rsidRPr="001657BA">
        <w:rPr>
          <w:color w:val="000000" w:themeColor="text1"/>
        </w:rPr>
        <w:t>Schoolreisjes met een touringcar</w:t>
      </w:r>
      <w:bookmarkEnd w:id="1379"/>
      <w:bookmarkEnd w:id="1380"/>
      <w:bookmarkEnd w:id="1381"/>
    </w:p>
    <w:p w14:paraId="16441113" w14:textId="766CBB6F" w:rsidR="003821D4" w:rsidRPr="00E30EE7" w:rsidRDefault="00E30EE7" w:rsidP="00E30EE7">
      <w:pPr>
        <w:pStyle w:val="Kop1"/>
        <w:rPr>
          <w:color w:val="000000" w:themeColor="text1"/>
        </w:rPr>
      </w:pPr>
      <w:bookmarkStart w:id="1382" w:name="_Toc506824694"/>
      <w:bookmarkStart w:id="1383" w:name="_Toc51604690"/>
      <w:bookmarkStart w:id="1384" w:name="_Toc52139195"/>
      <w:bookmarkStart w:id="1385" w:name="_Toc52139306"/>
      <w:r>
        <w:t>17</w:t>
      </w:r>
      <w:r w:rsidR="005B48B0">
        <w:t xml:space="preserve"> </w:t>
      </w:r>
      <w:r w:rsidR="003821D4" w:rsidRPr="001657BA">
        <w:t>Protocol Leerlingenvervoer en Veiligheid</w:t>
      </w:r>
      <w:bookmarkEnd w:id="1382"/>
      <w:bookmarkEnd w:id="1383"/>
      <w:bookmarkEnd w:id="1384"/>
      <w:bookmarkEnd w:id="1385"/>
    </w:p>
    <w:p w14:paraId="4C4FD0C1" w14:textId="40499409" w:rsidR="003821D4" w:rsidRPr="00424A8B" w:rsidRDefault="003C77ED" w:rsidP="00E30EE7">
      <w:pPr>
        <w:rPr>
          <w:b/>
        </w:rPr>
      </w:pPr>
      <w:r w:rsidRPr="00E30EE7">
        <w:t xml:space="preserve">Zie protocol </w:t>
      </w:r>
      <w:r w:rsidR="00DE7741" w:rsidRPr="00E30EE7">
        <w:t>leerlingenvervoer en veiligheid</w:t>
      </w:r>
    </w:p>
    <w:p w14:paraId="51C07DC1" w14:textId="00B6651B" w:rsidR="000B013D" w:rsidRPr="005B48B0" w:rsidRDefault="00E34585" w:rsidP="00E30EE7">
      <w:pPr>
        <w:pStyle w:val="Kop1"/>
      </w:pPr>
      <w:bookmarkStart w:id="1386" w:name="_Toc52139196"/>
      <w:bookmarkStart w:id="1387" w:name="_Toc52139307"/>
      <w:r>
        <w:t>18</w:t>
      </w:r>
      <w:r w:rsidR="00E33CFE">
        <w:t xml:space="preserve"> </w:t>
      </w:r>
      <w:r w:rsidR="008C014F" w:rsidRPr="005B48B0">
        <w:t>C</w:t>
      </w:r>
      <w:r w:rsidR="00E33CFE" w:rsidRPr="005B48B0">
        <w:t>ontroles</w:t>
      </w:r>
      <w:bookmarkEnd w:id="1386"/>
      <w:bookmarkEnd w:id="1387"/>
    </w:p>
    <w:p w14:paraId="60A52E93" w14:textId="77777777" w:rsidR="00C1029C" w:rsidRDefault="00C1029C" w:rsidP="00074C93">
      <w:pPr>
        <w:rPr>
          <w:color w:val="365F91" w:themeColor="accent1" w:themeShade="BF"/>
        </w:rPr>
      </w:pPr>
      <w:r w:rsidRPr="56C14A11">
        <w:t>De volgende controles worden rondom de school uitgevoerd:</w:t>
      </w:r>
      <w:bookmarkStart w:id="1388" w:name="_Toc506824699"/>
    </w:p>
    <w:p w14:paraId="3BF8B8F6" w14:textId="77777777" w:rsidR="00C1029C" w:rsidRPr="00E34585" w:rsidRDefault="000B013D" w:rsidP="00F84121">
      <w:pPr>
        <w:pStyle w:val="Lijstalinea"/>
        <w:numPr>
          <w:ilvl w:val="0"/>
          <w:numId w:val="18"/>
        </w:numPr>
        <w:rPr>
          <w:color w:val="000000" w:themeColor="text1"/>
          <w:sz w:val="20"/>
          <w:szCs w:val="20"/>
        </w:rPr>
      </w:pPr>
      <w:r w:rsidRPr="00E34585">
        <w:rPr>
          <w:color w:val="000000" w:themeColor="text1"/>
          <w:sz w:val="20"/>
          <w:szCs w:val="20"/>
        </w:rPr>
        <w:t>Speeltoestellen buiten</w:t>
      </w:r>
      <w:bookmarkStart w:id="1389" w:name="_Toc506824700"/>
      <w:bookmarkEnd w:id="1388"/>
    </w:p>
    <w:p w14:paraId="4FDC7CFF" w14:textId="77777777" w:rsidR="00C1029C" w:rsidRPr="00E34585" w:rsidRDefault="000B013D" w:rsidP="00F84121">
      <w:pPr>
        <w:pStyle w:val="Lijstalinea"/>
        <w:numPr>
          <w:ilvl w:val="0"/>
          <w:numId w:val="18"/>
        </w:numPr>
        <w:rPr>
          <w:color w:val="000000" w:themeColor="text1"/>
          <w:sz w:val="20"/>
          <w:szCs w:val="20"/>
        </w:rPr>
      </w:pPr>
      <w:r w:rsidRPr="00E34585">
        <w:rPr>
          <w:color w:val="000000" w:themeColor="text1"/>
          <w:sz w:val="20"/>
          <w:szCs w:val="20"/>
        </w:rPr>
        <w:t>Speellokaal</w:t>
      </w:r>
      <w:bookmarkStart w:id="1390" w:name="_Toc506824701"/>
      <w:bookmarkEnd w:id="1389"/>
    </w:p>
    <w:p w14:paraId="58B4355A" w14:textId="77777777" w:rsidR="00C1029C" w:rsidRPr="00E34585" w:rsidRDefault="000B013D" w:rsidP="00F84121">
      <w:pPr>
        <w:pStyle w:val="Lijstalinea"/>
        <w:numPr>
          <w:ilvl w:val="0"/>
          <w:numId w:val="18"/>
        </w:numPr>
        <w:rPr>
          <w:color w:val="000000" w:themeColor="text1"/>
          <w:sz w:val="20"/>
          <w:szCs w:val="20"/>
        </w:rPr>
      </w:pPr>
      <w:r w:rsidRPr="00E34585">
        <w:rPr>
          <w:color w:val="000000" w:themeColor="text1"/>
          <w:sz w:val="20"/>
          <w:szCs w:val="20"/>
        </w:rPr>
        <w:t>Zandbak</w:t>
      </w:r>
      <w:bookmarkStart w:id="1391" w:name="_Toc506824702"/>
      <w:bookmarkEnd w:id="1390"/>
    </w:p>
    <w:p w14:paraId="146F9B0F" w14:textId="77777777" w:rsidR="00C1029C" w:rsidRPr="00E34585" w:rsidRDefault="00AF0B3C" w:rsidP="00F84121">
      <w:pPr>
        <w:pStyle w:val="Lijstalinea"/>
        <w:numPr>
          <w:ilvl w:val="0"/>
          <w:numId w:val="18"/>
        </w:numPr>
        <w:rPr>
          <w:color w:val="000000" w:themeColor="text1"/>
          <w:sz w:val="20"/>
          <w:szCs w:val="20"/>
        </w:rPr>
      </w:pPr>
      <w:r w:rsidRPr="00E34585">
        <w:rPr>
          <w:color w:val="000000" w:themeColor="text1"/>
          <w:sz w:val="20"/>
          <w:szCs w:val="20"/>
        </w:rPr>
        <w:t>Brandweer</w:t>
      </w:r>
      <w:bookmarkEnd w:id="1391"/>
    </w:p>
    <w:p w14:paraId="189C4E5E" w14:textId="7987A22C" w:rsidR="00C1029C" w:rsidRPr="00E34585" w:rsidRDefault="00C1029C" w:rsidP="00F84121">
      <w:pPr>
        <w:pStyle w:val="Lijstalinea"/>
        <w:numPr>
          <w:ilvl w:val="0"/>
          <w:numId w:val="18"/>
        </w:numPr>
        <w:rPr>
          <w:color w:val="000000" w:themeColor="text1"/>
          <w:sz w:val="20"/>
          <w:szCs w:val="20"/>
        </w:rPr>
      </w:pPr>
      <w:r w:rsidRPr="00E34585">
        <w:rPr>
          <w:color w:val="000000" w:themeColor="text1"/>
          <w:sz w:val="20"/>
          <w:szCs w:val="20"/>
        </w:rPr>
        <w:t>De rapporten zijn bij de directie van de school aanwezig.</w:t>
      </w:r>
    </w:p>
    <w:p w14:paraId="3F771D4D" w14:textId="77777777" w:rsidR="00C1029C" w:rsidRDefault="00C1029C" w:rsidP="00074C93">
      <w:pPr>
        <w:pStyle w:val="Lijstalinea"/>
        <w:ind w:left="454"/>
        <w:rPr>
          <w:color w:val="365F91" w:themeColor="accent1" w:themeShade="BF"/>
          <w:sz w:val="20"/>
          <w:szCs w:val="20"/>
        </w:rPr>
      </w:pPr>
    </w:p>
    <w:p w14:paraId="5F394015" w14:textId="77777777" w:rsidR="00C85E85" w:rsidRDefault="00C85E85" w:rsidP="00E34585">
      <w:pPr>
        <w:pStyle w:val="Kop1"/>
      </w:pPr>
      <w:bookmarkStart w:id="1392" w:name="_Toc51604695"/>
    </w:p>
    <w:p w14:paraId="73E177A7" w14:textId="77777777" w:rsidR="00EF6577" w:rsidRDefault="00EF6577" w:rsidP="00E34585">
      <w:pPr>
        <w:pStyle w:val="Kop1"/>
      </w:pPr>
      <w:bookmarkStart w:id="1393" w:name="_Toc52139197"/>
      <w:bookmarkStart w:id="1394" w:name="_Toc52139308"/>
    </w:p>
    <w:p w14:paraId="24C5E0FB" w14:textId="522BC2EA" w:rsidR="00C1029C" w:rsidRPr="006A73E4" w:rsidRDefault="00E34585" w:rsidP="00E34585">
      <w:pPr>
        <w:pStyle w:val="Kop1"/>
      </w:pPr>
      <w:r>
        <w:t>19</w:t>
      </w:r>
      <w:r w:rsidR="00956358">
        <w:t xml:space="preserve"> </w:t>
      </w:r>
      <w:r w:rsidR="00C1029C" w:rsidRPr="006A73E4">
        <w:t>Verwijzingen in de tekst</w:t>
      </w:r>
      <w:bookmarkEnd w:id="1392"/>
      <w:bookmarkEnd w:id="1393"/>
      <w:bookmarkEnd w:id="1394"/>
    </w:p>
    <w:p w14:paraId="5654BDFF" w14:textId="77777777" w:rsidR="00C1029C" w:rsidRPr="00C1029C" w:rsidRDefault="00C1029C" w:rsidP="00E34585">
      <w:pPr>
        <w:rPr>
          <w:color w:val="365F91" w:themeColor="accent1" w:themeShade="BF"/>
        </w:rPr>
      </w:pPr>
      <w:r w:rsidRPr="56C14A11">
        <w:t xml:space="preserve">In de tekst van dit veiligheidsplan wordt regelmatig verwezen naar protocollen van Stichting Consent. Al deze protocollen zijn te vinden op </w:t>
      </w:r>
      <w:hyperlink r:id="rId25">
        <w:r w:rsidRPr="56C14A11">
          <w:rPr>
            <w:rStyle w:val="Hyperlink"/>
            <w:color w:val="auto"/>
          </w:rPr>
          <w:t>www.consentscholen.nl</w:t>
        </w:r>
      </w:hyperlink>
      <w:r w:rsidRPr="56C14A11">
        <w:t>.</w:t>
      </w:r>
    </w:p>
    <w:p w14:paraId="0C09BE0D" w14:textId="72F16E44" w:rsidR="00C1029C" w:rsidRDefault="00C1029C" w:rsidP="00E34585">
      <w:r w:rsidRPr="56C14A11">
        <w:t>De directeur heeft met een inlo</w:t>
      </w:r>
      <w:r w:rsidR="009F6AF0" w:rsidRPr="56C14A11">
        <w:t>gcode</w:t>
      </w:r>
      <w:r w:rsidRPr="56C14A11">
        <w:t xml:space="preserve"> toegang tot deze protocollen.</w:t>
      </w:r>
    </w:p>
    <w:p w14:paraId="33201214" w14:textId="706247FA" w:rsidR="00E34585" w:rsidRDefault="00E34585" w:rsidP="00E34585"/>
    <w:p w14:paraId="0570434D" w14:textId="3ED28FA7" w:rsidR="00E34585" w:rsidRDefault="00E34585" w:rsidP="00E34585"/>
    <w:p w14:paraId="2EDDD9BA" w14:textId="0FF6892B" w:rsidR="00E34585" w:rsidRDefault="00E34585" w:rsidP="00E34585"/>
    <w:p w14:paraId="7FF8ECDE" w14:textId="0BA3EDF9" w:rsidR="00E34585" w:rsidRDefault="00E34585" w:rsidP="00E34585"/>
    <w:p w14:paraId="2AED1D89" w14:textId="6592CD76" w:rsidR="00E34585" w:rsidRDefault="00E34585" w:rsidP="00E34585"/>
    <w:p w14:paraId="4BE106A7" w14:textId="6BFBD931" w:rsidR="00E34585" w:rsidRDefault="00E34585" w:rsidP="00E34585"/>
    <w:p w14:paraId="44F3D1C5" w14:textId="37C810D5" w:rsidR="00E34585" w:rsidRDefault="00251B8D" w:rsidP="00E34585">
      <w:r>
        <w:rPr>
          <w:noProof/>
          <w:color w:val="4F81BD" w:themeColor="accent1"/>
          <w:sz w:val="56"/>
          <w:szCs w:val="56"/>
        </w:rPr>
        <w:drawing>
          <wp:anchor distT="0" distB="0" distL="114300" distR="114300" simplePos="0" relativeHeight="251658244" behindDoc="1" locked="0" layoutInCell="1" allowOverlap="1" wp14:anchorId="70749908" wp14:editId="1BEB5915">
            <wp:simplePos x="0" y="0"/>
            <wp:positionH relativeFrom="column">
              <wp:posOffset>3748</wp:posOffset>
            </wp:positionH>
            <wp:positionV relativeFrom="paragraph">
              <wp:posOffset>9848</wp:posOffset>
            </wp:positionV>
            <wp:extent cx="5100572" cy="236156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arry Bannink_3kleuren.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1076" cy="2361798"/>
                    </a:xfrm>
                    <a:prstGeom prst="rect">
                      <a:avLst/>
                    </a:prstGeom>
                  </pic:spPr>
                </pic:pic>
              </a:graphicData>
            </a:graphic>
            <wp14:sizeRelH relativeFrom="margin">
              <wp14:pctWidth>0</wp14:pctWidth>
            </wp14:sizeRelH>
            <wp14:sizeRelV relativeFrom="margin">
              <wp14:pctHeight>0</wp14:pctHeight>
            </wp14:sizeRelV>
          </wp:anchor>
        </w:drawing>
      </w:r>
    </w:p>
    <w:p w14:paraId="594E0CD2" w14:textId="5557CFE1" w:rsidR="00E34585" w:rsidRDefault="00E34585" w:rsidP="00E34585"/>
    <w:p w14:paraId="4091CD1E" w14:textId="157F3461" w:rsidR="00E34585" w:rsidRDefault="00E34585" w:rsidP="00E34585"/>
    <w:p w14:paraId="4ADDCDEA" w14:textId="6BCF6635" w:rsidR="00E34585" w:rsidRDefault="00E34585" w:rsidP="00E34585"/>
    <w:p w14:paraId="1240BF7C" w14:textId="58FEA873" w:rsidR="00E34585" w:rsidRDefault="00E34585" w:rsidP="00E34585"/>
    <w:p w14:paraId="3C912AA8" w14:textId="281E3192" w:rsidR="00E34585" w:rsidRDefault="00E34585" w:rsidP="00E34585"/>
    <w:p w14:paraId="29606CE8" w14:textId="733EC2F7" w:rsidR="00E34585" w:rsidRDefault="00E34585" w:rsidP="00E34585"/>
    <w:p w14:paraId="49CA70E5" w14:textId="7659E212" w:rsidR="00E34585" w:rsidRDefault="00E34585" w:rsidP="00E34585"/>
    <w:p w14:paraId="7142C76B" w14:textId="29E94FE1" w:rsidR="00E34585" w:rsidRDefault="00E34585" w:rsidP="00E34585"/>
    <w:p w14:paraId="76AA35E3" w14:textId="7AE24CC8" w:rsidR="00E34585" w:rsidRDefault="00E34585" w:rsidP="00E34585"/>
    <w:p w14:paraId="56A896A8" w14:textId="1CA88A91" w:rsidR="00E34585" w:rsidRDefault="00E34585" w:rsidP="00E34585"/>
    <w:p w14:paraId="08D8A6DC" w14:textId="7A85F2A7" w:rsidR="00E34585" w:rsidRDefault="00E34585" w:rsidP="00E34585"/>
    <w:p w14:paraId="7FBADB5D" w14:textId="3E7E71CD" w:rsidR="00E34585" w:rsidRDefault="00E34585" w:rsidP="00E34585"/>
    <w:p w14:paraId="13E0986C" w14:textId="2A441DA2" w:rsidR="00E34585" w:rsidRDefault="00E34585" w:rsidP="00E34585"/>
    <w:p w14:paraId="1231A4C0" w14:textId="158A0583" w:rsidR="00A741F0" w:rsidRDefault="00A741F0" w:rsidP="00E34585"/>
    <w:p w14:paraId="02337AFF" w14:textId="77777777" w:rsidR="00A741F0" w:rsidRPr="00424A8B" w:rsidRDefault="00A741F0" w:rsidP="00074C93">
      <w:pPr>
        <w:rPr>
          <w:rFonts w:cstheme="minorHAnsi"/>
          <w:szCs w:val="20"/>
        </w:rPr>
      </w:pPr>
    </w:p>
    <w:sectPr w:rsidR="00A741F0" w:rsidRPr="00424A8B" w:rsidSect="00AD6796">
      <w:headerReference w:type="default" r:id="rId26"/>
      <w:footerReference w:type="default" r:id="rId27"/>
      <w:type w:val="continuous"/>
      <w:pgSz w:w="11906" w:h="16838" w:code="9"/>
      <w:pgMar w:top="1440" w:right="1800" w:bottom="1440" w:left="1800" w:header="709" w:footer="709" w:gutter="0"/>
      <w:pgNumType w:start="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76E9" w14:textId="77777777" w:rsidR="0022237C" w:rsidRDefault="0022237C">
      <w:r>
        <w:separator/>
      </w:r>
    </w:p>
    <w:p w14:paraId="5FC3BD62" w14:textId="77777777" w:rsidR="0022237C" w:rsidRDefault="0022237C"/>
  </w:endnote>
  <w:endnote w:type="continuationSeparator" w:id="0">
    <w:p w14:paraId="40A72AFB" w14:textId="77777777" w:rsidR="0022237C" w:rsidRDefault="0022237C">
      <w:r>
        <w:continuationSeparator/>
      </w:r>
    </w:p>
    <w:p w14:paraId="6828C0D0" w14:textId="77777777" w:rsidR="0022237C" w:rsidRDefault="0022237C"/>
  </w:endnote>
  <w:endnote w:type="continuationNotice" w:id="1">
    <w:p w14:paraId="247C4537" w14:textId="77777777" w:rsidR="0022237C" w:rsidRDefault="002223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6A234A8E" w14:textId="77777777" w:rsidTr="56C14A11">
      <w:tc>
        <w:tcPr>
          <w:tcW w:w="2929" w:type="dxa"/>
        </w:tcPr>
        <w:p w14:paraId="2AE8C4B0" w14:textId="167D32D6" w:rsidR="56C14A11" w:rsidRDefault="56C14A11" w:rsidP="56C14A11">
          <w:pPr>
            <w:pStyle w:val="Koptekst"/>
            <w:ind w:left="-115"/>
          </w:pPr>
        </w:p>
      </w:tc>
      <w:tc>
        <w:tcPr>
          <w:tcW w:w="2929" w:type="dxa"/>
        </w:tcPr>
        <w:p w14:paraId="03F3E9FB" w14:textId="4284A9F3" w:rsidR="56C14A11" w:rsidRDefault="56C14A11" w:rsidP="56C14A11">
          <w:pPr>
            <w:pStyle w:val="Koptekst"/>
            <w:jc w:val="center"/>
          </w:pPr>
        </w:p>
      </w:tc>
      <w:tc>
        <w:tcPr>
          <w:tcW w:w="2929" w:type="dxa"/>
        </w:tcPr>
        <w:p w14:paraId="01287EDB" w14:textId="594BF662" w:rsidR="56C14A11" w:rsidRDefault="56C14A11" w:rsidP="56C14A11">
          <w:pPr>
            <w:pStyle w:val="Koptekst"/>
            <w:ind w:right="-115"/>
            <w:jc w:val="right"/>
          </w:pPr>
        </w:p>
      </w:tc>
    </w:tr>
  </w:tbl>
  <w:p w14:paraId="473D5F5A" w14:textId="52767C3D" w:rsidR="56C14A11" w:rsidRDefault="56C14A11" w:rsidP="56C14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56BF8396" w14:textId="77777777" w:rsidTr="56C14A11">
      <w:tc>
        <w:tcPr>
          <w:tcW w:w="2929" w:type="dxa"/>
        </w:tcPr>
        <w:p w14:paraId="2E4F61D6" w14:textId="30DB4D86" w:rsidR="56C14A11" w:rsidRDefault="56C14A11" w:rsidP="56C14A11">
          <w:pPr>
            <w:pStyle w:val="Koptekst"/>
            <w:ind w:left="-115"/>
          </w:pPr>
        </w:p>
      </w:tc>
      <w:tc>
        <w:tcPr>
          <w:tcW w:w="2929" w:type="dxa"/>
        </w:tcPr>
        <w:p w14:paraId="07381E5E" w14:textId="1E19A6C4" w:rsidR="56C14A11" w:rsidRDefault="56C14A11" w:rsidP="56C14A11">
          <w:pPr>
            <w:pStyle w:val="Koptekst"/>
            <w:jc w:val="center"/>
          </w:pPr>
        </w:p>
      </w:tc>
      <w:tc>
        <w:tcPr>
          <w:tcW w:w="2929" w:type="dxa"/>
        </w:tcPr>
        <w:p w14:paraId="27D1F101" w14:textId="6BFC5A39" w:rsidR="56C14A11" w:rsidRDefault="56C14A11" w:rsidP="56C14A11">
          <w:pPr>
            <w:pStyle w:val="Koptekst"/>
            <w:ind w:right="-115"/>
            <w:jc w:val="right"/>
          </w:pPr>
        </w:p>
      </w:tc>
    </w:tr>
  </w:tbl>
  <w:p w14:paraId="329E59D0" w14:textId="577CE70A" w:rsidR="56C14A11" w:rsidRDefault="56C14A11" w:rsidP="56C14A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38CF" w14:textId="77777777" w:rsidR="0022237C" w:rsidRDefault="0022237C"/>
    <w:p w14:paraId="307D584F" w14:textId="77777777" w:rsidR="0022237C" w:rsidRDefault="0022237C"/>
  </w:footnote>
  <w:footnote w:type="continuationSeparator" w:id="0">
    <w:p w14:paraId="5E5FAD0D" w14:textId="77777777" w:rsidR="0022237C" w:rsidRDefault="0022237C"/>
    <w:p w14:paraId="177EA2B8" w14:textId="77777777" w:rsidR="0022237C" w:rsidRDefault="0022237C"/>
  </w:footnote>
  <w:footnote w:type="continuationNotice" w:id="1">
    <w:p w14:paraId="407C2317" w14:textId="77777777" w:rsidR="0022237C" w:rsidRDefault="0022237C"/>
    <w:p w14:paraId="755B0FC8" w14:textId="77777777" w:rsidR="0022237C" w:rsidRDefault="00222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60DCB517" w14:textId="77777777" w:rsidTr="56C14A11">
      <w:tc>
        <w:tcPr>
          <w:tcW w:w="2929" w:type="dxa"/>
        </w:tcPr>
        <w:p w14:paraId="013854B6" w14:textId="13E53EDA" w:rsidR="56C14A11" w:rsidRDefault="56C14A11" w:rsidP="56C14A11">
          <w:pPr>
            <w:pStyle w:val="Koptekst"/>
            <w:ind w:left="-115"/>
          </w:pPr>
        </w:p>
      </w:tc>
      <w:tc>
        <w:tcPr>
          <w:tcW w:w="2929" w:type="dxa"/>
        </w:tcPr>
        <w:p w14:paraId="0BF481E8" w14:textId="3149AA30" w:rsidR="56C14A11" w:rsidRDefault="56C14A11" w:rsidP="56C14A11">
          <w:pPr>
            <w:pStyle w:val="Koptekst"/>
            <w:jc w:val="center"/>
          </w:pPr>
        </w:p>
      </w:tc>
      <w:tc>
        <w:tcPr>
          <w:tcW w:w="2929" w:type="dxa"/>
        </w:tcPr>
        <w:p w14:paraId="480C1217" w14:textId="1304D671" w:rsidR="56C14A11" w:rsidRDefault="56C14A11" w:rsidP="56C14A11">
          <w:pPr>
            <w:pStyle w:val="Koptekst"/>
            <w:ind w:right="-115"/>
            <w:jc w:val="right"/>
          </w:pPr>
        </w:p>
      </w:tc>
    </w:tr>
  </w:tbl>
  <w:p w14:paraId="17D9E9C9" w14:textId="728EA727" w:rsidR="56C14A11" w:rsidRDefault="56C14A11" w:rsidP="56C14A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56C14A11" w14:paraId="1399CAE6" w14:textId="77777777" w:rsidTr="56C14A11">
      <w:tc>
        <w:tcPr>
          <w:tcW w:w="2929" w:type="dxa"/>
        </w:tcPr>
        <w:p w14:paraId="3E0D93C4" w14:textId="2DE912F6" w:rsidR="56C14A11" w:rsidRDefault="56C14A11" w:rsidP="56C14A11">
          <w:pPr>
            <w:pStyle w:val="Koptekst"/>
            <w:ind w:left="-115"/>
          </w:pPr>
        </w:p>
      </w:tc>
      <w:tc>
        <w:tcPr>
          <w:tcW w:w="2929" w:type="dxa"/>
        </w:tcPr>
        <w:p w14:paraId="2830CE15" w14:textId="4410B931" w:rsidR="56C14A11" w:rsidRDefault="56C14A11" w:rsidP="56C14A11">
          <w:pPr>
            <w:pStyle w:val="Koptekst"/>
            <w:jc w:val="center"/>
          </w:pPr>
        </w:p>
      </w:tc>
      <w:tc>
        <w:tcPr>
          <w:tcW w:w="2929" w:type="dxa"/>
        </w:tcPr>
        <w:p w14:paraId="3330BC0A" w14:textId="175341B1" w:rsidR="56C14A11" w:rsidRDefault="56C14A11" w:rsidP="56C14A11">
          <w:pPr>
            <w:pStyle w:val="Koptekst"/>
            <w:ind w:right="-115"/>
            <w:jc w:val="right"/>
          </w:pPr>
        </w:p>
      </w:tc>
    </w:tr>
  </w:tbl>
  <w:p w14:paraId="328EA90E" w14:textId="1840FA1B" w:rsidR="56C14A11" w:rsidRDefault="56C14A11" w:rsidP="56C14A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A10"/>
    <w:multiLevelType w:val="hybridMultilevel"/>
    <w:tmpl w:val="34168E9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C026D"/>
    <w:multiLevelType w:val="hybridMultilevel"/>
    <w:tmpl w:val="916E9E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121459"/>
    <w:multiLevelType w:val="hybridMultilevel"/>
    <w:tmpl w:val="97F2B7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D4663A"/>
    <w:multiLevelType w:val="hybridMultilevel"/>
    <w:tmpl w:val="FE222A8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D221A2"/>
    <w:multiLevelType w:val="hybridMultilevel"/>
    <w:tmpl w:val="791215E6"/>
    <w:lvl w:ilvl="0" w:tplc="6EDC6B44">
      <w:start w:val="13"/>
      <w:numFmt w:val="decimal"/>
      <w:lvlText w:val="%1"/>
      <w:lvlJc w:val="left"/>
      <w:pPr>
        <w:ind w:left="760" w:hanging="40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C57D40"/>
    <w:multiLevelType w:val="hybridMultilevel"/>
    <w:tmpl w:val="C03E9B2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7E0339"/>
    <w:multiLevelType w:val="hybridMultilevel"/>
    <w:tmpl w:val="8982B85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D1AE3"/>
    <w:multiLevelType w:val="hybridMultilevel"/>
    <w:tmpl w:val="6E4E269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C005CB"/>
    <w:multiLevelType w:val="hybridMultilevel"/>
    <w:tmpl w:val="EB549B9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6C1D08"/>
    <w:multiLevelType w:val="multilevel"/>
    <w:tmpl w:val="ABEAC310"/>
    <w:lvl w:ilvl="0">
      <w:start w:val="1"/>
      <w:numFmt w:val="decimal"/>
      <w:pStyle w:val="Hoofdstuk"/>
      <w:lvlText w:val="%1"/>
      <w:lvlJc w:val="left"/>
      <w:pPr>
        <w:tabs>
          <w:tab w:val="num" w:pos="851"/>
        </w:tabs>
        <w:ind w:left="851" w:hanging="567"/>
      </w:pPr>
      <w:rPr>
        <w:rFonts w:hint="default"/>
        <w:color w:val="C00000"/>
      </w:rPr>
    </w:lvl>
    <w:lvl w:ilvl="1">
      <w:start w:val="1"/>
      <w:numFmt w:val="decimal"/>
      <w:pStyle w:val="Paragraaf"/>
      <w:lvlText w:val="%1.%2"/>
      <w:lvlJc w:val="left"/>
      <w:pPr>
        <w:tabs>
          <w:tab w:val="num" w:pos="567"/>
        </w:tabs>
        <w:ind w:left="567" w:hanging="567"/>
      </w:pPr>
      <w:rPr>
        <w:rFonts w:hint="default"/>
        <w:color w:val="auto"/>
      </w:rPr>
    </w:lvl>
    <w:lvl w:ilvl="2">
      <w:start w:val="1"/>
      <w:numFmt w:val="decimal"/>
      <w:pStyle w:val="Subparagraaf"/>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3D0A7B90"/>
    <w:multiLevelType w:val="hybridMultilevel"/>
    <w:tmpl w:val="20F019A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327A2D"/>
    <w:multiLevelType w:val="hybridMultilevel"/>
    <w:tmpl w:val="CDC4508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8F1A52"/>
    <w:multiLevelType w:val="hybridMultilevel"/>
    <w:tmpl w:val="FB2C8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325286"/>
    <w:multiLevelType w:val="multilevel"/>
    <w:tmpl w:val="49A00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FF60FC"/>
    <w:multiLevelType w:val="multilevel"/>
    <w:tmpl w:val="B17216C8"/>
    <w:lvl w:ilvl="0">
      <w:start w:val="1"/>
      <w:numFmt w:val="decimal"/>
      <w:pStyle w:val="Nummer123"/>
      <w:lvlText w:val="%1."/>
      <w:lvlJc w:val="left"/>
      <w:pPr>
        <w:ind w:left="454" w:hanging="454"/>
      </w:pPr>
      <w:rPr>
        <w:rFonts w:hint="default"/>
      </w:rPr>
    </w:lvl>
    <w:lvl w:ilvl="1">
      <w:start w:val="1"/>
      <w:numFmt w:val="bullet"/>
      <w:pStyle w:val="Opsom1"/>
      <w:lvlText w:val="-"/>
      <w:lvlJc w:val="left"/>
      <w:pPr>
        <w:ind w:left="908" w:hanging="454"/>
      </w:pPr>
      <w:rPr>
        <w:rFonts w:ascii="Calibri" w:hAnsi="Calibri" w:hint="default"/>
        <w:color w:val="auto"/>
      </w:rPr>
    </w:lvl>
    <w:lvl w:ilvl="2">
      <w:start w:val="1"/>
      <w:numFmt w:val="bullet"/>
      <w:pStyle w:val="Opsom2"/>
      <w:lvlText w:val="-"/>
      <w:lvlJc w:val="left"/>
      <w:pPr>
        <w:ind w:left="1362" w:hanging="454"/>
      </w:pPr>
      <w:rPr>
        <w:rFonts w:ascii="Calibri" w:hAnsi="Calibri" w:hint="default"/>
        <w:color w:val="auto"/>
      </w:rPr>
    </w:lvl>
    <w:lvl w:ilvl="3">
      <w:start w:val="1"/>
      <w:numFmt w:val="lowerLetter"/>
      <w:pStyle w:val="Opsom3"/>
      <w:lvlText w:val="%4."/>
      <w:lvlJc w:val="left"/>
      <w:pPr>
        <w:ind w:left="1816" w:hanging="454"/>
      </w:pPr>
      <w:rPr>
        <w:rFonts w:hint="default"/>
        <w:color w:val="auto"/>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61293339"/>
    <w:multiLevelType w:val="hybridMultilevel"/>
    <w:tmpl w:val="7A68512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D427F9"/>
    <w:multiLevelType w:val="hybridMultilevel"/>
    <w:tmpl w:val="77FA407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FF39E0"/>
    <w:multiLevelType w:val="hybridMultilevel"/>
    <w:tmpl w:val="23F268C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EA7BE0"/>
    <w:multiLevelType w:val="hybridMultilevel"/>
    <w:tmpl w:val="044AC35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BC75191"/>
    <w:multiLevelType w:val="hybridMultilevel"/>
    <w:tmpl w:val="CD8E3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lvlOverride w:ilvl="0">
      <w:startOverride w:val="7"/>
    </w:lvlOverride>
    <w:lvlOverride w:ilvl="1">
      <w:startOverride w:val="4"/>
    </w:lvlOverride>
  </w:num>
  <w:num w:numId="4">
    <w:abstractNumId w:val="13"/>
  </w:num>
  <w:num w:numId="5">
    <w:abstractNumId w:val="3"/>
  </w:num>
  <w:num w:numId="6">
    <w:abstractNumId w:val="7"/>
  </w:num>
  <w:num w:numId="7">
    <w:abstractNumId w:val="1"/>
  </w:num>
  <w:num w:numId="8">
    <w:abstractNumId w:val="6"/>
  </w:num>
  <w:num w:numId="9">
    <w:abstractNumId w:val="18"/>
  </w:num>
  <w:num w:numId="10">
    <w:abstractNumId w:val="5"/>
  </w:num>
  <w:num w:numId="11">
    <w:abstractNumId w:val="10"/>
  </w:num>
  <w:num w:numId="12">
    <w:abstractNumId w:val="8"/>
  </w:num>
  <w:num w:numId="13">
    <w:abstractNumId w:val="2"/>
  </w:num>
  <w:num w:numId="14">
    <w:abstractNumId w:val="16"/>
  </w:num>
  <w:num w:numId="15">
    <w:abstractNumId w:val="0"/>
  </w:num>
  <w:num w:numId="16">
    <w:abstractNumId w:val="11"/>
  </w:num>
  <w:num w:numId="17">
    <w:abstractNumId w:val="4"/>
  </w:num>
  <w:num w:numId="18">
    <w:abstractNumId w:val="15"/>
  </w:num>
  <w:num w:numId="19">
    <w:abstractNumId w:val="17"/>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D4"/>
    <w:rsid w:val="00002503"/>
    <w:rsid w:val="000044C9"/>
    <w:rsid w:val="00005B85"/>
    <w:rsid w:val="00010E5E"/>
    <w:rsid w:val="00011FC7"/>
    <w:rsid w:val="000127E6"/>
    <w:rsid w:val="00013B3E"/>
    <w:rsid w:val="0002721B"/>
    <w:rsid w:val="00032A90"/>
    <w:rsid w:val="000337D6"/>
    <w:rsid w:val="00041358"/>
    <w:rsid w:val="00042178"/>
    <w:rsid w:val="000434F7"/>
    <w:rsid w:val="000468E1"/>
    <w:rsid w:val="000507E0"/>
    <w:rsid w:val="00052E84"/>
    <w:rsid w:val="000551C2"/>
    <w:rsid w:val="000569BB"/>
    <w:rsid w:val="00062B96"/>
    <w:rsid w:val="00065911"/>
    <w:rsid w:val="0006678C"/>
    <w:rsid w:val="000709FC"/>
    <w:rsid w:val="00074C93"/>
    <w:rsid w:val="00080D7B"/>
    <w:rsid w:val="00086E9D"/>
    <w:rsid w:val="00087042"/>
    <w:rsid w:val="00092707"/>
    <w:rsid w:val="00092FB5"/>
    <w:rsid w:val="00094FC6"/>
    <w:rsid w:val="00096890"/>
    <w:rsid w:val="0009784D"/>
    <w:rsid w:val="000A1DAF"/>
    <w:rsid w:val="000A2107"/>
    <w:rsid w:val="000A7A71"/>
    <w:rsid w:val="000B013D"/>
    <w:rsid w:val="000B089C"/>
    <w:rsid w:val="000B2865"/>
    <w:rsid w:val="000B2AC7"/>
    <w:rsid w:val="000B4FC1"/>
    <w:rsid w:val="000B55DB"/>
    <w:rsid w:val="000C2298"/>
    <w:rsid w:val="000C57F0"/>
    <w:rsid w:val="000D306E"/>
    <w:rsid w:val="000D72B6"/>
    <w:rsid w:val="000E2808"/>
    <w:rsid w:val="000E2F7E"/>
    <w:rsid w:val="001054B4"/>
    <w:rsid w:val="0010726D"/>
    <w:rsid w:val="001176C8"/>
    <w:rsid w:val="00117B32"/>
    <w:rsid w:val="001202A6"/>
    <w:rsid w:val="00121CE3"/>
    <w:rsid w:val="00122791"/>
    <w:rsid w:val="0012598E"/>
    <w:rsid w:val="0013153E"/>
    <w:rsid w:val="0013406D"/>
    <w:rsid w:val="00136199"/>
    <w:rsid w:val="00146B47"/>
    <w:rsid w:val="00154EE9"/>
    <w:rsid w:val="00162308"/>
    <w:rsid w:val="001657BA"/>
    <w:rsid w:val="00166BEC"/>
    <w:rsid w:val="001672E5"/>
    <w:rsid w:val="00175FB0"/>
    <w:rsid w:val="001834AA"/>
    <w:rsid w:val="00196430"/>
    <w:rsid w:val="00197050"/>
    <w:rsid w:val="001A0089"/>
    <w:rsid w:val="001A2F45"/>
    <w:rsid w:val="001A3E27"/>
    <w:rsid w:val="001A58EE"/>
    <w:rsid w:val="001A675A"/>
    <w:rsid w:val="001A7C2A"/>
    <w:rsid w:val="001B070A"/>
    <w:rsid w:val="001B5144"/>
    <w:rsid w:val="001B66C2"/>
    <w:rsid w:val="001C0226"/>
    <w:rsid w:val="001C0D5E"/>
    <w:rsid w:val="001D3DF1"/>
    <w:rsid w:val="001E6B5A"/>
    <w:rsid w:val="001E6EA2"/>
    <w:rsid w:val="001E702D"/>
    <w:rsid w:val="0020125D"/>
    <w:rsid w:val="00205957"/>
    <w:rsid w:val="00210D68"/>
    <w:rsid w:val="00211EC0"/>
    <w:rsid w:val="00220236"/>
    <w:rsid w:val="00221A40"/>
    <w:rsid w:val="0022237C"/>
    <w:rsid w:val="00224183"/>
    <w:rsid w:val="00225F79"/>
    <w:rsid w:val="00230018"/>
    <w:rsid w:val="002330A3"/>
    <w:rsid w:val="002362AE"/>
    <w:rsid w:val="002410D6"/>
    <w:rsid w:val="00244B8C"/>
    <w:rsid w:val="00245DC6"/>
    <w:rsid w:val="002510EC"/>
    <w:rsid w:val="00251B8D"/>
    <w:rsid w:val="00260617"/>
    <w:rsid w:val="0026274C"/>
    <w:rsid w:val="00262F58"/>
    <w:rsid w:val="00263618"/>
    <w:rsid w:val="00271E99"/>
    <w:rsid w:val="002772A3"/>
    <w:rsid w:val="00277FAE"/>
    <w:rsid w:val="00287539"/>
    <w:rsid w:val="00291137"/>
    <w:rsid w:val="00294015"/>
    <w:rsid w:val="00296912"/>
    <w:rsid w:val="002A0B4D"/>
    <w:rsid w:val="002A1A31"/>
    <w:rsid w:val="002A2205"/>
    <w:rsid w:val="002A3CC5"/>
    <w:rsid w:val="002B4452"/>
    <w:rsid w:val="002B448B"/>
    <w:rsid w:val="002B6D88"/>
    <w:rsid w:val="002C172D"/>
    <w:rsid w:val="002C28C0"/>
    <w:rsid w:val="002C39D8"/>
    <w:rsid w:val="002C3C62"/>
    <w:rsid w:val="002C7CBD"/>
    <w:rsid w:val="002D0BBA"/>
    <w:rsid w:val="002D128F"/>
    <w:rsid w:val="002D3420"/>
    <w:rsid w:val="002D6035"/>
    <w:rsid w:val="002E0AB2"/>
    <w:rsid w:val="002E1ECF"/>
    <w:rsid w:val="002E27EE"/>
    <w:rsid w:val="002E6E73"/>
    <w:rsid w:val="002E7367"/>
    <w:rsid w:val="002E7B31"/>
    <w:rsid w:val="002F4254"/>
    <w:rsid w:val="002F6102"/>
    <w:rsid w:val="00302FCB"/>
    <w:rsid w:val="00303314"/>
    <w:rsid w:val="0030650C"/>
    <w:rsid w:val="00306A9B"/>
    <w:rsid w:val="0030773C"/>
    <w:rsid w:val="00312746"/>
    <w:rsid w:val="003147BB"/>
    <w:rsid w:val="00315314"/>
    <w:rsid w:val="00322275"/>
    <w:rsid w:val="00322B1C"/>
    <w:rsid w:val="003242CA"/>
    <w:rsid w:val="00332219"/>
    <w:rsid w:val="003332B6"/>
    <w:rsid w:val="00337757"/>
    <w:rsid w:val="003416D5"/>
    <w:rsid w:val="003417E9"/>
    <w:rsid w:val="00347F99"/>
    <w:rsid w:val="0035087F"/>
    <w:rsid w:val="00356D83"/>
    <w:rsid w:val="00357CF3"/>
    <w:rsid w:val="00370196"/>
    <w:rsid w:val="003821D4"/>
    <w:rsid w:val="0038230D"/>
    <w:rsid w:val="003851AB"/>
    <w:rsid w:val="003934CE"/>
    <w:rsid w:val="00396CEA"/>
    <w:rsid w:val="00397921"/>
    <w:rsid w:val="003A1376"/>
    <w:rsid w:val="003A427E"/>
    <w:rsid w:val="003C1A12"/>
    <w:rsid w:val="003C298D"/>
    <w:rsid w:val="003C4AAE"/>
    <w:rsid w:val="003C7443"/>
    <w:rsid w:val="003C77ED"/>
    <w:rsid w:val="003D217E"/>
    <w:rsid w:val="003D35A4"/>
    <w:rsid w:val="003D3630"/>
    <w:rsid w:val="003E0AAC"/>
    <w:rsid w:val="003E1FFD"/>
    <w:rsid w:val="003E2939"/>
    <w:rsid w:val="003F0886"/>
    <w:rsid w:val="003F110C"/>
    <w:rsid w:val="003F7202"/>
    <w:rsid w:val="0040146F"/>
    <w:rsid w:val="00405142"/>
    <w:rsid w:val="004116CB"/>
    <w:rsid w:val="00422F26"/>
    <w:rsid w:val="00424A8B"/>
    <w:rsid w:val="00425AE3"/>
    <w:rsid w:val="00427F91"/>
    <w:rsid w:val="0043105C"/>
    <w:rsid w:val="0043111A"/>
    <w:rsid w:val="0043458D"/>
    <w:rsid w:val="004456F4"/>
    <w:rsid w:val="00446C8A"/>
    <w:rsid w:val="00450B51"/>
    <w:rsid w:val="004639C4"/>
    <w:rsid w:val="00464951"/>
    <w:rsid w:val="00467A09"/>
    <w:rsid w:val="00467C98"/>
    <w:rsid w:val="0047051E"/>
    <w:rsid w:val="004771C7"/>
    <w:rsid w:val="004828A6"/>
    <w:rsid w:val="00487ECD"/>
    <w:rsid w:val="004908CB"/>
    <w:rsid w:val="00496742"/>
    <w:rsid w:val="004A0BC0"/>
    <w:rsid w:val="004A1802"/>
    <w:rsid w:val="004A2610"/>
    <w:rsid w:val="004A728D"/>
    <w:rsid w:val="004B1544"/>
    <w:rsid w:val="004B2280"/>
    <w:rsid w:val="004B4A94"/>
    <w:rsid w:val="004C4526"/>
    <w:rsid w:val="004CEA7C"/>
    <w:rsid w:val="004D1D5B"/>
    <w:rsid w:val="004D36B8"/>
    <w:rsid w:val="004D4C7D"/>
    <w:rsid w:val="004D6977"/>
    <w:rsid w:val="004E5373"/>
    <w:rsid w:val="004E7542"/>
    <w:rsid w:val="004F37B6"/>
    <w:rsid w:val="004F3851"/>
    <w:rsid w:val="005044BC"/>
    <w:rsid w:val="005077E8"/>
    <w:rsid w:val="0051325B"/>
    <w:rsid w:val="00514AAA"/>
    <w:rsid w:val="0052188F"/>
    <w:rsid w:val="00524274"/>
    <w:rsid w:val="00526C41"/>
    <w:rsid w:val="00526D18"/>
    <w:rsid w:val="005306E0"/>
    <w:rsid w:val="00535094"/>
    <w:rsid w:val="00540C79"/>
    <w:rsid w:val="00541165"/>
    <w:rsid w:val="00542FF4"/>
    <w:rsid w:val="0054380D"/>
    <w:rsid w:val="005456F2"/>
    <w:rsid w:val="0054601D"/>
    <w:rsid w:val="0055232B"/>
    <w:rsid w:val="005649FD"/>
    <w:rsid w:val="00565F67"/>
    <w:rsid w:val="005758A7"/>
    <w:rsid w:val="00575C97"/>
    <w:rsid w:val="00581283"/>
    <w:rsid w:val="0058740B"/>
    <w:rsid w:val="00587BDE"/>
    <w:rsid w:val="00595FF2"/>
    <w:rsid w:val="005A0660"/>
    <w:rsid w:val="005A3115"/>
    <w:rsid w:val="005A720D"/>
    <w:rsid w:val="005B39D1"/>
    <w:rsid w:val="005B48B0"/>
    <w:rsid w:val="005B54E3"/>
    <w:rsid w:val="005B6BA5"/>
    <w:rsid w:val="005B7740"/>
    <w:rsid w:val="005C0CBC"/>
    <w:rsid w:val="005C1269"/>
    <w:rsid w:val="005D1022"/>
    <w:rsid w:val="005D10B5"/>
    <w:rsid w:val="005D2603"/>
    <w:rsid w:val="005D772A"/>
    <w:rsid w:val="005E4584"/>
    <w:rsid w:val="005F30A9"/>
    <w:rsid w:val="005F7E50"/>
    <w:rsid w:val="00600D0A"/>
    <w:rsid w:val="0060109C"/>
    <w:rsid w:val="00603349"/>
    <w:rsid w:val="00603954"/>
    <w:rsid w:val="00603D30"/>
    <w:rsid w:val="00604161"/>
    <w:rsid w:val="0060459C"/>
    <w:rsid w:val="00606005"/>
    <w:rsid w:val="00611966"/>
    <w:rsid w:val="00616299"/>
    <w:rsid w:val="0061795F"/>
    <w:rsid w:val="00624B4C"/>
    <w:rsid w:val="00625622"/>
    <w:rsid w:val="00640013"/>
    <w:rsid w:val="006413EC"/>
    <w:rsid w:val="00641A7E"/>
    <w:rsid w:val="0064473B"/>
    <w:rsid w:val="006455F7"/>
    <w:rsid w:val="00653E96"/>
    <w:rsid w:val="00661CF5"/>
    <w:rsid w:val="00675773"/>
    <w:rsid w:val="006776EB"/>
    <w:rsid w:val="00687322"/>
    <w:rsid w:val="00687FF6"/>
    <w:rsid w:val="0069134E"/>
    <w:rsid w:val="00692F54"/>
    <w:rsid w:val="00693A5C"/>
    <w:rsid w:val="0069416F"/>
    <w:rsid w:val="006968BA"/>
    <w:rsid w:val="006A286B"/>
    <w:rsid w:val="006A5490"/>
    <w:rsid w:val="006A6431"/>
    <w:rsid w:val="006A7144"/>
    <w:rsid w:val="006A73E4"/>
    <w:rsid w:val="006B0C4B"/>
    <w:rsid w:val="006B37EC"/>
    <w:rsid w:val="006B38A2"/>
    <w:rsid w:val="006B64A7"/>
    <w:rsid w:val="006C133B"/>
    <w:rsid w:val="006C17C9"/>
    <w:rsid w:val="006D0407"/>
    <w:rsid w:val="006D1F31"/>
    <w:rsid w:val="006D3064"/>
    <w:rsid w:val="006D53AF"/>
    <w:rsid w:val="006D6AA9"/>
    <w:rsid w:val="006D795D"/>
    <w:rsid w:val="006E0444"/>
    <w:rsid w:val="006E62BF"/>
    <w:rsid w:val="006E7F83"/>
    <w:rsid w:val="006F5512"/>
    <w:rsid w:val="006F5D64"/>
    <w:rsid w:val="00707337"/>
    <w:rsid w:val="007114B6"/>
    <w:rsid w:val="00711746"/>
    <w:rsid w:val="00714127"/>
    <w:rsid w:val="007144CD"/>
    <w:rsid w:val="00717EE6"/>
    <w:rsid w:val="00720560"/>
    <w:rsid w:val="00726310"/>
    <w:rsid w:val="00733704"/>
    <w:rsid w:val="0073403F"/>
    <w:rsid w:val="007350FC"/>
    <w:rsid w:val="00742875"/>
    <w:rsid w:val="00751D24"/>
    <w:rsid w:val="00753041"/>
    <w:rsid w:val="007558F1"/>
    <w:rsid w:val="00763BDE"/>
    <w:rsid w:val="007648C7"/>
    <w:rsid w:val="00765348"/>
    <w:rsid w:val="0077079C"/>
    <w:rsid w:val="00774898"/>
    <w:rsid w:val="00774F72"/>
    <w:rsid w:val="00776B21"/>
    <w:rsid w:val="007776E5"/>
    <w:rsid w:val="00783235"/>
    <w:rsid w:val="00783714"/>
    <w:rsid w:val="00786FBE"/>
    <w:rsid w:val="00796C30"/>
    <w:rsid w:val="007A0B37"/>
    <w:rsid w:val="007B11EB"/>
    <w:rsid w:val="007B219F"/>
    <w:rsid w:val="007B54EA"/>
    <w:rsid w:val="007B5C0F"/>
    <w:rsid w:val="007C0895"/>
    <w:rsid w:val="007C4F80"/>
    <w:rsid w:val="007D2025"/>
    <w:rsid w:val="007D380B"/>
    <w:rsid w:val="007D4840"/>
    <w:rsid w:val="007D4A66"/>
    <w:rsid w:val="007D587C"/>
    <w:rsid w:val="007E2944"/>
    <w:rsid w:val="007E3C06"/>
    <w:rsid w:val="007E473D"/>
    <w:rsid w:val="007E6CC7"/>
    <w:rsid w:val="007E7053"/>
    <w:rsid w:val="007F637E"/>
    <w:rsid w:val="008011A5"/>
    <w:rsid w:val="008050E2"/>
    <w:rsid w:val="00807E03"/>
    <w:rsid w:val="0081034D"/>
    <w:rsid w:val="00810A79"/>
    <w:rsid w:val="00811D68"/>
    <w:rsid w:val="0081364A"/>
    <w:rsid w:val="008178E1"/>
    <w:rsid w:val="008202A7"/>
    <w:rsid w:val="008218CC"/>
    <w:rsid w:val="00821AF6"/>
    <w:rsid w:val="0082447C"/>
    <w:rsid w:val="00825CA7"/>
    <w:rsid w:val="00826FE5"/>
    <w:rsid w:val="008341B9"/>
    <w:rsid w:val="008354EA"/>
    <w:rsid w:val="00847B20"/>
    <w:rsid w:val="008540A4"/>
    <w:rsid w:val="00855D94"/>
    <w:rsid w:val="00864552"/>
    <w:rsid w:val="008670FC"/>
    <w:rsid w:val="008734D2"/>
    <w:rsid w:val="0088667F"/>
    <w:rsid w:val="0088716B"/>
    <w:rsid w:val="00893055"/>
    <w:rsid w:val="00894562"/>
    <w:rsid w:val="008A70C7"/>
    <w:rsid w:val="008B24AE"/>
    <w:rsid w:val="008B2F28"/>
    <w:rsid w:val="008C014F"/>
    <w:rsid w:val="008C3FEB"/>
    <w:rsid w:val="008C69B7"/>
    <w:rsid w:val="008D39C0"/>
    <w:rsid w:val="008E2531"/>
    <w:rsid w:val="008E41F6"/>
    <w:rsid w:val="008F06B8"/>
    <w:rsid w:val="008F668B"/>
    <w:rsid w:val="00901551"/>
    <w:rsid w:val="00903358"/>
    <w:rsid w:val="009124B9"/>
    <w:rsid w:val="0091264B"/>
    <w:rsid w:val="00924753"/>
    <w:rsid w:val="00931FD9"/>
    <w:rsid w:val="00933302"/>
    <w:rsid w:val="00933F0A"/>
    <w:rsid w:val="009377C1"/>
    <w:rsid w:val="0094253A"/>
    <w:rsid w:val="00944D8A"/>
    <w:rsid w:val="00945586"/>
    <w:rsid w:val="00945633"/>
    <w:rsid w:val="00945F8A"/>
    <w:rsid w:val="009463D0"/>
    <w:rsid w:val="00956358"/>
    <w:rsid w:val="009600BA"/>
    <w:rsid w:val="00961277"/>
    <w:rsid w:val="00964E82"/>
    <w:rsid w:val="00966F2D"/>
    <w:rsid w:val="009707CB"/>
    <w:rsid w:val="0097258A"/>
    <w:rsid w:val="00975001"/>
    <w:rsid w:val="00975303"/>
    <w:rsid w:val="0097627E"/>
    <w:rsid w:val="0098342D"/>
    <w:rsid w:val="0099140E"/>
    <w:rsid w:val="00993544"/>
    <w:rsid w:val="009A46B1"/>
    <w:rsid w:val="009B1247"/>
    <w:rsid w:val="009B4340"/>
    <w:rsid w:val="009C073E"/>
    <w:rsid w:val="009C1A39"/>
    <w:rsid w:val="009C7ABA"/>
    <w:rsid w:val="009D39E2"/>
    <w:rsid w:val="009E2A4C"/>
    <w:rsid w:val="009F023A"/>
    <w:rsid w:val="009F6AF0"/>
    <w:rsid w:val="009F72CA"/>
    <w:rsid w:val="00A150BD"/>
    <w:rsid w:val="00A1549F"/>
    <w:rsid w:val="00A175E9"/>
    <w:rsid w:val="00A22EC7"/>
    <w:rsid w:val="00A243B9"/>
    <w:rsid w:val="00A27D99"/>
    <w:rsid w:val="00A30A60"/>
    <w:rsid w:val="00A326BB"/>
    <w:rsid w:val="00A400AC"/>
    <w:rsid w:val="00A407A7"/>
    <w:rsid w:val="00A43D00"/>
    <w:rsid w:val="00A50815"/>
    <w:rsid w:val="00A51F69"/>
    <w:rsid w:val="00A54810"/>
    <w:rsid w:val="00A5692B"/>
    <w:rsid w:val="00A60943"/>
    <w:rsid w:val="00A66D6C"/>
    <w:rsid w:val="00A741F0"/>
    <w:rsid w:val="00A77584"/>
    <w:rsid w:val="00A83729"/>
    <w:rsid w:val="00A84672"/>
    <w:rsid w:val="00A84B3A"/>
    <w:rsid w:val="00AA136B"/>
    <w:rsid w:val="00AA329E"/>
    <w:rsid w:val="00AA516C"/>
    <w:rsid w:val="00AA687C"/>
    <w:rsid w:val="00AB0DEF"/>
    <w:rsid w:val="00AB5790"/>
    <w:rsid w:val="00AB7320"/>
    <w:rsid w:val="00AC3233"/>
    <w:rsid w:val="00AC538E"/>
    <w:rsid w:val="00AC5D44"/>
    <w:rsid w:val="00AD1142"/>
    <w:rsid w:val="00AD13B5"/>
    <w:rsid w:val="00AD2BEF"/>
    <w:rsid w:val="00AD3CC3"/>
    <w:rsid w:val="00AD6796"/>
    <w:rsid w:val="00AD6969"/>
    <w:rsid w:val="00AE21FE"/>
    <w:rsid w:val="00AE3866"/>
    <w:rsid w:val="00AF0B3C"/>
    <w:rsid w:val="00AF71F3"/>
    <w:rsid w:val="00AF7DEB"/>
    <w:rsid w:val="00B05D83"/>
    <w:rsid w:val="00B1068E"/>
    <w:rsid w:val="00B130E7"/>
    <w:rsid w:val="00B130F6"/>
    <w:rsid w:val="00B215EA"/>
    <w:rsid w:val="00B2210C"/>
    <w:rsid w:val="00B22568"/>
    <w:rsid w:val="00B225FE"/>
    <w:rsid w:val="00B22AB0"/>
    <w:rsid w:val="00B27B38"/>
    <w:rsid w:val="00B30989"/>
    <w:rsid w:val="00B40E40"/>
    <w:rsid w:val="00B419A2"/>
    <w:rsid w:val="00B474B4"/>
    <w:rsid w:val="00B602E7"/>
    <w:rsid w:val="00B70EED"/>
    <w:rsid w:val="00B73911"/>
    <w:rsid w:val="00B76E66"/>
    <w:rsid w:val="00BB3C74"/>
    <w:rsid w:val="00BB4330"/>
    <w:rsid w:val="00BB73EA"/>
    <w:rsid w:val="00BB75C4"/>
    <w:rsid w:val="00BC21DF"/>
    <w:rsid w:val="00BD3C56"/>
    <w:rsid w:val="00BD5FE0"/>
    <w:rsid w:val="00BD7A98"/>
    <w:rsid w:val="00BE721D"/>
    <w:rsid w:val="00BE7E04"/>
    <w:rsid w:val="00C048AF"/>
    <w:rsid w:val="00C062CC"/>
    <w:rsid w:val="00C1029C"/>
    <w:rsid w:val="00C1092F"/>
    <w:rsid w:val="00C17517"/>
    <w:rsid w:val="00C17BC3"/>
    <w:rsid w:val="00C17BDC"/>
    <w:rsid w:val="00C20983"/>
    <w:rsid w:val="00C22624"/>
    <w:rsid w:val="00C23587"/>
    <w:rsid w:val="00C2404B"/>
    <w:rsid w:val="00C30C85"/>
    <w:rsid w:val="00C339BF"/>
    <w:rsid w:val="00C41812"/>
    <w:rsid w:val="00C45CD7"/>
    <w:rsid w:val="00C66DCB"/>
    <w:rsid w:val="00C74ADC"/>
    <w:rsid w:val="00C76A32"/>
    <w:rsid w:val="00C77229"/>
    <w:rsid w:val="00C800F8"/>
    <w:rsid w:val="00C841AE"/>
    <w:rsid w:val="00C85E85"/>
    <w:rsid w:val="00C942E4"/>
    <w:rsid w:val="00C95654"/>
    <w:rsid w:val="00CA2E52"/>
    <w:rsid w:val="00CA3D9B"/>
    <w:rsid w:val="00CA6ECB"/>
    <w:rsid w:val="00CA78A3"/>
    <w:rsid w:val="00CA7F87"/>
    <w:rsid w:val="00CB4E0C"/>
    <w:rsid w:val="00CD016B"/>
    <w:rsid w:val="00CD1441"/>
    <w:rsid w:val="00CD1BF0"/>
    <w:rsid w:val="00CE0B68"/>
    <w:rsid w:val="00CE2C55"/>
    <w:rsid w:val="00CE5842"/>
    <w:rsid w:val="00CF238A"/>
    <w:rsid w:val="00CF30F2"/>
    <w:rsid w:val="00CF456B"/>
    <w:rsid w:val="00CF74D8"/>
    <w:rsid w:val="00D006D4"/>
    <w:rsid w:val="00D14B81"/>
    <w:rsid w:val="00D358D0"/>
    <w:rsid w:val="00D46AF9"/>
    <w:rsid w:val="00D53B2D"/>
    <w:rsid w:val="00D55654"/>
    <w:rsid w:val="00D57E6B"/>
    <w:rsid w:val="00D636FA"/>
    <w:rsid w:val="00D674FA"/>
    <w:rsid w:val="00D75C84"/>
    <w:rsid w:val="00D8015A"/>
    <w:rsid w:val="00D81FDA"/>
    <w:rsid w:val="00D85746"/>
    <w:rsid w:val="00D90F76"/>
    <w:rsid w:val="00D91A24"/>
    <w:rsid w:val="00D91C40"/>
    <w:rsid w:val="00D923F1"/>
    <w:rsid w:val="00DA3D70"/>
    <w:rsid w:val="00DA7D21"/>
    <w:rsid w:val="00DB71C8"/>
    <w:rsid w:val="00DD6B5F"/>
    <w:rsid w:val="00DE08E2"/>
    <w:rsid w:val="00DE282B"/>
    <w:rsid w:val="00DE7741"/>
    <w:rsid w:val="00DF0785"/>
    <w:rsid w:val="00DF4206"/>
    <w:rsid w:val="00DF6541"/>
    <w:rsid w:val="00DF7AB9"/>
    <w:rsid w:val="00E00D86"/>
    <w:rsid w:val="00E05C70"/>
    <w:rsid w:val="00E10078"/>
    <w:rsid w:val="00E157B1"/>
    <w:rsid w:val="00E16FC8"/>
    <w:rsid w:val="00E2405C"/>
    <w:rsid w:val="00E270F9"/>
    <w:rsid w:val="00E30C69"/>
    <w:rsid w:val="00E30CF4"/>
    <w:rsid w:val="00E30EE7"/>
    <w:rsid w:val="00E317C4"/>
    <w:rsid w:val="00E33626"/>
    <w:rsid w:val="00E33CFE"/>
    <w:rsid w:val="00E34585"/>
    <w:rsid w:val="00E37DFB"/>
    <w:rsid w:val="00E411A2"/>
    <w:rsid w:val="00E44F02"/>
    <w:rsid w:val="00E562D0"/>
    <w:rsid w:val="00E64335"/>
    <w:rsid w:val="00E66348"/>
    <w:rsid w:val="00E80189"/>
    <w:rsid w:val="00E8114C"/>
    <w:rsid w:val="00E8398E"/>
    <w:rsid w:val="00E92412"/>
    <w:rsid w:val="00E92AA5"/>
    <w:rsid w:val="00E94AF8"/>
    <w:rsid w:val="00E95DB9"/>
    <w:rsid w:val="00E970B0"/>
    <w:rsid w:val="00EB69C3"/>
    <w:rsid w:val="00EC2BAF"/>
    <w:rsid w:val="00EE0887"/>
    <w:rsid w:val="00EE462A"/>
    <w:rsid w:val="00EF075D"/>
    <w:rsid w:val="00EF4EB4"/>
    <w:rsid w:val="00EF6577"/>
    <w:rsid w:val="00F00D55"/>
    <w:rsid w:val="00F03F9F"/>
    <w:rsid w:val="00F158FC"/>
    <w:rsid w:val="00F2453B"/>
    <w:rsid w:val="00F33466"/>
    <w:rsid w:val="00F36DC3"/>
    <w:rsid w:val="00F37923"/>
    <w:rsid w:val="00F40379"/>
    <w:rsid w:val="00F47475"/>
    <w:rsid w:val="00F4752A"/>
    <w:rsid w:val="00F57326"/>
    <w:rsid w:val="00F632D9"/>
    <w:rsid w:val="00F64D3E"/>
    <w:rsid w:val="00F64F72"/>
    <w:rsid w:val="00F72480"/>
    <w:rsid w:val="00F73185"/>
    <w:rsid w:val="00F732C7"/>
    <w:rsid w:val="00F766BD"/>
    <w:rsid w:val="00F84121"/>
    <w:rsid w:val="00F86898"/>
    <w:rsid w:val="00F92526"/>
    <w:rsid w:val="00F93035"/>
    <w:rsid w:val="00F960CA"/>
    <w:rsid w:val="00FA118B"/>
    <w:rsid w:val="00FB0B9E"/>
    <w:rsid w:val="00FB1F72"/>
    <w:rsid w:val="00FB4714"/>
    <w:rsid w:val="00FB7B02"/>
    <w:rsid w:val="00FC1DC6"/>
    <w:rsid w:val="00FC27A6"/>
    <w:rsid w:val="00FC65D1"/>
    <w:rsid w:val="00FD3815"/>
    <w:rsid w:val="00FE15BA"/>
    <w:rsid w:val="00FE2E84"/>
    <w:rsid w:val="00FE654D"/>
    <w:rsid w:val="00FF3665"/>
    <w:rsid w:val="00FF3F4A"/>
    <w:rsid w:val="00FF6880"/>
    <w:rsid w:val="00FF7C0D"/>
    <w:rsid w:val="0126AB10"/>
    <w:rsid w:val="01683C50"/>
    <w:rsid w:val="02319DBB"/>
    <w:rsid w:val="027D5EAE"/>
    <w:rsid w:val="0285C922"/>
    <w:rsid w:val="0442A54F"/>
    <w:rsid w:val="046169D9"/>
    <w:rsid w:val="0479FE92"/>
    <w:rsid w:val="047B24D6"/>
    <w:rsid w:val="04C4F51E"/>
    <w:rsid w:val="04DFF848"/>
    <w:rsid w:val="0585F949"/>
    <w:rsid w:val="059ECDA1"/>
    <w:rsid w:val="06270ECF"/>
    <w:rsid w:val="06D359D2"/>
    <w:rsid w:val="08475440"/>
    <w:rsid w:val="08C72FDA"/>
    <w:rsid w:val="08CF34C1"/>
    <w:rsid w:val="0969534A"/>
    <w:rsid w:val="0A10DF47"/>
    <w:rsid w:val="0A3B0449"/>
    <w:rsid w:val="0AFF6131"/>
    <w:rsid w:val="0B39C831"/>
    <w:rsid w:val="0C38EC3F"/>
    <w:rsid w:val="0C632076"/>
    <w:rsid w:val="0D90142D"/>
    <w:rsid w:val="0FF9B57C"/>
    <w:rsid w:val="1081F96B"/>
    <w:rsid w:val="121B9E0D"/>
    <w:rsid w:val="12726573"/>
    <w:rsid w:val="13EB6366"/>
    <w:rsid w:val="14D19262"/>
    <w:rsid w:val="157084B5"/>
    <w:rsid w:val="16069797"/>
    <w:rsid w:val="163E97CB"/>
    <w:rsid w:val="1751CDFB"/>
    <w:rsid w:val="176E0A6F"/>
    <w:rsid w:val="17BD5D7B"/>
    <w:rsid w:val="17D2B485"/>
    <w:rsid w:val="17F071A7"/>
    <w:rsid w:val="181734E2"/>
    <w:rsid w:val="18281C57"/>
    <w:rsid w:val="18D0C577"/>
    <w:rsid w:val="19F1F3B2"/>
    <w:rsid w:val="1A4AB494"/>
    <w:rsid w:val="1A54200A"/>
    <w:rsid w:val="1AEACFEC"/>
    <w:rsid w:val="1B4FEE46"/>
    <w:rsid w:val="1B615E09"/>
    <w:rsid w:val="1C11A3C9"/>
    <w:rsid w:val="1C42BB13"/>
    <w:rsid w:val="1CB176DB"/>
    <w:rsid w:val="1DBDCCBD"/>
    <w:rsid w:val="1EC532FF"/>
    <w:rsid w:val="1ED50C15"/>
    <w:rsid w:val="1F4E39C0"/>
    <w:rsid w:val="1F906ED1"/>
    <w:rsid w:val="1F93A749"/>
    <w:rsid w:val="1FB3FE4A"/>
    <w:rsid w:val="22842E90"/>
    <w:rsid w:val="233150B6"/>
    <w:rsid w:val="23826552"/>
    <w:rsid w:val="23990D82"/>
    <w:rsid w:val="240CE7CC"/>
    <w:rsid w:val="2496A051"/>
    <w:rsid w:val="24ED94F1"/>
    <w:rsid w:val="25ACA37A"/>
    <w:rsid w:val="261BF1D0"/>
    <w:rsid w:val="2657C69A"/>
    <w:rsid w:val="27F51832"/>
    <w:rsid w:val="2A5210BF"/>
    <w:rsid w:val="2A71F596"/>
    <w:rsid w:val="2A747C47"/>
    <w:rsid w:val="2AC277EC"/>
    <w:rsid w:val="2AF148F3"/>
    <w:rsid w:val="2BBE2680"/>
    <w:rsid w:val="2BD24BBA"/>
    <w:rsid w:val="2CAC4AC4"/>
    <w:rsid w:val="2D082B99"/>
    <w:rsid w:val="2DA58F12"/>
    <w:rsid w:val="2EC3831E"/>
    <w:rsid w:val="2F1E145F"/>
    <w:rsid w:val="30305299"/>
    <w:rsid w:val="3056E426"/>
    <w:rsid w:val="30BA994D"/>
    <w:rsid w:val="315F4C21"/>
    <w:rsid w:val="31654869"/>
    <w:rsid w:val="31EB5102"/>
    <w:rsid w:val="32064EFD"/>
    <w:rsid w:val="3337CD45"/>
    <w:rsid w:val="33CF0A43"/>
    <w:rsid w:val="35E25092"/>
    <w:rsid w:val="3700EFB6"/>
    <w:rsid w:val="376134B0"/>
    <w:rsid w:val="37713E3F"/>
    <w:rsid w:val="37E592EE"/>
    <w:rsid w:val="390CCF88"/>
    <w:rsid w:val="39201022"/>
    <w:rsid w:val="39C16C4F"/>
    <w:rsid w:val="3AFD9D10"/>
    <w:rsid w:val="3DF9A334"/>
    <w:rsid w:val="3E039F5B"/>
    <w:rsid w:val="3E79D05E"/>
    <w:rsid w:val="3EE76E66"/>
    <w:rsid w:val="3F1E649E"/>
    <w:rsid w:val="3F8C3529"/>
    <w:rsid w:val="4178588C"/>
    <w:rsid w:val="41CE573E"/>
    <w:rsid w:val="41FCD6B9"/>
    <w:rsid w:val="425AB5EE"/>
    <w:rsid w:val="43C75004"/>
    <w:rsid w:val="44C205A1"/>
    <w:rsid w:val="45DAEAE4"/>
    <w:rsid w:val="460C1248"/>
    <w:rsid w:val="4866CDEB"/>
    <w:rsid w:val="48F8729C"/>
    <w:rsid w:val="4A32BDCD"/>
    <w:rsid w:val="4B1F6068"/>
    <w:rsid w:val="4B2D4D02"/>
    <w:rsid w:val="4BB0DF3A"/>
    <w:rsid w:val="4C69D1E1"/>
    <w:rsid w:val="4CD8F7A2"/>
    <w:rsid w:val="4D21E464"/>
    <w:rsid w:val="4DB0B499"/>
    <w:rsid w:val="4DC289FB"/>
    <w:rsid w:val="4DD5EF6D"/>
    <w:rsid w:val="4EF144F1"/>
    <w:rsid w:val="4F6A1D64"/>
    <w:rsid w:val="505F4A95"/>
    <w:rsid w:val="514777E1"/>
    <w:rsid w:val="5339CACB"/>
    <w:rsid w:val="5344F7B7"/>
    <w:rsid w:val="537D186D"/>
    <w:rsid w:val="53AE3E62"/>
    <w:rsid w:val="5481EBE3"/>
    <w:rsid w:val="54DCF4E7"/>
    <w:rsid w:val="54F6BDEC"/>
    <w:rsid w:val="56C14A11"/>
    <w:rsid w:val="57C1A121"/>
    <w:rsid w:val="5836B214"/>
    <w:rsid w:val="58520081"/>
    <w:rsid w:val="585E70FB"/>
    <w:rsid w:val="587B012F"/>
    <w:rsid w:val="593960AC"/>
    <w:rsid w:val="595E7A9C"/>
    <w:rsid w:val="5AB1816B"/>
    <w:rsid w:val="5C74203F"/>
    <w:rsid w:val="5DC3B21A"/>
    <w:rsid w:val="5E14D2DD"/>
    <w:rsid w:val="5E9D1FC9"/>
    <w:rsid w:val="60AA1B03"/>
    <w:rsid w:val="61E6864E"/>
    <w:rsid w:val="61F8E6CB"/>
    <w:rsid w:val="62310A2D"/>
    <w:rsid w:val="6306FFE0"/>
    <w:rsid w:val="65B48330"/>
    <w:rsid w:val="66FE70D8"/>
    <w:rsid w:val="674C1EAE"/>
    <w:rsid w:val="6BDD3238"/>
    <w:rsid w:val="6C249E17"/>
    <w:rsid w:val="6FD0905A"/>
    <w:rsid w:val="704C74FC"/>
    <w:rsid w:val="70556FAA"/>
    <w:rsid w:val="716C3655"/>
    <w:rsid w:val="72676FBD"/>
    <w:rsid w:val="72C49A98"/>
    <w:rsid w:val="72D4B027"/>
    <w:rsid w:val="7345D0D9"/>
    <w:rsid w:val="74F858B3"/>
    <w:rsid w:val="75267E34"/>
    <w:rsid w:val="75347DCB"/>
    <w:rsid w:val="754EBBC2"/>
    <w:rsid w:val="75FF88A3"/>
    <w:rsid w:val="7A015B0E"/>
    <w:rsid w:val="7AAB4C63"/>
    <w:rsid w:val="7B11E15C"/>
    <w:rsid w:val="7BC455C3"/>
    <w:rsid w:val="7BCEA977"/>
    <w:rsid w:val="7BE6A4FF"/>
    <w:rsid w:val="7C10AF5A"/>
    <w:rsid w:val="7D1902D7"/>
    <w:rsid w:val="7D2F7FD9"/>
    <w:rsid w:val="7D2FBCFE"/>
    <w:rsid w:val="7ED8D690"/>
    <w:rsid w:val="7F283E1D"/>
    <w:rsid w:val="7FD20E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803392"/>
  <w15:docId w15:val="{A0E2F656-7386-4289-A158-AD951D64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5FB0"/>
    <w:pPr>
      <w:spacing w:after="180" w:line="274" w:lineRule="auto"/>
    </w:pPr>
    <w:rPr>
      <w:sz w:val="21"/>
    </w:rPr>
  </w:style>
  <w:style w:type="paragraph" w:styleId="Kop1">
    <w:name w:val="heading 1"/>
    <w:basedOn w:val="Standaard"/>
    <w:next w:val="Standaard"/>
    <w:link w:val="Kop1Char"/>
    <w:uiPriority w:val="9"/>
    <w:qFormat/>
    <w:rsid w:val="00175FB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Kop2">
    <w:name w:val="heading 2"/>
    <w:basedOn w:val="Standaard"/>
    <w:next w:val="Standaard"/>
    <w:link w:val="Kop2Char"/>
    <w:uiPriority w:val="9"/>
    <w:unhideWhenUsed/>
    <w:qFormat/>
    <w:rsid w:val="00175FB0"/>
    <w:pPr>
      <w:keepNext/>
      <w:keepLines/>
      <w:spacing w:before="120" w:after="0" w:line="240" w:lineRule="auto"/>
      <w:outlineLvl w:val="1"/>
    </w:pPr>
    <w:rPr>
      <w:rFonts w:eastAsiaTheme="majorEastAsia" w:cstheme="majorBidi"/>
      <w:b/>
      <w:bCs/>
      <w:color w:val="4F81BD" w:themeColor="accent1"/>
      <w:sz w:val="28"/>
      <w:szCs w:val="26"/>
    </w:rPr>
  </w:style>
  <w:style w:type="paragraph" w:styleId="Kop3">
    <w:name w:val="heading 3"/>
    <w:basedOn w:val="Standaard"/>
    <w:next w:val="Standaard"/>
    <w:link w:val="Kop3Char"/>
    <w:uiPriority w:val="9"/>
    <w:unhideWhenUsed/>
    <w:qFormat/>
    <w:rsid w:val="00175FB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Kop4">
    <w:name w:val="heading 4"/>
    <w:basedOn w:val="Standaard"/>
    <w:next w:val="Standaard"/>
    <w:link w:val="Kop4Char"/>
    <w:uiPriority w:val="9"/>
    <w:unhideWhenUsed/>
    <w:qFormat/>
    <w:rsid w:val="00175FB0"/>
    <w:pPr>
      <w:keepNext/>
      <w:keepLines/>
      <w:spacing w:before="200" w:after="0"/>
      <w:outlineLvl w:val="3"/>
    </w:pPr>
    <w:rPr>
      <w:rFonts w:eastAsiaTheme="majorEastAsia" w:cstheme="majorBidi"/>
      <w:b/>
      <w:bCs/>
      <w:i/>
      <w:iCs/>
      <w:color w:val="000000"/>
      <w:sz w:val="24"/>
    </w:rPr>
  </w:style>
  <w:style w:type="paragraph" w:styleId="Kop5">
    <w:name w:val="heading 5"/>
    <w:basedOn w:val="Standaard"/>
    <w:next w:val="Standaard"/>
    <w:link w:val="Kop5Char"/>
    <w:uiPriority w:val="9"/>
    <w:unhideWhenUsed/>
    <w:qFormat/>
    <w:rsid w:val="00175FB0"/>
    <w:pPr>
      <w:keepNext/>
      <w:keepLines/>
      <w:spacing w:before="200" w:after="0"/>
      <w:outlineLvl w:val="4"/>
    </w:pPr>
    <w:rPr>
      <w:rFonts w:asciiTheme="majorHAnsi" w:eastAsiaTheme="majorEastAsia" w:hAnsiTheme="majorHAnsi" w:cstheme="majorBidi"/>
      <w:color w:val="000000"/>
      <w:sz w:val="22"/>
    </w:rPr>
  </w:style>
  <w:style w:type="paragraph" w:styleId="Kop6">
    <w:name w:val="heading 6"/>
    <w:basedOn w:val="Standaard"/>
    <w:next w:val="Standaard"/>
    <w:link w:val="Kop6Char"/>
    <w:uiPriority w:val="9"/>
    <w:unhideWhenUsed/>
    <w:qFormat/>
    <w:rsid w:val="00175FB0"/>
    <w:pPr>
      <w:keepNext/>
      <w:keepLines/>
      <w:spacing w:before="200" w:after="0"/>
      <w:outlineLvl w:val="5"/>
    </w:pPr>
    <w:rPr>
      <w:rFonts w:asciiTheme="majorHAnsi" w:eastAsiaTheme="majorEastAsia" w:hAnsiTheme="majorHAnsi" w:cstheme="majorBidi"/>
      <w:iCs/>
      <w:color w:val="4F81BD" w:themeColor="accent1"/>
      <w:sz w:val="22"/>
    </w:rPr>
  </w:style>
  <w:style w:type="paragraph" w:styleId="Kop7">
    <w:name w:val="heading 7"/>
    <w:basedOn w:val="Standaard"/>
    <w:next w:val="Standaard"/>
    <w:link w:val="Kop7Char"/>
    <w:uiPriority w:val="9"/>
    <w:unhideWhenUsed/>
    <w:qFormat/>
    <w:rsid w:val="00175FB0"/>
    <w:pPr>
      <w:keepNext/>
      <w:keepLines/>
      <w:spacing w:before="200" w:after="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unhideWhenUsed/>
    <w:qFormat/>
    <w:rsid w:val="00175FB0"/>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unhideWhenUsed/>
    <w:qFormat/>
    <w:rsid w:val="00175FB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customStyle="1" w:styleId="Referentiekop">
    <w:name w:val="Referentiekop"/>
    <w:basedOn w:val="Standaard"/>
    <w:rPr>
      <w:b/>
      <w:sz w:val="16"/>
    </w:rPr>
  </w:style>
  <w:style w:type="paragraph" w:customStyle="1" w:styleId="Referentietekst">
    <w:name w:val="Referentietekst"/>
    <w:basedOn w:val="Standaard"/>
  </w:style>
  <w:style w:type="paragraph" w:customStyle="1" w:styleId="Modelnaam">
    <w:name w:val="Modelnaam"/>
    <w:basedOn w:val="Referentietekst"/>
    <w:rPr>
      <w:spacing w:val="10"/>
      <w:sz w:val="30"/>
    </w:rPr>
  </w:style>
  <w:style w:type="paragraph" w:styleId="Voettekst">
    <w:name w:val="footer"/>
    <w:basedOn w:val="Standaard"/>
    <w:link w:val="VoettekstChar"/>
    <w:uiPriority w:val="99"/>
    <w:rPr>
      <w:sz w:val="16"/>
    </w:rPr>
  </w:style>
  <w:style w:type="character" w:styleId="Paginanummer">
    <w:name w:val="page number"/>
    <w:basedOn w:val="Standaardalinea-lettertype"/>
    <w:rPr>
      <w:rFonts w:ascii="Arial" w:hAnsi="Arial"/>
      <w:sz w:val="16"/>
    </w:rPr>
  </w:style>
  <w:style w:type="paragraph" w:styleId="Voetnoottekst">
    <w:name w:val="footnote text"/>
    <w:basedOn w:val="Standaard"/>
    <w:semiHidden/>
    <w:pPr>
      <w:spacing w:line="180" w:lineRule="atLeast"/>
    </w:pPr>
    <w:rPr>
      <w:i/>
      <w:sz w:val="16"/>
      <w:szCs w:val="20"/>
    </w:rPr>
  </w:style>
  <w:style w:type="paragraph" w:styleId="Inhopg2">
    <w:name w:val="toc 2"/>
    <w:basedOn w:val="Standaard"/>
    <w:next w:val="Standaard"/>
    <w:autoRedefine/>
    <w:uiPriority w:val="39"/>
    <w:qFormat/>
    <w:rsid w:val="00E80189"/>
    <w:pPr>
      <w:spacing w:before="120" w:after="0"/>
      <w:ind w:left="210"/>
    </w:pPr>
    <w:rPr>
      <w:i/>
      <w:iCs/>
      <w:sz w:val="20"/>
      <w:szCs w:val="20"/>
    </w:rPr>
  </w:style>
  <w:style w:type="paragraph" w:styleId="Inhopg1">
    <w:name w:val="toc 1"/>
    <w:basedOn w:val="Standaard"/>
    <w:next w:val="Standaard"/>
    <w:autoRedefine/>
    <w:uiPriority w:val="39"/>
    <w:qFormat/>
    <w:rsid w:val="00E80189"/>
    <w:pPr>
      <w:spacing w:before="240" w:after="120"/>
    </w:pPr>
    <w:rPr>
      <w:b/>
      <w:bCs/>
      <w:sz w:val="20"/>
      <w:szCs w:val="20"/>
    </w:rPr>
  </w:style>
  <w:style w:type="paragraph" w:customStyle="1" w:styleId="Paragraaftekst">
    <w:name w:val="Paragraaftekst"/>
    <w:basedOn w:val="Standaard"/>
    <w:qFormat/>
    <w:rsid w:val="00AB5790"/>
    <w:pPr>
      <w:ind w:left="567"/>
      <w:outlineLvl w:val="1"/>
    </w:pPr>
  </w:style>
  <w:style w:type="paragraph" w:styleId="Titel">
    <w:name w:val="Title"/>
    <w:basedOn w:val="Standaard"/>
    <w:next w:val="Standaard"/>
    <w:link w:val="TitelChar"/>
    <w:uiPriority w:val="10"/>
    <w:qFormat/>
    <w:rsid w:val="00175FB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paragraph" w:styleId="Ondertitel">
    <w:name w:val="Subtitle"/>
    <w:basedOn w:val="Standaard"/>
    <w:next w:val="Standaard"/>
    <w:link w:val="OndertitelChar"/>
    <w:uiPriority w:val="11"/>
    <w:qFormat/>
    <w:rsid w:val="00175FB0"/>
    <w:pPr>
      <w:numPr>
        <w:ilvl w:val="1"/>
      </w:numPr>
    </w:pPr>
    <w:rPr>
      <w:rFonts w:eastAsiaTheme="majorEastAsia" w:cstheme="majorBidi"/>
      <w:iCs/>
      <w:color w:val="1F497D" w:themeColor="text2"/>
      <w:sz w:val="40"/>
      <w:szCs w:val="24"/>
    </w:rPr>
  </w:style>
  <w:style w:type="paragraph" w:customStyle="1" w:styleId="Ongenummerdekop">
    <w:name w:val="Ongenummerde kop"/>
    <w:basedOn w:val="Standaard"/>
    <w:next w:val="Standaard"/>
    <w:rsid w:val="00CA3D9B"/>
    <w:rPr>
      <w:b/>
      <w:sz w:val="30"/>
    </w:rPr>
  </w:style>
  <w:style w:type="paragraph" w:styleId="Inhopg3">
    <w:name w:val="toc 3"/>
    <w:basedOn w:val="Standaard"/>
    <w:next w:val="Standaard"/>
    <w:autoRedefine/>
    <w:uiPriority w:val="39"/>
    <w:qFormat/>
    <w:rsid w:val="007D4A66"/>
    <w:pPr>
      <w:spacing w:after="0"/>
      <w:ind w:left="420"/>
    </w:pPr>
    <w:rPr>
      <w:sz w:val="20"/>
      <w:szCs w:val="20"/>
    </w:rPr>
  </w:style>
  <w:style w:type="paragraph" w:styleId="Inhopg4">
    <w:name w:val="toc 4"/>
    <w:basedOn w:val="Standaard"/>
    <w:next w:val="Standaard"/>
    <w:autoRedefine/>
    <w:uiPriority w:val="39"/>
    <w:pPr>
      <w:spacing w:after="0"/>
      <w:ind w:left="630"/>
    </w:pPr>
    <w:rPr>
      <w:sz w:val="20"/>
      <w:szCs w:val="20"/>
    </w:rPr>
  </w:style>
  <w:style w:type="paragraph" w:styleId="Inhopg5">
    <w:name w:val="toc 5"/>
    <w:basedOn w:val="Standaard"/>
    <w:next w:val="Standaard"/>
    <w:autoRedefine/>
    <w:uiPriority w:val="39"/>
    <w:pPr>
      <w:spacing w:after="0"/>
      <w:ind w:left="840"/>
    </w:pPr>
    <w:rPr>
      <w:sz w:val="20"/>
      <w:szCs w:val="20"/>
    </w:rPr>
  </w:style>
  <w:style w:type="paragraph" w:styleId="Inhopg6">
    <w:name w:val="toc 6"/>
    <w:basedOn w:val="Standaard"/>
    <w:next w:val="Standaard"/>
    <w:autoRedefine/>
    <w:uiPriority w:val="39"/>
    <w:pPr>
      <w:spacing w:after="0"/>
      <w:ind w:left="1050"/>
    </w:pPr>
    <w:rPr>
      <w:sz w:val="20"/>
      <w:szCs w:val="20"/>
    </w:rPr>
  </w:style>
  <w:style w:type="paragraph" w:styleId="Inhopg7">
    <w:name w:val="toc 7"/>
    <w:basedOn w:val="Standaard"/>
    <w:next w:val="Standaard"/>
    <w:autoRedefine/>
    <w:uiPriority w:val="39"/>
    <w:pPr>
      <w:spacing w:after="0"/>
      <w:ind w:left="1260"/>
    </w:pPr>
    <w:rPr>
      <w:sz w:val="20"/>
      <w:szCs w:val="20"/>
    </w:rPr>
  </w:style>
  <w:style w:type="paragraph" w:styleId="Inhopg8">
    <w:name w:val="toc 8"/>
    <w:basedOn w:val="Standaard"/>
    <w:next w:val="Standaard"/>
    <w:autoRedefine/>
    <w:uiPriority w:val="39"/>
    <w:pPr>
      <w:spacing w:after="0"/>
      <w:ind w:left="1470"/>
    </w:pPr>
    <w:rPr>
      <w:sz w:val="20"/>
      <w:szCs w:val="20"/>
    </w:rPr>
  </w:style>
  <w:style w:type="paragraph" w:styleId="Inhopg9">
    <w:name w:val="toc 9"/>
    <w:basedOn w:val="Standaard"/>
    <w:next w:val="Standaard"/>
    <w:autoRedefine/>
    <w:uiPriority w:val="39"/>
    <w:pPr>
      <w:spacing w:after="0"/>
      <w:ind w:left="1680"/>
    </w:pPr>
    <w:rPr>
      <w:sz w:val="20"/>
      <w:szCs w:val="20"/>
    </w:rPr>
  </w:style>
  <w:style w:type="paragraph" w:customStyle="1" w:styleId="Hoofdstuk">
    <w:name w:val="Hoofdstuk"/>
    <w:basedOn w:val="Standaard"/>
    <w:next w:val="Standaard"/>
    <w:qFormat/>
    <w:rsid w:val="00CA3D9B"/>
    <w:pPr>
      <w:numPr>
        <w:numId w:val="3"/>
      </w:numPr>
      <w:tabs>
        <w:tab w:val="clear" w:pos="851"/>
        <w:tab w:val="num" w:pos="567"/>
      </w:tabs>
      <w:spacing w:after="260"/>
    </w:pPr>
    <w:rPr>
      <w:b/>
      <w:sz w:val="30"/>
    </w:rPr>
  </w:style>
  <w:style w:type="paragraph" w:customStyle="1" w:styleId="Paragraaf">
    <w:name w:val="Paragraaf"/>
    <w:basedOn w:val="Standaard"/>
    <w:next w:val="Paragraaftekst"/>
    <w:qFormat/>
    <w:rsid w:val="00D57E6B"/>
    <w:pPr>
      <w:numPr>
        <w:ilvl w:val="1"/>
        <w:numId w:val="3"/>
      </w:numPr>
      <w:outlineLvl w:val="1"/>
    </w:pPr>
    <w:rPr>
      <w:b/>
    </w:rPr>
  </w:style>
  <w:style w:type="paragraph" w:customStyle="1" w:styleId="Subparagraaf">
    <w:name w:val="Subparagraaf"/>
    <w:basedOn w:val="Standaard"/>
    <w:next w:val="Paragraaftekst"/>
    <w:qFormat/>
    <w:pPr>
      <w:numPr>
        <w:ilvl w:val="2"/>
        <w:numId w:val="3"/>
      </w:numPr>
      <w:outlineLvl w:val="2"/>
    </w:pPr>
    <w:rPr>
      <w:b/>
    </w:rPr>
  </w:style>
  <w:style w:type="character" w:styleId="Voetnootmarkering">
    <w:name w:val="footnote reference"/>
    <w:basedOn w:val="Standaardalinea-lettertype"/>
    <w:semiHidden/>
    <w:rPr>
      <w:rFonts w:ascii="Arial" w:hAnsi="Arial"/>
      <w:sz w:val="18"/>
      <w:vertAlign w:val="superscript"/>
    </w:rPr>
  </w:style>
  <w:style w:type="paragraph" w:customStyle="1" w:styleId="Opsom1">
    <w:name w:val="Opsom 1"/>
    <w:basedOn w:val="Standaard"/>
    <w:qFormat/>
    <w:rsid w:val="00C76A32"/>
    <w:pPr>
      <w:numPr>
        <w:ilvl w:val="1"/>
        <w:numId w:val="1"/>
      </w:numPr>
    </w:pPr>
  </w:style>
  <w:style w:type="paragraph" w:customStyle="1" w:styleId="Opsom2">
    <w:name w:val="Opsom 2"/>
    <w:basedOn w:val="Standaard"/>
    <w:qFormat/>
    <w:rsid w:val="00C76A32"/>
    <w:pPr>
      <w:numPr>
        <w:ilvl w:val="2"/>
        <w:numId w:val="1"/>
      </w:numPr>
    </w:pPr>
  </w:style>
  <w:style w:type="paragraph" w:customStyle="1" w:styleId="Nummer123">
    <w:name w:val="Nummer 123"/>
    <w:basedOn w:val="Opsom1"/>
    <w:qFormat/>
    <w:rsid w:val="00D57E6B"/>
    <w:pPr>
      <w:numPr>
        <w:ilvl w:val="0"/>
      </w:numPr>
    </w:pPr>
  </w:style>
  <w:style w:type="character" w:customStyle="1" w:styleId="KoptekstChar">
    <w:name w:val="Koptekst Char"/>
    <w:basedOn w:val="Standaardalinea-lettertype"/>
    <w:link w:val="Koptekst"/>
    <w:rsid w:val="00810A79"/>
    <w:rPr>
      <w:rFonts w:ascii="Arial" w:hAnsi="Arial"/>
      <w:szCs w:val="24"/>
    </w:rPr>
  </w:style>
  <w:style w:type="character" w:styleId="Hyperlink">
    <w:name w:val="Hyperlink"/>
    <w:basedOn w:val="Standaardalinea-lettertype"/>
    <w:uiPriority w:val="99"/>
    <w:unhideWhenUsed/>
    <w:rsid w:val="00322B1C"/>
    <w:rPr>
      <w:color w:val="0000FF" w:themeColor="hyperlink"/>
      <w:u w:val="single"/>
    </w:rPr>
  </w:style>
  <w:style w:type="paragraph" w:styleId="Ballontekst">
    <w:name w:val="Balloon Text"/>
    <w:basedOn w:val="Standaard"/>
    <w:link w:val="BallontekstChar"/>
    <w:uiPriority w:val="99"/>
    <w:rsid w:val="00322B1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322B1C"/>
    <w:rPr>
      <w:rFonts w:ascii="Tahoma" w:hAnsi="Tahoma" w:cs="Tahoma"/>
      <w:sz w:val="16"/>
      <w:szCs w:val="16"/>
    </w:rPr>
  </w:style>
  <w:style w:type="paragraph" w:customStyle="1" w:styleId="Opsom3">
    <w:name w:val="Opsom 3"/>
    <w:basedOn w:val="Opsom2"/>
    <w:rsid w:val="00D55654"/>
    <w:pPr>
      <w:numPr>
        <w:ilvl w:val="3"/>
      </w:numPr>
    </w:pPr>
  </w:style>
  <w:style w:type="paragraph" w:styleId="Tekstopmerking">
    <w:name w:val="annotation text"/>
    <w:basedOn w:val="Standaard"/>
    <w:link w:val="TekstopmerkingChar"/>
    <w:semiHidden/>
    <w:rsid w:val="003821D4"/>
    <w:pPr>
      <w:spacing w:line="240" w:lineRule="auto"/>
    </w:pPr>
    <w:rPr>
      <w:rFonts w:ascii="Times New Roman" w:hAnsi="Times New Roman"/>
      <w:szCs w:val="20"/>
    </w:rPr>
  </w:style>
  <w:style w:type="character" w:customStyle="1" w:styleId="TekstopmerkingChar">
    <w:name w:val="Tekst opmerking Char"/>
    <w:basedOn w:val="Standaardalinea-lettertype"/>
    <w:link w:val="Tekstopmerking"/>
    <w:semiHidden/>
    <w:rsid w:val="003821D4"/>
  </w:style>
  <w:style w:type="paragraph" w:styleId="Plattetekst">
    <w:name w:val="Body Text"/>
    <w:basedOn w:val="Standaard"/>
    <w:link w:val="PlattetekstChar"/>
    <w:semiHidden/>
    <w:rsid w:val="003821D4"/>
    <w:pPr>
      <w:spacing w:line="240" w:lineRule="auto"/>
      <w:jc w:val="both"/>
    </w:pPr>
    <w:rPr>
      <w:rFonts w:ascii="Comic Sans MS" w:hAnsi="Comic Sans MS"/>
      <w:sz w:val="18"/>
      <w:szCs w:val="20"/>
    </w:rPr>
  </w:style>
  <w:style w:type="character" w:customStyle="1" w:styleId="PlattetekstChar">
    <w:name w:val="Platte tekst Char"/>
    <w:basedOn w:val="Standaardalinea-lettertype"/>
    <w:link w:val="Plattetekst"/>
    <w:semiHidden/>
    <w:rsid w:val="003821D4"/>
    <w:rPr>
      <w:rFonts w:ascii="Comic Sans MS" w:hAnsi="Comic Sans MS"/>
      <w:sz w:val="18"/>
    </w:rPr>
  </w:style>
  <w:style w:type="paragraph" w:styleId="Plattetekst2">
    <w:name w:val="Body Text 2"/>
    <w:basedOn w:val="Standaard"/>
    <w:link w:val="Plattetekst2Char"/>
    <w:semiHidden/>
    <w:rsid w:val="003821D4"/>
    <w:pPr>
      <w:spacing w:line="240" w:lineRule="auto"/>
      <w:jc w:val="both"/>
    </w:pPr>
    <w:rPr>
      <w:rFonts w:ascii="Comic Sans MS" w:hAnsi="Comic Sans MS"/>
      <w:sz w:val="16"/>
      <w:szCs w:val="20"/>
    </w:rPr>
  </w:style>
  <w:style w:type="character" w:customStyle="1" w:styleId="Plattetekst2Char">
    <w:name w:val="Platte tekst 2 Char"/>
    <w:basedOn w:val="Standaardalinea-lettertype"/>
    <w:link w:val="Plattetekst2"/>
    <w:semiHidden/>
    <w:rsid w:val="003821D4"/>
    <w:rPr>
      <w:rFonts w:ascii="Comic Sans MS" w:hAnsi="Comic Sans MS"/>
      <w:sz w:val="16"/>
    </w:rPr>
  </w:style>
  <w:style w:type="character" w:styleId="GevolgdeHyperlink">
    <w:name w:val="FollowedHyperlink"/>
    <w:semiHidden/>
    <w:rsid w:val="003821D4"/>
    <w:rPr>
      <w:color w:val="800080"/>
      <w:u w:val="single"/>
    </w:rPr>
  </w:style>
  <w:style w:type="paragraph" w:styleId="Lijstalinea">
    <w:name w:val="List Paragraph"/>
    <w:basedOn w:val="Standaard"/>
    <w:uiPriority w:val="34"/>
    <w:qFormat/>
    <w:rsid w:val="00175FB0"/>
    <w:pPr>
      <w:spacing w:line="240" w:lineRule="auto"/>
      <w:ind w:left="720" w:hanging="288"/>
      <w:contextualSpacing/>
    </w:pPr>
    <w:rPr>
      <w:color w:val="1F497D" w:themeColor="text2"/>
    </w:rPr>
  </w:style>
  <w:style w:type="character" w:styleId="Titelvanboek">
    <w:name w:val="Book Title"/>
    <w:basedOn w:val="Standaardalinea-lettertype"/>
    <w:uiPriority w:val="33"/>
    <w:qFormat/>
    <w:rsid w:val="00175FB0"/>
    <w:rPr>
      <w:b/>
      <w:bCs/>
      <w:caps/>
      <w:smallCaps w:val="0"/>
      <w:color w:val="1F497D" w:themeColor="text2"/>
      <w:spacing w:val="10"/>
    </w:rPr>
  </w:style>
  <w:style w:type="character" w:customStyle="1" w:styleId="Kop3Char">
    <w:name w:val="Kop 3 Char"/>
    <w:basedOn w:val="Standaardalinea-lettertype"/>
    <w:link w:val="Kop3"/>
    <w:uiPriority w:val="9"/>
    <w:rsid w:val="00175FB0"/>
    <w:rPr>
      <w:rFonts w:asciiTheme="majorHAnsi" w:eastAsiaTheme="majorEastAsia" w:hAnsiTheme="majorHAnsi" w:cstheme="majorBidi"/>
      <w:bCs/>
      <w:color w:val="1F497D" w:themeColor="text2"/>
      <w:spacing w:val="14"/>
      <w:sz w:val="24"/>
    </w:rPr>
  </w:style>
  <w:style w:type="paragraph" w:styleId="Plattetekst3">
    <w:name w:val="Body Text 3"/>
    <w:basedOn w:val="Standaard"/>
    <w:link w:val="Plattetekst3Char"/>
    <w:uiPriority w:val="99"/>
    <w:semiHidden/>
    <w:unhideWhenUsed/>
    <w:rsid w:val="003821D4"/>
    <w:pPr>
      <w:spacing w:after="120" w:line="240" w:lineRule="auto"/>
    </w:pPr>
    <w:rPr>
      <w:rFonts w:ascii="Times New Roman" w:hAnsi="Times New Roman"/>
      <w:sz w:val="16"/>
      <w:szCs w:val="16"/>
    </w:rPr>
  </w:style>
  <w:style w:type="character" w:customStyle="1" w:styleId="Plattetekst3Char">
    <w:name w:val="Platte tekst 3 Char"/>
    <w:basedOn w:val="Standaardalinea-lettertype"/>
    <w:link w:val="Plattetekst3"/>
    <w:uiPriority w:val="99"/>
    <w:semiHidden/>
    <w:rsid w:val="003821D4"/>
    <w:rPr>
      <w:sz w:val="16"/>
      <w:szCs w:val="16"/>
    </w:rPr>
  </w:style>
  <w:style w:type="table" w:styleId="Tabelraster">
    <w:name w:val="Table Grid"/>
    <w:basedOn w:val="Standaardtabel"/>
    <w:uiPriority w:val="59"/>
    <w:rsid w:val="003821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75FB0"/>
    <w:rPr>
      <w:rFonts w:eastAsiaTheme="majorEastAsia" w:cstheme="majorBidi"/>
      <w:b/>
      <w:bCs/>
      <w:color w:val="4F81BD" w:themeColor="accent1"/>
      <w:sz w:val="28"/>
      <w:szCs w:val="26"/>
    </w:rPr>
  </w:style>
  <w:style w:type="character" w:customStyle="1" w:styleId="TitelChar">
    <w:name w:val="Titel Char"/>
    <w:basedOn w:val="Standaardalinea-lettertype"/>
    <w:link w:val="Titel"/>
    <w:uiPriority w:val="10"/>
    <w:locked/>
    <w:rsid w:val="00175FB0"/>
    <w:rPr>
      <w:rFonts w:asciiTheme="majorHAnsi" w:eastAsiaTheme="majorEastAsia" w:hAnsiTheme="majorHAnsi" w:cstheme="majorBidi"/>
      <w:color w:val="1F497D" w:themeColor="text2"/>
      <w:spacing w:val="30"/>
      <w:kern w:val="28"/>
      <w:sz w:val="96"/>
      <w:szCs w:val="52"/>
    </w:rPr>
  </w:style>
  <w:style w:type="paragraph" w:customStyle="1" w:styleId="Default">
    <w:name w:val="Default"/>
    <w:rsid w:val="003821D4"/>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uiPriority w:val="9"/>
    <w:rsid w:val="00175FB0"/>
    <w:rPr>
      <w:rFonts w:eastAsiaTheme="majorEastAsia" w:cstheme="majorBidi"/>
      <w:b/>
      <w:bCs/>
      <w:i/>
      <w:iCs/>
      <w:color w:val="000000"/>
      <w:sz w:val="24"/>
    </w:rPr>
  </w:style>
  <w:style w:type="character" w:customStyle="1" w:styleId="VoettekstChar">
    <w:name w:val="Voettekst Char"/>
    <w:link w:val="Voettekst"/>
    <w:uiPriority w:val="99"/>
    <w:rsid w:val="003821D4"/>
    <w:rPr>
      <w:rFonts w:ascii="Arial" w:hAnsi="Arial"/>
      <w:sz w:val="16"/>
      <w:szCs w:val="24"/>
    </w:rPr>
  </w:style>
  <w:style w:type="paragraph" w:styleId="Normaalweb">
    <w:name w:val="Normal (Web)"/>
    <w:basedOn w:val="Standaard"/>
    <w:uiPriority w:val="99"/>
    <w:unhideWhenUsed/>
    <w:rsid w:val="003821D4"/>
    <w:pPr>
      <w:spacing w:before="100" w:beforeAutospacing="1" w:after="100" w:afterAutospacing="1" w:line="240" w:lineRule="auto"/>
    </w:pPr>
    <w:rPr>
      <w:rFonts w:ascii="Times New Roman" w:hAnsi="Times New Roman"/>
      <w:sz w:val="24"/>
    </w:rPr>
  </w:style>
  <w:style w:type="character" w:styleId="Verwijzingopmerking">
    <w:name w:val="annotation reference"/>
    <w:uiPriority w:val="99"/>
    <w:semiHidden/>
    <w:unhideWhenUsed/>
    <w:rsid w:val="003821D4"/>
    <w:rPr>
      <w:sz w:val="16"/>
      <w:szCs w:val="16"/>
    </w:rPr>
  </w:style>
  <w:style w:type="paragraph" w:styleId="Onderwerpvanopmerking">
    <w:name w:val="annotation subject"/>
    <w:basedOn w:val="Tekstopmerking"/>
    <w:next w:val="Tekstopmerking"/>
    <w:link w:val="OnderwerpvanopmerkingChar"/>
    <w:uiPriority w:val="99"/>
    <w:semiHidden/>
    <w:unhideWhenUsed/>
    <w:rsid w:val="003821D4"/>
    <w:rPr>
      <w:b/>
      <w:bCs/>
    </w:rPr>
  </w:style>
  <w:style w:type="character" w:customStyle="1" w:styleId="OnderwerpvanopmerkingChar">
    <w:name w:val="Onderwerp van opmerking Char"/>
    <w:basedOn w:val="TekstopmerkingChar"/>
    <w:link w:val="Onderwerpvanopmerking"/>
    <w:uiPriority w:val="99"/>
    <w:semiHidden/>
    <w:rsid w:val="003821D4"/>
    <w:rPr>
      <w:b/>
      <w:bCs/>
    </w:rPr>
  </w:style>
  <w:style w:type="paragraph" w:styleId="Geenafstand">
    <w:name w:val="No Spacing"/>
    <w:link w:val="GeenafstandChar"/>
    <w:uiPriority w:val="1"/>
    <w:qFormat/>
    <w:rsid w:val="00175FB0"/>
    <w:pPr>
      <w:spacing w:after="0" w:line="240" w:lineRule="auto"/>
    </w:pPr>
  </w:style>
  <w:style w:type="character" w:customStyle="1" w:styleId="apple-converted-space">
    <w:name w:val="apple-converted-space"/>
    <w:rsid w:val="003821D4"/>
  </w:style>
  <w:style w:type="paragraph" w:styleId="Kopvaninhoudsopgave">
    <w:name w:val="TOC Heading"/>
    <w:basedOn w:val="Kop1"/>
    <w:next w:val="Standaard"/>
    <w:uiPriority w:val="39"/>
    <w:unhideWhenUsed/>
    <w:qFormat/>
    <w:rsid w:val="00175FB0"/>
    <w:pPr>
      <w:spacing w:before="480" w:line="264" w:lineRule="auto"/>
      <w:outlineLvl w:val="9"/>
    </w:pPr>
    <w:rPr>
      <w:b/>
    </w:rPr>
  </w:style>
  <w:style w:type="character" w:customStyle="1" w:styleId="Onopgelostemelding1">
    <w:name w:val="Onopgeloste melding1"/>
    <w:uiPriority w:val="99"/>
    <w:semiHidden/>
    <w:unhideWhenUsed/>
    <w:rsid w:val="003821D4"/>
    <w:rPr>
      <w:color w:val="808080"/>
      <w:shd w:val="clear" w:color="auto" w:fill="E6E6E6"/>
    </w:rPr>
  </w:style>
  <w:style w:type="character" w:customStyle="1" w:styleId="GeenafstandChar">
    <w:name w:val="Geen afstand Char"/>
    <w:basedOn w:val="Standaardalinea-lettertype"/>
    <w:link w:val="Geenafstand"/>
    <w:uiPriority w:val="1"/>
    <w:rsid w:val="00175FB0"/>
  </w:style>
  <w:style w:type="paragraph" w:customStyle="1" w:styleId="bodytext">
    <w:name w:val="bodytext"/>
    <w:basedOn w:val="Standaard"/>
    <w:rsid w:val="007D587C"/>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175FB0"/>
    <w:rPr>
      <w:b w:val="0"/>
      <w:bCs/>
      <w:i/>
      <w:color w:val="1F497D" w:themeColor="text2"/>
    </w:rPr>
  </w:style>
  <w:style w:type="paragraph" w:customStyle="1" w:styleId="paragraph">
    <w:name w:val="paragraph"/>
    <w:basedOn w:val="Standaard"/>
    <w:rsid w:val="0047051E"/>
    <w:pPr>
      <w:spacing w:before="100" w:beforeAutospacing="1" w:after="100" w:afterAutospacing="1" w:line="240" w:lineRule="auto"/>
    </w:pPr>
    <w:rPr>
      <w:rFonts w:ascii="Times New Roman" w:hAnsi="Times New Roman"/>
      <w:sz w:val="24"/>
    </w:rPr>
  </w:style>
  <w:style w:type="character" w:customStyle="1" w:styleId="spellingerror">
    <w:name w:val="spellingerror"/>
    <w:basedOn w:val="Standaardalinea-lettertype"/>
    <w:rsid w:val="0047051E"/>
  </w:style>
  <w:style w:type="character" w:customStyle="1" w:styleId="normaltextrun">
    <w:name w:val="normaltextrun"/>
    <w:basedOn w:val="Standaardalinea-lettertype"/>
    <w:rsid w:val="0047051E"/>
  </w:style>
  <w:style w:type="character" w:customStyle="1" w:styleId="eop">
    <w:name w:val="eop"/>
    <w:basedOn w:val="Standaardalinea-lettertype"/>
    <w:rsid w:val="0047051E"/>
  </w:style>
  <w:style w:type="character" w:styleId="Onopgelostemelding">
    <w:name w:val="Unresolved Mention"/>
    <w:basedOn w:val="Standaardalinea-lettertype"/>
    <w:uiPriority w:val="99"/>
    <w:semiHidden/>
    <w:unhideWhenUsed/>
    <w:rsid w:val="00FE2E84"/>
    <w:rPr>
      <w:color w:val="605E5C"/>
      <w:shd w:val="clear" w:color="auto" w:fill="E1DFDD"/>
    </w:rPr>
  </w:style>
  <w:style w:type="character" w:customStyle="1" w:styleId="Kop1Char">
    <w:name w:val="Kop 1 Char"/>
    <w:basedOn w:val="Standaardalinea-lettertype"/>
    <w:link w:val="Kop1"/>
    <w:uiPriority w:val="9"/>
    <w:rsid w:val="00175FB0"/>
    <w:rPr>
      <w:rFonts w:asciiTheme="majorHAnsi" w:eastAsiaTheme="majorEastAsia" w:hAnsiTheme="majorHAnsi" w:cstheme="majorBidi"/>
      <w:bCs/>
      <w:color w:val="4F81BD" w:themeColor="accent1"/>
      <w:spacing w:val="20"/>
      <w:sz w:val="32"/>
      <w:szCs w:val="28"/>
    </w:rPr>
  </w:style>
  <w:style w:type="character" w:customStyle="1" w:styleId="Kop5Char">
    <w:name w:val="Kop 5 Char"/>
    <w:basedOn w:val="Standaardalinea-lettertype"/>
    <w:link w:val="Kop5"/>
    <w:uiPriority w:val="9"/>
    <w:rsid w:val="00175FB0"/>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rsid w:val="00175FB0"/>
    <w:rPr>
      <w:rFonts w:asciiTheme="majorHAnsi" w:eastAsiaTheme="majorEastAsia" w:hAnsiTheme="majorHAnsi" w:cstheme="majorBidi"/>
      <w:iCs/>
      <w:color w:val="4F81BD" w:themeColor="accent1"/>
    </w:rPr>
  </w:style>
  <w:style w:type="character" w:customStyle="1" w:styleId="Kop7Char">
    <w:name w:val="Kop 7 Char"/>
    <w:basedOn w:val="Standaardalinea-lettertype"/>
    <w:link w:val="Kop7"/>
    <w:uiPriority w:val="9"/>
    <w:rsid w:val="00175FB0"/>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rsid w:val="00175FB0"/>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rsid w:val="00175FB0"/>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175FB0"/>
    <w:pPr>
      <w:spacing w:line="240" w:lineRule="auto"/>
    </w:pPr>
    <w:rPr>
      <w:rFonts w:asciiTheme="majorHAnsi" w:eastAsiaTheme="minorEastAsia" w:hAnsiTheme="majorHAnsi"/>
      <w:bCs/>
      <w:smallCaps/>
      <w:color w:val="1F497D" w:themeColor="text2"/>
      <w:spacing w:val="6"/>
      <w:sz w:val="22"/>
      <w:szCs w:val="18"/>
    </w:rPr>
  </w:style>
  <w:style w:type="character" w:customStyle="1" w:styleId="OndertitelChar">
    <w:name w:val="Ondertitel Char"/>
    <w:basedOn w:val="Standaardalinea-lettertype"/>
    <w:link w:val="Ondertitel"/>
    <w:uiPriority w:val="11"/>
    <w:rsid w:val="00175FB0"/>
    <w:rPr>
      <w:rFonts w:eastAsiaTheme="majorEastAsia" w:cstheme="majorBidi"/>
      <w:iCs/>
      <w:color w:val="1F497D" w:themeColor="text2"/>
      <w:sz w:val="40"/>
      <w:szCs w:val="24"/>
    </w:rPr>
  </w:style>
  <w:style w:type="character" w:styleId="Nadruk">
    <w:name w:val="Emphasis"/>
    <w:basedOn w:val="Standaardalinea-lettertype"/>
    <w:uiPriority w:val="20"/>
    <w:qFormat/>
    <w:rsid w:val="00175FB0"/>
    <w:rPr>
      <w:b/>
      <w:i/>
      <w:iCs/>
    </w:rPr>
  </w:style>
  <w:style w:type="paragraph" w:styleId="Citaat">
    <w:name w:val="Quote"/>
    <w:basedOn w:val="Standaard"/>
    <w:next w:val="Standaard"/>
    <w:link w:val="CitaatChar"/>
    <w:uiPriority w:val="29"/>
    <w:qFormat/>
    <w:rsid w:val="00175FB0"/>
    <w:pPr>
      <w:spacing w:after="0" w:line="360" w:lineRule="auto"/>
      <w:jc w:val="center"/>
    </w:pPr>
    <w:rPr>
      <w:rFonts w:eastAsiaTheme="minorEastAsia"/>
      <w:b/>
      <w:i/>
      <w:iCs/>
      <w:color w:val="4F81BD" w:themeColor="accent1"/>
      <w:sz w:val="26"/>
    </w:rPr>
  </w:style>
  <w:style w:type="character" w:customStyle="1" w:styleId="CitaatChar">
    <w:name w:val="Citaat Char"/>
    <w:basedOn w:val="Standaardalinea-lettertype"/>
    <w:link w:val="Citaat"/>
    <w:uiPriority w:val="29"/>
    <w:rsid w:val="00175FB0"/>
    <w:rPr>
      <w:rFonts w:eastAsiaTheme="minorEastAsia"/>
      <w:b/>
      <w:i/>
      <w:iCs/>
      <w:color w:val="4F81BD" w:themeColor="accent1"/>
      <w:sz w:val="26"/>
    </w:rPr>
  </w:style>
  <w:style w:type="paragraph" w:styleId="Duidelijkcitaat">
    <w:name w:val="Intense Quote"/>
    <w:basedOn w:val="Standaard"/>
    <w:next w:val="Standaard"/>
    <w:link w:val="DuidelijkcitaatChar"/>
    <w:uiPriority w:val="30"/>
    <w:qFormat/>
    <w:rsid w:val="00175FB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DuidelijkcitaatChar">
    <w:name w:val="Duidelijk citaat Char"/>
    <w:basedOn w:val="Standaardalinea-lettertype"/>
    <w:link w:val="Duidelijkcitaat"/>
    <w:uiPriority w:val="30"/>
    <w:rsid w:val="00175FB0"/>
    <w:rPr>
      <w:rFonts w:asciiTheme="majorHAnsi" w:eastAsiaTheme="minorEastAsia" w:hAnsiTheme="majorHAnsi"/>
      <w:bCs/>
      <w:iCs/>
      <w:color w:val="FFFFFF" w:themeColor="background1"/>
      <w:sz w:val="28"/>
      <w:shd w:val="clear" w:color="auto" w:fill="4F81BD" w:themeFill="accent1"/>
    </w:rPr>
  </w:style>
  <w:style w:type="character" w:styleId="Subtielebenadrukking">
    <w:name w:val="Subtle Emphasis"/>
    <w:basedOn w:val="Standaardalinea-lettertype"/>
    <w:uiPriority w:val="19"/>
    <w:qFormat/>
    <w:rsid w:val="00175FB0"/>
    <w:rPr>
      <w:i/>
      <w:iCs/>
      <w:color w:val="000000"/>
    </w:rPr>
  </w:style>
  <w:style w:type="character" w:styleId="Intensievebenadrukking">
    <w:name w:val="Intense Emphasis"/>
    <w:basedOn w:val="Standaardalinea-lettertype"/>
    <w:uiPriority w:val="21"/>
    <w:qFormat/>
    <w:rsid w:val="00175FB0"/>
    <w:rPr>
      <w:b/>
      <w:bCs/>
      <w:i/>
      <w:iCs/>
      <w:color w:val="4F81BD" w:themeColor="accent1"/>
    </w:rPr>
  </w:style>
  <w:style w:type="character" w:styleId="Subtieleverwijzing">
    <w:name w:val="Subtle Reference"/>
    <w:basedOn w:val="Standaardalinea-lettertype"/>
    <w:uiPriority w:val="31"/>
    <w:qFormat/>
    <w:rsid w:val="00175FB0"/>
    <w:rPr>
      <w:smallCaps/>
      <w:color w:val="000000"/>
      <w:u w:val="single"/>
    </w:rPr>
  </w:style>
  <w:style w:type="character" w:styleId="Intensieveverwijzing">
    <w:name w:val="Intense Reference"/>
    <w:basedOn w:val="Standaardalinea-lettertype"/>
    <w:uiPriority w:val="32"/>
    <w:qFormat/>
    <w:rsid w:val="00175FB0"/>
    <w:rPr>
      <w:b w:val="0"/>
      <w:bCs/>
      <w:smallCaps/>
      <w:color w:val="4F81BD" w:themeColor="accent1"/>
      <w:spacing w:val="5"/>
      <w:u w:val="single"/>
    </w:rPr>
  </w:style>
  <w:style w:type="paragraph" w:customStyle="1" w:styleId="PersonalName">
    <w:name w:val="Personal Name"/>
    <w:basedOn w:val="Titel"/>
    <w:qFormat/>
    <w:rsid w:val="00175FB0"/>
    <w:rPr>
      <w:b/>
      <w:caps/>
      <w:color w:val="000000"/>
      <w:sz w:val="28"/>
      <w:szCs w:val="28"/>
    </w:rPr>
  </w:style>
  <w:style w:type="character" w:customStyle="1" w:styleId="scxw133225460">
    <w:name w:val="scxw133225460"/>
    <w:basedOn w:val="Standaardalinea-lettertype"/>
    <w:rsid w:val="00F2453B"/>
  </w:style>
  <w:style w:type="character" w:customStyle="1" w:styleId="contextualspellingandgrammarerror">
    <w:name w:val="contextualspellingandgrammarerror"/>
    <w:basedOn w:val="Standaardalinea-lettertype"/>
    <w:rsid w:val="00F2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4862">
      <w:bodyDiv w:val="1"/>
      <w:marLeft w:val="0"/>
      <w:marRight w:val="0"/>
      <w:marTop w:val="0"/>
      <w:marBottom w:val="0"/>
      <w:divBdr>
        <w:top w:val="none" w:sz="0" w:space="0" w:color="auto"/>
        <w:left w:val="none" w:sz="0" w:space="0" w:color="auto"/>
        <w:bottom w:val="none" w:sz="0" w:space="0" w:color="auto"/>
        <w:right w:val="none" w:sz="0" w:space="0" w:color="auto"/>
      </w:divBdr>
    </w:div>
    <w:div w:id="799345312">
      <w:bodyDiv w:val="1"/>
      <w:marLeft w:val="0"/>
      <w:marRight w:val="0"/>
      <w:marTop w:val="0"/>
      <w:marBottom w:val="0"/>
      <w:divBdr>
        <w:top w:val="none" w:sz="0" w:space="0" w:color="auto"/>
        <w:left w:val="none" w:sz="0" w:space="0" w:color="auto"/>
        <w:bottom w:val="none" w:sz="0" w:space="0" w:color="auto"/>
        <w:right w:val="none" w:sz="0" w:space="0" w:color="auto"/>
      </w:divBdr>
      <w:divsChild>
        <w:div w:id="1568149469">
          <w:marLeft w:val="0"/>
          <w:marRight w:val="0"/>
          <w:marTop w:val="0"/>
          <w:marBottom w:val="0"/>
          <w:divBdr>
            <w:top w:val="none" w:sz="0" w:space="0" w:color="auto"/>
            <w:left w:val="none" w:sz="0" w:space="0" w:color="auto"/>
            <w:bottom w:val="none" w:sz="0" w:space="0" w:color="auto"/>
            <w:right w:val="none" w:sz="0" w:space="0" w:color="auto"/>
          </w:divBdr>
          <w:divsChild>
            <w:div w:id="1200046003">
              <w:marLeft w:val="0"/>
              <w:marRight w:val="0"/>
              <w:marTop w:val="0"/>
              <w:marBottom w:val="0"/>
              <w:divBdr>
                <w:top w:val="none" w:sz="0" w:space="0" w:color="auto"/>
                <w:left w:val="none" w:sz="0" w:space="0" w:color="auto"/>
                <w:bottom w:val="none" w:sz="0" w:space="0" w:color="auto"/>
                <w:right w:val="none" w:sz="0" w:space="0" w:color="auto"/>
              </w:divBdr>
              <w:divsChild>
                <w:div w:id="423380595">
                  <w:marLeft w:val="0"/>
                  <w:marRight w:val="0"/>
                  <w:marTop w:val="0"/>
                  <w:marBottom w:val="0"/>
                  <w:divBdr>
                    <w:top w:val="none" w:sz="0" w:space="0" w:color="auto"/>
                    <w:left w:val="none" w:sz="0" w:space="0" w:color="auto"/>
                    <w:bottom w:val="none" w:sz="0" w:space="0" w:color="auto"/>
                    <w:right w:val="none" w:sz="0" w:space="0" w:color="auto"/>
                  </w:divBdr>
                  <w:divsChild>
                    <w:div w:id="252593581">
                      <w:marLeft w:val="0"/>
                      <w:marRight w:val="0"/>
                      <w:marTop w:val="0"/>
                      <w:marBottom w:val="0"/>
                      <w:divBdr>
                        <w:top w:val="none" w:sz="0" w:space="0" w:color="auto"/>
                        <w:left w:val="none" w:sz="0" w:space="0" w:color="auto"/>
                        <w:bottom w:val="none" w:sz="0" w:space="0" w:color="auto"/>
                        <w:right w:val="none" w:sz="0" w:space="0" w:color="auto"/>
                      </w:divBdr>
                      <w:divsChild>
                        <w:div w:id="530460152">
                          <w:marLeft w:val="0"/>
                          <w:marRight w:val="0"/>
                          <w:marTop w:val="0"/>
                          <w:marBottom w:val="0"/>
                          <w:divBdr>
                            <w:top w:val="none" w:sz="0" w:space="0" w:color="auto"/>
                            <w:left w:val="single" w:sz="6" w:space="15" w:color="DDDDDD"/>
                            <w:bottom w:val="none" w:sz="0" w:space="0" w:color="auto"/>
                            <w:right w:val="none" w:sz="0" w:space="0" w:color="auto"/>
                          </w:divBdr>
                          <w:divsChild>
                            <w:div w:id="131871361">
                              <w:marLeft w:val="0"/>
                              <w:marRight w:val="0"/>
                              <w:marTop w:val="0"/>
                              <w:marBottom w:val="0"/>
                              <w:divBdr>
                                <w:top w:val="none" w:sz="0" w:space="0" w:color="auto"/>
                                <w:left w:val="none" w:sz="0" w:space="0" w:color="auto"/>
                                <w:bottom w:val="none" w:sz="0" w:space="0" w:color="auto"/>
                                <w:right w:val="none" w:sz="0" w:space="0" w:color="auto"/>
                              </w:divBdr>
                              <w:divsChild>
                                <w:div w:id="933630614">
                                  <w:marLeft w:val="0"/>
                                  <w:marRight w:val="0"/>
                                  <w:marTop w:val="0"/>
                                  <w:marBottom w:val="0"/>
                                  <w:divBdr>
                                    <w:top w:val="none" w:sz="0" w:space="0" w:color="auto"/>
                                    <w:left w:val="none" w:sz="0" w:space="0" w:color="auto"/>
                                    <w:bottom w:val="none" w:sz="0" w:space="0" w:color="auto"/>
                                    <w:right w:val="none" w:sz="0" w:space="0" w:color="auto"/>
                                  </w:divBdr>
                                  <w:divsChild>
                                    <w:div w:id="1448817255">
                                      <w:marLeft w:val="-225"/>
                                      <w:marRight w:val="-225"/>
                                      <w:marTop w:val="0"/>
                                      <w:marBottom w:val="0"/>
                                      <w:divBdr>
                                        <w:top w:val="none" w:sz="0" w:space="0" w:color="auto"/>
                                        <w:left w:val="none" w:sz="0" w:space="0" w:color="auto"/>
                                        <w:bottom w:val="none" w:sz="0" w:space="0" w:color="auto"/>
                                        <w:right w:val="none" w:sz="0" w:space="0" w:color="auto"/>
                                      </w:divBdr>
                                      <w:divsChild>
                                        <w:div w:id="1255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8255">
      <w:bodyDiv w:val="1"/>
      <w:marLeft w:val="0"/>
      <w:marRight w:val="0"/>
      <w:marTop w:val="0"/>
      <w:marBottom w:val="0"/>
      <w:divBdr>
        <w:top w:val="none" w:sz="0" w:space="0" w:color="auto"/>
        <w:left w:val="none" w:sz="0" w:space="0" w:color="auto"/>
        <w:bottom w:val="none" w:sz="0" w:space="0" w:color="auto"/>
        <w:right w:val="none" w:sz="0" w:space="0" w:color="auto"/>
      </w:divBdr>
    </w:div>
    <w:div w:id="1277522002">
      <w:bodyDiv w:val="1"/>
      <w:marLeft w:val="0"/>
      <w:marRight w:val="0"/>
      <w:marTop w:val="0"/>
      <w:marBottom w:val="0"/>
      <w:divBdr>
        <w:top w:val="none" w:sz="0" w:space="0" w:color="auto"/>
        <w:left w:val="none" w:sz="0" w:space="0" w:color="auto"/>
        <w:bottom w:val="none" w:sz="0" w:space="0" w:color="auto"/>
        <w:right w:val="none" w:sz="0" w:space="0" w:color="auto"/>
      </w:divBdr>
    </w:div>
    <w:div w:id="1590655448">
      <w:bodyDiv w:val="1"/>
      <w:marLeft w:val="0"/>
      <w:marRight w:val="0"/>
      <w:marTop w:val="0"/>
      <w:marBottom w:val="0"/>
      <w:divBdr>
        <w:top w:val="none" w:sz="0" w:space="0" w:color="auto"/>
        <w:left w:val="none" w:sz="0" w:space="0" w:color="auto"/>
        <w:bottom w:val="none" w:sz="0" w:space="0" w:color="auto"/>
        <w:right w:val="none" w:sz="0" w:space="0" w:color="auto"/>
      </w:divBdr>
      <w:divsChild>
        <w:div w:id="2070493453">
          <w:marLeft w:val="0"/>
          <w:marRight w:val="0"/>
          <w:marTop w:val="0"/>
          <w:marBottom w:val="0"/>
          <w:divBdr>
            <w:top w:val="none" w:sz="0" w:space="0" w:color="auto"/>
            <w:left w:val="none" w:sz="0" w:space="0" w:color="auto"/>
            <w:bottom w:val="none" w:sz="0" w:space="0" w:color="auto"/>
            <w:right w:val="none" w:sz="0" w:space="0" w:color="auto"/>
          </w:divBdr>
        </w:div>
        <w:div w:id="928007128">
          <w:marLeft w:val="0"/>
          <w:marRight w:val="0"/>
          <w:marTop w:val="0"/>
          <w:marBottom w:val="0"/>
          <w:divBdr>
            <w:top w:val="none" w:sz="0" w:space="0" w:color="auto"/>
            <w:left w:val="none" w:sz="0" w:space="0" w:color="auto"/>
            <w:bottom w:val="none" w:sz="0" w:space="0" w:color="auto"/>
            <w:right w:val="none" w:sz="0" w:space="0" w:color="auto"/>
          </w:divBdr>
        </w:div>
        <w:div w:id="1666593448">
          <w:marLeft w:val="0"/>
          <w:marRight w:val="0"/>
          <w:marTop w:val="0"/>
          <w:marBottom w:val="0"/>
          <w:divBdr>
            <w:top w:val="none" w:sz="0" w:space="0" w:color="auto"/>
            <w:left w:val="none" w:sz="0" w:space="0" w:color="auto"/>
            <w:bottom w:val="none" w:sz="0" w:space="0" w:color="auto"/>
            <w:right w:val="none" w:sz="0" w:space="0" w:color="auto"/>
          </w:divBdr>
        </w:div>
        <w:div w:id="1581018536">
          <w:marLeft w:val="0"/>
          <w:marRight w:val="0"/>
          <w:marTop w:val="0"/>
          <w:marBottom w:val="0"/>
          <w:divBdr>
            <w:top w:val="none" w:sz="0" w:space="0" w:color="auto"/>
            <w:left w:val="none" w:sz="0" w:space="0" w:color="auto"/>
            <w:bottom w:val="none" w:sz="0" w:space="0" w:color="auto"/>
            <w:right w:val="none" w:sz="0" w:space="0" w:color="auto"/>
          </w:divBdr>
        </w:div>
        <w:div w:id="2136486422">
          <w:marLeft w:val="0"/>
          <w:marRight w:val="0"/>
          <w:marTop w:val="0"/>
          <w:marBottom w:val="0"/>
          <w:divBdr>
            <w:top w:val="none" w:sz="0" w:space="0" w:color="auto"/>
            <w:left w:val="none" w:sz="0" w:space="0" w:color="auto"/>
            <w:bottom w:val="none" w:sz="0" w:space="0" w:color="auto"/>
            <w:right w:val="none" w:sz="0" w:space="0" w:color="auto"/>
          </w:divBdr>
        </w:div>
        <w:div w:id="2121296938">
          <w:marLeft w:val="0"/>
          <w:marRight w:val="0"/>
          <w:marTop w:val="0"/>
          <w:marBottom w:val="0"/>
          <w:divBdr>
            <w:top w:val="none" w:sz="0" w:space="0" w:color="auto"/>
            <w:left w:val="none" w:sz="0" w:space="0" w:color="auto"/>
            <w:bottom w:val="none" w:sz="0" w:space="0" w:color="auto"/>
            <w:right w:val="none" w:sz="0" w:space="0" w:color="auto"/>
          </w:divBdr>
        </w:div>
        <w:div w:id="1083986368">
          <w:marLeft w:val="0"/>
          <w:marRight w:val="0"/>
          <w:marTop w:val="0"/>
          <w:marBottom w:val="0"/>
          <w:divBdr>
            <w:top w:val="none" w:sz="0" w:space="0" w:color="auto"/>
            <w:left w:val="none" w:sz="0" w:space="0" w:color="auto"/>
            <w:bottom w:val="none" w:sz="0" w:space="0" w:color="auto"/>
            <w:right w:val="none" w:sz="0" w:space="0" w:color="auto"/>
          </w:divBdr>
        </w:div>
        <w:div w:id="1354455789">
          <w:marLeft w:val="0"/>
          <w:marRight w:val="0"/>
          <w:marTop w:val="0"/>
          <w:marBottom w:val="0"/>
          <w:divBdr>
            <w:top w:val="none" w:sz="0" w:space="0" w:color="auto"/>
            <w:left w:val="none" w:sz="0" w:space="0" w:color="auto"/>
            <w:bottom w:val="none" w:sz="0" w:space="0" w:color="auto"/>
            <w:right w:val="none" w:sz="0" w:space="0" w:color="auto"/>
          </w:divBdr>
        </w:div>
        <w:div w:id="1589461828">
          <w:marLeft w:val="0"/>
          <w:marRight w:val="0"/>
          <w:marTop w:val="0"/>
          <w:marBottom w:val="0"/>
          <w:divBdr>
            <w:top w:val="none" w:sz="0" w:space="0" w:color="auto"/>
            <w:left w:val="none" w:sz="0" w:space="0" w:color="auto"/>
            <w:bottom w:val="none" w:sz="0" w:space="0" w:color="auto"/>
            <w:right w:val="none" w:sz="0" w:space="0" w:color="auto"/>
          </w:divBdr>
        </w:div>
        <w:div w:id="332495621">
          <w:marLeft w:val="0"/>
          <w:marRight w:val="0"/>
          <w:marTop w:val="0"/>
          <w:marBottom w:val="0"/>
          <w:divBdr>
            <w:top w:val="none" w:sz="0" w:space="0" w:color="auto"/>
            <w:left w:val="none" w:sz="0" w:space="0" w:color="auto"/>
            <w:bottom w:val="none" w:sz="0" w:space="0" w:color="auto"/>
            <w:right w:val="none" w:sz="0" w:space="0" w:color="auto"/>
          </w:divBdr>
        </w:div>
        <w:div w:id="607856442">
          <w:marLeft w:val="0"/>
          <w:marRight w:val="0"/>
          <w:marTop w:val="0"/>
          <w:marBottom w:val="0"/>
          <w:divBdr>
            <w:top w:val="none" w:sz="0" w:space="0" w:color="auto"/>
            <w:left w:val="none" w:sz="0" w:space="0" w:color="auto"/>
            <w:bottom w:val="none" w:sz="0" w:space="0" w:color="auto"/>
            <w:right w:val="none" w:sz="0" w:space="0" w:color="auto"/>
          </w:divBdr>
        </w:div>
        <w:div w:id="1851987340">
          <w:marLeft w:val="0"/>
          <w:marRight w:val="0"/>
          <w:marTop w:val="0"/>
          <w:marBottom w:val="0"/>
          <w:divBdr>
            <w:top w:val="none" w:sz="0" w:space="0" w:color="auto"/>
            <w:left w:val="none" w:sz="0" w:space="0" w:color="auto"/>
            <w:bottom w:val="none" w:sz="0" w:space="0" w:color="auto"/>
            <w:right w:val="none" w:sz="0" w:space="0" w:color="auto"/>
          </w:divBdr>
        </w:div>
        <w:div w:id="901867804">
          <w:marLeft w:val="0"/>
          <w:marRight w:val="0"/>
          <w:marTop w:val="0"/>
          <w:marBottom w:val="0"/>
          <w:divBdr>
            <w:top w:val="none" w:sz="0" w:space="0" w:color="auto"/>
            <w:left w:val="none" w:sz="0" w:space="0" w:color="auto"/>
            <w:bottom w:val="none" w:sz="0" w:space="0" w:color="auto"/>
            <w:right w:val="none" w:sz="0" w:space="0" w:color="auto"/>
          </w:divBdr>
        </w:div>
        <w:div w:id="267738185">
          <w:marLeft w:val="0"/>
          <w:marRight w:val="0"/>
          <w:marTop w:val="0"/>
          <w:marBottom w:val="0"/>
          <w:divBdr>
            <w:top w:val="none" w:sz="0" w:space="0" w:color="auto"/>
            <w:left w:val="none" w:sz="0" w:space="0" w:color="auto"/>
            <w:bottom w:val="none" w:sz="0" w:space="0" w:color="auto"/>
            <w:right w:val="none" w:sz="0" w:space="0" w:color="auto"/>
          </w:divBdr>
        </w:div>
        <w:div w:id="1871724515">
          <w:marLeft w:val="0"/>
          <w:marRight w:val="0"/>
          <w:marTop w:val="0"/>
          <w:marBottom w:val="0"/>
          <w:divBdr>
            <w:top w:val="none" w:sz="0" w:space="0" w:color="auto"/>
            <w:left w:val="none" w:sz="0" w:space="0" w:color="auto"/>
            <w:bottom w:val="none" w:sz="0" w:space="0" w:color="auto"/>
            <w:right w:val="none" w:sz="0" w:space="0" w:color="auto"/>
          </w:divBdr>
        </w:div>
        <w:div w:id="290133125">
          <w:marLeft w:val="0"/>
          <w:marRight w:val="0"/>
          <w:marTop w:val="0"/>
          <w:marBottom w:val="0"/>
          <w:divBdr>
            <w:top w:val="none" w:sz="0" w:space="0" w:color="auto"/>
            <w:left w:val="none" w:sz="0" w:space="0" w:color="auto"/>
            <w:bottom w:val="none" w:sz="0" w:space="0" w:color="auto"/>
            <w:right w:val="none" w:sz="0" w:space="0" w:color="auto"/>
          </w:divBdr>
        </w:div>
        <w:div w:id="968318913">
          <w:marLeft w:val="0"/>
          <w:marRight w:val="0"/>
          <w:marTop w:val="0"/>
          <w:marBottom w:val="0"/>
          <w:divBdr>
            <w:top w:val="none" w:sz="0" w:space="0" w:color="auto"/>
            <w:left w:val="none" w:sz="0" w:space="0" w:color="auto"/>
            <w:bottom w:val="none" w:sz="0" w:space="0" w:color="auto"/>
            <w:right w:val="none" w:sz="0" w:space="0" w:color="auto"/>
          </w:divBdr>
        </w:div>
        <w:div w:id="338234647">
          <w:marLeft w:val="0"/>
          <w:marRight w:val="0"/>
          <w:marTop w:val="0"/>
          <w:marBottom w:val="0"/>
          <w:divBdr>
            <w:top w:val="none" w:sz="0" w:space="0" w:color="auto"/>
            <w:left w:val="none" w:sz="0" w:space="0" w:color="auto"/>
            <w:bottom w:val="none" w:sz="0" w:space="0" w:color="auto"/>
            <w:right w:val="none" w:sz="0" w:space="0" w:color="auto"/>
          </w:divBdr>
        </w:div>
        <w:div w:id="1103577012">
          <w:marLeft w:val="0"/>
          <w:marRight w:val="0"/>
          <w:marTop w:val="0"/>
          <w:marBottom w:val="0"/>
          <w:divBdr>
            <w:top w:val="none" w:sz="0" w:space="0" w:color="auto"/>
            <w:left w:val="none" w:sz="0" w:space="0" w:color="auto"/>
            <w:bottom w:val="none" w:sz="0" w:space="0" w:color="auto"/>
            <w:right w:val="none" w:sz="0" w:space="0" w:color="auto"/>
          </w:divBdr>
        </w:div>
        <w:div w:id="1853647601">
          <w:marLeft w:val="0"/>
          <w:marRight w:val="0"/>
          <w:marTop w:val="0"/>
          <w:marBottom w:val="0"/>
          <w:divBdr>
            <w:top w:val="none" w:sz="0" w:space="0" w:color="auto"/>
            <w:left w:val="none" w:sz="0" w:space="0" w:color="auto"/>
            <w:bottom w:val="none" w:sz="0" w:space="0" w:color="auto"/>
            <w:right w:val="none" w:sz="0" w:space="0" w:color="auto"/>
          </w:divBdr>
        </w:div>
        <w:div w:id="1126506624">
          <w:marLeft w:val="0"/>
          <w:marRight w:val="0"/>
          <w:marTop w:val="0"/>
          <w:marBottom w:val="0"/>
          <w:divBdr>
            <w:top w:val="none" w:sz="0" w:space="0" w:color="auto"/>
            <w:left w:val="none" w:sz="0" w:space="0" w:color="auto"/>
            <w:bottom w:val="none" w:sz="0" w:space="0" w:color="auto"/>
            <w:right w:val="none" w:sz="0" w:space="0" w:color="auto"/>
          </w:divBdr>
        </w:div>
        <w:div w:id="1633292946">
          <w:marLeft w:val="0"/>
          <w:marRight w:val="0"/>
          <w:marTop w:val="0"/>
          <w:marBottom w:val="0"/>
          <w:divBdr>
            <w:top w:val="none" w:sz="0" w:space="0" w:color="auto"/>
            <w:left w:val="none" w:sz="0" w:space="0" w:color="auto"/>
            <w:bottom w:val="none" w:sz="0" w:space="0" w:color="auto"/>
            <w:right w:val="none" w:sz="0" w:space="0" w:color="auto"/>
          </w:divBdr>
        </w:div>
        <w:div w:id="1812360078">
          <w:marLeft w:val="0"/>
          <w:marRight w:val="0"/>
          <w:marTop w:val="0"/>
          <w:marBottom w:val="0"/>
          <w:divBdr>
            <w:top w:val="none" w:sz="0" w:space="0" w:color="auto"/>
            <w:left w:val="none" w:sz="0" w:space="0" w:color="auto"/>
            <w:bottom w:val="none" w:sz="0" w:space="0" w:color="auto"/>
            <w:right w:val="none" w:sz="0" w:space="0" w:color="auto"/>
          </w:divBdr>
        </w:div>
        <w:div w:id="1403941118">
          <w:marLeft w:val="0"/>
          <w:marRight w:val="0"/>
          <w:marTop w:val="0"/>
          <w:marBottom w:val="0"/>
          <w:divBdr>
            <w:top w:val="none" w:sz="0" w:space="0" w:color="auto"/>
            <w:left w:val="none" w:sz="0" w:space="0" w:color="auto"/>
            <w:bottom w:val="none" w:sz="0" w:space="0" w:color="auto"/>
            <w:right w:val="none" w:sz="0" w:space="0" w:color="auto"/>
          </w:divBdr>
        </w:div>
        <w:div w:id="1527716545">
          <w:marLeft w:val="0"/>
          <w:marRight w:val="0"/>
          <w:marTop w:val="0"/>
          <w:marBottom w:val="0"/>
          <w:divBdr>
            <w:top w:val="none" w:sz="0" w:space="0" w:color="auto"/>
            <w:left w:val="none" w:sz="0" w:space="0" w:color="auto"/>
            <w:bottom w:val="none" w:sz="0" w:space="0" w:color="auto"/>
            <w:right w:val="none" w:sz="0" w:space="0" w:color="auto"/>
          </w:divBdr>
        </w:div>
        <w:div w:id="915213162">
          <w:marLeft w:val="0"/>
          <w:marRight w:val="0"/>
          <w:marTop w:val="0"/>
          <w:marBottom w:val="0"/>
          <w:divBdr>
            <w:top w:val="none" w:sz="0" w:space="0" w:color="auto"/>
            <w:left w:val="none" w:sz="0" w:space="0" w:color="auto"/>
            <w:bottom w:val="none" w:sz="0" w:space="0" w:color="auto"/>
            <w:right w:val="none" w:sz="0" w:space="0" w:color="auto"/>
          </w:divBdr>
        </w:div>
        <w:div w:id="1906447274">
          <w:marLeft w:val="0"/>
          <w:marRight w:val="0"/>
          <w:marTop w:val="0"/>
          <w:marBottom w:val="0"/>
          <w:divBdr>
            <w:top w:val="none" w:sz="0" w:space="0" w:color="auto"/>
            <w:left w:val="none" w:sz="0" w:space="0" w:color="auto"/>
            <w:bottom w:val="none" w:sz="0" w:space="0" w:color="auto"/>
            <w:right w:val="none" w:sz="0" w:space="0" w:color="auto"/>
          </w:divBdr>
        </w:div>
        <w:div w:id="1798990368">
          <w:marLeft w:val="0"/>
          <w:marRight w:val="0"/>
          <w:marTop w:val="0"/>
          <w:marBottom w:val="0"/>
          <w:divBdr>
            <w:top w:val="none" w:sz="0" w:space="0" w:color="auto"/>
            <w:left w:val="none" w:sz="0" w:space="0" w:color="auto"/>
            <w:bottom w:val="none" w:sz="0" w:space="0" w:color="auto"/>
            <w:right w:val="none" w:sz="0" w:space="0" w:color="auto"/>
          </w:divBdr>
        </w:div>
        <w:div w:id="1838761378">
          <w:marLeft w:val="0"/>
          <w:marRight w:val="0"/>
          <w:marTop w:val="0"/>
          <w:marBottom w:val="0"/>
          <w:divBdr>
            <w:top w:val="none" w:sz="0" w:space="0" w:color="auto"/>
            <w:left w:val="none" w:sz="0" w:space="0" w:color="auto"/>
            <w:bottom w:val="none" w:sz="0" w:space="0" w:color="auto"/>
            <w:right w:val="none" w:sz="0" w:space="0" w:color="auto"/>
          </w:divBdr>
        </w:div>
        <w:div w:id="2081554941">
          <w:marLeft w:val="0"/>
          <w:marRight w:val="0"/>
          <w:marTop w:val="0"/>
          <w:marBottom w:val="0"/>
          <w:divBdr>
            <w:top w:val="none" w:sz="0" w:space="0" w:color="auto"/>
            <w:left w:val="none" w:sz="0" w:space="0" w:color="auto"/>
            <w:bottom w:val="none" w:sz="0" w:space="0" w:color="auto"/>
            <w:right w:val="none" w:sz="0" w:space="0" w:color="auto"/>
          </w:divBdr>
        </w:div>
        <w:div w:id="1247232615">
          <w:marLeft w:val="0"/>
          <w:marRight w:val="0"/>
          <w:marTop w:val="0"/>
          <w:marBottom w:val="0"/>
          <w:divBdr>
            <w:top w:val="none" w:sz="0" w:space="0" w:color="auto"/>
            <w:left w:val="none" w:sz="0" w:space="0" w:color="auto"/>
            <w:bottom w:val="none" w:sz="0" w:space="0" w:color="auto"/>
            <w:right w:val="none" w:sz="0" w:space="0" w:color="auto"/>
          </w:divBdr>
        </w:div>
        <w:div w:id="86923349">
          <w:marLeft w:val="0"/>
          <w:marRight w:val="0"/>
          <w:marTop w:val="0"/>
          <w:marBottom w:val="0"/>
          <w:divBdr>
            <w:top w:val="none" w:sz="0" w:space="0" w:color="auto"/>
            <w:left w:val="none" w:sz="0" w:space="0" w:color="auto"/>
            <w:bottom w:val="none" w:sz="0" w:space="0" w:color="auto"/>
            <w:right w:val="none" w:sz="0" w:space="0" w:color="auto"/>
          </w:divBdr>
        </w:div>
        <w:div w:id="1673100020">
          <w:marLeft w:val="0"/>
          <w:marRight w:val="0"/>
          <w:marTop w:val="0"/>
          <w:marBottom w:val="0"/>
          <w:divBdr>
            <w:top w:val="none" w:sz="0" w:space="0" w:color="auto"/>
            <w:left w:val="none" w:sz="0" w:space="0" w:color="auto"/>
            <w:bottom w:val="none" w:sz="0" w:space="0" w:color="auto"/>
            <w:right w:val="none" w:sz="0" w:space="0" w:color="auto"/>
          </w:divBdr>
        </w:div>
        <w:div w:id="2091807747">
          <w:marLeft w:val="0"/>
          <w:marRight w:val="0"/>
          <w:marTop w:val="0"/>
          <w:marBottom w:val="0"/>
          <w:divBdr>
            <w:top w:val="none" w:sz="0" w:space="0" w:color="auto"/>
            <w:left w:val="none" w:sz="0" w:space="0" w:color="auto"/>
            <w:bottom w:val="none" w:sz="0" w:space="0" w:color="auto"/>
            <w:right w:val="none" w:sz="0" w:space="0" w:color="auto"/>
          </w:divBdr>
        </w:div>
        <w:div w:id="791286161">
          <w:marLeft w:val="0"/>
          <w:marRight w:val="0"/>
          <w:marTop w:val="0"/>
          <w:marBottom w:val="0"/>
          <w:divBdr>
            <w:top w:val="none" w:sz="0" w:space="0" w:color="auto"/>
            <w:left w:val="none" w:sz="0" w:space="0" w:color="auto"/>
            <w:bottom w:val="none" w:sz="0" w:space="0" w:color="auto"/>
            <w:right w:val="none" w:sz="0" w:space="0" w:color="auto"/>
          </w:divBdr>
        </w:div>
        <w:div w:id="1697776681">
          <w:marLeft w:val="0"/>
          <w:marRight w:val="0"/>
          <w:marTop w:val="0"/>
          <w:marBottom w:val="0"/>
          <w:divBdr>
            <w:top w:val="none" w:sz="0" w:space="0" w:color="auto"/>
            <w:left w:val="none" w:sz="0" w:space="0" w:color="auto"/>
            <w:bottom w:val="none" w:sz="0" w:space="0" w:color="auto"/>
            <w:right w:val="none" w:sz="0" w:space="0" w:color="auto"/>
          </w:divBdr>
        </w:div>
        <w:div w:id="328020695">
          <w:marLeft w:val="0"/>
          <w:marRight w:val="0"/>
          <w:marTop w:val="0"/>
          <w:marBottom w:val="0"/>
          <w:divBdr>
            <w:top w:val="none" w:sz="0" w:space="0" w:color="auto"/>
            <w:left w:val="none" w:sz="0" w:space="0" w:color="auto"/>
            <w:bottom w:val="none" w:sz="0" w:space="0" w:color="auto"/>
            <w:right w:val="none" w:sz="0" w:space="0" w:color="auto"/>
          </w:divBdr>
        </w:div>
        <w:div w:id="2078278866">
          <w:marLeft w:val="0"/>
          <w:marRight w:val="0"/>
          <w:marTop w:val="0"/>
          <w:marBottom w:val="0"/>
          <w:divBdr>
            <w:top w:val="none" w:sz="0" w:space="0" w:color="auto"/>
            <w:left w:val="none" w:sz="0" w:space="0" w:color="auto"/>
            <w:bottom w:val="none" w:sz="0" w:space="0" w:color="auto"/>
            <w:right w:val="none" w:sz="0" w:space="0" w:color="auto"/>
          </w:divBdr>
        </w:div>
        <w:div w:id="124394306">
          <w:marLeft w:val="0"/>
          <w:marRight w:val="0"/>
          <w:marTop w:val="0"/>
          <w:marBottom w:val="0"/>
          <w:divBdr>
            <w:top w:val="none" w:sz="0" w:space="0" w:color="auto"/>
            <w:left w:val="none" w:sz="0" w:space="0" w:color="auto"/>
            <w:bottom w:val="none" w:sz="0" w:space="0" w:color="auto"/>
            <w:right w:val="none" w:sz="0" w:space="0" w:color="auto"/>
          </w:divBdr>
        </w:div>
        <w:div w:id="1133791927">
          <w:marLeft w:val="0"/>
          <w:marRight w:val="0"/>
          <w:marTop w:val="0"/>
          <w:marBottom w:val="0"/>
          <w:divBdr>
            <w:top w:val="none" w:sz="0" w:space="0" w:color="auto"/>
            <w:left w:val="none" w:sz="0" w:space="0" w:color="auto"/>
            <w:bottom w:val="none" w:sz="0" w:space="0" w:color="auto"/>
            <w:right w:val="none" w:sz="0" w:space="0" w:color="auto"/>
          </w:divBdr>
        </w:div>
        <w:div w:id="1912231818">
          <w:marLeft w:val="0"/>
          <w:marRight w:val="0"/>
          <w:marTop w:val="0"/>
          <w:marBottom w:val="0"/>
          <w:divBdr>
            <w:top w:val="none" w:sz="0" w:space="0" w:color="auto"/>
            <w:left w:val="none" w:sz="0" w:space="0" w:color="auto"/>
            <w:bottom w:val="none" w:sz="0" w:space="0" w:color="auto"/>
            <w:right w:val="none" w:sz="0" w:space="0" w:color="auto"/>
          </w:divBdr>
        </w:div>
        <w:div w:id="1495100893">
          <w:marLeft w:val="0"/>
          <w:marRight w:val="0"/>
          <w:marTop w:val="0"/>
          <w:marBottom w:val="0"/>
          <w:divBdr>
            <w:top w:val="none" w:sz="0" w:space="0" w:color="auto"/>
            <w:left w:val="none" w:sz="0" w:space="0" w:color="auto"/>
            <w:bottom w:val="none" w:sz="0" w:space="0" w:color="auto"/>
            <w:right w:val="none" w:sz="0" w:space="0" w:color="auto"/>
          </w:divBdr>
        </w:div>
        <w:div w:id="1642883604">
          <w:marLeft w:val="0"/>
          <w:marRight w:val="0"/>
          <w:marTop w:val="0"/>
          <w:marBottom w:val="0"/>
          <w:divBdr>
            <w:top w:val="none" w:sz="0" w:space="0" w:color="auto"/>
            <w:left w:val="none" w:sz="0" w:space="0" w:color="auto"/>
            <w:bottom w:val="none" w:sz="0" w:space="0" w:color="auto"/>
            <w:right w:val="none" w:sz="0" w:space="0" w:color="auto"/>
          </w:divBdr>
        </w:div>
        <w:div w:id="661155239">
          <w:marLeft w:val="0"/>
          <w:marRight w:val="0"/>
          <w:marTop w:val="0"/>
          <w:marBottom w:val="0"/>
          <w:divBdr>
            <w:top w:val="none" w:sz="0" w:space="0" w:color="auto"/>
            <w:left w:val="none" w:sz="0" w:space="0" w:color="auto"/>
            <w:bottom w:val="none" w:sz="0" w:space="0" w:color="auto"/>
            <w:right w:val="none" w:sz="0" w:space="0" w:color="auto"/>
          </w:divBdr>
        </w:div>
        <w:div w:id="1361786755">
          <w:marLeft w:val="0"/>
          <w:marRight w:val="0"/>
          <w:marTop w:val="0"/>
          <w:marBottom w:val="0"/>
          <w:divBdr>
            <w:top w:val="none" w:sz="0" w:space="0" w:color="auto"/>
            <w:left w:val="none" w:sz="0" w:space="0" w:color="auto"/>
            <w:bottom w:val="none" w:sz="0" w:space="0" w:color="auto"/>
            <w:right w:val="none" w:sz="0" w:space="0" w:color="auto"/>
          </w:divBdr>
        </w:div>
        <w:div w:id="1037194104">
          <w:marLeft w:val="0"/>
          <w:marRight w:val="0"/>
          <w:marTop w:val="0"/>
          <w:marBottom w:val="0"/>
          <w:divBdr>
            <w:top w:val="none" w:sz="0" w:space="0" w:color="auto"/>
            <w:left w:val="none" w:sz="0" w:space="0" w:color="auto"/>
            <w:bottom w:val="none" w:sz="0" w:space="0" w:color="auto"/>
            <w:right w:val="none" w:sz="0" w:space="0" w:color="auto"/>
          </w:divBdr>
        </w:div>
        <w:div w:id="1145316370">
          <w:marLeft w:val="0"/>
          <w:marRight w:val="0"/>
          <w:marTop w:val="0"/>
          <w:marBottom w:val="0"/>
          <w:divBdr>
            <w:top w:val="none" w:sz="0" w:space="0" w:color="auto"/>
            <w:left w:val="none" w:sz="0" w:space="0" w:color="auto"/>
            <w:bottom w:val="none" w:sz="0" w:space="0" w:color="auto"/>
            <w:right w:val="none" w:sz="0" w:space="0" w:color="auto"/>
          </w:divBdr>
        </w:div>
        <w:div w:id="1181552345">
          <w:marLeft w:val="0"/>
          <w:marRight w:val="0"/>
          <w:marTop w:val="0"/>
          <w:marBottom w:val="0"/>
          <w:divBdr>
            <w:top w:val="none" w:sz="0" w:space="0" w:color="auto"/>
            <w:left w:val="none" w:sz="0" w:space="0" w:color="auto"/>
            <w:bottom w:val="none" w:sz="0" w:space="0" w:color="auto"/>
            <w:right w:val="none" w:sz="0" w:space="0" w:color="auto"/>
          </w:divBdr>
        </w:div>
        <w:div w:id="672803851">
          <w:marLeft w:val="0"/>
          <w:marRight w:val="0"/>
          <w:marTop w:val="0"/>
          <w:marBottom w:val="0"/>
          <w:divBdr>
            <w:top w:val="none" w:sz="0" w:space="0" w:color="auto"/>
            <w:left w:val="none" w:sz="0" w:space="0" w:color="auto"/>
            <w:bottom w:val="none" w:sz="0" w:space="0" w:color="auto"/>
            <w:right w:val="none" w:sz="0" w:space="0" w:color="auto"/>
          </w:divBdr>
        </w:div>
        <w:div w:id="831143770">
          <w:marLeft w:val="0"/>
          <w:marRight w:val="0"/>
          <w:marTop w:val="0"/>
          <w:marBottom w:val="0"/>
          <w:divBdr>
            <w:top w:val="none" w:sz="0" w:space="0" w:color="auto"/>
            <w:left w:val="none" w:sz="0" w:space="0" w:color="auto"/>
            <w:bottom w:val="none" w:sz="0" w:space="0" w:color="auto"/>
            <w:right w:val="none" w:sz="0" w:space="0" w:color="auto"/>
          </w:divBdr>
        </w:div>
        <w:div w:id="1845584985">
          <w:marLeft w:val="0"/>
          <w:marRight w:val="0"/>
          <w:marTop w:val="0"/>
          <w:marBottom w:val="0"/>
          <w:divBdr>
            <w:top w:val="none" w:sz="0" w:space="0" w:color="auto"/>
            <w:left w:val="none" w:sz="0" w:space="0" w:color="auto"/>
            <w:bottom w:val="none" w:sz="0" w:space="0" w:color="auto"/>
            <w:right w:val="none" w:sz="0" w:space="0" w:color="auto"/>
          </w:divBdr>
        </w:div>
      </w:divsChild>
    </w:div>
    <w:div w:id="1797337623">
      <w:bodyDiv w:val="1"/>
      <w:marLeft w:val="0"/>
      <w:marRight w:val="0"/>
      <w:marTop w:val="0"/>
      <w:marBottom w:val="0"/>
      <w:divBdr>
        <w:top w:val="none" w:sz="0" w:space="0" w:color="auto"/>
        <w:left w:val="none" w:sz="0" w:space="0" w:color="auto"/>
        <w:bottom w:val="none" w:sz="0" w:space="0" w:color="auto"/>
        <w:right w:val="none" w:sz="0" w:space="0" w:color="auto"/>
      </w:divBdr>
      <w:divsChild>
        <w:div w:id="1056389986">
          <w:marLeft w:val="0"/>
          <w:marRight w:val="0"/>
          <w:marTop w:val="0"/>
          <w:marBottom w:val="0"/>
          <w:divBdr>
            <w:top w:val="none" w:sz="0" w:space="0" w:color="auto"/>
            <w:left w:val="none" w:sz="0" w:space="0" w:color="auto"/>
            <w:bottom w:val="none" w:sz="0" w:space="0" w:color="auto"/>
            <w:right w:val="none" w:sz="0" w:space="0" w:color="auto"/>
          </w:divBdr>
        </w:div>
        <w:div w:id="685179370">
          <w:marLeft w:val="0"/>
          <w:marRight w:val="0"/>
          <w:marTop w:val="0"/>
          <w:marBottom w:val="0"/>
          <w:divBdr>
            <w:top w:val="none" w:sz="0" w:space="0" w:color="auto"/>
            <w:left w:val="none" w:sz="0" w:space="0" w:color="auto"/>
            <w:bottom w:val="none" w:sz="0" w:space="0" w:color="auto"/>
            <w:right w:val="none" w:sz="0" w:space="0" w:color="auto"/>
          </w:divBdr>
        </w:div>
        <w:div w:id="1931307898">
          <w:marLeft w:val="0"/>
          <w:marRight w:val="0"/>
          <w:marTop w:val="0"/>
          <w:marBottom w:val="0"/>
          <w:divBdr>
            <w:top w:val="none" w:sz="0" w:space="0" w:color="auto"/>
            <w:left w:val="none" w:sz="0" w:space="0" w:color="auto"/>
            <w:bottom w:val="none" w:sz="0" w:space="0" w:color="auto"/>
            <w:right w:val="none" w:sz="0" w:space="0" w:color="auto"/>
          </w:divBdr>
        </w:div>
        <w:div w:id="1550999174">
          <w:marLeft w:val="0"/>
          <w:marRight w:val="0"/>
          <w:marTop w:val="0"/>
          <w:marBottom w:val="0"/>
          <w:divBdr>
            <w:top w:val="none" w:sz="0" w:space="0" w:color="auto"/>
            <w:left w:val="none" w:sz="0" w:space="0" w:color="auto"/>
            <w:bottom w:val="none" w:sz="0" w:space="0" w:color="auto"/>
            <w:right w:val="none" w:sz="0" w:space="0" w:color="auto"/>
          </w:divBdr>
        </w:div>
        <w:div w:id="1838769172">
          <w:marLeft w:val="0"/>
          <w:marRight w:val="0"/>
          <w:marTop w:val="0"/>
          <w:marBottom w:val="0"/>
          <w:divBdr>
            <w:top w:val="none" w:sz="0" w:space="0" w:color="auto"/>
            <w:left w:val="none" w:sz="0" w:space="0" w:color="auto"/>
            <w:bottom w:val="none" w:sz="0" w:space="0" w:color="auto"/>
            <w:right w:val="none" w:sz="0" w:space="0" w:color="auto"/>
          </w:divBdr>
        </w:div>
      </w:divsChild>
    </w:div>
    <w:div w:id="2072194452">
      <w:bodyDiv w:val="1"/>
      <w:marLeft w:val="0"/>
      <w:marRight w:val="0"/>
      <w:marTop w:val="0"/>
      <w:marBottom w:val="0"/>
      <w:divBdr>
        <w:top w:val="none" w:sz="0" w:space="0" w:color="auto"/>
        <w:left w:val="none" w:sz="0" w:space="0" w:color="auto"/>
        <w:bottom w:val="none" w:sz="0" w:space="0" w:color="auto"/>
        <w:right w:val="none" w:sz="0" w:space="0" w:color="auto"/>
      </w:divBdr>
    </w:div>
    <w:div w:id="2090424472">
      <w:bodyDiv w:val="1"/>
      <w:marLeft w:val="0"/>
      <w:marRight w:val="0"/>
      <w:marTop w:val="0"/>
      <w:marBottom w:val="0"/>
      <w:divBdr>
        <w:top w:val="none" w:sz="0" w:space="0" w:color="auto"/>
        <w:left w:val="none" w:sz="0" w:space="0" w:color="auto"/>
        <w:bottom w:val="none" w:sz="0" w:space="0" w:color="auto"/>
        <w:right w:val="none" w:sz="0" w:space="0" w:color="auto"/>
      </w:divBdr>
    </w:div>
    <w:div w:id="2108691495">
      <w:bodyDiv w:val="1"/>
      <w:marLeft w:val="0"/>
      <w:marRight w:val="0"/>
      <w:marTop w:val="0"/>
      <w:marBottom w:val="0"/>
      <w:divBdr>
        <w:top w:val="none" w:sz="0" w:space="0" w:color="auto"/>
        <w:left w:val="none" w:sz="0" w:space="0" w:color="auto"/>
        <w:bottom w:val="none" w:sz="0" w:space="0" w:color="auto"/>
        <w:right w:val="none" w:sz="0" w:space="0" w:color="auto"/>
      </w:divBdr>
      <w:divsChild>
        <w:div w:id="46688836">
          <w:marLeft w:val="0"/>
          <w:marRight w:val="0"/>
          <w:marTop w:val="0"/>
          <w:marBottom w:val="0"/>
          <w:divBdr>
            <w:top w:val="none" w:sz="0" w:space="0" w:color="auto"/>
            <w:left w:val="none" w:sz="0" w:space="0" w:color="auto"/>
            <w:bottom w:val="none" w:sz="0" w:space="0" w:color="auto"/>
            <w:right w:val="none" w:sz="0" w:space="0" w:color="auto"/>
          </w:divBdr>
        </w:div>
        <w:div w:id="55394122">
          <w:marLeft w:val="0"/>
          <w:marRight w:val="0"/>
          <w:marTop w:val="0"/>
          <w:marBottom w:val="0"/>
          <w:divBdr>
            <w:top w:val="none" w:sz="0" w:space="0" w:color="auto"/>
            <w:left w:val="none" w:sz="0" w:space="0" w:color="auto"/>
            <w:bottom w:val="none" w:sz="0" w:space="0" w:color="auto"/>
            <w:right w:val="none" w:sz="0" w:space="0" w:color="auto"/>
          </w:divBdr>
        </w:div>
        <w:div w:id="105396618">
          <w:marLeft w:val="0"/>
          <w:marRight w:val="0"/>
          <w:marTop w:val="0"/>
          <w:marBottom w:val="0"/>
          <w:divBdr>
            <w:top w:val="none" w:sz="0" w:space="0" w:color="auto"/>
            <w:left w:val="none" w:sz="0" w:space="0" w:color="auto"/>
            <w:bottom w:val="none" w:sz="0" w:space="0" w:color="auto"/>
            <w:right w:val="none" w:sz="0" w:space="0" w:color="auto"/>
          </w:divBdr>
        </w:div>
        <w:div w:id="111870959">
          <w:marLeft w:val="0"/>
          <w:marRight w:val="0"/>
          <w:marTop w:val="0"/>
          <w:marBottom w:val="0"/>
          <w:divBdr>
            <w:top w:val="none" w:sz="0" w:space="0" w:color="auto"/>
            <w:left w:val="none" w:sz="0" w:space="0" w:color="auto"/>
            <w:bottom w:val="none" w:sz="0" w:space="0" w:color="auto"/>
            <w:right w:val="none" w:sz="0" w:space="0" w:color="auto"/>
          </w:divBdr>
        </w:div>
        <w:div w:id="201671740">
          <w:marLeft w:val="0"/>
          <w:marRight w:val="0"/>
          <w:marTop w:val="0"/>
          <w:marBottom w:val="0"/>
          <w:divBdr>
            <w:top w:val="none" w:sz="0" w:space="0" w:color="auto"/>
            <w:left w:val="none" w:sz="0" w:space="0" w:color="auto"/>
            <w:bottom w:val="none" w:sz="0" w:space="0" w:color="auto"/>
            <w:right w:val="none" w:sz="0" w:space="0" w:color="auto"/>
          </w:divBdr>
        </w:div>
        <w:div w:id="210116549">
          <w:marLeft w:val="0"/>
          <w:marRight w:val="0"/>
          <w:marTop w:val="0"/>
          <w:marBottom w:val="0"/>
          <w:divBdr>
            <w:top w:val="none" w:sz="0" w:space="0" w:color="auto"/>
            <w:left w:val="none" w:sz="0" w:space="0" w:color="auto"/>
            <w:bottom w:val="none" w:sz="0" w:space="0" w:color="auto"/>
            <w:right w:val="none" w:sz="0" w:space="0" w:color="auto"/>
          </w:divBdr>
        </w:div>
        <w:div w:id="520974268">
          <w:marLeft w:val="0"/>
          <w:marRight w:val="0"/>
          <w:marTop w:val="0"/>
          <w:marBottom w:val="0"/>
          <w:divBdr>
            <w:top w:val="none" w:sz="0" w:space="0" w:color="auto"/>
            <w:left w:val="none" w:sz="0" w:space="0" w:color="auto"/>
            <w:bottom w:val="none" w:sz="0" w:space="0" w:color="auto"/>
            <w:right w:val="none" w:sz="0" w:space="0" w:color="auto"/>
          </w:divBdr>
        </w:div>
        <w:div w:id="636104130">
          <w:marLeft w:val="0"/>
          <w:marRight w:val="0"/>
          <w:marTop w:val="0"/>
          <w:marBottom w:val="0"/>
          <w:divBdr>
            <w:top w:val="none" w:sz="0" w:space="0" w:color="auto"/>
            <w:left w:val="none" w:sz="0" w:space="0" w:color="auto"/>
            <w:bottom w:val="none" w:sz="0" w:space="0" w:color="auto"/>
            <w:right w:val="none" w:sz="0" w:space="0" w:color="auto"/>
          </w:divBdr>
        </w:div>
        <w:div w:id="749079027">
          <w:marLeft w:val="0"/>
          <w:marRight w:val="0"/>
          <w:marTop w:val="0"/>
          <w:marBottom w:val="0"/>
          <w:divBdr>
            <w:top w:val="none" w:sz="0" w:space="0" w:color="auto"/>
            <w:left w:val="none" w:sz="0" w:space="0" w:color="auto"/>
            <w:bottom w:val="none" w:sz="0" w:space="0" w:color="auto"/>
            <w:right w:val="none" w:sz="0" w:space="0" w:color="auto"/>
          </w:divBdr>
        </w:div>
        <w:div w:id="867139469">
          <w:marLeft w:val="0"/>
          <w:marRight w:val="0"/>
          <w:marTop w:val="0"/>
          <w:marBottom w:val="0"/>
          <w:divBdr>
            <w:top w:val="none" w:sz="0" w:space="0" w:color="auto"/>
            <w:left w:val="none" w:sz="0" w:space="0" w:color="auto"/>
            <w:bottom w:val="none" w:sz="0" w:space="0" w:color="auto"/>
            <w:right w:val="none" w:sz="0" w:space="0" w:color="auto"/>
          </w:divBdr>
        </w:div>
        <w:div w:id="927426926">
          <w:marLeft w:val="0"/>
          <w:marRight w:val="0"/>
          <w:marTop w:val="0"/>
          <w:marBottom w:val="0"/>
          <w:divBdr>
            <w:top w:val="none" w:sz="0" w:space="0" w:color="auto"/>
            <w:left w:val="none" w:sz="0" w:space="0" w:color="auto"/>
            <w:bottom w:val="none" w:sz="0" w:space="0" w:color="auto"/>
            <w:right w:val="none" w:sz="0" w:space="0" w:color="auto"/>
          </w:divBdr>
        </w:div>
        <w:div w:id="1091858620">
          <w:marLeft w:val="0"/>
          <w:marRight w:val="0"/>
          <w:marTop w:val="0"/>
          <w:marBottom w:val="0"/>
          <w:divBdr>
            <w:top w:val="none" w:sz="0" w:space="0" w:color="auto"/>
            <w:left w:val="none" w:sz="0" w:space="0" w:color="auto"/>
            <w:bottom w:val="none" w:sz="0" w:space="0" w:color="auto"/>
            <w:right w:val="none" w:sz="0" w:space="0" w:color="auto"/>
          </w:divBdr>
        </w:div>
        <w:div w:id="1128930820">
          <w:marLeft w:val="0"/>
          <w:marRight w:val="0"/>
          <w:marTop w:val="0"/>
          <w:marBottom w:val="0"/>
          <w:divBdr>
            <w:top w:val="none" w:sz="0" w:space="0" w:color="auto"/>
            <w:left w:val="none" w:sz="0" w:space="0" w:color="auto"/>
            <w:bottom w:val="none" w:sz="0" w:space="0" w:color="auto"/>
            <w:right w:val="none" w:sz="0" w:space="0" w:color="auto"/>
          </w:divBdr>
        </w:div>
        <w:div w:id="1218054347">
          <w:marLeft w:val="0"/>
          <w:marRight w:val="0"/>
          <w:marTop w:val="0"/>
          <w:marBottom w:val="0"/>
          <w:divBdr>
            <w:top w:val="none" w:sz="0" w:space="0" w:color="auto"/>
            <w:left w:val="none" w:sz="0" w:space="0" w:color="auto"/>
            <w:bottom w:val="none" w:sz="0" w:space="0" w:color="auto"/>
            <w:right w:val="none" w:sz="0" w:space="0" w:color="auto"/>
          </w:divBdr>
        </w:div>
        <w:div w:id="1220894545">
          <w:marLeft w:val="0"/>
          <w:marRight w:val="0"/>
          <w:marTop w:val="0"/>
          <w:marBottom w:val="0"/>
          <w:divBdr>
            <w:top w:val="none" w:sz="0" w:space="0" w:color="auto"/>
            <w:left w:val="none" w:sz="0" w:space="0" w:color="auto"/>
            <w:bottom w:val="none" w:sz="0" w:space="0" w:color="auto"/>
            <w:right w:val="none" w:sz="0" w:space="0" w:color="auto"/>
          </w:divBdr>
        </w:div>
        <w:div w:id="1241527555">
          <w:marLeft w:val="0"/>
          <w:marRight w:val="0"/>
          <w:marTop w:val="0"/>
          <w:marBottom w:val="0"/>
          <w:divBdr>
            <w:top w:val="none" w:sz="0" w:space="0" w:color="auto"/>
            <w:left w:val="none" w:sz="0" w:space="0" w:color="auto"/>
            <w:bottom w:val="none" w:sz="0" w:space="0" w:color="auto"/>
            <w:right w:val="none" w:sz="0" w:space="0" w:color="auto"/>
          </w:divBdr>
        </w:div>
        <w:div w:id="1392388186">
          <w:marLeft w:val="0"/>
          <w:marRight w:val="0"/>
          <w:marTop w:val="0"/>
          <w:marBottom w:val="0"/>
          <w:divBdr>
            <w:top w:val="none" w:sz="0" w:space="0" w:color="auto"/>
            <w:left w:val="none" w:sz="0" w:space="0" w:color="auto"/>
            <w:bottom w:val="none" w:sz="0" w:space="0" w:color="auto"/>
            <w:right w:val="none" w:sz="0" w:space="0" w:color="auto"/>
          </w:divBdr>
        </w:div>
        <w:div w:id="1417097239">
          <w:marLeft w:val="0"/>
          <w:marRight w:val="0"/>
          <w:marTop w:val="0"/>
          <w:marBottom w:val="0"/>
          <w:divBdr>
            <w:top w:val="none" w:sz="0" w:space="0" w:color="auto"/>
            <w:left w:val="none" w:sz="0" w:space="0" w:color="auto"/>
            <w:bottom w:val="none" w:sz="0" w:space="0" w:color="auto"/>
            <w:right w:val="none" w:sz="0" w:space="0" w:color="auto"/>
          </w:divBdr>
        </w:div>
        <w:div w:id="1477725402">
          <w:marLeft w:val="0"/>
          <w:marRight w:val="0"/>
          <w:marTop w:val="0"/>
          <w:marBottom w:val="0"/>
          <w:divBdr>
            <w:top w:val="none" w:sz="0" w:space="0" w:color="auto"/>
            <w:left w:val="none" w:sz="0" w:space="0" w:color="auto"/>
            <w:bottom w:val="none" w:sz="0" w:space="0" w:color="auto"/>
            <w:right w:val="none" w:sz="0" w:space="0" w:color="auto"/>
          </w:divBdr>
        </w:div>
        <w:div w:id="1612513390">
          <w:marLeft w:val="0"/>
          <w:marRight w:val="0"/>
          <w:marTop w:val="0"/>
          <w:marBottom w:val="0"/>
          <w:divBdr>
            <w:top w:val="none" w:sz="0" w:space="0" w:color="auto"/>
            <w:left w:val="none" w:sz="0" w:space="0" w:color="auto"/>
            <w:bottom w:val="none" w:sz="0" w:space="0" w:color="auto"/>
            <w:right w:val="none" w:sz="0" w:space="0" w:color="auto"/>
          </w:divBdr>
        </w:div>
        <w:div w:id="1623729440">
          <w:marLeft w:val="0"/>
          <w:marRight w:val="0"/>
          <w:marTop w:val="0"/>
          <w:marBottom w:val="0"/>
          <w:divBdr>
            <w:top w:val="none" w:sz="0" w:space="0" w:color="auto"/>
            <w:left w:val="none" w:sz="0" w:space="0" w:color="auto"/>
            <w:bottom w:val="none" w:sz="0" w:space="0" w:color="auto"/>
            <w:right w:val="none" w:sz="0" w:space="0" w:color="auto"/>
          </w:divBdr>
        </w:div>
        <w:div w:id="1878007486">
          <w:marLeft w:val="0"/>
          <w:marRight w:val="0"/>
          <w:marTop w:val="0"/>
          <w:marBottom w:val="0"/>
          <w:divBdr>
            <w:top w:val="none" w:sz="0" w:space="0" w:color="auto"/>
            <w:left w:val="none" w:sz="0" w:space="0" w:color="auto"/>
            <w:bottom w:val="none" w:sz="0" w:space="0" w:color="auto"/>
            <w:right w:val="none" w:sz="0" w:space="0" w:color="auto"/>
          </w:divBdr>
        </w:div>
        <w:div w:id="211255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ositieve-educatie.nl" TargetMode="External"/><Relationship Id="rId25" Type="http://schemas.openxmlformats.org/officeDocument/2006/relationships/hyperlink" Target="http://www.consentscholen.n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netwerkziezon@edventure.n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sitieve-educatie.nl/" TargetMode="External"/><Relationship Id="rId22" Type="http://schemas.openxmlformats.org/officeDocument/2006/relationships/hyperlink" Target="http://www.swv2302.nl"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ntaRho\Wsjablonen\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40e75-262f-405f-9d56-176af0d817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FD435598BD0D4285395D8D826389B9" ma:contentTypeVersion="6" ma:contentTypeDescription="Een nieuw document maken." ma:contentTypeScope="" ma:versionID="d2b7338f980514830cc9c09311dd69bc">
  <xsd:schema xmlns:xsd="http://www.w3.org/2001/XMLSchema" xmlns:xs="http://www.w3.org/2001/XMLSchema" xmlns:p="http://schemas.microsoft.com/office/2006/metadata/properties" xmlns:ns2="88aa6333-05e0-4e88-935b-3c49f188ab1d" xmlns:ns3="54540e75-262f-405f-9d56-176af0d817cd" targetNamespace="http://schemas.microsoft.com/office/2006/metadata/properties" ma:root="true" ma:fieldsID="fe55b8af85de3bd53abf9dafe989d4ae" ns2:_="" ns3:_="">
    <xsd:import namespace="88aa6333-05e0-4e88-935b-3c49f188ab1d"/>
    <xsd:import namespace="54540e75-262f-405f-9d56-176af0d817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a6333-05e0-4e88-935b-3c49f188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40e75-262f-405f-9d56-176af0d817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30218-B5C2-4782-AF40-19634DDCDF3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540e75-262f-405f-9d56-176af0d817cd"/>
    <ds:schemaRef ds:uri="88aa6333-05e0-4e88-935b-3c49f188ab1d"/>
    <ds:schemaRef ds:uri="http://www.w3.org/XML/1998/namespace"/>
  </ds:schemaRefs>
</ds:datastoreItem>
</file>

<file path=customXml/itemProps2.xml><?xml version="1.0" encoding="utf-8"?>
<ds:datastoreItem xmlns:ds="http://schemas.openxmlformats.org/officeDocument/2006/customXml" ds:itemID="{48B4DE20-6649-4372-8078-72D48B7432A6}">
  <ds:schemaRefs>
    <ds:schemaRef ds:uri="http://schemas.microsoft.com/sharepoint/v3/contenttype/forms"/>
  </ds:schemaRefs>
</ds:datastoreItem>
</file>

<file path=customXml/itemProps3.xml><?xml version="1.0" encoding="utf-8"?>
<ds:datastoreItem xmlns:ds="http://schemas.openxmlformats.org/officeDocument/2006/customXml" ds:itemID="{3CD01D38-E0EB-4713-99B8-9ED252072A3F}">
  <ds:schemaRefs>
    <ds:schemaRef ds:uri="http://schemas.openxmlformats.org/officeDocument/2006/bibliography"/>
  </ds:schemaRefs>
</ds:datastoreItem>
</file>

<file path=customXml/itemProps4.xml><?xml version="1.0" encoding="utf-8"?>
<ds:datastoreItem xmlns:ds="http://schemas.openxmlformats.org/officeDocument/2006/customXml" ds:itemID="{21C7C096-AC44-4527-BBC3-27F8A15B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a6333-05e0-4e88-935b-3c49f188ab1d"/>
    <ds:schemaRef ds:uri="54540e75-262f-405f-9d56-176af0d81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Template>
  <TotalTime>345</TotalTime>
  <Pages>54</Pages>
  <Words>15382</Words>
  <Characters>94431</Characters>
  <Application>Microsoft Office Word</Application>
  <DocSecurity>0</DocSecurity>
  <Lines>786</Lines>
  <Paragraphs>219</Paragraphs>
  <ScaleCrop>false</ScaleCrop>
  <Company>QLiCT</Company>
  <LinksUpToDate>false</LinksUpToDate>
  <CharactersWithSpaces>109594</CharactersWithSpaces>
  <SharedDoc>false</SharedDoc>
  <HLinks>
    <vt:vector size="732" baseType="variant">
      <vt:variant>
        <vt:i4>1835093</vt:i4>
      </vt:variant>
      <vt:variant>
        <vt:i4>723</vt:i4>
      </vt:variant>
      <vt:variant>
        <vt:i4>0</vt:i4>
      </vt:variant>
      <vt:variant>
        <vt:i4>5</vt:i4>
      </vt:variant>
      <vt:variant>
        <vt:lpwstr>http://www.consentscholen.nl/</vt:lpwstr>
      </vt:variant>
      <vt:variant>
        <vt:lpwstr/>
      </vt:variant>
      <vt:variant>
        <vt:i4>524339</vt:i4>
      </vt:variant>
      <vt:variant>
        <vt:i4>720</vt:i4>
      </vt:variant>
      <vt:variant>
        <vt:i4>0</vt:i4>
      </vt:variant>
      <vt:variant>
        <vt:i4>5</vt:i4>
      </vt:variant>
      <vt:variant>
        <vt:lpwstr>mailto:netwerkziezon@edventure.nu</vt:lpwstr>
      </vt:variant>
      <vt:variant>
        <vt:lpwstr/>
      </vt:variant>
      <vt:variant>
        <vt:i4>393244</vt:i4>
      </vt:variant>
      <vt:variant>
        <vt:i4>717</vt:i4>
      </vt:variant>
      <vt:variant>
        <vt:i4>0</vt:i4>
      </vt:variant>
      <vt:variant>
        <vt:i4>5</vt:i4>
      </vt:variant>
      <vt:variant>
        <vt:lpwstr>http://www.positieve-educatie.nl/</vt:lpwstr>
      </vt:variant>
      <vt:variant>
        <vt:lpwstr/>
      </vt:variant>
      <vt:variant>
        <vt:i4>1376318</vt:i4>
      </vt:variant>
      <vt:variant>
        <vt:i4>710</vt:i4>
      </vt:variant>
      <vt:variant>
        <vt:i4>0</vt:i4>
      </vt:variant>
      <vt:variant>
        <vt:i4>5</vt:i4>
      </vt:variant>
      <vt:variant>
        <vt:lpwstr/>
      </vt:variant>
      <vt:variant>
        <vt:lpwstr>_Toc51604695</vt:lpwstr>
      </vt:variant>
      <vt:variant>
        <vt:i4>1310782</vt:i4>
      </vt:variant>
      <vt:variant>
        <vt:i4>704</vt:i4>
      </vt:variant>
      <vt:variant>
        <vt:i4>0</vt:i4>
      </vt:variant>
      <vt:variant>
        <vt:i4>5</vt:i4>
      </vt:variant>
      <vt:variant>
        <vt:lpwstr/>
      </vt:variant>
      <vt:variant>
        <vt:lpwstr>_Toc51604694</vt:lpwstr>
      </vt:variant>
      <vt:variant>
        <vt:i4>1245246</vt:i4>
      </vt:variant>
      <vt:variant>
        <vt:i4>698</vt:i4>
      </vt:variant>
      <vt:variant>
        <vt:i4>0</vt:i4>
      </vt:variant>
      <vt:variant>
        <vt:i4>5</vt:i4>
      </vt:variant>
      <vt:variant>
        <vt:lpwstr/>
      </vt:variant>
      <vt:variant>
        <vt:lpwstr>_Toc51604693</vt:lpwstr>
      </vt:variant>
      <vt:variant>
        <vt:i4>1179710</vt:i4>
      </vt:variant>
      <vt:variant>
        <vt:i4>692</vt:i4>
      </vt:variant>
      <vt:variant>
        <vt:i4>0</vt:i4>
      </vt:variant>
      <vt:variant>
        <vt:i4>5</vt:i4>
      </vt:variant>
      <vt:variant>
        <vt:lpwstr/>
      </vt:variant>
      <vt:variant>
        <vt:lpwstr>_Toc51604692</vt:lpwstr>
      </vt:variant>
      <vt:variant>
        <vt:i4>1114174</vt:i4>
      </vt:variant>
      <vt:variant>
        <vt:i4>686</vt:i4>
      </vt:variant>
      <vt:variant>
        <vt:i4>0</vt:i4>
      </vt:variant>
      <vt:variant>
        <vt:i4>5</vt:i4>
      </vt:variant>
      <vt:variant>
        <vt:lpwstr/>
      </vt:variant>
      <vt:variant>
        <vt:lpwstr>_Toc51604691</vt:lpwstr>
      </vt:variant>
      <vt:variant>
        <vt:i4>1048638</vt:i4>
      </vt:variant>
      <vt:variant>
        <vt:i4>680</vt:i4>
      </vt:variant>
      <vt:variant>
        <vt:i4>0</vt:i4>
      </vt:variant>
      <vt:variant>
        <vt:i4>5</vt:i4>
      </vt:variant>
      <vt:variant>
        <vt:lpwstr/>
      </vt:variant>
      <vt:variant>
        <vt:lpwstr>_Toc51604690</vt:lpwstr>
      </vt:variant>
      <vt:variant>
        <vt:i4>1638463</vt:i4>
      </vt:variant>
      <vt:variant>
        <vt:i4>674</vt:i4>
      </vt:variant>
      <vt:variant>
        <vt:i4>0</vt:i4>
      </vt:variant>
      <vt:variant>
        <vt:i4>5</vt:i4>
      </vt:variant>
      <vt:variant>
        <vt:lpwstr/>
      </vt:variant>
      <vt:variant>
        <vt:lpwstr>_Toc51604689</vt:lpwstr>
      </vt:variant>
      <vt:variant>
        <vt:i4>1572927</vt:i4>
      </vt:variant>
      <vt:variant>
        <vt:i4>668</vt:i4>
      </vt:variant>
      <vt:variant>
        <vt:i4>0</vt:i4>
      </vt:variant>
      <vt:variant>
        <vt:i4>5</vt:i4>
      </vt:variant>
      <vt:variant>
        <vt:lpwstr/>
      </vt:variant>
      <vt:variant>
        <vt:lpwstr>_Toc51604688</vt:lpwstr>
      </vt:variant>
      <vt:variant>
        <vt:i4>1507391</vt:i4>
      </vt:variant>
      <vt:variant>
        <vt:i4>662</vt:i4>
      </vt:variant>
      <vt:variant>
        <vt:i4>0</vt:i4>
      </vt:variant>
      <vt:variant>
        <vt:i4>5</vt:i4>
      </vt:variant>
      <vt:variant>
        <vt:lpwstr/>
      </vt:variant>
      <vt:variant>
        <vt:lpwstr>_Toc51604687</vt:lpwstr>
      </vt:variant>
      <vt:variant>
        <vt:i4>1441855</vt:i4>
      </vt:variant>
      <vt:variant>
        <vt:i4>656</vt:i4>
      </vt:variant>
      <vt:variant>
        <vt:i4>0</vt:i4>
      </vt:variant>
      <vt:variant>
        <vt:i4>5</vt:i4>
      </vt:variant>
      <vt:variant>
        <vt:lpwstr/>
      </vt:variant>
      <vt:variant>
        <vt:lpwstr>_Toc51604686</vt:lpwstr>
      </vt:variant>
      <vt:variant>
        <vt:i4>1376319</vt:i4>
      </vt:variant>
      <vt:variant>
        <vt:i4>650</vt:i4>
      </vt:variant>
      <vt:variant>
        <vt:i4>0</vt:i4>
      </vt:variant>
      <vt:variant>
        <vt:i4>5</vt:i4>
      </vt:variant>
      <vt:variant>
        <vt:lpwstr/>
      </vt:variant>
      <vt:variant>
        <vt:lpwstr>_Toc51604685</vt:lpwstr>
      </vt:variant>
      <vt:variant>
        <vt:i4>1310783</vt:i4>
      </vt:variant>
      <vt:variant>
        <vt:i4>644</vt:i4>
      </vt:variant>
      <vt:variant>
        <vt:i4>0</vt:i4>
      </vt:variant>
      <vt:variant>
        <vt:i4>5</vt:i4>
      </vt:variant>
      <vt:variant>
        <vt:lpwstr/>
      </vt:variant>
      <vt:variant>
        <vt:lpwstr>_Toc51604684</vt:lpwstr>
      </vt:variant>
      <vt:variant>
        <vt:i4>1245247</vt:i4>
      </vt:variant>
      <vt:variant>
        <vt:i4>638</vt:i4>
      </vt:variant>
      <vt:variant>
        <vt:i4>0</vt:i4>
      </vt:variant>
      <vt:variant>
        <vt:i4>5</vt:i4>
      </vt:variant>
      <vt:variant>
        <vt:lpwstr/>
      </vt:variant>
      <vt:variant>
        <vt:lpwstr>_Toc51604683</vt:lpwstr>
      </vt:variant>
      <vt:variant>
        <vt:i4>1179711</vt:i4>
      </vt:variant>
      <vt:variant>
        <vt:i4>632</vt:i4>
      </vt:variant>
      <vt:variant>
        <vt:i4>0</vt:i4>
      </vt:variant>
      <vt:variant>
        <vt:i4>5</vt:i4>
      </vt:variant>
      <vt:variant>
        <vt:lpwstr/>
      </vt:variant>
      <vt:variant>
        <vt:lpwstr>_Toc51604682</vt:lpwstr>
      </vt:variant>
      <vt:variant>
        <vt:i4>1114175</vt:i4>
      </vt:variant>
      <vt:variant>
        <vt:i4>626</vt:i4>
      </vt:variant>
      <vt:variant>
        <vt:i4>0</vt:i4>
      </vt:variant>
      <vt:variant>
        <vt:i4>5</vt:i4>
      </vt:variant>
      <vt:variant>
        <vt:lpwstr/>
      </vt:variant>
      <vt:variant>
        <vt:lpwstr>_Toc51604681</vt:lpwstr>
      </vt:variant>
      <vt:variant>
        <vt:i4>1048639</vt:i4>
      </vt:variant>
      <vt:variant>
        <vt:i4>620</vt:i4>
      </vt:variant>
      <vt:variant>
        <vt:i4>0</vt:i4>
      </vt:variant>
      <vt:variant>
        <vt:i4>5</vt:i4>
      </vt:variant>
      <vt:variant>
        <vt:lpwstr/>
      </vt:variant>
      <vt:variant>
        <vt:lpwstr>_Toc51604680</vt:lpwstr>
      </vt:variant>
      <vt:variant>
        <vt:i4>1638448</vt:i4>
      </vt:variant>
      <vt:variant>
        <vt:i4>614</vt:i4>
      </vt:variant>
      <vt:variant>
        <vt:i4>0</vt:i4>
      </vt:variant>
      <vt:variant>
        <vt:i4>5</vt:i4>
      </vt:variant>
      <vt:variant>
        <vt:lpwstr/>
      </vt:variant>
      <vt:variant>
        <vt:lpwstr>_Toc51604679</vt:lpwstr>
      </vt:variant>
      <vt:variant>
        <vt:i4>1572912</vt:i4>
      </vt:variant>
      <vt:variant>
        <vt:i4>608</vt:i4>
      </vt:variant>
      <vt:variant>
        <vt:i4>0</vt:i4>
      </vt:variant>
      <vt:variant>
        <vt:i4>5</vt:i4>
      </vt:variant>
      <vt:variant>
        <vt:lpwstr/>
      </vt:variant>
      <vt:variant>
        <vt:lpwstr>_Toc51604678</vt:lpwstr>
      </vt:variant>
      <vt:variant>
        <vt:i4>1507376</vt:i4>
      </vt:variant>
      <vt:variant>
        <vt:i4>602</vt:i4>
      </vt:variant>
      <vt:variant>
        <vt:i4>0</vt:i4>
      </vt:variant>
      <vt:variant>
        <vt:i4>5</vt:i4>
      </vt:variant>
      <vt:variant>
        <vt:lpwstr/>
      </vt:variant>
      <vt:variant>
        <vt:lpwstr>_Toc51604677</vt:lpwstr>
      </vt:variant>
      <vt:variant>
        <vt:i4>1441840</vt:i4>
      </vt:variant>
      <vt:variant>
        <vt:i4>596</vt:i4>
      </vt:variant>
      <vt:variant>
        <vt:i4>0</vt:i4>
      </vt:variant>
      <vt:variant>
        <vt:i4>5</vt:i4>
      </vt:variant>
      <vt:variant>
        <vt:lpwstr/>
      </vt:variant>
      <vt:variant>
        <vt:lpwstr>_Toc51604676</vt:lpwstr>
      </vt:variant>
      <vt:variant>
        <vt:i4>1376304</vt:i4>
      </vt:variant>
      <vt:variant>
        <vt:i4>590</vt:i4>
      </vt:variant>
      <vt:variant>
        <vt:i4>0</vt:i4>
      </vt:variant>
      <vt:variant>
        <vt:i4>5</vt:i4>
      </vt:variant>
      <vt:variant>
        <vt:lpwstr/>
      </vt:variant>
      <vt:variant>
        <vt:lpwstr>_Toc51604675</vt:lpwstr>
      </vt:variant>
      <vt:variant>
        <vt:i4>1310768</vt:i4>
      </vt:variant>
      <vt:variant>
        <vt:i4>584</vt:i4>
      </vt:variant>
      <vt:variant>
        <vt:i4>0</vt:i4>
      </vt:variant>
      <vt:variant>
        <vt:i4>5</vt:i4>
      </vt:variant>
      <vt:variant>
        <vt:lpwstr/>
      </vt:variant>
      <vt:variant>
        <vt:lpwstr>_Toc51604674</vt:lpwstr>
      </vt:variant>
      <vt:variant>
        <vt:i4>1245232</vt:i4>
      </vt:variant>
      <vt:variant>
        <vt:i4>578</vt:i4>
      </vt:variant>
      <vt:variant>
        <vt:i4>0</vt:i4>
      </vt:variant>
      <vt:variant>
        <vt:i4>5</vt:i4>
      </vt:variant>
      <vt:variant>
        <vt:lpwstr/>
      </vt:variant>
      <vt:variant>
        <vt:lpwstr>_Toc51604673</vt:lpwstr>
      </vt:variant>
      <vt:variant>
        <vt:i4>1179696</vt:i4>
      </vt:variant>
      <vt:variant>
        <vt:i4>572</vt:i4>
      </vt:variant>
      <vt:variant>
        <vt:i4>0</vt:i4>
      </vt:variant>
      <vt:variant>
        <vt:i4>5</vt:i4>
      </vt:variant>
      <vt:variant>
        <vt:lpwstr/>
      </vt:variant>
      <vt:variant>
        <vt:lpwstr>_Toc51604672</vt:lpwstr>
      </vt:variant>
      <vt:variant>
        <vt:i4>1114160</vt:i4>
      </vt:variant>
      <vt:variant>
        <vt:i4>566</vt:i4>
      </vt:variant>
      <vt:variant>
        <vt:i4>0</vt:i4>
      </vt:variant>
      <vt:variant>
        <vt:i4>5</vt:i4>
      </vt:variant>
      <vt:variant>
        <vt:lpwstr/>
      </vt:variant>
      <vt:variant>
        <vt:lpwstr>_Toc51604671</vt:lpwstr>
      </vt:variant>
      <vt:variant>
        <vt:i4>1048624</vt:i4>
      </vt:variant>
      <vt:variant>
        <vt:i4>560</vt:i4>
      </vt:variant>
      <vt:variant>
        <vt:i4>0</vt:i4>
      </vt:variant>
      <vt:variant>
        <vt:i4>5</vt:i4>
      </vt:variant>
      <vt:variant>
        <vt:lpwstr/>
      </vt:variant>
      <vt:variant>
        <vt:lpwstr>_Toc51604670</vt:lpwstr>
      </vt:variant>
      <vt:variant>
        <vt:i4>1638449</vt:i4>
      </vt:variant>
      <vt:variant>
        <vt:i4>554</vt:i4>
      </vt:variant>
      <vt:variant>
        <vt:i4>0</vt:i4>
      </vt:variant>
      <vt:variant>
        <vt:i4>5</vt:i4>
      </vt:variant>
      <vt:variant>
        <vt:lpwstr/>
      </vt:variant>
      <vt:variant>
        <vt:lpwstr>_Toc51604669</vt:lpwstr>
      </vt:variant>
      <vt:variant>
        <vt:i4>1572913</vt:i4>
      </vt:variant>
      <vt:variant>
        <vt:i4>548</vt:i4>
      </vt:variant>
      <vt:variant>
        <vt:i4>0</vt:i4>
      </vt:variant>
      <vt:variant>
        <vt:i4>5</vt:i4>
      </vt:variant>
      <vt:variant>
        <vt:lpwstr/>
      </vt:variant>
      <vt:variant>
        <vt:lpwstr>_Toc51604668</vt:lpwstr>
      </vt:variant>
      <vt:variant>
        <vt:i4>1507377</vt:i4>
      </vt:variant>
      <vt:variant>
        <vt:i4>542</vt:i4>
      </vt:variant>
      <vt:variant>
        <vt:i4>0</vt:i4>
      </vt:variant>
      <vt:variant>
        <vt:i4>5</vt:i4>
      </vt:variant>
      <vt:variant>
        <vt:lpwstr/>
      </vt:variant>
      <vt:variant>
        <vt:lpwstr>_Toc51604667</vt:lpwstr>
      </vt:variant>
      <vt:variant>
        <vt:i4>1441841</vt:i4>
      </vt:variant>
      <vt:variant>
        <vt:i4>536</vt:i4>
      </vt:variant>
      <vt:variant>
        <vt:i4>0</vt:i4>
      </vt:variant>
      <vt:variant>
        <vt:i4>5</vt:i4>
      </vt:variant>
      <vt:variant>
        <vt:lpwstr/>
      </vt:variant>
      <vt:variant>
        <vt:lpwstr>_Toc51604666</vt:lpwstr>
      </vt:variant>
      <vt:variant>
        <vt:i4>1376305</vt:i4>
      </vt:variant>
      <vt:variant>
        <vt:i4>530</vt:i4>
      </vt:variant>
      <vt:variant>
        <vt:i4>0</vt:i4>
      </vt:variant>
      <vt:variant>
        <vt:i4>5</vt:i4>
      </vt:variant>
      <vt:variant>
        <vt:lpwstr/>
      </vt:variant>
      <vt:variant>
        <vt:lpwstr>_Toc51604665</vt:lpwstr>
      </vt:variant>
      <vt:variant>
        <vt:i4>1310769</vt:i4>
      </vt:variant>
      <vt:variant>
        <vt:i4>524</vt:i4>
      </vt:variant>
      <vt:variant>
        <vt:i4>0</vt:i4>
      </vt:variant>
      <vt:variant>
        <vt:i4>5</vt:i4>
      </vt:variant>
      <vt:variant>
        <vt:lpwstr/>
      </vt:variant>
      <vt:variant>
        <vt:lpwstr>_Toc51604664</vt:lpwstr>
      </vt:variant>
      <vt:variant>
        <vt:i4>1245233</vt:i4>
      </vt:variant>
      <vt:variant>
        <vt:i4>518</vt:i4>
      </vt:variant>
      <vt:variant>
        <vt:i4>0</vt:i4>
      </vt:variant>
      <vt:variant>
        <vt:i4>5</vt:i4>
      </vt:variant>
      <vt:variant>
        <vt:lpwstr/>
      </vt:variant>
      <vt:variant>
        <vt:lpwstr>_Toc51604663</vt:lpwstr>
      </vt:variant>
      <vt:variant>
        <vt:i4>1179697</vt:i4>
      </vt:variant>
      <vt:variant>
        <vt:i4>512</vt:i4>
      </vt:variant>
      <vt:variant>
        <vt:i4>0</vt:i4>
      </vt:variant>
      <vt:variant>
        <vt:i4>5</vt:i4>
      </vt:variant>
      <vt:variant>
        <vt:lpwstr/>
      </vt:variant>
      <vt:variant>
        <vt:lpwstr>_Toc51604662</vt:lpwstr>
      </vt:variant>
      <vt:variant>
        <vt:i4>1114161</vt:i4>
      </vt:variant>
      <vt:variant>
        <vt:i4>506</vt:i4>
      </vt:variant>
      <vt:variant>
        <vt:i4>0</vt:i4>
      </vt:variant>
      <vt:variant>
        <vt:i4>5</vt:i4>
      </vt:variant>
      <vt:variant>
        <vt:lpwstr/>
      </vt:variant>
      <vt:variant>
        <vt:lpwstr>_Toc51604661</vt:lpwstr>
      </vt:variant>
      <vt:variant>
        <vt:i4>1048625</vt:i4>
      </vt:variant>
      <vt:variant>
        <vt:i4>500</vt:i4>
      </vt:variant>
      <vt:variant>
        <vt:i4>0</vt:i4>
      </vt:variant>
      <vt:variant>
        <vt:i4>5</vt:i4>
      </vt:variant>
      <vt:variant>
        <vt:lpwstr/>
      </vt:variant>
      <vt:variant>
        <vt:lpwstr>_Toc51604660</vt:lpwstr>
      </vt:variant>
      <vt:variant>
        <vt:i4>1638450</vt:i4>
      </vt:variant>
      <vt:variant>
        <vt:i4>494</vt:i4>
      </vt:variant>
      <vt:variant>
        <vt:i4>0</vt:i4>
      </vt:variant>
      <vt:variant>
        <vt:i4>5</vt:i4>
      </vt:variant>
      <vt:variant>
        <vt:lpwstr/>
      </vt:variant>
      <vt:variant>
        <vt:lpwstr>_Toc51604659</vt:lpwstr>
      </vt:variant>
      <vt:variant>
        <vt:i4>1572914</vt:i4>
      </vt:variant>
      <vt:variant>
        <vt:i4>488</vt:i4>
      </vt:variant>
      <vt:variant>
        <vt:i4>0</vt:i4>
      </vt:variant>
      <vt:variant>
        <vt:i4>5</vt:i4>
      </vt:variant>
      <vt:variant>
        <vt:lpwstr/>
      </vt:variant>
      <vt:variant>
        <vt:lpwstr>_Toc51604658</vt:lpwstr>
      </vt:variant>
      <vt:variant>
        <vt:i4>1507378</vt:i4>
      </vt:variant>
      <vt:variant>
        <vt:i4>482</vt:i4>
      </vt:variant>
      <vt:variant>
        <vt:i4>0</vt:i4>
      </vt:variant>
      <vt:variant>
        <vt:i4>5</vt:i4>
      </vt:variant>
      <vt:variant>
        <vt:lpwstr/>
      </vt:variant>
      <vt:variant>
        <vt:lpwstr>_Toc51604657</vt:lpwstr>
      </vt:variant>
      <vt:variant>
        <vt:i4>1441842</vt:i4>
      </vt:variant>
      <vt:variant>
        <vt:i4>476</vt:i4>
      </vt:variant>
      <vt:variant>
        <vt:i4>0</vt:i4>
      </vt:variant>
      <vt:variant>
        <vt:i4>5</vt:i4>
      </vt:variant>
      <vt:variant>
        <vt:lpwstr/>
      </vt:variant>
      <vt:variant>
        <vt:lpwstr>_Toc51604656</vt:lpwstr>
      </vt:variant>
      <vt:variant>
        <vt:i4>1376306</vt:i4>
      </vt:variant>
      <vt:variant>
        <vt:i4>470</vt:i4>
      </vt:variant>
      <vt:variant>
        <vt:i4>0</vt:i4>
      </vt:variant>
      <vt:variant>
        <vt:i4>5</vt:i4>
      </vt:variant>
      <vt:variant>
        <vt:lpwstr/>
      </vt:variant>
      <vt:variant>
        <vt:lpwstr>_Toc51604655</vt:lpwstr>
      </vt:variant>
      <vt:variant>
        <vt:i4>1310770</vt:i4>
      </vt:variant>
      <vt:variant>
        <vt:i4>464</vt:i4>
      </vt:variant>
      <vt:variant>
        <vt:i4>0</vt:i4>
      </vt:variant>
      <vt:variant>
        <vt:i4>5</vt:i4>
      </vt:variant>
      <vt:variant>
        <vt:lpwstr/>
      </vt:variant>
      <vt:variant>
        <vt:lpwstr>_Toc51604654</vt:lpwstr>
      </vt:variant>
      <vt:variant>
        <vt:i4>1245234</vt:i4>
      </vt:variant>
      <vt:variant>
        <vt:i4>458</vt:i4>
      </vt:variant>
      <vt:variant>
        <vt:i4>0</vt:i4>
      </vt:variant>
      <vt:variant>
        <vt:i4>5</vt:i4>
      </vt:variant>
      <vt:variant>
        <vt:lpwstr/>
      </vt:variant>
      <vt:variant>
        <vt:lpwstr>_Toc51604653</vt:lpwstr>
      </vt:variant>
      <vt:variant>
        <vt:i4>1179698</vt:i4>
      </vt:variant>
      <vt:variant>
        <vt:i4>452</vt:i4>
      </vt:variant>
      <vt:variant>
        <vt:i4>0</vt:i4>
      </vt:variant>
      <vt:variant>
        <vt:i4>5</vt:i4>
      </vt:variant>
      <vt:variant>
        <vt:lpwstr/>
      </vt:variant>
      <vt:variant>
        <vt:lpwstr>_Toc51604652</vt:lpwstr>
      </vt:variant>
      <vt:variant>
        <vt:i4>1114162</vt:i4>
      </vt:variant>
      <vt:variant>
        <vt:i4>446</vt:i4>
      </vt:variant>
      <vt:variant>
        <vt:i4>0</vt:i4>
      </vt:variant>
      <vt:variant>
        <vt:i4>5</vt:i4>
      </vt:variant>
      <vt:variant>
        <vt:lpwstr/>
      </vt:variant>
      <vt:variant>
        <vt:lpwstr>_Toc51604651</vt:lpwstr>
      </vt:variant>
      <vt:variant>
        <vt:i4>1048626</vt:i4>
      </vt:variant>
      <vt:variant>
        <vt:i4>440</vt:i4>
      </vt:variant>
      <vt:variant>
        <vt:i4>0</vt:i4>
      </vt:variant>
      <vt:variant>
        <vt:i4>5</vt:i4>
      </vt:variant>
      <vt:variant>
        <vt:lpwstr/>
      </vt:variant>
      <vt:variant>
        <vt:lpwstr>_Toc51604650</vt:lpwstr>
      </vt:variant>
      <vt:variant>
        <vt:i4>1638451</vt:i4>
      </vt:variant>
      <vt:variant>
        <vt:i4>434</vt:i4>
      </vt:variant>
      <vt:variant>
        <vt:i4>0</vt:i4>
      </vt:variant>
      <vt:variant>
        <vt:i4>5</vt:i4>
      </vt:variant>
      <vt:variant>
        <vt:lpwstr/>
      </vt:variant>
      <vt:variant>
        <vt:lpwstr>_Toc51604649</vt:lpwstr>
      </vt:variant>
      <vt:variant>
        <vt:i4>1572915</vt:i4>
      </vt:variant>
      <vt:variant>
        <vt:i4>428</vt:i4>
      </vt:variant>
      <vt:variant>
        <vt:i4>0</vt:i4>
      </vt:variant>
      <vt:variant>
        <vt:i4>5</vt:i4>
      </vt:variant>
      <vt:variant>
        <vt:lpwstr/>
      </vt:variant>
      <vt:variant>
        <vt:lpwstr>_Toc51604648</vt:lpwstr>
      </vt:variant>
      <vt:variant>
        <vt:i4>1507379</vt:i4>
      </vt:variant>
      <vt:variant>
        <vt:i4>422</vt:i4>
      </vt:variant>
      <vt:variant>
        <vt:i4>0</vt:i4>
      </vt:variant>
      <vt:variant>
        <vt:i4>5</vt:i4>
      </vt:variant>
      <vt:variant>
        <vt:lpwstr/>
      </vt:variant>
      <vt:variant>
        <vt:lpwstr>_Toc51604647</vt:lpwstr>
      </vt:variant>
      <vt:variant>
        <vt:i4>1441843</vt:i4>
      </vt:variant>
      <vt:variant>
        <vt:i4>416</vt:i4>
      </vt:variant>
      <vt:variant>
        <vt:i4>0</vt:i4>
      </vt:variant>
      <vt:variant>
        <vt:i4>5</vt:i4>
      </vt:variant>
      <vt:variant>
        <vt:lpwstr/>
      </vt:variant>
      <vt:variant>
        <vt:lpwstr>_Toc51604646</vt:lpwstr>
      </vt:variant>
      <vt:variant>
        <vt:i4>1376307</vt:i4>
      </vt:variant>
      <vt:variant>
        <vt:i4>410</vt:i4>
      </vt:variant>
      <vt:variant>
        <vt:i4>0</vt:i4>
      </vt:variant>
      <vt:variant>
        <vt:i4>5</vt:i4>
      </vt:variant>
      <vt:variant>
        <vt:lpwstr/>
      </vt:variant>
      <vt:variant>
        <vt:lpwstr>_Toc51604645</vt:lpwstr>
      </vt:variant>
      <vt:variant>
        <vt:i4>1310771</vt:i4>
      </vt:variant>
      <vt:variant>
        <vt:i4>404</vt:i4>
      </vt:variant>
      <vt:variant>
        <vt:i4>0</vt:i4>
      </vt:variant>
      <vt:variant>
        <vt:i4>5</vt:i4>
      </vt:variant>
      <vt:variant>
        <vt:lpwstr/>
      </vt:variant>
      <vt:variant>
        <vt:lpwstr>_Toc51604644</vt:lpwstr>
      </vt:variant>
      <vt:variant>
        <vt:i4>1245235</vt:i4>
      </vt:variant>
      <vt:variant>
        <vt:i4>398</vt:i4>
      </vt:variant>
      <vt:variant>
        <vt:i4>0</vt:i4>
      </vt:variant>
      <vt:variant>
        <vt:i4>5</vt:i4>
      </vt:variant>
      <vt:variant>
        <vt:lpwstr/>
      </vt:variant>
      <vt:variant>
        <vt:lpwstr>_Toc51604643</vt:lpwstr>
      </vt:variant>
      <vt:variant>
        <vt:i4>1179699</vt:i4>
      </vt:variant>
      <vt:variant>
        <vt:i4>392</vt:i4>
      </vt:variant>
      <vt:variant>
        <vt:i4>0</vt:i4>
      </vt:variant>
      <vt:variant>
        <vt:i4>5</vt:i4>
      </vt:variant>
      <vt:variant>
        <vt:lpwstr/>
      </vt:variant>
      <vt:variant>
        <vt:lpwstr>_Toc51604642</vt:lpwstr>
      </vt:variant>
      <vt:variant>
        <vt:i4>1114163</vt:i4>
      </vt:variant>
      <vt:variant>
        <vt:i4>386</vt:i4>
      </vt:variant>
      <vt:variant>
        <vt:i4>0</vt:i4>
      </vt:variant>
      <vt:variant>
        <vt:i4>5</vt:i4>
      </vt:variant>
      <vt:variant>
        <vt:lpwstr/>
      </vt:variant>
      <vt:variant>
        <vt:lpwstr>_Toc51604641</vt:lpwstr>
      </vt:variant>
      <vt:variant>
        <vt:i4>1048627</vt:i4>
      </vt:variant>
      <vt:variant>
        <vt:i4>380</vt:i4>
      </vt:variant>
      <vt:variant>
        <vt:i4>0</vt:i4>
      </vt:variant>
      <vt:variant>
        <vt:i4>5</vt:i4>
      </vt:variant>
      <vt:variant>
        <vt:lpwstr/>
      </vt:variant>
      <vt:variant>
        <vt:lpwstr>_Toc51604640</vt:lpwstr>
      </vt:variant>
      <vt:variant>
        <vt:i4>1638452</vt:i4>
      </vt:variant>
      <vt:variant>
        <vt:i4>374</vt:i4>
      </vt:variant>
      <vt:variant>
        <vt:i4>0</vt:i4>
      </vt:variant>
      <vt:variant>
        <vt:i4>5</vt:i4>
      </vt:variant>
      <vt:variant>
        <vt:lpwstr/>
      </vt:variant>
      <vt:variant>
        <vt:lpwstr>_Toc51604639</vt:lpwstr>
      </vt:variant>
      <vt:variant>
        <vt:i4>1572916</vt:i4>
      </vt:variant>
      <vt:variant>
        <vt:i4>368</vt:i4>
      </vt:variant>
      <vt:variant>
        <vt:i4>0</vt:i4>
      </vt:variant>
      <vt:variant>
        <vt:i4>5</vt:i4>
      </vt:variant>
      <vt:variant>
        <vt:lpwstr/>
      </vt:variant>
      <vt:variant>
        <vt:lpwstr>_Toc51604638</vt:lpwstr>
      </vt:variant>
      <vt:variant>
        <vt:i4>1507380</vt:i4>
      </vt:variant>
      <vt:variant>
        <vt:i4>362</vt:i4>
      </vt:variant>
      <vt:variant>
        <vt:i4>0</vt:i4>
      </vt:variant>
      <vt:variant>
        <vt:i4>5</vt:i4>
      </vt:variant>
      <vt:variant>
        <vt:lpwstr/>
      </vt:variant>
      <vt:variant>
        <vt:lpwstr>_Toc51604637</vt:lpwstr>
      </vt:variant>
      <vt:variant>
        <vt:i4>1441844</vt:i4>
      </vt:variant>
      <vt:variant>
        <vt:i4>356</vt:i4>
      </vt:variant>
      <vt:variant>
        <vt:i4>0</vt:i4>
      </vt:variant>
      <vt:variant>
        <vt:i4>5</vt:i4>
      </vt:variant>
      <vt:variant>
        <vt:lpwstr/>
      </vt:variant>
      <vt:variant>
        <vt:lpwstr>_Toc51604636</vt:lpwstr>
      </vt:variant>
      <vt:variant>
        <vt:i4>1376308</vt:i4>
      </vt:variant>
      <vt:variant>
        <vt:i4>350</vt:i4>
      </vt:variant>
      <vt:variant>
        <vt:i4>0</vt:i4>
      </vt:variant>
      <vt:variant>
        <vt:i4>5</vt:i4>
      </vt:variant>
      <vt:variant>
        <vt:lpwstr/>
      </vt:variant>
      <vt:variant>
        <vt:lpwstr>_Toc51604635</vt:lpwstr>
      </vt:variant>
      <vt:variant>
        <vt:i4>1310772</vt:i4>
      </vt:variant>
      <vt:variant>
        <vt:i4>344</vt:i4>
      </vt:variant>
      <vt:variant>
        <vt:i4>0</vt:i4>
      </vt:variant>
      <vt:variant>
        <vt:i4>5</vt:i4>
      </vt:variant>
      <vt:variant>
        <vt:lpwstr/>
      </vt:variant>
      <vt:variant>
        <vt:lpwstr>_Toc51604634</vt:lpwstr>
      </vt:variant>
      <vt:variant>
        <vt:i4>1245236</vt:i4>
      </vt:variant>
      <vt:variant>
        <vt:i4>338</vt:i4>
      </vt:variant>
      <vt:variant>
        <vt:i4>0</vt:i4>
      </vt:variant>
      <vt:variant>
        <vt:i4>5</vt:i4>
      </vt:variant>
      <vt:variant>
        <vt:lpwstr/>
      </vt:variant>
      <vt:variant>
        <vt:lpwstr>_Toc51604633</vt:lpwstr>
      </vt:variant>
      <vt:variant>
        <vt:i4>1179700</vt:i4>
      </vt:variant>
      <vt:variant>
        <vt:i4>332</vt:i4>
      </vt:variant>
      <vt:variant>
        <vt:i4>0</vt:i4>
      </vt:variant>
      <vt:variant>
        <vt:i4>5</vt:i4>
      </vt:variant>
      <vt:variant>
        <vt:lpwstr/>
      </vt:variant>
      <vt:variant>
        <vt:lpwstr>_Toc51604632</vt:lpwstr>
      </vt:variant>
      <vt:variant>
        <vt:i4>1114164</vt:i4>
      </vt:variant>
      <vt:variant>
        <vt:i4>326</vt:i4>
      </vt:variant>
      <vt:variant>
        <vt:i4>0</vt:i4>
      </vt:variant>
      <vt:variant>
        <vt:i4>5</vt:i4>
      </vt:variant>
      <vt:variant>
        <vt:lpwstr/>
      </vt:variant>
      <vt:variant>
        <vt:lpwstr>_Toc51604631</vt:lpwstr>
      </vt:variant>
      <vt:variant>
        <vt:i4>1048628</vt:i4>
      </vt:variant>
      <vt:variant>
        <vt:i4>320</vt:i4>
      </vt:variant>
      <vt:variant>
        <vt:i4>0</vt:i4>
      </vt:variant>
      <vt:variant>
        <vt:i4>5</vt:i4>
      </vt:variant>
      <vt:variant>
        <vt:lpwstr/>
      </vt:variant>
      <vt:variant>
        <vt:lpwstr>_Toc51604630</vt:lpwstr>
      </vt:variant>
      <vt:variant>
        <vt:i4>1638453</vt:i4>
      </vt:variant>
      <vt:variant>
        <vt:i4>314</vt:i4>
      </vt:variant>
      <vt:variant>
        <vt:i4>0</vt:i4>
      </vt:variant>
      <vt:variant>
        <vt:i4>5</vt:i4>
      </vt:variant>
      <vt:variant>
        <vt:lpwstr/>
      </vt:variant>
      <vt:variant>
        <vt:lpwstr>_Toc51604629</vt:lpwstr>
      </vt:variant>
      <vt:variant>
        <vt:i4>1572917</vt:i4>
      </vt:variant>
      <vt:variant>
        <vt:i4>308</vt:i4>
      </vt:variant>
      <vt:variant>
        <vt:i4>0</vt:i4>
      </vt:variant>
      <vt:variant>
        <vt:i4>5</vt:i4>
      </vt:variant>
      <vt:variant>
        <vt:lpwstr/>
      </vt:variant>
      <vt:variant>
        <vt:lpwstr>_Toc51604628</vt:lpwstr>
      </vt:variant>
      <vt:variant>
        <vt:i4>1507381</vt:i4>
      </vt:variant>
      <vt:variant>
        <vt:i4>302</vt:i4>
      </vt:variant>
      <vt:variant>
        <vt:i4>0</vt:i4>
      </vt:variant>
      <vt:variant>
        <vt:i4>5</vt:i4>
      </vt:variant>
      <vt:variant>
        <vt:lpwstr/>
      </vt:variant>
      <vt:variant>
        <vt:lpwstr>_Toc51604627</vt:lpwstr>
      </vt:variant>
      <vt:variant>
        <vt:i4>1441845</vt:i4>
      </vt:variant>
      <vt:variant>
        <vt:i4>296</vt:i4>
      </vt:variant>
      <vt:variant>
        <vt:i4>0</vt:i4>
      </vt:variant>
      <vt:variant>
        <vt:i4>5</vt:i4>
      </vt:variant>
      <vt:variant>
        <vt:lpwstr/>
      </vt:variant>
      <vt:variant>
        <vt:lpwstr>_Toc51604626</vt:lpwstr>
      </vt:variant>
      <vt:variant>
        <vt:i4>1376309</vt:i4>
      </vt:variant>
      <vt:variant>
        <vt:i4>290</vt:i4>
      </vt:variant>
      <vt:variant>
        <vt:i4>0</vt:i4>
      </vt:variant>
      <vt:variant>
        <vt:i4>5</vt:i4>
      </vt:variant>
      <vt:variant>
        <vt:lpwstr/>
      </vt:variant>
      <vt:variant>
        <vt:lpwstr>_Toc51604625</vt:lpwstr>
      </vt:variant>
      <vt:variant>
        <vt:i4>1310773</vt:i4>
      </vt:variant>
      <vt:variant>
        <vt:i4>284</vt:i4>
      </vt:variant>
      <vt:variant>
        <vt:i4>0</vt:i4>
      </vt:variant>
      <vt:variant>
        <vt:i4>5</vt:i4>
      </vt:variant>
      <vt:variant>
        <vt:lpwstr/>
      </vt:variant>
      <vt:variant>
        <vt:lpwstr>_Toc51604624</vt:lpwstr>
      </vt:variant>
      <vt:variant>
        <vt:i4>1245237</vt:i4>
      </vt:variant>
      <vt:variant>
        <vt:i4>278</vt:i4>
      </vt:variant>
      <vt:variant>
        <vt:i4>0</vt:i4>
      </vt:variant>
      <vt:variant>
        <vt:i4>5</vt:i4>
      </vt:variant>
      <vt:variant>
        <vt:lpwstr/>
      </vt:variant>
      <vt:variant>
        <vt:lpwstr>_Toc51604623</vt:lpwstr>
      </vt:variant>
      <vt:variant>
        <vt:i4>1179701</vt:i4>
      </vt:variant>
      <vt:variant>
        <vt:i4>272</vt:i4>
      </vt:variant>
      <vt:variant>
        <vt:i4>0</vt:i4>
      </vt:variant>
      <vt:variant>
        <vt:i4>5</vt:i4>
      </vt:variant>
      <vt:variant>
        <vt:lpwstr/>
      </vt:variant>
      <vt:variant>
        <vt:lpwstr>_Toc51604622</vt:lpwstr>
      </vt:variant>
      <vt:variant>
        <vt:i4>1114165</vt:i4>
      </vt:variant>
      <vt:variant>
        <vt:i4>266</vt:i4>
      </vt:variant>
      <vt:variant>
        <vt:i4>0</vt:i4>
      </vt:variant>
      <vt:variant>
        <vt:i4>5</vt:i4>
      </vt:variant>
      <vt:variant>
        <vt:lpwstr/>
      </vt:variant>
      <vt:variant>
        <vt:lpwstr>_Toc51604621</vt:lpwstr>
      </vt:variant>
      <vt:variant>
        <vt:i4>1048629</vt:i4>
      </vt:variant>
      <vt:variant>
        <vt:i4>260</vt:i4>
      </vt:variant>
      <vt:variant>
        <vt:i4>0</vt:i4>
      </vt:variant>
      <vt:variant>
        <vt:i4>5</vt:i4>
      </vt:variant>
      <vt:variant>
        <vt:lpwstr/>
      </vt:variant>
      <vt:variant>
        <vt:lpwstr>_Toc51604620</vt:lpwstr>
      </vt:variant>
      <vt:variant>
        <vt:i4>1638454</vt:i4>
      </vt:variant>
      <vt:variant>
        <vt:i4>254</vt:i4>
      </vt:variant>
      <vt:variant>
        <vt:i4>0</vt:i4>
      </vt:variant>
      <vt:variant>
        <vt:i4>5</vt:i4>
      </vt:variant>
      <vt:variant>
        <vt:lpwstr/>
      </vt:variant>
      <vt:variant>
        <vt:lpwstr>_Toc51604619</vt:lpwstr>
      </vt:variant>
      <vt:variant>
        <vt:i4>1572918</vt:i4>
      </vt:variant>
      <vt:variant>
        <vt:i4>248</vt:i4>
      </vt:variant>
      <vt:variant>
        <vt:i4>0</vt:i4>
      </vt:variant>
      <vt:variant>
        <vt:i4>5</vt:i4>
      </vt:variant>
      <vt:variant>
        <vt:lpwstr/>
      </vt:variant>
      <vt:variant>
        <vt:lpwstr>_Toc51604618</vt:lpwstr>
      </vt:variant>
      <vt:variant>
        <vt:i4>1507382</vt:i4>
      </vt:variant>
      <vt:variant>
        <vt:i4>242</vt:i4>
      </vt:variant>
      <vt:variant>
        <vt:i4>0</vt:i4>
      </vt:variant>
      <vt:variant>
        <vt:i4>5</vt:i4>
      </vt:variant>
      <vt:variant>
        <vt:lpwstr/>
      </vt:variant>
      <vt:variant>
        <vt:lpwstr>_Toc51604617</vt:lpwstr>
      </vt:variant>
      <vt:variant>
        <vt:i4>1441846</vt:i4>
      </vt:variant>
      <vt:variant>
        <vt:i4>236</vt:i4>
      </vt:variant>
      <vt:variant>
        <vt:i4>0</vt:i4>
      </vt:variant>
      <vt:variant>
        <vt:i4>5</vt:i4>
      </vt:variant>
      <vt:variant>
        <vt:lpwstr/>
      </vt:variant>
      <vt:variant>
        <vt:lpwstr>_Toc51604616</vt:lpwstr>
      </vt:variant>
      <vt:variant>
        <vt:i4>1376310</vt:i4>
      </vt:variant>
      <vt:variant>
        <vt:i4>230</vt:i4>
      </vt:variant>
      <vt:variant>
        <vt:i4>0</vt:i4>
      </vt:variant>
      <vt:variant>
        <vt:i4>5</vt:i4>
      </vt:variant>
      <vt:variant>
        <vt:lpwstr/>
      </vt:variant>
      <vt:variant>
        <vt:lpwstr>_Toc51604615</vt:lpwstr>
      </vt:variant>
      <vt:variant>
        <vt:i4>1310774</vt:i4>
      </vt:variant>
      <vt:variant>
        <vt:i4>224</vt:i4>
      </vt:variant>
      <vt:variant>
        <vt:i4>0</vt:i4>
      </vt:variant>
      <vt:variant>
        <vt:i4>5</vt:i4>
      </vt:variant>
      <vt:variant>
        <vt:lpwstr/>
      </vt:variant>
      <vt:variant>
        <vt:lpwstr>_Toc51604614</vt:lpwstr>
      </vt:variant>
      <vt:variant>
        <vt:i4>1245238</vt:i4>
      </vt:variant>
      <vt:variant>
        <vt:i4>218</vt:i4>
      </vt:variant>
      <vt:variant>
        <vt:i4>0</vt:i4>
      </vt:variant>
      <vt:variant>
        <vt:i4>5</vt:i4>
      </vt:variant>
      <vt:variant>
        <vt:lpwstr/>
      </vt:variant>
      <vt:variant>
        <vt:lpwstr>_Toc51604613</vt:lpwstr>
      </vt:variant>
      <vt:variant>
        <vt:i4>1179702</vt:i4>
      </vt:variant>
      <vt:variant>
        <vt:i4>212</vt:i4>
      </vt:variant>
      <vt:variant>
        <vt:i4>0</vt:i4>
      </vt:variant>
      <vt:variant>
        <vt:i4>5</vt:i4>
      </vt:variant>
      <vt:variant>
        <vt:lpwstr/>
      </vt:variant>
      <vt:variant>
        <vt:lpwstr>_Toc51604612</vt:lpwstr>
      </vt:variant>
      <vt:variant>
        <vt:i4>1114166</vt:i4>
      </vt:variant>
      <vt:variant>
        <vt:i4>206</vt:i4>
      </vt:variant>
      <vt:variant>
        <vt:i4>0</vt:i4>
      </vt:variant>
      <vt:variant>
        <vt:i4>5</vt:i4>
      </vt:variant>
      <vt:variant>
        <vt:lpwstr/>
      </vt:variant>
      <vt:variant>
        <vt:lpwstr>_Toc51604611</vt:lpwstr>
      </vt:variant>
      <vt:variant>
        <vt:i4>1048630</vt:i4>
      </vt:variant>
      <vt:variant>
        <vt:i4>200</vt:i4>
      </vt:variant>
      <vt:variant>
        <vt:i4>0</vt:i4>
      </vt:variant>
      <vt:variant>
        <vt:i4>5</vt:i4>
      </vt:variant>
      <vt:variant>
        <vt:lpwstr/>
      </vt:variant>
      <vt:variant>
        <vt:lpwstr>_Toc51604610</vt:lpwstr>
      </vt:variant>
      <vt:variant>
        <vt:i4>1638455</vt:i4>
      </vt:variant>
      <vt:variant>
        <vt:i4>194</vt:i4>
      </vt:variant>
      <vt:variant>
        <vt:i4>0</vt:i4>
      </vt:variant>
      <vt:variant>
        <vt:i4>5</vt:i4>
      </vt:variant>
      <vt:variant>
        <vt:lpwstr/>
      </vt:variant>
      <vt:variant>
        <vt:lpwstr>_Toc51604609</vt:lpwstr>
      </vt:variant>
      <vt:variant>
        <vt:i4>1572919</vt:i4>
      </vt:variant>
      <vt:variant>
        <vt:i4>188</vt:i4>
      </vt:variant>
      <vt:variant>
        <vt:i4>0</vt:i4>
      </vt:variant>
      <vt:variant>
        <vt:i4>5</vt:i4>
      </vt:variant>
      <vt:variant>
        <vt:lpwstr/>
      </vt:variant>
      <vt:variant>
        <vt:lpwstr>_Toc51604608</vt:lpwstr>
      </vt:variant>
      <vt:variant>
        <vt:i4>1507383</vt:i4>
      </vt:variant>
      <vt:variant>
        <vt:i4>182</vt:i4>
      </vt:variant>
      <vt:variant>
        <vt:i4>0</vt:i4>
      </vt:variant>
      <vt:variant>
        <vt:i4>5</vt:i4>
      </vt:variant>
      <vt:variant>
        <vt:lpwstr/>
      </vt:variant>
      <vt:variant>
        <vt:lpwstr>_Toc51604607</vt:lpwstr>
      </vt:variant>
      <vt:variant>
        <vt:i4>1441847</vt:i4>
      </vt:variant>
      <vt:variant>
        <vt:i4>176</vt:i4>
      </vt:variant>
      <vt:variant>
        <vt:i4>0</vt:i4>
      </vt:variant>
      <vt:variant>
        <vt:i4>5</vt:i4>
      </vt:variant>
      <vt:variant>
        <vt:lpwstr/>
      </vt:variant>
      <vt:variant>
        <vt:lpwstr>_Toc51604606</vt:lpwstr>
      </vt:variant>
      <vt:variant>
        <vt:i4>1376311</vt:i4>
      </vt:variant>
      <vt:variant>
        <vt:i4>170</vt:i4>
      </vt:variant>
      <vt:variant>
        <vt:i4>0</vt:i4>
      </vt:variant>
      <vt:variant>
        <vt:i4>5</vt:i4>
      </vt:variant>
      <vt:variant>
        <vt:lpwstr/>
      </vt:variant>
      <vt:variant>
        <vt:lpwstr>_Toc51604605</vt:lpwstr>
      </vt:variant>
      <vt:variant>
        <vt:i4>1310775</vt:i4>
      </vt:variant>
      <vt:variant>
        <vt:i4>164</vt:i4>
      </vt:variant>
      <vt:variant>
        <vt:i4>0</vt:i4>
      </vt:variant>
      <vt:variant>
        <vt:i4>5</vt:i4>
      </vt:variant>
      <vt:variant>
        <vt:lpwstr/>
      </vt:variant>
      <vt:variant>
        <vt:lpwstr>_Toc51604604</vt:lpwstr>
      </vt:variant>
      <vt:variant>
        <vt:i4>1245239</vt:i4>
      </vt:variant>
      <vt:variant>
        <vt:i4>158</vt:i4>
      </vt:variant>
      <vt:variant>
        <vt:i4>0</vt:i4>
      </vt:variant>
      <vt:variant>
        <vt:i4>5</vt:i4>
      </vt:variant>
      <vt:variant>
        <vt:lpwstr/>
      </vt:variant>
      <vt:variant>
        <vt:lpwstr>_Toc51604603</vt:lpwstr>
      </vt:variant>
      <vt:variant>
        <vt:i4>1179703</vt:i4>
      </vt:variant>
      <vt:variant>
        <vt:i4>152</vt:i4>
      </vt:variant>
      <vt:variant>
        <vt:i4>0</vt:i4>
      </vt:variant>
      <vt:variant>
        <vt:i4>5</vt:i4>
      </vt:variant>
      <vt:variant>
        <vt:lpwstr/>
      </vt:variant>
      <vt:variant>
        <vt:lpwstr>_Toc51604602</vt:lpwstr>
      </vt:variant>
      <vt:variant>
        <vt:i4>1114167</vt:i4>
      </vt:variant>
      <vt:variant>
        <vt:i4>146</vt:i4>
      </vt:variant>
      <vt:variant>
        <vt:i4>0</vt:i4>
      </vt:variant>
      <vt:variant>
        <vt:i4>5</vt:i4>
      </vt:variant>
      <vt:variant>
        <vt:lpwstr/>
      </vt:variant>
      <vt:variant>
        <vt:lpwstr>_Toc51604601</vt:lpwstr>
      </vt:variant>
      <vt:variant>
        <vt:i4>1048631</vt:i4>
      </vt:variant>
      <vt:variant>
        <vt:i4>140</vt:i4>
      </vt:variant>
      <vt:variant>
        <vt:i4>0</vt:i4>
      </vt:variant>
      <vt:variant>
        <vt:i4>5</vt:i4>
      </vt:variant>
      <vt:variant>
        <vt:lpwstr/>
      </vt:variant>
      <vt:variant>
        <vt:lpwstr>_Toc51604600</vt:lpwstr>
      </vt:variant>
      <vt:variant>
        <vt:i4>1703998</vt:i4>
      </vt:variant>
      <vt:variant>
        <vt:i4>134</vt:i4>
      </vt:variant>
      <vt:variant>
        <vt:i4>0</vt:i4>
      </vt:variant>
      <vt:variant>
        <vt:i4>5</vt:i4>
      </vt:variant>
      <vt:variant>
        <vt:lpwstr/>
      </vt:variant>
      <vt:variant>
        <vt:lpwstr>_Toc51604599</vt:lpwstr>
      </vt:variant>
      <vt:variant>
        <vt:i4>1769534</vt:i4>
      </vt:variant>
      <vt:variant>
        <vt:i4>128</vt:i4>
      </vt:variant>
      <vt:variant>
        <vt:i4>0</vt:i4>
      </vt:variant>
      <vt:variant>
        <vt:i4>5</vt:i4>
      </vt:variant>
      <vt:variant>
        <vt:lpwstr/>
      </vt:variant>
      <vt:variant>
        <vt:lpwstr>_Toc51604598</vt:lpwstr>
      </vt:variant>
      <vt:variant>
        <vt:i4>1310782</vt:i4>
      </vt:variant>
      <vt:variant>
        <vt:i4>122</vt:i4>
      </vt:variant>
      <vt:variant>
        <vt:i4>0</vt:i4>
      </vt:variant>
      <vt:variant>
        <vt:i4>5</vt:i4>
      </vt:variant>
      <vt:variant>
        <vt:lpwstr/>
      </vt:variant>
      <vt:variant>
        <vt:lpwstr>_Toc51604597</vt:lpwstr>
      </vt:variant>
      <vt:variant>
        <vt:i4>1376318</vt:i4>
      </vt:variant>
      <vt:variant>
        <vt:i4>116</vt:i4>
      </vt:variant>
      <vt:variant>
        <vt:i4>0</vt:i4>
      </vt:variant>
      <vt:variant>
        <vt:i4>5</vt:i4>
      </vt:variant>
      <vt:variant>
        <vt:lpwstr/>
      </vt:variant>
      <vt:variant>
        <vt:lpwstr>_Toc51604596</vt:lpwstr>
      </vt:variant>
      <vt:variant>
        <vt:i4>1441854</vt:i4>
      </vt:variant>
      <vt:variant>
        <vt:i4>110</vt:i4>
      </vt:variant>
      <vt:variant>
        <vt:i4>0</vt:i4>
      </vt:variant>
      <vt:variant>
        <vt:i4>5</vt:i4>
      </vt:variant>
      <vt:variant>
        <vt:lpwstr/>
      </vt:variant>
      <vt:variant>
        <vt:lpwstr>_Toc51604595</vt:lpwstr>
      </vt:variant>
      <vt:variant>
        <vt:i4>1507390</vt:i4>
      </vt:variant>
      <vt:variant>
        <vt:i4>104</vt:i4>
      </vt:variant>
      <vt:variant>
        <vt:i4>0</vt:i4>
      </vt:variant>
      <vt:variant>
        <vt:i4>5</vt:i4>
      </vt:variant>
      <vt:variant>
        <vt:lpwstr/>
      </vt:variant>
      <vt:variant>
        <vt:lpwstr>_Toc51604594</vt:lpwstr>
      </vt:variant>
      <vt:variant>
        <vt:i4>1048638</vt:i4>
      </vt:variant>
      <vt:variant>
        <vt:i4>98</vt:i4>
      </vt:variant>
      <vt:variant>
        <vt:i4>0</vt:i4>
      </vt:variant>
      <vt:variant>
        <vt:i4>5</vt:i4>
      </vt:variant>
      <vt:variant>
        <vt:lpwstr/>
      </vt:variant>
      <vt:variant>
        <vt:lpwstr>_Toc51604593</vt:lpwstr>
      </vt:variant>
      <vt:variant>
        <vt:i4>1114174</vt:i4>
      </vt:variant>
      <vt:variant>
        <vt:i4>92</vt:i4>
      </vt:variant>
      <vt:variant>
        <vt:i4>0</vt:i4>
      </vt:variant>
      <vt:variant>
        <vt:i4>5</vt:i4>
      </vt:variant>
      <vt:variant>
        <vt:lpwstr/>
      </vt:variant>
      <vt:variant>
        <vt:lpwstr>_Toc51604592</vt:lpwstr>
      </vt:variant>
      <vt:variant>
        <vt:i4>1179710</vt:i4>
      </vt:variant>
      <vt:variant>
        <vt:i4>86</vt:i4>
      </vt:variant>
      <vt:variant>
        <vt:i4>0</vt:i4>
      </vt:variant>
      <vt:variant>
        <vt:i4>5</vt:i4>
      </vt:variant>
      <vt:variant>
        <vt:lpwstr/>
      </vt:variant>
      <vt:variant>
        <vt:lpwstr>_Toc51604591</vt:lpwstr>
      </vt:variant>
      <vt:variant>
        <vt:i4>1703999</vt:i4>
      </vt:variant>
      <vt:variant>
        <vt:i4>80</vt:i4>
      </vt:variant>
      <vt:variant>
        <vt:i4>0</vt:i4>
      </vt:variant>
      <vt:variant>
        <vt:i4>5</vt:i4>
      </vt:variant>
      <vt:variant>
        <vt:lpwstr/>
      </vt:variant>
      <vt:variant>
        <vt:lpwstr>_Toc51604589</vt:lpwstr>
      </vt:variant>
      <vt:variant>
        <vt:i4>1769535</vt:i4>
      </vt:variant>
      <vt:variant>
        <vt:i4>74</vt:i4>
      </vt:variant>
      <vt:variant>
        <vt:i4>0</vt:i4>
      </vt:variant>
      <vt:variant>
        <vt:i4>5</vt:i4>
      </vt:variant>
      <vt:variant>
        <vt:lpwstr/>
      </vt:variant>
      <vt:variant>
        <vt:lpwstr>_Toc51604588</vt:lpwstr>
      </vt:variant>
      <vt:variant>
        <vt:i4>1310783</vt:i4>
      </vt:variant>
      <vt:variant>
        <vt:i4>68</vt:i4>
      </vt:variant>
      <vt:variant>
        <vt:i4>0</vt:i4>
      </vt:variant>
      <vt:variant>
        <vt:i4>5</vt:i4>
      </vt:variant>
      <vt:variant>
        <vt:lpwstr/>
      </vt:variant>
      <vt:variant>
        <vt:lpwstr>_Toc51604587</vt:lpwstr>
      </vt:variant>
      <vt:variant>
        <vt:i4>1376319</vt:i4>
      </vt:variant>
      <vt:variant>
        <vt:i4>62</vt:i4>
      </vt:variant>
      <vt:variant>
        <vt:i4>0</vt:i4>
      </vt:variant>
      <vt:variant>
        <vt:i4>5</vt:i4>
      </vt:variant>
      <vt:variant>
        <vt:lpwstr/>
      </vt:variant>
      <vt:variant>
        <vt:lpwstr>_Toc51604586</vt:lpwstr>
      </vt:variant>
      <vt:variant>
        <vt:i4>1441855</vt:i4>
      </vt:variant>
      <vt:variant>
        <vt:i4>56</vt:i4>
      </vt:variant>
      <vt:variant>
        <vt:i4>0</vt:i4>
      </vt:variant>
      <vt:variant>
        <vt:i4>5</vt:i4>
      </vt:variant>
      <vt:variant>
        <vt:lpwstr/>
      </vt:variant>
      <vt:variant>
        <vt:lpwstr>_Toc51604585</vt:lpwstr>
      </vt:variant>
      <vt:variant>
        <vt:i4>1507391</vt:i4>
      </vt:variant>
      <vt:variant>
        <vt:i4>50</vt:i4>
      </vt:variant>
      <vt:variant>
        <vt:i4>0</vt:i4>
      </vt:variant>
      <vt:variant>
        <vt:i4>5</vt:i4>
      </vt:variant>
      <vt:variant>
        <vt:lpwstr/>
      </vt:variant>
      <vt:variant>
        <vt:lpwstr>_Toc51604584</vt:lpwstr>
      </vt:variant>
      <vt:variant>
        <vt:i4>1048639</vt:i4>
      </vt:variant>
      <vt:variant>
        <vt:i4>44</vt:i4>
      </vt:variant>
      <vt:variant>
        <vt:i4>0</vt:i4>
      </vt:variant>
      <vt:variant>
        <vt:i4>5</vt:i4>
      </vt:variant>
      <vt:variant>
        <vt:lpwstr/>
      </vt:variant>
      <vt:variant>
        <vt:lpwstr>_Toc51604583</vt:lpwstr>
      </vt:variant>
      <vt:variant>
        <vt:i4>1114175</vt:i4>
      </vt:variant>
      <vt:variant>
        <vt:i4>38</vt:i4>
      </vt:variant>
      <vt:variant>
        <vt:i4>0</vt:i4>
      </vt:variant>
      <vt:variant>
        <vt:i4>5</vt:i4>
      </vt:variant>
      <vt:variant>
        <vt:lpwstr/>
      </vt:variant>
      <vt:variant>
        <vt:lpwstr>_Toc51604582</vt:lpwstr>
      </vt:variant>
      <vt:variant>
        <vt:i4>1179711</vt:i4>
      </vt:variant>
      <vt:variant>
        <vt:i4>32</vt:i4>
      </vt:variant>
      <vt:variant>
        <vt:i4>0</vt:i4>
      </vt:variant>
      <vt:variant>
        <vt:i4>5</vt:i4>
      </vt:variant>
      <vt:variant>
        <vt:lpwstr/>
      </vt:variant>
      <vt:variant>
        <vt:lpwstr>_Toc51604581</vt:lpwstr>
      </vt:variant>
      <vt:variant>
        <vt:i4>1769520</vt:i4>
      </vt:variant>
      <vt:variant>
        <vt:i4>26</vt:i4>
      </vt:variant>
      <vt:variant>
        <vt:i4>0</vt:i4>
      </vt:variant>
      <vt:variant>
        <vt:i4>5</vt:i4>
      </vt:variant>
      <vt:variant>
        <vt:lpwstr/>
      </vt:variant>
      <vt:variant>
        <vt:lpwstr>_Toc51604578</vt:lpwstr>
      </vt:variant>
      <vt:variant>
        <vt:i4>1310768</vt:i4>
      </vt:variant>
      <vt:variant>
        <vt:i4>20</vt:i4>
      </vt:variant>
      <vt:variant>
        <vt:i4>0</vt:i4>
      </vt:variant>
      <vt:variant>
        <vt:i4>5</vt:i4>
      </vt:variant>
      <vt:variant>
        <vt:lpwstr/>
      </vt:variant>
      <vt:variant>
        <vt:lpwstr>_Toc51604577</vt:lpwstr>
      </vt:variant>
      <vt:variant>
        <vt:i4>1376304</vt:i4>
      </vt:variant>
      <vt:variant>
        <vt:i4>14</vt:i4>
      </vt:variant>
      <vt:variant>
        <vt:i4>0</vt:i4>
      </vt:variant>
      <vt:variant>
        <vt:i4>5</vt:i4>
      </vt:variant>
      <vt:variant>
        <vt:lpwstr/>
      </vt:variant>
      <vt:variant>
        <vt:lpwstr>_Toc51604576</vt:lpwstr>
      </vt:variant>
      <vt:variant>
        <vt:i4>1441840</vt:i4>
      </vt:variant>
      <vt:variant>
        <vt:i4>8</vt:i4>
      </vt:variant>
      <vt:variant>
        <vt:i4>0</vt:i4>
      </vt:variant>
      <vt:variant>
        <vt:i4>5</vt:i4>
      </vt:variant>
      <vt:variant>
        <vt:lpwstr/>
      </vt:variant>
      <vt:variant>
        <vt:lpwstr>_Toc51604575</vt:lpwstr>
      </vt:variant>
      <vt:variant>
        <vt:i4>1507376</vt:i4>
      </vt:variant>
      <vt:variant>
        <vt:i4>2</vt:i4>
      </vt:variant>
      <vt:variant>
        <vt:i4>0</vt:i4>
      </vt:variant>
      <vt:variant>
        <vt:i4>5</vt:i4>
      </vt:variant>
      <vt:variant>
        <vt:lpwstr/>
      </vt:variant>
      <vt:variant>
        <vt:lpwstr>_Toc51604574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Melanie Koster</dc:creator>
  <cp:keywords/>
  <cp:lastModifiedBy>Ercan Yuksel</cp:lastModifiedBy>
  <cp:revision>278</cp:revision>
  <cp:lastPrinted>2018-11-19T06:38:00Z</cp:lastPrinted>
  <dcterms:created xsi:type="dcterms:W3CDTF">2020-06-29T22:39:00Z</dcterms:created>
  <dcterms:modified xsi:type="dcterms:W3CDTF">2022-06-21T10:32:00Z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A.Brinkhuis@consentscholen.nl</vt:lpwstr>
  </property>
  <property fmtid="{D5CDD505-2E9C-101B-9397-08002B2CF9AE}" pid="5" name="MSIP_Label_06bfb030-e04e-4408-954b-88e5c70c6d10_SetDate">
    <vt:lpwstr>2020-06-30T07:39:15.6006535Z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Extended_MSFT_Method">
    <vt:lpwstr>Manual</vt:lpwstr>
  </property>
  <property fmtid="{D5CDD505-2E9C-101B-9397-08002B2CF9AE}" pid="9" name="Sensitivity">
    <vt:lpwstr>Openbaar</vt:lpwstr>
  </property>
  <property fmtid="{D5CDD505-2E9C-101B-9397-08002B2CF9AE}" pid="10" name="ContentTypeId">
    <vt:lpwstr>0x010100BBFD435598BD0D4285395D8D826389B9</vt:lpwstr>
  </property>
  <property fmtid="{D5CDD505-2E9C-101B-9397-08002B2CF9AE}" pid="11" name="MediaServiceImageTags">
    <vt:lpwstr/>
  </property>
  <property fmtid="{D5CDD505-2E9C-101B-9397-08002B2CF9AE}" pid="12" name="Order">
    <vt:r8>756600</vt:r8>
  </property>
  <property fmtid="{D5CDD505-2E9C-101B-9397-08002B2CF9AE}" pid="13" name="xd_Signature">
    <vt:bool>false</vt:bool>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