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F9BF3" w14:textId="130C6873" w:rsidR="1D5BC2A4" w:rsidRDefault="6129F6E0" w:rsidP="6129F6E0">
      <w:pPr>
        <w:rPr>
          <w:rFonts w:ascii="Calibri" w:eastAsia="Calibri" w:hAnsi="Calibri" w:cs="Calibri"/>
          <w:sz w:val="24"/>
          <w:szCs w:val="24"/>
        </w:rPr>
      </w:pPr>
      <w:r w:rsidRPr="5697CF4E">
        <w:rPr>
          <w:rFonts w:ascii="Calibri" w:eastAsia="Calibri" w:hAnsi="Calibri" w:cs="Calibri"/>
          <w:b/>
          <w:bCs/>
          <w:sz w:val="24"/>
          <w:szCs w:val="24"/>
        </w:rPr>
        <w:t xml:space="preserve">Het anti-pestprotocol van </w:t>
      </w:r>
      <w:r w:rsidR="003A05C3">
        <w:rPr>
          <w:rFonts w:ascii="Calibri" w:eastAsia="Calibri" w:hAnsi="Calibri" w:cs="Calibri"/>
          <w:b/>
          <w:bCs/>
          <w:sz w:val="24"/>
          <w:szCs w:val="24"/>
        </w:rPr>
        <w:t>de Meester Aafjesschool</w:t>
      </w:r>
      <w:r w:rsidRPr="5697CF4E">
        <w:rPr>
          <w:rFonts w:ascii="Calibri" w:eastAsia="Calibri" w:hAnsi="Calibri" w:cs="Calibri"/>
          <w:b/>
          <w:bCs/>
          <w:sz w:val="24"/>
          <w:szCs w:val="24"/>
        </w:rPr>
        <w:t>.</w:t>
      </w:r>
    </w:p>
    <w:p w14:paraId="6AC9082B" w14:textId="3291408E" w:rsidR="1D5BC2A4" w:rsidRDefault="6129F6E0" w:rsidP="6129F6E0">
      <w:pPr>
        <w:rPr>
          <w:rFonts w:ascii="Calibri" w:eastAsia="Calibri" w:hAnsi="Calibri" w:cs="Calibri"/>
          <w:sz w:val="24"/>
          <w:szCs w:val="24"/>
        </w:rPr>
      </w:pPr>
      <w:r w:rsidRPr="2D854635">
        <w:rPr>
          <w:rFonts w:ascii="Calibri" w:eastAsia="Calibri" w:hAnsi="Calibri" w:cs="Calibri"/>
          <w:sz w:val="24"/>
          <w:szCs w:val="24"/>
        </w:rPr>
        <w:t>Dit protocol sluit aan bij de Kanjertraining en de daarbij behorende Kanjer</w:t>
      </w:r>
      <w:r w:rsidR="005E4EB0">
        <w:rPr>
          <w:rFonts w:ascii="Calibri" w:eastAsia="Calibri" w:hAnsi="Calibri" w:cs="Calibri"/>
          <w:sz w:val="24"/>
          <w:szCs w:val="24"/>
        </w:rPr>
        <w:t>lessen</w:t>
      </w:r>
      <w:r w:rsidRPr="2D854635">
        <w:rPr>
          <w:rFonts w:ascii="Calibri" w:eastAsia="Calibri" w:hAnsi="Calibri" w:cs="Calibri"/>
          <w:sz w:val="24"/>
          <w:szCs w:val="24"/>
        </w:rPr>
        <w:t>.</w:t>
      </w:r>
    </w:p>
    <w:p w14:paraId="56AC5E77" w14:textId="6466DACD" w:rsidR="1D5BC2A4" w:rsidRDefault="6129F6E0" w:rsidP="6129F6E0">
      <w:pPr>
        <w:rPr>
          <w:rFonts w:ascii="Calibri" w:eastAsia="Calibri" w:hAnsi="Calibri" w:cs="Calibri"/>
          <w:sz w:val="24"/>
          <w:szCs w:val="24"/>
        </w:rPr>
      </w:pPr>
      <w:r w:rsidRPr="6129F6E0">
        <w:rPr>
          <w:rFonts w:ascii="Calibri" w:eastAsia="Calibri" w:hAnsi="Calibri" w:cs="Calibri"/>
          <w:sz w:val="24"/>
          <w:szCs w:val="24"/>
        </w:rPr>
        <w:t xml:space="preserve">De kanjertraining is een school-brede methode die de sociale vaardigheden traint, het actief burgerschap stimuleert en een aangename sfeer in de klas bevordert.  </w:t>
      </w:r>
    </w:p>
    <w:p w14:paraId="64870873" w14:textId="6786BA64" w:rsidR="1D5BC2A4" w:rsidRDefault="740D1080" w:rsidP="740D1080">
      <w:pPr>
        <w:rPr>
          <w:rFonts w:ascii="Calibri" w:eastAsia="Calibri" w:hAnsi="Calibri" w:cs="Calibri"/>
          <w:sz w:val="24"/>
          <w:szCs w:val="24"/>
        </w:rPr>
      </w:pPr>
      <w:r w:rsidRPr="5697CF4E">
        <w:rPr>
          <w:rFonts w:ascii="Calibri" w:eastAsia="Calibri" w:hAnsi="Calibri" w:cs="Calibri"/>
          <w:sz w:val="24"/>
          <w:szCs w:val="24"/>
        </w:rPr>
        <w:t xml:space="preserve">Met het geven van de Kanjertrainingslessen en het naleven van de afspraken beogen we pestgedrag te voorkomen. De kinderen leren hoe ze met elkaar om moeten gaan, hoe ze kunnen zeggen dat ze iets niet willen en hoe ze conflicten kunnen oplossen. Toch ontstaan er daarnaast ook situaties op school of in de thuissituatie waar je het hebt over structureel pesten. Dit protocol geeft stap voor stap aan hoe we dit pestgedrag op </w:t>
      </w:r>
      <w:r w:rsidR="005E4EB0">
        <w:rPr>
          <w:rFonts w:ascii="Calibri" w:eastAsia="Calibri" w:hAnsi="Calibri" w:cs="Calibri"/>
          <w:sz w:val="24"/>
          <w:szCs w:val="24"/>
        </w:rPr>
        <w:t>de Meester Aafjes</w:t>
      </w:r>
      <w:r w:rsidRPr="5697CF4E">
        <w:rPr>
          <w:rFonts w:ascii="Calibri" w:eastAsia="Calibri" w:hAnsi="Calibri" w:cs="Calibri"/>
          <w:sz w:val="24"/>
          <w:szCs w:val="24"/>
        </w:rPr>
        <w:t xml:space="preserve"> aanpakken. </w:t>
      </w:r>
    </w:p>
    <w:p w14:paraId="2BB9DD84" w14:textId="3ABAECB3" w:rsidR="1D5BC2A4" w:rsidRDefault="6129F6E0" w:rsidP="6129F6E0">
      <w:pPr>
        <w:rPr>
          <w:rFonts w:ascii="Calibri" w:eastAsia="Calibri" w:hAnsi="Calibri" w:cs="Calibri"/>
          <w:sz w:val="24"/>
          <w:szCs w:val="24"/>
        </w:rPr>
      </w:pPr>
      <w:r w:rsidRPr="5697CF4E">
        <w:rPr>
          <w:rFonts w:ascii="Calibri" w:eastAsia="Calibri" w:hAnsi="Calibri" w:cs="Calibri"/>
          <w:sz w:val="24"/>
          <w:szCs w:val="24"/>
        </w:rPr>
        <w:t xml:space="preserve">De </w:t>
      </w:r>
      <w:r w:rsidRPr="5697CF4E">
        <w:rPr>
          <w:rFonts w:ascii="Calibri" w:eastAsia="Calibri" w:hAnsi="Calibri" w:cs="Calibri"/>
          <w:sz w:val="24"/>
          <w:szCs w:val="24"/>
          <w:u w:val="single"/>
        </w:rPr>
        <w:t>uitgangspunten</w:t>
      </w:r>
      <w:r w:rsidRPr="5697CF4E">
        <w:rPr>
          <w:rFonts w:ascii="Calibri" w:eastAsia="Calibri" w:hAnsi="Calibri" w:cs="Calibri"/>
          <w:sz w:val="24"/>
          <w:szCs w:val="24"/>
        </w:rPr>
        <w:t xml:space="preserve"> van school als het over pesten gaat zijn terug te leiden, waar </w:t>
      </w:r>
      <w:r w:rsidR="005E4EB0">
        <w:rPr>
          <w:rFonts w:ascii="Calibri" w:eastAsia="Calibri" w:hAnsi="Calibri" w:cs="Calibri"/>
          <w:sz w:val="24"/>
          <w:szCs w:val="24"/>
        </w:rPr>
        <w:t>de Meester Aafjes</w:t>
      </w:r>
      <w:r w:rsidRPr="5697CF4E">
        <w:rPr>
          <w:rFonts w:ascii="Calibri" w:eastAsia="Calibri" w:hAnsi="Calibri" w:cs="Calibri"/>
          <w:sz w:val="24"/>
          <w:szCs w:val="24"/>
        </w:rPr>
        <w:t xml:space="preserve"> voor staat: </w:t>
      </w:r>
    </w:p>
    <w:p w14:paraId="59E29BA4" w14:textId="77777777" w:rsidR="005E4EB0" w:rsidRDefault="005E4EB0" w:rsidP="005E4EB0">
      <w:pPr>
        <w:pStyle w:val="Geenafstand"/>
        <w:rPr>
          <w:sz w:val="24"/>
          <w:szCs w:val="24"/>
          <w:shd w:val="clear" w:color="auto" w:fill="FFFFFF"/>
        </w:rPr>
      </w:pPr>
      <w:r w:rsidRPr="005E4EB0">
        <w:rPr>
          <w:sz w:val="24"/>
          <w:szCs w:val="24"/>
          <w:shd w:val="clear" w:color="auto" w:fill="FFFFFF"/>
        </w:rPr>
        <w:t>Op de Meester Aafjes laten we de kinderen zich ontwikkelen naar hun beste kunnen binnen een veilige schoolomgeving.</w:t>
      </w:r>
    </w:p>
    <w:p w14:paraId="21452D3E" w14:textId="2C79DB66" w:rsidR="1D5BC2A4" w:rsidRPr="005E4EB0" w:rsidRDefault="005E4EB0" w:rsidP="005E4EB0">
      <w:pPr>
        <w:pStyle w:val="Geenafstand"/>
        <w:rPr>
          <w:rFonts w:eastAsia="Calibri"/>
          <w:sz w:val="24"/>
          <w:szCs w:val="24"/>
        </w:rPr>
      </w:pPr>
      <w:r w:rsidRPr="005E4EB0">
        <w:rPr>
          <w:rFonts w:eastAsia="Calibri"/>
          <w:sz w:val="24"/>
          <w:szCs w:val="24"/>
        </w:rPr>
        <w:br/>
      </w:r>
      <w:r w:rsidR="6129F6E0" w:rsidRPr="005E4EB0">
        <w:rPr>
          <w:rFonts w:eastAsia="Calibri"/>
          <w:sz w:val="24"/>
          <w:szCs w:val="24"/>
        </w:rPr>
        <w:t>Daarnaast wil de school positief gedrag en omgaan met elkaar stimuleren.</w:t>
      </w:r>
    </w:p>
    <w:p w14:paraId="7331C8CE" w14:textId="0606A8F9" w:rsidR="1D5BC2A4" w:rsidRDefault="005E4EB0" w:rsidP="6129F6E0">
      <w:pPr>
        <w:rPr>
          <w:rFonts w:ascii="Calibri" w:eastAsia="Calibri" w:hAnsi="Calibri" w:cs="Calibri"/>
          <w:sz w:val="24"/>
          <w:szCs w:val="24"/>
        </w:rPr>
      </w:pPr>
      <w:r>
        <w:rPr>
          <w:rFonts w:ascii="Calibri" w:eastAsia="Calibri" w:hAnsi="Calibri" w:cs="Calibri"/>
          <w:sz w:val="24"/>
          <w:szCs w:val="24"/>
        </w:rPr>
        <w:t>De Meester Aafjes</w:t>
      </w:r>
      <w:r w:rsidR="6129F6E0" w:rsidRPr="5697CF4E">
        <w:rPr>
          <w:rFonts w:ascii="Calibri" w:eastAsia="Calibri" w:hAnsi="Calibri" w:cs="Calibri"/>
          <w:sz w:val="24"/>
          <w:szCs w:val="24"/>
        </w:rPr>
        <w:t xml:space="preserve"> hanteert de onderstaande </w:t>
      </w:r>
      <w:r w:rsidR="6129F6E0" w:rsidRPr="5697CF4E">
        <w:rPr>
          <w:rFonts w:ascii="Calibri" w:eastAsia="Calibri" w:hAnsi="Calibri" w:cs="Calibri"/>
          <w:sz w:val="24"/>
          <w:szCs w:val="24"/>
          <w:u w:val="single"/>
        </w:rPr>
        <w:t>definitie</w:t>
      </w:r>
      <w:r w:rsidR="6129F6E0" w:rsidRPr="5697CF4E">
        <w:rPr>
          <w:rFonts w:ascii="Calibri" w:eastAsia="Calibri" w:hAnsi="Calibri" w:cs="Calibri"/>
          <w:sz w:val="24"/>
          <w:szCs w:val="24"/>
        </w:rPr>
        <w:t xml:space="preserve"> om aan het woord pesten uitleg te geven:</w:t>
      </w:r>
    </w:p>
    <w:p w14:paraId="7F18786F" w14:textId="4E2C5998" w:rsidR="1D5BC2A4" w:rsidRDefault="6129F6E0" w:rsidP="6129F6E0">
      <w:pPr>
        <w:rPr>
          <w:rFonts w:ascii="Calibri" w:eastAsia="Calibri" w:hAnsi="Calibri" w:cs="Calibri"/>
          <w:sz w:val="24"/>
          <w:szCs w:val="24"/>
        </w:rPr>
      </w:pPr>
      <w:r w:rsidRPr="6129F6E0">
        <w:rPr>
          <w:rFonts w:ascii="Calibri" w:eastAsia="Calibri" w:hAnsi="Calibri" w:cs="Calibri"/>
          <w:sz w:val="24"/>
          <w:szCs w:val="24"/>
        </w:rPr>
        <w:t>Een kind wordt gepest als het herhaaldelijk last heeft van negatieve acties van een ander. Dit kan zowel fysiek, verbaal, psychologisch, direct of via internet of mobiel. Dit pesten is op hem of haar zijn gericht en de macht is hierbij ongelijk verdeeld.</w:t>
      </w:r>
    </w:p>
    <w:p w14:paraId="6FEB67B5" w14:textId="2A119202" w:rsidR="1D5BC2A4" w:rsidRDefault="6129F6E0" w:rsidP="6129F6E0">
      <w:pPr>
        <w:rPr>
          <w:rFonts w:ascii="Calibri" w:eastAsia="Calibri" w:hAnsi="Calibri" w:cs="Calibri"/>
          <w:sz w:val="24"/>
          <w:szCs w:val="24"/>
        </w:rPr>
      </w:pPr>
      <w:r w:rsidRPr="6129F6E0">
        <w:rPr>
          <w:rFonts w:ascii="Calibri" w:eastAsia="Calibri" w:hAnsi="Calibri" w:cs="Calibri"/>
          <w:sz w:val="24"/>
          <w:szCs w:val="24"/>
        </w:rPr>
        <w:t xml:space="preserve">Het verschil met plagen is dat plagen gelijkwaardig is, eenmalig voorkomt en de ander geen last heeft van de acties. </w:t>
      </w:r>
    </w:p>
    <w:p w14:paraId="29B197E9" w14:textId="5B4D8D7F" w:rsidR="1D5BC2A4" w:rsidRDefault="6129F6E0" w:rsidP="6129F6E0">
      <w:pPr>
        <w:rPr>
          <w:rFonts w:ascii="Calibri" w:eastAsia="Calibri" w:hAnsi="Calibri" w:cs="Calibri"/>
          <w:sz w:val="24"/>
          <w:szCs w:val="24"/>
        </w:rPr>
      </w:pPr>
      <w:r w:rsidRPr="6129F6E0">
        <w:rPr>
          <w:rFonts w:ascii="Calibri" w:eastAsia="Calibri" w:hAnsi="Calibri" w:cs="Calibri"/>
          <w:sz w:val="24"/>
          <w:szCs w:val="24"/>
        </w:rPr>
        <w:t xml:space="preserve">Om pesten preventief aan te pakken worden op school </w:t>
      </w:r>
      <w:r w:rsidRPr="6129F6E0">
        <w:rPr>
          <w:rFonts w:ascii="Calibri" w:eastAsia="Calibri" w:hAnsi="Calibri" w:cs="Calibri"/>
          <w:sz w:val="24"/>
          <w:szCs w:val="24"/>
          <w:u w:val="single"/>
        </w:rPr>
        <w:t>de Kanjerafspraken</w:t>
      </w:r>
      <w:r w:rsidRPr="6129F6E0">
        <w:rPr>
          <w:rFonts w:ascii="Calibri" w:eastAsia="Calibri" w:hAnsi="Calibri" w:cs="Calibri"/>
          <w:sz w:val="24"/>
          <w:szCs w:val="24"/>
        </w:rPr>
        <w:t xml:space="preserve"> gehanteerd. </w:t>
      </w:r>
    </w:p>
    <w:p w14:paraId="5BBA1A1A" w14:textId="0EFFC05B" w:rsidR="6129F6E0" w:rsidRDefault="6129F6E0" w:rsidP="6129F6E0">
      <w:pPr>
        <w:pStyle w:val="Lijstalinea"/>
        <w:numPr>
          <w:ilvl w:val="0"/>
          <w:numId w:val="3"/>
        </w:numPr>
        <w:rPr>
          <w:sz w:val="24"/>
          <w:szCs w:val="24"/>
        </w:rPr>
      </w:pPr>
      <w:r w:rsidRPr="6129F6E0">
        <w:rPr>
          <w:rFonts w:ascii="Calibri" w:eastAsia="Calibri" w:hAnsi="Calibri" w:cs="Calibri"/>
          <w:sz w:val="24"/>
          <w:szCs w:val="24"/>
        </w:rPr>
        <w:t xml:space="preserve">We vertrouwen elkaar  </w:t>
      </w:r>
    </w:p>
    <w:p w14:paraId="277702A0" w14:textId="2081AF1A" w:rsidR="1D5BC2A4" w:rsidRDefault="6129F6E0" w:rsidP="6129F6E0">
      <w:pPr>
        <w:pStyle w:val="Lijstalinea"/>
        <w:numPr>
          <w:ilvl w:val="0"/>
          <w:numId w:val="3"/>
        </w:numPr>
        <w:rPr>
          <w:color w:val="000000" w:themeColor="text1"/>
          <w:sz w:val="24"/>
          <w:szCs w:val="24"/>
        </w:rPr>
      </w:pPr>
      <w:r w:rsidRPr="6129F6E0">
        <w:rPr>
          <w:rFonts w:ascii="Calibri" w:eastAsia="Calibri" w:hAnsi="Calibri" w:cs="Calibri"/>
          <w:sz w:val="24"/>
          <w:szCs w:val="24"/>
        </w:rPr>
        <w:t>We helpen elkaar</w:t>
      </w:r>
    </w:p>
    <w:p w14:paraId="7BB9921D" w14:textId="7096464E" w:rsidR="1D5BC2A4" w:rsidRDefault="6129F6E0" w:rsidP="6129F6E0">
      <w:pPr>
        <w:pStyle w:val="Lijstalinea"/>
        <w:numPr>
          <w:ilvl w:val="0"/>
          <w:numId w:val="3"/>
        </w:numPr>
        <w:rPr>
          <w:color w:val="000000" w:themeColor="text1"/>
          <w:sz w:val="24"/>
          <w:szCs w:val="24"/>
        </w:rPr>
      </w:pPr>
      <w:r w:rsidRPr="6129F6E0">
        <w:rPr>
          <w:rFonts w:ascii="Calibri" w:eastAsia="Calibri" w:hAnsi="Calibri" w:cs="Calibri"/>
          <w:sz w:val="24"/>
          <w:szCs w:val="24"/>
        </w:rPr>
        <w:t>We werken samen</w:t>
      </w:r>
    </w:p>
    <w:p w14:paraId="4B9560A1" w14:textId="7B736F56" w:rsidR="1D5BC2A4" w:rsidRDefault="6129F6E0" w:rsidP="6129F6E0">
      <w:pPr>
        <w:pStyle w:val="Lijstalinea"/>
        <w:numPr>
          <w:ilvl w:val="0"/>
          <w:numId w:val="3"/>
        </w:numPr>
        <w:rPr>
          <w:color w:val="000000" w:themeColor="text1"/>
          <w:sz w:val="24"/>
          <w:szCs w:val="24"/>
        </w:rPr>
      </w:pPr>
      <w:r w:rsidRPr="6129F6E0">
        <w:rPr>
          <w:rFonts w:ascii="Calibri" w:eastAsia="Calibri" w:hAnsi="Calibri" w:cs="Calibri"/>
          <w:sz w:val="24"/>
          <w:szCs w:val="24"/>
        </w:rPr>
        <w:t>We hebben plezier</w:t>
      </w:r>
    </w:p>
    <w:p w14:paraId="2A20A275" w14:textId="53FB8DB0" w:rsidR="1D5BC2A4" w:rsidRDefault="6129F6E0" w:rsidP="6129F6E0">
      <w:pPr>
        <w:pStyle w:val="Lijstalinea"/>
        <w:numPr>
          <w:ilvl w:val="0"/>
          <w:numId w:val="3"/>
        </w:numPr>
        <w:rPr>
          <w:color w:val="000000" w:themeColor="text1"/>
          <w:sz w:val="24"/>
          <w:szCs w:val="24"/>
        </w:rPr>
      </w:pPr>
      <w:r w:rsidRPr="6129F6E0">
        <w:rPr>
          <w:rFonts w:ascii="Calibri" w:eastAsia="Calibri" w:hAnsi="Calibri" w:cs="Calibri"/>
          <w:sz w:val="24"/>
          <w:szCs w:val="24"/>
        </w:rPr>
        <w:t>We doen mee</w:t>
      </w:r>
    </w:p>
    <w:p w14:paraId="118A405B" w14:textId="36EF6D64" w:rsidR="1D5BC2A4" w:rsidRDefault="740D1080" w:rsidP="740D1080">
      <w:pPr>
        <w:rPr>
          <w:rFonts w:ascii="Calibri" w:eastAsia="Calibri" w:hAnsi="Calibri" w:cs="Calibri"/>
          <w:sz w:val="24"/>
          <w:szCs w:val="24"/>
        </w:rPr>
      </w:pPr>
      <w:r w:rsidRPr="740D1080">
        <w:rPr>
          <w:rFonts w:ascii="Calibri" w:eastAsia="Calibri" w:hAnsi="Calibri" w:cs="Calibri"/>
          <w:sz w:val="24"/>
          <w:szCs w:val="24"/>
        </w:rPr>
        <w:t xml:space="preserve">Deze afspraken komen naar voren bij het gedrag wat past bij de vier </w:t>
      </w:r>
      <w:r w:rsidRPr="740D1080">
        <w:rPr>
          <w:rFonts w:ascii="Calibri" w:eastAsia="Calibri" w:hAnsi="Calibri" w:cs="Calibri"/>
          <w:sz w:val="24"/>
          <w:szCs w:val="24"/>
          <w:u w:val="single"/>
        </w:rPr>
        <w:t>petten</w:t>
      </w:r>
      <w:r w:rsidRPr="740D1080">
        <w:rPr>
          <w:rFonts w:ascii="Calibri" w:eastAsia="Calibri" w:hAnsi="Calibri" w:cs="Calibri"/>
          <w:sz w:val="24"/>
          <w:szCs w:val="24"/>
        </w:rPr>
        <w:t xml:space="preserve"> waar de Kanjertraining gebruik van maakt. </w:t>
      </w:r>
    </w:p>
    <w:p w14:paraId="167F768B" w14:textId="01400BCF" w:rsidR="274F3502" w:rsidRDefault="740D1080" w:rsidP="274F3502">
      <w:pPr>
        <w:spacing w:line="240" w:lineRule="auto"/>
      </w:pPr>
      <w:r w:rsidRPr="740D1080">
        <w:rPr>
          <w:rFonts w:ascii="Calibri" w:eastAsia="Calibri" w:hAnsi="Calibri" w:cs="Calibri"/>
          <w:sz w:val="24"/>
          <w:szCs w:val="24"/>
        </w:rPr>
        <w:t xml:space="preserve">Ze worden gebruikt voor alle leeftijden. </w:t>
      </w:r>
    </w:p>
    <w:p w14:paraId="01D35CC8" w14:textId="6A92CA85" w:rsidR="740D1080" w:rsidRDefault="740D1080" w:rsidP="740D1080">
      <w:pPr>
        <w:spacing w:line="240" w:lineRule="auto"/>
        <w:rPr>
          <w:rFonts w:ascii="Calibri" w:eastAsia="Calibri" w:hAnsi="Calibri" w:cs="Calibri"/>
          <w:sz w:val="24"/>
          <w:szCs w:val="24"/>
        </w:rPr>
      </w:pPr>
    </w:p>
    <w:p w14:paraId="2DE127B1" w14:textId="36361688" w:rsidR="274F3502" w:rsidRDefault="740D1080" w:rsidP="740D1080">
      <w:pPr>
        <w:spacing w:line="240" w:lineRule="auto"/>
        <w:rPr>
          <w:rFonts w:ascii="Calibri" w:eastAsia="Calibri" w:hAnsi="Calibri" w:cs="Calibri"/>
          <w:sz w:val="24"/>
          <w:szCs w:val="24"/>
        </w:rPr>
      </w:pPr>
      <w:r w:rsidRPr="740D1080">
        <w:rPr>
          <w:rFonts w:ascii="Calibri" w:eastAsia="Calibri" w:hAnsi="Calibri" w:cs="Calibri"/>
          <w:sz w:val="24"/>
          <w:szCs w:val="24"/>
        </w:rPr>
        <w:t>Het Kanjerinstituut legt het als volgt uit:</w:t>
      </w:r>
    </w:p>
    <w:p w14:paraId="0666459B" w14:textId="3E7EFEAE" w:rsidR="274F3502" w:rsidRDefault="740D1080" w:rsidP="740D1080">
      <w:pPr>
        <w:rPr>
          <w:rFonts w:ascii="Calibri" w:eastAsia="Calibri" w:hAnsi="Calibri" w:cs="Calibri"/>
          <w:sz w:val="24"/>
          <w:szCs w:val="24"/>
        </w:rPr>
      </w:pPr>
      <w:r w:rsidRPr="740D1080">
        <w:rPr>
          <w:rFonts w:ascii="Calibri" w:eastAsia="Calibri" w:hAnsi="Calibri" w:cs="Calibri"/>
          <w:sz w:val="24"/>
          <w:szCs w:val="24"/>
        </w:rPr>
        <w:t xml:space="preserve">Je kunt een kanjer zijn op verschillende manier. Je kunt jezelf zijn in combinatie met de zwarte pet. Dan reageer je op een stoere manier. Je vertoont leiderschapsgedrag. Je kunt je grenzen aangeven. Je durft plannetjes te maken en bent ondernemend. Zolang naast de </w:t>
      </w:r>
      <w:r w:rsidRPr="740D1080">
        <w:rPr>
          <w:rFonts w:ascii="Calibri" w:eastAsia="Calibri" w:hAnsi="Calibri" w:cs="Calibri"/>
          <w:sz w:val="24"/>
          <w:szCs w:val="24"/>
        </w:rPr>
        <w:lastRenderedPageBreak/>
        <w:t>zwarte pet ook de witte pet van het vertrouwen aanwezig is, zullen deze kinderen zich op een hele positieve en krachtige wijze gedragen.</w:t>
      </w:r>
    </w:p>
    <w:p w14:paraId="184166E6" w14:textId="11D9F5BB" w:rsidR="274F3502" w:rsidRDefault="740D1080" w:rsidP="740D1080">
      <w:pPr>
        <w:rPr>
          <w:rFonts w:ascii="Calibri" w:eastAsia="Calibri" w:hAnsi="Calibri" w:cs="Calibri"/>
          <w:sz w:val="24"/>
          <w:szCs w:val="24"/>
        </w:rPr>
      </w:pPr>
      <w:r w:rsidRPr="740D1080">
        <w:rPr>
          <w:rFonts w:ascii="Calibri" w:eastAsia="Calibri" w:hAnsi="Calibri" w:cs="Calibri"/>
          <w:sz w:val="24"/>
          <w:szCs w:val="24"/>
        </w:rPr>
        <w:t>Je kunt ook een kanjer zijn in combinatie met de rode pet. Dan ben je vol levenslust. Je hebt een goed gevoel voor humor. Je bent optimistisch en je verstaat de kunst van het relativeren. Zolang naast de rode pet ook de witte pet van het vertrouwen aanwezig is, zullen deze kinderen op een hele positieve en opgewekte manier weten te reageren.</w:t>
      </w:r>
    </w:p>
    <w:p w14:paraId="2C7527E3" w14:textId="0DA23526" w:rsidR="274F3502" w:rsidRDefault="740D1080" w:rsidP="740D1080">
      <w:pPr>
        <w:rPr>
          <w:rFonts w:ascii="Calibri" w:eastAsia="Calibri" w:hAnsi="Calibri" w:cs="Calibri"/>
          <w:sz w:val="24"/>
          <w:szCs w:val="24"/>
        </w:rPr>
      </w:pPr>
      <w:r w:rsidRPr="740D1080">
        <w:rPr>
          <w:rFonts w:ascii="Calibri" w:eastAsia="Calibri" w:hAnsi="Calibri" w:cs="Calibri"/>
          <w:sz w:val="24"/>
          <w:szCs w:val="24"/>
        </w:rPr>
        <w:t>Je kunt ook een kanjer zijn in combinatie met een gele pet. Dan ben je vriendelijk, bescheiden en aardig. Zolang naast de gele pet ook de witte pet van het vertrouwen aanwezig is, zullen deze kinderen op een hele positieve en rustige manier weten te reageren.</w:t>
      </w:r>
    </w:p>
    <w:p w14:paraId="53DC9531" w14:textId="0081E3E6" w:rsidR="274F3502" w:rsidRDefault="740D1080" w:rsidP="740D1080">
      <w:pPr>
        <w:rPr>
          <w:rFonts w:ascii="Calibri" w:eastAsia="Calibri" w:hAnsi="Calibri" w:cs="Calibri"/>
          <w:sz w:val="24"/>
          <w:szCs w:val="24"/>
        </w:rPr>
      </w:pPr>
      <w:r w:rsidRPr="740D1080">
        <w:rPr>
          <w:rFonts w:ascii="Calibri" w:eastAsia="Calibri" w:hAnsi="Calibri" w:cs="Calibri"/>
          <w:sz w:val="24"/>
          <w:szCs w:val="24"/>
        </w:rPr>
        <w:t>Uiteraard zijn er ook verschillende combinaties van petten mogelijk. Belangrijk gegeven is dat het hierbij gaat om coping. De petten zijn hulpmiddelen om op een respectvolle wijze over gedrag te kunnen praten. Kinderen zijn niet het gedrag van de pet, maar de petten staan voor de keuzes die de kinderen kunnen maken. Kinderen wordt daarmee geleerd dat ze zelf verantwoordelijkheid dragen voor de gedragskeuzes die ze maken. Zolang je drager bent van de witte pet van vertrouwen kun je ook niet zeggen dat de ene combinatie beter is dan de andere combinatie van petten.</w:t>
      </w:r>
    </w:p>
    <w:p w14:paraId="07302A6E" w14:textId="7007EDB8" w:rsidR="274F3502" w:rsidRDefault="274F3502" w:rsidP="740D1080">
      <w:pPr>
        <w:spacing w:line="240" w:lineRule="auto"/>
        <w:rPr>
          <w:sz w:val="24"/>
          <w:szCs w:val="24"/>
        </w:rPr>
      </w:pPr>
      <w:r>
        <w:rPr>
          <w:noProof/>
        </w:rPr>
        <w:drawing>
          <wp:inline distT="0" distB="0" distL="0" distR="0" wp14:anchorId="581B7276" wp14:editId="5B6CB210">
            <wp:extent cx="5009213" cy="2546350"/>
            <wp:effectExtent l="0" t="0" r="1270" b="6350"/>
            <wp:docPr id="536648894" name="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pic:cNvPicPr/>
                  </pic:nvPicPr>
                  <pic:blipFill>
                    <a:blip r:embed="rId9">
                      <a:extLst>
                        <a:ext uri="{28A0092B-C50C-407E-A947-70E740481C1C}">
                          <a14:useLocalDpi xmlns:a14="http://schemas.microsoft.com/office/drawing/2010/main" val="0"/>
                        </a:ext>
                      </a:extLst>
                    </a:blip>
                    <a:stretch>
                      <a:fillRect/>
                    </a:stretch>
                  </pic:blipFill>
                  <pic:spPr>
                    <a:xfrm>
                      <a:off x="0" y="0"/>
                      <a:ext cx="5011750" cy="2547640"/>
                    </a:xfrm>
                    <a:prstGeom prst="rect">
                      <a:avLst/>
                    </a:prstGeom>
                  </pic:spPr>
                </pic:pic>
              </a:graphicData>
            </a:graphic>
          </wp:inline>
        </w:drawing>
      </w:r>
    </w:p>
    <w:p w14:paraId="39CFE49F" w14:textId="488CFA66" w:rsidR="740D1080" w:rsidRDefault="740D1080" w:rsidP="740D1080">
      <w:pPr>
        <w:rPr>
          <w:rFonts w:ascii="Calibri" w:eastAsia="Calibri" w:hAnsi="Calibri" w:cs="Calibri"/>
          <w:sz w:val="24"/>
          <w:szCs w:val="24"/>
        </w:rPr>
      </w:pPr>
      <w:r w:rsidRPr="740D1080">
        <w:rPr>
          <w:rFonts w:ascii="Calibri" w:eastAsia="Calibri" w:hAnsi="Calibri" w:cs="Calibri"/>
          <w:sz w:val="24"/>
          <w:szCs w:val="24"/>
        </w:rPr>
        <w:t xml:space="preserve">Om te werken aan een </w:t>
      </w:r>
      <w:r w:rsidRPr="740D1080">
        <w:rPr>
          <w:rFonts w:ascii="Calibri" w:eastAsia="Calibri" w:hAnsi="Calibri" w:cs="Calibri"/>
          <w:sz w:val="24"/>
          <w:szCs w:val="24"/>
          <w:u w:val="single"/>
        </w:rPr>
        <w:t>positief klimaat</w:t>
      </w:r>
      <w:r w:rsidRPr="740D1080">
        <w:rPr>
          <w:rFonts w:ascii="Calibri" w:eastAsia="Calibri" w:hAnsi="Calibri" w:cs="Calibri"/>
          <w:sz w:val="24"/>
          <w:szCs w:val="24"/>
        </w:rPr>
        <w:t xml:space="preserve"> wordt er</w:t>
      </w:r>
      <w:r w:rsidR="005E4EB0">
        <w:rPr>
          <w:rFonts w:ascii="Calibri" w:eastAsia="Calibri" w:hAnsi="Calibri" w:cs="Calibri"/>
          <w:sz w:val="24"/>
          <w:szCs w:val="24"/>
        </w:rPr>
        <w:t>,</w:t>
      </w:r>
      <w:r w:rsidRPr="740D1080">
        <w:rPr>
          <w:rFonts w:ascii="Calibri" w:eastAsia="Calibri" w:hAnsi="Calibri" w:cs="Calibri"/>
          <w:sz w:val="24"/>
          <w:szCs w:val="24"/>
        </w:rPr>
        <w:t xml:space="preserve"> indien nodig, dagelijks teruggekomen op afspraken die passen bij de Kanjertraining. Daarnaast wordt er wekelijks een les gegeven uit de methode. </w:t>
      </w:r>
    </w:p>
    <w:p w14:paraId="408E2CAF" w14:textId="4B01F3DB" w:rsidR="740D1080" w:rsidRDefault="740D1080" w:rsidP="740D1080">
      <w:pPr>
        <w:rPr>
          <w:rFonts w:ascii="Calibri" w:eastAsia="Calibri" w:hAnsi="Calibri" w:cs="Calibri"/>
          <w:sz w:val="24"/>
          <w:szCs w:val="24"/>
        </w:rPr>
      </w:pPr>
      <w:r w:rsidRPr="740D1080">
        <w:rPr>
          <w:rFonts w:ascii="Calibri" w:eastAsia="Calibri" w:hAnsi="Calibri" w:cs="Calibri"/>
          <w:sz w:val="24"/>
          <w:szCs w:val="24"/>
        </w:rPr>
        <w:t xml:space="preserve">Daarnaast is er een kanjer coördinator aangesteld die regelmatig de methode levend houdt door het delen van informatie, bijvoorbeeld in een vergadering. </w:t>
      </w:r>
    </w:p>
    <w:p w14:paraId="7A3952E6" w14:textId="042E4DC0" w:rsidR="005E4EB0" w:rsidRDefault="005E4EB0" w:rsidP="6129F6E0">
      <w:pPr>
        <w:rPr>
          <w:rFonts w:ascii="Calibri" w:eastAsia="Calibri" w:hAnsi="Calibri" w:cs="Calibri"/>
          <w:sz w:val="24"/>
          <w:szCs w:val="24"/>
        </w:rPr>
      </w:pPr>
    </w:p>
    <w:p w14:paraId="7F696C87" w14:textId="0A757693" w:rsidR="005E4EB0" w:rsidRDefault="005E4EB0" w:rsidP="6129F6E0">
      <w:pPr>
        <w:rPr>
          <w:rFonts w:ascii="Calibri" w:eastAsia="Calibri" w:hAnsi="Calibri" w:cs="Calibri"/>
          <w:sz w:val="24"/>
          <w:szCs w:val="24"/>
        </w:rPr>
      </w:pPr>
    </w:p>
    <w:p w14:paraId="57529EDF" w14:textId="17A5B711" w:rsidR="005E4EB0" w:rsidRDefault="005E4EB0" w:rsidP="6129F6E0">
      <w:pPr>
        <w:rPr>
          <w:rFonts w:ascii="Calibri" w:eastAsia="Calibri" w:hAnsi="Calibri" w:cs="Calibri"/>
          <w:sz w:val="24"/>
          <w:szCs w:val="24"/>
        </w:rPr>
      </w:pPr>
    </w:p>
    <w:p w14:paraId="083EA3AE" w14:textId="77777777" w:rsidR="005E4EB0" w:rsidRDefault="005E4EB0" w:rsidP="6129F6E0">
      <w:pPr>
        <w:rPr>
          <w:rFonts w:ascii="Calibri" w:eastAsia="Calibri" w:hAnsi="Calibri" w:cs="Calibri"/>
          <w:sz w:val="24"/>
          <w:szCs w:val="24"/>
        </w:rPr>
      </w:pPr>
    </w:p>
    <w:p w14:paraId="2989C54C" w14:textId="73F7E5FA" w:rsidR="1D5BC2A4" w:rsidRDefault="6129F6E0" w:rsidP="6129F6E0">
      <w:pPr>
        <w:rPr>
          <w:rFonts w:ascii="Calibri" w:eastAsia="Calibri" w:hAnsi="Calibri" w:cs="Calibri"/>
          <w:sz w:val="24"/>
          <w:szCs w:val="24"/>
        </w:rPr>
      </w:pPr>
      <w:r w:rsidRPr="6129F6E0">
        <w:rPr>
          <w:rFonts w:ascii="Calibri" w:eastAsia="Calibri" w:hAnsi="Calibri" w:cs="Calibri"/>
          <w:b/>
          <w:bCs/>
          <w:sz w:val="24"/>
          <w:szCs w:val="24"/>
        </w:rPr>
        <w:lastRenderedPageBreak/>
        <w:t>Signalen van pesten</w:t>
      </w:r>
    </w:p>
    <w:p w14:paraId="116CB59D" w14:textId="0F9BC9CD" w:rsidR="1D5BC2A4" w:rsidRDefault="740D1080" w:rsidP="740D1080">
      <w:pPr>
        <w:rPr>
          <w:rFonts w:ascii="Calibri" w:eastAsia="Calibri" w:hAnsi="Calibri" w:cs="Calibri"/>
          <w:sz w:val="24"/>
          <w:szCs w:val="24"/>
        </w:rPr>
      </w:pPr>
      <w:r w:rsidRPr="740D1080">
        <w:rPr>
          <w:rFonts w:ascii="Calibri" w:eastAsia="Calibri" w:hAnsi="Calibri" w:cs="Calibri"/>
          <w:sz w:val="24"/>
          <w:szCs w:val="24"/>
        </w:rPr>
        <w:t xml:space="preserve">Het tijdig signaleren is belangrijk om pesten effectief aan te kunnen pakken. De leerkracht zelf is het belangrijkste instrument om pesten te signaleren. De signalen om het pesten te kunnen herkennen zijn ondergebracht in bijlage </w:t>
      </w:r>
      <w:r w:rsidR="005E4EB0">
        <w:rPr>
          <w:rFonts w:ascii="Calibri" w:eastAsia="Calibri" w:hAnsi="Calibri" w:cs="Calibri"/>
          <w:sz w:val="24"/>
          <w:szCs w:val="24"/>
        </w:rPr>
        <w:t>1</w:t>
      </w:r>
      <w:r w:rsidRPr="740D1080">
        <w:rPr>
          <w:rFonts w:ascii="Calibri" w:eastAsia="Calibri" w:hAnsi="Calibri" w:cs="Calibri"/>
          <w:sz w:val="24"/>
          <w:szCs w:val="24"/>
        </w:rPr>
        <w:t xml:space="preserve">. </w:t>
      </w:r>
    </w:p>
    <w:p w14:paraId="28C6340C" w14:textId="4ED7AF12" w:rsidR="1D5BC2A4" w:rsidRDefault="740D1080" w:rsidP="740D1080">
      <w:pPr>
        <w:rPr>
          <w:rFonts w:ascii="Calibri" w:eastAsia="Calibri" w:hAnsi="Calibri" w:cs="Calibri"/>
          <w:sz w:val="24"/>
          <w:szCs w:val="24"/>
        </w:rPr>
      </w:pPr>
      <w:r w:rsidRPr="5697CF4E">
        <w:rPr>
          <w:rFonts w:ascii="Calibri" w:eastAsia="Calibri" w:hAnsi="Calibri" w:cs="Calibri"/>
          <w:sz w:val="24"/>
          <w:szCs w:val="24"/>
        </w:rPr>
        <w:t xml:space="preserve">Daarnaast maakt </w:t>
      </w:r>
      <w:r w:rsidR="005E4EB0">
        <w:rPr>
          <w:rFonts w:ascii="Calibri" w:eastAsia="Calibri" w:hAnsi="Calibri" w:cs="Calibri"/>
          <w:sz w:val="24"/>
          <w:szCs w:val="24"/>
        </w:rPr>
        <w:t>de Meester Aafjes</w:t>
      </w:r>
      <w:r w:rsidRPr="5697CF4E">
        <w:rPr>
          <w:rFonts w:ascii="Calibri" w:eastAsia="Calibri" w:hAnsi="Calibri" w:cs="Calibri"/>
          <w:sz w:val="24"/>
          <w:szCs w:val="24"/>
        </w:rPr>
        <w:t xml:space="preserve"> gebruik van diverse lijsten om stelselmatig de sociale situatie van de groep in kaart waarbij de leerkrachten mogelijke problemen tussen kinderen tijdig kan signaleren. Dit helpt op het pesten beter en sneller aan te pakken.</w:t>
      </w:r>
    </w:p>
    <w:p w14:paraId="6D4F20D5" w14:textId="3C514432" w:rsidR="1D5BC2A4" w:rsidRDefault="740D1080" w:rsidP="740D1080">
      <w:pPr>
        <w:rPr>
          <w:rFonts w:ascii="Calibri" w:eastAsia="Calibri" w:hAnsi="Calibri" w:cs="Calibri"/>
          <w:sz w:val="24"/>
          <w:szCs w:val="24"/>
        </w:rPr>
      </w:pPr>
      <w:r w:rsidRPr="740D1080">
        <w:rPr>
          <w:rFonts w:ascii="Calibri" w:eastAsia="Calibri" w:hAnsi="Calibri" w:cs="Calibri"/>
          <w:sz w:val="24"/>
          <w:szCs w:val="24"/>
        </w:rPr>
        <w:t xml:space="preserve">Het afname rooster voor de lijsten voor leerkrachten, ouders en leerlingen is opgenomen in bijlage 3. </w:t>
      </w:r>
    </w:p>
    <w:p w14:paraId="31D4AA40" w14:textId="380A674C" w:rsidR="1D5BC2A4" w:rsidRDefault="740D1080" w:rsidP="740D1080">
      <w:pPr>
        <w:rPr>
          <w:rFonts w:ascii="Calibri" w:eastAsia="Calibri" w:hAnsi="Calibri" w:cs="Calibri"/>
          <w:b/>
          <w:bCs/>
          <w:sz w:val="24"/>
          <w:szCs w:val="24"/>
        </w:rPr>
      </w:pPr>
      <w:r w:rsidRPr="5697CF4E">
        <w:rPr>
          <w:rFonts w:ascii="Calibri" w:eastAsia="Calibri" w:hAnsi="Calibri" w:cs="Calibri"/>
          <w:sz w:val="24"/>
          <w:szCs w:val="24"/>
        </w:rPr>
        <w:t>Ouders en leerlingen worden op deze manier betrokken bij de sociale en emotionele ontwikkeling. Daarnaast kunnen ze zich op andere momenten richten tot de (eigen) leerkracht, intern begeleider of directie. Ook de vertrouwenspersonen,</w:t>
      </w:r>
      <w:r w:rsidRPr="5697CF4E">
        <w:rPr>
          <w:rFonts w:ascii="Calibri" w:eastAsia="Calibri" w:hAnsi="Calibri" w:cs="Calibri"/>
          <w:b/>
          <w:bCs/>
          <w:sz w:val="24"/>
          <w:szCs w:val="24"/>
        </w:rPr>
        <w:t xml:space="preserve"> </w:t>
      </w:r>
      <w:r w:rsidR="005E4EB0">
        <w:rPr>
          <w:rFonts w:ascii="Calibri" w:eastAsia="Calibri" w:hAnsi="Calibri" w:cs="Calibri"/>
          <w:sz w:val="24"/>
          <w:szCs w:val="24"/>
        </w:rPr>
        <w:t xml:space="preserve">Jacqueline Rijksen, Paul Baeten en Linda van den Heuvel </w:t>
      </w:r>
      <w:r w:rsidRPr="5697CF4E">
        <w:rPr>
          <w:rFonts w:ascii="Calibri" w:eastAsia="Calibri" w:hAnsi="Calibri" w:cs="Calibri"/>
          <w:sz w:val="24"/>
          <w:szCs w:val="24"/>
        </w:rPr>
        <w:t>kunnen hierbij helpen.</w:t>
      </w:r>
      <w:r w:rsidRPr="5697CF4E">
        <w:rPr>
          <w:rFonts w:ascii="Calibri" w:eastAsia="Calibri" w:hAnsi="Calibri" w:cs="Calibri"/>
          <w:b/>
          <w:bCs/>
          <w:sz w:val="24"/>
          <w:szCs w:val="24"/>
        </w:rPr>
        <w:t xml:space="preserve"> </w:t>
      </w:r>
    </w:p>
    <w:p w14:paraId="7DBB4E3B" w14:textId="71727DA3" w:rsidR="1D5BC2A4" w:rsidRDefault="6D08BBF6" w:rsidP="6D08BBF6">
      <w:pPr>
        <w:rPr>
          <w:rFonts w:ascii="Calibri" w:eastAsia="Calibri" w:hAnsi="Calibri" w:cs="Calibri"/>
          <w:sz w:val="24"/>
          <w:szCs w:val="24"/>
        </w:rPr>
      </w:pPr>
      <w:r w:rsidRPr="6D08BBF6">
        <w:rPr>
          <w:rFonts w:ascii="Calibri" w:eastAsia="Calibri" w:hAnsi="Calibri" w:cs="Calibri"/>
          <w:sz w:val="24"/>
          <w:szCs w:val="24"/>
        </w:rPr>
        <w:t xml:space="preserve">Ouders hebben een signaalfunctie en </w:t>
      </w:r>
      <w:r w:rsidRPr="6D08BBF6">
        <w:rPr>
          <w:rFonts w:ascii="Calibri" w:eastAsia="Calibri" w:hAnsi="Calibri" w:cs="Calibri"/>
          <w:sz w:val="24"/>
          <w:szCs w:val="24"/>
          <w:u w:val="single"/>
        </w:rPr>
        <w:t>zijn partner van de school</w:t>
      </w:r>
      <w:r w:rsidRPr="6D08BBF6">
        <w:rPr>
          <w:rFonts w:ascii="Calibri" w:eastAsia="Calibri" w:hAnsi="Calibri" w:cs="Calibri"/>
          <w:sz w:val="24"/>
          <w:szCs w:val="24"/>
        </w:rPr>
        <w:t xml:space="preserve"> in de ontwikkeling en welbevinden van hun kind.</w:t>
      </w:r>
    </w:p>
    <w:p w14:paraId="59393912" w14:textId="5D02E439" w:rsidR="1D5BC2A4" w:rsidRDefault="740D1080" w:rsidP="740D1080">
      <w:pPr>
        <w:rPr>
          <w:rFonts w:ascii="Calibri" w:eastAsia="Calibri" w:hAnsi="Calibri" w:cs="Calibri"/>
          <w:sz w:val="24"/>
          <w:szCs w:val="24"/>
        </w:rPr>
      </w:pPr>
      <w:r w:rsidRPr="740D1080">
        <w:rPr>
          <w:rFonts w:ascii="Calibri" w:eastAsia="Calibri" w:hAnsi="Calibri" w:cs="Calibri"/>
          <w:b/>
          <w:bCs/>
          <w:sz w:val="24"/>
          <w:szCs w:val="24"/>
        </w:rPr>
        <w:t>Afspraken die gemaakt worden omtrent het pesten</w:t>
      </w:r>
    </w:p>
    <w:p w14:paraId="5798245C" w14:textId="1024384B" w:rsidR="1D5BC2A4" w:rsidRDefault="005E4EB0" w:rsidP="6129F6E0">
      <w:pPr>
        <w:rPr>
          <w:rFonts w:eastAsiaTheme="minorEastAsia"/>
          <w:sz w:val="24"/>
          <w:szCs w:val="24"/>
        </w:rPr>
      </w:pPr>
      <w:r>
        <w:rPr>
          <w:rFonts w:ascii="Calibri" w:eastAsia="Calibri" w:hAnsi="Calibri" w:cs="Calibri"/>
          <w:sz w:val="24"/>
          <w:szCs w:val="24"/>
        </w:rPr>
        <w:t>De Meester Aafjes</w:t>
      </w:r>
      <w:r w:rsidR="6129F6E0" w:rsidRPr="5697CF4E">
        <w:rPr>
          <w:rFonts w:ascii="Calibri" w:eastAsia="Calibri" w:hAnsi="Calibri" w:cs="Calibri"/>
          <w:sz w:val="24"/>
          <w:szCs w:val="24"/>
        </w:rPr>
        <w:t xml:space="preserve"> vindt het in pestsituaties niet zinvol kinderen te bestempelen als </w:t>
      </w:r>
      <w:r w:rsidR="6129F6E0" w:rsidRPr="5697CF4E">
        <w:rPr>
          <w:rFonts w:ascii="Calibri" w:eastAsia="Calibri" w:hAnsi="Calibri" w:cs="Calibri"/>
          <w:sz w:val="24"/>
          <w:szCs w:val="24"/>
          <w:u w:val="single"/>
        </w:rPr>
        <w:t>dader, slachtoffer, helper of omstander</w:t>
      </w:r>
      <w:r w:rsidR="6129F6E0" w:rsidRPr="5697CF4E">
        <w:rPr>
          <w:rFonts w:ascii="Calibri" w:eastAsia="Calibri" w:hAnsi="Calibri" w:cs="Calibri"/>
          <w:sz w:val="24"/>
          <w:szCs w:val="24"/>
        </w:rPr>
        <w:t xml:space="preserve">. Om tot een oplossing te komen die de betrokkenen recht doet, is het zinvoller alle typen kinderen iets te leren. De één moet leren geen grensoverschrijdend gedrag te vertonen, de ander moet leren duidelijk te zijn en zijn of haar grenzen aan te geven. Dit kunnen deze kinderen bij uitstek van elkaar leren! Kinderen hebben recht daarin te worden begeleid en te worden opgevoed. Ouders hebben die </w:t>
      </w:r>
      <w:r w:rsidR="6129F6E0" w:rsidRPr="5697CF4E">
        <w:rPr>
          <w:rFonts w:eastAsiaTheme="minorEastAsia"/>
          <w:sz w:val="24"/>
          <w:szCs w:val="24"/>
        </w:rPr>
        <w:t xml:space="preserve">opvoedingsplicht evenals leerkrachten. </w:t>
      </w:r>
    </w:p>
    <w:p w14:paraId="23E23165" w14:textId="26B8BE73" w:rsidR="015D291B" w:rsidRDefault="6129F6E0" w:rsidP="6129F6E0">
      <w:pPr>
        <w:rPr>
          <w:rFonts w:eastAsiaTheme="minorEastAsia"/>
          <w:sz w:val="24"/>
          <w:szCs w:val="24"/>
        </w:rPr>
      </w:pPr>
      <w:r w:rsidRPr="6129F6E0">
        <w:rPr>
          <w:rFonts w:eastAsiaTheme="minorEastAsia"/>
          <w:sz w:val="24"/>
          <w:szCs w:val="24"/>
        </w:rPr>
        <w:t xml:space="preserve">Mocht het pesten/agressief gedrag </w:t>
      </w:r>
      <w:r w:rsidRPr="6129F6E0">
        <w:rPr>
          <w:rFonts w:eastAsiaTheme="minorEastAsia"/>
          <w:sz w:val="24"/>
          <w:szCs w:val="24"/>
          <w:u w:val="single"/>
        </w:rPr>
        <w:t>structureel zijn</w:t>
      </w:r>
      <w:r w:rsidRPr="6129F6E0">
        <w:rPr>
          <w:rFonts w:eastAsiaTheme="minorEastAsia"/>
          <w:sz w:val="24"/>
          <w:szCs w:val="24"/>
        </w:rPr>
        <w:t>, wat betekent dat iemand</w:t>
      </w:r>
    </w:p>
    <w:p w14:paraId="475D7BEB" w14:textId="092539AC" w:rsidR="015D291B" w:rsidRDefault="6129F6E0" w:rsidP="6129F6E0">
      <w:pPr>
        <w:pStyle w:val="Lijstalinea"/>
        <w:numPr>
          <w:ilvl w:val="0"/>
          <w:numId w:val="3"/>
        </w:numPr>
        <w:rPr>
          <w:color w:val="000000" w:themeColor="text1"/>
          <w:sz w:val="24"/>
          <w:szCs w:val="24"/>
        </w:rPr>
      </w:pPr>
      <w:r w:rsidRPr="6129F6E0">
        <w:rPr>
          <w:rFonts w:eastAsiaTheme="minorEastAsia"/>
          <w:sz w:val="24"/>
          <w:szCs w:val="24"/>
        </w:rPr>
        <w:t>Zich herhaaldelijk agressief gedragen naar schoolgenoten</w:t>
      </w:r>
    </w:p>
    <w:p w14:paraId="73C9DE08" w14:textId="7BFE381E" w:rsidR="015D291B" w:rsidRDefault="6129F6E0" w:rsidP="6129F6E0">
      <w:pPr>
        <w:pStyle w:val="Lijstalinea"/>
        <w:numPr>
          <w:ilvl w:val="0"/>
          <w:numId w:val="3"/>
        </w:numPr>
        <w:rPr>
          <w:color w:val="000000" w:themeColor="text1"/>
          <w:sz w:val="24"/>
          <w:szCs w:val="24"/>
        </w:rPr>
      </w:pPr>
      <w:r w:rsidRPr="6129F6E0">
        <w:rPr>
          <w:rFonts w:eastAsiaTheme="minorEastAsia"/>
          <w:sz w:val="24"/>
          <w:szCs w:val="24"/>
        </w:rPr>
        <w:t>Zich herhaaldelijk agressief gedragen naar personeel</w:t>
      </w:r>
    </w:p>
    <w:p w14:paraId="4375A1E4" w14:textId="0AD00DD4" w:rsidR="015D291B" w:rsidRDefault="6129F6E0" w:rsidP="6129F6E0">
      <w:pPr>
        <w:pStyle w:val="Lijstalinea"/>
        <w:numPr>
          <w:ilvl w:val="0"/>
          <w:numId w:val="3"/>
        </w:numPr>
        <w:rPr>
          <w:color w:val="000000" w:themeColor="text1"/>
          <w:sz w:val="24"/>
          <w:szCs w:val="24"/>
        </w:rPr>
      </w:pPr>
      <w:r w:rsidRPr="6129F6E0">
        <w:rPr>
          <w:rFonts w:eastAsiaTheme="minorEastAsia"/>
          <w:sz w:val="24"/>
          <w:szCs w:val="24"/>
        </w:rPr>
        <w:t>Zeer storend gedrag vertonen in de klas en in de school</w:t>
      </w:r>
    </w:p>
    <w:p w14:paraId="026FE4A7" w14:textId="32C5A232" w:rsidR="015D291B" w:rsidRDefault="6129F6E0" w:rsidP="6129F6E0">
      <w:pPr>
        <w:rPr>
          <w:rFonts w:eastAsiaTheme="minorEastAsia"/>
          <w:sz w:val="24"/>
          <w:szCs w:val="24"/>
        </w:rPr>
      </w:pPr>
      <w:r w:rsidRPr="6129F6E0">
        <w:rPr>
          <w:rFonts w:eastAsiaTheme="minorEastAsia"/>
          <w:sz w:val="24"/>
          <w:szCs w:val="24"/>
        </w:rPr>
        <w:t>(n.b. agressief gedrag kan zowel verbaal als lichamelijk zijn)</w:t>
      </w:r>
    </w:p>
    <w:p w14:paraId="7CC12648" w14:textId="2878564D" w:rsidR="015D291B" w:rsidRDefault="015D291B" w:rsidP="6129F6E0">
      <w:pPr>
        <w:rPr>
          <w:rFonts w:eastAsiaTheme="minorEastAsia"/>
          <w:sz w:val="24"/>
          <w:szCs w:val="24"/>
        </w:rPr>
      </w:pPr>
      <w:r>
        <w:br/>
      </w:r>
      <w:r w:rsidR="6129F6E0" w:rsidRPr="6129F6E0">
        <w:rPr>
          <w:rFonts w:eastAsiaTheme="minorEastAsia"/>
          <w:sz w:val="24"/>
          <w:szCs w:val="24"/>
        </w:rPr>
        <w:t>Waarbij onder agressief gedrag wordt verstaan:</w:t>
      </w:r>
      <w:r>
        <w:br/>
      </w:r>
      <w:r w:rsidR="6129F6E0" w:rsidRPr="6129F6E0">
        <w:rPr>
          <w:rFonts w:eastAsiaTheme="minorEastAsia"/>
          <w:sz w:val="24"/>
          <w:szCs w:val="24"/>
        </w:rPr>
        <w:t>Verbaal: schelden – schreeuwen</w:t>
      </w:r>
      <w:r>
        <w:br/>
      </w:r>
      <w:r w:rsidR="6129F6E0" w:rsidRPr="6129F6E0">
        <w:rPr>
          <w:rFonts w:eastAsiaTheme="minorEastAsia"/>
          <w:sz w:val="24"/>
          <w:szCs w:val="24"/>
        </w:rPr>
        <w:t>Non-verbaal: slaan – schoppen – spugen – met voorwerpen gooien</w:t>
      </w:r>
    </w:p>
    <w:p w14:paraId="62C16360" w14:textId="6FF6E2B7" w:rsidR="015D291B" w:rsidRDefault="740D1080" w:rsidP="740D1080">
      <w:pPr>
        <w:rPr>
          <w:rFonts w:eastAsiaTheme="minorEastAsia"/>
          <w:sz w:val="24"/>
          <w:szCs w:val="24"/>
        </w:rPr>
      </w:pPr>
      <w:r w:rsidRPr="740D1080">
        <w:rPr>
          <w:rFonts w:eastAsiaTheme="minorEastAsia"/>
          <w:sz w:val="24"/>
          <w:szCs w:val="24"/>
        </w:rPr>
        <w:t>En onder storend gedrag wordt verstaan:</w:t>
      </w:r>
      <w:r w:rsidR="015D291B">
        <w:br/>
      </w:r>
      <w:r w:rsidRPr="740D1080">
        <w:rPr>
          <w:rFonts w:eastAsiaTheme="minorEastAsia"/>
          <w:sz w:val="24"/>
          <w:szCs w:val="24"/>
        </w:rPr>
        <w:t>Gemaakte afspraken in de klas en of de school herhaaldelijk negeren, hierin niet gecorrigeerd kunnen worden en brutaal zijn naar de leerkrachten.</w:t>
      </w:r>
      <w:r w:rsidR="015D291B">
        <w:br/>
      </w:r>
      <w:r w:rsidRPr="740D1080">
        <w:rPr>
          <w:rFonts w:eastAsiaTheme="minorEastAsia"/>
          <w:sz w:val="24"/>
          <w:szCs w:val="24"/>
        </w:rPr>
        <w:t>Niet naar de leerkracht toe gaan als hier om gevraagd wordt, weglopen uit de school of van het plein.</w:t>
      </w:r>
    </w:p>
    <w:p w14:paraId="622091D9" w14:textId="5497AA07" w:rsidR="3A2CC7D2" w:rsidRDefault="740D1080" w:rsidP="740D1080">
      <w:pPr>
        <w:rPr>
          <w:rFonts w:eastAsiaTheme="minorEastAsia"/>
          <w:sz w:val="24"/>
          <w:szCs w:val="24"/>
        </w:rPr>
      </w:pPr>
      <w:r w:rsidRPr="740D1080">
        <w:rPr>
          <w:rFonts w:eastAsiaTheme="minorEastAsia"/>
          <w:sz w:val="24"/>
          <w:szCs w:val="24"/>
        </w:rPr>
        <w:lastRenderedPageBreak/>
        <w:t>Dan gaan we over naar de onderstaande aanpak van pestgedrag.</w:t>
      </w:r>
    </w:p>
    <w:p w14:paraId="6B440614" w14:textId="64361DEE" w:rsidR="3A2CC7D2" w:rsidRDefault="274F3502" w:rsidP="6129F6E0">
      <w:pPr>
        <w:rPr>
          <w:rFonts w:eastAsiaTheme="minorEastAsia"/>
          <w:b/>
          <w:bCs/>
          <w:sz w:val="24"/>
          <w:szCs w:val="24"/>
        </w:rPr>
      </w:pPr>
      <w:r w:rsidRPr="274F3502">
        <w:rPr>
          <w:rFonts w:eastAsiaTheme="minorEastAsia"/>
          <w:b/>
          <w:bCs/>
          <w:sz w:val="24"/>
          <w:szCs w:val="24"/>
        </w:rPr>
        <w:t>Aanpak van pestgedrag</w:t>
      </w:r>
    </w:p>
    <w:p w14:paraId="014DA388" w14:textId="6A733918" w:rsidR="3A2CC7D2" w:rsidRDefault="274F3502" w:rsidP="6129F6E0">
      <w:pPr>
        <w:rPr>
          <w:rFonts w:eastAsiaTheme="minorEastAsia"/>
          <w:sz w:val="24"/>
          <w:szCs w:val="24"/>
        </w:rPr>
      </w:pPr>
      <w:r w:rsidRPr="274F3502">
        <w:rPr>
          <w:rFonts w:eastAsiaTheme="minorEastAsia"/>
          <w:sz w:val="24"/>
          <w:szCs w:val="24"/>
        </w:rPr>
        <w:t>Er volgt een gesprek met alle betrokken partijen. Tijdens dit gesprek wordt er nagegaan wat de oorzaak is van het (pest)gedrag. Daarnaast wordt er onderzocht welke basishouding mogelijk negatief bijdraagt tot het conflict. Is er een aandeel in de groep die het pestgedrag in stand houdt? En wat moet er gebeuren om alles om te buigen?</w:t>
      </w:r>
    </w:p>
    <w:p w14:paraId="5C10F490" w14:textId="27E75670" w:rsidR="3A2CC7D2" w:rsidRDefault="274F3502" w:rsidP="6129F6E0">
      <w:pPr>
        <w:spacing w:before="93" w:after="200" w:line="207" w:lineRule="exact"/>
        <w:rPr>
          <w:rFonts w:eastAsiaTheme="minorEastAsia"/>
          <w:sz w:val="24"/>
          <w:szCs w:val="24"/>
        </w:rPr>
      </w:pPr>
      <w:r w:rsidRPr="274F3502">
        <w:rPr>
          <w:rFonts w:eastAsiaTheme="minorEastAsia"/>
          <w:sz w:val="24"/>
          <w:szCs w:val="24"/>
        </w:rPr>
        <w:t xml:space="preserve">Daarnaast worden ouders ingelicht waarbij het gesprek wordt vastgelegd in </w:t>
      </w:r>
      <w:r w:rsidR="005E4EB0">
        <w:rPr>
          <w:rFonts w:eastAsiaTheme="minorEastAsia"/>
          <w:sz w:val="24"/>
          <w:szCs w:val="24"/>
        </w:rPr>
        <w:t>P</w:t>
      </w:r>
      <w:r w:rsidRPr="274F3502">
        <w:rPr>
          <w:rFonts w:eastAsiaTheme="minorEastAsia"/>
          <w:sz w:val="24"/>
          <w:szCs w:val="24"/>
        </w:rPr>
        <w:t>arnassys.</w:t>
      </w:r>
    </w:p>
    <w:p w14:paraId="5A9F8C91" w14:textId="3ECE8169" w:rsidR="3A2CC7D2" w:rsidRDefault="274F3502" w:rsidP="6129F6E0">
      <w:pPr>
        <w:spacing w:before="93" w:after="200" w:line="207" w:lineRule="exact"/>
        <w:rPr>
          <w:rFonts w:eastAsiaTheme="minorEastAsia"/>
          <w:sz w:val="24"/>
          <w:szCs w:val="24"/>
        </w:rPr>
      </w:pPr>
      <w:r w:rsidRPr="274F3502">
        <w:rPr>
          <w:rFonts w:eastAsiaTheme="minorEastAsia"/>
          <w:sz w:val="24"/>
          <w:szCs w:val="24"/>
        </w:rPr>
        <w:t xml:space="preserve">Mocht het pesten niet stoppen dan worden alle partijen op de hoogte gesteld door de leerkracht. </w:t>
      </w:r>
    </w:p>
    <w:p w14:paraId="64F508CF" w14:textId="7D502418" w:rsidR="3A2CC7D2" w:rsidRDefault="740D1080" w:rsidP="740D1080">
      <w:pPr>
        <w:spacing w:after="200" w:line="290" w:lineRule="exact"/>
        <w:ind w:right="1714"/>
        <w:rPr>
          <w:rFonts w:eastAsiaTheme="minorEastAsia"/>
          <w:sz w:val="24"/>
          <w:szCs w:val="24"/>
        </w:rPr>
      </w:pPr>
      <w:r w:rsidRPr="740D1080">
        <w:rPr>
          <w:rFonts w:eastAsiaTheme="minorEastAsia"/>
          <w:sz w:val="24"/>
          <w:szCs w:val="24"/>
        </w:rPr>
        <w:t>Dan wordt er nogmaals bekeken of de problematiek opgelost kan worden. Samen met de leerlingen en ouders/ verzorgers kan de leerkracht een gedragshandelingsplan opstellen met behulp van de Kanjertraining.  Dit gaat in overleg met de IB-er. Het team wordt hiervan op de hoogte gesteld.</w:t>
      </w:r>
    </w:p>
    <w:p w14:paraId="365F88D6" w14:textId="2CCEEA2B" w:rsidR="3A2CC7D2" w:rsidRDefault="740D1080" w:rsidP="740D1080">
      <w:pPr>
        <w:spacing w:before="5" w:after="200" w:line="280" w:lineRule="exact"/>
        <w:ind w:right="1691"/>
        <w:rPr>
          <w:rFonts w:eastAsiaTheme="minorEastAsia"/>
          <w:sz w:val="24"/>
          <w:szCs w:val="24"/>
        </w:rPr>
      </w:pPr>
      <w:r w:rsidRPr="740D1080">
        <w:rPr>
          <w:rFonts w:eastAsiaTheme="minorEastAsia"/>
          <w:sz w:val="24"/>
          <w:szCs w:val="24"/>
        </w:rPr>
        <w:t xml:space="preserve">Bij langdurig wangedrag kan de IB-er, in overleg met de leerkracht, team en ouders, besluiten om externe hulp in te schakelen. In deze periode vinden ook vervolggesprekken plaats. </w:t>
      </w:r>
      <w:r w:rsidR="3A2CC7D2">
        <w:br/>
      </w:r>
      <w:r w:rsidRPr="740D1080">
        <w:rPr>
          <w:rFonts w:eastAsiaTheme="minorEastAsia"/>
          <w:sz w:val="24"/>
          <w:szCs w:val="24"/>
        </w:rPr>
        <w:t xml:space="preserve">Naast het bespreken van de te ondernemen interventies met de betrokken ouders </w:t>
      </w:r>
      <w:r w:rsidR="00D464CF">
        <w:rPr>
          <w:rFonts w:eastAsiaTheme="minorEastAsia"/>
          <w:sz w:val="24"/>
          <w:szCs w:val="24"/>
        </w:rPr>
        <w:t xml:space="preserve">is het </w:t>
      </w:r>
      <w:r w:rsidRPr="740D1080">
        <w:rPr>
          <w:rFonts w:eastAsiaTheme="minorEastAsia"/>
          <w:sz w:val="24"/>
          <w:szCs w:val="24"/>
        </w:rPr>
        <w:t>ook belangrijk afspraken te maken over de beoogde resultaten. Door te monitoren en te evalueren wordt ook helder wanneer de school in handelingsverlegenheid is en er een einde komt aan de reëel te ondernemen interventies. De IB-er kan adviezen geven richting ouders/ verzorgers over welke externe organisaties de leerling kunnen helpen bij zijn gedragsproblemen.</w:t>
      </w:r>
    </w:p>
    <w:p w14:paraId="1F7E4BAD" w14:textId="01876157" w:rsidR="3A2CC7D2" w:rsidRDefault="740D1080" w:rsidP="740D1080">
      <w:pPr>
        <w:spacing w:before="5" w:after="200" w:line="280" w:lineRule="exact"/>
        <w:ind w:right="1691"/>
        <w:rPr>
          <w:rFonts w:eastAsiaTheme="minorEastAsia"/>
          <w:sz w:val="24"/>
          <w:szCs w:val="24"/>
        </w:rPr>
      </w:pPr>
      <w:r w:rsidRPr="740D1080">
        <w:rPr>
          <w:rFonts w:eastAsiaTheme="minorEastAsia"/>
          <w:sz w:val="24"/>
          <w:szCs w:val="24"/>
        </w:rPr>
        <w:t xml:space="preserve">Zorgvuldige en duidelijke communicatie met betrokken partijen en verslaglegging in Parnassys is van groot belang. Wanneer het gedrag dusdanige proporties aanneemt dat de veiligheid en het welbevinden van anderen in het gedrang komt, kan de directie overgaan tot schorsing en in het uiterste geval verwijdering van school. In alle gevallen van schorsing/ verwijdering worden de volgende partijen ingeschakeld: de ouders, het team, de leerplichtambtenaar en de </w:t>
      </w:r>
      <w:r w:rsidR="00FF215B">
        <w:rPr>
          <w:rFonts w:eastAsiaTheme="minorEastAsia"/>
          <w:sz w:val="24"/>
          <w:szCs w:val="24"/>
        </w:rPr>
        <w:t>bestuurder van stichting Fluvium.</w:t>
      </w:r>
    </w:p>
    <w:p w14:paraId="56519432" w14:textId="011A4D87" w:rsidR="3A2CC7D2" w:rsidRDefault="274F3502" w:rsidP="6129F6E0">
      <w:pPr>
        <w:rPr>
          <w:rFonts w:eastAsiaTheme="minorEastAsia"/>
          <w:sz w:val="24"/>
          <w:szCs w:val="24"/>
          <w:u w:val="single"/>
        </w:rPr>
      </w:pPr>
      <w:r w:rsidRPr="274F3502">
        <w:rPr>
          <w:rFonts w:eastAsiaTheme="minorEastAsia"/>
          <w:sz w:val="24"/>
          <w:szCs w:val="24"/>
        </w:rPr>
        <w:t xml:space="preserve">Voor meer informatie verwijzen we graag naar het beleid van </w:t>
      </w:r>
      <w:r w:rsidRPr="274F3502">
        <w:rPr>
          <w:rFonts w:eastAsiaTheme="minorEastAsia"/>
          <w:sz w:val="24"/>
          <w:szCs w:val="24"/>
          <w:u w:val="single"/>
        </w:rPr>
        <w:t xml:space="preserve">Stichting </w:t>
      </w:r>
      <w:r w:rsidR="00FF215B">
        <w:rPr>
          <w:rFonts w:eastAsiaTheme="minorEastAsia"/>
          <w:sz w:val="24"/>
          <w:szCs w:val="24"/>
          <w:u w:val="single"/>
        </w:rPr>
        <w:t>Fluvium</w:t>
      </w:r>
      <w:r w:rsidRPr="274F3502">
        <w:rPr>
          <w:rFonts w:eastAsiaTheme="minorEastAsia"/>
          <w:sz w:val="24"/>
          <w:szCs w:val="24"/>
          <w:u w:val="single"/>
        </w:rPr>
        <w:t>: beleid toelaten en verwijderen van leerlingen</w:t>
      </w:r>
    </w:p>
    <w:p w14:paraId="676AE5D1" w14:textId="67F715DC" w:rsidR="6129F6E0" w:rsidRDefault="6129F6E0" w:rsidP="6129F6E0">
      <w:pPr>
        <w:rPr>
          <w:rFonts w:ascii="Calibri" w:eastAsia="Calibri" w:hAnsi="Calibri" w:cs="Calibri"/>
          <w:b/>
          <w:bCs/>
          <w:sz w:val="24"/>
          <w:szCs w:val="24"/>
        </w:rPr>
      </w:pPr>
    </w:p>
    <w:p w14:paraId="01502F78" w14:textId="00720745" w:rsidR="3A2CC7D2" w:rsidRDefault="740D1080" w:rsidP="740D1080">
      <w:pPr>
        <w:rPr>
          <w:rFonts w:ascii="Calibri" w:eastAsia="Calibri" w:hAnsi="Calibri" w:cs="Calibri"/>
          <w:b/>
          <w:bCs/>
          <w:sz w:val="24"/>
          <w:szCs w:val="24"/>
        </w:rPr>
      </w:pPr>
      <w:r w:rsidRPr="740D1080">
        <w:rPr>
          <w:rFonts w:ascii="Calibri" w:eastAsia="Calibri" w:hAnsi="Calibri" w:cs="Calibri"/>
          <w:b/>
          <w:bCs/>
          <w:sz w:val="24"/>
          <w:szCs w:val="24"/>
        </w:rPr>
        <w:t>Online pesten en meidenvenijn</w:t>
      </w:r>
    </w:p>
    <w:p w14:paraId="6D9B848F" w14:textId="1366FF6D" w:rsidR="6129F6E0" w:rsidRDefault="740D1080" w:rsidP="740D1080">
      <w:pPr>
        <w:rPr>
          <w:rFonts w:ascii="Calibri" w:eastAsia="Calibri" w:hAnsi="Calibri" w:cs="Calibri"/>
          <w:sz w:val="24"/>
          <w:szCs w:val="24"/>
        </w:rPr>
      </w:pPr>
      <w:r w:rsidRPr="5697CF4E">
        <w:rPr>
          <w:rFonts w:ascii="Calibri" w:eastAsia="Calibri" w:hAnsi="Calibri" w:cs="Calibri"/>
          <w:sz w:val="24"/>
          <w:szCs w:val="24"/>
        </w:rPr>
        <w:t xml:space="preserve">Online pesten is meer anoniem dan andere vormen van pesten waardoor het verder kan gaan. Bij sprake van </w:t>
      </w:r>
      <w:r w:rsidRPr="5697CF4E">
        <w:rPr>
          <w:rFonts w:ascii="Calibri" w:eastAsia="Calibri" w:hAnsi="Calibri" w:cs="Calibri"/>
          <w:sz w:val="24"/>
          <w:szCs w:val="24"/>
          <w:u w:val="single"/>
        </w:rPr>
        <w:t>onlinepesten</w:t>
      </w:r>
      <w:r w:rsidRPr="5697CF4E">
        <w:rPr>
          <w:rFonts w:ascii="Calibri" w:eastAsia="Calibri" w:hAnsi="Calibri" w:cs="Calibri"/>
          <w:sz w:val="24"/>
          <w:szCs w:val="24"/>
        </w:rPr>
        <w:t xml:space="preserve"> hanteert </w:t>
      </w:r>
      <w:r w:rsidR="00FF215B">
        <w:rPr>
          <w:rFonts w:ascii="Calibri" w:eastAsia="Calibri" w:hAnsi="Calibri" w:cs="Calibri"/>
          <w:sz w:val="24"/>
          <w:szCs w:val="24"/>
        </w:rPr>
        <w:t>de Meester Aafjes</w:t>
      </w:r>
      <w:r w:rsidRPr="5697CF4E">
        <w:rPr>
          <w:rFonts w:ascii="Calibri" w:eastAsia="Calibri" w:hAnsi="Calibri" w:cs="Calibri"/>
          <w:sz w:val="24"/>
          <w:szCs w:val="24"/>
        </w:rPr>
        <w:t xml:space="preserve"> het protocol ook. Binnen de Kanjertraining kunnen er gerichte lessen worden geven op dit onderwerp.</w:t>
      </w:r>
    </w:p>
    <w:p w14:paraId="389B77C6" w14:textId="6E5E2C05" w:rsidR="6129F6E0" w:rsidRDefault="740D1080" w:rsidP="740D1080">
      <w:pPr>
        <w:pStyle w:val="Kop3"/>
        <w:spacing w:after="160"/>
        <w:rPr>
          <w:rFonts w:asciiTheme="minorHAnsi" w:eastAsiaTheme="minorEastAsia" w:hAnsiTheme="minorHAnsi" w:cstheme="minorBidi"/>
          <w:color w:val="auto"/>
        </w:rPr>
      </w:pPr>
      <w:r w:rsidRPr="740D1080">
        <w:rPr>
          <w:rFonts w:asciiTheme="minorHAnsi" w:eastAsiaTheme="minorEastAsia" w:hAnsiTheme="minorHAnsi" w:cstheme="minorBidi"/>
          <w:color w:val="auto"/>
        </w:rPr>
        <w:lastRenderedPageBreak/>
        <w:t xml:space="preserve">Het onderlinge pestgedrag van meisjes speelt zich meestal onder de oppervlakte en daardoor is het lastig aan te pakken. Ook de meisjes zelf snappen vaak niet wat hun eigen gedrag bij de ander teweegbrengt. De kanjertraining biedt hierop gerichte lessen onder de naam ‘Meidenvenijn’. </w:t>
      </w:r>
    </w:p>
    <w:p w14:paraId="19024D9B" w14:textId="6CA6CF2F" w:rsidR="6129F6E0" w:rsidRDefault="6129F6E0" w:rsidP="740D1080">
      <w:pPr>
        <w:rPr>
          <w:rFonts w:eastAsiaTheme="minorEastAsia"/>
          <w:sz w:val="24"/>
          <w:szCs w:val="24"/>
        </w:rPr>
      </w:pPr>
    </w:p>
    <w:p w14:paraId="31F55D58" w14:textId="60F23BAB" w:rsidR="1EE778D9" w:rsidRDefault="6129F6E0" w:rsidP="6129F6E0">
      <w:pPr>
        <w:rPr>
          <w:rFonts w:ascii="Calibri" w:eastAsia="Calibri" w:hAnsi="Calibri" w:cs="Calibri"/>
          <w:b/>
          <w:bCs/>
          <w:sz w:val="24"/>
          <w:szCs w:val="24"/>
        </w:rPr>
      </w:pPr>
      <w:r w:rsidRPr="6129F6E0">
        <w:rPr>
          <w:rFonts w:ascii="Calibri" w:eastAsia="Calibri" w:hAnsi="Calibri" w:cs="Calibri"/>
          <w:b/>
          <w:bCs/>
          <w:sz w:val="24"/>
          <w:szCs w:val="24"/>
        </w:rPr>
        <w:t>Kanjertraining</w:t>
      </w:r>
    </w:p>
    <w:p w14:paraId="4CC7A892" w14:textId="76873487" w:rsidR="1EE778D9" w:rsidRDefault="6129F6E0" w:rsidP="6129F6E0">
      <w:pPr>
        <w:rPr>
          <w:rFonts w:ascii="Calibri" w:eastAsia="Calibri" w:hAnsi="Calibri" w:cs="Calibri"/>
          <w:sz w:val="24"/>
          <w:szCs w:val="24"/>
        </w:rPr>
      </w:pPr>
      <w:r w:rsidRPr="6129F6E0">
        <w:rPr>
          <w:rFonts w:ascii="Calibri" w:eastAsia="Calibri" w:hAnsi="Calibri" w:cs="Calibri"/>
          <w:sz w:val="24"/>
          <w:szCs w:val="24"/>
        </w:rPr>
        <w:t>Voor meer informatie over de werkwijze van de kanjertraining verwijzen we graag naar het omgangs- gedragsprotocol van de kanjertraining.</w:t>
      </w:r>
    </w:p>
    <w:p w14:paraId="72ADD95A" w14:textId="516122FF" w:rsidR="1EE778D9" w:rsidRDefault="1EE778D9" w:rsidP="6129F6E0">
      <w:pPr>
        <w:rPr>
          <w:rFonts w:ascii="Calibri" w:eastAsia="Calibri" w:hAnsi="Calibri" w:cs="Calibri"/>
          <w:sz w:val="24"/>
          <w:szCs w:val="24"/>
        </w:rPr>
      </w:pPr>
    </w:p>
    <w:p w14:paraId="705EB7E7" w14:textId="76D40854" w:rsidR="1EE778D9" w:rsidRDefault="1EE778D9" w:rsidP="1EE778D9">
      <w:pPr>
        <w:rPr>
          <w:rFonts w:ascii="Calibri" w:eastAsia="Calibri" w:hAnsi="Calibri" w:cs="Calibri"/>
          <w:b/>
          <w:bCs/>
          <w:sz w:val="24"/>
          <w:szCs w:val="24"/>
        </w:rPr>
      </w:pPr>
    </w:p>
    <w:p w14:paraId="037A252B" w14:textId="07DD24A4" w:rsidR="1D5BC2A4" w:rsidRDefault="1D5BC2A4" w:rsidP="1D5BC2A4">
      <w:pPr>
        <w:rPr>
          <w:rFonts w:ascii="Calibri" w:eastAsia="Calibri" w:hAnsi="Calibri" w:cs="Calibri"/>
          <w:sz w:val="24"/>
          <w:szCs w:val="24"/>
        </w:rPr>
      </w:pPr>
    </w:p>
    <w:p w14:paraId="7DDD9DE9" w14:textId="05339E77" w:rsidR="1D5BC2A4" w:rsidRDefault="1D5BC2A4" w:rsidP="1D5BC2A4">
      <w:pPr>
        <w:rPr>
          <w:rFonts w:ascii="Calibri" w:eastAsia="Calibri" w:hAnsi="Calibri" w:cs="Calibri"/>
          <w:sz w:val="24"/>
          <w:szCs w:val="24"/>
        </w:rPr>
      </w:pPr>
    </w:p>
    <w:p w14:paraId="2852E1D2" w14:textId="0EADFDAC" w:rsidR="00FF215B" w:rsidRDefault="00FF215B" w:rsidP="1D5BC2A4">
      <w:pPr>
        <w:rPr>
          <w:rFonts w:ascii="Calibri" w:eastAsia="Calibri" w:hAnsi="Calibri" w:cs="Calibri"/>
          <w:sz w:val="24"/>
          <w:szCs w:val="24"/>
        </w:rPr>
      </w:pPr>
    </w:p>
    <w:p w14:paraId="43E974CB" w14:textId="6E326A42" w:rsidR="00FF215B" w:rsidRDefault="00FF215B" w:rsidP="1D5BC2A4">
      <w:pPr>
        <w:rPr>
          <w:rFonts w:ascii="Calibri" w:eastAsia="Calibri" w:hAnsi="Calibri" w:cs="Calibri"/>
          <w:sz w:val="24"/>
          <w:szCs w:val="24"/>
        </w:rPr>
      </w:pPr>
    </w:p>
    <w:p w14:paraId="1F235001" w14:textId="28C0EABD" w:rsidR="00FF215B" w:rsidRDefault="00FF215B" w:rsidP="1D5BC2A4">
      <w:pPr>
        <w:rPr>
          <w:rFonts w:ascii="Calibri" w:eastAsia="Calibri" w:hAnsi="Calibri" w:cs="Calibri"/>
          <w:sz w:val="24"/>
          <w:szCs w:val="24"/>
        </w:rPr>
      </w:pPr>
    </w:p>
    <w:p w14:paraId="0BFA2D3B" w14:textId="17A5D860" w:rsidR="00FF215B" w:rsidRDefault="00FF215B" w:rsidP="1D5BC2A4">
      <w:pPr>
        <w:rPr>
          <w:rFonts w:ascii="Calibri" w:eastAsia="Calibri" w:hAnsi="Calibri" w:cs="Calibri"/>
          <w:sz w:val="24"/>
          <w:szCs w:val="24"/>
        </w:rPr>
      </w:pPr>
    </w:p>
    <w:p w14:paraId="506A873B" w14:textId="21D2D0A8" w:rsidR="00FF215B" w:rsidRDefault="00FF215B" w:rsidP="1D5BC2A4">
      <w:pPr>
        <w:rPr>
          <w:rFonts w:ascii="Calibri" w:eastAsia="Calibri" w:hAnsi="Calibri" w:cs="Calibri"/>
          <w:sz w:val="24"/>
          <w:szCs w:val="24"/>
        </w:rPr>
      </w:pPr>
    </w:p>
    <w:p w14:paraId="2F9B77ED" w14:textId="7A549018" w:rsidR="00FF215B" w:rsidRDefault="00FF215B" w:rsidP="1D5BC2A4">
      <w:pPr>
        <w:rPr>
          <w:rFonts w:ascii="Calibri" w:eastAsia="Calibri" w:hAnsi="Calibri" w:cs="Calibri"/>
          <w:sz w:val="24"/>
          <w:szCs w:val="24"/>
        </w:rPr>
      </w:pPr>
    </w:p>
    <w:p w14:paraId="1928D01F" w14:textId="4DC50236" w:rsidR="00FF215B" w:rsidRDefault="00FF215B" w:rsidP="1D5BC2A4">
      <w:pPr>
        <w:rPr>
          <w:rFonts w:ascii="Calibri" w:eastAsia="Calibri" w:hAnsi="Calibri" w:cs="Calibri"/>
          <w:sz w:val="24"/>
          <w:szCs w:val="24"/>
        </w:rPr>
      </w:pPr>
    </w:p>
    <w:p w14:paraId="19F2C05D" w14:textId="3EE78738" w:rsidR="00FF215B" w:rsidRDefault="00FF215B" w:rsidP="1D5BC2A4">
      <w:pPr>
        <w:rPr>
          <w:rFonts w:ascii="Calibri" w:eastAsia="Calibri" w:hAnsi="Calibri" w:cs="Calibri"/>
          <w:sz w:val="24"/>
          <w:szCs w:val="24"/>
        </w:rPr>
      </w:pPr>
    </w:p>
    <w:p w14:paraId="533B41C4" w14:textId="2356CE8D" w:rsidR="00FF215B" w:rsidRDefault="00FF215B" w:rsidP="1D5BC2A4">
      <w:pPr>
        <w:rPr>
          <w:rFonts w:ascii="Calibri" w:eastAsia="Calibri" w:hAnsi="Calibri" w:cs="Calibri"/>
          <w:sz w:val="24"/>
          <w:szCs w:val="24"/>
        </w:rPr>
      </w:pPr>
    </w:p>
    <w:p w14:paraId="543EC29A" w14:textId="06BC5D73" w:rsidR="00FF215B" w:rsidRDefault="00FF215B" w:rsidP="1D5BC2A4">
      <w:pPr>
        <w:rPr>
          <w:rFonts w:ascii="Calibri" w:eastAsia="Calibri" w:hAnsi="Calibri" w:cs="Calibri"/>
          <w:sz w:val="24"/>
          <w:szCs w:val="24"/>
        </w:rPr>
      </w:pPr>
    </w:p>
    <w:p w14:paraId="0359AD8B" w14:textId="226359C8" w:rsidR="00FF215B" w:rsidRDefault="00FF215B" w:rsidP="1D5BC2A4">
      <w:pPr>
        <w:rPr>
          <w:rFonts w:ascii="Calibri" w:eastAsia="Calibri" w:hAnsi="Calibri" w:cs="Calibri"/>
          <w:sz w:val="24"/>
          <w:szCs w:val="24"/>
        </w:rPr>
      </w:pPr>
    </w:p>
    <w:p w14:paraId="58780E8B" w14:textId="10D2CFE1" w:rsidR="00FF215B" w:rsidRDefault="00FF215B" w:rsidP="1D5BC2A4">
      <w:pPr>
        <w:rPr>
          <w:rFonts w:ascii="Calibri" w:eastAsia="Calibri" w:hAnsi="Calibri" w:cs="Calibri"/>
          <w:sz w:val="24"/>
          <w:szCs w:val="24"/>
        </w:rPr>
      </w:pPr>
    </w:p>
    <w:p w14:paraId="027D9500" w14:textId="26C9E590" w:rsidR="00FF215B" w:rsidRDefault="00FF215B" w:rsidP="1D5BC2A4">
      <w:pPr>
        <w:rPr>
          <w:rFonts w:ascii="Calibri" w:eastAsia="Calibri" w:hAnsi="Calibri" w:cs="Calibri"/>
          <w:sz w:val="24"/>
          <w:szCs w:val="24"/>
        </w:rPr>
      </w:pPr>
    </w:p>
    <w:p w14:paraId="2A788083" w14:textId="6BE6D8BC" w:rsidR="00FF215B" w:rsidRDefault="00FF215B" w:rsidP="1D5BC2A4">
      <w:pPr>
        <w:rPr>
          <w:rFonts w:ascii="Calibri" w:eastAsia="Calibri" w:hAnsi="Calibri" w:cs="Calibri"/>
          <w:sz w:val="24"/>
          <w:szCs w:val="24"/>
        </w:rPr>
      </w:pPr>
    </w:p>
    <w:p w14:paraId="12159884" w14:textId="6188A8F0" w:rsidR="00FF215B" w:rsidRDefault="00FF215B" w:rsidP="1D5BC2A4">
      <w:pPr>
        <w:rPr>
          <w:rFonts w:ascii="Calibri" w:eastAsia="Calibri" w:hAnsi="Calibri" w:cs="Calibri"/>
          <w:sz w:val="24"/>
          <w:szCs w:val="24"/>
        </w:rPr>
      </w:pPr>
    </w:p>
    <w:p w14:paraId="52C5E6BD" w14:textId="77777777" w:rsidR="00FF215B" w:rsidRDefault="00FF215B" w:rsidP="1D5BC2A4">
      <w:pPr>
        <w:rPr>
          <w:rFonts w:ascii="Calibri" w:eastAsia="Calibri" w:hAnsi="Calibri" w:cs="Calibri"/>
          <w:sz w:val="24"/>
          <w:szCs w:val="24"/>
        </w:rPr>
      </w:pPr>
    </w:p>
    <w:p w14:paraId="41FAF43B" w14:textId="53786575" w:rsidR="00FF215B" w:rsidRDefault="00FF215B" w:rsidP="1D5BC2A4">
      <w:pPr>
        <w:rPr>
          <w:rFonts w:ascii="Calibri" w:eastAsia="Calibri" w:hAnsi="Calibri" w:cs="Calibri"/>
          <w:sz w:val="24"/>
          <w:szCs w:val="24"/>
        </w:rPr>
      </w:pPr>
    </w:p>
    <w:p w14:paraId="4CD9142B" w14:textId="77777777" w:rsidR="00FF215B" w:rsidRDefault="00FF215B" w:rsidP="1D5BC2A4">
      <w:pPr>
        <w:rPr>
          <w:rFonts w:ascii="Calibri" w:eastAsia="Calibri" w:hAnsi="Calibri" w:cs="Calibri"/>
          <w:sz w:val="24"/>
          <w:szCs w:val="24"/>
        </w:rPr>
      </w:pPr>
    </w:p>
    <w:p w14:paraId="5DFD0233" w14:textId="4334E052" w:rsidR="1D5BC2A4" w:rsidRDefault="1D5BC2A4" w:rsidP="1D5BC2A4">
      <w:pPr>
        <w:rPr>
          <w:rFonts w:ascii="Calibri" w:eastAsia="Calibri" w:hAnsi="Calibri" w:cs="Calibri"/>
          <w:sz w:val="24"/>
          <w:szCs w:val="24"/>
        </w:rPr>
      </w:pPr>
    </w:p>
    <w:p w14:paraId="3233B15E" w14:textId="4444245B" w:rsidR="1D5BC2A4" w:rsidRPr="005E4EB0" w:rsidRDefault="740D1080" w:rsidP="740D1080">
      <w:r w:rsidRPr="740D1080">
        <w:rPr>
          <w:rFonts w:ascii="Calibri" w:eastAsia="Calibri" w:hAnsi="Calibri" w:cs="Calibri"/>
          <w:b/>
          <w:bCs/>
          <w:sz w:val="24"/>
          <w:szCs w:val="24"/>
        </w:rPr>
        <w:lastRenderedPageBreak/>
        <w:t xml:space="preserve">Bijlage </w:t>
      </w:r>
      <w:r w:rsidR="005E4EB0">
        <w:rPr>
          <w:rFonts w:ascii="Calibri" w:eastAsia="Calibri" w:hAnsi="Calibri" w:cs="Calibri"/>
          <w:b/>
          <w:bCs/>
          <w:sz w:val="24"/>
          <w:szCs w:val="24"/>
        </w:rPr>
        <w:t>1</w:t>
      </w:r>
      <w:r w:rsidRPr="740D1080">
        <w:rPr>
          <w:rFonts w:ascii="Calibri" w:eastAsia="Calibri" w:hAnsi="Calibri" w:cs="Calibri"/>
          <w:b/>
          <w:bCs/>
          <w:sz w:val="24"/>
          <w:szCs w:val="24"/>
        </w:rPr>
        <w:t>. Signalen van pesten</w:t>
      </w:r>
    </w:p>
    <w:p w14:paraId="73D738DA" w14:textId="7AEC0DB3" w:rsidR="1D5BC2A4" w:rsidRDefault="6129F6E0" w:rsidP="6129F6E0">
      <w:pPr>
        <w:rPr>
          <w:rFonts w:ascii="Calibri" w:eastAsia="Calibri" w:hAnsi="Calibri" w:cs="Calibri"/>
          <w:sz w:val="24"/>
          <w:szCs w:val="24"/>
        </w:rPr>
      </w:pPr>
      <w:r w:rsidRPr="6129F6E0">
        <w:rPr>
          <w:rFonts w:ascii="Calibri" w:eastAsia="Calibri" w:hAnsi="Calibri" w:cs="Calibri"/>
          <w:sz w:val="24"/>
          <w:szCs w:val="24"/>
        </w:rPr>
        <w:t>We kunnen de signalen onderverdelen in signalen bij het kind dat gepest wordt, de pester, en de groep waarin gepest wordt.</w:t>
      </w:r>
    </w:p>
    <w:p w14:paraId="1FC97FAE" w14:textId="5B18FEF6" w:rsidR="1D5BC2A4" w:rsidRDefault="6129F6E0" w:rsidP="6129F6E0">
      <w:pPr>
        <w:rPr>
          <w:rFonts w:ascii="Calibri" w:eastAsia="Calibri" w:hAnsi="Calibri" w:cs="Calibri"/>
          <w:sz w:val="24"/>
          <w:szCs w:val="24"/>
        </w:rPr>
      </w:pPr>
      <w:r w:rsidRPr="6129F6E0">
        <w:rPr>
          <w:rFonts w:ascii="Calibri" w:eastAsia="Calibri" w:hAnsi="Calibri" w:cs="Calibri"/>
          <w:sz w:val="24"/>
          <w:szCs w:val="24"/>
        </w:rPr>
        <w:t>Signalen bij een kind dat gepest wordt:</w:t>
      </w:r>
    </w:p>
    <w:p w14:paraId="5CB0D757" w14:textId="169D2F6F" w:rsidR="1D5BC2A4" w:rsidRDefault="6129F6E0" w:rsidP="6129F6E0">
      <w:pPr>
        <w:pStyle w:val="Lijstalinea"/>
        <w:numPr>
          <w:ilvl w:val="0"/>
          <w:numId w:val="2"/>
        </w:numPr>
        <w:rPr>
          <w:sz w:val="24"/>
          <w:szCs w:val="24"/>
        </w:rPr>
      </w:pPr>
      <w:r w:rsidRPr="6129F6E0">
        <w:rPr>
          <w:rFonts w:ascii="Calibri" w:eastAsia="Calibri" w:hAnsi="Calibri" w:cs="Calibri"/>
          <w:sz w:val="24"/>
          <w:szCs w:val="24"/>
        </w:rPr>
        <w:t>spullen die ‘kapot’ gaan;</w:t>
      </w:r>
    </w:p>
    <w:p w14:paraId="04872652" w14:textId="2CC257C3" w:rsidR="1D5BC2A4" w:rsidRDefault="6129F6E0" w:rsidP="6129F6E0">
      <w:pPr>
        <w:pStyle w:val="Lijstalinea"/>
        <w:numPr>
          <w:ilvl w:val="0"/>
          <w:numId w:val="2"/>
        </w:numPr>
        <w:rPr>
          <w:sz w:val="24"/>
          <w:szCs w:val="24"/>
        </w:rPr>
      </w:pPr>
      <w:r w:rsidRPr="6129F6E0">
        <w:rPr>
          <w:rFonts w:ascii="Calibri" w:eastAsia="Calibri" w:hAnsi="Calibri" w:cs="Calibri"/>
          <w:sz w:val="24"/>
          <w:szCs w:val="24"/>
        </w:rPr>
        <w:t>het lijkt geen vrienden te hebben, het is vaak alleen;</w:t>
      </w:r>
    </w:p>
    <w:p w14:paraId="145635E6" w14:textId="34F9C11D" w:rsidR="1D5BC2A4" w:rsidRDefault="6129F6E0" w:rsidP="6129F6E0">
      <w:pPr>
        <w:pStyle w:val="Lijstalinea"/>
        <w:numPr>
          <w:ilvl w:val="0"/>
          <w:numId w:val="2"/>
        </w:numPr>
        <w:rPr>
          <w:sz w:val="24"/>
          <w:szCs w:val="24"/>
        </w:rPr>
      </w:pPr>
      <w:r w:rsidRPr="6129F6E0">
        <w:rPr>
          <w:rFonts w:ascii="Calibri" w:eastAsia="Calibri" w:hAnsi="Calibri" w:cs="Calibri"/>
          <w:sz w:val="24"/>
          <w:szCs w:val="24"/>
        </w:rPr>
        <w:t>het wordt als laatste gekozen;</w:t>
      </w:r>
    </w:p>
    <w:p w14:paraId="75F50C10" w14:textId="0DEA352C" w:rsidR="1D5BC2A4" w:rsidRDefault="6129F6E0" w:rsidP="6129F6E0">
      <w:pPr>
        <w:pStyle w:val="Lijstalinea"/>
        <w:numPr>
          <w:ilvl w:val="0"/>
          <w:numId w:val="2"/>
        </w:numPr>
        <w:rPr>
          <w:sz w:val="24"/>
          <w:szCs w:val="24"/>
        </w:rPr>
      </w:pPr>
      <w:r w:rsidRPr="6129F6E0">
        <w:rPr>
          <w:rFonts w:ascii="Calibri" w:eastAsia="Calibri" w:hAnsi="Calibri" w:cs="Calibri"/>
          <w:sz w:val="24"/>
          <w:szCs w:val="24"/>
        </w:rPr>
        <w:t>het wordt nooit uitgenodigd voor een verjaardag, het kind wil zijn verjaardag niet vieren of andere kinderen gaan niet in op de uitnodiging om op zijn verjaardagsfeestje te komen;</w:t>
      </w:r>
    </w:p>
    <w:p w14:paraId="6AFCE890" w14:textId="0101CA71" w:rsidR="1D5BC2A4" w:rsidRDefault="6129F6E0" w:rsidP="6129F6E0">
      <w:pPr>
        <w:pStyle w:val="Lijstalinea"/>
        <w:numPr>
          <w:ilvl w:val="0"/>
          <w:numId w:val="2"/>
        </w:numPr>
        <w:rPr>
          <w:sz w:val="24"/>
          <w:szCs w:val="24"/>
        </w:rPr>
      </w:pPr>
      <w:r w:rsidRPr="6129F6E0">
        <w:rPr>
          <w:rFonts w:ascii="Calibri" w:eastAsia="Calibri" w:hAnsi="Calibri" w:cs="Calibri"/>
          <w:sz w:val="24"/>
          <w:szCs w:val="24"/>
        </w:rPr>
        <w:t>geen zin om naar school te gaan;</w:t>
      </w:r>
    </w:p>
    <w:p w14:paraId="3A060EEA" w14:textId="6FE0C6C6" w:rsidR="1D5BC2A4" w:rsidRDefault="6129F6E0" w:rsidP="6129F6E0">
      <w:pPr>
        <w:pStyle w:val="Lijstalinea"/>
        <w:numPr>
          <w:ilvl w:val="0"/>
          <w:numId w:val="2"/>
        </w:numPr>
        <w:rPr>
          <w:sz w:val="24"/>
          <w:szCs w:val="24"/>
        </w:rPr>
      </w:pPr>
      <w:r w:rsidRPr="6129F6E0">
        <w:rPr>
          <w:rFonts w:ascii="Calibri" w:eastAsia="Calibri" w:hAnsi="Calibri" w:cs="Calibri"/>
          <w:sz w:val="24"/>
          <w:szCs w:val="24"/>
        </w:rPr>
        <w:t>het verliezen van belangstelling voor schoolse taken en/of verminderde schoolresultaten;</w:t>
      </w:r>
    </w:p>
    <w:p w14:paraId="7F87F307" w14:textId="54E38974" w:rsidR="1D5BC2A4" w:rsidRDefault="6129F6E0" w:rsidP="6129F6E0">
      <w:pPr>
        <w:pStyle w:val="Lijstalinea"/>
        <w:numPr>
          <w:ilvl w:val="0"/>
          <w:numId w:val="2"/>
        </w:numPr>
        <w:rPr>
          <w:sz w:val="24"/>
          <w:szCs w:val="24"/>
        </w:rPr>
      </w:pPr>
      <w:r w:rsidRPr="6129F6E0">
        <w:rPr>
          <w:rFonts w:ascii="Calibri" w:eastAsia="Calibri" w:hAnsi="Calibri" w:cs="Calibri"/>
          <w:sz w:val="24"/>
          <w:szCs w:val="24"/>
        </w:rPr>
        <w:t>het probeert dicht bij de leerkracht te blijven;</w:t>
      </w:r>
    </w:p>
    <w:p w14:paraId="2CB26DDC" w14:textId="4FE087EA" w:rsidR="1D5BC2A4" w:rsidRDefault="6129F6E0" w:rsidP="6129F6E0">
      <w:pPr>
        <w:pStyle w:val="Lijstalinea"/>
        <w:numPr>
          <w:ilvl w:val="0"/>
          <w:numId w:val="2"/>
        </w:numPr>
        <w:rPr>
          <w:sz w:val="24"/>
          <w:szCs w:val="24"/>
        </w:rPr>
      </w:pPr>
      <w:r w:rsidRPr="6129F6E0">
        <w:rPr>
          <w:rFonts w:ascii="Calibri" w:eastAsia="Calibri" w:hAnsi="Calibri" w:cs="Calibri"/>
          <w:sz w:val="24"/>
          <w:szCs w:val="24"/>
        </w:rPr>
        <w:t>het ziet er bang, neerslachtig en huilerig uit, is angstig en onzeker</w:t>
      </w:r>
    </w:p>
    <w:p w14:paraId="72000692" w14:textId="2624377B" w:rsidR="1D5BC2A4" w:rsidRDefault="6129F6E0" w:rsidP="6129F6E0">
      <w:pPr>
        <w:pStyle w:val="Lijstalinea"/>
        <w:numPr>
          <w:ilvl w:val="0"/>
          <w:numId w:val="2"/>
        </w:numPr>
        <w:rPr>
          <w:sz w:val="24"/>
          <w:szCs w:val="24"/>
        </w:rPr>
      </w:pPr>
      <w:r w:rsidRPr="6129F6E0">
        <w:rPr>
          <w:rFonts w:ascii="Calibri" w:eastAsia="Calibri" w:hAnsi="Calibri" w:cs="Calibri"/>
          <w:sz w:val="24"/>
          <w:szCs w:val="24"/>
        </w:rPr>
        <w:t>het vertoont overdreven, clownesk gedrag</w:t>
      </w:r>
    </w:p>
    <w:p w14:paraId="159229A3" w14:textId="77477D3D" w:rsidR="1D5BC2A4" w:rsidRDefault="6129F6E0" w:rsidP="6129F6E0">
      <w:pPr>
        <w:pStyle w:val="Lijstalinea"/>
        <w:numPr>
          <w:ilvl w:val="0"/>
          <w:numId w:val="2"/>
        </w:numPr>
        <w:rPr>
          <w:sz w:val="24"/>
          <w:szCs w:val="24"/>
        </w:rPr>
      </w:pPr>
      <w:r w:rsidRPr="6129F6E0">
        <w:rPr>
          <w:rFonts w:ascii="Calibri" w:eastAsia="Calibri" w:hAnsi="Calibri" w:cs="Calibri"/>
          <w:sz w:val="24"/>
          <w:szCs w:val="24"/>
        </w:rPr>
        <w:t>het vertoont afkoopgedrag met behulp van geld en/of snoep of door het maken van huiswerk voor anderen;</w:t>
      </w:r>
    </w:p>
    <w:p w14:paraId="58F73027" w14:textId="0F8F290D" w:rsidR="1D5BC2A4" w:rsidRDefault="740D1080" w:rsidP="740D1080">
      <w:pPr>
        <w:pStyle w:val="Lijstalinea"/>
        <w:numPr>
          <w:ilvl w:val="0"/>
          <w:numId w:val="2"/>
        </w:numPr>
        <w:rPr>
          <w:sz w:val="24"/>
          <w:szCs w:val="24"/>
        </w:rPr>
      </w:pPr>
      <w:r w:rsidRPr="740D1080">
        <w:rPr>
          <w:rFonts w:ascii="Calibri" w:eastAsia="Calibri" w:hAnsi="Calibri" w:cs="Calibri"/>
          <w:sz w:val="24"/>
          <w:szCs w:val="24"/>
        </w:rPr>
        <w:t>het gaat niet graag meer naar buitenschoolse activiteiten.</w:t>
      </w:r>
    </w:p>
    <w:p w14:paraId="5B78D9A0" w14:textId="082DEAEB" w:rsidR="1D5BC2A4" w:rsidRDefault="6129F6E0" w:rsidP="6129F6E0">
      <w:pPr>
        <w:rPr>
          <w:rFonts w:ascii="Calibri" w:eastAsia="Calibri" w:hAnsi="Calibri" w:cs="Calibri"/>
          <w:sz w:val="24"/>
          <w:szCs w:val="24"/>
        </w:rPr>
      </w:pPr>
      <w:r w:rsidRPr="6129F6E0">
        <w:rPr>
          <w:rFonts w:ascii="Calibri" w:eastAsia="Calibri" w:hAnsi="Calibri" w:cs="Calibri"/>
          <w:sz w:val="24"/>
          <w:szCs w:val="24"/>
        </w:rPr>
        <w:t>Andere kinderen uit de klas kunnen ook signalen geven dat een kind gepest wordt. Ze vertellen bijvoorbeeld dat een kind zit te huilen, niet mee mag doen of altijd alleen staat in de pauze.</w:t>
      </w:r>
      <w:r w:rsidR="1D5BC2A4">
        <w:br/>
      </w:r>
      <w:r w:rsidRPr="6129F6E0">
        <w:rPr>
          <w:rFonts w:ascii="Calibri" w:eastAsia="Calibri" w:hAnsi="Calibri" w:cs="Calibri"/>
          <w:sz w:val="24"/>
          <w:szCs w:val="24"/>
        </w:rPr>
        <w:t xml:space="preserve"> </w:t>
      </w:r>
      <w:r w:rsidR="1D5BC2A4">
        <w:br/>
      </w:r>
      <w:r w:rsidRPr="6129F6E0">
        <w:rPr>
          <w:rFonts w:ascii="Calibri" w:eastAsia="Calibri" w:hAnsi="Calibri" w:cs="Calibri"/>
          <w:sz w:val="24"/>
          <w:szCs w:val="24"/>
        </w:rPr>
        <w:t>Signalen bij een kind dat pest:</w:t>
      </w:r>
    </w:p>
    <w:p w14:paraId="5D30514F" w14:textId="4210FE81" w:rsidR="1D5BC2A4" w:rsidRDefault="6129F6E0" w:rsidP="6129F6E0">
      <w:pPr>
        <w:pStyle w:val="Lijstalinea"/>
        <w:numPr>
          <w:ilvl w:val="0"/>
          <w:numId w:val="2"/>
        </w:numPr>
        <w:rPr>
          <w:sz w:val="24"/>
          <w:szCs w:val="24"/>
        </w:rPr>
      </w:pPr>
      <w:r w:rsidRPr="6129F6E0">
        <w:rPr>
          <w:rFonts w:ascii="Calibri" w:eastAsia="Calibri" w:hAnsi="Calibri" w:cs="Calibri"/>
          <w:sz w:val="24"/>
          <w:szCs w:val="24"/>
        </w:rPr>
        <w:t>het heeft opvallend positief zelfbeeld;</w:t>
      </w:r>
    </w:p>
    <w:p w14:paraId="679D96E6" w14:textId="02150B91" w:rsidR="1D5BC2A4" w:rsidRDefault="6129F6E0" w:rsidP="6129F6E0">
      <w:pPr>
        <w:pStyle w:val="Lijstalinea"/>
        <w:numPr>
          <w:ilvl w:val="0"/>
          <w:numId w:val="2"/>
        </w:numPr>
        <w:rPr>
          <w:sz w:val="24"/>
          <w:szCs w:val="24"/>
        </w:rPr>
      </w:pPr>
      <w:r w:rsidRPr="6129F6E0">
        <w:rPr>
          <w:rFonts w:ascii="Calibri" w:eastAsia="Calibri" w:hAnsi="Calibri" w:cs="Calibri"/>
          <w:sz w:val="24"/>
          <w:szCs w:val="24"/>
        </w:rPr>
        <w:t>het heeft weinig invoelingsvermogen en is tegendraads;</w:t>
      </w:r>
    </w:p>
    <w:p w14:paraId="08CDD582" w14:textId="26AAC5CE" w:rsidR="1D5BC2A4" w:rsidRDefault="6129F6E0" w:rsidP="6129F6E0">
      <w:pPr>
        <w:pStyle w:val="Lijstalinea"/>
        <w:numPr>
          <w:ilvl w:val="0"/>
          <w:numId w:val="2"/>
        </w:numPr>
        <w:rPr>
          <w:sz w:val="24"/>
          <w:szCs w:val="24"/>
        </w:rPr>
      </w:pPr>
      <w:r w:rsidRPr="6129F6E0">
        <w:rPr>
          <w:rFonts w:ascii="Calibri" w:eastAsia="Calibri" w:hAnsi="Calibri" w:cs="Calibri"/>
          <w:sz w:val="24"/>
          <w:szCs w:val="24"/>
        </w:rPr>
        <w:t>het heeft een vaste groep vrienden;</w:t>
      </w:r>
    </w:p>
    <w:p w14:paraId="40B18328" w14:textId="0136CC4C" w:rsidR="1D5BC2A4" w:rsidRDefault="6129F6E0" w:rsidP="6129F6E0">
      <w:pPr>
        <w:pStyle w:val="Lijstalinea"/>
        <w:numPr>
          <w:ilvl w:val="0"/>
          <w:numId w:val="2"/>
        </w:numPr>
        <w:rPr>
          <w:sz w:val="24"/>
          <w:szCs w:val="24"/>
        </w:rPr>
      </w:pPr>
      <w:r w:rsidRPr="6129F6E0">
        <w:rPr>
          <w:rFonts w:ascii="Calibri" w:eastAsia="Calibri" w:hAnsi="Calibri" w:cs="Calibri"/>
          <w:sz w:val="24"/>
          <w:szCs w:val="24"/>
        </w:rPr>
        <w:t>het roddelt vaak en zegt lelijke dingen over andere kinderen;</w:t>
      </w:r>
    </w:p>
    <w:p w14:paraId="1FA3E1C1" w14:textId="0941915E" w:rsidR="1D5BC2A4" w:rsidRDefault="6129F6E0" w:rsidP="6129F6E0">
      <w:pPr>
        <w:pStyle w:val="Lijstalinea"/>
        <w:numPr>
          <w:ilvl w:val="0"/>
          <w:numId w:val="2"/>
        </w:numPr>
        <w:rPr>
          <w:sz w:val="24"/>
          <w:szCs w:val="24"/>
        </w:rPr>
      </w:pPr>
      <w:r w:rsidRPr="6129F6E0">
        <w:rPr>
          <w:rFonts w:ascii="Calibri" w:eastAsia="Calibri" w:hAnsi="Calibri" w:cs="Calibri"/>
          <w:sz w:val="24"/>
          <w:szCs w:val="24"/>
        </w:rPr>
        <w:t>het is opvallend agressief.</w:t>
      </w:r>
    </w:p>
    <w:p w14:paraId="2E17D544" w14:textId="4A491B84" w:rsidR="1D5BC2A4" w:rsidRDefault="6129F6E0" w:rsidP="6129F6E0">
      <w:pPr>
        <w:rPr>
          <w:rFonts w:ascii="Calibri" w:eastAsia="Calibri" w:hAnsi="Calibri" w:cs="Calibri"/>
          <w:sz w:val="24"/>
          <w:szCs w:val="24"/>
        </w:rPr>
      </w:pPr>
      <w:r w:rsidRPr="6129F6E0">
        <w:rPr>
          <w:rFonts w:ascii="Calibri" w:eastAsia="Calibri" w:hAnsi="Calibri" w:cs="Calibri"/>
          <w:sz w:val="24"/>
          <w:szCs w:val="24"/>
        </w:rPr>
        <w:t>Signalen bij een groep waarin gepest wordt:</w:t>
      </w:r>
    </w:p>
    <w:p w14:paraId="00A0FB3B" w14:textId="638E7241" w:rsidR="1D5BC2A4" w:rsidRDefault="6129F6E0" w:rsidP="6129F6E0">
      <w:pPr>
        <w:pStyle w:val="Lijstalinea"/>
        <w:numPr>
          <w:ilvl w:val="0"/>
          <w:numId w:val="2"/>
        </w:numPr>
        <w:rPr>
          <w:sz w:val="24"/>
          <w:szCs w:val="24"/>
        </w:rPr>
      </w:pPr>
      <w:r w:rsidRPr="6129F6E0">
        <w:rPr>
          <w:rFonts w:ascii="Calibri" w:eastAsia="Calibri" w:hAnsi="Calibri" w:cs="Calibri"/>
          <w:sz w:val="24"/>
          <w:szCs w:val="24"/>
        </w:rPr>
        <w:t>een ongrijpbare groep en/of slechte sfeer;</w:t>
      </w:r>
    </w:p>
    <w:p w14:paraId="1206B688" w14:textId="05D56759" w:rsidR="1D5BC2A4" w:rsidRDefault="6129F6E0" w:rsidP="6129F6E0">
      <w:pPr>
        <w:pStyle w:val="Lijstalinea"/>
        <w:numPr>
          <w:ilvl w:val="0"/>
          <w:numId w:val="2"/>
        </w:numPr>
        <w:rPr>
          <w:sz w:val="24"/>
          <w:szCs w:val="24"/>
        </w:rPr>
      </w:pPr>
      <w:r w:rsidRPr="6129F6E0">
        <w:rPr>
          <w:rFonts w:ascii="Calibri" w:eastAsia="Calibri" w:hAnsi="Calibri" w:cs="Calibri"/>
          <w:sz w:val="24"/>
          <w:szCs w:val="24"/>
        </w:rPr>
        <w:t>een slechte motivatie;</w:t>
      </w:r>
    </w:p>
    <w:p w14:paraId="60EE5DBF" w14:textId="0002BC3A" w:rsidR="1D5BC2A4" w:rsidRDefault="6129F6E0" w:rsidP="6129F6E0">
      <w:pPr>
        <w:pStyle w:val="Lijstalinea"/>
        <w:numPr>
          <w:ilvl w:val="0"/>
          <w:numId w:val="2"/>
        </w:numPr>
        <w:rPr>
          <w:sz w:val="24"/>
          <w:szCs w:val="24"/>
        </w:rPr>
      </w:pPr>
      <w:r w:rsidRPr="6129F6E0">
        <w:rPr>
          <w:rFonts w:ascii="Calibri" w:eastAsia="Calibri" w:hAnsi="Calibri" w:cs="Calibri"/>
          <w:sz w:val="24"/>
          <w:szCs w:val="24"/>
        </w:rPr>
        <w:t>weinig hulp aan elkaar;</w:t>
      </w:r>
    </w:p>
    <w:p w14:paraId="4D4F23E4" w14:textId="12B63B29" w:rsidR="1D5BC2A4" w:rsidRDefault="6129F6E0" w:rsidP="6129F6E0">
      <w:pPr>
        <w:pStyle w:val="Lijstalinea"/>
        <w:numPr>
          <w:ilvl w:val="0"/>
          <w:numId w:val="2"/>
        </w:numPr>
        <w:rPr>
          <w:sz w:val="24"/>
          <w:szCs w:val="24"/>
        </w:rPr>
      </w:pPr>
      <w:r w:rsidRPr="6129F6E0">
        <w:rPr>
          <w:rFonts w:ascii="Calibri" w:eastAsia="Calibri" w:hAnsi="Calibri" w:cs="Calibri"/>
          <w:sz w:val="24"/>
          <w:szCs w:val="24"/>
        </w:rPr>
        <w:t>veel onderlinge concurrentie;</w:t>
      </w:r>
    </w:p>
    <w:p w14:paraId="36B62440" w14:textId="4C273ABD" w:rsidR="1D5BC2A4" w:rsidRDefault="6129F6E0" w:rsidP="6129F6E0">
      <w:pPr>
        <w:pStyle w:val="Lijstalinea"/>
        <w:numPr>
          <w:ilvl w:val="0"/>
          <w:numId w:val="2"/>
        </w:numPr>
        <w:rPr>
          <w:sz w:val="24"/>
          <w:szCs w:val="24"/>
        </w:rPr>
      </w:pPr>
      <w:r w:rsidRPr="6129F6E0">
        <w:rPr>
          <w:rFonts w:ascii="Calibri" w:eastAsia="Calibri" w:hAnsi="Calibri" w:cs="Calibri"/>
          <w:sz w:val="24"/>
          <w:szCs w:val="24"/>
        </w:rPr>
        <w:t>het kind uit de groep vertelt niet meer zo veel over school en het gaat met minder plezier naar school;</w:t>
      </w:r>
    </w:p>
    <w:p w14:paraId="2F496156" w14:textId="6FE7D363" w:rsidR="1D5BC2A4" w:rsidRDefault="6129F6E0" w:rsidP="6129F6E0">
      <w:pPr>
        <w:pStyle w:val="Lijstalinea"/>
        <w:numPr>
          <w:ilvl w:val="0"/>
          <w:numId w:val="2"/>
        </w:numPr>
        <w:rPr>
          <w:sz w:val="24"/>
          <w:szCs w:val="24"/>
        </w:rPr>
      </w:pPr>
      <w:r w:rsidRPr="6129F6E0">
        <w:rPr>
          <w:rFonts w:ascii="Calibri" w:eastAsia="Calibri" w:hAnsi="Calibri" w:cs="Calibri"/>
          <w:sz w:val="24"/>
          <w:szCs w:val="24"/>
        </w:rPr>
        <w:t>het loopt met onvrede over het spelen op het plein rond;</w:t>
      </w:r>
    </w:p>
    <w:p w14:paraId="10D2BBD5" w14:textId="21504205" w:rsidR="1D5BC2A4" w:rsidRDefault="6129F6E0" w:rsidP="6129F6E0">
      <w:pPr>
        <w:pStyle w:val="Lijstalinea"/>
        <w:numPr>
          <w:ilvl w:val="0"/>
          <w:numId w:val="2"/>
        </w:numPr>
        <w:rPr>
          <w:sz w:val="24"/>
          <w:szCs w:val="24"/>
        </w:rPr>
      </w:pPr>
      <w:r w:rsidRPr="6129F6E0">
        <w:rPr>
          <w:rFonts w:ascii="Calibri" w:eastAsia="Calibri" w:hAnsi="Calibri" w:cs="Calibri"/>
          <w:sz w:val="24"/>
          <w:szCs w:val="24"/>
        </w:rPr>
        <w:t>het wil niet meer naar school worden gebracht of juist wel terwijl het niet bij de leeftijd past;</w:t>
      </w:r>
    </w:p>
    <w:p w14:paraId="12CFAC8C" w14:textId="3A7434EA" w:rsidR="1D5BC2A4" w:rsidRDefault="6129F6E0" w:rsidP="6129F6E0">
      <w:pPr>
        <w:pStyle w:val="Lijstalinea"/>
        <w:numPr>
          <w:ilvl w:val="0"/>
          <w:numId w:val="2"/>
        </w:numPr>
        <w:rPr>
          <w:sz w:val="24"/>
          <w:szCs w:val="24"/>
        </w:rPr>
      </w:pPr>
      <w:r w:rsidRPr="6129F6E0">
        <w:rPr>
          <w:rFonts w:ascii="Calibri" w:eastAsia="Calibri" w:hAnsi="Calibri" w:cs="Calibri"/>
          <w:sz w:val="24"/>
          <w:szCs w:val="24"/>
        </w:rPr>
        <w:lastRenderedPageBreak/>
        <w:t>het is bang geworden om zich bij de groep te voegen;</w:t>
      </w:r>
    </w:p>
    <w:p w14:paraId="74351029" w14:textId="1332B911" w:rsidR="1D5BC2A4" w:rsidRDefault="6129F6E0" w:rsidP="6129F6E0">
      <w:pPr>
        <w:pStyle w:val="Lijstalinea"/>
        <w:numPr>
          <w:ilvl w:val="0"/>
          <w:numId w:val="2"/>
        </w:numPr>
        <w:rPr>
          <w:sz w:val="24"/>
          <w:szCs w:val="24"/>
        </w:rPr>
      </w:pPr>
      <w:r w:rsidRPr="6129F6E0">
        <w:rPr>
          <w:rFonts w:ascii="Calibri" w:eastAsia="Calibri" w:hAnsi="Calibri" w:cs="Calibri"/>
          <w:sz w:val="24"/>
          <w:szCs w:val="24"/>
        </w:rPr>
        <w:t>het kind vertelt verhalen over grapjes die met klasgenoten uitgehaald zijn.</w:t>
      </w:r>
    </w:p>
    <w:p w14:paraId="0080C34D" w14:textId="0CF6F94C" w:rsidR="1D5BC2A4" w:rsidRDefault="1D5BC2A4" w:rsidP="6129F6E0">
      <w:pPr>
        <w:rPr>
          <w:rFonts w:ascii="Calibri" w:eastAsia="Calibri" w:hAnsi="Calibri" w:cs="Calibri"/>
          <w:sz w:val="24"/>
          <w:szCs w:val="24"/>
        </w:rPr>
      </w:pPr>
    </w:p>
    <w:p w14:paraId="02F09FA1" w14:textId="4646E634" w:rsidR="740D1080" w:rsidRDefault="740D1080" w:rsidP="740D1080">
      <w:pPr>
        <w:rPr>
          <w:rFonts w:ascii="Calibri" w:eastAsia="Calibri" w:hAnsi="Calibri" w:cs="Calibri"/>
        </w:rPr>
      </w:pPr>
      <w:r>
        <w:br w:type="page"/>
      </w:r>
      <w:r w:rsidRPr="740D1080">
        <w:rPr>
          <w:rFonts w:ascii="Calibri" w:eastAsia="Calibri" w:hAnsi="Calibri" w:cs="Calibri"/>
          <w:b/>
          <w:bCs/>
          <w:sz w:val="24"/>
          <w:szCs w:val="24"/>
        </w:rPr>
        <w:lastRenderedPageBreak/>
        <w:t>Bijlage 3. Afname rooster Kanvas lijsten</w:t>
      </w:r>
    </w:p>
    <w:p w14:paraId="5D87FBFB" w14:textId="1AC93CA4" w:rsidR="740D1080" w:rsidRDefault="740D1080" w:rsidP="740D1080">
      <w:pPr>
        <w:rPr>
          <w:rFonts w:ascii="Calibri" w:eastAsia="Calibri" w:hAnsi="Calibri" w:cs="Calibri"/>
          <w:sz w:val="24"/>
          <w:szCs w:val="24"/>
        </w:rPr>
      </w:pPr>
    </w:p>
    <w:tbl>
      <w:tblPr>
        <w:tblStyle w:val="Tabelraster"/>
        <w:tblW w:w="9027" w:type="dxa"/>
        <w:tblLayout w:type="fixed"/>
        <w:tblLook w:val="06A0" w:firstRow="1" w:lastRow="0" w:firstColumn="1" w:lastColumn="0" w:noHBand="1" w:noVBand="1"/>
      </w:tblPr>
      <w:tblGrid>
        <w:gridCol w:w="3009"/>
        <w:gridCol w:w="3009"/>
        <w:gridCol w:w="3009"/>
      </w:tblGrid>
      <w:tr w:rsidR="740D1080" w14:paraId="160BEDE2" w14:textId="77777777" w:rsidTr="006077E1">
        <w:tc>
          <w:tcPr>
            <w:tcW w:w="3009" w:type="dxa"/>
          </w:tcPr>
          <w:p w14:paraId="565C9AA5" w14:textId="2A18DD55" w:rsidR="740D1080" w:rsidRDefault="740D1080" w:rsidP="740D1080">
            <w:pPr>
              <w:spacing w:line="259" w:lineRule="auto"/>
              <w:rPr>
                <w:rFonts w:ascii="Calibri" w:eastAsia="Calibri" w:hAnsi="Calibri" w:cs="Calibri"/>
                <w:sz w:val="24"/>
                <w:szCs w:val="24"/>
              </w:rPr>
            </w:pPr>
            <w:r w:rsidRPr="740D1080">
              <w:rPr>
                <w:rFonts w:ascii="Calibri" w:eastAsia="Calibri" w:hAnsi="Calibri" w:cs="Calibri"/>
                <w:sz w:val="24"/>
                <w:szCs w:val="24"/>
              </w:rPr>
              <w:t>Wat?</w:t>
            </w:r>
          </w:p>
        </w:tc>
        <w:tc>
          <w:tcPr>
            <w:tcW w:w="3009" w:type="dxa"/>
          </w:tcPr>
          <w:p w14:paraId="727E3E04" w14:textId="08ADF757" w:rsidR="740D1080" w:rsidRDefault="740D1080" w:rsidP="740D1080">
            <w:pPr>
              <w:spacing w:line="259" w:lineRule="auto"/>
              <w:rPr>
                <w:rFonts w:ascii="Calibri" w:eastAsia="Calibri" w:hAnsi="Calibri" w:cs="Calibri"/>
                <w:sz w:val="24"/>
                <w:szCs w:val="24"/>
              </w:rPr>
            </w:pPr>
            <w:r w:rsidRPr="740D1080">
              <w:rPr>
                <w:rFonts w:ascii="Calibri" w:eastAsia="Calibri" w:hAnsi="Calibri" w:cs="Calibri"/>
                <w:sz w:val="24"/>
                <w:szCs w:val="24"/>
              </w:rPr>
              <w:t>Wie?</w:t>
            </w:r>
          </w:p>
        </w:tc>
        <w:tc>
          <w:tcPr>
            <w:tcW w:w="3009" w:type="dxa"/>
          </w:tcPr>
          <w:p w14:paraId="7B9F948D" w14:textId="4E7BD2FF" w:rsidR="740D1080" w:rsidRDefault="740D1080" w:rsidP="740D1080">
            <w:pPr>
              <w:spacing w:line="259" w:lineRule="auto"/>
              <w:rPr>
                <w:rFonts w:ascii="Calibri" w:eastAsia="Calibri" w:hAnsi="Calibri" w:cs="Calibri"/>
                <w:sz w:val="24"/>
                <w:szCs w:val="24"/>
              </w:rPr>
            </w:pPr>
            <w:r w:rsidRPr="740D1080">
              <w:rPr>
                <w:rFonts w:ascii="Calibri" w:eastAsia="Calibri" w:hAnsi="Calibri" w:cs="Calibri"/>
                <w:sz w:val="24"/>
                <w:szCs w:val="24"/>
              </w:rPr>
              <w:t>Wanneer?</w:t>
            </w:r>
          </w:p>
        </w:tc>
      </w:tr>
      <w:tr w:rsidR="740D1080" w14:paraId="41720B54" w14:textId="77777777" w:rsidTr="006077E1">
        <w:tc>
          <w:tcPr>
            <w:tcW w:w="3009" w:type="dxa"/>
          </w:tcPr>
          <w:p w14:paraId="75024985" w14:textId="1B3161F4" w:rsidR="740D1080" w:rsidRDefault="740D1080" w:rsidP="740D1080">
            <w:pPr>
              <w:spacing w:line="259" w:lineRule="auto"/>
              <w:rPr>
                <w:rFonts w:ascii="Calibri" w:eastAsia="Calibri" w:hAnsi="Calibri" w:cs="Calibri"/>
                <w:sz w:val="24"/>
                <w:szCs w:val="24"/>
              </w:rPr>
            </w:pPr>
            <w:r w:rsidRPr="740D1080">
              <w:rPr>
                <w:rFonts w:ascii="Calibri" w:eastAsia="Calibri" w:hAnsi="Calibri" w:cs="Calibri"/>
                <w:sz w:val="24"/>
                <w:szCs w:val="24"/>
              </w:rPr>
              <w:t>Leerlingenvragenlijst</w:t>
            </w:r>
          </w:p>
        </w:tc>
        <w:tc>
          <w:tcPr>
            <w:tcW w:w="3009" w:type="dxa"/>
          </w:tcPr>
          <w:p w14:paraId="3688F0DC" w14:textId="3AB058FD" w:rsidR="740D1080" w:rsidRDefault="740D1080" w:rsidP="740D1080">
            <w:pPr>
              <w:spacing w:line="259" w:lineRule="auto"/>
              <w:rPr>
                <w:rFonts w:ascii="Calibri" w:eastAsia="Calibri" w:hAnsi="Calibri" w:cs="Calibri"/>
                <w:sz w:val="24"/>
                <w:szCs w:val="24"/>
              </w:rPr>
            </w:pPr>
            <w:r w:rsidRPr="740D1080">
              <w:rPr>
                <w:rFonts w:ascii="Calibri" w:eastAsia="Calibri" w:hAnsi="Calibri" w:cs="Calibri"/>
                <w:sz w:val="24"/>
                <w:szCs w:val="24"/>
              </w:rPr>
              <w:t>Groep 5 t/m 8</w:t>
            </w:r>
          </w:p>
        </w:tc>
        <w:tc>
          <w:tcPr>
            <w:tcW w:w="3009" w:type="dxa"/>
          </w:tcPr>
          <w:p w14:paraId="3F5E6D4E" w14:textId="19876703" w:rsidR="740D1080" w:rsidRDefault="740D1080" w:rsidP="740D1080">
            <w:pPr>
              <w:spacing w:line="259" w:lineRule="auto"/>
              <w:rPr>
                <w:rFonts w:ascii="Calibri" w:eastAsia="Calibri" w:hAnsi="Calibri" w:cs="Calibri"/>
                <w:sz w:val="24"/>
                <w:szCs w:val="24"/>
              </w:rPr>
            </w:pPr>
            <w:r w:rsidRPr="740D1080">
              <w:rPr>
                <w:rFonts w:ascii="Calibri" w:eastAsia="Calibri" w:hAnsi="Calibri" w:cs="Calibri"/>
                <w:sz w:val="24"/>
                <w:szCs w:val="24"/>
              </w:rPr>
              <w:t xml:space="preserve">2 x per jaar </w:t>
            </w:r>
          </w:p>
          <w:p w14:paraId="173B771E" w14:textId="217255B1" w:rsidR="740D1080" w:rsidRDefault="740D1080" w:rsidP="740D1080">
            <w:pPr>
              <w:spacing w:line="259" w:lineRule="auto"/>
              <w:rPr>
                <w:rFonts w:ascii="Calibri" w:eastAsia="Calibri" w:hAnsi="Calibri" w:cs="Calibri"/>
                <w:sz w:val="24"/>
                <w:szCs w:val="24"/>
              </w:rPr>
            </w:pPr>
            <w:r w:rsidRPr="740D1080">
              <w:rPr>
                <w:rFonts w:ascii="Calibri" w:eastAsia="Calibri" w:hAnsi="Calibri" w:cs="Calibri"/>
                <w:sz w:val="24"/>
                <w:szCs w:val="24"/>
              </w:rPr>
              <w:t>November</w:t>
            </w:r>
          </w:p>
          <w:p w14:paraId="03EEE98B" w14:textId="42FE9335" w:rsidR="740D1080" w:rsidRDefault="00915464" w:rsidP="740D1080">
            <w:pPr>
              <w:spacing w:line="259" w:lineRule="auto"/>
              <w:rPr>
                <w:rFonts w:ascii="Calibri" w:eastAsia="Calibri" w:hAnsi="Calibri" w:cs="Calibri"/>
                <w:sz w:val="24"/>
                <w:szCs w:val="24"/>
              </w:rPr>
            </w:pPr>
            <w:r>
              <w:rPr>
                <w:rFonts w:ascii="Calibri" w:eastAsia="Calibri" w:hAnsi="Calibri" w:cs="Calibri"/>
                <w:sz w:val="24"/>
                <w:szCs w:val="24"/>
              </w:rPr>
              <w:t>Mei/juni</w:t>
            </w:r>
          </w:p>
        </w:tc>
      </w:tr>
      <w:tr w:rsidR="740D1080" w14:paraId="27C9C5DD" w14:textId="77777777" w:rsidTr="006077E1">
        <w:tc>
          <w:tcPr>
            <w:tcW w:w="3009" w:type="dxa"/>
          </w:tcPr>
          <w:p w14:paraId="22AD4A5C" w14:textId="33A337BB" w:rsidR="740D1080" w:rsidRDefault="740D1080" w:rsidP="740D1080">
            <w:pPr>
              <w:spacing w:line="259" w:lineRule="auto"/>
              <w:rPr>
                <w:rFonts w:ascii="Calibri" w:eastAsia="Calibri" w:hAnsi="Calibri" w:cs="Calibri"/>
                <w:sz w:val="24"/>
                <w:szCs w:val="24"/>
              </w:rPr>
            </w:pPr>
            <w:r w:rsidRPr="740D1080">
              <w:rPr>
                <w:rFonts w:ascii="Calibri" w:eastAsia="Calibri" w:hAnsi="Calibri" w:cs="Calibri"/>
                <w:sz w:val="24"/>
                <w:szCs w:val="24"/>
              </w:rPr>
              <w:t>Sociogram</w:t>
            </w:r>
          </w:p>
        </w:tc>
        <w:tc>
          <w:tcPr>
            <w:tcW w:w="3009" w:type="dxa"/>
          </w:tcPr>
          <w:p w14:paraId="709419CC" w14:textId="59FAC350" w:rsidR="740D1080" w:rsidRDefault="740D1080" w:rsidP="740D1080">
            <w:pPr>
              <w:spacing w:line="259" w:lineRule="auto"/>
              <w:rPr>
                <w:rFonts w:ascii="Calibri" w:eastAsia="Calibri" w:hAnsi="Calibri" w:cs="Calibri"/>
                <w:sz w:val="24"/>
                <w:szCs w:val="24"/>
              </w:rPr>
            </w:pPr>
            <w:r w:rsidRPr="740D1080">
              <w:rPr>
                <w:rFonts w:ascii="Calibri" w:eastAsia="Calibri" w:hAnsi="Calibri" w:cs="Calibri"/>
                <w:sz w:val="24"/>
                <w:szCs w:val="24"/>
              </w:rPr>
              <w:t>Groep 3 t/m 8</w:t>
            </w:r>
          </w:p>
        </w:tc>
        <w:tc>
          <w:tcPr>
            <w:tcW w:w="3009" w:type="dxa"/>
          </w:tcPr>
          <w:p w14:paraId="124FBAFB" w14:textId="3D8905DA" w:rsidR="740D1080" w:rsidRDefault="740D1080" w:rsidP="740D1080">
            <w:pPr>
              <w:spacing w:line="259" w:lineRule="auto"/>
              <w:rPr>
                <w:rFonts w:ascii="Calibri" w:eastAsia="Calibri" w:hAnsi="Calibri" w:cs="Calibri"/>
                <w:sz w:val="24"/>
                <w:szCs w:val="24"/>
              </w:rPr>
            </w:pPr>
            <w:r w:rsidRPr="740D1080">
              <w:rPr>
                <w:rFonts w:ascii="Calibri" w:eastAsia="Calibri" w:hAnsi="Calibri" w:cs="Calibri"/>
                <w:sz w:val="24"/>
                <w:szCs w:val="24"/>
              </w:rPr>
              <w:t>2x per jaar</w:t>
            </w:r>
          </w:p>
          <w:p w14:paraId="11186DCB" w14:textId="02D61AB4" w:rsidR="740D1080" w:rsidRDefault="740D1080" w:rsidP="740D1080">
            <w:pPr>
              <w:spacing w:line="259" w:lineRule="auto"/>
              <w:rPr>
                <w:rFonts w:ascii="Calibri" w:eastAsia="Calibri" w:hAnsi="Calibri" w:cs="Calibri"/>
                <w:sz w:val="24"/>
                <w:szCs w:val="24"/>
              </w:rPr>
            </w:pPr>
            <w:r w:rsidRPr="740D1080">
              <w:rPr>
                <w:rFonts w:ascii="Calibri" w:eastAsia="Calibri" w:hAnsi="Calibri" w:cs="Calibri"/>
                <w:sz w:val="24"/>
                <w:szCs w:val="24"/>
              </w:rPr>
              <w:t>November</w:t>
            </w:r>
          </w:p>
          <w:p w14:paraId="4CE8C899" w14:textId="07415B5D" w:rsidR="740D1080" w:rsidRDefault="740D1080" w:rsidP="740D1080">
            <w:pPr>
              <w:spacing w:line="259" w:lineRule="auto"/>
              <w:rPr>
                <w:rFonts w:ascii="Calibri" w:eastAsia="Calibri" w:hAnsi="Calibri" w:cs="Calibri"/>
                <w:sz w:val="24"/>
                <w:szCs w:val="24"/>
              </w:rPr>
            </w:pPr>
            <w:r w:rsidRPr="740D1080">
              <w:rPr>
                <w:rFonts w:ascii="Calibri" w:eastAsia="Calibri" w:hAnsi="Calibri" w:cs="Calibri"/>
                <w:sz w:val="24"/>
                <w:szCs w:val="24"/>
              </w:rPr>
              <w:t>April</w:t>
            </w:r>
          </w:p>
        </w:tc>
      </w:tr>
      <w:tr w:rsidR="740D1080" w14:paraId="31EADF47" w14:textId="77777777" w:rsidTr="006077E1">
        <w:tc>
          <w:tcPr>
            <w:tcW w:w="3009" w:type="dxa"/>
          </w:tcPr>
          <w:p w14:paraId="3881F694" w14:textId="26146CB8" w:rsidR="740D1080" w:rsidRDefault="740D1080" w:rsidP="740D1080">
            <w:pPr>
              <w:spacing w:line="259" w:lineRule="auto"/>
              <w:rPr>
                <w:rFonts w:ascii="Calibri" w:eastAsia="Calibri" w:hAnsi="Calibri" w:cs="Calibri"/>
                <w:sz w:val="24"/>
                <w:szCs w:val="24"/>
              </w:rPr>
            </w:pPr>
            <w:r w:rsidRPr="740D1080">
              <w:rPr>
                <w:rFonts w:ascii="Calibri" w:eastAsia="Calibri" w:hAnsi="Calibri" w:cs="Calibri"/>
                <w:sz w:val="24"/>
                <w:szCs w:val="24"/>
              </w:rPr>
              <w:t>Sociale veiligheidslijst</w:t>
            </w:r>
          </w:p>
        </w:tc>
        <w:tc>
          <w:tcPr>
            <w:tcW w:w="3009" w:type="dxa"/>
          </w:tcPr>
          <w:p w14:paraId="534785BD" w14:textId="31899A79" w:rsidR="740D1080" w:rsidRDefault="740D1080" w:rsidP="740D1080">
            <w:pPr>
              <w:spacing w:line="259" w:lineRule="auto"/>
              <w:rPr>
                <w:rFonts w:ascii="Calibri" w:eastAsia="Calibri" w:hAnsi="Calibri" w:cs="Calibri"/>
                <w:sz w:val="24"/>
                <w:szCs w:val="24"/>
              </w:rPr>
            </w:pPr>
            <w:r w:rsidRPr="740D1080">
              <w:rPr>
                <w:rFonts w:ascii="Calibri" w:eastAsia="Calibri" w:hAnsi="Calibri" w:cs="Calibri"/>
                <w:sz w:val="24"/>
                <w:szCs w:val="24"/>
              </w:rPr>
              <w:t xml:space="preserve">Groep </w:t>
            </w:r>
            <w:r w:rsidR="00915464">
              <w:rPr>
                <w:rFonts w:ascii="Calibri" w:eastAsia="Calibri" w:hAnsi="Calibri" w:cs="Calibri"/>
                <w:sz w:val="24"/>
                <w:szCs w:val="24"/>
              </w:rPr>
              <w:t>5</w:t>
            </w:r>
            <w:r w:rsidRPr="740D1080">
              <w:rPr>
                <w:rFonts w:ascii="Calibri" w:eastAsia="Calibri" w:hAnsi="Calibri" w:cs="Calibri"/>
                <w:sz w:val="24"/>
                <w:szCs w:val="24"/>
              </w:rPr>
              <w:t xml:space="preserve"> t/m 8</w:t>
            </w:r>
          </w:p>
        </w:tc>
        <w:tc>
          <w:tcPr>
            <w:tcW w:w="3009" w:type="dxa"/>
          </w:tcPr>
          <w:p w14:paraId="19A5D1B7" w14:textId="69F51E5E" w:rsidR="740D1080" w:rsidRDefault="740D1080" w:rsidP="740D1080">
            <w:pPr>
              <w:spacing w:line="259" w:lineRule="auto"/>
              <w:rPr>
                <w:rFonts w:ascii="Calibri" w:eastAsia="Calibri" w:hAnsi="Calibri" w:cs="Calibri"/>
                <w:sz w:val="24"/>
                <w:szCs w:val="24"/>
              </w:rPr>
            </w:pPr>
            <w:r w:rsidRPr="740D1080">
              <w:rPr>
                <w:rFonts w:ascii="Calibri" w:eastAsia="Calibri" w:hAnsi="Calibri" w:cs="Calibri"/>
                <w:sz w:val="24"/>
                <w:szCs w:val="24"/>
              </w:rPr>
              <w:t>2x per jaar</w:t>
            </w:r>
          </w:p>
          <w:p w14:paraId="7A90C6AE" w14:textId="045A8D7C" w:rsidR="740D1080" w:rsidRDefault="740D1080" w:rsidP="740D1080">
            <w:pPr>
              <w:spacing w:line="259" w:lineRule="auto"/>
              <w:rPr>
                <w:rFonts w:ascii="Calibri" w:eastAsia="Calibri" w:hAnsi="Calibri" w:cs="Calibri"/>
                <w:sz w:val="24"/>
                <w:szCs w:val="24"/>
              </w:rPr>
            </w:pPr>
            <w:r w:rsidRPr="740D1080">
              <w:rPr>
                <w:rFonts w:ascii="Calibri" w:eastAsia="Calibri" w:hAnsi="Calibri" w:cs="Calibri"/>
                <w:sz w:val="24"/>
                <w:szCs w:val="24"/>
              </w:rPr>
              <w:t>November</w:t>
            </w:r>
          </w:p>
          <w:p w14:paraId="7F24E8DB" w14:textId="5FF96BC1" w:rsidR="740D1080" w:rsidRDefault="740D1080" w:rsidP="740D1080">
            <w:pPr>
              <w:spacing w:line="259" w:lineRule="auto"/>
              <w:rPr>
                <w:rFonts w:ascii="Calibri" w:eastAsia="Calibri" w:hAnsi="Calibri" w:cs="Calibri"/>
                <w:sz w:val="24"/>
                <w:szCs w:val="24"/>
              </w:rPr>
            </w:pPr>
            <w:r w:rsidRPr="740D1080">
              <w:rPr>
                <w:rFonts w:ascii="Calibri" w:eastAsia="Calibri" w:hAnsi="Calibri" w:cs="Calibri"/>
                <w:sz w:val="24"/>
                <w:szCs w:val="24"/>
              </w:rPr>
              <w:t xml:space="preserve">April </w:t>
            </w:r>
          </w:p>
        </w:tc>
      </w:tr>
      <w:tr w:rsidR="740D1080" w14:paraId="42BB7BD6" w14:textId="77777777" w:rsidTr="006077E1">
        <w:tc>
          <w:tcPr>
            <w:tcW w:w="3009" w:type="dxa"/>
          </w:tcPr>
          <w:p w14:paraId="3DFBA5A2" w14:textId="5A5F645F" w:rsidR="740D1080" w:rsidRDefault="740D1080" w:rsidP="740D1080">
            <w:pPr>
              <w:spacing w:line="259" w:lineRule="auto"/>
              <w:rPr>
                <w:rFonts w:ascii="Calibri" w:eastAsia="Calibri" w:hAnsi="Calibri" w:cs="Calibri"/>
                <w:sz w:val="24"/>
                <w:szCs w:val="24"/>
              </w:rPr>
            </w:pPr>
            <w:r w:rsidRPr="740D1080">
              <w:rPr>
                <w:rFonts w:ascii="Calibri" w:eastAsia="Calibri" w:hAnsi="Calibri" w:cs="Calibri"/>
                <w:sz w:val="24"/>
                <w:szCs w:val="24"/>
              </w:rPr>
              <w:t>Docentenlijst</w:t>
            </w:r>
          </w:p>
        </w:tc>
        <w:tc>
          <w:tcPr>
            <w:tcW w:w="3009" w:type="dxa"/>
          </w:tcPr>
          <w:p w14:paraId="54AE25FD" w14:textId="6FD15DF9" w:rsidR="740D1080" w:rsidRDefault="740D1080" w:rsidP="740D1080">
            <w:pPr>
              <w:spacing w:line="259" w:lineRule="auto"/>
              <w:rPr>
                <w:rFonts w:ascii="Calibri" w:eastAsia="Calibri" w:hAnsi="Calibri" w:cs="Calibri"/>
                <w:sz w:val="24"/>
                <w:szCs w:val="24"/>
              </w:rPr>
            </w:pPr>
            <w:r w:rsidRPr="740D1080">
              <w:rPr>
                <w:rFonts w:ascii="Calibri" w:eastAsia="Calibri" w:hAnsi="Calibri" w:cs="Calibri"/>
                <w:sz w:val="24"/>
                <w:szCs w:val="24"/>
              </w:rPr>
              <w:t xml:space="preserve">Groep </w:t>
            </w:r>
            <w:r w:rsidR="00915464">
              <w:rPr>
                <w:rFonts w:ascii="Calibri" w:eastAsia="Calibri" w:hAnsi="Calibri" w:cs="Calibri"/>
                <w:sz w:val="24"/>
                <w:szCs w:val="24"/>
              </w:rPr>
              <w:t>1</w:t>
            </w:r>
            <w:r w:rsidRPr="740D1080">
              <w:rPr>
                <w:rFonts w:ascii="Calibri" w:eastAsia="Calibri" w:hAnsi="Calibri" w:cs="Calibri"/>
                <w:sz w:val="24"/>
                <w:szCs w:val="24"/>
              </w:rPr>
              <w:t xml:space="preserve"> t/m 8</w:t>
            </w:r>
          </w:p>
          <w:p w14:paraId="7B639051" w14:textId="350DA748" w:rsidR="740D1080" w:rsidRDefault="740D1080" w:rsidP="740D1080">
            <w:pPr>
              <w:spacing w:line="259" w:lineRule="auto"/>
              <w:rPr>
                <w:rFonts w:ascii="Calibri" w:eastAsia="Calibri" w:hAnsi="Calibri" w:cs="Calibri"/>
                <w:sz w:val="24"/>
                <w:szCs w:val="24"/>
              </w:rPr>
            </w:pPr>
          </w:p>
          <w:p w14:paraId="25C8D0CB" w14:textId="3EF54E69" w:rsidR="740D1080" w:rsidRDefault="740D1080" w:rsidP="740D1080">
            <w:pPr>
              <w:spacing w:line="259" w:lineRule="auto"/>
              <w:rPr>
                <w:rFonts w:ascii="Calibri" w:eastAsia="Calibri" w:hAnsi="Calibri" w:cs="Calibri"/>
                <w:sz w:val="24"/>
                <w:szCs w:val="24"/>
              </w:rPr>
            </w:pPr>
          </w:p>
        </w:tc>
        <w:tc>
          <w:tcPr>
            <w:tcW w:w="3009" w:type="dxa"/>
          </w:tcPr>
          <w:p w14:paraId="1717E4B9" w14:textId="05FE1292" w:rsidR="740D1080" w:rsidRDefault="740D1080" w:rsidP="740D1080">
            <w:pPr>
              <w:spacing w:line="259" w:lineRule="auto"/>
              <w:rPr>
                <w:rFonts w:ascii="Calibri" w:eastAsia="Calibri" w:hAnsi="Calibri" w:cs="Calibri"/>
                <w:sz w:val="24"/>
                <w:szCs w:val="24"/>
              </w:rPr>
            </w:pPr>
            <w:r w:rsidRPr="740D1080">
              <w:rPr>
                <w:rFonts w:ascii="Calibri" w:eastAsia="Calibri" w:hAnsi="Calibri" w:cs="Calibri"/>
                <w:sz w:val="24"/>
                <w:szCs w:val="24"/>
              </w:rPr>
              <w:t>2x per jaar</w:t>
            </w:r>
          </w:p>
          <w:p w14:paraId="16E547F0" w14:textId="6DAEDBFA" w:rsidR="740D1080" w:rsidRDefault="740D1080" w:rsidP="740D1080">
            <w:pPr>
              <w:spacing w:line="259" w:lineRule="auto"/>
              <w:rPr>
                <w:rFonts w:ascii="Calibri" w:eastAsia="Calibri" w:hAnsi="Calibri" w:cs="Calibri"/>
                <w:sz w:val="24"/>
                <w:szCs w:val="24"/>
              </w:rPr>
            </w:pPr>
            <w:r w:rsidRPr="740D1080">
              <w:rPr>
                <w:rFonts w:ascii="Calibri" w:eastAsia="Calibri" w:hAnsi="Calibri" w:cs="Calibri"/>
                <w:sz w:val="24"/>
                <w:szCs w:val="24"/>
              </w:rPr>
              <w:t>November</w:t>
            </w:r>
          </w:p>
          <w:p w14:paraId="2C4FB639" w14:textId="05A8E507" w:rsidR="740D1080" w:rsidRDefault="00915464" w:rsidP="740D1080">
            <w:pPr>
              <w:spacing w:line="259" w:lineRule="auto"/>
              <w:rPr>
                <w:rFonts w:ascii="Calibri" w:eastAsia="Calibri" w:hAnsi="Calibri" w:cs="Calibri"/>
                <w:sz w:val="24"/>
                <w:szCs w:val="24"/>
              </w:rPr>
            </w:pPr>
            <w:r>
              <w:rPr>
                <w:rFonts w:ascii="Calibri" w:eastAsia="Calibri" w:hAnsi="Calibri" w:cs="Calibri"/>
                <w:sz w:val="24"/>
                <w:szCs w:val="24"/>
              </w:rPr>
              <w:t>Mei/juni</w:t>
            </w:r>
          </w:p>
        </w:tc>
      </w:tr>
      <w:tr w:rsidR="740D1080" w14:paraId="25CC7133" w14:textId="77777777" w:rsidTr="006077E1">
        <w:tc>
          <w:tcPr>
            <w:tcW w:w="3009" w:type="dxa"/>
          </w:tcPr>
          <w:p w14:paraId="41FB3EEE" w14:textId="0C2A127C" w:rsidR="740D1080" w:rsidRDefault="740D1080" w:rsidP="740D1080">
            <w:pPr>
              <w:spacing w:line="259" w:lineRule="auto"/>
              <w:rPr>
                <w:rFonts w:ascii="Calibri" w:eastAsia="Calibri" w:hAnsi="Calibri" w:cs="Calibri"/>
                <w:sz w:val="24"/>
                <w:szCs w:val="24"/>
              </w:rPr>
            </w:pPr>
            <w:r w:rsidRPr="740D1080">
              <w:rPr>
                <w:rFonts w:ascii="Calibri" w:eastAsia="Calibri" w:hAnsi="Calibri" w:cs="Calibri"/>
                <w:sz w:val="24"/>
                <w:szCs w:val="24"/>
              </w:rPr>
              <w:t>Ouderdoebladen</w:t>
            </w:r>
          </w:p>
        </w:tc>
        <w:tc>
          <w:tcPr>
            <w:tcW w:w="3009" w:type="dxa"/>
          </w:tcPr>
          <w:p w14:paraId="1043EC85" w14:textId="19CAD8B4" w:rsidR="740D1080" w:rsidRDefault="740D1080" w:rsidP="740D1080">
            <w:pPr>
              <w:spacing w:line="259" w:lineRule="auto"/>
              <w:rPr>
                <w:rFonts w:ascii="Calibri" w:eastAsia="Calibri" w:hAnsi="Calibri" w:cs="Calibri"/>
                <w:sz w:val="24"/>
                <w:szCs w:val="24"/>
              </w:rPr>
            </w:pPr>
            <w:r w:rsidRPr="740D1080">
              <w:rPr>
                <w:rFonts w:ascii="Calibri" w:eastAsia="Calibri" w:hAnsi="Calibri" w:cs="Calibri"/>
                <w:sz w:val="24"/>
                <w:szCs w:val="24"/>
              </w:rPr>
              <w:t>Groep 1 t/m 8</w:t>
            </w:r>
          </w:p>
        </w:tc>
        <w:tc>
          <w:tcPr>
            <w:tcW w:w="3009" w:type="dxa"/>
          </w:tcPr>
          <w:p w14:paraId="20C20044" w14:textId="4E33F377" w:rsidR="740D1080" w:rsidRDefault="00EA5785" w:rsidP="740D1080">
            <w:pPr>
              <w:spacing w:line="259" w:lineRule="auto"/>
              <w:rPr>
                <w:rFonts w:ascii="Calibri" w:eastAsia="Calibri" w:hAnsi="Calibri" w:cs="Calibri"/>
                <w:sz w:val="24"/>
                <w:szCs w:val="24"/>
              </w:rPr>
            </w:pPr>
            <w:r>
              <w:rPr>
                <w:rFonts w:ascii="Calibri" w:eastAsia="Calibri" w:hAnsi="Calibri" w:cs="Calibri"/>
                <w:sz w:val="24"/>
                <w:szCs w:val="24"/>
              </w:rPr>
              <w:t>Na elk afgerond thema</w:t>
            </w:r>
          </w:p>
        </w:tc>
      </w:tr>
    </w:tbl>
    <w:p w14:paraId="24FAF208" w14:textId="67149498" w:rsidR="740D1080" w:rsidRDefault="740D1080" w:rsidP="740D1080"/>
    <w:p w14:paraId="17242E18" w14:textId="0C46D8A0" w:rsidR="3A2CC7D2" w:rsidRDefault="3A2CC7D2">
      <w:r>
        <w:br w:type="page"/>
      </w:r>
    </w:p>
    <w:p w14:paraId="516391D6" w14:textId="63CFEB8F" w:rsidR="1D5BC2A4" w:rsidRDefault="1D5BC2A4" w:rsidP="1D5BC2A4">
      <w:pPr>
        <w:rPr>
          <w:rFonts w:ascii="Calibri" w:eastAsia="Calibri" w:hAnsi="Calibri" w:cs="Calibri"/>
          <w:sz w:val="24"/>
          <w:szCs w:val="24"/>
        </w:rPr>
      </w:pPr>
    </w:p>
    <w:p w14:paraId="614427FF" w14:textId="7EE39C3D" w:rsidR="1D5BC2A4" w:rsidRDefault="1D5BC2A4" w:rsidP="1D5BC2A4">
      <w:pPr>
        <w:rPr>
          <w:rFonts w:ascii="Calibri" w:eastAsia="Calibri" w:hAnsi="Calibri" w:cs="Calibri"/>
          <w:sz w:val="24"/>
          <w:szCs w:val="24"/>
        </w:rPr>
      </w:pPr>
    </w:p>
    <w:p w14:paraId="12283DEB" w14:textId="44EEA3B3" w:rsidR="1D5BC2A4" w:rsidRDefault="1D5BC2A4" w:rsidP="1D5BC2A4">
      <w:pPr>
        <w:rPr>
          <w:rFonts w:ascii="Calibri" w:eastAsia="Calibri" w:hAnsi="Calibri" w:cs="Calibri"/>
          <w:sz w:val="24"/>
          <w:szCs w:val="24"/>
        </w:rPr>
      </w:pPr>
    </w:p>
    <w:p w14:paraId="663150AB" w14:textId="54B282DD" w:rsidR="1D5BC2A4" w:rsidRDefault="1D5BC2A4" w:rsidP="1D5BC2A4"/>
    <w:sectPr w:rsidR="1D5BC2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87925"/>
    <w:multiLevelType w:val="hybridMultilevel"/>
    <w:tmpl w:val="9A40EEB2"/>
    <w:lvl w:ilvl="0" w:tplc="BC9C5C60">
      <w:start w:val="1"/>
      <w:numFmt w:val="decimal"/>
      <w:lvlText w:val="%1."/>
      <w:lvlJc w:val="left"/>
      <w:pPr>
        <w:ind w:left="720" w:hanging="360"/>
      </w:pPr>
    </w:lvl>
    <w:lvl w:ilvl="1" w:tplc="542815CE">
      <w:start w:val="1"/>
      <w:numFmt w:val="lowerLetter"/>
      <w:lvlText w:val="%2."/>
      <w:lvlJc w:val="left"/>
      <w:pPr>
        <w:ind w:left="1440" w:hanging="360"/>
      </w:pPr>
    </w:lvl>
    <w:lvl w:ilvl="2" w:tplc="EA0C7544">
      <w:start w:val="1"/>
      <w:numFmt w:val="lowerRoman"/>
      <w:lvlText w:val="%3."/>
      <w:lvlJc w:val="right"/>
      <w:pPr>
        <w:ind w:left="2160" w:hanging="180"/>
      </w:pPr>
    </w:lvl>
    <w:lvl w:ilvl="3" w:tplc="12E09E06">
      <w:start w:val="1"/>
      <w:numFmt w:val="decimal"/>
      <w:lvlText w:val="%4."/>
      <w:lvlJc w:val="left"/>
      <w:pPr>
        <w:ind w:left="2880" w:hanging="360"/>
      </w:pPr>
    </w:lvl>
    <w:lvl w:ilvl="4" w:tplc="CD5AB1D0">
      <w:start w:val="1"/>
      <w:numFmt w:val="lowerLetter"/>
      <w:lvlText w:val="%5."/>
      <w:lvlJc w:val="left"/>
      <w:pPr>
        <w:ind w:left="3600" w:hanging="360"/>
      </w:pPr>
    </w:lvl>
    <w:lvl w:ilvl="5" w:tplc="E8E41880">
      <w:start w:val="1"/>
      <w:numFmt w:val="lowerRoman"/>
      <w:lvlText w:val="%6."/>
      <w:lvlJc w:val="right"/>
      <w:pPr>
        <w:ind w:left="4320" w:hanging="180"/>
      </w:pPr>
    </w:lvl>
    <w:lvl w:ilvl="6" w:tplc="308A9580">
      <w:start w:val="1"/>
      <w:numFmt w:val="decimal"/>
      <w:lvlText w:val="%7."/>
      <w:lvlJc w:val="left"/>
      <w:pPr>
        <w:ind w:left="5040" w:hanging="360"/>
      </w:pPr>
    </w:lvl>
    <w:lvl w:ilvl="7" w:tplc="CAFE055A">
      <w:start w:val="1"/>
      <w:numFmt w:val="lowerLetter"/>
      <w:lvlText w:val="%8."/>
      <w:lvlJc w:val="left"/>
      <w:pPr>
        <w:ind w:left="5760" w:hanging="360"/>
      </w:pPr>
    </w:lvl>
    <w:lvl w:ilvl="8" w:tplc="A8AECB1E">
      <w:start w:val="1"/>
      <w:numFmt w:val="lowerRoman"/>
      <w:lvlText w:val="%9."/>
      <w:lvlJc w:val="right"/>
      <w:pPr>
        <w:ind w:left="6480" w:hanging="180"/>
      </w:pPr>
    </w:lvl>
  </w:abstractNum>
  <w:abstractNum w:abstractNumId="1" w15:restartNumberingAfterBreak="0">
    <w:nsid w:val="71924F75"/>
    <w:multiLevelType w:val="hybridMultilevel"/>
    <w:tmpl w:val="EB70DAEE"/>
    <w:lvl w:ilvl="0" w:tplc="9D30C6FE">
      <w:start w:val="1"/>
      <w:numFmt w:val="bullet"/>
      <w:lvlText w:val=""/>
      <w:lvlJc w:val="left"/>
      <w:pPr>
        <w:ind w:left="720" w:hanging="360"/>
      </w:pPr>
      <w:rPr>
        <w:rFonts w:ascii="Symbol" w:hAnsi="Symbol" w:hint="default"/>
      </w:rPr>
    </w:lvl>
    <w:lvl w:ilvl="1" w:tplc="8954D1DE">
      <w:start w:val="1"/>
      <w:numFmt w:val="bullet"/>
      <w:lvlText w:val="o"/>
      <w:lvlJc w:val="left"/>
      <w:pPr>
        <w:ind w:left="1440" w:hanging="360"/>
      </w:pPr>
      <w:rPr>
        <w:rFonts w:ascii="Courier New" w:hAnsi="Courier New" w:hint="default"/>
      </w:rPr>
    </w:lvl>
    <w:lvl w:ilvl="2" w:tplc="CCF6A294">
      <w:start w:val="1"/>
      <w:numFmt w:val="bullet"/>
      <w:lvlText w:val=""/>
      <w:lvlJc w:val="left"/>
      <w:pPr>
        <w:ind w:left="2160" w:hanging="360"/>
      </w:pPr>
      <w:rPr>
        <w:rFonts w:ascii="Wingdings" w:hAnsi="Wingdings" w:hint="default"/>
      </w:rPr>
    </w:lvl>
    <w:lvl w:ilvl="3" w:tplc="947AA9F2">
      <w:start w:val="1"/>
      <w:numFmt w:val="bullet"/>
      <w:lvlText w:val=""/>
      <w:lvlJc w:val="left"/>
      <w:pPr>
        <w:ind w:left="2880" w:hanging="360"/>
      </w:pPr>
      <w:rPr>
        <w:rFonts w:ascii="Symbol" w:hAnsi="Symbol" w:hint="default"/>
      </w:rPr>
    </w:lvl>
    <w:lvl w:ilvl="4" w:tplc="2DA46A0A">
      <w:start w:val="1"/>
      <w:numFmt w:val="bullet"/>
      <w:lvlText w:val="o"/>
      <w:lvlJc w:val="left"/>
      <w:pPr>
        <w:ind w:left="3600" w:hanging="360"/>
      </w:pPr>
      <w:rPr>
        <w:rFonts w:ascii="Courier New" w:hAnsi="Courier New" w:hint="default"/>
      </w:rPr>
    </w:lvl>
    <w:lvl w:ilvl="5" w:tplc="5B761F8A">
      <w:start w:val="1"/>
      <w:numFmt w:val="bullet"/>
      <w:lvlText w:val=""/>
      <w:lvlJc w:val="left"/>
      <w:pPr>
        <w:ind w:left="4320" w:hanging="360"/>
      </w:pPr>
      <w:rPr>
        <w:rFonts w:ascii="Wingdings" w:hAnsi="Wingdings" w:hint="default"/>
      </w:rPr>
    </w:lvl>
    <w:lvl w:ilvl="6" w:tplc="3CCCE110">
      <w:start w:val="1"/>
      <w:numFmt w:val="bullet"/>
      <w:lvlText w:val=""/>
      <w:lvlJc w:val="left"/>
      <w:pPr>
        <w:ind w:left="5040" w:hanging="360"/>
      </w:pPr>
      <w:rPr>
        <w:rFonts w:ascii="Symbol" w:hAnsi="Symbol" w:hint="default"/>
      </w:rPr>
    </w:lvl>
    <w:lvl w:ilvl="7" w:tplc="CCE60DC4">
      <w:start w:val="1"/>
      <w:numFmt w:val="bullet"/>
      <w:lvlText w:val="o"/>
      <w:lvlJc w:val="left"/>
      <w:pPr>
        <w:ind w:left="5760" w:hanging="360"/>
      </w:pPr>
      <w:rPr>
        <w:rFonts w:ascii="Courier New" w:hAnsi="Courier New" w:hint="default"/>
      </w:rPr>
    </w:lvl>
    <w:lvl w:ilvl="8" w:tplc="546C4914">
      <w:start w:val="1"/>
      <w:numFmt w:val="bullet"/>
      <w:lvlText w:val=""/>
      <w:lvlJc w:val="left"/>
      <w:pPr>
        <w:ind w:left="6480" w:hanging="360"/>
      </w:pPr>
      <w:rPr>
        <w:rFonts w:ascii="Wingdings" w:hAnsi="Wingdings" w:hint="default"/>
      </w:rPr>
    </w:lvl>
  </w:abstractNum>
  <w:abstractNum w:abstractNumId="2" w15:restartNumberingAfterBreak="0">
    <w:nsid w:val="75562D75"/>
    <w:multiLevelType w:val="hybridMultilevel"/>
    <w:tmpl w:val="4C1AD8CC"/>
    <w:lvl w:ilvl="0" w:tplc="BC38621E">
      <w:start w:val="1"/>
      <w:numFmt w:val="bullet"/>
      <w:lvlText w:val=""/>
      <w:lvlJc w:val="left"/>
      <w:pPr>
        <w:ind w:left="720" w:hanging="360"/>
      </w:pPr>
      <w:rPr>
        <w:rFonts w:ascii="Symbol" w:hAnsi="Symbol" w:hint="default"/>
      </w:rPr>
    </w:lvl>
    <w:lvl w:ilvl="1" w:tplc="90C67556">
      <w:start w:val="1"/>
      <w:numFmt w:val="bullet"/>
      <w:lvlText w:val="o"/>
      <w:lvlJc w:val="left"/>
      <w:pPr>
        <w:ind w:left="1440" w:hanging="360"/>
      </w:pPr>
      <w:rPr>
        <w:rFonts w:ascii="Courier New" w:hAnsi="Courier New" w:hint="default"/>
      </w:rPr>
    </w:lvl>
    <w:lvl w:ilvl="2" w:tplc="D92E7608">
      <w:start w:val="1"/>
      <w:numFmt w:val="bullet"/>
      <w:lvlText w:val=""/>
      <w:lvlJc w:val="left"/>
      <w:pPr>
        <w:ind w:left="2160" w:hanging="360"/>
      </w:pPr>
      <w:rPr>
        <w:rFonts w:ascii="Wingdings" w:hAnsi="Wingdings" w:hint="default"/>
      </w:rPr>
    </w:lvl>
    <w:lvl w:ilvl="3" w:tplc="96A6DEF8">
      <w:start w:val="1"/>
      <w:numFmt w:val="bullet"/>
      <w:lvlText w:val=""/>
      <w:lvlJc w:val="left"/>
      <w:pPr>
        <w:ind w:left="2880" w:hanging="360"/>
      </w:pPr>
      <w:rPr>
        <w:rFonts w:ascii="Symbol" w:hAnsi="Symbol" w:hint="default"/>
      </w:rPr>
    </w:lvl>
    <w:lvl w:ilvl="4" w:tplc="70C4A0AE">
      <w:start w:val="1"/>
      <w:numFmt w:val="bullet"/>
      <w:lvlText w:val="o"/>
      <w:lvlJc w:val="left"/>
      <w:pPr>
        <w:ind w:left="3600" w:hanging="360"/>
      </w:pPr>
      <w:rPr>
        <w:rFonts w:ascii="Courier New" w:hAnsi="Courier New" w:hint="default"/>
      </w:rPr>
    </w:lvl>
    <w:lvl w:ilvl="5" w:tplc="C99E6B50">
      <w:start w:val="1"/>
      <w:numFmt w:val="bullet"/>
      <w:lvlText w:val=""/>
      <w:lvlJc w:val="left"/>
      <w:pPr>
        <w:ind w:left="4320" w:hanging="360"/>
      </w:pPr>
      <w:rPr>
        <w:rFonts w:ascii="Wingdings" w:hAnsi="Wingdings" w:hint="default"/>
      </w:rPr>
    </w:lvl>
    <w:lvl w:ilvl="6" w:tplc="34C02E0A">
      <w:start w:val="1"/>
      <w:numFmt w:val="bullet"/>
      <w:lvlText w:val=""/>
      <w:lvlJc w:val="left"/>
      <w:pPr>
        <w:ind w:left="5040" w:hanging="360"/>
      </w:pPr>
      <w:rPr>
        <w:rFonts w:ascii="Symbol" w:hAnsi="Symbol" w:hint="default"/>
      </w:rPr>
    </w:lvl>
    <w:lvl w:ilvl="7" w:tplc="A516EAE2">
      <w:start w:val="1"/>
      <w:numFmt w:val="bullet"/>
      <w:lvlText w:val="o"/>
      <w:lvlJc w:val="left"/>
      <w:pPr>
        <w:ind w:left="5760" w:hanging="360"/>
      </w:pPr>
      <w:rPr>
        <w:rFonts w:ascii="Courier New" w:hAnsi="Courier New" w:hint="default"/>
      </w:rPr>
    </w:lvl>
    <w:lvl w:ilvl="8" w:tplc="63CC06A4">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589E21"/>
    <w:rsid w:val="003A05C3"/>
    <w:rsid w:val="005A2EC1"/>
    <w:rsid w:val="005E4EB0"/>
    <w:rsid w:val="006077E1"/>
    <w:rsid w:val="00912DF8"/>
    <w:rsid w:val="00915464"/>
    <w:rsid w:val="009D12D3"/>
    <w:rsid w:val="00D464CF"/>
    <w:rsid w:val="00EA5785"/>
    <w:rsid w:val="00FF215B"/>
    <w:rsid w:val="015D291B"/>
    <w:rsid w:val="06ED357D"/>
    <w:rsid w:val="12848950"/>
    <w:rsid w:val="1A008878"/>
    <w:rsid w:val="1AAB5D13"/>
    <w:rsid w:val="1D5BC2A4"/>
    <w:rsid w:val="1E02DEFD"/>
    <w:rsid w:val="1EE778D9"/>
    <w:rsid w:val="274F3502"/>
    <w:rsid w:val="2983FA14"/>
    <w:rsid w:val="2D854635"/>
    <w:rsid w:val="2DF35547"/>
    <w:rsid w:val="3A2CC7D2"/>
    <w:rsid w:val="405643D7"/>
    <w:rsid w:val="422EEBCB"/>
    <w:rsid w:val="5697CF4E"/>
    <w:rsid w:val="6129F6E0"/>
    <w:rsid w:val="67589E21"/>
    <w:rsid w:val="6D08BBF6"/>
    <w:rsid w:val="740D10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89E21"/>
  <w15:chartTrackingRefBased/>
  <w15:docId w15:val="{47BEE846-B798-4F90-8709-52D3C14F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5">
    <w:name w:val="heading 5"/>
    <w:basedOn w:val="Standaard"/>
    <w:next w:val="Standaard"/>
    <w:link w:val="Kop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Pr>
      <w:color w:val="0563C1" w:themeColor="hyperlink"/>
      <w:u w:val="single"/>
    </w:rPr>
  </w:style>
  <w:style w:type="character" w:customStyle="1" w:styleId="Kop2Char">
    <w:name w:val="Kop 2 Char"/>
    <w:basedOn w:val="Standaardalinea-lettertype"/>
    <w:link w:val="Kop2"/>
    <w:uiPriority w:val="9"/>
    <w:rPr>
      <w:rFonts w:asciiTheme="majorHAnsi" w:eastAsiaTheme="majorEastAsia" w:hAnsiTheme="majorHAnsi" w:cstheme="majorBidi"/>
      <w:color w:val="2F5496" w:themeColor="accent1" w:themeShade="BF"/>
      <w:sz w:val="26"/>
      <w:szCs w:val="26"/>
    </w:rPr>
  </w:style>
  <w:style w:type="character" w:customStyle="1" w:styleId="Kop5Char">
    <w:name w:val="Kop 5 Char"/>
    <w:basedOn w:val="Standaardalinea-lettertype"/>
    <w:link w:val="Kop5"/>
    <w:uiPriority w:val="9"/>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rPr>
      <w:rFonts w:asciiTheme="majorHAnsi" w:eastAsiaTheme="majorEastAsia" w:hAnsiTheme="majorHAnsi" w:cstheme="majorBidi"/>
      <w:color w:val="1F3763" w:themeColor="accent1" w:themeShade="7F"/>
    </w:rPr>
  </w:style>
  <w:style w:type="character" w:customStyle="1" w:styleId="Kop3Char">
    <w:name w:val="Kop 3 Char"/>
    <w:basedOn w:val="Standaardalinea-lettertype"/>
    <w:link w:val="Kop3"/>
    <w:uiPriority w:val="9"/>
    <w:rPr>
      <w:rFonts w:asciiTheme="majorHAnsi" w:eastAsiaTheme="majorEastAsia" w:hAnsiTheme="majorHAnsi" w:cstheme="majorBidi"/>
      <w:color w:val="1F3763" w:themeColor="accent1" w:themeShade="7F"/>
      <w:sz w:val="24"/>
      <w:szCs w:val="24"/>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eenafstand">
    <w:name w:val="No Spacing"/>
    <w:uiPriority w:val="1"/>
    <w:qFormat/>
    <w:rsid w:val="005E4E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729D50D808C2448EDC4F403A5DC491" ma:contentTypeVersion="11" ma:contentTypeDescription="Een nieuw document maken." ma:contentTypeScope="" ma:versionID="809a7c462c9b8dbb4014b7cd5a920dc2">
  <xsd:schema xmlns:xsd="http://www.w3.org/2001/XMLSchema" xmlns:xs="http://www.w3.org/2001/XMLSchema" xmlns:p="http://schemas.microsoft.com/office/2006/metadata/properties" xmlns:ns2="8a39adb9-8141-4e27-9fa1-7fd314032b27" xmlns:ns3="090eeccf-7139-47b1-9d6f-a7122feff560" targetNamespace="http://schemas.microsoft.com/office/2006/metadata/properties" ma:root="true" ma:fieldsID="076c3e51d3f2e0c7d8c6bce030904aea" ns2:_="" ns3:_="">
    <xsd:import namespace="8a39adb9-8141-4e27-9fa1-7fd314032b27"/>
    <xsd:import namespace="090eeccf-7139-47b1-9d6f-a7122feff5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9adb9-8141-4e27-9fa1-7fd314032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0eeccf-7139-47b1-9d6f-a7122feff56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90eeccf-7139-47b1-9d6f-a7122feff560">
      <UserInfo>
        <DisplayName>Madeleine van Noordt Wieringa</DisplayName>
        <AccountId>17</AccountId>
        <AccountType/>
      </UserInfo>
      <UserInfo>
        <DisplayName>Madelief Vollering</DisplayName>
        <AccountId>13</AccountId>
        <AccountType/>
      </UserInfo>
      <UserInfo>
        <DisplayName>Margreet Zondag</DisplayName>
        <AccountId>80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A3857-BA93-40AE-9E78-9699BEB22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9adb9-8141-4e27-9fa1-7fd314032b27"/>
    <ds:schemaRef ds:uri="090eeccf-7139-47b1-9d6f-a7122feff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4044A3-ABFD-4C53-B1AB-9B83734A1C11}">
  <ds:schemaRefs>
    <ds:schemaRef ds:uri="http://schemas.microsoft.com/office/2006/metadata/properties"/>
    <ds:schemaRef ds:uri="http://schemas.microsoft.com/office/infopath/2007/PartnerControls"/>
    <ds:schemaRef ds:uri="090eeccf-7139-47b1-9d6f-a7122feff560"/>
  </ds:schemaRefs>
</ds:datastoreItem>
</file>

<file path=customXml/itemProps3.xml><?xml version="1.0" encoding="utf-8"?>
<ds:datastoreItem xmlns:ds="http://schemas.openxmlformats.org/officeDocument/2006/customXml" ds:itemID="{14926420-0ADA-4882-B75C-9E941CCE438D}">
  <ds:schemaRefs>
    <ds:schemaRef ds:uri="http://schemas.microsoft.com/sharepoint/v3/contenttype/forms"/>
  </ds:schemaRefs>
</ds:datastoreItem>
</file>

<file path=customXml/itemProps4.xml><?xml version="1.0" encoding="utf-8"?>
<ds:datastoreItem xmlns:ds="http://schemas.openxmlformats.org/officeDocument/2006/customXml" ds:itemID="{72220440-6C85-4509-A407-26EB6FB04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1750</Words>
  <Characters>9627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Hakker</dc:creator>
  <cp:keywords/>
  <dc:description/>
  <cp:lastModifiedBy>Madeleine Noordt</cp:lastModifiedBy>
  <cp:revision>7</cp:revision>
  <dcterms:created xsi:type="dcterms:W3CDTF">2023-05-11T13:06:00Z</dcterms:created>
  <dcterms:modified xsi:type="dcterms:W3CDTF">2023-05-16T08:56:00Z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048">
    <vt:lpwstr>22</vt:lpwstr>
  </property>
  <property fmtid="{D5CDD505-2E9C-101B-9397-08002B2CF9AE}" pid="3" name="ContentTypeId">
    <vt:lpwstr>0x01010036729D50D808C2448EDC4F403A5DC491</vt:lpwstr>
  </property>
  <property fmtid="{D5CDD505-2E9C-101B-9397-08002B2CF9AE}" pid="4" name="AuthorIds_UIVersion_7168">
    <vt:lpwstr>17</vt:lpwstr>
  </property>
</Properties>
</file>