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616F" w14:textId="1F8BE54D" w:rsidR="00633383" w:rsidRDefault="003A4CBE" w:rsidP="00633383">
      <w:pPr>
        <w:pStyle w:val="Kop1"/>
      </w:pPr>
      <w:r>
        <w:rPr>
          <w:noProof/>
        </w:rPr>
        <w:drawing>
          <wp:anchor distT="0" distB="0" distL="114300" distR="114300" simplePos="0" relativeHeight="251670528" behindDoc="1" locked="0" layoutInCell="1" allowOverlap="1" wp14:anchorId="23487CFF" wp14:editId="1CCB34C9">
            <wp:simplePos x="0" y="0"/>
            <wp:positionH relativeFrom="column">
              <wp:posOffset>4830445</wp:posOffset>
            </wp:positionH>
            <wp:positionV relativeFrom="paragraph">
              <wp:posOffset>-90805</wp:posOffset>
            </wp:positionV>
            <wp:extent cx="1135380" cy="1135380"/>
            <wp:effectExtent l="0" t="0" r="7620" b="7620"/>
            <wp:wrapTight wrapText="bothSides">
              <wp:wrapPolygon edited="0">
                <wp:start x="0" y="0"/>
                <wp:lineTo x="0" y="21383"/>
                <wp:lineTo x="21383" y="21383"/>
                <wp:lineTo x="21383" y="0"/>
                <wp:lineTo x="0" y="0"/>
              </wp:wrapPolygon>
            </wp:wrapTight>
            <wp:docPr id="4" name="Afbeelding 4"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logo&#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14:sizeRelH relativeFrom="margin">
              <wp14:pctWidth>0</wp14:pctWidth>
            </wp14:sizeRelH>
            <wp14:sizeRelV relativeFrom="margin">
              <wp14:pctHeight>0</wp14:pctHeight>
            </wp14:sizeRelV>
          </wp:anchor>
        </w:drawing>
      </w:r>
    </w:p>
    <w:p w14:paraId="27CB362A" w14:textId="67D9CC2D" w:rsidR="00633383" w:rsidRDefault="001A491E" w:rsidP="00FD57EF">
      <w:pPr>
        <w:pStyle w:val="Kop1"/>
        <w:rPr>
          <w:i/>
          <w:sz w:val="40"/>
          <w:szCs w:val="40"/>
        </w:rPr>
      </w:pPr>
      <w:r w:rsidRPr="00633383">
        <w:rPr>
          <w:i/>
          <w:sz w:val="40"/>
          <w:szCs w:val="40"/>
        </w:rPr>
        <w:t>Protocol Meldcode</w:t>
      </w:r>
    </w:p>
    <w:p w14:paraId="1FF19486" w14:textId="6E232FE6" w:rsidR="00FD57EF" w:rsidRPr="00633383" w:rsidRDefault="00633383" w:rsidP="00FD57EF">
      <w:pPr>
        <w:pStyle w:val="Kop1"/>
        <w:rPr>
          <w:i/>
          <w:sz w:val="40"/>
          <w:szCs w:val="40"/>
          <w:u w:val="single"/>
        </w:rPr>
      </w:pPr>
      <w:r w:rsidRPr="00633383">
        <w:rPr>
          <w:u w:val="single"/>
        </w:rPr>
        <w:t>St</w:t>
      </w:r>
      <w:r w:rsidR="00FD57EF" w:rsidRPr="00633383">
        <w:rPr>
          <w:u w:val="single"/>
        </w:rPr>
        <w:t>appen Meldcode</w:t>
      </w:r>
    </w:p>
    <w:p w14:paraId="68F8BA63" w14:textId="2C875B5F" w:rsidR="00633383" w:rsidRDefault="00633383">
      <w:r>
        <w:rPr>
          <w:noProof/>
          <w:lang w:eastAsia="nl-NL"/>
        </w:rPr>
        <w:drawing>
          <wp:anchor distT="0" distB="0" distL="114300" distR="114300" simplePos="0" relativeHeight="251665408" behindDoc="0" locked="0" layoutInCell="1" allowOverlap="1" wp14:anchorId="1F0E1AD2" wp14:editId="1A00DE5C">
            <wp:simplePos x="0" y="0"/>
            <wp:positionH relativeFrom="column">
              <wp:posOffset>24130</wp:posOffset>
            </wp:positionH>
            <wp:positionV relativeFrom="paragraph">
              <wp:posOffset>144780</wp:posOffset>
            </wp:positionV>
            <wp:extent cx="5513705" cy="7447915"/>
            <wp:effectExtent l="0" t="0" r="0" b="635"/>
            <wp:wrapThrough wrapText="bothSides">
              <wp:wrapPolygon edited="0">
                <wp:start x="0" y="0"/>
                <wp:lineTo x="0" y="21547"/>
                <wp:lineTo x="21493" y="21547"/>
                <wp:lineTo x="21493"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13705" cy="7447915"/>
                    </a:xfrm>
                    <a:prstGeom prst="rect">
                      <a:avLst/>
                    </a:prstGeom>
                  </pic:spPr>
                </pic:pic>
              </a:graphicData>
            </a:graphic>
            <wp14:sizeRelH relativeFrom="page">
              <wp14:pctWidth>0</wp14:pctWidth>
            </wp14:sizeRelH>
            <wp14:sizeRelV relativeFrom="page">
              <wp14:pctHeight>0</wp14:pctHeight>
            </wp14:sizeRelV>
          </wp:anchor>
        </w:drawing>
      </w:r>
    </w:p>
    <w:p w14:paraId="6D437DF7" w14:textId="6191AC2E" w:rsidR="00633383" w:rsidRDefault="00633383"/>
    <w:p w14:paraId="14D36DDB" w14:textId="77777777" w:rsidR="00633383" w:rsidRDefault="00633383"/>
    <w:p w14:paraId="6AB3546E" w14:textId="78F6F7A5" w:rsidR="00633383" w:rsidRDefault="00633383"/>
    <w:p w14:paraId="029E140E" w14:textId="663BB44F" w:rsidR="00633383" w:rsidRDefault="00633383"/>
    <w:p w14:paraId="031D89E8" w14:textId="77777777" w:rsidR="00633383" w:rsidRDefault="00633383"/>
    <w:p w14:paraId="7F0DE07F" w14:textId="77777777" w:rsidR="00633383" w:rsidRDefault="00633383"/>
    <w:p w14:paraId="1F1161E9" w14:textId="3F9203A0" w:rsidR="00633383" w:rsidRDefault="00633383"/>
    <w:p w14:paraId="74CDADEF" w14:textId="789E44B3" w:rsidR="00633383" w:rsidRDefault="00633383"/>
    <w:p w14:paraId="7A5FBC55" w14:textId="7FFEF2E5" w:rsidR="00633383" w:rsidRDefault="00633383"/>
    <w:p w14:paraId="18726A36" w14:textId="77777777" w:rsidR="00633383" w:rsidRDefault="00633383"/>
    <w:p w14:paraId="1692067D" w14:textId="77777777" w:rsidR="00633383" w:rsidRDefault="00633383"/>
    <w:p w14:paraId="282AFF05" w14:textId="77777777" w:rsidR="00633383" w:rsidRDefault="00633383"/>
    <w:p w14:paraId="3B7AC418" w14:textId="77777777" w:rsidR="00633383" w:rsidRDefault="00633383"/>
    <w:p w14:paraId="0E4291CC" w14:textId="77777777" w:rsidR="00633383" w:rsidRDefault="00633383"/>
    <w:p w14:paraId="2E6D8A9C" w14:textId="77777777" w:rsidR="00633383" w:rsidRDefault="00633383"/>
    <w:p w14:paraId="3052E1C4" w14:textId="77777777" w:rsidR="00633383" w:rsidRDefault="00633383"/>
    <w:p w14:paraId="0AD9B9C1" w14:textId="77777777" w:rsidR="00633383" w:rsidRDefault="00633383"/>
    <w:p w14:paraId="37629804" w14:textId="77777777" w:rsidR="00633383" w:rsidRDefault="00633383"/>
    <w:p w14:paraId="6DCE00C9" w14:textId="77777777" w:rsidR="00633383" w:rsidRDefault="00633383"/>
    <w:p w14:paraId="7A53A6B1" w14:textId="77777777" w:rsidR="00633383" w:rsidRDefault="00633383"/>
    <w:p w14:paraId="7A7E1DB4" w14:textId="77777777" w:rsidR="00633383" w:rsidRDefault="00633383"/>
    <w:p w14:paraId="249825E1" w14:textId="77777777" w:rsidR="00633383" w:rsidRDefault="00633383"/>
    <w:p w14:paraId="7F995692" w14:textId="77777777" w:rsidR="00633383" w:rsidRDefault="00633383"/>
    <w:p w14:paraId="3F9B331C" w14:textId="77777777" w:rsidR="00633383" w:rsidRDefault="00633383"/>
    <w:p w14:paraId="20BE459F" w14:textId="77777777" w:rsidR="00633383" w:rsidRDefault="00633383"/>
    <w:p w14:paraId="61FA3273" w14:textId="77777777" w:rsidR="00633383" w:rsidRDefault="00633383"/>
    <w:p w14:paraId="7AEC51FC" w14:textId="77777777" w:rsidR="00633383" w:rsidRDefault="00633383"/>
    <w:p w14:paraId="0A11ABDF" w14:textId="77777777" w:rsidR="00633383" w:rsidRDefault="00633383"/>
    <w:p w14:paraId="5FBC69CF" w14:textId="77777777" w:rsidR="00633383" w:rsidRDefault="00633383"/>
    <w:p w14:paraId="163562B2" w14:textId="77777777" w:rsidR="00633383" w:rsidRDefault="00633383"/>
    <w:p w14:paraId="4D38D8FB" w14:textId="77777777" w:rsidR="00633383" w:rsidRDefault="00633383"/>
    <w:p w14:paraId="2B01F206" w14:textId="77777777" w:rsidR="00633383" w:rsidRDefault="00633383"/>
    <w:p w14:paraId="4E9EC6BF" w14:textId="77777777" w:rsidR="00633383" w:rsidRDefault="00633383"/>
    <w:p w14:paraId="340B8299" w14:textId="77777777" w:rsidR="00633383" w:rsidRDefault="00633383"/>
    <w:p w14:paraId="4A695E86" w14:textId="77777777" w:rsidR="00633383" w:rsidRDefault="00633383"/>
    <w:p w14:paraId="47A12EB3" w14:textId="77777777" w:rsidR="00633383" w:rsidRDefault="00633383"/>
    <w:p w14:paraId="150F8CD6" w14:textId="58F7CB6A" w:rsidR="00633383" w:rsidRDefault="00633383"/>
    <w:p w14:paraId="354385C3" w14:textId="5A396D37" w:rsidR="00633383" w:rsidRDefault="00633383"/>
    <w:p w14:paraId="681FB131" w14:textId="5DEEC155" w:rsidR="00633383" w:rsidRDefault="00633383"/>
    <w:p w14:paraId="2B7BD3DD" w14:textId="77777777" w:rsidR="00633383" w:rsidRDefault="00633383"/>
    <w:p w14:paraId="17A7B2B1" w14:textId="77777777" w:rsidR="00633383" w:rsidRDefault="00633383"/>
    <w:p w14:paraId="63BF1225" w14:textId="77777777" w:rsidR="00633383" w:rsidRDefault="00633383" w:rsidP="00E003F1">
      <w:pPr>
        <w:rPr>
          <w:b/>
          <w:u w:val="single"/>
        </w:rPr>
      </w:pPr>
    </w:p>
    <w:p w14:paraId="16068B51" w14:textId="77777777" w:rsidR="00633383" w:rsidRDefault="00633383" w:rsidP="00E003F1">
      <w:pPr>
        <w:rPr>
          <w:b/>
          <w:u w:val="single"/>
        </w:rPr>
      </w:pPr>
    </w:p>
    <w:p w14:paraId="3209ECB0" w14:textId="77777777" w:rsidR="00633383" w:rsidRDefault="00633383" w:rsidP="00E003F1">
      <w:pPr>
        <w:rPr>
          <w:b/>
          <w:u w:val="single"/>
        </w:rPr>
      </w:pPr>
    </w:p>
    <w:p w14:paraId="524FFF25" w14:textId="77777777" w:rsidR="00633383" w:rsidRDefault="00633383" w:rsidP="00E003F1">
      <w:pPr>
        <w:rPr>
          <w:b/>
          <w:u w:val="single"/>
        </w:rPr>
      </w:pPr>
    </w:p>
    <w:p w14:paraId="405A05B5" w14:textId="77777777" w:rsidR="00633383" w:rsidRDefault="00633383" w:rsidP="00E003F1">
      <w:pPr>
        <w:rPr>
          <w:b/>
          <w:u w:val="single"/>
        </w:rPr>
      </w:pPr>
    </w:p>
    <w:p w14:paraId="5CA20C78" w14:textId="77777777" w:rsidR="00633383" w:rsidRDefault="00633383" w:rsidP="00E003F1">
      <w:pPr>
        <w:rPr>
          <w:b/>
          <w:u w:val="single"/>
        </w:rPr>
      </w:pPr>
    </w:p>
    <w:p w14:paraId="1A7F9F5F" w14:textId="77777777" w:rsidR="00633383" w:rsidRDefault="00633383" w:rsidP="00E003F1">
      <w:pPr>
        <w:rPr>
          <w:b/>
          <w:u w:val="single"/>
        </w:rPr>
      </w:pPr>
    </w:p>
    <w:p w14:paraId="10A56BD5" w14:textId="77777777" w:rsidR="00633383" w:rsidRDefault="00633383" w:rsidP="00E003F1">
      <w:pPr>
        <w:rPr>
          <w:b/>
          <w:u w:val="single"/>
        </w:rPr>
      </w:pPr>
    </w:p>
    <w:p w14:paraId="7B12E58D" w14:textId="2CA0A9B3" w:rsidR="008322D9" w:rsidRDefault="008322D9" w:rsidP="00E003F1">
      <w:pPr>
        <w:rPr>
          <w:b/>
          <w:u w:val="single"/>
        </w:rPr>
      </w:pPr>
      <w:r>
        <w:rPr>
          <w:b/>
          <w:u w:val="single"/>
        </w:rPr>
        <w:lastRenderedPageBreak/>
        <w:t>Afwegingskader</w:t>
      </w:r>
    </w:p>
    <w:p w14:paraId="3DFB5BBF" w14:textId="77777777" w:rsidR="008322D9" w:rsidRDefault="008322D9" w:rsidP="00E003F1">
      <w:pPr>
        <w:rPr>
          <w:b/>
          <w:u w:val="single"/>
        </w:rPr>
      </w:pPr>
    </w:p>
    <w:p w14:paraId="35E5B883" w14:textId="4C3D0BFF" w:rsidR="008322D9" w:rsidRPr="00F60C76" w:rsidRDefault="008322D9" w:rsidP="00E003F1">
      <w:pPr>
        <w:rPr>
          <w:rFonts w:cs="Arial"/>
          <w:sz w:val="20"/>
          <w:szCs w:val="20"/>
        </w:rPr>
      </w:pPr>
      <w:r w:rsidRPr="00F60C76">
        <w:rPr>
          <w:rFonts w:cs="Arial"/>
          <w:sz w:val="20"/>
          <w:szCs w:val="20"/>
        </w:rPr>
        <w:t xml:space="preserve">Onderstaand figuur toont de vijf stappen uit de Meldcode huiselijk geweld en kindermishandeling. Ter ondersteuning van de beslissingen in stap 5 is in stappen 4 en 5 een afwegingskader toegevoegd. </w:t>
      </w:r>
    </w:p>
    <w:p w14:paraId="5D021505" w14:textId="4D647793" w:rsidR="008322D9" w:rsidRPr="00EA1410" w:rsidRDefault="008322D9" w:rsidP="00E003F1">
      <w:pPr>
        <w:rPr>
          <w:rFonts w:cs="Arial"/>
        </w:rPr>
      </w:pPr>
    </w:p>
    <w:p w14:paraId="224C22B0" w14:textId="309FC0DF" w:rsidR="008322D9" w:rsidRPr="00EA1410" w:rsidRDefault="008322D9" w:rsidP="00E003F1">
      <w:pPr>
        <w:rPr>
          <w:rFonts w:cs="Arial"/>
          <w:b/>
          <w:u w:val="single"/>
        </w:rPr>
      </w:pPr>
      <w:r w:rsidRPr="00EA1410">
        <w:rPr>
          <w:rFonts w:cs="Arial"/>
          <w:noProof/>
          <w:lang w:eastAsia="nl-NL"/>
        </w:rPr>
        <w:drawing>
          <wp:inline distT="0" distB="0" distL="0" distR="0" wp14:anchorId="14C31BE4" wp14:editId="6A865162">
            <wp:extent cx="5756910" cy="203708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6910" cy="2037080"/>
                    </a:xfrm>
                    <a:prstGeom prst="rect">
                      <a:avLst/>
                    </a:prstGeom>
                  </pic:spPr>
                </pic:pic>
              </a:graphicData>
            </a:graphic>
          </wp:inline>
        </w:drawing>
      </w:r>
    </w:p>
    <w:p w14:paraId="7BB708D2" w14:textId="633E5246" w:rsidR="008322D9" w:rsidRPr="00EA1410" w:rsidRDefault="008322D9" w:rsidP="00E003F1">
      <w:pPr>
        <w:rPr>
          <w:rFonts w:cs="Arial"/>
          <w:b/>
          <w:u w:val="single"/>
        </w:rPr>
      </w:pPr>
    </w:p>
    <w:p w14:paraId="68E73A38" w14:textId="1E5A72AA" w:rsidR="008322D9" w:rsidRPr="00EA1410" w:rsidRDefault="008322D9" w:rsidP="00E003F1">
      <w:pPr>
        <w:rPr>
          <w:rFonts w:cs="Arial"/>
          <w:b/>
          <w:u w:val="single"/>
        </w:rPr>
      </w:pPr>
    </w:p>
    <w:p w14:paraId="4382F986" w14:textId="77777777" w:rsidR="00F60C76" w:rsidRPr="003A4CBE" w:rsidRDefault="008322D9" w:rsidP="00E003F1">
      <w:pPr>
        <w:rPr>
          <w:rFonts w:ascii="Corbel" w:hAnsi="Corbel" w:cs="Arial"/>
        </w:rPr>
      </w:pPr>
      <w:r w:rsidRPr="003A4CBE">
        <w:rPr>
          <w:rFonts w:ascii="Corbel" w:hAnsi="Corbel" w:cs="Arial"/>
        </w:rPr>
        <w:t xml:space="preserve">In stap 5 worden twee beslissingen genomen: het beslissen of een melding bij Veilig Thuis noodzakelijk is en, vervolgens het beslissen of het zelf bieden of organiseren van hulp mogelijk is. </w:t>
      </w:r>
    </w:p>
    <w:p w14:paraId="63F3EB69" w14:textId="77777777" w:rsidR="00F60C76" w:rsidRPr="003A4CBE" w:rsidRDefault="008322D9" w:rsidP="00E003F1">
      <w:pPr>
        <w:rPr>
          <w:rFonts w:ascii="Corbel" w:hAnsi="Corbel" w:cs="Arial"/>
        </w:rPr>
      </w:pPr>
      <w:r w:rsidRPr="003A4CBE">
        <w:rPr>
          <w:rFonts w:ascii="Corbel" w:hAnsi="Corbel" w:cs="Arial"/>
        </w:rPr>
        <w:t xml:space="preserve">Het is van belang dat in stap 5 </w:t>
      </w:r>
      <w:r w:rsidRPr="003A4CBE">
        <w:rPr>
          <w:rFonts w:ascii="Corbel" w:hAnsi="Corbel" w:cs="Arial"/>
          <w:b/>
        </w:rPr>
        <w:t>beide beslissingen</w:t>
      </w:r>
      <w:r w:rsidRPr="003A4CBE">
        <w:rPr>
          <w:rFonts w:ascii="Corbel" w:hAnsi="Corbel" w:cs="Arial"/>
        </w:rPr>
        <w:t xml:space="preserve"> en </w:t>
      </w:r>
      <w:r w:rsidRPr="003A4CBE">
        <w:rPr>
          <w:rFonts w:ascii="Corbel" w:hAnsi="Corbel" w:cs="Arial"/>
          <w:b/>
        </w:rPr>
        <w:t>in de genoemde volgorde</w:t>
      </w:r>
      <w:r w:rsidR="00F60C76" w:rsidRPr="003A4CBE">
        <w:rPr>
          <w:rFonts w:ascii="Corbel" w:hAnsi="Corbel" w:cs="Arial"/>
        </w:rPr>
        <w:t xml:space="preserve"> worden genomen. </w:t>
      </w:r>
    </w:p>
    <w:p w14:paraId="2D67689D" w14:textId="3B76F96B" w:rsidR="008322D9" w:rsidRPr="003A4CBE" w:rsidRDefault="00F60C76" w:rsidP="00E003F1">
      <w:pPr>
        <w:rPr>
          <w:rFonts w:ascii="Corbel" w:hAnsi="Corbel" w:cs="Arial"/>
        </w:rPr>
      </w:pPr>
      <w:r w:rsidRPr="003A4CBE">
        <w:rPr>
          <w:rFonts w:ascii="Corbel" w:hAnsi="Corbel" w:cs="Arial"/>
        </w:rPr>
        <w:t xml:space="preserve">1. De </w:t>
      </w:r>
      <w:proofErr w:type="spellStart"/>
      <w:r w:rsidRPr="003A4CBE">
        <w:rPr>
          <w:rFonts w:ascii="Corbel" w:hAnsi="Corbel" w:cs="Arial"/>
        </w:rPr>
        <w:t>a</w:t>
      </w:r>
      <w:r w:rsidR="008322D9" w:rsidRPr="003A4CBE">
        <w:rPr>
          <w:rFonts w:ascii="Corbel" w:hAnsi="Corbel" w:cs="Arial"/>
        </w:rPr>
        <w:t>andachtsfunctionaris</w:t>
      </w:r>
      <w:proofErr w:type="spellEnd"/>
      <w:r w:rsidR="008322D9" w:rsidRPr="003A4CBE">
        <w:rPr>
          <w:rFonts w:ascii="Corbel" w:hAnsi="Corbel" w:cs="Arial"/>
        </w:rPr>
        <w:t xml:space="preserve"> vraagt zich op basis van signalen en het gesprek met ouders af of melden noodzakelijk is aan de hand van vijf afwegingsvragen. </w:t>
      </w:r>
    </w:p>
    <w:p w14:paraId="0F0596EA" w14:textId="6A01E33B" w:rsidR="008322D9" w:rsidRPr="003A4CBE" w:rsidRDefault="00F60C76" w:rsidP="00E003F1">
      <w:pPr>
        <w:rPr>
          <w:rFonts w:ascii="Corbel" w:hAnsi="Corbel" w:cs="Arial"/>
        </w:rPr>
      </w:pPr>
      <w:r w:rsidRPr="003A4CBE">
        <w:rPr>
          <w:rFonts w:ascii="Corbel" w:hAnsi="Corbel" w:cs="Arial"/>
        </w:rPr>
        <w:t xml:space="preserve">2. </w:t>
      </w:r>
      <w:r w:rsidR="008322D9" w:rsidRPr="003A4CBE">
        <w:rPr>
          <w:rFonts w:ascii="Corbel" w:hAnsi="Corbel" w:cs="Arial"/>
        </w:rPr>
        <w:t>Vervolgens besluit deze of het bieden of organiseren van hulp tot de mo</w:t>
      </w:r>
      <w:r w:rsidRPr="003A4CBE">
        <w:rPr>
          <w:rFonts w:ascii="Corbel" w:hAnsi="Corbel" w:cs="Arial"/>
        </w:rPr>
        <w:t>gelijkheden van zowel de school</w:t>
      </w:r>
      <w:r w:rsidR="008322D9" w:rsidRPr="003A4CBE">
        <w:rPr>
          <w:rFonts w:ascii="Corbel" w:hAnsi="Corbel" w:cs="Arial"/>
        </w:rPr>
        <w:t xml:space="preserve"> als de betrokkenen (ouders/verzorgers) behoort. Als </w:t>
      </w:r>
      <w:r w:rsidR="008322D9" w:rsidRPr="003A4CBE">
        <w:rPr>
          <w:rFonts w:ascii="Corbel" w:hAnsi="Corbel" w:cs="Arial"/>
          <w:b/>
        </w:rPr>
        <w:t>melden</w:t>
      </w:r>
      <w:r w:rsidR="008322D9" w:rsidRPr="003A4CBE">
        <w:rPr>
          <w:rFonts w:ascii="Corbel" w:hAnsi="Corbel" w:cs="Arial"/>
        </w:rPr>
        <w:t xml:space="preserve"> volgens het afwegingskader </w:t>
      </w:r>
      <w:r w:rsidR="008322D9" w:rsidRPr="003A4CBE">
        <w:rPr>
          <w:rFonts w:ascii="Corbel" w:hAnsi="Corbel" w:cs="Arial"/>
          <w:b/>
        </w:rPr>
        <w:t>noodzakelijk</w:t>
      </w:r>
      <w:r w:rsidR="008322D9" w:rsidRPr="003A4CBE">
        <w:rPr>
          <w:rFonts w:ascii="Corbel" w:hAnsi="Corbel" w:cs="Arial"/>
        </w:rPr>
        <w:t xml:space="preserve"> is, moet de tweede beslissingsvraag over eventuele hulp in overleg met betrokkenen en Veilig Thuis beantwoord worden. Melden is niet verplicht en kan ook anoniem. </w:t>
      </w:r>
    </w:p>
    <w:p w14:paraId="3ECAFFCB" w14:textId="36398477" w:rsidR="00EA1410" w:rsidRPr="003A4CBE" w:rsidRDefault="00EA1410" w:rsidP="00E003F1">
      <w:pPr>
        <w:rPr>
          <w:rFonts w:ascii="Corbel" w:hAnsi="Corbel" w:cs="Arial"/>
        </w:rPr>
      </w:pPr>
    </w:p>
    <w:p w14:paraId="579B9F19" w14:textId="61EE3D91" w:rsidR="00EA1410" w:rsidRPr="003A4CBE" w:rsidRDefault="00EA1410" w:rsidP="00E003F1">
      <w:pPr>
        <w:rPr>
          <w:rFonts w:ascii="Corbel" w:hAnsi="Corbel" w:cs="Arial"/>
        </w:rPr>
      </w:pPr>
    </w:p>
    <w:p w14:paraId="0BBCE1B5" w14:textId="42EF73E4" w:rsidR="00EA1410" w:rsidRPr="003A4CBE" w:rsidRDefault="00EA1410" w:rsidP="00E003F1">
      <w:pPr>
        <w:rPr>
          <w:rFonts w:ascii="Corbel" w:hAnsi="Corbel" w:cs="Arial"/>
        </w:rPr>
      </w:pPr>
    </w:p>
    <w:p w14:paraId="773DBEC7" w14:textId="77777777" w:rsidR="00EA1410" w:rsidRDefault="00EA1410" w:rsidP="00E003F1">
      <w:pPr>
        <w:rPr>
          <w:rFonts w:cs="Arial"/>
        </w:rPr>
      </w:pPr>
    </w:p>
    <w:p w14:paraId="1FAA43AD" w14:textId="3573D831" w:rsidR="00EA1410" w:rsidRDefault="00EA1410" w:rsidP="00E003F1">
      <w:pPr>
        <w:rPr>
          <w:rFonts w:cs="Arial"/>
        </w:rPr>
      </w:pPr>
    </w:p>
    <w:p w14:paraId="45664672" w14:textId="536E7D0A" w:rsidR="00EA1410" w:rsidRDefault="00F60C76" w:rsidP="00E003F1">
      <w:pPr>
        <w:rPr>
          <w:b/>
          <w:u w:val="single"/>
        </w:rPr>
      </w:pPr>
      <w:r>
        <w:rPr>
          <w:noProof/>
          <w:lang w:eastAsia="nl-NL"/>
        </w:rPr>
        <w:lastRenderedPageBreak/>
        <w:drawing>
          <wp:anchor distT="0" distB="0" distL="114300" distR="114300" simplePos="0" relativeHeight="251669504" behindDoc="1" locked="0" layoutInCell="1" allowOverlap="1" wp14:anchorId="331B76FA" wp14:editId="21D02BAD">
            <wp:simplePos x="0" y="0"/>
            <wp:positionH relativeFrom="column">
              <wp:posOffset>-4445</wp:posOffset>
            </wp:positionH>
            <wp:positionV relativeFrom="paragraph">
              <wp:posOffset>3408045</wp:posOffset>
            </wp:positionV>
            <wp:extent cx="5756910" cy="4383405"/>
            <wp:effectExtent l="0" t="0" r="0" b="0"/>
            <wp:wrapTight wrapText="bothSides">
              <wp:wrapPolygon edited="0">
                <wp:start x="0" y="0"/>
                <wp:lineTo x="0" y="21497"/>
                <wp:lineTo x="21514" y="21497"/>
                <wp:lineTo x="2151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56910" cy="4383405"/>
                    </a:xfrm>
                    <a:prstGeom prst="rect">
                      <a:avLst/>
                    </a:prstGeom>
                  </pic:spPr>
                </pic:pic>
              </a:graphicData>
            </a:graphic>
          </wp:anchor>
        </w:drawing>
      </w:r>
      <w:r w:rsidR="00EA1410">
        <w:rPr>
          <w:noProof/>
          <w:lang w:eastAsia="nl-NL"/>
        </w:rPr>
        <w:drawing>
          <wp:anchor distT="0" distB="0" distL="114300" distR="114300" simplePos="0" relativeHeight="251668480" behindDoc="1" locked="0" layoutInCell="1" allowOverlap="1" wp14:anchorId="379B5777" wp14:editId="52A8E0F1">
            <wp:simplePos x="0" y="0"/>
            <wp:positionH relativeFrom="column">
              <wp:posOffset>-80645</wp:posOffset>
            </wp:positionH>
            <wp:positionV relativeFrom="paragraph">
              <wp:posOffset>2540</wp:posOffset>
            </wp:positionV>
            <wp:extent cx="5756910" cy="3405505"/>
            <wp:effectExtent l="0" t="0" r="0" b="4445"/>
            <wp:wrapTight wrapText="bothSides">
              <wp:wrapPolygon edited="0">
                <wp:start x="0" y="0"/>
                <wp:lineTo x="0" y="21507"/>
                <wp:lineTo x="21514" y="21507"/>
                <wp:lineTo x="2151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56910" cy="3405505"/>
                    </a:xfrm>
                    <a:prstGeom prst="rect">
                      <a:avLst/>
                    </a:prstGeom>
                  </pic:spPr>
                </pic:pic>
              </a:graphicData>
            </a:graphic>
          </wp:anchor>
        </w:drawing>
      </w:r>
      <w:r w:rsidR="00EA1410">
        <w:t xml:space="preserve">¹ </w:t>
      </w:r>
      <w:r w:rsidR="00EA1410" w:rsidRPr="00F60C76">
        <w:rPr>
          <w:sz w:val="16"/>
          <w:szCs w:val="16"/>
        </w:rPr>
        <w:t xml:space="preserve">Hierbij valt te denken aan functionarissen uit de 2e </w:t>
      </w:r>
      <w:proofErr w:type="spellStart"/>
      <w:r w:rsidR="00EA1410" w:rsidRPr="00F60C76">
        <w:rPr>
          <w:sz w:val="16"/>
          <w:szCs w:val="16"/>
        </w:rPr>
        <w:t>lijnsondersteuning</w:t>
      </w:r>
      <w:proofErr w:type="spellEnd"/>
      <w:r w:rsidR="00EA1410" w:rsidRPr="00F60C76">
        <w:rPr>
          <w:sz w:val="16"/>
          <w:szCs w:val="16"/>
        </w:rPr>
        <w:t xml:space="preserve"> in de school, altijd onder verantwoordelijkheid van het bevoegd gezag (dus geen docenten, wel een zorgcoördinator, een vertrouwenspersoon, een orthopedagoog, een schoolpsycholoog, een intern begeleider, een schoolmaatschappelijk werker, ….) ² Betrokken functionarissen vanuit de gemeente. Per gemeente verschillend; hierbij valt te denken aan de leerplichtambtenaar of een medewerker van een buurt- of wijkteam dat betrokken is bij de school of een medewerker van de GGD/Jeugdgezondheidszorg. ³ Aanbeveling: spreek een nazorgtraject af.</w:t>
      </w:r>
      <w:r w:rsidR="00EA1410">
        <w:t xml:space="preserve"> </w:t>
      </w:r>
    </w:p>
    <w:p w14:paraId="113905F2" w14:textId="77777777" w:rsidR="00EA1410" w:rsidRDefault="00EA1410" w:rsidP="00E003F1">
      <w:pPr>
        <w:rPr>
          <w:b/>
          <w:u w:val="single"/>
        </w:rPr>
      </w:pPr>
    </w:p>
    <w:p w14:paraId="5799649A" w14:textId="77777777" w:rsidR="00EA1410" w:rsidRDefault="00EA1410" w:rsidP="00E003F1">
      <w:pPr>
        <w:rPr>
          <w:b/>
          <w:u w:val="single"/>
        </w:rPr>
      </w:pPr>
    </w:p>
    <w:p w14:paraId="28D1DDA3" w14:textId="77777777" w:rsidR="00EA1410" w:rsidRDefault="00EA1410" w:rsidP="00E003F1">
      <w:pPr>
        <w:rPr>
          <w:b/>
          <w:u w:val="single"/>
        </w:rPr>
      </w:pPr>
    </w:p>
    <w:p w14:paraId="2F612ECE" w14:textId="77777777" w:rsidR="00EA1410" w:rsidRDefault="00EA1410" w:rsidP="00E003F1">
      <w:pPr>
        <w:rPr>
          <w:b/>
          <w:u w:val="single"/>
        </w:rPr>
      </w:pPr>
    </w:p>
    <w:p w14:paraId="584544D9" w14:textId="77777777" w:rsidR="00EA1410" w:rsidRDefault="00EA1410" w:rsidP="00E003F1">
      <w:pPr>
        <w:rPr>
          <w:b/>
          <w:u w:val="single"/>
        </w:rPr>
      </w:pPr>
    </w:p>
    <w:p w14:paraId="60A54D15" w14:textId="344D58B1" w:rsidR="00E003F1" w:rsidRPr="00342F25" w:rsidRDefault="00EF04D7" w:rsidP="00E003F1">
      <w:pPr>
        <w:rPr>
          <w:rFonts w:ascii="Corbel" w:hAnsi="Corbel"/>
          <w:b/>
          <w:szCs w:val="22"/>
          <w:u w:val="single"/>
        </w:rPr>
      </w:pPr>
      <w:r w:rsidRPr="00342F25">
        <w:rPr>
          <w:rFonts w:ascii="Corbel" w:hAnsi="Corbel"/>
          <w:b/>
          <w:szCs w:val="22"/>
          <w:u w:val="single"/>
        </w:rPr>
        <w:t xml:space="preserve">Aandachtspunten </w:t>
      </w:r>
      <w:r w:rsidR="00E003F1" w:rsidRPr="00342F25">
        <w:rPr>
          <w:rFonts w:ascii="Corbel" w:hAnsi="Corbel"/>
          <w:b/>
          <w:szCs w:val="22"/>
          <w:u w:val="single"/>
        </w:rPr>
        <w:t>van de stappen 1 t/m 5</w:t>
      </w:r>
    </w:p>
    <w:p w14:paraId="408B07E7" w14:textId="77777777" w:rsidR="00E003F1" w:rsidRPr="00342F25" w:rsidRDefault="00E003F1" w:rsidP="00E003F1">
      <w:pPr>
        <w:rPr>
          <w:rFonts w:ascii="Corbel" w:hAnsi="Corbel"/>
          <w:szCs w:val="22"/>
        </w:rPr>
      </w:pPr>
    </w:p>
    <w:p w14:paraId="30BB0AA0" w14:textId="77777777" w:rsidR="00E003F1" w:rsidRPr="00342F25" w:rsidRDefault="00E003F1" w:rsidP="00E003F1">
      <w:pPr>
        <w:rPr>
          <w:rFonts w:ascii="Corbel" w:hAnsi="Corbel"/>
          <w:b/>
          <w:szCs w:val="22"/>
        </w:rPr>
      </w:pPr>
      <w:r w:rsidRPr="00342F25">
        <w:rPr>
          <w:rFonts w:ascii="Corbel" w:hAnsi="Corbel"/>
          <w:b/>
          <w:szCs w:val="22"/>
        </w:rPr>
        <w:t>Stap 1</w:t>
      </w:r>
    </w:p>
    <w:p w14:paraId="39A5D3F6" w14:textId="3B199E64" w:rsidR="009015B8" w:rsidRPr="00342F25" w:rsidRDefault="009015B8" w:rsidP="00884128">
      <w:pPr>
        <w:pStyle w:val="Lijstalinea"/>
        <w:numPr>
          <w:ilvl w:val="0"/>
          <w:numId w:val="6"/>
        </w:numPr>
        <w:rPr>
          <w:rFonts w:ascii="Corbel" w:hAnsi="Corbel"/>
          <w:szCs w:val="22"/>
        </w:rPr>
      </w:pPr>
      <w:r w:rsidRPr="00342F25">
        <w:rPr>
          <w:rFonts w:ascii="Corbel" w:hAnsi="Corbel"/>
          <w:szCs w:val="22"/>
        </w:rPr>
        <w:t xml:space="preserve">Vermelden in </w:t>
      </w:r>
      <w:proofErr w:type="spellStart"/>
      <w:r w:rsidR="00AF19B0">
        <w:rPr>
          <w:rFonts w:ascii="Corbel" w:hAnsi="Corbel"/>
          <w:szCs w:val="22"/>
        </w:rPr>
        <w:t>Parnassys</w:t>
      </w:r>
      <w:proofErr w:type="spellEnd"/>
      <w:r w:rsidRPr="00342F25">
        <w:rPr>
          <w:rFonts w:ascii="Corbel" w:hAnsi="Corbel"/>
          <w:szCs w:val="22"/>
        </w:rPr>
        <w:t xml:space="preserve">: maak onderscheid tussen waarneembare </w:t>
      </w:r>
      <w:r w:rsidRPr="00342F25">
        <w:rPr>
          <w:rFonts w:ascii="Corbel" w:hAnsi="Corbel"/>
          <w:szCs w:val="22"/>
          <w:u w:val="single"/>
        </w:rPr>
        <w:t>feiten</w:t>
      </w:r>
      <w:r w:rsidRPr="00342F25">
        <w:rPr>
          <w:rFonts w:ascii="Corbel" w:hAnsi="Corbel"/>
          <w:szCs w:val="22"/>
        </w:rPr>
        <w:t xml:space="preserve"> en beleving. </w:t>
      </w:r>
    </w:p>
    <w:p w14:paraId="794DD42D" w14:textId="5FF1E044" w:rsidR="009015B8" w:rsidRPr="00342F25" w:rsidRDefault="009015B8" w:rsidP="00884128">
      <w:pPr>
        <w:pStyle w:val="Lijstalinea"/>
        <w:numPr>
          <w:ilvl w:val="0"/>
          <w:numId w:val="6"/>
        </w:numPr>
        <w:rPr>
          <w:rFonts w:ascii="Corbel" w:hAnsi="Corbel"/>
          <w:szCs w:val="22"/>
        </w:rPr>
      </w:pPr>
      <w:r w:rsidRPr="00342F25">
        <w:rPr>
          <w:rFonts w:ascii="Corbel" w:hAnsi="Corbel"/>
          <w:szCs w:val="22"/>
        </w:rPr>
        <w:t xml:space="preserve">Zorggesprek: Bespreek de </w:t>
      </w:r>
      <w:r w:rsidRPr="00342F25">
        <w:rPr>
          <w:rFonts w:ascii="Corbel" w:hAnsi="Corbel"/>
          <w:szCs w:val="22"/>
          <w:u w:val="single"/>
        </w:rPr>
        <w:t>feiten</w:t>
      </w:r>
      <w:r w:rsidRPr="00342F25">
        <w:rPr>
          <w:rFonts w:ascii="Corbel" w:hAnsi="Corbel"/>
          <w:szCs w:val="22"/>
        </w:rPr>
        <w:t xml:space="preserve"> waar zorgen over zijn met ouders. </w:t>
      </w:r>
    </w:p>
    <w:p w14:paraId="12937093" w14:textId="77777777" w:rsidR="00E003F1" w:rsidRPr="00342F25" w:rsidRDefault="00E003F1" w:rsidP="00E003F1">
      <w:pPr>
        <w:rPr>
          <w:rFonts w:ascii="Corbel" w:hAnsi="Corbel"/>
          <w:szCs w:val="22"/>
        </w:rPr>
      </w:pPr>
    </w:p>
    <w:p w14:paraId="3D525FB7" w14:textId="77777777" w:rsidR="00E003F1" w:rsidRPr="00342F25" w:rsidRDefault="00E003F1" w:rsidP="00E003F1">
      <w:pPr>
        <w:rPr>
          <w:rFonts w:ascii="Corbel" w:hAnsi="Corbel"/>
          <w:b/>
          <w:szCs w:val="22"/>
        </w:rPr>
      </w:pPr>
      <w:r w:rsidRPr="00342F25">
        <w:rPr>
          <w:rFonts w:ascii="Corbel" w:hAnsi="Corbel"/>
          <w:b/>
          <w:szCs w:val="22"/>
        </w:rPr>
        <w:t>Stap 2</w:t>
      </w:r>
    </w:p>
    <w:p w14:paraId="7F646DC8" w14:textId="596BD255" w:rsidR="008E64D5" w:rsidRPr="00342F25" w:rsidRDefault="00884128" w:rsidP="00884128">
      <w:pPr>
        <w:pStyle w:val="Lijstalinea"/>
        <w:numPr>
          <w:ilvl w:val="0"/>
          <w:numId w:val="6"/>
        </w:numPr>
        <w:rPr>
          <w:rFonts w:ascii="Corbel" w:hAnsi="Corbel"/>
          <w:szCs w:val="22"/>
        </w:rPr>
      </w:pPr>
      <w:r w:rsidRPr="00342F25">
        <w:rPr>
          <w:rFonts w:ascii="Corbel" w:hAnsi="Corbel"/>
          <w:szCs w:val="22"/>
        </w:rPr>
        <w:t xml:space="preserve">Intern bespreken van de uit stap 1 verkregen zorgen. </w:t>
      </w:r>
    </w:p>
    <w:p w14:paraId="54D1744D" w14:textId="4221B01C" w:rsidR="00884128" w:rsidRPr="00342F25" w:rsidRDefault="00884128" w:rsidP="00884128">
      <w:pPr>
        <w:pStyle w:val="Lijstalinea"/>
        <w:numPr>
          <w:ilvl w:val="0"/>
          <w:numId w:val="6"/>
        </w:numPr>
        <w:rPr>
          <w:rFonts w:ascii="Corbel" w:hAnsi="Corbel"/>
          <w:szCs w:val="22"/>
        </w:rPr>
      </w:pPr>
      <w:r w:rsidRPr="00342F25">
        <w:rPr>
          <w:rFonts w:ascii="Corbel" w:hAnsi="Corbel"/>
          <w:szCs w:val="22"/>
        </w:rPr>
        <w:t xml:space="preserve">Vermelden in </w:t>
      </w:r>
      <w:proofErr w:type="spellStart"/>
      <w:r w:rsidR="00AF19B0">
        <w:rPr>
          <w:rFonts w:ascii="Corbel" w:hAnsi="Corbel"/>
          <w:szCs w:val="22"/>
        </w:rPr>
        <w:t>Parnassys</w:t>
      </w:r>
      <w:proofErr w:type="spellEnd"/>
      <w:r w:rsidRPr="00342F25">
        <w:rPr>
          <w:rFonts w:ascii="Corbel" w:hAnsi="Corbel"/>
          <w:szCs w:val="22"/>
        </w:rPr>
        <w:t xml:space="preserve">. </w:t>
      </w:r>
    </w:p>
    <w:p w14:paraId="736CEFC7" w14:textId="3537946A" w:rsidR="00EF04D7" w:rsidRDefault="00EF04D7" w:rsidP="00884128">
      <w:pPr>
        <w:pStyle w:val="Lijstalinea"/>
        <w:numPr>
          <w:ilvl w:val="0"/>
          <w:numId w:val="6"/>
        </w:numPr>
        <w:rPr>
          <w:rFonts w:ascii="Corbel" w:hAnsi="Corbel"/>
          <w:szCs w:val="22"/>
        </w:rPr>
      </w:pPr>
      <w:r w:rsidRPr="00342F25">
        <w:rPr>
          <w:rFonts w:ascii="Corbel" w:hAnsi="Corbel"/>
          <w:szCs w:val="22"/>
        </w:rPr>
        <w:t>Noteer namen van alle betrokkenen.</w:t>
      </w:r>
    </w:p>
    <w:p w14:paraId="5DCDDDEC" w14:textId="63B91FB8" w:rsidR="00C772A1" w:rsidRPr="00342F25" w:rsidRDefault="00C772A1" w:rsidP="00884128">
      <w:pPr>
        <w:pStyle w:val="Lijstalinea"/>
        <w:numPr>
          <w:ilvl w:val="0"/>
          <w:numId w:val="6"/>
        </w:numPr>
        <w:rPr>
          <w:rFonts w:ascii="Corbel" w:hAnsi="Corbel"/>
          <w:szCs w:val="22"/>
        </w:rPr>
      </w:pPr>
      <w:r>
        <w:rPr>
          <w:rFonts w:ascii="Corbel" w:hAnsi="Corbel"/>
          <w:szCs w:val="22"/>
        </w:rPr>
        <w:t xml:space="preserve">Overleg met een deskundige </w:t>
      </w:r>
      <w:proofErr w:type="spellStart"/>
      <w:r>
        <w:rPr>
          <w:rFonts w:ascii="Corbel" w:hAnsi="Corbel"/>
          <w:szCs w:val="22"/>
        </w:rPr>
        <w:t>collea</w:t>
      </w:r>
      <w:proofErr w:type="spellEnd"/>
      <w:r>
        <w:rPr>
          <w:rFonts w:ascii="Corbel" w:hAnsi="Corbel"/>
          <w:szCs w:val="22"/>
        </w:rPr>
        <w:t xml:space="preserve"> of met Veilig Thuis. Overleg met een deskundige collega om signaleren te duiden. Raadpleeg zo nodig Veilig Thuis of een forensisch arts. Neem bij </w:t>
      </w:r>
      <w:proofErr w:type="spellStart"/>
      <w:r>
        <w:rPr>
          <w:rFonts w:ascii="Corbel" w:hAnsi="Corbel"/>
          <w:szCs w:val="22"/>
        </w:rPr>
        <w:t>eergerelateerd</w:t>
      </w:r>
      <w:proofErr w:type="spellEnd"/>
      <w:r>
        <w:rPr>
          <w:rFonts w:ascii="Corbel" w:hAnsi="Corbel"/>
          <w:szCs w:val="22"/>
        </w:rPr>
        <w:t xml:space="preserve"> geweld, huwelijksdwang of vrouwenbesnijdenis direct contact op met Veilig Thuis. </w:t>
      </w:r>
    </w:p>
    <w:p w14:paraId="1C2EBEAF" w14:textId="77777777" w:rsidR="00E003F1" w:rsidRPr="00342F25" w:rsidRDefault="00E003F1" w:rsidP="00E003F1">
      <w:pPr>
        <w:rPr>
          <w:rFonts w:ascii="Corbel" w:hAnsi="Corbel"/>
          <w:szCs w:val="22"/>
        </w:rPr>
      </w:pPr>
    </w:p>
    <w:p w14:paraId="4855F2D3" w14:textId="77777777" w:rsidR="00E003F1" w:rsidRPr="00342F25" w:rsidRDefault="00E003F1" w:rsidP="00E003F1">
      <w:pPr>
        <w:rPr>
          <w:rFonts w:ascii="Corbel" w:hAnsi="Corbel"/>
          <w:b/>
          <w:szCs w:val="22"/>
        </w:rPr>
      </w:pPr>
      <w:r w:rsidRPr="00342F25">
        <w:rPr>
          <w:rFonts w:ascii="Corbel" w:hAnsi="Corbel"/>
          <w:b/>
          <w:szCs w:val="22"/>
        </w:rPr>
        <w:t>Stap 3</w:t>
      </w:r>
    </w:p>
    <w:p w14:paraId="4DEDE54B" w14:textId="77777777" w:rsidR="00884128" w:rsidRPr="00342F25" w:rsidRDefault="009015B8" w:rsidP="00E003F1">
      <w:pPr>
        <w:pStyle w:val="Lijstalinea"/>
        <w:numPr>
          <w:ilvl w:val="0"/>
          <w:numId w:val="6"/>
        </w:numPr>
        <w:rPr>
          <w:rFonts w:ascii="Corbel" w:hAnsi="Corbel"/>
          <w:szCs w:val="22"/>
        </w:rPr>
      </w:pPr>
      <w:r w:rsidRPr="00342F25">
        <w:rPr>
          <w:rFonts w:ascii="Corbel" w:hAnsi="Corbel"/>
          <w:szCs w:val="22"/>
        </w:rPr>
        <w:t>Je hebt geen toestemming nodig van ouders om een zorgmelding te doen, maar je moet wel aangeven dat je meldt en op grond waarvan.</w:t>
      </w:r>
    </w:p>
    <w:p w14:paraId="36785E9C" w14:textId="770E1C9F" w:rsidR="00884128" w:rsidRPr="00342F25" w:rsidRDefault="00EF04D7" w:rsidP="00E003F1">
      <w:pPr>
        <w:pStyle w:val="Lijstalinea"/>
        <w:numPr>
          <w:ilvl w:val="0"/>
          <w:numId w:val="6"/>
        </w:numPr>
        <w:rPr>
          <w:rFonts w:ascii="Corbel" w:hAnsi="Corbel"/>
          <w:szCs w:val="22"/>
        </w:rPr>
      </w:pPr>
      <w:r w:rsidRPr="00342F25">
        <w:rPr>
          <w:rFonts w:ascii="Corbel" w:hAnsi="Corbel"/>
          <w:szCs w:val="22"/>
        </w:rPr>
        <w:t xml:space="preserve">Bij geen toestemming van ouders, anonieme inbreng bij externen. </w:t>
      </w:r>
    </w:p>
    <w:p w14:paraId="785CDFFC" w14:textId="77777777" w:rsidR="00884128" w:rsidRPr="00342F25" w:rsidRDefault="00884128" w:rsidP="00884128">
      <w:pPr>
        <w:rPr>
          <w:rFonts w:ascii="Corbel" w:hAnsi="Corbel"/>
          <w:szCs w:val="22"/>
        </w:rPr>
      </w:pPr>
    </w:p>
    <w:p w14:paraId="62A0BD68" w14:textId="3A825EB7" w:rsidR="00E003F1" w:rsidRPr="00342F25" w:rsidRDefault="00E003F1" w:rsidP="00884128">
      <w:pPr>
        <w:rPr>
          <w:rFonts w:ascii="Corbel" w:hAnsi="Corbel"/>
          <w:b/>
          <w:szCs w:val="22"/>
        </w:rPr>
      </w:pPr>
      <w:r w:rsidRPr="00342F25">
        <w:rPr>
          <w:rFonts w:ascii="Corbel" w:hAnsi="Corbel"/>
          <w:b/>
          <w:szCs w:val="22"/>
        </w:rPr>
        <w:t>Stap 4</w:t>
      </w:r>
    </w:p>
    <w:p w14:paraId="3045685F" w14:textId="1331BAA2" w:rsidR="00EF04D7" w:rsidRPr="00342F25" w:rsidRDefault="00EF04D7" w:rsidP="00EF04D7">
      <w:pPr>
        <w:pStyle w:val="Lijstalinea"/>
        <w:numPr>
          <w:ilvl w:val="0"/>
          <w:numId w:val="6"/>
        </w:numPr>
        <w:rPr>
          <w:rFonts w:ascii="Corbel" w:hAnsi="Corbel"/>
          <w:b/>
          <w:szCs w:val="22"/>
        </w:rPr>
      </w:pPr>
      <w:r w:rsidRPr="00342F25">
        <w:rPr>
          <w:rFonts w:ascii="Corbel" w:hAnsi="Corbel"/>
          <w:szCs w:val="22"/>
        </w:rPr>
        <w:t xml:space="preserve">Weeg risico, aard en ernst van de kindermishandeling of huiselijk geweld af. Vraag Veilig Thuis hierover een oordeel te geven, liefst dezelfde contactpersoon stap 2. </w:t>
      </w:r>
    </w:p>
    <w:p w14:paraId="4B8F323F" w14:textId="77777777" w:rsidR="00E003F1" w:rsidRPr="00342F25" w:rsidRDefault="00E003F1" w:rsidP="00E003F1">
      <w:pPr>
        <w:rPr>
          <w:rFonts w:ascii="Corbel" w:hAnsi="Corbel"/>
          <w:szCs w:val="22"/>
        </w:rPr>
      </w:pPr>
    </w:p>
    <w:p w14:paraId="4F877134" w14:textId="033DA17A" w:rsidR="00E003F1" w:rsidRPr="00342F25" w:rsidRDefault="00E003F1" w:rsidP="00E003F1">
      <w:pPr>
        <w:rPr>
          <w:rFonts w:ascii="Corbel" w:hAnsi="Corbel"/>
          <w:b/>
          <w:szCs w:val="22"/>
        </w:rPr>
      </w:pPr>
      <w:r w:rsidRPr="00342F25">
        <w:rPr>
          <w:rFonts w:ascii="Corbel" w:hAnsi="Corbel"/>
          <w:b/>
          <w:szCs w:val="22"/>
        </w:rPr>
        <w:t>Stap 5</w:t>
      </w:r>
      <w:r w:rsidR="00EF04D7" w:rsidRPr="00342F25">
        <w:rPr>
          <w:rFonts w:ascii="Corbel" w:hAnsi="Corbel"/>
          <w:b/>
          <w:szCs w:val="22"/>
        </w:rPr>
        <w:t>a</w:t>
      </w:r>
    </w:p>
    <w:p w14:paraId="75D18DE6" w14:textId="6DADEA92" w:rsidR="00EF04D7" w:rsidRPr="00342F25" w:rsidRDefault="00EF04D7" w:rsidP="00EF04D7">
      <w:pPr>
        <w:pStyle w:val="Lijstalinea"/>
        <w:numPr>
          <w:ilvl w:val="0"/>
          <w:numId w:val="6"/>
        </w:numPr>
        <w:rPr>
          <w:rFonts w:ascii="Corbel" w:hAnsi="Corbel"/>
          <w:b/>
          <w:szCs w:val="22"/>
        </w:rPr>
      </w:pPr>
      <w:r w:rsidRPr="00342F25">
        <w:rPr>
          <w:rFonts w:ascii="Corbel" w:hAnsi="Corbel"/>
          <w:szCs w:val="22"/>
        </w:rPr>
        <w:t>In</w:t>
      </w:r>
      <w:r w:rsidR="00AF19B0" w:rsidRPr="00AF19B0">
        <w:rPr>
          <w:rFonts w:ascii="Corbel" w:hAnsi="Corbel"/>
          <w:szCs w:val="22"/>
        </w:rPr>
        <w:t xml:space="preserve"> </w:t>
      </w:r>
      <w:proofErr w:type="spellStart"/>
      <w:r w:rsidR="00AF19B0">
        <w:rPr>
          <w:rFonts w:ascii="Corbel" w:hAnsi="Corbel"/>
          <w:szCs w:val="22"/>
        </w:rPr>
        <w:t>Parnassys</w:t>
      </w:r>
      <w:proofErr w:type="spellEnd"/>
      <w:r w:rsidR="00AF19B0" w:rsidRPr="00342F25">
        <w:rPr>
          <w:rFonts w:ascii="Corbel" w:hAnsi="Corbel"/>
          <w:szCs w:val="22"/>
        </w:rPr>
        <w:t xml:space="preserve"> </w:t>
      </w:r>
      <w:r w:rsidRPr="00342F25">
        <w:rPr>
          <w:rFonts w:ascii="Corbel" w:hAnsi="Corbel"/>
          <w:szCs w:val="22"/>
        </w:rPr>
        <w:t>noteren van vervolgstappen verkregen uit stap 4.</w:t>
      </w:r>
    </w:p>
    <w:p w14:paraId="29E1A2B7" w14:textId="305AD369" w:rsidR="00EF04D7" w:rsidRPr="00342F25" w:rsidRDefault="00EF04D7" w:rsidP="00EF04D7">
      <w:pPr>
        <w:pStyle w:val="Lijstalinea"/>
        <w:numPr>
          <w:ilvl w:val="0"/>
          <w:numId w:val="6"/>
        </w:numPr>
        <w:rPr>
          <w:rFonts w:ascii="Corbel" w:hAnsi="Corbel"/>
          <w:b/>
          <w:szCs w:val="22"/>
        </w:rPr>
      </w:pPr>
      <w:r w:rsidRPr="00342F25">
        <w:rPr>
          <w:rFonts w:ascii="Corbel" w:hAnsi="Corbel"/>
          <w:szCs w:val="22"/>
        </w:rPr>
        <w:t xml:space="preserve">Monitor of ouders en leerling </w:t>
      </w:r>
      <w:r w:rsidR="004423E5" w:rsidRPr="00342F25">
        <w:rPr>
          <w:rFonts w:ascii="Corbel" w:hAnsi="Corbel"/>
          <w:szCs w:val="22"/>
        </w:rPr>
        <w:t>hulp krijgen (</w:t>
      </w:r>
      <w:proofErr w:type="spellStart"/>
      <w:r w:rsidR="004423E5" w:rsidRPr="00342F25">
        <w:rPr>
          <w:rFonts w:ascii="Corbel" w:hAnsi="Corbel"/>
          <w:szCs w:val="22"/>
        </w:rPr>
        <w:t>aandachtsfunctionaris</w:t>
      </w:r>
      <w:proofErr w:type="spellEnd"/>
      <w:r w:rsidR="004423E5" w:rsidRPr="00342F25">
        <w:rPr>
          <w:rFonts w:ascii="Corbel" w:hAnsi="Corbel"/>
          <w:szCs w:val="22"/>
        </w:rPr>
        <w:t>)</w:t>
      </w:r>
    </w:p>
    <w:p w14:paraId="4C172B60" w14:textId="38BF4996" w:rsidR="004423E5" w:rsidRPr="00591F4C" w:rsidRDefault="004423E5" w:rsidP="00EF04D7">
      <w:pPr>
        <w:pStyle w:val="Lijstalinea"/>
        <w:numPr>
          <w:ilvl w:val="0"/>
          <w:numId w:val="6"/>
        </w:numPr>
        <w:rPr>
          <w:rFonts w:ascii="Corbel" w:hAnsi="Corbel"/>
          <w:b/>
          <w:szCs w:val="22"/>
        </w:rPr>
      </w:pPr>
      <w:r w:rsidRPr="00342F25">
        <w:rPr>
          <w:rFonts w:ascii="Corbel" w:hAnsi="Corbel"/>
          <w:szCs w:val="22"/>
        </w:rPr>
        <w:t xml:space="preserve">Volg de leerling (observaties door leerkracht, verslaglegging in </w:t>
      </w:r>
      <w:proofErr w:type="spellStart"/>
      <w:r w:rsidR="00AF19B0">
        <w:rPr>
          <w:rFonts w:ascii="Corbel" w:hAnsi="Corbel"/>
          <w:szCs w:val="22"/>
        </w:rPr>
        <w:t>Parnassys</w:t>
      </w:r>
      <w:proofErr w:type="spellEnd"/>
      <w:r w:rsidRPr="00342F25">
        <w:rPr>
          <w:rFonts w:ascii="Corbel" w:hAnsi="Corbel"/>
          <w:szCs w:val="22"/>
        </w:rPr>
        <w:t xml:space="preserve"> en terugkoppeling met </w:t>
      </w:r>
      <w:proofErr w:type="spellStart"/>
      <w:r w:rsidRPr="00342F25">
        <w:rPr>
          <w:rFonts w:ascii="Corbel" w:hAnsi="Corbel"/>
          <w:szCs w:val="22"/>
        </w:rPr>
        <w:t>aandachtsfunctionaris</w:t>
      </w:r>
      <w:proofErr w:type="spellEnd"/>
      <w:r w:rsidRPr="00342F25">
        <w:rPr>
          <w:rFonts w:ascii="Corbel" w:hAnsi="Corbel"/>
          <w:szCs w:val="22"/>
        </w:rPr>
        <w:t>)</w:t>
      </w:r>
    </w:p>
    <w:p w14:paraId="7853D208" w14:textId="7D87932D" w:rsidR="00591F4C" w:rsidRPr="00342F25" w:rsidRDefault="00591F4C" w:rsidP="00EF04D7">
      <w:pPr>
        <w:pStyle w:val="Lijstalinea"/>
        <w:numPr>
          <w:ilvl w:val="0"/>
          <w:numId w:val="6"/>
        </w:numPr>
        <w:rPr>
          <w:rFonts w:ascii="Corbel" w:hAnsi="Corbel"/>
          <w:b/>
          <w:szCs w:val="22"/>
        </w:rPr>
      </w:pPr>
      <w:r>
        <w:rPr>
          <w:rFonts w:ascii="Corbel" w:hAnsi="Corbel"/>
          <w:szCs w:val="22"/>
        </w:rPr>
        <w:t xml:space="preserve">Beslis: Is melden nodig? Is hulpverlening nodig? Als je het kind voldoende kunt beschermen, bied of organiseer je de noodzakelijke hulp. Als </w:t>
      </w:r>
      <w:r w:rsidR="006F38A6">
        <w:rPr>
          <w:rFonts w:ascii="Corbel" w:hAnsi="Corbel"/>
          <w:szCs w:val="22"/>
        </w:rPr>
        <w:t>de</w:t>
      </w:r>
      <w:r>
        <w:rPr>
          <w:rFonts w:ascii="Corbel" w:hAnsi="Corbel"/>
          <w:szCs w:val="22"/>
        </w:rPr>
        <w:t xml:space="preserve"> situatie acuut of </w:t>
      </w:r>
      <w:r w:rsidR="006F38A6">
        <w:rPr>
          <w:rFonts w:ascii="Corbel" w:hAnsi="Corbel"/>
          <w:szCs w:val="22"/>
        </w:rPr>
        <w:t>structureel</w:t>
      </w:r>
      <w:r>
        <w:rPr>
          <w:rFonts w:ascii="Corbel" w:hAnsi="Corbel"/>
          <w:szCs w:val="22"/>
        </w:rPr>
        <w:t xml:space="preserve"> onveilig is, doe je een mel</w:t>
      </w:r>
      <w:r w:rsidR="006F38A6">
        <w:rPr>
          <w:rFonts w:ascii="Corbel" w:hAnsi="Corbel"/>
          <w:szCs w:val="22"/>
        </w:rPr>
        <w:t xml:space="preserve">ding bij Veilig Thuis en beslis je samen welke hulp je zelf kunt organiseren. Geef bij het contact met Veilig Thuis aan dat je van onderwijs bent! Iedere beroepsgroep heeft zijn eigen afwegingskader. </w:t>
      </w:r>
    </w:p>
    <w:p w14:paraId="14D4C84F" w14:textId="77777777" w:rsidR="004423E5" w:rsidRPr="00342F25" w:rsidRDefault="004423E5" w:rsidP="004423E5">
      <w:pPr>
        <w:rPr>
          <w:rFonts w:ascii="Corbel" w:hAnsi="Corbel"/>
          <w:b/>
          <w:szCs w:val="22"/>
        </w:rPr>
      </w:pPr>
    </w:p>
    <w:p w14:paraId="421537DF" w14:textId="6BFE9AE5" w:rsidR="004423E5" w:rsidRPr="00342F25" w:rsidRDefault="004423E5" w:rsidP="004423E5">
      <w:pPr>
        <w:rPr>
          <w:rFonts w:ascii="Corbel" w:hAnsi="Corbel"/>
          <w:b/>
          <w:szCs w:val="22"/>
        </w:rPr>
      </w:pPr>
      <w:r w:rsidRPr="00342F25">
        <w:rPr>
          <w:rFonts w:ascii="Corbel" w:hAnsi="Corbel"/>
          <w:b/>
          <w:szCs w:val="22"/>
        </w:rPr>
        <w:t>Stap 5b</w:t>
      </w:r>
    </w:p>
    <w:p w14:paraId="430D3031" w14:textId="125A79DB" w:rsidR="004423E5" w:rsidRPr="00342F25" w:rsidRDefault="004423E5" w:rsidP="004423E5">
      <w:pPr>
        <w:pStyle w:val="Lijstalinea"/>
        <w:numPr>
          <w:ilvl w:val="0"/>
          <w:numId w:val="6"/>
        </w:numPr>
        <w:rPr>
          <w:rFonts w:ascii="Corbel" w:hAnsi="Corbel"/>
          <w:szCs w:val="22"/>
        </w:rPr>
      </w:pPr>
      <w:r w:rsidRPr="00342F25">
        <w:rPr>
          <w:rFonts w:ascii="Corbel" w:hAnsi="Corbel"/>
          <w:szCs w:val="22"/>
        </w:rPr>
        <w:t>Bespreek met ouders de voorgenomen zorgmelding.</w:t>
      </w:r>
    </w:p>
    <w:p w14:paraId="283449BF" w14:textId="38208D2B" w:rsidR="002E7A37" w:rsidRPr="00342F25" w:rsidRDefault="004423E5" w:rsidP="004423E5">
      <w:pPr>
        <w:pStyle w:val="Lijstalinea"/>
        <w:numPr>
          <w:ilvl w:val="0"/>
          <w:numId w:val="6"/>
        </w:numPr>
        <w:rPr>
          <w:rFonts w:ascii="Corbel" w:hAnsi="Corbel"/>
          <w:szCs w:val="22"/>
        </w:rPr>
      </w:pPr>
      <w:r w:rsidRPr="00342F25">
        <w:rPr>
          <w:rFonts w:ascii="Corbel" w:hAnsi="Corbel"/>
          <w:szCs w:val="22"/>
        </w:rPr>
        <w:t xml:space="preserve">Zorgmelding doen bij Veilig Thuis. </w:t>
      </w:r>
    </w:p>
    <w:p w14:paraId="53D47121" w14:textId="77777777" w:rsidR="002E7A37" w:rsidRPr="00342F25" w:rsidRDefault="002E7A37">
      <w:pPr>
        <w:rPr>
          <w:rFonts w:ascii="Corbel" w:hAnsi="Corbel"/>
          <w:szCs w:val="22"/>
        </w:rPr>
      </w:pPr>
      <w:r w:rsidRPr="00342F25">
        <w:rPr>
          <w:rFonts w:ascii="Corbel" w:hAnsi="Corbel"/>
          <w:szCs w:val="22"/>
        </w:rPr>
        <w:br w:type="page"/>
      </w:r>
    </w:p>
    <w:p w14:paraId="26FE6B40" w14:textId="1804D5E8" w:rsidR="00B32C6D" w:rsidRPr="00D125CD" w:rsidRDefault="00B32C6D" w:rsidP="00E003F1"/>
    <w:p w14:paraId="77C2CD62" w14:textId="77777777" w:rsidR="00D125CD" w:rsidRPr="00AF19B0" w:rsidRDefault="00D125CD" w:rsidP="00B32C6D">
      <w:pPr>
        <w:ind w:firstLine="360"/>
        <w:rPr>
          <w:rFonts w:ascii="Corbel" w:hAnsi="Corbel"/>
          <w:b/>
          <w:szCs w:val="22"/>
        </w:rPr>
      </w:pPr>
    </w:p>
    <w:p w14:paraId="094F19B5" w14:textId="6ED406B0" w:rsidR="00E003F1" w:rsidRPr="00AF19B0" w:rsidRDefault="00B32C6D" w:rsidP="00B32C6D">
      <w:pPr>
        <w:ind w:firstLine="360"/>
        <w:rPr>
          <w:rFonts w:ascii="Corbel" w:hAnsi="Corbel"/>
          <w:b/>
          <w:szCs w:val="22"/>
        </w:rPr>
      </w:pPr>
      <w:r w:rsidRPr="00AF19B0">
        <w:rPr>
          <w:rFonts w:ascii="Corbel" w:hAnsi="Corbel"/>
          <w:b/>
          <w:szCs w:val="22"/>
        </w:rPr>
        <w:t>Verplichting organisatie</w:t>
      </w:r>
    </w:p>
    <w:p w14:paraId="571185AC" w14:textId="2BC6E195" w:rsidR="00F60C76" w:rsidRPr="00AF19B0" w:rsidRDefault="00F60C76" w:rsidP="00B32C6D">
      <w:pPr>
        <w:ind w:firstLine="360"/>
        <w:rPr>
          <w:rFonts w:ascii="Corbel" w:hAnsi="Corbel"/>
          <w:b/>
          <w:szCs w:val="22"/>
        </w:rPr>
      </w:pPr>
    </w:p>
    <w:p w14:paraId="07C8DDA2" w14:textId="72650AE1" w:rsidR="00F60C76" w:rsidRPr="00AF19B0" w:rsidRDefault="00F60C76" w:rsidP="00B32C6D">
      <w:pPr>
        <w:ind w:firstLine="360"/>
        <w:rPr>
          <w:rFonts w:ascii="Corbel" w:hAnsi="Corbel"/>
          <w:b/>
          <w:szCs w:val="22"/>
        </w:rPr>
      </w:pPr>
      <w:r w:rsidRPr="00AF19B0">
        <w:rPr>
          <w:rFonts w:ascii="Corbel" w:hAnsi="Corbel"/>
          <w:b/>
          <w:szCs w:val="22"/>
        </w:rPr>
        <w:t>* Verplicht wel/niet melden</w:t>
      </w:r>
    </w:p>
    <w:p w14:paraId="295F49D5" w14:textId="4A794E7D" w:rsidR="00F60C76" w:rsidRPr="00AF19B0" w:rsidRDefault="00F60C76" w:rsidP="00B32C6D">
      <w:pPr>
        <w:ind w:firstLine="360"/>
        <w:rPr>
          <w:rFonts w:ascii="Corbel" w:hAnsi="Corbel"/>
          <w:szCs w:val="22"/>
        </w:rPr>
      </w:pPr>
    </w:p>
    <w:p w14:paraId="2AC4E123" w14:textId="25CE1503" w:rsidR="00AE042C" w:rsidRPr="00AF19B0" w:rsidRDefault="00AE042C" w:rsidP="00B32C6D">
      <w:pPr>
        <w:ind w:firstLine="360"/>
        <w:rPr>
          <w:rFonts w:ascii="Corbel" w:hAnsi="Corbel"/>
          <w:szCs w:val="22"/>
        </w:rPr>
      </w:pPr>
      <w:r w:rsidRPr="00AF19B0">
        <w:rPr>
          <w:rFonts w:ascii="Corbel" w:hAnsi="Corbel"/>
          <w:szCs w:val="22"/>
        </w:rPr>
        <w:t>* Geen meldplicht</w:t>
      </w:r>
    </w:p>
    <w:p w14:paraId="6E08EB3B" w14:textId="6FCBAACC" w:rsidR="00AE042C" w:rsidRPr="00AF19B0" w:rsidRDefault="00AE042C" w:rsidP="00B32C6D">
      <w:pPr>
        <w:ind w:firstLine="360"/>
        <w:rPr>
          <w:rFonts w:ascii="Corbel" w:hAnsi="Corbel"/>
          <w:szCs w:val="22"/>
        </w:rPr>
      </w:pPr>
      <w:r w:rsidRPr="00AF19B0">
        <w:rPr>
          <w:rFonts w:ascii="Corbel" w:hAnsi="Corbel"/>
          <w:szCs w:val="22"/>
        </w:rPr>
        <w:t>* Verplicht om bij vermoedens van HG of KM met de meldcode te werken.</w:t>
      </w:r>
    </w:p>
    <w:p w14:paraId="6D00C9BD" w14:textId="23905008" w:rsidR="00AE042C" w:rsidRPr="00AF19B0" w:rsidRDefault="00AE042C" w:rsidP="00AE042C">
      <w:pPr>
        <w:ind w:left="360"/>
        <w:rPr>
          <w:rFonts w:ascii="Corbel" w:hAnsi="Corbel"/>
          <w:szCs w:val="22"/>
        </w:rPr>
      </w:pPr>
      <w:r w:rsidRPr="00AF19B0">
        <w:rPr>
          <w:rFonts w:ascii="Corbel" w:hAnsi="Corbel"/>
          <w:szCs w:val="22"/>
        </w:rPr>
        <w:t xml:space="preserve">* Als er sprake is van structurele- acute onveiligheid of </w:t>
      </w:r>
      <w:proofErr w:type="spellStart"/>
      <w:r w:rsidRPr="00AF19B0">
        <w:rPr>
          <w:rFonts w:ascii="Corbel" w:hAnsi="Corbel"/>
          <w:szCs w:val="22"/>
        </w:rPr>
        <w:t>disclosure</w:t>
      </w:r>
      <w:proofErr w:type="spellEnd"/>
      <w:r w:rsidRPr="00AF19B0">
        <w:rPr>
          <w:rFonts w:ascii="Corbel" w:hAnsi="Corbel"/>
          <w:szCs w:val="22"/>
        </w:rPr>
        <w:t xml:space="preserve"> wel verplicht melden bij Veilig Thuis. </w:t>
      </w:r>
    </w:p>
    <w:p w14:paraId="725AFF5F" w14:textId="2630C3BC" w:rsidR="00AE042C" w:rsidRPr="00AF19B0" w:rsidRDefault="00AE042C" w:rsidP="00AE042C">
      <w:pPr>
        <w:ind w:left="360"/>
        <w:rPr>
          <w:rFonts w:ascii="Corbel" w:hAnsi="Corbel"/>
          <w:szCs w:val="22"/>
        </w:rPr>
      </w:pPr>
      <w:r w:rsidRPr="00AF19B0">
        <w:rPr>
          <w:rFonts w:ascii="Corbel" w:hAnsi="Corbel"/>
          <w:szCs w:val="22"/>
        </w:rPr>
        <w:t>* Verplicht samenwerking met Veilig Thuis</w:t>
      </w:r>
    </w:p>
    <w:p w14:paraId="3A99E635" w14:textId="77777777" w:rsidR="00E003F1" w:rsidRPr="00AF19B0" w:rsidRDefault="00E003F1" w:rsidP="00E003F1">
      <w:pPr>
        <w:rPr>
          <w:rFonts w:ascii="Corbel" w:hAnsi="Corbel"/>
          <w:szCs w:val="22"/>
        </w:rPr>
      </w:pPr>
    </w:p>
    <w:p w14:paraId="153BE439" w14:textId="77777777" w:rsidR="00B32C6D" w:rsidRPr="00AF19B0" w:rsidRDefault="00B32C6D" w:rsidP="00B32C6D">
      <w:pPr>
        <w:numPr>
          <w:ilvl w:val="0"/>
          <w:numId w:val="4"/>
        </w:numPr>
        <w:rPr>
          <w:rFonts w:ascii="Corbel" w:hAnsi="Corbel"/>
          <w:b/>
          <w:szCs w:val="22"/>
        </w:rPr>
      </w:pPr>
      <w:r w:rsidRPr="00AF19B0">
        <w:rPr>
          <w:rFonts w:ascii="Corbel" w:hAnsi="Corbel"/>
          <w:b/>
          <w:szCs w:val="22"/>
        </w:rPr>
        <w:t>Verantwoordelijkheid</w:t>
      </w:r>
    </w:p>
    <w:p w14:paraId="35AF2DC2" w14:textId="4A4170B9" w:rsidR="00B32C6D" w:rsidRPr="00AF19B0" w:rsidRDefault="002A1CC4" w:rsidP="00B32C6D">
      <w:pPr>
        <w:ind w:left="360"/>
        <w:rPr>
          <w:rFonts w:ascii="Corbel" w:hAnsi="Corbel"/>
          <w:i/>
          <w:szCs w:val="22"/>
        </w:rPr>
      </w:pPr>
      <w:r w:rsidRPr="00AF19B0">
        <w:rPr>
          <w:rFonts w:ascii="Corbel" w:hAnsi="Corbel"/>
          <w:i/>
          <w:szCs w:val="22"/>
        </w:rPr>
        <w:t xml:space="preserve">In de meldcode </w:t>
      </w:r>
      <w:r w:rsidRPr="00AF19B0">
        <w:rPr>
          <w:rFonts w:ascii="Corbel" w:hAnsi="Corbel"/>
          <w:i/>
          <w:color w:val="000000" w:themeColor="text1"/>
          <w:szCs w:val="22"/>
        </w:rPr>
        <w:t xml:space="preserve">dient de organisatie vast te leggen </w:t>
      </w:r>
      <w:r w:rsidR="00B32C6D" w:rsidRPr="00AF19B0">
        <w:rPr>
          <w:rFonts w:ascii="Corbel" w:hAnsi="Corbel"/>
          <w:i/>
          <w:szCs w:val="22"/>
        </w:rPr>
        <w:t xml:space="preserve">wie </w:t>
      </w:r>
      <w:r w:rsidRPr="00AF19B0">
        <w:rPr>
          <w:rFonts w:ascii="Corbel" w:hAnsi="Corbel"/>
          <w:i/>
          <w:szCs w:val="22"/>
        </w:rPr>
        <w:t xml:space="preserve">binnen de organisatie </w:t>
      </w:r>
      <w:r w:rsidR="00B32C6D" w:rsidRPr="00AF19B0">
        <w:rPr>
          <w:rFonts w:ascii="Corbel" w:hAnsi="Corbel"/>
          <w:i/>
          <w:szCs w:val="22"/>
        </w:rPr>
        <w:t xml:space="preserve">de stappen </w:t>
      </w:r>
      <w:r w:rsidRPr="00AF19B0">
        <w:rPr>
          <w:rFonts w:ascii="Corbel" w:hAnsi="Corbel"/>
          <w:i/>
          <w:szCs w:val="22"/>
        </w:rPr>
        <w:t xml:space="preserve">doorloopt. </w:t>
      </w:r>
      <w:r w:rsidR="00B32C6D" w:rsidRPr="00AF19B0">
        <w:rPr>
          <w:rFonts w:ascii="Corbel" w:hAnsi="Corbel"/>
          <w:i/>
          <w:szCs w:val="22"/>
        </w:rPr>
        <w:t xml:space="preserve"> Bijvoorbeeld een leerkracht die de signalen bespreekt met de zorgcoördinator/AF van een school. Daarnaast moet de organisatie </w:t>
      </w:r>
      <w:r w:rsidRPr="00AF19B0">
        <w:rPr>
          <w:rFonts w:ascii="Corbel" w:hAnsi="Corbel"/>
          <w:i/>
          <w:color w:val="000000" w:themeColor="text1"/>
          <w:szCs w:val="22"/>
        </w:rPr>
        <w:t xml:space="preserve">in de meldcode </w:t>
      </w:r>
      <w:r w:rsidR="00B32C6D" w:rsidRPr="00AF19B0">
        <w:rPr>
          <w:rFonts w:ascii="Corbel" w:hAnsi="Corbel"/>
          <w:i/>
          <w:szCs w:val="22"/>
        </w:rPr>
        <w:t>vastleggen wie eindverantwoordelijk is voor de beslissing om wel of geen melding te doen.</w:t>
      </w:r>
    </w:p>
    <w:p w14:paraId="1C7B3728" w14:textId="77777777" w:rsidR="008322D9" w:rsidRPr="00AF19B0" w:rsidRDefault="008322D9" w:rsidP="00B32C6D">
      <w:pPr>
        <w:rPr>
          <w:rFonts w:ascii="Corbel" w:hAnsi="Corbel"/>
          <w:szCs w:val="22"/>
        </w:rPr>
      </w:pPr>
    </w:p>
    <w:p w14:paraId="4CF1C00A" w14:textId="3DDFEC25" w:rsidR="00B32C6D" w:rsidRPr="00AF19B0" w:rsidRDefault="00B32C6D" w:rsidP="00B32C6D">
      <w:pPr>
        <w:rPr>
          <w:rFonts w:ascii="Corbel" w:hAnsi="Corbel"/>
          <w:szCs w:val="22"/>
        </w:rPr>
      </w:pPr>
      <w:r w:rsidRPr="00AF19B0">
        <w:rPr>
          <w:rFonts w:ascii="Corbel" w:hAnsi="Corbel"/>
          <w:szCs w:val="22"/>
        </w:rPr>
        <w:tab/>
      </w:r>
    </w:p>
    <w:p w14:paraId="71611187" w14:textId="77777777" w:rsidR="00B32C6D" w:rsidRDefault="00B32C6D" w:rsidP="00B32C6D">
      <w:pPr>
        <w:numPr>
          <w:ilvl w:val="0"/>
          <w:numId w:val="3"/>
        </w:numPr>
        <w:rPr>
          <w:rFonts w:ascii="Corbel" w:hAnsi="Corbel"/>
          <w:b/>
          <w:szCs w:val="22"/>
        </w:rPr>
      </w:pPr>
      <w:r w:rsidRPr="00AF19B0">
        <w:rPr>
          <w:rFonts w:ascii="Corbel" w:hAnsi="Corbel"/>
          <w:b/>
          <w:szCs w:val="22"/>
        </w:rPr>
        <w:t xml:space="preserve">Instructie gebruik </w:t>
      </w:r>
      <w:proofErr w:type="spellStart"/>
      <w:r w:rsidRPr="00AF19B0">
        <w:rPr>
          <w:rFonts w:ascii="Corbel" w:hAnsi="Corbel"/>
          <w:b/>
          <w:szCs w:val="22"/>
        </w:rPr>
        <w:t>Kindcheck</w:t>
      </w:r>
      <w:proofErr w:type="spellEnd"/>
    </w:p>
    <w:p w14:paraId="0ACB296E" w14:textId="77777777" w:rsidR="00CB257A" w:rsidRDefault="00CB257A" w:rsidP="00CB257A">
      <w:pPr>
        <w:rPr>
          <w:rFonts w:ascii="Corbel" w:hAnsi="Corbel"/>
          <w:b/>
          <w:szCs w:val="22"/>
        </w:rPr>
      </w:pPr>
    </w:p>
    <w:p w14:paraId="29C57747" w14:textId="77777777" w:rsidR="00CB257A" w:rsidRPr="00CB257A" w:rsidRDefault="00CB257A" w:rsidP="00CB257A">
      <w:pPr>
        <w:ind w:left="360"/>
        <w:rPr>
          <w:rFonts w:ascii="Corbel" w:hAnsi="Corbel"/>
          <w:szCs w:val="22"/>
        </w:rPr>
      </w:pPr>
      <w:r w:rsidRPr="00CB257A">
        <w:rPr>
          <w:rFonts w:ascii="Corbel" w:hAnsi="Corbel"/>
          <w:szCs w:val="22"/>
        </w:rPr>
        <w:t xml:space="preserve">De </w:t>
      </w:r>
      <w:proofErr w:type="spellStart"/>
      <w:r w:rsidRPr="00CB257A">
        <w:rPr>
          <w:rFonts w:ascii="Corbel" w:hAnsi="Corbel"/>
          <w:szCs w:val="22"/>
        </w:rPr>
        <w:t>kindcheck</w:t>
      </w:r>
      <w:proofErr w:type="spellEnd"/>
      <w:r w:rsidRPr="00CB257A">
        <w:rPr>
          <w:rFonts w:ascii="Corbel" w:hAnsi="Corbel"/>
          <w:szCs w:val="22"/>
        </w:rPr>
        <w:t xml:space="preserve"> is voor het onderwijs en in de kinderopvang hetzelfde als bij andere sectoren.</w:t>
      </w:r>
    </w:p>
    <w:p w14:paraId="177DA527" w14:textId="77777777" w:rsidR="00CB257A" w:rsidRPr="00CB257A" w:rsidRDefault="00CB257A" w:rsidP="00CB257A">
      <w:pPr>
        <w:ind w:left="360"/>
        <w:rPr>
          <w:rFonts w:ascii="Corbel" w:hAnsi="Corbel"/>
          <w:szCs w:val="22"/>
        </w:rPr>
      </w:pPr>
      <w:r w:rsidRPr="00CB257A">
        <w:rPr>
          <w:rFonts w:ascii="Corbel" w:hAnsi="Corbel"/>
          <w:szCs w:val="22"/>
        </w:rPr>
        <w:t>Je hebt zorg/signalen over de ouder en je ziet geen zorg/signalen bij het kind/jongere.</w:t>
      </w:r>
    </w:p>
    <w:p w14:paraId="4A359226" w14:textId="77777777" w:rsidR="00CB257A" w:rsidRPr="00CB257A" w:rsidRDefault="00CB257A" w:rsidP="00CB257A">
      <w:pPr>
        <w:ind w:left="360"/>
        <w:rPr>
          <w:rFonts w:ascii="Corbel" w:hAnsi="Corbel"/>
          <w:szCs w:val="22"/>
        </w:rPr>
      </w:pPr>
      <w:r w:rsidRPr="00CB257A">
        <w:rPr>
          <w:rFonts w:ascii="Corbel" w:hAnsi="Corbel"/>
          <w:szCs w:val="22"/>
        </w:rPr>
        <w:t>De stappen die je neemt zijn als volgt:</w:t>
      </w:r>
    </w:p>
    <w:p w14:paraId="04349280" w14:textId="77777777" w:rsidR="00CB257A" w:rsidRPr="00CE360E" w:rsidRDefault="00CB257A" w:rsidP="00CB257A">
      <w:pPr>
        <w:ind w:left="360"/>
        <w:rPr>
          <w:rFonts w:ascii="Corbel" w:hAnsi="Corbel"/>
          <w:b/>
          <w:bCs/>
          <w:szCs w:val="22"/>
        </w:rPr>
      </w:pPr>
      <w:r w:rsidRPr="00CE360E">
        <w:rPr>
          <w:rFonts w:ascii="Corbel" w:hAnsi="Corbel"/>
          <w:b/>
          <w:bCs/>
          <w:szCs w:val="22"/>
        </w:rPr>
        <w:t>Stap 1</w:t>
      </w:r>
    </w:p>
    <w:p w14:paraId="6FE4F20B" w14:textId="77777777" w:rsidR="00CB257A" w:rsidRPr="00CB257A" w:rsidRDefault="00CB257A" w:rsidP="00CB257A">
      <w:pPr>
        <w:ind w:left="360"/>
        <w:rPr>
          <w:rFonts w:ascii="Corbel" w:hAnsi="Corbel"/>
          <w:szCs w:val="22"/>
        </w:rPr>
      </w:pPr>
      <w:r w:rsidRPr="00CB257A">
        <w:rPr>
          <w:rFonts w:ascii="Corbel" w:hAnsi="Corbel"/>
          <w:szCs w:val="22"/>
        </w:rPr>
        <w:t>Breng de signalen in kaart en stel daarna onderstaande vragen aan de ouder:</w:t>
      </w:r>
    </w:p>
    <w:p w14:paraId="3D267D04" w14:textId="77777777" w:rsidR="00CB257A" w:rsidRPr="00CB257A" w:rsidRDefault="00CB257A" w:rsidP="00CB257A">
      <w:pPr>
        <w:ind w:left="360"/>
        <w:rPr>
          <w:rFonts w:ascii="Corbel" w:hAnsi="Corbel"/>
          <w:szCs w:val="22"/>
        </w:rPr>
      </w:pPr>
      <w:r w:rsidRPr="00CB257A">
        <w:rPr>
          <w:rFonts w:ascii="Corbel" w:hAnsi="Corbel"/>
          <w:szCs w:val="22"/>
        </w:rPr>
        <w:t xml:space="preserve">• Wie maken deel uit van uw gezin (bent u zwanger?), wat is de leeftijd van de andere kinderen </w:t>
      </w:r>
    </w:p>
    <w:p w14:paraId="0896E763" w14:textId="77777777" w:rsidR="00CB257A" w:rsidRPr="00CB257A" w:rsidRDefault="00CB257A" w:rsidP="00CB257A">
      <w:pPr>
        <w:ind w:left="360"/>
        <w:rPr>
          <w:rFonts w:ascii="Corbel" w:hAnsi="Corbel"/>
          <w:szCs w:val="22"/>
        </w:rPr>
      </w:pPr>
      <w:r w:rsidRPr="00CB257A">
        <w:rPr>
          <w:rFonts w:ascii="Corbel" w:hAnsi="Corbel"/>
          <w:szCs w:val="22"/>
        </w:rPr>
        <w:t>en wonen zij de hele week bij u?</w:t>
      </w:r>
    </w:p>
    <w:p w14:paraId="203767C8" w14:textId="77777777" w:rsidR="00CB257A" w:rsidRPr="00CB257A" w:rsidRDefault="00CB257A" w:rsidP="00CB257A">
      <w:pPr>
        <w:ind w:left="360"/>
        <w:rPr>
          <w:rFonts w:ascii="Corbel" w:hAnsi="Corbel"/>
          <w:szCs w:val="22"/>
        </w:rPr>
      </w:pPr>
      <w:r w:rsidRPr="00CB257A">
        <w:rPr>
          <w:rFonts w:ascii="Corbel" w:hAnsi="Corbel"/>
          <w:szCs w:val="22"/>
        </w:rPr>
        <w:t>• Wie zorgt er nog meer voor de kinderen?</w:t>
      </w:r>
    </w:p>
    <w:p w14:paraId="08951A95" w14:textId="77777777" w:rsidR="00CB257A" w:rsidRPr="00CB257A" w:rsidRDefault="00CB257A" w:rsidP="00CB257A">
      <w:pPr>
        <w:ind w:left="360"/>
        <w:rPr>
          <w:rFonts w:ascii="Corbel" w:hAnsi="Corbel"/>
          <w:szCs w:val="22"/>
        </w:rPr>
      </w:pPr>
      <w:r w:rsidRPr="00CB257A">
        <w:rPr>
          <w:rFonts w:ascii="Corbel" w:hAnsi="Corbel"/>
          <w:szCs w:val="22"/>
        </w:rPr>
        <w:t>• Lukt het u, ondanks uw situatie, om de kinderen voldoende zorg te bieden?</w:t>
      </w:r>
    </w:p>
    <w:p w14:paraId="5B297F13" w14:textId="77777777" w:rsidR="00CB257A" w:rsidRPr="00CB257A" w:rsidRDefault="00CB257A" w:rsidP="00CB257A">
      <w:pPr>
        <w:ind w:left="360"/>
        <w:rPr>
          <w:rFonts w:ascii="Corbel" w:hAnsi="Corbel"/>
          <w:szCs w:val="22"/>
        </w:rPr>
      </w:pPr>
      <w:r w:rsidRPr="00CB257A">
        <w:rPr>
          <w:rFonts w:ascii="Corbel" w:hAnsi="Corbel"/>
          <w:szCs w:val="22"/>
        </w:rPr>
        <w:t>• Wanneer dit niet lukt, wie kunt u dan om hulp vragen?</w:t>
      </w:r>
    </w:p>
    <w:p w14:paraId="61FCD78A" w14:textId="77777777" w:rsidR="00CB257A" w:rsidRPr="00CB257A" w:rsidRDefault="00CB257A" w:rsidP="00CB257A">
      <w:pPr>
        <w:ind w:left="360"/>
        <w:rPr>
          <w:rFonts w:ascii="Corbel" w:hAnsi="Corbel"/>
          <w:szCs w:val="22"/>
        </w:rPr>
      </w:pPr>
      <w:r w:rsidRPr="00CB257A">
        <w:rPr>
          <w:rFonts w:ascii="Corbel" w:hAnsi="Corbel"/>
          <w:szCs w:val="22"/>
        </w:rPr>
        <w:t xml:space="preserve">• Wat merken de kinderen van uw situatie en heeft u een idee wat uw situatie voor de kinderen </w:t>
      </w:r>
    </w:p>
    <w:p w14:paraId="3BE5A898" w14:textId="77777777" w:rsidR="00CB257A" w:rsidRDefault="00CB257A" w:rsidP="00CB257A">
      <w:pPr>
        <w:ind w:left="360"/>
        <w:rPr>
          <w:rFonts w:ascii="Corbel" w:hAnsi="Corbel"/>
          <w:szCs w:val="22"/>
        </w:rPr>
      </w:pPr>
      <w:r w:rsidRPr="00CB257A">
        <w:rPr>
          <w:rFonts w:ascii="Corbel" w:hAnsi="Corbel"/>
          <w:szCs w:val="22"/>
        </w:rPr>
        <w:t>betekent?</w:t>
      </w:r>
    </w:p>
    <w:p w14:paraId="5381846B" w14:textId="77777777" w:rsidR="00C22CD9" w:rsidRPr="00CB257A" w:rsidRDefault="00C22CD9" w:rsidP="00CB257A">
      <w:pPr>
        <w:ind w:left="360"/>
        <w:rPr>
          <w:rFonts w:ascii="Corbel" w:hAnsi="Corbel"/>
          <w:szCs w:val="22"/>
        </w:rPr>
      </w:pPr>
    </w:p>
    <w:p w14:paraId="7481926D" w14:textId="77777777" w:rsidR="00CB257A" w:rsidRPr="00C22CD9" w:rsidRDefault="00CB257A" w:rsidP="00CB257A">
      <w:pPr>
        <w:ind w:left="360"/>
        <w:rPr>
          <w:rFonts w:ascii="Corbel" w:hAnsi="Corbel"/>
          <w:b/>
          <w:bCs/>
          <w:szCs w:val="22"/>
        </w:rPr>
      </w:pPr>
      <w:r w:rsidRPr="00C22CD9">
        <w:rPr>
          <w:rFonts w:ascii="Corbel" w:hAnsi="Corbel"/>
          <w:b/>
          <w:bCs/>
          <w:szCs w:val="22"/>
        </w:rPr>
        <w:t>Stap 2</w:t>
      </w:r>
    </w:p>
    <w:p w14:paraId="5F9271AB" w14:textId="6A765702" w:rsidR="00CB257A" w:rsidRPr="00CB257A" w:rsidRDefault="00CB257A" w:rsidP="00CB257A">
      <w:pPr>
        <w:ind w:left="360"/>
        <w:rPr>
          <w:rFonts w:ascii="Corbel" w:hAnsi="Corbel"/>
          <w:szCs w:val="22"/>
        </w:rPr>
      </w:pPr>
      <w:r w:rsidRPr="00CB257A">
        <w:rPr>
          <w:rFonts w:ascii="Corbel" w:hAnsi="Corbel"/>
          <w:szCs w:val="22"/>
        </w:rPr>
        <w:t xml:space="preserve">Met de informatie uit stap 1, doe je collegiale consultatie en advies bij de </w:t>
      </w:r>
      <w:proofErr w:type="spellStart"/>
      <w:r w:rsidRPr="00CB257A">
        <w:rPr>
          <w:rFonts w:ascii="Corbel" w:hAnsi="Corbel"/>
          <w:szCs w:val="22"/>
        </w:rPr>
        <w:t>aandachtsfunctionaris</w:t>
      </w:r>
      <w:proofErr w:type="spellEnd"/>
      <w:r w:rsidRPr="00CB257A">
        <w:rPr>
          <w:rFonts w:ascii="Corbel" w:hAnsi="Corbel"/>
          <w:szCs w:val="22"/>
        </w:rPr>
        <w:t xml:space="preserve"> en altijd bij Veilig Thuis.</w:t>
      </w:r>
    </w:p>
    <w:p w14:paraId="46896619" w14:textId="77777777" w:rsidR="00C22CD9" w:rsidRDefault="00C22CD9" w:rsidP="00CB257A">
      <w:pPr>
        <w:ind w:left="360"/>
        <w:rPr>
          <w:rFonts w:ascii="Corbel" w:hAnsi="Corbel"/>
          <w:b/>
          <w:bCs/>
          <w:szCs w:val="22"/>
        </w:rPr>
      </w:pPr>
    </w:p>
    <w:p w14:paraId="101FA3A9" w14:textId="58F4E887" w:rsidR="00CB257A" w:rsidRPr="00C22CD9" w:rsidRDefault="00CB257A" w:rsidP="00CB257A">
      <w:pPr>
        <w:ind w:left="360"/>
        <w:rPr>
          <w:rFonts w:ascii="Corbel" w:hAnsi="Corbel"/>
          <w:b/>
          <w:bCs/>
          <w:szCs w:val="22"/>
        </w:rPr>
      </w:pPr>
      <w:r w:rsidRPr="00C22CD9">
        <w:rPr>
          <w:rFonts w:ascii="Corbel" w:hAnsi="Corbel"/>
          <w:b/>
          <w:bCs/>
          <w:szCs w:val="22"/>
        </w:rPr>
        <w:t>Stap 3</w:t>
      </w:r>
    </w:p>
    <w:p w14:paraId="401B8E26" w14:textId="435D24F4" w:rsidR="00CB257A" w:rsidRDefault="00CB257A" w:rsidP="00CB257A">
      <w:pPr>
        <w:ind w:left="360"/>
        <w:rPr>
          <w:rFonts w:ascii="Corbel" w:hAnsi="Corbel"/>
          <w:szCs w:val="22"/>
        </w:rPr>
      </w:pPr>
      <w:r w:rsidRPr="00CB257A">
        <w:rPr>
          <w:rFonts w:ascii="Corbel" w:hAnsi="Corbel"/>
          <w:szCs w:val="22"/>
        </w:rPr>
        <w:t>Koppel de informatie, advies terug aan de ouder en geef eventueel aan dat je het overdraagt aan Veilig Thuis.</w:t>
      </w:r>
    </w:p>
    <w:p w14:paraId="577B0FB9" w14:textId="77777777" w:rsidR="00C22CD9" w:rsidRPr="00CB257A" w:rsidRDefault="00C22CD9" w:rsidP="00CB257A">
      <w:pPr>
        <w:ind w:left="360"/>
        <w:rPr>
          <w:rFonts w:ascii="Corbel" w:hAnsi="Corbel"/>
          <w:szCs w:val="22"/>
        </w:rPr>
      </w:pPr>
    </w:p>
    <w:p w14:paraId="7C290C10" w14:textId="77777777" w:rsidR="00CB257A" w:rsidRPr="00C22CD9" w:rsidRDefault="00CB257A" w:rsidP="00CB257A">
      <w:pPr>
        <w:ind w:left="360"/>
        <w:rPr>
          <w:rFonts w:ascii="Corbel" w:hAnsi="Corbel"/>
          <w:b/>
          <w:bCs/>
          <w:szCs w:val="22"/>
        </w:rPr>
      </w:pPr>
      <w:r w:rsidRPr="00C22CD9">
        <w:rPr>
          <w:rFonts w:ascii="Corbel" w:hAnsi="Corbel"/>
          <w:b/>
          <w:bCs/>
          <w:szCs w:val="22"/>
        </w:rPr>
        <w:t>Stap 4</w:t>
      </w:r>
    </w:p>
    <w:p w14:paraId="712CB310" w14:textId="1D2FC93A" w:rsidR="00CB257A" w:rsidRPr="00CB257A" w:rsidRDefault="00CB257A" w:rsidP="00CB257A">
      <w:pPr>
        <w:ind w:left="360"/>
        <w:rPr>
          <w:rFonts w:ascii="Corbel" w:hAnsi="Corbel"/>
          <w:szCs w:val="22"/>
        </w:rPr>
      </w:pPr>
      <w:r w:rsidRPr="00CB257A">
        <w:rPr>
          <w:rFonts w:ascii="Corbel" w:hAnsi="Corbel"/>
          <w:szCs w:val="22"/>
        </w:rPr>
        <w:t>Beantwoord de vragen van het afwegingskader. Dit is niet altijd mogelijk omdat je de situatie van (on)veiligheid niet in kunt schatten. Waarschijnlijk wel of het structureel is, dan is melden bij Veilig Thuis verplicht. (Indien het overdragen aan Veilig Thuis nog niet is aangegeven bij de ouder, dan dit alsnog aangeven).</w:t>
      </w:r>
    </w:p>
    <w:p w14:paraId="4B382889" w14:textId="77777777" w:rsidR="00D101D1" w:rsidRDefault="00D101D1" w:rsidP="00CB257A">
      <w:pPr>
        <w:ind w:left="360"/>
        <w:rPr>
          <w:rFonts w:ascii="Corbel" w:hAnsi="Corbel"/>
          <w:b/>
          <w:bCs/>
          <w:szCs w:val="22"/>
        </w:rPr>
      </w:pPr>
    </w:p>
    <w:p w14:paraId="5ADE61D9" w14:textId="4D47814C" w:rsidR="00CB257A" w:rsidRPr="00D101D1" w:rsidRDefault="00CB257A" w:rsidP="00CB257A">
      <w:pPr>
        <w:ind w:left="360"/>
        <w:rPr>
          <w:rFonts w:ascii="Corbel" w:hAnsi="Corbel"/>
          <w:b/>
          <w:bCs/>
          <w:szCs w:val="22"/>
        </w:rPr>
      </w:pPr>
      <w:r w:rsidRPr="00D101D1">
        <w:rPr>
          <w:rFonts w:ascii="Corbel" w:hAnsi="Corbel"/>
          <w:b/>
          <w:bCs/>
          <w:szCs w:val="22"/>
        </w:rPr>
        <w:t>Stap 5</w:t>
      </w:r>
    </w:p>
    <w:p w14:paraId="33EA5657" w14:textId="0BFC07E2" w:rsidR="00B32C6D" w:rsidRPr="00AF19B0" w:rsidRDefault="00CB257A" w:rsidP="00CB257A">
      <w:pPr>
        <w:ind w:left="360"/>
        <w:rPr>
          <w:rFonts w:ascii="Corbel" w:hAnsi="Corbel"/>
          <w:szCs w:val="22"/>
        </w:rPr>
      </w:pPr>
      <w:r w:rsidRPr="00CB257A">
        <w:rPr>
          <w:rFonts w:ascii="Corbel" w:hAnsi="Corbel"/>
          <w:szCs w:val="22"/>
        </w:rPr>
        <w:t>Melden bij Veilig Thuis, positioneer je hier, ‘melden is noodzakelijk ‘omdat jullie de veiligheid van het kind/jongere niet in kunnen schatten en geen hulp in kunnen zetten</w:t>
      </w:r>
      <w:r w:rsidR="00D101D1">
        <w:rPr>
          <w:rFonts w:ascii="Corbel" w:hAnsi="Corbel"/>
          <w:szCs w:val="22"/>
        </w:rPr>
        <w:t xml:space="preserve">. </w:t>
      </w:r>
      <w:r w:rsidR="00B32C6D" w:rsidRPr="00AF19B0">
        <w:rPr>
          <w:rFonts w:ascii="Corbel" w:hAnsi="Corbel"/>
          <w:szCs w:val="22"/>
        </w:rPr>
        <w:t xml:space="preserve">De </w:t>
      </w:r>
      <w:proofErr w:type="spellStart"/>
      <w:r w:rsidR="00B32C6D" w:rsidRPr="00AF19B0">
        <w:rPr>
          <w:rFonts w:ascii="Corbel" w:hAnsi="Corbel"/>
          <w:szCs w:val="22"/>
        </w:rPr>
        <w:t>kindcheck</w:t>
      </w:r>
      <w:proofErr w:type="spellEnd"/>
      <w:r w:rsidR="00B32C6D" w:rsidRPr="00AF19B0">
        <w:rPr>
          <w:rFonts w:ascii="Corbel" w:hAnsi="Corbel"/>
          <w:szCs w:val="22"/>
        </w:rPr>
        <w:t xml:space="preserve"> is onderdeel van de Wet Meldcode huiselijk geweld en kindermishandeling. Doel van de </w:t>
      </w:r>
      <w:proofErr w:type="spellStart"/>
      <w:r w:rsidR="00B32C6D" w:rsidRPr="00AF19B0">
        <w:rPr>
          <w:rFonts w:ascii="Corbel" w:hAnsi="Corbel"/>
          <w:szCs w:val="22"/>
        </w:rPr>
        <w:t>kindcheck</w:t>
      </w:r>
      <w:proofErr w:type="spellEnd"/>
      <w:r w:rsidR="00B32C6D" w:rsidRPr="00AF19B0">
        <w:rPr>
          <w:rFonts w:ascii="Corbel" w:hAnsi="Corbel"/>
          <w:szCs w:val="22"/>
        </w:rPr>
        <w:t xml:space="preserve"> is om meer kinderen in beeld te brengen die ernstig risico lopen mishandeld of verwaarloosd te </w:t>
      </w:r>
      <w:r w:rsidR="00B32C6D" w:rsidRPr="00AF19B0">
        <w:rPr>
          <w:rFonts w:ascii="Corbel" w:hAnsi="Corbel"/>
          <w:color w:val="000000" w:themeColor="text1"/>
          <w:szCs w:val="22"/>
        </w:rPr>
        <w:lastRenderedPageBreak/>
        <w:t>worden</w:t>
      </w:r>
      <w:r w:rsidR="002A1CC4" w:rsidRPr="00AF19B0">
        <w:rPr>
          <w:rFonts w:ascii="Corbel" w:hAnsi="Corbel"/>
          <w:color w:val="000000" w:themeColor="text1"/>
          <w:szCs w:val="22"/>
        </w:rPr>
        <w:t xml:space="preserve"> door de situatie waarin hun ouder(s) verkeert of verkeren</w:t>
      </w:r>
      <w:r w:rsidR="00B32C6D" w:rsidRPr="00AF19B0">
        <w:rPr>
          <w:rFonts w:ascii="Corbel" w:hAnsi="Corbel"/>
          <w:color w:val="000000" w:themeColor="text1"/>
          <w:szCs w:val="22"/>
        </w:rPr>
        <w:t>.</w:t>
      </w:r>
      <w:r w:rsidR="00B32C6D" w:rsidRPr="00AF19B0">
        <w:rPr>
          <w:rFonts w:ascii="Corbel" w:hAnsi="Corbel"/>
          <w:szCs w:val="22"/>
        </w:rPr>
        <w:t xml:space="preserve"> </w:t>
      </w:r>
      <w:r w:rsidR="00D3023F" w:rsidRPr="00AF19B0">
        <w:rPr>
          <w:rFonts w:ascii="Corbel" w:hAnsi="Corbel"/>
          <w:szCs w:val="22"/>
        </w:rPr>
        <w:t xml:space="preserve">De </w:t>
      </w:r>
      <w:proofErr w:type="spellStart"/>
      <w:r w:rsidR="00D3023F" w:rsidRPr="00AF19B0">
        <w:rPr>
          <w:rFonts w:ascii="Corbel" w:hAnsi="Corbel"/>
          <w:szCs w:val="22"/>
        </w:rPr>
        <w:t>kindcheck</w:t>
      </w:r>
      <w:proofErr w:type="spellEnd"/>
      <w:r w:rsidR="00D3023F" w:rsidRPr="00AF19B0">
        <w:rPr>
          <w:rFonts w:ascii="Corbel" w:hAnsi="Corbel"/>
          <w:szCs w:val="22"/>
        </w:rPr>
        <w:t xml:space="preserve"> vindt plaats in </w:t>
      </w:r>
      <w:r w:rsidR="00D3023F" w:rsidRPr="00AF19B0">
        <w:rPr>
          <w:rFonts w:ascii="Corbel" w:hAnsi="Corbel"/>
          <w:b/>
          <w:szCs w:val="22"/>
        </w:rPr>
        <w:t>stap 1 van de meldcode</w:t>
      </w:r>
      <w:r w:rsidR="002A1CC4" w:rsidRPr="00AF19B0">
        <w:rPr>
          <w:rFonts w:ascii="Corbel" w:hAnsi="Corbel"/>
          <w:b/>
          <w:szCs w:val="22"/>
        </w:rPr>
        <w:t xml:space="preserve">. </w:t>
      </w:r>
    </w:p>
    <w:p w14:paraId="3FFF0978" w14:textId="77777777" w:rsidR="00B32C6D" w:rsidRPr="00AF19B0" w:rsidRDefault="00B32C6D" w:rsidP="00B32C6D">
      <w:pPr>
        <w:rPr>
          <w:rFonts w:ascii="Corbel" w:hAnsi="Corbel"/>
          <w:szCs w:val="22"/>
        </w:rPr>
      </w:pPr>
    </w:p>
    <w:p w14:paraId="7C97F25C" w14:textId="77777777" w:rsidR="00B32C6D" w:rsidRPr="00AF19B0" w:rsidRDefault="00B32C6D" w:rsidP="00B32C6D">
      <w:pPr>
        <w:numPr>
          <w:ilvl w:val="0"/>
          <w:numId w:val="3"/>
        </w:numPr>
        <w:rPr>
          <w:rFonts w:ascii="Corbel" w:hAnsi="Corbel"/>
          <w:b/>
          <w:szCs w:val="22"/>
        </w:rPr>
      </w:pPr>
      <w:r w:rsidRPr="00AF19B0">
        <w:rPr>
          <w:rFonts w:ascii="Corbel" w:hAnsi="Corbel"/>
          <w:b/>
          <w:szCs w:val="22"/>
        </w:rPr>
        <w:t xml:space="preserve">Deskundigheid </w:t>
      </w:r>
      <w:proofErr w:type="spellStart"/>
      <w:r w:rsidRPr="00AF19B0">
        <w:rPr>
          <w:rFonts w:ascii="Corbel" w:hAnsi="Corbel"/>
          <w:b/>
          <w:szCs w:val="22"/>
        </w:rPr>
        <w:t>eergerelateerd</w:t>
      </w:r>
      <w:proofErr w:type="spellEnd"/>
      <w:r w:rsidRPr="00AF19B0">
        <w:rPr>
          <w:rFonts w:ascii="Corbel" w:hAnsi="Corbel"/>
          <w:b/>
          <w:szCs w:val="22"/>
        </w:rPr>
        <w:t xml:space="preserve"> geweld/meisjesbesnijdenis</w:t>
      </w:r>
    </w:p>
    <w:p w14:paraId="6C39BDD0" w14:textId="77777777" w:rsidR="00B32C6D" w:rsidRPr="00AF19B0" w:rsidRDefault="00B32C6D" w:rsidP="00B32C6D">
      <w:pPr>
        <w:ind w:left="360"/>
        <w:rPr>
          <w:rFonts w:ascii="Corbel" w:hAnsi="Corbel"/>
          <w:szCs w:val="22"/>
        </w:rPr>
      </w:pPr>
      <w:r w:rsidRPr="00AF19B0">
        <w:rPr>
          <w:rFonts w:ascii="Corbel" w:hAnsi="Corbel"/>
          <w:szCs w:val="22"/>
        </w:rPr>
        <w:t xml:space="preserve">Er gelden specifieke aandachtspunten als er sprake is van (een vermoeden van) </w:t>
      </w:r>
      <w:proofErr w:type="spellStart"/>
      <w:r w:rsidRPr="00AF19B0">
        <w:rPr>
          <w:rFonts w:ascii="Corbel" w:hAnsi="Corbel"/>
          <w:szCs w:val="22"/>
        </w:rPr>
        <w:t>eergerelateerd</w:t>
      </w:r>
      <w:proofErr w:type="spellEnd"/>
      <w:r w:rsidRPr="00AF19B0">
        <w:rPr>
          <w:rFonts w:ascii="Corbel" w:hAnsi="Corbel"/>
          <w:szCs w:val="22"/>
        </w:rPr>
        <w:t xml:space="preserve"> geweld. Zo dient men in deze zaken altijd een deskundige te raadplegen, omdat het collectieve karakter van deze vorm van geweld specifieke expertise vraagt. U kunt een op het gebied van </w:t>
      </w:r>
      <w:proofErr w:type="spellStart"/>
      <w:r w:rsidRPr="00AF19B0">
        <w:rPr>
          <w:rFonts w:ascii="Corbel" w:hAnsi="Corbel"/>
          <w:szCs w:val="22"/>
        </w:rPr>
        <w:t>eergerelateerd</w:t>
      </w:r>
      <w:proofErr w:type="spellEnd"/>
      <w:r w:rsidRPr="00AF19B0">
        <w:rPr>
          <w:rFonts w:ascii="Corbel" w:hAnsi="Corbel"/>
          <w:szCs w:val="22"/>
        </w:rPr>
        <w:t xml:space="preserve"> geweld deskundige raadplegen of Veilig Thuis.</w:t>
      </w:r>
    </w:p>
    <w:p w14:paraId="7E33C148" w14:textId="77777777" w:rsidR="00B32C6D" w:rsidRPr="00AF19B0" w:rsidRDefault="00B32C6D" w:rsidP="00B32C6D">
      <w:pPr>
        <w:rPr>
          <w:rFonts w:ascii="Corbel" w:hAnsi="Corbel"/>
          <w:szCs w:val="22"/>
        </w:rPr>
      </w:pPr>
    </w:p>
    <w:p w14:paraId="228AD694" w14:textId="4C738583" w:rsidR="00B32C6D" w:rsidRPr="00AF19B0" w:rsidRDefault="00B32C6D" w:rsidP="00B32C6D">
      <w:pPr>
        <w:ind w:left="360"/>
        <w:rPr>
          <w:rFonts w:ascii="Corbel" w:hAnsi="Corbel"/>
          <w:szCs w:val="22"/>
        </w:rPr>
      </w:pPr>
      <w:r w:rsidRPr="00AF19B0">
        <w:rPr>
          <w:rFonts w:ascii="Corbel" w:hAnsi="Corbel"/>
          <w:szCs w:val="22"/>
        </w:rPr>
        <w:t xml:space="preserve">Bij acute bedreiging van de veiligheid worden de stappen versneld, zo </w:t>
      </w:r>
      <w:r w:rsidR="00E623A9" w:rsidRPr="00AF19B0">
        <w:rPr>
          <w:rFonts w:ascii="Corbel" w:hAnsi="Corbel"/>
          <w:color w:val="000000" w:themeColor="text1"/>
          <w:szCs w:val="22"/>
        </w:rPr>
        <w:t>nodig</w:t>
      </w:r>
      <w:r w:rsidR="00E623A9" w:rsidRPr="00AF19B0">
        <w:rPr>
          <w:rFonts w:ascii="Corbel" w:hAnsi="Corbel"/>
          <w:color w:val="FF0000"/>
          <w:szCs w:val="22"/>
        </w:rPr>
        <w:t xml:space="preserve"> </w:t>
      </w:r>
      <w:r w:rsidRPr="00AF19B0">
        <w:rPr>
          <w:rFonts w:ascii="Corbel" w:hAnsi="Corbel"/>
          <w:szCs w:val="22"/>
        </w:rPr>
        <w:t xml:space="preserve">binnen een uur. Denk hierbij aan (vermoedens van) een gedwongen huwelijk, achterlating, </w:t>
      </w:r>
      <w:r w:rsidRPr="00AF19B0">
        <w:rPr>
          <w:rFonts w:ascii="Corbel" w:hAnsi="Corbel"/>
          <w:color w:val="000000" w:themeColor="text1"/>
          <w:szCs w:val="22"/>
        </w:rPr>
        <w:t>eer</w:t>
      </w:r>
      <w:r w:rsidR="00E623A9" w:rsidRPr="00AF19B0">
        <w:rPr>
          <w:rFonts w:ascii="Corbel" w:hAnsi="Corbel"/>
          <w:color w:val="000000" w:themeColor="text1"/>
          <w:szCs w:val="22"/>
        </w:rPr>
        <w:t>wraak</w:t>
      </w:r>
      <w:r w:rsidRPr="00AF19B0">
        <w:rPr>
          <w:rFonts w:ascii="Corbel" w:hAnsi="Corbel"/>
          <w:color w:val="000000" w:themeColor="text1"/>
          <w:szCs w:val="22"/>
        </w:rPr>
        <w:t xml:space="preserve"> </w:t>
      </w:r>
      <w:r w:rsidRPr="00AF19B0">
        <w:rPr>
          <w:rFonts w:ascii="Corbel" w:hAnsi="Corbel"/>
          <w:szCs w:val="22"/>
        </w:rPr>
        <w:t xml:space="preserve">die op (zeer) korte termijn dreigen plaats te vinden. Niet ingrijpen kan leiden tot moeilijk of niet omkeerbare situaties. </w:t>
      </w:r>
      <w:r w:rsidR="00E623A9" w:rsidRPr="00AF19B0">
        <w:rPr>
          <w:rFonts w:ascii="Corbel" w:hAnsi="Corbel"/>
          <w:szCs w:val="22"/>
        </w:rPr>
        <w:t>Neem in dergelijke gevallen d</w:t>
      </w:r>
      <w:r w:rsidRPr="00AF19B0">
        <w:rPr>
          <w:rFonts w:ascii="Corbel" w:hAnsi="Corbel"/>
          <w:szCs w:val="22"/>
        </w:rPr>
        <w:t xml:space="preserve">irect contact op met een </w:t>
      </w:r>
      <w:proofErr w:type="spellStart"/>
      <w:r w:rsidRPr="00AF19B0">
        <w:rPr>
          <w:rFonts w:ascii="Corbel" w:hAnsi="Corbel"/>
          <w:szCs w:val="22"/>
        </w:rPr>
        <w:t>aandachtsfunctionaris</w:t>
      </w:r>
      <w:proofErr w:type="spellEnd"/>
      <w:r w:rsidRPr="00AF19B0">
        <w:rPr>
          <w:rFonts w:ascii="Corbel" w:hAnsi="Corbel"/>
          <w:szCs w:val="22"/>
        </w:rPr>
        <w:t xml:space="preserve"> </w:t>
      </w:r>
      <w:proofErr w:type="spellStart"/>
      <w:r w:rsidRPr="00AF19B0">
        <w:rPr>
          <w:rFonts w:ascii="Corbel" w:hAnsi="Corbel"/>
          <w:szCs w:val="22"/>
        </w:rPr>
        <w:t>eergerelateerd</w:t>
      </w:r>
      <w:proofErr w:type="spellEnd"/>
      <w:r w:rsidRPr="00AF19B0">
        <w:rPr>
          <w:rFonts w:ascii="Corbel" w:hAnsi="Corbel"/>
          <w:szCs w:val="22"/>
        </w:rPr>
        <w:t xml:space="preserve"> geweld bij de politie of een andere in uw eigen meldcode vermelde deskundige</w:t>
      </w:r>
      <w:r w:rsidR="00E623A9" w:rsidRPr="00AF19B0">
        <w:rPr>
          <w:rFonts w:ascii="Corbel" w:hAnsi="Corbel"/>
          <w:szCs w:val="22"/>
        </w:rPr>
        <w:t xml:space="preserve"> </w:t>
      </w:r>
      <w:r w:rsidR="00E623A9" w:rsidRPr="00AF19B0">
        <w:rPr>
          <w:rFonts w:ascii="Corbel" w:hAnsi="Corbel"/>
          <w:color w:val="000000" w:themeColor="text1"/>
          <w:szCs w:val="22"/>
        </w:rPr>
        <w:t>op dit specifieke terrein</w:t>
      </w:r>
      <w:r w:rsidRPr="00AF19B0">
        <w:rPr>
          <w:rFonts w:ascii="Corbel" w:hAnsi="Corbel"/>
          <w:color w:val="000000" w:themeColor="text1"/>
          <w:szCs w:val="22"/>
        </w:rPr>
        <w:t>.</w:t>
      </w:r>
    </w:p>
    <w:p w14:paraId="4356A323" w14:textId="77777777" w:rsidR="00B32C6D" w:rsidRPr="00AF19B0" w:rsidRDefault="00B32C6D" w:rsidP="00B32C6D">
      <w:pPr>
        <w:rPr>
          <w:rFonts w:ascii="Corbel" w:hAnsi="Corbel"/>
          <w:szCs w:val="22"/>
        </w:rPr>
      </w:pPr>
    </w:p>
    <w:p w14:paraId="26E1126F" w14:textId="77777777" w:rsidR="00B32C6D" w:rsidRPr="00AF19B0" w:rsidRDefault="00B32C6D" w:rsidP="00B32C6D">
      <w:pPr>
        <w:rPr>
          <w:rFonts w:ascii="Corbel" w:hAnsi="Corbel"/>
          <w:szCs w:val="22"/>
        </w:rPr>
      </w:pPr>
    </w:p>
    <w:p w14:paraId="238CE160" w14:textId="29DB7A59" w:rsidR="00B32C6D" w:rsidRPr="00AF19B0" w:rsidRDefault="00B32C6D" w:rsidP="00B32C6D">
      <w:pPr>
        <w:numPr>
          <w:ilvl w:val="0"/>
          <w:numId w:val="3"/>
        </w:numPr>
        <w:rPr>
          <w:rFonts w:ascii="Corbel" w:hAnsi="Corbel"/>
          <w:b/>
          <w:szCs w:val="22"/>
        </w:rPr>
      </w:pPr>
      <w:r w:rsidRPr="00AF19B0">
        <w:rPr>
          <w:rFonts w:ascii="Corbel" w:hAnsi="Corbel"/>
          <w:b/>
          <w:szCs w:val="22"/>
        </w:rPr>
        <w:t>Informatie over meldrecht in relatie tot beroepsgeheim</w:t>
      </w:r>
    </w:p>
    <w:p w14:paraId="6EAEEA6D" w14:textId="77777777" w:rsidR="00B32C6D" w:rsidRPr="00AF19B0" w:rsidRDefault="00B32C6D" w:rsidP="000E14A2">
      <w:pPr>
        <w:ind w:left="360"/>
        <w:rPr>
          <w:rFonts w:ascii="Corbel" w:hAnsi="Corbel"/>
          <w:szCs w:val="22"/>
        </w:rPr>
      </w:pPr>
      <w:r w:rsidRPr="00AF19B0">
        <w:rPr>
          <w:rFonts w:ascii="Corbel" w:hAnsi="Corbel"/>
          <w:szCs w:val="22"/>
        </w:rPr>
        <w:t>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p>
    <w:p w14:paraId="47644D89" w14:textId="77777777" w:rsidR="00B32C6D" w:rsidRPr="00AF19B0" w:rsidRDefault="00B32C6D" w:rsidP="00B32C6D">
      <w:pPr>
        <w:rPr>
          <w:rFonts w:ascii="Corbel" w:hAnsi="Corbel"/>
          <w:b/>
          <w:bCs/>
          <w:szCs w:val="22"/>
        </w:rPr>
      </w:pPr>
    </w:p>
    <w:p w14:paraId="6DFF5702" w14:textId="77777777" w:rsidR="00B32C6D" w:rsidRPr="00AF19B0" w:rsidRDefault="00B32C6D" w:rsidP="000E14A2">
      <w:pPr>
        <w:ind w:firstLine="360"/>
        <w:rPr>
          <w:rFonts w:ascii="Corbel" w:hAnsi="Corbel"/>
          <w:bCs/>
          <w:szCs w:val="22"/>
        </w:rPr>
      </w:pPr>
      <w:r w:rsidRPr="00AF19B0">
        <w:rPr>
          <w:rFonts w:ascii="Corbel" w:hAnsi="Corbel"/>
          <w:bCs/>
          <w:szCs w:val="22"/>
        </w:rPr>
        <w:t>Meldrecht </w:t>
      </w:r>
    </w:p>
    <w:p w14:paraId="77B9EA8C" w14:textId="2531C767" w:rsidR="00B32C6D" w:rsidRPr="00AF19B0" w:rsidRDefault="00B32C6D" w:rsidP="000E14A2">
      <w:pPr>
        <w:ind w:left="360"/>
        <w:rPr>
          <w:rFonts w:ascii="Corbel" w:hAnsi="Corbel"/>
          <w:szCs w:val="22"/>
        </w:rPr>
      </w:pPr>
      <w:r w:rsidRPr="00AF19B0">
        <w:rPr>
          <w:rFonts w:ascii="Corbel" w:hAnsi="Corbel"/>
          <w:szCs w:val="22"/>
        </w:rPr>
        <w:t>De regels voor het verbreken van het beroepsgeheim gelden voor alle situaties waarin een cliënt zich in een ernstige situatie bevindt. Bij een vermoeden van kindermishandeling</w:t>
      </w:r>
      <w:r w:rsidRPr="00AF19B0">
        <w:rPr>
          <w:rFonts w:ascii="Corbel" w:hAnsi="Corbel"/>
          <w:color w:val="000000" w:themeColor="text1"/>
          <w:szCs w:val="22"/>
        </w:rPr>
        <w:t xml:space="preserve"> </w:t>
      </w:r>
      <w:r w:rsidR="00E623A9" w:rsidRPr="00AF19B0">
        <w:rPr>
          <w:rFonts w:ascii="Corbel" w:hAnsi="Corbel"/>
          <w:color w:val="000000" w:themeColor="text1"/>
          <w:szCs w:val="22"/>
        </w:rPr>
        <w:t xml:space="preserve">of huiselijk geweld </w:t>
      </w:r>
      <w:r w:rsidRPr="00AF19B0">
        <w:rPr>
          <w:rFonts w:ascii="Corbel" w:hAnsi="Corbel"/>
          <w:szCs w:val="22"/>
        </w:rPr>
        <w:t>is dit in een m</w:t>
      </w:r>
      <w:r w:rsidR="00034128" w:rsidRPr="00AF19B0">
        <w:rPr>
          <w:rFonts w:ascii="Corbel" w:hAnsi="Corbel"/>
          <w:szCs w:val="22"/>
        </w:rPr>
        <w:t>eldrecht vastgelegd in de</w:t>
      </w:r>
      <w:r w:rsidRPr="00AF19B0">
        <w:rPr>
          <w:rFonts w:ascii="Corbel" w:hAnsi="Corbel"/>
          <w:szCs w:val="22"/>
        </w:rPr>
        <w:t xml:space="preserve"> </w:t>
      </w:r>
      <w:r w:rsidR="00034128" w:rsidRPr="00AF19B0">
        <w:rPr>
          <w:rFonts w:ascii="Corbel" w:hAnsi="Corbel"/>
          <w:szCs w:val="22"/>
        </w:rPr>
        <w:t xml:space="preserve">Wet maatschappelijke ondersteuning (art. 5.2.6 </w:t>
      </w:r>
      <w:proofErr w:type="spellStart"/>
      <w:r w:rsidR="00034128" w:rsidRPr="00AF19B0">
        <w:rPr>
          <w:rFonts w:ascii="Corbel" w:hAnsi="Corbel"/>
          <w:szCs w:val="22"/>
        </w:rPr>
        <w:t>Wmo</w:t>
      </w:r>
      <w:proofErr w:type="spellEnd"/>
      <w:r w:rsidRPr="00AF19B0">
        <w:rPr>
          <w:rFonts w:ascii="Corbel" w:hAnsi="Corbel"/>
          <w:szCs w:val="22"/>
        </w:rPr>
        <w:t xml:space="preserve">). Dit biedt iedere beroepskracht met een beroepsgeheim of een andere zwijgplicht het recht om een vermoeden van kindermishandeling </w:t>
      </w:r>
      <w:r w:rsidR="00E623A9" w:rsidRPr="00AF19B0">
        <w:rPr>
          <w:rFonts w:ascii="Corbel" w:hAnsi="Corbel"/>
          <w:szCs w:val="22"/>
        </w:rPr>
        <w:t xml:space="preserve">of </w:t>
      </w:r>
      <w:r w:rsidR="00E623A9" w:rsidRPr="00AF19B0">
        <w:rPr>
          <w:rFonts w:ascii="Corbel" w:hAnsi="Corbel"/>
          <w:color w:val="000000" w:themeColor="text1"/>
          <w:szCs w:val="22"/>
        </w:rPr>
        <w:t>huiselijk</w:t>
      </w:r>
      <w:r w:rsidR="00E623A9" w:rsidRPr="00AF19B0">
        <w:rPr>
          <w:rFonts w:ascii="Corbel" w:hAnsi="Corbel"/>
          <w:color w:val="FF0000"/>
          <w:szCs w:val="22"/>
        </w:rPr>
        <w:t xml:space="preserve"> </w:t>
      </w:r>
      <w:r w:rsidR="00E623A9" w:rsidRPr="00AF19B0">
        <w:rPr>
          <w:rFonts w:ascii="Corbel" w:hAnsi="Corbel"/>
          <w:color w:val="000000" w:themeColor="text1"/>
          <w:szCs w:val="22"/>
        </w:rPr>
        <w:t>geweld</w:t>
      </w:r>
      <w:r w:rsidR="00E623A9" w:rsidRPr="00AF19B0">
        <w:rPr>
          <w:rFonts w:ascii="Corbel" w:hAnsi="Corbel"/>
          <w:color w:val="FF0000"/>
          <w:szCs w:val="22"/>
        </w:rPr>
        <w:t xml:space="preserve"> </w:t>
      </w:r>
      <w:r w:rsidRPr="00AF19B0">
        <w:rPr>
          <w:rFonts w:ascii="Corbel" w:hAnsi="Corbel"/>
          <w:szCs w:val="22"/>
        </w:rPr>
        <w:t>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01BB7218" w14:textId="0F14B4A0" w:rsidR="00E623A9" w:rsidRPr="00AF19B0" w:rsidRDefault="00E623A9" w:rsidP="000E14A2">
      <w:pPr>
        <w:ind w:left="360"/>
        <w:rPr>
          <w:rFonts w:ascii="Corbel" w:hAnsi="Corbel"/>
          <w:szCs w:val="22"/>
        </w:rPr>
      </w:pPr>
      <w:r w:rsidRPr="00AF19B0">
        <w:rPr>
          <w:rFonts w:ascii="Corbel" w:hAnsi="Corbel"/>
          <w:szCs w:val="22"/>
        </w:rPr>
        <w:t>NB: Het wettelijk meldrecht geldt ook als er alleen meerderjarigen bij het huiselijk geweld zijn betrokken.</w:t>
      </w:r>
    </w:p>
    <w:p w14:paraId="326802C2" w14:textId="77777777" w:rsidR="00B32C6D" w:rsidRPr="00AF19B0" w:rsidRDefault="00B32C6D" w:rsidP="00B32C6D">
      <w:pPr>
        <w:rPr>
          <w:rFonts w:ascii="Corbel" w:hAnsi="Corbel"/>
          <w:szCs w:val="22"/>
        </w:rPr>
      </w:pPr>
    </w:p>
    <w:p w14:paraId="54AAFBF7" w14:textId="77777777" w:rsidR="004B3B08" w:rsidRPr="00AF19B0" w:rsidRDefault="004B3B08" w:rsidP="000E14A2">
      <w:pPr>
        <w:widowControl w:val="0"/>
        <w:autoSpaceDE w:val="0"/>
        <w:autoSpaceDN w:val="0"/>
        <w:adjustRightInd w:val="0"/>
        <w:spacing w:after="240"/>
        <w:ind w:left="360"/>
        <w:rPr>
          <w:rFonts w:ascii="Corbel" w:hAnsi="Corbel" w:cs="Arial"/>
          <w:color w:val="141215"/>
          <w:szCs w:val="22"/>
        </w:rPr>
      </w:pPr>
      <w:r w:rsidRPr="00AF19B0">
        <w:rPr>
          <w:rFonts w:ascii="Corbel" w:hAnsi="Corbel" w:cs="Arial"/>
          <w:color w:val="141215"/>
          <w:szCs w:val="22"/>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4D07E637" w14:textId="5521EB6E" w:rsidR="00B32C6D" w:rsidRPr="00AF19B0" w:rsidRDefault="00B32C6D" w:rsidP="00B32C6D">
      <w:pPr>
        <w:numPr>
          <w:ilvl w:val="0"/>
          <w:numId w:val="3"/>
        </w:numPr>
        <w:rPr>
          <w:rFonts w:ascii="Corbel" w:hAnsi="Corbel"/>
          <w:b/>
          <w:szCs w:val="22"/>
        </w:rPr>
      </w:pPr>
      <w:r w:rsidRPr="00AF19B0">
        <w:rPr>
          <w:rFonts w:ascii="Corbel" w:hAnsi="Corbel"/>
          <w:b/>
          <w:szCs w:val="22"/>
        </w:rPr>
        <w:t xml:space="preserve">Verwijsindex </w:t>
      </w:r>
      <w:r w:rsidR="00E623A9" w:rsidRPr="00AF19B0">
        <w:rPr>
          <w:rFonts w:ascii="Corbel" w:hAnsi="Corbel"/>
          <w:b/>
          <w:color w:val="000000" w:themeColor="text1"/>
          <w:szCs w:val="22"/>
        </w:rPr>
        <w:t>risico</w:t>
      </w:r>
      <w:r w:rsidRPr="00AF19B0">
        <w:rPr>
          <w:rFonts w:ascii="Corbel" w:hAnsi="Corbel"/>
          <w:b/>
          <w:szCs w:val="22"/>
        </w:rPr>
        <w:t>jongeren</w:t>
      </w:r>
    </w:p>
    <w:p w14:paraId="43179902" w14:textId="080A7D35" w:rsidR="00B32C6D" w:rsidRPr="00AF19B0" w:rsidRDefault="00B32C6D" w:rsidP="000E14A2">
      <w:pPr>
        <w:ind w:left="360"/>
        <w:rPr>
          <w:rFonts w:ascii="Corbel" w:hAnsi="Corbel"/>
          <w:szCs w:val="22"/>
        </w:rPr>
      </w:pPr>
      <w:r w:rsidRPr="00AF19B0">
        <w:rPr>
          <w:rFonts w:ascii="Corbel" w:hAnsi="Corbel"/>
          <w:szCs w:val="22"/>
        </w:rPr>
        <w:t xml:space="preserve">De organisatie moet zijn medewerkers op de hoogte stellen van de meldingsprocedure voor de  Verwijsindex </w:t>
      </w:r>
      <w:r w:rsidR="00E623A9" w:rsidRPr="00AF19B0">
        <w:rPr>
          <w:rFonts w:ascii="Corbel" w:hAnsi="Corbel"/>
          <w:color w:val="000000" w:themeColor="text1"/>
          <w:szCs w:val="22"/>
        </w:rPr>
        <w:t>risico</w:t>
      </w:r>
      <w:r w:rsidRPr="00AF19B0">
        <w:rPr>
          <w:rFonts w:ascii="Corbel" w:hAnsi="Corbel"/>
          <w:szCs w:val="22"/>
        </w:rPr>
        <w:t>jongeren.</w:t>
      </w:r>
      <w:r w:rsidR="00E623A9" w:rsidRPr="00AF19B0">
        <w:rPr>
          <w:rFonts w:ascii="Corbel" w:hAnsi="Corbel"/>
          <w:szCs w:val="22"/>
        </w:rPr>
        <w:t xml:space="preserve"> </w:t>
      </w:r>
      <w:r w:rsidRPr="00AF19B0">
        <w:rPr>
          <w:rFonts w:ascii="Corbel" w:hAnsi="Corbel"/>
          <w:szCs w:val="22"/>
        </w:rPr>
        <w:t>Dit geldt alleen voor organisaties die bevoegd zijn een melding te doen in dit systeem.</w:t>
      </w:r>
      <w:r w:rsidR="00E623A9" w:rsidRPr="00AF19B0">
        <w:rPr>
          <w:rFonts w:ascii="Corbel" w:hAnsi="Corbel"/>
          <w:szCs w:val="22"/>
        </w:rPr>
        <w:t xml:space="preserve">  </w:t>
      </w:r>
    </w:p>
    <w:p w14:paraId="7B55B113" w14:textId="77777777" w:rsidR="008322D9" w:rsidRPr="00AF19B0" w:rsidRDefault="008322D9" w:rsidP="00B32C6D">
      <w:pPr>
        <w:rPr>
          <w:rFonts w:ascii="Corbel" w:hAnsi="Corbel"/>
          <w:szCs w:val="22"/>
        </w:rPr>
      </w:pPr>
    </w:p>
    <w:p w14:paraId="42CFEEB2" w14:textId="77777777" w:rsidR="002E7A37" w:rsidRDefault="002E7A37" w:rsidP="00B32C6D">
      <w:pPr>
        <w:rPr>
          <w:rFonts w:ascii="Corbel" w:hAnsi="Corbel"/>
          <w:szCs w:val="22"/>
        </w:rPr>
      </w:pPr>
    </w:p>
    <w:p w14:paraId="2E1D98B2" w14:textId="77777777" w:rsidR="00D56673" w:rsidRDefault="00D56673" w:rsidP="00B32C6D">
      <w:pPr>
        <w:rPr>
          <w:rFonts w:ascii="Corbel" w:hAnsi="Corbel"/>
          <w:szCs w:val="22"/>
        </w:rPr>
      </w:pPr>
    </w:p>
    <w:p w14:paraId="47EC050D" w14:textId="77777777" w:rsidR="00D56673" w:rsidRDefault="00D56673" w:rsidP="00B32C6D">
      <w:pPr>
        <w:rPr>
          <w:rFonts w:ascii="Corbel" w:hAnsi="Corbel"/>
          <w:szCs w:val="22"/>
        </w:rPr>
      </w:pPr>
    </w:p>
    <w:p w14:paraId="1466D384" w14:textId="77777777" w:rsidR="00D56673" w:rsidRDefault="00D56673" w:rsidP="00B32C6D">
      <w:pPr>
        <w:rPr>
          <w:rFonts w:ascii="Corbel" w:hAnsi="Corbel"/>
          <w:szCs w:val="22"/>
        </w:rPr>
      </w:pPr>
    </w:p>
    <w:p w14:paraId="223BD851" w14:textId="77777777" w:rsidR="00D56673" w:rsidRDefault="00D56673" w:rsidP="00B32C6D">
      <w:pPr>
        <w:rPr>
          <w:rFonts w:ascii="Corbel" w:hAnsi="Corbel"/>
          <w:szCs w:val="22"/>
        </w:rPr>
      </w:pPr>
    </w:p>
    <w:p w14:paraId="5F4A6D97" w14:textId="77777777" w:rsidR="00D56673" w:rsidRDefault="00D56673" w:rsidP="00B32C6D">
      <w:pPr>
        <w:rPr>
          <w:rFonts w:ascii="Corbel" w:hAnsi="Corbel"/>
          <w:szCs w:val="22"/>
        </w:rPr>
      </w:pPr>
    </w:p>
    <w:p w14:paraId="54CCC5C8" w14:textId="77777777" w:rsidR="00D56673" w:rsidRDefault="00D56673" w:rsidP="00B32C6D">
      <w:pPr>
        <w:rPr>
          <w:rFonts w:ascii="Corbel" w:hAnsi="Corbel"/>
          <w:szCs w:val="22"/>
        </w:rPr>
      </w:pPr>
    </w:p>
    <w:p w14:paraId="10CA1F8E" w14:textId="77777777" w:rsidR="00D56673" w:rsidRDefault="00D56673" w:rsidP="00B32C6D">
      <w:pPr>
        <w:rPr>
          <w:rFonts w:ascii="Corbel" w:hAnsi="Corbel"/>
          <w:szCs w:val="22"/>
        </w:rPr>
      </w:pPr>
    </w:p>
    <w:p w14:paraId="0B97ADF8" w14:textId="77777777" w:rsidR="00D56673" w:rsidRDefault="00D56673" w:rsidP="00B32C6D">
      <w:pPr>
        <w:rPr>
          <w:rFonts w:ascii="Corbel" w:hAnsi="Corbel"/>
          <w:szCs w:val="22"/>
        </w:rPr>
      </w:pPr>
    </w:p>
    <w:p w14:paraId="0B6D8A40" w14:textId="77777777" w:rsidR="00D56673" w:rsidRDefault="00D56673" w:rsidP="00B32C6D">
      <w:pPr>
        <w:rPr>
          <w:rFonts w:ascii="Corbel" w:hAnsi="Corbel"/>
          <w:szCs w:val="22"/>
        </w:rPr>
      </w:pPr>
    </w:p>
    <w:p w14:paraId="0CED8698" w14:textId="77777777" w:rsidR="00D56673" w:rsidRDefault="00D56673" w:rsidP="00B32C6D">
      <w:pPr>
        <w:rPr>
          <w:rFonts w:ascii="Corbel" w:hAnsi="Corbel"/>
          <w:szCs w:val="22"/>
        </w:rPr>
      </w:pPr>
    </w:p>
    <w:p w14:paraId="37D2437E" w14:textId="77777777" w:rsidR="00D56673" w:rsidRDefault="00D56673" w:rsidP="00B32C6D">
      <w:pPr>
        <w:rPr>
          <w:rFonts w:ascii="Corbel" w:hAnsi="Corbel"/>
          <w:szCs w:val="22"/>
        </w:rPr>
      </w:pPr>
    </w:p>
    <w:p w14:paraId="35D2FB8A" w14:textId="77777777" w:rsidR="00D56673" w:rsidRPr="00AF19B0" w:rsidRDefault="00D56673" w:rsidP="00B32C6D">
      <w:pPr>
        <w:rPr>
          <w:rFonts w:ascii="Corbel" w:hAnsi="Corbel"/>
          <w:szCs w:val="22"/>
        </w:rPr>
      </w:pPr>
    </w:p>
    <w:p w14:paraId="3E0506C5" w14:textId="77777777" w:rsidR="002E7A37" w:rsidRPr="00AF19B0" w:rsidRDefault="002E7A37" w:rsidP="00B32C6D">
      <w:pPr>
        <w:rPr>
          <w:rFonts w:ascii="Corbel" w:hAnsi="Corbel"/>
          <w:szCs w:val="22"/>
        </w:rPr>
      </w:pPr>
    </w:p>
    <w:p w14:paraId="6931993C" w14:textId="77777777" w:rsidR="00D56673" w:rsidRPr="00D56673" w:rsidRDefault="00D56673" w:rsidP="00D56673">
      <w:pPr>
        <w:rPr>
          <w:rFonts w:ascii="Corbel" w:hAnsi="Corbel"/>
          <w:b/>
          <w:szCs w:val="18"/>
          <w:u w:val="single"/>
        </w:rPr>
      </w:pPr>
      <w:r w:rsidRPr="00D56673">
        <w:rPr>
          <w:rFonts w:ascii="Corbel" w:hAnsi="Corbel"/>
          <w:b/>
          <w:szCs w:val="18"/>
          <w:u w:val="single"/>
        </w:rPr>
        <w:t xml:space="preserve">De school als </w:t>
      </w:r>
      <w:r w:rsidRPr="00D56673">
        <w:rPr>
          <w:rFonts w:ascii="Corbel" w:hAnsi="Corbel"/>
          <w:b/>
          <w:color w:val="0070C0"/>
          <w:szCs w:val="18"/>
          <w:u w:val="single"/>
        </w:rPr>
        <w:t>melder</w:t>
      </w:r>
    </w:p>
    <w:p w14:paraId="2ED07973" w14:textId="77777777" w:rsidR="00D56673" w:rsidRPr="00D56673" w:rsidRDefault="00D56673" w:rsidP="00D56673">
      <w:pPr>
        <w:numPr>
          <w:ilvl w:val="0"/>
          <w:numId w:val="9"/>
        </w:numPr>
        <w:tabs>
          <w:tab w:val="left" w:pos="454"/>
          <w:tab w:val="left" w:pos="1021"/>
          <w:tab w:val="left" w:pos="1588"/>
        </w:tabs>
        <w:spacing w:line="260" w:lineRule="atLeast"/>
        <w:rPr>
          <w:rFonts w:ascii="Corbel" w:hAnsi="Corbel"/>
          <w:szCs w:val="18"/>
        </w:rPr>
      </w:pPr>
      <w:r w:rsidRPr="00D56673">
        <w:rPr>
          <w:rFonts w:ascii="Corbel" w:hAnsi="Corbel"/>
          <w:szCs w:val="18"/>
        </w:rPr>
        <w:t xml:space="preserve">Als de school een melding heeft gedaan (doorgaans meldt de </w:t>
      </w:r>
      <w:proofErr w:type="spellStart"/>
      <w:r w:rsidRPr="00D56673">
        <w:rPr>
          <w:rFonts w:ascii="Corbel" w:hAnsi="Corbel"/>
          <w:szCs w:val="18"/>
        </w:rPr>
        <w:t>aandachtsfunctionaris</w:t>
      </w:r>
      <w:proofErr w:type="spellEnd"/>
      <w:r w:rsidRPr="00D56673">
        <w:rPr>
          <w:rFonts w:ascii="Corbel" w:hAnsi="Corbel"/>
          <w:szCs w:val="18"/>
        </w:rPr>
        <w:t xml:space="preserve"> van school), dan wordt binnen tien</w:t>
      </w:r>
      <w:r w:rsidRPr="00D56673">
        <w:rPr>
          <w:rStyle w:val="Voetnootmarkering"/>
          <w:rFonts w:ascii="Corbel" w:hAnsi="Corbel"/>
          <w:szCs w:val="18"/>
        </w:rPr>
        <w:footnoteReference w:id="1"/>
      </w:r>
      <w:r w:rsidRPr="00D56673">
        <w:rPr>
          <w:rFonts w:ascii="Corbel" w:hAnsi="Corbel"/>
          <w:szCs w:val="18"/>
        </w:rPr>
        <w:t xml:space="preserve"> dagen contact opgenomen vanuit Veilig Thuis met de melder (de </w:t>
      </w:r>
      <w:proofErr w:type="spellStart"/>
      <w:r w:rsidRPr="00D56673">
        <w:rPr>
          <w:rFonts w:ascii="Corbel" w:hAnsi="Corbel"/>
          <w:szCs w:val="18"/>
        </w:rPr>
        <w:t>aandachtsfunctionaris</w:t>
      </w:r>
      <w:proofErr w:type="spellEnd"/>
      <w:r w:rsidRPr="00D56673">
        <w:rPr>
          <w:rFonts w:ascii="Corbel" w:hAnsi="Corbel"/>
          <w:szCs w:val="18"/>
        </w:rPr>
        <w:t xml:space="preserve">) om het triagebesluit van Veilig Thuis door te geven. Deze termijn wordt niet altijd gehaald. </w:t>
      </w:r>
    </w:p>
    <w:p w14:paraId="0ED004C6" w14:textId="77777777" w:rsidR="00D56673" w:rsidRPr="00D56673" w:rsidRDefault="00D56673" w:rsidP="00D56673">
      <w:pPr>
        <w:ind w:left="360"/>
        <w:rPr>
          <w:rFonts w:ascii="Corbel" w:hAnsi="Corbel"/>
          <w:szCs w:val="18"/>
        </w:rPr>
      </w:pPr>
      <w:r w:rsidRPr="00D56673">
        <w:rPr>
          <w:rFonts w:ascii="Corbel" w:hAnsi="Corbel"/>
          <w:szCs w:val="18"/>
        </w:rPr>
        <w:t>De melder wordt dan geïnformeerd over de afweging voor het wel dan niet oppakken van de melding. Als de melding wordt opgepakt wordt ook het proces besproken (bv. informatie over op welke termijn de melding wordt opgepakt).</w:t>
      </w:r>
    </w:p>
    <w:p w14:paraId="5D53EB28" w14:textId="77777777" w:rsidR="00D56673" w:rsidRPr="00D56673" w:rsidRDefault="00D56673" w:rsidP="00D56673">
      <w:pPr>
        <w:numPr>
          <w:ilvl w:val="0"/>
          <w:numId w:val="9"/>
        </w:numPr>
        <w:tabs>
          <w:tab w:val="left" w:pos="454"/>
          <w:tab w:val="left" w:pos="1021"/>
          <w:tab w:val="left" w:pos="1588"/>
        </w:tabs>
        <w:spacing w:line="260" w:lineRule="atLeast"/>
        <w:rPr>
          <w:rFonts w:ascii="Corbel" w:hAnsi="Corbel"/>
          <w:szCs w:val="18"/>
        </w:rPr>
      </w:pPr>
      <w:r w:rsidRPr="00D56673">
        <w:rPr>
          <w:rFonts w:ascii="Corbel" w:hAnsi="Corbel"/>
          <w:szCs w:val="18"/>
        </w:rPr>
        <w:t>Als de melding wordt opgepakt door Veilig Thuis, dan is er een vast contactpersoon bij Veilig Thuis.</w:t>
      </w:r>
    </w:p>
    <w:p w14:paraId="77714574" w14:textId="77777777" w:rsidR="00D56673" w:rsidRPr="00D56673" w:rsidRDefault="00D56673" w:rsidP="00D56673">
      <w:pPr>
        <w:numPr>
          <w:ilvl w:val="0"/>
          <w:numId w:val="9"/>
        </w:numPr>
        <w:tabs>
          <w:tab w:val="left" w:pos="454"/>
          <w:tab w:val="left" w:pos="1021"/>
          <w:tab w:val="left" w:pos="1588"/>
        </w:tabs>
        <w:spacing w:line="260" w:lineRule="atLeast"/>
        <w:rPr>
          <w:rFonts w:ascii="Corbel" w:hAnsi="Corbel"/>
          <w:szCs w:val="18"/>
        </w:rPr>
      </w:pPr>
      <w:r w:rsidRPr="00D56673">
        <w:rPr>
          <w:rFonts w:ascii="Corbel" w:hAnsi="Corbel"/>
          <w:szCs w:val="18"/>
        </w:rPr>
        <w:t>Als het een crisissituatie betreft, pakt Veilig Thuis de melding meteen op.</w:t>
      </w:r>
    </w:p>
    <w:p w14:paraId="4F8270DF" w14:textId="77777777" w:rsidR="00D56673" w:rsidRPr="00D56673" w:rsidRDefault="00D56673" w:rsidP="00D56673">
      <w:pPr>
        <w:numPr>
          <w:ilvl w:val="0"/>
          <w:numId w:val="9"/>
        </w:numPr>
        <w:tabs>
          <w:tab w:val="left" w:pos="454"/>
          <w:tab w:val="left" w:pos="1021"/>
          <w:tab w:val="left" w:pos="1588"/>
        </w:tabs>
        <w:spacing w:line="260" w:lineRule="atLeast"/>
        <w:rPr>
          <w:rFonts w:ascii="Corbel" w:hAnsi="Corbel"/>
          <w:b/>
          <w:szCs w:val="18"/>
        </w:rPr>
      </w:pPr>
      <w:r w:rsidRPr="00D56673">
        <w:rPr>
          <w:rFonts w:ascii="Corbel" w:hAnsi="Corbel"/>
          <w:szCs w:val="18"/>
        </w:rPr>
        <w:t>Aan het eind van het onderzoek van Veilig Thuis, krijgt de melder (</w:t>
      </w:r>
      <w:proofErr w:type="spellStart"/>
      <w:r w:rsidRPr="00D56673">
        <w:rPr>
          <w:rFonts w:ascii="Corbel" w:hAnsi="Corbel"/>
          <w:szCs w:val="18"/>
        </w:rPr>
        <w:t>Aandachtsfunctionaris</w:t>
      </w:r>
      <w:proofErr w:type="spellEnd"/>
      <w:r w:rsidRPr="00D56673">
        <w:rPr>
          <w:rFonts w:ascii="Corbel" w:hAnsi="Corbel"/>
          <w:szCs w:val="18"/>
        </w:rPr>
        <w:t xml:space="preserve">) hierover een brief. Gezien de privacy zal er niet altijd inhoudelijke informatie in de brief staan. Wel een telefoonnummer van de Veilig Thuis medewerker die het onderzoek gedaan heeft. De school koppelt deze brief aan het dossier van de betreffende leerling. (Tien weken is de termijn van bemoeienis door Veilig Thuis). </w:t>
      </w:r>
      <w:r w:rsidRPr="00D56673">
        <w:rPr>
          <w:rFonts w:ascii="Corbel" w:hAnsi="Corbel"/>
          <w:bCs/>
          <w:szCs w:val="18"/>
        </w:rPr>
        <w:t>Veilig Thuis kan ook besluiten zelf verantwoordelijk te blijven voor het zicht op veiligheid en keuze maken voor een van de diensten.</w:t>
      </w:r>
      <w:r w:rsidRPr="00D56673">
        <w:rPr>
          <w:rFonts w:ascii="Corbel" w:hAnsi="Corbel"/>
          <w:b/>
          <w:szCs w:val="18"/>
        </w:rPr>
        <w:t xml:space="preserve"> </w:t>
      </w:r>
      <w:r w:rsidRPr="00D56673">
        <w:rPr>
          <w:rFonts w:ascii="Corbel" w:hAnsi="Corbel"/>
          <w:szCs w:val="18"/>
        </w:rPr>
        <w:t>Zie hiervoor verder de bijlage.</w:t>
      </w:r>
    </w:p>
    <w:p w14:paraId="5A30ED0F" w14:textId="77777777" w:rsidR="00D56673" w:rsidRPr="00D56673" w:rsidRDefault="00D56673" w:rsidP="00D56673">
      <w:pPr>
        <w:numPr>
          <w:ilvl w:val="0"/>
          <w:numId w:val="9"/>
        </w:numPr>
        <w:tabs>
          <w:tab w:val="left" w:pos="454"/>
          <w:tab w:val="left" w:pos="1021"/>
          <w:tab w:val="left" w:pos="1588"/>
        </w:tabs>
        <w:spacing w:line="260" w:lineRule="atLeast"/>
        <w:rPr>
          <w:rFonts w:ascii="Corbel" w:hAnsi="Corbel"/>
          <w:szCs w:val="18"/>
        </w:rPr>
      </w:pPr>
      <w:r w:rsidRPr="00D56673">
        <w:rPr>
          <w:rFonts w:ascii="Corbel" w:hAnsi="Corbel"/>
          <w:szCs w:val="18"/>
        </w:rPr>
        <w:t>Bij bemoeienis van Veilig Thuis geeft Veilig Thuis een signaal af in de verwijsindex.</w:t>
      </w:r>
    </w:p>
    <w:p w14:paraId="22032E52" w14:textId="3B7DDC55" w:rsidR="00D56673" w:rsidRPr="00D56673" w:rsidRDefault="00D56673" w:rsidP="00D56673">
      <w:pPr>
        <w:numPr>
          <w:ilvl w:val="0"/>
          <w:numId w:val="9"/>
        </w:numPr>
        <w:tabs>
          <w:tab w:val="left" w:pos="454"/>
          <w:tab w:val="left" w:pos="1021"/>
          <w:tab w:val="left" w:pos="1588"/>
        </w:tabs>
        <w:spacing w:line="260" w:lineRule="atLeast"/>
        <w:rPr>
          <w:rFonts w:ascii="Corbel" w:hAnsi="Corbel"/>
          <w:b/>
          <w:color w:val="0070C0"/>
          <w:szCs w:val="18"/>
        </w:rPr>
      </w:pPr>
      <w:r w:rsidRPr="00D56673">
        <w:rPr>
          <w:rFonts w:ascii="Corbel" w:hAnsi="Corbel"/>
          <w:b/>
          <w:color w:val="0070C0"/>
          <w:szCs w:val="18"/>
        </w:rPr>
        <w:t>Bij vastlopen van een casus (samenwerking AF / VT) kan via Suzanne Moonen (voor INNOVO) worden opgeschaald naar Hilde Winters (VT)</w:t>
      </w:r>
    </w:p>
    <w:p w14:paraId="6F14B968" w14:textId="77777777" w:rsidR="00D56673" w:rsidRPr="00D56673" w:rsidRDefault="00D56673" w:rsidP="00D56673">
      <w:pPr>
        <w:numPr>
          <w:ilvl w:val="0"/>
          <w:numId w:val="9"/>
        </w:numPr>
        <w:tabs>
          <w:tab w:val="left" w:pos="454"/>
          <w:tab w:val="left" w:pos="1021"/>
          <w:tab w:val="left" w:pos="1588"/>
        </w:tabs>
        <w:spacing w:line="260" w:lineRule="atLeast"/>
        <w:rPr>
          <w:rFonts w:ascii="Corbel" w:hAnsi="Corbel"/>
          <w:b/>
          <w:color w:val="0070C0"/>
          <w:szCs w:val="18"/>
        </w:rPr>
      </w:pPr>
      <w:r w:rsidRPr="00D56673">
        <w:rPr>
          <w:rFonts w:ascii="Corbel" w:hAnsi="Corbel"/>
          <w:b/>
          <w:color w:val="0070C0"/>
          <w:szCs w:val="18"/>
        </w:rPr>
        <w:t>De ervaring is, dat bij meldingen vanuit PO naar VT over kinderen waar een gezinsvoogd betrokken is, het advies van VT is, om contact op te nemen met de gezinsvoogd.</w:t>
      </w:r>
    </w:p>
    <w:p w14:paraId="0919BEC6" w14:textId="77777777" w:rsidR="00D56673" w:rsidRPr="00D56673" w:rsidRDefault="00D56673" w:rsidP="00D56673">
      <w:pPr>
        <w:numPr>
          <w:ilvl w:val="0"/>
          <w:numId w:val="9"/>
        </w:numPr>
        <w:tabs>
          <w:tab w:val="left" w:pos="454"/>
          <w:tab w:val="left" w:pos="1021"/>
          <w:tab w:val="left" w:pos="1588"/>
        </w:tabs>
        <w:spacing w:line="260" w:lineRule="atLeast"/>
        <w:rPr>
          <w:rFonts w:ascii="Corbel" w:hAnsi="Corbel"/>
          <w:b/>
          <w:color w:val="FF0000"/>
          <w:szCs w:val="18"/>
        </w:rPr>
      </w:pPr>
      <w:r w:rsidRPr="00D56673">
        <w:rPr>
          <w:rFonts w:ascii="Corbel" w:hAnsi="Corbel"/>
          <w:b/>
          <w:color w:val="FF0000"/>
          <w:szCs w:val="18"/>
        </w:rPr>
        <w:t xml:space="preserve">Afgesproken met de GI-organisaties is dat: indien dit contact niet leidt tot voldoende samenwerking /vooruitgang, er contact kan worden opgenomen met Bureau Jeugdzorg (BJZ) Wil </w:t>
      </w:r>
      <w:proofErr w:type="spellStart"/>
      <w:r w:rsidRPr="00D56673">
        <w:rPr>
          <w:rFonts w:ascii="Corbel" w:hAnsi="Corbel"/>
          <w:b/>
          <w:color w:val="FF0000"/>
          <w:szCs w:val="18"/>
        </w:rPr>
        <w:t>Marcelis</w:t>
      </w:r>
      <w:proofErr w:type="spellEnd"/>
      <w:r w:rsidRPr="00D56673">
        <w:rPr>
          <w:rFonts w:ascii="Corbel" w:hAnsi="Corbel"/>
          <w:b/>
          <w:color w:val="FF0000"/>
          <w:szCs w:val="18"/>
        </w:rPr>
        <w:t xml:space="preserve">, </w:t>
      </w:r>
      <w:hyperlink r:id="rId16" w:history="1">
        <w:r w:rsidRPr="00D56673">
          <w:rPr>
            <w:rStyle w:val="Hyperlink"/>
            <w:rFonts w:ascii="Corbel" w:hAnsi="Corbel"/>
            <w:b/>
            <w:szCs w:val="18"/>
          </w:rPr>
          <w:t>wil.marcelis@bjzlimburg.nl</w:t>
        </w:r>
      </w:hyperlink>
      <w:r w:rsidRPr="00D56673">
        <w:rPr>
          <w:rFonts w:ascii="Corbel" w:hAnsi="Corbel"/>
          <w:b/>
          <w:color w:val="FF0000"/>
          <w:szCs w:val="18"/>
          <w:u w:val="single"/>
        </w:rPr>
        <w:t xml:space="preserve"> </w:t>
      </w:r>
      <w:r w:rsidRPr="00D56673">
        <w:rPr>
          <w:rFonts w:ascii="Corbel" w:hAnsi="Corbel"/>
          <w:b/>
          <w:color w:val="FF0000"/>
          <w:szCs w:val="18"/>
        </w:rPr>
        <w:t xml:space="preserve"> of de </w:t>
      </w:r>
      <w:proofErr w:type="spellStart"/>
      <w:r w:rsidRPr="00D56673">
        <w:rPr>
          <w:rFonts w:ascii="Corbel" w:hAnsi="Corbel"/>
          <w:b/>
          <w:color w:val="FF0000"/>
          <w:szCs w:val="18"/>
        </w:rPr>
        <w:t>Wiliam</w:t>
      </w:r>
      <w:proofErr w:type="spellEnd"/>
      <w:r w:rsidRPr="00D56673">
        <w:rPr>
          <w:rFonts w:ascii="Corbel" w:hAnsi="Corbel"/>
          <w:b/>
          <w:color w:val="FF0000"/>
          <w:szCs w:val="18"/>
        </w:rPr>
        <w:t xml:space="preserve"> </w:t>
      </w:r>
      <w:proofErr w:type="spellStart"/>
      <w:r w:rsidRPr="00D56673">
        <w:rPr>
          <w:rFonts w:ascii="Corbel" w:hAnsi="Corbel"/>
          <w:b/>
          <w:color w:val="FF0000"/>
          <w:szCs w:val="18"/>
        </w:rPr>
        <w:t>Schrikker</w:t>
      </w:r>
      <w:proofErr w:type="spellEnd"/>
      <w:r w:rsidRPr="00D56673">
        <w:rPr>
          <w:rFonts w:ascii="Corbel" w:hAnsi="Corbel"/>
          <w:b/>
          <w:color w:val="FF0000"/>
          <w:szCs w:val="18"/>
        </w:rPr>
        <w:t xml:space="preserve"> Groep (WSS) Hans </w:t>
      </w:r>
      <w:proofErr w:type="spellStart"/>
      <w:r w:rsidRPr="00D56673">
        <w:rPr>
          <w:rFonts w:ascii="Corbel" w:hAnsi="Corbel"/>
          <w:b/>
          <w:color w:val="FF0000"/>
          <w:szCs w:val="18"/>
        </w:rPr>
        <w:t>Tangena</w:t>
      </w:r>
      <w:proofErr w:type="spellEnd"/>
      <w:r w:rsidRPr="00D56673">
        <w:rPr>
          <w:rFonts w:ascii="Corbel" w:hAnsi="Corbel"/>
          <w:b/>
          <w:color w:val="FF0000"/>
          <w:szCs w:val="18"/>
        </w:rPr>
        <w:t xml:space="preserve"> </w:t>
      </w:r>
      <w:hyperlink r:id="rId17" w:history="1">
        <w:r w:rsidRPr="00D56673">
          <w:rPr>
            <w:rStyle w:val="Hyperlink"/>
            <w:rFonts w:ascii="Corbel" w:hAnsi="Corbel"/>
            <w:b/>
            <w:szCs w:val="18"/>
          </w:rPr>
          <w:t>htangena@wsg.nu</w:t>
        </w:r>
      </w:hyperlink>
      <w:r w:rsidRPr="00D56673">
        <w:rPr>
          <w:rFonts w:ascii="Corbel" w:hAnsi="Corbel"/>
          <w:b/>
          <w:color w:val="FF0000"/>
          <w:szCs w:val="18"/>
          <w:u w:val="single"/>
        </w:rPr>
        <w:t xml:space="preserve"> / Sven Meessen </w:t>
      </w:r>
      <w:hyperlink r:id="rId18" w:history="1">
        <w:r w:rsidRPr="00D56673">
          <w:rPr>
            <w:rStyle w:val="Hyperlink"/>
            <w:rFonts w:ascii="Corbel" w:hAnsi="Corbel"/>
            <w:b/>
            <w:szCs w:val="18"/>
          </w:rPr>
          <w:t>smeessen@wsg.nu</w:t>
        </w:r>
      </w:hyperlink>
      <w:r w:rsidRPr="00D56673">
        <w:rPr>
          <w:rFonts w:ascii="Corbel" w:hAnsi="Corbel"/>
          <w:b/>
          <w:color w:val="FF0000"/>
          <w:szCs w:val="18"/>
          <w:u w:val="single"/>
        </w:rPr>
        <w:t xml:space="preserve"> </w:t>
      </w:r>
    </w:p>
    <w:p w14:paraId="3BB86C4D" w14:textId="77777777" w:rsidR="00D56673" w:rsidRPr="00D56673" w:rsidRDefault="00D56673" w:rsidP="00D56673">
      <w:pPr>
        <w:rPr>
          <w:rFonts w:ascii="Corbel" w:hAnsi="Corbel"/>
          <w:sz w:val="20"/>
        </w:rPr>
      </w:pPr>
    </w:p>
    <w:p w14:paraId="2D1F8C8E" w14:textId="77777777" w:rsidR="00D56673" w:rsidRPr="00D56673" w:rsidRDefault="00D56673" w:rsidP="00D56673">
      <w:pPr>
        <w:rPr>
          <w:rFonts w:ascii="Corbel" w:hAnsi="Corbel"/>
          <w:sz w:val="20"/>
        </w:rPr>
      </w:pPr>
    </w:p>
    <w:p w14:paraId="2E600179" w14:textId="77777777" w:rsidR="00D56673" w:rsidRPr="00D56673" w:rsidRDefault="00D56673" w:rsidP="00D56673">
      <w:pPr>
        <w:rPr>
          <w:rFonts w:ascii="Corbel" w:hAnsi="Corbel"/>
          <w:b/>
          <w:szCs w:val="18"/>
        </w:rPr>
      </w:pPr>
      <w:r w:rsidRPr="00D56673">
        <w:rPr>
          <w:rFonts w:ascii="Corbel" w:hAnsi="Corbel"/>
          <w:b/>
          <w:szCs w:val="18"/>
          <w:u w:val="single"/>
        </w:rPr>
        <w:t xml:space="preserve">De school als </w:t>
      </w:r>
      <w:r w:rsidRPr="00D56673">
        <w:rPr>
          <w:rFonts w:ascii="Corbel" w:hAnsi="Corbel"/>
          <w:b/>
          <w:color w:val="0070C0"/>
          <w:szCs w:val="18"/>
          <w:u w:val="single"/>
        </w:rPr>
        <w:t>informant</w:t>
      </w:r>
    </w:p>
    <w:p w14:paraId="34254949" w14:textId="77777777" w:rsidR="00D56673" w:rsidRPr="00D56673" w:rsidRDefault="00D56673" w:rsidP="00D56673">
      <w:pPr>
        <w:pStyle w:val="Lijstalinea"/>
        <w:numPr>
          <w:ilvl w:val="0"/>
          <w:numId w:val="10"/>
        </w:numPr>
        <w:tabs>
          <w:tab w:val="left" w:pos="454"/>
          <w:tab w:val="left" w:pos="1021"/>
          <w:tab w:val="left" w:pos="1588"/>
        </w:tabs>
        <w:spacing w:line="260" w:lineRule="atLeast"/>
        <w:rPr>
          <w:rFonts w:ascii="Corbel" w:hAnsi="Corbel"/>
          <w:szCs w:val="18"/>
        </w:rPr>
      </w:pPr>
      <w:r w:rsidRPr="00D56673">
        <w:rPr>
          <w:rFonts w:ascii="Corbel" w:hAnsi="Corbel"/>
          <w:szCs w:val="18"/>
        </w:rPr>
        <w:t xml:space="preserve">Er wordt altijd eerst contact met de </w:t>
      </w:r>
      <w:proofErr w:type="spellStart"/>
      <w:r w:rsidRPr="00D56673">
        <w:rPr>
          <w:rFonts w:ascii="Corbel" w:hAnsi="Corbel"/>
          <w:szCs w:val="18"/>
        </w:rPr>
        <w:t>Aandachtsfunctionaris</w:t>
      </w:r>
      <w:proofErr w:type="spellEnd"/>
      <w:r w:rsidRPr="00D56673">
        <w:rPr>
          <w:rFonts w:ascii="Corbel" w:hAnsi="Corbel"/>
          <w:szCs w:val="18"/>
        </w:rPr>
        <w:t xml:space="preserve"> van de school opgenomen </w:t>
      </w:r>
    </w:p>
    <w:p w14:paraId="1579568E" w14:textId="77777777" w:rsidR="00D56673" w:rsidRPr="00D56673" w:rsidRDefault="00D56673" w:rsidP="00D56673">
      <w:pPr>
        <w:pStyle w:val="Lijstalinea"/>
        <w:numPr>
          <w:ilvl w:val="0"/>
          <w:numId w:val="10"/>
        </w:numPr>
        <w:tabs>
          <w:tab w:val="left" w:pos="454"/>
          <w:tab w:val="left" w:pos="1021"/>
          <w:tab w:val="left" w:pos="1588"/>
        </w:tabs>
        <w:spacing w:line="260" w:lineRule="atLeast"/>
        <w:rPr>
          <w:rFonts w:ascii="Corbel" w:hAnsi="Corbel"/>
          <w:szCs w:val="18"/>
        </w:rPr>
      </w:pPr>
      <w:r w:rsidRPr="00D56673">
        <w:rPr>
          <w:rFonts w:ascii="Corbel" w:hAnsi="Corbel"/>
          <w:szCs w:val="18"/>
        </w:rPr>
        <w:t xml:space="preserve">Als er twijfel is, of de beller een medewerker van Veilig Thuis is, geeft de </w:t>
      </w:r>
      <w:proofErr w:type="spellStart"/>
      <w:r w:rsidRPr="00D56673">
        <w:rPr>
          <w:rFonts w:ascii="Corbel" w:hAnsi="Corbel"/>
          <w:szCs w:val="18"/>
        </w:rPr>
        <w:t>Aandachtsfunctionaris</w:t>
      </w:r>
      <w:proofErr w:type="spellEnd"/>
      <w:r w:rsidRPr="00D56673">
        <w:rPr>
          <w:rFonts w:ascii="Corbel" w:hAnsi="Corbel"/>
          <w:szCs w:val="18"/>
        </w:rPr>
        <w:t xml:space="preserve"> te kennen dat hij/zij terugbelt </w:t>
      </w:r>
    </w:p>
    <w:p w14:paraId="6AFA41AD" w14:textId="77777777" w:rsidR="00D56673" w:rsidRPr="00D56673" w:rsidRDefault="00D56673" w:rsidP="00D56673">
      <w:pPr>
        <w:pStyle w:val="Lijstalinea"/>
        <w:numPr>
          <w:ilvl w:val="0"/>
          <w:numId w:val="10"/>
        </w:numPr>
        <w:tabs>
          <w:tab w:val="left" w:pos="454"/>
          <w:tab w:val="left" w:pos="1021"/>
          <w:tab w:val="left" w:pos="1588"/>
        </w:tabs>
        <w:spacing w:line="260" w:lineRule="atLeast"/>
        <w:rPr>
          <w:rFonts w:ascii="Corbel" w:hAnsi="Corbel"/>
          <w:bCs/>
          <w:szCs w:val="18"/>
        </w:rPr>
      </w:pPr>
      <w:r w:rsidRPr="00D56673">
        <w:rPr>
          <w:rFonts w:ascii="Corbel" w:hAnsi="Corbel"/>
          <w:szCs w:val="18"/>
        </w:rPr>
        <w:t xml:space="preserve">De informant krijgt van Veilig Thuis standaard een brief </w:t>
      </w:r>
      <w:r w:rsidRPr="00D56673">
        <w:rPr>
          <w:rFonts w:ascii="Corbel" w:hAnsi="Corbel"/>
          <w:bCs/>
          <w:szCs w:val="18"/>
        </w:rPr>
        <w:t>of een telefonisch bericht</w:t>
      </w:r>
      <w:r w:rsidRPr="00D56673">
        <w:rPr>
          <w:rFonts w:ascii="Corbel" w:hAnsi="Corbel"/>
          <w:szCs w:val="18"/>
        </w:rPr>
        <w:t xml:space="preserve"> bij afsluiting van het onderzoek. </w:t>
      </w:r>
      <w:r w:rsidRPr="00D56673">
        <w:rPr>
          <w:rFonts w:ascii="Corbel" w:hAnsi="Corbel"/>
          <w:bCs/>
          <w:szCs w:val="18"/>
        </w:rPr>
        <w:t>(onderzoek duurt 10 weken).</w:t>
      </w:r>
    </w:p>
    <w:p w14:paraId="1DB67D9D" w14:textId="77777777" w:rsidR="00D56673" w:rsidRPr="00D56673" w:rsidRDefault="00D56673" w:rsidP="00D56673">
      <w:pPr>
        <w:pStyle w:val="Lijstalinea"/>
        <w:numPr>
          <w:ilvl w:val="0"/>
          <w:numId w:val="10"/>
        </w:numPr>
        <w:tabs>
          <w:tab w:val="left" w:pos="454"/>
          <w:tab w:val="left" w:pos="1021"/>
          <w:tab w:val="left" w:pos="1588"/>
        </w:tabs>
        <w:spacing w:line="260" w:lineRule="atLeast"/>
        <w:rPr>
          <w:rFonts w:ascii="Corbel" w:hAnsi="Corbel"/>
          <w:bCs/>
          <w:szCs w:val="18"/>
        </w:rPr>
      </w:pPr>
      <w:r w:rsidRPr="00D56673">
        <w:rPr>
          <w:rFonts w:ascii="Corbel" w:hAnsi="Corbel"/>
          <w:bCs/>
          <w:szCs w:val="18"/>
        </w:rPr>
        <w:t xml:space="preserve">Voor Bureau VSV geldt dat er gevraagd wordt naar de, bij de casus en/of school,  betrokken consulent. </w:t>
      </w:r>
    </w:p>
    <w:p w14:paraId="7CFDBBEF" w14:textId="77777777" w:rsidR="00D56673" w:rsidRPr="00D56673" w:rsidRDefault="00D56673" w:rsidP="00D56673">
      <w:pPr>
        <w:rPr>
          <w:rFonts w:ascii="Corbel" w:hAnsi="Corbel"/>
          <w:szCs w:val="18"/>
        </w:rPr>
      </w:pPr>
    </w:p>
    <w:p w14:paraId="61E180D1" w14:textId="77777777" w:rsidR="002E7A37" w:rsidRPr="00D56673" w:rsidRDefault="002E7A37" w:rsidP="00B32C6D">
      <w:pPr>
        <w:rPr>
          <w:rFonts w:ascii="Corbel" w:hAnsi="Corbel"/>
          <w:szCs w:val="22"/>
        </w:rPr>
      </w:pPr>
    </w:p>
    <w:p w14:paraId="2317B62F" w14:textId="77777777" w:rsidR="002E7A37" w:rsidRPr="00D56673" w:rsidRDefault="002E7A37" w:rsidP="00B32C6D">
      <w:pPr>
        <w:rPr>
          <w:rFonts w:ascii="Corbel" w:hAnsi="Corbel"/>
          <w:szCs w:val="22"/>
        </w:rPr>
      </w:pPr>
    </w:p>
    <w:p w14:paraId="5FB4DDE6" w14:textId="77777777" w:rsidR="002E7A37" w:rsidRPr="00D56673" w:rsidRDefault="002E7A37" w:rsidP="00B32C6D">
      <w:pPr>
        <w:rPr>
          <w:rFonts w:ascii="Corbel" w:hAnsi="Corbel"/>
          <w:szCs w:val="22"/>
        </w:rPr>
      </w:pPr>
    </w:p>
    <w:p w14:paraId="38B19C91" w14:textId="77777777" w:rsidR="002E7A37" w:rsidRPr="00D56673" w:rsidRDefault="002E7A37" w:rsidP="00B32C6D">
      <w:pPr>
        <w:rPr>
          <w:rFonts w:ascii="Corbel" w:hAnsi="Corbel"/>
          <w:szCs w:val="22"/>
        </w:rPr>
      </w:pPr>
    </w:p>
    <w:p w14:paraId="10D0429E" w14:textId="77777777" w:rsidR="002E7A37" w:rsidRPr="00AF19B0" w:rsidRDefault="002E7A37" w:rsidP="00B32C6D">
      <w:pPr>
        <w:rPr>
          <w:rFonts w:ascii="Corbel" w:hAnsi="Corbel"/>
          <w:szCs w:val="22"/>
        </w:rPr>
      </w:pPr>
    </w:p>
    <w:p w14:paraId="20985602" w14:textId="77777777" w:rsidR="002E7A37" w:rsidRDefault="002E7A37" w:rsidP="00B32C6D"/>
    <w:p w14:paraId="0F283D75" w14:textId="77777777" w:rsidR="002E7A37" w:rsidRDefault="002E7A37" w:rsidP="00B32C6D"/>
    <w:p w14:paraId="15CA63DC" w14:textId="77777777" w:rsidR="002E7A37" w:rsidRDefault="002E7A37" w:rsidP="00B32C6D"/>
    <w:p w14:paraId="1065A4CC" w14:textId="77777777" w:rsidR="002E7A37" w:rsidRDefault="002E7A37" w:rsidP="00B32C6D"/>
    <w:p w14:paraId="266FF097" w14:textId="77777777" w:rsidR="002E7A37" w:rsidRDefault="002E7A37" w:rsidP="00B32C6D"/>
    <w:p w14:paraId="2F6D9976" w14:textId="77777777" w:rsidR="002E7A37" w:rsidRDefault="002E7A37" w:rsidP="00B32C6D"/>
    <w:p w14:paraId="1AA51E15" w14:textId="77777777" w:rsidR="002E7A37" w:rsidRDefault="002E7A37" w:rsidP="00B32C6D"/>
    <w:p w14:paraId="156C5450" w14:textId="77777777" w:rsidR="002B61CD" w:rsidRPr="000A6826" w:rsidRDefault="002B61CD" w:rsidP="002B61CD">
      <w:pPr>
        <w:pStyle w:val="Geenafstand"/>
        <w:jc w:val="center"/>
        <w:rPr>
          <w:b/>
          <w:bCs/>
          <w:sz w:val="28"/>
          <w:szCs w:val="28"/>
        </w:rPr>
      </w:pPr>
      <w:r w:rsidRPr="7B9BAADC">
        <w:rPr>
          <w:b/>
          <w:bCs/>
          <w:sz w:val="28"/>
          <w:szCs w:val="28"/>
        </w:rPr>
        <w:t>Format Meldcode met afwegingskader</w:t>
      </w:r>
    </w:p>
    <w:p w14:paraId="77EB2E8A" w14:textId="77777777" w:rsidR="002B61CD" w:rsidRPr="000A6826" w:rsidRDefault="002B61CD" w:rsidP="002B61CD">
      <w:pPr>
        <w:pStyle w:val="Geenafstand"/>
        <w:jc w:val="center"/>
        <w:rPr>
          <w:b/>
          <w:sz w:val="28"/>
          <w:szCs w:val="28"/>
        </w:rPr>
      </w:pPr>
      <w:r w:rsidRPr="000A6826">
        <w:rPr>
          <w:b/>
          <w:sz w:val="28"/>
          <w:szCs w:val="28"/>
        </w:rPr>
        <w:t>Per 1 januari 2019</w:t>
      </w:r>
    </w:p>
    <w:p w14:paraId="14656E27" w14:textId="77777777" w:rsidR="002B61CD" w:rsidRDefault="002B61CD" w:rsidP="002B61CD">
      <w:pPr>
        <w:pStyle w:val="Geenafstand"/>
      </w:pPr>
    </w:p>
    <w:tbl>
      <w:tblPr>
        <w:tblStyle w:val="Tabelraster"/>
        <w:tblW w:w="0" w:type="auto"/>
        <w:tblLook w:val="04A0" w:firstRow="1" w:lastRow="0" w:firstColumn="1" w:lastColumn="0" w:noHBand="0" w:noVBand="1"/>
      </w:tblPr>
      <w:tblGrid>
        <w:gridCol w:w="9062"/>
      </w:tblGrid>
      <w:tr w:rsidR="002B61CD" w14:paraId="2CBBC1D1" w14:textId="77777777" w:rsidTr="00195DEF">
        <w:tc>
          <w:tcPr>
            <w:tcW w:w="9062" w:type="dxa"/>
            <w:shd w:val="clear" w:color="auto" w:fill="BFBFBF" w:themeFill="background1" w:themeFillShade="BF"/>
          </w:tcPr>
          <w:p w14:paraId="123F9820" w14:textId="77777777" w:rsidR="002B61CD" w:rsidRPr="000A6826" w:rsidRDefault="002B61CD" w:rsidP="00195DEF">
            <w:pPr>
              <w:pStyle w:val="Geenafstand"/>
            </w:pPr>
            <w:r w:rsidRPr="000A6826">
              <w:rPr>
                <w:b/>
              </w:rPr>
              <w:t>Stap 1: In kaart brengen van signalen.</w:t>
            </w:r>
            <w:r w:rsidRPr="000A6826">
              <w:rPr>
                <w:i/>
              </w:rPr>
              <w:t xml:space="preserve"> </w:t>
            </w:r>
          </w:p>
        </w:tc>
      </w:tr>
      <w:tr w:rsidR="002B61CD" w14:paraId="4320A8A7" w14:textId="77777777" w:rsidTr="00195DEF">
        <w:tc>
          <w:tcPr>
            <w:tcW w:w="9062" w:type="dxa"/>
          </w:tcPr>
          <w:p w14:paraId="3A073FA0" w14:textId="77777777" w:rsidR="002B61CD" w:rsidRPr="000A6826" w:rsidRDefault="002B61CD" w:rsidP="00195DEF">
            <w:pPr>
              <w:pStyle w:val="Geenafstand"/>
              <w:rPr>
                <w:b/>
              </w:rPr>
            </w:pPr>
            <w:r w:rsidRPr="000A6826">
              <w:rPr>
                <w:i/>
              </w:rPr>
              <w:t>Noteer zo concreet en feitelijk mogelijk de waarnemingen. No</w:t>
            </w:r>
            <w:r>
              <w:rPr>
                <w:i/>
              </w:rPr>
              <w:t>teer ook data, aantallen, bronnen, etc. Let op speculatieve formuleringen.</w:t>
            </w:r>
          </w:p>
        </w:tc>
      </w:tr>
      <w:tr w:rsidR="002B61CD" w14:paraId="2066EFB3" w14:textId="77777777" w:rsidTr="00195DEF">
        <w:tc>
          <w:tcPr>
            <w:tcW w:w="9062" w:type="dxa"/>
          </w:tcPr>
          <w:p w14:paraId="56F2EC1A" w14:textId="77777777" w:rsidR="002B61CD" w:rsidRDefault="002B61CD" w:rsidP="00195DEF">
            <w:pPr>
              <w:pStyle w:val="Geenafstand"/>
            </w:pPr>
          </w:p>
          <w:p w14:paraId="40588EB1" w14:textId="77777777" w:rsidR="002B61CD" w:rsidRDefault="002B61CD" w:rsidP="00195DEF">
            <w:pPr>
              <w:pStyle w:val="Geenafstand"/>
            </w:pPr>
          </w:p>
        </w:tc>
      </w:tr>
    </w:tbl>
    <w:p w14:paraId="28065FE0" w14:textId="77777777" w:rsidR="002B61CD" w:rsidRDefault="002B61CD" w:rsidP="002B61CD">
      <w:pPr>
        <w:pStyle w:val="Geenafstand"/>
      </w:pPr>
    </w:p>
    <w:tbl>
      <w:tblPr>
        <w:tblStyle w:val="Tabelraster"/>
        <w:tblW w:w="0" w:type="auto"/>
        <w:tblLook w:val="04A0" w:firstRow="1" w:lastRow="0" w:firstColumn="1" w:lastColumn="0" w:noHBand="0" w:noVBand="1"/>
      </w:tblPr>
      <w:tblGrid>
        <w:gridCol w:w="9062"/>
      </w:tblGrid>
      <w:tr w:rsidR="002B61CD" w14:paraId="5C8538DD" w14:textId="77777777" w:rsidTr="00195DEF">
        <w:tc>
          <w:tcPr>
            <w:tcW w:w="9062" w:type="dxa"/>
            <w:shd w:val="clear" w:color="auto" w:fill="BFBFBF" w:themeFill="background1" w:themeFillShade="BF"/>
          </w:tcPr>
          <w:p w14:paraId="1798D08C" w14:textId="77777777" w:rsidR="002B61CD" w:rsidRPr="000A6826" w:rsidRDefault="002B61CD" w:rsidP="00195DEF">
            <w:pPr>
              <w:pStyle w:val="Geenafstand"/>
              <w:rPr>
                <w:b/>
              </w:rPr>
            </w:pPr>
            <w:r w:rsidRPr="000A6826">
              <w:rPr>
                <w:b/>
              </w:rPr>
              <w:t>Stap 2: Overleggen met een collega en evt. Veilig Thuis</w:t>
            </w:r>
          </w:p>
        </w:tc>
      </w:tr>
      <w:tr w:rsidR="002B61CD" w14:paraId="178DCA62" w14:textId="77777777" w:rsidTr="00195DEF">
        <w:tc>
          <w:tcPr>
            <w:tcW w:w="9062" w:type="dxa"/>
          </w:tcPr>
          <w:p w14:paraId="7DE3645A" w14:textId="77777777" w:rsidR="002B61CD" w:rsidRPr="000A6826" w:rsidRDefault="002B61CD" w:rsidP="00195DEF">
            <w:pPr>
              <w:pStyle w:val="Geenafstand"/>
              <w:rPr>
                <w:b/>
              </w:rPr>
            </w:pPr>
            <w:r w:rsidRPr="000A6826">
              <w:rPr>
                <w:i/>
              </w:rPr>
              <w:t xml:space="preserve">Bespreek je signalen met de </w:t>
            </w:r>
            <w:proofErr w:type="spellStart"/>
            <w:r w:rsidRPr="000A6826">
              <w:rPr>
                <w:i/>
              </w:rPr>
              <w:t>aandachtsfunctionaris</w:t>
            </w:r>
            <w:proofErr w:type="spellEnd"/>
            <w:r w:rsidRPr="000A6826">
              <w:rPr>
                <w:i/>
              </w:rPr>
              <w:t>, collega’s uit vorige groepen en/of raadpleeg Veilig Thuis.</w:t>
            </w:r>
            <w:r>
              <w:rPr>
                <w:i/>
              </w:rPr>
              <w:t xml:space="preserve"> Noteer hier beknopt maar volledig de uitkomsten van stap 2.</w:t>
            </w:r>
          </w:p>
        </w:tc>
      </w:tr>
      <w:tr w:rsidR="002B61CD" w14:paraId="493F335E" w14:textId="77777777" w:rsidTr="00195DEF">
        <w:tc>
          <w:tcPr>
            <w:tcW w:w="9062" w:type="dxa"/>
          </w:tcPr>
          <w:p w14:paraId="3599C47B" w14:textId="77777777" w:rsidR="002B61CD" w:rsidRPr="00A445A6" w:rsidRDefault="002B61CD" w:rsidP="00195DEF">
            <w:pPr>
              <w:pStyle w:val="Geenafstand"/>
            </w:pPr>
            <w:r w:rsidRPr="00A445A6">
              <w:t>Gesprek met [naam/functie]</w:t>
            </w:r>
          </w:p>
          <w:p w14:paraId="671362F8" w14:textId="77777777" w:rsidR="002B61CD" w:rsidRPr="00A445A6" w:rsidRDefault="002B61CD" w:rsidP="00195DEF">
            <w:pPr>
              <w:pStyle w:val="Geenafstand"/>
            </w:pPr>
            <w:r w:rsidRPr="00A445A6">
              <w:t>Resultaten gesprek</w:t>
            </w:r>
            <w:r>
              <w:t>:</w:t>
            </w:r>
            <w:r w:rsidRPr="00A445A6">
              <w:t xml:space="preserve"> …</w:t>
            </w:r>
          </w:p>
          <w:p w14:paraId="6DC8BE73" w14:textId="77777777" w:rsidR="002B61CD" w:rsidRDefault="002B61CD" w:rsidP="00195DEF">
            <w:pPr>
              <w:pStyle w:val="Geenafstand"/>
            </w:pPr>
          </w:p>
        </w:tc>
      </w:tr>
    </w:tbl>
    <w:p w14:paraId="18A28514" w14:textId="77777777" w:rsidR="002B61CD" w:rsidRDefault="002B61CD" w:rsidP="002B61CD">
      <w:pPr>
        <w:pStyle w:val="Geenafstand"/>
      </w:pPr>
    </w:p>
    <w:tbl>
      <w:tblPr>
        <w:tblStyle w:val="Tabelraster"/>
        <w:tblW w:w="0" w:type="auto"/>
        <w:tblLook w:val="04A0" w:firstRow="1" w:lastRow="0" w:firstColumn="1" w:lastColumn="0" w:noHBand="0" w:noVBand="1"/>
      </w:tblPr>
      <w:tblGrid>
        <w:gridCol w:w="9062"/>
      </w:tblGrid>
      <w:tr w:rsidR="002B61CD" w14:paraId="52B585F6" w14:textId="77777777" w:rsidTr="00195DEF">
        <w:tc>
          <w:tcPr>
            <w:tcW w:w="9062" w:type="dxa"/>
            <w:shd w:val="clear" w:color="auto" w:fill="BFBFBF" w:themeFill="background1" w:themeFillShade="BF"/>
          </w:tcPr>
          <w:p w14:paraId="2DD80145" w14:textId="77777777" w:rsidR="002B61CD" w:rsidRPr="00A445A6" w:rsidRDefault="002B61CD" w:rsidP="00195DEF">
            <w:pPr>
              <w:pStyle w:val="Geenafstand"/>
              <w:rPr>
                <w:i/>
              </w:rPr>
            </w:pPr>
            <w:r w:rsidRPr="00A445A6">
              <w:rPr>
                <w:i/>
              </w:rPr>
              <w:t xml:space="preserve">Overweeg laagdrempelig een signaal af te geven in de </w:t>
            </w:r>
            <w:r w:rsidRPr="00A445A6">
              <w:rPr>
                <w:b/>
                <w:i/>
              </w:rPr>
              <w:t>Verwijsindex.</w:t>
            </w:r>
            <w:r w:rsidRPr="00A445A6">
              <w:rPr>
                <w:i/>
              </w:rPr>
              <w:t xml:space="preserve"> Er hoeft (nog) geen sprake te zijn van HG of KM. Er zijn wel al zorgen. </w:t>
            </w:r>
          </w:p>
        </w:tc>
      </w:tr>
    </w:tbl>
    <w:p w14:paraId="18E11CAA" w14:textId="77777777" w:rsidR="002B61CD" w:rsidRDefault="002B61CD" w:rsidP="002B61CD">
      <w:pPr>
        <w:pStyle w:val="Geenafstand"/>
      </w:pPr>
    </w:p>
    <w:tbl>
      <w:tblPr>
        <w:tblStyle w:val="Tabelraster"/>
        <w:tblW w:w="0" w:type="auto"/>
        <w:tblLook w:val="04A0" w:firstRow="1" w:lastRow="0" w:firstColumn="1" w:lastColumn="0" w:noHBand="0" w:noVBand="1"/>
      </w:tblPr>
      <w:tblGrid>
        <w:gridCol w:w="2547"/>
        <w:gridCol w:w="6515"/>
      </w:tblGrid>
      <w:tr w:rsidR="002B61CD" w14:paraId="43350BA3" w14:textId="77777777" w:rsidTr="00195DEF">
        <w:tc>
          <w:tcPr>
            <w:tcW w:w="9062" w:type="dxa"/>
            <w:gridSpan w:val="2"/>
            <w:shd w:val="clear" w:color="auto" w:fill="BFBFBF" w:themeFill="background1" w:themeFillShade="BF"/>
          </w:tcPr>
          <w:p w14:paraId="0F1567A0" w14:textId="77777777" w:rsidR="002B61CD" w:rsidRPr="000A6826" w:rsidRDefault="002B61CD" w:rsidP="00195DEF">
            <w:pPr>
              <w:pStyle w:val="Geenafstand"/>
              <w:rPr>
                <w:b/>
              </w:rPr>
            </w:pPr>
            <w:r w:rsidRPr="000A6826">
              <w:rPr>
                <w:b/>
              </w:rPr>
              <w:t xml:space="preserve">Stap 3: Gesprek met de </w:t>
            </w:r>
            <w:r>
              <w:rPr>
                <w:b/>
              </w:rPr>
              <w:t>ouder en het kind</w:t>
            </w:r>
          </w:p>
        </w:tc>
      </w:tr>
      <w:tr w:rsidR="002B61CD" w14:paraId="24FF00B5" w14:textId="77777777" w:rsidTr="00195DEF">
        <w:tc>
          <w:tcPr>
            <w:tcW w:w="9062" w:type="dxa"/>
            <w:gridSpan w:val="2"/>
          </w:tcPr>
          <w:p w14:paraId="650C53FD" w14:textId="77777777" w:rsidR="002B61CD" w:rsidRPr="000A6826" w:rsidRDefault="002B61CD" w:rsidP="00195DEF">
            <w:pPr>
              <w:pStyle w:val="Geenafstand"/>
            </w:pPr>
            <w:r>
              <w:rPr>
                <w:i/>
              </w:rPr>
              <w:t xml:space="preserve">Ga, indien mogelijk, in gesprek met de betrokkenen. Deel de objectieve bevindingen en uit je zorgen. Noteer duidelijk de uitkomsten van het gesprek. </w:t>
            </w:r>
          </w:p>
        </w:tc>
      </w:tr>
      <w:tr w:rsidR="002B61CD" w14:paraId="79259CC2" w14:textId="77777777" w:rsidTr="00195DEF">
        <w:tc>
          <w:tcPr>
            <w:tcW w:w="2547" w:type="dxa"/>
          </w:tcPr>
          <w:p w14:paraId="65CAD387" w14:textId="77777777" w:rsidR="002B61CD" w:rsidRDefault="002B61CD" w:rsidP="00195DEF">
            <w:pPr>
              <w:pStyle w:val="Geenafstand"/>
            </w:pPr>
            <w:r>
              <w:t>Gesprek met leerling</w:t>
            </w:r>
          </w:p>
        </w:tc>
        <w:tc>
          <w:tcPr>
            <w:tcW w:w="6515" w:type="dxa"/>
          </w:tcPr>
          <w:p w14:paraId="3121CF97" w14:textId="77777777" w:rsidR="002B61CD" w:rsidRDefault="002B61CD" w:rsidP="00195DEF">
            <w:pPr>
              <w:pStyle w:val="Geenafstand"/>
            </w:pPr>
          </w:p>
        </w:tc>
      </w:tr>
      <w:tr w:rsidR="002B61CD" w14:paraId="3BF3E241" w14:textId="77777777" w:rsidTr="00195DEF">
        <w:tc>
          <w:tcPr>
            <w:tcW w:w="2547" w:type="dxa"/>
          </w:tcPr>
          <w:p w14:paraId="32FBB491" w14:textId="77777777" w:rsidR="002B61CD" w:rsidRDefault="002B61CD" w:rsidP="00195DEF">
            <w:pPr>
              <w:pStyle w:val="Geenafstand"/>
            </w:pPr>
            <w:r>
              <w:t>Gesprek met ouders/verzorgers</w:t>
            </w:r>
          </w:p>
        </w:tc>
        <w:tc>
          <w:tcPr>
            <w:tcW w:w="6515" w:type="dxa"/>
          </w:tcPr>
          <w:p w14:paraId="7D4ADC57" w14:textId="77777777" w:rsidR="002B61CD" w:rsidRDefault="002B61CD" w:rsidP="00195DEF">
            <w:pPr>
              <w:pStyle w:val="Geenafstand"/>
            </w:pPr>
          </w:p>
        </w:tc>
      </w:tr>
    </w:tbl>
    <w:p w14:paraId="163B99C7" w14:textId="77777777" w:rsidR="002B61CD" w:rsidRDefault="002B61CD" w:rsidP="002B61CD">
      <w:pPr>
        <w:pStyle w:val="Geenafstand"/>
      </w:pPr>
    </w:p>
    <w:tbl>
      <w:tblPr>
        <w:tblStyle w:val="Tabelraster"/>
        <w:tblW w:w="0" w:type="auto"/>
        <w:tblLook w:val="04A0" w:firstRow="1" w:lastRow="0" w:firstColumn="1" w:lastColumn="0" w:noHBand="0" w:noVBand="1"/>
      </w:tblPr>
      <w:tblGrid>
        <w:gridCol w:w="2547"/>
        <w:gridCol w:w="3494"/>
        <w:gridCol w:w="3021"/>
      </w:tblGrid>
      <w:tr w:rsidR="002B61CD" w14:paraId="6756CF80" w14:textId="77777777" w:rsidTr="00195DEF">
        <w:tc>
          <w:tcPr>
            <w:tcW w:w="9062" w:type="dxa"/>
            <w:gridSpan w:val="3"/>
            <w:shd w:val="clear" w:color="auto" w:fill="BFBFBF" w:themeFill="background1" w:themeFillShade="BF"/>
          </w:tcPr>
          <w:p w14:paraId="078729AF" w14:textId="77777777" w:rsidR="002B61CD" w:rsidRPr="000A6826" w:rsidRDefault="002B61CD" w:rsidP="00195DEF">
            <w:pPr>
              <w:pStyle w:val="Geenafstand"/>
              <w:rPr>
                <w:b/>
              </w:rPr>
            </w:pPr>
            <w:r w:rsidRPr="000A6826">
              <w:rPr>
                <w:b/>
              </w:rPr>
              <w:t>Stap 4: Wegen van huiselijk geweld of kindermishandeling</w:t>
            </w:r>
          </w:p>
        </w:tc>
      </w:tr>
      <w:tr w:rsidR="002B61CD" w14:paraId="71FA7622" w14:textId="77777777" w:rsidTr="00195DEF">
        <w:tc>
          <w:tcPr>
            <w:tcW w:w="2547" w:type="dxa"/>
            <w:shd w:val="clear" w:color="auto" w:fill="BFBFBF" w:themeFill="background1" w:themeFillShade="BF"/>
          </w:tcPr>
          <w:p w14:paraId="086352CC" w14:textId="77777777" w:rsidR="002B61CD" w:rsidRDefault="002B61CD" w:rsidP="00195DEF">
            <w:pPr>
              <w:pStyle w:val="Geenafstand"/>
            </w:pPr>
            <w:r w:rsidRPr="00B525C5">
              <w:rPr>
                <w:b/>
              </w:rPr>
              <w:t xml:space="preserve">Afweging </w:t>
            </w:r>
            <w:r>
              <w:rPr>
                <w:b/>
              </w:rPr>
              <w:t>1:</w:t>
            </w:r>
            <w:r>
              <w:t xml:space="preserve"> Heb ik op basis van de stappen 1 t/m 3 van de meldcode een vermoeden van (dreiging) van huiselijk geweld en/of kindermishandeling? </w:t>
            </w:r>
          </w:p>
        </w:tc>
        <w:tc>
          <w:tcPr>
            <w:tcW w:w="3494" w:type="dxa"/>
          </w:tcPr>
          <w:p w14:paraId="656C01CC" w14:textId="77777777" w:rsidR="002B61CD" w:rsidRDefault="002B61CD" w:rsidP="00195DEF">
            <w:pPr>
              <w:pStyle w:val="Geenafstand"/>
            </w:pPr>
            <w:r>
              <w:t>Nee: Afsluiten en vastleggen in dossier.</w:t>
            </w:r>
          </w:p>
          <w:p w14:paraId="7B8DD6F5" w14:textId="77777777" w:rsidR="002B61CD" w:rsidRDefault="002B61CD" w:rsidP="00195DEF">
            <w:pPr>
              <w:pStyle w:val="Geenafstand"/>
            </w:pPr>
            <w:r>
              <w:t>Ja: Ga verder met afweging 2.</w:t>
            </w:r>
          </w:p>
        </w:tc>
        <w:tc>
          <w:tcPr>
            <w:tcW w:w="3021" w:type="dxa"/>
          </w:tcPr>
          <w:p w14:paraId="0B7C6BC5" w14:textId="77777777" w:rsidR="002B61CD" w:rsidRDefault="002B61CD" w:rsidP="00195DEF">
            <w:pPr>
              <w:pStyle w:val="Geenafstand"/>
            </w:pPr>
            <w:r>
              <w:t xml:space="preserve">Ja / nee </w:t>
            </w:r>
          </w:p>
          <w:p w14:paraId="3F3F144C" w14:textId="77777777" w:rsidR="002B61CD" w:rsidRDefault="002B61CD" w:rsidP="00195DEF">
            <w:pPr>
              <w:pStyle w:val="Geenafstand"/>
            </w:pPr>
          </w:p>
        </w:tc>
      </w:tr>
      <w:tr w:rsidR="002B61CD" w14:paraId="28999C86" w14:textId="77777777" w:rsidTr="00195DEF">
        <w:tc>
          <w:tcPr>
            <w:tcW w:w="2547" w:type="dxa"/>
            <w:shd w:val="clear" w:color="auto" w:fill="BFBFBF" w:themeFill="background1" w:themeFillShade="BF"/>
          </w:tcPr>
          <w:p w14:paraId="3092DDFB" w14:textId="77777777" w:rsidR="002B61CD" w:rsidRDefault="002B61CD" w:rsidP="00195DEF">
            <w:pPr>
              <w:pStyle w:val="Geenafstand"/>
            </w:pPr>
            <w:r>
              <w:rPr>
                <w:b/>
              </w:rPr>
              <w:t>Afweging 2:</w:t>
            </w:r>
            <w:r>
              <w:t xml:space="preserve"> Schat ik op basis van de stappen 1 t/m 3 van de meldcode in dat er sprake is van acute onveiligheid en/of structurele onveiligheid? </w:t>
            </w:r>
          </w:p>
        </w:tc>
        <w:tc>
          <w:tcPr>
            <w:tcW w:w="3494" w:type="dxa"/>
          </w:tcPr>
          <w:p w14:paraId="0D5AA1C1" w14:textId="77777777" w:rsidR="002B61CD" w:rsidRDefault="002B61CD" w:rsidP="00195DEF">
            <w:pPr>
              <w:pStyle w:val="Geenafstand"/>
            </w:pPr>
            <w:r>
              <w:t xml:space="preserve">Nee: Ga verder met afweging 3. </w:t>
            </w:r>
          </w:p>
          <w:p w14:paraId="68FC2C19" w14:textId="77777777" w:rsidR="002B61CD" w:rsidRDefault="002B61CD" w:rsidP="00195DEF">
            <w:pPr>
              <w:pStyle w:val="Geenafstand"/>
            </w:pPr>
            <w:r>
              <w:t xml:space="preserve">Ja: Melden bij Veilig Thuis. De afweging 3 t/m 5 worden samen met Veilig thuis doorlopen. </w:t>
            </w:r>
          </w:p>
        </w:tc>
        <w:tc>
          <w:tcPr>
            <w:tcW w:w="3021" w:type="dxa"/>
          </w:tcPr>
          <w:p w14:paraId="2D34A3C2" w14:textId="77777777" w:rsidR="002B61CD" w:rsidRDefault="002B61CD" w:rsidP="00195DEF">
            <w:pPr>
              <w:pStyle w:val="Geenafstand"/>
            </w:pPr>
            <w:r>
              <w:t xml:space="preserve">Ja / nee </w:t>
            </w:r>
          </w:p>
          <w:p w14:paraId="577B19CC" w14:textId="77777777" w:rsidR="002B61CD" w:rsidRDefault="002B61CD" w:rsidP="00195DEF">
            <w:pPr>
              <w:pStyle w:val="Geenafstand"/>
            </w:pPr>
          </w:p>
        </w:tc>
      </w:tr>
      <w:tr w:rsidR="002B61CD" w14:paraId="33F9F518" w14:textId="77777777" w:rsidTr="00195DEF">
        <w:tc>
          <w:tcPr>
            <w:tcW w:w="2547" w:type="dxa"/>
            <w:shd w:val="clear" w:color="auto" w:fill="BFBFBF" w:themeFill="background1" w:themeFillShade="BF"/>
          </w:tcPr>
          <w:p w14:paraId="28168C5C" w14:textId="77777777" w:rsidR="002B61CD" w:rsidRDefault="002B61CD" w:rsidP="00195DEF">
            <w:pPr>
              <w:pStyle w:val="Geenafstand"/>
            </w:pPr>
            <w:r>
              <w:rPr>
                <w:b/>
              </w:rPr>
              <w:t>Afweging 3:</w:t>
            </w:r>
            <w:r>
              <w:t xml:space="preserve"> Ben ik in </w:t>
            </w:r>
            <w:r>
              <w:lastRenderedPageBreak/>
              <w:t xml:space="preserve">staat effectieve hulp te bieden of organiseren om dreiging van (toekomstig) huiselijk geweld en/of kindermishandeling af te wenden? </w:t>
            </w:r>
          </w:p>
        </w:tc>
        <w:tc>
          <w:tcPr>
            <w:tcW w:w="3494" w:type="dxa"/>
          </w:tcPr>
          <w:p w14:paraId="04136A6F" w14:textId="77777777" w:rsidR="002B61CD" w:rsidRDefault="002B61CD" w:rsidP="00195DEF">
            <w:pPr>
              <w:pStyle w:val="Geenafstand"/>
            </w:pPr>
            <w:r>
              <w:lastRenderedPageBreak/>
              <w:t xml:space="preserve">Nee: Melden bij Veilig Thuis (zie </w:t>
            </w:r>
            <w:r>
              <w:lastRenderedPageBreak/>
              <w:t>stap 5).</w:t>
            </w:r>
          </w:p>
          <w:p w14:paraId="77E6E2F6" w14:textId="77777777" w:rsidR="002B61CD" w:rsidRDefault="002B61CD" w:rsidP="00195DEF">
            <w:pPr>
              <w:pStyle w:val="Geenafstand"/>
            </w:pPr>
            <w:r>
              <w:t xml:space="preserve">Ja: Ga verder met afweging 4. </w:t>
            </w:r>
          </w:p>
          <w:p w14:paraId="6F9DF1DF" w14:textId="77777777" w:rsidR="002B61CD" w:rsidRDefault="002B61CD" w:rsidP="00195DEF">
            <w:pPr>
              <w:pStyle w:val="Geenafstand"/>
            </w:pPr>
          </w:p>
          <w:p w14:paraId="1954F79E" w14:textId="77777777" w:rsidR="002B61CD" w:rsidRPr="00B525C5" w:rsidRDefault="002B61CD" w:rsidP="00195DEF">
            <w:pPr>
              <w:pStyle w:val="Geenafstand"/>
              <w:rPr>
                <w:b/>
              </w:rPr>
            </w:pPr>
            <w:r w:rsidRPr="00B525C5">
              <w:rPr>
                <w:b/>
              </w:rPr>
              <w:t xml:space="preserve">Zodra er een melding bij VT gedaan wordt en/of </w:t>
            </w:r>
            <w:r>
              <w:rPr>
                <w:b/>
              </w:rPr>
              <w:t>hulp georganiseerd wordt, dient</w:t>
            </w:r>
            <w:r w:rsidRPr="003902AE">
              <w:rPr>
                <w:b/>
              </w:rPr>
              <w:t xml:space="preserve"> </w:t>
            </w:r>
            <w:r w:rsidRPr="00B525C5">
              <w:rPr>
                <w:b/>
              </w:rPr>
              <w:t xml:space="preserve">een signaal in de Verwijsindex af gegeven te worden. </w:t>
            </w:r>
          </w:p>
        </w:tc>
        <w:tc>
          <w:tcPr>
            <w:tcW w:w="3021" w:type="dxa"/>
          </w:tcPr>
          <w:p w14:paraId="6BAC28C2" w14:textId="77777777" w:rsidR="002B61CD" w:rsidRDefault="002B61CD" w:rsidP="00195DEF">
            <w:pPr>
              <w:pStyle w:val="Geenafstand"/>
            </w:pPr>
            <w:r>
              <w:lastRenderedPageBreak/>
              <w:t xml:space="preserve">Ja / nee </w:t>
            </w:r>
            <w:r>
              <w:br/>
            </w:r>
            <w:r>
              <w:lastRenderedPageBreak/>
              <w:t>Signaal Verwijsindex: ja / nee</w:t>
            </w:r>
          </w:p>
          <w:p w14:paraId="46A49BCD" w14:textId="77777777" w:rsidR="002B61CD" w:rsidRDefault="002B61CD" w:rsidP="00195DEF">
            <w:pPr>
              <w:pStyle w:val="Geenafstand"/>
            </w:pPr>
          </w:p>
        </w:tc>
      </w:tr>
      <w:tr w:rsidR="002B61CD" w14:paraId="1C364292" w14:textId="77777777" w:rsidTr="00195DEF">
        <w:tc>
          <w:tcPr>
            <w:tcW w:w="2547" w:type="dxa"/>
            <w:shd w:val="clear" w:color="auto" w:fill="BFBFBF" w:themeFill="background1" w:themeFillShade="BF"/>
          </w:tcPr>
          <w:p w14:paraId="173C6998" w14:textId="77777777" w:rsidR="002B61CD" w:rsidRDefault="002B61CD" w:rsidP="00195DEF">
            <w:pPr>
              <w:pStyle w:val="Geenafstand"/>
            </w:pPr>
            <w:r>
              <w:rPr>
                <w:b/>
              </w:rPr>
              <w:lastRenderedPageBreak/>
              <w:t>Afweging 4:</w:t>
            </w:r>
            <w:r>
              <w:t xml:space="preserve"> Aanvaarden de betrokkenen hulp om dreiging van (toekomstig) huiselijk geweld en/of kindermishandeling af te wenden en zijn zij bereid zich hiervoor in te zetten? </w:t>
            </w:r>
          </w:p>
        </w:tc>
        <w:tc>
          <w:tcPr>
            <w:tcW w:w="3494" w:type="dxa"/>
          </w:tcPr>
          <w:p w14:paraId="03ABB7D3" w14:textId="77777777" w:rsidR="002B61CD" w:rsidRDefault="002B61CD" w:rsidP="00195DEF">
            <w:pPr>
              <w:pStyle w:val="Geenafstand"/>
            </w:pPr>
            <w:r>
              <w:t>Nee: Melden bij Veilig Thuis (zie stap 5).</w:t>
            </w:r>
          </w:p>
          <w:p w14:paraId="6DB7D7B1" w14:textId="77777777" w:rsidR="002B61CD" w:rsidRDefault="002B61CD" w:rsidP="00195DEF">
            <w:pPr>
              <w:pStyle w:val="Geenafstand"/>
            </w:pPr>
            <w:r>
              <w:t xml:space="preserve">Ja: Hulp bieden of organiseren, ga verder met afweging 5. </w:t>
            </w:r>
          </w:p>
          <w:p w14:paraId="40DA8A6D" w14:textId="77777777" w:rsidR="002B61CD" w:rsidRDefault="002B61CD" w:rsidP="00195DEF">
            <w:pPr>
              <w:pStyle w:val="Geenafstand"/>
            </w:pPr>
          </w:p>
          <w:p w14:paraId="1AFD4B72" w14:textId="77777777" w:rsidR="002B61CD" w:rsidRDefault="002B61CD" w:rsidP="00195DEF">
            <w:pPr>
              <w:pStyle w:val="Geenafstand"/>
            </w:pPr>
            <w:r>
              <w:rPr>
                <w:i/>
              </w:rPr>
              <w:t>Indien j</w:t>
            </w:r>
            <w:r w:rsidRPr="00012300">
              <w:rPr>
                <w:i/>
              </w:rPr>
              <w:t>a, noteer SMART de gemaakte afspraken en betrokken samenwerkingspartners.</w:t>
            </w:r>
          </w:p>
        </w:tc>
        <w:tc>
          <w:tcPr>
            <w:tcW w:w="3021" w:type="dxa"/>
          </w:tcPr>
          <w:p w14:paraId="024411B6" w14:textId="77777777" w:rsidR="002B61CD" w:rsidRDefault="002B61CD" w:rsidP="00195DEF">
            <w:pPr>
              <w:pStyle w:val="Geenafstand"/>
            </w:pPr>
            <w:r>
              <w:t>Ja / nee</w:t>
            </w:r>
          </w:p>
          <w:p w14:paraId="08681690" w14:textId="77777777" w:rsidR="002B61CD" w:rsidRPr="00012300" w:rsidRDefault="002B61CD" w:rsidP="00195DEF">
            <w:pPr>
              <w:pStyle w:val="Geenafstand"/>
            </w:pPr>
          </w:p>
        </w:tc>
      </w:tr>
      <w:tr w:rsidR="002B61CD" w14:paraId="7D87655B" w14:textId="77777777" w:rsidTr="00195DEF">
        <w:tc>
          <w:tcPr>
            <w:tcW w:w="2547" w:type="dxa"/>
            <w:shd w:val="clear" w:color="auto" w:fill="BFBFBF" w:themeFill="background1" w:themeFillShade="BF"/>
          </w:tcPr>
          <w:p w14:paraId="68A4A49B" w14:textId="77777777" w:rsidR="002B61CD" w:rsidRDefault="002B61CD" w:rsidP="00195DEF">
            <w:pPr>
              <w:pStyle w:val="Geenafstand"/>
            </w:pPr>
            <w:r>
              <w:rPr>
                <w:b/>
              </w:rPr>
              <w:t>Afweging 5:</w:t>
            </w:r>
            <w:r>
              <w:t xml:space="preserve"> Leidt de hulp binnen de gewenste termijn tot de noodzakelijke resultaten ten aanzien van de veiligheid en/of het welzijn (herstel) van alle betrokkenen?</w:t>
            </w:r>
          </w:p>
        </w:tc>
        <w:tc>
          <w:tcPr>
            <w:tcW w:w="3494" w:type="dxa"/>
          </w:tcPr>
          <w:p w14:paraId="0F4BCD81" w14:textId="77777777" w:rsidR="002B61CD" w:rsidRDefault="002B61CD" w:rsidP="00195DEF">
            <w:pPr>
              <w:pStyle w:val="Geenafstand"/>
            </w:pPr>
            <w:r>
              <w:t xml:space="preserve">Nee: (opnieuw) melden bij Veilig Thuis. </w:t>
            </w:r>
          </w:p>
          <w:p w14:paraId="6A177AF8" w14:textId="77777777" w:rsidR="002B61CD" w:rsidRDefault="002B61CD" w:rsidP="00195DEF">
            <w:pPr>
              <w:pStyle w:val="Geenafstand"/>
            </w:pPr>
            <w:r>
              <w:t xml:space="preserve">Ja: Hulp afsluiten met afspraken over het volgen van toekomstige (on-)veiligheid met betrokkenen en samenwerkingspartners. </w:t>
            </w:r>
          </w:p>
          <w:p w14:paraId="21D56346" w14:textId="77777777" w:rsidR="002B61CD" w:rsidRDefault="002B61CD" w:rsidP="00195DEF">
            <w:pPr>
              <w:pStyle w:val="Geenafstand"/>
            </w:pPr>
          </w:p>
          <w:p w14:paraId="124E2C7B" w14:textId="77777777" w:rsidR="002B61CD" w:rsidRPr="00012300" w:rsidRDefault="002B61CD" w:rsidP="00195DEF">
            <w:pPr>
              <w:pStyle w:val="Geenafstand"/>
              <w:rPr>
                <w:i/>
              </w:rPr>
            </w:pPr>
            <w:r>
              <w:rPr>
                <w:i/>
              </w:rPr>
              <w:t xml:space="preserve">Indien ja, noteer concreet de gemaakte afspraken en betrokken samenwerkingspartners. </w:t>
            </w:r>
          </w:p>
        </w:tc>
        <w:tc>
          <w:tcPr>
            <w:tcW w:w="3021" w:type="dxa"/>
          </w:tcPr>
          <w:p w14:paraId="5C0D1910" w14:textId="77777777" w:rsidR="002B61CD" w:rsidRDefault="002B61CD" w:rsidP="00195DEF">
            <w:pPr>
              <w:pStyle w:val="Geenafstand"/>
            </w:pPr>
            <w:r>
              <w:t xml:space="preserve">Ja / nee </w:t>
            </w:r>
          </w:p>
        </w:tc>
      </w:tr>
    </w:tbl>
    <w:p w14:paraId="4E485F80" w14:textId="77777777" w:rsidR="002B61CD" w:rsidRDefault="002B61CD" w:rsidP="002B61CD">
      <w:pPr>
        <w:pStyle w:val="Geenafstand"/>
      </w:pPr>
    </w:p>
    <w:tbl>
      <w:tblPr>
        <w:tblStyle w:val="Tabelraster"/>
        <w:tblW w:w="0" w:type="auto"/>
        <w:tblLook w:val="04A0" w:firstRow="1" w:lastRow="0" w:firstColumn="1" w:lastColumn="0" w:noHBand="0" w:noVBand="1"/>
      </w:tblPr>
      <w:tblGrid>
        <w:gridCol w:w="2547"/>
        <w:gridCol w:w="6515"/>
      </w:tblGrid>
      <w:tr w:rsidR="002B61CD" w14:paraId="7D1617F2" w14:textId="77777777" w:rsidTr="00195DEF">
        <w:tc>
          <w:tcPr>
            <w:tcW w:w="9062" w:type="dxa"/>
            <w:gridSpan w:val="2"/>
            <w:shd w:val="clear" w:color="auto" w:fill="BFBFBF" w:themeFill="background1" w:themeFillShade="BF"/>
          </w:tcPr>
          <w:p w14:paraId="49848CB0" w14:textId="77777777" w:rsidR="002B61CD" w:rsidRPr="00B525C5" w:rsidRDefault="002B61CD" w:rsidP="00195DEF">
            <w:pPr>
              <w:pStyle w:val="Geenafstand"/>
              <w:rPr>
                <w:b/>
              </w:rPr>
            </w:pPr>
            <w:r w:rsidRPr="00B525C5">
              <w:rPr>
                <w:b/>
              </w:rPr>
              <w:t xml:space="preserve">Stap 5: Beslissen </w:t>
            </w:r>
            <w:r>
              <w:rPr>
                <w:b/>
              </w:rPr>
              <w:t>met Veilig Thuis</w:t>
            </w:r>
          </w:p>
        </w:tc>
      </w:tr>
      <w:tr w:rsidR="002B61CD" w14:paraId="6DF5E677" w14:textId="77777777" w:rsidTr="00195DEF">
        <w:tc>
          <w:tcPr>
            <w:tcW w:w="9062" w:type="dxa"/>
            <w:gridSpan w:val="2"/>
          </w:tcPr>
          <w:p w14:paraId="53A1A137" w14:textId="77777777" w:rsidR="002B61CD" w:rsidRPr="00AC1F72" w:rsidRDefault="002B61CD" w:rsidP="00195DEF">
            <w:pPr>
              <w:pStyle w:val="Geenafstand"/>
              <w:rPr>
                <w:i/>
              </w:rPr>
            </w:pPr>
            <w:r w:rsidRPr="00AC1F72">
              <w:rPr>
                <w:i/>
              </w:rPr>
              <w:t>1: Is melden noodzakelijk?</w:t>
            </w:r>
          </w:p>
          <w:p w14:paraId="7AB29005" w14:textId="77777777" w:rsidR="002B61CD" w:rsidRPr="00AC1F72" w:rsidRDefault="002B61CD" w:rsidP="00195DEF">
            <w:pPr>
              <w:pStyle w:val="Geenafstand"/>
              <w:rPr>
                <w:i/>
              </w:rPr>
            </w:pPr>
            <w:r w:rsidRPr="00AC1F72">
              <w:rPr>
                <w:i/>
              </w:rPr>
              <w:t>2: Is hulp inzetten/organiseren (ook) mogelijk?</w:t>
            </w:r>
          </w:p>
          <w:p w14:paraId="2F4C163D" w14:textId="77777777" w:rsidR="002B61CD" w:rsidRPr="00AC1F72" w:rsidRDefault="002B61CD" w:rsidP="00195DEF">
            <w:pPr>
              <w:pStyle w:val="Geenafstand"/>
              <w:rPr>
                <w:i/>
              </w:rPr>
            </w:pPr>
          </w:p>
          <w:p w14:paraId="14FDF6E8" w14:textId="77777777" w:rsidR="002B61CD" w:rsidRPr="00F01059" w:rsidRDefault="002B61CD" w:rsidP="00195DEF">
            <w:pPr>
              <w:pStyle w:val="Geenafstand"/>
              <w:rPr>
                <w:i/>
              </w:rPr>
            </w:pPr>
            <w:r w:rsidRPr="00AC1F72">
              <w:rPr>
                <w:i/>
              </w:rPr>
              <w:t>De melder neemt bij een melding samen met Veilig Thuis de laatste drie vragen van het afwegingskader door.</w:t>
            </w:r>
          </w:p>
        </w:tc>
      </w:tr>
      <w:tr w:rsidR="002B61CD" w14:paraId="315CB57A" w14:textId="77777777" w:rsidTr="00195DEF">
        <w:tc>
          <w:tcPr>
            <w:tcW w:w="2547" w:type="dxa"/>
          </w:tcPr>
          <w:p w14:paraId="0D974850" w14:textId="77777777" w:rsidR="002B61CD" w:rsidRPr="00AC1F72" w:rsidRDefault="002B61CD" w:rsidP="00195DEF">
            <w:pPr>
              <w:pStyle w:val="Geenafstand"/>
            </w:pPr>
            <w:r>
              <w:t xml:space="preserve">Resultaat van het gesprek met Veilig Thuis. </w:t>
            </w:r>
          </w:p>
        </w:tc>
        <w:tc>
          <w:tcPr>
            <w:tcW w:w="6515" w:type="dxa"/>
          </w:tcPr>
          <w:p w14:paraId="7FBDD9E2" w14:textId="77777777" w:rsidR="002B61CD" w:rsidRPr="00AC1F72" w:rsidRDefault="002B61CD" w:rsidP="00195DEF">
            <w:pPr>
              <w:pStyle w:val="Geenafstand"/>
            </w:pPr>
          </w:p>
        </w:tc>
      </w:tr>
    </w:tbl>
    <w:p w14:paraId="4CAAE542" w14:textId="77777777" w:rsidR="002B61CD" w:rsidRDefault="002B61CD" w:rsidP="002B61CD">
      <w:pPr>
        <w:pStyle w:val="Geenafstand"/>
      </w:pPr>
    </w:p>
    <w:p w14:paraId="5329E9F2" w14:textId="77777777" w:rsidR="002B61CD" w:rsidRDefault="002B61CD" w:rsidP="002B61CD">
      <w:pPr>
        <w:pStyle w:val="Geenafstand"/>
      </w:pPr>
    </w:p>
    <w:p w14:paraId="0A00C202" w14:textId="77777777" w:rsidR="002B61CD" w:rsidRPr="004F6E81" w:rsidRDefault="002B61CD" w:rsidP="002B61CD">
      <w:pPr>
        <w:pStyle w:val="Geenafstand"/>
        <w:rPr>
          <w:b/>
        </w:rPr>
      </w:pPr>
      <w:r w:rsidRPr="004F6E81">
        <w:rPr>
          <w:b/>
        </w:rPr>
        <w:t xml:space="preserve">Check: </w:t>
      </w:r>
    </w:p>
    <w:p w14:paraId="5A1F7914" w14:textId="77777777" w:rsidR="002B61CD" w:rsidRDefault="002B61CD" w:rsidP="002B61CD">
      <w:pPr>
        <w:pStyle w:val="Geenafstand"/>
      </w:pPr>
      <w:r>
        <w:t xml:space="preserve">Alle stappen (indien noodzakelijk) doorlopen? </w:t>
      </w:r>
      <w:r>
        <w:tab/>
      </w:r>
      <w:r>
        <w:tab/>
      </w:r>
      <w:r>
        <w:tab/>
      </w:r>
      <w:r>
        <w:tab/>
        <w:t>Ja / nee</w:t>
      </w:r>
    </w:p>
    <w:p w14:paraId="0474D082" w14:textId="77777777" w:rsidR="002B61CD" w:rsidRDefault="002B61CD" w:rsidP="002B61CD">
      <w:pPr>
        <w:pStyle w:val="Geenafstand"/>
      </w:pPr>
      <w:r>
        <w:t>Zijn de gemaakte afspraken SMART vastgelegd?</w:t>
      </w:r>
      <w:r>
        <w:tab/>
      </w:r>
      <w:r>
        <w:tab/>
      </w:r>
      <w:r>
        <w:tab/>
        <w:t>Ja / nee</w:t>
      </w:r>
    </w:p>
    <w:p w14:paraId="106FAF58" w14:textId="77777777" w:rsidR="002B61CD" w:rsidRDefault="002B61CD" w:rsidP="002B61CD">
      <w:pPr>
        <w:pStyle w:val="Geenafstand"/>
      </w:pPr>
    </w:p>
    <w:p w14:paraId="27A68B93" w14:textId="77777777" w:rsidR="002B61CD" w:rsidRDefault="002B61CD" w:rsidP="002B61CD">
      <w:pPr>
        <w:pStyle w:val="Geenafstand"/>
        <w:rPr>
          <w:i/>
        </w:rPr>
      </w:pPr>
      <w:r>
        <w:t xml:space="preserve">Afgesloten op: </w:t>
      </w:r>
      <w:r>
        <w:tab/>
      </w:r>
      <w:r>
        <w:tab/>
      </w:r>
      <w:r>
        <w:tab/>
      </w:r>
      <w:r>
        <w:tab/>
      </w:r>
      <w:r>
        <w:tab/>
      </w:r>
      <w:r>
        <w:tab/>
      </w:r>
      <w:r>
        <w:tab/>
      </w:r>
      <w:r>
        <w:tab/>
      </w:r>
      <w:r w:rsidRPr="004F6E81">
        <w:rPr>
          <w:i/>
        </w:rPr>
        <w:t>Datum</w:t>
      </w:r>
    </w:p>
    <w:p w14:paraId="3B45609E" w14:textId="77777777" w:rsidR="002B61CD" w:rsidRPr="004F6E81" w:rsidRDefault="002B61CD" w:rsidP="002B61CD">
      <w:pPr>
        <w:pStyle w:val="Geenafstand"/>
      </w:pPr>
      <w:r>
        <w:t>Door:</w:t>
      </w:r>
      <w:r>
        <w:tab/>
      </w:r>
      <w:r>
        <w:tab/>
      </w:r>
      <w:r>
        <w:tab/>
      </w:r>
      <w:r>
        <w:tab/>
      </w:r>
      <w:r>
        <w:tab/>
      </w:r>
      <w:r>
        <w:tab/>
      </w:r>
      <w:r>
        <w:tab/>
      </w:r>
      <w:r>
        <w:tab/>
      </w:r>
      <w:r>
        <w:tab/>
      </w:r>
      <w:r>
        <w:rPr>
          <w:i/>
        </w:rPr>
        <w:t>Naam en functie</w:t>
      </w:r>
    </w:p>
    <w:p w14:paraId="6F985B8C" w14:textId="77777777" w:rsidR="002B61CD" w:rsidRDefault="002B61CD" w:rsidP="002B61CD">
      <w:pPr>
        <w:pStyle w:val="Geenafstand"/>
      </w:pPr>
    </w:p>
    <w:p w14:paraId="6E2826FB" w14:textId="77777777" w:rsidR="002B61CD" w:rsidRPr="004B6725" w:rsidRDefault="002B61CD" w:rsidP="002E7A37"/>
    <w:p w14:paraId="1FB17A54" w14:textId="77777777" w:rsidR="00E003F1" w:rsidRDefault="00E003F1" w:rsidP="00E003F1"/>
    <w:p w14:paraId="4DD20969" w14:textId="77777777" w:rsidR="00D476D6" w:rsidRDefault="00D476D6" w:rsidP="00E003F1"/>
    <w:p w14:paraId="1634F0B8" w14:textId="77777777" w:rsidR="00D476D6" w:rsidRDefault="00D476D6" w:rsidP="00E003F1"/>
    <w:p w14:paraId="0993E5CF" w14:textId="77777777" w:rsidR="00D476D6" w:rsidRDefault="00D476D6" w:rsidP="00E003F1"/>
    <w:p w14:paraId="05943A07" w14:textId="77777777" w:rsidR="00D476D6" w:rsidRDefault="00D476D6" w:rsidP="00E003F1"/>
    <w:p w14:paraId="0DE870B3" w14:textId="77777777" w:rsidR="00D476D6" w:rsidRDefault="00D476D6" w:rsidP="00E003F1"/>
    <w:p w14:paraId="700ADC71" w14:textId="77777777" w:rsidR="00D476D6" w:rsidRDefault="00D476D6" w:rsidP="00E003F1"/>
    <w:p w14:paraId="0597330E" w14:textId="77777777" w:rsidR="00D476D6" w:rsidRDefault="00D476D6" w:rsidP="00E003F1"/>
    <w:p w14:paraId="35397530" w14:textId="77777777" w:rsidR="00D476D6" w:rsidRDefault="00D476D6" w:rsidP="00E003F1"/>
    <w:p w14:paraId="6CC702B8" w14:textId="77777777" w:rsidR="00D476D6" w:rsidRDefault="00D476D6" w:rsidP="00E003F1"/>
    <w:p w14:paraId="4FDD282D" w14:textId="77777777" w:rsidR="00D476D6" w:rsidRDefault="00D476D6" w:rsidP="00E003F1"/>
    <w:p w14:paraId="2EF12BF6" w14:textId="77777777" w:rsidR="00D476D6" w:rsidRDefault="00D476D6" w:rsidP="00E003F1"/>
    <w:p w14:paraId="590950B4" w14:textId="77777777" w:rsidR="00D476D6" w:rsidRDefault="00D476D6" w:rsidP="00E003F1"/>
    <w:p w14:paraId="5AC919E5" w14:textId="77777777" w:rsidR="00D476D6" w:rsidRPr="00D476D6" w:rsidRDefault="00D476D6" w:rsidP="00E003F1">
      <w:pPr>
        <w:rPr>
          <w:rFonts w:ascii="Corbel" w:hAnsi="Corbel"/>
          <w:szCs w:val="22"/>
        </w:rPr>
      </w:pPr>
    </w:p>
    <w:p w14:paraId="413BF094" w14:textId="77777777" w:rsidR="00D476D6" w:rsidRPr="00D476D6" w:rsidRDefault="00D476D6" w:rsidP="00D476D6">
      <w:pPr>
        <w:rPr>
          <w:rFonts w:ascii="Corbel" w:hAnsi="Corbel"/>
          <w:b/>
          <w:szCs w:val="22"/>
          <w:u w:val="single"/>
        </w:rPr>
      </w:pPr>
      <w:r w:rsidRPr="00D476D6">
        <w:rPr>
          <w:rFonts w:ascii="Corbel" w:hAnsi="Corbel"/>
          <w:b/>
          <w:szCs w:val="22"/>
          <w:u w:val="single"/>
        </w:rPr>
        <w:t xml:space="preserve">Bijlage </w:t>
      </w:r>
    </w:p>
    <w:p w14:paraId="33893223" w14:textId="77777777" w:rsidR="00D476D6" w:rsidRPr="00D476D6" w:rsidRDefault="00D476D6" w:rsidP="00D476D6">
      <w:pPr>
        <w:rPr>
          <w:rFonts w:ascii="Corbel" w:hAnsi="Corbel"/>
          <w:bCs/>
          <w:szCs w:val="22"/>
        </w:rPr>
      </w:pPr>
    </w:p>
    <w:p w14:paraId="3155306C" w14:textId="77777777" w:rsidR="00D476D6" w:rsidRPr="00D476D6" w:rsidRDefault="00D476D6" w:rsidP="00D476D6">
      <w:pPr>
        <w:rPr>
          <w:rFonts w:ascii="Corbel" w:hAnsi="Corbel"/>
          <w:bCs/>
          <w:szCs w:val="22"/>
        </w:rPr>
      </w:pPr>
      <w:bookmarkStart w:id="0" w:name="_Hlk127190505"/>
      <w:r w:rsidRPr="00D476D6">
        <w:rPr>
          <w:rFonts w:ascii="Corbel" w:hAnsi="Corbel"/>
          <w:bCs/>
          <w:szCs w:val="22"/>
        </w:rPr>
        <w:t xml:space="preserve">Veilig Thuis kan ook besluiten zelf verantwoordelijk te blijven voor het zicht op veiligheid en keuze maken voor een van de diensten: </w:t>
      </w:r>
    </w:p>
    <w:bookmarkEnd w:id="0"/>
    <w:p w14:paraId="2C2F728E" w14:textId="77777777" w:rsidR="00D476D6" w:rsidRPr="00D476D6" w:rsidRDefault="00D476D6" w:rsidP="00D476D6">
      <w:pPr>
        <w:rPr>
          <w:rFonts w:ascii="Corbel" w:hAnsi="Corbel"/>
          <w:bCs/>
          <w:szCs w:val="22"/>
        </w:rPr>
      </w:pPr>
      <w:r w:rsidRPr="00D476D6">
        <w:rPr>
          <w:rFonts w:ascii="Corbel" w:hAnsi="Corbel"/>
          <w:bCs/>
          <w:szCs w:val="22"/>
        </w:rPr>
        <w:t>Voorwaarden &amp; Vervolg of Onderzoek.</w:t>
      </w:r>
    </w:p>
    <w:p w14:paraId="334A8AD4" w14:textId="77777777" w:rsidR="00D476D6" w:rsidRPr="00D476D6" w:rsidRDefault="00D476D6" w:rsidP="00D476D6">
      <w:pPr>
        <w:rPr>
          <w:rFonts w:ascii="Corbel" w:hAnsi="Corbel"/>
          <w:bCs/>
          <w:szCs w:val="22"/>
        </w:rPr>
      </w:pPr>
    </w:p>
    <w:p w14:paraId="4DBCA74E" w14:textId="77777777" w:rsidR="00D476D6" w:rsidRPr="00D476D6" w:rsidRDefault="00D476D6" w:rsidP="00D476D6">
      <w:pPr>
        <w:numPr>
          <w:ilvl w:val="0"/>
          <w:numId w:val="11"/>
        </w:numPr>
        <w:rPr>
          <w:rFonts w:ascii="Corbel" w:hAnsi="Corbel"/>
          <w:bCs/>
          <w:szCs w:val="22"/>
        </w:rPr>
      </w:pPr>
      <w:r w:rsidRPr="00D476D6">
        <w:rPr>
          <w:rFonts w:ascii="Corbel" w:hAnsi="Corbel"/>
          <w:bCs/>
          <w:szCs w:val="22"/>
        </w:rPr>
        <w:t xml:space="preserve">Onderzoek </w:t>
      </w:r>
    </w:p>
    <w:p w14:paraId="596B2F54" w14:textId="77777777" w:rsidR="00D476D6" w:rsidRPr="00D476D6" w:rsidRDefault="00D476D6" w:rsidP="00D476D6">
      <w:pPr>
        <w:rPr>
          <w:rFonts w:ascii="Corbel" w:hAnsi="Corbel"/>
          <w:bCs/>
          <w:szCs w:val="22"/>
        </w:rPr>
      </w:pPr>
      <w:r w:rsidRPr="00D476D6">
        <w:rPr>
          <w:rFonts w:ascii="Corbel" w:hAnsi="Corbel"/>
          <w:bCs/>
          <w:szCs w:val="22"/>
        </w:rPr>
        <w:t>Het verzamelen, analyseren en beoordelen van feiten en professionele oordelen over een gemeld (vermoeden van) huiselijk geweld of kindermishandeling met het doel te komen tot de vaststelling of er sprake is van huiselijk geweld of kindermishandeling en welke stappen dienen te worden gezet om het geweld en de veiligheid en de schade te herstellen.</w:t>
      </w:r>
    </w:p>
    <w:p w14:paraId="00039B1C" w14:textId="77777777" w:rsidR="00D476D6" w:rsidRPr="00D476D6" w:rsidRDefault="00D476D6" w:rsidP="00D476D6">
      <w:pPr>
        <w:rPr>
          <w:rFonts w:ascii="Corbel" w:hAnsi="Corbel"/>
          <w:bCs/>
          <w:szCs w:val="22"/>
        </w:rPr>
      </w:pPr>
      <w:r w:rsidRPr="00D476D6">
        <w:rPr>
          <w:rFonts w:ascii="Corbel" w:hAnsi="Corbel"/>
          <w:bCs/>
          <w:szCs w:val="22"/>
        </w:rPr>
        <w:t>De doelen van het onderzoek zijn: - het bevestigen of weerleggen van de gemelde vermoedens van huiselijk geweld en/ of kindermishandeling; - het zo nodig vaststellen van veiligheidsvoorwaarden; - inzetten van vervolghulp gericht op directe en stabiele veiligheid en herstel van door directbetrokkenen opgelopen schade</w:t>
      </w:r>
    </w:p>
    <w:p w14:paraId="256242BC" w14:textId="77777777" w:rsidR="00D476D6" w:rsidRPr="00D476D6" w:rsidRDefault="00D476D6" w:rsidP="00D476D6">
      <w:pPr>
        <w:rPr>
          <w:rFonts w:ascii="Corbel" w:hAnsi="Corbel"/>
          <w:bCs/>
          <w:szCs w:val="22"/>
        </w:rPr>
      </w:pPr>
      <w:r w:rsidRPr="00D476D6">
        <w:rPr>
          <w:rFonts w:ascii="Corbel" w:hAnsi="Corbel"/>
          <w:bCs/>
          <w:szCs w:val="22"/>
        </w:rPr>
        <w:t>Veilig Thuis kiest voor het doen van onderzoek in het geval dat:</w:t>
      </w:r>
    </w:p>
    <w:p w14:paraId="45A6FDAA" w14:textId="77777777" w:rsidR="00D476D6" w:rsidRPr="00D476D6" w:rsidRDefault="00D476D6" w:rsidP="00D476D6">
      <w:pPr>
        <w:numPr>
          <w:ilvl w:val="0"/>
          <w:numId w:val="12"/>
        </w:numPr>
        <w:rPr>
          <w:rFonts w:ascii="Corbel" w:hAnsi="Corbel"/>
          <w:bCs/>
          <w:szCs w:val="22"/>
        </w:rPr>
      </w:pPr>
      <w:r w:rsidRPr="00D476D6">
        <w:rPr>
          <w:rFonts w:ascii="Corbel" w:hAnsi="Corbel"/>
          <w:bCs/>
          <w:szCs w:val="22"/>
        </w:rPr>
        <w:t xml:space="preserve">er aanwijzingen zijn voor acute en/of structurele onveiligheid en/of een </w:t>
      </w:r>
      <w:proofErr w:type="spellStart"/>
      <w:r w:rsidRPr="00D476D6">
        <w:rPr>
          <w:rFonts w:ascii="Corbel" w:hAnsi="Corbel"/>
          <w:bCs/>
          <w:szCs w:val="22"/>
        </w:rPr>
        <w:t>multi</w:t>
      </w:r>
      <w:proofErr w:type="spellEnd"/>
      <w:r w:rsidRPr="00D476D6">
        <w:rPr>
          <w:rFonts w:ascii="Corbel" w:hAnsi="Corbel"/>
          <w:bCs/>
          <w:szCs w:val="22"/>
        </w:rPr>
        <w:t xml:space="preserve"> problematische leefsituatie én</w:t>
      </w:r>
    </w:p>
    <w:p w14:paraId="325E427B" w14:textId="77777777" w:rsidR="00D476D6" w:rsidRPr="00D476D6" w:rsidRDefault="00D476D6" w:rsidP="00D476D6">
      <w:pPr>
        <w:numPr>
          <w:ilvl w:val="0"/>
          <w:numId w:val="12"/>
        </w:numPr>
        <w:rPr>
          <w:rFonts w:ascii="Corbel" w:hAnsi="Corbel"/>
          <w:bCs/>
          <w:szCs w:val="22"/>
        </w:rPr>
      </w:pPr>
      <w:r w:rsidRPr="00D476D6">
        <w:rPr>
          <w:rFonts w:ascii="Corbel" w:hAnsi="Corbel"/>
          <w:bCs/>
          <w:szCs w:val="22"/>
        </w:rPr>
        <w:t xml:space="preserve">directbetrokkenen onvoldoende meewerken of onvoldoende bereid zijn hulp te accepteren én/of </w:t>
      </w:r>
    </w:p>
    <w:p w14:paraId="65293110" w14:textId="77777777" w:rsidR="00D476D6" w:rsidRPr="00D476D6" w:rsidRDefault="00D476D6" w:rsidP="00D476D6">
      <w:pPr>
        <w:numPr>
          <w:ilvl w:val="0"/>
          <w:numId w:val="12"/>
        </w:numPr>
        <w:rPr>
          <w:rFonts w:ascii="Corbel" w:hAnsi="Corbel"/>
          <w:bCs/>
          <w:szCs w:val="22"/>
        </w:rPr>
      </w:pPr>
      <w:r w:rsidRPr="00D476D6">
        <w:rPr>
          <w:rFonts w:ascii="Corbel" w:hAnsi="Corbel"/>
          <w:bCs/>
          <w:szCs w:val="22"/>
        </w:rPr>
        <w:t>het voor het zetten van vervolgstappen noodzakelijk is de gemelde vermoedens van huiselijk geweld en/of kindermishandeling te bevestigen of te weerleggen</w:t>
      </w:r>
    </w:p>
    <w:p w14:paraId="784C1E7B" w14:textId="77777777" w:rsidR="00D476D6" w:rsidRPr="00D476D6" w:rsidRDefault="00D476D6" w:rsidP="00D476D6">
      <w:pPr>
        <w:rPr>
          <w:rFonts w:ascii="Corbel" w:hAnsi="Corbel"/>
          <w:bCs/>
          <w:szCs w:val="22"/>
        </w:rPr>
      </w:pPr>
    </w:p>
    <w:p w14:paraId="1B3A5590" w14:textId="77777777" w:rsidR="00D476D6" w:rsidRPr="00D476D6" w:rsidRDefault="00D476D6" w:rsidP="00D476D6">
      <w:pPr>
        <w:numPr>
          <w:ilvl w:val="0"/>
          <w:numId w:val="11"/>
        </w:numPr>
        <w:rPr>
          <w:rFonts w:ascii="Corbel" w:hAnsi="Corbel"/>
          <w:bCs/>
          <w:szCs w:val="22"/>
        </w:rPr>
      </w:pPr>
      <w:r w:rsidRPr="00D476D6">
        <w:rPr>
          <w:rFonts w:ascii="Corbel" w:hAnsi="Corbel"/>
          <w:bCs/>
          <w:szCs w:val="22"/>
        </w:rPr>
        <w:t>Voorwaarde en vervolg</w:t>
      </w:r>
    </w:p>
    <w:p w14:paraId="27F138F9" w14:textId="77777777" w:rsidR="00D476D6" w:rsidRPr="00D476D6" w:rsidRDefault="00D476D6" w:rsidP="00D476D6">
      <w:pPr>
        <w:rPr>
          <w:rFonts w:ascii="Corbel" w:hAnsi="Corbel"/>
          <w:bCs/>
          <w:szCs w:val="22"/>
        </w:rPr>
      </w:pPr>
      <w:r w:rsidRPr="00D476D6">
        <w:rPr>
          <w:rFonts w:ascii="Corbel" w:hAnsi="Corbel"/>
          <w:bCs/>
          <w:szCs w:val="22"/>
        </w:rPr>
        <w:t xml:space="preserve">Veilig Thuis stelt veiligheidsvoorwaarden vast.  </w:t>
      </w:r>
    </w:p>
    <w:p w14:paraId="6C23831E" w14:textId="77777777" w:rsidR="00D476D6" w:rsidRPr="00D476D6" w:rsidRDefault="00D476D6" w:rsidP="00D476D6">
      <w:pPr>
        <w:rPr>
          <w:rFonts w:ascii="Corbel" w:hAnsi="Corbel"/>
          <w:bCs/>
          <w:szCs w:val="22"/>
        </w:rPr>
      </w:pPr>
      <w:r w:rsidRPr="00D476D6">
        <w:rPr>
          <w:rFonts w:ascii="Corbel" w:hAnsi="Corbel"/>
          <w:bCs/>
          <w:szCs w:val="22"/>
        </w:rPr>
        <w:t xml:space="preserve">De doelen van deze dienst zijn: - directe veiligheid organiseren voor alle directbetrokkenen; - inzetten van vervolghulp gericht op stabiele veiligheid en herstel van door de directbetrokkenen opgelopen schade. </w:t>
      </w:r>
    </w:p>
    <w:p w14:paraId="296A0DDC" w14:textId="77777777" w:rsidR="00D476D6" w:rsidRPr="00D476D6" w:rsidRDefault="00D476D6" w:rsidP="00D476D6">
      <w:pPr>
        <w:rPr>
          <w:rFonts w:ascii="Corbel" w:hAnsi="Corbel"/>
          <w:bCs/>
          <w:szCs w:val="22"/>
        </w:rPr>
      </w:pPr>
      <w:r w:rsidRPr="00D476D6">
        <w:rPr>
          <w:rFonts w:ascii="Corbel" w:hAnsi="Corbel"/>
          <w:bCs/>
          <w:szCs w:val="22"/>
        </w:rPr>
        <w:t>Voorwaarden &amp; Vervolg</w:t>
      </w:r>
    </w:p>
    <w:p w14:paraId="64A2836A" w14:textId="77777777" w:rsidR="00D476D6" w:rsidRPr="00D476D6" w:rsidRDefault="00D476D6" w:rsidP="00D476D6">
      <w:pPr>
        <w:rPr>
          <w:rFonts w:ascii="Corbel" w:hAnsi="Corbel"/>
          <w:bCs/>
          <w:szCs w:val="22"/>
        </w:rPr>
      </w:pPr>
      <w:r w:rsidRPr="00D476D6">
        <w:rPr>
          <w:rFonts w:ascii="Corbel" w:hAnsi="Corbel"/>
          <w:bCs/>
          <w:szCs w:val="22"/>
        </w:rPr>
        <w:t>Veilig Thuis kiest voor het inzetten van deze dienst in het geval dat:</w:t>
      </w:r>
    </w:p>
    <w:p w14:paraId="4998792F" w14:textId="77777777" w:rsidR="00D476D6" w:rsidRPr="00D476D6" w:rsidRDefault="00D476D6" w:rsidP="00D476D6">
      <w:pPr>
        <w:numPr>
          <w:ilvl w:val="0"/>
          <w:numId w:val="12"/>
        </w:numPr>
        <w:rPr>
          <w:rFonts w:ascii="Corbel" w:hAnsi="Corbel"/>
          <w:bCs/>
          <w:szCs w:val="22"/>
        </w:rPr>
      </w:pPr>
      <w:r w:rsidRPr="00D476D6">
        <w:rPr>
          <w:rFonts w:ascii="Corbel" w:hAnsi="Corbel"/>
          <w:bCs/>
          <w:szCs w:val="22"/>
        </w:rPr>
        <w:t xml:space="preserve">er aanwijzingen zijn voor acute en/of structurele onveiligheid en/of </w:t>
      </w:r>
      <w:proofErr w:type="spellStart"/>
      <w:r w:rsidRPr="00D476D6">
        <w:rPr>
          <w:rFonts w:ascii="Corbel" w:hAnsi="Corbel"/>
          <w:bCs/>
          <w:szCs w:val="22"/>
        </w:rPr>
        <w:t>multi</w:t>
      </w:r>
      <w:proofErr w:type="spellEnd"/>
      <w:r w:rsidRPr="00D476D6">
        <w:rPr>
          <w:rFonts w:ascii="Corbel" w:hAnsi="Corbel"/>
          <w:bCs/>
          <w:szCs w:val="22"/>
        </w:rPr>
        <w:t xml:space="preserve"> problematische leefsituatie;</w:t>
      </w:r>
    </w:p>
    <w:p w14:paraId="796DEDB1" w14:textId="77777777" w:rsidR="00D476D6" w:rsidRPr="00D476D6" w:rsidRDefault="00D476D6" w:rsidP="00D476D6">
      <w:pPr>
        <w:numPr>
          <w:ilvl w:val="0"/>
          <w:numId w:val="12"/>
        </w:numPr>
        <w:rPr>
          <w:rFonts w:ascii="Corbel" w:hAnsi="Corbel"/>
          <w:bCs/>
          <w:szCs w:val="22"/>
        </w:rPr>
      </w:pPr>
      <w:r w:rsidRPr="00D476D6">
        <w:rPr>
          <w:rFonts w:ascii="Corbel" w:hAnsi="Corbel"/>
          <w:bCs/>
          <w:szCs w:val="22"/>
        </w:rPr>
        <w:t>het niet noodzakelijk of wenselijk is een vermoeden van kindermishandeling en/of huiselijk geweld te bevestigen of te weerleggen;</w:t>
      </w:r>
    </w:p>
    <w:p w14:paraId="0944958B" w14:textId="77777777" w:rsidR="00D476D6" w:rsidRPr="00D476D6" w:rsidRDefault="00D476D6" w:rsidP="00D476D6">
      <w:pPr>
        <w:numPr>
          <w:ilvl w:val="0"/>
          <w:numId w:val="12"/>
        </w:numPr>
        <w:rPr>
          <w:rFonts w:ascii="Corbel" w:hAnsi="Corbel"/>
          <w:bCs/>
          <w:szCs w:val="22"/>
        </w:rPr>
      </w:pPr>
      <w:r w:rsidRPr="00D476D6">
        <w:rPr>
          <w:rFonts w:ascii="Corbel" w:hAnsi="Corbel"/>
          <w:bCs/>
          <w:szCs w:val="22"/>
        </w:rPr>
        <w:t>de directbetrokkene(n) voldoende bereid en in staat is (zijn) om samen te werken aan het herstel van de veiligheid en zo nodig hierbij hulp te accepteren.</w:t>
      </w:r>
    </w:p>
    <w:p w14:paraId="27299AE3" w14:textId="77777777" w:rsidR="00D476D6" w:rsidRPr="004828C7" w:rsidRDefault="00D476D6" w:rsidP="00D476D6">
      <w:pPr>
        <w:rPr>
          <w:bCs/>
          <w:sz w:val="20"/>
        </w:rPr>
      </w:pPr>
    </w:p>
    <w:p w14:paraId="0227C272" w14:textId="77777777" w:rsidR="00D476D6" w:rsidRPr="004828C7" w:rsidRDefault="00D476D6" w:rsidP="00D476D6">
      <w:pPr>
        <w:rPr>
          <w:bCs/>
          <w:sz w:val="20"/>
        </w:rPr>
      </w:pPr>
    </w:p>
    <w:p w14:paraId="66B4CD7C" w14:textId="77777777" w:rsidR="00D476D6" w:rsidRPr="004B6725" w:rsidRDefault="00D476D6" w:rsidP="00E003F1"/>
    <w:sectPr w:rsidR="00D476D6" w:rsidRPr="004B6725" w:rsidSect="00213EA4">
      <w:footerReference w:type="even" r:id="rId19"/>
      <w:footerReference w:type="default" r:id="rId20"/>
      <w:pgSz w:w="11900" w:h="16840"/>
      <w:pgMar w:top="851" w:right="1417" w:bottom="1418" w:left="1417"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61A6" w14:textId="77777777" w:rsidR="00AE042C" w:rsidRDefault="00AE042C" w:rsidP="00CA44EF">
      <w:r>
        <w:separator/>
      </w:r>
    </w:p>
  </w:endnote>
  <w:endnote w:type="continuationSeparator" w:id="0">
    <w:p w14:paraId="763D4296" w14:textId="77777777" w:rsidR="00AE042C" w:rsidRDefault="00AE042C"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E815" w14:textId="4601A240" w:rsidR="00AE042C" w:rsidRDefault="00AE042C" w:rsidP="008322D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7B2F">
      <w:rPr>
        <w:rStyle w:val="Paginanummer"/>
        <w:noProof/>
      </w:rPr>
      <w:t>1</w:t>
    </w:r>
    <w:r>
      <w:rPr>
        <w:rStyle w:val="Paginanummer"/>
      </w:rPr>
      <w:fldChar w:fldCharType="end"/>
    </w:r>
  </w:p>
  <w:p w14:paraId="3F367331" w14:textId="77777777" w:rsidR="00AE042C" w:rsidRDefault="00AE042C"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F9FE" w14:textId="78795A41" w:rsidR="00AE042C" w:rsidRDefault="00AE042C" w:rsidP="008322D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00BA9">
      <w:rPr>
        <w:rStyle w:val="Paginanummer"/>
        <w:noProof/>
      </w:rPr>
      <w:t>5</w:t>
    </w:r>
    <w:r>
      <w:rPr>
        <w:rStyle w:val="Paginanummer"/>
      </w:rPr>
      <w:fldChar w:fldCharType="end"/>
    </w:r>
  </w:p>
  <w:p w14:paraId="1AD06FCE" w14:textId="14AE3B09" w:rsidR="00AE042C" w:rsidRDefault="00D476D6" w:rsidP="00CA44EF">
    <w:pPr>
      <w:pStyle w:val="Voettekst"/>
      <w:ind w:right="360"/>
      <w:rPr>
        <w:sz w:val="20"/>
      </w:rPr>
    </w:pPr>
    <w:r>
      <w:rPr>
        <w:sz w:val="20"/>
      </w:rPr>
      <w:t>December 2022</w:t>
    </w:r>
  </w:p>
  <w:p w14:paraId="6AEB0316" w14:textId="77777777" w:rsidR="00D476D6" w:rsidRPr="008E1C86" w:rsidRDefault="00D476D6" w:rsidP="00CA44EF">
    <w:pPr>
      <w:pStyle w:val="Voettekst"/>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1754" w14:textId="77777777" w:rsidR="00AE042C" w:rsidRDefault="00AE042C" w:rsidP="00CA44EF">
      <w:r>
        <w:separator/>
      </w:r>
    </w:p>
  </w:footnote>
  <w:footnote w:type="continuationSeparator" w:id="0">
    <w:p w14:paraId="6B7AFDC3" w14:textId="77777777" w:rsidR="00AE042C" w:rsidRDefault="00AE042C" w:rsidP="00CA44EF">
      <w:r>
        <w:continuationSeparator/>
      </w:r>
    </w:p>
  </w:footnote>
  <w:footnote w:id="1">
    <w:p w14:paraId="2D1FC01A" w14:textId="77777777" w:rsidR="00D56673" w:rsidRPr="00A40E55" w:rsidRDefault="00D56673" w:rsidP="00D56673">
      <w:pPr>
        <w:pStyle w:val="Voetnoottekst"/>
        <w:rPr>
          <w:sz w:val="18"/>
          <w:szCs w:val="18"/>
        </w:rPr>
      </w:pPr>
      <w:r w:rsidRPr="00A40E55">
        <w:rPr>
          <w:rStyle w:val="Voetnootmarkering"/>
          <w:sz w:val="18"/>
          <w:szCs w:val="18"/>
        </w:rPr>
        <w:footnoteRef/>
      </w:r>
      <w:r w:rsidRPr="00A40E55">
        <w:rPr>
          <w:sz w:val="18"/>
          <w:szCs w:val="18"/>
        </w:rPr>
        <w:t xml:space="preserve"> Vijf dagen is de wettelijke termijn dat Veilig Thuis de melding trieert. Wettelijk gezien is er geen termijn vastgesteld wanneer de melder wordt geïnformeerd.</w:t>
      </w:r>
    </w:p>
    <w:p w14:paraId="36197E16" w14:textId="77777777" w:rsidR="00D56673" w:rsidRDefault="00D56673" w:rsidP="00D56673">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30770A"/>
    <w:multiLevelType w:val="hybridMultilevel"/>
    <w:tmpl w:val="7AB02ECE"/>
    <w:lvl w:ilvl="0" w:tplc="96801322">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7D4691"/>
    <w:multiLevelType w:val="hybridMultilevel"/>
    <w:tmpl w:val="F9D02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1F6328"/>
    <w:multiLevelType w:val="hybridMultilevel"/>
    <w:tmpl w:val="87EA7E6C"/>
    <w:lvl w:ilvl="0" w:tplc="618C9CCA">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AF258AA"/>
    <w:multiLevelType w:val="hybridMultilevel"/>
    <w:tmpl w:val="6D023E86"/>
    <w:lvl w:ilvl="0" w:tplc="362A57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4E7550"/>
    <w:multiLevelType w:val="hybridMultilevel"/>
    <w:tmpl w:val="85D248B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3C3F2F"/>
    <w:multiLevelType w:val="hybridMultilevel"/>
    <w:tmpl w:val="B5900AA4"/>
    <w:lvl w:ilvl="0" w:tplc="30C44DA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442F6C"/>
    <w:multiLevelType w:val="multilevel"/>
    <w:tmpl w:val="15CCA6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FC91498"/>
    <w:multiLevelType w:val="hybridMultilevel"/>
    <w:tmpl w:val="A3C8CD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922640004">
    <w:abstractNumId w:val="8"/>
  </w:num>
  <w:num w:numId="2" w16cid:durableId="807740844">
    <w:abstractNumId w:val="3"/>
  </w:num>
  <w:num w:numId="3" w16cid:durableId="1590772042">
    <w:abstractNumId w:val="4"/>
  </w:num>
  <w:num w:numId="4" w16cid:durableId="1395858851">
    <w:abstractNumId w:val="2"/>
  </w:num>
  <w:num w:numId="5" w16cid:durableId="189537939">
    <w:abstractNumId w:val="0"/>
  </w:num>
  <w:num w:numId="6" w16cid:durableId="602307171">
    <w:abstractNumId w:val="9"/>
  </w:num>
  <w:num w:numId="7" w16cid:durableId="1339426861">
    <w:abstractNumId w:val="6"/>
  </w:num>
  <w:num w:numId="8" w16cid:durableId="2034763655">
    <w:abstractNumId w:val="1"/>
  </w:num>
  <w:num w:numId="9" w16cid:durableId="1470753">
    <w:abstractNumId w:val="10"/>
  </w:num>
  <w:num w:numId="10" w16cid:durableId="1198737945">
    <w:abstractNumId w:val="11"/>
  </w:num>
  <w:num w:numId="11" w16cid:durableId="12008257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9744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64" w:dllVersion="6" w:nlCheck="1" w:checkStyle="0"/>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7EF"/>
    <w:rsid w:val="000121C7"/>
    <w:rsid w:val="00034128"/>
    <w:rsid w:val="000826A8"/>
    <w:rsid w:val="000A773F"/>
    <w:rsid w:val="000A7B2F"/>
    <w:rsid w:val="000D3663"/>
    <w:rsid w:val="000E14A2"/>
    <w:rsid w:val="000F2230"/>
    <w:rsid w:val="00106494"/>
    <w:rsid w:val="001124A9"/>
    <w:rsid w:val="00163075"/>
    <w:rsid w:val="001A491E"/>
    <w:rsid w:val="00213EA4"/>
    <w:rsid w:val="002A1CC4"/>
    <w:rsid w:val="002B543E"/>
    <w:rsid w:val="002B61CD"/>
    <w:rsid w:val="002C765B"/>
    <w:rsid w:val="002E3C6F"/>
    <w:rsid w:val="002E7A37"/>
    <w:rsid w:val="00300BA9"/>
    <w:rsid w:val="00342F25"/>
    <w:rsid w:val="00373D5D"/>
    <w:rsid w:val="003A4CBE"/>
    <w:rsid w:val="003B6EA0"/>
    <w:rsid w:val="003F04C4"/>
    <w:rsid w:val="003F61E7"/>
    <w:rsid w:val="004423E5"/>
    <w:rsid w:val="00464B01"/>
    <w:rsid w:val="004B3B08"/>
    <w:rsid w:val="004B6725"/>
    <w:rsid w:val="0052536F"/>
    <w:rsid w:val="00552E36"/>
    <w:rsid w:val="00591F4C"/>
    <w:rsid w:val="005C2098"/>
    <w:rsid w:val="00610C88"/>
    <w:rsid w:val="00622959"/>
    <w:rsid w:val="00633383"/>
    <w:rsid w:val="006F38A6"/>
    <w:rsid w:val="00710DCD"/>
    <w:rsid w:val="00712D34"/>
    <w:rsid w:val="00730D6F"/>
    <w:rsid w:val="007B4290"/>
    <w:rsid w:val="007B7527"/>
    <w:rsid w:val="008322D9"/>
    <w:rsid w:val="008745FF"/>
    <w:rsid w:val="00884128"/>
    <w:rsid w:val="008E1C86"/>
    <w:rsid w:val="008E2DFE"/>
    <w:rsid w:val="008E64D5"/>
    <w:rsid w:val="009015B8"/>
    <w:rsid w:val="00926301"/>
    <w:rsid w:val="009409D0"/>
    <w:rsid w:val="009A7B2C"/>
    <w:rsid w:val="009D1AAC"/>
    <w:rsid w:val="00A045E0"/>
    <w:rsid w:val="00A86534"/>
    <w:rsid w:val="00AE042C"/>
    <w:rsid w:val="00AF19B0"/>
    <w:rsid w:val="00B32C6D"/>
    <w:rsid w:val="00C22CD9"/>
    <w:rsid w:val="00C734A9"/>
    <w:rsid w:val="00C772A1"/>
    <w:rsid w:val="00C841A2"/>
    <w:rsid w:val="00CA44EF"/>
    <w:rsid w:val="00CB257A"/>
    <w:rsid w:val="00CE360E"/>
    <w:rsid w:val="00D101D1"/>
    <w:rsid w:val="00D125CD"/>
    <w:rsid w:val="00D3023F"/>
    <w:rsid w:val="00D476D6"/>
    <w:rsid w:val="00D56673"/>
    <w:rsid w:val="00E003F1"/>
    <w:rsid w:val="00E623A9"/>
    <w:rsid w:val="00E73098"/>
    <w:rsid w:val="00EA1410"/>
    <w:rsid w:val="00EC48BE"/>
    <w:rsid w:val="00EC5F30"/>
    <w:rsid w:val="00EE2572"/>
    <w:rsid w:val="00EF04D7"/>
    <w:rsid w:val="00F60C76"/>
    <w:rsid w:val="00FD1D05"/>
    <w:rsid w:val="00FD57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45E3C05C-8AD1-4954-B342-399E335B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D57EF"/>
    <w:rPr>
      <w:rFonts w:ascii="Arial" w:hAnsi="Arial"/>
      <w:sz w:val="22"/>
      <w:lang w:val="nl-NL"/>
    </w:rPr>
  </w:style>
  <w:style w:type="paragraph" w:styleId="Kop1">
    <w:name w:val="heading 1"/>
    <w:basedOn w:val="Standaard"/>
    <w:next w:val="Standaard"/>
    <w:link w:val="Kop1Char"/>
    <w:uiPriority w:val="9"/>
    <w:qFormat/>
    <w:rsid w:val="00710DCD"/>
    <w:pPr>
      <w:keepNext/>
      <w:keepLines/>
      <w:spacing w:after="200"/>
      <w:outlineLvl w:val="0"/>
    </w:pPr>
    <w:rPr>
      <w:rFonts w:asciiTheme="majorHAnsi" w:eastAsiaTheme="majorEastAsia" w:hAnsiTheme="majorHAnsi" w:cstheme="majorBidi"/>
      <w:b/>
      <w:bCs/>
      <w:color w:val="000000" w:themeColor="text1"/>
      <w:sz w:val="32"/>
      <w:szCs w:val="32"/>
    </w:rPr>
  </w:style>
  <w:style w:type="paragraph" w:styleId="Kop2">
    <w:name w:val="heading 2"/>
    <w:basedOn w:val="Standaard"/>
    <w:next w:val="Standaard"/>
    <w:link w:val="Kop2Char"/>
    <w:uiPriority w:val="9"/>
    <w:unhideWhenUsed/>
    <w:qFormat/>
    <w:rsid w:val="00FD57EF"/>
    <w:pPr>
      <w:keepNext/>
      <w:keepLines/>
      <w:spacing w:before="100" w:after="100"/>
      <w:outlineLvl w:val="1"/>
    </w:pPr>
    <w:rPr>
      <w:rFonts w:eastAsiaTheme="majorEastAsia"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DCD"/>
    <w:rPr>
      <w:rFonts w:asciiTheme="majorHAnsi" w:eastAsiaTheme="majorEastAsia" w:hAnsiTheme="majorHAnsi" w:cstheme="majorBidi"/>
      <w:b/>
      <w:bCs/>
      <w:color w:val="000000" w:themeColor="text1"/>
      <w:sz w:val="32"/>
      <w:szCs w:val="32"/>
    </w:rPr>
  </w:style>
  <w:style w:type="table" w:styleId="Tabelraster">
    <w:name w:val="Table Grid"/>
    <w:basedOn w:val="Standaardtabel"/>
    <w:uiPriority w:val="3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FD57EF"/>
    <w:rPr>
      <w:rFonts w:ascii="Arial" w:eastAsiaTheme="majorEastAsia" w:hAnsi="Arial" w:cstheme="majorBidi"/>
      <w:b/>
      <w:bCs/>
      <w:color w:val="000000" w:themeColor="text1"/>
      <w:sz w:val="26"/>
      <w:szCs w:val="26"/>
    </w:rPr>
  </w:style>
  <w:style w:type="paragraph" w:styleId="Lijstalinea">
    <w:name w:val="List Paragraph"/>
    <w:basedOn w:val="Standaard"/>
    <w:uiPriority w:val="34"/>
    <w:rsid w:val="001A491E"/>
    <w:pPr>
      <w:ind w:left="720"/>
      <w:contextualSpacing/>
    </w:pPr>
  </w:style>
  <w:style w:type="paragraph" w:customStyle="1" w:styleId="DocumentViewerp">
    <w:name w:val="DocumentViewer_p"/>
    <w:basedOn w:val="Standaard"/>
    <w:uiPriority w:val="99"/>
    <w:rsid w:val="00C841A2"/>
    <w:rPr>
      <w:rFonts w:ascii="Times New Roman" w:eastAsia="Times New Roman" w:hAnsi="Times New Roman" w:cs="Times New Roman"/>
      <w:sz w:val="24"/>
      <w:lang w:eastAsia="nl-NL"/>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semiHidden/>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CA44EF"/>
    <w:pPr>
      <w:tabs>
        <w:tab w:val="center" w:pos="4536"/>
        <w:tab w:val="right" w:pos="9072"/>
      </w:tabs>
    </w:pPr>
  </w:style>
  <w:style w:type="character" w:customStyle="1" w:styleId="VoettekstChar">
    <w:name w:val="Voettekst Char"/>
    <w:basedOn w:val="Standaardalinea-lettertype"/>
    <w:link w:val="Voettekst"/>
    <w:rsid w:val="00CA44EF"/>
    <w:rPr>
      <w:rFonts w:ascii="Arial" w:hAnsi="Arial"/>
      <w:sz w:val="22"/>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paragraph" w:styleId="Documentstructuur">
    <w:name w:val="Document Map"/>
    <w:basedOn w:val="Standaard"/>
    <w:link w:val="DocumentstructuurChar"/>
    <w:semiHidden/>
    <w:unhideWhenUsed/>
    <w:rsid w:val="000A773F"/>
    <w:rPr>
      <w:rFonts w:ascii="Times New Roman" w:hAnsi="Times New Roman" w:cs="Times New Roman"/>
      <w:sz w:val="24"/>
    </w:rPr>
  </w:style>
  <w:style w:type="character" w:customStyle="1" w:styleId="DocumentstructuurChar">
    <w:name w:val="Documentstructuur Char"/>
    <w:basedOn w:val="Standaardalinea-lettertype"/>
    <w:link w:val="Documentstructuur"/>
    <w:semiHidden/>
    <w:rsid w:val="000A773F"/>
    <w:rPr>
      <w:rFonts w:ascii="Times New Roman" w:hAnsi="Times New Roman" w:cs="Times New Roman"/>
    </w:rPr>
  </w:style>
  <w:style w:type="paragraph" w:styleId="Voetnoottekst">
    <w:name w:val="footnote text"/>
    <w:basedOn w:val="Standaard"/>
    <w:link w:val="VoetnoottekstChar"/>
    <w:uiPriority w:val="99"/>
    <w:semiHidden/>
    <w:unhideWhenUsed/>
    <w:rsid w:val="00D56673"/>
    <w:pPr>
      <w:tabs>
        <w:tab w:val="left" w:pos="454"/>
        <w:tab w:val="left" w:pos="1021"/>
        <w:tab w:val="left" w:pos="1588"/>
      </w:tabs>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uiPriority w:val="99"/>
    <w:semiHidden/>
    <w:rsid w:val="00D56673"/>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D56673"/>
    <w:rPr>
      <w:vertAlign w:val="superscript"/>
    </w:rPr>
  </w:style>
  <w:style w:type="character" w:styleId="Hyperlink">
    <w:name w:val="Hyperlink"/>
    <w:basedOn w:val="Standaardalinea-lettertype"/>
    <w:uiPriority w:val="99"/>
    <w:unhideWhenUsed/>
    <w:rsid w:val="00D56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smeessen@wsg.n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tangena@wsg.nu" TargetMode="External"/><Relationship Id="rId2" Type="http://schemas.openxmlformats.org/officeDocument/2006/relationships/customXml" Target="../customXml/item2.xml"/><Relationship Id="rId16" Type="http://schemas.openxmlformats.org/officeDocument/2006/relationships/hyperlink" Target="mailto:wil.marcelis@bjzlimburg.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9EDEE44DD644295D717CB11518A6F" ma:contentTypeVersion="12" ma:contentTypeDescription="Een nieuw document maken." ma:contentTypeScope="" ma:versionID="f26d4f90e51a691db6d1f81ae58f4549">
  <xsd:schema xmlns:xsd="http://www.w3.org/2001/XMLSchema" xmlns:xs="http://www.w3.org/2001/XMLSchema" xmlns:p="http://schemas.microsoft.com/office/2006/metadata/properties" xmlns:ns2="92354e1d-174d-4c3a-b2a0-949ad28dfa6b" xmlns:ns3="86cfa8a5-0946-4178-97c5-e45b37716f37" targetNamespace="http://schemas.microsoft.com/office/2006/metadata/properties" ma:root="true" ma:fieldsID="0a50026923021ff9c0339f61eb38f388" ns2:_="" ns3:_="">
    <xsd:import namespace="92354e1d-174d-4c3a-b2a0-949ad28dfa6b"/>
    <xsd:import namespace="86cfa8a5-0946-4178-97c5-e45b37716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54e1d-174d-4c3a-b2a0-949ad28df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cfa8a5-0946-4178-97c5-e45b37716f3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30F3-DBB4-4397-B47F-F72A7B5D3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54e1d-174d-4c3a-b2a0-949ad28dfa6b"/>
    <ds:schemaRef ds:uri="86cfa8a5-0946-4178-97c5-e45b37716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19A77-FBD7-400D-A548-02881D040631}">
  <ds:schemaRefs>
    <ds:schemaRef ds:uri="http://schemas.microsoft.com/sharepoint/v3/contenttype/forms"/>
  </ds:schemaRefs>
</ds:datastoreItem>
</file>

<file path=customXml/itemProps3.xml><?xml version="1.0" encoding="utf-8"?>
<ds:datastoreItem xmlns:ds="http://schemas.openxmlformats.org/officeDocument/2006/customXml" ds:itemID="{C4C93B89-E9F0-46F6-A4DC-E55E4031A7F0}">
  <ds:schemaRefs>
    <ds:schemaRef ds:uri="http://www.w3.org/XML/1998/namespace"/>
    <ds:schemaRef ds:uri="http://purl.org/dc/dcmitype/"/>
    <ds:schemaRef ds:uri="http://schemas.microsoft.com/office/infopath/2007/PartnerControls"/>
    <ds:schemaRef ds:uri="86cfa8a5-0946-4178-97c5-e45b37716f37"/>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2354e1d-174d-4c3a-b2a0-949ad28dfa6b"/>
    <ds:schemaRef ds:uri="http://purl.org/dc/terms/"/>
  </ds:schemaRefs>
</ds:datastoreItem>
</file>

<file path=customXml/itemProps4.xml><?xml version="1.0" encoding="utf-8"?>
<ds:datastoreItem xmlns:ds="http://schemas.openxmlformats.org/officeDocument/2006/customXml" ds:itemID="{8CE18343-6C5F-44FC-A3A9-4C3CDE98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2577</Words>
  <Characters>14174</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Karin Janssen - Meurs</cp:lastModifiedBy>
  <cp:revision>23</cp:revision>
  <cp:lastPrinted>2016-02-14T11:44:00Z</cp:lastPrinted>
  <dcterms:created xsi:type="dcterms:W3CDTF">2016-11-21T11:16:00Z</dcterms:created>
  <dcterms:modified xsi:type="dcterms:W3CDTF">2023-03-20T12:56:00Z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0x0101001BE9EDEE44DD644295D717CB11518A6F</vt:lpwstr>
  </property>
</Properties>
</file>