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0138A6" w14:textId="77777777" w:rsidR="00D0597C" w:rsidRDefault="00D0597C"/>
    <w:p w14:paraId="74E6FA9D" w14:textId="77777777" w:rsidR="006079D2" w:rsidRDefault="006079D2"/>
    <w:p w14:paraId="5C294FB8" w14:textId="77777777" w:rsidR="006079D2" w:rsidRDefault="006079D2"/>
    <w:p w14:paraId="37E43B42" w14:textId="5B88E0E4" w:rsidR="006079D2" w:rsidRPr="006079D2" w:rsidRDefault="00B169A8" w:rsidP="001F3B50">
      <w:pPr>
        <w:ind w:left="7080"/>
        <w:rPr>
          <w:color w:val="365F91" w:themeColor="accent1" w:themeShade="BF"/>
        </w:rPr>
      </w:pPr>
      <w:r>
        <w:rPr>
          <w:noProof/>
          <w:lang w:eastAsia="nl-NL"/>
        </w:rPr>
        <w:drawing>
          <wp:inline distT="0" distB="0" distL="0" distR="0" wp14:anchorId="0F9C8FCF" wp14:editId="4F1EB06B">
            <wp:extent cx="2026285" cy="1180638"/>
            <wp:effectExtent l="0" t="0" r="0" b="63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wintijn7LC.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36478" cy="1186577"/>
                    </a:xfrm>
                    <a:prstGeom prst="rect">
                      <a:avLst/>
                    </a:prstGeom>
                  </pic:spPr>
                </pic:pic>
              </a:graphicData>
            </a:graphic>
          </wp:inline>
        </w:drawing>
      </w:r>
      <w:r w:rsidR="006079D2">
        <w:t xml:space="preserve"> </w:t>
      </w:r>
    </w:p>
    <w:p w14:paraId="49C21EA7" w14:textId="77777777" w:rsidR="006079D2" w:rsidRDefault="006079D2"/>
    <w:p w14:paraId="371ED80B" w14:textId="77777777" w:rsidR="006079D2" w:rsidRDefault="006079D2"/>
    <w:p w14:paraId="3552DCA3" w14:textId="77777777" w:rsidR="006079D2" w:rsidRDefault="006079D2"/>
    <w:p w14:paraId="46E72D5C" w14:textId="77777777" w:rsidR="006079D2" w:rsidRDefault="006079D2"/>
    <w:p w14:paraId="2DC3FB97" w14:textId="77777777" w:rsidR="006079D2" w:rsidRDefault="006079D2"/>
    <w:p w14:paraId="5297892D" w14:textId="77777777" w:rsidR="001F3B50" w:rsidRDefault="001F3B50"/>
    <w:p w14:paraId="1A765B77" w14:textId="77777777" w:rsidR="001F3B50" w:rsidRDefault="001F3B50"/>
    <w:p w14:paraId="499FAF15" w14:textId="77777777" w:rsidR="001F3B50" w:rsidRDefault="001F3B50"/>
    <w:p w14:paraId="0E0CA414" w14:textId="77777777" w:rsidR="001F3B50" w:rsidRDefault="001F3B50"/>
    <w:p w14:paraId="15FF58E0" w14:textId="77777777" w:rsidR="006079D2" w:rsidRDefault="006079D2"/>
    <w:p w14:paraId="00015967" w14:textId="7034B473" w:rsidR="006079D2" w:rsidRPr="006079D2" w:rsidRDefault="006079D2" w:rsidP="006079D2">
      <w:pPr>
        <w:jc w:val="center"/>
        <w:rPr>
          <w:b/>
          <w:color w:val="FF0000"/>
          <w:sz w:val="44"/>
          <w:szCs w:val="44"/>
        </w:rPr>
      </w:pPr>
      <w:r>
        <w:rPr>
          <w:b/>
          <w:color w:val="FF0000"/>
          <w:sz w:val="44"/>
          <w:szCs w:val="44"/>
        </w:rPr>
        <w:t xml:space="preserve"> </w:t>
      </w:r>
      <w:r w:rsidRPr="006079D2">
        <w:rPr>
          <w:b/>
          <w:color w:val="FF0000"/>
          <w:sz w:val="44"/>
          <w:szCs w:val="44"/>
        </w:rPr>
        <w:t>PLAN SOCIALE VEILIGHEID</w:t>
      </w:r>
    </w:p>
    <w:p w14:paraId="4ECF7798" w14:textId="77777777" w:rsidR="00372CF3" w:rsidRDefault="00372CF3"/>
    <w:p w14:paraId="082BDE63" w14:textId="77777777" w:rsidR="006079D2" w:rsidRDefault="006079D2"/>
    <w:p w14:paraId="15FF26FA" w14:textId="77777777" w:rsidR="006079D2" w:rsidRDefault="006079D2"/>
    <w:p w14:paraId="78870255" w14:textId="77777777" w:rsidR="006079D2" w:rsidRDefault="006079D2"/>
    <w:p w14:paraId="6E717BF3" w14:textId="77777777" w:rsidR="006079D2" w:rsidRDefault="006079D2"/>
    <w:p w14:paraId="12AD09E6" w14:textId="77777777" w:rsidR="006079D2" w:rsidRDefault="006079D2"/>
    <w:p w14:paraId="13617055" w14:textId="77777777" w:rsidR="006079D2" w:rsidRDefault="006079D2"/>
    <w:p w14:paraId="1C1F3410" w14:textId="77777777" w:rsidR="006079D2" w:rsidRDefault="006079D2"/>
    <w:p w14:paraId="741D12B7" w14:textId="77777777" w:rsidR="006079D2" w:rsidRDefault="006079D2"/>
    <w:p w14:paraId="1A63EC92" w14:textId="77777777" w:rsidR="006079D2" w:rsidRDefault="006079D2"/>
    <w:p w14:paraId="06775AB5" w14:textId="77777777" w:rsidR="006079D2" w:rsidRDefault="006079D2"/>
    <w:p w14:paraId="2BDF980A" w14:textId="28D5B113" w:rsidR="006079D2" w:rsidRPr="006079D2" w:rsidRDefault="006079D2">
      <w:pPr>
        <w:rPr>
          <w:color w:val="365F91" w:themeColor="accent1" w:themeShade="BF"/>
          <w:sz w:val="24"/>
          <w:szCs w:val="24"/>
        </w:rPr>
      </w:pPr>
      <w:r w:rsidRPr="006079D2">
        <w:rPr>
          <w:sz w:val="24"/>
          <w:szCs w:val="24"/>
        </w:rPr>
        <w:t>Naam school:</w:t>
      </w:r>
      <w:r w:rsidRPr="006079D2">
        <w:rPr>
          <w:sz w:val="24"/>
          <w:szCs w:val="24"/>
        </w:rPr>
        <w:tab/>
      </w:r>
      <w:r>
        <w:rPr>
          <w:sz w:val="24"/>
          <w:szCs w:val="24"/>
        </w:rPr>
        <w:tab/>
      </w:r>
      <w:r w:rsidR="00B169A8">
        <w:rPr>
          <w:sz w:val="24"/>
          <w:szCs w:val="24"/>
        </w:rPr>
        <w:t>Bs. Kwintijn</w:t>
      </w:r>
    </w:p>
    <w:p w14:paraId="3BD879A5" w14:textId="77777777" w:rsidR="006079D2" w:rsidRPr="006079D2" w:rsidRDefault="006079D2">
      <w:pPr>
        <w:rPr>
          <w:sz w:val="24"/>
          <w:szCs w:val="24"/>
        </w:rPr>
      </w:pPr>
    </w:p>
    <w:p w14:paraId="7ABF89C0" w14:textId="77777777" w:rsidR="006079D2" w:rsidRPr="006079D2" w:rsidRDefault="006079D2">
      <w:pPr>
        <w:rPr>
          <w:sz w:val="24"/>
          <w:szCs w:val="24"/>
        </w:rPr>
      </w:pPr>
    </w:p>
    <w:p w14:paraId="211490A6" w14:textId="40B51A24" w:rsidR="006079D2" w:rsidRPr="00B169A8" w:rsidRDefault="006079D2">
      <w:pPr>
        <w:rPr>
          <w:sz w:val="24"/>
          <w:szCs w:val="24"/>
        </w:rPr>
      </w:pPr>
      <w:r w:rsidRPr="006079D2">
        <w:rPr>
          <w:sz w:val="24"/>
          <w:szCs w:val="24"/>
        </w:rPr>
        <w:t>Schooljaar:</w:t>
      </w:r>
      <w:r w:rsidRPr="006079D2">
        <w:rPr>
          <w:sz w:val="24"/>
          <w:szCs w:val="24"/>
        </w:rPr>
        <w:tab/>
      </w:r>
      <w:r>
        <w:rPr>
          <w:sz w:val="24"/>
          <w:szCs w:val="24"/>
        </w:rPr>
        <w:tab/>
      </w:r>
      <w:r w:rsidR="00B169A8" w:rsidRPr="00B169A8">
        <w:rPr>
          <w:sz w:val="24"/>
          <w:szCs w:val="24"/>
        </w:rPr>
        <w:t>2018</w:t>
      </w:r>
    </w:p>
    <w:p w14:paraId="2CFDFA8F" w14:textId="77777777" w:rsidR="006079D2" w:rsidRPr="006079D2" w:rsidRDefault="006079D2">
      <w:pPr>
        <w:rPr>
          <w:sz w:val="24"/>
          <w:szCs w:val="24"/>
        </w:rPr>
      </w:pPr>
    </w:p>
    <w:p w14:paraId="26821A04" w14:textId="77777777" w:rsidR="006079D2" w:rsidRPr="006079D2" w:rsidRDefault="006079D2">
      <w:pPr>
        <w:rPr>
          <w:sz w:val="24"/>
          <w:szCs w:val="24"/>
        </w:rPr>
      </w:pPr>
    </w:p>
    <w:p w14:paraId="682CCBAA" w14:textId="1F2A6D09" w:rsidR="006079D2" w:rsidRDefault="006079D2">
      <w:pPr>
        <w:rPr>
          <w:sz w:val="24"/>
          <w:szCs w:val="24"/>
        </w:rPr>
      </w:pPr>
      <w:r w:rsidRPr="006079D2">
        <w:rPr>
          <w:sz w:val="24"/>
          <w:szCs w:val="24"/>
        </w:rPr>
        <w:t>Opgesteld door:</w:t>
      </w:r>
      <w:r w:rsidRPr="006079D2">
        <w:rPr>
          <w:sz w:val="24"/>
          <w:szCs w:val="24"/>
        </w:rPr>
        <w:tab/>
      </w:r>
      <w:r w:rsidR="00B169A8">
        <w:rPr>
          <w:sz w:val="24"/>
          <w:szCs w:val="24"/>
        </w:rPr>
        <w:t>San Bronk</w:t>
      </w:r>
    </w:p>
    <w:p w14:paraId="30AAAFE3" w14:textId="77777777" w:rsidR="00B169A8" w:rsidRDefault="00B169A8">
      <w:pPr>
        <w:rPr>
          <w:sz w:val="24"/>
          <w:szCs w:val="24"/>
        </w:rPr>
      </w:pPr>
    </w:p>
    <w:p w14:paraId="4C813D58" w14:textId="77777777" w:rsidR="00B169A8" w:rsidRDefault="00B169A8">
      <w:pPr>
        <w:rPr>
          <w:sz w:val="24"/>
          <w:szCs w:val="24"/>
        </w:rPr>
      </w:pPr>
    </w:p>
    <w:p w14:paraId="540770D0" w14:textId="77777777" w:rsidR="00B169A8" w:rsidRDefault="00B169A8">
      <w:pPr>
        <w:rPr>
          <w:sz w:val="24"/>
          <w:szCs w:val="24"/>
        </w:rPr>
      </w:pPr>
    </w:p>
    <w:p w14:paraId="4A20675E" w14:textId="77777777" w:rsidR="00B169A8" w:rsidRDefault="00B169A8">
      <w:pPr>
        <w:rPr>
          <w:sz w:val="24"/>
          <w:szCs w:val="24"/>
        </w:rPr>
      </w:pPr>
    </w:p>
    <w:p w14:paraId="12FDBF3C" w14:textId="77777777" w:rsidR="00B169A8" w:rsidRDefault="00B169A8">
      <w:pPr>
        <w:rPr>
          <w:sz w:val="24"/>
          <w:szCs w:val="24"/>
        </w:rPr>
      </w:pPr>
    </w:p>
    <w:p w14:paraId="4C563F73" w14:textId="77777777" w:rsidR="00B169A8" w:rsidRDefault="00B169A8">
      <w:pPr>
        <w:rPr>
          <w:sz w:val="24"/>
          <w:szCs w:val="24"/>
        </w:rPr>
      </w:pPr>
    </w:p>
    <w:p w14:paraId="06C53BE6" w14:textId="77777777" w:rsidR="00B169A8" w:rsidRDefault="00B169A8">
      <w:pPr>
        <w:rPr>
          <w:sz w:val="24"/>
          <w:szCs w:val="24"/>
        </w:rPr>
      </w:pPr>
    </w:p>
    <w:p w14:paraId="0F86444A" w14:textId="77777777" w:rsidR="00B169A8" w:rsidRDefault="00B169A8">
      <w:pPr>
        <w:rPr>
          <w:sz w:val="24"/>
          <w:szCs w:val="24"/>
        </w:rPr>
      </w:pPr>
    </w:p>
    <w:p w14:paraId="5FF41341" w14:textId="77777777" w:rsidR="00B169A8" w:rsidRDefault="00B169A8">
      <w:pPr>
        <w:rPr>
          <w:sz w:val="24"/>
          <w:szCs w:val="24"/>
        </w:rPr>
      </w:pPr>
    </w:p>
    <w:p w14:paraId="23088F76" w14:textId="77777777" w:rsidR="00B169A8" w:rsidRDefault="00B169A8">
      <w:pPr>
        <w:rPr>
          <w:sz w:val="24"/>
          <w:szCs w:val="24"/>
        </w:rPr>
      </w:pPr>
    </w:p>
    <w:p w14:paraId="116594AD" w14:textId="77777777" w:rsidR="00B169A8" w:rsidRDefault="00B169A8">
      <w:pPr>
        <w:rPr>
          <w:sz w:val="24"/>
          <w:szCs w:val="24"/>
        </w:rPr>
      </w:pPr>
    </w:p>
    <w:p w14:paraId="25753410" w14:textId="77777777" w:rsidR="00B169A8" w:rsidRDefault="00B169A8">
      <w:pPr>
        <w:rPr>
          <w:sz w:val="24"/>
          <w:szCs w:val="24"/>
        </w:rPr>
      </w:pPr>
    </w:p>
    <w:p w14:paraId="65B5EC15" w14:textId="77777777" w:rsidR="00B169A8" w:rsidRDefault="00B169A8">
      <w:pPr>
        <w:rPr>
          <w:sz w:val="24"/>
          <w:szCs w:val="24"/>
        </w:rPr>
      </w:pPr>
    </w:p>
    <w:p w14:paraId="0112A42A" w14:textId="77777777" w:rsidR="00B169A8" w:rsidRDefault="00B169A8">
      <w:pPr>
        <w:rPr>
          <w:color w:val="365F91" w:themeColor="accent1" w:themeShade="BF"/>
          <w:szCs w:val="20"/>
        </w:rPr>
      </w:pPr>
    </w:p>
    <w:p w14:paraId="198E2C26" w14:textId="77777777" w:rsidR="006079D2" w:rsidRDefault="006079D2">
      <w:pPr>
        <w:rPr>
          <w:color w:val="365F91" w:themeColor="accent1" w:themeShade="BF"/>
          <w:szCs w:val="20"/>
        </w:rPr>
      </w:pPr>
    </w:p>
    <w:p w14:paraId="7E407D26" w14:textId="77777777" w:rsidR="006079D2" w:rsidRDefault="001E5A2D">
      <w:pPr>
        <w:rPr>
          <w:color w:val="365F91" w:themeColor="accent1" w:themeShade="BF"/>
          <w:szCs w:val="20"/>
        </w:rPr>
      </w:pPr>
      <w:r>
        <w:rPr>
          <w:noProof/>
          <w:lang w:eastAsia="nl-NL"/>
        </w:rPr>
        <w:lastRenderedPageBreak/>
        <w:drawing>
          <wp:anchor distT="0" distB="0" distL="114300" distR="114300" simplePos="0" relativeHeight="251660288" behindDoc="1" locked="0" layoutInCell="1" allowOverlap="1" wp14:anchorId="4AAFE6A7" wp14:editId="593072A0">
            <wp:simplePos x="0" y="0"/>
            <wp:positionH relativeFrom="column">
              <wp:posOffset>3119755</wp:posOffset>
            </wp:positionH>
            <wp:positionV relativeFrom="paragraph">
              <wp:posOffset>114935</wp:posOffset>
            </wp:positionV>
            <wp:extent cx="3192780" cy="3183255"/>
            <wp:effectExtent l="0" t="0" r="7620" b="0"/>
            <wp:wrapNone/>
            <wp:docPr id="2050" name="Picture 2" descr="Radertjes Veiligheidsp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Radertjes Veiligheidspla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92780" cy="3183255"/>
                    </a:xfrm>
                    <a:prstGeom prst="rect">
                      <a:avLst/>
                    </a:prstGeom>
                    <a:noFill/>
                    <a:extLst/>
                  </pic:spPr>
                </pic:pic>
              </a:graphicData>
            </a:graphic>
            <wp14:sizeRelH relativeFrom="page">
              <wp14:pctWidth>0</wp14:pctWidth>
            </wp14:sizeRelH>
            <wp14:sizeRelV relativeFrom="page">
              <wp14:pctHeight>0</wp14:pctHeight>
            </wp14:sizeRelV>
          </wp:anchor>
        </w:drawing>
      </w:r>
    </w:p>
    <w:p w14:paraId="0B0E28B9" w14:textId="77777777" w:rsidR="006079D2" w:rsidRDefault="006079D2">
      <w:pPr>
        <w:rPr>
          <w:color w:val="365F91" w:themeColor="accent1" w:themeShade="BF"/>
          <w:szCs w:val="20"/>
        </w:rPr>
      </w:pPr>
    </w:p>
    <w:p w14:paraId="393CF5E2" w14:textId="77777777" w:rsidR="00686197" w:rsidRDefault="00686197">
      <w:pPr>
        <w:rPr>
          <w:color w:val="365F91" w:themeColor="accent1" w:themeShade="BF"/>
          <w:szCs w:val="20"/>
        </w:rPr>
      </w:pPr>
    </w:p>
    <w:p w14:paraId="72B1AD2D" w14:textId="77777777" w:rsidR="00686197" w:rsidRDefault="00686197">
      <w:pPr>
        <w:rPr>
          <w:color w:val="365F91" w:themeColor="accent1" w:themeShade="BF"/>
          <w:szCs w:val="20"/>
        </w:rPr>
      </w:pPr>
    </w:p>
    <w:p w14:paraId="254D7B87" w14:textId="77777777" w:rsidR="00686197" w:rsidRDefault="00686197">
      <w:pPr>
        <w:rPr>
          <w:color w:val="365F91" w:themeColor="accent1" w:themeShade="BF"/>
          <w:szCs w:val="20"/>
        </w:rPr>
      </w:pPr>
    </w:p>
    <w:p w14:paraId="2888BE57" w14:textId="77777777" w:rsidR="00686197" w:rsidRDefault="00686197">
      <w:pPr>
        <w:rPr>
          <w:color w:val="365F91" w:themeColor="accent1" w:themeShade="BF"/>
          <w:szCs w:val="20"/>
        </w:rPr>
      </w:pPr>
    </w:p>
    <w:p w14:paraId="20FAD059" w14:textId="77777777" w:rsidR="006079D2" w:rsidRDefault="008C132E">
      <w:pPr>
        <w:rPr>
          <w:color w:val="365F91" w:themeColor="accent1" w:themeShade="BF"/>
          <w:szCs w:val="20"/>
        </w:rPr>
      </w:pPr>
      <w:r>
        <w:rPr>
          <w:noProof/>
          <w:lang w:eastAsia="nl-NL"/>
        </w:rPr>
        <w:drawing>
          <wp:anchor distT="0" distB="0" distL="114300" distR="114300" simplePos="0" relativeHeight="251662336" behindDoc="1" locked="0" layoutInCell="1" allowOverlap="1" wp14:anchorId="32AA5BC9" wp14:editId="4C900AEE">
            <wp:simplePos x="0" y="0"/>
            <wp:positionH relativeFrom="column">
              <wp:posOffset>4102735</wp:posOffset>
            </wp:positionH>
            <wp:positionV relativeFrom="paragraph">
              <wp:posOffset>76200</wp:posOffset>
            </wp:positionV>
            <wp:extent cx="1173480" cy="1169670"/>
            <wp:effectExtent l="0" t="0" r="7620" b="0"/>
            <wp:wrapNone/>
            <wp:docPr id="5" name="Afbeelding 5" descr="Afbeeldingsresultaat voor tandwi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fbeeldingsresultaat voor tandwiel"/>
                    <pic:cNvPicPr>
                      <a:picLocks noChangeAspect="1" noChangeArrowheads="1"/>
                    </pic:cNvPicPr>
                  </pic:nvPicPr>
                  <pic:blipFill>
                    <a:blip r:embed="rId8" cstate="print">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173480" cy="11696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179769" w14:textId="77777777" w:rsidR="00C415B2" w:rsidRPr="00C415B2" w:rsidRDefault="00C415B2" w:rsidP="00C415B2">
      <w:pPr>
        <w:rPr>
          <w:sz w:val="28"/>
          <w:szCs w:val="28"/>
        </w:rPr>
      </w:pPr>
      <w:r w:rsidRPr="00C415B2">
        <w:rPr>
          <w:sz w:val="28"/>
          <w:szCs w:val="28"/>
        </w:rPr>
        <w:t>INHOUD</w:t>
      </w:r>
    </w:p>
    <w:p w14:paraId="11187003" w14:textId="77777777" w:rsidR="00C415B2" w:rsidRPr="00C415B2" w:rsidRDefault="001E5A2D" w:rsidP="00C415B2">
      <w:pPr>
        <w:rPr>
          <w:szCs w:val="20"/>
        </w:rPr>
      </w:pPr>
      <w:r>
        <w:rPr>
          <w:noProof/>
          <w:szCs w:val="20"/>
          <w:lang w:eastAsia="nl-NL"/>
        </w:rPr>
        <mc:AlternateContent>
          <mc:Choice Requires="wps">
            <w:drawing>
              <wp:anchor distT="0" distB="0" distL="114300" distR="114300" simplePos="0" relativeHeight="251663360" behindDoc="0" locked="0" layoutInCell="1" allowOverlap="1" wp14:anchorId="4D002F4A" wp14:editId="1B231A21">
                <wp:simplePos x="0" y="0"/>
                <wp:positionH relativeFrom="column">
                  <wp:posOffset>4361815</wp:posOffset>
                </wp:positionH>
                <wp:positionV relativeFrom="paragraph">
                  <wp:posOffset>113665</wp:posOffset>
                </wp:positionV>
                <wp:extent cx="701040" cy="327660"/>
                <wp:effectExtent l="0" t="0" r="0" b="0"/>
                <wp:wrapNone/>
                <wp:docPr id="6" name="Tekstvak 6"/>
                <wp:cNvGraphicFramePr/>
                <a:graphic xmlns:a="http://schemas.openxmlformats.org/drawingml/2006/main">
                  <a:graphicData uri="http://schemas.microsoft.com/office/word/2010/wordprocessingShape">
                    <wps:wsp>
                      <wps:cNvSpPr txBox="1"/>
                      <wps:spPr>
                        <a:xfrm>
                          <a:off x="0" y="0"/>
                          <a:ext cx="701040" cy="3276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0CED91A" w14:textId="77777777" w:rsidR="007E29CA" w:rsidRPr="00AA0AB3" w:rsidRDefault="007E29CA">
                            <w:pPr>
                              <w:rPr>
                                <w:b/>
                                <w:sz w:val="24"/>
                                <w:szCs w:val="24"/>
                                <w:lang w:val="en-US"/>
                              </w:rPr>
                            </w:pPr>
                            <w:r w:rsidRPr="00AA0AB3">
                              <w:rPr>
                                <w:b/>
                                <w:sz w:val="24"/>
                                <w:szCs w:val="24"/>
                                <w:lang w:val="en-US"/>
                              </w:rPr>
                              <w:t>Borging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002F4A" id="_x0000_t202" coordsize="21600,21600" o:spt="202" path="m,l,21600r21600,l21600,xe">
                <v:stroke joinstyle="miter"/>
                <v:path gradientshapeok="t" o:connecttype="rect"/>
              </v:shapetype>
              <v:shape id="Tekstvak 6" o:spid="_x0000_s1026" type="#_x0000_t202" style="position:absolute;left:0;text-align:left;margin-left:343.45pt;margin-top:8.95pt;width:55.2pt;height:25.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" filled="f" stroked="f" strokeweight=".5pt">
                <v:textbox>
                  <w:txbxContent>
                    <w:p w14:paraId="50CED91A" w14:textId="77777777" w:rsidR="007E29CA" w:rsidRPr="00AA0AB3" w:rsidRDefault="007E29CA">
                      <w:pPr>
                        <w:rPr>
                          <w:b/>
                          <w:sz w:val="24"/>
                          <w:szCs w:val="24"/>
                          <w:lang w:val="en-US"/>
                        </w:rPr>
                      </w:pPr>
                      <w:r w:rsidRPr="00AA0AB3">
                        <w:rPr>
                          <w:b/>
                          <w:sz w:val="24"/>
                          <w:szCs w:val="24"/>
                          <w:lang w:val="en-US"/>
                        </w:rPr>
                        <w:t>Borging</w:t>
                      </w:r>
                    </w:p>
                  </w:txbxContent>
                </v:textbox>
              </v:shape>
            </w:pict>
          </mc:Fallback>
        </mc:AlternateContent>
      </w:r>
    </w:p>
    <w:p w14:paraId="718DE6E6" w14:textId="77777777" w:rsidR="00C415B2" w:rsidRPr="00C415B2" w:rsidRDefault="00C415B2" w:rsidP="00C415B2">
      <w:pPr>
        <w:rPr>
          <w:szCs w:val="20"/>
        </w:rPr>
      </w:pPr>
    </w:p>
    <w:p w14:paraId="6BDFEE27" w14:textId="77777777" w:rsidR="00C415B2" w:rsidRDefault="00C415B2" w:rsidP="00C415B2">
      <w:pPr>
        <w:pStyle w:val="Lijstalinea"/>
        <w:numPr>
          <w:ilvl w:val="0"/>
          <w:numId w:val="4"/>
        </w:numPr>
        <w:rPr>
          <w:szCs w:val="20"/>
        </w:rPr>
      </w:pPr>
      <w:r>
        <w:rPr>
          <w:szCs w:val="20"/>
        </w:rPr>
        <w:t>Visie en waarden</w:t>
      </w:r>
    </w:p>
    <w:p w14:paraId="08C03DE4" w14:textId="77777777" w:rsidR="00C415B2" w:rsidRDefault="00C415B2" w:rsidP="00C415B2">
      <w:pPr>
        <w:pStyle w:val="Lijstalinea"/>
        <w:numPr>
          <w:ilvl w:val="0"/>
          <w:numId w:val="4"/>
        </w:numPr>
        <w:rPr>
          <w:szCs w:val="20"/>
        </w:rPr>
      </w:pPr>
      <w:r>
        <w:rPr>
          <w:szCs w:val="20"/>
        </w:rPr>
        <w:t xml:space="preserve">Inzicht </w:t>
      </w:r>
    </w:p>
    <w:p w14:paraId="521300B6" w14:textId="77777777" w:rsidR="00C415B2" w:rsidRDefault="00C415B2" w:rsidP="00C415B2">
      <w:pPr>
        <w:pStyle w:val="Lijstalinea"/>
        <w:numPr>
          <w:ilvl w:val="0"/>
          <w:numId w:val="4"/>
        </w:numPr>
        <w:rPr>
          <w:szCs w:val="20"/>
        </w:rPr>
      </w:pPr>
      <w:r>
        <w:rPr>
          <w:szCs w:val="20"/>
        </w:rPr>
        <w:t>Voorwaarden</w:t>
      </w:r>
      <w:r w:rsidR="007469E5">
        <w:rPr>
          <w:szCs w:val="20"/>
        </w:rPr>
        <w:t xml:space="preserve"> scheppen</w:t>
      </w:r>
      <w:r>
        <w:rPr>
          <w:szCs w:val="20"/>
        </w:rPr>
        <w:t xml:space="preserve"> </w:t>
      </w:r>
    </w:p>
    <w:p w14:paraId="3E0F1864" w14:textId="77777777" w:rsidR="00C415B2" w:rsidRDefault="00C415B2" w:rsidP="00C415B2">
      <w:pPr>
        <w:pStyle w:val="Lijstalinea"/>
        <w:numPr>
          <w:ilvl w:val="0"/>
          <w:numId w:val="4"/>
        </w:numPr>
        <w:rPr>
          <w:szCs w:val="20"/>
        </w:rPr>
      </w:pPr>
      <w:r>
        <w:rPr>
          <w:szCs w:val="20"/>
        </w:rPr>
        <w:t>Pedagogisch klimaat</w:t>
      </w:r>
    </w:p>
    <w:p w14:paraId="642778BC" w14:textId="77777777" w:rsidR="00C415B2" w:rsidRDefault="00C415B2" w:rsidP="00C415B2">
      <w:pPr>
        <w:pStyle w:val="Lijstalinea"/>
        <w:numPr>
          <w:ilvl w:val="0"/>
          <w:numId w:val="4"/>
        </w:numPr>
        <w:rPr>
          <w:szCs w:val="20"/>
        </w:rPr>
      </w:pPr>
      <w:r>
        <w:rPr>
          <w:szCs w:val="20"/>
        </w:rPr>
        <w:t>Preventieve activiteiten</w:t>
      </w:r>
    </w:p>
    <w:p w14:paraId="594FBE47" w14:textId="77777777" w:rsidR="00C415B2" w:rsidRDefault="00C415B2" w:rsidP="00C415B2">
      <w:pPr>
        <w:pStyle w:val="Lijstalinea"/>
        <w:numPr>
          <w:ilvl w:val="0"/>
          <w:numId w:val="4"/>
        </w:numPr>
        <w:rPr>
          <w:szCs w:val="20"/>
        </w:rPr>
      </w:pPr>
      <w:r>
        <w:rPr>
          <w:szCs w:val="20"/>
        </w:rPr>
        <w:t xml:space="preserve">Signaleren en </w:t>
      </w:r>
      <w:r w:rsidR="007B5DBC">
        <w:rPr>
          <w:szCs w:val="20"/>
        </w:rPr>
        <w:t>handel</w:t>
      </w:r>
      <w:r>
        <w:rPr>
          <w:szCs w:val="20"/>
        </w:rPr>
        <w:t>en</w:t>
      </w:r>
    </w:p>
    <w:p w14:paraId="63439EE7" w14:textId="77777777" w:rsidR="00C415B2" w:rsidRDefault="00C415B2" w:rsidP="00C415B2">
      <w:pPr>
        <w:pStyle w:val="Lijstalinea"/>
        <w:numPr>
          <w:ilvl w:val="0"/>
          <w:numId w:val="4"/>
        </w:numPr>
        <w:rPr>
          <w:szCs w:val="20"/>
        </w:rPr>
      </w:pPr>
      <w:r>
        <w:rPr>
          <w:szCs w:val="20"/>
        </w:rPr>
        <w:t>Borging van beleid</w:t>
      </w:r>
    </w:p>
    <w:p w14:paraId="34340073" w14:textId="77777777" w:rsidR="00C415B2" w:rsidRDefault="00C415B2" w:rsidP="00C415B2">
      <w:pPr>
        <w:pStyle w:val="Lijstalinea"/>
        <w:numPr>
          <w:ilvl w:val="0"/>
          <w:numId w:val="4"/>
        </w:numPr>
        <w:rPr>
          <w:szCs w:val="20"/>
        </w:rPr>
      </w:pPr>
      <w:r>
        <w:rPr>
          <w:szCs w:val="20"/>
        </w:rPr>
        <w:t>Activiteitenplan dit schooljaar</w:t>
      </w:r>
    </w:p>
    <w:p w14:paraId="4A021145" w14:textId="77777777" w:rsidR="00C415B2" w:rsidRPr="00C415B2" w:rsidRDefault="00C415B2" w:rsidP="00C415B2">
      <w:pPr>
        <w:pStyle w:val="Lijstalinea"/>
        <w:numPr>
          <w:ilvl w:val="0"/>
          <w:numId w:val="4"/>
        </w:numPr>
        <w:rPr>
          <w:szCs w:val="20"/>
        </w:rPr>
      </w:pPr>
      <w:r>
        <w:rPr>
          <w:szCs w:val="20"/>
        </w:rPr>
        <w:t xml:space="preserve">Bijlagen </w:t>
      </w:r>
    </w:p>
    <w:p w14:paraId="4C5D6792" w14:textId="77777777" w:rsidR="006079D2" w:rsidRDefault="006079D2">
      <w:pPr>
        <w:rPr>
          <w:color w:val="365F91" w:themeColor="accent1" w:themeShade="BF"/>
          <w:szCs w:val="20"/>
        </w:rPr>
      </w:pPr>
    </w:p>
    <w:p w14:paraId="365B2E45" w14:textId="77777777" w:rsidR="006079D2" w:rsidRDefault="006079D2">
      <w:pPr>
        <w:rPr>
          <w:color w:val="365F91" w:themeColor="accent1" w:themeShade="BF"/>
          <w:szCs w:val="20"/>
        </w:rPr>
      </w:pPr>
    </w:p>
    <w:p w14:paraId="630AEBEC" w14:textId="77777777" w:rsidR="006079D2" w:rsidRDefault="006079D2">
      <w:pPr>
        <w:rPr>
          <w:color w:val="365F91" w:themeColor="accent1" w:themeShade="BF"/>
          <w:szCs w:val="20"/>
        </w:rPr>
      </w:pPr>
    </w:p>
    <w:p w14:paraId="3509BB4A" w14:textId="77777777" w:rsidR="002A3809" w:rsidRPr="007469E5" w:rsidRDefault="00AA0AB3" w:rsidP="007469E5">
      <w:pPr>
        <w:pStyle w:val="Lijstalinea"/>
        <w:numPr>
          <w:ilvl w:val="0"/>
          <w:numId w:val="9"/>
        </w:numPr>
        <w:rPr>
          <w:color w:val="C00000"/>
          <w:sz w:val="28"/>
          <w:szCs w:val="28"/>
        </w:rPr>
      </w:pPr>
      <w:r>
        <w:rPr>
          <w:noProof/>
          <w:szCs w:val="20"/>
          <w:lang w:eastAsia="nl-NL"/>
        </w:rPr>
        <w:drawing>
          <wp:anchor distT="0" distB="0" distL="114300" distR="114300" simplePos="0" relativeHeight="251664384" behindDoc="1" locked="0" layoutInCell="1" allowOverlap="1" wp14:anchorId="2CAE1B36" wp14:editId="2E56BB70">
            <wp:simplePos x="0" y="0"/>
            <wp:positionH relativeFrom="column">
              <wp:posOffset>5363210</wp:posOffset>
            </wp:positionH>
            <wp:positionV relativeFrom="paragraph">
              <wp:posOffset>-80645</wp:posOffset>
            </wp:positionV>
            <wp:extent cx="1013460" cy="1100455"/>
            <wp:effectExtent l="0" t="0" r="0" b="4445"/>
            <wp:wrapTight wrapText="bothSides">
              <wp:wrapPolygon edited="0">
                <wp:start x="0" y="0"/>
                <wp:lineTo x="0" y="21313"/>
                <wp:lineTo x="21113" y="21313"/>
                <wp:lineTo x="21113" y="0"/>
                <wp:lineTo x="0" y="0"/>
              </wp:wrapPolygon>
            </wp:wrapTight>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uwsteen 1.png"/>
                    <pic:cNvPicPr/>
                  </pic:nvPicPr>
                  <pic:blipFill>
                    <a:blip r:embed="rId9">
                      <a:extLst>
                        <a:ext uri="{28A0092B-C50C-407E-A947-70E740481C1C}">
                          <a14:useLocalDpi xmlns:a14="http://schemas.microsoft.com/office/drawing/2010/main" val="0"/>
                        </a:ext>
                      </a:extLst>
                    </a:blip>
                    <a:stretch>
                      <a:fillRect/>
                    </a:stretch>
                  </pic:blipFill>
                  <pic:spPr>
                    <a:xfrm>
                      <a:off x="0" y="0"/>
                      <a:ext cx="1013460" cy="1100455"/>
                    </a:xfrm>
                    <a:prstGeom prst="rect">
                      <a:avLst/>
                    </a:prstGeom>
                  </pic:spPr>
                </pic:pic>
              </a:graphicData>
            </a:graphic>
            <wp14:sizeRelH relativeFrom="margin">
              <wp14:pctWidth>0</wp14:pctWidth>
            </wp14:sizeRelH>
            <wp14:sizeRelV relativeFrom="margin">
              <wp14:pctHeight>0</wp14:pctHeight>
            </wp14:sizeRelV>
          </wp:anchor>
        </w:drawing>
      </w:r>
      <w:r w:rsidR="002A3809" w:rsidRPr="007469E5">
        <w:rPr>
          <w:color w:val="C00000"/>
          <w:sz w:val="28"/>
          <w:szCs w:val="28"/>
        </w:rPr>
        <w:t>VISIE EN WAARDEN</w:t>
      </w:r>
    </w:p>
    <w:p w14:paraId="5162D7B4" w14:textId="77777777" w:rsidR="002A3809" w:rsidRDefault="002A3809" w:rsidP="002A3809">
      <w:pPr>
        <w:rPr>
          <w:szCs w:val="20"/>
        </w:rPr>
      </w:pPr>
    </w:p>
    <w:p w14:paraId="33437622" w14:textId="0AEC780D" w:rsidR="00B169A8" w:rsidRDefault="002203DD" w:rsidP="00AB0674">
      <w:pPr>
        <w:rPr>
          <w:szCs w:val="20"/>
        </w:rPr>
      </w:pPr>
      <w:r>
        <w:rPr>
          <w:szCs w:val="20"/>
        </w:rPr>
        <w:t xml:space="preserve"> Visie op sociale veiligheid.</w:t>
      </w:r>
    </w:p>
    <w:p w14:paraId="57F9FBB7" w14:textId="511F3016" w:rsidR="00AB0674" w:rsidRPr="00AB0674" w:rsidRDefault="00B169A8" w:rsidP="00AB0674">
      <w:pPr>
        <w:rPr>
          <w:color w:val="365F91" w:themeColor="accent1" w:themeShade="BF"/>
          <w:szCs w:val="20"/>
        </w:rPr>
      </w:pPr>
      <w:r w:rsidRPr="002203DD">
        <w:rPr>
          <w:szCs w:val="20"/>
        </w:rPr>
        <w:t>Kinderen komen op school om te leren. Een kind kan alleen tot ontwikkeling</w:t>
      </w:r>
      <w:r w:rsidR="002203DD" w:rsidRPr="002203DD">
        <w:rPr>
          <w:szCs w:val="20"/>
        </w:rPr>
        <w:t xml:space="preserve"> </w:t>
      </w:r>
      <w:r w:rsidRPr="002203DD">
        <w:rPr>
          <w:szCs w:val="20"/>
        </w:rPr>
        <w:t xml:space="preserve"> komen, als hij of zij zich veilig voelt, zich</w:t>
      </w:r>
      <w:r w:rsidR="002203DD" w:rsidRPr="002203DD">
        <w:rPr>
          <w:szCs w:val="20"/>
        </w:rPr>
        <w:t xml:space="preserve"> kwetsbaar durft op te stellen en </w:t>
      </w:r>
      <w:r w:rsidRPr="002203DD">
        <w:rPr>
          <w:szCs w:val="20"/>
        </w:rPr>
        <w:t>fouten durft te maken</w:t>
      </w:r>
      <w:r w:rsidR="002203DD" w:rsidRPr="002203DD">
        <w:rPr>
          <w:szCs w:val="20"/>
        </w:rPr>
        <w:t>. Het doel van ons veiligheidsbeleid i</w:t>
      </w:r>
      <w:r w:rsidR="002203DD">
        <w:rPr>
          <w:szCs w:val="20"/>
        </w:rPr>
        <w:t xml:space="preserve">s dan ook om te zorgen dat </w:t>
      </w:r>
      <w:r w:rsidR="002203DD" w:rsidRPr="002203DD">
        <w:rPr>
          <w:szCs w:val="20"/>
        </w:rPr>
        <w:t xml:space="preserve"> Kwintijn een positieve en veilige omgeving </w:t>
      </w:r>
      <w:r w:rsidR="00042C5D">
        <w:rPr>
          <w:szCs w:val="20"/>
        </w:rPr>
        <w:t xml:space="preserve">is </w:t>
      </w:r>
      <w:r w:rsidR="002203DD" w:rsidRPr="002203DD">
        <w:rPr>
          <w:szCs w:val="20"/>
        </w:rPr>
        <w:t>voor kinderen</w:t>
      </w:r>
      <w:r w:rsidR="002203DD">
        <w:rPr>
          <w:szCs w:val="20"/>
        </w:rPr>
        <w:t>, hun ouders/verzorgers</w:t>
      </w:r>
      <w:r w:rsidR="002203DD" w:rsidRPr="002203DD">
        <w:rPr>
          <w:szCs w:val="20"/>
        </w:rPr>
        <w:t xml:space="preserve"> en voor medewerkers is waar iedereen, samen en individueel, kan groeien</w:t>
      </w:r>
      <w:r w:rsidR="002203DD">
        <w:rPr>
          <w:color w:val="365F91" w:themeColor="accent1" w:themeShade="BF"/>
          <w:szCs w:val="20"/>
        </w:rPr>
        <w:t>.</w:t>
      </w:r>
    </w:p>
    <w:p w14:paraId="2C3A87D4" w14:textId="77777777" w:rsidR="00AB0674" w:rsidRDefault="00AB0674" w:rsidP="00AB0674">
      <w:pPr>
        <w:rPr>
          <w:szCs w:val="20"/>
        </w:rPr>
      </w:pPr>
    </w:p>
    <w:p w14:paraId="5C799C84" w14:textId="56E7FEEE" w:rsidR="00AB0674" w:rsidRDefault="002203DD" w:rsidP="00AB0674">
      <w:pPr>
        <w:rPr>
          <w:szCs w:val="20"/>
        </w:rPr>
      </w:pPr>
      <w:r>
        <w:rPr>
          <w:szCs w:val="20"/>
        </w:rPr>
        <w:t>Onze kernwaarden zijn:</w:t>
      </w:r>
    </w:p>
    <w:p w14:paraId="70A07651" w14:textId="080521CC" w:rsidR="002203DD" w:rsidRDefault="002203DD" w:rsidP="00AB0674">
      <w:pPr>
        <w:rPr>
          <w:szCs w:val="20"/>
        </w:rPr>
      </w:pPr>
      <w:r>
        <w:rPr>
          <w:szCs w:val="20"/>
        </w:rPr>
        <w:t>Samen</w:t>
      </w:r>
    </w:p>
    <w:p w14:paraId="1DB37110" w14:textId="2704DC35" w:rsidR="002203DD" w:rsidRDefault="002203DD" w:rsidP="00AB0674">
      <w:pPr>
        <w:rPr>
          <w:szCs w:val="20"/>
        </w:rPr>
      </w:pPr>
      <w:r>
        <w:rPr>
          <w:szCs w:val="20"/>
        </w:rPr>
        <w:t>Talenten</w:t>
      </w:r>
    </w:p>
    <w:p w14:paraId="6A931120" w14:textId="7ABE234A" w:rsidR="002203DD" w:rsidRDefault="002203DD" w:rsidP="00AB0674">
      <w:pPr>
        <w:rPr>
          <w:szCs w:val="20"/>
        </w:rPr>
      </w:pPr>
      <w:r>
        <w:rPr>
          <w:szCs w:val="20"/>
        </w:rPr>
        <w:t>Eigenheid</w:t>
      </w:r>
    </w:p>
    <w:p w14:paraId="10E9F73A" w14:textId="232174A9" w:rsidR="002203DD" w:rsidRDefault="002203DD" w:rsidP="00AB0674">
      <w:pPr>
        <w:rPr>
          <w:szCs w:val="20"/>
        </w:rPr>
      </w:pPr>
      <w:r>
        <w:rPr>
          <w:szCs w:val="20"/>
        </w:rPr>
        <w:t>Respect</w:t>
      </w:r>
    </w:p>
    <w:p w14:paraId="2DF174FA" w14:textId="4644BAB6" w:rsidR="002203DD" w:rsidRDefault="002203DD" w:rsidP="00AB0674">
      <w:pPr>
        <w:rPr>
          <w:szCs w:val="20"/>
        </w:rPr>
      </w:pPr>
      <w:r>
        <w:rPr>
          <w:szCs w:val="20"/>
        </w:rPr>
        <w:t>Kom…en verwonder</w:t>
      </w:r>
    </w:p>
    <w:p w14:paraId="40765F40" w14:textId="77777777" w:rsidR="00074725" w:rsidRDefault="00074725" w:rsidP="00AB0674">
      <w:pPr>
        <w:rPr>
          <w:szCs w:val="20"/>
        </w:rPr>
      </w:pPr>
    </w:p>
    <w:p w14:paraId="1830F84A" w14:textId="77777777" w:rsidR="00074725" w:rsidRDefault="00074725" w:rsidP="00AB0674">
      <w:pPr>
        <w:rPr>
          <w:szCs w:val="20"/>
        </w:rPr>
      </w:pPr>
      <w:r w:rsidRPr="00074725">
        <w:rPr>
          <w:szCs w:val="20"/>
        </w:rPr>
        <w:t xml:space="preserve">Sociale veiligheid draait om beschermd zijn of zich beschermd voelen tegen bedreigingen die veroorzaakt worden door het gedrag van </w:t>
      </w:r>
      <w:r>
        <w:rPr>
          <w:szCs w:val="20"/>
        </w:rPr>
        <w:t xml:space="preserve">andere </w:t>
      </w:r>
      <w:r w:rsidRPr="00074725">
        <w:rPr>
          <w:szCs w:val="20"/>
        </w:rPr>
        <w:t xml:space="preserve">mensen in en om de school. </w:t>
      </w:r>
      <w:r>
        <w:rPr>
          <w:szCs w:val="20"/>
        </w:rPr>
        <w:t>Dat kan gaan</w:t>
      </w:r>
      <w:r w:rsidRPr="00074725">
        <w:rPr>
          <w:szCs w:val="20"/>
        </w:rPr>
        <w:t xml:space="preserve"> om de psychische, sociale en fysieke veiligheid van leerlingen, personeel, ouders en anderen</w:t>
      </w:r>
      <w:r>
        <w:rPr>
          <w:szCs w:val="20"/>
        </w:rPr>
        <w:t xml:space="preserve"> in de school. En het</w:t>
      </w:r>
      <w:r w:rsidRPr="00074725">
        <w:rPr>
          <w:szCs w:val="20"/>
        </w:rPr>
        <w:t xml:space="preserve"> betreft zowel objectieve bedreigingen (strafbare feiten) als subjectieve (persoonlijk ervaren) bedreigingen. Bij sociale veiligheid gaat het om het bevorderen van positief gedrag; een positieve interactie, omgang en communicatie tussen alle bij een school betrokken personen. Daarmee wordt een positief en veilig schoolklimaat gecreëerd, dat de basis vormt voor het kunnen leren en werken van leerlingen en personeel.</w:t>
      </w:r>
    </w:p>
    <w:p w14:paraId="29B1E0C9" w14:textId="77777777" w:rsidR="00074725" w:rsidRDefault="00074725" w:rsidP="00AB0674">
      <w:pPr>
        <w:rPr>
          <w:szCs w:val="20"/>
        </w:rPr>
      </w:pPr>
    </w:p>
    <w:p w14:paraId="1D7DCADE" w14:textId="6334559F" w:rsidR="002203DD" w:rsidRDefault="00AB0674" w:rsidP="00AB0674">
      <w:pPr>
        <w:rPr>
          <w:szCs w:val="20"/>
        </w:rPr>
      </w:pPr>
      <w:r>
        <w:rPr>
          <w:szCs w:val="20"/>
        </w:rPr>
        <w:t xml:space="preserve">Op basis van </w:t>
      </w:r>
      <w:r w:rsidR="00074725">
        <w:rPr>
          <w:szCs w:val="20"/>
        </w:rPr>
        <w:t>onze</w:t>
      </w:r>
      <w:r>
        <w:rPr>
          <w:szCs w:val="20"/>
        </w:rPr>
        <w:t xml:space="preserve"> visie en kernwaarden </w:t>
      </w:r>
      <w:r w:rsidR="00864955">
        <w:rPr>
          <w:szCs w:val="20"/>
        </w:rPr>
        <w:t>werken we o</w:t>
      </w:r>
      <w:r w:rsidR="002203DD">
        <w:rPr>
          <w:szCs w:val="20"/>
        </w:rPr>
        <w:t>p Kwintijn aan een veilig schoolklimaat. We gaan respectvol met elkaar om en houden rekening met elkaar.</w:t>
      </w:r>
      <w:r w:rsidR="00A25755">
        <w:rPr>
          <w:szCs w:val="20"/>
        </w:rPr>
        <w:t xml:space="preserve"> Wij zorgen er ook voor dat de privacy van leerlingen wordt gewaarborgd door zorgvuldig om te gaan met persoonsgegevens en beeldmateriaal.</w:t>
      </w:r>
    </w:p>
    <w:p w14:paraId="097A8368" w14:textId="77777777" w:rsidR="00AB0674" w:rsidRDefault="00AB0674" w:rsidP="00AB0674">
      <w:pPr>
        <w:rPr>
          <w:szCs w:val="20"/>
        </w:rPr>
      </w:pPr>
    </w:p>
    <w:p w14:paraId="68C22478" w14:textId="77777777" w:rsidR="002203DD" w:rsidRDefault="00AB0674" w:rsidP="00AB0674">
      <w:pPr>
        <w:rPr>
          <w:szCs w:val="20"/>
        </w:rPr>
      </w:pPr>
      <w:r>
        <w:rPr>
          <w:szCs w:val="20"/>
        </w:rPr>
        <w:t>Om de sociale veiligheid te bevorderen hebben we schoolregels opgesteld.</w:t>
      </w:r>
    </w:p>
    <w:p w14:paraId="4D5E7AD8" w14:textId="77777777" w:rsidR="002203DD" w:rsidRDefault="002203DD" w:rsidP="00AB0674">
      <w:pPr>
        <w:rPr>
          <w:szCs w:val="20"/>
        </w:rPr>
      </w:pPr>
      <w:r>
        <w:rPr>
          <w:szCs w:val="20"/>
        </w:rPr>
        <w:t>Onze schoolregels zijn:</w:t>
      </w:r>
    </w:p>
    <w:p w14:paraId="108DF5E9" w14:textId="77777777" w:rsidR="00D131E1" w:rsidRDefault="00D131E1" w:rsidP="00D131E1">
      <w:pPr>
        <w:pStyle w:val="Lijstalinea"/>
        <w:numPr>
          <w:ilvl w:val="0"/>
          <w:numId w:val="11"/>
        </w:numPr>
      </w:pPr>
      <w:r>
        <w:t>In de school is het wandelgebied (buiten hoeft dat lekker niet)</w:t>
      </w:r>
    </w:p>
    <w:p w14:paraId="266FEB31" w14:textId="7F1E089C" w:rsidR="00D131E1" w:rsidRDefault="00D131E1" w:rsidP="00D131E1">
      <w:pPr>
        <w:pStyle w:val="Lijstalinea"/>
        <w:numPr>
          <w:ilvl w:val="0"/>
          <w:numId w:val="11"/>
        </w:numPr>
      </w:pPr>
      <w:r>
        <w:t xml:space="preserve"> Van groot tot klein zullen we aardig zijn; wees beleefd tegen iedereen en luister naar elkaar</w:t>
      </w:r>
    </w:p>
    <w:p w14:paraId="7D7F7D02" w14:textId="3E3D3817" w:rsidR="00D131E1" w:rsidRDefault="00D131E1" w:rsidP="00D131E1">
      <w:pPr>
        <w:pStyle w:val="Lijstalinea"/>
        <w:numPr>
          <w:ilvl w:val="0"/>
          <w:numId w:val="11"/>
        </w:numPr>
      </w:pPr>
      <w:r>
        <w:t xml:space="preserve"> We gaan zorgvuldig om met elkaars spullen en de spullen van school</w:t>
      </w:r>
    </w:p>
    <w:p w14:paraId="5022E613" w14:textId="4D9DA817" w:rsidR="00D131E1" w:rsidRDefault="00D131E1" w:rsidP="00D131E1">
      <w:pPr>
        <w:pStyle w:val="Lijstalinea"/>
        <w:numPr>
          <w:ilvl w:val="0"/>
          <w:numId w:val="11"/>
        </w:numPr>
      </w:pPr>
      <w:r>
        <w:t xml:space="preserve"> We zorgen dat het in en om de school veilig is voor iedereen </w:t>
      </w:r>
    </w:p>
    <w:p w14:paraId="0E272312" w14:textId="34465D1D" w:rsidR="00D131E1" w:rsidRDefault="00D131E1" w:rsidP="00D131E1">
      <w:pPr>
        <w:pStyle w:val="Lijstalinea"/>
        <w:numPr>
          <w:ilvl w:val="0"/>
          <w:numId w:val="11"/>
        </w:numPr>
      </w:pPr>
      <w:r>
        <w:t xml:space="preserve"> Geef iedereen de mogelijkheid te leren</w:t>
      </w:r>
    </w:p>
    <w:p w14:paraId="55586B46" w14:textId="666F0D8F" w:rsidR="00D131E1" w:rsidRDefault="00D131E1" w:rsidP="00D131E1">
      <w:pPr>
        <w:pStyle w:val="Lijstalinea"/>
        <w:numPr>
          <w:ilvl w:val="1"/>
          <w:numId w:val="11"/>
        </w:numPr>
      </w:pPr>
      <w:r>
        <w:t>Kom op tijd - Doe mee met de les - Werk rustig in de bouw en in de groep</w:t>
      </w:r>
    </w:p>
    <w:p w14:paraId="0925D863" w14:textId="5B3ECB1F" w:rsidR="00D131E1" w:rsidRDefault="00D131E1" w:rsidP="00D131E1">
      <w:pPr>
        <w:pStyle w:val="Lijstalinea"/>
        <w:numPr>
          <w:ilvl w:val="0"/>
          <w:numId w:val="11"/>
        </w:numPr>
      </w:pPr>
      <w:r>
        <w:t>We nemen gezonde tussendoortjes en een gezonde lunch mee naar school</w:t>
      </w:r>
    </w:p>
    <w:p w14:paraId="3C0FF324" w14:textId="0D166157" w:rsidR="00AB0674" w:rsidRPr="00D131E1" w:rsidRDefault="00D131E1" w:rsidP="00D131E1">
      <w:pPr>
        <w:pStyle w:val="Lijstalinea"/>
        <w:numPr>
          <w:ilvl w:val="1"/>
          <w:numId w:val="11"/>
        </w:numPr>
        <w:rPr>
          <w:color w:val="365F91" w:themeColor="accent1" w:themeShade="BF"/>
          <w:szCs w:val="20"/>
        </w:rPr>
      </w:pPr>
      <w:r>
        <w:lastRenderedPageBreak/>
        <w:t>Als er iets te vieren is, mogen we een feestelijke traktatie meenemen</w:t>
      </w:r>
    </w:p>
    <w:p w14:paraId="4AEF750F" w14:textId="3EE06031" w:rsidR="00AB0674" w:rsidRDefault="00AB0674" w:rsidP="00AB0674">
      <w:pPr>
        <w:rPr>
          <w:szCs w:val="20"/>
        </w:rPr>
      </w:pPr>
      <w:r w:rsidRPr="00AB0674">
        <w:rPr>
          <w:szCs w:val="20"/>
        </w:rPr>
        <w:t xml:space="preserve">De regels worden </w:t>
      </w:r>
      <w:r w:rsidR="002203DD" w:rsidRPr="002203DD">
        <w:rPr>
          <w:szCs w:val="20"/>
        </w:rPr>
        <w:t>jaarlijks</w:t>
      </w:r>
      <w:r w:rsidR="002203DD">
        <w:rPr>
          <w:color w:val="365F91" w:themeColor="accent1" w:themeShade="BF"/>
          <w:szCs w:val="20"/>
        </w:rPr>
        <w:t xml:space="preserve"> </w:t>
      </w:r>
      <w:r>
        <w:rPr>
          <w:color w:val="365F91" w:themeColor="accent1" w:themeShade="BF"/>
          <w:szCs w:val="20"/>
        </w:rPr>
        <w:t xml:space="preserve"> </w:t>
      </w:r>
      <w:r w:rsidRPr="00AB0674">
        <w:rPr>
          <w:szCs w:val="20"/>
        </w:rPr>
        <w:t>geëvalueerd en zo nodig bijgesteld.</w:t>
      </w:r>
      <w:r>
        <w:rPr>
          <w:szCs w:val="20"/>
        </w:rPr>
        <w:t xml:space="preserve"> </w:t>
      </w:r>
    </w:p>
    <w:p w14:paraId="5F6A9724" w14:textId="77777777" w:rsidR="002C1A50" w:rsidRDefault="002C1A50" w:rsidP="00AB0674">
      <w:pPr>
        <w:rPr>
          <w:szCs w:val="20"/>
        </w:rPr>
      </w:pPr>
    </w:p>
    <w:p w14:paraId="17351FFD" w14:textId="5C23016B" w:rsidR="00AB0674" w:rsidRDefault="00AB0674" w:rsidP="00AB0674">
      <w:pPr>
        <w:rPr>
          <w:szCs w:val="20"/>
        </w:rPr>
      </w:pPr>
      <w:r>
        <w:rPr>
          <w:szCs w:val="20"/>
        </w:rPr>
        <w:t xml:space="preserve">Daarnaast maakt iedere klas aan het begin van het schooljaar eigen </w:t>
      </w:r>
      <w:r w:rsidRPr="00AB0674">
        <w:rPr>
          <w:szCs w:val="20"/>
        </w:rPr>
        <w:t xml:space="preserve">gedragsregels </w:t>
      </w:r>
      <w:r w:rsidR="00D131E1">
        <w:rPr>
          <w:szCs w:val="20"/>
        </w:rPr>
        <w:t>/ een gedragscode.</w:t>
      </w:r>
    </w:p>
    <w:p w14:paraId="6C18F391" w14:textId="77777777" w:rsidR="002C1A50" w:rsidRDefault="002C1A50" w:rsidP="00AB0674">
      <w:pPr>
        <w:rPr>
          <w:szCs w:val="20"/>
        </w:rPr>
      </w:pPr>
    </w:p>
    <w:p w14:paraId="3EB9C300" w14:textId="77777777" w:rsidR="000223F3" w:rsidRDefault="00AB0674" w:rsidP="002C1A50">
      <w:pPr>
        <w:rPr>
          <w:szCs w:val="20"/>
        </w:rPr>
      </w:pPr>
      <w:r>
        <w:rPr>
          <w:szCs w:val="20"/>
        </w:rPr>
        <w:t>D</w:t>
      </w:r>
      <w:r w:rsidR="002C1A50">
        <w:rPr>
          <w:szCs w:val="20"/>
        </w:rPr>
        <w:t>e school heeft ook afspraken en protocollen gemaakt over het handelen in specifieke situaties of bij veel voorkomende vormen van grensoverschrijdend gedrag, zoals</w:t>
      </w:r>
    </w:p>
    <w:p w14:paraId="1F34B17A" w14:textId="77777777" w:rsidR="000223F3" w:rsidRDefault="000223F3" w:rsidP="000223F3">
      <w:pPr>
        <w:pStyle w:val="Lijstalinea"/>
        <w:numPr>
          <w:ilvl w:val="1"/>
          <w:numId w:val="11"/>
        </w:numPr>
        <w:rPr>
          <w:color w:val="F79646" w:themeColor="accent6"/>
          <w:szCs w:val="20"/>
        </w:rPr>
      </w:pPr>
      <w:r>
        <w:rPr>
          <w:color w:val="F79646" w:themeColor="accent6"/>
          <w:szCs w:val="20"/>
        </w:rPr>
        <w:t>Pestprotocol (Kanjertraining)</w:t>
      </w:r>
    </w:p>
    <w:p w14:paraId="6B575572" w14:textId="77777777" w:rsidR="000223F3" w:rsidRDefault="000223F3" w:rsidP="000223F3">
      <w:pPr>
        <w:pStyle w:val="Lijstalinea"/>
        <w:numPr>
          <w:ilvl w:val="1"/>
          <w:numId w:val="11"/>
        </w:numPr>
        <w:rPr>
          <w:color w:val="F79646" w:themeColor="accent6"/>
          <w:szCs w:val="20"/>
        </w:rPr>
      </w:pPr>
      <w:r>
        <w:rPr>
          <w:color w:val="F79646" w:themeColor="accent6"/>
          <w:szCs w:val="20"/>
        </w:rPr>
        <w:t>Aangifte protocol</w:t>
      </w:r>
    </w:p>
    <w:p w14:paraId="14F68604" w14:textId="77777777" w:rsidR="000223F3" w:rsidRDefault="000223F3" w:rsidP="000223F3">
      <w:pPr>
        <w:pStyle w:val="Lijstalinea"/>
        <w:numPr>
          <w:ilvl w:val="1"/>
          <w:numId w:val="11"/>
        </w:numPr>
        <w:rPr>
          <w:color w:val="F79646" w:themeColor="accent6"/>
          <w:szCs w:val="20"/>
        </w:rPr>
      </w:pPr>
      <w:r>
        <w:rPr>
          <w:color w:val="F79646" w:themeColor="accent6"/>
          <w:szCs w:val="20"/>
        </w:rPr>
        <w:t>Protocol Incidentregistratie</w:t>
      </w:r>
    </w:p>
    <w:p w14:paraId="5973E680" w14:textId="77777777" w:rsidR="000223F3" w:rsidRDefault="000223F3" w:rsidP="000223F3">
      <w:pPr>
        <w:pStyle w:val="Lijstalinea"/>
        <w:numPr>
          <w:ilvl w:val="1"/>
          <w:numId w:val="11"/>
        </w:numPr>
        <w:rPr>
          <w:color w:val="F79646" w:themeColor="accent6"/>
          <w:szCs w:val="20"/>
        </w:rPr>
      </w:pPr>
      <w:r>
        <w:rPr>
          <w:color w:val="F79646" w:themeColor="accent6"/>
          <w:szCs w:val="20"/>
        </w:rPr>
        <w:t>Protocol Agressie en Geweld</w:t>
      </w:r>
    </w:p>
    <w:p w14:paraId="21778E37" w14:textId="77777777" w:rsidR="000223F3" w:rsidRDefault="000223F3" w:rsidP="000223F3">
      <w:pPr>
        <w:pStyle w:val="Lijstalinea"/>
        <w:numPr>
          <w:ilvl w:val="1"/>
          <w:numId w:val="11"/>
        </w:numPr>
        <w:rPr>
          <w:color w:val="F79646" w:themeColor="accent6"/>
          <w:szCs w:val="20"/>
        </w:rPr>
      </w:pPr>
      <w:r>
        <w:rPr>
          <w:color w:val="F79646" w:themeColor="accent6"/>
          <w:szCs w:val="20"/>
        </w:rPr>
        <w:t>Protocol schorsing en verwijdering</w:t>
      </w:r>
    </w:p>
    <w:p w14:paraId="547C2663" w14:textId="7F36E054" w:rsidR="000223F3" w:rsidRDefault="000223F3" w:rsidP="000223F3">
      <w:pPr>
        <w:pStyle w:val="Lijstalinea"/>
        <w:numPr>
          <w:ilvl w:val="1"/>
          <w:numId w:val="11"/>
        </w:numPr>
        <w:rPr>
          <w:color w:val="F79646" w:themeColor="accent6"/>
          <w:szCs w:val="20"/>
        </w:rPr>
      </w:pPr>
      <w:r>
        <w:rPr>
          <w:color w:val="F79646" w:themeColor="accent6"/>
          <w:szCs w:val="20"/>
        </w:rPr>
        <w:t>Gedragscode medewerkers</w:t>
      </w:r>
    </w:p>
    <w:p w14:paraId="66A2662E" w14:textId="43AF73DE" w:rsidR="000223F3" w:rsidRDefault="000223F3" w:rsidP="000223F3">
      <w:pPr>
        <w:pStyle w:val="Lijstalinea"/>
        <w:numPr>
          <w:ilvl w:val="1"/>
          <w:numId w:val="11"/>
        </w:numPr>
        <w:rPr>
          <w:color w:val="F79646" w:themeColor="accent6"/>
          <w:szCs w:val="20"/>
        </w:rPr>
      </w:pPr>
      <w:r>
        <w:rPr>
          <w:color w:val="F79646" w:themeColor="accent6"/>
          <w:szCs w:val="20"/>
        </w:rPr>
        <w:t>Ontruimingsplan</w:t>
      </w:r>
    </w:p>
    <w:p w14:paraId="7748ECC0" w14:textId="13E2739A" w:rsidR="000223F3" w:rsidRDefault="000223F3" w:rsidP="000223F3">
      <w:pPr>
        <w:pStyle w:val="Lijstalinea"/>
        <w:numPr>
          <w:ilvl w:val="1"/>
          <w:numId w:val="11"/>
        </w:numPr>
        <w:rPr>
          <w:color w:val="F79646" w:themeColor="accent6"/>
          <w:szCs w:val="20"/>
        </w:rPr>
      </w:pPr>
      <w:r>
        <w:rPr>
          <w:color w:val="F79646" w:themeColor="accent6"/>
          <w:szCs w:val="20"/>
        </w:rPr>
        <w:t>Meldcode</w:t>
      </w:r>
      <w:r w:rsidR="007B37F1">
        <w:rPr>
          <w:color w:val="F79646" w:themeColor="accent6"/>
          <w:szCs w:val="20"/>
        </w:rPr>
        <w:t xml:space="preserve"> huiselijk geweld en Kindermishandeling</w:t>
      </w:r>
    </w:p>
    <w:p w14:paraId="04CAEFB3" w14:textId="1F15DBD1" w:rsidR="000223F3" w:rsidRPr="000A78DD" w:rsidRDefault="000223F3" w:rsidP="000A78DD">
      <w:pPr>
        <w:pStyle w:val="Lijstalinea"/>
        <w:numPr>
          <w:ilvl w:val="1"/>
          <w:numId w:val="11"/>
        </w:numPr>
        <w:rPr>
          <w:color w:val="F79646" w:themeColor="accent6"/>
          <w:szCs w:val="20"/>
        </w:rPr>
      </w:pPr>
      <w:r w:rsidRPr="000A78DD">
        <w:rPr>
          <w:color w:val="F79646" w:themeColor="accent6"/>
          <w:szCs w:val="20"/>
        </w:rPr>
        <w:t>Protocol medisch handelen</w:t>
      </w:r>
      <w:r w:rsidR="007B37F1" w:rsidRPr="000A78DD">
        <w:rPr>
          <w:color w:val="F79646" w:themeColor="accent6"/>
          <w:szCs w:val="20"/>
        </w:rPr>
        <w:t xml:space="preserve"> (Po Raad)</w:t>
      </w:r>
    </w:p>
    <w:p w14:paraId="3A627B7B" w14:textId="6289F22D" w:rsidR="000223F3" w:rsidRDefault="000223F3" w:rsidP="000223F3">
      <w:pPr>
        <w:pStyle w:val="Lijstalinea"/>
        <w:numPr>
          <w:ilvl w:val="1"/>
          <w:numId w:val="11"/>
        </w:numPr>
        <w:rPr>
          <w:color w:val="F79646" w:themeColor="accent6"/>
          <w:szCs w:val="20"/>
        </w:rPr>
      </w:pPr>
      <w:r>
        <w:rPr>
          <w:color w:val="F79646" w:themeColor="accent6"/>
          <w:szCs w:val="20"/>
        </w:rPr>
        <w:t>Klachtenregeling</w:t>
      </w:r>
      <w:r w:rsidR="007B37F1">
        <w:rPr>
          <w:color w:val="F79646" w:themeColor="accent6"/>
          <w:szCs w:val="20"/>
        </w:rPr>
        <w:t xml:space="preserve"> (de Mare)</w:t>
      </w:r>
    </w:p>
    <w:p w14:paraId="20841D0A" w14:textId="4A39A0E8" w:rsidR="007B37F1" w:rsidRDefault="007B37F1" w:rsidP="000223F3">
      <w:pPr>
        <w:pStyle w:val="Lijstalinea"/>
        <w:numPr>
          <w:ilvl w:val="1"/>
          <w:numId w:val="11"/>
        </w:numPr>
        <w:rPr>
          <w:color w:val="F79646" w:themeColor="accent6"/>
          <w:szCs w:val="20"/>
        </w:rPr>
      </w:pPr>
      <w:r>
        <w:rPr>
          <w:color w:val="F79646" w:themeColor="accent6"/>
          <w:szCs w:val="20"/>
        </w:rPr>
        <w:t>Stappenplan incident seksueel overschrijdend gedrag (School en Veiligheid)</w:t>
      </w:r>
    </w:p>
    <w:p w14:paraId="1FDEB5BB" w14:textId="621857A2" w:rsidR="00D234B0" w:rsidRDefault="00D234B0" w:rsidP="000223F3">
      <w:pPr>
        <w:pStyle w:val="Lijstalinea"/>
        <w:numPr>
          <w:ilvl w:val="1"/>
          <w:numId w:val="11"/>
        </w:numPr>
        <w:rPr>
          <w:color w:val="F79646" w:themeColor="accent6"/>
          <w:szCs w:val="20"/>
        </w:rPr>
      </w:pPr>
      <w:r>
        <w:rPr>
          <w:color w:val="F79646" w:themeColor="accent6"/>
          <w:szCs w:val="20"/>
        </w:rPr>
        <w:t>Meldcode huiselijk geweld en kindermishandelin</w:t>
      </w:r>
    </w:p>
    <w:p w14:paraId="5AE6CFD8" w14:textId="30D39D25" w:rsidR="009411FE" w:rsidRDefault="009411FE" w:rsidP="000223F3">
      <w:pPr>
        <w:pStyle w:val="Lijstalinea"/>
        <w:numPr>
          <w:ilvl w:val="1"/>
          <w:numId w:val="11"/>
        </w:numPr>
        <w:rPr>
          <w:color w:val="F79646" w:themeColor="accent6"/>
          <w:szCs w:val="20"/>
        </w:rPr>
      </w:pPr>
      <w:r>
        <w:rPr>
          <w:color w:val="F79646" w:themeColor="accent6"/>
          <w:szCs w:val="20"/>
        </w:rPr>
        <w:t>Rouwprotocol</w:t>
      </w:r>
    </w:p>
    <w:p w14:paraId="41406E48" w14:textId="424BA526" w:rsidR="00D74B41" w:rsidRDefault="00D74B41" w:rsidP="000223F3">
      <w:pPr>
        <w:pStyle w:val="Lijstalinea"/>
        <w:numPr>
          <w:ilvl w:val="1"/>
          <w:numId w:val="11"/>
        </w:numPr>
        <w:rPr>
          <w:color w:val="F79646" w:themeColor="accent6"/>
          <w:szCs w:val="20"/>
        </w:rPr>
      </w:pPr>
      <w:r>
        <w:rPr>
          <w:color w:val="F79646" w:themeColor="accent6"/>
          <w:szCs w:val="20"/>
        </w:rPr>
        <w:t>Protocol allergieën</w:t>
      </w:r>
    </w:p>
    <w:p w14:paraId="7A00D9E2" w14:textId="77777777" w:rsidR="00D74B41" w:rsidRDefault="00D74B41" w:rsidP="00D74B41">
      <w:pPr>
        <w:pStyle w:val="Lijstalinea"/>
        <w:ind w:left="1440"/>
        <w:rPr>
          <w:color w:val="F79646" w:themeColor="accent6"/>
          <w:szCs w:val="20"/>
        </w:rPr>
      </w:pPr>
    </w:p>
    <w:p w14:paraId="727F04BB" w14:textId="77777777" w:rsidR="00BC3CF3" w:rsidRDefault="00BC3CF3" w:rsidP="009411FE">
      <w:pPr>
        <w:pStyle w:val="Lijstalinea"/>
        <w:ind w:left="1440"/>
        <w:rPr>
          <w:color w:val="F79646" w:themeColor="accent6"/>
          <w:szCs w:val="20"/>
        </w:rPr>
      </w:pPr>
    </w:p>
    <w:p w14:paraId="26F2EF16" w14:textId="01F47B4F" w:rsidR="00491029" w:rsidRPr="005C666E" w:rsidRDefault="00491029" w:rsidP="00491029">
      <w:pPr>
        <w:rPr>
          <w:szCs w:val="20"/>
        </w:rPr>
      </w:pPr>
      <w:r w:rsidRPr="005C666E">
        <w:rPr>
          <w:szCs w:val="20"/>
        </w:rPr>
        <w:t>Tevens zijn er protocollen en richtlijnen opgesteld om de privacy te waarborgen in het kader van de wet AVG</w:t>
      </w:r>
    </w:p>
    <w:p w14:paraId="1B2B2E8A" w14:textId="10220021" w:rsidR="00BC3CF3" w:rsidRDefault="005729DA" w:rsidP="005729DA">
      <w:pPr>
        <w:pStyle w:val="Lijstalinea"/>
        <w:numPr>
          <w:ilvl w:val="1"/>
          <w:numId w:val="11"/>
        </w:numPr>
        <w:rPr>
          <w:color w:val="F79646" w:themeColor="accent6"/>
          <w:szCs w:val="20"/>
        </w:rPr>
      </w:pPr>
      <w:r>
        <w:rPr>
          <w:color w:val="F79646" w:themeColor="accent6"/>
          <w:szCs w:val="20"/>
        </w:rPr>
        <w:t>Privacy reglement verwerking leerlinggegevens</w:t>
      </w:r>
    </w:p>
    <w:p w14:paraId="036BB9EC" w14:textId="29A9076F" w:rsidR="005729DA" w:rsidRDefault="00BA300B" w:rsidP="005729DA">
      <w:pPr>
        <w:pStyle w:val="Lijstalinea"/>
        <w:numPr>
          <w:ilvl w:val="1"/>
          <w:numId w:val="11"/>
        </w:numPr>
        <w:rPr>
          <w:color w:val="F79646" w:themeColor="accent6"/>
          <w:szCs w:val="20"/>
        </w:rPr>
      </w:pPr>
      <w:r>
        <w:rPr>
          <w:color w:val="F79646" w:themeColor="accent6"/>
          <w:szCs w:val="20"/>
        </w:rPr>
        <w:t>Beleid meldplicht datalekken</w:t>
      </w:r>
    </w:p>
    <w:p w14:paraId="548EF9AD" w14:textId="054C9BAB" w:rsidR="00BA300B" w:rsidRDefault="00BA300B" w:rsidP="005729DA">
      <w:pPr>
        <w:pStyle w:val="Lijstalinea"/>
        <w:numPr>
          <w:ilvl w:val="1"/>
          <w:numId w:val="11"/>
        </w:numPr>
        <w:rPr>
          <w:color w:val="F79646" w:themeColor="accent6"/>
          <w:szCs w:val="20"/>
        </w:rPr>
      </w:pPr>
      <w:r>
        <w:rPr>
          <w:color w:val="F79646" w:themeColor="accent6"/>
          <w:szCs w:val="20"/>
        </w:rPr>
        <w:t>Beleid beeldmateriaa</w:t>
      </w:r>
      <w:r w:rsidR="007D7634">
        <w:rPr>
          <w:color w:val="F79646" w:themeColor="accent6"/>
          <w:szCs w:val="20"/>
        </w:rPr>
        <w:t>l</w:t>
      </w:r>
    </w:p>
    <w:p w14:paraId="3F162DD3" w14:textId="2E31A339" w:rsidR="00BA300B" w:rsidRDefault="00BA300B" w:rsidP="005729DA">
      <w:pPr>
        <w:pStyle w:val="Lijstalinea"/>
        <w:numPr>
          <w:ilvl w:val="1"/>
          <w:numId w:val="11"/>
        </w:numPr>
        <w:rPr>
          <w:color w:val="F79646" w:themeColor="accent6"/>
          <w:szCs w:val="20"/>
        </w:rPr>
      </w:pPr>
      <w:r>
        <w:rPr>
          <w:color w:val="F79646" w:themeColor="accent6"/>
          <w:szCs w:val="20"/>
        </w:rPr>
        <w:t>Ouderovereenkomst veiligheid en privacy</w:t>
      </w:r>
    </w:p>
    <w:p w14:paraId="414F98D9" w14:textId="66FCA12C" w:rsidR="00BA300B" w:rsidRDefault="00CB6A42" w:rsidP="005729DA">
      <w:pPr>
        <w:pStyle w:val="Lijstalinea"/>
        <w:numPr>
          <w:ilvl w:val="1"/>
          <w:numId w:val="11"/>
        </w:numPr>
        <w:rPr>
          <w:color w:val="F79646" w:themeColor="accent6"/>
          <w:szCs w:val="20"/>
        </w:rPr>
      </w:pPr>
      <w:r>
        <w:rPr>
          <w:color w:val="F79646" w:themeColor="accent6"/>
          <w:szCs w:val="20"/>
        </w:rPr>
        <w:t>Protocol privacy leerk</w:t>
      </w:r>
      <w:r w:rsidR="007D7634">
        <w:rPr>
          <w:color w:val="F79646" w:themeColor="accent6"/>
          <w:szCs w:val="20"/>
        </w:rPr>
        <w:t>r</w:t>
      </w:r>
      <w:r>
        <w:rPr>
          <w:color w:val="F79646" w:themeColor="accent6"/>
          <w:szCs w:val="20"/>
        </w:rPr>
        <w:t>achten</w:t>
      </w:r>
    </w:p>
    <w:p w14:paraId="7CB4687E" w14:textId="6A0FA977" w:rsidR="00CB6A42" w:rsidRDefault="00CB6A42" w:rsidP="005729DA">
      <w:pPr>
        <w:pStyle w:val="Lijstalinea"/>
        <w:numPr>
          <w:ilvl w:val="1"/>
          <w:numId w:val="11"/>
        </w:numPr>
        <w:rPr>
          <w:color w:val="F79646" w:themeColor="accent6"/>
          <w:szCs w:val="20"/>
        </w:rPr>
      </w:pPr>
      <w:r>
        <w:rPr>
          <w:color w:val="F79646" w:themeColor="accent6"/>
          <w:szCs w:val="20"/>
        </w:rPr>
        <w:t>Reglement internet en sociale media op school</w:t>
      </w:r>
    </w:p>
    <w:p w14:paraId="75E52EAB" w14:textId="7EDD6AAA" w:rsidR="00CB6A42" w:rsidRPr="005C666E" w:rsidRDefault="00CB6A42" w:rsidP="000A78DD">
      <w:pPr>
        <w:pStyle w:val="Lijstalinea"/>
        <w:ind w:left="1440"/>
        <w:rPr>
          <w:color w:val="F79646" w:themeColor="accent6"/>
          <w:szCs w:val="20"/>
        </w:rPr>
      </w:pPr>
    </w:p>
    <w:p w14:paraId="324CB5C4" w14:textId="29F7B1F7" w:rsidR="002C1A50" w:rsidRDefault="005C666E" w:rsidP="002C1A50">
      <w:pPr>
        <w:rPr>
          <w:szCs w:val="20"/>
        </w:rPr>
      </w:pPr>
      <w:r>
        <w:rPr>
          <w:szCs w:val="20"/>
        </w:rPr>
        <w:tab/>
      </w:r>
    </w:p>
    <w:p w14:paraId="43E5E92F" w14:textId="07C1694C" w:rsidR="002C1A50" w:rsidRDefault="002C1A50" w:rsidP="002C1A50">
      <w:pPr>
        <w:rPr>
          <w:szCs w:val="20"/>
        </w:rPr>
      </w:pPr>
      <w:r>
        <w:rPr>
          <w:szCs w:val="20"/>
        </w:rPr>
        <w:t xml:space="preserve">Wij zorgen er voor dat bij het formuleren en evalueren van de visie, kernwaarden, doelen, regels en afspraken alle geledingen van de school </w:t>
      </w:r>
      <w:r w:rsidR="00AA0AB3">
        <w:rPr>
          <w:color w:val="365F91" w:themeColor="accent1" w:themeShade="BF"/>
          <w:szCs w:val="20"/>
        </w:rPr>
        <w:t>(</w:t>
      </w:r>
      <w:r w:rsidR="00AA0AB3" w:rsidRPr="000223F3">
        <w:rPr>
          <w:szCs w:val="20"/>
        </w:rPr>
        <w:t>dir</w:t>
      </w:r>
      <w:r w:rsidR="00D131E1" w:rsidRPr="000223F3">
        <w:rPr>
          <w:szCs w:val="20"/>
        </w:rPr>
        <w:t>ectie, team, ouders, leerlingen</w:t>
      </w:r>
      <w:r w:rsidR="00D131E1">
        <w:rPr>
          <w:color w:val="365F91" w:themeColor="accent1" w:themeShade="BF"/>
          <w:szCs w:val="20"/>
        </w:rPr>
        <w:t>)</w:t>
      </w:r>
      <w:r w:rsidR="00AA0AB3">
        <w:rPr>
          <w:color w:val="365F91" w:themeColor="accent1" w:themeShade="BF"/>
          <w:szCs w:val="20"/>
        </w:rPr>
        <w:t xml:space="preserve"> </w:t>
      </w:r>
      <w:r>
        <w:rPr>
          <w:szCs w:val="20"/>
        </w:rPr>
        <w:t>betrokken worden. Dat doen wij door</w:t>
      </w:r>
      <w:r w:rsidRPr="002C1A50">
        <w:rPr>
          <w:szCs w:val="20"/>
        </w:rPr>
        <w:t xml:space="preserve"> </w:t>
      </w:r>
      <w:r w:rsidR="00D131E1">
        <w:rPr>
          <w:szCs w:val="20"/>
        </w:rPr>
        <w:t>dit te bespreken in teamvergaderingen, waar van toepassing in OR/MR vergaderingen, te bespreken in de klas en te publiceren in nieuwsbrieven</w:t>
      </w:r>
      <w:r w:rsidR="00D131E1">
        <w:rPr>
          <w:color w:val="365F91" w:themeColor="accent1" w:themeShade="BF"/>
          <w:szCs w:val="20"/>
        </w:rPr>
        <w:t>.</w:t>
      </w:r>
    </w:p>
    <w:p w14:paraId="662F86C4" w14:textId="77777777" w:rsidR="002C1A50" w:rsidRDefault="002C1A50" w:rsidP="002C1A50">
      <w:pPr>
        <w:rPr>
          <w:szCs w:val="20"/>
        </w:rPr>
      </w:pPr>
    </w:p>
    <w:p w14:paraId="4851ED1C" w14:textId="0DA818C5" w:rsidR="002C1A50" w:rsidRDefault="000223F3" w:rsidP="002C1A50">
      <w:pPr>
        <w:rPr>
          <w:szCs w:val="20"/>
        </w:rPr>
      </w:pPr>
      <w:r>
        <w:rPr>
          <w:szCs w:val="20"/>
        </w:rPr>
        <w:t>W</w:t>
      </w:r>
      <w:r w:rsidR="002C1A50">
        <w:rPr>
          <w:szCs w:val="20"/>
        </w:rPr>
        <w:t>ij zorgen er voor dat i</w:t>
      </w:r>
      <w:r w:rsidR="002C1A50" w:rsidRPr="00AB0674">
        <w:rPr>
          <w:szCs w:val="20"/>
        </w:rPr>
        <w:t xml:space="preserve">edereen </w:t>
      </w:r>
      <w:r w:rsidR="002C1A50">
        <w:rPr>
          <w:szCs w:val="20"/>
        </w:rPr>
        <w:t>op onze school deze visie, kernwaarden, doelen regels en afspraken k</w:t>
      </w:r>
      <w:r w:rsidR="00D131E1">
        <w:rPr>
          <w:szCs w:val="20"/>
        </w:rPr>
        <w:t>ent door deze regelmatig te bespreken en zichtbaar te maken (schoolgids, website, ophangen in klas, nieuwsbrieven).</w:t>
      </w:r>
    </w:p>
    <w:p w14:paraId="0A023832" w14:textId="77777777" w:rsidR="002C1A50" w:rsidRDefault="002C1A50" w:rsidP="002C1A50">
      <w:pPr>
        <w:rPr>
          <w:szCs w:val="20"/>
        </w:rPr>
      </w:pPr>
    </w:p>
    <w:p w14:paraId="123294A8" w14:textId="77777777" w:rsidR="002A3809" w:rsidRPr="002A3809" w:rsidRDefault="002A3809" w:rsidP="002A3809">
      <w:pPr>
        <w:rPr>
          <w:szCs w:val="20"/>
        </w:rPr>
      </w:pPr>
    </w:p>
    <w:p w14:paraId="397DB73D" w14:textId="77777777" w:rsidR="002A3809" w:rsidRDefault="002867A7" w:rsidP="007469E5">
      <w:pPr>
        <w:pStyle w:val="Lijstalinea"/>
        <w:numPr>
          <w:ilvl w:val="0"/>
          <w:numId w:val="9"/>
        </w:numPr>
        <w:rPr>
          <w:color w:val="C00000"/>
          <w:sz w:val="28"/>
          <w:szCs w:val="28"/>
        </w:rPr>
      </w:pPr>
      <w:r>
        <w:rPr>
          <w:noProof/>
          <w:szCs w:val="20"/>
          <w:lang w:eastAsia="nl-NL"/>
        </w:rPr>
        <w:drawing>
          <wp:anchor distT="0" distB="0" distL="114300" distR="114300" simplePos="0" relativeHeight="251665408" behindDoc="1" locked="0" layoutInCell="1" allowOverlap="1" wp14:anchorId="506182D7" wp14:editId="47E55310">
            <wp:simplePos x="0" y="0"/>
            <wp:positionH relativeFrom="column">
              <wp:posOffset>5346700</wp:posOffset>
            </wp:positionH>
            <wp:positionV relativeFrom="paragraph">
              <wp:posOffset>45085</wp:posOffset>
            </wp:positionV>
            <wp:extent cx="1023620" cy="1089660"/>
            <wp:effectExtent l="0" t="0" r="5080" b="0"/>
            <wp:wrapTight wrapText="bothSides">
              <wp:wrapPolygon edited="0">
                <wp:start x="0" y="0"/>
                <wp:lineTo x="0" y="21147"/>
                <wp:lineTo x="21305" y="21147"/>
                <wp:lineTo x="21305" y="0"/>
                <wp:lineTo x="0" y="0"/>
              </wp:wrapPolygon>
            </wp:wrapTight>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uwsteen 2.png"/>
                    <pic:cNvPicPr/>
                  </pic:nvPicPr>
                  <pic:blipFill>
                    <a:blip r:embed="rId10">
                      <a:extLst>
                        <a:ext uri="{28A0092B-C50C-407E-A947-70E740481C1C}">
                          <a14:useLocalDpi xmlns:a14="http://schemas.microsoft.com/office/drawing/2010/main" val="0"/>
                        </a:ext>
                      </a:extLst>
                    </a:blip>
                    <a:stretch>
                      <a:fillRect/>
                    </a:stretch>
                  </pic:blipFill>
                  <pic:spPr>
                    <a:xfrm>
                      <a:off x="0" y="0"/>
                      <a:ext cx="1023620" cy="1089660"/>
                    </a:xfrm>
                    <a:prstGeom prst="rect">
                      <a:avLst/>
                    </a:prstGeom>
                  </pic:spPr>
                </pic:pic>
              </a:graphicData>
            </a:graphic>
            <wp14:sizeRelH relativeFrom="margin">
              <wp14:pctWidth>0</wp14:pctWidth>
            </wp14:sizeRelH>
            <wp14:sizeRelV relativeFrom="margin">
              <wp14:pctHeight>0</wp14:pctHeight>
            </wp14:sizeRelV>
          </wp:anchor>
        </w:drawing>
      </w:r>
      <w:r w:rsidR="002A3809" w:rsidRPr="002A3809">
        <w:rPr>
          <w:color w:val="C00000"/>
          <w:sz w:val="28"/>
          <w:szCs w:val="28"/>
        </w:rPr>
        <w:t xml:space="preserve">INZICHT </w:t>
      </w:r>
    </w:p>
    <w:p w14:paraId="26EB8092" w14:textId="77777777" w:rsidR="002A3809" w:rsidRDefault="002A3809" w:rsidP="002A3809">
      <w:pPr>
        <w:rPr>
          <w:szCs w:val="20"/>
        </w:rPr>
      </w:pPr>
    </w:p>
    <w:p w14:paraId="33B0199C" w14:textId="1DFC9AB8" w:rsidR="00DE183E" w:rsidRDefault="00DE183E" w:rsidP="00DE183E">
      <w:pPr>
        <w:rPr>
          <w:szCs w:val="20"/>
        </w:rPr>
      </w:pPr>
      <w:r>
        <w:rPr>
          <w:szCs w:val="20"/>
        </w:rPr>
        <w:t xml:space="preserve">Wij vinden het belangrijk om steeds een goed en actueel beeld te hebben van de beleving van de sociale veiligheid bij alle betrokkenen. </w:t>
      </w:r>
      <w:r w:rsidR="00547299">
        <w:rPr>
          <w:szCs w:val="20"/>
        </w:rPr>
        <w:t>Wij monitoren</w:t>
      </w:r>
      <w:r>
        <w:rPr>
          <w:szCs w:val="20"/>
        </w:rPr>
        <w:t xml:space="preserve"> de veiligheidsbeleving van </w:t>
      </w:r>
      <w:r w:rsidRPr="00D131E1">
        <w:rPr>
          <w:szCs w:val="20"/>
        </w:rPr>
        <w:t xml:space="preserve">onderwijsgevend- en onderwijsondersteunend </w:t>
      </w:r>
      <w:r w:rsidR="00D131E1" w:rsidRPr="00D131E1">
        <w:rPr>
          <w:szCs w:val="20"/>
        </w:rPr>
        <w:t>personeel, leerlingen en ouders</w:t>
      </w:r>
      <w:r w:rsidRPr="00D131E1">
        <w:rPr>
          <w:szCs w:val="20"/>
        </w:rPr>
        <w:t xml:space="preserve"> </w:t>
      </w:r>
      <w:r>
        <w:rPr>
          <w:szCs w:val="20"/>
        </w:rPr>
        <w:t xml:space="preserve"> met behulp</w:t>
      </w:r>
      <w:r w:rsidR="00305C07">
        <w:rPr>
          <w:szCs w:val="20"/>
        </w:rPr>
        <w:t xml:space="preserve"> van</w:t>
      </w:r>
      <w:r w:rsidR="0091318B">
        <w:rPr>
          <w:szCs w:val="20"/>
        </w:rPr>
        <w:t>:</w:t>
      </w:r>
      <w:r w:rsidR="00305C07">
        <w:rPr>
          <w:szCs w:val="20"/>
        </w:rPr>
        <w:t xml:space="preserve"> Arbomeester en het vierjaarlijks </w:t>
      </w:r>
      <w:r w:rsidR="00D131E1">
        <w:rPr>
          <w:szCs w:val="20"/>
        </w:rPr>
        <w:t>invullen RI&amp;E (onderwijsgevend personeel), bespreking</w:t>
      </w:r>
      <w:r w:rsidR="00305C07">
        <w:rPr>
          <w:szCs w:val="20"/>
        </w:rPr>
        <w:t xml:space="preserve"> van veilligheid</w:t>
      </w:r>
      <w:r w:rsidR="00D131E1">
        <w:rPr>
          <w:szCs w:val="20"/>
        </w:rPr>
        <w:t xml:space="preserve"> in functioneringsgesprekken, hanteren Kanjer LOVS</w:t>
      </w:r>
      <w:r w:rsidR="00305C07">
        <w:rPr>
          <w:szCs w:val="20"/>
        </w:rPr>
        <w:t xml:space="preserve"> Kanvas</w:t>
      </w:r>
      <w:r w:rsidR="00D131E1">
        <w:rPr>
          <w:szCs w:val="20"/>
        </w:rPr>
        <w:t xml:space="preserve"> (leerlingen), invullen sociale veiligheidslijst (groep 7 &amp; 8), ouderpeilingen</w:t>
      </w:r>
      <w:r w:rsidR="00305C07">
        <w:rPr>
          <w:szCs w:val="20"/>
        </w:rPr>
        <w:t xml:space="preserve"> en de</w:t>
      </w:r>
      <w:r w:rsidR="00305C07">
        <w:rPr>
          <w:color w:val="365F91" w:themeColor="accent1" w:themeShade="BF"/>
          <w:szCs w:val="20"/>
        </w:rPr>
        <w:t xml:space="preserve"> </w:t>
      </w:r>
      <w:r w:rsidR="00305C07" w:rsidRPr="00305C07">
        <w:rPr>
          <w:szCs w:val="20"/>
        </w:rPr>
        <w:t>registratie van incidenten</w:t>
      </w:r>
      <w:r w:rsidR="00305C07">
        <w:rPr>
          <w:szCs w:val="20"/>
        </w:rPr>
        <w:t>.</w:t>
      </w:r>
    </w:p>
    <w:p w14:paraId="05D354D6" w14:textId="77777777" w:rsidR="002A3809" w:rsidRPr="00DE183E" w:rsidRDefault="002A3809" w:rsidP="002A3809">
      <w:pPr>
        <w:rPr>
          <w:szCs w:val="20"/>
        </w:rPr>
      </w:pPr>
    </w:p>
    <w:p w14:paraId="61B60FF7" w14:textId="4F8E10B0" w:rsidR="00DE183E" w:rsidRDefault="00DE183E" w:rsidP="002A3809">
      <w:pPr>
        <w:rPr>
          <w:szCs w:val="20"/>
        </w:rPr>
      </w:pPr>
      <w:r>
        <w:rPr>
          <w:szCs w:val="20"/>
        </w:rPr>
        <w:t xml:space="preserve">Wij hebben een goed beeld van de veiligheidsrisico’s en incidenten, door </w:t>
      </w:r>
      <w:r w:rsidR="000223F3">
        <w:rPr>
          <w:szCs w:val="20"/>
        </w:rPr>
        <w:t>gebruik te maken van de informatie uit de bovenstaande monitoringsinstrumenten</w:t>
      </w:r>
      <w:r w:rsidR="00305C07">
        <w:rPr>
          <w:szCs w:val="20"/>
        </w:rPr>
        <w:t>.</w:t>
      </w:r>
    </w:p>
    <w:p w14:paraId="208F5F8F" w14:textId="4E88D6BC" w:rsidR="00DE183E" w:rsidRDefault="00DE183E" w:rsidP="002A3809">
      <w:pPr>
        <w:rPr>
          <w:szCs w:val="20"/>
        </w:rPr>
      </w:pPr>
      <w:r>
        <w:rPr>
          <w:szCs w:val="20"/>
        </w:rPr>
        <w:t xml:space="preserve">Wij benutten ook de signalen van alle medewerkers, leerlingen </w:t>
      </w:r>
      <w:r>
        <w:rPr>
          <w:color w:val="365F91" w:themeColor="accent1" w:themeShade="BF"/>
          <w:szCs w:val="20"/>
        </w:rPr>
        <w:t xml:space="preserve"> </w:t>
      </w:r>
      <w:r>
        <w:rPr>
          <w:szCs w:val="20"/>
        </w:rPr>
        <w:t>en ouders</w:t>
      </w:r>
      <w:r w:rsidR="002867A7">
        <w:rPr>
          <w:color w:val="365F91" w:themeColor="accent1" w:themeShade="BF"/>
          <w:szCs w:val="20"/>
        </w:rPr>
        <w:t xml:space="preserve"> </w:t>
      </w:r>
      <w:r>
        <w:rPr>
          <w:szCs w:val="20"/>
        </w:rPr>
        <w:t xml:space="preserve">met taken op het gebied van sociale veiligheid om ons veiligheidsbeleid zo nodig aan te passen. </w:t>
      </w:r>
    </w:p>
    <w:p w14:paraId="3751A8D9" w14:textId="77777777" w:rsidR="00DE183E" w:rsidRDefault="00DE183E" w:rsidP="002A3809">
      <w:pPr>
        <w:rPr>
          <w:szCs w:val="20"/>
        </w:rPr>
      </w:pPr>
    </w:p>
    <w:p w14:paraId="52C753A3" w14:textId="6D1D003A" w:rsidR="00357221" w:rsidRDefault="00357221" w:rsidP="002A3809">
      <w:pPr>
        <w:rPr>
          <w:color w:val="0070C0"/>
          <w:szCs w:val="20"/>
        </w:rPr>
      </w:pPr>
      <w:r>
        <w:rPr>
          <w:szCs w:val="20"/>
        </w:rPr>
        <w:t xml:space="preserve">Al deze informatie over de veiligheidsbeleving, registratie van incidenten en mogelijke veiligheidsrisico’s gebruiken we actief om van te leren. Dat doen we door </w:t>
      </w:r>
      <w:r w:rsidR="005E6FF7" w:rsidRPr="005E6FF7">
        <w:rPr>
          <w:szCs w:val="20"/>
        </w:rPr>
        <w:t>bespreking in team- OR en MR vergaderingen, leerlingraadvergaderingen, groepsvergaderingen en individuele gesprekken.</w:t>
      </w:r>
      <w:r w:rsidR="005E6FF7">
        <w:rPr>
          <w:color w:val="0070C0"/>
          <w:szCs w:val="20"/>
        </w:rPr>
        <w:t xml:space="preserve"> </w:t>
      </w:r>
    </w:p>
    <w:p w14:paraId="43E08701" w14:textId="77777777" w:rsidR="00357221" w:rsidRDefault="00357221" w:rsidP="002A3809">
      <w:pPr>
        <w:rPr>
          <w:szCs w:val="20"/>
        </w:rPr>
      </w:pPr>
      <w:r>
        <w:rPr>
          <w:szCs w:val="20"/>
        </w:rPr>
        <w:lastRenderedPageBreak/>
        <w:t xml:space="preserve"> </w:t>
      </w:r>
    </w:p>
    <w:p w14:paraId="17A815B2" w14:textId="77777777" w:rsidR="00357221" w:rsidRDefault="00357221" w:rsidP="002A3809">
      <w:pPr>
        <w:rPr>
          <w:szCs w:val="20"/>
        </w:rPr>
      </w:pPr>
    </w:p>
    <w:p w14:paraId="26550975" w14:textId="77777777" w:rsidR="00357221" w:rsidRDefault="00357221" w:rsidP="002A3809">
      <w:pPr>
        <w:rPr>
          <w:szCs w:val="20"/>
        </w:rPr>
      </w:pPr>
    </w:p>
    <w:p w14:paraId="2758A566" w14:textId="77777777" w:rsidR="00357221" w:rsidRDefault="00357221" w:rsidP="002A3809">
      <w:pPr>
        <w:rPr>
          <w:szCs w:val="20"/>
        </w:rPr>
      </w:pPr>
    </w:p>
    <w:p w14:paraId="0ECDF002" w14:textId="77777777" w:rsidR="002A3809" w:rsidRPr="002A3809" w:rsidRDefault="002A3809" w:rsidP="002A3809">
      <w:pPr>
        <w:rPr>
          <w:szCs w:val="20"/>
        </w:rPr>
      </w:pPr>
    </w:p>
    <w:p w14:paraId="0D7D27D0" w14:textId="77777777" w:rsidR="002A3809" w:rsidRDefault="00357221" w:rsidP="007469E5">
      <w:pPr>
        <w:pStyle w:val="Lijstalinea"/>
        <w:numPr>
          <w:ilvl w:val="0"/>
          <w:numId w:val="9"/>
        </w:numPr>
        <w:rPr>
          <w:color w:val="C00000"/>
          <w:sz w:val="28"/>
          <w:szCs w:val="28"/>
        </w:rPr>
      </w:pPr>
      <w:r>
        <w:rPr>
          <w:noProof/>
          <w:szCs w:val="20"/>
          <w:lang w:eastAsia="nl-NL"/>
        </w:rPr>
        <w:drawing>
          <wp:anchor distT="0" distB="0" distL="114300" distR="114300" simplePos="0" relativeHeight="251667456" behindDoc="1" locked="0" layoutInCell="1" allowOverlap="1" wp14:anchorId="43B0684D" wp14:editId="619E237E">
            <wp:simplePos x="0" y="0"/>
            <wp:positionH relativeFrom="column">
              <wp:posOffset>5382895</wp:posOffset>
            </wp:positionH>
            <wp:positionV relativeFrom="paragraph">
              <wp:posOffset>15875</wp:posOffset>
            </wp:positionV>
            <wp:extent cx="989965" cy="1076960"/>
            <wp:effectExtent l="0" t="0" r="635" b="8890"/>
            <wp:wrapTight wrapText="bothSides">
              <wp:wrapPolygon edited="0">
                <wp:start x="0" y="0"/>
                <wp:lineTo x="0" y="21396"/>
                <wp:lineTo x="21198" y="21396"/>
                <wp:lineTo x="21198" y="0"/>
                <wp:lineTo x="0" y="0"/>
              </wp:wrapPolygon>
            </wp:wrapTight>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uwsteen 3.png"/>
                    <pic:cNvPicPr/>
                  </pic:nvPicPr>
                  <pic:blipFill>
                    <a:blip r:embed="rId11">
                      <a:extLst>
                        <a:ext uri="{28A0092B-C50C-407E-A947-70E740481C1C}">
                          <a14:useLocalDpi xmlns:a14="http://schemas.microsoft.com/office/drawing/2010/main" val="0"/>
                        </a:ext>
                      </a:extLst>
                    </a:blip>
                    <a:stretch>
                      <a:fillRect/>
                    </a:stretch>
                  </pic:blipFill>
                  <pic:spPr>
                    <a:xfrm>
                      <a:off x="0" y="0"/>
                      <a:ext cx="989965" cy="1076960"/>
                    </a:xfrm>
                    <a:prstGeom prst="rect">
                      <a:avLst/>
                    </a:prstGeom>
                  </pic:spPr>
                </pic:pic>
              </a:graphicData>
            </a:graphic>
            <wp14:sizeRelH relativeFrom="margin">
              <wp14:pctWidth>0</wp14:pctWidth>
            </wp14:sizeRelH>
            <wp14:sizeRelV relativeFrom="margin">
              <wp14:pctHeight>0</wp14:pctHeight>
            </wp14:sizeRelV>
          </wp:anchor>
        </w:drawing>
      </w:r>
      <w:r w:rsidR="002A3809" w:rsidRPr="002A3809">
        <w:rPr>
          <w:color w:val="C00000"/>
          <w:sz w:val="28"/>
          <w:szCs w:val="28"/>
        </w:rPr>
        <w:t>VOORWAARDEN</w:t>
      </w:r>
      <w:r w:rsidR="007469E5">
        <w:rPr>
          <w:color w:val="C00000"/>
          <w:sz w:val="28"/>
          <w:szCs w:val="28"/>
        </w:rPr>
        <w:t xml:space="preserve"> SCHEPPEN</w:t>
      </w:r>
    </w:p>
    <w:p w14:paraId="156D1B0D" w14:textId="77777777" w:rsidR="002A3809" w:rsidRDefault="002A3809" w:rsidP="002A3809">
      <w:pPr>
        <w:rPr>
          <w:szCs w:val="20"/>
        </w:rPr>
      </w:pPr>
    </w:p>
    <w:p w14:paraId="15B375F3" w14:textId="77777777" w:rsidR="002867A7" w:rsidRDefault="002867A7" w:rsidP="002A3809">
      <w:pPr>
        <w:rPr>
          <w:szCs w:val="20"/>
        </w:rPr>
      </w:pPr>
      <w:r>
        <w:rPr>
          <w:szCs w:val="20"/>
        </w:rPr>
        <w:t xml:space="preserve">Om de sociale veiligheid op onze school te kunnen waarborgen is het belangrijk dat een aantal taken op school goed is belegd, dat er goede werkafspraken zijn gemaakt met externe organisaties en dat er goede regelingen zijn met betrekking tot privacy en het handelen bij klachten. </w:t>
      </w:r>
    </w:p>
    <w:p w14:paraId="20C0B5E8" w14:textId="77777777" w:rsidR="002867A7" w:rsidRDefault="002867A7" w:rsidP="002A3809">
      <w:pPr>
        <w:rPr>
          <w:szCs w:val="20"/>
        </w:rPr>
      </w:pPr>
    </w:p>
    <w:p w14:paraId="1C0F5BD3" w14:textId="4DD0E5EA" w:rsidR="002A3809" w:rsidRPr="00AA3180" w:rsidRDefault="002867A7" w:rsidP="002A3809">
      <w:pPr>
        <w:rPr>
          <w:color w:val="365F91" w:themeColor="accent1" w:themeShade="BF"/>
          <w:szCs w:val="20"/>
        </w:rPr>
      </w:pPr>
      <w:r>
        <w:rPr>
          <w:szCs w:val="20"/>
        </w:rPr>
        <w:t xml:space="preserve">Binnen onze school hebben wij de volgende </w:t>
      </w:r>
      <w:r w:rsidR="00A01345">
        <w:rPr>
          <w:szCs w:val="20"/>
        </w:rPr>
        <w:t>taken of functies met betrekking tot sociale veiligheid belegd</w:t>
      </w:r>
      <w:r w:rsidR="00AA3180">
        <w:rPr>
          <w:szCs w:val="20"/>
        </w:rPr>
        <w:t xml:space="preserve"> bij</w:t>
      </w:r>
      <w:r w:rsidR="00A01345">
        <w:rPr>
          <w:szCs w:val="20"/>
        </w:rPr>
        <w:t xml:space="preserve">: </w:t>
      </w:r>
      <w:r>
        <w:rPr>
          <w:szCs w:val="20"/>
        </w:rPr>
        <w:t xml:space="preserve"> </w:t>
      </w:r>
    </w:p>
    <w:p w14:paraId="14427FA0" w14:textId="3B1CA6E0" w:rsidR="00074725" w:rsidRPr="005E6FF7" w:rsidRDefault="00074725" w:rsidP="00074725">
      <w:pPr>
        <w:numPr>
          <w:ilvl w:val="0"/>
          <w:numId w:val="8"/>
        </w:numPr>
        <w:spacing w:line="276" w:lineRule="auto"/>
        <w:contextualSpacing/>
        <w:rPr>
          <w:rFonts w:eastAsia="Calibri" w:cs="Calibri"/>
          <w:sz w:val="18"/>
          <w:szCs w:val="18"/>
        </w:rPr>
      </w:pPr>
      <w:r w:rsidRPr="005E6FF7">
        <w:rPr>
          <w:rFonts w:eastAsia="Calibri" w:cs="Calibri"/>
          <w:sz w:val="18"/>
          <w:szCs w:val="18"/>
        </w:rPr>
        <w:t>vertrouwens-/contactpersoon</w:t>
      </w:r>
      <w:r w:rsidR="00AA3180" w:rsidRPr="005E6FF7">
        <w:rPr>
          <w:rFonts w:eastAsia="Calibri" w:cs="Calibri"/>
          <w:sz w:val="18"/>
          <w:szCs w:val="18"/>
        </w:rPr>
        <w:tab/>
      </w:r>
      <w:r w:rsidR="00AA3180" w:rsidRPr="005E6FF7">
        <w:rPr>
          <w:rFonts w:eastAsia="Calibri" w:cs="Calibri"/>
          <w:sz w:val="18"/>
          <w:szCs w:val="18"/>
        </w:rPr>
        <w:tab/>
      </w:r>
      <w:r w:rsidR="00AA3180" w:rsidRPr="005E6FF7">
        <w:rPr>
          <w:rFonts w:eastAsia="Calibri" w:cs="Calibri"/>
          <w:sz w:val="18"/>
          <w:szCs w:val="18"/>
        </w:rPr>
        <w:tab/>
      </w:r>
      <w:r w:rsidR="00AA3180" w:rsidRPr="005E6FF7">
        <w:rPr>
          <w:rFonts w:eastAsia="Calibri" w:cs="Calibri"/>
          <w:sz w:val="18"/>
          <w:szCs w:val="18"/>
        </w:rPr>
        <w:tab/>
      </w:r>
      <w:r w:rsidR="00AA3180" w:rsidRPr="005E6FF7">
        <w:rPr>
          <w:rFonts w:eastAsia="Calibri" w:cs="Calibri"/>
          <w:sz w:val="18"/>
          <w:szCs w:val="18"/>
        </w:rPr>
        <w:tab/>
      </w:r>
      <w:r w:rsidR="005E6FF7" w:rsidRPr="005E6FF7">
        <w:rPr>
          <w:rFonts w:eastAsia="Calibri" w:cs="Calibri"/>
          <w:sz w:val="18"/>
          <w:szCs w:val="18"/>
        </w:rPr>
        <w:t>Clenda Smit</w:t>
      </w:r>
      <w:r w:rsidR="005E6FF7" w:rsidRPr="005E6FF7">
        <w:rPr>
          <w:rFonts w:eastAsia="Calibri" w:cs="Calibri"/>
          <w:sz w:val="18"/>
          <w:szCs w:val="18"/>
        </w:rPr>
        <w:tab/>
        <w:t xml:space="preserve">  c.smit@de-mare.org</w:t>
      </w:r>
      <w:r w:rsidR="00AA3180" w:rsidRPr="005E6FF7">
        <w:rPr>
          <w:rFonts w:eastAsia="Calibri" w:cs="Calibri"/>
          <w:sz w:val="18"/>
          <w:szCs w:val="18"/>
        </w:rPr>
        <w:tab/>
      </w:r>
      <w:r w:rsidR="00AA3180" w:rsidRPr="005E6FF7">
        <w:rPr>
          <w:rFonts w:eastAsia="Calibri" w:cs="Calibri"/>
          <w:sz w:val="18"/>
          <w:szCs w:val="18"/>
        </w:rPr>
        <w:tab/>
      </w:r>
    </w:p>
    <w:p w14:paraId="5626EC06" w14:textId="597E4F4D" w:rsidR="00074725" w:rsidRPr="005E6FF7" w:rsidRDefault="00074725" w:rsidP="00074725">
      <w:pPr>
        <w:numPr>
          <w:ilvl w:val="0"/>
          <w:numId w:val="8"/>
        </w:numPr>
        <w:spacing w:line="276" w:lineRule="auto"/>
        <w:contextualSpacing/>
        <w:rPr>
          <w:rFonts w:eastAsia="Calibri" w:cs="Calibri"/>
          <w:sz w:val="18"/>
          <w:szCs w:val="18"/>
        </w:rPr>
      </w:pPr>
      <w:r w:rsidRPr="005E6FF7">
        <w:rPr>
          <w:rFonts w:eastAsia="Calibri" w:cs="Calibri"/>
          <w:sz w:val="18"/>
          <w:szCs w:val="18"/>
        </w:rPr>
        <w:t>zorgcoördinator / intern begeleider</w:t>
      </w:r>
      <w:r w:rsidR="005E6FF7" w:rsidRPr="005E6FF7">
        <w:rPr>
          <w:rFonts w:eastAsia="Calibri" w:cs="Calibri"/>
          <w:sz w:val="18"/>
          <w:szCs w:val="18"/>
        </w:rPr>
        <w:tab/>
      </w:r>
      <w:r w:rsidR="005E6FF7" w:rsidRPr="005E6FF7">
        <w:rPr>
          <w:rFonts w:eastAsia="Calibri" w:cs="Calibri"/>
          <w:sz w:val="18"/>
          <w:szCs w:val="18"/>
        </w:rPr>
        <w:tab/>
      </w:r>
      <w:r w:rsidR="005E6FF7" w:rsidRPr="005E6FF7">
        <w:rPr>
          <w:rFonts w:eastAsia="Calibri" w:cs="Calibri"/>
          <w:sz w:val="18"/>
          <w:szCs w:val="18"/>
        </w:rPr>
        <w:tab/>
      </w:r>
      <w:r w:rsidR="005E6FF7" w:rsidRPr="005E6FF7">
        <w:rPr>
          <w:rFonts w:eastAsia="Calibri" w:cs="Calibri"/>
          <w:sz w:val="18"/>
          <w:szCs w:val="18"/>
        </w:rPr>
        <w:tab/>
        <w:t>Clenda Smit</w:t>
      </w:r>
      <w:r w:rsidR="005E6FF7" w:rsidRPr="005E6FF7">
        <w:rPr>
          <w:rFonts w:eastAsia="Calibri" w:cs="Calibri"/>
          <w:sz w:val="18"/>
          <w:szCs w:val="18"/>
        </w:rPr>
        <w:tab/>
        <w:t xml:space="preserve">  c.smit@de-mare.org</w:t>
      </w:r>
    </w:p>
    <w:p w14:paraId="2E398649" w14:textId="34791B67" w:rsidR="00074725" w:rsidRPr="005E6FF7" w:rsidRDefault="00074725" w:rsidP="00074725">
      <w:pPr>
        <w:numPr>
          <w:ilvl w:val="0"/>
          <w:numId w:val="8"/>
        </w:numPr>
        <w:shd w:val="clear" w:color="auto" w:fill="FFFFFF"/>
        <w:spacing w:line="276" w:lineRule="auto"/>
        <w:contextualSpacing/>
        <w:rPr>
          <w:rFonts w:eastAsia="Calibri" w:cs="Calibri"/>
          <w:sz w:val="18"/>
          <w:szCs w:val="18"/>
        </w:rPr>
      </w:pPr>
      <w:r w:rsidRPr="005E6FF7">
        <w:rPr>
          <w:rFonts w:eastAsia="Calibri" w:cs="Calibri"/>
          <w:sz w:val="18"/>
          <w:szCs w:val="18"/>
        </w:rPr>
        <w:t>coördinator van beleid met betrekking tot pesten</w:t>
      </w:r>
      <w:r w:rsidR="005E6FF7" w:rsidRPr="005E6FF7">
        <w:rPr>
          <w:rFonts w:eastAsia="Calibri" w:cs="Calibri"/>
          <w:sz w:val="18"/>
          <w:szCs w:val="18"/>
        </w:rPr>
        <w:tab/>
      </w:r>
      <w:r w:rsidR="005E6FF7" w:rsidRPr="005E6FF7">
        <w:rPr>
          <w:rFonts w:eastAsia="Calibri" w:cs="Calibri"/>
          <w:sz w:val="18"/>
          <w:szCs w:val="18"/>
        </w:rPr>
        <w:tab/>
      </w:r>
      <w:r w:rsidR="005E6FF7" w:rsidRPr="005E6FF7">
        <w:rPr>
          <w:rFonts w:eastAsia="Calibri" w:cs="Calibri"/>
          <w:sz w:val="18"/>
          <w:szCs w:val="18"/>
        </w:rPr>
        <w:tab/>
        <w:t>San Bronk</w:t>
      </w:r>
      <w:r w:rsidR="005E6FF7" w:rsidRPr="005E6FF7">
        <w:rPr>
          <w:rFonts w:eastAsia="Calibri" w:cs="Calibri"/>
          <w:sz w:val="18"/>
          <w:szCs w:val="18"/>
        </w:rPr>
        <w:tab/>
        <w:t xml:space="preserve">  s.bronk@de-mare.org</w:t>
      </w:r>
    </w:p>
    <w:p w14:paraId="6FE16BC5" w14:textId="447112BC" w:rsidR="00074725" w:rsidRPr="005E6FF7" w:rsidRDefault="00074725" w:rsidP="00074725">
      <w:pPr>
        <w:numPr>
          <w:ilvl w:val="0"/>
          <w:numId w:val="8"/>
        </w:numPr>
        <w:shd w:val="clear" w:color="auto" w:fill="FFFFFF"/>
        <w:spacing w:line="276" w:lineRule="auto"/>
        <w:contextualSpacing/>
        <w:rPr>
          <w:rFonts w:eastAsia="Calibri" w:cs="Calibri"/>
          <w:sz w:val="18"/>
          <w:szCs w:val="18"/>
        </w:rPr>
      </w:pPr>
      <w:r w:rsidRPr="005E6FF7">
        <w:rPr>
          <w:rFonts w:eastAsia="Calibri" w:cs="Calibri"/>
          <w:sz w:val="18"/>
          <w:szCs w:val="18"/>
        </w:rPr>
        <w:t>aanspreekpunt in het kader van pesten</w:t>
      </w:r>
      <w:r w:rsidR="005E6FF7" w:rsidRPr="005E6FF7">
        <w:rPr>
          <w:rFonts w:eastAsia="Calibri" w:cs="Calibri"/>
          <w:sz w:val="18"/>
          <w:szCs w:val="18"/>
        </w:rPr>
        <w:t xml:space="preserve">                                                            Clenda Smit </w:t>
      </w:r>
      <w:r w:rsidR="005E6FF7" w:rsidRPr="005E6FF7">
        <w:rPr>
          <w:rFonts w:eastAsia="Calibri" w:cs="Calibri"/>
          <w:sz w:val="18"/>
          <w:szCs w:val="18"/>
        </w:rPr>
        <w:tab/>
        <w:t xml:space="preserve">  c.smit@de-mare.org</w:t>
      </w:r>
    </w:p>
    <w:p w14:paraId="773C3CF4" w14:textId="77777777" w:rsidR="006936DB" w:rsidRDefault="005E6FF7" w:rsidP="00074725">
      <w:pPr>
        <w:numPr>
          <w:ilvl w:val="0"/>
          <w:numId w:val="8"/>
        </w:numPr>
        <w:spacing w:line="276" w:lineRule="auto"/>
        <w:contextualSpacing/>
        <w:rPr>
          <w:rFonts w:eastAsia="Calibri" w:cs="Calibri"/>
          <w:sz w:val="18"/>
          <w:szCs w:val="18"/>
        </w:rPr>
      </w:pPr>
      <w:r w:rsidRPr="005E6FF7">
        <w:rPr>
          <w:rFonts w:eastAsia="Calibri" w:cs="Calibri"/>
          <w:sz w:val="18"/>
          <w:szCs w:val="18"/>
        </w:rPr>
        <w:t>B</w:t>
      </w:r>
      <w:r w:rsidR="00074725" w:rsidRPr="005E6FF7">
        <w:rPr>
          <w:rFonts w:eastAsia="Calibri" w:cs="Calibri"/>
          <w:sz w:val="18"/>
          <w:szCs w:val="18"/>
        </w:rPr>
        <w:t>edrijfshulpverlener</w:t>
      </w:r>
      <w:r w:rsidRPr="005E6FF7">
        <w:rPr>
          <w:rFonts w:eastAsia="Calibri" w:cs="Calibri"/>
          <w:sz w:val="18"/>
          <w:szCs w:val="18"/>
        </w:rPr>
        <w:tab/>
      </w:r>
      <w:r w:rsidRPr="005E6FF7">
        <w:rPr>
          <w:rFonts w:eastAsia="Calibri" w:cs="Calibri"/>
          <w:sz w:val="18"/>
          <w:szCs w:val="18"/>
        </w:rPr>
        <w:tab/>
      </w:r>
      <w:r w:rsidRPr="005E6FF7">
        <w:rPr>
          <w:rFonts w:eastAsia="Calibri" w:cs="Calibri"/>
          <w:sz w:val="18"/>
          <w:szCs w:val="18"/>
        </w:rPr>
        <w:tab/>
      </w:r>
      <w:r w:rsidRPr="005E6FF7">
        <w:rPr>
          <w:rFonts w:eastAsia="Calibri" w:cs="Calibri"/>
          <w:sz w:val="18"/>
          <w:szCs w:val="18"/>
        </w:rPr>
        <w:tab/>
      </w:r>
      <w:r w:rsidRPr="005E6FF7">
        <w:rPr>
          <w:rFonts w:eastAsia="Calibri" w:cs="Calibri"/>
          <w:sz w:val="18"/>
          <w:szCs w:val="18"/>
        </w:rPr>
        <w:tab/>
      </w:r>
      <w:r w:rsidRPr="005E6FF7">
        <w:rPr>
          <w:rFonts w:eastAsia="Calibri" w:cs="Calibri"/>
          <w:sz w:val="18"/>
          <w:szCs w:val="18"/>
        </w:rPr>
        <w:tab/>
      </w:r>
      <w:r w:rsidR="006936DB">
        <w:rPr>
          <w:rFonts w:eastAsia="Calibri" w:cs="Calibri"/>
          <w:sz w:val="18"/>
          <w:szCs w:val="18"/>
        </w:rPr>
        <w:t>Lisanne Polman in opleiding</w:t>
      </w:r>
    </w:p>
    <w:p w14:paraId="29187696" w14:textId="0FD419EC" w:rsidR="006936DB" w:rsidRDefault="006936DB" w:rsidP="006936DB">
      <w:pPr>
        <w:spacing w:line="276" w:lineRule="auto"/>
        <w:ind w:left="5664"/>
        <w:contextualSpacing/>
        <w:rPr>
          <w:rFonts w:eastAsia="Calibri" w:cs="Calibri"/>
          <w:sz w:val="18"/>
          <w:szCs w:val="18"/>
        </w:rPr>
      </w:pPr>
      <w:r>
        <w:rPr>
          <w:rFonts w:eastAsia="Calibri" w:cs="Calibri"/>
          <w:sz w:val="18"/>
          <w:szCs w:val="18"/>
        </w:rPr>
        <w:t>Petra Hendriks, Inge van der Veen, Clenda Smit,</w:t>
      </w:r>
    </w:p>
    <w:p w14:paraId="35F048D2" w14:textId="4758CAF2" w:rsidR="00074725" w:rsidRPr="005E6FF7" w:rsidRDefault="006936DB" w:rsidP="006936DB">
      <w:pPr>
        <w:spacing w:line="276" w:lineRule="auto"/>
        <w:ind w:left="5664"/>
        <w:contextualSpacing/>
        <w:rPr>
          <w:rFonts w:eastAsia="Calibri" w:cs="Calibri"/>
          <w:sz w:val="18"/>
          <w:szCs w:val="18"/>
        </w:rPr>
      </w:pPr>
      <w:r>
        <w:rPr>
          <w:rFonts w:eastAsia="Calibri" w:cs="Calibri"/>
          <w:sz w:val="18"/>
          <w:szCs w:val="18"/>
        </w:rPr>
        <w:t>Marita Klijn Velderman, Cato Duteweert</w:t>
      </w:r>
    </w:p>
    <w:p w14:paraId="5E267BA0" w14:textId="589BE9D5" w:rsidR="00074725" w:rsidRPr="00227350" w:rsidRDefault="00074725" w:rsidP="00074725">
      <w:pPr>
        <w:numPr>
          <w:ilvl w:val="0"/>
          <w:numId w:val="8"/>
        </w:numPr>
        <w:spacing w:line="276" w:lineRule="auto"/>
        <w:contextualSpacing/>
        <w:rPr>
          <w:rFonts w:eastAsia="Calibri" w:cs="Calibri"/>
          <w:sz w:val="18"/>
          <w:szCs w:val="18"/>
        </w:rPr>
      </w:pPr>
      <w:r w:rsidRPr="005E6FF7">
        <w:rPr>
          <w:rFonts w:eastAsia="Calibri" w:cs="Calibri"/>
          <w:sz w:val="18"/>
          <w:szCs w:val="18"/>
        </w:rPr>
        <w:t>preventiemedewerker</w:t>
      </w:r>
      <w:r w:rsidR="005E6FF7" w:rsidRPr="005E6FF7">
        <w:rPr>
          <w:rFonts w:eastAsia="Calibri" w:cs="Calibri"/>
          <w:sz w:val="18"/>
          <w:szCs w:val="18"/>
        </w:rPr>
        <w:t xml:space="preserve">                                                                 </w:t>
      </w:r>
      <w:r w:rsidR="005E6FF7">
        <w:rPr>
          <w:rFonts w:eastAsia="Calibri" w:cs="Calibri"/>
          <w:sz w:val="18"/>
          <w:szCs w:val="18"/>
        </w:rPr>
        <w:t xml:space="preserve">                         Lisanne</w:t>
      </w:r>
      <w:r w:rsidR="005E6FF7" w:rsidRPr="005E6FF7">
        <w:rPr>
          <w:rFonts w:eastAsia="Calibri" w:cs="Calibri"/>
          <w:sz w:val="18"/>
          <w:szCs w:val="18"/>
        </w:rPr>
        <w:t xml:space="preserve"> </w:t>
      </w:r>
      <w:r w:rsidR="005E6FF7" w:rsidRPr="00227350">
        <w:rPr>
          <w:rFonts w:eastAsia="Calibri" w:cs="Calibri"/>
          <w:sz w:val="18"/>
          <w:szCs w:val="18"/>
        </w:rPr>
        <w:t xml:space="preserve">Polman           </w:t>
      </w:r>
      <w:hyperlink r:id="rId12" w:history="1">
        <w:r w:rsidR="00276C4D" w:rsidRPr="00227350">
          <w:rPr>
            <w:rStyle w:val="Hyperlink"/>
            <w:rFonts w:eastAsia="Calibri" w:cs="Calibri"/>
            <w:color w:val="auto"/>
            <w:sz w:val="18"/>
            <w:szCs w:val="18"/>
            <w:u w:val="none"/>
          </w:rPr>
          <w:t>l.polman@de-mare.org</w:t>
        </w:r>
      </w:hyperlink>
    </w:p>
    <w:p w14:paraId="05C708E2" w14:textId="7883A8C8" w:rsidR="00276C4D" w:rsidRPr="00227350" w:rsidRDefault="00276C4D" w:rsidP="00276C4D">
      <w:pPr>
        <w:spacing w:line="276" w:lineRule="auto"/>
        <w:ind w:left="4956"/>
        <w:contextualSpacing/>
        <w:rPr>
          <w:rFonts w:eastAsia="Calibri" w:cs="Calibri"/>
          <w:sz w:val="18"/>
          <w:szCs w:val="18"/>
          <w:lang w:val="en-US"/>
        </w:rPr>
      </w:pPr>
      <w:r w:rsidRPr="004C22A3">
        <w:rPr>
          <w:rFonts w:eastAsia="Calibri" w:cs="Calibri"/>
          <w:sz w:val="18"/>
          <w:szCs w:val="18"/>
        </w:rPr>
        <w:t xml:space="preserve">                 </w:t>
      </w:r>
      <w:r w:rsidRPr="00227350">
        <w:rPr>
          <w:rFonts w:eastAsia="Calibri" w:cs="Calibri"/>
          <w:sz w:val="18"/>
          <w:szCs w:val="18"/>
          <w:lang w:val="en-US"/>
        </w:rPr>
        <w:t>S</w:t>
      </w:r>
      <w:r w:rsidR="00227350" w:rsidRPr="00227350">
        <w:rPr>
          <w:rFonts w:eastAsia="Calibri" w:cs="Calibri"/>
          <w:sz w:val="18"/>
          <w:szCs w:val="18"/>
          <w:lang w:val="en-US"/>
        </w:rPr>
        <w:t>an Bronk</w:t>
      </w:r>
      <w:r w:rsidR="00227350" w:rsidRPr="00227350">
        <w:rPr>
          <w:rFonts w:eastAsia="Calibri" w:cs="Calibri"/>
          <w:sz w:val="18"/>
          <w:szCs w:val="18"/>
          <w:lang w:val="en-US"/>
        </w:rPr>
        <w:tab/>
        <w:t xml:space="preserve">    s.bronk@de-mare.org</w:t>
      </w:r>
    </w:p>
    <w:p w14:paraId="05619314" w14:textId="0D6445EE" w:rsidR="00074725" w:rsidRPr="000223F3" w:rsidRDefault="00074725" w:rsidP="00074725">
      <w:pPr>
        <w:numPr>
          <w:ilvl w:val="0"/>
          <w:numId w:val="8"/>
        </w:numPr>
        <w:spacing w:line="276" w:lineRule="auto"/>
        <w:contextualSpacing/>
        <w:rPr>
          <w:rFonts w:eastAsia="Calibri" w:cs="Calibri"/>
          <w:sz w:val="18"/>
          <w:szCs w:val="18"/>
        </w:rPr>
      </w:pPr>
      <w:r w:rsidRPr="00227350">
        <w:rPr>
          <w:rFonts w:eastAsia="Calibri" w:cs="Calibri"/>
          <w:sz w:val="18"/>
          <w:szCs w:val="18"/>
        </w:rPr>
        <w:t>aandachtsfunctionaris huiselijk geweld en kindermishandeling</w:t>
      </w:r>
      <w:r w:rsidR="005E6FF7" w:rsidRPr="00227350">
        <w:rPr>
          <w:rFonts w:eastAsia="Calibri" w:cs="Calibri"/>
          <w:sz w:val="18"/>
          <w:szCs w:val="18"/>
        </w:rPr>
        <w:t xml:space="preserve">                   Clenda Smit</w:t>
      </w:r>
      <w:r w:rsidR="005E6FF7" w:rsidRPr="00227350">
        <w:rPr>
          <w:rFonts w:eastAsia="Calibri" w:cs="Calibri"/>
          <w:sz w:val="18"/>
          <w:szCs w:val="18"/>
        </w:rPr>
        <w:tab/>
        <w:t xml:space="preserve">    c.smit@de-mare.org</w:t>
      </w:r>
    </w:p>
    <w:p w14:paraId="0B54139A" w14:textId="77777777" w:rsidR="002867A7" w:rsidRPr="000223F3" w:rsidRDefault="002867A7" w:rsidP="002A3809">
      <w:pPr>
        <w:rPr>
          <w:szCs w:val="20"/>
        </w:rPr>
      </w:pPr>
    </w:p>
    <w:p w14:paraId="3380AA4D" w14:textId="2D1C774E" w:rsidR="00AA3180" w:rsidRPr="005E6FF7" w:rsidRDefault="00AA3180" w:rsidP="002A3809">
      <w:pPr>
        <w:rPr>
          <w:color w:val="FF0000"/>
          <w:szCs w:val="20"/>
        </w:rPr>
      </w:pPr>
      <w:r>
        <w:rPr>
          <w:szCs w:val="20"/>
        </w:rPr>
        <w:t xml:space="preserve">Om </w:t>
      </w:r>
      <w:r w:rsidR="00357221">
        <w:rPr>
          <w:szCs w:val="20"/>
        </w:rPr>
        <w:t>als dat nodig is</w:t>
      </w:r>
      <w:r>
        <w:rPr>
          <w:szCs w:val="20"/>
        </w:rPr>
        <w:t xml:space="preserve"> ondersteuning of hulp te kunnen bieden aan leerlingen, ouders en/of leerkrachten heeft onze school goede werkafspraken gemaakt met </w:t>
      </w:r>
      <w:r w:rsidR="006936DB">
        <w:rPr>
          <w:szCs w:val="20"/>
        </w:rPr>
        <w:t>samenwerkingspartners binnen het samenwerkingsverband Epos, schoolmaatschappelijk werk, Jeugdzorg en GGD.</w:t>
      </w:r>
    </w:p>
    <w:p w14:paraId="6A121E04" w14:textId="77777777" w:rsidR="00AA3180" w:rsidRPr="005E6FF7" w:rsidRDefault="00AA3180" w:rsidP="002A3809">
      <w:pPr>
        <w:rPr>
          <w:color w:val="FF0000"/>
          <w:szCs w:val="20"/>
        </w:rPr>
      </w:pPr>
    </w:p>
    <w:p w14:paraId="54167BAF" w14:textId="441FFA18" w:rsidR="00AA3180" w:rsidRPr="009F0CAD" w:rsidRDefault="00AA3180" w:rsidP="002A3809">
      <w:pPr>
        <w:rPr>
          <w:szCs w:val="20"/>
        </w:rPr>
      </w:pPr>
      <w:r w:rsidRPr="009F0CAD">
        <w:rPr>
          <w:szCs w:val="20"/>
        </w:rPr>
        <w:t>Om de privacy van onze leerlingen en ouders te beschermen hebben wij een privacyreglement voor het uitwisselen en opslaan van persoonlijke gegevens</w:t>
      </w:r>
      <w:r w:rsidR="009F0CAD">
        <w:rPr>
          <w:szCs w:val="20"/>
        </w:rPr>
        <w:t xml:space="preserve"> en het gebruik van beeldmateriaal</w:t>
      </w:r>
      <w:r w:rsidR="00052246" w:rsidRPr="009F0CAD">
        <w:rPr>
          <w:szCs w:val="20"/>
        </w:rPr>
        <w:t xml:space="preserve"> en </w:t>
      </w:r>
      <w:r w:rsidR="009F0CAD">
        <w:rPr>
          <w:szCs w:val="20"/>
        </w:rPr>
        <w:t xml:space="preserve">een protocol om </w:t>
      </w:r>
      <w:r w:rsidR="00052246" w:rsidRPr="009F0CAD">
        <w:rPr>
          <w:szCs w:val="20"/>
        </w:rPr>
        <w:t>datalekken</w:t>
      </w:r>
      <w:r w:rsidR="009F0CAD">
        <w:rPr>
          <w:szCs w:val="20"/>
        </w:rPr>
        <w:t xml:space="preserve"> te voorkomen.</w:t>
      </w:r>
    </w:p>
    <w:p w14:paraId="7D93C88E" w14:textId="77777777" w:rsidR="00AA3180" w:rsidRDefault="00AA3180" w:rsidP="002A3809">
      <w:pPr>
        <w:rPr>
          <w:color w:val="365F91" w:themeColor="accent1" w:themeShade="BF"/>
          <w:szCs w:val="20"/>
        </w:rPr>
      </w:pPr>
    </w:p>
    <w:p w14:paraId="59CC3BD5" w14:textId="77777777" w:rsidR="009E10BA" w:rsidRDefault="00AA3180" w:rsidP="002A3809">
      <w:pPr>
        <w:rPr>
          <w:szCs w:val="20"/>
        </w:rPr>
      </w:pPr>
      <w:r>
        <w:rPr>
          <w:szCs w:val="20"/>
        </w:rPr>
        <w:t>Soms zijn er leerlingen die ook gedurende schooltijd medicatie toegediend moeten krijgen of waarvoor andere medische handeling</w:t>
      </w:r>
      <w:r w:rsidR="007E29CA">
        <w:rPr>
          <w:szCs w:val="20"/>
        </w:rPr>
        <w:t>en nodig zijn. Onze school hanteert daarvoor het</w:t>
      </w:r>
      <w:r>
        <w:rPr>
          <w:szCs w:val="20"/>
        </w:rPr>
        <w:t xml:space="preserve"> </w:t>
      </w:r>
      <w:r w:rsidR="007E29CA">
        <w:rPr>
          <w:szCs w:val="20"/>
        </w:rPr>
        <w:t xml:space="preserve">standaard </w:t>
      </w:r>
      <w:r>
        <w:rPr>
          <w:szCs w:val="20"/>
        </w:rPr>
        <w:t>protocol medisch handelen</w:t>
      </w:r>
      <w:r w:rsidR="007E29CA">
        <w:rPr>
          <w:szCs w:val="20"/>
        </w:rPr>
        <w:t xml:space="preserve"> van de PO-raad.</w:t>
      </w:r>
    </w:p>
    <w:p w14:paraId="2981E394" w14:textId="0B203A24" w:rsidR="002A3809" w:rsidRDefault="009E10BA" w:rsidP="002A3809">
      <w:pPr>
        <w:rPr>
          <w:color w:val="365F91" w:themeColor="accent1" w:themeShade="BF"/>
          <w:szCs w:val="20"/>
        </w:rPr>
      </w:pPr>
      <w:r>
        <w:rPr>
          <w:szCs w:val="20"/>
        </w:rPr>
        <w:t>(</w:t>
      </w:r>
      <w:r w:rsidRPr="009E10BA">
        <w:t xml:space="preserve"> </w:t>
      </w:r>
      <w:r w:rsidRPr="009E10BA">
        <w:rPr>
          <w:szCs w:val="20"/>
        </w:rPr>
        <w:t>https://www.poraad.nl/ledenondersteuning/toolboxen/passend-onderwijs/medisch-handelen-in-het-basisonderwijs</w:t>
      </w:r>
      <w:r>
        <w:rPr>
          <w:szCs w:val="20"/>
        </w:rPr>
        <w:t>)</w:t>
      </w:r>
    </w:p>
    <w:p w14:paraId="77045F22" w14:textId="77777777" w:rsidR="00AA3180" w:rsidRDefault="00AA3180" w:rsidP="002A3809">
      <w:pPr>
        <w:rPr>
          <w:color w:val="365F91" w:themeColor="accent1" w:themeShade="BF"/>
          <w:szCs w:val="20"/>
        </w:rPr>
      </w:pPr>
    </w:p>
    <w:p w14:paraId="7DC2884B" w14:textId="69BB927F" w:rsidR="00AA3180" w:rsidRPr="00052246" w:rsidRDefault="00AA3180" w:rsidP="002A3809">
      <w:pPr>
        <w:rPr>
          <w:color w:val="365F91" w:themeColor="accent1" w:themeShade="BF"/>
          <w:szCs w:val="20"/>
        </w:rPr>
      </w:pPr>
      <w:r w:rsidRPr="00AA3180">
        <w:rPr>
          <w:szCs w:val="20"/>
        </w:rPr>
        <w:t xml:space="preserve">Wanneer </w:t>
      </w:r>
      <w:r>
        <w:rPr>
          <w:szCs w:val="20"/>
        </w:rPr>
        <w:t>leerlingen of ouders een klacht hebben, die niet opgelost kan worden in overleg met de leerkracht</w:t>
      </w:r>
      <w:r w:rsidR="00052246">
        <w:rPr>
          <w:szCs w:val="20"/>
        </w:rPr>
        <w:t>, mentor of schoolleiding, dan kunnen zij terecht bij de contact-/vertrouwensp</w:t>
      </w:r>
      <w:r w:rsidR="009E10BA">
        <w:rPr>
          <w:szCs w:val="20"/>
        </w:rPr>
        <w:t>ersoon. Voor onze school is</w:t>
      </w:r>
      <w:r w:rsidR="00052246">
        <w:rPr>
          <w:szCs w:val="20"/>
        </w:rPr>
        <w:t xml:space="preserve"> dat: </w:t>
      </w:r>
      <w:r w:rsidR="009E10BA" w:rsidRPr="009E10BA">
        <w:rPr>
          <w:szCs w:val="20"/>
        </w:rPr>
        <w:t>Clenda Smit, c.smit@de-mare.org.</w:t>
      </w:r>
      <w:r w:rsidR="00052246">
        <w:rPr>
          <w:color w:val="365F91" w:themeColor="accent1" w:themeShade="BF"/>
          <w:szCs w:val="20"/>
        </w:rPr>
        <w:t xml:space="preserve"> </w:t>
      </w:r>
      <w:r w:rsidR="00052246" w:rsidRPr="00052246">
        <w:rPr>
          <w:szCs w:val="20"/>
        </w:rPr>
        <w:t xml:space="preserve">We </w:t>
      </w:r>
      <w:r w:rsidR="00052246">
        <w:rPr>
          <w:szCs w:val="20"/>
        </w:rPr>
        <w:t>hebbe</w:t>
      </w:r>
      <w:r w:rsidR="00305C07">
        <w:rPr>
          <w:szCs w:val="20"/>
        </w:rPr>
        <w:t>n daarvoor een klachtenregeling.</w:t>
      </w:r>
    </w:p>
    <w:p w14:paraId="2AF3A9A5" w14:textId="77777777" w:rsidR="002A3809" w:rsidRDefault="002A3809" w:rsidP="002A3809">
      <w:pPr>
        <w:rPr>
          <w:szCs w:val="20"/>
        </w:rPr>
      </w:pPr>
    </w:p>
    <w:p w14:paraId="60BFF748" w14:textId="77777777" w:rsidR="002A3809" w:rsidRPr="002A3809" w:rsidRDefault="005160DB" w:rsidP="002A3809">
      <w:pPr>
        <w:rPr>
          <w:color w:val="C00000"/>
          <w:sz w:val="28"/>
          <w:szCs w:val="28"/>
        </w:rPr>
      </w:pPr>
      <w:r>
        <w:rPr>
          <w:noProof/>
          <w:szCs w:val="20"/>
          <w:lang w:eastAsia="nl-NL"/>
        </w:rPr>
        <w:drawing>
          <wp:anchor distT="0" distB="0" distL="114300" distR="114300" simplePos="0" relativeHeight="251666432" behindDoc="1" locked="0" layoutInCell="1" allowOverlap="1" wp14:anchorId="0AC48A98" wp14:editId="31059953">
            <wp:simplePos x="0" y="0"/>
            <wp:positionH relativeFrom="column">
              <wp:posOffset>5382895</wp:posOffset>
            </wp:positionH>
            <wp:positionV relativeFrom="paragraph">
              <wp:posOffset>179705</wp:posOffset>
            </wp:positionV>
            <wp:extent cx="1036320" cy="1112520"/>
            <wp:effectExtent l="0" t="0" r="0" b="0"/>
            <wp:wrapTight wrapText="bothSides">
              <wp:wrapPolygon edited="0">
                <wp:start x="0" y="0"/>
                <wp:lineTo x="0" y="21082"/>
                <wp:lineTo x="21044" y="21082"/>
                <wp:lineTo x="21044" y="0"/>
                <wp:lineTo x="0" y="0"/>
              </wp:wrapPolygon>
            </wp:wrapTight>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uwsteen 4.png"/>
                    <pic:cNvPicPr/>
                  </pic:nvPicPr>
                  <pic:blipFill>
                    <a:blip r:embed="rId13">
                      <a:extLst>
                        <a:ext uri="{28A0092B-C50C-407E-A947-70E740481C1C}">
                          <a14:useLocalDpi xmlns:a14="http://schemas.microsoft.com/office/drawing/2010/main" val="0"/>
                        </a:ext>
                      </a:extLst>
                    </a:blip>
                    <a:stretch>
                      <a:fillRect/>
                    </a:stretch>
                  </pic:blipFill>
                  <pic:spPr>
                    <a:xfrm>
                      <a:off x="0" y="0"/>
                      <a:ext cx="1036320" cy="1112520"/>
                    </a:xfrm>
                    <a:prstGeom prst="rect">
                      <a:avLst/>
                    </a:prstGeom>
                  </pic:spPr>
                </pic:pic>
              </a:graphicData>
            </a:graphic>
            <wp14:sizeRelH relativeFrom="margin">
              <wp14:pctWidth>0</wp14:pctWidth>
            </wp14:sizeRelH>
            <wp14:sizeRelV relativeFrom="margin">
              <wp14:pctHeight>0</wp14:pctHeight>
            </wp14:sizeRelV>
          </wp:anchor>
        </w:drawing>
      </w:r>
      <w:r w:rsidR="002A3809" w:rsidRPr="002A3809">
        <w:rPr>
          <w:color w:val="C00000"/>
          <w:sz w:val="28"/>
          <w:szCs w:val="28"/>
        </w:rPr>
        <w:t xml:space="preserve"> </w:t>
      </w:r>
    </w:p>
    <w:p w14:paraId="3F7E64EA" w14:textId="77777777" w:rsidR="002A3809" w:rsidRDefault="002A3809" w:rsidP="007469E5">
      <w:pPr>
        <w:pStyle w:val="Lijstalinea"/>
        <w:numPr>
          <w:ilvl w:val="0"/>
          <w:numId w:val="9"/>
        </w:numPr>
        <w:rPr>
          <w:color w:val="C00000"/>
          <w:sz w:val="28"/>
          <w:szCs w:val="28"/>
        </w:rPr>
      </w:pPr>
      <w:r w:rsidRPr="002A3809">
        <w:rPr>
          <w:color w:val="C00000"/>
          <w:sz w:val="28"/>
          <w:szCs w:val="28"/>
        </w:rPr>
        <w:t>PEDAGOGISCH KLIMAAT</w:t>
      </w:r>
    </w:p>
    <w:p w14:paraId="6EF24417" w14:textId="77777777" w:rsidR="002A3809" w:rsidRDefault="002A3809" w:rsidP="002A3809">
      <w:pPr>
        <w:rPr>
          <w:szCs w:val="20"/>
        </w:rPr>
      </w:pPr>
    </w:p>
    <w:p w14:paraId="5F2B1373" w14:textId="19CA544C" w:rsidR="00052246" w:rsidRPr="00052246" w:rsidRDefault="00052246" w:rsidP="00052246">
      <w:pPr>
        <w:rPr>
          <w:szCs w:val="20"/>
        </w:rPr>
      </w:pPr>
      <w:r>
        <w:rPr>
          <w:szCs w:val="20"/>
        </w:rPr>
        <w:t xml:space="preserve">Wij werken continu aan een positief en veilig pedagogisch klimaat. </w:t>
      </w:r>
      <w:r w:rsidRPr="00052246">
        <w:rPr>
          <w:szCs w:val="20"/>
        </w:rPr>
        <w:t>Door een positieve en ondersteunende benadering van leerlingen, personeel en andere betrokkenen en goed voorbeeldgedrag ontstaat een positief schoolklimaat</w:t>
      </w:r>
      <w:r>
        <w:rPr>
          <w:szCs w:val="20"/>
        </w:rPr>
        <w:t>. D</w:t>
      </w:r>
      <w:r w:rsidRPr="00052246">
        <w:rPr>
          <w:szCs w:val="20"/>
        </w:rPr>
        <w:t xml:space="preserve">aarin </w:t>
      </w:r>
      <w:r>
        <w:rPr>
          <w:szCs w:val="20"/>
        </w:rPr>
        <w:t xml:space="preserve">willen we dat </w:t>
      </w:r>
      <w:r w:rsidRPr="00052246">
        <w:rPr>
          <w:szCs w:val="20"/>
        </w:rPr>
        <w:t>iedereen zich veilig</w:t>
      </w:r>
      <w:r w:rsidR="007469E5">
        <w:rPr>
          <w:szCs w:val="20"/>
        </w:rPr>
        <w:t xml:space="preserve">, </w:t>
      </w:r>
      <w:r>
        <w:rPr>
          <w:szCs w:val="20"/>
        </w:rPr>
        <w:t>welkom</w:t>
      </w:r>
      <w:r w:rsidR="007469E5">
        <w:rPr>
          <w:szCs w:val="20"/>
        </w:rPr>
        <w:t xml:space="preserve">, gezien en gewaardeerd </w:t>
      </w:r>
      <w:r w:rsidRPr="00052246">
        <w:rPr>
          <w:szCs w:val="20"/>
        </w:rPr>
        <w:t xml:space="preserve">voelt en optimaal kan leren en werken. </w:t>
      </w:r>
    </w:p>
    <w:p w14:paraId="12960E9A" w14:textId="77777777" w:rsidR="00052246" w:rsidRPr="00052246" w:rsidRDefault="00052246" w:rsidP="00052246">
      <w:pPr>
        <w:rPr>
          <w:szCs w:val="20"/>
        </w:rPr>
      </w:pPr>
    </w:p>
    <w:p w14:paraId="56F8C5C1" w14:textId="77777777" w:rsidR="00E674C4" w:rsidRDefault="00052246" w:rsidP="00052246">
      <w:pPr>
        <w:rPr>
          <w:szCs w:val="20"/>
        </w:rPr>
      </w:pPr>
      <w:r>
        <w:rPr>
          <w:szCs w:val="20"/>
        </w:rPr>
        <w:t xml:space="preserve">De belangrijkste </w:t>
      </w:r>
      <w:r w:rsidRPr="00052246">
        <w:rPr>
          <w:szCs w:val="20"/>
        </w:rPr>
        <w:t>uitgangspunten</w:t>
      </w:r>
      <w:r>
        <w:rPr>
          <w:szCs w:val="20"/>
        </w:rPr>
        <w:t xml:space="preserve"> </w:t>
      </w:r>
      <w:r w:rsidRPr="00052246">
        <w:rPr>
          <w:szCs w:val="20"/>
        </w:rPr>
        <w:t xml:space="preserve">voor </w:t>
      </w:r>
      <w:r>
        <w:rPr>
          <w:szCs w:val="20"/>
        </w:rPr>
        <w:t xml:space="preserve">een </w:t>
      </w:r>
      <w:r w:rsidRPr="00052246">
        <w:rPr>
          <w:szCs w:val="20"/>
        </w:rPr>
        <w:t xml:space="preserve">positief </w:t>
      </w:r>
      <w:r>
        <w:rPr>
          <w:szCs w:val="20"/>
        </w:rPr>
        <w:t xml:space="preserve">en veilig </w:t>
      </w:r>
      <w:r w:rsidRPr="00052246">
        <w:rPr>
          <w:szCs w:val="20"/>
        </w:rPr>
        <w:t xml:space="preserve">pedagogisch </w:t>
      </w:r>
      <w:r>
        <w:rPr>
          <w:szCs w:val="20"/>
        </w:rPr>
        <w:t>klimaat op onze school zijn</w:t>
      </w:r>
      <w:r w:rsidR="00E674C4">
        <w:rPr>
          <w:szCs w:val="20"/>
        </w:rPr>
        <w:t>:</w:t>
      </w:r>
    </w:p>
    <w:p w14:paraId="4607EE5E" w14:textId="77777777" w:rsidR="00E674C4" w:rsidRPr="00E674C4" w:rsidRDefault="00E674C4" w:rsidP="00E674C4">
      <w:pPr>
        <w:numPr>
          <w:ilvl w:val="0"/>
          <w:numId w:val="12"/>
        </w:numPr>
        <w:shd w:val="clear" w:color="auto" w:fill="FFFFFF"/>
        <w:spacing w:before="100" w:beforeAutospacing="1" w:after="72" w:line="240" w:lineRule="auto"/>
        <w:ind w:left="450"/>
        <w:jc w:val="left"/>
        <w:rPr>
          <w:rFonts w:asciiTheme="minorHAnsi" w:eastAsia="Times New Roman" w:hAnsiTheme="minorHAnsi" w:cstheme="minorHAnsi"/>
          <w:color w:val="333333"/>
          <w:szCs w:val="20"/>
          <w:lang w:eastAsia="nl-NL"/>
        </w:rPr>
      </w:pPr>
      <w:r w:rsidRPr="00E674C4">
        <w:rPr>
          <w:rFonts w:asciiTheme="minorHAnsi" w:eastAsia="Times New Roman" w:hAnsiTheme="minorHAnsi" w:cstheme="minorHAnsi"/>
          <w:color w:val="333333"/>
          <w:szCs w:val="20"/>
          <w:lang w:eastAsia="nl-NL"/>
        </w:rPr>
        <w:t>De school heeft waarden, normen en regels inzake gewenst en ongewenst gedrag;</w:t>
      </w:r>
    </w:p>
    <w:p w14:paraId="39507918" w14:textId="0531648B" w:rsidR="00E674C4" w:rsidRPr="00E674C4" w:rsidRDefault="00E674C4" w:rsidP="00E674C4">
      <w:pPr>
        <w:numPr>
          <w:ilvl w:val="0"/>
          <w:numId w:val="12"/>
        </w:numPr>
        <w:shd w:val="clear" w:color="auto" w:fill="FFFFFF"/>
        <w:spacing w:before="100" w:beforeAutospacing="1" w:after="72" w:line="240" w:lineRule="auto"/>
        <w:ind w:left="450"/>
        <w:jc w:val="left"/>
        <w:rPr>
          <w:rFonts w:asciiTheme="minorHAnsi" w:eastAsia="Times New Roman" w:hAnsiTheme="minorHAnsi" w:cstheme="minorHAnsi"/>
          <w:color w:val="333333"/>
          <w:szCs w:val="20"/>
          <w:lang w:eastAsia="nl-NL"/>
        </w:rPr>
      </w:pPr>
      <w:r w:rsidRPr="00E674C4">
        <w:rPr>
          <w:rFonts w:asciiTheme="minorHAnsi" w:eastAsia="Times New Roman" w:hAnsiTheme="minorHAnsi" w:cstheme="minorHAnsi"/>
          <w:color w:val="333333"/>
          <w:szCs w:val="20"/>
          <w:lang w:eastAsia="nl-NL"/>
        </w:rPr>
        <w:t>Er wordt in visie en vertaling daarvan ten behoeve van het dagelijkse handelen rekening gehouden me</w:t>
      </w:r>
      <w:r>
        <w:rPr>
          <w:rFonts w:asciiTheme="minorHAnsi" w:eastAsia="Times New Roman" w:hAnsiTheme="minorHAnsi" w:cstheme="minorHAnsi"/>
          <w:color w:val="333333"/>
          <w:szCs w:val="20"/>
          <w:lang w:eastAsia="nl-NL"/>
        </w:rPr>
        <w:t>t basisbehoeften van de kinderen</w:t>
      </w:r>
      <w:r w:rsidRPr="00E674C4">
        <w:rPr>
          <w:rFonts w:asciiTheme="minorHAnsi" w:eastAsia="Times New Roman" w:hAnsiTheme="minorHAnsi" w:cstheme="minorHAnsi"/>
          <w:color w:val="333333"/>
          <w:szCs w:val="20"/>
          <w:lang w:eastAsia="nl-NL"/>
        </w:rPr>
        <w:t>, namelijk de behoeften aan relaties, autonomie en competentie;</w:t>
      </w:r>
    </w:p>
    <w:p w14:paraId="5F426B9A" w14:textId="77777777" w:rsidR="00E674C4" w:rsidRPr="00E674C4" w:rsidRDefault="00E674C4" w:rsidP="00E674C4">
      <w:pPr>
        <w:numPr>
          <w:ilvl w:val="0"/>
          <w:numId w:val="12"/>
        </w:numPr>
        <w:shd w:val="clear" w:color="auto" w:fill="FFFFFF"/>
        <w:spacing w:before="100" w:beforeAutospacing="1" w:after="72" w:line="240" w:lineRule="auto"/>
        <w:ind w:left="450"/>
        <w:jc w:val="left"/>
        <w:rPr>
          <w:rFonts w:asciiTheme="minorHAnsi" w:eastAsia="Times New Roman" w:hAnsiTheme="minorHAnsi" w:cstheme="minorHAnsi"/>
          <w:color w:val="333333"/>
          <w:szCs w:val="20"/>
          <w:lang w:eastAsia="nl-NL"/>
        </w:rPr>
      </w:pPr>
      <w:r w:rsidRPr="00E674C4">
        <w:rPr>
          <w:rFonts w:asciiTheme="minorHAnsi" w:eastAsia="Times New Roman" w:hAnsiTheme="minorHAnsi" w:cstheme="minorHAnsi"/>
          <w:color w:val="333333"/>
          <w:szCs w:val="20"/>
          <w:lang w:eastAsia="nl-NL"/>
        </w:rPr>
        <w:t>De schoolleiding besteedt systematisch en periodiek aandacht aan de kwaliteit van het pedagogisch handelen, en neemt zo nodig preventieve en corrigerende maatregelen ter verbetering daarvan;</w:t>
      </w:r>
    </w:p>
    <w:p w14:paraId="1226E3A4" w14:textId="77777777" w:rsidR="00E674C4" w:rsidRDefault="00E674C4" w:rsidP="00E674C4">
      <w:pPr>
        <w:numPr>
          <w:ilvl w:val="0"/>
          <w:numId w:val="12"/>
        </w:numPr>
        <w:shd w:val="clear" w:color="auto" w:fill="FFFFFF"/>
        <w:spacing w:before="100" w:beforeAutospacing="1" w:after="72" w:line="240" w:lineRule="auto"/>
        <w:ind w:left="450"/>
        <w:jc w:val="left"/>
        <w:rPr>
          <w:rFonts w:asciiTheme="minorHAnsi" w:eastAsia="Times New Roman" w:hAnsiTheme="minorHAnsi" w:cstheme="minorHAnsi"/>
          <w:color w:val="333333"/>
          <w:szCs w:val="20"/>
          <w:lang w:eastAsia="nl-NL"/>
        </w:rPr>
      </w:pPr>
      <w:r w:rsidRPr="00E674C4">
        <w:rPr>
          <w:rFonts w:asciiTheme="minorHAnsi" w:eastAsia="Times New Roman" w:hAnsiTheme="minorHAnsi" w:cstheme="minorHAnsi"/>
          <w:color w:val="333333"/>
          <w:szCs w:val="20"/>
          <w:lang w:eastAsia="nl-NL"/>
        </w:rPr>
        <w:t>Er zijn voldoende en kwalitatief goed toegeruste leerkrachten, in staat tot het bieden van hoogwaardig, contextrijk en prikkelend onderwijs, op maat van de doelgroep.</w:t>
      </w:r>
    </w:p>
    <w:p w14:paraId="52EACBA3" w14:textId="77777777" w:rsidR="00E674C4" w:rsidRPr="00E674C4" w:rsidRDefault="00E674C4" w:rsidP="00E674C4">
      <w:pPr>
        <w:shd w:val="clear" w:color="auto" w:fill="FFFFFF"/>
        <w:spacing w:before="100" w:beforeAutospacing="1" w:after="72" w:line="240" w:lineRule="auto"/>
        <w:ind w:left="450"/>
        <w:jc w:val="left"/>
        <w:rPr>
          <w:rFonts w:asciiTheme="minorHAnsi" w:eastAsia="Times New Roman" w:hAnsiTheme="minorHAnsi" w:cstheme="minorHAnsi"/>
          <w:color w:val="333333"/>
          <w:szCs w:val="20"/>
          <w:lang w:eastAsia="nl-NL"/>
        </w:rPr>
      </w:pPr>
    </w:p>
    <w:p w14:paraId="78F7C53E" w14:textId="77777777" w:rsidR="00E674C4" w:rsidRPr="00E674C4" w:rsidRDefault="00E674C4" w:rsidP="00E674C4">
      <w:pPr>
        <w:shd w:val="clear" w:color="auto" w:fill="FFFFFF"/>
        <w:spacing w:after="158" w:line="240" w:lineRule="auto"/>
        <w:jc w:val="left"/>
        <w:rPr>
          <w:rFonts w:asciiTheme="minorHAnsi" w:eastAsia="Times New Roman" w:hAnsiTheme="minorHAnsi" w:cstheme="minorHAnsi"/>
          <w:color w:val="333333"/>
          <w:szCs w:val="20"/>
          <w:lang w:eastAsia="nl-NL"/>
        </w:rPr>
      </w:pPr>
      <w:r w:rsidRPr="00E674C4">
        <w:rPr>
          <w:rFonts w:asciiTheme="minorHAnsi" w:eastAsia="Times New Roman" w:hAnsiTheme="minorHAnsi" w:cstheme="minorHAnsi"/>
          <w:color w:val="333333"/>
          <w:szCs w:val="20"/>
          <w:lang w:eastAsia="nl-NL"/>
        </w:rPr>
        <w:t>Voor een positief pedagogisch klimaat in de klas gaat het om de vertaling en concretisering van het pedagogisch klimaat van de school naar de klassensituatie:</w:t>
      </w:r>
    </w:p>
    <w:p w14:paraId="5456E457" w14:textId="77777777" w:rsidR="00E674C4" w:rsidRPr="00E674C4" w:rsidRDefault="00E674C4" w:rsidP="00E674C4">
      <w:pPr>
        <w:numPr>
          <w:ilvl w:val="0"/>
          <w:numId w:val="13"/>
        </w:numPr>
        <w:shd w:val="clear" w:color="auto" w:fill="FFFFFF"/>
        <w:spacing w:before="100" w:beforeAutospacing="1" w:after="72" w:line="240" w:lineRule="auto"/>
        <w:ind w:left="450"/>
        <w:jc w:val="left"/>
        <w:rPr>
          <w:rFonts w:asciiTheme="minorHAnsi" w:eastAsia="Times New Roman" w:hAnsiTheme="minorHAnsi" w:cstheme="minorHAnsi"/>
          <w:color w:val="333333"/>
          <w:szCs w:val="20"/>
          <w:lang w:eastAsia="nl-NL"/>
        </w:rPr>
      </w:pPr>
      <w:r w:rsidRPr="00E674C4">
        <w:rPr>
          <w:rFonts w:asciiTheme="minorHAnsi" w:eastAsia="Times New Roman" w:hAnsiTheme="minorHAnsi" w:cstheme="minorHAnsi"/>
          <w:color w:val="333333"/>
          <w:szCs w:val="20"/>
          <w:lang w:eastAsia="nl-NL"/>
        </w:rPr>
        <w:t>Het hanteren van duidelijke gedragsregels en grenzen, het aanleren van vaardigheden voor gewenst gedrag en het belonen van positief gedrag van individuele en groepen kinderen;</w:t>
      </w:r>
    </w:p>
    <w:p w14:paraId="2482D186" w14:textId="77777777" w:rsidR="00E674C4" w:rsidRPr="00E674C4" w:rsidRDefault="00E674C4" w:rsidP="00E674C4">
      <w:pPr>
        <w:numPr>
          <w:ilvl w:val="0"/>
          <w:numId w:val="13"/>
        </w:numPr>
        <w:shd w:val="clear" w:color="auto" w:fill="FFFFFF"/>
        <w:spacing w:before="100" w:beforeAutospacing="1" w:after="72" w:line="240" w:lineRule="auto"/>
        <w:ind w:left="450"/>
        <w:jc w:val="left"/>
        <w:rPr>
          <w:rFonts w:asciiTheme="minorHAnsi" w:eastAsia="Times New Roman" w:hAnsiTheme="minorHAnsi" w:cstheme="minorHAnsi"/>
          <w:color w:val="333333"/>
          <w:szCs w:val="20"/>
          <w:lang w:eastAsia="nl-NL"/>
        </w:rPr>
      </w:pPr>
      <w:r w:rsidRPr="00E674C4">
        <w:rPr>
          <w:rFonts w:asciiTheme="minorHAnsi" w:eastAsia="Times New Roman" w:hAnsiTheme="minorHAnsi" w:cstheme="minorHAnsi"/>
          <w:color w:val="333333"/>
          <w:szCs w:val="20"/>
          <w:lang w:eastAsia="nl-NL"/>
        </w:rPr>
        <w:t>Omgaan met de verschillen tussen kinderen door het bieden van maatwerk: het afstemmen van de onderwijsleersituatie op de ontwikkelingskansen van kinderen met uiteenlopende onderwijsbehoeften;</w:t>
      </w:r>
    </w:p>
    <w:p w14:paraId="49ACB515" w14:textId="77777777" w:rsidR="00E674C4" w:rsidRPr="00E674C4" w:rsidRDefault="00E674C4" w:rsidP="00E674C4">
      <w:pPr>
        <w:numPr>
          <w:ilvl w:val="0"/>
          <w:numId w:val="13"/>
        </w:numPr>
        <w:shd w:val="clear" w:color="auto" w:fill="FFFFFF"/>
        <w:spacing w:before="100" w:beforeAutospacing="1" w:after="72" w:line="240" w:lineRule="auto"/>
        <w:ind w:left="450"/>
        <w:jc w:val="left"/>
        <w:rPr>
          <w:rFonts w:asciiTheme="minorHAnsi" w:eastAsia="Times New Roman" w:hAnsiTheme="minorHAnsi" w:cstheme="minorHAnsi"/>
          <w:color w:val="333333"/>
          <w:szCs w:val="20"/>
          <w:lang w:eastAsia="nl-NL"/>
        </w:rPr>
      </w:pPr>
      <w:r w:rsidRPr="00E674C4">
        <w:rPr>
          <w:rFonts w:asciiTheme="minorHAnsi" w:eastAsia="Times New Roman" w:hAnsiTheme="minorHAnsi" w:cstheme="minorHAnsi"/>
          <w:color w:val="333333"/>
          <w:szCs w:val="20"/>
          <w:lang w:eastAsia="nl-NL"/>
        </w:rPr>
        <w:t>Effectieve instructiestrategieën, zoals: het opdelen van de instructie in kleine stappen, kinderen meer mogelijkheden geven om te reageren op vragen, en het inbouwen van keuzemogelijkheden;</w:t>
      </w:r>
    </w:p>
    <w:p w14:paraId="01ABB156" w14:textId="77777777" w:rsidR="00E674C4" w:rsidRPr="00E674C4" w:rsidRDefault="00E674C4" w:rsidP="00E674C4">
      <w:pPr>
        <w:numPr>
          <w:ilvl w:val="0"/>
          <w:numId w:val="13"/>
        </w:numPr>
        <w:shd w:val="clear" w:color="auto" w:fill="FFFFFF"/>
        <w:spacing w:before="100" w:beforeAutospacing="1" w:after="72" w:line="240" w:lineRule="auto"/>
        <w:ind w:left="450"/>
        <w:jc w:val="left"/>
        <w:rPr>
          <w:rFonts w:asciiTheme="minorHAnsi" w:eastAsia="Times New Roman" w:hAnsiTheme="minorHAnsi" w:cstheme="minorHAnsi"/>
          <w:color w:val="333333"/>
          <w:szCs w:val="20"/>
          <w:lang w:eastAsia="nl-NL"/>
        </w:rPr>
      </w:pPr>
      <w:r w:rsidRPr="00E674C4">
        <w:rPr>
          <w:rFonts w:asciiTheme="minorHAnsi" w:eastAsia="Times New Roman" w:hAnsiTheme="minorHAnsi" w:cstheme="minorHAnsi"/>
          <w:color w:val="333333"/>
          <w:szCs w:val="20"/>
          <w:lang w:eastAsia="nl-NL"/>
        </w:rPr>
        <w:t>Aandacht voor de eigen verantwoordelijkheid van kinderen en de betrokkenheid van kinderen bij de les.</w:t>
      </w:r>
    </w:p>
    <w:p w14:paraId="163BCB5A" w14:textId="51B5D131" w:rsidR="007469E5" w:rsidRPr="007469E5" w:rsidRDefault="007469E5" w:rsidP="00052246">
      <w:pPr>
        <w:rPr>
          <w:color w:val="365F91" w:themeColor="accent1" w:themeShade="BF"/>
          <w:szCs w:val="20"/>
        </w:rPr>
      </w:pPr>
      <w:r>
        <w:rPr>
          <w:szCs w:val="20"/>
        </w:rPr>
        <w:t>We werken er hard aan om deze uitgangspunten ook in de praktijk te brengen. Dat doen we onder ander</w:t>
      </w:r>
      <w:r w:rsidR="00E674C4">
        <w:rPr>
          <w:szCs w:val="20"/>
        </w:rPr>
        <w:t>e</w:t>
      </w:r>
      <w:r>
        <w:rPr>
          <w:szCs w:val="20"/>
        </w:rPr>
        <w:t xml:space="preserve"> door </w:t>
      </w:r>
      <w:r w:rsidR="00E674C4">
        <w:rPr>
          <w:szCs w:val="20"/>
        </w:rPr>
        <w:t xml:space="preserve">als leerkracht voorbeeldgedrag te laten zien, elkaar aan te spreken op het gedrag, het schoolbreed naleven van  de regels, teamgesprekken over pedagogisch klimaat, partnerschap met ouders ten aan zien van pedagogisch handelen en het versterken van </w:t>
      </w:r>
      <w:r w:rsidR="009F0CAD">
        <w:rPr>
          <w:szCs w:val="20"/>
        </w:rPr>
        <w:t>competenties</w:t>
      </w:r>
      <w:r w:rsidR="00E674C4">
        <w:rPr>
          <w:szCs w:val="20"/>
        </w:rPr>
        <w:t xml:space="preserve"> van leerkrachten door scholing en coaching.</w:t>
      </w:r>
      <w:r>
        <w:rPr>
          <w:szCs w:val="20"/>
        </w:rPr>
        <w:t xml:space="preserve"> </w:t>
      </w:r>
    </w:p>
    <w:p w14:paraId="0EF50641" w14:textId="77777777" w:rsidR="002A3809" w:rsidRDefault="002A3809" w:rsidP="002A3809">
      <w:pPr>
        <w:rPr>
          <w:szCs w:val="20"/>
        </w:rPr>
      </w:pPr>
    </w:p>
    <w:p w14:paraId="68FD94D2" w14:textId="77777777" w:rsidR="002A3809" w:rsidRPr="002A3809" w:rsidRDefault="002E5EFA" w:rsidP="002A3809">
      <w:pPr>
        <w:rPr>
          <w:szCs w:val="20"/>
        </w:rPr>
      </w:pPr>
      <w:r>
        <w:rPr>
          <w:noProof/>
          <w:szCs w:val="20"/>
          <w:lang w:eastAsia="nl-NL"/>
        </w:rPr>
        <w:drawing>
          <wp:anchor distT="0" distB="0" distL="114300" distR="114300" simplePos="0" relativeHeight="251668480" behindDoc="1" locked="0" layoutInCell="1" allowOverlap="1" wp14:anchorId="3ED7D028" wp14:editId="7859618C">
            <wp:simplePos x="0" y="0"/>
            <wp:positionH relativeFrom="column">
              <wp:posOffset>5443855</wp:posOffset>
            </wp:positionH>
            <wp:positionV relativeFrom="paragraph">
              <wp:posOffset>111125</wp:posOffset>
            </wp:positionV>
            <wp:extent cx="975360" cy="1091565"/>
            <wp:effectExtent l="0" t="0" r="0" b="0"/>
            <wp:wrapTight wrapText="bothSides">
              <wp:wrapPolygon edited="0">
                <wp:start x="0" y="0"/>
                <wp:lineTo x="0" y="21110"/>
                <wp:lineTo x="21094" y="21110"/>
                <wp:lineTo x="21094" y="0"/>
                <wp:lineTo x="0" y="0"/>
              </wp:wrapPolygon>
            </wp:wrapTight>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uwsteen 5.png"/>
                    <pic:cNvPicPr/>
                  </pic:nvPicPr>
                  <pic:blipFill>
                    <a:blip r:embed="rId14">
                      <a:extLst>
                        <a:ext uri="{28A0092B-C50C-407E-A947-70E740481C1C}">
                          <a14:useLocalDpi xmlns:a14="http://schemas.microsoft.com/office/drawing/2010/main" val="0"/>
                        </a:ext>
                      </a:extLst>
                    </a:blip>
                    <a:stretch>
                      <a:fillRect/>
                    </a:stretch>
                  </pic:blipFill>
                  <pic:spPr>
                    <a:xfrm>
                      <a:off x="0" y="0"/>
                      <a:ext cx="975360" cy="1091565"/>
                    </a:xfrm>
                    <a:prstGeom prst="rect">
                      <a:avLst/>
                    </a:prstGeom>
                  </pic:spPr>
                </pic:pic>
              </a:graphicData>
            </a:graphic>
            <wp14:sizeRelH relativeFrom="margin">
              <wp14:pctWidth>0</wp14:pctWidth>
            </wp14:sizeRelH>
            <wp14:sizeRelV relativeFrom="margin">
              <wp14:pctHeight>0</wp14:pctHeight>
            </wp14:sizeRelV>
          </wp:anchor>
        </w:drawing>
      </w:r>
    </w:p>
    <w:p w14:paraId="634338BE" w14:textId="77777777" w:rsidR="002A3809" w:rsidRDefault="002A3809" w:rsidP="007469E5">
      <w:pPr>
        <w:pStyle w:val="Lijstalinea"/>
        <w:numPr>
          <w:ilvl w:val="0"/>
          <w:numId w:val="9"/>
        </w:numPr>
        <w:rPr>
          <w:color w:val="C00000"/>
          <w:sz w:val="28"/>
          <w:szCs w:val="28"/>
        </w:rPr>
      </w:pPr>
      <w:r w:rsidRPr="002A3809">
        <w:rPr>
          <w:color w:val="C00000"/>
          <w:sz w:val="28"/>
          <w:szCs w:val="28"/>
        </w:rPr>
        <w:t>PREVENTIEVE ACTIVITEITEN</w:t>
      </w:r>
    </w:p>
    <w:p w14:paraId="24E4C5EA" w14:textId="77777777" w:rsidR="002A3809" w:rsidRDefault="002A3809" w:rsidP="002A3809">
      <w:pPr>
        <w:rPr>
          <w:szCs w:val="20"/>
        </w:rPr>
      </w:pPr>
    </w:p>
    <w:p w14:paraId="77896344" w14:textId="70A04AAC" w:rsidR="009E3574" w:rsidRDefault="009E3574" w:rsidP="0010143F">
      <w:pPr>
        <w:rPr>
          <w:color w:val="365F91" w:themeColor="accent1" w:themeShade="BF"/>
          <w:szCs w:val="20"/>
        </w:rPr>
      </w:pPr>
      <w:r>
        <w:rPr>
          <w:szCs w:val="20"/>
        </w:rPr>
        <w:t>Wij vinden het belangrijk om onze leerlingen positief en veilig sociaa</w:t>
      </w:r>
      <w:r w:rsidR="00E674C4">
        <w:rPr>
          <w:szCs w:val="20"/>
        </w:rPr>
        <w:t>l gedrag aan te leren. We bieden</w:t>
      </w:r>
      <w:r>
        <w:rPr>
          <w:szCs w:val="20"/>
        </w:rPr>
        <w:t xml:space="preserve"> daarom in de </w:t>
      </w:r>
      <w:r w:rsidR="00E674C4">
        <w:rPr>
          <w:szCs w:val="20"/>
        </w:rPr>
        <w:t>lessen verschillende interventies</w:t>
      </w:r>
      <w:r>
        <w:rPr>
          <w:szCs w:val="20"/>
        </w:rPr>
        <w:t xml:space="preserve"> aan, zoals </w:t>
      </w:r>
      <w:r w:rsidR="00E674C4">
        <w:rPr>
          <w:szCs w:val="20"/>
        </w:rPr>
        <w:t>de Kanjertraining,  het vakgebied Burgerschap, het inplannen van groepsvergaderingen en leerlingraadvergaderingen en  het gebruik van coöperatieve werkvormen om het samenwerken te stimuleren en aan te leren.</w:t>
      </w:r>
    </w:p>
    <w:p w14:paraId="6CB22FEC" w14:textId="77777777" w:rsidR="009E3574" w:rsidRDefault="009E3574" w:rsidP="0010143F">
      <w:pPr>
        <w:rPr>
          <w:color w:val="365F91" w:themeColor="accent1" w:themeShade="BF"/>
          <w:szCs w:val="20"/>
        </w:rPr>
      </w:pPr>
    </w:p>
    <w:p w14:paraId="0AE55345" w14:textId="505D9D26" w:rsidR="0010143F" w:rsidRPr="0010143F" w:rsidRDefault="009E3574" w:rsidP="0010143F">
      <w:pPr>
        <w:rPr>
          <w:szCs w:val="20"/>
        </w:rPr>
      </w:pPr>
      <w:r w:rsidRPr="009E3574">
        <w:rPr>
          <w:szCs w:val="20"/>
        </w:rPr>
        <w:t xml:space="preserve">Wij </w:t>
      </w:r>
      <w:r>
        <w:rPr>
          <w:szCs w:val="20"/>
        </w:rPr>
        <w:t>vertellen</w:t>
      </w:r>
      <w:r w:rsidRPr="009E3574">
        <w:rPr>
          <w:szCs w:val="20"/>
        </w:rPr>
        <w:t xml:space="preserve"> onze leerlingen</w:t>
      </w:r>
      <w:r>
        <w:rPr>
          <w:szCs w:val="20"/>
        </w:rPr>
        <w:t xml:space="preserve"> ook op dat er ‘geheimen’ zijn waarover je moet praten en wij wijzen hen op hulpverleningsmogelijkheden binnen en buiten de school bij zorgvragen of problemen door onveilig gedrag. </w:t>
      </w:r>
    </w:p>
    <w:p w14:paraId="1AB82C26" w14:textId="0F0BDBBE" w:rsidR="009E3574" w:rsidRPr="009E3574" w:rsidRDefault="00E674C4" w:rsidP="0010143F">
      <w:pPr>
        <w:rPr>
          <w:color w:val="365F91" w:themeColor="accent1" w:themeShade="BF"/>
          <w:szCs w:val="20"/>
        </w:rPr>
      </w:pPr>
      <w:r>
        <w:rPr>
          <w:szCs w:val="20"/>
        </w:rPr>
        <w:t>Specifiek rond pesten zetten wij de Kanjertraining in.</w:t>
      </w:r>
    </w:p>
    <w:p w14:paraId="26827C7B" w14:textId="77777777" w:rsidR="009E3574" w:rsidRDefault="009E3574" w:rsidP="0010143F">
      <w:pPr>
        <w:rPr>
          <w:szCs w:val="20"/>
        </w:rPr>
      </w:pPr>
    </w:p>
    <w:p w14:paraId="76EE49E1" w14:textId="7666E717" w:rsidR="002A3809" w:rsidRDefault="009E3574" w:rsidP="009E3574">
      <w:pPr>
        <w:rPr>
          <w:color w:val="365F91" w:themeColor="accent1" w:themeShade="BF"/>
          <w:szCs w:val="20"/>
        </w:rPr>
      </w:pPr>
      <w:r>
        <w:rPr>
          <w:szCs w:val="20"/>
        </w:rPr>
        <w:t xml:space="preserve">Van ons team verwachten wij goed voorbeeldgedrag en de benodigde competenties voor het bevorderen van positief gedrag en het tegengaan van onveilig gedrag. Wij werken aan de deskundigheid van </w:t>
      </w:r>
      <w:r w:rsidR="005160DB">
        <w:rPr>
          <w:szCs w:val="20"/>
        </w:rPr>
        <w:t xml:space="preserve">al </w:t>
      </w:r>
      <w:r>
        <w:rPr>
          <w:szCs w:val="20"/>
        </w:rPr>
        <w:t xml:space="preserve">ons personeel door </w:t>
      </w:r>
      <w:r w:rsidR="00E674C4">
        <w:rPr>
          <w:szCs w:val="20"/>
        </w:rPr>
        <w:t>geregelde nascholing en bespreking van het onderwerp in teamvergaderingen en op studiedagen.</w:t>
      </w:r>
    </w:p>
    <w:p w14:paraId="2E953CB8" w14:textId="77777777" w:rsidR="009E3574" w:rsidRDefault="009E3574" w:rsidP="009E3574">
      <w:pPr>
        <w:rPr>
          <w:color w:val="365F91" w:themeColor="accent1" w:themeShade="BF"/>
          <w:szCs w:val="20"/>
        </w:rPr>
      </w:pPr>
    </w:p>
    <w:p w14:paraId="2E471B9D" w14:textId="40EEF8D3" w:rsidR="009E3574" w:rsidRPr="007B37F1" w:rsidRDefault="009E3574" w:rsidP="009E3574">
      <w:pPr>
        <w:rPr>
          <w:szCs w:val="20"/>
        </w:rPr>
      </w:pPr>
      <w:r w:rsidRPr="009E3574">
        <w:rPr>
          <w:szCs w:val="20"/>
        </w:rPr>
        <w:t xml:space="preserve">Ook voor ouders bieden wij </w:t>
      </w:r>
      <w:r>
        <w:rPr>
          <w:szCs w:val="20"/>
        </w:rPr>
        <w:t>activiteiten aan, waarin wij hen informeren over en betrekken bij de normen en waarden, regels en afspraken in de school</w:t>
      </w:r>
      <w:r w:rsidR="005160DB">
        <w:rPr>
          <w:szCs w:val="20"/>
        </w:rPr>
        <w:t xml:space="preserve"> en over positief opvoeden</w:t>
      </w:r>
      <w:r>
        <w:rPr>
          <w:szCs w:val="20"/>
        </w:rPr>
        <w:t xml:space="preserve">. </w:t>
      </w:r>
      <w:r w:rsidR="005160DB">
        <w:rPr>
          <w:szCs w:val="20"/>
        </w:rPr>
        <w:t xml:space="preserve">Dat doen we bijvoorbeeld door </w:t>
      </w:r>
      <w:r w:rsidR="00E674C4" w:rsidRPr="007B37F1">
        <w:rPr>
          <w:szCs w:val="20"/>
        </w:rPr>
        <w:t>informatie te verstrekken tijdens de groepsinformatieavonden en in de nieuwsbrieven, informatie</w:t>
      </w:r>
      <w:r w:rsidR="007B37F1">
        <w:rPr>
          <w:szCs w:val="20"/>
        </w:rPr>
        <w:t xml:space="preserve"> </w:t>
      </w:r>
      <w:r w:rsidR="00E674C4" w:rsidRPr="007B37F1">
        <w:rPr>
          <w:szCs w:val="20"/>
        </w:rPr>
        <w:t>uitwisseling tijdens ‘Op de koffie met San’</w:t>
      </w:r>
      <w:r w:rsidR="007B37F1" w:rsidRPr="007B37F1">
        <w:rPr>
          <w:szCs w:val="20"/>
        </w:rPr>
        <w:t>, huisbezoeken in de onderbouw en drie keer per jaar gesprekken met ouders en kinderen.</w:t>
      </w:r>
      <w:r w:rsidR="005160DB" w:rsidRPr="007B37F1">
        <w:rPr>
          <w:szCs w:val="20"/>
        </w:rPr>
        <w:t xml:space="preserve"> </w:t>
      </w:r>
    </w:p>
    <w:p w14:paraId="78FB156C" w14:textId="77777777" w:rsidR="002A3809" w:rsidRDefault="002A3809" w:rsidP="002A3809">
      <w:pPr>
        <w:rPr>
          <w:szCs w:val="20"/>
        </w:rPr>
      </w:pPr>
    </w:p>
    <w:p w14:paraId="5371C3B3" w14:textId="77777777" w:rsidR="002A3809" w:rsidRPr="002A3809" w:rsidRDefault="007B5DBC" w:rsidP="002A3809">
      <w:pPr>
        <w:rPr>
          <w:szCs w:val="20"/>
        </w:rPr>
      </w:pPr>
      <w:r>
        <w:rPr>
          <w:noProof/>
          <w:szCs w:val="20"/>
          <w:lang w:eastAsia="nl-NL"/>
        </w:rPr>
        <w:drawing>
          <wp:anchor distT="0" distB="0" distL="114300" distR="114300" simplePos="0" relativeHeight="251669504" behindDoc="1" locked="0" layoutInCell="1" allowOverlap="1" wp14:anchorId="180041F4" wp14:editId="5CEEFE7D">
            <wp:simplePos x="0" y="0"/>
            <wp:positionH relativeFrom="column">
              <wp:posOffset>5483860</wp:posOffset>
            </wp:positionH>
            <wp:positionV relativeFrom="paragraph">
              <wp:posOffset>84455</wp:posOffset>
            </wp:positionV>
            <wp:extent cx="914400" cy="1023620"/>
            <wp:effectExtent l="0" t="0" r="0" b="5080"/>
            <wp:wrapTight wrapText="bothSides">
              <wp:wrapPolygon edited="0">
                <wp:start x="0" y="0"/>
                <wp:lineTo x="0" y="21305"/>
                <wp:lineTo x="21150" y="21305"/>
                <wp:lineTo x="21150" y="0"/>
                <wp:lineTo x="0" y="0"/>
              </wp:wrapPolygon>
            </wp:wrapTight>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uwsteen 6.png"/>
                    <pic:cNvPicPr/>
                  </pic:nvPicPr>
                  <pic:blipFill>
                    <a:blip r:embed="rId15">
                      <a:extLst>
                        <a:ext uri="{28A0092B-C50C-407E-A947-70E740481C1C}">
                          <a14:useLocalDpi xmlns:a14="http://schemas.microsoft.com/office/drawing/2010/main" val="0"/>
                        </a:ext>
                      </a:extLst>
                    </a:blip>
                    <a:stretch>
                      <a:fillRect/>
                    </a:stretch>
                  </pic:blipFill>
                  <pic:spPr>
                    <a:xfrm>
                      <a:off x="0" y="0"/>
                      <a:ext cx="914400" cy="1023620"/>
                    </a:xfrm>
                    <a:prstGeom prst="rect">
                      <a:avLst/>
                    </a:prstGeom>
                  </pic:spPr>
                </pic:pic>
              </a:graphicData>
            </a:graphic>
            <wp14:sizeRelH relativeFrom="margin">
              <wp14:pctWidth>0</wp14:pctWidth>
            </wp14:sizeRelH>
            <wp14:sizeRelV relativeFrom="margin">
              <wp14:pctHeight>0</wp14:pctHeight>
            </wp14:sizeRelV>
          </wp:anchor>
        </w:drawing>
      </w:r>
    </w:p>
    <w:p w14:paraId="4E6D806B" w14:textId="77777777" w:rsidR="002A3809" w:rsidRDefault="002A3809" w:rsidP="007469E5">
      <w:pPr>
        <w:pStyle w:val="Lijstalinea"/>
        <w:numPr>
          <w:ilvl w:val="0"/>
          <w:numId w:val="9"/>
        </w:numPr>
        <w:rPr>
          <w:color w:val="C00000"/>
          <w:sz w:val="28"/>
          <w:szCs w:val="28"/>
        </w:rPr>
      </w:pPr>
      <w:r w:rsidRPr="002A3809">
        <w:rPr>
          <w:color w:val="C00000"/>
          <w:sz w:val="28"/>
          <w:szCs w:val="28"/>
        </w:rPr>
        <w:t xml:space="preserve">SIGNALEREN EN </w:t>
      </w:r>
      <w:r w:rsidR="007B5DBC">
        <w:rPr>
          <w:color w:val="C00000"/>
          <w:sz w:val="28"/>
          <w:szCs w:val="28"/>
        </w:rPr>
        <w:t>HANDELEN</w:t>
      </w:r>
    </w:p>
    <w:p w14:paraId="59E47345" w14:textId="77777777" w:rsidR="005160DB" w:rsidRDefault="005160DB" w:rsidP="0010143F">
      <w:pPr>
        <w:rPr>
          <w:szCs w:val="20"/>
        </w:rPr>
      </w:pPr>
    </w:p>
    <w:p w14:paraId="2C26F536" w14:textId="541E68BA" w:rsidR="00551AB2" w:rsidRDefault="005160DB" w:rsidP="0010143F">
      <w:pPr>
        <w:rPr>
          <w:szCs w:val="20"/>
        </w:rPr>
      </w:pPr>
      <w:r>
        <w:rPr>
          <w:szCs w:val="20"/>
        </w:rPr>
        <w:t xml:space="preserve">Om onveilig of grensoverschrijdend gedrag snel aan te kunnen pakken is het belangrijk om signalen daarvan goed te kunnen </w:t>
      </w:r>
      <w:r w:rsidR="0010143F" w:rsidRPr="0010143F">
        <w:rPr>
          <w:szCs w:val="20"/>
        </w:rPr>
        <w:t>signale</w:t>
      </w:r>
      <w:r>
        <w:rPr>
          <w:szCs w:val="20"/>
        </w:rPr>
        <w:t>re</w:t>
      </w:r>
      <w:r w:rsidR="0010143F" w:rsidRPr="0010143F">
        <w:rPr>
          <w:szCs w:val="20"/>
        </w:rPr>
        <w:t>n</w:t>
      </w:r>
      <w:r>
        <w:rPr>
          <w:szCs w:val="20"/>
        </w:rPr>
        <w:t xml:space="preserve">. Dat doen we op verschillende manieren. We hebben een  leerlingvolgsysteem, waarin we de sociaal-emotionele ontwikkeling van onze leerlingen bijhouden. </w:t>
      </w:r>
      <w:r w:rsidR="00551AB2">
        <w:rPr>
          <w:szCs w:val="20"/>
        </w:rPr>
        <w:t>De teamleden zien ook veel van wat zich in de groepen afspeelt. Ook</w:t>
      </w:r>
      <w:r>
        <w:rPr>
          <w:szCs w:val="20"/>
        </w:rPr>
        <w:t xml:space="preserve"> luisteren we goed naar onze leerlingen en hun ouders</w:t>
      </w:r>
      <w:r w:rsidR="00551AB2">
        <w:rPr>
          <w:szCs w:val="20"/>
        </w:rPr>
        <w:t xml:space="preserve"> en vertellen hen waar zij met hun vragen of zorgen terecht kunnen</w:t>
      </w:r>
      <w:r>
        <w:rPr>
          <w:szCs w:val="20"/>
        </w:rPr>
        <w:t xml:space="preserve">. </w:t>
      </w:r>
      <w:r w:rsidR="00551AB2">
        <w:rPr>
          <w:szCs w:val="20"/>
        </w:rPr>
        <w:t xml:space="preserve">De school heeft </w:t>
      </w:r>
      <w:r w:rsidR="007B37F1">
        <w:rPr>
          <w:szCs w:val="20"/>
        </w:rPr>
        <w:t>ze</w:t>
      </w:r>
      <w:r w:rsidR="00AB3D7F">
        <w:rPr>
          <w:szCs w:val="20"/>
        </w:rPr>
        <w:t>lf</w:t>
      </w:r>
      <w:r w:rsidR="007B37F1">
        <w:rPr>
          <w:szCs w:val="20"/>
        </w:rPr>
        <w:t xml:space="preserve"> een vertrouwenspersoon</w:t>
      </w:r>
      <w:r>
        <w:rPr>
          <w:szCs w:val="20"/>
        </w:rPr>
        <w:t>, waar</w:t>
      </w:r>
      <w:r w:rsidR="00551AB2">
        <w:rPr>
          <w:szCs w:val="20"/>
        </w:rPr>
        <w:t xml:space="preserve"> leerlingen (en ouders) terecht kunnen.</w:t>
      </w:r>
      <w:r w:rsidR="00AB3D7F">
        <w:rPr>
          <w:szCs w:val="20"/>
        </w:rPr>
        <w:t xml:space="preserve"> </w:t>
      </w:r>
    </w:p>
    <w:p w14:paraId="6D99D59B" w14:textId="77777777" w:rsidR="00551AB2" w:rsidRDefault="00551AB2" w:rsidP="0010143F">
      <w:pPr>
        <w:rPr>
          <w:szCs w:val="20"/>
        </w:rPr>
      </w:pPr>
    </w:p>
    <w:p w14:paraId="41A495F7" w14:textId="6BE38E99" w:rsidR="00AB3D7F" w:rsidRPr="00AB3D7F" w:rsidRDefault="005160DB" w:rsidP="0010143F">
      <w:pPr>
        <w:rPr>
          <w:color w:val="365F91" w:themeColor="accent1" w:themeShade="BF"/>
          <w:szCs w:val="20"/>
        </w:rPr>
      </w:pPr>
      <w:r>
        <w:rPr>
          <w:szCs w:val="20"/>
        </w:rPr>
        <w:t xml:space="preserve">Als er </w:t>
      </w:r>
      <w:r w:rsidR="00551AB2">
        <w:rPr>
          <w:szCs w:val="20"/>
        </w:rPr>
        <w:t>signalen zijn van onveiligheid gaan we eerst in gesprek met de leerling en/of de ouders. Ook kunnen we onze si</w:t>
      </w:r>
      <w:r w:rsidR="0010143F" w:rsidRPr="0010143F">
        <w:rPr>
          <w:szCs w:val="20"/>
        </w:rPr>
        <w:t>gnalen delen met collega</w:t>
      </w:r>
      <w:r w:rsidR="00551AB2">
        <w:rPr>
          <w:szCs w:val="20"/>
        </w:rPr>
        <w:t>’</w:t>
      </w:r>
      <w:r w:rsidR="0010143F" w:rsidRPr="0010143F">
        <w:rPr>
          <w:szCs w:val="20"/>
        </w:rPr>
        <w:t xml:space="preserve">s </w:t>
      </w:r>
      <w:r w:rsidR="00551AB2">
        <w:rPr>
          <w:szCs w:val="20"/>
        </w:rPr>
        <w:t xml:space="preserve">of de intern begeleider . Zo nodig </w:t>
      </w:r>
      <w:r w:rsidR="00AB3D7F">
        <w:rPr>
          <w:szCs w:val="20"/>
        </w:rPr>
        <w:t xml:space="preserve">kunnen we </w:t>
      </w:r>
      <w:r w:rsidR="00551AB2">
        <w:rPr>
          <w:szCs w:val="20"/>
        </w:rPr>
        <w:t>ook, in overleg met leerling/ouders</w:t>
      </w:r>
      <w:r w:rsidR="00AB3D7F">
        <w:rPr>
          <w:szCs w:val="20"/>
        </w:rPr>
        <w:t>,</w:t>
      </w:r>
      <w:r w:rsidR="00551AB2">
        <w:rPr>
          <w:szCs w:val="20"/>
        </w:rPr>
        <w:t xml:space="preserve"> externe partners uit de hulpverlening in</w:t>
      </w:r>
      <w:r w:rsidR="00AB3D7F">
        <w:rPr>
          <w:szCs w:val="20"/>
        </w:rPr>
        <w:t>schakelen</w:t>
      </w:r>
      <w:r w:rsidR="007B37F1">
        <w:rPr>
          <w:szCs w:val="20"/>
        </w:rPr>
        <w:t>, zoals schoolmaatschappelijk werk, kindercoach, politie, jeugdzorg en GGD.</w:t>
      </w:r>
      <w:r w:rsidR="00551AB2">
        <w:rPr>
          <w:color w:val="365F91" w:themeColor="accent1" w:themeShade="BF"/>
          <w:szCs w:val="20"/>
        </w:rPr>
        <w:t xml:space="preserve"> </w:t>
      </w:r>
      <w:r w:rsidR="00AB3D7F" w:rsidRPr="00AB3D7F">
        <w:rPr>
          <w:color w:val="000000" w:themeColor="text1"/>
          <w:szCs w:val="20"/>
        </w:rPr>
        <w:t>We</w:t>
      </w:r>
      <w:r w:rsidR="00AB3D7F">
        <w:rPr>
          <w:color w:val="000000" w:themeColor="text1"/>
          <w:szCs w:val="20"/>
        </w:rPr>
        <w:t xml:space="preserve"> hebben daarvoor regelmati</w:t>
      </w:r>
      <w:r w:rsidR="007B37F1">
        <w:rPr>
          <w:color w:val="000000" w:themeColor="text1"/>
          <w:szCs w:val="20"/>
        </w:rPr>
        <w:t>g een multidisciplinair overleg.</w:t>
      </w:r>
      <w:r w:rsidR="00AB3D7F">
        <w:rPr>
          <w:color w:val="365F91" w:themeColor="accent1" w:themeShade="BF"/>
          <w:szCs w:val="20"/>
        </w:rPr>
        <w:t xml:space="preserve"> </w:t>
      </w:r>
    </w:p>
    <w:p w14:paraId="621A0BE8" w14:textId="77777777" w:rsidR="00AB3D7F" w:rsidRDefault="00AB3D7F" w:rsidP="0010143F">
      <w:pPr>
        <w:rPr>
          <w:color w:val="365F91" w:themeColor="accent1" w:themeShade="BF"/>
          <w:szCs w:val="20"/>
        </w:rPr>
      </w:pPr>
    </w:p>
    <w:p w14:paraId="1C47A1B2" w14:textId="611C94C4" w:rsidR="00551AB2" w:rsidRDefault="00551AB2" w:rsidP="0010143F">
      <w:pPr>
        <w:rPr>
          <w:szCs w:val="20"/>
        </w:rPr>
      </w:pPr>
      <w:r>
        <w:rPr>
          <w:szCs w:val="20"/>
        </w:rPr>
        <w:t xml:space="preserve">Bij </w:t>
      </w:r>
      <w:r w:rsidR="00AB3D7F">
        <w:rPr>
          <w:szCs w:val="20"/>
        </w:rPr>
        <w:t xml:space="preserve">specifieke vormen van grensoverschrijdend gedrag volgt de school de daarvoor geldende protocollen of draaiboeken, zoals bij agressie, geweld, seksueel misbruik, discriminatie en pesten. Bij </w:t>
      </w:r>
      <w:r>
        <w:rPr>
          <w:szCs w:val="20"/>
        </w:rPr>
        <w:t xml:space="preserve">signalen van huiselijk geweld of kindermishandeling zijn wij verplicht de Meldcode Huiselijk geweld en kindermishandeling te volgen. </w:t>
      </w:r>
    </w:p>
    <w:p w14:paraId="0312D80C" w14:textId="77777777" w:rsidR="00551AB2" w:rsidRDefault="00551AB2" w:rsidP="0010143F">
      <w:pPr>
        <w:rPr>
          <w:szCs w:val="20"/>
        </w:rPr>
      </w:pPr>
    </w:p>
    <w:p w14:paraId="04F7088C" w14:textId="278A1F1E" w:rsidR="00AB3D7F" w:rsidRDefault="00AB3D7F" w:rsidP="0010143F">
      <w:pPr>
        <w:rPr>
          <w:szCs w:val="20"/>
        </w:rPr>
      </w:pPr>
      <w:r>
        <w:rPr>
          <w:szCs w:val="20"/>
        </w:rPr>
        <w:lastRenderedPageBreak/>
        <w:t xml:space="preserve">Bij eventuele incidenten met grensoverschrijdend gedrag zorgt de school er allereerst voor dat het gedrag stopt. Dan is opvang van de slachtoffers eerste prioriteit. Dat doen we door </w:t>
      </w:r>
      <w:r w:rsidR="00545725">
        <w:rPr>
          <w:szCs w:val="20"/>
        </w:rPr>
        <w:t>het voeren van gesprekken en het inschakelen van passende hulp en begeleiding.</w:t>
      </w:r>
      <w:r>
        <w:rPr>
          <w:szCs w:val="20"/>
        </w:rPr>
        <w:t xml:space="preserve"> </w:t>
      </w:r>
    </w:p>
    <w:p w14:paraId="140FA194" w14:textId="49651EFC" w:rsidR="00AB3D7F" w:rsidRPr="00545725" w:rsidRDefault="00AB3D7F" w:rsidP="0010143F">
      <w:pPr>
        <w:rPr>
          <w:szCs w:val="20"/>
        </w:rPr>
      </w:pPr>
      <w:r>
        <w:rPr>
          <w:szCs w:val="20"/>
        </w:rPr>
        <w:t>Naar de daders toe biedt de school duidelijkheid over de gevolgen / sancties,</w:t>
      </w:r>
      <w:r w:rsidR="00545725">
        <w:rPr>
          <w:szCs w:val="20"/>
        </w:rPr>
        <w:t xml:space="preserve"> afhankelijk van het incident. (</w:t>
      </w:r>
      <w:r>
        <w:rPr>
          <w:szCs w:val="20"/>
        </w:rPr>
        <w:t xml:space="preserve"> </w:t>
      </w:r>
      <w:r w:rsidRPr="00545725">
        <w:rPr>
          <w:szCs w:val="20"/>
        </w:rPr>
        <w:t>herstelrecht, straf, schade verhalen, aangifte doen, melding do</w:t>
      </w:r>
      <w:r w:rsidR="00545725" w:rsidRPr="00545725">
        <w:rPr>
          <w:szCs w:val="20"/>
        </w:rPr>
        <w:t>en bij Veilig Thuis, enzovoort).</w:t>
      </w:r>
      <w:r w:rsidRPr="00545725">
        <w:rPr>
          <w:szCs w:val="20"/>
        </w:rPr>
        <w:t xml:space="preserve"> </w:t>
      </w:r>
    </w:p>
    <w:p w14:paraId="36B67682" w14:textId="2DE60920" w:rsidR="002A3809" w:rsidRDefault="00AB3D7F" w:rsidP="0010143F">
      <w:pPr>
        <w:rPr>
          <w:szCs w:val="20"/>
        </w:rPr>
      </w:pPr>
      <w:r w:rsidRPr="00AB3D7F">
        <w:rPr>
          <w:color w:val="000000" w:themeColor="text1"/>
          <w:szCs w:val="20"/>
        </w:rPr>
        <w:t xml:space="preserve">Maar ook </w:t>
      </w:r>
      <w:r w:rsidR="00357221">
        <w:rPr>
          <w:color w:val="000000" w:themeColor="text1"/>
          <w:szCs w:val="20"/>
        </w:rPr>
        <w:t>zorgen we voor goede opvang van de getuigen of ‘meelopers’, door</w:t>
      </w:r>
      <w:r w:rsidR="00545725">
        <w:rPr>
          <w:color w:val="000000" w:themeColor="text1"/>
          <w:szCs w:val="20"/>
        </w:rPr>
        <w:t xml:space="preserve"> ook met hen in gesprek te gaan en waar nodig hulp in te schakelen.</w:t>
      </w:r>
      <w:r w:rsidR="00357221">
        <w:rPr>
          <w:szCs w:val="20"/>
        </w:rPr>
        <w:t xml:space="preserve"> </w:t>
      </w:r>
    </w:p>
    <w:p w14:paraId="10ED3C53" w14:textId="77777777" w:rsidR="002A3809" w:rsidRDefault="002A3809" w:rsidP="002A3809">
      <w:pPr>
        <w:rPr>
          <w:szCs w:val="20"/>
        </w:rPr>
      </w:pPr>
    </w:p>
    <w:p w14:paraId="782FE4E9" w14:textId="0BD4357E" w:rsidR="00357221" w:rsidRPr="00357221" w:rsidRDefault="00357221" w:rsidP="002A3809">
      <w:pPr>
        <w:rPr>
          <w:color w:val="0070C0"/>
          <w:szCs w:val="20"/>
        </w:rPr>
      </w:pPr>
      <w:r>
        <w:rPr>
          <w:szCs w:val="20"/>
        </w:rPr>
        <w:t xml:space="preserve">Wij vinden het belangrijk dat we als school leren van incidenten die zich voordoen. Daarom </w:t>
      </w:r>
      <w:r w:rsidR="00545725">
        <w:rPr>
          <w:szCs w:val="20"/>
        </w:rPr>
        <w:t>registreren we incidenten en bespreken we incidenten en evalueren wij ons handelen in teamvergaderingen</w:t>
      </w:r>
      <w:r w:rsidR="00545725">
        <w:rPr>
          <w:color w:val="0070C0"/>
          <w:szCs w:val="20"/>
        </w:rPr>
        <w:t>.</w:t>
      </w:r>
    </w:p>
    <w:p w14:paraId="606DB7A7" w14:textId="77777777" w:rsidR="002A3809" w:rsidRDefault="002A3809" w:rsidP="002A3809">
      <w:pPr>
        <w:rPr>
          <w:szCs w:val="20"/>
        </w:rPr>
      </w:pPr>
    </w:p>
    <w:p w14:paraId="6C2B68FE" w14:textId="77777777" w:rsidR="002A3809" w:rsidRPr="002A3809" w:rsidRDefault="007B5DBC" w:rsidP="002A3809">
      <w:pPr>
        <w:rPr>
          <w:szCs w:val="20"/>
        </w:rPr>
      </w:pPr>
      <w:r>
        <w:rPr>
          <w:noProof/>
          <w:lang w:eastAsia="nl-NL"/>
        </w:rPr>
        <w:drawing>
          <wp:anchor distT="0" distB="0" distL="114300" distR="114300" simplePos="0" relativeHeight="251671552" behindDoc="1" locked="0" layoutInCell="1" allowOverlap="1" wp14:anchorId="57A5DAE0" wp14:editId="10CA9892">
            <wp:simplePos x="0" y="0"/>
            <wp:positionH relativeFrom="column">
              <wp:posOffset>5481955</wp:posOffset>
            </wp:positionH>
            <wp:positionV relativeFrom="paragraph">
              <wp:posOffset>128905</wp:posOffset>
            </wp:positionV>
            <wp:extent cx="955603" cy="952500"/>
            <wp:effectExtent l="0" t="0" r="0" b="0"/>
            <wp:wrapTight wrapText="bothSides">
              <wp:wrapPolygon edited="0">
                <wp:start x="8617" y="0"/>
                <wp:lineTo x="4309" y="864"/>
                <wp:lineTo x="0" y="4752"/>
                <wp:lineTo x="0" y="19440"/>
                <wp:lineTo x="8617" y="21168"/>
                <wp:lineTo x="12495" y="21168"/>
                <wp:lineTo x="21112" y="19440"/>
                <wp:lineTo x="21112" y="4752"/>
                <wp:lineTo x="16803" y="864"/>
                <wp:lineTo x="12495" y="0"/>
                <wp:lineTo x="8617" y="0"/>
              </wp:wrapPolygon>
            </wp:wrapTight>
            <wp:docPr id="13" name="Afbeelding 13" descr="Afbeeldingsresultaat voor tandwi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fbeeldingsresultaat voor tandwiel"/>
                    <pic:cNvPicPr>
                      <a:picLocks noChangeAspect="1" noChangeArrowheads="1"/>
                    </pic:cNvPicPr>
                  </pic:nvPicPr>
                  <pic:blipFill>
                    <a:blip r:embed="rId16" cstate="print">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955603" cy="952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67C49E" w14:textId="77777777" w:rsidR="002A3809" w:rsidRDefault="002A3809" w:rsidP="007469E5">
      <w:pPr>
        <w:pStyle w:val="Lijstalinea"/>
        <w:numPr>
          <w:ilvl w:val="0"/>
          <w:numId w:val="9"/>
        </w:numPr>
        <w:rPr>
          <w:color w:val="C00000"/>
          <w:sz w:val="28"/>
          <w:szCs w:val="28"/>
        </w:rPr>
      </w:pPr>
      <w:r w:rsidRPr="002A3809">
        <w:rPr>
          <w:color w:val="C00000"/>
          <w:sz w:val="28"/>
          <w:szCs w:val="28"/>
        </w:rPr>
        <w:t>BORGING VAN BELEID</w:t>
      </w:r>
    </w:p>
    <w:p w14:paraId="1FEED46A" w14:textId="77777777" w:rsidR="002A3809" w:rsidRDefault="007B5DBC" w:rsidP="002A3809">
      <w:pPr>
        <w:rPr>
          <w:szCs w:val="20"/>
        </w:rPr>
      </w:pPr>
      <w:r>
        <w:rPr>
          <w:noProof/>
          <w:szCs w:val="20"/>
          <w:lang w:eastAsia="nl-NL"/>
        </w:rPr>
        <mc:AlternateContent>
          <mc:Choice Requires="wps">
            <w:drawing>
              <wp:anchor distT="0" distB="0" distL="114300" distR="114300" simplePos="0" relativeHeight="251673600" behindDoc="1" locked="0" layoutInCell="1" allowOverlap="1" wp14:anchorId="474BE0AC" wp14:editId="44F6F2D6">
                <wp:simplePos x="0" y="0"/>
                <wp:positionH relativeFrom="column">
                  <wp:posOffset>5619115</wp:posOffset>
                </wp:positionH>
                <wp:positionV relativeFrom="paragraph">
                  <wp:posOffset>66675</wp:posOffset>
                </wp:positionV>
                <wp:extent cx="640080" cy="327660"/>
                <wp:effectExtent l="0" t="0" r="0" b="0"/>
                <wp:wrapTight wrapText="bothSides">
                  <wp:wrapPolygon edited="0">
                    <wp:start x="1929" y="0"/>
                    <wp:lineTo x="1929" y="20093"/>
                    <wp:lineTo x="19286" y="20093"/>
                    <wp:lineTo x="19286" y="0"/>
                    <wp:lineTo x="1929" y="0"/>
                  </wp:wrapPolygon>
                </wp:wrapTight>
                <wp:docPr id="14" name="Tekstvak 14"/>
                <wp:cNvGraphicFramePr/>
                <a:graphic xmlns:a="http://schemas.openxmlformats.org/drawingml/2006/main">
                  <a:graphicData uri="http://schemas.microsoft.com/office/word/2010/wordprocessingShape">
                    <wps:wsp>
                      <wps:cNvSpPr txBox="1"/>
                      <wps:spPr>
                        <a:xfrm>
                          <a:off x="0" y="0"/>
                          <a:ext cx="640080" cy="327660"/>
                        </a:xfrm>
                        <a:prstGeom prst="rect">
                          <a:avLst/>
                        </a:prstGeom>
                        <a:noFill/>
                        <a:ln w="6350">
                          <a:noFill/>
                        </a:ln>
                        <a:effectLst/>
                      </wps:spPr>
                      <wps:txbx>
                        <w:txbxContent>
                          <w:p w14:paraId="7E01B0B8" w14:textId="77777777" w:rsidR="007E29CA" w:rsidRPr="007B5DBC" w:rsidRDefault="007E29CA" w:rsidP="007B5DBC">
                            <w:pPr>
                              <w:rPr>
                                <w:b/>
                                <w:sz w:val="22"/>
                                <w:lang w:val="en-US"/>
                              </w:rPr>
                            </w:pPr>
                            <w:r w:rsidRPr="007B5DBC">
                              <w:rPr>
                                <w:b/>
                                <w:sz w:val="22"/>
                                <w:lang w:val="en-US"/>
                              </w:rPr>
                              <w:t>Borgingg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4BE0AC" id="Tekstvak 14" o:spid="_x0000_s1027" type="#_x0000_t202" style="position:absolute;left:0;text-align:left;margin-left:442.45pt;margin-top:5.25pt;width:50.4pt;height:25.8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" filled="f" stroked="f" strokeweight=".5pt">
                <v:textbox>
                  <w:txbxContent>
                    <w:p w14:paraId="7E01B0B8" w14:textId="77777777" w:rsidR="007E29CA" w:rsidRPr="007B5DBC" w:rsidRDefault="007E29CA" w:rsidP="007B5DBC">
                      <w:pPr>
                        <w:rPr>
                          <w:b/>
                          <w:sz w:val="22"/>
                          <w:lang w:val="en-US"/>
                        </w:rPr>
                      </w:pPr>
                      <w:r w:rsidRPr="007B5DBC">
                        <w:rPr>
                          <w:b/>
                          <w:sz w:val="22"/>
                          <w:lang w:val="en-US"/>
                        </w:rPr>
                        <w:t>Borgingg</w:t>
                      </w:r>
                    </w:p>
                  </w:txbxContent>
                </v:textbox>
                <w10:wrap type="tight"/>
              </v:shape>
            </w:pict>
          </mc:Fallback>
        </mc:AlternateContent>
      </w:r>
    </w:p>
    <w:p w14:paraId="2857B961" w14:textId="77777777" w:rsidR="00357221" w:rsidRDefault="00357221" w:rsidP="0010143F">
      <w:pPr>
        <w:rPr>
          <w:szCs w:val="20"/>
        </w:rPr>
      </w:pPr>
      <w:r>
        <w:rPr>
          <w:szCs w:val="20"/>
        </w:rPr>
        <w:t xml:space="preserve">Borging van een veiligheidsaanpak vraagt om meer dan het vastleggen van </w:t>
      </w:r>
      <w:r w:rsidR="0010143F" w:rsidRPr="0010143F">
        <w:rPr>
          <w:szCs w:val="20"/>
        </w:rPr>
        <w:t>protocollen</w:t>
      </w:r>
      <w:r>
        <w:rPr>
          <w:szCs w:val="20"/>
        </w:rPr>
        <w:t xml:space="preserve">, regels en </w:t>
      </w:r>
    </w:p>
    <w:p w14:paraId="486F9408" w14:textId="77777777" w:rsidR="000B199C" w:rsidRDefault="00357221" w:rsidP="0010143F">
      <w:pPr>
        <w:rPr>
          <w:szCs w:val="20"/>
        </w:rPr>
      </w:pPr>
      <w:r>
        <w:rPr>
          <w:szCs w:val="20"/>
        </w:rPr>
        <w:t xml:space="preserve">afspraken en die opbergen </w:t>
      </w:r>
      <w:r w:rsidR="0010143F" w:rsidRPr="0010143F">
        <w:rPr>
          <w:szCs w:val="20"/>
        </w:rPr>
        <w:t>in een ordner</w:t>
      </w:r>
      <w:r>
        <w:rPr>
          <w:szCs w:val="20"/>
        </w:rPr>
        <w:t xml:space="preserve"> of bestandsmap in de computer. </w:t>
      </w:r>
      <w:r w:rsidR="000B199C">
        <w:rPr>
          <w:szCs w:val="20"/>
        </w:rPr>
        <w:t xml:space="preserve">Het vraagt om een continu </w:t>
      </w:r>
    </w:p>
    <w:p w14:paraId="7B8ECFEB" w14:textId="77777777" w:rsidR="000B199C" w:rsidRDefault="000B199C" w:rsidP="0010143F">
      <w:pPr>
        <w:rPr>
          <w:szCs w:val="20"/>
        </w:rPr>
      </w:pPr>
      <w:r>
        <w:rPr>
          <w:szCs w:val="20"/>
        </w:rPr>
        <w:t xml:space="preserve">en cyclisch leerproces, dat is ingebed in het totale schoolbeleid. Veiligheidsbeleid is dus pas geborgd </w:t>
      </w:r>
    </w:p>
    <w:p w14:paraId="30CB627B" w14:textId="77777777" w:rsidR="0010143F" w:rsidRPr="0010143F" w:rsidRDefault="000B199C" w:rsidP="0010143F">
      <w:pPr>
        <w:rPr>
          <w:szCs w:val="20"/>
        </w:rPr>
      </w:pPr>
      <w:r>
        <w:rPr>
          <w:szCs w:val="20"/>
        </w:rPr>
        <w:t xml:space="preserve">als het ‘leeft’ in de hoofden van iedereen in de school en verankerd is in het dagelijks </w:t>
      </w:r>
      <w:r w:rsidR="0010143F" w:rsidRPr="0010143F">
        <w:rPr>
          <w:szCs w:val="20"/>
        </w:rPr>
        <w:t>handelen</w:t>
      </w:r>
      <w:r>
        <w:rPr>
          <w:szCs w:val="20"/>
        </w:rPr>
        <w:t xml:space="preserve">. </w:t>
      </w:r>
    </w:p>
    <w:p w14:paraId="058DE91F" w14:textId="77777777" w:rsidR="0010143F" w:rsidRPr="0010143F" w:rsidRDefault="0010143F" w:rsidP="0010143F">
      <w:pPr>
        <w:rPr>
          <w:szCs w:val="20"/>
        </w:rPr>
      </w:pPr>
    </w:p>
    <w:p w14:paraId="3034F4F9" w14:textId="1102F4B0" w:rsidR="000B199C" w:rsidRDefault="000B199C" w:rsidP="0010143F">
      <w:pPr>
        <w:rPr>
          <w:color w:val="365F91" w:themeColor="accent1" w:themeShade="BF"/>
          <w:szCs w:val="20"/>
        </w:rPr>
      </w:pPr>
      <w:r>
        <w:rPr>
          <w:szCs w:val="20"/>
        </w:rPr>
        <w:t>Wij doen dat door het onderwerp sociale veiligheid regelmatig op de a</w:t>
      </w:r>
      <w:r w:rsidR="00545725">
        <w:rPr>
          <w:szCs w:val="20"/>
        </w:rPr>
        <w:t>genda te zetten van</w:t>
      </w:r>
      <w:r>
        <w:rPr>
          <w:szCs w:val="20"/>
        </w:rPr>
        <w:t xml:space="preserve"> </w:t>
      </w:r>
      <w:r w:rsidR="00545725">
        <w:rPr>
          <w:szCs w:val="20"/>
        </w:rPr>
        <w:t>teamvergaderingen, MR vergaderingen en studiedagen.</w:t>
      </w:r>
      <w:r>
        <w:rPr>
          <w:color w:val="365F91" w:themeColor="accent1" w:themeShade="BF"/>
          <w:szCs w:val="20"/>
        </w:rPr>
        <w:t xml:space="preserve"> </w:t>
      </w:r>
      <w:r w:rsidRPr="000B199C">
        <w:rPr>
          <w:color w:val="365F91" w:themeColor="accent1" w:themeShade="BF"/>
          <w:szCs w:val="20"/>
        </w:rPr>
        <w:t xml:space="preserve"> </w:t>
      </w:r>
    </w:p>
    <w:p w14:paraId="7AA6BC76" w14:textId="77777777" w:rsidR="000B199C" w:rsidRDefault="000B199C" w:rsidP="0010143F">
      <w:pPr>
        <w:rPr>
          <w:szCs w:val="20"/>
        </w:rPr>
      </w:pPr>
    </w:p>
    <w:p w14:paraId="6998EA0F" w14:textId="26662160" w:rsidR="000B199C" w:rsidRPr="000B199C" w:rsidRDefault="000B199C" w:rsidP="004D5FB0">
      <w:pPr>
        <w:rPr>
          <w:color w:val="365F91" w:themeColor="accent1" w:themeShade="BF"/>
          <w:szCs w:val="20"/>
        </w:rPr>
      </w:pPr>
      <w:r>
        <w:rPr>
          <w:szCs w:val="20"/>
        </w:rPr>
        <w:t xml:space="preserve">Daarnaast maakt sociale veiligheid onderdeel uit van ons </w:t>
      </w:r>
      <w:r w:rsidR="00545725">
        <w:rPr>
          <w:szCs w:val="20"/>
        </w:rPr>
        <w:t>pedagogisch beleid, ons kwaliteitsbeleid, het SOP en ons personeelsbeleid en komt terug als onderwerp in ons schooljaarplan.</w:t>
      </w:r>
    </w:p>
    <w:p w14:paraId="2A583092" w14:textId="77777777" w:rsidR="001B50FB" w:rsidRDefault="001B50FB" w:rsidP="0010143F">
      <w:pPr>
        <w:rPr>
          <w:szCs w:val="20"/>
        </w:rPr>
      </w:pPr>
    </w:p>
    <w:p w14:paraId="144C12D4" w14:textId="77777777" w:rsidR="001B50FB" w:rsidRDefault="0010143F" w:rsidP="0010143F">
      <w:pPr>
        <w:rPr>
          <w:szCs w:val="20"/>
        </w:rPr>
      </w:pPr>
      <w:r w:rsidRPr="0010143F">
        <w:rPr>
          <w:szCs w:val="20"/>
        </w:rPr>
        <w:t>W</w:t>
      </w:r>
      <w:r w:rsidR="001B50FB">
        <w:rPr>
          <w:szCs w:val="20"/>
        </w:rPr>
        <w:t>ij hebben de volgende ijkpunten geformuleerd voor de borging van sociale veiligheid bij ons op school:</w:t>
      </w:r>
    </w:p>
    <w:p w14:paraId="64E73DF8" w14:textId="50098714" w:rsidR="00545725" w:rsidRDefault="00545725" w:rsidP="00545725">
      <w:pPr>
        <w:pStyle w:val="Lijstalinea"/>
        <w:numPr>
          <w:ilvl w:val="1"/>
          <w:numId w:val="11"/>
        </w:numPr>
        <w:rPr>
          <w:szCs w:val="20"/>
        </w:rPr>
      </w:pPr>
      <w:r>
        <w:rPr>
          <w:szCs w:val="20"/>
        </w:rPr>
        <w:t xml:space="preserve"> voldoende groepsscore op de afgenomen leerlingvragenlijsten Kanvas</w:t>
      </w:r>
    </w:p>
    <w:p w14:paraId="2DBDDE46" w14:textId="1F969933" w:rsidR="00545725" w:rsidRDefault="00545725" w:rsidP="00545725">
      <w:pPr>
        <w:pStyle w:val="Lijstalinea"/>
        <w:numPr>
          <w:ilvl w:val="1"/>
          <w:numId w:val="11"/>
        </w:numPr>
        <w:rPr>
          <w:szCs w:val="20"/>
        </w:rPr>
      </w:pPr>
      <w:r>
        <w:rPr>
          <w:szCs w:val="20"/>
        </w:rPr>
        <w:t xml:space="preserve"> voldoende groepsscore op de sociale veiligheidslijst groep 7 &amp; 8</w:t>
      </w:r>
    </w:p>
    <w:p w14:paraId="1E983E3B" w14:textId="3331B0BF" w:rsidR="00545725" w:rsidRDefault="00D53A97" w:rsidP="00545725">
      <w:pPr>
        <w:pStyle w:val="Lijstalinea"/>
        <w:numPr>
          <w:ilvl w:val="1"/>
          <w:numId w:val="11"/>
        </w:numPr>
        <w:rPr>
          <w:szCs w:val="20"/>
        </w:rPr>
      </w:pPr>
      <w:r>
        <w:rPr>
          <w:szCs w:val="20"/>
        </w:rPr>
        <w:t xml:space="preserve"> v</w:t>
      </w:r>
      <w:r w:rsidR="00545725">
        <w:rPr>
          <w:szCs w:val="20"/>
        </w:rPr>
        <w:t>oldoende score op de RI&amp;E</w:t>
      </w:r>
    </w:p>
    <w:p w14:paraId="51775032" w14:textId="1A609A1D" w:rsidR="00545725" w:rsidRPr="00545725" w:rsidRDefault="00545725" w:rsidP="00D53A97">
      <w:pPr>
        <w:pStyle w:val="Lijstalinea"/>
        <w:numPr>
          <w:ilvl w:val="1"/>
          <w:numId w:val="11"/>
        </w:numPr>
        <w:rPr>
          <w:szCs w:val="20"/>
        </w:rPr>
      </w:pPr>
      <w:r>
        <w:rPr>
          <w:szCs w:val="20"/>
        </w:rPr>
        <w:t xml:space="preserve"> voldoende score op oudertevredenheidspeilingen.</w:t>
      </w:r>
    </w:p>
    <w:p w14:paraId="1DDE8DA2" w14:textId="64A9E5F1" w:rsidR="001B50FB" w:rsidRDefault="001B50FB" w:rsidP="0010143F">
      <w:pPr>
        <w:rPr>
          <w:color w:val="365F91" w:themeColor="accent1" w:themeShade="BF"/>
          <w:szCs w:val="20"/>
        </w:rPr>
      </w:pPr>
      <w:r w:rsidRPr="001B50FB">
        <w:rPr>
          <w:szCs w:val="20"/>
        </w:rPr>
        <w:t xml:space="preserve">Jaarlijks </w:t>
      </w:r>
      <w:r>
        <w:rPr>
          <w:szCs w:val="20"/>
        </w:rPr>
        <w:t xml:space="preserve">bekijken we in hoeverre we deze ijkpunten en de gestelde doelen voor het sociale veiligheidsbeleid behalen. Dat doen we door </w:t>
      </w:r>
      <w:r w:rsidR="00545725">
        <w:rPr>
          <w:szCs w:val="20"/>
        </w:rPr>
        <w:t>het inzetten van onze monitoringsinstrumenten en het evalueren van de uitkomsten hiervan. Op basis van de evaluatie stellen we actieplannen op om de sociale veiligheid te verbeteren.</w:t>
      </w:r>
    </w:p>
    <w:p w14:paraId="7DEC48E7" w14:textId="77777777" w:rsidR="001B50FB" w:rsidRPr="001B50FB" w:rsidRDefault="001B50FB" w:rsidP="0010143F">
      <w:pPr>
        <w:rPr>
          <w:color w:val="365F91" w:themeColor="accent1" w:themeShade="BF"/>
          <w:szCs w:val="20"/>
        </w:rPr>
      </w:pPr>
    </w:p>
    <w:p w14:paraId="6CB5C9F0" w14:textId="77777777" w:rsidR="002A3809" w:rsidRDefault="002A3809" w:rsidP="002A3809">
      <w:pPr>
        <w:rPr>
          <w:szCs w:val="20"/>
        </w:rPr>
      </w:pPr>
    </w:p>
    <w:p w14:paraId="1510FE7E" w14:textId="3ED441FC" w:rsidR="002A3809" w:rsidRDefault="002A3809" w:rsidP="007469E5">
      <w:pPr>
        <w:pStyle w:val="Lijstalinea"/>
        <w:numPr>
          <w:ilvl w:val="0"/>
          <w:numId w:val="9"/>
        </w:numPr>
        <w:rPr>
          <w:color w:val="C00000"/>
          <w:sz w:val="28"/>
          <w:szCs w:val="28"/>
        </w:rPr>
      </w:pPr>
      <w:r w:rsidRPr="002A3809">
        <w:rPr>
          <w:color w:val="C00000"/>
          <w:sz w:val="28"/>
          <w:szCs w:val="28"/>
        </w:rPr>
        <w:t>ACTIVITEITENPLAN DIT SCHOOLJAAR</w:t>
      </w:r>
      <w:r w:rsidR="00912ABF">
        <w:rPr>
          <w:color w:val="C00000"/>
          <w:sz w:val="28"/>
          <w:szCs w:val="28"/>
        </w:rPr>
        <w:t xml:space="preserve"> en komend schooljaar</w:t>
      </w:r>
    </w:p>
    <w:p w14:paraId="6FF42D45" w14:textId="0579B046" w:rsidR="00912ABF" w:rsidRDefault="00912ABF" w:rsidP="00912ABF">
      <w:pPr>
        <w:pStyle w:val="Lijstalinea"/>
        <w:ind w:left="360"/>
        <w:rPr>
          <w:color w:val="C00000"/>
          <w:sz w:val="28"/>
          <w:szCs w:val="28"/>
        </w:rPr>
      </w:pPr>
    </w:p>
    <w:p w14:paraId="286C18D1" w14:textId="65084E40" w:rsidR="00912ABF" w:rsidRPr="00D70D76" w:rsidRDefault="00482BF7" w:rsidP="00912ABF">
      <w:pPr>
        <w:pStyle w:val="Lijstalinea"/>
        <w:ind w:left="360"/>
        <w:rPr>
          <w:sz w:val="22"/>
        </w:rPr>
      </w:pPr>
      <w:r w:rsidRPr="00D70D76">
        <w:rPr>
          <w:sz w:val="22"/>
        </w:rPr>
        <w:t>Acties worden vertaald naar het komende schooljaarplan.</w:t>
      </w:r>
    </w:p>
    <w:p w14:paraId="47FFD674" w14:textId="77777777" w:rsidR="002A3809" w:rsidRDefault="002A3809" w:rsidP="002A3809">
      <w:pPr>
        <w:rPr>
          <w:szCs w:val="20"/>
        </w:rPr>
      </w:pPr>
    </w:p>
    <w:p w14:paraId="3CD30033" w14:textId="2365E497" w:rsidR="002A3809" w:rsidRDefault="00692D65" w:rsidP="00692D65">
      <w:pPr>
        <w:pStyle w:val="Lijstalinea"/>
        <w:numPr>
          <w:ilvl w:val="1"/>
          <w:numId w:val="11"/>
        </w:numPr>
        <w:rPr>
          <w:szCs w:val="20"/>
        </w:rPr>
      </w:pPr>
      <w:r>
        <w:rPr>
          <w:szCs w:val="20"/>
        </w:rPr>
        <w:t xml:space="preserve">Opstellen en uitvoeren  van nieuwe wet </w:t>
      </w:r>
      <w:r w:rsidR="00D53A97">
        <w:rPr>
          <w:szCs w:val="20"/>
        </w:rPr>
        <w:t>AVG</w:t>
      </w:r>
    </w:p>
    <w:p w14:paraId="5CBCD3F3" w14:textId="741CECC7" w:rsidR="00692D65" w:rsidRDefault="00692D65" w:rsidP="00692D65">
      <w:pPr>
        <w:pStyle w:val="Lijstalinea"/>
        <w:numPr>
          <w:ilvl w:val="1"/>
          <w:numId w:val="11"/>
        </w:numPr>
        <w:rPr>
          <w:szCs w:val="20"/>
        </w:rPr>
      </w:pPr>
      <w:r>
        <w:rPr>
          <w:szCs w:val="20"/>
        </w:rPr>
        <w:t>Bespreken en vaststellen protocollen uit dit veiligheidsplan.</w:t>
      </w:r>
    </w:p>
    <w:p w14:paraId="531BFF45" w14:textId="6E5289E1" w:rsidR="00692D65" w:rsidRDefault="00692D65" w:rsidP="00692D65">
      <w:pPr>
        <w:pStyle w:val="Lijstalinea"/>
        <w:numPr>
          <w:ilvl w:val="1"/>
          <w:numId w:val="11"/>
        </w:numPr>
        <w:rPr>
          <w:szCs w:val="20"/>
        </w:rPr>
      </w:pPr>
      <w:r>
        <w:rPr>
          <w:szCs w:val="20"/>
        </w:rPr>
        <w:t>Versterken pedagogisch klimaat door teamscholing Pedagogisch tact</w:t>
      </w:r>
    </w:p>
    <w:p w14:paraId="14B49205" w14:textId="2B43C98B" w:rsidR="00692D65" w:rsidRDefault="00692D65" w:rsidP="00692D65">
      <w:pPr>
        <w:pStyle w:val="Lijstalinea"/>
        <w:numPr>
          <w:ilvl w:val="1"/>
          <w:numId w:val="11"/>
        </w:numPr>
        <w:rPr>
          <w:szCs w:val="20"/>
        </w:rPr>
      </w:pPr>
      <w:r>
        <w:rPr>
          <w:szCs w:val="20"/>
        </w:rPr>
        <w:t>Scholing Kanjertraining voor nieuwe leerkrachten</w:t>
      </w:r>
    </w:p>
    <w:p w14:paraId="6F806230" w14:textId="6B57D00B" w:rsidR="00692D65" w:rsidRDefault="00692D65" w:rsidP="00692D65">
      <w:pPr>
        <w:pStyle w:val="Lijstalinea"/>
        <w:numPr>
          <w:ilvl w:val="1"/>
          <w:numId w:val="11"/>
        </w:numPr>
        <w:rPr>
          <w:szCs w:val="20"/>
        </w:rPr>
      </w:pPr>
      <w:r>
        <w:rPr>
          <w:szCs w:val="20"/>
        </w:rPr>
        <w:t>Opstellen actieplan naar aanleiding van recente RI&amp;E</w:t>
      </w:r>
    </w:p>
    <w:p w14:paraId="22D5324E" w14:textId="635CFE19" w:rsidR="007D7634" w:rsidRDefault="007D7634" w:rsidP="007D7634">
      <w:pPr>
        <w:rPr>
          <w:szCs w:val="20"/>
        </w:rPr>
      </w:pPr>
    </w:p>
    <w:p w14:paraId="018CFCBF" w14:textId="18C8E1F0" w:rsidR="007D7634" w:rsidRDefault="007D7634" w:rsidP="007D7634">
      <w:pPr>
        <w:rPr>
          <w:szCs w:val="20"/>
        </w:rPr>
      </w:pPr>
    </w:p>
    <w:p w14:paraId="6D9070A7" w14:textId="593EB269" w:rsidR="007D7634" w:rsidRDefault="007D7634" w:rsidP="007D7634">
      <w:pPr>
        <w:rPr>
          <w:szCs w:val="20"/>
        </w:rPr>
      </w:pPr>
    </w:p>
    <w:p w14:paraId="554F526A" w14:textId="5F199867" w:rsidR="007D7634" w:rsidRDefault="007D7634" w:rsidP="007D7634">
      <w:pPr>
        <w:rPr>
          <w:szCs w:val="20"/>
        </w:rPr>
      </w:pPr>
    </w:p>
    <w:p w14:paraId="73F896D5" w14:textId="22BF6D68" w:rsidR="007D7634" w:rsidRDefault="007D7634" w:rsidP="007D7634">
      <w:pPr>
        <w:rPr>
          <w:szCs w:val="20"/>
        </w:rPr>
      </w:pPr>
    </w:p>
    <w:p w14:paraId="24D4E45B" w14:textId="16494C08" w:rsidR="007D7634" w:rsidRDefault="007D7634" w:rsidP="007D7634">
      <w:pPr>
        <w:rPr>
          <w:szCs w:val="20"/>
        </w:rPr>
      </w:pPr>
    </w:p>
    <w:p w14:paraId="14F681A3" w14:textId="4FD7FC91" w:rsidR="007D7634" w:rsidRDefault="007D7634" w:rsidP="007D7634">
      <w:pPr>
        <w:rPr>
          <w:szCs w:val="20"/>
        </w:rPr>
      </w:pPr>
    </w:p>
    <w:p w14:paraId="2C0122EA" w14:textId="42A5357D" w:rsidR="007D7634" w:rsidRDefault="007D7634" w:rsidP="007D7634">
      <w:pPr>
        <w:rPr>
          <w:szCs w:val="20"/>
        </w:rPr>
      </w:pPr>
    </w:p>
    <w:p w14:paraId="5701C504" w14:textId="79F004AA" w:rsidR="007D7634" w:rsidRDefault="007D7634" w:rsidP="007D7634">
      <w:pPr>
        <w:rPr>
          <w:szCs w:val="20"/>
        </w:rPr>
      </w:pPr>
    </w:p>
    <w:p w14:paraId="07EFE246" w14:textId="18C85C4B" w:rsidR="007D7634" w:rsidRDefault="007D7634" w:rsidP="007D7634">
      <w:pPr>
        <w:rPr>
          <w:szCs w:val="20"/>
        </w:rPr>
      </w:pPr>
    </w:p>
    <w:p w14:paraId="598959F3" w14:textId="77777777" w:rsidR="007D7634" w:rsidRPr="007D7634" w:rsidRDefault="007D7634" w:rsidP="007D7634">
      <w:pPr>
        <w:rPr>
          <w:szCs w:val="20"/>
        </w:rPr>
      </w:pPr>
    </w:p>
    <w:p w14:paraId="0DCFD6BF" w14:textId="77777777" w:rsidR="002A3809" w:rsidRDefault="002A3809">
      <w:pPr>
        <w:rPr>
          <w:color w:val="C00000"/>
          <w:sz w:val="28"/>
          <w:szCs w:val="28"/>
        </w:rPr>
      </w:pPr>
    </w:p>
    <w:p w14:paraId="796E1521" w14:textId="77777777" w:rsidR="002A3809" w:rsidRDefault="002A3809" w:rsidP="007469E5">
      <w:pPr>
        <w:pStyle w:val="Lijstalinea"/>
        <w:numPr>
          <w:ilvl w:val="0"/>
          <w:numId w:val="9"/>
        </w:numPr>
        <w:rPr>
          <w:color w:val="C00000"/>
          <w:sz w:val="28"/>
          <w:szCs w:val="28"/>
        </w:rPr>
      </w:pPr>
      <w:r w:rsidRPr="002A3809">
        <w:rPr>
          <w:color w:val="C00000"/>
          <w:sz w:val="28"/>
          <w:szCs w:val="28"/>
        </w:rPr>
        <w:lastRenderedPageBreak/>
        <w:t>BIJLAGEN</w:t>
      </w:r>
    </w:p>
    <w:p w14:paraId="0F2D9897" w14:textId="77777777" w:rsidR="002A3809" w:rsidRDefault="002A3809" w:rsidP="002A3809">
      <w:pPr>
        <w:rPr>
          <w:szCs w:val="20"/>
        </w:rPr>
      </w:pPr>
    </w:p>
    <w:p w14:paraId="51EB1379" w14:textId="77777777" w:rsidR="00435CB8" w:rsidRDefault="00435CB8" w:rsidP="002A3809">
      <w:pPr>
        <w:rPr>
          <w:color w:val="365F91" w:themeColor="accent1" w:themeShade="BF"/>
          <w:szCs w:val="20"/>
        </w:rPr>
      </w:pPr>
    </w:p>
    <w:p w14:paraId="4256DE00" w14:textId="77777777" w:rsidR="002A3809" w:rsidRDefault="002A3809" w:rsidP="002A3809">
      <w:pPr>
        <w:rPr>
          <w:szCs w:val="20"/>
        </w:rPr>
      </w:pPr>
    </w:p>
    <w:tbl>
      <w:tblPr>
        <w:tblStyle w:val="Tabelraster"/>
        <w:tblW w:w="0" w:type="auto"/>
        <w:tblInd w:w="108" w:type="dxa"/>
        <w:tblLook w:val="04A0" w:firstRow="1" w:lastRow="0" w:firstColumn="1" w:lastColumn="0" w:noHBand="0" w:noVBand="1"/>
      </w:tblPr>
      <w:tblGrid>
        <w:gridCol w:w="408"/>
        <w:gridCol w:w="2790"/>
        <w:gridCol w:w="6776"/>
      </w:tblGrid>
      <w:tr w:rsidR="00603F24" w14:paraId="75CDB3A0" w14:textId="77777777" w:rsidTr="007C14FD">
        <w:tc>
          <w:tcPr>
            <w:tcW w:w="412" w:type="dxa"/>
          </w:tcPr>
          <w:p w14:paraId="198F8610" w14:textId="77777777" w:rsidR="00603F24" w:rsidRPr="00603F24" w:rsidRDefault="00603F24" w:rsidP="00603F24">
            <w:pPr>
              <w:pStyle w:val="Lijstalinea"/>
              <w:numPr>
                <w:ilvl w:val="0"/>
                <w:numId w:val="6"/>
              </w:numPr>
              <w:rPr>
                <w:szCs w:val="20"/>
              </w:rPr>
            </w:pPr>
          </w:p>
        </w:tc>
        <w:tc>
          <w:tcPr>
            <w:tcW w:w="2766" w:type="dxa"/>
          </w:tcPr>
          <w:p w14:paraId="244917A4" w14:textId="77777777" w:rsidR="00692D65" w:rsidRPr="007723D8" w:rsidRDefault="00692D65" w:rsidP="007723D8">
            <w:pPr>
              <w:rPr>
                <w:color w:val="F79646" w:themeColor="accent6"/>
                <w:szCs w:val="20"/>
              </w:rPr>
            </w:pPr>
            <w:r w:rsidRPr="007723D8">
              <w:rPr>
                <w:color w:val="F79646" w:themeColor="accent6"/>
                <w:szCs w:val="20"/>
              </w:rPr>
              <w:t>Pestprotocol (Kanjertraining)</w:t>
            </w:r>
          </w:p>
          <w:p w14:paraId="3216C20B" w14:textId="29D14D89" w:rsidR="00603F24" w:rsidRPr="00355C74" w:rsidRDefault="00603F24" w:rsidP="00355C74">
            <w:pPr>
              <w:ind w:left="1080"/>
              <w:rPr>
                <w:color w:val="365F91" w:themeColor="accent1" w:themeShade="BF"/>
                <w:szCs w:val="20"/>
              </w:rPr>
            </w:pPr>
          </w:p>
        </w:tc>
        <w:tc>
          <w:tcPr>
            <w:tcW w:w="6796" w:type="dxa"/>
          </w:tcPr>
          <w:p w14:paraId="1D69F0F1" w14:textId="77777777" w:rsidR="00603F24" w:rsidRDefault="007723D8" w:rsidP="002A3809">
            <w:pPr>
              <w:rPr>
                <w:szCs w:val="20"/>
              </w:rPr>
            </w:pPr>
            <w:r>
              <w:rPr>
                <w:szCs w:val="20"/>
              </w:rPr>
              <w:t>Zie Kanvas, of</w:t>
            </w:r>
          </w:p>
          <w:p w14:paraId="2E1EFC9C" w14:textId="2612C68C" w:rsidR="007723D8" w:rsidRDefault="007723D8" w:rsidP="002A3809">
            <w:pPr>
              <w:rPr>
                <w:szCs w:val="20"/>
              </w:rPr>
            </w:pPr>
            <w:r w:rsidRPr="007723D8">
              <w:rPr>
                <w:szCs w:val="20"/>
              </w:rPr>
              <w:t>https://hetoelebred.nl/files/download?id=4cybbbg6xphfedao</w:t>
            </w:r>
          </w:p>
        </w:tc>
      </w:tr>
      <w:tr w:rsidR="00603F24" w14:paraId="5526189B" w14:textId="77777777" w:rsidTr="007C14FD">
        <w:tc>
          <w:tcPr>
            <w:tcW w:w="412" w:type="dxa"/>
          </w:tcPr>
          <w:p w14:paraId="3B2DDCFD" w14:textId="77777777" w:rsidR="00603F24" w:rsidRPr="00603F24" w:rsidRDefault="00603F24" w:rsidP="00603F24">
            <w:pPr>
              <w:pStyle w:val="Lijstalinea"/>
              <w:numPr>
                <w:ilvl w:val="0"/>
                <w:numId w:val="6"/>
              </w:numPr>
              <w:rPr>
                <w:szCs w:val="20"/>
              </w:rPr>
            </w:pPr>
          </w:p>
        </w:tc>
        <w:tc>
          <w:tcPr>
            <w:tcW w:w="2766" w:type="dxa"/>
          </w:tcPr>
          <w:p w14:paraId="578D21BA" w14:textId="77777777" w:rsidR="00692D65" w:rsidRPr="00692D65" w:rsidRDefault="00692D65" w:rsidP="00692D65">
            <w:pPr>
              <w:rPr>
                <w:color w:val="F79646" w:themeColor="accent6"/>
                <w:szCs w:val="20"/>
              </w:rPr>
            </w:pPr>
            <w:r w:rsidRPr="00692D65">
              <w:rPr>
                <w:color w:val="F79646" w:themeColor="accent6"/>
                <w:szCs w:val="20"/>
              </w:rPr>
              <w:t>Aangifte protocol</w:t>
            </w:r>
          </w:p>
          <w:p w14:paraId="6983AA47" w14:textId="77777777" w:rsidR="00603F24" w:rsidRDefault="00603F24" w:rsidP="002A3809">
            <w:pPr>
              <w:rPr>
                <w:szCs w:val="20"/>
              </w:rPr>
            </w:pPr>
          </w:p>
        </w:tc>
        <w:tc>
          <w:tcPr>
            <w:tcW w:w="6796" w:type="dxa"/>
          </w:tcPr>
          <w:p w14:paraId="7B2853DC" w14:textId="579BD888" w:rsidR="00603F24" w:rsidRDefault="00355C74" w:rsidP="002A3809">
            <w:pPr>
              <w:rPr>
                <w:szCs w:val="20"/>
              </w:rPr>
            </w:pPr>
            <w:r w:rsidRPr="00355C74">
              <w:rPr>
                <w:szCs w:val="20"/>
              </w:rPr>
              <w:t>https://www.schoolenveiligheid.nl/po-vo/kennisbank/aangifte-doen-binnen-het-onderwijs/</w:t>
            </w:r>
          </w:p>
        </w:tc>
      </w:tr>
      <w:tr w:rsidR="00603F24" w14:paraId="2E5066B9" w14:textId="77777777" w:rsidTr="007C14FD">
        <w:tc>
          <w:tcPr>
            <w:tcW w:w="412" w:type="dxa"/>
          </w:tcPr>
          <w:p w14:paraId="318ACB8D" w14:textId="77777777" w:rsidR="00603F24" w:rsidRPr="00603F24" w:rsidRDefault="00603F24" w:rsidP="00603F24">
            <w:pPr>
              <w:pStyle w:val="Lijstalinea"/>
              <w:numPr>
                <w:ilvl w:val="0"/>
                <w:numId w:val="6"/>
              </w:numPr>
              <w:rPr>
                <w:szCs w:val="20"/>
              </w:rPr>
            </w:pPr>
          </w:p>
        </w:tc>
        <w:tc>
          <w:tcPr>
            <w:tcW w:w="2766" w:type="dxa"/>
          </w:tcPr>
          <w:p w14:paraId="021C618E" w14:textId="77777777" w:rsidR="00692D65" w:rsidRPr="00692D65" w:rsidRDefault="00692D65" w:rsidP="00692D65">
            <w:pPr>
              <w:rPr>
                <w:color w:val="F79646" w:themeColor="accent6"/>
                <w:szCs w:val="20"/>
              </w:rPr>
            </w:pPr>
            <w:r w:rsidRPr="00692D65">
              <w:rPr>
                <w:color w:val="F79646" w:themeColor="accent6"/>
                <w:szCs w:val="20"/>
              </w:rPr>
              <w:t>Protocol Incidentregistratie</w:t>
            </w:r>
          </w:p>
          <w:p w14:paraId="34AFA083" w14:textId="77777777" w:rsidR="00603F24" w:rsidRDefault="00603F24" w:rsidP="002A3809">
            <w:pPr>
              <w:rPr>
                <w:szCs w:val="20"/>
              </w:rPr>
            </w:pPr>
          </w:p>
        </w:tc>
        <w:tc>
          <w:tcPr>
            <w:tcW w:w="6796" w:type="dxa"/>
          </w:tcPr>
          <w:p w14:paraId="50AD9595" w14:textId="6261ABE1" w:rsidR="00603F24" w:rsidRDefault="00355C74" w:rsidP="002A3809">
            <w:pPr>
              <w:rPr>
                <w:szCs w:val="20"/>
              </w:rPr>
            </w:pPr>
            <w:r w:rsidRPr="00355C74">
              <w:rPr>
                <w:szCs w:val="20"/>
              </w:rPr>
              <w:t>www.schoolenveiligheid.nl/po-vo/visie/vormgeven-aan-sociale-veiligheid/monitoren-meten-veiligheidsbeleving/</w:t>
            </w:r>
          </w:p>
        </w:tc>
      </w:tr>
      <w:tr w:rsidR="00603F24" w14:paraId="0FD53F24" w14:textId="77777777" w:rsidTr="007C14FD">
        <w:tc>
          <w:tcPr>
            <w:tcW w:w="412" w:type="dxa"/>
          </w:tcPr>
          <w:p w14:paraId="5D8188C5" w14:textId="77777777" w:rsidR="00603F24" w:rsidRPr="00603F24" w:rsidRDefault="00603F24" w:rsidP="00603F24">
            <w:pPr>
              <w:pStyle w:val="Lijstalinea"/>
              <w:numPr>
                <w:ilvl w:val="0"/>
                <w:numId w:val="6"/>
              </w:numPr>
              <w:rPr>
                <w:szCs w:val="20"/>
              </w:rPr>
            </w:pPr>
          </w:p>
        </w:tc>
        <w:tc>
          <w:tcPr>
            <w:tcW w:w="2766" w:type="dxa"/>
          </w:tcPr>
          <w:p w14:paraId="427CA1C9" w14:textId="77777777" w:rsidR="00692D65" w:rsidRPr="00692D65" w:rsidRDefault="00692D65" w:rsidP="00692D65">
            <w:pPr>
              <w:rPr>
                <w:color w:val="F79646" w:themeColor="accent6"/>
                <w:szCs w:val="20"/>
              </w:rPr>
            </w:pPr>
            <w:r w:rsidRPr="00692D65">
              <w:rPr>
                <w:color w:val="F79646" w:themeColor="accent6"/>
                <w:szCs w:val="20"/>
              </w:rPr>
              <w:t>Protocol Agressie en Geweld</w:t>
            </w:r>
          </w:p>
          <w:p w14:paraId="4D68C4EF" w14:textId="77777777" w:rsidR="00603F24" w:rsidRDefault="00603F24" w:rsidP="002A3809">
            <w:pPr>
              <w:rPr>
                <w:szCs w:val="20"/>
              </w:rPr>
            </w:pPr>
          </w:p>
        </w:tc>
        <w:tc>
          <w:tcPr>
            <w:tcW w:w="6796" w:type="dxa"/>
          </w:tcPr>
          <w:p w14:paraId="4757D6B9" w14:textId="2CEF240C" w:rsidR="00603F24" w:rsidRDefault="00355C74" w:rsidP="002A3809">
            <w:pPr>
              <w:rPr>
                <w:szCs w:val="20"/>
              </w:rPr>
            </w:pPr>
            <w:r w:rsidRPr="00355C74">
              <w:rPr>
                <w:szCs w:val="20"/>
              </w:rPr>
              <w:t>www.schoolenveiligheid.nl/po-vo/kennisbank/dreigen-met-agressie-en-geweld/</w:t>
            </w:r>
          </w:p>
        </w:tc>
      </w:tr>
      <w:tr w:rsidR="00603F24" w14:paraId="786E534C" w14:textId="77777777" w:rsidTr="007C14FD">
        <w:tc>
          <w:tcPr>
            <w:tcW w:w="412" w:type="dxa"/>
          </w:tcPr>
          <w:p w14:paraId="02E409F2" w14:textId="77777777" w:rsidR="00603F24" w:rsidRPr="00603F24" w:rsidRDefault="00603F24" w:rsidP="00603F24">
            <w:pPr>
              <w:pStyle w:val="Lijstalinea"/>
              <w:numPr>
                <w:ilvl w:val="0"/>
                <w:numId w:val="6"/>
              </w:numPr>
              <w:rPr>
                <w:szCs w:val="20"/>
              </w:rPr>
            </w:pPr>
          </w:p>
        </w:tc>
        <w:tc>
          <w:tcPr>
            <w:tcW w:w="2766" w:type="dxa"/>
          </w:tcPr>
          <w:p w14:paraId="40FE3AAB" w14:textId="77777777" w:rsidR="00692D65" w:rsidRPr="00692D65" w:rsidRDefault="00692D65" w:rsidP="00692D65">
            <w:pPr>
              <w:rPr>
                <w:color w:val="F79646" w:themeColor="accent6"/>
                <w:szCs w:val="20"/>
              </w:rPr>
            </w:pPr>
            <w:r w:rsidRPr="00692D65">
              <w:rPr>
                <w:color w:val="F79646" w:themeColor="accent6"/>
                <w:szCs w:val="20"/>
              </w:rPr>
              <w:t>Protocol schorsing en verwijdering</w:t>
            </w:r>
          </w:p>
          <w:p w14:paraId="015E2F6E" w14:textId="77777777" w:rsidR="00603F24" w:rsidRDefault="00603F24" w:rsidP="002A3809">
            <w:pPr>
              <w:rPr>
                <w:szCs w:val="20"/>
              </w:rPr>
            </w:pPr>
          </w:p>
        </w:tc>
        <w:tc>
          <w:tcPr>
            <w:tcW w:w="6796" w:type="dxa"/>
          </w:tcPr>
          <w:p w14:paraId="154E5061" w14:textId="4B286A9C" w:rsidR="00603F24" w:rsidRDefault="00D70D76" w:rsidP="002A3809">
            <w:pPr>
              <w:rPr>
                <w:szCs w:val="20"/>
              </w:rPr>
            </w:pPr>
            <w:r>
              <w:rPr>
                <w:szCs w:val="20"/>
              </w:rPr>
              <w:t xml:space="preserve">Protocol </w:t>
            </w:r>
            <w:r w:rsidR="00827091">
              <w:rPr>
                <w:szCs w:val="20"/>
              </w:rPr>
              <w:t>gemeente Raalte, bijlage</w:t>
            </w:r>
            <w:r w:rsidR="004770EA">
              <w:rPr>
                <w:szCs w:val="20"/>
              </w:rPr>
              <w:t xml:space="preserve"> 1</w:t>
            </w:r>
          </w:p>
        </w:tc>
      </w:tr>
      <w:tr w:rsidR="00603F24" w14:paraId="4E02D479" w14:textId="77777777" w:rsidTr="007C14FD">
        <w:tc>
          <w:tcPr>
            <w:tcW w:w="412" w:type="dxa"/>
          </w:tcPr>
          <w:p w14:paraId="3B7E9549" w14:textId="77777777" w:rsidR="00603F24" w:rsidRPr="00603F24" w:rsidRDefault="00603F24" w:rsidP="00603F24">
            <w:pPr>
              <w:pStyle w:val="Lijstalinea"/>
              <w:numPr>
                <w:ilvl w:val="0"/>
                <w:numId w:val="6"/>
              </w:numPr>
              <w:rPr>
                <w:szCs w:val="20"/>
              </w:rPr>
            </w:pPr>
          </w:p>
        </w:tc>
        <w:tc>
          <w:tcPr>
            <w:tcW w:w="2766" w:type="dxa"/>
          </w:tcPr>
          <w:p w14:paraId="2247861F" w14:textId="77777777" w:rsidR="00692D65" w:rsidRPr="00692D65" w:rsidRDefault="00692D65" w:rsidP="00692D65">
            <w:pPr>
              <w:rPr>
                <w:color w:val="F79646" w:themeColor="accent6"/>
                <w:szCs w:val="20"/>
              </w:rPr>
            </w:pPr>
            <w:r w:rsidRPr="00692D65">
              <w:rPr>
                <w:color w:val="F79646" w:themeColor="accent6"/>
                <w:szCs w:val="20"/>
              </w:rPr>
              <w:t>Gedragscode medewerkers</w:t>
            </w:r>
          </w:p>
          <w:p w14:paraId="0231D52F" w14:textId="77777777" w:rsidR="00603F24" w:rsidRDefault="00603F24" w:rsidP="002A3809">
            <w:pPr>
              <w:rPr>
                <w:szCs w:val="20"/>
              </w:rPr>
            </w:pPr>
          </w:p>
        </w:tc>
        <w:tc>
          <w:tcPr>
            <w:tcW w:w="6796" w:type="dxa"/>
          </w:tcPr>
          <w:p w14:paraId="4CCC2060" w14:textId="7034A6D4" w:rsidR="00603F24" w:rsidRDefault="007723D8" w:rsidP="002A3809">
            <w:pPr>
              <w:rPr>
                <w:szCs w:val="20"/>
              </w:rPr>
            </w:pPr>
            <w:r w:rsidRPr="007723D8">
              <w:rPr>
                <w:color w:val="FF0000"/>
                <w:szCs w:val="20"/>
              </w:rPr>
              <w:t>Mare</w:t>
            </w:r>
            <w:r w:rsidR="00764E3F">
              <w:rPr>
                <w:color w:val="FF0000"/>
                <w:szCs w:val="20"/>
              </w:rPr>
              <w:t>.</w:t>
            </w:r>
          </w:p>
        </w:tc>
      </w:tr>
      <w:tr w:rsidR="00692D65" w14:paraId="2BF47B59" w14:textId="77777777" w:rsidTr="007C14FD">
        <w:tc>
          <w:tcPr>
            <w:tcW w:w="412" w:type="dxa"/>
          </w:tcPr>
          <w:p w14:paraId="1764EE77" w14:textId="77777777" w:rsidR="00692D65" w:rsidRPr="00603F24" w:rsidRDefault="00692D65" w:rsidP="00603F24">
            <w:pPr>
              <w:pStyle w:val="Lijstalinea"/>
              <w:numPr>
                <w:ilvl w:val="0"/>
                <w:numId w:val="6"/>
              </w:numPr>
              <w:rPr>
                <w:szCs w:val="20"/>
              </w:rPr>
            </w:pPr>
          </w:p>
        </w:tc>
        <w:tc>
          <w:tcPr>
            <w:tcW w:w="2766" w:type="dxa"/>
          </w:tcPr>
          <w:p w14:paraId="1AA60D40" w14:textId="77777777" w:rsidR="00692D65" w:rsidRPr="00692D65" w:rsidRDefault="00692D65" w:rsidP="00692D65">
            <w:pPr>
              <w:rPr>
                <w:color w:val="F79646" w:themeColor="accent6"/>
                <w:szCs w:val="20"/>
              </w:rPr>
            </w:pPr>
            <w:r w:rsidRPr="00692D65">
              <w:rPr>
                <w:color w:val="F79646" w:themeColor="accent6"/>
                <w:szCs w:val="20"/>
              </w:rPr>
              <w:t>Ontruimingsplan</w:t>
            </w:r>
          </w:p>
          <w:p w14:paraId="161D1BEE" w14:textId="77777777" w:rsidR="00692D65" w:rsidRPr="00692D65" w:rsidRDefault="00692D65" w:rsidP="00692D65">
            <w:pPr>
              <w:rPr>
                <w:color w:val="F79646" w:themeColor="accent6"/>
                <w:szCs w:val="20"/>
              </w:rPr>
            </w:pPr>
          </w:p>
        </w:tc>
        <w:tc>
          <w:tcPr>
            <w:tcW w:w="6796" w:type="dxa"/>
          </w:tcPr>
          <w:p w14:paraId="75C544FC" w14:textId="44DD568A" w:rsidR="00692D65" w:rsidRDefault="007723D8" w:rsidP="002A3809">
            <w:pPr>
              <w:rPr>
                <w:szCs w:val="20"/>
              </w:rPr>
            </w:pPr>
            <w:r w:rsidRPr="00E50D17">
              <w:rPr>
                <w:szCs w:val="20"/>
              </w:rPr>
              <w:t>Kwintijn</w:t>
            </w:r>
            <w:r w:rsidR="00E50D17">
              <w:rPr>
                <w:szCs w:val="20"/>
              </w:rPr>
              <w:t>, bijlage</w:t>
            </w:r>
            <w:r w:rsidR="004770EA">
              <w:rPr>
                <w:szCs w:val="20"/>
              </w:rPr>
              <w:t xml:space="preserve"> 2</w:t>
            </w:r>
          </w:p>
        </w:tc>
      </w:tr>
      <w:tr w:rsidR="00692D65" w14:paraId="49C1788D" w14:textId="77777777" w:rsidTr="007C14FD">
        <w:tc>
          <w:tcPr>
            <w:tcW w:w="412" w:type="dxa"/>
          </w:tcPr>
          <w:p w14:paraId="53DC3D3E" w14:textId="77777777" w:rsidR="00692D65" w:rsidRPr="00603F24" w:rsidRDefault="00692D65" w:rsidP="00603F24">
            <w:pPr>
              <w:pStyle w:val="Lijstalinea"/>
              <w:numPr>
                <w:ilvl w:val="0"/>
                <w:numId w:val="6"/>
              </w:numPr>
              <w:rPr>
                <w:szCs w:val="20"/>
              </w:rPr>
            </w:pPr>
          </w:p>
        </w:tc>
        <w:tc>
          <w:tcPr>
            <w:tcW w:w="2766" w:type="dxa"/>
          </w:tcPr>
          <w:p w14:paraId="41D279CC" w14:textId="77777777" w:rsidR="00692D65" w:rsidRPr="00692D65" w:rsidRDefault="00692D65" w:rsidP="00692D65">
            <w:pPr>
              <w:rPr>
                <w:color w:val="F79646" w:themeColor="accent6"/>
                <w:szCs w:val="20"/>
              </w:rPr>
            </w:pPr>
            <w:r w:rsidRPr="00692D65">
              <w:rPr>
                <w:color w:val="F79646" w:themeColor="accent6"/>
                <w:szCs w:val="20"/>
              </w:rPr>
              <w:t>Meldcode huiselijk geweld en Kindermishandeling</w:t>
            </w:r>
          </w:p>
          <w:p w14:paraId="43264CEA" w14:textId="77777777" w:rsidR="00692D65" w:rsidRPr="00692D65" w:rsidRDefault="00692D65" w:rsidP="00692D65">
            <w:pPr>
              <w:rPr>
                <w:color w:val="F79646" w:themeColor="accent6"/>
                <w:szCs w:val="20"/>
              </w:rPr>
            </w:pPr>
          </w:p>
        </w:tc>
        <w:tc>
          <w:tcPr>
            <w:tcW w:w="6796" w:type="dxa"/>
          </w:tcPr>
          <w:p w14:paraId="2F617B3C" w14:textId="4BF05D5A" w:rsidR="00692D65" w:rsidRDefault="00355C74" w:rsidP="002A3809">
            <w:pPr>
              <w:rPr>
                <w:szCs w:val="20"/>
              </w:rPr>
            </w:pPr>
            <w:r w:rsidRPr="00355C74">
              <w:rPr>
                <w:szCs w:val="20"/>
              </w:rPr>
              <w:t>https://www.rijksoverheid.nl/documenten/brochures/2011/04/14/5-stappenkaart-meldcode</w:t>
            </w:r>
          </w:p>
        </w:tc>
      </w:tr>
      <w:tr w:rsidR="00692D65" w14:paraId="171DAA43" w14:textId="77777777" w:rsidTr="007C14FD">
        <w:tc>
          <w:tcPr>
            <w:tcW w:w="412" w:type="dxa"/>
          </w:tcPr>
          <w:p w14:paraId="6175D398" w14:textId="77777777" w:rsidR="00692D65" w:rsidRPr="00603F24" w:rsidRDefault="00692D65" w:rsidP="00603F24">
            <w:pPr>
              <w:pStyle w:val="Lijstalinea"/>
              <w:numPr>
                <w:ilvl w:val="0"/>
                <w:numId w:val="6"/>
              </w:numPr>
              <w:rPr>
                <w:szCs w:val="20"/>
              </w:rPr>
            </w:pPr>
          </w:p>
        </w:tc>
        <w:tc>
          <w:tcPr>
            <w:tcW w:w="2766" w:type="dxa"/>
          </w:tcPr>
          <w:p w14:paraId="37A7CB50" w14:textId="77777777" w:rsidR="00692D65" w:rsidRPr="00692D65" w:rsidRDefault="00692D65" w:rsidP="00692D65">
            <w:pPr>
              <w:rPr>
                <w:color w:val="F79646" w:themeColor="accent6"/>
                <w:szCs w:val="20"/>
              </w:rPr>
            </w:pPr>
            <w:r w:rsidRPr="00692D65">
              <w:rPr>
                <w:color w:val="F79646" w:themeColor="accent6"/>
                <w:szCs w:val="20"/>
              </w:rPr>
              <w:t>Protocol medisch handelen (Po Raad)</w:t>
            </w:r>
          </w:p>
          <w:p w14:paraId="004361B0" w14:textId="77777777" w:rsidR="00692D65" w:rsidRPr="00692D65" w:rsidRDefault="00692D65" w:rsidP="00692D65">
            <w:pPr>
              <w:rPr>
                <w:color w:val="F79646" w:themeColor="accent6"/>
                <w:szCs w:val="20"/>
              </w:rPr>
            </w:pPr>
          </w:p>
        </w:tc>
        <w:tc>
          <w:tcPr>
            <w:tcW w:w="6796" w:type="dxa"/>
          </w:tcPr>
          <w:p w14:paraId="34074CE5" w14:textId="58E3AB91" w:rsidR="00692D65" w:rsidRDefault="00355C74" w:rsidP="002A3809">
            <w:pPr>
              <w:rPr>
                <w:szCs w:val="20"/>
              </w:rPr>
            </w:pPr>
            <w:r w:rsidRPr="00355C74">
              <w:rPr>
                <w:szCs w:val="20"/>
              </w:rPr>
              <w:t>www.poraad.nl/ledenondersteuning/toolboxen/passend-onderwijs/medisch-handelen-in-het-basisonderwijs</w:t>
            </w:r>
          </w:p>
        </w:tc>
      </w:tr>
      <w:tr w:rsidR="00692D65" w14:paraId="0C63BCDE" w14:textId="77777777" w:rsidTr="007C14FD">
        <w:tc>
          <w:tcPr>
            <w:tcW w:w="412" w:type="dxa"/>
          </w:tcPr>
          <w:p w14:paraId="6B4592C7" w14:textId="77777777" w:rsidR="00692D65" w:rsidRPr="00603F24" w:rsidRDefault="00692D65" w:rsidP="00603F24">
            <w:pPr>
              <w:pStyle w:val="Lijstalinea"/>
              <w:numPr>
                <w:ilvl w:val="0"/>
                <w:numId w:val="6"/>
              </w:numPr>
              <w:rPr>
                <w:szCs w:val="20"/>
              </w:rPr>
            </w:pPr>
          </w:p>
        </w:tc>
        <w:tc>
          <w:tcPr>
            <w:tcW w:w="2766" w:type="dxa"/>
          </w:tcPr>
          <w:p w14:paraId="6C3F61D9" w14:textId="77777777" w:rsidR="00692D65" w:rsidRPr="00692D65" w:rsidRDefault="00692D65" w:rsidP="00692D65">
            <w:pPr>
              <w:rPr>
                <w:color w:val="F79646" w:themeColor="accent6"/>
                <w:szCs w:val="20"/>
              </w:rPr>
            </w:pPr>
            <w:r w:rsidRPr="00692D65">
              <w:rPr>
                <w:color w:val="F79646" w:themeColor="accent6"/>
                <w:szCs w:val="20"/>
              </w:rPr>
              <w:t>Klachtenregeling (de Mare)</w:t>
            </w:r>
          </w:p>
          <w:p w14:paraId="671CD60D" w14:textId="77777777" w:rsidR="00692D65" w:rsidRPr="00692D65" w:rsidRDefault="00692D65" w:rsidP="00692D65">
            <w:pPr>
              <w:rPr>
                <w:color w:val="F79646" w:themeColor="accent6"/>
                <w:szCs w:val="20"/>
              </w:rPr>
            </w:pPr>
          </w:p>
        </w:tc>
        <w:tc>
          <w:tcPr>
            <w:tcW w:w="6796" w:type="dxa"/>
          </w:tcPr>
          <w:p w14:paraId="584C9101" w14:textId="7287F4CA" w:rsidR="00692D65" w:rsidRDefault="004770EA" w:rsidP="002A3809">
            <w:pPr>
              <w:rPr>
                <w:szCs w:val="20"/>
              </w:rPr>
            </w:pPr>
            <w:r>
              <w:rPr>
                <w:color w:val="00B050"/>
                <w:szCs w:val="20"/>
              </w:rPr>
              <w:t xml:space="preserve">Bijlage </w:t>
            </w:r>
            <w:r w:rsidR="004D1568">
              <w:rPr>
                <w:color w:val="00B050"/>
                <w:szCs w:val="20"/>
              </w:rPr>
              <w:t>3</w:t>
            </w:r>
            <w:r w:rsidR="007723D8" w:rsidRPr="007723D8">
              <w:rPr>
                <w:color w:val="00B050"/>
                <w:szCs w:val="20"/>
              </w:rPr>
              <w:t>Zie schoolgids</w:t>
            </w:r>
            <w:r w:rsidR="00E50D17">
              <w:rPr>
                <w:color w:val="00B050"/>
                <w:szCs w:val="20"/>
              </w:rPr>
              <w:t>.</w:t>
            </w:r>
            <w:r w:rsidR="009D3AA5">
              <w:rPr>
                <w:color w:val="00B050"/>
                <w:szCs w:val="20"/>
              </w:rPr>
              <w:t xml:space="preserve"> Is daar ook een uitgebreide versie van?</w:t>
            </w:r>
          </w:p>
        </w:tc>
      </w:tr>
      <w:tr w:rsidR="00355C74" w14:paraId="45D7C3F2" w14:textId="77777777" w:rsidTr="007C14FD">
        <w:tc>
          <w:tcPr>
            <w:tcW w:w="412" w:type="dxa"/>
          </w:tcPr>
          <w:p w14:paraId="7E69B047" w14:textId="77777777" w:rsidR="00355C74" w:rsidRPr="00603F24" w:rsidRDefault="00355C74" w:rsidP="00603F24">
            <w:pPr>
              <w:pStyle w:val="Lijstalinea"/>
              <w:numPr>
                <w:ilvl w:val="0"/>
                <w:numId w:val="6"/>
              </w:numPr>
              <w:rPr>
                <w:szCs w:val="20"/>
              </w:rPr>
            </w:pPr>
          </w:p>
        </w:tc>
        <w:tc>
          <w:tcPr>
            <w:tcW w:w="2766" w:type="dxa"/>
          </w:tcPr>
          <w:p w14:paraId="66AE0AC3" w14:textId="77777777" w:rsidR="00355C74" w:rsidRPr="00355C74" w:rsidRDefault="00355C74" w:rsidP="00355C74">
            <w:pPr>
              <w:rPr>
                <w:color w:val="F79646" w:themeColor="accent6"/>
                <w:szCs w:val="20"/>
              </w:rPr>
            </w:pPr>
            <w:r w:rsidRPr="00355C74">
              <w:rPr>
                <w:color w:val="F79646" w:themeColor="accent6"/>
                <w:szCs w:val="20"/>
              </w:rPr>
              <w:t>Stappenplan incident seksueel overschrijdend gedrag (School en Veiligheid)</w:t>
            </w:r>
          </w:p>
          <w:p w14:paraId="379CA24F" w14:textId="77777777" w:rsidR="00355C74" w:rsidRPr="00692D65" w:rsidRDefault="00355C74" w:rsidP="00692D65">
            <w:pPr>
              <w:rPr>
                <w:color w:val="F79646" w:themeColor="accent6"/>
                <w:szCs w:val="20"/>
              </w:rPr>
            </w:pPr>
          </w:p>
        </w:tc>
        <w:tc>
          <w:tcPr>
            <w:tcW w:w="6796" w:type="dxa"/>
          </w:tcPr>
          <w:p w14:paraId="0F0B76C3" w14:textId="3CFA4E81" w:rsidR="00355C74" w:rsidRDefault="00355C74" w:rsidP="002A3809">
            <w:pPr>
              <w:rPr>
                <w:szCs w:val="20"/>
              </w:rPr>
            </w:pPr>
            <w:r w:rsidRPr="00355C74">
              <w:rPr>
                <w:szCs w:val="20"/>
              </w:rPr>
              <w:t>https://www.schoolenseksualiteit.nl/wp-content/uploads/sites/4/2015/08/Stappenplan-Acties-bij-een-incident-PO.pdf</w:t>
            </w:r>
          </w:p>
        </w:tc>
      </w:tr>
      <w:tr w:rsidR="007C14FD" w14:paraId="25F16757" w14:textId="77777777" w:rsidTr="007C14FD">
        <w:tc>
          <w:tcPr>
            <w:tcW w:w="412" w:type="dxa"/>
          </w:tcPr>
          <w:p w14:paraId="206A858A" w14:textId="77777777" w:rsidR="007C14FD" w:rsidRPr="00603F24" w:rsidRDefault="007C14FD" w:rsidP="00603F24">
            <w:pPr>
              <w:pStyle w:val="Lijstalinea"/>
              <w:numPr>
                <w:ilvl w:val="0"/>
                <w:numId w:val="6"/>
              </w:numPr>
              <w:rPr>
                <w:szCs w:val="20"/>
              </w:rPr>
            </w:pPr>
          </w:p>
        </w:tc>
        <w:tc>
          <w:tcPr>
            <w:tcW w:w="2766" w:type="dxa"/>
          </w:tcPr>
          <w:p w14:paraId="3191C471" w14:textId="32F09B17" w:rsidR="007C14FD" w:rsidRPr="00355C74" w:rsidRDefault="002348A7" w:rsidP="00355C74">
            <w:pPr>
              <w:rPr>
                <w:color w:val="F79646" w:themeColor="accent6"/>
                <w:szCs w:val="20"/>
              </w:rPr>
            </w:pPr>
            <w:r>
              <w:rPr>
                <w:color w:val="F79646" w:themeColor="accent6"/>
                <w:szCs w:val="20"/>
              </w:rPr>
              <w:t>Incidentmeldingsregeling – Mare breed verplicht</w:t>
            </w:r>
          </w:p>
        </w:tc>
        <w:tc>
          <w:tcPr>
            <w:tcW w:w="6796" w:type="dxa"/>
          </w:tcPr>
          <w:p w14:paraId="4029FD91" w14:textId="23274B16" w:rsidR="007C14FD" w:rsidRPr="00355C74" w:rsidRDefault="006264DF" w:rsidP="002A3809">
            <w:pPr>
              <w:rPr>
                <w:szCs w:val="20"/>
              </w:rPr>
            </w:pPr>
            <w:r>
              <w:rPr>
                <w:szCs w:val="20"/>
              </w:rPr>
              <w:t xml:space="preserve">Voorbeeld op </w:t>
            </w:r>
            <w:hyperlink r:id="rId17" w:history="1">
              <w:r w:rsidR="00427ED3" w:rsidRPr="00826C82">
                <w:rPr>
                  <w:rStyle w:val="Hyperlink"/>
                  <w:szCs w:val="20"/>
                </w:rPr>
                <w:t>www.schoolenveiligheid.nl/po-vo/kennisbank/voorbeeldregeling-melden-misstanden/</w:t>
              </w:r>
            </w:hyperlink>
            <w:r w:rsidR="00427ED3">
              <w:rPr>
                <w:szCs w:val="20"/>
              </w:rPr>
              <w:t xml:space="preserve">  Stichting</w:t>
            </w:r>
            <w:r w:rsidR="002348A7">
              <w:rPr>
                <w:szCs w:val="20"/>
              </w:rPr>
              <w:t>sbre</w:t>
            </w:r>
            <w:r w:rsidR="000F5B5D">
              <w:rPr>
                <w:szCs w:val="20"/>
              </w:rPr>
              <w:t>de regeling</w:t>
            </w:r>
          </w:p>
        </w:tc>
      </w:tr>
      <w:tr w:rsidR="00D234B0" w14:paraId="6D7D632B" w14:textId="77777777" w:rsidTr="007C14FD">
        <w:tc>
          <w:tcPr>
            <w:tcW w:w="412" w:type="dxa"/>
          </w:tcPr>
          <w:p w14:paraId="1484CFB4" w14:textId="77777777" w:rsidR="00D234B0" w:rsidRPr="00603F24" w:rsidRDefault="00D234B0" w:rsidP="00603F24">
            <w:pPr>
              <w:pStyle w:val="Lijstalinea"/>
              <w:numPr>
                <w:ilvl w:val="0"/>
                <w:numId w:val="6"/>
              </w:numPr>
              <w:rPr>
                <w:szCs w:val="20"/>
              </w:rPr>
            </w:pPr>
          </w:p>
        </w:tc>
        <w:tc>
          <w:tcPr>
            <w:tcW w:w="2766" w:type="dxa"/>
          </w:tcPr>
          <w:p w14:paraId="4620F260" w14:textId="3B261AEC" w:rsidR="00D234B0" w:rsidRDefault="00574C3A" w:rsidP="00355C74">
            <w:pPr>
              <w:rPr>
                <w:color w:val="F79646" w:themeColor="accent6"/>
                <w:szCs w:val="20"/>
              </w:rPr>
            </w:pPr>
            <w:r>
              <w:rPr>
                <w:color w:val="F79646" w:themeColor="accent6"/>
                <w:szCs w:val="20"/>
              </w:rPr>
              <w:t>Meldcode huiselijk geweld en kindermishandeling</w:t>
            </w:r>
          </w:p>
        </w:tc>
        <w:tc>
          <w:tcPr>
            <w:tcW w:w="6796" w:type="dxa"/>
          </w:tcPr>
          <w:p w14:paraId="78FF1960" w14:textId="39E5A050" w:rsidR="00D234B0" w:rsidRDefault="00574C3A" w:rsidP="002A3809">
            <w:pPr>
              <w:rPr>
                <w:szCs w:val="20"/>
              </w:rPr>
            </w:pPr>
            <w:r>
              <w:rPr>
                <w:szCs w:val="20"/>
              </w:rPr>
              <w:t>Zie bijlage</w:t>
            </w:r>
            <w:r w:rsidR="004D1568">
              <w:rPr>
                <w:szCs w:val="20"/>
              </w:rPr>
              <w:t xml:space="preserve"> 4</w:t>
            </w:r>
          </w:p>
        </w:tc>
      </w:tr>
      <w:tr w:rsidR="006A725E" w14:paraId="36F6F48C" w14:textId="77777777" w:rsidTr="007C14FD">
        <w:tc>
          <w:tcPr>
            <w:tcW w:w="412" w:type="dxa"/>
          </w:tcPr>
          <w:p w14:paraId="18CAF315" w14:textId="77777777" w:rsidR="006A725E" w:rsidRPr="00603F24" w:rsidRDefault="006A725E" w:rsidP="00603F24">
            <w:pPr>
              <w:pStyle w:val="Lijstalinea"/>
              <w:numPr>
                <w:ilvl w:val="0"/>
                <w:numId w:val="6"/>
              </w:numPr>
              <w:rPr>
                <w:szCs w:val="20"/>
              </w:rPr>
            </w:pPr>
          </w:p>
        </w:tc>
        <w:tc>
          <w:tcPr>
            <w:tcW w:w="2766" w:type="dxa"/>
          </w:tcPr>
          <w:p w14:paraId="3CDC25F3" w14:textId="554527DE" w:rsidR="006A725E" w:rsidRDefault="006A725E" w:rsidP="00302183">
            <w:pPr>
              <w:rPr>
                <w:color w:val="F79646" w:themeColor="accent6"/>
                <w:szCs w:val="20"/>
              </w:rPr>
            </w:pPr>
            <w:r w:rsidRPr="00302183">
              <w:rPr>
                <w:color w:val="F79646" w:themeColor="accent6"/>
                <w:szCs w:val="20"/>
              </w:rPr>
              <w:t>Privacy reglement verwerking leerlinggegevens</w:t>
            </w:r>
          </w:p>
        </w:tc>
        <w:tc>
          <w:tcPr>
            <w:tcW w:w="6796" w:type="dxa"/>
          </w:tcPr>
          <w:p w14:paraId="64A8B364" w14:textId="00F35B9E" w:rsidR="006A725E" w:rsidRDefault="00E50D17" w:rsidP="002A3809">
            <w:pPr>
              <w:rPr>
                <w:szCs w:val="20"/>
              </w:rPr>
            </w:pPr>
            <w:r>
              <w:rPr>
                <w:szCs w:val="20"/>
              </w:rPr>
              <w:t>Zie bijlage</w:t>
            </w:r>
            <w:r w:rsidR="004D1568">
              <w:rPr>
                <w:szCs w:val="20"/>
              </w:rPr>
              <w:t xml:space="preserve"> 5</w:t>
            </w:r>
          </w:p>
        </w:tc>
      </w:tr>
      <w:tr w:rsidR="006A725E" w14:paraId="7E0B56F0" w14:textId="77777777" w:rsidTr="007C14FD">
        <w:tc>
          <w:tcPr>
            <w:tcW w:w="412" w:type="dxa"/>
          </w:tcPr>
          <w:p w14:paraId="29C1A6EE" w14:textId="77777777" w:rsidR="006A725E" w:rsidRPr="00603F24" w:rsidRDefault="006A725E" w:rsidP="00603F24">
            <w:pPr>
              <w:pStyle w:val="Lijstalinea"/>
              <w:numPr>
                <w:ilvl w:val="0"/>
                <w:numId w:val="6"/>
              </w:numPr>
              <w:rPr>
                <w:szCs w:val="20"/>
              </w:rPr>
            </w:pPr>
          </w:p>
        </w:tc>
        <w:tc>
          <w:tcPr>
            <w:tcW w:w="2766" w:type="dxa"/>
          </w:tcPr>
          <w:p w14:paraId="052DD4A0" w14:textId="5E822765" w:rsidR="006A725E" w:rsidRDefault="007B465E" w:rsidP="00355C74">
            <w:pPr>
              <w:rPr>
                <w:color w:val="F79646" w:themeColor="accent6"/>
                <w:szCs w:val="20"/>
              </w:rPr>
            </w:pPr>
            <w:r>
              <w:rPr>
                <w:color w:val="F79646" w:themeColor="accent6"/>
                <w:szCs w:val="20"/>
              </w:rPr>
              <w:t>Beleid meldplicht datalekken</w:t>
            </w:r>
          </w:p>
        </w:tc>
        <w:tc>
          <w:tcPr>
            <w:tcW w:w="6796" w:type="dxa"/>
          </w:tcPr>
          <w:p w14:paraId="4A42C1A3" w14:textId="2C3A124D" w:rsidR="006A725E" w:rsidRDefault="00E50D17" w:rsidP="002A3809">
            <w:pPr>
              <w:rPr>
                <w:szCs w:val="20"/>
              </w:rPr>
            </w:pPr>
            <w:r>
              <w:rPr>
                <w:szCs w:val="20"/>
              </w:rPr>
              <w:t>Zie bijlage</w:t>
            </w:r>
            <w:r w:rsidR="004D1568">
              <w:rPr>
                <w:szCs w:val="20"/>
              </w:rPr>
              <w:t xml:space="preserve"> 6</w:t>
            </w:r>
          </w:p>
        </w:tc>
      </w:tr>
      <w:tr w:rsidR="006A725E" w14:paraId="726EC1EB" w14:textId="77777777" w:rsidTr="007C14FD">
        <w:tc>
          <w:tcPr>
            <w:tcW w:w="412" w:type="dxa"/>
          </w:tcPr>
          <w:p w14:paraId="5BF5D071" w14:textId="77777777" w:rsidR="006A725E" w:rsidRPr="00603F24" w:rsidRDefault="006A725E" w:rsidP="00603F24">
            <w:pPr>
              <w:pStyle w:val="Lijstalinea"/>
              <w:numPr>
                <w:ilvl w:val="0"/>
                <w:numId w:val="6"/>
              </w:numPr>
              <w:rPr>
                <w:szCs w:val="20"/>
              </w:rPr>
            </w:pPr>
          </w:p>
        </w:tc>
        <w:tc>
          <w:tcPr>
            <w:tcW w:w="2766" w:type="dxa"/>
          </w:tcPr>
          <w:p w14:paraId="004A718C" w14:textId="7C9E0E6B" w:rsidR="006A725E" w:rsidRDefault="007B465E" w:rsidP="00355C74">
            <w:pPr>
              <w:rPr>
                <w:color w:val="F79646" w:themeColor="accent6"/>
                <w:szCs w:val="20"/>
              </w:rPr>
            </w:pPr>
            <w:r>
              <w:rPr>
                <w:color w:val="F79646" w:themeColor="accent6"/>
                <w:szCs w:val="20"/>
              </w:rPr>
              <w:t>Beleid beeldmateriaal</w:t>
            </w:r>
          </w:p>
        </w:tc>
        <w:tc>
          <w:tcPr>
            <w:tcW w:w="6796" w:type="dxa"/>
          </w:tcPr>
          <w:p w14:paraId="42F2A9F4" w14:textId="13DABD02" w:rsidR="006A725E" w:rsidRDefault="00E50D17" w:rsidP="002A3809">
            <w:pPr>
              <w:rPr>
                <w:szCs w:val="20"/>
              </w:rPr>
            </w:pPr>
            <w:r>
              <w:rPr>
                <w:szCs w:val="20"/>
              </w:rPr>
              <w:t>Zie bijlage</w:t>
            </w:r>
            <w:r w:rsidR="004D1568">
              <w:rPr>
                <w:szCs w:val="20"/>
              </w:rPr>
              <w:t xml:space="preserve"> 7</w:t>
            </w:r>
          </w:p>
        </w:tc>
      </w:tr>
      <w:tr w:rsidR="006A725E" w14:paraId="656F44F9" w14:textId="77777777" w:rsidTr="007C14FD">
        <w:tc>
          <w:tcPr>
            <w:tcW w:w="412" w:type="dxa"/>
          </w:tcPr>
          <w:p w14:paraId="0EF07A27" w14:textId="77777777" w:rsidR="006A725E" w:rsidRPr="00603F24" w:rsidRDefault="006A725E" w:rsidP="00603F24">
            <w:pPr>
              <w:pStyle w:val="Lijstalinea"/>
              <w:numPr>
                <w:ilvl w:val="0"/>
                <w:numId w:val="6"/>
              </w:numPr>
              <w:rPr>
                <w:szCs w:val="20"/>
              </w:rPr>
            </w:pPr>
          </w:p>
        </w:tc>
        <w:tc>
          <w:tcPr>
            <w:tcW w:w="2766" w:type="dxa"/>
          </w:tcPr>
          <w:p w14:paraId="3A8AE6DC" w14:textId="20BC5B95" w:rsidR="006A725E" w:rsidRDefault="007B465E" w:rsidP="00355C74">
            <w:pPr>
              <w:rPr>
                <w:color w:val="F79646" w:themeColor="accent6"/>
                <w:szCs w:val="20"/>
              </w:rPr>
            </w:pPr>
            <w:r>
              <w:rPr>
                <w:color w:val="F79646" w:themeColor="accent6"/>
                <w:szCs w:val="20"/>
              </w:rPr>
              <w:t>Ouderovereenkomst veil</w:t>
            </w:r>
            <w:r w:rsidR="008C7800">
              <w:rPr>
                <w:color w:val="F79646" w:themeColor="accent6"/>
                <w:szCs w:val="20"/>
              </w:rPr>
              <w:t>igheid</w:t>
            </w:r>
            <w:r>
              <w:rPr>
                <w:color w:val="F79646" w:themeColor="accent6"/>
                <w:szCs w:val="20"/>
              </w:rPr>
              <w:t xml:space="preserve"> en privacy</w:t>
            </w:r>
          </w:p>
        </w:tc>
        <w:tc>
          <w:tcPr>
            <w:tcW w:w="6796" w:type="dxa"/>
          </w:tcPr>
          <w:p w14:paraId="7DC764B4" w14:textId="73FB22B9" w:rsidR="006A725E" w:rsidRDefault="00E50D17" w:rsidP="002A3809">
            <w:pPr>
              <w:rPr>
                <w:szCs w:val="20"/>
              </w:rPr>
            </w:pPr>
            <w:r>
              <w:rPr>
                <w:szCs w:val="20"/>
              </w:rPr>
              <w:t>Zie bij</w:t>
            </w:r>
            <w:r w:rsidR="00A10EE5">
              <w:rPr>
                <w:szCs w:val="20"/>
              </w:rPr>
              <w:t>lage</w:t>
            </w:r>
            <w:r w:rsidR="004D1568">
              <w:rPr>
                <w:szCs w:val="20"/>
              </w:rPr>
              <w:t xml:space="preserve"> 8</w:t>
            </w:r>
          </w:p>
        </w:tc>
      </w:tr>
      <w:tr w:rsidR="006A725E" w14:paraId="018C8367" w14:textId="77777777" w:rsidTr="007C14FD">
        <w:tc>
          <w:tcPr>
            <w:tcW w:w="412" w:type="dxa"/>
          </w:tcPr>
          <w:p w14:paraId="7D2FD02C" w14:textId="77777777" w:rsidR="006A725E" w:rsidRPr="00603F24" w:rsidRDefault="006A725E" w:rsidP="00603F24">
            <w:pPr>
              <w:pStyle w:val="Lijstalinea"/>
              <w:numPr>
                <w:ilvl w:val="0"/>
                <w:numId w:val="6"/>
              </w:numPr>
              <w:rPr>
                <w:szCs w:val="20"/>
              </w:rPr>
            </w:pPr>
          </w:p>
        </w:tc>
        <w:tc>
          <w:tcPr>
            <w:tcW w:w="2766" w:type="dxa"/>
          </w:tcPr>
          <w:p w14:paraId="2E521023" w14:textId="42687395" w:rsidR="006A725E" w:rsidRDefault="00302183" w:rsidP="00355C74">
            <w:pPr>
              <w:rPr>
                <w:color w:val="F79646" w:themeColor="accent6"/>
                <w:szCs w:val="20"/>
              </w:rPr>
            </w:pPr>
            <w:r>
              <w:rPr>
                <w:color w:val="F79646" w:themeColor="accent6"/>
                <w:szCs w:val="20"/>
              </w:rPr>
              <w:t>Protocol privacy leerkrachten</w:t>
            </w:r>
          </w:p>
        </w:tc>
        <w:tc>
          <w:tcPr>
            <w:tcW w:w="6796" w:type="dxa"/>
          </w:tcPr>
          <w:p w14:paraId="1D41D4C6" w14:textId="5A6357CA" w:rsidR="006A725E" w:rsidRDefault="00A10EE5" w:rsidP="002A3809">
            <w:pPr>
              <w:rPr>
                <w:szCs w:val="20"/>
              </w:rPr>
            </w:pPr>
            <w:r>
              <w:rPr>
                <w:szCs w:val="20"/>
              </w:rPr>
              <w:t>Zie bijlage</w:t>
            </w:r>
            <w:r w:rsidR="004D1568">
              <w:rPr>
                <w:szCs w:val="20"/>
              </w:rPr>
              <w:t xml:space="preserve"> 9</w:t>
            </w:r>
          </w:p>
        </w:tc>
      </w:tr>
      <w:tr w:rsidR="006A725E" w14:paraId="2E55C9D9" w14:textId="77777777" w:rsidTr="007C14FD">
        <w:tc>
          <w:tcPr>
            <w:tcW w:w="412" w:type="dxa"/>
          </w:tcPr>
          <w:p w14:paraId="50F09758" w14:textId="77777777" w:rsidR="006A725E" w:rsidRPr="00603F24" w:rsidRDefault="006A725E" w:rsidP="00603F24">
            <w:pPr>
              <w:pStyle w:val="Lijstalinea"/>
              <w:numPr>
                <w:ilvl w:val="0"/>
                <w:numId w:val="6"/>
              </w:numPr>
              <w:rPr>
                <w:szCs w:val="20"/>
              </w:rPr>
            </w:pPr>
          </w:p>
        </w:tc>
        <w:tc>
          <w:tcPr>
            <w:tcW w:w="2766" w:type="dxa"/>
          </w:tcPr>
          <w:p w14:paraId="38EAF2E5" w14:textId="75C35FE0" w:rsidR="006A725E" w:rsidRDefault="00302183" w:rsidP="00355C74">
            <w:pPr>
              <w:rPr>
                <w:color w:val="F79646" w:themeColor="accent6"/>
                <w:szCs w:val="20"/>
              </w:rPr>
            </w:pPr>
            <w:r>
              <w:rPr>
                <w:color w:val="F79646" w:themeColor="accent6"/>
                <w:szCs w:val="20"/>
              </w:rPr>
              <w:t>Reglement internet en sociale media op school</w:t>
            </w:r>
          </w:p>
        </w:tc>
        <w:tc>
          <w:tcPr>
            <w:tcW w:w="6796" w:type="dxa"/>
          </w:tcPr>
          <w:p w14:paraId="2875128F" w14:textId="38D00CEF" w:rsidR="006A725E" w:rsidRDefault="00A10EE5" w:rsidP="002A3809">
            <w:pPr>
              <w:rPr>
                <w:szCs w:val="20"/>
              </w:rPr>
            </w:pPr>
            <w:r>
              <w:rPr>
                <w:szCs w:val="20"/>
              </w:rPr>
              <w:t>Zie bijlage</w:t>
            </w:r>
            <w:r w:rsidR="004D1568">
              <w:rPr>
                <w:szCs w:val="20"/>
              </w:rPr>
              <w:t xml:space="preserve"> 10</w:t>
            </w:r>
          </w:p>
        </w:tc>
      </w:tr>
      <w:tr w:rsidR="008D11FA" w14:paraId="10E1E77F" w14:textId="77777777" w:rsidTr="007C14FD">
        <w:tc>
          <w:tcPr>
            <w:tcW w:w="412" w:type="dxa"/>
          </w:tcPr>
          <w:p w14:paraId="7D7EE47A" w14:textId="77777777" w:rsidR="008D11FA" w:rsidRPr="00603F24" w:rsidRDefault="008D11FA" w:rsidP="00603F24">
            <w:pPr>
              <w:pStyle w:val="Lijstalinea"/>
              <w:numPr>
                <w:ilvl w:val="0"/>
                <w:numId w:val="6"/>
              </w:numPr>
              <w:rPr>
                <w:szCs w:val="20"/>
              </w:rPr>
            </w:pPr>
          </w:p>
        </w:tc>
        <w:tc>
          <w:tcPr>
            <w:tcW w:w="2766" w:type="dxa"/>
          </w:tcPr>
          <w:p w14:paraId="08102511" w14:textId="3DC476D1" w:rsidR="008D11FA" w:rsidRDefault="008D11FA" w:rsidP="00355C74">
            <w:pPr>
              <w:rPr>
                <w:color w:val="F79646" w:themeColor="accent6"/>
                <w:szCs w:val="20"/>
              </w:rPr>
            </w:pPr>
            <w:r>
              <w:rPr>
                <w:color w:val="F79646" w:themeColor="accent6"/>
                <w:szCs w:val="20"/>
              </w:rPr>
              <w:t>Rouwprotocol</w:t>
            </w:r>
          </w:p>
        </w:tc>
        <w:tc>
          <w:tcPr>
            <w:tcW w:w="6796" w:type="dxa"/>
          </w:tcPr>
          <w:p w14:paraId="6E6AC3AE" w14:textId="04863D06" w:rsidR="008D11FA" w:rsidRDefault="0075214F" w:rsidP="002A3809">
            <w:pPr>
              <w:rPr>
                <w:szCs w:val="20"/>
              </w:rPr>
            </w:pPr>
            <w:r w:rsidRPr="0075214F">
              <w:rPr>
                <w:szCs w:val="20"/>
              </w:rPr>
              <w:t>https://www.kbsdonbosco.nl/files/Rouwprotocol.pdf</w:t>
            </w:r>
          </w:p>
        </w:tc>
      </w:tr>
      <w:tr w:rsidR="00764E3F" w14:paraId="5061FF20" w14:textId="77777777" w:rsidTr="007C14FD">
        <w:tc>
          <w:tcPr>
            <w:tcW w:w="412" w:type="dxa"/>
          </w:tcPr>
          <w:p w14:paraId="50529A9A" w14:textId="77777777" w:rsidR="00764E3F" w:rsidRPr="00603F24" w:rsidRDefault="00764E3F" w:rsidP="00603F24">
            <w:pPr>
              <w:pStyle w:val="Lijstalinea"/>
              <w:numPr>
                <w:ilvl w:val="0"/>
                <w:numId w:val="6"/>
              </w:numPr>
              <w:rPr>
                <w:szCs w:val="20"/>
              </w:rPr>
            </w:pPr>
          </w:p>
        </w:tc>
        <w:tc>
          <w:tcPr>
            <w:tcW w:w="2766" w:type="dxa"/>
          </w:tcPr>
          <w:p w14:paraId="0C01DF7D" w14:textId="224DBB9E" w:rsidR="00764E3F" w:rsidRDefault="00764E3F" w:rsidP="00355C74">
            <w:pPr>
              <w:rPr>
                <w:color w:val="F79646" w:themeColor="accent6"/>
                <w:szCs w:val="20"/>
              </w:rPr>
            </w:pPr>
            <w:r>
              <w:rPr>
                <w:color w:val="F79646" w:themeColor="accent6"/>
                <w:szCs w:val="20"/>
              </w:rPr>
              <w:t>Calamiteitenprotocol/richtlinen</w:t>
            </w:r>
          </w:p>
        </w:tc>
        <w:tc>
          <w:tcPr>
            <w:tcW w:w="6796" w:type="dxa"/>
          </w:tcPr>
          <w:p w14:paraId="3EE77436" w14:textId="0AF53D52" w:rsidR="00764E3F" w:rsidRPr="0075214F" w:rsidRDefault="00764E3F" w:rsidP="002A3809">
            <w:pPr>
              <w:rPr>
                <w:szCs w:val="20"/>
              </w:rPr>
            </w:pPr>
            <w:r w:rsidRPr="00764E3F">
              <w:rPr>
                <w:szCs w:val="20"/>
              </w:rPr>
              <w:t>https://www.schoolenveiligheid.nl/po-vo/kennisbank/checklist-calamiteiten-2/</w:t>
            </w:r>
          </w:p>
        </w:tc>
      </w:tr>
      <w:tr w:rsidR="00D74B41" w14:paraId="0376746F" w14:textId="77777777" w:rsidTr="007C14FD">
        <w:tc>
          <w:tcPr>
            <w:tcW w:w="412" w:type="dxa"/>
          </w:tcPr>
          <w:p w14:paraId="0310E4EE" w14:textId="77777777" w:rsidR="00D74B41" w:rsidRPr="00603F24" w:rsidRDefault="00D74B41" w:rsidP="00603F24">
            <w:pPr>
              <w:pStyle w:val="Lijstalinea"/>
              <w:numPr>
                <w:ilvl w:val="0"/>
                <w:numId w:val="6"/>
              </w:numPr>
              <w:rPr>
                <w:szCs w:val="20"/>
              </w:rPr>
            </w:pPr>
          </w:p>
        </w:tc>
        <w:tc>
          <w:tcPr>
            <w:tcW w:w="2766" w:type="dxa"/>
          </w:tcPr>
          <w:p w14:paraId="3A2B1F5B" w14:textId="0961E590" w:rsidR="00D74B41" w:rsidRDefault="00D74B41" w:rsidP="00355C74">
            <w:pPr>
              <w:rPr>
                <w:color w:val="F79646" w:themeColor="accent6"/>
                <w:szCs w:val="20"/>
              </w:rPr>
            </w:pPr>
            <w:r>
              <w:rPr>
                <w:color w:val="F79646" w:themeColor="accent6"/>
                <w:szCs w:val="20"/>
              </w:rPr>
              <w:t xml:space="preserve">Protocol </w:t>
            </w:r>
            <w:r w:rsidR="00ED31A9">
              <w:rPr>
                <w:color w:val="F79646" w:themeColor="accent6"/>
                <w:szCs w:val="20"/>
              </w:rPr>
              <w:t>allergieën</w:t>
            </w:r>
          </w:p>
        </w:tc>
        <w:tc>
          <w:tcPr>
            <w:tcW w:w="6796" w:type="dxa"/>
          </w:tcPr>
          <w:p w14:paraId="235EB5F0" w14:textId="40E2C5B3" w:rsidR="00D74B41" w:rsidRPr="00764E3F" w:rsidRDefault="00ED31A9" w:rsidP="002A3809">
            <w:pPr>
              <w:rPr>
                <w:szCs w:val="20"/>
              </w:rPr>
            </w:pPr>
            <w:r>
              <w:rPr>
                <w:szCs w:val="20"/>
              </w:rPr>
              <w:t>Zie bijlage 11</w:t>
            </w:r>
          </w:p>
        </w:tc>
      </w:tr>
    </w:tbl>
    <w:p w14:paraId="5D9E0F61" w14:textId="77777777" w:rsidR="002A3809" w:rsidRDefault="002A3809" w:rsidP="002A3809">
      <w:pPr>
        <w:rPr>
          <w:szCs w:val="20"/>
        </w:rPr>
      </w:pPr>
    </w:p>
    <w:p w14:paraId="13C0EBE2" w14:textId="77777777" w:rsidR="0010143F" w:rsidRDefault="0010143F" w:rsidP="002A3809">
      <w:pPr>
        <w:rPr>
          <w:color w:val="365F91" w:themeColor="accent1" w:themeShade="BF"/>
          <w:szCs w:val="20"/>
        </w:rPr>
      </w:pPr>
    </w:p>
    <w:p w14:paraId="026C3500" w14:textId="430C73CA" w:rsidR="002A3809" w:rsidRDefault="002A3809" w:rsidP="002A3809">
      <w:pPr>
        <w:rPr>
          <w:szCs w:val="20"/>
        </w:rPr>
      </w:pPr>
    </w:p>
    <w:p w14:paraId="0C39F168" w14:textId="77777777" w:rsidR="002A3809" w:rsidRDefault="002A3809" w:rsidP="002A3809">
      <w:pPr>
        <w:rPr>
          <w:szCs w:val="20"/>
        </w:rPr>
      </w:pPr>
    </w:p>
    <w:p w14:paraId="25EEE34C" w14:textId="77777777" w:rsidR="002A3809" w:rsidRDefault="002A3809" w:rsidP="002A3809">
      <w:pPr>
        <w:rPr>
          <w:szCs w:val="20"/>
        </w:rPr>
      </w:pPr>
    </w:p>
    <w:p w14:paraId="5892B423" w14:textId="77777777" w:rsidR="002A3809" w:rsidRDefault="002A3809" w:rsidP="002A3809">
      <w:pPr>
        <w:rPr>
          <w:szCs w:val="20"/>
        </w:rPr>
      </w:pPr>
    </w:p>
    <w:p w14:paraId="0F1595FF" w14:textId="77777777" w:rsidR="002A3809" w:rsidRDefault="002A3809" w:rsidP="002A3809">
      <w:pPr>
        <w:rPr>
          <w:szCs w:val="20"/>
        </w:rPr>
      </w:pPr>
    </w:p>
    <w:p w14:paraId="4A280964" w14:textId="77777777" w:rsidR="002A3809" w:rsidRDefault="002A3809" w:rsidP="002A3809">
      <w:pPr>
        <w:rPr>
          <w:szCs w:val="20"/>
        </w:rPr>
      </w:pPr>
    </w:p>
    <w:p w14:paraId="7CFD0C2E" w14:textId="77777777" w:rsidR="002A3809" w:rsidRDefault="002A3809" w:rsidP="002A3809">
      <w:pPr>
        <w:rPr>
          <w:szCs w:val="20"/>
        </w:rPr>
      </w:pPr>
    </w:p>
    <w:p w14:paraId="12C92C29" w14:textId="1B6A107E" w:rsidR="002A3809" w:rsidRDefault="002A3809">
      <w:pPr>
        <w:rPr>
          <w:szCs w:val="20"/>
        </w:rPr>
      </w:pPr>
    </w:p>
    <w:p w14:paraId="4F076459" w14:textId="69A19B79" w:rsidR="008D7E2B" w:rsidRDefault="008D7E2B">
      <w:pPr>
        <w:rPr>
          <w:szCs w:val="20"/>
        </w:rPr>
      </w:pPr>
    </w:p>
    <w:p w14:paraId="77D6556F" w14:textId="7498736A" w:rsidR="008D7E2B" w:rsidRDefault="008D7E2B">
      <w:pPr>
        <w:rPr>
          <w:szCs w:val="20"/>
        </w:rPr>
      </w:pPr>
    </w:p>
    <w:p w14:paraId="17909F86" w14:textId="22448E74" w:rsidR="008D7E2B" w:rsidRDefault="008D7E2B">
      <w:pPr>
        <w:rPr>
          <w:szCs w:val="20"/>
        </w:rPr>
      </w:pPr>
    </w:p>
    <w:p w14:paraId="3B19C983" w14:textId="67548A78" w:rsidR="008D7E2B" w:rsidRDefault="008D7E2B">
      <w:pPr>
        <w:rPr>
          <w:szCs w:val="20"/>
        </w:rPr>
      </w:pPr>
    </w:p>
    <w:p w14:paraId="3150FC4E" w14:textId="0AEC0698" w:rsidR="008D7E2B" w:rsidRDefault="008D7E2B">
      <w:pPr>
        <w:rPr>
          <w:szCs w:val="20"/>
        </w:rPr>
      </w:pPr>
    </w:p>
    <w:p w14:paraId="55E53D3C" w14:textId="4B5A12C3" w:rsidR="00833D20" w:rsidRDefault="00833D20" w:rsidP="00833D20">
      <w:pPr>
        <w:rPr>
          <w:b/>
          <w:sz w:val="24"/>
        </w:rPr>
      </w:pPr>
      <w:r>
        <w:rPr>
          <w:b/>
          <w:sz w:val="24"/>
        </w:rPr>
        <w:t>Protocol schorsing en verwijdering bs Kwintijn</w:t>
      </w:r>
      <w:r w:rsidR="004D1568">
        <w:rPr>
          <w:b/>
          <w:sz w:val="24"/>
        </w:rPr>
        <w:t xml:space="preserve"> ; bijlage 1</w:t>
      </w:r>
    </w:p>
    <w:p w14:paraId="566B0907" w14:textId="77777777" w:rsidR="00833D20" w:rsidRDefault="00833D20" w:rsidP="00833D20"/>
    <w:p w14:paraId="63463066" w14:textId="77777777" w:rsidR="00833D20" w:rsidRDefault="00833D20" w:rsidP="00833D20">
      <w:r>
        <w:t>Dit protocol treedt in werking als er sprake is van zodanig ernstig ongewenst gedrag door een leerling en/of zijn ouders dat de directie van de school ertoe genoodzaakt is direct op te treden.</w:t>
      </w:r>
    </w:p>
    <w:p w14:paraId="16BBB79D" w14:textId="77777777" w:rsidR="00833D20" w:rsidRDefault="00833D20" w:rsidP="00833D20"/>
    <w:p w14:paraId="3A7FAD7F" w14:textId="77777777" w:rsidR="00833D20" w:rsidRDefault="00833D20" w:rsidP="00833D20">
      <w:r>
        <w:t>I</w:t>
      </w:r>
      <w:r>
        <w:tab/>
        <w:t>Adempauze.</w:t>
      </w:r>
    </w:p>
    <w:p w14:paraId="4F2FA219" w14:textId="77777777" w:rsidR="00833D20" w:rsidRDefault="00833D20" w:rsidP="00833D20"/>
    <w:p w14:paraId="716A856D" w14:textId="77777777" w:rsidR="00833D20" w:rsidRDefault="00833D20" w:rsidP="00833D20">
      <w:pPr>
        <w:numPr>
          <w:ilvl w:val="0"/>
          <w:numId w:val="15"/>
        </w:numPr>
        <w:spacing w:line="240" w:lineRule="auto"/>
        <w:jc w:val="left"/>
      </w:pPr>
      <w:r>
        <w:t>In het geval van een adempauze wordt de leerling de toegang tot de school voor de rest van de schooldag ontzegd;</w:t>
      </w:r>
    </w:p>
    <w:p w14:paraId="1E8D9977" w14:textId="77777777" w:rsidR="00833D20" w:rsidRDefault="00833D20" w:rsidP="00833D20">
      <w:pPr>
        <w:numPr>
          <w:ilvl w:val="0"/>
          <w:numId w:val="15"/>
        </w:numPr>
        <w:spacing w:line="240" w:lineRule="auto"/>
        <w:jc w:val="left"/>
      </w:pPr>
      <w:r>
        <w:t xml:space="preserve">Nadat een lid van het onderwijzend, of het onderwijs ondersteunend personeel een ernstige misdraging heeft geconstateerd, maakt hij/zij hiervan melding bij de directeur van de school.  </w:t>
      </w:r>
    </w:p>
    <w:p w14:paraId="39452F3D" w14:textId="77777777" w:rsidR="00833D20" w:rsidRDefault="00833D20" w:rsidP="00833D20">
      <w:pPr>
        <w:numPr>
          <w:ilvl w:val="0"/>
          <w:numId w:val="15"/>
        </w:numPr>
        <w:spacing w:line="240" w:lineRule="auto"/>
        <w:jc w:val="left"/>
      </w:pPr>
      <w:r>
        <w:t>Nadat de directeur de leerling gehoord heeft, kan hij besluiten tot het instellen van een adempauze.</w:t>
      </w:r>
    </w:p>
    <w:p w14:paraId="2E321C2A" w14:textId="77777777" w:rsidR="00833D20" w:rsidRDefault="00833D20" w:rsidP="00833D20">
      <w:pPr>
        <w:numPr>
          <w:ilvl w:val="0"/>
          <w:numId w:val="15"/>
        </w:numPr>
        <w:spacing w:line="240" w:lineRule="auto"/>
        <w:jc w:val="left"/>
      </w:pPr>
      <w:r>
        <w:t>De directeur neemt contact op met de ouders/verzorgers van de leerling en vraagt hen de leerling van school op te halen;</w:t>
      </w:r>
    </w:p>
    <w:p w14:paraId="536F4B67" w14:textId="77777777" w:rsidR="00833D20" w:rsidRDefault="00833D20" w:rsidP="00833D20">
      <w:pPr>
        <w:numPr>
          <w:ilvl w:val="0"/>
          <w:numId w:val="15"/>
        </w:numPr>
        <w:spacing w:line="240" w:lineRule="auto"/>
        <w:jc w:val="left"/>
      </w:pPr>
      <w:r>
        <w:t>In het geval de ouders/verzorgers niet bereikbaar zijn, zorgt de directeur voor opvang binnen de school;</w:t>
      </w:r>
    </w:p>
    <w:p w14:paraId="6FAC8794" w14:textId="77777777" w:rsidR="00833D20" w:rsidRDefault="00833D20" w:rsidP="00833D20">
      <w:pPr>
        <w:numPr>
          <w:ilvl w:val="0"/>
          <w:numId w:val="15"/>
        </w:numPr>
        <w:spacing w:line="240" w:lineRule="auto"/>
        <w:jc w:val="left"/>
      </w:pPr>
      <w:r>
        <w:t>De directeur stelt het bevoegd gezag schriftelijk op de hoogte van de getroffen maatregel;</w:t>
      </w:r>
    </w:p>
    <w:p w14:paraId="48DA3ED0" w14:textId="77777777" w:rsidR="00833D20" w:rsidRDefault="00833D20" w:rsidP="00833D20">
      <w:pPr>
        <w:numPr>
          <w:ilvl w:val="0"/>
          <w:numId w:val="15"/>
        </w:numPr>
        <w:spacing w:line="240" w:lineRule="auto"/>
        <w:jc w:val="left"/>
      </w:pPr>
      <w:r>
        <w:t>De directeur stelt de ouders/verzorgers van de leerling schriftelijk in kennis van de getroffen maatregel waarbij tenminste de reden voor de maatregel wordt vermeld.</w:t>
      </w:r>
    </w:p>
    <w:p w14:paraId="77A889C0" w14:textId="77777777" w:rsidR="00833D20" w:rsidRDefault="00833D20" w:rsidP="00833D20">
      <w:pPr>
        <w:numPr>
          <w:ilvl w:val="0"/>
          <w:numId w:val="15"/>
        </w:numPr>
        <w:spacing w:line="240" w:lineRule="auto"/>
        <w:jc w:val="left"/>
      </w:pPr>
      <w:r>
        <w:t>De ouders/verzorgers worden, zo spoedig mogelijk, uitgenodigd voor een gesprek. Hierbij is naast de directeur degene die de misdraging heeft geconstateerd aanwezig.</w:t>
      </w:r>
    </w:p>
    <w:p w14:paraId="17B982F0" w14:textId="77777777" w:rsidR="00833D20" w:rsidRDefault="00833D20" w:rsidP="00833D20">
      <w:pPr>
        <w:numPr>
          <w:ilvl w:val="0"/>
          <w:numId w:val="15"/>
        </w:numPr>
        <w:spacing w:line="240" w:lineRule="auto"/>
        <w:jc w:val="left"/>
      </w:pPr>
      <w:r>
        <w:t>Van de misdraging en het gesprek met de ouders wordt een verslag gemaakt. De ouders tekenen dit verslag voor gezien. Het verslag wordt vervolgens toegevoegd aan het leerlingdossier.</w:t>
      </w:r>
    </w:p>
    <w:p w14:paraId="42E0F227" w14:textId="77777777" w:rsidR="00833D20" w:rsidRDefault="00833D20" w:rsidP="00833D20"/>
    <w:p w14:paraId="4AB68827" w14:textId="77777777" w:rsidR="00833D20" w:rsidRDefault="00833D20" w:rsidP="00833D20">
      <w:r>
        <w:t>II</w:t>
      </w:r>
      <w:r>
        <w:tab/>
        <w:t>Schorsing.</w:t>
      </w:r>
    </w:p>
    <w:p w14:paraId="57920CAB" w14:textId="77777777" w:rsidR="00833D20" w:rsidRDefault="00833D20" w:rsidP="00833D20">
      <w:r>
        <w:t xml:space="preserve"> </w:t>
      </w:r>
    </w:p>
    <w:p w14:paraId="18FCE76C" w14:textId="77777777" w:rsidR="00833D20" w:rsidRDefault="00833D20" w:rsidP="00833D20">
      <w:pPr>
        <w:numPr>
          <w:ilvl w:val="0"/>
          <w:numId w:val="14"/>
        </w:numPr>
        <w:spacing w:line="240" w:lineRule="auto"/>
        <w:jc w:val="left"/>
      </w:pPr>
      <w:r>
        <w:t>Bij een volgende ernstige misdraging, of een misdraging die dermate ernstig is dat de adempauze niet voldoet, kan de directeur besluiten tot het schorsen van de leerling;</w:t>
      </w:r>
    </w:p>
    <w:p w14:paraId="3946D1E8" w14:textId="77777777" w:rsidR="00833D20" w:rsidRDefault="00833D20" w:rsidP="00833D20">
      <w:pPr>
        <w:numPr>
          <w:ilvl w:val="0"/>
          <w:numId w:val="14"/>
        </w:numPr>
        <w:spacing w:line="240" w:lineRule="auto"/>
        <w:jc w:val="left"/>
      </w:pPr>
      <w:r>
        <w:t>Nadat een lid van het onderwijzend, of het onderwijs ondersteunend personeel een ernstige misdraging heeft geconstateerd, maakt hij/zij hiervan melding bij de directeur van de school.</w:t>
      </w:r>
    </w:p>
    <w:p w14:paraId="6CEF898B" w14:textId="77777777" w:rsidR="00833D20" w:rsidRDefault="00833D20" w:rsidP="00833D20">
      <w:pPr>
        <w:numPr>
          <w:ilvl w:val="0"/>
          <w:numId w:val="14"/>
        </w:numPr>
        <w:spacing w:line="240" w:lineRule="auto"/>
        <w:jc w:val="left"/>
      </w:pPr>
      <w:r>
        <w:t>Nadat de directeur de leerling en zijn ouders/verzorgers gehoord heeft, kan hij besluiten tot het schorsen van de leerling.</w:t>
      </w:r>
    </w:p>
    <w:p w14:paraId="3C7C98A6" w14:textId="77777777" w:rsidR="00833D20" w:rsidRDefault="00833D20" w:rsidP="00833D20">
      <w:pPr>
        <w:numPr>
          <w:ilvl w:val="0"/>
          <w:numId w:val="14"/>
        </w:numPr>
        <w:spacing w:line="240" w:lineRule="auto"/>
        <w:jc w:val="left"/>
      </w:pPr>
      <w:r>
        <w:t>Gedurende de schorsing wordt de leerling de toegang tot de school ontzegd;</w:t>
      </w:r>
    </w:p>
    <w:p w14:paraId="12F8FB96" w14:textId="77777777" w:rsidR="00833D20" w:rsidRDefault="00833D20" w:rsidP="00833D20">
      <w:pPr>
        <w:numPr>
          <w:ilvl w:val="0"/>
          <w:numId w:val="14"/>
        </w:numPr>
        <w:spacing w:line="240" w:lineRule="auto"/>
        <w:jc w:val="left"/>
      </w:pPr>
      <w:r>
        <w:t>Een eerste schorsing duurt niet langer dan 3 schooldagen, eventuele volgende schorsing duurt niet langer dan 5 schooldagen;</w:t>
      </w:r>
    </w:p>
    <w:p w14:paraId="74D876D1" w14:textId="77777777" w:rsidR="00833D20" w:rsidRDefault="00833D20" w:rsidP="00833D20">
      <w:pPr>
        <w:numPr>
          <w:ilvl w:val="0"/>
          <w:numId w:val="14"/>
        </w:numPr>
        <w:spacing w:line="240" w:lineRule="auto"/>
        <w:jc w:val="left"/>
      </w:pPr>
      <w:r>
        <w:t xml:space="preserve">Gedurende de schorsing treft de school zodanige maatregelen, gedacht kan worden aan het opgeven van huiswerk, dat voorkomen wordt dat de leerling achterstand oploopt. </w:t>
      </w:r>
    </w:p>
    <w:p w14:paraId="2F531B26" w14:textId="77777777" w:rsidR="00833D20" w:rsidRDefault="00833D20" w:rsidP="00833D20">
      <w:pPr>
        <w:numPr>
          <w:ilvl w:val="0"/>
          <w:numId w:val="14"/>
        </w:numPr>
        <w:spacing w:line="240" w:lineRule="auto"/>
        <w:jc w:val="left"/>
      </w:pPr>
      <w:r>
        <w:t>De directeur stelt de ouders/verzorgers schriftelijk op de hoogte van de schorsing. In dit schrijven wordt in ieder geval vermeld:</w:t>
      </w:r>
    </w:p>
    <w:p w14:paraId="224557F3" w14:textId="77777777" w:rsidR="00833D20" w:rsidRDefault="00833D20" w:rsidP="00833D20">
      <w:pPr>
        <w:numPr>
          <w:ilvl w:val="1"/>
          <w:numId w:val="14"/>
        </w:numPr>
        <w:spacing w:line="240" w:lineRule="auto"/>
        <w:jc w:val="left"/>
      </w:pPr>
      <w:r>
        <w:t>De reden voor de schorsing;</w:t>
      </w:r>
    </w:p>
    <w:p w14:paraId="594BC245" w14:textId="77777777" w:rsidR="00833D20" w:rsidRDefault="00833D20" w:rsidP="00833D20">
      <w:pPr>
        <w:numPr>
          <w:ilvl w:val="1"/>
          <w:numId w:val="14"/>
        </w:numPr>
        <w:spacing w:line="240" w:lineRule="auto"/>
        <w:jc w:val="left"/>
      </w:pPr>
      <w:r>
        <w:t>De datum van ingang van de schorsing;</w:t>
      </w:r>
    </w:p>
    <w:p w14:paraId="4A68A55C" w14:textId="77777777" w:rsidR="00833D20" w:rsidRDefault="00833D20" w:rsidP="00833D20">
      <w:pPr>
        <w:numPr>
          <w:ilvl w:val="1"/>
          <w:numId w:val="14"/>
        </w:numPr>
        <w:spacing w:line="240" w:lineRule="auto"/>
        <w:jc w:val="left"/>
      </w:pPr>
      <w:r>
        <w:t>De duur van de schorsing;</w:t>
      </w:r>
    </w:p>
    <w:p w14:paraId="2B9CA186" w14:textId="77777777" w:rsidR="00833D20" w:rsidRDefault="00833D20" w:rsidP="00833D20">
      <w:pPr>
        <w:numPr>
          <w:ilvl w:val="1"/>
          <w:numId w:val="14"/>
        </w:numPr>
        <w:spacing w:line="240" w:lineRule="auto"/>
        <w:jc w:val="left"/>
      </w:pPr>
      <w:r>
        <w:t>De maatregelen die zijn getroffen om te voorkomen dat de leerling achterstand oploopt;</w:t>
      </w:r>
    </w:p>
    <w:p w14:paraId="32ED691F" w14:textId="77777777" w:rsidR="00833D20" w:rsidRDefault="00833D20" w:rsidP="00833D20">
      <w:pPr>
        <w:numPr>
          <w:ilvl w:val="1"/>
          <w:numId w:val="14"/>
        </w:numPr>
        <w:spacing w:line="240" w:lineRule="auto"/>
        <w:jc w:val="left"/>
      </w:pPr>
      <w:r>
        <w:t>De bezwaar- en beroepsmogelijkheden;</w:t>
      </w:r>
    </w:p>
    <w:p w14:paraId="58E6A320" w14:textId="77777777" w:rsidR="00833D20" w:rsidRDefault="00833D20" w:rsidP="00833D20">
      <w:pPr>
        <w:numPr>
          <w:ilvl w:val="0"/>
          <w:numId w:val="14"/>
        </w:numPr>
        <w:spacing w:line="240" w:lineRule="auto"/>
        <w:jc w:val="left"/>
      </w:pPr>
      <w:r>
        <w:t>De directeur stelt de inspectie en de leerplichtambtenaar schriftelijk op de hoogte van de getroffen maatregel;</w:t>
      </w:r>
    </w:p>
    <w:p w14:paraId="230CECCD" w14:textId="77777777" w:rsidR="00833D20" w:rsidRDefault="00833D20" w:rsidP="00833D20">
      <w:pPr>
        <w:numPr>
          <w:ilvl w:val="0"/>
          <w:numId w:val="14"/>
        </w:numPr>
        <w:spacing w:line="240" w:lineRule="auto"/>
        <w:jc w:val="left"/>
      </w:pPr>
      <w:r>
        <w:t>De directeur stelt het bevoegd gezag schriftelijk op de hoogte van de getroffen maatregel.</w:t>
      </w:r>
    </w:p>
    <w:p w14:paraId="41E536B6" w14:textId="77777777" w:rsidR="00833D20" w:rsidRDefault="00833D20" w:rsidP="00833D20">
      <w:pPr>
        <w:numPr>
          <w:ilvl w:val="0"/>
          <w:numId w:val="14"/>
        </w:numPr>
        <w:spacing w:line="240" w:lineRule="auto"/>
        <w:jc w:val="left"/>
      </w:pPr>
      <w:r>
        <w:t>De ouders/verzorgers worden, zo spoedig mogelijk, uitgenodigd voor een gesprek. Hierbij is naast de directeur degene die de misdraging heeft geconstateerd aanwezig.</w:t>
      </w:r>
      <w:r>
        <w:tab/>
      </w:r>
    </w:p>
    <w:p w14:paraId="1170AD7A" w14:textId="77777777" w:rsidR="00833D20" w:rsidRDefault="00833D20" w:rsidP="00833D20">
      <w:pPr>
        <w:numPr>
          <w:ilvl w:val="0"/>
          <w:numId w:val="14"/>
        </w:numPr>
        <w:spacing w:line="240" w:lineRule="auto"/>
        <w:jc w:val="left"/>
      </w:pPr>
      <w:r>
        <w:t xml:space="preserve">Van de misdraging en het gesprek met de ouders wordt een verslag gemaakt. De ouders tekenen dit verslag voor gezien. Het verslag wordt vervolgens toegevoegd aan het leerlingdossier. </w:t>
      </w:r>
    </w:p>
    <w:p w14:paraId="2ABBCE21" w14:textId="77777777" w:rsidR="00833D20" w:rsidRDefault="00833D20" w:rsidP="00833D20"/>
    <w:p w14:paraId="01DF934C" w14:textId="77777777" w:rsidR="00833D20" w:rsidRDefault="00833D20" w:rsidP="00833D20">
      <w:r>
        <w:t>III</w:t>
      </w:r>
      <w:r>
        <w:tab/>
        <w:t>Verwijdering.</w:t>
      </w:r>
    </w:p>
    <w:p w14:paraId="79226CC6" w14:textId="77777777" w:rsidR="00833D20" w:rsidRDefault="00833D20" w:rsidP="00833D20"/>
    <w:p w14:paraId="38B3E18B" w14:textId="77777777" w:rsidR="00833D20" w:rsidRDefault="00833D20" w:rsidP="00833D20">
      <w:pPr>
        <w:numPr>
          <w:ilvl w:val="0"/>
          <w:numId w:val="16"/>
        </w:numPr>
        <w:spacing w:line="240" w:lineRule="auto"/>
        <w:jc w:val="left"/>
      </w:pPr>
      <w:r>
        <w:t>Bij een volgende ernstige misdraging, of een misdraging die dermate ernstig is dat de adempauze of schorsing niet voldoen, kan de directeur het bevoegd gezag voorstellen een leerling van school te verwijderen;</w:t>
      </w:r>
    </w:p>
    <w:p w14:paraId="67E05468" w14:textId="77777777" w:rsidR="00833D20" w:rsidRDefault="00833D20" w:rsidP="00833D20">
      <w:pPr>
        <w:numPr>
          <w:ilvl w:val="0"/>
          <w:numId w:val="16"/>
        </w:numPr>
        <w:spacing w:line="240" w:lineRule="auto"/>
        <w:jc w:val="left"/>
      </w:pPr>
      <w:r>
        <w:t>Een voorstel tot verwijdering wordt door de directeur van de school schriftelijk en met redenen omkleed ingediend bij het bevoegd gezag.</w:t>
      </w:r>
    </w:p>
    <w:p w14:paraId="2412FB7D" w14:textId="77777777" w:rsidR="00833D20" w:rsidRDefault="00833D20" w:rsidP="00833D20">
      <w:pPr>
        <w:numPr>
          <w:ilvl w:val="0"/>
          <w:numId w:val="16"/>
        </w:numPr>
        <w:spacing w:line="240" w:lineRule="auto"/>
        <w:jc w:val="left"/>
      </w:pPr>
      <w:r>
        <w:lastRenderedPageBreak/>
        <w:t>Alvorens het besluit tot verwijdering te nemen hoort het bevoegd gezag de ouders/verzorgers van de leerling, de betrokken groepsleerkracht en de directeur van de school. Van deze gesprekken wordt verslag gemaakt. De verslagen worden door de betrokkenen voor gezien getekend en toegevoegd aan het leerlingdossier;</w:t>
      </w:r>
    </w:p>
    <w:p w14:paraId="0746BEDC" w14:textId="77777777" w:rsidR="00833D20" w:rsidRDefault="00833D20" w:rsidP="00833D20">
      <w:pPr>
        <w:numPr>
          <w:ilvl w:val="0"/>
          <w:numId w:val="16"/>
        </w:numPr>
        <w:spacing w:line="240" w:lineRule="auto"/>
        <w:jc w:val="left"/>
      </w:pPr>
      <w:r>
        <w:t>Het besluit tot verwijdering wordt schriftelijk aan de ouders/verzorgers van de leerling meegedeeld. In dit bericht wordt in ieder geval vermeld:</w:t>
      </w:r>
    </w:p>
    <w:p w14:paraId="4014A63C" w14:textId="77777777" w:rsidR="00833D20" w:rsidRDefault="00833D20" w:rsidP="00833D20">
      <w:pPr>
        <w:numPr>
          <w:ilvl w:val="1"/>
          <w:numId w:val="16"/>
        </w:numPr>
        <w:spacing w:line="240" w:lineRule="auto"/>
        <w:jc w:val="left"/>
      </w:pPr>
      <w:r>
        <w:t>de reden voor verwijdering;</w:t>
      </w:r>
    </w:p>
    <w:p w14:paraId="733A1AFE" w14:textId="77777777" w:rsidR="00833D20" w:rsidRDefault="00833D20" w:rsidP="00833D20">
      <w:pPr>
        <w:numPr>
          <w:ilvl w:val="1"/>
          <w:numId w:val="16"/>
        </w:numPr>
        <w:spacing w:line="240" w:lineRule="auto"/>
        <w:jc w:val="left"/>
      </w:pPr>
      <w:r>
        <w:t>de datum waarop de verwijdering zal ingaan;</w:t>
      </w:r>
    </w:p>
    <w:p w14:paraId="172A8241" w14:textId="77777777" w:rsidR="00833D20" w:rsidRDefault="00833D20" w:rsidP="00833D20">
      <w:pPr>
        <w:numPr>
          <w:ilvl w:val="1"/>
          <w:numId w:val="16"/>
        </w:numPr>
        <w:spacing w:line="240" w:lineRule="auto"/>
        <w:jc w:val="left"/>
      </w:pPr>
      <w:r>
        <w:t>de bezwaar- en beroepsmogelijkheden.</w:t>
      </w:r>
    </w:p>
    <w:p w14:paraId="54D3B461" w14:textId="77777777" w:rsidR="00833D20" w:rsidRDefault="00833D20" w:rsidP="00833D20">
      <w:pPr>
        <w:numPr>
          <w:ilvl w:val="0"/>
          <w:numId w:val="16"/>
        </w:numPr>
        <w:spacing w:line="240" w:lineRule="auto"/>
        <w:jc w:val="left"/>
      </w:pPr>
      <w:r>
        <w:t>In principe volgt de leerling in de periode tussen het genomen besluit en de effectuering van de verwijdering het onderwijs aan de school. In uitzonderlijke gevallen kan het bevoegd gezag besluiten de leerling de toegang tot de school gedurende deze periode te ontzeggen. In het laatste geval treft de directeur van de school zodanige maatregelen dat voorkomen wordt dat de leerling achterstand oploopt.</w:t>
      </w:r>
    </w:p>
    <w:p w14:paraId="58BBD2FD" w14:textId="77777777" w:rsidR="00833D20" w:rsidRDefault="00833D20" w:rsidP="00833D20">
      <w:pPr>
        <w:numPr>
          <w:ilvl w:val="0"/>
          <w:numId w:val="16"/>
        </w:numPr>
        <w:spacing w:line="240" w:lineRule="auto"/>
        <w:jc w:val="left"/>
      </w:pPr>
      <w:r>
        <w:t>In samenspraak met de ouders zoekt het bevoegd gezag een andere school voor de leerling. Indien dit, ondanks de aantoonbare inspanningen van het bevoegd gezag niet binnen een periode van 8 weken lukt, kan overgegaan worden tot verwijdering zonder dat er vervolgonderwijs bekend is.</w:t>
      </w:r>
    </w:p>
    <w:p w14:paraId="389A2760" w14:textId="77777777" w:rsidR="00833D20" w:rsidRDefault="00833D20" w:rsidP="00833D20">
      <w:pPr>
        <w:numPr>
          <w:ilvl w:val="0"/>
          <w:numId w:val="16"/>
        </w:numPr>
        <w:spacing w:line="240" w:lineRule="auto"/>
        <w:jc w:val="left"/>
      </w:pPr>
      <w:r>
        <w:t>Van een besluit tot verwijdering doet het bevoegd gezag schriftelijk mededeling aan de leerplichtambtenaar en de inspecteur.</w:t>
      </w:r>
    </w:p>
    <w:p w14:paraId="0CE56432" w14:textId="77777777" w:rsidR="00833D20" w:rsidRDefault="00833D20" w:rsidP="00833D20"/>
    <w:p w14:paraId="57418F3B" w14:textId="77777777" w:rsidR="00833D20" w:rsidRDefault="00833D20" w:rsidP="00833D20">
      <w:r>
        <w:t>IV</w:t>
      </w:r>
      <w:r>
        <w:tab/>
        <w:t>Slotbepaling</w:t>
      </w:r>
    </w:p>
    <w:p w14:paraId="0920A5B3" w14:textId="77777777" w:rsidR="00833D20" w:rsidRDefault="00833D20" w:rsidP="00833D20"/>
    <w:p w14:paraId="448180A5" w14:textId="77777777" w:rsidR="00833D20" w:rsidRDefault="00833D20" w:rsidP="00833D20">
      <w:pPr>
        <w:numPr>
          <w:ilvl w:val="0"/>
          <w:numId w:val="17"/>
        </w:numPr>
        <w:spacing w:line="240" w:lineRule="auto"/>
        <w:jc w:val="left"/>
      </w:pPr>
      <w:r>
        <w:t>In gevallen waarin dit protocol niet voorziet, beslist het bevoegd gezag van de school.</w:t>
      </w:r>
    </w:p>
    <w:p w14:paraId="373111C2" w14:textId="77777777" w:rsidR="00833D20" w:rsidRDefault="00833D20" w:rsidP="00833D20">
      <w:pPr>
        <w:ind w:left="360"/>
      </w:pPr>
    </w:p>
    <w:p w14:paraId="708314D1" w14:textId="77777777" w:rsidR="00833D20" w:rsidRDefault="00833D20" w:rsidP="00833D20"/>
    <w:p w14:paraId="6FC291DB" w14:textId="77777777" w:rsidR="00833D20" w:rsidRDefault="00833D20" w:rsidP="00833D20">
      <w:r>
        <w:br w:type="page"/>
      </w:r>
      <w:r>
        <w:lastRenderedPageBreak/>
        <w:t>Toelichting.</w:t>
      </w:r>
    </w:p>
    <w:p w14:paraId="1662692F" w14:textId="77777777" w:rsidR="00833D20" w:rsidRDefault="00833D20" w:rsidP="00833D20"/>
    <w:p w14:paraId="5869F5D5" w14:textId="77777777" w:rsidR="00833D20" w:rsidRDefault="00833D20" w:rsidP="00833D20">
      <w:r>
        <w:t>Algemeen.</w:t>
      </w:r>
    </w:p>
    <w:p w14:paraId="7408CA56" w14:textId="77777777" w:rsidR="00833D20" w:rsidRDefault="00833D20" w:rsidP="00833D20"/>
    <w:p w14:paraId="10473CE8" w14:textId="77777777" w:rsidR="00833D20" w:rsidRDefault="00833D20" w:rsidP="00833D20">
      <w:r>
        <w:t>Soms is een school of schoolbestuur genoodzaakt een leerling voor beperkte tijd of definitief te verwijderen. In de Wet op het Primair Onderwijs wordt wel een passage geweid aan het definitief verwijderen van een leerling, maar schorsing wordt hier niet genoemd. Dat betekent echter niet dat dergelijke situaties in het basisonderwijs niet voor kunnen komen.</w:t>
      </w:r>
    </w:p>
    <w:p w14:paraId="17F846E8" w14:textId="77777777" w:rsidR="00833D20" w:rsidRDefault="00833D20" w:rsidP="00833D20"/>
    <w:p w14:paraId="2AC4F5B8" w14:textId="77777777" w:rsidR="00833D20" w:rsidRDefault="00833D20" w:rsidP="00833D20">
      <w:r>
        <w:t>In een dergelijk geval moet zorgvuldig gehandeld worden. Om die reden is dit protocol opgesteld.</w:t>
      </w:r>
    </w:p>
    <w:p w14:paraId="6113599A" w14:textId="77777777" w:rsidR="00833D20" w:rsidRDefault="00833D20" w:rsidP="00833D20">
      <w:r>
        <w:t>Een goede dossiervorming is van belang als het op een bezwaar- of beroepsprocedure aankomt. In het protocol is hiertoe een aantal zaken vastgelegd. Daarnaast wordt aanbevolen ook incidenten die niet leiden tot één van de hier omschreven maatregelen vast te leggen in het leerlingdossier.</w:t>
      </w:r>
    </w:p>
    <w:p w14:paraId="3E6146E8" w14:textId="77777777" w:rsidR="00833D20" w:rsidRDefault="00833D20" w:rsidP="00833D20"/>
    <w:p w14:paraId="34EA0394" w14:textId="77777777" w:rsidR="00833D20" w:rsidRDefault="00833D20" w:rsidP="00833D20">
      <w:r>
        <w:t xml:space="preserve">In dit protocol worden drie maatregelen onderscheiden, te weten: de Adempauze, Schorsing en verwijdering. Er zit een opbouw in deze maatregelen. De adempauze is bedoeld als een korte periode waarin de leerling de rest van de schooldag niet op school aanwezig is. De schorsing behelst een periode van 3 of 5 dagen. Ook hier is gekozen voor een opbouw. De eerste schorsing is maximaal 3 dagen, een eventuele volgende schorsing kan maximaal 5 dagen duren. Tenslotte is er nog de procedure van definitieve verwijdering. </w:t>
      </w:r>
    </w:p>
    <w:p w14:paraId="109821AE" w14:textId="77777777" w:rsidR="00833D20" w:rsidRDefault="00833D20" w:rsidP="00833D20">
      <w:r>
        <w:t>Hoewel er bij het opstellen van dit protocol uitgegaan is van een situatie waarin het traject van maatregelen doorlopen wordt (dus eerste adempauze, dan schorsing en eventueel verwijdering), zijn er situaties denkbaar waarin direct moet worden overgegaan tot schorsing of zelfs verwijdering en een lichtere maatregel niet volstaat. In de formuleringen met betrekking tot schorsing en verwijdering is hiermee rekening gehouden.</w:t>
      </w:r>
    </w:p>
    <w:p w14:paraId="3750CCAE" w14:textId="77777777" w:rsidR="00833D20" w:rsidRDefault="00833D20" w:rsidP="00833D20">
      <w:r>
        <w:t>Gezien het brede scala aan ernstige misdragingen die voor kunnen komen en de vele verschillende contexten waarbinnen deze misdragingen kunnen optreden, is het niet doenlijk een limitatieve opsomming te geven van welke maatregel moet worden getroffen in welke specifieke situatie. De beoordeling van de te kiezen maatregel is dan ook aan de directeur van de school.</w:t>
      </w:r>
    </w:p>
    <w:p w14:paraId="31C8F917" w14:textId="77777777" w:rsidR="00833D20" w:rsidRDefault="00833D20" w:rsidP="00833D20"/>
    <w:p w14:paraId="0608C4F2" w14:textId="77777777" w:rsidR="00833D20" w:rsidRDefault="00833D20" w:rsidP="00833D20">
      <w:r>
        <w:t>Er is voor gekozen de maatregelen Adempauze en Schorsing te mandateren aan de directeur. De zwaarste maatregel, definitieve verwijdering wordt niet gemandateerd.</w:t>
      </w:r>
    </w:p>
    <w:p w14:paraId="1978265F" w14:textId="77777777" w:rsidR="00833D20" w:rsidRDefault="00833D20" w:rsidP="00833D20"/>
    <w:p w14:paraId="3164D5AA" w14:textId="77777777" w:rsidR="00833D20" w:rsidRDefault="00833D20" w:rsidP="00833D20">
      <w:r>
        <w:br w:type="page"/>
      </w:r>
      <w:r>
        <w:lastRenderedPageBreak/>
        <w:t>Artikelsgewijze toelichting.</w:t>
      </w:r>
    </w:p>
    <w:p w14:paraId="0465BBB8" w14:textId="77777777" w:rsidR="00833D20" w:rsidRDefault="00833D20" w:rsidP="00833D20"/>
    <w:p w14:paraId="4DDF36F8" w14:textId="77777777" w:rsidR="00833D20" w:rsidRDefault="00833D20" w:rsidP="00833D20">
      <w:r>
        <w:t>I</w:t>
      </w:r>
      <w:r>
        <w:tab/>
        <w:t>Adempauze.</w:t>
      </w:r>
    </w:p>
    <w:p w14:paraId="074C999F" w14:textId="77777777" w:rsidR="00833D20" w:rsidRDefault="00833D20" w:rsidP="00833D20"/>
    <w:p w14:paraId="20AE0DDA" w14:textId="77777777" w:rsidR="00833D20" w:rsidRDefault="00833D20" w:rsidP="00833D20">
      <w:r>
        <w:t>Ad 1.</w:t>
      </w:r>
      <w:r>
        <w:tab/>
      </w:r>
    </w:p>
    <w:p w14:paraId="50563AA9" w14:textId="77777777" w:rsidR="00833D20" w:rsidRDefault="00833D20" w:rsidP="00833D20">
      <w:r>
        <w:t>De adempauze is een maatregel die bedoeld is voor het bieden van een korte pauze en voor het oplossen van acute situaties</w:t>
      </w:r>
    </w:p>
    <w:p w14:paraId="171556C4" w14:textId="77777777" w:rsidR="00833D20" w:rsidRDefault="00833D20" w:rsidP="00833D20"/>
    <w:p w14:paraId="28AE49DD" w14:textId="77777777" w:rsidR="00833D20" w:rsidRDefault="00833D20" w:rsidP="00833D20">
      <w:r>
        <w:t>Ad 3.</w:t>
      </w:r>
      <w:r>
        <w:tab/>
      </w:r>
    </w:p>
    <w:p w14:paraId="415460A7" w14:textId="77777777" w:rsidR="00833D20" w:rsidRDefault="00833D20" w:rsidP="00833D20">
      <w:pPr>
        <w:numPr>
          <w:ilvl w:val="1"/>
          <w:numId w:val="14"/>
        </w:numPr>
        <w:tabs>
          <w:tab w:val="clear" w:pos="1440"/>
          <w:tab w:val="num" w:pos="567"/>
        </w:tabs>
        <w:spacing w:line="240" w:lineRule="auto"/>
        <w:ind w:left="567" w:hanging="567"/>
        <w:jc w:val="left"/>
      </w:pPr>
      <w:r>
        <w:t xml:space="preserve">Het treffen van de maatregelen Adempauze en Schorsing kan gemandateerd worden aan de directeur van de school. </w:t>
      </w:r>
    </w:p>
    <w:p w14:paraId="5D0CB770" w14:textId="77777777" w:rsidR="00833D20" w:rsidRDefault="00833D20" w:rsidP="00833D20">
      <w:pPr>
        <w:numPr>
          <w:ilvl w:val="1"/>
          <w:numId w:val="14"/>
        </w:numPr>
        <w:tabs>
          <w:tab w:val="clear" w:pos="1440"/>
          <w:tab w:val="num" w:pos="567"/>
        </w:tabs>
        <w:spacing w:line="240" w:lineRule="auto"/>
        <w:ind w:left="567" w:hanging="567"/>
        <w:jc w:val="left"/>
      </w:pPr>
      <w:r>
        <w:t>Hoewel de leerling niet meerderjarig is en zijn ouders juridisch verantwoordelijk zijn, wordt door geschillencommissies groot belang gehecht aan het horen van de leerling. Het kan niet zo zijn dat de maatregelen alleen op basis van geluiden van anderen worden getroffen.</w:t>
      </w:r>
    </w:p>
    <w:p w14:paraId="4BE63C8C" w14:textId="77777777" w:rsidR="00833D20" w:rsidRDefault="00833D20" w:rsidP="00833D20"/>
    <w:p w14:paraId="5AADA02C" w14:textId="77777777" w:rsidR="00833D20" w:rsidRDefault="00833D20" w:rsidP="00833D20">
      <w:r>
        <w:t xml:space="preserve">Ad 4 en 5. </w:t>
      </w:r>
      <w:r>
        <w:tab/>
      </w:r>
    </w:p>
    <w:p w14:paraId="51E6A59B" w14:textId="77777777" w:rsidR="00833D20" w:rsidRDefault="00833D20" w:rsidP="00833D20">
      <w:r>
        <w:t>Leerlingen in de basisschoolleeftijd kunnen, zeker in het geval er een calamiteit heeft voorgedaan, niet zomaar alleen naar huis worden gestuurd. Dat is niet verantwoord. Om die reden is ervoor gekozen de leerling van school te laten ophalen door de ouders/verzorgers. Als dat niet lukt, wordt gezorgd voor opvang in de school.</w:t>
      </w:r>
    </w:p>
    <w:p w14:paraId="186BFB2F" w14:textId="77777777" w:rsidR="00833D20" w:rsidRDefault="00833D20" w:rsidP="00833D20"/>
    <w:p w14:paraId="019005AE" w14:textId="77777777" w:rsidR="00833D20" w:rsidRDefault="00833D20" w:rsidP="00833D20">
      <w:r>
        <w:t>II</w:t>
      </w:r>
      <w:r>
        <w:tab/>
        <w:t>Schorsing.</w:t>
      </w:r>
    </w:p>
    <w:p w14:paraId="0D36A241" w14:textId="77777777" w:rsidR="00833D20" w:rsidRDefault="00833D20" w:rsidP="00833D20"/>
    <w:p w14:paraId="03FB5A61" w14:textId="77777777" w:rsidR="00833D20" w:rsidRDefault="00833D20" w:rsidP="00833D20">
      <w:r>
        <w:t>Ad 1.</w:t>
      </w:r>
      <w:r>
        <w:tab/>
      </w:r>
    </w:p>
    <w:p w14:paraId="5CC6F425" w14:textId="77777777" w:rsidR="00833D20" w:rsidRDefault="00833D20" w:rsidP="00833D20">
      <w:r>
        <w:t>In principe vindt schorsing alleen plaats nadat er al een keer een adempauze is ingesteld. In zeer ernstige situaties, waarin de Adempauze een te licht middel is, kan echter ook meteen tot een schorsing worden overgegaan.</w:t>
      </w:r>
    </w:p>
    <w:p w14:paraId="57911AC6" w14:textId="77777777" w:rsidR="00833D20" w:rsidRDefault="00833D20" w:rsidP="00833D20"/>
    <w:p w14:paraId="74BD12AA" w14:textId="77777777" w:rsidR="00833D20" w:rsidRDefault="00833D20" w:rsidP="00833D20">
      <w:r>
        <w:t>Ad 6.</w:t>
      </w:r>
      <w:r>
        <w:tab/>
      </w:r>
    </w:p>
    <w:p w14:paraId="148203D0" w14:textId="77777777" w:rsidR="00833D20" w:rsidRDefault="00833D20" w:rsidP="00833D20">
      <w:r>
        <w:t>Het doel van de schorsingsmaatregel is niet dat een leerling geen onderwijs kan volgen. Het is dan ook van belang dat er maatregelen worden getroffen om te voorkomen dat de leerling achterstand oploopt. Bij een eventuele beroepsprocedure zal dit punt zwaar wegen.</w:t>
      </w:r>
    </w:p>
    <w:p w14:paraId="5AD9065F" w14:textId="77777777" w:rsidR="00833D20" w:rsidRDefault="00833D20" w:rsidP="00833D20"/>
    <w:p w14:paraId="52D6531C" w14:textId="77777777" w:rsidR="00833D20" w:rsidRDefault="00833D20" w:rsidP="00833D20">
      <w:r>
        <w:t>Ad 7.</w:t>
      </w:r>
      <w:r>
        <w:tab/>
      </w:r>
    </w:p>
    <w:p w14:paraId="033F48E5" w14:textId="77777777" w:rsidR="00833D20" w:rsidRDefault="00833D20" w:rsidP="00833D20">
      <w:r>
        <w:t>De (ouders van de) leerling kunnen schriftelijk bezwaar aantekenen tegen een beslissing van het bevoegd gezag. Dat moet binnen 6 weken na het bekendmaken van het besluit, het bevoegd gezag reageert vervolgens binnen 4 weken op het bezwaar. Vervolgens staat dan nog de weg open naar de bestuursrechter te Zwolle.</w:t>
      </w:r>
    </w:p>
    <w:p w14:paraId="2DDC2600" w14:textId="77777777" w:rsidR="00833D20" w:rsidRDefault="00833D20" w:rsidP="00833D20"/>
    <w:p w14:paraId="71AA994D" w14:textId="77777777" w:rsidR="00833D20" w:rsidRDefault="00833D20" w:rsidP="00833D20">
      <w:r>
        <w:t>III.</w:t>
      </w:r>
    </w:p>
    <w:p w14:paraId="38C824DF" w14:textId="77777777" w:rsidR="00833D20" w:rsidRDefault="00833D20" w:rsidP="00833D20"/>
    <w:p w14:paraId="713B4943" w14:textId="77777777" w:rsidR="00833D20" w:rsidRDefault="00833D20" w:rsidP="00833D20">
      <w:r>
        <w:t>Ad 1.</w:t>
      </w:r>
      <w:r>
        <w:tab/>
      </w:r>
    </w:p>
    <w:p w14:paraId="0A768FC5" w14:textId="77777777" w:rsidR="00833D20" w:rsidRDefault="00833D20" w:rsidP="00833D20">
      <w:r>
        <w:t xml:space="preserve">Voordat tot verwijdering wordt overgegaan, moet de leerling in principe in ieder geval een keer geschorst zijn geweest. Er zijn echter situaties denkbaar waarin meteen tot verwijdering overgegaan moet worden. Dit artikel laat deze mogelijkheid open. </w:t>
      </w:r>
    </w:p>
    <w:p w14:paraId="017638EF" w14:textId="77777777" w:rsidR="00833D20" w:rsidRDefault="00833D20" w:rsidP="00833D20"/>
    <w:p w14:paraId="2F72DD6D" w14:textId="77777777" w:rsidR="00833D20" w:rsidRDefault="00833D20" w:rsidP="00833D20">
      <w:r>
        <w:t>Ad 5.</w:t>
      </w:r>
      <w:r>
        <w:tab/>
      </w:r>
    </w:p>
    <w:p w14:paraId="64A565B4" w14:textId="77777777" w:rsidR="00833D20" w:rsidRDefault="00833D20" w:rsidP="00833D20">
      <w:r>
        <w:t>Ook hierbij geldt weer dat het van belang is dat er zoveel mogelijk aan wordt gedaan om te voorkomen dat de leerling achterstanden oploopt. In principe gebeurt dat door de leerling onderwijs aan de school te laten volgen; er zijn echter situaties denkbaar dat dit onmogelijk is, bijvoorbeeld op grond van zeer ernstig verstoorde verhoudingen met de ouders van deze leerling. Ook dan is het echter van belang dat de leerling geen achterstanden oploopt door het handelen van de school.</w:t>
      </w:r>
    </w:p>
    <w:p w14:paraId="383B9E31" w14:textId="77777777" w:rsidR="00833D20" w:rsidRDefault="00833D20" w:rsidP="00833D20"/>
    <w:p w14:paraId="6230A041" w14:textId="77777777" w:rsidR="00833D20" w:rsidRDefault="00833D20" w:rsidP="00833D20">
      <w:r>
        <w:t>Ad 6.</w:t>
      </w:r>
      <w:r>
        <w:tab/>
        <w:t>Wettelijk is er de plicht gedurende 8 weken te zoeken naar een nieuwe school voor de leerling. Het verwijderen van de leerling zonder dat er een andere school is gevonden zou, in het belang van de leerling in beginsel voorkomen moeten worden. Als ouders/verzorgers echter elk geboden alternatief weigeren, kan een dergelijke maatregel toch getroffen worden.</w:t>
      </w:r>
    </w:p>
    <w:p w14:paraId="1BC5A8EC" w14:textId="7E80D160" w:rsidR="008D7E2B" w:rsidRDefault="008D7E2B">
      <w:pPr>
        <w:rPr>
          <w:szCs w:val="20"/>
        </w:rPr>
      </w:pPr>
    </w:p>
    <w:p w14:paraId="2EED4211" w14:textId="2F1CD613" w:rsidR="00833D20" w:rsidRDefault="00833D20">
      <w:pPr>
        <w:rPr>
          <w:szCs w:val="20"/>
        </w:rPr>
      </w:pPr>
    </w:p>
    <w:p w14:paraId="004D691A" w14:textId="34C5C7E3" w:rsidR="00833D20" w:rsidRDefault="00833D20">
      <w:pPr>
        <w:rPr>
          <w:szCs w:val="20"/>
        </w:rPr>
      </w:pPr>
    </w:p>
    <w:p w14:paraId="22922736" w14:textId="5BF6F904" w:rsidR="00833D20" w:rsidRDefault="00833D20">
      <w:pPr>
        <w:rPr>
          <w:szCs w:val="20"/>
        </w:rPr>
      </w:pPr>
    </w:p>
    <w:p w14:paraId="2CBBE359" w14:textId="3F0D9F74" w:rsidR="00833D20" w:rsidRDefault="00833D20">
      <w:pPr>
        <w:rPr>
          <w:szCs w:val="20"/>
        </w:rPr>
      </w:pPr>
    </w:p>
    <w:p w14:paraId="08AB01FB" w14:textId="2377AFAF" w:rsidR="00833D20" w:rsidRDefault="00833D20">
      <w:pPr>
        <w:rPr>
          <w:szCs w:val="20"/>
        </w:rPr>
      </w:pPr>
    </w:p>
    <w:p w14:paraId="419B9A93" w14:textId="0985D69E" w:rsidR="00833D20" w:rsidRDefault="00833D20">
      <w:pPr>
        <w:rPr>
          <w:szCs w:val="20"/>
        </w:rPr>
      </w:pPr>
    </w:p>
    <w:p w14:paraId="6E871D60" w14:textId="507ECBA2" w:rsidR="00833D20" w:rsidRDefault="00833D20">
      <w:pPr>
        <w:rPr>
          <w:szCs w:val="20"/>
        </w:rPr>
      </w:pPr>
    </w:p>
    <w:p w14:paraId="35A991EF" w14:textId="74BE2ECA" w:rsidR="007B4AE9" w:rsidRPr="003054F0" w:rsidRDefault="007B4AE9" w:rsidP="007B4AE9">
      <w:pPr>
        <w:rPr>
          <w:b/>
        </w:rPr>
      </w:pPr>
      <w:r w:rsidRPr="003054F0">
        <w:rPr>
          <w:b/>
        </w:rPr>
        <w:lastRenderedPageBreak/>
        <w:t>BEKNOPT ONRUIMINGSPLAN</w:t>
      </w:r>
      <w:r w:rsidR="004D1568">
        <w:rPr>
          <w:b/>
        </w:rPr>
        <w:t xml:space="preserve"> ; bijlage 2</w:t>
      </w:r>
    </w:p>
    <w:p w14:paraId="45504C46" w14:textId="77777777" w:rsidR="007B4AE9" w:rsidRDefault="007B4AE9" w:rsidP="007B4AE9">
      <w:r>
        <w:t>Brede school Kwintijn  - versie  november 2017</w:t>
      </w:r>
    </w:p>
    <w:p w14:paraId="348AFA17" w14:textId="77777777" w:rsidR="007B4AE9" w:rsidRPr="0016320B" w:rsidRDefault="007B4AE9" w:rsidP="007B4AE9">
      <w:pPr>
        <w:rPr>
          <w:i/>
        </w:rPr>
      </w:pPr>
      <w:r w:rsidRPr="0016320B">
        <w:rPr>
          <w:i/>
        </w:rPr>
        <w:t>In iedere klas hangt in een mapje een actuele leerlinglijst met een half rood a4’tje en een half groen A4’tje,  dit ontruimingsplan en een kopie ontruimingsplattegrond.</w:t>
      </w:r>
    </w:p>
    <w:p w14:paraId="52A903F8" w14:textId="77777777" w:rsidR="007B4AE9" w:rsidRPr="0016320B" w:rsidRDefault="007B4AE9" w:rsidP="007B4AE9">
      <w:pPr>
        <w:rPr>
          <w:i/>
        </w:rPr>
      </w:pPr>
      <w:r w:rsidRPr="0016320B">
        <w:rPr>
          <w:i/>
        </w:rPr>
        <w:t>Zet in je telefoon het nummer van de brandweer (088 1197000)</w:t>
      </w:r>
    </w:p>
    <w:p w14:paraId="390A231A" w14:textId="77777777" w:rsidR="007B4AE9" w:rsidRPr="003054F0" w:rsidRDefault="007B4AE9" w:rsidP="007B4AE9">
      <w:pPr>
        <w:rPr>
          <w:b/>
        </w:rPr>
      </w:pPr>
      <w:r w:rsidRPr="003054F0">
        <w:rPr>
          <w:b/>
        </w:rPr>
        <w:t>Rollen en taakverdeling</w:t>
      </w:r>
    </w:p>
    <w:p w14:paraId="54F16666" w14:textId="77777777" w:rsidR="007B4AE9" w:rsidRDefault="007B4AE9" w:rsidP="007B4AE9">
      <w:pPr>
        <w:pStyle w:val="Lijstalinea"/>
        <w:numPr>
          <w:ilvl w:val="0"/>
          <w:numId w:val="18"/>
        </w:numPr>
        <w:spacing w:after="160" w:line="259" w:lineRule="auto"/>
        <w:jc w:val="left"/>
      </w:pPr>
      <w:r>
        <w:t>Veegmedewerker: leerkracht groep 7/8</w:t>
      </w:r>
    </w:p>
    <w:p w14:paraId="4BF23B9C" w14:textId="5D414AE4" w:rsidR="007B4AE9" w:rsidRDefault="007B4AE9" w:rsidP="007B4AE9">
      <w:pPr>
        <w:pStyle w:val="Lijstalinea"/>
        <w:numPr>
          <w:ilvl w:val="0"/>
          <w:numId w:val="18"/>
        </w:numPr>
        <w:spacing w:after="160" w:line="259" w:lineRule="auto"/>
        <w:jc w:val="left"/>
      </w:pPr>
      <w:r>
        <w:t>Coördinatie ontruiming: San / of leerkracht groep 3 rechts (Marita)</w:t>
      </w:r>
    </w:p>
    <w:p w14:paraId="26E5A05F" w14:textId="77777777" w:rsidR="007B4AE9" w:rsidRDefault="007B4AE9" w:rsidP="007B4AE9">
      <w:pPr>
        <w:pStyle w:val="Lijstalinea"/>
        <w:numPr>
          <w:ilvl w:val="0"/>
          <w:numId w:val="18"/>
        </w:numPr>
        <w:spacing w:after="160" w:line="259" w:lineRule="auto"/>
        <w:jc w:val="left"/>
      </w:pPr>
      <w:r>
        <w:t>Coördinatie ontruiming onderbouw:  leerkracht groep 1</w:t>
      </w:r>
    </w:p>
    <w:p w14:paraId="5246280A" w14:textId="5785E4CC" w:rsidR="007B4AE9" w:rsidRDefault="007B4AE9" w:rsidP="007B4AE9">
      <w:pPr>
        <w:pStyle w:val="Lijstalinea"/>
        <w:numPr>
          <w:ilvl w:val="0"/>
          <w:numId w:val="18"/>
        </w:numPr>
        <w:spacing w:after="160" w:line="259" w:lineRule="auto"/>
        <w:jc w:val="left"/>
      </w:pPr>
      <w:r>
        <w:t xml:space="preserve">Coördinatie ontruiming middenbouw: leerkracht groep </w:t>
      </w:r>
      <w:r w:rsidR="003F03BD">
        <w:t>4</w:t>
      </w:r>
      <w:r>
        <w:t xml:space="preserve">  links (Ing</w:t>
      </w:r>
      <w:r w:rsidR="003F03BD">
        <w:t>e</w:t>
      </w:r>
      <w:r>
        <w:t>)</w:t>
      </w:r>
    </w:p>
    <w:p w14:paraId="687AE511" w14:textId="77777777" w:rsidR="007B4AE9" w:rsidRDefault="007B4AE9" w:rsidP="007B4AE9">
      <w:pPr>
        <w:pStyle w:val="Lijstalinea"/>
        <w:numPr>
          <w:ilvl w:val="0"/>
          <w:numId w:val="18"/>
        </w:numPr>
        <w:spacing w:after="160" w:line="259" w:lineRule="auto"/>
        <w:jc w:val="left"/>
      </w:pPr>
      <w:r>
        <w:t>Coördinatie ontruiming bovenbouw: leerkracht groep 5/6</w:t>
      </w:r>
    </w:p>
    <w:p w14:paraId="4DB2AA6C" w14:textId="0AD37F3A" w:rsidR="007B4AE9" w:rsidRDefault="007B4AE9" w:rsidP="007B4AE9">
      <w:pPr>
        <w:pStyle w:val="Lijstalinea"/>
        <w:numPr>
          <w:ilvl w:val="0"/>
          <w:numId w:val="18"/>
        </w:numPr>
        <w:spacing w:after="160" w:line="259" w:lineRule="auto"/>
        <w:jc w:val="left"/>
      </w:pPr>
      <w:r>
        <w:t xml:space="preserve">Coördinatie ontruiming flexruimtes: leerkracht groep </w:t>
      </w:r>
      <w:r w:rsidR="003F03BD">
        <w:t>5/6</w:t>
      </w:r>
    </w:p>
    <w:p w14:paraId="5A40C4A1" w14:textId="77777777" w:rsidR="007B4AE9" w:rsidRDefault="007B4AE9" w:rsidP="007B4AE9"/>
    <w:p w14:paraId="01C434B3" w14:textId="77777777" w:rsidR="007B4AE9" w:rsidRPr="00076C5A" w:rsidRDefault="007B4AE9" w:rsidP="007B4AE9">
      <w:pPr>
        <w:pStyle w:val="Geenafstand"/>
        <w:rPr>
          <w:b/>
        </w:rPr>
      </w:pPr>
      <w:r w:rsidRPr="00076C5A">
        <w:rPr>
          <w:b/>
        </w:rPr>
        <w:t>Ontruiming – volgorde</w:t>
      </w:r>
    </w:p>
    <w:p w14:paraId="5F267331" w14:textId="77777777" w:rsidR="007B4AE9" w:rsidRDefault="007B4AE9" w:rsidP="007B4AE9">
      <w:pPr>
        <w:pStyle w:val="Geenafstand"/>
        <w:numPr>
          <w:ilvl w:val="0"/>
          <w:numId w:val="19"/>
        </w:numPr>
      </w:pPr>
      <w:r>
        <w:t>Er wordt melding gedaan van brand of calamiteit bij San of iemand anders.</w:t>
      </w:r>
    </w:p>
    <w:p w14:paraId="611E1989" w14:textId="77777777" w:rsidR="007B4AE9" w:rsidRDefault="007B4AE9" w:rsidP="007B4AE9">
      <w:pPr>
        <w:pStyle w:val="Geenafstand"/>
      </w:pPr>
    </w:p>
    <w:p w14:paraId="5AC67B7A" w14:textId="77777777" w:rsidR="007B4AE9" w:rsidRDefault="007B4AE9" w:rsidP="007B4AE9">
      <w:pPr>
        <w:pStyle w:val="Geenafstand"/>
      </w:pPr>
    </w:p>
    <w:p w14:paraId="0B7BE7F1" w14:textId="77777777" w:rsidR="007B4AE9" w:rsidRDefault="007B4AE9" w:rsidP="007B4AE9">
      <w:pPr>
        <w:pStyle w:val="Geenafstand"/>
        <w:numPr>
          <w:ilvl w:val="0"/>
          <w:numId w:val="19"/>
        </w:numPr>
      </w:pPr>
      <w:r>
        <w:t>Degene die de melding ontvangt, checkt de melding en laat het alarm afgaan door het glaasje bij de brandslang te breken. Indien mogelijk licht hij/zij de coördinatoren per bouw en de veegmedewerker in, en licht bezoekers en ambulante leerkrachten in. Leerkrachten en kinderen verlaten het pand. Ambulante leerkrachten ondersteunen dit waar kan in de groepen.</w:t>
      </w:r>
    </w:p>
    <w:p w14:paraId="2B7DBC41" w14:textId="77777777" w:rsidR="007B4AE9" w:rsidRDefault="007B4AE9" w:rsidP="007B4AE9">
      <w:pPr>
        <w:pStyle w:val="Geenafstand"/>
        <w:ind w:left="720"/>
      </w:pPr>
      <w:r>
        <w:t>Kinderen die niet in hun groep zijn, worden naar de dichtstbijzijnde groep gestuurd en sluiten daar aan (zij zoeken op de parkeerplaats de eigen groep weer op en melden zich bij de leerkracht).</w:t>
      </w:r>
    </w:p>
    <w:p w14:paraId="11ABC9D4" w14:textId="77777777" w:rsidR="007B4AE9" w:rsidRDefault="007B4AE9" w:rsidP="007B4AE9">
      <w:pPr>
        <w:pStyle w:val="Geenafstand"/>
        <w:numPr>
          <w:ilvl w:val="0"/>
          <w:numId w:val="19"/>
        </w:numPr>
      </w:pPr>
      <w:r>
        <w:t>Degene die melding ontvangt belt brandweer/laat San brandweer bellen.</w:t>
      </w:r>
    </w:p>
    <w:p w14:paraId="066A970C" w14:textId="77777777" w:rsidR="007B4AE9" w:rsidRDefault="007B4AE9" w:rsidP="007B4AE9">
      <w:pPr>
        <w:pStyle w:val="Geenafstand"/>
        <w:numPr>
          <w:ilvl w:val="0"/>
          <w:numId w:val="19"/>
        </w:numPr>
      </w:pPr>
      <w:r>
        <w:t>Leerkracht 7/8 (Giel) controleert de bovenverdieping van het gebouw op aanwezigheid van personen.</w:t>
      </w:r>
    </w:p>
    <w:p w14:paraId="42315058" w14:textId="77777777" w:rsidR="007B4AE9" w:rsidRDefault="007B4AE9" w:rsidP="007B4AE9">
      <w:pPr>
        <w:pStyle w:val="Geenafstand"/>
        <w:numPr>
          <w:ilvl w:val="0"/>
          <w:numId w:val="19"/>
        </w:numPr>
      </w:pPr>
      <w:r>
        <w:t>Deuren sluiten.</w:t>
      </w:r>
    </w:p>
    <w:p w14:paraId="78E42784" w14:textId="036030BF" w:rsidR="007B4AE9" w:rsidRDefault="007B4AE9" w:rsidP="007B4AE9">
      <w:pPr>
        <w:pStyle w:val="Geenafstand"/>
        <w:numPr>
          <w:ilvl w:val="0"/>
          <w:numId w:val="19"/>
        </w:numPr>
      </w:pPr>
      <w:r>
        <w:t xml:space="preserve"> San of leerkracht 3 (Marita) waarschuwt aanwezigen in spelzalen.</w:t>
      </w:r>
    </w:p>
    <w:p w14:paraId="63CCF434" w14:textId="13EDF9FF" w:rsidR="007B4AE9" w:rsidRDefault="007B4AE9" w:rsidP="007B4AE9">
      <w:pPr>
        <w:pStyle w:val="Geenafstand"/>
        <w:numPr>
          <w:ilvl w:val="0"/>
          <w:numId w:val="19"/>
        </w:numPr>
      </w:pPr>
      <w:r>
        <w:t xml:space="preserve"> San of leerkracht 3 (Marita) controleert de benedenverdieping van het gebouw op aanwezigheid van personen en gaat vervolgens naar buiten.</w:t>
      </w:r>
    </w:p>
    <w:p w14:paraId="48C15578" w14:textId="2ABFD8C6" w:rsidR="007B4AE9" w:rsidRDefault="007B4AE9" w:rsidP="007B4AE9">
      <w:pPr>
        <w:pStyle w:val="Geenafstand"/>
        <w:numPr>
          <w:ilvl w:val="0"/>
          <w:numId w:val="19"/>
        </w:numPr>
      </w:pPr>
      <w:r>
        <w:t>San of leerkracht 3 (Marita) coördineert op de verzamelplaatsen. Leerkrachten houden groen A4 omhoog als de groep compleet is. Rood als er kinderen missen.</w:t>
      </w:r>
    </w:p>
    <w:p w14:paraId="3BF8A99F" w14:textId="248A3F35" w:rsidR="007B4AE9" w:rsidRDefault="007B4AE9" w:rsidP="007B4AE9">
      <w:pPr>
        <w:pStyle w:val="Geenafstand"/>
        <w:numPr>
          <w:ilvl w:val="0"/>
          <w:numId w:val="19"/>
        </w:numPr>
      </w:pPr>
      <w:r>
        <w:t>Leerkracht 7/8 (Giel) meldt bij San of leerkracht groep 3 (Marita) dat benedenverdieping leeg is.</w:t>
      </w:r>
    </w:p>
    <w:p w14:paraId="4D90081C" w14:textId="44CC9A12" w:rsidR="007B4AE9" w:rsidRDefault="007B4AE9" w:rsidP="007B4AE9">
      <w:pPr>
        <w:pStyle w:val="Geenafstand"/>
        <w:numPr>
          <w:ilvl w:val="0"/>
          <w:numId w:val="19"/>
        </w:numPr>
      </w:pPr>
      <w:r>
        <w:t>Veegmedewerker (leerkracht 7/8, Giel) belt na overleg met San of leerkracht groep 3 (Marita) hulpdiensten in het geval van slachtoffers of gewonden.</w:t>
      </w:r>
    </w:p>
    <w:p w14:paraId="299401B9" w14:textId="364AA7A3" w:rsidR="007B4AE9" w:rsidRDefault="007B4AE9" w:rsidP="007B4AE9">
      <w:pPr>
        <w:pStyle w:val="Geenafstand"/>
        <w:numPr>
          <w:ilvl w:val="0"/>
          <w:numId w:val="19"/>
        </w:numPr>
      </w:pPr>
      <w:r>
        <w:t xml:space="preserve">Veegmedewerker (leerkracht 7/8 Giel) en/of San of leerkracht groep 3 (Marita) informeren hulpdiensten bij aankomst. </w:t>
      </w:r>
    </w:p>
    <w:p w14:paraId="2E12F119" w14:textId="77777777" w:rsidR="007B4AE9" w:rsidRDefault="007B4AE9" w:rsidP="007B4AE9">
      <w:pPr>
        <w:pStyle w:val="Geenafstand"/>
      </w:pPr>
    </w:p>
    <w:p w14:paraId="27B80C39" w14:textId="549EF0B1" w:rsidR="007B4AE9" w:rsidRDefault="007B4AE9" w:rsidP="007B4AE9">
      <w:pPr>
        <w:pStyle w:val="Geenafstand"/>
      </w:pPr>
      <w:r>
        <w:t>Op aangeven van San of leerkracht 3 (Marita) zijn er – na afloop van de calamiteit - drie mogelijkheden:</w:t>
      </w:r>
    </w:p>
    <w:p w14:paraId="5AB9ACC4" w14:textId="77777777" w:rsidR="007B4AE9" w:rsidRDefault="007B4AE9" w:rsidP="007B4AE9">
      <w:pPr>
        <w:pStyle w:val="Geenafstand"/>
        <w:numPr>
          <w:ilvl w:val="0"/>
          <w:numId w:val="20"/>
        </w:numPr>
      </w:pPr>
      <w:r>
        <w:t>Verzamelen in de moskee (of in het gebouw van de Zonnehof), in afwachting van nadere instructies.</w:t>
      </w:r>
    </w:p>
    <w:p w14:paraId="2025AEAD" w14:textId="77777777" w:rsidR="007B4AE9" w:rsidRDefault="007B4AE9" w:rsidP="007B4AE9">
      <w:pPr>
        <w:pStyle w:val="Geenafstand"/>
        <w:numPr>
          <w:ilvl w:val="0"/>
          <w:numId w:val="20"/>
        </w:numPr>
      </w:pPr>
      <w:r>
        <w:t>De ouders worden gebeld om de kinderen op te halen.</w:t>
      </w:r>
    </w:p>
    <w:p w14:paraId="60AAE3A9" w14:textId="77777777" w:rsidR="007B4AE9" w:rsidRDefault="007B4AE9" w:rsidP="007B4AE9">
      <w:pPr>
        <w:pStyle w:val="Geenafstand"/>
        <w:numPr>
          <w:ilvl w:val="0"/>
          <w:numId w:val="20"/>
        </w:numPr>
      </w:pPr>
      <w:r>
        <w:t>Het gevaar is geweken. Het gebouw kan weer worden gebruikt.</w:t>
      </w:r>
    </w:p>
    <w:p w14:paraId="16ECA8CF" w14:textId="77777777" w:rsidR="007B4AE9" w:rsidRDefault="007B4AE9" w:rsidP="007B4AE9">
      <w:pPr>
        <w:pStyle w:val="Geenafstand"/>
      </w:pPr>
    </w:p>
    <w:p w14:paraId="1014BB95" w14:textId="77777777" w:rsidR="007B4AE9" w:rsidRDefault="007B4AE9" w:rsidP="007B4AE9">
      <w:pPr>
        <w:rPr>
          <w:b/>
        </w:rPr>
      </w:pPr>
    </w:p>
    <w:p w14:paraId="066D0751" w14:textId="77777777" w:rsidR="007B4AE9" w:rsidRPr="003054F0" w:rsidRDefault="007B4AE9" w:rsidP="007B4AE9">
      <w:pPr>
        <w:rPr>
          <w:b/>
        </w:rPr>
      </w:pPr>
      <w:r w:rsidRPr="003054F0">
        <w:rPr>
          <w:b/>
        </w:rPr>
        <w:t>Route ontruiming</w:t>
      </w:r>
    </w:p>
    <w:p w14:paraId="1FBE6D25" w14:textId="77777777" w:rsidR="007B4AE9" w:rsidRDefault="007B4AE9" w:rsidP="007B4AE9">
      <w:pPr>
        <w:pStyle w:val="Geenafstand"/>
      </w:pPr>
      <w:r>
        <w:t>Onderbouw</w:t>
      </w:r>
    </w:p>
    <w:p w14:paraId="676DD930" w14:textId="77777777" w:rsidR="007B4AE9" w:rsidRDefault="007B4AE9" w:rsidP="007B4AE9">
      <w:pPr>
        <w:pStyle w:val="Geenafstand"/>
        <w:numPr>
          <w:ilvl w:val="0"/>
          <w:numId w:val="21"/>
        </w:numPr>
      </w:pPr>
      <w:r>
        <w:t xml:space="preserve">De kinderen van de onderbouw maken een rij bij de nooduitgang in de bouw op aangeven van de coördinator ontruiming onderbouw. </w:t>
      </w:r>
    </w:p>
    <w:p w14:paraId="7C3201D7" w14:textId="77777777" w:rsidR="007B4AE9" w:rsidRDefault="007B4AE9" w:rsidP="007B4AE9">
      <w:pPr>
        <w:pStyle w:val="Geenafstand"/>
        <w:numPr>
          <w:ilvl w:val="0"/>
          <w:numId w:val="21"/>
        </w:numPr>
      </w:pPr>
      <w:r>
        <w:t xml:space="preserve">De peuters maken een rij bij de nooduitgang van de peuterbouw. </w:t>
      </w:r>
    </w:p>
    <w:p w14:paraId="257D9B87" w14:textId="77777777" w:rsidR="007B4AE9" w:rsidRDefault="007B4AE9" w:rsidP="007B4AE9">
      <w:pPr>
        <w:pStyle w:val="Geenafstand"/>
        <w:numPr>
          <w:ilvl w:val="0"/>
          <w:numId w:val="21"/>
        </w:numPr>
      </w:pPr>
      <w:r>
        <w:t xml:space="preserve">De leerkrachten verspreiden zich over de rij. </w:t>
      </w:r>
    </w:p>
    <w:p w14:paraId="5EC45EC9" w14:textId="77777777" w:rsidR="007B4AE9" w:rsidRDefault="007B4AE9" w:rsidP="007B4AE9">
      <w:pPr>
        <w:pStyle w:val="Geenafstand"/>
        <w:numPr>
          <w:ilvl w:val="0"/>
          <w:numId w:val="21"/>
        </w:numPr>
      </w:pPr>
      <w:r>
        <w:t xml:space="preserve">De leidsters en leerkrachten nemen de leerlingenlijsten en mobiele telefoon mee. </w:t>
      </w:r>
    </w:p>
    <w:p w14:paraId="2E752F92" w14:textId="77777777" w:rsidR="007B4AE9" w:rsidRDefault="007B4AE9" w:rsidP="007B4AE9">
      <w:pPr>
        <w:pStyle w:val="Geenafstand"/>
        <w:numPr>
          <w:ilvl w:val="0"/>
          <w:numId w:val="21"/>
        </w:numPr>
      </w:pPr>
      <w:r>
        <w:t xml:space="preserve">De  leerkrachten lopen met de kinderen rustig achter de school langs naar de parkeerplaats bij de moskee. De kleuterrij sluit aan achter de peuterrij. </w:t>
      </w:r>
    </w:p>
    <w:p w14:paraId="60AEB2C1" w14:textId="77777777" w:rsidR="007B4AE9" w:rsidRDefault="007B4AE9" w:rsidP="007B4AE9">
      <w:pPr>
        <w:pStyle w:val="Geenafstand"/>
        <w:numPr>
          <w:ilvl w:val="0"/>
          <w:numId w:val="21"/>
        </w:numPr>
      </w:pPr>
      <w:r>
        <w:t>Indien niet achter de school kan worden gelopen dan wordt de verzamelplek bereikt via het fietspad en de Oude Molenweg. Let op: deur sluiten!</w:t>
      </w:r>
    </w:p>
    <w:p w14:paraId="290C713A" w14:textId="77777777" w:rsidR="007B4AE9" w:rsidRDefault="007B4AE9" w:rsidP="007B4AE9">
      <w:pPr>
        <w:pStyle w:val="Geenafstand"/>
        <w:numPr>
          <w:ilvl w:val="0"/>
          <w:numId w:val="21"/>
        </w:numPr>
      </w:pPr>
      <w:r>
        <w:lastRenderedPageBreak/>
        <w:t>Op de parkeerplaats wordt de aanwezigheid van de kinderen gecheckt aan de hand van de leerlingenlijst.</w:t>
      </w:r>
    </w:p>
    <w:p w14:paraId="5D60931D" w14:textId="77777777" w:rsidR="007B4AE9" w:rsidRDefault="007B4AE9" w:rsidP="007B4AE9">
      <w:pPr>
        <w:pStyle w:val="Geenafstand"/>
        <w:numPr>
          <w:ilvl w:val="0"/>
          <w:numId w:val="21"/>
        </w:numPr>
      </w:pPr>
      <w:r>
        <w:t>Het resultaat van deze controle wordt doorgegeven aan San of leerkracht 2/3 (Marita) door groen/rood A4 omhoog te houden</w:t>
      </w:r>
    </w:p>
    <w:p w14:paraId="5CF89F97" w14:textId="77777777" w:rsidR="007B4AE9" w:rsidRDefault="007B4AE9" w:rsidP="007B4AE9"/>
    <w:p w14:paraId="490F5ED0" w14:textId="77777777" w:rsidR="007B4AE9" w:rsidRDefault="007B4AE9" w:rsidP="007B4AE9">
      <w:pPr>
        <w:pStyle w:val="Geenafstand"/>
      </w:pPr>
      <w:r>
        <w:t>Middenbouw</w:t>
      </w:r>
    </w:p>
    <w:p w14:paraId="6DB52E2C" w14:textId="77777777" w:rsidR="007B4AE9" w:rsidRDefault="007B4AE9" w:rsidP="007B4AE9">
      <w:pPr>
        <w:pStyle w:val="Geenafstand"/>
        <w:numPr>
          <w:ilvl w:val="0"/>
          <w:numId w:val="22"/>
        </w:numPr>
      </w:pPr>
      <w:r>
        <w:t xml:space="preserve">De kinderen van de middenbouw maken een rij bij de nooduitgang van de bouw op aangeven van de coördinator ontruiming middenbouw. </w:t>
      </w:r>
    </w:p>
    <w:p w14:paraId="5AB93B4E" w14:textId="77777777" w:rsidR="007B4AE9" w:rsidRDefault="007B4AE9" w:rsidP="007B4AE9">
      <w:pPr>
        <w:pStyle w:val="Geenafstand"/>
        <w:numPr>
          <w:ilvl w:val="0"/>
          <w:numId w:val="22"/>
        </w:numPr>
      </w:pPr>
      <w:r>
        <w:t>De leerkrachten verspreiden zich over de rij.</w:t>
      </w:r>
    </w:p>
    <w:p w14:paraId="0F24F9C7" w14:textId="77777777" w:rsidR="007B4AE9" w:rsidRDefault="007B4AE9" w:rsidP="007B4AE9">
      <w:pPr>
        <w:pStyle w:val="Geenafstand"/>
        <w:numPr>
          <w:ilvl w:val="0"/>
          <w:numId w:val="22"/>
        </w:numPr>
      </w:pPr>
      <w:r>
        <w:t xml:space="preserve">De leerkrachten  nemen de leerlingenlijsten en mobiele telefoon mee. </w:t>
      </w:r>
    </w:p>
    <w:p w14:paraId="188F03FD" w14:textId="77777777" w:rsidR="007B4AE9" w:rsidRDefault="007B4AE9" w:rsidP="007B4AE9">
      <w:pPr>
        <w:pStyle w:val="Geenafstand"/>
        <w:numPr>
          <w:ilvl w:val="0"/>
          <w:numId w:val="22"/>
        </w:numPr>
      </w:pPr>
      <w:r>
        <w:t xml:space="preserve">Daarna lopen de  leerkrachten met de kinderen rustig voor de school langs – over het speelplein - naar de parkeerplaats voor de moskee (aan de kant van de oprit langs de spelzaal) </w:t>
      </w:r>
    </w:p>
    <w:p w14:paraId="4198B955" w14:textId="77777777" w:rsidR="007B4AE9" w:rsidRDefault="007B4AE9" w:rsidP="007B4AE9">
      <w:pPr>
        <w:pStyle w:val="Geenafstand"/>
        <w:numPr>
          <w:ilvl w:val="0"/>
          <w:numId w:val="22"/>
        </w:numPr>
      </w:pPr>
      <w:r>
        <w:t xml:space="preserve"> Indien dit niet mogelijk wordt er achter de school langs gelopen of via het fietspad en de Oude Molenweg naar de parkeerplaats voor de moskee gelopen.</w:t>
      </w:r>
    </w:p>
    <w:p w14:paraId="1B0AC31B" w14:textId="77777777" w:rsidR="007B4AE9" w:rsidRDefault="007B4AE9" w:rsidP="007B4AE9">
      <w:pPr>
        <w:pStyle w:val="Geenafstand"/>
        <w:numPr>
          <w:ilvl w:val="0"/>
          <w:numId w:val="22"/>
        </w:numPr>
      </w:pPr>
      <w:r>
        <w:t xml:space="preserve">Daar wordt de aanwezigheid van de kinderen gecheckt aan de hand van de leerlingenlijst. </w:t>
      </w:r>
    </w:p>
    <w:p w14:paraId="06EB9264" w14:textId="77777777" w:rsidR="007B4AE9" w:rsidRDefault="007B4AE9" w:rsidP="007B4AE9">
      <w:pPr>
        <w:pStyle w:val="Geenafstand"/>
        <w:numPr>
          <w:ilvl w:val="0"/>
          <w:numId w:val="22"/>
        </w:numPr>
      </w:pPr>
      <w:r>
        <w:t>Het resultaat van deze controle wordt doorgegeven aan San of leerkracht 2/3 door groen/rood A4 omhoog te houden</w:t>
      </w:r>
    </w:p>
    <w:p w14:paraId="165BC6EB" w14:textId="77777777" w:rsidR="007B4AE9" w:rsidRDefault="007B4AE9" w:rsidP="007B4AE9">
      <w:pPr>
        <w:pStyle w:val="Geenafstand"/>
      </w:pPr>
    </w:p>
    <w:p w14:paraId="59EAEEE0" w14:textId="77777777" w:rsidR="007B4AE9" w:rsidRDefault="007B4AE9" w:rsidP="007B4AE9">
      <w:pPr>
        <w:pStyle w:val="Geenafstand"/>
      </w:pPr>
      <w:r>
        <w:t>Bovenbouw</w:t>
      </w:r>
    </w:p>
    <w:p w14:paraId="24DAE87C" w14:textId="77777777" w:rsidR="007B4AE9" w:rsidRDefault="007B4AE9" w:rsidP="007B4AE9">
      <w:pPr>
        <w:pStyle w:val="Geenafstand"/>
        <w:numPr>
          <w:ilvl w:val="0"/>
          <w:numId w:val="21"/>
        </w:numPr>
      </w:pPr>
      <w:r>
        <w:t>De kinderen van de bovenbouw maken een rij bij de ingang van de bouw</w:t>
      </w:r>
      <w:r w:rsidRPr="00061DE4">
        <w:t xml:space="preserve"> </w:t>
      </w:r>
      <w:r>
        <w:t xml:space="preserve">op aangeven van de coördinator ontruiming bovenbouw. </w:t>
      </w:r>
    </w:p>
    <w:p w14:paraId="7D15A01B" w14:textId="77777777" w:rsidR="007B4AE9" w:rsidRDefault="007B4AE9" w:rsidP="007B4AE9">
      <w:pPr>
        <w:pStyle w:val="Geenafstand"/>
        <w:numPr>
          <w:ilvl w:val="0"/>
          <w:numId w:val="21"/>
        </w:numPr>
      </w:pPr>
      <w:r>
        <w:t xml:space="preserve">De overige leerkrachten verspreiden zich over de rij. </w:t>
      </w:r>
    </w:p>
    <w:p w14:paraId="41AC1B74" w14:textId="77777777" w:rsidR="007B4AE9" w:rsidRDefault="007B4AE9" w:rsidP="007B4AE9">
      <w:pPr>
        <w:pStyle w:val="Geenafstand"/>
        <w:numPr>
          <w:ilvl w:val="0"/>
          <w:numId w:val="21"/>
        </w:numPr>
      </w:pPr>
      <w:r>
        <w:t xml:space="preserve">De leerkrachten  nemen de leerlingenlijsten en mobiele telefoon mee. </w:t>
      </w:r>
    </w:p>
    <w:p w14:paraId="02A5FD7F" w14:textId="77777777" w:rsidR="007B4AE9" w:rsidRDefault="007B4AE9" w:rsidP="007B4AE9">
      <w:pPr>
        <w:pStyle w:val="Geenafstand"/>
        <w:numPr>
          <w:ilvl w:val="0"/>
          <w:numId w:val="21"/>
        </w:numPr>
      </w:pPr>
      <w:r>
        <w:t xml:space="preserve">Daarna lopen de  leerkrachten met de kinderen via het trappenhuis en de voordeur rustig voor de school langs – over het speelplein - naar de parkeerplaats voor de moskee (rechts van de ingang)  </w:t>
      </w:r>
    </w:p>
    <w:p w14:paraId="34FAA823" w14:textId="77777777" w:rsidR="007B4AE9" w:rsidRDefault="007B4AE9" w:rsidP="007B4AE9">
      <w:pPr>
        <w:pStyle w:val="Geenafstand"/>
        <w:numPr>
          <w:ilvl w:val="0"/>
          <w:numId w:val="21"/>
        </w:numPr>
      </w:pPr>
      <w:r>
        <w:t xml:space="preserve">Indien er niet over het schoolplein kan worden gelopen wordt er achter de school langs gelopen. </w:t>
      </w:r>
    </w:p>
    <w:p w14:paraId="0F1106A2" w14:textId="77777777" w:rsidR="007B4AE9" w:rsidRDefault="007B4AE9" w:rsidP="007B4AE9">
      <w:pPr>
        <w:pStyle w:val="Geenafstand"/>
        <w:numPr>
          <w:ilvl w:val="0"/>
          <w:numId w:val="21"/>
        </w:numPr>
      </w:pPr>
      <w:r>
        <w:t>Indien ontruiming via het trappenhuis niet mogelijk is, dan wordt er verzameld op het platte dak.</w:t>
      </w:r>
    </w:p>
    <w:p w14:paraId="1B383D03" w14:textId="77777777" w:rsidR="007B4AE9" w:rsidRDefault="007B4AE9" w:rsidP="007B4AE9">
      <w:pPr>
        <w:pStyle w:val="Geenafstand"/>
        <w:numPr>
          <w:ilvl w:val="0"/>
          <w:numId w:val="21"/>
        </w:numPr>
      </w:pPr>
      <w:r>
        <w:t>De lift mag nooit worden gebruikt tijdens een ontruiming!</w:t>
      </w:r>
    </w:p>
    <w:p w14:paraId="57894C7E" w14:textId="77777777" w:rsidR="007B4AE9" w:rsidRDefault="007B4AE9" w:rsidP="007B4AE9">
      <w:pPr>
        <w:pStyle w:val="Geenafstand"/>
        <w:numPr>
          <w:ilvl w:val="0"/>
          <w:numId w:val="21"/>
        </w:numPr>
      </w:pPr>
      <w:r>
        <w:t>Op de parkeerplaats wordt de aanwezigheid van de kinderen gecheckt aan de hand van de leerlingenlijst. Het resultaat van deze controle wordt doorgegeven aan San/leerkracht 2/3 (Marita) door groen/rood A4 omhoog te houden.</w:t>
      </w:r>
    </w:p>
    <w:p w14:paraId="494864A6" w14:textId="77777777" w:rsidR="007B4AE9" w:rsidRDefault="007B4AE9" w:rsidP="007B4AE9">
      <w:pPr>
        <w:pStyle w:val="Geenafstand"/>
      </w:pPr>
    </w:p>
    <w:p w14:paraId="794A1D33" w14:textId="77777777" w:rsidR="007B4AE9" w:rsidRPr="00061DE4" w:rsidRDefault="007B4AE9" w:rsidP="007B4AE9">
      <w:pPr>
        <w:pStyle w:val="Geenafstand"/>
        <w:rPr>
          <w:b/>
        </w:rPr>
      </w:pPr>
      <w:r w:rsidRPr="00061DE4">
        <w:rPr>
          <w:b/>
        </w:rPr>
        <w:t>Overig</w:t>
      </w:r>
    </w:p>
    <w:p w14:paraId="2B4F391F" w14:textId="77777777" w:rsidR="007B4AE9" w:rsidRDefault="007B4AE9" w:rsidP="007B4AE9">
      <w:pPr>
        <w:pStyle w:val="Geenafstand"/>
      </w:pPr>
      <w:r>
        <w:t xml:space="preserve">Bezoekers en ambulante leerkrachten verzamelen zich op de parkeerplaats bij de moskee. Ambulante leerkrachten ondersteunen groepsleerkrachten bij de ontruiming </w:t>
      </w:r>
    </w:p>
    <w:p w14:paraId="194F1D07" w14:textId="77777777" w:rsidR="007B4AE9" w:rsidRDefault="007B4AE9" w:rsidP="007B4AE9">
      <w:pPr>
        <w:pStyle w:val="Geenafstand"/>
      </w:pPr>
      <w:r>
        <w:t>Bezoekers verlaten de school in principe door de achterdeur en voegen zich bij de peuters en kleuters op de parkeerplaats bij de moskee.</w:t>
      </w:r>
    </w:p>
    <w:p w14:paraId="0B1942F4" w14:textId="77777777" w:rsidR="007B4AE9" w:rsidRDefault="007B4AE9" w:rsidP="007B4AE9">
      <w:pPr>
        <w:pStyle w:val="Geenafstand"/>
      </w:pPr>
      <w:r>
        <w:t>Na controle helpen deze mensen bij de opvang onderbouw.</w:t>
      </w:r>
    </w:p>
    <w:p w14:paraId="632A40F6" w14:textId="77777777" w:rsidR="007B4AE9" w:rsidRDefault="007B4AE9" w:rsidP="007B4AE9">
      <w:pPr>
        <w:pStyle w:val="Geenafstand"/>
      </w:pPr>
    </w:p>
    <w:p w14:paraId="670B11A7" w14:textId="77777777" w:rsidR="007B4AE9" w:rsidRDefault="007B4AE9" w:rsidP="007B4AE9">
      <w:pPr>
        <w:pStyle w:val="Geenafstand"/>
      </w:pPr>
    </w:p>
    <w:p w14:paraId="2EB13046" w14:textId="77777777" w:rsidR="007B4AE9" w:rsidRPr="00B64D8B" w:rsidRDefault="007B4AE9" w:rsidP="007B4AE9">
      <w:pPr>
        <w:rPr>
          <w:b/>
        </w:rPr>
      </w:pPr>
      <w:r w:rsidRPr="00B64D8B">
        <w:rPr>
          <w:b/>
        </w:rPr>
        <w:t>Stappenplan leerkrachten</w:t>
      </w:r>
    </w:p>
    <w:p w14:paraId="5E95C9E4" w14:textId="77777777" w:rsidR="007B4AE9" w:rsidRDefault="007B4AE9" w:rsidP="007B4AE9">
      <w:pPr>
        <w:pStyle w:val="Lijstalinea"/>
        <w:numPr>
          <w:ilvl w:val="0"/>
          <w:numId w:val="23"/>
        </w:numPr>
        <w:spacing w:after="160" w:line="259" w:lineRule="auto"/>
        <w:jc w:val="left"/>
      </w:pPr>
      <w:r>
        <w:t>Raak niet in paniek! Blijf rustig!</w:t>
      </w:r>
    </w:p>
    <w:p w14:paraId="336F0F37" w14:textId="77777777" w:rsidR="007B4AE9" w:rsidRDefault="007B4AE9" w:rsidP="007B4AE9">
      <w:pPr>
        <w:pStyle w:val="Lijstalinea"/>
        <w:numPr>
          <w:ilvl w:val="0"/>
          <w:numId w:val="23"/>
        </w:numPr>
        <w:spacing w:after="160" w:line="259" w:lineRule="auto"/>
        <w:jc w:val="left"/>
      </w:pPr>
      <w:r>
        <w:t>Zorg dat kinderen zich verzamelen bij de nooduitgang en een rij maken.</w:t>
      </w:r>
    </w:p>
    <w:p w14:paraId="46A76D39" w14:textId="77777777" w:rsidR="007B4AE9" w:rsidRDefault="007B4AE9" w:rsidP="007B4AE9">
      <w:pPr>
        <w:pStyle w:val="Lijstalinea"/>
        <w:numPr>
          <w:ilvl w:val="0"/>
          <w:numId w:val="23"/>
        </w:numPr>
        <w:spacing w:after="160" w:line="259" w:lineRule="auto"/>
        <w:jc w:val="left"/>
      </w:pPr>
      <w:r>
        <w:t>Pak de leerlingenlijst.</w:t>
      </w:r>
    </w:p>
    <w:p w14:paraId="2015FF0C" w14:textId="77777777" w:rsidR="007B4AE9" w:rsidRDefault="007B4AE9" w:rsidP="007B4AE9">
      <w:pPr>
        <w:pStyle w:val="Lijstalinea"/>
        <w:numPr>
          <w:ilvl w:val="0"/>
          <w:numId w:val="23"/>
        </w:numPr>
        <w:spacing w:after="160" w:line="259" w:lineRule="auto"/>
        <w:jc w:val="left"/>
      </w:pPr>
      <w:r>
        <w:t>Neem een mobile telefoon mee.</w:t>
      </w:r>
    </w:p>
    <w:p w14:paraId="06E632F3" w14:textId="77777777" w:rsidR="007B4AE9" w:rsidRDefault="007B4AE9" w:rsidP="007B4AE9">
      <w:pPr>
        <w:pStyle w:val="Lijstalinea"/>
        <w:numPr>
          <w:ilvl w:val="0"/>
          <w:numId w:val="23"/>
        </w:numPr>
        <w:spacing w:after="160" w:line="259" w:lineRule="auto"/>
        <w:jc w:val="left"/>
      </w:pPr>
      <w:r>
        <w:t>Loop rustig (niet rennen, maar wel doorlopen) via de route naar de verzamelplek.</w:t>
      </w:r>
    </w:p>
    <w:p w14:paraId="483D419C" w14:textId="77777777" w:rsidR="007B4AE9" w:rsidRDefault="007B4AE9" w:rsidP="007B4AE9">
      <w:pPr>
        <w:pStyle w:val="Lijstalinea"/>
        <w:numPr>
          <w:ilvl w:val="0"/>
          <w:numId w:val="23"/>
        </w:numPr>
        <w:spacing w:after="160" w:line="259" w:lineRule="auto"/>
        <w:jc w:val="left"/>
      </w:pPr>
      <w:r>
        <w:t>Controleer aan de hand van de leerlingenlijst de aanwezigheid van alle kinderen. Houd de rode kaart omhoog als er kinderen ontbreken, de groene als je groep compleet is.</w:t>
      </w:r>
    </w:p>
    <w:p w14:paraId="710AD363" w14:textId="77777777" w:rsidR="007B4AE9" w:rsidRDefault="007B4AE9" w:rsidP="007B4AE9">
      <w:pPr>
        <w:pStyle w:val="Lijstalinea"/>
        <w:numPr>
          <w:ilvl w:val="0"/>
          <w:numId w:val="23"/>
        </w:numPr>
        <w:spacing w:after="160" w:line="259" w:lineRule="auto"/>
        <w:jc w:val="left"/>
      </w:pPr>
      <w:r>
        <w:t>Geef aan de coördinator ontruiming door welke kinderen nog ontbreken.</w:t>
      </w:r>
    </w:p>
    <w:p w14:paraId="475C7560" w14:textId="77777777" w:rsidR="007B4AE9" w:rsidRDefault="007B4AE9" w:rsidP="007B4AE9">
      <w:pPr>
        <w:pStyle w:val="Lijstalinea"/>
        <w:numPr>
          <w:ilvl w:val="0"/>
          <w:numId w:val="23"/>
        </w:numPr>
        <w:spacing w:after="160" w:line="259" w:lineRule="auto"/>
        <w:jc w:val="left"/>
      </w:pPr>
      <w:r>
        <w:t>Blijf bij de kinderen en zorg dat de kinderen bij jou blijven.</w:t>
      </w:r>
    </w:p>
    <w:p w14:paraId="410FB9D1" w14:textId="77777777" w:rsidR="007B4AE9" w:rsidRDefault="007B4AE9" w:rsidP="007B4AE9">
      <w:pPr>
        <w:pStyle w:val="Lijstalinea"/>
        <w:numPr>
          <w:ilvl w:val="0"/>
          <w:numId w:val="23"/>
        </w:numPr>
        <w:spacing w:after="160" w:line="259" w:lineRule="auto"/>
        <w:jc w:val="left"/>
      </w:pPr>
      <w:r>
        <w:t>Wacht op nadere instructies van de coördinator ontruiming.</w:t>
      </w:r>
    </w:p>
    <w:p w14:paraId="13586DE1" w14:textId="77777777" w:rsidR="007B4AE9" w:rsidRDefault="007B4AE9" w:rsidP="007B4AE9"/>
    <w:p w14:paraId="427C1A3E" w14:textId="77777777" w:rsidR="007B4AE9" w:rsidRPr="00FF3E8A" w:rsidRDefault="007B4AE9" w:rsidP="007B4AE9">
      <w:pPr>
        <w:rPr>
          <w:b/>
        </w:rPr>
      </w:pPr>
      <w:r w:rsidRPr="00FF3E8A">
        <w:rPr>
          <w:b/>
        </w:rPr>
        <w:t xml:space="preserve">Stappenplan </w:t>
      </w:r>
      <w:r>
        <w:rPr>
          <w:b/>
        </w:rPr>
        <w:t>veeg</w:t>
      </w:r>
      <w:r w:rsidRPr="00FF3E8A">
        <w:rPr>
          <w:b/>
        </w:rPr>
        <w:t>medewerker (</w:t>
      </w:r>
      <w:r>
        <w:rPr>
          <w:b/>
        </w:rPr>
        <w:t>leerkracht 7/8 Giel</w:t>
      </w:r>
      <w:r w:rsidRPr="00FF3E8A">
        <w:rPr>
          <w:b/>
        </w:rPr>
        <w:t>)</w:t>
      </w:r>
    </w:p>
    <w:p w14:paraId="2E079DA2" w14:textId="77777777" w:rsidR="007B4AE9" w:rsidRDefault="007B4AE9" w:rsidP="007B4AE9">
      <w:pPr>
        <w:pStyle w:val="Geenafstand"/>
        <w:numPr>
          <w:ilvl w:val="0"/>
          <w:numId w:val="19"/>
        </w:numPr>
      </w:pPr>
      <w:r>
        <w:lastRenderedPageBreak/>
        <w:t>Controleer de bovenverdieping van het gebouw op aanwezigheid van personen en ga vervolgens naar buiten.</w:t>
      </w:r>
    </w:p>
    <w:p w14:paraId="753712E9" w14:textId="77777777" w:rsidR="007B4AE9" w:rsidRDefault="007B4AE9" w:rsidP="007B4AE9">
      <w:pPr>
        <w:pStyle w:val="Geenafstand"/>
        <w:numPr>
          <w:ilvl w:val="0"/>
          <w:numId w:val="19"/>
        </w:numPr>
      </w:pPr>
      <w:r>
        <w:t>Doe verslag bij de coördinator ontruiming over de ontruiming bovenverdieping</w:t>
      </w:r>
    </w:p>
    <w:p w14:paraId="5CDD6449" w14:textId="4CBF0038" w:rsidR="007B4AE9" w:rsidRDefault="007B4AE9" w:rsidP="007B4AE9">
      <w:pPr>
        <w:pStyle w:val="Geenafstand"/>
        <w:numPr>
          <w:ilvl w:val="0"/>
          <w:numId w:val="19"/>
        </w:numPr>
      </w:pPr>
      <w:r>
        <w:t>Bel na overleg met coördinator ontruiming (San of leerkracht 3 Marita) hulpdiensten in het geval van slachtoffers of gewonden. (112)</w:t>
      </w:r>
    </w:p>
    <w:p w14:paraId="345D373C" w14:textId="77777777" w:rsidR="007B4AE9" w:rsidRDefault="007B4AE9" w:rsidP="007B4AE9">
      <w:pPr>
        <w:pStyle w:val="Geenafstand"/>
        <w:numPr>
          <w:ilvl w:val="0"/>
          <w:numId w:val="19"/>
        </w:numPr>
      </w:pPr>
      <w:r>
        <w:t>Informeert samen met de coördinator ontruiming  de hulpdiensten bij aankomst.</w:t>
      </w:r>
    </w:p>
    <w:p w14:paraId="771CD628" w14:textId="77777777" w:rsidR="007B4AE9" w:rsidRDefault="007B4AE9" w:rsidP="007B4AE9"/>
    <w:p w14:paraId="2850A2CF" w14:textId="39DC7B16" w:rsidR="007B4AE9" w:rsidRPr="00FF3E8A" w:rsidRDefault="007B4AE9" w:rsidP="007B4AE9">
      <w:pPr>
        <w:rPr>
          <w:b/>
        </w:rPr>
      </w:pPr>
      <w:r w:rsidRPr="00FF3E8A">
        <w:rPr>
          <w:b/>
        </w:rPr>
        <w:t xml:space="preserve">Stappenplan </w:t>
      </w:r>
      <w:r>
        <w:rPr>
          <w:b/>
        </w:rPr>
        <w:t>coördinator ontruiming (San of leerkracht 3 Marita)</w:t>
      </w:r>
    </w:p>
    <w:p w14:paraId="3882B6CB" w14:textId="77777777" w:rsidR="007B4AE9" w:rsidRDefault="007B4AE9" w:rsidP="007B4AE9">
      <w:pPr>
        <w:pStyle w:val="Geenafstand"/>
        <w:numPr>
          <w:ilvl w:val="0"/>
          <w:numId w:val="19"/>
        </w:numPr>
      </w:pPr>
      <w:r>
        <w:t>Licht de coördinatoren per bouw in.</w:t>
      </w:r>
    </w:p>
    <w:p w14:paraId="09AB4A30" w14:textId="77777777" w:rsidR="007B4AE9" w:rsidRDefault="007B4AE9" w:rsidP="007B4AE9">
      <w:pPr>
        <w:pStyle w:val="Geenafstand"/>
        <w:numPr>
          <w:ilvl w:val="0"/>
          <w:numId w:val="19"/>
        </w:numPr>
      </w:pPr>
      <w:r>
        <w:t>Licht bezoekers en ambulante leerkrachten in.</w:t>
      </w:r>
    </w:p>
    <w:p w14:paraId="0B49CF02" w14:textId="77777777" w:rsidR="007B4AE9" w:rsidRDefault="007B4AE9" w:rsidP="007B4AE9">
      <w:pPr>
        <w:pStyle w:val="Geenafstand"/>
        <w:numPr>
          <w:ilvl w:val="0"/>
          <w:numId w:val="19"/>
        </w:numPr>
      </w:pPr>
      <w:r>
        <w:t>Coördineer en controleer de aanwezigheid van kinderen en leerkrachten op de verzamelplaatsen.</w:t>
      </w:r>
    </w:p>
    <w:p w14:paraId="299742B7" w14:textId="77777777" w:rsidR="007B4AE9" w:rsidRDefault="007B4AE9" w:rsidP="007B4AE9">
      <w:pPr>
        <w:pStyle w:val="Geenafstand"/>
        <w:numPr>
          <w:ilvl w:val="0"/>
          <w:numId w:val="19"/>
        </w:numPr>
      </w:pPr>
      <w:r>
        <w:t>Laat je informeren over de ontruiming bovenverdieping  door de veegmedewerker (leerkracht 7/8 Giel)</w:t>
      </w:r>
    </w:p>
    <w:p w14:paraId="2AE728CB" w14:textId="77777777" w:rsidR="007B4AE9" w:rsidRDefault="007B4AE9" w:rsidP="007B4AE9">
      <w:pPr>
        <w:pStyle w:val="Geenafstand"/>
        <w:numPr>
          <w:ilvl w:val="0"/>
          <w:numId w:val="19"/>
        </w:numPr>
      </w:pPr>
      <w:r>
        <w:t>Zorg da de veegmedewerker  hulpdiensten gaat bellen in het geval van slachtoffers of gewonden (112)</w:t>
      </w:r>
    </w:p>
    <w:p w14:paraId="0114C413" w14:textId="77777777" w:rsidR="007B4AE9" w:rsidRDefault="007B4AE9" w:rsidP="007B4AE9">
      <w:pPr>
        <w:pStyle w:val="Geenafstand"/>
        <w:numPr>
          <w:ilvl w:val="0"/>
          <w:numId w:val="19"/>
        </w:numPr>
      </w:pPr>
      <w:r>
        <w:t xml:space="preserve">Informeer hulpdiensten bij aankomst. </w:t>
      </w:r>
    </w:p>
    <w:p w14:paraId="14B2B597" w14:textId="77777777" w:rsidR="007B4AE9" w:rsidRDefault="007B4AE9" w:rsidP="007B4AE9">
      <w:pPr>
        <w:pStyle w:val="Geenafstand"/>
        <w:numPr>
          <w:ilvl w:val="0"/>
          <w:numId w:val="19"/>
        </w:numPr>
      </w:pPr>
      <w:r>
        <w:t>Bepaal het vervolg na afloop van de ontruiming.</w:t>
      </w:r>
    </w:p>
    <w:p w14:paraId="2B56E516" w14:textId="0180F9F0" w:rsidR="00833D20" w:rsidRDefault="00833D20">
      <w:pPr>
        <w:rPr>
          <w:szCs w:val="20"/>
        </w:rPr>
      </w:pPr>
    </w:p>
    <w:p w14:paraId="4C0128BB" w14:textId="63845EC8" w:rsidR="00E3619D" w:rsidRDefault="00E3619D">
      <w:pPr>
        <w:rPr>
          <w:szCs w:val="20"/>
        </w:rPr>
      </w:pPr>
    </w:p>
    <w:p w14:paraId="68350395" w14:textId="54D75EAB" w:rsidR="00E3619D" w:rsidRDefault="00E3619D">
      <w:pPr>
        <w:rPr>
          <w:szCs w:val="20"/>
        </w:rPr>
      </w:pPr>
    </w:p>
    <w:p w14:paraId="6557A368" w14:textId="6E24AC16" w:rsidR="00E3619D" w:rsidRDefault="00E3619D">
      <w:pPr>
        <w:rPr>
          <w:szCs w:val="20"/>
        </w:rPr>
      </w:pPr>
    </w:p>
    <w:p w14:paraId="0FEAC9FF" w14:textId="3D53F4CF" w:rsidR="00E3619D" w:rsidRDefault="00E3619D">
      <w:pPr>
        <w:rPr>
          <w:szCs w:val="20"/>
        </w:rPr>
      </w:pPr>
    </w:p>
    <w:p w14:paraId="58E37361" w14:textId="28CE2356" w:rsidR="00E3619D" w:rsidRDefault="00E3619D">
      <w:pPr>
        <w:rPr>
          <w:szCs w:val="20"/>
        </w:rPr>
      </w:pPr>
    </w:p>
    <w:p w14:paraId="072E5E95" w14:textId="18EF206C" w:rsidR="00E3619D" w:rsidRDefault="00E3619D">
      <w:pPr>
        <w:rPr>
          <w:szCs w:val="20"/>
        </w:rPr>
      </w:pPr>
    </w:p>
    <w:p w14:paraId="28BB7BBE" w14:textId="3B86FDD1" w:rsidR="00E3619D" w:rsidRDefault="00E3619D">
      <w:pPr>
        <w:rPr>
          <w:szCs w:val="20"/>
        </w:rPr>
      </w:pPr>
    </w:p>
    <w:p w14:paraId="44C413F1" w14:textId="313DD64C" w:rsidR="00E3619D" w:rsidRDefault="00E3619D">
      <w:pPr>
        <w:rPr>
          <w:szCs w:val="20"/>
        </w:rPr>
      </w:pPr>
    </w:p>
    <w:p w14:paraId="2C5301F8" w14:textId="077F5134" w:rsidR="00E3619D" w:rsidRDefault="00E3619D">
      <w:pPr>
        <w:rPr>
          <w:szCs w:val="20"/>
        </w:rPr>
      </w:pPr>
    </w:p>
    <w:p w14:paraId="3A5ADDA8" w14:textId="4AF63E7D" w:rsidR="00E3619D" w:rsidRDefault="00E3619D">
      <w:pPr>
        <w:rPr>
          <w:szCs w:val="20"/>
        </w:rPr>
      </w:pPr>
    </w:p>
    <w:p w14:paraId="63C80DAF" w14:textId="0CC1EF55" w:rsidR="00E3619D" w:rsidRDefault="00E3619D">
      <w:pPr>
        <w:rPr>
          <w:szCs w:val="20"/>
        </w:rPr>
      </w:pPr>
    </w:p>
    <w:p w14:paraId="070753EB" w14:textId="3F2B0F26" w:rsidR="00E3619D" w:rsidRDefault="00E3619D">
      <w:pPr>
        <w:rPr>
          <w:szCs w:val="20"/>
        </w:rPr>
      </w:pPr>
    </w:p>
    <w:p w14:paraId="71F10828" w14:textId="46D2E130" w:rsidR="00E3619D" w:rsidRDefault="00E3619D">
      <w:pPr>
        <w:rPr>
          <w:szCs w:val="20"/>
        </w:rPr>
      </w:pPr>
    </w:p>
    <w:p w14:paraId="2315D59E" w14:textId="17B0C673" w:rsidR="00E3619D" w:rsidRDefault="00E3619D">
      <w:pPr>
        <w:rPr>
          <w:szCs w:val="20"/>
        </w:rPr>
      </w:pPr>
    </w:p>
    <w:p w14:paraId="73B9D828" w14:textId="3BA66114" w:rsidR="00E3619D" w:rsidRDefault="00E3619D">
      <w:pPr>
        <w:rPr>
          <w:szCs w:val="20"/>
        </w:rPr>
      </w:pPr>
    </w:p>
    <w:p w14:paraId="78E7217E" w14:textId="55FCC7D2" w:rsidR="00E3619D" w:rsidRDefault="00E3619D">
      <w:pPr>
        <w:rPr>
          <w:szCs w:val="20"/>
        </w:rPr>
      </w:pPr>
    </w:p>
    <w:p w14:paraId="5D8AB69A" w14:textId="2D8C20B1" w:rsidR="00E3619D" w:rsidRDefault="00E3619D">
      <w:pPr>
        <w:rPr>
          <w:szCs w:val="20"/>
        </w:rPr>
      </w:pPr>
    </w:p>
    <w:p w14:paraId="73CEEB9B" w14:textId="64319A2F" w:rsidR="00E3619D" w:rsidRDefault="00E3619D">
      <w:pPr>
        <w:rPr>
          <w:szCs w:val="20"/>
        </w:rPr>
      </w:pPr>
    </w:p>
    <w:p w14:paraId="5DF4E719" w14:textId="175284C0" w:rsidR="00E3619D" w:rsidRDefault="00E3619D">
      <w:pPr>
        <w:rPr>
          <w:szCs w:val="20"/>
        </w:rPr>
      </w:pPr>
    </w:p>
    <w:p w14:paraId="53BB64FC" w14:textId="571DE9F8" w:rsidR="00E3619D" w:rsidRDefault="00E3619D">
      <w:pPr>
        <w:rPr>
          <w:szCs w:val="20"/>
        </w:rPr>
      </w:pPr>
    </w:p>
    <w:p w14:paraId="31A5A171" w14:textId="3A2F376E" w:rsidR="00E3619D" w:rsidRDefault="00E3619D">
      <w:pPr>
        <w:rPr>
          <w:szCs w:val="20"/>
        </w:rPr>
      </w:pPr>
    </w:p>
    <w:p w14:paraId="406E4676" w14:textId="6191EBFD" w:rsidR="00E3619D" w:rsidRDefault="00E3619D">
      <w:pPr>
        <w:rPr>
          <w:szCs w:val="20"/>
        </w:rPr>
      </w:pPr>
    </w:p>
    <w:p w14:paraId="361741EC" w14:textId="3548BBA0" w:rsidR="00E3619D" w:rsidRDefault="00E3619D">
      <w:pPr>
        <w:rPr>
          <w:szCs w:val="20"/>
        </w:rPr>
      </w:pPr>
    </w:p>
    <w:p w14:paraId="4252A824" w14:textId="78093DB3" w:rsidR="00E3619D" w:rsidRDefault="00E3619D">
      <w:pPr>
        <w:rPr>
          <w:szCs w:val="20"/>
        </w:rPr>
      </w:pPr>
    </w:p>
    <w:p w14:paraId="1590E6F4" w14:textId="72F8D9E8" w:rsidR="00E3619D" w:rsidRDefault="00E3619D">
      <w:pPr>
        <w:rPr>
          <w:szCs w:val="20"/>
        </w:rPr>
      </w:pPr>
    </w:p>
    <w:p w14:paraId="4FCC8D1F" w14:textId="754EB134" w:rsidR="00E3619D" w:rsidRDefault="00E3619D">
      <w:pPr>
        <w:rPr>
          <w:szCs w:val="20"/>
        </w:rPr>
      </w:pPr>
    </w:p>
    <w:p w14:paraId="66F11B03" w14:textId="4AA63D7F" w:rsidR="00E3619D" w:rsidRDefault="00E3619D">
      <w:pPr>
        <w:rPr>
          <w:szCs w:val="20"/>
        </w:rPr>
      </w:pPr>
    </w:p>
    <w:p w14:paraId="66921131" w14:textId="0CAA7FC3" w:rsidR="00E3619D" w:rsidRDefault="00E3619D">
      <w:pPr>
        <w:rPr>
          <w:szCs w:val="20"/>
        </w:rPr>
      </w:pPr>
    </w:p>
    <w:p w14:paraId="03F41218" w14:textId="4566C350" w:rsidR="00E3619D" w:rsidRDefault="00E3619D">
      <w:pPr>
        <w:rPr>
          <w:szCs w:val="20"/>
        </w:rPr>
      </w:pPr>
    </w:p>
    <w:p w14:paraId="125FAE6E" w14:textId="7BB367AE" w:rsidR="00E3619D" w:rsidRDefault="00E3619D">
      <w:pPr>
        <w:rPr>
          <w:szCs w:val="20"/>
        </w:rPr>
      </w:pPr>
    </w:p>
    <w:p w14:paraId="2C9D877B" w14:textId="32634A88" w:rsidR="00E3619D" w:rsidRDefault="00E3619D">
      <w:pPr>
        <w:rPr>
          <w:szCs w:val="20"/>
        </w:rPr>
      </w:pPr>
    </w:p>
    <w:p w14:paraId="262F1CDF" w14:textId="78736C34" w:rsidR="00E3619D" w:rsidRDefault="00E3619D">
      <w:pPr>
        <w:rPr>
          <w:szCs w:val="20"/>
        </w:rPr>
      </w:pPr>
    </w:p>
    <w:p w14:paraId="7F0AF4E2" w14:textId="626174D1" w:rsidR="00E3619D" w:rsidRDefault="00E3619D">
      <w:pPr>
        <w:rPr>
          <w:szCs w:val="20"/>
        </w:rPr>
      </w:pPr>
    </w:p>
    <w:p w14:paraId="4FCB535C" w14:textId="4649DDAB" w:rsidR="00E3619D" w:rsidRDefault="00E3619D">
      <w:pPr>
        <w:rPr>
          <w:szCs w:val="20"/>
        </w:rPr>
      </w:pPr>
    </w:p>
    <w:p w14:paraId="1AC9BC85" w14:textId="4851F429" w:rsidR="00E3619D" w:rsidRDefault="00E3619D">
      <w:pPr>
        <w:rPr>
          <w:szCs w:val="20"/>
        </w:rPr>
      </w:pPr>
    </w:p>
    <w:p w14:paraId="0B10AB6E" w14:textId="198D48F8" w:rsidR="00E3619D" w:rsidRDefault="00E3619D">
      <w:pPr>
        <w:rPr>
          <w:szCs w:val="20"/>
        </w:rPr>
      </w:pPr>
    </w:p>
    <w:p w14:paraId="5C3519CC" w14:textId="7C2BA0CA" w:rsidR="00E3619D" w:rsidRDefault="00E3619D">
      <w:pPr>
        <w:rPr>
          <w:szCs w:val="20"/>
        </w:rPr>
      </w:pPr>
    </w:p>
    <w:p w14:paraId="30C464FD" w14:textId="7962FE45" w:rsidR="00E3619D" w:rsidRDefault="00E3619D">
      <w:pPr>
        <w:rPr>
          <w:szCs w:val="20"/>
        </w:rPr>
      </w:pPr>
    </w:p>
    <w:p w14:paraId="65C19E64" w14:textId="4FE64FF3" w:rsidR="00E3619D" w:rsidRDefault="00E3619D">
      <w:pPr>
        <w:rPr>
          <w:szCs w:val="20"/>
        </w:rPr>
      </w:pPr>
    </w:p>
    <w:p w14:paraId="5195ED26" w14:textId="7FB7BCC4" w:rsidR="00E3619D" w:rsidRDefault="00E3619D">
      <w:pPr>
        <w:rPr>
          <w:szCs w:val="20"/>
        </w:rPr>
      </w:pPr>
    </w:p>
    <w:p w14:paraId="46D1B5F8" w14:textId="763ED437" w:rsidR="00E3619D" w:rsidRDefault="00E3619D">
      <w:pPr>
        <w:rPr>
          <w:szCs w:val="20"/>
        </w:rPr>
      </w:pPr>
    </w:p>
    <w:p w14:paraId="63603C1D" w14:textId="7DEF015E" w:rsidR="00E3619D" w:rsidRDefault="00E3619D">
      <w:pPr>
        <w:rPr>
          <w:szCs w:val="20"/>
        </w:rPr>
      </w:pPr>
    </w:p>
    <w:p w14:paraId="5514755F" w14:textId="05359D37" w:rsidR="00E3619D" w:rsidRDefault="00E3619D">
      <w:pPr>
        <w:rPr>
          <w:szCs w:val="20"/>
        </w:rPr>
      </w:pPr>
      <w:r>
        <w:rPr>
          <w:szCs w:val="20"/>
        </w:rPr>
        <w:t>Klachtenregeling</w:t>
      </w:r>
      <w:r w:rsidR="004D1568">
        <w:rPr>
          <w:szCs w:val="20"/>
        </w:rPr>
        <w:t xml:space="preserve"> ; bijlage 4</w:t>
      </w:r>
    </w:p>
    <w:p w14:paraId="74DD0ADD" w14:textId="5EF6AFDA" w:rsidR="004C22A3" w:rsidRDefault="004C22A3">
      <w:pPr>
        <w:rPr>
          <w:szCs w:val="20"/>
        </w:rPr>
      </w:pPr>
    </w:p>
    <w:p w14:paraId="6B712786" w14:textId="77777777" w:rsidR="00474EBF" w:rsidRDefault="00474EBF" w:rsidP="00474EBF">
      <w:pPr>
        <w:rPr>
          <w:szCs w:val="20"/>
        </w:rPr>
      </w:pPr>
      <w:r>
        <w:rPr>
          <w:szCs w:val="20"/>
        </w:rPr>
        <w:t>De klachtenregeling is aanwezig op het bestuursbureau.</w:t>
      </w:r>
    </w:p>
    <w:p w14:paraId="38C529DE" w14:textId="7EE40429" w:rsidR="004C22A3" w:rsidRDefault="004C22A3">
      <w:pPr>
        <w:rPr>
          <w:szCs w:val="20"/>
        </w:rPr>
      </w:pPr>
    </w:p>
    <w:p w14:paraId="5C7A621B" w14:textId="77777777" w:rsidR="00474EBF" w:rsidRDefault="004C22A3" w:rsidP="004C22A3">
      <w:pPr>
        <w:rPr>
          <w:szCs w:val="20"/>
        </w:rPr>
      </w:pPr>
      <w:r w:rsidRPr="004C22A3">
        <w:rPr>
          <w:szCs w:val="20"/>
        </w:rPr>
        <w:t xml:space="preserve">Externe Vertrouwenspersoon: </w:t>
      </w:r>
    </w:p>
    <w:p w14:paraId="3228E629" w14:textId="6F06370A" w:rsidR="006C3C27" w:rsidRDefault="004C22A3" w:rsidP="004C22A3">
      <w:pPr>
        <w:rPr>
          <w:szCs w:val="20"/>
        </w:rPr>
      </w:pPr>
      <w:r w:rsidRPr="004C22A3">
        <w:rPr>
          <w:szCs w:val="20"/>
        </w:rPr>
        <w:t xml:space="preserve">Met ingang van 1 mei 2015 zijn er drie vertrouwenspersonen op bestuursniveau. Op de scholen zijn er contactpersonen. </w:t>
      </w:r>
    </w:p>
    <w:p w14:paraId="3F5D30A7" w14:textId="77777777" w:rsidR="006B25C3" w:rsidRDefault="004C22A3" w:rsidP="004C22A3">
      <w:pPr>
        <w:rPr>
          <w:szCs w:val="20"/>
        </w:rPr>
      </w:pPr>
      <w:r w:rsidRPr="004C22A3">
        <w:rPr>
          <w:szCs w:val="20"/>
        </w:rPr>
        <w:t xml:space="preserve">. Trudy van Loon Raalte  0572 355317  veldhuisvanloon@kpnmail.nl </w:t>
      </w:r>
    </w:p>
    <w:p w14:paraId="73F6DA4F" w14:textId="77777777" w:rsidR="006B25C3" w:rsidRDefault="004C22A3" w:rsidP="004C22A3">
      <w:pPr>
        <w:rPr>
          <w:szCs w:val="20"/>
        </w:rPr>
      </w:pPr>
      <w:r w:rsidRPr="004C22A3">
        <w:rPr>
          <w:szCs w:val="20"/>
        </w:rPr>
        <w:t xml:space="preserve">Wim Jansen  Heino  0572 392423 jansenwg@gmail.com  </w:t>
      </w:r>
    </w:p>
    <w:p w14:paraId="4E33223E" w14:textId="75205201" w:rsidR="004C22A3" w:rsidRPr="004C22A3" w:rsidRDefault="004C22A3" w:rsidP="004C22A3">
      <w:pPr>
        <w:rPr>
          <w:szCs w:val="20"/>
        </w:rPr>
      </w:pPr>
      <w:r w:rsidRPr="004C22A3">
        <w:rPr>
          <w:szCs w:val="20"/>
        </w:rPr>
        <w:t xml:space="preserve">Henk Borkent.  Raalte 0572 354324 borkenth@gmail.com </w:t>
      </w:r>
    </w:p>
    <w:p w14:paraId="1AB587CE" w14:textId="77777777" w:rsidR="004C22A3" w:rsidRPr="004C22A3" w:rsidRDefault="004C22A3" w:rsidP="004C22A3">
      <w:pPr>
        <w:rPr>
          <w:szCs w:val="20"/>
        </w:rPr>
      </w:pPr>
      <w:r w:rsidRPr="004C22A3">
        <w:rPr>
          <w:szCs w:val="20"/>
        </w:rPr>
        <w:t xml:space="preserve"> </w:t>
      </w:r>
    </w:p>
    <w:p w14:paraId="0C8082EC" w14:textId="4127B72A" w:rsidR="004C22A3" w:rsidRDefault="004C22A3" w:rsidP="004C22A3">
      <w:pPr>
        <w:rPr>
          <w:szCs w:val="20"/>
        </w:rPr>
      </w:pPr>
      <w:r w:rsidRPr="004C22A3">
        <w:rPr>
          <w:szCs w:val="20"/>
        </w:rPr>
        <w:t xml:space="preserve">Stichting de Mare is aangesloten bij: de Landelijke Klachtencommissie Onderwijs Postbus 85191 3508AD Utrecht 030 2809590 www.onderwijsgeschillen.nl  </w:t>
      </w:r>
    </w:p>
    <w:p w14:paraId="023FDE91" w14:textId="674A1D24" w:rsidR="00E3619D" w:rsidRDefault="00E3619D">
      <w:pPr>
        <w:rPr>
          <w:szCs w:val="20"/>
        </w:rPr>
      </w:pPr>
    </w:p>
    <w:p w14:paraId="214CDE53" w14:textId="1CF9E461" w:rsidR="00E3619D" w:rsidRDefault="00E3619D">
      <w:pPr>
        <w:rPr>
          <w:szCs w:val="20"/>
        </w:rPr>
      </w:pPr>
    </w:p>
    <w:p w14:paraId="39BB28FE" w14:textId="5C206440" w:rsidR="00E3619D" w:rsidRDefault="00E3619D">
      <w:pPr>
        <w:rPr>
          <w:szCs w:val="20"/>
        </w:rPr>
      </w:pPr>
    </w:p>
    <w:p w14:paraId="61B2CC21" w14:textId="234E08DF" w:rsidR="00E3619D" w:rsidRDefault="00E3619D">
      <w:pPr>
        <w:rPr>
          <w:szCs w:val="20"/>
        </w:rPr>
      </w:pPr>
    </w:p>
    <w:p w14:paraId="03B728A9" w14:textId="249F801D" w:rsidR="00E3619D" w:rsidRDefault="00E3619D">
      <w:pPr>
        <w:rPr>
          <w:szCs w:val="20"/>
        </w:rPr>
      </w:pPr>
    </w:p>
    <w:p w14:paraId="16028C2A" w14:textId="7AC7E080" w:rsidR="00E3619D" w:rsidRDefault="00E3619D">
      <w:pPr>
        <w:rPr>
          <w:szCs w:val="20"/>
        </w:rPr>
      </w:pPr>
    </w:p>
    <w:p w14:paraId="60FC8602" w14:textId="52ADF023" w:rsidR="00E3619D" w:rsidRDefault="00E3619D">
      <w:pPr>
        <w:rPr>
          <w:szCs w:val="20"/>
        </w:rPr>
      </w:pPr>
    </w:p>
    <w:p w14:paraId="75E260C1" w14:textId="08A6B77D" w:rsidR="00E3619D" w:rsidRDefault="00E3619D">
      <w:pPr>
        <w:rPr>
          <w:szCs w:val="20"/>
        </w:rPr>
      </w:pPr>
    </w:p>
    <w:p w14:paraId="7ED9F51F" w14:textId="0A9DA7BE" w:rsidR="00E3619D" w:rsidRDefault="00E3619D">
      <w:pPr>
        <w:rPr>
          <w:szCs w:val="20"/>
        </w:rPr>
      </w:pPr>
    </w:p>
    <w:p w14:paraId="5D38D2B4" w14:textId="67F82372" w:rsidR="00E3619D" w:rsidRDefault="00E3619D">
      <w:pPr>
        <w:rPr>
          <w:szCs w:val="20"/>
        </w:rPr>
      </w:pPr>
    </w:p>
    <w:p w14:paraId="3574C75F" w14:textId="5C11641F" w:rsidR="00E3619D" w:rsidRDefault="00E3619D">
      <w:pPr>
        <w:rPr>
          <w:szCs w:val="20"/>
        </w:rPr>
      </w:pPr>
    </w:p>
    <w:p w14:paraId="223AE696" w14:textId="48ACBC7E" w:rsidR="00E3619D" w:rsidRDefault="00E3619D">
      <w:pPr>
        <w:rPr>
          <w:szCs w:val="20"/>
        </w:rPr>
      </w:pPr>
    </w:p>
    <w:p w14:paraId="25C809DD" w14:textId="062F1FD5" w:rsidR="00E3619D" w:rsidRDefault="00E3619D">
      <w:pPr>
        <w:rPr>
          <w:szCs w:val="20"/>
        </w:rPr>
      </w:pPr>
    </w:p>
    <w:p w14:paraId="58E4D8DD" w14:textId="5E606FBF" w:rsidR="00E3619D" w:rsidRDefault="00E3619D">
      <w:pPr>
        <w:rPr>
          <w:szCs w:val="20"/>
        </w:rPr>
      </w:pPr>
    </w:p>
    <w:p w14:paraId="34ABEDF2" w14:textId="42D4248C" w:rsidR="00E3619D" w:rsidRDefault="00E3619D">
      <w:pPr>
        <w:rPr>
          <w:szCs w:val="20"/>
        </w:rPr>
      </w:pPr>
    </w:p>
    <w:p w14:paraId="5F8ADB36" w14:textId="6D0883FA" w:rsidR="00E3619D" w:rsidRDefault="00E3619D">
      <w:pPr>
        <w:rPr>
          <w:szCs w:val="20"/>
        </w:rPr>
      </w:pPr>
    </w:p>
    <w:p w14:paraId="7ABBF418" w14:textId="17903AAD" w:rsidR="00E3619D" w:rsidRDefault="00E3619D">
      <w:pPr>
        <w:rPr>
          <w:szCs w:val="20"/>
        </w:rPr>
      </w:pPr>
    </w:p>
    <w:p w14:paraId="1327BF5D" w14:textId="76E51552" w:rsidR="00E3619D" w:rsidRDefault="00E3619D">
      <w:pPr>
        <w:rPr>
          <w:szCs w:val="20"/>
        </w:rPr>
      </w:pPr>
    </w:p>
    <w:p w14:paraId="4D6FD004" w14:textId="558C1294" w:rsidR="00E3619D" w:rsidRDefault="00E3619D">
      <w:pPr>
        <w:rPr>
          <w:szCs w:val="20"/>
        </w:rPr>
      </w:pPr>
    </w:p>
    <w:p w14:paraId="79B18B88" w14:textId="2B42E375" w:rsidR="00E3619D" w:rsidRDefault="00E3619D">
      <w:pPr>
        <w:rPr>
          <w:szCs w:val="20"/>
        </w:rPr>
      </w:pPr>
    </w:p>
    <w:p w14:paraId="401CCD81" w14:textId="2C04AB13" w:rsidR="00E3619D" w:rsidRDefault="00E3619D">
      <w:pPr>
        <w:rPr>
          <w:szCs w:val="20"/>
        </w:rPr>
      </w:pPr>
    </w:p>
    <w:p w14:paraId="4A23D03E" w14:textId="5AF8BA48" w:rsidR="00E3619D" w:rsidRDefault="00E3619D">
      <w:pPr>
        <w:rPr>
          <w:szCs w:val="20"/>
        </w:rPr>
      </w:pPr>
    </w:p>
    <w:p w14:paraId="130F3B3E" w14:textId="4A608041" w:rsidR="00E3619D" w:rsidRDefault="00E3619D">
      <w:pPr>
        <w:rPr>
          <w:szCs w:val="20"/>
        </w:rPr>
      </w:pPr>
    </w:p>
    <w:p w14:paraId="7325296F" w14:textId="73B36FC5" w:rsidR="00E3619D" w:rsidRDefault="00E3619D">
      <w:pPr>
        <w:rPr>
          <w:szCs w:val="20"/>
        </w:rPr>
      </w:pPr>
    </w:p>
    <w:p w14:paraId="45D3E0DC" w14:textId="6C664158" w:rsidR="00E3619D" w:rsidRDefault="00E3619D">
      <w:pPr>
        <w:rPr>
          <w:szCs w:val="20"/>
        </w:rPr>
      </w:pPr>
    </w:p>
    <w:p w14:paraId="29E5BC9D" w14:textId="6D819F62" w:rsidR="00E3619D" w:rsidRDefault="00E3619D">
      <w:pPr>
        <w:rPr>
          <w:szCs w:val="20"/>
        </w:rPr>
      </w:pPr>
    </w:p>
    <w:p w14:paraId="20CC7654" w14:textId="5EE43494" w:rsidR="00E3619D" w:rsidRDefault="00E3619D">
      <w:pPr>
        <w:rPr>
          <w:szCs w:val="20"/>
        </w:rPr>
      </w:pPr>
    </w:p>
    <w:p w14:paraId="73C1F737" w14:textId="7335F6EF" w:rsidR="00E3619D" w:rsidRDefault="00E3619D">
      <w:pPr>
        <w:rPr>
          <w:szCs w:val="20"/>
        </w:rPr>
      </w:pPr>
    </w:p>
    <w:p w14:paraId="784F15B3" w14:textId="0D005D01" w:rsidR="00E3619D" w:rsidRDefault="00E3619D">
      <w:pPr>
        <w:rPr>
          <w:szCs w:val="20"/>
        </w:rPr>
      </w:pPr>
    </w:p>
    <w:p w14:paraId="61FCB545" w14:textId="36C303F7" w:rsidR="00E3619D" w:rsidRDefault="00E3619D">
      <w:pPr>
        <w:rPr>
          <w:szCs w:val="20"/>
        </w:rPr>
      </w:pPr>
    </w:p>
    <w:p w14:paraId="727BE3C8" w14:textId="15DE73AF" w:rsidR="00E3619D" w:rsidRDefault="00E3619D">
      <w:pPr>
        <w:rPr>
          <w:szCs w:val="20"/>
        </w:rPr>
      </w:pPr>
    </w:p>
    <w:p w14:paraId="1208B627" w14:textId="7340A4C5" w:rsidR="00E3619D" w:rsidRDefault="00E3619D">
      <w:pPr>
        <w:rPr>
          <w:szCs w:val="20"/>
        </w:rPr>
      </w:pPr>
    </w:p>
    <w:p w14:paraId="11FE1906" w14:textId="5C12AD9B" w:rsidR="00E3619D" w:rsidRDefault="00E3619D">
      <w:pPr>
        <w:rPr>
          <w:szCs w:val="20"/>
        </w:rPr>
      </w:pPr>
    </w:p>
    <w:p w14:paraId="539AF683" w14:textId="7AEFEC4F" w:rsidR="00E3619D" w:rsidRDefault="00E3619D">
      <w:pPr>
        <w:rPr>
          <w:szCs w:val="20"/>
        </w:rPr>
      </w:pPr>
    </w:p>
    <w:p w14:paraId="6149820A" w14:textId="5C0EB6D6" w:rsidR="00E3619D" w:rsidRDefault="00E3619D">
      <w:pPr>
        <w:rPr>
          <w:szCs w:val="20"/>
        </w:rPr>
      </w:pPr>
    </w:p>
    <w:p w14:paraId="3B891D96" w14:textId="1640E846" w:rsidR="00E3619D" w:rsidRDefault="00E3619D">
      <w:pPr>
        <w:rPr>
          <w:szCs w:val="20"/>
        </w:rPr>
      </w:pPr>
    </w:p>
    <w:p w14:paraId="531B84AB" w14:textId="61BD79A6" w:rsidR="00E3619D" w:rsidRDefault="00E3619D">
      <w:pPr>
        <w:rPr>
          <w:szCs w:val="20"/>
        </w:rPr>
      </w:pPr>
    </w:p>
    <w:p w14:paraId="3CF0B3DD" w14:textId="793107F6" w:rsidR="00E3619D" w:rsidRDefault="00E3619D">
      <w:pPr>
        <w:rPr>
          <w:szCs w:val="20"/>
        </w:rPr>
      </w:pPr>
    </w:p>
    <w:p w14:paraId="690B7109" w14:textId="76FC4C18" w:rsidR="00E3619D" w:rsidRDefault="00E3619D">
      <w:pPr>
        <w:rPr>
          <w:szCs w:val="20"/>
        </w:rPr>
      </w:pPr>
    </w:p>
    <w:p w14:paraId="48002F27" w14:textId="4A1DBD84" w:rsidR="00E3619D" w:rsidRDefault="00E3619D">
      <w:pPr>
        <w:rPr>
          <w:szCs w:val="20"/>
        </w:rPr>
      </w:pPr>
    </w:p>
    <w:p w14:paraId="71FC3C54" w14:textId="74A35860" w:rsidR="00E3619D" w:rsidRDefault="00E3619D">
      <w:pPr>
        <w:rPr>
          <w:szCs w:val="20"/>
        </w:rPr>
      </w:pPr>
    </w:p>
    <w:p w14:paraId="39825070" w14:textId="5754B260" w:rsidR="00E3619D" w:rsidRDefault="00E3619D">
      <w:pPr>
        <w:rPr>
          <w:szCs w:val="20"/>
        </w:rPr>
      </w:pPr>
    </w:p>
    <w:p w14:paraId="674BF6F9" w14:textId="684E9016" w:rsidR="00E3619D" w:rsidRDefault="00E3619D">
      <w:pPr>
        <w:rPr>
          <w:szCs w:val="20"/>
        </w:rPr>
      </w:pPr>
    </w:p>
    <w:p w14:paraId="28FA8FD5" w14:textId="2F6CB12D" w:rsidR="00E3619D" w:rsidRDefault="00E3619D">
      <w:pPr>
        <w:rPr>
          <w:szCs w:val="20"/>
        </w:rPr>
      </w:pPr>
    </w:p>
    <w:p w14:paraId="77D5DA2B" w14:textId="621FA71E" w:rsidR="00E3619D" w:rsidRDefault="00E3619D">
      <w:pPr>
        <w:rPr>
          <w:szCs w:val="20"/>
        </w:rPr>
      </w:pPr>
    </w:p>
    <w:p w14:paraId="735B21B5" w14:textId="0A29079B" w:rsidR="00E3619D" w:rsidRDefault="00E3619D">
      <w:pPr>
        <w:rPr>
          <w:szCs w:val="20"/>
        </w:rPr>
      </w:pPr>
    </w:p>
    <w:p w14:paraId="631579AF" w14:textId="49EA0724" w:rsidR="00E3619D" w:rsidRDefault="00E3619D">
      <w:pPr>
        <w:rPr>
          <w:szCs w:val="20"/>
        </w:rPr>
      </w:pPr>
    </w:p>
    <w:p w14:paraId="3220BE61" w14:textId="2D3461F6" w:rsidR="00E3619D" w:rsidRDefault="00E3619D">
      <w:pPr>
        <w:rPr>
          <w:szCs w:val="20"/>
        </w:rPr>
      </w:pPr>
    </w:p>
    <w:p w14:paraId="4D9EE239" w14:textId="635985F6" w:rsidR="00E3619D" w:rsidRDefault="00E3619D">
      <w:pPr>
        <w:rPr>
          <w:szCs w:val="20"/>
        </w:rPr>
      </w:pPr>
    </w:p>
    <w:p w14:paraId="7C7525B9" w14:textId="353537F9" w:rsidR="00E3619D" w:rsidRDefault="00E3619D">
      <w:pPr>
        <w:rPr>
          <w:szCs w:val="20"/>
        </w:rPr>
      </w:pPr>
    </w:p>
    <w:p w14:paraId="55B11868" w14:textId="06023C87" w:rsidR="00E3619D" w:rsidRDefault="00E3619D">
      <w:pPr>
        <w:rPr>
          <w:szCs w:val="20"/>
        </w:rPr>
      </w:pPr>
    </w:p>
    <w:p w14:paraId="1ED8CC5B" w14:textId="7E247335" w:rsidR="00E3619D" w:rsidRDefault="00E3619D">
      <w:pPr>
        <w:rPr>
          <w:szCs w:val="20"/>
        </w:rPr>
      </w:pPr>
    </w:p>
    <w:p w14:paraId="5764A247" w14:textId="4AB25888" w:rsidR="00E3619D" w:rsidRDefault="00E3619D">
      <w:pPr>
        <w:rPr>
          <w:szCs w:val="20"/>
        </w:rPr>
      </w:pPr>
    </w:p>
    <w:p w14:paraId="36FB31F9" w14:textId="5DB8EBC1" w:rsidR="00E3619D" w:rsidRDefault="00E3619D">
      <w:pPr>
        <w:rPr>
          <w:szCs w:val="20"/>
        </w:rPr>
      </w:pPr>
    </w:p>
    <w:p w14:paraId="13A670F4" w14:textId="62CF8FA6" w:rsidR="00A91593" w:rsidRDefault="00A91593" w:rsidP="00A91593">
      <w:r w:rsidRPr="0088451A">
        <w:rPr>
          <w:b/>
        </w:rPr>
        <w:t xml:space="preserve">    </w:t>
      </w:r>
      <w:r w:rsidRPr="00ED2D9D">
        <w:rPr>
          <w:rFonts w:ascii="Arial" w:hAnsi="Arial" w:cs="Arial"/>
          <w:b/>
          <w:sz w:val="24"/>
          <w:szCs w:val="24"/>
          <w:u w:val="single"/>
        </w:rPr>
        <w:t>Handelingsprotocol meldcode huiselijk geweld</w:t>
      </w:r>
      <w:r>
        <w:rPr>
          <w:rFonts w:ascii="Arial" w:hAnsi="Arial" w:cs="Arial"/>
          <w:b/>
          <w:sz w:val="24"/>
          <w:szCs w:val="24"/>
          <w:u w:val="single"/>
        </w:rPr>
        <w:t xml:space="preserve"> </w:t>
      </w:r>
      <w:r w:rsidRPr="00ED2D9D">
        <w:rPr>
          <w:rFonts w:ascii="Arial" w:hAnsi="Arial" w:cs="Arial"/>
          <w:b/>
          <w:sz w:val="24"/>
          <w:szCs w:val="24"/>
          <w:u w:val="single"/>
        </w:rPr>
        <w:t xml:space="preserve"> en kindermishandeling </w:t>
      </w:r>
      <w:r w:rsidR="004D1568">
        <w:rPr>
          <w:rFonts w:ascii="Arial" w:hAnsi="Arial" w:cs="Arial"/>
          <w:b/>
          <w:sz w:val="24"/>
          <w:szCs w:val="24"/>
          <w:u w:val="single"/>
        </w:rPr>
        <w:t>; bijlage 5</w:t>
      </w:r>
    </w:p>
    <w:p w14:paraId="7347F696" w14:textId="77777777" w:rsidR="00A91593" w:rsidRPr="00296F5A" w:rsidRDefault="00A91593" w:rsidP="00A91593">
      <w:pPr>
        <w:rPr>
          <w:rFonts w:ascii="Arial" w:hAnsi="Arial" w:cs="Arial"/>
          <w:b/>
          <w:szCs w:val="20"/>
        </w:rPr>
      </w:pPr>
      <w:r w:rsidRPr="00296F5A">
        <w:rPr>
          <w:rFonts w:ascii="Arial" w:hAnsi="Arial" w:cs="Arial"/>
          <w:b/>
          <w:szCs w:val="20"/>
        </w:rPr>
        <w:t>Doel van de meldcode:</w:t>
      </w:r>
    </w:p>
    <w:p w14:paraId="2ACBD04E" w14:textId="77777777" w:rsidR="00A91593" w:rsidRPr="00296F5A" w:rsidRDefault="00A91593" w:rsidP="00A91593">
      <w:pPr>
        <w:rPr>
          <w:szCs w:val="20"/>
        </w:rPr>
      </w:pPr>
      <w:r w:rsidRPr="00296F5A">
        <w:rPr>
          <w:rFonts w:ascii="Arial" w:hAnsi="Arial" w:cs="Arial"/>
          <w:szCs w:val="20"/>
        </w:rPr>
        <w:t>Professionals ondersteunen bij het omgaan met signalen van huiselijk geweld en kindermishandeling</w:t>
      </w:r>
      <w:r w:rsidRPr="00296F5A">
        <w:rPr>
          <w:szCs w:val="20"/>
        </w:rPr>
        <w:t>.</w:t>
      </w:r>
    </w:p>
    <w:p w14:paraId="680304E5" w14:textId="77777777" w:rsidR="00A91593" w:rsidRPr="00296F5A" w:rsidRDefault="00A91593" w:rsidP="00A91593">
      <w:pPr>
        <w:rPr>
          <w:szCs w:val="20"/>
        </w:rPr>
      </w:pPr>
    </w:p>
    <w:p w14:paraId="56DFA6BF" w14:textId="77777777" w:rsidR="00A91593" w:rsidRPr="00296F5A" w:rsidRDefault="00A91593" w:rsidP="00A91593">
      <w:pPr>
        <w:rPr>
          <w:rFonts w:ascii="Arial" w:hAnsi="Arial" w:cs="Arial"/>
          <w:szCs w:val="20"/>
        </w:rPr>
      </w:pPr>
      <w:r w:rsidRPr="00296F5A">
        <w:rPr>
          <w:rFonts w:ascii="Arial" w:hAnsi="Arial" w:cs="Arial"/>
          <w:b/>
          <w:szCs w:val="20"/>
        </w:rPr>
        <w:t>Verplicht gebruik:</w:t>
      </w:r>
    </w:p>
    <w:p w14:paraId="5D0CDA42" w14:textId="77777777" w:rsidR="00A91593" w:rsidRPr="00296F5A" w:rsidRDefault="00A91593" w:rsidP="00A91593">
      <w:pPr>
        <w:rPr>
          <w:rFonts w:ascii="Arial" w:hAnsi="Arial" w:cs="Arial"/>
          <w:szCs w:val="20"/>
        </w:rPr>
      </w:pPr>
      <w:r w:rsidRPr="00296F5A">
        <w:rPr>
          <w:rFonts w:ascii="Arial" w:hAnsi="Arial" w:cs="Arial"/>
          <w:szCs w:val="20"/>
        </w:rPr>
        <w:t>Aangezien is gebleken dat professionals 3x zo snel ingrijpen bij gebruik van d</w:t>
      </w:r>
      <w:r>
        <w:rPr>
          <w:rFonts w:ascii="Arial" w:hAnsi="Arial" w:cs="Arial"/>
          <w:szCs w:val="20"/>
        </w:rPr>
        <w:t>e</w:t>
      </w:r>
      <w:r w:rsidRPr="00296F5A">
        <w:rPr>
          <w:rFonts w:ascii="Arial" w:hAnsi="Arial" w:cs="Arial"/>
          <w:szCs w:val="20"/>
        </w:rPr>
        <w:t xml:space="preserve"> meldcode, is deze ook voor het onderwijs verplicht gesteld.</w:t>
      </w:r>
    </w:p>
    <w:p w14:paraId="511DECE5" w14:textId="77777777" w:rsidR="00A91593" w:rsidRPr="00296F5A" w:rsidRDefault="00A91593" w:rsidP="00A91593">
      <w:pPr>
        <w:rPr>
          <w:rFonts w:ascii="Arial" w:hAnsi="Arial" w:cs="Arial"/>
          <w:szCs w:val="20"/>
        </w:rPr>
      </w:pPr>
    </w:p>
    <w:p w14:paraId="0415DBA5" w14:textId="77777777" w:rsidR="00A91593" w:rsidRPr="00296F5A" w:rsidRDefault="00A91593" w:rsidP="00A91593">
      <w:pPr>
        <w:rPr>
          <w:rFonts w:ascii="Arial" w:hAnsi="Arial" w:cs="Arial"/>
          <w:b/>
          <w:szCs w:val="20"/>
        </w:rPr>
      </w:pPr>
      <w:r w:rsidRPr="00296F5A">
        <w:rPr>
          <w:rFonts w:ascii="Arial" w:hAnsi="Arial" w:cs="Arial"/>
          <w:b/>
          <w:szCs w:val="20"/>
        </w:rPr>
        <w:t>Wat is de meldcode:</w:t>
      </w:r>
    </w:p>
    <w:p w14:paraId="5598033C" w14:textId="77777777" w:rsidR="00A91593" w:rsidRPr="00296F5A" w:rsidRDefault="00A91593" w:rsidP="00A91593">
      <w:pPr>
        <w:rPr>
          <w:rFonts w:ascii="Arial" w:hAnsi="Arial" w:cs="Arial"/>
          <w:szCs w:val="20"/>
        </w:rPr>
      </w:pPr>
      <w:r w:rsidRPr="00296F5A">
        <w:rPr>
          <w:rFonts w:ascii="Arial" w:hAnsi="Arial" w:cs="Arial"/>
          <w:szCs w:val="20"/>
        </w:rPr>
        <w:t>Vijfstappenplan voor het handelen bij signalen van huiselijk geweld en kindermishandeling.</w:t>
      </w:r>
    </w:p>
    <w:p w14:paraId="43C0FAC6" w14:textId="77777777" w:rsidR="00A91593" w:rsidRPr="00296F5A" w:rsidRDefault="00A91593" w:rsidP="00A91593">
      <w:pPr>
        <w:rPr>
          <w:rFonts w:ascii="Arial" w:hAnsi="Arial" w:cs="Arial"/>
          <w:szCs w:val="20"/>
        </w:rPr>
      </w:pPr>
      <w:r w:rsidRPr="00296F5A">
        <w:rPr>
          <w:rFonts w:ascii="Arial" w:hAnsi="Arial" w:cs="Arial"/>
          <w:szCs w:val="20"/>
        </w:rPr>
        <w:t>De vijf stappen in het kort:</w:t>
      </w:r>
    </w:p>
    <w:p w14:paraId="5D615FEF" w14:textId="77777777" w:rsidR="00A91593" w:rsidRPr="00296F5A" w:rsidRDefault="00A91593" w:rsidP="00A91593">
      <w:pPr>
        <w:rPr>
          <w:rFonts w:ascii="Arial" w:hAnsi="Arial" w:cs="Arial"/>
          <w:szCs w:val="20"/>
        </w:rPr>
      </w:pPr>
      <w:r w:rsidRPr="00296F5A">
        <w:rPr>
          <w:rFonts w:ascii="Arial" w:hAnsi="Arial" w:cs="Arial"/>
          <w:szCs w:val="20"/>
        </w:rPr>
        <w:t>1. In kaart brengen van signalen</w:t>
      </w:r>
    </w:p>
    <w:p w14:paraId="7BAA4423" w14:textId="77777777" w:rsidR="00A91593" w:rsidRPr="00296F5A" w:rsidRDefault="00A91593" w:rsidP="00A91593">
      <w:pPr>
        <w:rPr>
          <w:rFonts w:ascii="Arial" w:hAnsi="Arial" w:cs="Arial"/>
          <w:szCs w:val="20"/>
        </w:rPr>
      </w:pPr>
      <w:r w:rsidRPr="00296F5A">
        <w:rPr>
          <w:rFonts w:ascii="Arial" w:hAnsi="Arial" w:cs="Arial"/>
          <w:szCs w:val="20"/>
        </w:rPr>
        <w:t>2. Collegiale consultatie en zon nodig raadplegen “Veilig thuis”</w:t>
      </w:r>
    </w:p>
    <w:p w14:paraId="4E04FDA2" w14:textId="77777777" w:rsidR="00A91593" w:rsidRPr="00296F5A" w:rsidRDefault="00A91593" w:rsidP="00A91593">
      <w:pPr>
        <w:rPr>
          <w:rFonts w:ascii="Arial" w:hAnsi="Arial" w:cs="Arial"/>
          <w:szCs w:val="20"/>
        </w:rPr>
      </w:pPr>
      <w:r w:rsidRPr="00296F5A">
        <w:rPr>
          <w:rFonts w:ascii="Arial" w:hAnsi="Arial" w:cs="Arial"/>
          <w:szCs w:val="20"/>
        </w:rPr>
        <w:t>3. Gesprek met cliënt</w:t>
      </w:r>
    </w:p>
    <w:p w14:paraId="308300B3" w14:textId="77777777" w:rsidR="00A91593" w:rsidRPr="00296F5A" w:rsidRDefault="00A91593" w:rsidP="00A91593">
      <w:pPr>
        <w:rPr>
          <w:rFonts w:ascii="Arial" w:hAnsi="Arial" w:cs="Arial"/>
          <w:szCs w:val="20"/>
        </w:rPr>
      </w:pPr>
      <w:r w:rsidRPr="00296F5A">
        <w:rPr>
          <w:rFonts w:ascii="Arial" w:hAnsi="Arial" w:cs="Arial"/>
          <w:szCs w:val="20"/>
        </w:rPr>
        <w:t>4. Inschatten risico, aard en ernst van het geweld</w:t>
      </w:r>
    </w:p>
    <w:p w14:paraId="2CBEAC7E" w14:textId="77777777" w:rsidR="00A91593" w:rsidRPr="00296F5A" w:rsidRDefault="00A91593" w:rsidP="00A91593">
      <w:pPr>
        <w:rPr>
          <w:rFonts w:ascii="Arial" w:hAnsi="Arial" w:cs="Arial"/>
          <w:szCs w:val="20"/>
        </w:rPr>
      </w:pPr>
      <w:r w:rsidRPr="00296F5A">
        <w:rPr>
          <w:rFonts w:ascii="Arial" w:hAnsi="Arial" w:cs="Arial"/>
          <w:szCs w:val="20"/>
        </w:rPr>
        <w:t>5. Beslissen: hulp organiseren en melden</w:t>
      </w:r>
    </w:p>
    <w:p w14:paraId="29EC32F8" w14:textId="77777777" w:rsidR="00A91593" w:rsidRPr="00296F5A" w:rsidRDefault="00A91593" w:rsidP="00A91593">
      <w:pPr>
        <w:rPr>
          <w:rFonts w:ascii="Arial" w:hAnsi="Arial" w:cs="Arial"/>
          <w:szCs w:val="20"/>
        </w:rPr>
      </w:pPr>
    </w:p>
    <w:p w14:paraId="656C1BB9" w14:textId="77777777" w:rsidR="00A91593" w:rsidRPr="00296F5A" w:rsidRDefault="00A91593" w:rsidP="00A91593">
      <w:pPr>
        <w:rPr>
          <w:rFonts w:ascii="Arial" w:hAnsi="Arial" w:cs="Arial"/>
          <w:b/>
          <w:szCs w:val="20"/>
        </w:rPr>
      </w:pPr>
      <w:r w:rsidRPr="00296F5A">
        <w:rPr>
          <w:rFonts w:ascii="Arial" w:hAnsi="Arial" w:cs="Arial"/>
          <w:b/>
          <w:szCs w:val="20"/>
        </w:rPr>
        <w:t>Hoe gebruik ik het protocol:</w:t>
      </w:r>
    </w:p>
    <w:p w14:paraId="7F707AEB" w14:textId="77777777" w:rsidR="00A91593" w:rsidRPr="00296F5A" w:rsidRDefault="00A91593" w:rsidP="00A91593">
      <w:pPr>
        <w:rPr>
          <w:rFonts w:ascii="Arial" w:hAnsi="Arial" w:cs="Arial"/>
          <w:szCs w:val="20"/>
        </w:rPr>
      </w:pPr>
      <w:r w:rsidRPr="00296F5A">
        <w:rPr>
          <w:rFonts w:ascii="Arial" w:hAnsi="Arial" w:cs="Arial"/>
          <w:szCs w:val="20"/>
        </w:rPr>
        <w:t>Het protocol, stappenplan van de meldcode biedt houvast.</w:t>
      </w:r>
    </w:p>
    <w:p w14:paraId="19288D19" w14:textId="77777777" w:rsidR="00A91593" w:rsidRPr="00296F5A" w:rsidRDefault="00A91593" w:rsidP="00A91593">
      <w:pPr>
        <w:rPr>
          <w:rFonts w:ascii="Arial" w:hAnsi="Arial" w:cs="Arial"/>
          <w:szCs w:val="20"/>
        </w:rPr>
      </w:pPr>
      <w:r w:rsidRPr="00296F5A">
        <w:rPr>
          <w:rFonts w:ascii="Arial" w:hAnsi="Arial" w:cs="Arial"/>
          <w:szCs w:val="20"/>
        </w:rPr>
        <w:t>Je hoef</w:t>
      </w:r>
      <w:r>
        <w:rPr>
          <w:rFonts w:ascii="Arial" w:hAnsi="Arial" w:cs="Arial"/>
          <w:szCs w:val="20"/>
        </w:rPr>
        <w:t>t het protocol niet puntgewijs “a</w:t>
      </w:r>
      <w:r w:rsidRPr="00296F5A">
        <w:rPr>
          <w:rFonts w:ascii="Arial" w:hAnsi="Arial" w:cs="Arial"/>
          <w:szCs w:val="20"/>
        </w:rPr>
        <w:t>f te werken”. Je kunt tussen de verschillende fases pendelen.</w:t>
      </w:r>
    </w:p>
    <w:p w14:paraId="43B9B825" w14:textId="77777777" w:rsidR="00A91593" w:rsidRPr="00296F5A" w:rsidRDefault="00A91593" w:rsidP="00A91593">
      <w:pPr>
        <w:rPr>
          <w:rFonts w:ascii="Arial" w:hAnsi="Arial" w:cs="Arial"/>
          <w:szCs w:val="20"/>
        </w:rPr>
      </w:pPr>
    </w:p>
    <w:p w14:paraId="46DA48E5" w14:textId="77777777" w:rsidR="00A91593" w:rsidRPr="00296F5A" w:rsidRDefault="00A91593" w:rsidP="00A91593">
      <w:pPr>
        <w:rPr>
          <w:rFonts w:ascii="Arial" w:hAnsi="Arial" w:cs="Arial"/>
          <w:szCs w:val="20"/>
        </w:rPr>
      </w:pPr>
      <w:r w:rsidRPr="00296F5A">
        <w:rPr>
          <w:rFonts w:ascii="Arial" w:hAnsi="Arial" w:cs="Arial"/>
          <w:b/>
          <w:szCs w:val="20"/>
        </w:rPr>
        <w:t>Definitie huiselijk geweld:</w:t>
      </w:r>
    </w:p>
    <w:p w14:paraId="3F2B50C8" w14:textId="77777777" w:rsidR="00A91593" w:rsidRPr="00296F5A" w:rsidRDefault="00A91593" w:rsidP="00A91593">
      <w:pPr>
        <w:rPr>
          <w:rFonts w:ascii="Arial" w:hAnsi="Arial" w:cs="Arial"/>
          <w:szCs w:val="20"/>
        </w:rPr>
      </w:pPr>
      <w:r w:rsidRPr="00296F5A">
        <w:rPr>
          <w:rFonts w:ascii="Arial" w:hAnsi="Arial" w:cs="Arial"/>
          <w:szCs w:val="20"/>
        </w:rPr>
        <w:t>(Dreigen met) geweld, op enigerlei locatie, door iemand uit de huiselijke kring, waarbij onder geweld wordt verstaan:</w:t>
      </w:r>
    </w:p>
    <w:p w14:paraId="7BC6EF74" w14:textId="77777777" w:rsidR="00A91593" w:rsidRPr="00296F5A" w:rsidRDefault="00A91593" w:rsidP="00A91593">
      <w:pPr>
        <w:rPr>
          <w:rFonts w:ascii="Arial" w:hAnsi="Arial" w:cs="Arial"/>
          <w:szCs w:val="20"/>
        </w:rPr>
      </w:pPr>
      <w:r w:rsidRPr="00296F5A">
        <w:rPr>
          <w:rFonts w:ascii="Arial" w:hAnsi="Arial" w:cs="Arial"/>
          <w:szCs w:val="20"/>
        </w:rPr>
        <w:t>De fysieke, seksuele of psychische aantasting van de persoonlijke integriteit van het slachtoffer, daaronder ook begrepen oudermishandeling, eergerelateerd geweld en vrouwelijke genitale ve</w:t>
      </w:r>
      <w:r>
        <w:rPr>
          <w:rFonts w:ascii="Arial" w:hAnsi="Arial" w:cs="Arial"/>
          <w:szCs w:val="20"/>
        </w:rPr>
        <w:t>r</w:t>
      </w:r>
      <w:r w:rsidRPr="00296F5A">
        <w:rPr>
          <w:rFonts w:ascii="Arial" w:hAnsi="Arial" w:cs="Arial"/>
          <w:szCs w:val="20"/>
        </w:rPr>
        <w:t>minking (meisjesbesnijdenis). Tot de hu</w:t>
      </w:r>
      <w:r>
        <w:rPr>
          <w:rFonts w:ascii="Arial" w:hAnsi="Arial" w:cs="Arial"/>
          <w:szCs w:val="20"/>
        </w:rPr>
        <w:t>i</w:t>
      </w:r>
      <w:r w:rsidRPr="00296F5A">
        <w:rPr>
          <w:rFonts w:ascii="Arial" w:hAnsi="Arial" w:cs="Arial"/>
          <w:szCs w:val="20"/>
        </w:rPr>
        <w:t>selijke kring van het slachtoffer behoren: (ex)partners, gezinsleden, familieleden en huisgenoten.</w:t>
      </w:r>
    </w:p>
    <w:p w14:paraId="19DD3D70" w14:textId="77777777" w:rsidR="00A91593" w:rsidRPr="00296F5A" w:rsidRDefault="00A91593" w:rsidP="00A91593">
      <w:pPr>
        <w:rPr>
          <w:rFonts w:ascii="Arial" w:hAnsi="Arial" w:cs="Arial"/>
          <w:szCs w:val="20"/>
        </w:rPr>
      </w:pPr>
    </w:p>
    <w:p w14:paraId="578AB4BF" w14:textId="77777777" w:rsidR="00A91593" w:rsidRPr="00296F5A" w:rsidRDefault="00A91593" w:rsidP="00A91593">
      <w:pPr>
        <w:rPr>
          <w:rFonts w:ascii="Arial" w:hAnsi="Arial" w:cs="Arial"/>
          <w:szCs w:val="20"/>
        </w:rPr>
      </w:pPr>
      <w:r w:rsidRPr="00296F5A">
        <w:rPr>
          <w:rFonts w:ascii="Arial" w:hAnsi="Arial" w:cs="Arial"/>
          <w:b/>
          <w:szCs w:val="20"/>
        </w:rPr>
        <w:t>Definitie kindermishandeling:</w:t>
      </w:r>
    </w:p>
    <w:p w14:paraId="7F44F307" w14:textId="77777777" w:rsidR="00A91593" w:rsidRPr="00D453A3" w:rsidRDefault="00A91593" w:rsidP="00A91593">
      <w:pPr>
        <w:rPr>
          <w:rFonts w:ascii="Arial" w:hAnsi="Arial" w:cs="Arial"/>
          <w:szCs w:val="20"/>
        </w:rPr>
      </w:pPr>
      <w:r w:rsidRPr="00296F5A">
        <w:rPr>
          <w:rFonts w:ascii="Arial" w:hAnsi="Arial" w:cs="Arial"/>
          <w:szCs w:val="20"/>
        </w:rPr>
        <w:t>Iedere vorm van een voor een minderjarige bedreigend of gewelddadige interactie van fysieke, psychische of seksuele aard, die de ouders of andere personen ten opzichte van wie de mi</w:t>
      </w:r>
      <w:r>
        <w:rPr>
          <w:rFonts w:ascii="Arial" w:hAnsi="Arial" w:cs="Arial"/>
          <w:szCs w:val="20"/>
        </w:rPr>
        <w:t>n</w:t>
      </w:r>
      <w:r w:rsidRPr="00296F5A">
        <w:rPr>
          <w:rFonts w:ascii="Arial" w:hAnsi="Arial" w:cs="Arial"/>
          <w:szCs w:val="20"/>
        </w:rPr>
        <w:t>derjarige in een relatie afhankelijkheid of van onvrijheid staat, actief of passief opdringen, waardoor</w:t>
      </w:r>
      <w:r w:rsidRPr="00296F5A">
        <w:rPr>
          <w:rFonts w:ascii="Arial" w:hAnsi="Arial" w:cs="Arial"/>
        </w:rPr>
        <w:t xml:space="preserve"> </w:t>
      </w:r>
      <w:r w:rsidRPr="00D453A3">
        <w:rPr>
          <w:rFonts w:ascii="Arial" w:hAnsi="Arial" w:cs="Arial"/>
          <w:szCs w:val="20"/>
        </w:rPr>
        <w:t>ernstige schade wordt berokkend of dreigt te worden berokkend aan de minderjarige, in de vorm van fysiek of psychisch letsel, daaronder ook begrepen eergerelateerd geweld en vrouwelijke genitale verminking.</w:t>
      </w:r>
    </w:p>
    <w:tbl>
      <w:tblPr>
        <w:tblStyle w:val="Tabelraster"/>
        <w:tblW w:w="14144" w:type="dxa"/>
        <w:tblLook w:val="04A0" w:firstRow="1" w:lastRow="0" w:firstColumn="1" w:lastColumn="0" w:noHBand="0" w:noVBand="1"/>
      </w:tblPr>
      <w:tblGrid>
        <w:gridCol w:w="2376"/>
        <w:gridCol w:w="4962"/>
        <w:gridCol w:w="4819"/>
        <w:gridCol w:w="1987"/>
      </w:tblGrid>
      <w:tr w:rsidR="00A91593" w14:paraId="67EA7B51" w14:textId="77777777" w:rsidTr="00E81A5C">
        <w:tc>
          <w:tcPr>
            <w:tcW w:w="2376" w:type="dxa"/>
          </w:tcPr>
          <w:p w14:paraId="132C461D" w14:textId="77777777" w:rsidR="00A91593" w:rsidRDefault="00A91593" w:rsidP="00E81A5C">
            <w:pPr>
              <w:rPr>
                <w:rFonts w:ascii="Arial" w:hAnsi="Arial" w:cs="Arial"/>
                <w:b/>
              </w:rPr>
            </w:pPr>
            <w:r>
              <w:rPr>
                <w:rFonts w:ascii="Arial" w:hAnsi="Arial" w:cs="Arial"/>
                <w:b/>
              </w:rPr>
              <w:t>Fases</w:t>
            </w:r>
          </w:p>
        </w:tc>
        <w:tc>
          <w:tcPr>
            <w:tcW w:w="9781" w:type="dxa"/>
            <w:gridSpan w:val="2"/>
          </w:tcPr>
          <w:p w14:paraId="248A6FAC" w14:textId="77777777" w:rsidR="00A91593" w:rsidRDefault="00A91593" w:rsidP="00E81A5C">
            <w:pPr>
              <w:rPr>
                <w:rFonts w:ascii="Arial" w:hAnsi="Arial" w:cs="Arial"/>
                <w:b/>
              </w:rPr>
            </w:pPr>
            <w:r>
              <w:rPr>
                <w:rFonts w:ascii="Arial" w:hAnsi="Arial" w:cs="Arial"/>
                <w:b/>
              </w:rPr>
              <w:t xml:space="preserve">                                                               Wat te doen</w:t>
            </w:r>
          </w:p>
        </w:tc>
        <w:tc>
          <w:tcPr>
            <w:tcW w:w="1987" w:type="dxa"/>
          </w:tcPr>
          <w:p w14:paraId="6DEAE89B" w14:textId="77777777" w:rsidR="00A91593" w:rsidRDefault="00A91593" w:rsidP="00E81A5C">
            <w:pPr>
              <w:rPr>
                <w:rFonts w:ascii="Arial" w:hAnsi="Arial" w:cs="Arial"/>
                <w:b/>
              </w:rPr>
            </w:pPr>
            <w:r>
              <w:rPr>
                <w:rFonts w:ascii="Arial" w:hAnsi="Arial" w:cs="Arial"/>
                <w:b/>
              </w:rPr>
              <w:t>Door wie</w:t>
            </w:r>
          </w:p>
        </w:tc>
      </w:tr>
      <w:tr w:rsidR="00A91593" w14:paraId="091A13FC" w14:textId="77777777" w:rsidTr="00E81A5C">
        <w:trPr>
          <w:trHeight w:val="255"/>
        </w:trPr>
        <w:tc>
          <w:tcPr>
            <w:tcW w:w="2376" w:type="dxa"/>
            <w:vMerge w:val="restart"/>
          </w:tcPr>
          <w:p w14:paraId="2989B9C1" w14:textId="77777777" w:rsidR="00A91593" w:rsidRDefault="00A91593" w:rsidP="00E81A5C">
            <w:pPr>
              <w:rPr>
                <w:rFonts w:ascii="Arial" w:hAnsi="Arial" w:cs="Arial"/>
                <w:b/>
              </w:rPr>
            </w:pPr>
            <w:r>
              <w:rPr>
                <w:rFonts w:ascii="Arial" w:hAnsi="Arial" w:cs="Arial"/>
                <w:b/>
              </w:rPr>
              <w:t>Signaleer en</w:t>
            </w:r>
          </w:p>
          <w:p w14:paraId="23A7E719" w14:textId="77777777" w:rsidR="00A91593" w:rsidRDefault="00A91593" w:rsidP="00E81A5C">
            <w:pPr>
              <w:rPr>
                <w:rFonts w:ascii="Arial" w:hAnsi="Arial" w:cs="Arial"/>
                <w:b/>
              </w:rPr>
            </w:pPr>
            <w:r>
              <w:rPr>
                <w:rFonts w:ascii="Arial" w:hAnsi="Arial" w:cs="Arial"/>
                <w:b/>
              </w:rPr>
              <w:t>bespreek</w:t>
            </w:r>
          </w:p>
        </w:tc>
        <w:tc>
          <w:tcPr>
            <w:tcW w:w="4962" w:type="dxa"/>
            <w:vMerge w:val="restart"/>
          </w:tcPr>
          <w:p w14:paraId="7B597695" w14:textId="77777777" w:rsidR="00A91593" w:rsidRDefault="00A91593" w:rsidP="00E81A5C">
            <w:pPr>
              <w:rPr>
                <w:rFonts w:ascii="Arial" w:hAnsi="Arial" w:cs="Arial"/>
              </w:rPr>
            </w:pPr>
          </w:p>
          <w:p w14:paraId="32271D6D" w14:textId="77777777" w:rsidR="00A91593" w:rsidRDefault="00A91593" w:rsidP="00E81A5C">
            <w:pPr>
              <w:rPr>
                <w:rFonts w:ascii="Arial" w:hAnsi="Arial" w:cs="Arial"/>
              </w:rPr>
            </w:pPr>
            <w:r>
              <w:rPr>
                <w:rFonts w:ascii="Arial" w:hAnsi="Arial" w:cs="Arial"/>
              </w:rPr>
              <w:t>Bespreek je zorgen met de leerling en ouders.</w:t>
            </w:r>
          </w:p>
          <w:p w14:paraId="21A0BCA3" w14:textId="77777777" w:rsidR="00A91593" w:rsidRDefault="00A91593" w:rsidP="00E81A5C">
            <w:pPr>
              <w:rPr>
                <w:rFonts w:ascii="Arial" w:hAnsi="Arial" w:cs="Arial"/>
              </w:rPr>
            </w:pPr>
            <w:r>
              <w:rPr>
                <w:rFonts w:ascii="Arial" w:hAnsi="Arial" w:cs="Arial"/>
              </w:rPr>
              <w:t>Maak een verslag van data, feiten, stappen, uitkomsten van de gesprekken</w:t>
            </w:r>
          </w:p>
          <w:p w14:paraId="2E716B1E" w14:textId="77777777" w:rsidR="00A91593" w:rsidRPr="00AB2788" w:rsidRDefault="00A91593" w:rsidP="00E81A5C">
            <w:pPr>
              <w:rPr>
                <w:rFonts w:ascii="Arial" w:hAnsi="Arial" w:cs="Arial"/>
              </w:rPr>
            </w:pPr>
          </w:p>
        </w:tc>
        <w:tc>
          <w:tcPr>
            <w:tcW w:w="4819" w:type="dxa"/>
          </w:tcPr>
          <w:p w14:paraId="502736B0" w14:textId="77777777" w:rsidR="00A91593" w:rsidRDefault="00A91593" w:rsidP="00E81A5C">
            <w:pPr>
              <w:rPr>
                <w:rFonts w:ascii="Arial" w:hAnsi="Arial" w:cs="Arial"/>
              </w:rPr>
            </w:pPr>
            <w:r w:rsidRPr="00AB2788">
              <w:rPr>
                <w:rFonts w:ascii="Arial" w:hAnsi="Arial" w:cs="Arial"/>
              </w:rPr>
              <w:t>Gesprek met de ouders</w:t>
            </w:r>
          </w:p>
          <w:p w14:paraId="0B69E125" w14:textId="77777777" w:rsidR="00A91593" w:rsidRPr="00AB2788" w:rsidRDefault="00A91593" w:rsidP="00E81A5C">
            <w:pPr>
              <w:rPr>
                <w:rFonts w:ascii="Arial" w:hAnsi="Arial" w:cs="Arial"/>
              </w:rPr>
            </w:pPr>
          </w:p>
        </w:tc>
        <w:tc>
          <w:tcPr>
            <w:tcW w:w="1987" w:type="dxa"/>
          </w:tcPr>
          <w:p w14:paraId="77EF0ECC" w14:textId="77777777" w:rsidR="00A91593" w:rsidRDefault="00A91593" w:rsidP="00E81A5C">
            <w:pPr>
              <w:rPr>
                <w:rFonts w:ascii="Arial" w:hAnsi="Arial" w:cs="Arial"/>
              </w:rPr>
            </w:pPr>
            <w:r>
              <w:rPr>
                <w:rFonts w:ascii="Arial" w:hAnsi="Arial" w:cs="Arial"/>
              </w:rPr>
              <w:t>Leerkracht (evt.</w:t>
            </w:r>
          </w:p>
          <w:p w14:paraId="29179774" w14:textId="77777777" w:rsidR="00A91593" w:rsidRPr="00D95A2F" w:rsidRDefault="00A91593" w:rsidP="00E81A5C">
            <w:pPr>
              <w:rPr>
                <w:rFonts w:ascii="Arial" w:hAnsi="Arial" w:cs="Arial"/>
              </w:rPr>
            </w:pPr>
            <w:r>
              <w:rPr>
                <w:rFonts w:ascii="Arial" w:hAnsi="Arial" w:cs="Arial"/>
              </w:rPr>
              <w:t>Ib’er)</w:t>
            </w:r>
          </w:p>
        </w:tc>
      </w:tr>
      <w:tr w:rsidR="00A91593" w14:paraId="7D031B1D" w14:textId="77777777" w:rsidTr="00E81A5C">
        <w:trPr>
          <w:trHeight w:val="255"/>
        </w:trPr>
        <w:tc>
          <w:tcPr>
            <w:tcW w:w="2376" w:type="dxa"/>
            <w:vMerge/>
          </w:tcPr>
          <w:p w14:paraId="487D7207" w14:textId="77777777" w:rsidR="00A91593" w:rsidRDefault="00A91593" w:rsidP="00E81A5C">
            <w:pPr>
              <w:rPr>
                <w:rFonts w:ascii="Arial" w:hAnsi="Arial" w:cs="Arial"/>
                <w:b/>
              </w:rPr>
            </w:pPr>
          </w:p>
        </w:tc>
        <w:tc>
          <w:tcPr>
            <w:tcW w:w="4962" w:type="dxa"/>
            <w:vMerge/>
          </w:tcPr>
          <w:p w14:paraId="0F8C5B53" w14:textId="77777777" w:rsidR="00A91593" w:rsidRDefault="00A91593" w:rsidP="00E81A5C">
            <w:pPr>
              <w:rPr>
                <w:rFonts w:ascii="Arial" w:hAnsi="Arial" w:cs="Arial"/>
                <w:b/>
              </w:rPr>
            </w:pPr>
          </w:p>
        </w:tc>
        <w:tc>
          <w:tcPr>
            <w:tcW w:w="4819" w:type="dxa"/>
          </w:tcPr>
          <w:p w14:paraId="16983E65" w14:textId="77777777" w:rsidR="00A91593" w:rsidRPr="00AB2788" w:rsidRDefault="00A91593" w:rsidP="00E81A5C">
            <w:pPr>
              <w:rPr>
                <w:rFonts w:ascii="Arial" w:hAnsi="Arial" w:cs="Arial"/>
              </w:rPr>
            </w:pPr>
            <w:r w:rsidRPr="00AB2788">
              <w:rPr>
                <w:rFonts w:ascii="Arial" w:hAnsi="Arial" w:cs="Arial"/>
              </w:rPr>
              <w:t>Gesprek met de leerling</w:t>
            </w:r>
          </w:p>
        </w:tc>
        <w:tc>
          <w:tcPr>
            <w:tcW w:w="1987" w:type="dxa"/>
          </w:tcPr>
          <w:p w14:paraId="699E67DB" w14:textId="77777777" w:rsidR="00A91593" w:rsidRPr="00D95A2F" w:rsidRDefault="00A91593" w:rsidP="00E81A5C">
            <w:pPr>
              <w:rPr>
                <w:rFonts w:ascii="Arial" w:hAnsi="Arial" w:cs="Arial"/>
              </w:rPr>
            </w:pPr>
            <w:r w:rsidRPr="00D95A2F">
              <w:rPr>
                <w:rFonts w:ascii="Arial" w:hAnsi="Arial" w:cs="Arial"/>
              </w:rPr>
              <w:t>Leerkracht</w:t>
            </w:r>
          </w:p>
        </w:tc>
      </w:tr>
      <w:tr w:rsidR="00A91593" w14:paraId="67DBB75A" w14:textId="77777777" w:rsidTr="00E81A5C">
        <w:trPr>
          <w:trHeight w:val="170"/>
        </w:trPr>
        <w:tc>
          <w:tcPr>
            <w:tcW w:w="2376" w:type="dxa"/>
            <w:vMerge w:val="restart"/>
          </w:tcPr>
          <w:p w14:paraId="7B343093" w14:textId="77777777" w:rsidR="00A91593" w:rsidRDefault="00A91593" w:rsidP="00E81A5C">
            <w:pPr>
              <w:rPr>
                <w:rFonts w:ascii="Arial" w:hAnsi="Arial" w:cs="Arial"/>
                <w:b/>
              </w:rPr>
            </w:pPr>
          </w:p>
          <w:p w14:paraId="1C388026" w14:textId="77777777" w:rsidR="00A91593" w:rsidRDefault="00A91593" w:rsidP="00E81A5C">
            <w:pPr>
              <w:rPr>
                <w:rFonts w:ascii="Arial" w:hAnsi="Arial" w:cs="Arial"/>
                <w:b/>
              </w:rPr>
            </w:pPr>
            <w:r>
              <w:rPr>
                <w:rFonts w:ascii="Arial" w:hAnsi="Arial" w:cs="Arial"/>
                <w:b/>
              </w:rPr>
              <w:t>Overleg</w:t>
            </w:r>
          </w:p>
        </w:tc>
        <w:tc>
          <w:tcPr>
            <w:tcW w:w="4962" w:type="dxa"/>
            <w:vMerge w:val="restart"/>
          </w:tcPr>
          <w:p w14:paraId="3E98F850" w14:textId="77777777" w:rsidR="00A91593" w:rsidRDefault="00A91593" w:rsidP="00E81A5C">
            <w:pPr>
              <w:rPr>
                <w:rFonts w:ascii="Arial" w:hAnsi="Arial" w:cs="Arial"/>
                <w:b/>
              </w:rPr>
            </w:pPr>
          </w:p>
          <w:p w14:paraId="0D7AEBFC" w14:textId="77777777" w:rsidR="00A91593" w:rsidRDefault="00A91593" w:rsidP="00E81A5C">
            <w:pPr>
              <w:rPr>
                <w:rFonts w:ascii="Arial" w:hAnsi="Arial" w:cs="Arial"/>
              </w:rPr>
            </w:pPr>
            <w:r>
              <w:rPr>
                <w:rFonts w:ascii="Arial" w:hAnsi="Arial" w:cs="Arial"/>
              </w:rPr>
              <w:t>Overleg met een deskundig collega en/of met</w:t>
            </w:r>
          </w:p>
          <w:p w14:paraId="3FBBCAA2" w14:textId="77777777" w:rsidR="00A91593" w:rsidRPr="00D95A2F" w:rsidRDefault="00A91593" w:rsidP="00E81A5C">
            <w:pPr>
              <w:rPr>
                <w:rFonts w:ascii="Arial" w:hAnsi="Arial" w:cs="Arial"/>
              </w:rPr>
            </w:pPr>
            <w:r>
              <w:rPr>
                <w:rFonts w:ascii="Arial" w:hAnsi="Arial" w:cs="Arial"/>
              </w:rPr>
              <w:t>Iemand van het AMK/BJZ</w:t>
            </w:r>
          </w:p>
        </w:tc>
        <w:tc>
          <w:tcPr>
            <w:tcW w:w="4819" w:type="dxa"/>
          </w:tcPr>
          <w:p w14:paraId="22598983" w14:textId="77777777" w:rsidR="00A91593" w:rsidRDefault="00A91593" w:rsidP="00E81A5C">
            <w:pPr>
              <w:rPr>
                <w:rFonts w:ascii="Arial" w:hAnsi="Arial" w:cs="Arial"/>
              </w:rPr>
            </w:pPr>
            <w:r>
              <w:rPr>
                <w:rFonts w:ascii="Arial" w:hAnsi="Arial" w:cs="Arial"/>
              </w:rPr>
              <w:t>Intern overleg</w:t>
            </w:r>
          </w:p>
          <w:p w14:paraId="5FFD2634" w14:textId="77777777" w:rsidR="00A91593" w:rsidRDefault="00A91593" w:rsidP="00A91593">
            <w:pPr>
              <w:pStyle w:val="Lijstalinea"/>
              <w:numPr>
                <w:ilvl w:val="0"/>
                <w:numId w:val="24"/>
              </w:numPr>
              <w:jc w:val="left"/>
              <w:rPr>
                <w:rFonts w:ascii="Arial" w:hAnsi="Arial" w:cs="Arial"/>
              </w:rPr>
            </w:pPr>
            <w:r>
              <w:rPr>
                <w:rFonts w:ascii="Arial" w:hAnsi="Arial" w:cs="Arial"/>
              </w:rPr>
              <w:t>Intervisie</w:t>
            </w:r>
          </w:p>
          <w:p w14:paraId="0DAF7AE6" w14:textId="77777777" w:rsidR="00A91593" w:rsidRDefault="00A91593" w:rsidP="00A91593">
            <w:pPr>
              <w:pStyle w:val="Lijstalinea"/>
              <w:numPr>
                <w:ilvl w:val="0"/>
                <w:numId w:val="24"/>
              </w:numPr>
              <w:jc w:val="left"/>
              <w:rPr>
                <w:rFonts w:ascii="Arial" w:hAnsi="Arial" w:cs="Arial"/>
              </w:rPr>
            </w:pPr>
            <w:r>
              <w:rPr>
                <w:rFonts w:ascii="Arial" w:hAnsi="Arial" w:cs="Arial"/>
              </w:rPr>
              <w:t>Overleg met MT</w:t>
            </w:r>
          </w:p>
          <w:p w14:paraId="200A9383" w14:textId="77777777" w:rsidR="00A91593" w:rsidRPr="00D95A2F" w:rsidRDefault="00A91593" w:rsidP="00A91593">
            <w:pPr>
              <w:pStyle w:val="Lijstalinea"/>
              <w:numPr>
                <w:ilvl w:val="0"/>
                <w:numId w:val="24"/>
              </w:numPr>
              <w:jc w:val="left"/>
              <w:rPr>
                <w:rFonts w:ascii="Arial" w:hAnsi="Arial" w:cs="Arial"/>
              </w:rPr>
            </w:pPr>
          </w:p>
        </w:tc>
        <w:tc>
          <w:tcPr>
            <w:tcW w:w="1987" w:type="dxa"/>
          </w:tcPr>
          <w:p w14:paraId="50C9C6C8" w14:textId="77777777" w:rsidR="00A91593" w:rsidRPr="00D95A2F" w:rsidRDefault="00A91593" w:rsidP="00E81A5C">
            <w:pPr>
              <w:rPr>
                <w:rFonts w:ascii="Arial" w:hAnsi="Arial" w:cs="Arial"/>
              </w:rPr>
            </w:pPr>
            <w:r w:rsidRPr="00D95A2F">
              <w:rPr>
                <w:rFonts w:ascii="Arial" w:hAnsi="Arial" w:cs="Arial"/>
              </w:rPr>
              <w:t>Leerkracht en Ib’er en evt. directie</w:t>
            </w:r>
          </w:p>
        </w:tc>
      </w:tr>
      <w:tr w:rsidR="00A91593" w14:paraId="22F1BBF2" w14:textId="77777777" w:rsidTr="00E81A5C">
        <w:trPr>
          <w:trHeight w:val="170"/>
        </w:trPr>
        <w:tc>
          <w:tcPr>
            <w:tcW w:w="2376" w:type="dxa"/>
            <w:vMerge/>
          </w:tcPr>
          <w:p w14:paraId="7315E995" w14:textId="77777777" w:rsidR="00A91593" w:rsidRDefault="00A91593" w:rsidP="00E81A5C">
            <w:pPr>
              <w:rPr>
                <w:rFonts w:ascii="Arial" w:hAnsi="Arial" w:cs="Arial"/>
                <w:b/>
              </w:rPr>
            </w:pPr>
          </w:p>
        </w:tc>
        <w:tc>
          <w:tcPr>
            <w:tcW w:w="4962" w:type="dxa"/>
            <w:vMerge/>
          </w:tcPr>
          <w:p w14:paraId="2AAEFCEE" w14:textId="77777777" w:rsidR="00A91593" w:rsidRDefault="00A91593" w:rsidP="00E81A5C">
            <w:pPr>
              <w:rPr>
                <w:rFonts w:ascii="Arial" w:hAnsi="Arial" w:cs="Arial"/>
                <w:b/>
              </w:rPr>
            </w:pPr>
          </w:p>
        </w:tc>
        <w:tc>
          <w:tcPr>
            <w:tcW w:w="4819" w:type="dxa"/>
          </w:tcPr>
          <w:p w14:paraId="1629FD6C" w14:textId="77777777" w:rsidR="00A91593" w:rsidRDefault="00A91593" w:rsidP="00E81A5C">
            <w:pPr>
              <w:rPr>
                <w:rFonts w:ascii="Arial" w:hAnsi="Arial" w:cs="Arial"/>
              </w:rPr>
            </w:pPr>
            <w:r>
              <w:rPr>
                <w:rFonts w:ascii="Arial" w:hAnsi="Arial" w:cs="Arial"/>
              </w:rPr>
              <w:t>Extern overleg</w:t>
            </w:r>
          </w:p>
          <w:p w14:paraId="63EBCC3C" w14:textId="77777777" w:rsidR="00A91593" w:rsidRDefault="00A91593" w:rsidP="00A91593">
            <w:pPr>
              <w:pStyle w:val="Lijstalinea"/>
              <w:numPr>
                <w:ilvl w:val="0"/>
                <w:numId w:val="24"/>
              </w:numPr>
              <w:jc w:val="left"/>
              <w:rPr>
                <w:rFonts w:ascii="Arial" w:hAnsi="Arial" w:cs="Arial"/>
              </w:rPr>
            </w:pPr>
            <w:r>
              <w:rPr>
                <w:rFonts w:ascii="Arial" w:hAnsi="Arial" w:cs="Arial"/>
              </w:rPr>
              <w:t>Zorg Advies Team (ZAT)</w:t>
            </w:r>
          </w:p>
          <w:p w14:paraId="6806F5E2" w14:textId="77777777" w:rsidR="00A91593" w:rsidRDefault="00A91593" w:rsidP="00A91593">
            <w:pPr>
              <w:pStyle w:val="Lijstalinea"/>
              <w:numPr>
                <w:ilvl w:val="0"/>
                <w:numId w:val="24"/>
              </w:numPr>
              <w:jc w:val="left"/>
              <w:rPr>
                <w:rFonts w:ascii="Arial" w:hAnsi="Arial" w:cs="Arial"/>
              </w:rPr>
            </w:pPr>
            <w:r>
              <w:rPr>
                <w:rFonts w:ascii="Arial" w:hAnsi="Arial" w:cs="Arial"/>
              </w:rPr>
              <w:t xml:space="preserve">Advies inwinnen bij AMK, BJZ, </w:t>
            </w:r>
          </w:p>
          <w:p w14:paraId="6E13C201" w14:textId="77777777" w:rsidR="00A91593" w:rsidRPr="00D95A2F" w:rsidRDefault="00A91593" w:rsidP="00E81A5C">
            <w:pPr>
              <w:pStyle w:val="Lijstalinea"/>
              <w:ind w:left="540"/>
              <w:rPr>
                <w:rFonts w:ascii="Arial" w:hAnsi="Arial" w:cs="Arial"/>
              </w:rPr>
            </w:pPr>
          </w:p>
        </w:tc>
        <w:tc>
          <w:tcPr>
            <w:tcW w:w="1987" w:type="dxa"/>
          </w:tcPr>
          <w:p w14:paraId="07069794" w14:textId="77777777" w:rsidR="00A91593" w:rsidRPr="00F03C5B" w:rsidRDefault="00A91593" w:rsidP="00E81A5C">
            <w:pPr>
              <w:rPr>
                <w:rFonts w:ascii="Arial" w:hAnsi="Arial" w:cs="Arial"/>
              </w:rPr>
            </w:pPr>
            <w:r w:rsidRPr="00F03C5B">
              <w:rPr>
                <w:rFonts w:ascii="Arial" w:hAnsi="Arial" w:cs="Arial"/>
              </w:rPr>
              <w:t>Ib’er</w:t>
            </w:r>
          </w:p>
        </w:tc>
      </w:tr>
      <w:tr w:rsidR="00A91593" w14:paraId="4643C9AF" w14:textId="77777777" w:rsidTr="00E81A5C">
        <w:trPr>
          <w:trHeight w:val="170"/>
        </w:trPr>
        <w:tc>
          <w:tcPr>
            <w:tcW w:w="2376" w:type="dxa"/>
            <w:vMerge/>
            <w:tcBorders>
              <w:bottom w:val="single" w:sz="4" w:space="0" w:color="auto"/>
            </w:tcBorders>
          </w:tcPr>
          <w:p w14:paraId="2EC3E8B7" w14:textId="77777777" w:rsidR="00A91593" w:rsidRDefault="00A91593" w:rsidP="00E81A5C">
            <w:pPr>
              <w:rPr>
                <w:rFonts w:ascii="Arial" w:hAnsi="Arial" w:cs="Arial"/>
                <w:b/>
              </w:rPr>
            </w:pPr>
          </w:p>
        </w:tc>
        <w:tc>
          <w:tcPr>
            <w:tcW w:w="4962" w:type="dxa"/>
            <w:vMerge/>
          </w:tcPr>
          <w:p w14:paraId="2CC377FE" w14:textId="77777777" w:rsidR="00A91593" w:rsidRDefault="00A91593" w:rsidP="00E81A5C">
            <w:pPr>
              <w:rPr>
                <w:rFonts w:ascii="Arial" w:hAnsi="Arial" w:cs="Arial"/>
                <w:b/>
              </w:rPr>
            </w:pPr>
          </w:p>
        </w:tc>
        <w:tc>
          <w:tcPr>
            <w:tcW w:w="4819" w:type="dxa"/>
          </w:tcPr>
          <w:p w14:paraId="61DF1800" w14:textId="77777777" w:rsidR="00A91593" w:rsidRDefault="00A91593" w:rsidP="00E81A5C">
            <w:pPr>
              <w:rPr>
                <w:rFonts w:ascii="Arial" w:hAnsi="Arial" w:cs="Arial"/>
              </w:rPr>
            </w:pPr>
            <w:r>
              <w:rPr>
                <w:rFonts w:ascii="Arial" w:hAnsi="Arial" w:cs="Arial"/>
              </w:rPr>
              <w:t>Plan van aanpak maken ( wie neemt de regie, wie gat in gesprek)</w:t>
            </w:r>
          </w:p>
          <w:p w14:paraId="46A891D7" w14:textId="77777777" w:rsidR="00A91593" w:rsidRPr="00D95A2F" w:rsidRDefault="00A91593" w:rsidP="00E81A5C">
            <w:pPr>
              <w:rPr>
                <w:rFonts w:ascii="Arial" w:hAnsi="Arial" w:cs="Arial"/>
              </w:rPr>
            </w:pPr>
          </w:p>
        </w:tc>
        <w:tc>
          <w:tcPr>
            <w:tcW w:w="1987" w:type="dxa"/>
          </w:tcPr>
          <w:p w14:paraId="4BEFB6C7" w14:textId="77777777" w:rsidR="00A91593" w:rsidRPr="00F03C5B" w:rsidRDefault="00A91593" w:rsidP="00E81A5C">
            <w:pPr>
              <w:rPr>
                <w:rFonts w:ascii="Arial" w:hAnsi="Arial" w:cs="Arial"/>
              </w:rPr>
            </w:pPr>
            <w:r w:rsidRPr="00F03C5B">
              <w:rPr>
                <w:rFonts w:ascii="Arial" w:hAnsi="Arial" w:cs="Arial"/>
              </w:rPr>
              <w:t>Ib’er en evt. directie</w:t>
            </w:r>
          </w:p>
        </w:tc>
      </w:tr>
      <w:tr w:rsidR="00A91593" w14:paraId="301FDFC2" w14:textId="77777777" w:rsidTr="00E81A5C">
        <w:trPr>
          <w:trHeight w:val="335"/>
        </w:trPr>
        <w:tc>
          <w:tcPr>
            <w:tcW w:w="2376" w:type="dxa"/>
            <w:vMerge w:val="restart"/>
          </w:tcPr>
          <w:p w14:paraId="319D0CCD" w14:textId="77777777" w:rsidR="00A91593" w:rsidRDefault="00A91593" w:rsidP="00E81A5C">
            <w:pPr>
              <w:rPr>
                <w:rFonts w:ascii="Arial" w:hAnsi="Arial" w:cs="Arial"/>
                <w:b/>
              </w:rPr>
            </w:pPr>
          </w:p>
          <w:p w14:paraId="7100E039" w14:textId="77777777" w:rsidR="00A91593" w:rsidRDefault="00A91593" w:rsidP="00E81A5C">
            <w:pPr>
              <w:rPr>
                <w:rFonts w:ascii="Arial" w:hAnsi="Arial" w:cs="Arial"/>
                <w:b/>
              </w:rPr>
            </w:pPr>
            <w:r>
              <w:rPr>
                <w:rFonts w:ascii="Arial" w:hAnsi="Arial" w:cs="Arial"/>
                <w:b/>
              </w:rPr>
              <w:t>Meld</w:t>
            </w:r>
          </w:p>
        </w:tc>
        <w:tc>
          <w:tcPr>
            <w:tcW w:w="4962" w:type="dxa"/>
            <w:vMerge w:val="restart"/>
          </w:tcPr>
          <w:p w14:paraId="49A6DD0C" w14:textId="77777777" w:rsidR="00A91593" w:rsidRDefault="00A91593" w:rsidP="00E81A5C">
            <w:pPr>
              <w:rPr>
                <w:rFonts w:ascii="Arial" w:hAnsi="Arial" w:cs="Arial"/>
                <w:b/>
              </w:rPr>
            </w:pPr>
          </w:p>
          <w:p w14:paraId="217AF665" w14:textId="77777777" w:rsidR="00A91593" w:rsidRPr="00F03C5B" w:rsidRDefault="00A91593" w:rsidP="00E81A5C">
            <w:pPr>
              <w:rPr>
                <w:rFonts w:ascii="Arial" w:hAnsi="Arial" w:cs="Arial"/>
              </w:rPr>
            </w:pPr>
            <w:r w:rsidRPr="00F03C5B">
              <w:rPr>
                <w:rFonts w:ascii="Arial" w:hAnsi="Arial" w:cs="Arial"/>
              </w:rPr>
              <w:t>Meld (ernstige vermoedens van) kindermishandeling of</w:t>
            </w:r>
            <w:r>
              <w:rPr>
                <w:rFonts w:ascii="Arial" w:hAnsi="Arial" w:cs="Arial"/>
              </w:rPr>
              <w:t xml:space="preserve"> huiselijk geweld bij het AMK of het ASHG</w:t>
            </w:r>
          </w:p>
        </w:tc>
        <w:tc>
          <w:tcPr>
            <w:tcW w:w="4819" w:type="dxa"/>
          </w:tcPr>
          <w:p w14:paraId="054B3CCA" w14:textId="77777777" w:rsidR="00A91593" w:rsidRDefault="00A91593" w:rsidP="00E81A5C">
            <w:pPr>
              <w:rPr>
                <w:rFonts w:ascii="Arial" w:hAnsi="Arial" w:cs="Arial"/>
              </w:rPr>
            </w:pPr>
            <w:r w:rsidRPr="00F03C5B">
              <w:rPr>
                <w:rFonts w:ascii="Arial" w:hAnsi="Arial" w:cs="Arial"/>
              </w:rPr>
              <w:t>Beslissing nemen op basis van informatie</w:t>
            </w:r>
          </w:p>
          <w:p w14:paraId="3267B86C" w14:textId="77777777" w:rsidR="00A91593" w:rsidRPr="00F03C5B" w:rsidRDefault="00A91593" w:rsidP="00E81A5C">
            <w:pPr>
              <w:rPr>
                <w:rFonts w:ascii="Arial" w:hAnsi="Arial" w:cs="Arial"/>
              </w:rPr>
            </w:pPr>
          </w:p>
        </w:tc>
        <w:tc>
          <w:tcPr>
            <w:tcW w:w="1987" w:type="dxa"/>
          </w:tcPr>
          <w:p w14:paraId="501AD310" w14:textId="77777777" w:rsidR="00A91593" w:rsidRPr="00F03C5B" w:rsidRDefault="00A91593" w:rsidP="00E81A5C">
            <w:pPr>
              <w:rPr>
                <w:rFonts w:ascii="Arial" w:hAnsi="Arial" w:cs="Arial"/>
              </w:rPr>
            </w:pPr>
            <w:r w:rsidRPr="00F03C5B">
              <w:rPr>
                <w:rFonts w:ascii="Arial" w:hAnsi="Arial" w:cs="Arial"/>
              </w:rPr>
              <w:t>Directie</w:t>
            </w:r>
          </w:p>
        </w:tc>
      </w:tr>
      <w:tr w:rsidR="00A91593" w14:paraId="77A91036" w14:textId="77777777" w:rsidTr="00E81A5C">
        <w:trPr>
          <w:trHeight w:val="335"/>
        </w:trPr>
        <w:tc>
          <w:tcPr>
            <w:tcW w:w="2376" w:type="dxa"/>
            <w:vMerge/>
          </w:tcPr>
          <w:p w14:paraId="51D7F23D" w14:textId="77777777" w:rsidR="00A91593" w:rsidRDefault="00A91593" w:rsidP="00E81A5C">
            <w:pPr>
              <w:rPr>
                <w:rFonts w:ascii="Arial" w:hAnsi="Arial" w:cs="Arial"/>
                <w:b/>
              </w:rPr>
            </w:pPr>
          </w:p>
        </w:tc>
        <w:tc>
          <w:tcPr>
            <w:tcW w:w="4962" w:type="dxa"/>
            <w:vMerge/>
          </w:tcPr>
          <w:p w14:paraId="6474E30D" w14:textId="77777777" w:rsidR="00A91593" w:rsidRDefault="00A91593" w:rsidP="00E81A5C">
            <w:pPr>
              <w:rPr>
                <w:rFonts w:ascii="Arial" w:hAnsi="Arial" w:cs="Arial"/>
                <w:b/>
              </w:rPr>
            </w:pPr>
          </w:p>
        </w:tc>
        <w:tc>
          <w:tcPr>
            <w:tcW w:w="4819" w:type="dxa"/>
          </w:tcPr>
          <w:p w14:paraId="73376234" w14:textId="77777777" w:rsidR="00A91593" w:rsidRDefault="00A91593" w:rsidP="00E81A5C">
            <w:pPr>
              <w:rPr>
                <w:rFonts w:ascii="Arial" w:hAnsi="Arial" w:cs="Arial"/>
              </w:rPr>
            </w:pPr>
            <w:r>
              <w:rPr>
                <w:rFonts w:ascii="Arial" w:hAnsi="Arial" w:cs="Arial"/>
              </w:rPr>
              <w:t>Gesprek met de ouders</w:t>
            </w:r>
          </w:p>
          <w:p w14:paraId="2EBF6817" w14:textId="77777777" w:rsidR="00A91593" w:rsidRPr="00F03C5B" w:rsidRDefault="00A91593" w:rsidP="00E81A5C">
            <w:pPr>
              <w:rPr>
                <w:rFonts w:ascii="Arial" w:hAnsi="Arial" w:cs="Arial"/>
              </w:rPr>
            </w:pPr>
          </w:p>
        </w:tc>
        <w:tc>
          <w:tcPr>
            <w:tcW w:w="1987" w:type="dxa"/>
          </w:tcPr>
          <w:p w14:paraId="0009164C" w14:textId="77777777" w:rsidR="00A91593" w:rsidRPr="00F03C5B" w:rsidRDefault="00A91593" w:rsidP="00E81A5C">
            <w:pPr>
              <w:rPr>
                <w:rFonts w:ascii="Arial" w:hAnsi="Arial" w:cs="Arial"/>
              </w:rPr>
            </w:pPr>
            <w:r w:rsidRPr="00F03C5B">
              <w:rPr>
                <w:rFonts w:ascii="Arial" w:hAnsi="Arial" w:cs="Arial"/>
              </w:rPr>
              <w:t>Directie en Ib’er</w:t>
            </w:r>
          </w:p>
        </w:tc>
      </w:tr>
      <w:tr w:rsidR="00A91593" w14:paraId="359B21E2" w14:textId="77777777" w:rsidTr="00E81A5C">
        <w:trPr>
          <w:trHeight w:val="335"/>
        </w:trPr>
        <w:tc>
          <w:tcPr>
            <w:tcW w:w="2376" w:type="dxa"/>
            <w:vMerge/>
            <w:tcBorders>
              <w:bottom w:val="single" w:sz="4" w:space="0" w:color="auto"/>
            </w:tcBorders>
          </w:tcPr>
          <w:p w14:paraId="2BDFE713" w14:textId="77777777" w:rsidR="00A91593" w:rsidRDefault="00A91593" w:rsidP="00E81A5C">
            <w:pPr>
              <w:rPr>
                <w:rFonts w:ascii="Arial" w:hAnsi="Arial" w:cs="Arial"/>
                <w:b/>
              </w:rPr>
            </w:pPr>
          </w:p>
        </w:tc>
        <w:tc>
          <w:tcPr>
            <w:tcW w:w="4962" w:type="dxa"/>
            <w:vMerge/>
          </w:tcPr>
          <w:p w14:paraId="47B083F7" w14:textId="77777777" w:rsidR="00A91593" w:rsidRDefault="00A91593" w:rsidP="00E81A5C">
            <w:pPr>
              <w:rPr>
                <w:rFonts w:ascii="Arial" w:hAnsi="Arial" w:cs="Arial"/>
                <w:b/>
              </w:rPr>
            </w:pPr>
          </w:p>
        </w:tc>
        <w:tc>
          <w:tcPr>
            <w:tcW w:w="4819" w:type="dxa"/>
          </w:tcPr>
          <w:p w14:paraId="59C3802F" w14:textId="77777777" w:rsidR="00A91593" w:rsidRDefault="00A91593" w:rsidP="00E81A5C">
            <w:pPr>
              <w:rPr>
                <w:rFonts w:ascii="Arial" w:hAnsi="Arial" w:cs="Arial"/>
              </w:rPr>
            </w:pPr>
            <w:r w:rsidRPr="00F03C5B">
              <w:rPr>
                <w:rFonts w:ascii="Arial" w:hAnsi="Arial" w:cs="Arial"/>
              </w:rPr>
              <w:t>Zonodig melden bij het AMK, BJZ</w:t>
            </w:r>
          </w:p>
          <w:p w14:paraId="3C1962AA" w14:textId="77777777" w:rsidR="00A91593" w:rsidRPr="00F03C5B" w:rsidRDefault="00A91593" w:rsidP="00E81A5C">
            <w:pPr>
              <w:rPr>
                <w:rFonts w:ascii="Arial" w:hAnsi="Arial" w:cs="Arial"/>
              </w:rPr>
            </w:pPr>
          </w:p>
        </w:tc>
        <w:tc>
          <w:tcPr>
            <w:tcW w:w="1987" w:type="dxa"/>
          </w:tcPr>
          <w:p w14:paraId="34EAFA8F" w14:textId="77777777" w:rsidR="00A91593" w:rsidRPr="00F03C5B" w:rsidRDefault="00A91593" w:rsidP="00E81A5C">
            <w:pPr>
              <w:rPr>
                <w:rFonts w:ascii="Arial" w:hAnsi="Arial" w:cs="Arial"/>
              </w:rPr>
            </w:pPr>
            <w:r w:rsidRPr="00F03C5B">
              <w:rPr>
                <w:rFonts w:ascii="Arial" w:hAnsi="Arial" w:cs="Arial"/>
              </w:rPr>
              <w:t>Directie en Ib’er</w:t>
            </w:r>
          </w:p>
        </w:tc>
      </w:tr>
      <w:tr w:rsidR="00A91593" w14:paraId="00121FA8" w14:textId="77777777" w:rsidTr="00E81A5C">
        <w:trPr>
          <w:trHeight w:val="195"/>
        </w:trPr>
        <w:tc>
          <w:tcPr>
            <w:tcW w:w="2376" w:type="dxa"/>
            <w:vMerge w:val="restart"/>
          </w:tcPr>
          <w:p w14:paraId="1B6F9E17" w14:textId="77777777" w:rsidR="00A91593" w:rsidRDefault="00A91593" w:rsidP="00E81A5C">
            <w:pPr>
              <w:rPr>
                <w:rFonts w:ascii="Arial" w:hAnsi="Arial" w:cs="Arial"/>
                <w:b/>
              </w:rPr>
            </w:pPr>
          </w:p>
          <w:p w14:paraId="24109AAB" w14:textId="77777777" w:rsidR="00A91593" w:rsidRDefault="00A91593" w:rsidP="00E81A5C">
            <w:pPr>
              <w:rPr>
                <w:rFonts w:ascii="Arial" w:hAnsi="Arial" w:cs="Arial"/>
                <w:b/>
              </w:rPr>
            </w:pPr>
            <w:r>
              <w:rPr>
                <w:rFonts w:ascii="Arial" w:hAnsi="Arial" w:cs="Arial"/>
                <w:b/>
              </w:rPr>
              <w:t>Volg</w:t>
            </w:r>
          </w:p>
        </w:tc>
        <w:tc>
          <w:tcPr>
            <w:tcW w:w="4962" w:type="dxa"/>
            <w:vMerge w:val="restart"/>
          </w:tcPr>
          <w:p w14:paraId="2C0A6272" w14:textId="77777777" w:rsidR="00A91593" w:rsidRDefault="00A91593" w:rsidP="00E81A5C">
            <w:pPr>
              <w:rPr>
                <w:rFonts w:ascii="Arial" w:hAnsi="Arial" w:cs="Arial"/>
                <w:b/>
              </w:rPr>
            </w:pPr>
          </w:p>
          <w:p w14:paraId="256F7E77" w14:textId="77777777" w:rsidR="00A91593" w:rsidRDefault="00A91593" w:rsidP="00E81A5C">
            <w:pPr>
              <w:rPr>
                <w:rFonts w:ascii="Arial" w:hAnsi="Arial" w:cs="Arial"/>
              </w:rPr>
            </w:pPr>
            <w:r w:rsidRPr="00F03C5B">
              <w:rPr>
                <w:rFonts w:ascii="Arial" w:hAnsi="Arial" w:cs="Arial"/>
              </w:rPr>
              <w:t>Blijf de leerling volgen</w:t>
            </w:r>
          </w:p>
          <w:p w14:paraId="415366E9" w14:textId="77777777" w:rsidR="00A91593" w:rsidRPr="00F03C5B" w:rsidRDefault="00A91593" w:rsidP="00E81A5C">
            <w:pPr>
              <w:rPr>
                <w:rFonts w:ascii="Arial" w:hAnsi="Arial" w:cs="Arial"/>
              </w:rPr>
            </w:pPr>
            <w:r>
              <w:rPr>
                <w:rFonts w:ascii="Arial" w:hAnsi="Arial" w:cs="Arial"/>
              </w:rPr>
              <w:t>Zorg voor regelmatige verslaglegging</w:t>
            </w:r>
          </w:p>
        </w:tc>
        <w:tc>
          <w:tcPr>
            <w:tcW w:w="4819" w:type="dxa"/>
          </w:tcPr>
          <w:p w14:paraId="379FBDA8" w14:textId="77777777" w:rsidR="00A91593" w:rsidRDefault="00A91593" w:rsidP="00E81A5C">
            <w:pPr>
              <w:rPr>
                <w:rFonts w:ascii="Arial" w:hAnsi="Arial" w:cs="Arial"/>
              </w:rPr>
            </w:pPr>
            <w:r w:rsidRPr="00F03C5B">
              <w:rPr>
                <w:rFonts w:ascii="Arial" w:hAnsi="Arial" w:cs="Arial"/>
              </w:rPr>
              <w:t>Blijf de leerling volgen</w:t>
            </w:r>
          </w:p>
          <w:p w14:paraId="063B94AD" w14:textId="77777777" w:rsidR="00A91593" w:rsidRPr="00F03C5B" w:rsidRDefault="00A91593" w:rsidP="00E81A5C">
            <w:pPr>
              <w:rPr>
                <w:rFonts w:ascii="Arial" w:hAnsi="Arial" w:cs="Arial"/>
              </w:rPr>
            </w:pPr>
          </w:p>
        </w:tc>
        <w:tc>
          <w:tcPr>
            <w:tcW w:w="1987" w:type="dxa"/>
          </w:tcPr>
          <w:p w14:paraId="36C35EA1" w14:textId="77777777" w:rsidR="00A91593" w:rsidRPr="00F03C5B" w:rsidRDefault="00A91593" w:rsidP="00E81A5C">
            <w:pPr>
              <w:rPr>
                <w:rFonts w:ascii="Arial" w:hAnsi="Arial" w:cs="Arial"/>
              </w:rPr>
            </w:pPr>
            <w:r w:rsidRPr="00F03C5B">
              <w:rPr>
                <w:rFonts w:ascii="Arial" w:hAnsi="Arial" w:cs="Arial"/>
              </w:rPr>
              <w:t>Leerkracht</w:t>
            </w:r>
          </w:p>
        </w:tc>
      </w:tr>
      <w:tr w:rsidR="00A91593" w14:paraId="2806B3F7" w14:textId="77777777" w:rsidTr="00E81A5C">
        <w:trPr>
          <w:trHeight w:val="195"/>
        </w:trPr>
        <w:tc>
          <w:tcPr>
            <w:tcW w:w="2376" w:type="dxa"/>
            <w:vMerge/>
          </w:tcPr>
          <w:p w14:paraId="5255295A" w14:textId="77777777" w:rsidR="00A91593" w:rsidRDefault="00A91593" w:rsidP="00E81A5C">
            <w:pPr>
              <w:rPr>
                <w:rFonts w:ascii="Arial" w:hAnsi="Arial" w:cs="Arial"/>
                <w:b/>
              </w:rPr>
            </w:pPr>
          </w:p>
        </w:tc>
        <w:tc>
          <w:tcPr>
            <w:tcW w:w="4962" w:type="dxa"/>
            <w:vMerge/>
          </w:tcPr>
          <w:p w14:paraId="282039D0" w14:textId="77777777" w:rsidR="00A91593" w:rsidRDefault="00A91593" w:rsidP="00E81A5C">
            <w:pPr>
              <w:rPr>
                <w:rFonts w:ascii="Arial" w:hAnsi="Arial" w:cs="Arial"/>
                <w:b/>
              </w:rPr>
            </w:pPr>
          </w:p>
        </w:tc>
        <w:tc>
          <w:tcPr>
            <w:tcW w:w="4819" w:type="dxa"/>
          </w:tcPr>
          <w:p w14:paraId="7756B90D" w14:textId="77777777" w:rsidR="00A91593" w:rsidRDefault="00A91593" w:rsidP="00E81A5C">
            <w:pPr>
              <w:rPr>
                <w:rFonts w:ascii="Arial" w:hAnsi="Arial" w:cs="Arial"/>
              </w:rPr>
            </w:pPr>
            <w:r>
              <w:rPr>
                <w:rFonts w:ascii="Arial" w:hAnsi="Arial" w:cs="Arial"/>
              </w:rPr>
              <w:t>Zonodig contact met “Veilig thuis”, AMK en BJZ</w:t>
            </w:r>
          </w:p>
          <w:p w14:paraId="5506156B" w14:textId="77777777" w:rsidR="00A91593" w:rsidRPr="00F03C5B" w:rsidRDefault="00A91593" w:rsidP="00E81A5C">
            <w:pPr>
              <w:rPr>
                <w:rFonts w:ascii="Arial" w:hAnsi="Arial" w:cs="Arial"/>
              </w:rPr>
            </w:pPr>
          </w:p>
        </w:tc>
        <w:tc>
          <w:tcPr>
            <w:tcW w:w="1987" w:type="dxa"/>
          </w:tcPr>
          <w:p w14:paraId="657080B6" w14:textId="77777777" w:rsidR="00A91593" w:rsidRPr="00FC143F" w:rsidRDefault="00A91593" w:rsidP="00E81A5C">
            <w:pPr>
              <w:rPr>
                <w:rFonts w:ascii="Arial" w:hAnsi="Arial" w:cs="Arial"/>
              </w:rPr>
            </w:pPr>
            <w:r w:rsidRPr="00FC143F">
              <w:rPr>
                <w:rFonts w:ascii="Arial" w:hAnsi="Arial" w:cs="Arial"/>
              </w:rPr>
              <w:t>Ib’er</w:t>
            </w:r>
          </w:p>
        </w:tc>
      </w:tr>
      <w:tr w:rsidR="00A91593" w14:paraId="2B5D206A" w14:textId="77777777" w:rsidTr="00E81A5C">
        <w:trPr>
          <w:trHeight w:val="195"/>
        </w:trPr>
        <w:tc>
          <w:tcPr>
            <w:tcW w:w="2376" w:type="dxa"/>
            <w:vMerge/>
          </w:tcPr>
          <w:p w14:paraId="2432C926" w14:textId="77777777" w:rsidR="00A91593" w:rsidRDefault="00A91593" w:rsidP="00E81A5C">
            <w:pPr>
              <w:rPr>
                <w:rFonts w:ascii="Arial" w:hAnsi="Arial" w:cs="Arial"/>
                <w:b/>
              </w:rPr>
            </w:pPr>
          </w:p>
        </w:tc>
        <w:tc>
          <w:tcPr>
            <w:tcW w:w="4962" w:type="dxa"/>
            <w:vMerge/>
          </w:tcPr>
          <w:p w14:paraId="4B5B760B" w14:textId="77777777" w:rsidR="00A91593" w:rsidRDefault="00A91593" w:rsidP="00E81A5C">
            <w:pPr>
              <w:rPr>
                <w:rFonts w:ascii="Arial" w:hAnsi="Arial" w:cs="Arial"/>
                <w:b/>
              </w:rPr>
            </w:pPr>
          </w:p>
        </w:tc>
        <w:tc>
          <w:tcPr>
            <w:tcW w:w="4819" w:type="dxa"/>
          </w:tcPr>
          <w:p w14:paraId="0ECC6987" w14:textId="77777777" w:rsidR="00A91593" w:rsidRPr="00F03C5B" w:rsidRDefault="00A91593" w:rsidP="00E81A5C">
            <w:pPr>
              <w:rPr>
                <w:rFonts w:ascii="Arial" w:hAnsi="Arial" w:cs="Arial"/>
              </w:rPr>
            </w:pPr>
            <w:r>
              <w:rPr>
                <w:rFonts w:ascii="Arial" w:hAnsi="Arial" w:cs="Arial"/>
              </w:rPr>
              <w:t>Evaluatie van het proces</w:t>
            </w:r>
          </w:p>
        </w:tc>
        <w:tc>
          <w:tcPr>
            <w:tcW w:w="1987" w:type="dxa"/>
          </w:tcPr>
          <w:p w14:paraId="52F9183D" w14:textId="77777777" w:rsidR="00A91593" w:rsidRDefault="00A91593" w:rsidP="00E81A5C">
            <w:pPr>
              <w:rPr>
                <w:rFonts w:ascii="Arial" w:hAnsi="Arial" w:cs="Arial"/>
              </w:rPr>
            </w:pPr>
            <w:r w:rsidRPr="00FC143F">
              <w:rPr>
                <w:rFonts w:ascii="Arial" w:hAnsi="Arial" w:cs="Arial"/>
              </w:rPr>
              <w:t>Leerkracht en Ib’er</w:t>
            </w:r>
          </w:p>
          <w:p w14:paraId="3923BED7" w14:textId="77777777" w:rsidR="00A91593" w:rsidRPr="00FC143F" w:rsidRDefault="00A91593" w:rsidP="00E81A5C">
            <w:pPr>
              <w:rPr>
                <w:rFonts w:ascii="Arial" w:hAnsi="Arial" w:cs="Arial"/>
              </w:rPr>
            </w:pPr>
          </w:p>
        </w:tc>
      </w:tr>
      <w:tr w:rsidR="00A91593" w14:paraId="2841D055" w14:textId="77777777" w:rsidTr="00E81A5C">
        <w:trPr>
          <w:trHeight w:val="195"/>
        </w:trPr>
        <w:tc>
          <w:tcPr>
            <w:tcW w:w="2376" w:type="dxa"/>
            <w:vMerge/>
          </w:tcPr>
          <w:p w14:paraId="2EB141F9" w14:textId="77777777" w:rsidR="00A91593" w:rsidRDefault="00A91593" w:rsidP="00E81A5C">
            <w:pPr>
              <w:rPr>
                <w:rFonts w:ascii="Arial" w:hAnsi="Arial" w:cs="Arial"/>
                <w:b/>
              </w:rPr>
            </w:pPr>
          </w:p>
        </w:tc>
        <w:tc>
          <w:tcPr>
            <w:tcW w:w="4962" w:type="dxa"/>
            <w:vMerge/>
          </w:tcPr>
          <w:p w14:paraId="613CC186" w14:textId="77777777" w:rsidR="00A91593" w:rsidRDefault="00A91593" w:rsidP="00E81A5C">
            <w:pPr>
              <w:rPr>
                <w:rFonts w:ascii="Arial" w:hAnsi="Arial" w:cs="Arial"/>
                <w:b/>
              </w:rPr>
            </w:pPr>
          </w:p>
        </w:tc>
        <w:tc>
          <w:tcPr>
            <w:tcW w:w="4819" w:type="dxa"/>
          </w:tcPr>
          <w:p w14:paraId="72D92A3D" w14:textId="77777777" w:rsidR="00A91593" w:rsidRPr="00F03C5B" w:rsidRDefault="00A91593" w:rsidP="00E81A5C">
            <w:pPr>
              <w:rPr>
                <w:rFonts w:ascii="Arial" w:hAnsi="Arial" w:cs="Arial"/>
              </w:rPr>
            </w:pPr>
            <w:r>
              <w:rPr>
                <w:rFonts w:ascii="Arial" w:hAnsi="Arial" w:cs="Arial"/>
              </w:rPr>
              <w:t>Verslaglegging in dossier</w:t>
            </w:r>
          </w:p>
        </w:tc>
        <w:tc>
          <w:tcPr>
            <w:tcW w:w="1987" w:type="dxa"/>
          </w:tcPr>
          <w:p w14:paraId="103649F8" w14:textId="77777777" w:rsidR="00A91593" w:rsidRDefault="00A91593" w:rsidP="00E81A5C">
            <w:pPr>
              <w:rPr>
                <w:rFonts w:ascii="Arial" w:hAnsi="Arial" w:cs="Arial"/>
              </w:rPr>
            </w:pPr>
            <w:r w:rsidRPr="00FC143F">
              <w:rPr>
                <w:rFonts w:ascii="Arial" w:hAnsi="Arial" w:cs="Arial"/>
              </w:rPr>
              <w:t>Leerkracht en Ib’er</w:t>
            </w:r>
          </w:p>
          <w:p w14:paraId="0DC0607A" w14:textId="77777777" w:rsidR="00A91593" w:rsidRPr="00FC143F" w:rsidRDefault="00A91593" w:rsidP="00E81A5C">
            <w:pPr>
              <w:rPr>
                <w:rFonts w:ascii="Arial" w:hAnsi="Arial" w:cs="Arial"/>
              </w:rPr>
            </w:pPr>
          </w:p>
        </w:tc>
      </w:tr>
    </w:tbl>
    <w:p w14:paraId="7FE22691" w14:textId="77777777" w:rsidR="00A91593" w:rsidRPr="00296F5A" w:rsidRDefault="00A91593" w:rsidP="00A91593">
      <w:pPr>
        <w:rPr>
          <w:rFonts w:ascii="Arial" w:hAnsi="Arial" w:cs="Arial"/>
          <w:b/>
        </w:rPr>
      </w:pPr>
    </w:p>
    <w:p w14:paraId="21EE72C7" w14:textId="77777777" w:rsidR="00A91593" w:rsidRPr="00340380" w:rsidRDefault="00A91593" w:rsidP="00A91593">
      <w:pPr>
        <w:spacing w:after="120"/>
        <w:rPr>
          <w:rFonts w:ascii="Arial" w:hAnsi="Arial" w:cs="Arial"/>
          <w:b/>
          <w:sz w:val="28"/>
          <w:szCs w:val="28"/>
        </w:rPr>
      </w:pPr>
      <w:r w:rsidRPr="00340380">
        <w:rPr>
          <w:rFonts w:ascii="Arial" w:hAnsi="Arial" w:cs="Arial"/>
          <w:b/>
          <w:sz w:val="28"/>
          <w:szCs w:val="28"/>
        </w:rPr>
        <w:t xml:space="preserve">De stappen van de meldcode </w:t>
      </w:r>
    </w:p>
    <w:p w14:paraId="53B5F78F" w14:textId="77777777" w:rsidR="00A91593" w:rsidRPr="00340380" w:rsidRDefault="00A91593" w:rsidP="00A91593">
      <w:pPr>
        <w:pStyle w:val="Geenafstand"/>
        <w:rPr>
          <w:rFonts w:ascii="Arial" w:hAnsi="Arial" w:cs="Arial"/>
          <w:sz w:val="20"/>
          <w:szCs w:val="20"/>
        </w:rPr>
      </w:pPr>
      <w:r w:rsidRPr="00340380">
        <w:rPr>
          <w:rFonts w:ascii="Arial" w:hAnsi="Arial" w:cs="Arial"/>
          <w:sz w:val="20"/>
          <w:szCs w:val="20"/>
        </w:rPr>
        <w:t>De meldcode is een stappenplan voor professionals bij vermoedens van huiselijk geweld en kindermishandeling. In de meldcode staat duidelijk beschreven wat er van de leerkrachten verwacht wordt als ze een vermoeden hebben van kindermishandeling en/of huiselijk geweld. De meldcode kan gebruikt worden in de zorg- en begeleidingsstructuur van onze school.</w:t>
      </w:r>
    </w:p>
    <w:p w14:paraId="06E71CCB" w14:textId="77777777" w:rsidR="00A91593" w:rsidRPr="00340380" w:rsidRDefault="00A91593" w:rsidP="00A91593">
      <w:pPr>
        <w:spacing w:after="120"/>
        <w:rPr>
          <w:rFonts w:ascii="Arial" w:hAnsi="Arial" w:cs="Arial"/>
          <w:szCs w:val="20"/>
        </w:rPr>
      </w:pPr>
    </w:p>
    <w:p w14:paraId="6B48442D" w14:textId="77777777" w:rsidR="00A91593" w:rsidRPr="00340380" w:rsidRDefault="00A91593" w:rsidP="00A91593">
      <w:pPr>
        <w:spacing w:after="120"/>
        <w:rPr>
          <w:rFonts w:ascii="Arial" w:hAnsi="Arial" w:cs="Arial"/>
          <w:b/>
          <w:szCs w:val="20"/>
        </w:rPr>
      </w:pPr>
      <w:r w:rsidRPr="00340380">
        <w:rPr>
          <w:rFonts w:ascii="Arial" w:hAnsi="Arial" w:cs="Arial"/>
          <w:b/>
          <w:szCs w:val="20"/>
        </w:rPr>
        <w:t>Verslaglegging:</w:t>
      </w:r>
    </w:p>
    <w:p w14:paraId="4E6C6789" w14:textId="77777777" w:rsidR="00A91593" w:rsidRPr="00340380" w:rsidRDefault="00A91593" w:rsidP="00A91593">
      <w:pPr>
        <w:pStyle w:val="Geenafstand"/>
        <w:rPr>
          <w:rFonts w:ascii="Arial" w:hAnsi="Arial" w:cs="Arial"/>
          <w:sz w:val="20"/>
          <w:szCs w:val="20"/>
        </w:rPr>
      </w:pPr>
      <w:r w:rsidRPr="00340380">
        <w:rPr>
          <w:rFonts w:ascii="Arial" w:hAnsi="Arial" w:cs="Arial"/>
          <w:sz w:val="20"/>
          <w:szCs w:val="20"/>
        </w:rPr>
        <w:t>Leg altijd de volgende gegevens vast:</w:t>
      </w:r>
    </w:p>
    <w:p w14:paraId="2FCCCFE8" w14:textId="77777777" w:rsidR="00A91593" w:rsidRPr="00340380" w:rsidRDefault="00A91593" w:rsidP="00A91593">
      <w:pPr>
        <w:pStyle w:val="Geenafstand"/>
        <w:rPr>
          <w:rFonts w:ascii="Arial" w:hAnsi="Arial" w:cs="Arial"/>
          <w:sz w:val="20"/>
          <w:szCs w:val="20"/>
        </w:rPr>
      </w:pPr>
      <w:r w:rsidRPr="00340380">
        <w:rPr>
          <w:rFonts w:ascii="Arial" w:hAnsi="Arial" w:cs="Arial"/>
          <w:sz w:val="20"/>
          <w:szCs w:val="20"/>
        </w:rPr>
        <w:t>Vermeld altijd datum, plaats, situatie en overige aanwezigen.</w:t>
      </w:r>
    </w:p>
    <w:p w14:paraId="5F50C8A7" w14:textId="77777777" w:rsidR="00A91593" w:rsidRPr="00340380" w:rsidRDefault="00A91593" w:rsidP="00A91593">
      <w:pPr>
        <w:pStyle w:val="Geenafstand"/>
        <w:rPr>
          <w:rFonts w:ascii="Arial" w:hAnsi="Arial" w:cs="Arial"/>
          <w:sz w:val="20"/>
          <w:szCs w:val="20"/>
        </w:rPr>
      </w:pPr>
      <w:r w:rsidRPr="00340380">
        <w:rPr>
          <w:rFonts w:ascii="Arial" w:hAnsi="Arial" w:cs="Arial"/>
          <w:sz w:val="20"/>
          <w:szCs w:val="20"/>
        </w:rPr>
        <w:t>Signalen die duidelijk maken welke zorg je ziet, hoort of ruikt</w:t>
      </w:r>
    </w:p>
    <w:p w14:paraId="392E928C" w14:textId="77777777" w:rsidR="00A91593" w:rsidRPr="00340380" w:rsidRDefault="00A91593" w:rsidP="00A91593">
      <w:pPr>
        <w:pStyle w:val="Geenafstand"/>
        <w:rPr>
          <w:rFonts w:ascii="Arial" w:hAnsi="Arial" w:cs="Arial"/>
          <w:sz w:val="20"/>
          <w:szCs w:val="20"/>
        </w:rPr>
      </w:pPr>
      <w:r w:rsidRPr="00340380">
        <w:rPr>
          <w:rFonts w:ascii="Arial" w:hAnsi="Arial" w:cs="Arial"/>
          <w:sz w:val="20"/>
          <w:szCs w:val="20"/>
        </w:rPr>
        <w:t>Signalen die een vermoeden van huiselijk geweld of kindermishandeling bevestigen of ontkrachten.</w:t>
      </w:r>
    </w:p>
    <w:p w14:paraId="4AB8E392" w14:textId="77777777" w:rsidR="00A91593" w:rsidRPr="00340380" w:rsidRDefault="00A91593" w:rsidP="00A91593">
      <w:pPr>
        <w:pStyle w:val="Geenafstand"/>
        <w:rPr>
          <w:rFonts w:ascii="Arial" w:hAnsi="Arial" w:cs="Arial"/>
          <w:sz w:val="20"/>
          <w:szCs w:val="20"/>
        </w:rPr>
      </w:pPr>
      <w:r w:rsidRPr="00340380">
        <w:rPr>
          <w:rFonts w:ascii="Arial" w:hAnsi="Arial" w:cs="Arial"/>
          <w:sz w:val="20"/>
          <w:szCs w:val="20"/>
        </w:rPr>
        <w:t>Contacten over de signalen.</w:t>
      </w:r>
    </w:p>
    <w:p w14:paraId="31FF224B" w14:textId="77777777" w:rsidR="00A91593" w:rsidRPr="00340380" w:rsidRDefault="00A91593" w:rsidP="00A91593">
      <w:pPr>
        <w:pStyle w:val="Geenafstand"/>
        <w:rPr>
          <w:rFonts w:ascii="Arial" w:hAnsi="Arial" w:cs="Arial"/>
          <w:sz w:val="20"/>
          <w:szCs w:val="20"/>
        </w:rPr>
      </w:pPr>
      <w:r w:rsidRPr="00340380">
        <w:rPr>
          <w:rFonts w:ascii="Arial" w:hAnsi="Arial" w:cs="Arial"/>
          <w:sz w:val="20"/>
          <w:szCs w:val="20"/>
        </w:rPr>
        <w:t>Stappen die worden gezet</w:t>
      </w:r>
    </w:p>
    <w:p w14:paraId="23D37150" w14:textId="77777777" w:rsidR="00A91593" w:rsidRPr="00340380" w:rsidRDefault="00A91593" w:rsidP="00A91593">
      <w:pPr>
        <w:pStyle w:val="Geenafstand"/>
        <w:rPr>
          <w:rFonts w:ascii="Arial" w:hAnsi="Arial" w:cs="Arial"/>
          <w:sz w:val="20"/>
          <w:szCs w:val="20"/>
        </w:rPr>
      </w:pPr>
      <w:r w:rsidRPr="00340380">
        <w:rPr>
          <w:rFonts w:ascii="Arial" w:hAnsi="Arial" w:cs="Arial"/>
          <w:sz w:val="20"/>
          <w:szCs w:val="20"/>
        </w:rPr>
        <w:t>Besluiten die worden genomen.</w:t>
      </w:r>
    </w:p>
    <w:p w14:paraId="01AECA48" w14:textId="77777777" w:rsidR="00A91593" w:rsidRPr="00340380" w:rsidRDefault="00A91593" w:rsidP="00A91593">
      <w:pPr>
        <w:pStyle w:val="Geenafstand"/>
        <w:rPr>
          <w:rFonts w:ascii="Arial" w:hAnsi="Arial" w:cs="Arial"/>
          <w:sz w:val="20"/>
          <w:szCs w:val="20"/>
        </w:rPr>
      </w:pPr>
      <w:r w:rsidRPr="00340380">
        <w:rPr>
          <w:rFonts w:ascii="Arial" w:hAnsi="Arial" w:cs="Arial"/>
          <w:sz w:val="20"/>
          <w:szCs w:val="20"/>
        </w:rPr>
        <w:t>Vervolgaantekeningen over het verloop. Beschrijf de signalen zo feitelijk mogelijk.</w:t>
      </w:r>
    </w:p>
    <w:p w14:paraId="2992D2D2" w14:textId="77777777" w:rsidR="00A91593" w:rsidRPr="00340380" w:rsidRDefault="00A91593" w:rsidP="00A91593">
      <w:pPr>
        <w:pStyle w:val="Geenafstand"/>
        <w:rPr>
          <w:rFonts w:ascii="Arial" w:hAnsi="Arial" w:cs="Arial"/>
          <w:sz w:val="20"/>
          <w:szCs w:val="20"/>
        </w:rPr>
      </w:pPr>
      <w:r w:rsidRPr="00340380">
        <w:rPr>
          <w:rFonts w:ascii="Arial" w:hAnsi="Arial" w:cs="Arial"/>
          <w:sz w:val="20"/>
          <w:szCs w:val="20"/>
        </w:rPr>
        <w:t>Worden ook hypothesen en veronderstellingen vastgelegd, vermeld dan uitdrukkelijk dat het om hypothesen of veronderstellingen gaat.</w:t>
      </w:r>
    </w:p>
    <w:p w14:paraId="00AE91A5" w14:textId="77777777" w:rsidR="00A91593" w:rsidRPr="00340380" w:rsidRDefault="00A91593" w:rsidP="00A91593">
      <w:pPr>
        <w:pStyle w:val="Geenafstand"/>
        <w:rPr>
          <w:rFonts w:ascii="Arial" w:hAnsi="Arial" w:cs="Arial"/>
          <w:sz w:val="20"/>
          <w:szCs w:val="20"/>
        </w:rPr>
      </w:pPr>
      <w:r w:rsidRPr="00340380">
        <w:rPr>
          <w:rFonts w:ascii="Arial" w:hAnsi="Arial" w:cs="Arial"/>
          <w:sz w:val="20"/>
          <w:szCs w:val="20"/>
        </w:rPr>
        <w:t>Vermeld de bron als er informatie van derden wordt vastgelegd.</w:t>
      </w:r>
    </w:p>
    <w:p w14:paraId="441618C5" w14:textId="77777777" w:rsidR="00A91593" w:rsidRPr="00340380" w:rsidRDefault="00A91593" w:rsidP="00A91593">
      <w:pPr>
        <w:pStyle w:val="Geenafstand"/>
        <w:rPr>
          <w:rFonts w:ascii="Arial" w:hAnsi="Arial" w:cs="Arial"/>
          <w:sz w:val="20"/>
          <w:szCs w:val="20"/>
        </w:rPr>
      </w:pPr>
      <w:r w:rsidRPr="00340380">
        <w:rPr>
          <w:rFonts w:ascii="Arial" w:hAnsi="Arial" w:cs="Arial"/>
          <w:sz w:val="20"/>
          <w:szCs w:val="20"/>
        </w:rPr>
        <w:t>Leg diagnoses alleen vast als ze gesteld zijn door een medewerker die hierin geschoold is ( bv. een orthopedagoog).</w:t>
      </w:r>
    </w:p>
    <w:p w14:paraId="1EC10F64" w14:textId="77777777" w:rsidR="00A91593" w:rsidRPr="00340380" w:rsidRDefault="00A91593" w:rsidP="00A91593">
      <w:pPr>
        <w:pStyle w:val="Geenafstand"/>
        <w:rPr>
          <w:rFonts w:ascii="Arial" w:hAnsi="Arial" w:cs="Arial"/>
          <w:sz w:val="20"/>
          <w:szCs w:val="20"/>
        </w:rPr>
      </w:pPr>
    </w:p>
    <w:p w14:paraId="6F783BC1" w14:textId="77777777" w:rsidR="00A91593" w:rsidRPr="00340380" w:rsidRDefault="00A91593" w:rsidP="00A91593">
      <w:pPr>
        <w:pStyle w:val="Geenafstand"/>
        <w:rPr>
          <w:rFonts w:ascii="Arial" w:hAnsi="Arial" w:cs="Arial"/>
          <w:b/>
          <w:sz w:val="20"/>
          <w:szCs w:val="20"/>
        </w:rPr>
      </w:pPr>
      <w:r w:rsidRPr="00340380">
        <w:rPr>
          <w:rFonts w:ascii="Arial" w:hAnsi="Arial" w:cs="Arial"/>
          <w:b/>
          <w:sz w:val="20"/>
          <w:szCs w:val="20"/>
        </w:rPr>
        <w:t>De vijf stappen van de Meldcode huiselijk geweld en/of kindermishandeling:</w:t>
      </w:r>
    </w:p>
    <w:p w14:paraId="72993F71" w14:textId="77777777" w:rsidR="00A91593" w:rsidRPr="00340380" w:rsidRDefault="00A91593" w:rsidP="00A91593">
      <w:pPr>
        <w:pStyle w:val="Geenafstand"/>
        <w:rPr>
          <w:rFonts w:ascii="Arial" w:hAnsi="Arial" w:cs="Arial"/>
          <w:sz w:val="20"/>
          <w:szCs w:val="20"/>
        </w:rPr>
      </w:pPr>
    </w:p>
    <w:p w14:paraId="7C23B447" w14:textId="77777777" w:rsidR="00A91593" w:rsidRPr="00340380" w:rsidRDefault="00A91593" w:rsidP="00A91593">
      <w:pPr>
        <w:pStyle w:val="Geenafstand"/>
        <w:rPr>
          <w:rFonts w:ascii="Arial" w:hAnsi="Arial" w:cs="Arial"/>
          <w:b/>
          <w:sz w:val="20"/>
          <w:szCs w:val="20"/>
        </w:rPr>
      </w:pPr>
      <w:r w:rsidRPr="00340380">
        <w:rPr>
          <w:rFonts w:ascii="Arial" w:hAnsi="Arial" w:cs="Arial"/>
          <w:b/>
          <w:sz w:val="20"/>
          <w:szCs w:val="20"/>
        </w:rPr>
        <w:t>1.Breng de signalen in kaart</w:t>
      </w:r>
    </w:p>
    <w:p w14:paraId="00C80D18" w14:textId="77777777" w:rsidR="00A91593" w:rsidRPr="00340380" w:rsidRDefault="00A91593" w:rsidP="00A91593">
      <w:pPr>
        <w:pStyle w:val="Geenafstand"/>
        <w:rPr>
          <w:rFonts w:ascii="Arial" w:hAnsi="Arial" w:cs="Arial"/>
          <w:b/>
          <w:sz w:val="20"/>
          <w:szCs w:val="20"/>
        </w:rPr>
      </w:pPr>
    </w:p>
    <w:p w14:paraId="15AB0A98" w14:textId="77777777" w:rsidR="00A91593" w:rsidRPr="00340380" w:rsidRDefault="00A91593" w:rsidP="00A91593">
      <w:pPr>
        <w:pStyle w:val="Geenafstand"/>
        <w:rPr>
          <w:rFonts w:ascii="Arial" w:hAnsi="Arial" w:cs="Arial"/>
          <w:sz w:val="20"/>
          <w:szCs w:val="20"/>
        </w:rPr>
      </w:pPr>
      <w:r w:rsidRPr="00340380">
        <w:rPr>
          <w:rFonts w:ascii="Arial" w:hAnsi="Arial" w:cs="Arial"/>
          <w:sz w:val="20"/>
          <w:szCs w:val="20"/>
        </w:rPr>
        <w:t>Je vermoedt dat er bij een leerling sprake is van hui</w:t>
      </w:r>
      <w:r>
        <w:rPr>
          <w:rFonts w:ascii="Arial" w:hAnsi="Arial" w:cs="Arial"/>
          <w:sz w:val="20"/>
          <w:szCs w:val="20"/>
        </w:rPr>
        <w:t>s</w:t>
      </w:r>
      <w:r w:rsidRPr="00340380">
        <w:rPr>
          <w:rFonts w:ascii="Arial" w:hAnsi="Arial" w:cs="Arial"/>
          <w:sz w:val="20"/>
          <w:szCs w:val="20"/>
        </w:rPr>
        <w:t>elijk geweld en kr</w:t>
      </w:r>
      <w:r>
        <w:rPr>
          <w:rFonts w:ascii="Arial" w:hAnsi="Arial" w:cs="Arial"/>
          <w:sz w:val="20"/>
          <w:szCs w:val="20"/>
        </w:rPr>
        <w:t>ijgt signalen die je vermoeden b</w:t>
      </w:r>
      <w:r w:rsidRPr="00340380">
        <w:rPr>
          <w:rFonts w:ascii="Arial" w:hAnsi="Arial" w:cs="Arial"/>
          <w:sz w:val="20"/>
          <w:szCs w:val="20"/>
        </w:rPr>
        <w:t>evestigen of juist ontkrachten. Leg de signalen vast. Beschrijf de signalen zo feitelijk mogelijk: wat zag je, hoorde je, las je. Beschrijf je een hypothese of veronderstelling, vermeld dit dan uitdrukkelijk! Vermeld ook concreet en duidelijk als er informatie van derden wordt vastgelegd.</w:t>
      </w:r>
    </w:p>
    <w:p w14:paraId="5DC21786" w14:textId="77777777" w:rsidR="00A91593" w:rsidRPr="00340380" w:rsidRDefault="00A91593" w:rsidP="00A91593">
      <w:pPr>
        <w:pStyle w:val="Geenafstand"/>
        <w:rPr>
          <w:rFonts w:ascii="Arial" w:hAnsi="Arial" w:cs="Arial"/>
          <w:sz w:val="20"/>
          <w:szCs w:val="20"/>
        </w:rPr>
      </w:pPr>
    </w:p>
    <w:p w14:paraId="7A0D5EC2" w14:textId="77777777" w:rsidR="00A91593" w:rsidRPr="00340380" w:rsidRDefault="00A91593" w:rsidP="00A91593">
      <w:pPr>
        <w:pStyle w:val="Geenafstand"/>
        <w:rPr>
          <w:rFonts w:ascii="Arial" w:hAnsi="Arial" w:cs="Arial"/>
          <w:b/>
          <w:sz w:val="20"/>
          <w:szCs w:val="20"/>
        </w:rPr>
      </w:pPr>
      <w:r w:rsidRPr="00340380">
        <w:rPr>
          <w:rFonts w:ascii="Arial" w:hAnsi="Arial" w:cs="Arial"/>
          <w:b/>
          <w:sz w:val="20"/>
          <w:szCs w:val="20"/>
        </w:rPr>
        <w:t>2. Collegiale consultatie en zo nodig raadplegen AMK of BJZ</w:t>
      </w:r>
    </w:p>
    <w:p w14:paraId="6DF9305C" w14:textId="77777777" w:rsidR="00A91593" w:rsidRPr="00340380" w:rsidRDefault="00A91593" w:rsidP="00A91593">
      <w:pPr>
        <w:pStyle w:val="Geenafstand"/>
        <w:rPr>
          <w:rFonts w:ascii="Arial" w:hAnsi="Arial" w:cs="Arial"/>
          <w:b/>
          <w:sz w:val="20"/>
          <w:szCs w:val="20"/>
        </w:rPr>
      </w:pPr>
    </w:p>
    <w:p w14:paraId="0BC12B3E" w14:textId="77777777" w:rsidR="00A91593" w:rsidRPr="00340380" w:rsidRDefault="00A91593" w:rsidP="00A91593">
      <w:pPr>
        <w:pStyle w:val="Geenafstand"/>
        <w:rPr>
          <w:rFonts w:ascii="Arial" w:hAnsi="Arial" w:cs="Arial"/>
          <w:sz w:val="20"/>
          <w:szCs w:val="20"/>
        </w:rPr>
      </w:pPr>
      <w:r w:rsidRPr="00340380">
        <w:rPr>
          <w:rFonts w:ascii="Arial" w:hAnsi="Arial" w:cs="Arial"/>
          <w:sz w:val="20"/>
          <w:szCs w:val="20"/>
        </w:rPr>
        <w:t>Bespreek de signalen van mishandeling binnen je eigen school met de directie/ib’er, zodat je de signalen goed kunt duiden. Gaat het om een complexe zaak, dan is bespreking in het ZAT zinvol, omdat eventuele acties van ZAT-partners gewenst zijn. Om een leerling öpen”(niet anoniem) te bespreken in het zorgadviesteam en met andere deskundigen is (schriftelijke) toestemming van de ouders vereist. Indien de ouder weigert, is dit een zorgelijk signaal en moet het worden meegenomen in de weging (stap 4). De leerling kan overigens anoniem worden besproken wanneer een ouder geen toestemming heeft gegeven, maar dit verdient niet de voorkeur vanwege de eventuele vervolgacties. Als je ook maar enig twijfel hebt over de oorzaak van de situatie en/of eventuele mogelijke onveiligheid bij de leerling, moet je advies vragen bij het AMK. Het AMK kan een eerste weging maken of het terecht is dat je je zorgen maakt over de situatie en of er mogelijk sprake kan zijn van kindermishandeling of huselijk gweled. Zorgvuldig handelen vereist dat je nagaat of je advies moet vragen aan het AMK.</w:t>
      </w:r>
    </w:p>
    <w:p w14:paraId="0CA499B5" w14:textId="77777777" w:rsidR="00A91593" w:rsidRPr="00340380" w:rsidRDefault="00A91593" w:rsidP="00A91593">
      <w:pPr>
        <w:pStyle w:val="Geenafstand"/>
        <w:rPr>
          <w:rFonts w:ascii="Arial" w:hAnsi="Arial" w:cs="Arial"/>
          <w:sz w:val="20"/>
          <w:szCs w:val="20"/>
        </w:rPr>
      </w:pPr>
    </w:p>
    <w:p w14:paraId="21A9605D" w14:textId="77777777" w:rsidR="00A91593" w:rsidRPr="00340380" w:rsidRDefault="00A91593" w:rsidP="00A91593">
      <w:pPr>
        <w:spacing w:after="120"/>
        <w:rPr>
          <w:rFonts w:ascii="Arial" w:hAnsi="Arial" w:cs="Arial"/>
          <w:szCs w:val="20"/>
        </w:rPr>
      </w:pPr>
      <w:r w:rsidRPr="00340380">
        <w:rPr>
          <w:rFonts w:ascii="Arial" w:hAnsi="Arial" w:cs="Arial"/>
          <w:b/>
          <w:szCs w:val="20"/>
        </w:rPr>
        <w:lastRenderedPageBreak/>
        <w:t>Noodsituaties</w:t>
      </w:r>
    </w:p>
    <w:p w14:paraId="79E29EAE" w14:textId="77777777" w:rsidR="00A91593" w:rsidRPr="00340380" w:rsidRDefault="00A91593" w:rsidP="00A91593">
      <w:pPr>
        <w:spacing w:after="120"/>
        <w:rPr>
          <w:rFonts w:ascii="Arial" w:hAnsi="Arial" w:cs="Arial"/>
          <w:szCs w:val="20"/>
        </w:rPr>
      </w:pPr>
      <w:r w:rsidRPr="00340380">
        <w:rPr>
          <w:rFonts w:ascii="Arial" w:hAnsi="Arial" w:cs="Arial"/>
          <w:szCs w:val="20"/>
        </w:rPr>
        <w:t>Bij signalen die wijzen op acuut en zodanig ernstig geweld dat de leerling of een gezinslid daartegen onmiddellijk moet worden beschermd, kun je meteen advies vragen aan het Advies- en Meldpunt Kindermishandeling. Komt men daar, op basis van signalen, tot het oordeel dat onmiddellijke actie is geboden, dan kun je zo nodig in hetzelfde gesprek een melding doen, zodat op korte termijn de noodzakelijke acties in gang kunen worden gezet. In noodsituaties kun je overigens ook contact zoeken met de crisisdienst van het Bureau Jeugdzorg en/of de politie om hulp te bieden.</w:t>
      </w:r>
    </w:p>
    <w:p w14:paraId="05EE83AF" w14:textId="77777777" w:rsidR="00A91593" w:rsidRPr="00340380" w:rsidRDefault="00A91593" w:rsidP="00A91593">
      <w:pPr>
        <w:spacing w:after="120"/>
        <w:rPr>
          <w:rFonts w:ascii="Arial" w:hAnsi="Arial" w:cs="Arial"/>
          <w:szCs w:val="20"/>
        </w:rPr>
      </w:pPr>
    </w:p>
    <w:p w14:paraId="2A3E7777" w14:textId="77777777" w:rsidR="00A91593" w:rsidRPr="00340380" w:rsidRDefault="00A91593" w:rsidP="00A91593">
      <w:pPr>
        <w:spacing w:after="120"/>
        <w:rPr>
          <w:rFonts w:ascii="Arial" w:hAnsi="Arial" w:cs="Arial"/>
          <w:szCs w:val="20"/>
        </w:rPr>
      </w:pPr>
      <w:r w:rsidRPr="00340380">
        <w:rPr>
          <w:rFonts w:ascii="Arial" w:hAnsi="Arial" w:cs="Arial"/>
          <w:b/>
          <w:szCs w:val="20"/>
        </w:rPr>
        <w:t>3. Gesprek met de leerling en/of ouders</w:t>
      </w:r>
    </w:p>
    <w:p w14:paraId="3979CE1F" w14:textId="77777777" w:rsidR="00A91593" w:rsidRPr="00340380" w:rsidRDefault="00A91593" w:rsidP="00A91593">
      <w:pPr>
        <w:spacing w:after="120"/>
        <w:rPr>
          <w:rFonts w:ascii="Arial" w:hAnsi="Arial" w:cs="Arial"/>
          <w:szCs w:val="20"/>
        </w:rPr>
      </w:pPr>
      <w:r w:rsidRPr="00340380">
        <w:rPr>
          <w:rFonts w:ascii="Arial" w:hAnsi="Arial" w:cs="Arial"/>
          <w:szCs w:val="20"/>
        </w:rPr>
        <w:t>Bespreek de signalen met de leerling en/of ouders. Een belangrijke grondhousing in het onderwijs is openheid tegenover de leerling en zijn/haar ouders. Vandaar dat de professional, meestal jij als leerkracht en de directie, zo snel mogelijk met de leerling/ouders in gesprek gaan. Afhankelijk van de situatie kan dit gezamenlijk of apart. Breng je zorgen in kaart.</w:t>
      </w:r>
    </w:p>
    <w:p w14:paraId="10E55674" w14:textId="77777777" w:rsidR="00A91593" w:rsidRPr="00340380" w:rsidRDefault="00A91593" w:rsidP="00A91593">
      <w:pPr>
        <w:pStyle w:val="Geenafstand"/>
        <w:rPr>
          <w:rFonts w:ascii="Arial" w:hAnsi="Arial" w:cs="Arial"/>
          <w:sz w:val="20"/>
          <w:szCs w:val="20"/>
        </w:rPr>
      </w:pPr>
      <w:r w:rsidRPr="00340380">
        <w:rPr>
          <w:rFonts w:ascii="Arial" w:hAnsi="Arial" w:cs="Arial"/>
          <w:sz w:val="20"/>
          <w:szCs w:val="20"/>
        </w:rPr>
        <w:t>1.Leg de ouders het doel van het gesprek uit.</w:t>
      </w:r>
    </w:p>
    <w:p w14:paraId="493255CA" w14:textId="77777777" w:rsidR="00A91593" w:rsidRPr="00340380" w:rsidRDefault="00A91593" w:rsidP="00A91593">
      <w:pPr>
        <w:pStyle w:val="Geenafstand"/>
        <w:rPr>
          <w:rFonts w:ascii="Arial" w:hAnsi="Arial" w:cs="Arial"/>
          <w:sz w:val="20"/>
          <w:szCs w:val="20"/>
        </w:rPr>
      </w:pPr>
      <w:r w:rsidRPr="00340380">
        <w:rPr>
          <w:rFonts w:ascii="Arial" w:hAnsi="Arial" w:cs="Arial"/>
          <w:sz w:val="20"/>
          <w:szCs w:val="20"/>
        </w:rPr>
        <w:t>2.Beschrijf de feiten die je hebt vastgesteld en de waarnemingen die je hebt gedaan.</w:t>
      </w:r>
    </w:p>
    <w:p w14:paraId="2B120252" w14:textId="77777777" w:rsidR="00A91593" w:rsidRPr="00340380" w:rsidRDefault="00A91593" w:rsidP="00A91593">
      <w:pPr>
        <w:pStyle w:val="Geenafstand"/>
        <w:rPr>
          <w:rFonts w:ascii="Arial" w:hAnsi="Arial" w:cs="Arial"/>
          <w:sz w:val="20"/>
          <w:szCs w:val="20"/>
        </w:rPr>
      </w:pPr>
      <w:r w:rsidRPr="00340380">
        <w:rPr>
          <w:rFonts w:ascii="Arial" w:hAnsi="Arial" w:cs="Arial"/>
          <w:sz w:val="20"/>
          <w:szCs w:val="20"/>
        </w:rPr>
        <w:t>3.Nodig de ouders uit om een reactie hierop te geven.</w:t>
      </w:r>
    </w:p>
    <w:p w14:paraId="6CEFD8C1" w14:textId="77777777" w:rsidR="00A91593" w:rsidRPr="00340380" w:rsidRDefault="00A91593" w:rsidP="00A91593">
      <w:pPr>
        <w:pStyle w:val="Geenafstand"/>
        <w:rPr>
          <w:rFonts w:ascii="Arial" w:hAnsi="Arial" w:cs="Arial"/>
          <w:sz w:val="20"/>
          <w:szCs w:val="20"/>
        </w:rPr>
      </w:pPr>
      <w:r w:rsidRPr="00340380">
        <w:rPr>
          <w:rFonts w:ascii="Arial" w:hAnsi="Arial" w:cs="Arial"/>
          <w:sz w:val="20"/>
          <w:szCs w:val="20"/>
        </w:rPr>
        <w:t>4. Kom pas na deze reactie zo nodig en zo mogelijk met de interpretatie van hetgeen je hebt gezien, gehoord en waargenomen. In geval van een vermoeden van (voorgenomen) vrouwelijke genitale verminking (besnijdenis) of eergerelateerd geweld, neem je met spoed contact op met het AMK.</w:t>
      </w:r>
    </w:p>
    <w:p w14:paraId="485B6391" w14:textId="77777777" w:rsidR="00A91593" w:rsidRPr="00340380" w:rsidRDefault="00A91593" w:rsidP="00A91593">
      <w:pPr>
        <w:pStyle w:val="Geenafstand"/>
        <w:rPr>
          <w:rFonts w:ascii="Arial" w:hAnsi="Arial" w:cs="Arial"/>
          <w:sz w:val="20"/>
          <w:szCs w:val="20"/>
        </w:rPr>
      </w:pPr>
      <w:r w:rsidRPr="00340380">
        <w:rPr>
          <w:rFonts w:ascii="Arial" w:hAnsi="Arial" w:cs="Arial"/>
          <w:sz w:val="20"/>
          <w:szCs w:val="20"/>
        </w:rPr>
        <w:t>5. Leg het gesprek vast en laat het, indien nodig, ondertekenen door alle betrokkenen.</w:t>
      </w:r>
    </w:p>
    <w:p w14:paraId="75078A77" w14:textId="77777777" w:rsidR="00A91593" w:rsidRPr="00340380" w:rsidRDefault="00A91593" w:rsidP="00A91593">
      <w:pPr>
        <w:pStyle w:val="Geenafstand"/>
        <w:rPr>
          <w:rFonts w:ascii="Arial" w:hAnsi="Arial" w:cs="Arial"/>
          <w:sz w:val="20"/>
          <w:szCs w:val="20"/>
        </w:rPr>
      </w:pPr>
    </w:p>
    <w:p w14:paraId="3D57DA70" w14:textId="77777777" w:rsidR="00A91593" w:rsidRPr="00340380" w:rsidRDefault="00A91593" w:rsidP="00A91593">
      <w:pPr>
        <w:pStyle w:val="Geenafstand"/>
        <w:rPr>
          <w:rFonts w:ascii="Arial" w:hAnsi="Arial" w:cs="Arial"/>
          <w:sz w:val="20"/>
          <w:szCs w:val="20"/>
        </w:rPr>
      </w:pPr>
      <w:r w:rsidRPr="00340380">
        <w:rPr>
          <w:rFonts w:ascii="Arial" w:hAnsi="Arial" w:cs="Arial"/>
          <w:sz w:val="20"/>
          <w:szCs w:val="20"/>
        </w:rPr>
        <w:t>In de meeste gevallen is het onduidelijk wat de oorzaken zijn van de signalen. Door ouders te informeren en uit te wisselen over de ontwikkeling van de leerling, kunnen zorgen verduidelijkt worden, ontkracht of bekrachtigd worden. Nodig de ouder expliciet uit tot geven van zijn/haar mening en vraag door over leerling gerelateerde onderwerpen in de thuissituatie. Herkent de ouder de situatie? Hoe gedraagt de leerling zich thuis? Hoe reageert de ouder daarop? Hoe ervaart de ouder de opvoeding en zijn/haar rol als ouder? Breng de ouder na overleg met anderen op de hoogte. Informeer en wissel tijdens deze contacten continu uit over de ontwikkeling van de leerling en de zorgen die je hebt. Indien een handelingsplan wordt ingezet voor de leerling, bespreek dit met de ouder. Bespreek ook tusentijds en na afloop de reultaten van het handelingsplan. Indien de ouder de zorgen herkent, kan een begin gemaakt worden met het onderzoeken van kansen en oplossingen. Daarnaast kunnen handelingsadviezen worden uitgewisseld voor in de klas en thuis. Indien tijdens een gesprek met de ouder blijkt dat de zorgen een andere oorzaak hebben, kunt je het traject afsluiten. Je kunt de leerling en de ouder bennen de interne en externe zorgstructuur van de school verder begeleiden.</w:t>
      </w:r>
    </w:p>
    <w:p w14:paraId="6E63C10B" w14:textId="77777777" w:rsidR="00A91593" w:rsidRPr="00340380" w:rsidRDefault="00A91593" w:rsidP="00A91593">
      <w:pPr>
        <w:pStyle w:val="Geenafstand"/>
        <w:rPr>
          <w:sz w:val="20"/>
          <w:szCs w:val="20"/>
        </w:rPr>
      </w:pPr>
    </w:p>
    <w:p w14:paraId="03F1B258" w14:textId="77777777" w:rsidR="00A91593" w:rsidRPr="00340380" w:rsidRDefault="00A91593" w:rsidP="00A91593">
      <w:pPr>
        <w:pStyle w:val="Geenafstand"/>
        <w:rPr>
          <w:rFonts w:ascii="Arial" w:hAnsi="Arial" w:cs="Arial"/>
          <w:sz w:val="20"/>
          <w:szCs w:val="20"/>
        </w:rPr>
      </w:pPr>
      <w:r w:rsidRPr="00340380">
        <w:rPr>
          <w:rFonts w:ascii="Arial" w:hAnsi="Arial" w:cs="Arial"/>
          <w:sz w:val="20"/>
          <w:szCs w:val="20"/>
        </w:rPr>
        <w:t>Het doen van een melding bij het AMK zonder dat de signalen zijn besproken met de ouder, is alleen mogelijk als:</w:t>
      </w:r>
    </w:p>
    <w:p w14:paraId="6A538A72" w14:textId="77777777" w:rsidR="00A91593" w:rsidRPr="00340380" w:rsidRDefault="00A91593" w:rsidP="00A91593">
      <w:pPr>
        <w:pStyle w:val="Geenafstand"/>
        <w:rPr>
          <w:rFonts w:ascii="Arial" w:hAnsi="Arial" w:cs="Arial"/>
          <w:sz w:val="20"/>
          <w:szCs w:val="20"/>
        </w:rPr>
      </w:pPr>
      <w:r w:rsidRPr="00340380">
        <w:rPr>
          <w:rFonts w:ascii="Arial" w:hAnsi="Arial" w:cs="Arial"/>
          <w:sz w:val="20"/>
          <w:szCs w:val="20"/>
        </w:rPr>
        <w:t>-De veiligheid van de ouder, die van jezelf, of die van een ander in het geding is</w:t>
      </w:r>
    </w:p>
    <w:p w14:paraId="21F32543" w14:textId="77777777" w:rsidR="00A91593" w:rsidRPr="00340380" w:rsidRDefault="00A91593" w:rsidP="00A91593">
      <w:pPr>
        <w:pStyle w:val="Geenafstand"/>
        <w:rPr>
          <w:rFonts w:ascii="Arial" w:hAnsi="Arial" w:cs="Arial"/>
          <w:i/>
          <w:sz w:val="20"/>
          <w:szCs w:val="20"/>
        </w:rPr>
      </w:pPr>
      <w:r w:rsidRPr="00340380">
        <w:rPr>
          <w:rFonts w:ascii="Arial" w:hAnsi="Arial" w:cs="Arial"/>
          <w:i/>
          <w:sz w:val="20"/>
          <w:szCs w:val="20"/>
        </w:rPr>
        <w:t>of</w:t>
      </w:r>
    </w:p>
    <w:p w14:paraId="07E939C2" w14:textId="77777777" w:rsidR="00A91593" w:rsidRPr="00D57736" w:rsidRDefault="00A91593" w:rsidP="00A91593">
      <w:pPr>
        <w:pStyle w:val="Geenafstand"/>
        <w:rPr>
          <w:rFonts w:ascii="Arial" w:hAnsi="Arial" w:cs="Arial"/>
          <w:sz w:val="20"/>
          <w:szCs w:val="20"/>
        </w:rPr>
      </w:pPr>
      <w:r w:rsidRPr="00340380">
        <w:rPr>
          <w:rFonts w:ascii="Arial" w:hAnsi="Arial" w:cs="Arial"/>
          <w:sz w:val="20"/>
          <w:szCs w:val="20"/>
        </w:rPr>
        <w:t>-als je goede reden hebt om te veronderstellen, dat de ouder door dit gesp</w:t>
      </w:r>
      <w:r w:rsidRPr="00D57736">
        <w:rPr>
          <w:rFonts w:ascii="Arial" w:hAnsi="Arial" w:cs="Arial"/>
          <w:sz w:val="20"/>
          <w:szCs w:val="20"/>
        </w:rPr>
        <w:t>rek het contact met u zal verbreken en de school zal verlaten/de leerling na het gesprek niet meer naar school zal komen.</w:t>
      </w:r>
    </w:p>
    <w:p w14:paraId="195986B8" w14:textId="77777777" w:rsidR="00A91593" w:rsidRPr="00D57736" w:rsidRDefault="00A91593" w:rsidP="00A91593">
      <w:pPr>
        <w:pStyle w:val="Geenafstand"/>
        <w:rPr>
          <w:rFonts w:ascii="Arial" w:hAnsi="Arial" w:cs="Arial"/>
          <w:sz w:val="20"/>
          <w:szCs w:val="20"/>
        </w:rPr>
      </w:pPr>
      <w:r w:rsidRPr="00D57736">
        <w:rPr>
          <w:rFonts w:ascii="Arial" w:hAnsi="Arial" w:cs="Arial"/>
          <w:sz w:val="20"/>
          <w:szCs w:val="20"/>
        </w:rPr>
        <w:t>Bij vragen van advies aan het AMK geldt dit niet, advies vragen mag altijd anoniem.</w:t>
      </w:r>
    </w:p>
    <w:p w14:paraId="1A920003" w14:textId="77777777" w:rsidR="00A91593" w:rsidRPr="00D57736" w:rsidRDefault="00A91593" w:rsidP="00A91593">
      <w:pPr>
        <w:pStyle w:val="Geenafstand"/>
        <w:rPr>
          <w:rFonts w:ascii="Arial" w:hAnsi="Arial" w:cs="Arial"/>
          <w:sz w:val="20"/>
          <w:szCs w:val="20"/>
        </w:rPr>
      </w:pPr>
    </w:p>
    <w:p w14:paraId="6E172B49" w14:textId="77777777" w:rsidR="00A91593" w:rsidRPr="00D57736" w:rsidRDefault="00A91593" w:rsidP="00A91593">
      <w:pPr>
        <w:pStyle w:val="Geenafstand"/>
        <w:rPr>
          <w:rFonts w:ascii="Arial" w:hAnsi="Arial" w:cs="Arial"/>
          <w:b/>
          <w:sz w:val="20"/>
          <w:szCs w:val="20"/>
        </w:rPr>
      </w:pPr>
      <w:r w:rsidRPr="00D57736">
        <w:rPr>
          <w:rFonts w:ascii="Arial" w:hAnsi="Arial" w:cs="Arial"/>
          <w:b/>
          <w:sz w:val="20"/>
          <w:szCs w:val="20"/>
        </w:rPr>
        <w:t>4. Weeg aard en ernst van geweld of mishandeling</w:t>
      </w:r>
    </w:p>
    <w:p w14:paraId="09E47234" w14:textId="77777777" w:rsidR="00A91593" w:rsidRDefault="00A91593" w:rsidP="00A91593">
      <w:pPr>
        <w:pStyle w:val="Geenafstand"/>
        <w:rPr>
          <w:rFonts w:ascii="Arial" w:hAnsi="Arial" w:cs="Arial"/>
          <w:sz w:val="20"/>
          <w:szCs w:val="20"/>
        </w:rPr>
      </w:pPr>
      <w:r w:rsidRPr="00D57736">
        <w:rPr>
          <w:rFonts w:ascii="Arial" w:hAnsi="Arial" w:cs="Arial"/>
          <w:sz w:val="20"/>
          <w:szCs w:val="20"/>
        </w:rPr>
        <w:t>Je bespreekt de situatie in het ZAT. Beoordeel met welke vorm van huiselijk geweld je te maken hebt en hoe ernstig de situatie is. Beoordeel ook de veiligheid van de leerling en de personen in zijn/haar directe omgeving.</w:t>
      </w:r>
    </w:p>
    <w:p w14:paraId="1BFDF0E9" w14:textId="77777777" w:rsidR="00A91593" w:rsidRPr="00D57736" w:rsidRDefault="00A91593" w:rsidP="00A91593">
      <w:pPr>
        <w:pStyle w:val="Geenafstand"/>
        <w:rPr>
          <w:rFonts w:ascii="Arial" w:hAnsi="Arial" w:cs="Arial"/>
          <w:sz w:val="20"/>
          <w:szCs w:val="20"/>
        </w:rPr>
      </w:pPr>
    </w:p>
    <w:p w14:paraId="780FE113" w14:textId="77777777" w:rsidR="00A91593" w:rsidRDefault="00A91593" w:rsidP="00A91593">
      <w:pPr>
        <w:pStyle w:val="Geenafstand"/>
        <w:rPr>
          <w:rFonts w:ascii="Arial" w:hAnsi="Arial" w:cs="Arial"/>
          <w:sz w:val="20"/>
          <w:szCs w:val="20"/>
        </w:rPr>
      </w:pPr>
      <w:r w:rsidRPr="00D57736">
        <w:rPr>
          <w:rFonts w:ascii="Arial" w:hAnsi="Arial" w:cs="Arial"/>
          <w:sz w:val="20"/>
          <w:szCs w:val="20"/>
        </w:rPr>
        <w:t>Maak deze afwegingen op basis van:</w:t>
      </w:r>
    </w:p>
    <w:p w14:paraId="143A8C38" w14:textId="77777777" w:rsidR="00A91593" w:rsidRPr="00D57736" w:rsidRDefault="00A91593" w:rsidP="00A91593">
      <w:pPr>
        <w:pStyle w:val="Geenafstand"/>
        <w:rPr>
          <w:rFonts w:ascii="Arial" w:hAnsi="Arial" w:cs="Arial"/>
          <w:sz w:val="20"/>
          <w:szCs w:val="20"/>
        </w:rPr>
      </w:pPr>
    </w:p>
    <w:p w14:paraId="2521ECA1" w14:textId="77777777" w:rsidR="00A91593" w:rsidRDefault="00A91593" w:rsidP="00A91593">
      <w:pPr>
        <w:pStyle w:val="Geenafstand"/>
        <w:numPr>
          <w:ilvl w:val="0"/>
          <w:numId w:val="26"/>
        </w:numPr>
        <w:rPr>
          <w:rFonts w:ascii="Arial" w:hAnsi="Arial" w:cs="Arial"/>
          <w:sz w:val="20"/>
          <w:szCs w:val="20"/>
        </w:rPr>
      </w:pPr>
      <w:r w:rsidRPr="00D57736">
        <w:rPr>
          <w:rFonts w:ascii="Arial" w:hAnsi="Arial" w:cs="Arial"/>
          <w:sz w:val="20"/>
          <w:szCs w:val="20"/>
        </w:rPr>
        <w:t>De signalen die je in kaart hebt gebracht,</w:t>
      </w:r>
    </w:p>
    <w:p w14:paraId="217F9D61" w14:textId="77777777" w:rsidR="00A91593" w:rsidRPr="00D57736" w:rsidRDefault="00A91593" w:rsidP="00A91593">
      <w:pPr>
        <w:pStyle w:val="Geenafstand"/>
        <w:numPr>
          <w:ilvl w:val="0"/>
          <w:numId w:val="26"/>
        </w:numPr>
        <w:rPr>
          <w:rFonts w:ascii="Arial" w:hAnsi="Arial" w:cs="Arial"/>
          <w:sz w:val="20"/>
          <w:szCs w:val="20"/>
        </w:rPr>
      </w:pPr>
      <w:r w:rsidRPr="00D57736">
        <w:rPr>
          <w:rFonts w:ascii="Arial" w:hAnsi="Arial" w:cs="Arial"/>
          <w:sz w:val="20"/>
          <w:szCs w:val="20"/>
        </w:rPr>
        <w:t>Het advies dat je ingewonnen hebt bij collega’s en instanties,</w:t>
      </w:r>
    </w:p>
    <w:p w14:paraId="37C55141" w14:textId="77777777" w:rsidR="00A91593" w:rsidRDefault="00A91593" w:rsidP="00A91593">
      <w:pPr>
        <w:pStyle w:val="Geenafstand"/>
        <w:numPr>
          <w:ilvl w:val="0"/>
          <w:numId w:val="26"/>
        </w:numPr>
        <w:rPr>
          <w:rFonts w:ascii="Arial" w:hAnsi="Arial" w:cs="Arial"/>
          <w:sz w:val="20"/>
          <w:szCs w:val="20"/>
        </w:rPr>
      </w:pPr>
      <w:r w:rsidRPr="00D57736">
        <w:rPr>
          <w:rFonts w:ascii="Arial" w:hAnsi="Arial" w:cs="Arial"/>
          <w:sz w:val="20"/>
          <w:szCs w:val="20"/>
        </w:rPr>
        <w:t>Het gesprek met de leerling en ouder.</w:t>
      </w:r>
    </w:p>
    <w:p w14:paraId="27CAFB3D" w14:textId="77777777" w:rsidR="00A91593" w:rsidRPr="00D57736" w:rsidRDefault="00A91593" w:rsidP="00A91593">
      <w:pPr>
        <w:pStyle w:val="Geenafstand"/>
        <w:ind w:left="360"/>
        <w:rPr>
          <w:rFonts w:ascii="Arial" w:hAnsi="Arial" w:cs="Arial"/>
          <w:sz w:val="20"/>
          <w:szCs w:val="20"/>
        </w:rPr>
      </w:pPr>
    </w:p>
    <w:p w14:paraId="311517B9" w14:textId="77777777" w:rsidR="00A91593" w:rsidRPr="00D57736" w:rsidRDefault="00A91593" w:rsidP="00A91593">
      <w:pPr>
        <w:pStyle w:val="Geenafstand"/>
        <w:rPr>
          <w:rFonts w:ascii="Arial" w:hAnsi="Arial" w:cs="Arial"/>
          <w:sz w:val="20"/>
          <w:szCs w:val="20"/>
        </w:rPr>
      </w:pPr>
      <w:r w:rsidRPr="00D57736">
        <w:rPr>
          <w:rFonts w:ascii="Arial" w:hAnsi="Arial" w:cs="Arial"/>
          <w:sz w:val="20"/>
          <w:szCs w:val="20"/>
        </w:rPr>
        <w:t>Vervolgens is het zaak een afgestemd a</w:t>
      </w:r>
      <w:r>
        <w:rPr>
          <w:rFonts w:ascii="Arial" w:hAnsi="Arial" w:cs="Arial"/>
          <w:sz w:val="20"/>
          <w:szCs w:val="20"/>
        </w:rPr>
        <w:t>a</w:t>
      </w:r>
      <w:r w:rsidRPr="00D57736">
        <w:rPr>
          <w:rFonts w:ascii="Arial" w:hAnsi="Arial" w:cs="Arial"/>
          <w:sz w:val="20"/>
          <w:szCs w:val="20"/>
        </w:rPr>
        <w:t>npak vast te stellen, gericht op ondersteuning van de leerling, de ouders en de school.</w:t>
      </w:r>
    </w:p>
    <w:p w14:paraId="113BCF67" w14:textId="77777777" w:rsidR="00A91593" w:rsidRPr="00D57736" w:rsidRDefault="00A91593" w:rsidP="00A91593">
      <w:pPr>
        <w:pStyle w:val="Geenafstand"/>
        <w:rPr>
          <w:rFonts w:ascii="Arial" w:hAnsi="Arial" w:cs="Arial"/>
          <w:sz w:val="20"/>
          <w:szCs w:val="20"/>
        </w:rPr>
      </w:pPr>
    </w:p>
    <w:p w14:paraId="3E9068ED" w14:textId="77777777" w:rsidR="00A91593" w:rsidRDefault="00A91593" w:rsidP="00A91593">
      <w:pPr>
        <w:pStyle w:val="Geenafstand"/>
        <w:rPr>
          <w:rFonts w:ascii="Arial" w:hAnsi="Arial" w:cs="Arial"/>
          <w:b/>
          <w:sz w:val="20"/>
          <w:szCs w:val="20"/>
        </w:rPr>
      </w:pPr>
      <w:r w:rsidRPr="00D57736">
        <w:rPr>
          <w:rFonts w:ascii="Arial" w:hAnsi="Arial" w:cs="Arial"/>
          <w:b/>
          <w:sz w:val="20"/>
          <w:szCs w:val="20"/>
        </w:rPr>
        <w:t>5. Beslissen: zelf hulp organiseren of melden</w:t>
      </w:r>
    </w:p>
    <w:p w14:paraId="45162304" w14:textId="77777777" w:rsidR="00A91593" w:rsidRPr="00D57736" w:rsidRDefault="00A91593" w:rsidP="00A91593">
      <w:pPr>
        <w:pStyle w:val="Geenafstand"/>
        <w:rPr>
          <w:rFonts w:ascii="Arial" w:hAnsi="Arial" w:cs="Arial"/>
          <w:sz w:val="20"/>
          <w:szCs w:val="20"/>
        </w:rPr>
      </w:pPr>
    </w:p>
    <w:p w14:paraId="7D4A1EE6" w14:textId="77777777" w:rsidR="00A91593" w:rsidRDefault="00A91593" w:rsidP="00A91593">
      <w:pPr>
        <w:pStyle w:val="Geenafstand"/>
        <w:rPr>
          <w:rFonts w:ascii="Arial" w:hAnsi="Arial" w:cs="Arial"/>
          <w:sz w:val="20"/>
          <w:szCs w:val="20"/>
        </w:rPr>
      </w:pPr>
      <w:r w:rsidRPr="00D57736">
        <w:rPr>
          <w:rFonts w:ascii="Arial" w:hAnsi="Arial" w:cs="Arial"/>
          <w:b/>
          <w:sz w:val="20"/>
          <w:szCs w:val="20"/>
        </w:rPr>
        <w:t>Hulp organiseren</w:t>
      </w:r>
    </w:p>
    <w:p w14:paraId="1F906494" w14:textId="77777777" w:rsidR="00A91593" w:rsidRDefault="00A91593" w:rsidP="00A91593">
      <w:pPr>
        <w:pStyle w:val="Geenafstand"/>
        <w:rPr>
          <w:rFonts w:ascii="Arial" w:hAnsi="Arial" w:cs="Arial"/>
          <w:sz w:val="20"/>
          <w:szCs w:val="20"/>
        </w:rPr>
      </w:pPr>
      <w:r>
        <w:rPr>
          <w:rFonts w:ascii="Arial" w:hAnsi="Arial" w:cs="Arial"/>
          <w:sz w:val="20"/>
          <w:szCs w:val="20"/>
        </w:rPr>
        <w:t>Overweeg of je zelf hulp kunt bieden of kunt verwijzen naar specifieke hulpverlening. Zijn de leerling/het kind en de personen in zijn/haar omgeving daarmee voldoende beschermd tegen het risico op huiselijk geweld of op kindermishandeling? Onderneem dan de volgende acties:</w:t>
      </w:r>
    </w:p>
    <w:p w14:paraId="016F4189" w14:textId="77777777" w:rsidR="00A91593" w:rsidRDefault="00A91593" w:rsidP="00A91593">
      <w:pPr>
        <w:pStyle w:val="Geenafstand"/>
        <w:rPr>
          <w:rFonts w:ascii="Arial" w:hAnsi="Arial" w:cs="Arial"/>
          <w:sz w:val="20"/>
          <w:szCs w:val="20"/>
        </w:rPr>
      </w:pPr>
    </w:p>
    <w:p w14:paraId="2431C7FD" w14:textId="77777777" w:rsidR="00A91593" w:rsidRDefault="00A91593" w:rsidP="00A91593">
      <w:pPr>
        <w:pStyle w:val="Geenafstand"/>
        <w:numPr>
          <w:ilvl w:val="0"/>
          <w:numId w:val="25"/>
        </w:numPr>
        <w:rPr>
          <w:rFonts w:ascii="Arial" w:hAnsi="Arial" w:cs="Arial"/>
          <w:sz w:val="20"/>
          <w:szCs w:val="20"/>
        </w:rPr>
      </w:pPr>
      <w:r>
        <w:rPr>
          <w:rFonts w:ascii="Arial" w:hAnsi="Arial" w:cs="Arial"/>
          <w:sz w:val="20"/>
          <w:szCs w:val="20"/>
        </w:rPr>
        <w:t>Organiseer de hulp dienodig is</w:t>
      </w:r>
    </w:p>
    <w:p w14:paraId="24D1F6A0" w14:textId="77777777" w:rsidR="00A91593" w:rsidRDefault="00A91593" w:rsidP="00A91593">
      <w:pPr>
        <w:pStyle w:val="Geenafstand"/>
        <w:numPr>
          <w:ilvl w:val="0"/>
          <w:numId w:val="25"/>
        </w:numPr>
        <w:rPr>
          <w:rFonts w:ascii="Arial" w:hAnsi="Arial" w:cs="Arial"/>
          <w:sz w:val="20"/>
          <w:szCs w:val="20"/>
        </w:rPr>
      </w:pPr>
      <w:r>
        <w:rPr>
          <w:rFonts w:ascii="Arial" w:hAnsi="Arial" w:cs="Arial"/>
          <w:sz w:val="20"/>
          <w:szCs w:val="20"/>
        </w:rPr>
        <w:t>Volg de effecten van deze hulp</w:t>
      </w:r>
    </w:p>
    <w:p w14:paraId="25EF2291" w14:textId="77777777" w:rsidR="00A91593" w:rsidRPr="00D57736" w:rsidRDefault="00A91593" w:rsidP="00A91593">
      <w:pPr>
        <w:pStyle w:val="Geenafstand"/>
        <w:numPr>
          <w:ilvl w:val="0"/>
          <w:numId w:val="25"/>
        </w:numPr>
        <w:rPr>
          <w:rFonts w:ascii="Arial" w:hAnsi="Arial" w:cs="Arial"/>
          <w:sz w:val="20"/>
          <w:szCs w:val="20"/>
        </w:rPr>
      </w:pPr>
      <w:r>
        <w:rPr>
          <w:rFonts w:ascii="Arial" w:hAnsi="Arial" w:cs="Arial"/>
          <w:sz w:val="20"/>
          <w:szCs w:val="20"/>
        </w:rPr>
        <w:t>Doe alsnog een melding als er signalen zijn, dat het huselijk geweld of de kindermishandeling niet stopt of opnieuw begint.</w:t>
      </w:r>
    </w:p>
    <w:p w14:paraId="620DECFA" w14:textId="77777777" w:rsidR="00A91593" w:rsidRDefault="00A91593" w:rsidP="00A91593">
      <w:pPr>
        <w:spacing w:after="120"/>
        <w:rPr>
          <w:rFonts w:ascii="Arial" w:hAnsi="Arial" w:cs="Arial"/>
          <w:szCs w:val="20"/>
        </w:rPr>
      </w:pPr>
    </w:p>
    <w:p w14:paraId="4B492247" w14:textId="77777777" w:rsidR="00A91593" w:rsidRPr="00D57736" w:rsidRDefault="00A91593" w:rsidP="00A91593">
      <w:pPr>
        <w:spacing w:after="120"/>
        <w:rPr>
          <w:rFonts w:ascii="Arial" w:hAnsi="Arial" w:cs="Arial"/>
          <w:szCs w:val="20"/>
        </w:rPr>
      </w:pPr>
      <w:r>
        <w:rPr>
          <w:rFonts w:ascii="Arial" w:hAnsi="Arial" w:cs="Arial"/>
          <w:szCs w:val="20"/>
        </w:rPr>
        <w:t>Als de school gebruik heeft gemaakt van het zorgsadviesteam, kan dit team verdere acties coördineren. Het zorgadviesteam bespreekt de hulpvraag van de school en ouders, beoordeeelt de hulpvraag, stelt de aanpak vast, geeft handelingsadviezen voor de leerkracht en adviseert over verdere hulp. De verantwoordelijke medewerker binnen de school bespreekt met de ouder de uitkomst van de bespreking in het zorgadviesteam. Bespreek met de ouder de verder te nemen stappen voor geadviseerde hulpverlening voor de leerling en/of ouder. Geef informatie en maak afspraken over de eventuele indicaties die nodig zijn voor verdere hulp. Verwijs de ouder door en vraag daarna of de ouder is aangenomen bij de hulp. Maak in de groep afspraken over begeleidings- en zorgbehoeften van de leerling. Stel een handelings- of begeleidingsplan op en voer dit uit. Deel de uitkomst van deze bespreking met de ouders.</w:t>
      </w:r>
    </w:p>
    <w:p w14:paraId="4FB4CBB8" w14:textId="77777777" w:rsidR="00A91593" w:rsidRDefault="00A91593" w:rsidP="00A91593">
      <w:pPr>
        <w:pStyle w:val="Geenafstand"/>
        <w:rPr>
          <w:rFonts w:ascii="Arial" w:hAnsi="Arial" w:cs="Arial"/>
          <w:sz w:val="20"/>
          <w:szCs w:val="20"/>
        </w:rPr>
      </w:pPr>
      <w:r w:rsidRPr="00C62225">
        <w:rPr>
          <w:rFonts w:ascii="Arial" w:hAnsi="Arial" w:cs="Arial"/>
          <w:b/>
          <w:sz w:val="20"/>
          <w:szCs w:val="20"/>
        </w:rPr>
        <w:t>Melden</w:t>
      </w:r>
    </w:p>
    <w:p w14:paraId="65F82816" w14:textId="77777777" w:rsidR="00A91593" w:rsidRDefault="00A91593" w:rsidP="00A91593">
      <w:pPr>
        <w:pStyle w:val="Geenafstand"/>
        <w:rPr>
          <w:rFonts w:ascii="Arial" w:hAnsi="Arial" w:cs="Arial"/>
          <w:sz w:val="20"/>
          <w:szCs w:val="20"/>
        </w:rPr>
      </w:pPr>
      <w:r>
        <w:rPr>
          <w:rFonts w:ascii="Arial" w:hAnsi="Arial" w:cs="Arial"/>
          <w:sz w:val="20"/>
          <w:szCs w:val="20"/>
        </w:rPr>
        <w:t xml:space="preserve">Kun je je leerling </w:t>
      </w:r>
      <w:r w:rsidRPr="00C62225">
        <w:rPr>
          <w:rFonts w:ascii="Arial" w:hAnsi="Arial" w:cs="Arial"/>
          <w:i/>
          <w:sz w:val="20"/>
          <w:szCs w:val="20"/>
        </w:rPr>
        <w:t>niet voldoende</w:t>
      </w:r>
      <w:r>
        <w:rPr>
          <w:rFonts w:ascii="Arial" w:hAnsi="Arial" w:cs="Arial"/>
          <w:sz w:val="20"/>
          <w:szCs w:val="20"/>
        </w:rPr>
        <w:t xml:space="preserve"> tegen het risico op huiselijk geweld of kindermishandeling beschermen, of twijfel je er aan of je hiertegen </w:t>
      </w:r>
      <w:r w:rsidRPr="00C62225">
        <w:rPr>
          <w:rFonts w:ascii="Arial" w:hAnsi="Arial" w:cs="Arial"/>
          <w:i/>
          <w:sz w:val="20"/>
          <w:szCs w:val="20"/>
        </w:rPr>
        <w:t>voldoende</w:t>
      </w:r>
      <w:r>
        <w:rPr>
          <w:rFonts w:ascii="Arial" w:hAnsi="Arial" w:cs="Arial"/>
          <w:sz w:val="20"/>
          <w:szCs w:val="20"/>
        </w:rPr>
        <w:t xml:space="preserve"> bescherming kunt bieden:</w:t>
      </w:r>
    </w:p>
    <w:p w14:paraId="7C26B073" w14:textId="77777777" w:rsidR="00A91593" w:rsidRDefault="00A91593" w:rsidP="00A91593">
      <w:pPr>
        <w:pStyle w:val="Geenafstand"/>
        <w:rPr>
          <w:rFonts w:ascii="Arial" w:hAnsi="Arial" w:cs="Arial"/>
          <w:sz w:val="20"/>
          <w:szCs w:val="20"/>
        </w:rPr>
      </w:pPr>
    </w:p>
    <w:p w14:paraId="734C3186" w14:textId="77777777" w:rsidR="00A91593" w:rsidRDefault="00A91593" w:rsidP="00A91593">
      <w:pPr>
        <w:pStyle w:val="Geenafstand"/>
        <w:numPr>
          <w:ilvl w:val="0"/>
          <w:numId w:val="27"/>
        </w:numPr>
        <w:rPr>
          <w:rFonts w:ascii="Arial" w:hAnsi="Arial" w:cs="Arial"/>
          <w:sz w:val="20"/>
          <w:szCs w:val="20"/>
        </w:rPr>
      </w:pPr>
      <w:r>
        <w:rPr>
          <w:rFonts w:ascii="Arial" w:hAnsi="Arial" w:cs="Arial"/>
          <w:sz w:val="20"/>
          <w:szCs w:val="20"/>
        </w:rPr>
        <w:t xml:space="preserve">Meld je vermoeden bij het AMK/BJZ </w:t>
      </w:r>
    </w:p>
    <w:p w14:paraId="4D14C45C" w14:textId="77777777" w:rsidR="00A91593" w:rsidRDefault="00A91593" w:rsidP="00A91593">
      <w:pPr>
        <w:pStyle w:val="Geenafstand"/>
        <w:numPr>
          <w:ilvl w:val="0"/>
          <w:numId w:val="27"/>
        </w:numPr>
        <w:rPr>
          <w:rFonts w:ascii="Arial" w:hAnsi="Arial" w:cs="Arial"/>
          <w:sz w:val="20"/>
          <w:szCs w:val="20"/>
        </w:rPr>
      </w:pPr>
      <w:r>
        <w:rPr>
          <w:rFonts w:ascii="Arial" w:hAnsi="Arial" w:cs="Arial"/>
          <w:sz w:val="20"/>
          <w:szCs w:val="20"/>
        </w:rPr>
        <w:t>Sluit bij je melding zoveel mogelijk aan bij feiten en gebeurtenissen en geef duidelijk aan indien de informatie die je meldt (ook) van anderen afkomstig is</w:t>
      </w:r>
    </w:p>
    <w:p w14:paraId="30BDDFCE" w14:textId="77777777" w:rsidR="00A91593" w:rsidRDefault="00A91593" w:rsidP="00A91593">
      <w:pPr>
        <w:pStyle w:val="Geenafstand"/>
        <w:numPr>
          <w:ilvl w:val="0"/>
          <w:numId w:val="27"/>
        </w:numPr>
        <w:rPr>
          <w:rFonts w:ascii="Arial" w:hAnsi="Arial" w:cs="Arial"/>
          <w:sz w:val="20"/>
          <w:szCs w:val="20"/>
        </w:rPr>
      </w:pPr>
      <w:r>
        <w:rPr>
          <w:rFonts w:ascii="Arial" w:hAnsi="Arial" w:cs="Arial"/>
          <w:sz w:val="20"/>
          <w:szCs w:val="20"/>
        </w:rPr>
        <w:t>Overleg bij je melding met AMK/BJZ wat na je melding zelf kunt doen om de leerling en personen in directe omgeving te beschermen</w:t>
      </w:r>
    </w:p>
    <w:p w14:paraId="7F3FA844" w14:textId="77777777" w:rsidR="00A91593" w:rsidRDefault="00A91593" w:rsidP="00A91593">
      <w:pPr>
        <w:pStyle w:val="Geenafstand"/>
        <w:rPr>
          <w:rFonts w:ascii="Arial" w:hAnsi="Arial" w:cs="Arial"/>
          <w:sz w:val="20"/>
          <w:szCs w:val="20"/>
        </w:rPr>
      </w:pPr>
      <w:r>
        <w:rPr>
          <w:rFonts w:ascii="Arial" w:hAnsi="Arial" w:cs="Arial"/>
          <w:sz w:val="20"/>
          <w:szCs w:val="20"/>
        </w:rPr>
        <w:t>Ernstig geweld of gecompliceerde zaken moet je altijd melden, in het belang van de leerling. Het risico is anders te groot dat de verschillende professionals langs elkaar heen werken. Door een melding komt alle informatie bij elkaar en kunnen de verschillende acties goed op elkaar worden afgestemd.</w:t>
      </w:r>
    </w:p>
    <w:p w14:paraId="48272F04" w14:textId="77777777" w:rsidR="00A91593" w:rsidRDefault="00A91593" w:rsidP="00A91593">
      <w:pPr>
        <w:pStyle w:val="Geenafstand"/>
        <w:rPr>
          <w:rFonts w:ascii="Arial" w:hAnsi="Arial" w:cs="Arial"/>
          <w:sz w:val="20"/>
          <w:szCs w:val="20"/>
        </w:rPr>
      </w:pPr>
    </w:p>
    <w:p w14:paraId="22437F1A" w14:textId="77777777" w:rsidR="00A91593" w:rsidRDefault="00A91593" w:rsidP="00A91593">
      <w:pPr>
        <w:pStyle w:val="Geenafstand"/>
        <w:rPr>
          <w:rFonts w:ascii="Arial" w:hAnsi="Arial" w:cs="Arial"/>
          <w:sz w:val="20"/>
          <w:szCs w:val="20"/>
        </w:rPr>
      </w:pPr>
      <w:r>
        <w:rPr>
          <w:rFonts w:ascii="Arial" w:hAnsi="Arial" w:cs="Arial"/>
          <w:sz w:val="20"/>
          <w:szCs w:val="20"/>
        </w:rPr>
        <w:t>Bespreek je melding vooraf met de ouder. Je kunt de melding ook bespreken met de leerling wanneer deze 12 jaar of ouder is.</w:t>
      </w:r>
    </w:p>
    <w:p w14:paraId="126FC956" w14:textId="77777777" w:rsidR="00A91593" w:rsidRDefault="00A91593" w:rsidP="00A91593">
      <w:pPr>
        <w:pStyle w:val="Geenafstand"/>
        <w:rPr>
          <w:rFonts w:ascii="Arial" w:hAnsi="Arial" w:cs="Arial"/>
          <w:sz w:val="20"/>
          <w:szCs w:val="20"/>
        </w:rPr>
      </w:pPr>
      <w:r>
        <w:rPr>
          <w:rFonts w:ascii="Arial" w:hAnsi="Arial" w:cs="Arial"/>
          <w:sz w:val="20"/>
          <w:szCs w:val="20"/>
        </w:rPr>
        <w:t>1.Leg uit waarom je van plan bent een melding te gaan doen en wat het doel daarvan is.</w:t>
      </w:r>
    </w:p>
    <w:p w14:paraId="658BA741" w14:textId="77777777" w:rsidR="00A91593" w:rsidRDefault="00A91593" w:rsidP="00A91593">
      <w:pPr>
        <w:pStyle w:val="Geenafstand"/>
        <w:rPr>
          <w:rFonts w:ascii="Arial" w:hAnsi="Arial" w:cs="Arial"/>
          <w:sz w:val="20"/>
          <w:szCs w:val="20"/>
        </w:rPr>
      </w:pPr>
      <w:r>
        <w:rPr>
          <w:rFonts w:ascii="Arial" w:hAnsi="Arial" w:cs="Arial"/>
          <w:sz w:val="20"/>
          <w:szCs w:val="20"/>
        </w:rPr>
        <w:t>2.Vraag de leerling en/of ouder uitdrukkelijk om een reactie.</w:t>
      </w:r>
    </w:p>
    <w:p w14:paraId="399C5F9A" w14:textId="77777777" w:rsidR="00A91593" w:rsidRDefault="00A91593" w:rsidP="00A91593">
      <w:pPr>
        <w:pStyle w:val="Geenafstand"/>
        <w:rPr>
          <w:rFonts w:ascii="Arial" w:hAnsi="Arial" w:cs="Arial"/>
          <w:sz w:val="20"/>
          <w:szCs w:val="20"/>
        </w:rPr>
      </w:pPr>
      <w:r>
        <w:rPr>
          <w:rFonts w:ascii="Arial" w:hAnsi="Arial" w:cs="Arial"/>
          <w:sz w:val="20"/>
          <w:szCs w:val="20"/>
        </w:rPr>
        <w:t>3.In geval van bezwaren van de leerling en/of ouder, overleg op welke wijze je tegemoet kunt komen aan deze bezwaren en leg dit in het document vast.</w:t>
      </w:r>
    </w:p>
    <w:p w14:paraId="3F0C5B81" w14:textId="77777777" w:rsidR="00A91593" w:rsidRDefault="00A91593" w:rsidP="00A91593">
      <w:pPr>
        <w:pStyle w:val="Geenafstand"/>
        <w:rPr>
          <w:rFonts w:ascii="Arial" w:hAnsi="Arial" w:cs="Arial"/>
          <w:sz w:val="20"/>
          <w:szCs w:val="20"/>
        </w:rPr>
      </w:pPr>
      <w:r>
        <w:rPr>
          <w:rFonts w:ascii="Arial" w:hAnsi="Arial" w:cs="Arial"/>
          <w:sz w:val="20"/>
          <w:szCs w:val="20"/>
        </w:rPr>
        <w:t>4. Is dit niet mogelijk, weeg de bezwaren dan af tegen de noodzaak om uw leerling of zijn/haar gezinslid door het doen van een melding daartegen te beschermen.</w:t>
      </w:r>
    </w:p>
    <w:p w14:paraId="581F456B" w14:textId="77777777" w:rsidR="00A91593" w:rsidRDefault="00A91593" w:rsidP="00A91593">
      <w:pPr>
        <w:pStyle w:val="Geenafstand"/>
        <w:rPr>
          <w:rFonts w:ascii="Arial" w:hAnsi="Arial" w:cs="Arial"/>
          <w:sz w:val="20"/>
          <w:szCs w:val="20"/>
        </w:rPr>
      </w:pPr>
      <w:r>
        <w:rPr>
          <w:rFonts w:ascii="Arial" w:hAnsi="Arial" w:cs="Arial"/>
          <w:sz w:val="20"/>
          <w:szCs w:val="20"/>
        </w:rPr>
        <w:t>5.doe een melding indien naar je oordeel de bescherming van de leerling of zijn/haar gezinslid de doorslag moet geven. Van contacten met de leerling en/of ouder over de melding kun je afzien:</w:t>
      </w:r>
    </w:p>
    <w:p w14:paraId="42B706BE" w14:textId="77777777" w:rsidR="00A91593" w:rsidRDefault="00A91593" w:rsidP="00A91593">
      <w:pPr>
        <w:pStyle w:val="Geenafstand"/>
        <w:rPr>
          <w:rFonts w:ascii="Arial" w:hAnsi="Arial" w:cs="Arial"/>
          <w:sz w:val="20"/>
          <w:szCs w:val="20"/>
        </w:rPr>
      </w:pPr>
      <w:r>
        <w:rPr>
          <w:rFonts w:ascii="Arial" w:hAnsi="Arial" w:cs="Arial"/>
          <w:sz w:val="20"/>
          <w:szCs w:val="20"/>
        </w:rPr>
        <w:t>-als de veiligheid van de leerling, die van jezelf, of die van een ander in het geding is;</w:t>
      </w:r>
    </w:p>
    <w:p w14:paraId="028A7DF2" w14:textId="77777777" w:rsidR="00A91593" w:rsidRPr="00EC3CD5" w:rsidRDefault="00A91593" w:rsidP="00A91593">
      <w:pPr>
        <w:pStyle w:val="Geenafstand"/>
        <w:rPr>
          <w:rFonts w:ascii="Arial" w:hAnsi="Arial" w:cs="Arial"/>
          <w:i/>
          <w:sz w:val="20"/>
          <w:szCs w:val="20"/>
        </w:rPr>
      </w:pPr>
      <w:r w:rsidRPr="00EC3CD5">
        <w:rPr>
          <w:rFonts w:ascii="Arial" w:hAnsi="Arial" w:cs="Arial"/>
          <w:i/>
          <w:sz w:val="20"/>
          <w:szCs w:val="20"/>
        </w:rPr>
        <w:t>of</w:t>
      </w:r>
    </w:p>
    <w:p w14:paraId="160E5501" w14:textId="77777777" w:rsidR="00A91593" w:rsidRDefault="00A91593" w:rsidP="00A91593">
      <w:pPr>
        <w:pStyle w:val="Geenafstand"/>
        <w:rPr>
          <w:rFonts w:ascii="Arial" w:hAnsi="Arial" w:cs="Arial"/>
          <w:sz w:val="20"/>
          <w:szCs w:val="20"/>
        </w:rPr>
      </w:pPr>
      <w:r>
        <w:rPr>
          <w:rFonts w:ascii="Arial" w:hAnsi="Arial" w:cs="Arial"/>
          <w:sz w:val="20"/>
          <w:szCs w:val="20"/>
        </w:rPr>
        <w:t>-als je goede redenen hebt om te veronderstellen dat de leerling en/of ouder daardoor het contact met je zal verbreken</w:t>
      </w:r>
    </w:p>
    <w:p w14:paraId="3EDFC1A9" w14:textId="77777777" w:rsidR="00A91593" w:rsidRDefault="00A91593" w:rsidP="00A91593">
      <w:pPr>
        <w:pStyle w:val="Geenafstand"/>
        <w:rPr>
          <w:rFonts w:ascii="Arial" w:hAnsi="Arial" w:cs="Arial"/>
          <w:sz w:val="20"/>
          <w:szCs w:val="20"/>
        </w:rPr>
      </w:pPr>
    </w:p>
    <w:p w14:paraId="29154703" w14:textId="77777777" w:rsidR="00A91593" w:rsidRPr="00F9454D" w:rsidRDefault="00A91593" w:rsidP="00A91593">
      <w:pPr>
        <w:pStyle w:val="Geenafstand"/>
        <w:rPr>
          <w:rFonts w:ascii="Arial" w:hAnsi="Arial" w:cs="Arial"/>
          <w:b/>
          <w:sz w:val="20"/>
          <w:szCs w:val="20"/>
        </w:rPr>
      </w:pPr>
      <w:r w:rsidRPr="00F9454D">
        <w:rPr>
          <w:rFonts w:ascii="Arial" w:hAnsi="Arial" w:cs="Arial"/>
          <w:b/>
          <w:sz w:val="20"/>
          <w:szCs w:val="20"/>
        </w:rPr>
        <w:t>Indien na enige periode onvoldoende verbetering zichtbaar is, is het van belang opnieuw contact op te nemen met het AMK en eventueel opnieuw een melding te doen. Het AMK adviseert, indien nodig, meerdere keren contact op te nemen indien je onvoldoende verbetering of verslechtering ziet.</w:t>
      </w:r>
    </w:p>
    <w:p w14:paraId="30521708" w14:textId="77777777" w:rsidR="00A91593" w:rsidRDefault="00A91593" w:rsidP="00A91593">
      <w:pPr>
        <w:spacing w:after="120"/>
        <w:rPr>
          <w:rFonts w:ascii="Arial" w:hAnsi="Arial" w:cs="Arial"/>
          <w:b/>
          <w:szCs w:val="20"/>
        </w:rPr>
      </w:pPr>
    </w:p>
    <w:p w14:paraId="584A58AF" w14:textId="77777777" w:rsidR="00A91593" w:rsidRDefault="00A91593" w:rsidP="00A91593">
      <w:pPr>
        <w:spacing w:after="120"/>
        <w:rPr>
          <w:rFonts w:ascii="Arial" w:hAnsi="Arial" w:cs="Arial"/>
          <w:b/>
          <w:szCs w:val="20"/>
        </w:rPr>
      </w:pPr>
    </w:p>
    <w:p w14:paraId="3739160E" w14:textId="77777777" w:rsidR="00A91593" w:rsidRDefault="00A91593" w:rsidP="00A91593">
      <w:pPr>
        <w:spacing w:after="120"/>
        <w:rPr>
          <w:rFonts w:ascii="Arial" w:hAnsi="Arial" w:cs="Arial"/>
          <w:b/>
          <w:szCs w:val="20"/>
        </w:rPr>
      </w:pPr>
    </w:p>
    <w:p w14:paraId="240FE0D1" w14:textId="77777777" w:rsidR="00A91593" w:rsidRDefault="00A91593" w:rsidP="00A91593">
      <w:pPr>
        <w:spacing w:after="120"/>
        <w:rPr>
          <w:rFonts w:ascii="Arial" w:hAnsi="Arial" w:cs="Arial"/>
          <w:b/>
          <w:szCs w:val="20"/>
        </w:rPr>
      </w:pPr>
    </w:p>
    <w:p w14:paraId="10308194" w14:textId="77777777" w:rsidR="00A91593" w:rsidRDefault="00A91593" w:rsidP="00A91593">
      <w:pPr>
        <w:spacing w:after="120"/>
        <w:rPr>
          <w:rFonts w:ascii="Arial" w:hAnsi="Arial" w:cs="Arial"/>
          <w:b/>
          <w:szCs w:val="20"/>
        </w:rPr>
      </w:pPr>
    </w:p>
    <w:p w14:paraId="2FE7C177" w14:textId="77777777" w:rsidR="00A91593" w:rsidRDefault="00A91593" w:rsidP="00A91593">
      <w:pPr>
        <w:spacing w:after="120"/>
        <w:rPr>
          <w:rFonts w:ascii="Arial" w:hAnsi="Arial" w:cs="Arial"/>
          <w:b/>
          <w:szCs w:val="20"/>
        </w:rPr>
      </w:pPr>
      <w:r>
        <w:rPr>
          <w:rFonts w:ascii="Arial" w:hAnsi="Arial" w:cs="Arial"/>
          <w:b/>
          <w:szCs w:val="20"/>
        </w:rPr>
        <w:t>Noot:</w:t>
      </w:r>
    </w:p>
    <w:p w14:paraId="68F5BCA2" w14:textId="77777777" w:rsidR="00A91593" w:rsidRPr="00F46E36" w:rsidRDefault="00A91593" w:rsidP="00A91593">
      <w:pPr>
        <w:spacing w:after="120"/>
        <w:rPr>
          <w:rFonts w:ascii="Arial" w:hAnsi="Arial" w:cs="Arial"/>
          <w:szCs w:val="20"/>
        </w:rPr>
      </w:pPr>
      <w:r w:rsidRPr="00F46E36">
        <w:rPr>
          <w:rFonts w:ascii="Arial" w:hAnsi="Arial" w:cs="Arial"/>
          <w:szCs w:val="20"/>
        </w:rPr>
        <w:t>De Meldcode</w:t>
      </w:r>
      <w:r>
        <w:rPr>
          <w:rFonts w:ascii="Arial" w:hAnsi="Arial" w:cs="Arial"/>
          <w:szCs w:val="20"/>
        </w:rPr>
        <w:t xml:space="preserve"> komt </w:t>
      </w:r>
      <w:r w:rsidRPr="00F46E36">
        <w:rPr>
          <w:rFonts w:ascii="Arial" w:hAnsi="Arial" w:cs="Arial"/>
          <w:szCs w:val="20"/>
        </w:rPr>
        <w:t>overeen met de landelijke meldcode.</w:t>
      </w:r>
    </w:p>
    <w:p w14:paraId="1A394433" w14:textId="5A50618A" w:rsidR="00E3619D" w:rsidRDefault="00E3619D">
      <w:pPr>
        <w:rPr>
          <w:szCs w:val="20"/>
        </w:rPr>
      </w:pPr>
    </w:p>
    <w:p w14:paraId="58BADF45" w14:textId="141448BD" w:rsidR="00495475" w:rsidRDefault="00495475">
      <w:pPr>
        <w:rPr>
          <w:szCs w:val="20"/>
        </w:rPr>
      </w:pPr>
    </w:p>
    <w:p w14:paraId="69373900" w14:textId="069293A3" w:rsidR="00495475" w:rsidRDefault="00495475">
      <w:pPr>
        <w:rPr>
          <w:szCs w:val="20"/>
        </w:rPr>
      </w:pPr>
    </w:p>
    <w:p w14:paraId="40369780" w14:textId="095EE7B0" w:rsidR="00495475" w:rsidRDefault="00495475">
      <w:pPr>
        <w:rPr>
          <w:szCs w:val="20"/>
        </w:rPr>
      </w:pPr>
    </w:p>
    <w:p w14:paraId="18EB0AC7" w14:textId="0C0944D8" w:rsidR="00495475" w:rsidRDefault="00495475">
      <w:pPr>
        <w:rPr>
          <w:szCs w:val="20"/>
        </w:rPr>
      </w:pPr>
    </w:p>
    <w:p w14:paraId="5AA2D00F" w14:textId="3314B521" w:rsidR="00495475" w:rsidRDefault="00495475">
      <w:pPr>
        <w:rPr>
          <w:szCs w:val="20"/>
        </w:rPr>
      </w:pPr>
    </w:p>
    <w:p w14:paraId="3C75791F" w14:textId="01B474B4" w:rsidR="00495475" w:rsidRDefault="00495475">
      <w:pPr>
        <w:rPr>
          <w:szCs w:val="20"/>
        </w:rPr>
      </w:pPr>
    </w:p>
    <w:p w14:paraId="02EDDA16" w14:textId="79D4366A" w:rsidR="00495475" w:rsidRDefault="00495475">
      <w:pPr>
        <w:rPr>
          <w:szCs w:val="20"/>
        </w:rPr>
      </w:pPr>
    </w:p>
    <w:p w14:paraId="5D3868BA" w14:textId="5816933E" w:rsidR="00495475" w:rsidRDefault="00495475">
      <w:pPr>
        <w:rPr>
          <w:szCs w:val="20"/>
        </w:rPr>
      </w:pPr>
    </w:p>
    <w:p w14:paraId="751B8C09" w14:textId="3CD81F4B" w:rsidR="00495475" w:rsidRDefault="00495475">
      <w:pPr>
        <w:rPr>
          <w:szCs w:val="20"/>
        </w:rPr>
      </w:pPr>
    </w:p>
    <w:p w14:paraId="4A355AFC" w14:textId="7BF04E1C" w:rsidR="00495475" w:rsidRDefault="00495475">
      <w:pPr>
        <w:rPr>
          <w:szCs w:val="20"/>
        </w:rPr>
      </w:pPr>
    </w:p>
    <w:p w14:paraId="4CF17CD6" w14:textId="674EF089" w:rsidR="00495475" w:rsidRDefault="00495475">
      <w:pPr>
        <w:rPr>
          <w:szCs w:val="20"/>
        </w:rPr>
      </w:pPr>
    </w:p>
    <w:p w14:paraId="5A6EACF5" w14:textId="62EE1023" w:rsidR="00495475" w:rsidRDefault="00495475">
      <w:pPr>
        <w:rPr>
          <w:szCs w:val="20"/>
        </w:rPr>
      </w:pPr>
    </w:p>
    <w:p w14:paraId="61EE0673" w14:textId="037A4DA9" w:rsidR="00495475" w:rsidRDefault="00495475">
      <w:pPr>
        <w:rPr>
          <w:szCs w:val="20"/>
        </w:rPr>
      </w:pPr>
    </w:p>
    <w:p w14:paraId="060204BF" w14:textId="167CB748" w:rsidR="00495475" w:rsidRDefault="00495475">
      <w:pPr>
        <w:rPr>
          <w:szCs w:val="20"/>
        </w:rPr>
      </w:pPr>
    </w:p>
    <w:p w14:paraId="498FF8DB" w14:textId="334AD023" w:rsidR="00495475" w:rsidRDefault="00495475">
      <w:pPr>
        <w:rPr>
          <w:szCs w:val="20"/>
        </w:rPr>
      </w:pPr>
    </w:p>
    <w:p w14:paraId="581F9BBD" w14:textId="4FA6975F" w:rsidR="00495475" w:rsidRDefault="00495475">
      <w:pPr>
        <w:rPr>
          <w:szCs w:val="20"/>
        </w:rPr>
      </w:pPr>
    </w:p>
    <w:p w14:paraId="229D5D6C" w14:textId="6214A0BB" w:rsidR="008130FC" w:rsidRPr="007F3AC0" w:rsidRDefault="008130FC" w:rsidP="008130FC">
      <w:pPr>
        <w:rPr>
          <w:rFonts w:cs="Calibri"/>
        </w:rPr>
      </w:pPr>
      <w:r w:rsidRPr="001355B7">
        <w:rPr>
          <w:rFonts w:ascii="Comic Sans MS" w:hAnsi="Comic Sans MS"/>
          <w:b/>
          <w:noProof/>
          <w:color w:val="4BACC6"/>
          <w:sz w:val="40"/>
          <w:szCs w:val="40"/>
        </w:rPr>
        <w:drawing>
          <wp:inline distT="0" distB="0" distL="0" distR="0" wp14:anchorId="4B449F3A" wp14:editId="578D481F">
            <wp:extent cx="1666875" cy="962025"/>
            <wp:effectExtent l="0" t="0" r="9525" b="952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66875" cy="962025"/>
                    </a:xfrm>
                    <a:prstGeom prst="rect">
                      <a:avLst/>
                    </a:prstGeom>
                    <a:noFill/>
                    <a:ln>
                      <a:noFill/>
                    </a:ln>
                  </pic:spPr>
                </pic:pic>
              </a:graphicData>
            </a:graphic>
          </wp:inline>
        </w:drawing>
      </w:r>
    </w:p>
    <w:p w14:paraId="0A15BA8D" w14:textId="77777777" w:rsidR="008130FC" w:rsidRPr="007F3AC0" w:rsidRDefault="008130FC" w:rsidP="008130FC">
      <w:pPr>
        <w:rPr>
          <w:rFonts w:cs="Calibri"/>
        </w:rPr>
      </w:pPr>
    </w:p>
    <w:p w14:paraId="7EA25D2E" w14:textId="77777777" w:rsidR="008130FC" w:rsidRPr="007F3AC0" w:rsidRDefault="008130FC" w:rsidP="008130FC">
      <w:pPr>
        <w:rPr>
          <w:rFonts w:cs="Calibri"/>
        </w:rPr>
      </w:pPr>
    </w:p>
    <w:p w14:paraId="35DDA320" w14:textId="77777777" w:rsidR="008130FC" w:rsidRPr="007F3AC0" w:rsidRDefault="008130FC" w:rsidP="008130FC">
      <w:pPr>
        <w:rPr>
          <w:rFonts w:cs="Calibri"/>
        </w:rPr>
      </w:pPr>
    </w:p>
    <w:p w14:paraId="12C7CE61" w14:textId="77777777" w:rsidR="008130FC" w:rsidRPr="007F3AC0" w:rsidRDefault="008130FC" w:rsidP="008130FC">
      <w:pPr>
        <w:rPr>
          <w:rFonts w:cs="Calibri"/>
        </w:rPr>
      </w:pPr>
    </w:p>
    <w:p w14:paraId="16452B38" w14:textId="7065DFF7" w:rsidR="008130FC" w:rsidRPr="007F3AC0" w:rsidRDefault="008130FC" w:rsidP="008130FC">
      <w:pPr>
        <w:pStyle w:val="Kop4"/>
        <w:rPr>
          <w:rFonts w:ascii="Calibri" w:hAnsi="Calibri" w:cs="Calibri"/>
          <w:sz w:val="32"/>
        </w:rPr>
      </w:pPr>
      <w:r w:rsidRPr="007F3AC0">
        <w:rPr>
          <w:rFonts w:ascii="Calibri" w:hAnsi="Calibri" w:cs="Calibri"/>
          <w:sz w:val="32"/>
        </w:rPr>
        <w:t>Privacyreglement verwerking leerlingengegevens</w:t>
      </w:r>
      <w:r w:rsidR="008D5BEE">
        <w:rPr>
          <w:rFonts w:ascii="Calibri" w:hAnsi="Calibri" w:cs="Calibri"/>
          <w:sz w:val="32"/>
        </w:rPr>
        <w:t xml:space="preserve"> ; bijlage 5</w:t>
      </w:r>
    </w:p>
    <w:p w14:paraId="7697BDDC" w14:textId="77777777" w:rsidR="008130FC" w:rsidRDefault="008130FC" w:rsidP="008130FC"/>
    <w:p w14:paraId="365B9BCE" w14:textId="77777777" w:rsidR="008130FC" w:rsidRDefault="008130FC" w:rsidP="008130FC">
      <w:pPr>
        <w:spacing w:line="100" w:lineRule="atLeast"/>
        <w:rPr>
          <w:rFonts w:ascii="Arial" w:hAnsi="Arial"/>
          <w:sz w:val="22"/>
        </w:rPr>
      </w:pPr>
    </w:p>
    <w:p w14:paraId="7375037A" w14:textId="77777777" w:rsidR="008130FC" w:rsidRPr="001A2040" w:rsidRDefault="008130FC" w:rsidP="008130FC"/>
    <w:p w14:paraId="6B1350C2" w14:textId="77777777" w:rsidR="008130FC" w:rsidRDefault="008130FC" w:rsidP="008130FC"/>
    <w:p w14:paraId="5F0E22FA" w14:textId="77777777" w:rsidR="008130FC" w:rsidRDefault="008130FC" w:rsidP="008130FC"/>
    <w:p w14:paraId="3C60BE71" w14:textId="77777777" w:rsidR="008130FC" w:rsidRDefault="008130FC" w:rsidP="008130FC"/>
    <w:p w14:paraId="6676C4EC" w14:textId="77777777" w:rsidR="008130FC" w:rsidRPr="000D0483" w:rsidRDefault="008130FC" w:rsidP="008130FC">
      <w:pPr>
        <w:ind w:left="708" w:firstLine="708"/>
      </w:pPr>
      <w:r w:rsidRPr="000D0483">
        <w:t>Naam school:</w:t>
      </w:r>
      <w:r>
        <w:t xml:space="preserve"> Brede School Kwintijn</w:t>
      </w:r>
    </w:p>
    <w:p w14:paraId="756D83B3" w14:textId="77777777" w:rsidR="008130FC" w:rsidRPr="000D0483" w:rsidRDefault="008130FC" w:rsidP="008130FC"/>
    <w:p w14:paraId="05624E6F" w14:textId="77777777" w:rsidR="008130FC" w:rsidRPr="000D0483" w:rsidRDefault="008130FC" w:rsidP="008130FC">
      <w:pPr>
        <w:ind w:left="708" w:firstLine="708"/>
      </w:pPr>
      <w:r w:rsidRPr="000D0483">
        <w:t>Datum vaststelling:</w:t>
      </w:r>
    </w:p>
    <w:p w14:paraId="2767BB16" w14:textId="77777777" w:rsidR="008130FC" w:rsidRPr="007F3AC0" w:rsidRDefault="008130FC" w:rsidP="008130FC">
      <w:pPr>
        <w:jc w:val="center"/>
        <w:rPr>
          <w:rFonts w:cs="Calibri"/>
        </w:rPr>
      </w:pPr>
    </w:p>
    <w:p w14:paraId="51810EC3" w14:textId="77777777" w:rsidR="008130FC" w:rsidRPr="007F3AC0" w:rsidRDefault="008130FC" w:rsidP="008130FC">
      <w:pPr>
        <w:rPr>
          <w:rFonts w:cs="Calibri"/>
        </w:rPr>
      </w:pPr>
    </w:p>
    <w:p w14:paraId="5F202B86" w14:textId="77777777" w:rsidR="008130FC" w:rsidRPr="007F3AC0" w:rsidRDefault="008130FC" w:rsidP="008130FC">
      <w:pPr>
        <w:rPr>
          <w:rFonts w:cs="Calibri"/>
        </w:rPr>
      </w:pPr>
    </w:p>
    <w:p w14:paraId="7032A7F7" w14:textId="77777777" w:rsidR="008130FC" w:rsidRPr="007F3AC0" w:rsidRDefault="008130FC" w:rsidP="008130FC">
      <w:pPr>
        <w:rPr>
          <w:rFonts w:cs="Calibri"/>
        </w:rPr>
      </w:pPr>
    </w:p>
    <w:p w14:paraId="6262AB56" w14:textId="77777777" w:rsidR="008130FC" w:rsidRPr="007F3AC0" w:rsidRDefault="008130FC" w:rsidP="008130FC">
      <w:pPr>
        <w:rPr>
          <w:rFonts w:cs="Calibri"/>
        </w:rPr>
      </w:pPr>
    </w:p>
    <w:p w14:paraId="7E53DEC6" w14:textId="77777777" w:rsidR="008130FC" w:rsidRPr="007F3AC0" w:rsidRDefault="008130FC" w:rsidP="008130FC">
      <w:pPr>
        <w:rPr>
          <w:rFonts w:cs="Calibri"/>
        </w:rPr>
      </w:pPr>
    </w:p>
    <w:p w14:paraId="72965EA4" w14:textId="77777777" w:rsidR="008130FC" w:rsidRPr="007F3AC0" w:rsidRDefault="008130FC" w:rsidP="008130FC">
      <w:pPr>
        <w:rPr>
          <w:rFonts w:cs="Calibri"/>
        </w:rPr>
      </w:pPr>
    </w:p>
    <w:p w14:paraId="0DB9BE94" w14:textId="77777777" w:rsidR="008130FC" w:rsidRPr="007F3AC0" w:rsidRDefault="008130FC" w:rsidP="008130FC">
      <w:pPr>
        <w:rPr>
          <w:rFonts w:cs="Calibri"/>
        </w:rPr>
      </w:pPr>
    </w:p>
    <w:p w14:paraId="29D0F721" w14:textId="77777777" w:rsidR="008130FC" w:rsidRPr="007F3AC0" w:rsidRDefault="008130FC" w:rsidP="008130FC">
      <w:pPr>
        <w:rPr>
          <w:rFonts w:cs="Calibri"/>
        </w:rPr>
      </w:pPr>
    </w:p>
    <w:p w14:paraId="50A56BC7" w14:textId="77777777" w:rsidR="008130FC" w:rsidRPr="007F3AC0" w:rsidRDefault="008130FC" w:rsidP="008130FC">
      <w:pPr>
        <w:rPr>
          <w:rFonts w:cs="Calibri"/>
        </w:rPr>
      </w:pPr>
    </w:p>
    <w:p w14:paraId="7524935F" w14:textId="77777777" w:rsidR="008130FC" w:rsidRPr="007F3AC0" w:rsidRDefault="008130FC" w:rsidP="008130FC">
      <w:pPr>
        <w:rPr>
          <w:rFonts w:cs="Calibri"/>
        </w:rPr>
      </w:pPr>
    </w:p>
    <w:p w14:paraId="17369ACD" w14:textId="77777777" w:rsidR="008130FC" w:rsidRPr="007F3AC0" w:rsidRDefault="008130FC" w:rsidP="008130FC">
      <w:pPr>
        <w:rPr>
          <w:rFonts w:cs="Calibri"/>
        </w:rPr>
      </w:pPr>
    </w:p>
    <w:p w14:paraId="24DD648B" w14:textId="77777777" w:rsidR="008130FC" w:rsidRPr="007F3AC0" w:rsidRDefault="008130FC" w:rsidP="008130FC">
      <w:pPr>
        <w:rPr>
          <w:rFonts w:cs="Calibri"/>
        </w:rPr>
      </w:pPr>
    </w:p>
    <w:p w14:paraId="5C66F991" w14:textId="77777777" w:rsidR="008130FC" w:rsidRPr="007F3AC0" w:rsidRDefault="008130FC" w:rsidP="008130FC">
      <w:pPr>
        <w:rPr>
          <w:rFonts w:cs="Calibri"/>
        </w:rPr>
      </w:pPr>
    </w:p>
    <w:p w14:paraId="75811E0B" w14:textId="77777777" w:rsidR="008130FC" w:rsidRPr="007F3AC0" w:rsidRDefault="008130FC" w:rsidP="008130FC">
      <w:pPr>
        <w:rPr>
          <w:rFonts w:cs="Calibri"/>
        </w:rPr>
      </w:pPr>
    </w:p>
    <w:p w14:paraId="756A7B30" w14:textId="77777777" w:rsidR="008130FC" w:rsidRPr="007F3AC0" w:rsidRDefault="008130FC" w:rsidP="008130FC">
      <w:pPr>
        <w:rPr>
          <w:rFonts w:cs="Calibri"/>
        </w:rPr>
      </w:pPr>
    </w:p>
    <w:p w14:paraId="1104CF8F" w14:textId="77777777" w:rsidR="008130FC" w:rsidRPr="007F3AC0" w:rsidRDefault="008130FC" w:rsidP="008130FC">
      <w:pPr>
        <w:rPr>
          <w:rFonts w:cs="Calibri"/>
        </w:rPr>
      </w:pPr>
    </w:p>
    <w:p w14:paraId="009B62D1" w14:textId="77777777" w:rsidR="008130FC" w:rsidRPr="007F3AC0" w:rsidRDefault="008130FC" w:rsidP="008130FC">
      <w:pPr>
        <w:rPr>
          <w:rFonts w:cs="Calibri"/>
        </w:rPr>
      </w:pPr>
    </w:p>
    <w:p w14:paraId="642A9270" w14:textId="77777777" w:rsidR="008130FC" w:rsidRPr="007F3AC0" w:rsidRDefault="008130FC" w:rsidP="008130FC">
      <w:pPr>
        <w:rPr>
          <w:rFonts w:cs="Calibri"/>
        </w:rPr>
      </w:pPr>
    </w:p>
    <w:p w14:paraId="5040BA77" w14:textId="77777777" w:rsidR="008130FC" w:rsidRPr="007F3AC0" w:rsidRDefault="008130FC" w:rsidP="008130FC">
      <w:pPr>
        <w:rPr>
          <w:rFonts w:cs="Calibri"/>
        </w:rPr>
      </w:pPr>
    </w:p>
    <w:p w14:paraId="5E3E3C1F" w14:textId="77777777" w:rsidR="008130FC" w:rsidRPr="007F3AC0" w:rsidRDefault="008130FC" w:rsidP="008130FC">
      <w:pPr>
        <w:rPr>
          <w:rFonts w:cs="Calibri"/>
        </w:rPr>
      </w:pPr>
    </w:p>
    <w:p w14:paraId="149569C0" w14:textId="77777777" w:rsidR="008130FC" w:rsidRPr="007F3AC0" w:rsidRDefault="008130FC" w:rsidP="008130FC">
      <w:pPr>
        <w:rPr>
          <w:rFonts w:cs="Calibri"/>
        </w:rPr>
      </w:pPr>
    </w:p>
    <w:p w14:paraId="4306A139" w14:textId="77777777" w:rsidR="008130FC" w:rsidRPr="007F3AC0" w:rsidRDefault="008130FC" w:rsidP="008130FC">
      <w:pPr>
        <w:rPr>
          <w:rFonts w:cs="Calibri"/>
        </w:rPr>
      </w:pPr>
    </w:p>
    <w:p w14:paraId="7063E391" w14:textId="77777777" w:rsidR="008130FC" w:rsidRPr="007F3AC0" w:rsidRDefault="008130FC" w:rsidP="008130FC">
      <w:pPr>
        <w:rPr>
          <w:rFonts w:cs="Calibri"/>
        </w:rPr>
      </w:pPr>
    </w:p>
    <w:p w14:paraId="431E260A" w14:textId="77777777" w:rsidR="008130FC" w:rsidRPr="007F3AC0" w:rsidRDefault="008130FC" w:rsidP="008130FC">
      <w:pPr>
        <w:rPr>
          <w:rFonts w:cs="Calibri"/>
          <w:b/>
          <w:bCs/>
        </w:rPr>
      </w:pPr>
      <w:r w:rsidRPr="007F3AC0">
        <w:rPr>
          <w:rFonts w:cs="Calibri"/>
          <w:sz w:val="32"/>
        </w:rPr>
        <w:br w:type="page"/>
      </w:r>
      <w:bookmarkStart w:id="0" w:name="_Toc83699490"/>
      <w:r w:rsidRPr="007F3AC0">
        <w:rPr>
          <w:rFonts w:cs="Calibri"/>
          <w:b/>
          <w:bCs/>
        </w:rPr>
        <w:lastRenderedPageBreak/>
        <w:t>Artikel 1 - Begripsbepaling</w:t>
      </w:r>
      <w:bookmarkEnd w:id="0"/>
      <w:r w:rsidRPr="007F3AC0">
        <w:rPr>
          <w:rFonts w:cs="Calibri"/>
          <w:b/>
          <w:bCs/>
        </w:rPr>
        <w:t>en</w:t>
      </w:r>
    </w:p>
    <w:p w14:paraId="76A62AEA" w14:textId="77777777" w:rsidR="008130FC" w:rsidRPr="007F3AC0" w:rsidRDefault="008130FC" w:rsidP="008130FC">
      <w:pPr>
        <w:rPr>
          <w:rFonts w:cs="Calibri"/>
          <w:sz w:val="32"/>
        </w:rPr>
      </w:pPr>
    </w:p>
    <w:p w14:paraId="5FC958AE" w14:textId="77777777" w:rsidR="008130FC" w:rsidRPr="007F3AC0" w:rsidRDefault="008130FC" w:rsidP="008130FC">
      <w:pPr>
        <w:rPr>
          <w:rFonts w:cs="Calibri"/>
        </w:rPr>
      </w:pPr>
      <w:r w:rsidRPr="007F3AC0">
        <w:rPr>
          <w:rFonts w:cs="Calibri"/>
        </w:rPr>
        <w:t>In dit reglement wordt verstaan onder:</w:t>
      </w:r>
      <w:r w:rsidRPr="007F3AC0">
        <w:rPr>
          <w:rFonts w:cs="Calibri"/>
        </w:rPr>
        <w:br/>
      </w:r>
    </w:p>
    <w:p w14:paraId="4A5BE6D9" w14:textId="77777777" w:rsidR="008130FC" w:rsidRPr="007F3AC0" w:rsidRDefault="008130FC" w:rsidP="008130FC">
      <w:pPr>
        <w:numPr>
          <w:ilvl w:val="0"/>
          <w:numId w:val="29"/>
        </w:numPr>
        <w:spacing w:line="240" w:lineRule="auto"/>
        <w:jc w:val="left"/>
        <w:rPr>
          <w:rFonts w:cs="Calibri"/>
        </w:rPr>
      </w:pPr>
      <w:r w:rsidRPr="007F3AC0">
        <w:rPr>
          <w:rFonts w:cs="Calibri"/>
        </w:rPr>
        <w:t>Leerling: persoon die onderwijs volgt op een school voor primair –, speciaal- of voortgezet</w:t>
      </w:r>
      <w:r w:rsidRPr="007F3AC0">
        <w:rPr>
          <w:rFonts w:cs="Calibri"/>
          <w:szCs w:val="20"/>
        </w:rPr>
        <w:t>, zoals bedoeld in de WPO, WVO en de WEC</w:t>
      </w:r>
      <w:r w:rsidRPr="007F3AC0">
        <w:rPr>
          <w:rFonts w:cs="Calibri"/>
        </w:rPr>
        <w:t>;</w:t>
      </w:r>
      <w:r w:rsidRPr="007F3AC0">
        <w:rPr>
          <w:rFonts w:cs="Calibri"/>
        </w:rPr>
        <w:br/>
      </w:r>
    </w:p>
    <w:p w14:paraId="42B3F24A" w14:textId="77777777" w:rsidR="008130FC" w:rsidRPr="007F3AC0" w:rsidRDefault="008130FC" w:rsidP="008130FC">
      <w:pPr>
        <w:numPr>
          <w:ilvl w:val="0"/>
          <w:numId w:val="29"/>
        </w:numPr>
        <w:spacing w:line="240" w:lineRule="auto"/>
        <w:jc w:val="left"/>
        <w:rPr>
          <w:rFonts w:cs="Calibri"/>
        </w:rPr>
      </w:pPr>
      <w:r w:rsidRPr="007F3AC0">
        <w:rPr>
          <w:rFonts w:cs="Calibri"/>
        </w:rPr>
        <w:t>Persoonsgegeven: elk gegeven betreffende een geïdentificeerde of identificeerbare natuurlijke persoon;</w:t>
      </w:r>
      <w:r w:rsidRPr="007F3AC0">
        <w:rPr>
          <w:rFonts w:cs="Calibri"/>
        </w:rPr>
        <w:br/>
      </w:r>
    </w:p>
    <w:p w14:paraId="0C62EA76" w14:textId="77777777" w:rsidR="008130FC" w:rsidRPr="007F3AC0" w:rsidRDefault="008130FC" w:rsidP="008130FC">
      <w:pPr>
        <w:numPr>
          <w:ilvl w:val="0"/>
          <w:numId w:val="29"/>
        </w:numPr>
        <w:spacing w:line="240" w:lineRule="auto"/>
        <w:jc w:val="left"/>
        <w:rPr>
          <w:rFonts w:cs="Calibri"/>
        </w:rPr>
      </w:pPr>
      <w:r w:rsidRPr="007F3AC0">
        <w:rPr>
          <w:rFonts w:cs="Calibri"/>
        </w:rPr>
        <w:t>Verwerking van persoonsgegevens: elke handeling of elk geheel van handelingen met betrekking tot persoonsgegevens, waaronder in ieder geval het verzamelen, vastleggen, ordenen, bewaren, bijwerken, wijzigen, opvragen, raadplegen, gebruiken, verstrekken door middel van doorzending, verspreiding of enige ander vorm van terbeschikkingstelling, samenbrengen, met elkaar in verband brengen, alsmede het afschermen, uitwissen of vernietigen van gegevens;</w:t>
      </w:r>
      <w:r w:rsidRPr="007F3AC0">
        <w:rPr>
          <w:rFonts w:cs="Calibri"/>
        </w:rPr>
        <w:br/>
      </w:r>
    </w:p>
    <w:p w14:paraId="49C961B8" w14:textId="77777777" w:rsidR="008130FC" w:rsidRPr="007F3AC0" w:rsidRDefault="008130FC" w:rsidP="008130FC">
      <w:pPr>
        <w:numPr>
          <w:ilvl w:val="0"/>
          <w:numId w:val="29"/>
        </w:numPr>
        <w:spacing w:line="240" w:lineRule="auto"/>
        <w:jc w:val="left"/>
        <w:rPr>
          <w:rFonts w:cs="Calibri"/>
        </w:rPr>
      </w:pPr>
      <w:r w:rsidRPr="007F3AC0">
        <w:rPr>
          <w:rFonts w:cs="Calibri"/>
        </w:rPr>
        <w:t>Persoonsgebonden nummer: h</w:t>
      </w:r>
      <w:r w:rsidRPr="007F3AC0">
        <w:rPr>
          <w:rFonts w:cs="Calibri"/>
          <w:color w:val="000000"/>
        </w:rPr>
        <w:t>et Burgerservicenummer bedoeld in artikel 2, derde lid, onder j, van de Algemene wet inzake rijksbelastingen, dan wel het door de Dienst Uitvoering Onderwijs uitgegeven onderwijsnummer;</w:t>
      </w:r>
      <w:r w:rsidRPr="007F3AC0">
        <w:rPr>
          <w:rFonts w:cs="Calibri"/>
          <w:color w:val="000000"/>
        </w:rPr>
        <w:br/>
      </w:r>
    </w:p>
    <w:p w14:paraId="4DB6BA2B" w14:textId="77777777" w:rsidR="008130FC" w:rsidRPr="007F3AC0" w:rsidRDefault="008130FC" w:rsidP="008130FC">
      <w:pPr>
        <w:numPr>
          <w:ilvl w:val="0"/>
          <w:numId w:val="29"/>
        </w:numPr>
        <w:spacing w:line="240" w:lineRule="auto"/>
        <w:jc w:val="left"/>
        <w:rPr>
          <w:rFonts w:cs="Calibri"/>
        </w:rPr>
      </w:pPr>
      <w:r w:rsidRPr="007F3AC0">
        <w:rPr>
          <w:rFonts w:cs="Calibri"/>
        </w:rPr>
        <w:t>Administratiecode: eenduidige code die wordt gebruikt ten behoeve van efficiënte verwerking van persoonsgegevens;</w:t>
      </w:r>
    </w:p>
    <w:p w14:paraId="7610D3CB" w14:textId="77777777" w:rsidR="008130FC" w:rsidRPr="007F3AC0" w:rsidRDefault="008130FC" w:rsidP="008130FC">
      <w:pPr>
        <w:rPr>
          <w:rFonts w:cs="Calibri"/>
        </w:rPr>
      </w:pPr>
    </w:p>
    <w:p w14:paraId="7E99FA38" w14:textId="77777777" w:rsidR="008130FC" w:rsidRPr="007F3AC0" w:rsidRDefault="008130FC" w:rsidP="008130FC">
      <w:pPr>
        <w:numPr>
          <w:ilvl w:val="0"/>
          <w:numId w:val="29"/>
        </w:numPr>
        <w:spacing w:line="240" w:lineRule="auto"/>
        <w:jc w:val="left"/>
        <w:rPr>
          <w:rFonts w:cs="Calibri"/>
        </w:rPr>
      </w:pPr>
      <w:r w:rsidRPr="007F3AC0">
        <w:rPr>
          <w:rFonts w:cs="Calibri"/>
        </w:rPr>
        <w:t>Bestand: elk gestructureerd geheel van persoonsgegevens, ongeacht of dit geheel van gegevens gecentraliseerd is of verspreid is op een functioneel of geografisch bepaalde wijze, dat volgens bepaalde criteria toegankelijk is en betrekking heeft op verschillende personen;</w:t>
      </w:r>
      <w:r w:rsidRPr="007F3AC0">
        <w:rPr>
          <w:rFonts w:cs="Calibri"/>
        </w:rPr>
        <w:br/>
      </w:r>
    </w:p>
    <w:p w14:paraId="742130B3" w14:textId="77777777" w:rsidR="008130FC" w:rsidRPr="007F3AC0" w:rsidRDefault="008130FC" w:rsidP="008130FC">
      <w:pPr>
        <w:numPr>
          <w:ilvl w:val="0"/>
          <w:numId w:val="29"/>
        </w:numPr>
        <w:spacing w:line="240" w:lineRule="auto"/>
        <w:jc w:val="left"/>
        <w:rPr>
          <w:rFonts w:cs="Calibri"/>
        </w:rPr>
      </w:pPr>
      <w:r w:rsidRPr="007F3AC0">
        <w:rPr>
          <w:rFonts w:cs="Calibri"/>
        </w:rPr>
        <w:t>Verantwoordelijke: de natuurlijke persoon, rechtspersoon of ieder ander die of het bestuursorgaan dat, alleen of tezamen met anderen, het doel van en de middelen voor de verwerking van persoonsgegevens vaststelt, in casu de directeur-bestuurder van Stichting de Mare.</w:t>
      </w:r>
      <w:r w:rsidRPr="007F3AC0">
        <w:rPr>
          <w:rFonts w:cs="Calibri"/>
        </w:rPr>
        <w:br/>
      </w:r>
    </w:p>
    <w:p w14:paraId="385634B2" w14:textId="77777777" w:rsidR="008130FC" w:rsidRPr="007F3AC0" w:rsidRDefault="008130FC" w:rsidP="008130FC">
      <w:pPr>
        <w:numPr>
          <w:ilvl w:val="0"/>
          <w:numId w:val="29"/>
        </w:numPr>
        <w:spacing w:line="240" w:lineRule="auto"/>
        <w:jc w:val="left"/>
        <w:rPr>
          <w:rFonts w:cs="Calibri"/>
        </w:rPr>
      </w:pPr>
      <w:r w:rsidRPr="007F3AC0">
        <w:rPr>
          <w:rFonts w:cs="Calibri"/>
        </w:rPr>
        <w:t>Beheerder: degene die onder verantwoordelijkheid van de verantwoordelijke is belast met de (dagelijkse) zorg voor de verwerking van persoonsgevens, alsmede voor het bewaren, verwijderen en verstrekken van gegevens;</w:t>
      </w:r>
      <w:r w:rsidRPr="007F3AC0">
        <w:rPr>
          <w:rFonts w:cs="Calibri"/>
        </w:rPr>
        <w:br/>
      </w:r>
    </w:p>
    <w:p w14:paraId="5E305945" w14:textId="77777777" w:rsidR="008130FC" w:rsidRPr="007F3AC0" w:rsidRDefault="008130FC" w:rsidP="008130FC">
      <w:pPr>
        <w:numPr>
          <w:ilvl w:val="0"/>
          <w:numId w:val="29"/>
        </w:numPr>
        <w:spacing w:line="240" w:lineRule="auto"/>
        <w:jc w:val="left"/>
        <w:rPr>
          <w:rFonts w:cs="Calibri"/>
        </w:rPr>
      </w:pPr>
      <w:r w:rsidRPr="007F3AC0">
        <w:rPr>
          <w:rFonts w:cs="Calibri"/>
        </w:rPr>
        <w:t>Bewerker: degene die op basis van een overeenkomst ten behoeve van de verantwoordelijke persoonsgegevens verwerkt, zonder aan zijn rechtstreeks gezag te zijn onderworpen;</w:t>
      </w:r>
      <w:r w:rsidRPr="007F3AC0">
        <w:rPr>
          <w:rFonts w:cs="Calibri"/>
        </w:rPr>
        <w:br/>
      </w:r>
    </w:p>
    <w:p w14:paraId="7FDD8647" w14:textId="77777777" w:rsidR="008130FC" w:rsidRPr="007F3AC0" w:rsidRDefault="008130FC" w:rsidP="008130FC">
      <w:pPr>
        <w:numPr>
          <w:ilvl w:val="0"/>
          <w:numId w:val="29"/>
        </w:numPr>
        <w:spacing w:line="240" w:lineRule="auto"/>
        <w:jc w:val="left"/>
        <w:rPr>
          <w:rFonts w:cs="Calibri"/>
        </w:rPr>
      </w:pPr>
      <w:r w:rsidRPr="007F3AC0">
        <w:rPr>
          <w:rFonts w:cs="Calibri"/>
        </w:rPr>
        <w:t>Gebruiker: degene in de zin van artikel 7 die gerechtigd is kennis te nemen van bepaalde gegevens in een persoonsregistratie;</w:t>
      </w:r>
      <w:r w:rsidRPr="007F3AC0">
        <w:rPr>
          <w:rFonts w:cs="Calibri"/>
        </w:rPr>
        <w:br/>
      </w:r>
    </w:p>
    <w:p w14:paraId="7075464E" w14:textId="77777777" w:rsidR="008130FC" w:rsidRPr="007F3AC0" w:rsidRDefault="008130FC" w:rsidP="008130FC">
      <w:pPr>
        <w:numPr>
          <w:ilvl w:val="0"/>
          <w:numId w:val="29"/>
        </w:numPr>
        <w:spacing w:line="240" w:lineRule="auto"/>
        <w:jc w:val="left"/>
        <w:rPr>
          <w:rFonts w:cs="Calibri"/>
          <w:color w:val="000000"/>
        </w:rPr>
      </w:pPr>
      <w:r w:rsidRPr="007F3AC0">
        <w:rPr>
          <w:rFonts w:cs="Calibri"/>
        </w:rPr>
        <w:t>Betrokkene: degene op wie een persoonsgegeven betrekking heeft, al dan niet vertegenwoordigd door diens wettelijk vertegenwoordiger;</w:t>
      </w:r>
    </w:p>
    <w:p w14:paraId="5E17098F" w14:textId="77777777" w:rsidR="008130FC" w:rsidRPr="007F3AC0" w:rsidRDefault="008130FC" w:rsidP="008130FC">
      <w:pPr>
        <w:ind w:left="705"/>
        <w:rPr>
          <w:rFonts w:cs="Calibri"/>
          <w:color w:val="000000"/>
        </w:rPr>
      </w:pPr>
    </w:p>
    <w:p w14:paraId="34D68A18" w14:textId="77777777" w:rsidR="008130FC" w:rsidRPr="007F3AC0" w:rsidRDefault="008130FC" w:rsidP="008130FC">
      <w:pPr>
        <w:numPr>
          <w:ilvl w:val="0"/>
          <w:numId w:val="29"/>
        </w:numPr>
        <w:spacing w:line="240" w:lineRule="auto"/>
        <w:jc w:val="left"/>
        <w:rPr>
          <w:rFonts w:cs="Calibri"/>
          <w:color w:val="000000"/>
        </w:rPr>
      </w:pPr>
      <w:r w:rsidRPr="007F3AC0">
        <w:rPr>
          <w:rFonts w:cs="Calibri"/>
        </w:rPr>
        <w:t xml:space="preserve">Wettelijk vertegenwoordiger: indien betrokkene de leeftijd van zestien jaar nog niet heeft bereikt, wordt de betrokkene vertegenwoordigd door zijn wettelijk vertegenwoordiger. Meestal zal dit een ouder zijn maar het kan ook gaan om een voogd. </w:t>
      </w:r>
      <w:r w:rsidRPr="007F3AC0">
        <w:rPr>
          <w:rFonts w:cs="Calibri"/>
        </w:rPr>
        <w:br/>
      </w:r>
    </w:p>
    <w:p w14:paraId="257C77B6" w14:textId="77777777" w:rsidR="008130FC" w:rsidRPr="007F3AC0" w:rsidRDefault="008130FC" w:rsidP="008130FC">
      <w:pPr>
        <w:numPr>
          <w:ilvl w:val="0"/>
          <w:numId w:val="29"/>
        </w:numPr>
        <w:spacing w:line="240" w:lineRule="auto"/>
        <w:jc w:val="left"/>
        <w:rPr>
          <w:rFonts w:cs="Calibri"/>
        </w:rPr>
      </w:pPr>
      <w:r w:rsidRPr="007F3AC0">
        <w:rPr>
          <w:rFonts w:cs="Calibri"/>
        </w:rPr>
        <w:t xml:space="preserve">Derde: </w:t>
      </w:r>
      <w:r w:rsidRPr="007F3AC0">
        <w:rPr>
          <w:rFonts w:cs="Calibri"/>
          <w:color w:val="000000"/>
        </w:rPr>
        <w:t>ieder niet zijnde de betrokkene, de verantwoordelijke, de bewerker, of degene(n) die onder gezag van de verantwoordelijke of de bewerker gemachtigd is (zijn) om persoonsgegevens te verwerken;</w:t>
      </w:r>
      <w:r w:rsidRPr="007F3AC0">
        <w:rPr>
          <w:rFonts w:cs="Calibri"/>
          <w:color w:val="000000"/>
        </w:rPr>
        <w:br/>
      </w:r>
    </w:p>
    <w:p w14:paraId="3309556A" w14:textId="77777777" w:rsidR="008130FC" w:rsidRPr="007F3AC0" w:rsidRDefault="008130FC" w:rsidP="008130FC">
      <w:pPr>
        <w:numPr>
          <w:ilvl w:val="0"/>
          <w:numId w:val="29"/>
        </w:numPr>
        <w:spacing w:line="240" w:lineRule="auto"/>
        <w:jc w:val="left"/>
        <w:rPr>
          <w:rFonts w:cs="Calibri"/>
        </w:rPr>
      </w:pPr>
      <w:r w:rsidRPr="007F3AC0">
        <w:rPr>
          <w:rFonts w:cs="Calibri"/>
        </w:rPr>
        <w:t>Ontvanger: degene aan wie de persoonsgegevens worden verstrekt;</w:t>
      </w:r>
      <w:r w:rsidRPr="007F3AC0">
        <w:rPr>
          <w:rFonts w:cs="Calibri"/>
        </w:rPr>
        <w:br/>
      </w:r>
    </w:p>
    <w:p w14:paraId="081E8440" w14:textId="77777777" w:rsidR="008130FC" w:rsidRPr="007F3AC0" w:rsidRDefault="008130FC" w:rsidP="008130FC">
      <w:pPr>
        <w:numPr>
          <w:ilvl w:val="0"/>
          <w:numId w:val="29"/>
        </w:numPr>
        <w:spacing w:line="240" w:lineRule="auto"/>
        <w:jc w:val="left"/>
        <w:rPr>
          <w:rFonts w:cs="Calibri"/>
        </w:rPr>
      </w:pPr>
      <w:r w:rsidRPr="007F3AC0">
        <w:rPr>
          <w:rFonts w:cs="Calibri"/>
        </w:rPr>
        <w:t>Bevoegd gezag: de directeur-bestuurder van Stichting De Mare.</w:t>
      </w:r>
      <w:r w:rsidRPr="007F3AC0">
        <w:rPr>
          <w:rFonts w:cs="Calibri"/>
        </w:rPr>
        <w:br/>
      </w:r>
    </w:p>
    <w:p w14:paraId="15C43C55" w14:textId="77777777" w:rsidR="008130FC" w:rsidRPr="007F3AC0" w:rsidRDefault="008130FC" w:rsidP="008130FC">
      <w:pPr>
        <w:numPr>
          <w:ilvl w:val="0"/>
          <w:numId w:val="29"/>
        </w:numPr>
        <w:spacing w:line="240" w:lineRule="auto"/>
        <w:jc w:val="left"/>
        <w:rPr>
          <w:rFonts w:cs="Calibri"/>
        </w:rPr>
      </w:pPr>
      <w:r w:rsidRPr="007F3AC0">
        <w:rPr>
          <w:rFonts w:cs="Calibri"/>
        </w:rPr>
        <w:t>Autoriteit Persoonsgegevens: de autoriteit bedoeld in artikel 51 van de Wet Bescherming Persoonsgegevens;</w:t>
      </w:r>
      <w:r w:rsidRPr="007F3AC0">
        <w:rPr>
          <w:rFonts w:cs="Calibri"/>
        </w:rPr>
        <w:br/>
      </w:r>
    </w:p>
    <w:p w14:paraId="244B3B62" w14:textId="77777777" w:rsidR="008130FC" w:rsidRPr="007F3AC0" w:rsidRDefault="008130FC" w:rsidP="008130FC">
      <w:pPr>
        <w:numPr>
          <w:ilvl w:val="0"/>
          <w:numId w:val="29"/>
        </w:numPr>
        <w:spacing w:line="240" w:lineRule="auto"/>
        <w:jc w:val="left"/>
        <w:rPr>
          <w:rFonts w:cs="Calibri"/>
        </w:rPr>
      </w:pPr>
      <w:r w:rsidRPr="007F3AC0">
        <w:rPr>
          <w:rFonts w:cs="Calibri"/>
        </w:rPr>
        <w:t>Toestemming van betrokkene: elke vrije, specifieke en op informatie berustende wilsuiting waarmee betrokkene aanvaardt dat de hem / haar betreffende persoonsgegevens worden verwerkt;</w:t>
      </w:r>
      <w:r w:rsidRPr="007F3AC0">
        <w:rPr>
          <w:rFonts w:cs="Calibri"/>
        </w:rPr>
        <w:br/>
      </w:r>
    </w:p>
    <w:p w14:paraId="7531E269" w14:textId="77777777" w:rsidR="008130FC" w:rsidRPr="007F3AC0" w:rsidRDefault="008130FC" w:rsidP="008130FC">
      <w:pPr>
        <w:numPr>
          <w:ilvl w:val="0"/>
          <w:numId w:val="29"/>
        </w:numPr>
        <w:spacing w:line="240" w:lineRule="auto"/>
        <w:jc w:val="left"/>
        <w:rPr>
          <w:rFonts w:cs="Calibri"/>
        </w:rPr>
      </w:pPr>
      <w:r w:rsidRPr="007F3AC0">
        <w:rPr>
          <w:rFonts w:cs="Calibri"/>
        </w:rPr>
        <w:t>WBP: Wet Bescherming Persoonsgegevens, staatsblad 2000, 302;</w:t>
      </w:r>
      <w:r w:rsidRPr="007F3AC0">
        <w:rPr>
          <w:rFonts w:cs="Calibri"/>
        </w:rPr>
        <w:br/>
      </w:r>
    </w:p>
    <w:p w14:paraId="15C7BEBF" w14:textId="77777777" w:rsidR="008130FC" w:rsidRPr="007F3AC0" w:rsidRDefault="008130FC" w:rsidP="008130FC">
      <w:pPr>
        <w:numPr>
          <w:ilvl w:val="0"/>
          <w:numId w:val="29"/>
        </w:numPr>
        <w:spacing w:line="240" w:lineRule="auto"/>
        <w:jc w:val="left"/>
        <w:rPr>
          <w:rFonts w:cs="Calibri"/>
          <w:sz w:val="32"/>
        </w:rPr>
      </w:pPr>
      <w:r w:rsidRPr="007F3AC0">
        <w:rPr>
          <w:rFonts w:cs="Calibri"/>
        </w:rPr>
        <w:lastRenderedPageBreak/>
        <w:t>Vrijstellingsbesluit Wbp: besluit van 7 mei 2001, (Staatsblad 2001, 250), houdende aanwijzing van verwerkingen van persoonsgegevens die zijn vrijgesteld van de melding bedoeld in artikel 27 van de Wet bescherming persoonsgegevens.</w:t>
      </w:r>
    </w:p>
    <w:p w14:paraId="2AED6EBE" w14:textId="77777777" w:rsidR="008130FC" w:rsidRPr="007F3AC0" w:rsidRDefault="008130FC" w:rsidP="008130FC">
      <w:pPr>
        <w:autoSpaceDE w:val="0"/>
        <w:autoSpaceDN w:val="0"/>
        <w:adjustRightInd w:val="0"/>
        <w:rPr>
          <w:rFonts w:cs="Calibri"/>
        </w:rPr>
      </w:pPr>
    </w:p>
    <w:p w14:paraId="71BE4231" w14:textId="77777777" w:rsidR="008130FC" w:rsidRPr="007F3AC0" w:rsidRDefault="008130FC" w:rsidP="008130FC">
      <w:pPr>
        <w:rPr>
          <w:rFonts w:cs="Calibri"/>
        </w:rPr>
      </w:pPr>
    </w:p>
    <w:p w14:paraId="2AFE4378" w14:textId="77777777" w:rsidR="008130FC" w:rsidRPr="007F3AC0" w:rsidRDefault="008130FC" w:rsidP="008130FC">
      <w:pPr>
        <w:rPr>
          <w:rFonts w:cs="Calibri"/>
          <w:b/>
          <w:bCs/>
        </w:rPr>
      </w:pPr>
      <w:bookmarkStart w:id="1" w:name="_Toc83699491"/>
      <w:r w:rsidRPr="007F3AC0">
        <w:rPr>
          <w:rFonts w:cs="Calibri"/>
          <w:b/>
          <w:bCs/>
        </w:rPr>
        <w:t>Artikel 2 -  Reikwijdte</w:t>
      </w:r>
      <w:bookmarkEnd w:id="1"/>
      <w:r w:rsidRPr="007F3AC0">
        <w:rPr>
          <w:rFonts w:cs="Calibri"/>
          <w:b/>
          <w:bCs/>
        </w:rPr>
        <w:t xml:space="preserve"> en doelstelling van het reglement</w:t>
      </w:r>
    </w:p>
    <w:p w14:paraId="776F1B32" w14:textId="77777777" w:rsidR="008130FC" w:rsidRPr="007F3AC0" w:rsidRDefault="008130FC" w:rsidP="008130FC">
      <w:pPr>
        <w:autoSpaceDE w:val="0"/>
        <w:autoSpaceDN w:val="0"/>
        <w:adjustRightInd w:val="0"/>
        <w:rPr>
          <w:rFonts w:cs="Calibri"/>
        </w:rPr>
      </w:pPr>
    </w:p>
    <w:p w14:paraId="7C734DBD" w14:textId="77777777" w:rsidR="008130FC" w:rsidRPr="007F3AC0" w:rsidRDefault="008130FC" w:rsidP="008130FC">
      <w:pPr>
        <w:pStyle w:val="Plattetekstinspringen3"/>
        <w:rPr>
          <w:rFonts w:ascii="Calibri" w:hAnsi="Calibri" w:cs="Calibri"/>
          <w:sz w:val="24"/>
        </w:rPr>
      </w:pPr>
      <w:r w:rsidRPr="007F3AC0">
        <w:rPr>
          <w:rFonts w:ascii="Calibri" w:hAnsi="Calibri" w:cs="Calibri"/>
          <w:sz w:val="24"/>
        </w:rPr>
        <w:t xml:space="preserve">2.1 </w:t>
      </w:r>
      <w:r w:rsidRPr="007F3AC0">
        <w:rPr>
          <w:rFonts w:ascii="Calibri" w:hAnsi="Calibri" w:cs="Calibri"/>
          <w:sz w:val="24"/>
        </w:rPr>
        <w:tab/>
        <w:t xml:space="preserve">Dit reglement is van toepassing op alle persoonsgegevens van een leerling die door of namens de directeur-bestuurder van Stichting De Mare worden verwerkt. </w:t>
      </w:r>
    </w:p>
    <w:p w14:paraId="6E7A402C" w14:textId="77777777" w:rsidR="008130FC" w:rsidRPr="007F3AC0" w:rsidRDefault="008130FC" w:rsidP="008130FC">
      <w:pPr>
        <w:autoSpaceDE w:val="0"/>
        <w:autoSpaceDN w:val="0"/>
        <w:adjustRightInd w:val="0"/>
        <w:ind w:left="720" w:hanging="720"/>
        <w:rPr>
          <w:rFonts w:cs="Calibri"/>
        </w:rPr>
      </w:pPr>
    </w:p>
    <w:p w14:paraId="62FCC334" w14:textId="77777777" w:rsidR="008130FC" w:rsidRPr="007F3AC0" w:rsidRDefault="008130FC" w:rsidP="008130FC">
      <w:pPr>
        <w:ind w:left="720" w:hanging="720"/>
        <w:rPr>
          <w:rFonts w:cs="Calibri"/>
        </w:rPr>
      </w:pPr>
      <w:r w:rsidRPr="007F3AC0">
        <w:rPr>
          <w:rFonts w:cs="Calibri"/>
        </w:rPr>
        <w:t>2.2</w:t>
      </w:r>
      <w:r w:rsidRPr="007F3AC0">
        <w:rPr>
          <w:rFonts w:cs="Calibri"/>
        </w:rPr>
        <w:tab/>
        <w:t>Dit reglement heeft tot doel:</w:t>
      </w:r>
    </w:p>
    <w:p w14:paraId="15D99F66" w14:textId="77777777" w:rsidR="008130FC" w:rsidRPr="007F3AC0" w:rsidRDefault="008130FC" w:rsidP="008130FC">
      <w:pPr>
        <w:numPr>
          <w:ilvl w:val="0"/>
          <w:numId w:val="30"/>
        </w:numPr>
        <w:tabs>
          <w:tab w:val="clear" w:pos="360"/>
          <w:tab w:val="num" w:pos="1068"/>
        </w:tabs>
        <w:spacing w:line="240" w:lineRule="auto"/>
        <w:ind w:left="1068"/>
        <w:jc w:val="left"/>
        <w:rPr>
          <w:rFonts w:cs="Calibri"/>
        </w:rPr>
      </w:pPr>
      <w:r w:rsidRPr="007F3AC0">
        <w:rPr>
          <w:rFonts w:cs="Calibri"/>
        </w:rPr>
        <w:t>de persoonlijke levenssfeer van leerlingen van wie persoonsgegevens worden verwerkt te beschermen tegen misbruik van die gegevens en tegen het verwerken van onjuiste gegevens;</w:t>
      </w:r>
    </w:p>
    <w:p w14:paraId="58C4C90C" w14:textId="77777777" w:rsidR="008130FC" w:rsidRPr="007F3AC0" w:rsidRDefault="008130FC" w:rsidP="008130FC">
      <w:pPr>
        <w:numPr>
          <w:ilvl w:val="0"/>
          <w:numId w:val="30"/>
        </w:numPr>
        <w:tabs>
          <w:tab w:val="clear" w:pos="360"/>
          <w:tab w:val="num" w:pos="1068"/>
        </w:tabs>
        <w:spacing w:line="240" w:lineRule="auto"/>
        <w:ind w:left="1068"/>
        <w:jc w:val="left"/>
        <w:rPr>
          <w:rFonts w:cs="Calibri"/>
        </w:rPr>
      </w:pPr>
      <w:r w:rsidRPr="007F3AC0">
        <w:rPr>
          <w:rFonts w:cs="Calibri"/>
        </w:rPr>
        <w:t>te voorkomen dat persoonsgegevens worden verwerkt voor een ander doel dan het doel waarvoor ze verzameld zijn;</w:t>
      </w:r>
    </w:p>
    <w:p w14:paraId="1061A5A8" w14:textId="77777777" w:rsidR="008130FC" w:rsidRPr="007F3AC0" w:rsidRDefault="008130FC" w:rsidP="008130FC">
      <w:pPr>
        <w:numPr>
          <w:ilvl w:val="0"/>
          <w:numId w:val="30"/>
        </w:numPr>
        <w:tabs>
          <w:tab w:val="clear" w:pos="360"/>
          <w:tab w:val="num" w:pos="1068"/>
        </w:tabs>
        <w:spacing w:line="240" w:lineRule="auto"/>
        <w:ind w:left="1068"/>
        <w:jc w:val="left"/>
        <w:rPr>
          <w:rFonts w:cs="Calibri"/>
        </w:rPr>
      </w:pPr>
      <w:r w:rsidRPr="007F3AC0">
        <w:rPr>
          <w:rFonts w:cs="Calibri"/>
        </w:rPr>
        <w:t>de rechten van de leerlingen te waarborgen.</w:t>
      </w:r>
    </w:p>
    <w:p w14:paraId="0D1CDEC6" w14:textId="77777777" w:rsidR="008130FC" w:rsidRPr="007F3AC0" w:rsidRDefault="008130FC" w:rsidP="008130FC">
      <w:pPr>
        <w:rPr>
          <w:rFonts w:cs="Calibri"/>
          <w:iCs/>
        </w:rPr>
      </w:pPr>
    </w:p>
    <w:p w14:paraId="279B0302" w14:textId="77777777" w:rsidR="008130FC" w:rsidRPr="007F3AC0" w:rsidRDefault="008130FC" w:rsidP="008130FC">
      <w:pPr>
        <w:rPr>
          <w:rFonts w:cs="Calibri"/>
        </w:rPr>
      </w:pPr>
    </w:p>
    <w:p w14:paraId="00CF3C98" w14:textId="77777777" w:rsidR="008130FC" w:rsidRPr="007F3AC0" w:rsidRDefault="008130FC" w:rsidP="008130FC">
      <w:pPr>
        <w:rPr>
          <w:rFonts w:cs="Calibri"/>
          <w:b/>
          <w:bCs/>
        </w:rPr>
      </w:pPr>
      <w:bookmarkStart w:id="2" w:name="_Toc83699493"/>
      <w:r w:rsidRPr="007F3AC0">
        <w:rPr>
          <w:rFonts w:cs="Calibri"/>
          <w:b/>
          <w:bCs/>
        </w:rPr>
        <w:t>Artikel 3 - Doel van de verwerking van persoonsgegevens</w:t>
      </w:r>
      <w:bookmarkEnd w:id="2"/>
    </w:p>
    <w:p w14:paraId="29545708" w14:textId="77777777" w:rsidR="008130FC" w:rsidRPr="007F3AC0" w:rsidRDefault="008130FC" w:rsidP="008130FC">
      <w:pPr>
        <w:rPr>
          <w:rFonts w:cs="Calibri"/>
        </w:rPr>
      </w:pPr>
    </w:p>
    <w:p w14:paraId="239B9025" w14:textId="77777777" w:rsidR="008130FC" w:rsidRPr="007F3AC0" w:rsidRDefault="008130FC" w:rsidP="008130FC">
      <w:pPr>
        <w:autoSpaceDE w:val="0"/>
        <w:autoSpaceDN w:val="0"/>
        <w:adjustRightInd w:val="0"/>
        <w:rPr>
          <w:rFonts w:cs="Calibri"/>
          <w:color w:val="000000"/>
        </w:rPr>
      </w:pPr>
      <w:r w:rsidRPr="007F3AC0">
        <w:rPr>
          <w:rFonts w:cs="Calibri"/>
          <w:color w:val="000000"/>
        </w:rPr>
        <w:t>De verwerking geschiedt met in achtneming van artikel 19 van het Vrijstellingsbesluit slechts ten behoeve van:</w:t>
      </w:r>
    </w:p>
    <w:p w14:paraId="21F5B04D" w14:textId="77777777" w:rsidR="008130FC" w:rsidRPr="007F3AC0" w:rsidRDefault="008130FC" w:rsidP="008130FC">
      <w:pPr>
        <w:pStyle w:val="Plattetekstinspringen3"/>
        <w:rPr>
          <w:rFonts w:ascii="Calibri" w:hAnsi="Calibri" w:cs="Calibri"/>
          <w:sz w:val="24"/>
        </w:rPr>
      </w:pPr>
      <w:r w:rsidRPr="007F3AC0">
        <w:rPr>
          <w:rFonts w:ascii="Calibri" w:hAnsi="Calibri" w:cs="Calibri"/>
          <w:sz w:val="24"/>
        </w:rPr>
        <w:t>a.</w:t>
      </w:r>
      <w:r w:rsidRPr="007F3AC0">
        <w:rPr>
          <w:rFonts w:ascii="Calibri" w:hAnsi="Calibri" w:cs="Calibri"/>
          <w:sz w:val="24"/>
        </w:rPr>
        <w:tab/>
        <w:t>de organisatie of het geven van het onderwijs, de begeleiding van leerlingen dan wel het geven van studieadviezen;</w:t>
      </w:r>
    </w:p>
    <w:p w14:paraId="6979356D" w14:textId="77777777" w:rsidR="008130FC" w:rsidRPr="007F3AC0" w:rsidRDefault="008130FC" w:rsidP="008130FC">
      <w:pPr>
        <w:autoSpaceDE w:val="0"/>
        <w:autoSpaceDN w:val="0"/>
        <w:adjustRightInd w:val="0"/>
        <w:rPr>
          <w:rFonts w:cs="Calibri"/>
          <w:color w:val="000000"/>
        </w:rPr>
      </w:pPr>
      <w:r w:rsidRPr="007F3AC0">
        <w:rPr>
          <w:rFonts w:cs="Calibri"/>
          <w:color w:val="000000"/>
        </w:rPr>
        <w:t>b.</w:t>
      </w:r>
      <w:r w:rsidRPr="007F3AC0">
        <w:rPr>
          <w:rFonts w:cs="Calibri"/>
          <w:color w:val="000000"/>
        </w:rPr>
        <w:tab/>
        <w:t>het verstrekken of ter beschikking stellen van leermiddelen;</w:t>
      </w:r>
    </w:p>
    <w:p w14:paraId="6A0388AC" w14:textId="77777777" w:rsidR="008130FC" w:rsidRPr="007F3AC0" w:rsidRDefault="008130FC" w:rsidP="008130FC">
      <w:pPr>
        <w:autoSpaceDE w:val="0"/>
        <w:autoSpaceDN w:val="0"/>
        <w:adjustRightInd w:val="0"/>
        <w:ind w:left="705" w:hanging="705"/>
        <w:rPr>
          <w:rFonts w:cs="Calibri"/>
          <w:color w:val="000000"/>
        </w:rPr>
      </w:pPr>
      <w:r w:rsidRPr="007F3AC0">
        <w:rPr>
          <w:rFonts w:cs="Calibri"/>
          <w:color w:val="000000"/>
        </w:rPr>
        <w:t>c.</w:t>
      </w:r>
      <w:r w:rsidRPr="007F3AC0">
        <w:rPr>
          <w:rFonts w:cs="Calibri"/>
          <w:color w:val="000000"/>
        </w:rPr>
        <w:tab/>
        <w:t>het bekendmaken van informatie over de organisatie en leermiddelen als bedoeld, onder a en b, alsmede informatie over de leerlingen, deelnemers of studenten, bedoeld in het eerste lid, op de eigen website;</w:t>
      </w:r>
    </w:p>
    <w:p w14:paraId="249F3090" w14:textId="77777777" w:rsidR="008130FC" w:rsidRPr="007F3AC0" w:rsidRDefault="008130FC" w:rsidP="008130FC">
      <w:pPr>
        <w:autoSpaceDE w:val="0"/>
        <w:autoSpaceDN w:val="0"/>
        <w:adjustRightInd w:val="0"/>
        <w:ind w:left="705" w:hanging="705"/>
        <w:rPr>
          <w:rFonts w:cs="Calibri"/>
          <w:color w:val="000000"/>
        </w:rPr>
      </w:pPr>
      <w:r w:rsidRPr="007F3AC0">
        <w:rPr>
          <w:rFonts w:cs="Calibri"/>
          <w:color w:val="000000"/>
        </w:rPr>
        <w:t xml:space="preserve">d. </w:t>
      </w:r>
      <w:r w:rsidRPr="007F3AC0">
        <w:rPr>
          <w:rFonts w:cs="Calibri"/>
          <w:color w:val="000000"/>
        </w:rPr>
        <w:tab/>
        <w:t>het bekendmaken van activiteiten van de instelling of het instituut op de eigen website;</w:t>
      </w:r>
    </w:p>
    <w:p w14:paraId="0A16C461" w14:textId="77777777" w:rsidR="008130FC" w:rsidRPr="007F3AC0" w:rsidRDefault="008130FC" w:rsidP="008130FC">
      <w:pPr>
        <w:autoSpaceDE w:val="0"/>
        <w:autoSpaceDN w:val="0"/>
        <w:adjustRightInd w:val="0"/>
        <w:rPr>
          <w:rFonts w:cs="Calibri"/>
          <w:color w:val="000000"/>
        </w:rPr>
      </w:pPr>
      <w:r w:rsidRPr="007F3AC0">
        <w:rPr>
          <w:rFonts w:cs="Calibri"/>
          <w:color w:val="000000"/>
        </w:rPr>
        <w:t>e.</w:t>
      </w:r>
      <w:r w:rsidRPr="007F3AC0">
        <w:rPr>
          <w:rFonts w:cs="Calibri"/>
          <w:color w:val="000000"/>
        </w:rPr>
        <w:tab/>
        <w:t>het bekendmaken van schoolactiviteiten op de eigen website;</w:t>
      </w:r>
    </w:p>
    <w:p w14:paraId="26787C54" w14:textId="77777777" w:rsidR="008130FC" w:rsidRPr="007F3AC0" w:rsidRDefault="008130FC" w:rsidP="008130FC">
      <w:pPr>
        <w:pStyle w:val="Plattetekstinspringen3"/>
        <w:rPr>
          <w:rFonts w:ascii="Calibri" w:hAnsi="Calibri" w:cs="Calibri"/>
          <w:sz w:val="24"/>
        </w:rPr>
      </w:pPr>
      <w:r w:rsidRPr="007F3AC0">
        <w:rPr>
          <w:rFonts w:ascii="Calibri" w:hAnsi="Calibri" w:cs="Calibri"/>
          <w:sz w:val="24"/>
        </w:rPr>
        <w:t>f.</w:t>
      </w:r>
      <w:r w:rsidRPr="007F3AC0">
        <w:rPr>
          <w:rFonts w:ascii="Calibri" w:hAnsi="Calibri" w:cs="Calibri"/>
          <w:sz w:val="24"/>
        </w:rPr>
        <w:tab/>
        <w:t>het berekenen, vastleggen en innen van inschrijvingsgelden, school- en lesgelden en bijdragen of vergoedingen voor leermiddelen en activiteiten, waaronder begrepen het in handen van derden stellen van vorderingen;</w:t>
      </w:r>
    </w:p>
    <w:p w14:paraId="77467A1B" w14:textId="77777777" w:rsidR="008130FC" w:rsidRPr="007F3AC0" w:rsidRDefault="008130FC" w:rsidP="008130FC">
      <w:pPr>
        <w:autoSpaceDE w:val="0"/>
        <w:autoSpaceDN w:val="0"/>
        <w:adjustRightInd w:val="0"/>
        <w:rPr>
          <w:rFonts w:cs="Calibri"/>
          <w:color w:val="000000"/>
        </w:rPr>
      </w:pPr>
      <w:r w:rsidRPr="007F3AC0">
        <w:rPr>
          <w:rFonts w:cs="Calibri"/>
          <w:color w:val="000000"/>
        </w:rPr>
        <w:t>g.</w:t>
      </w:r>
      <w:r w:rsidRPr="007F3AC0">
        <w:rPr>
          <w:rFonts w:cs="Calibri"/>
          <w:color w:val="000000"/>
        </w:rPr>
        <w:tab/>
        <w:t>het behandelen van geschillen en het doen uitoefenen van accountantscontrole;</w:t>
      </w:r>
    </w:p>
    <w:p w14:paraId="65C7449C" w14:textId="77777777" w:rsidR="008130FC" w:rsidRPr="007F3AC0" w:rsidRDefault="008130FC" w:rsidP="008130FC">
      <w:pPr>
        <w:autoSpaceDE w:val="0"/>
        <w:autoSpaceDN w:val="0"/>
        <w:adjustRightInd w:val="0"/>
        <w:rPr>
          <w:rFonts w:cs="Calibri"/>
          <w:color w:val="000000"/>
        </w:rPr>
      </w:pPr>
      <w:r w:rsidRPr="007F3AC0">
        <w:rPr>
          <w:rFonts w:cs="Calibri"/>
          <w:color w:val="000000"/>
        </w:rPr>
        <w:t xml:space="preserve">h. </w:t>
      </w:r>
      <w:r w:rsidRPr="007F3AC0">
        <w:rPr>
          <w:rFonts w:cs="Calibri"/>
          <w:color w:val="000000"/>
        </w:rPr>
        <w:tab/>
        <w:t>het onderhouden van contacten met oud-leerlingen van de school;</w:t>
      </w:r>
    </w:p>
    <w:p w14:paraId="289FF69B" w14:textId="77777777" w:rsidR="008130FC" w:rsidRPr="007F3AC0" w:rsidRDefault="008130FC" w:rsidP="008130FC">
      <w:pPr>
        <w:autoSpaceDE w:val="0"/>
        <w:autoSpaceDN w:val="0"/>
        <w:adjustRightInd w:val="0"/>
        <w:rPr>
          <w:rFonts w:cs="Calibri"/>
          <w:color w:val="000000"/>
        </w:rPr>
      </w:pPr>
      <w:r w:rsidRPr="007F3AC0">
        <w:rPr>
          <w:rFonts w:cs="Calibri"/>
          <w:color w:val="000000"/>
        </w:rPr>
        <w:t>i.</w:t>
      </w:r>
      <w:r w:rsidRPr="007F3AC0">
        <w:rPr>
          <w:rFonts w:cs="Calibri"/>
          <w:color w:val="000000"/>
        </w:rPr>
        <w:tab/>
        <w:t>de uitvoering of toepassing van een wettelijke regeling.</w:t>
      </w:r>
    </w:p>
    <w:p w14:paraId="1BC45B4C" w14:textId="77777777" w:rsidR="008130FC" w:rsidRPr="007F3AC0" w:rsidRDefault="008130FC" w:rsidP="008130FC">
      <w:pPr>
        <w:rPr>
          <w:rFonts w:cs="Calibri"/>
        </w:rPr>
      </w:pPr>
    </w:p>
    <w:p w14:paraId="56EF34EB" w14:textId="77777777" w:rsidR="008130FC" w:rsidRPr="007F3AC0" w:rsidRDefault="008130FC" w:rsidP="008130FC">
      <w:pPr>
        <w:rPr>
          <w:rFonts w:cs="Calibri"/>
        </w:rPr>
      </w:pPr>
    </w:p>
    <w:p w14:paraId="31CE120F" w14:textId="77777777" w:rsidR="008130FC" w:rsidRPr="007F3AC0" w:rsidRDefault="008130FC" w:rsidP="008130FC">
      <w:pPr>
        <w:rPr>
          <w:rFonts w:cs="Calibri"/>
          <w:b/>
          <w:bCs/>
        </w:rPr>
      </w:pPr>
      <w:bookmarkStart w:id="3" w:name="_Toc83699494"/>
      <w:r w:rsidRPr="007F3AC0">
        <w:rPr>
          <w:rFonts w:cs="Calibri"/>
          <w:b/>
          <w:bCs/>
        </w:rPr>
        <w:t>Artikel 4 - Verwerking van persoonsgegevens</w:t>
      </w:r>
      <w:bookmarkEnd w:id="3"/>
    </w:p>
    <w:p w14:paraId="49979880" w14:textId="77777777" w:rsidR="008130FC" w:rsidRPr="007F3AC0" w:rsidRDefault="008130FC" w:rsidP="008130FC">
      <w:pPr>
        <w:rPr>
          <w:rFonts w:cs="Calibri"/>
        </w:rPr>
      </w:pPr>
    </w:p>
    <w:p w14:paraId="57C2322D" w14:textId="77777777" w:rsidR="008130FC" w:rsidRPr="007F3AC0" w:rsidRDefault="008130FC" w:rsidP="008130FC">
      <w:pPr>
        <w:rPr>
          <w:rFonts w:cs="Calibri"/>
        </w:rPr>
      </w:pPr>
      <w:r w:rsidRPr="007F3AC0">
        <w:rPr>
          <w:rFonts w:cs="Calibri"/>
          <w:color w:val="000000"/>
        </w:rPr>
        <w:t>Geen andere persoonsgegevens van een leerling worden verwerkt dan:</w:t>
      </w:r>
    </w:p>
    <w:p w14:paraId="500BD3B8" w14:textId="77777777" w:rsidR="008130FC" w:rsidRPr="007F3AC0" w:rsidRDefault="008130FC" w:rsidP="008130FC">
      <w:pPr>
        <w:numPr>
          <w:ilvl w:val="0"/>
          <w:numId w:val="28"/>
        </w:numPr>
        <w:tabs>
          <w:tab w:val="clear" w:pos="2469"/>
        </w:tabs>
        <w:spacing w:line="240" w:lineRule="auto"/>
        <w:ind w:left="720" w:hanging="720"/>
        <w:jc w:val="left"/>
        <w:rPr>
          <w:rFonts w:cs="Calibri"/>
        </w:rPr>
      </w:pPr>
      <w:r w:rsidRPr="007F3AC0">
        <w:rPr>
          <w:rFonts w:cs="Calibri"/>
        </w:rPr>
        <w:t>naam, voornamen, voorletters, titulatuur, geslacht, geboortedatum, adres, postcode, woonplaats, telefoonnummer en soortgelijke voor communicatie bedoelde gegevens, alsmede bank- en girorekeningnummer van de betrokkene;</w:t>
      </w:r>
    </w:p>
    <w:p w14:paraId="70C61ED8" w14:textId="77777777" w:rsidR="008130FC" w:rsidRPr="007F3AC0" w:rsidRDefault="008130FC" w:rsidP="008130FC">
      <w:pPr>
        <w:numPr>
          <w:ilvl w:val="0"/>
          <w:numId w:val="28"/>
        </w:numPr>
        <w:tabs>
          <w:tab w:val="clear" w:pos="2469"/>
        </w:tabs>
        <w:spacing w:line="240" w:lineRule="auto"/>
        <w:ind w:left="720" w:hanging="720"/>
        <w:jc w:val="left"/>
        <w:rPr>
          <w:rFonts w:cs="Calibri"/>
        </w:rPr>
      </w:pPr>
      <w:r w:rsidRPr="007F3AC0">
        <w:rPr>
          <w:rFonts w:cs="Calibri"/>
        </w:rPr>
        <w:t>het persoonsgebonden nummer;</w:t>
      </w:r>
    </w:p>
    <w:p w14:paraId="7B9A3EF9" w14:textId="77777777" w:rsidR="008130FC" w:rsidRPr="007F3AC0" w:rsidRDefault="008130FC" w:rsidP="008130FC">
      <w:pPr>
        <w:numPr>
          <w:ilvl w:val="0"/>
          <w:numId w:val="28"/>
        </w:numPr>
        <w:tabs>
          <w:tab w:val="clear" w:pos="2469"/>
        </w:tabs>
        <w:spacing w:line="240" w:lineRule="auto"/>
        <w:ind w:left="720" w:hanging="720"/>
        <w:jc w:val="left"/>
        <w:rPr>
          <w:rFonts w:cs="Calibri"/>
        </w:rPr>
      </w:pPr>
      <w:r w:rsidRPr="007F3AC0">
        <w:rPr>
          <w:rFonts w:cs="Calibri"/>
        </w:rPr>
        <w:t>nationaliteit en geboorteplaats;</w:t>
      </w:r>
    </w:p>
    <w:p w14:paraId="676ED60F" w14:textId="77777777" w:rsidR="008130FC" w:rsidRPr="007F3AC0" w:rsidRDefault="008130FC" w:rsidP="008130FC">
      <w:pPr>
        <w:numPr>
          <w:ilvl w:val="0"/>
          <w:numId w:val="28"/>
        </w:numPr>
        <w:tabs>
          <w:tab w:val="clear" w:pos="2469"/>
        </w:tabs>
        <w:spacing w:line="240" w:lineRule="auto"/>
        <w:ind w:left="720" w:hanging="720"/>
        <w:jc w:val="left"/>
        <w:rPr>
          <w:rFonts w:cs="Calibri"/>
        </w:rPr>
      </w:pPr>
      <w:r w:rsidRPr="007F3AC0">
        <w:rPr>
          <w:rFonts w:cs="Calibri"/>
        </w:rPr>
        <w:t>gegevens die noodzakelijk zijn met het oog op de gezondheid of het welzijn van de leerling;</w:t>
      </w:r>
    </w:p>
    <w:p w14:paraId="2216E42E" w14:textId="77777777" w:rsidR="008130FC" w:rsidRPr="007F3AC0" w:rsidRDefault="008130FC" w:rsidP="008130FC">
      <w:pPr>
        <w:numPr>
          <w:ilvl w:val="0"/>
          <w:numId w:val="28"/>
        </w:numPr>
        <w:tabs>
          <w:tab w:val="clear" w:pos="2469"/>
        </w:tabs>
        <w:spacing w:line="240" w:lineRule="auto"/>
        <w:ind w:left="720" w:hanging="720"/>
        <w:jc w:val="left"/>
        <w:rPr>
          <w:rFonts w:cs="Calibri"/>
        </w:rPr>
      </w:pPr>
      <w:r w:rsidRPr="007F3AC0">
        <w:rPr>
          <w:rFonts w:cs="Calibri"/>
        </w:rPr>
        <w:t>gegevens betreffende de godsdienst of levensovertuiging van de leerling, voor zover die noodzakelijk zijn voor het onderwijs;</w:t>
      </w:r>
    </w:p>
    <w:p w14:paraId="633C6D4F" w14:textId="77777777" w:rsidR="008130FC" w:rsidRPr="007F3AC0" w:rsidRDefault="008130FC" w:rsidP="008130FC">
      <w:pPr>
        <w:numPr>
          <w:ilvl w:val="0"/>
          <w:numId w:val="28"/>
        </w:numPr>
        <w:tabs>
          <w:tab w:val="clear" w:pos="2469"/>
        </w:tabs>
        <w:spacing w:line="240" w:lineRule="auto"/>
        <w:ind w:left="720" w:hanging="720"/>
        <w:jc w:val="left"/>
        <w:rPr>
          <w:rFonts w:cs="Calibri"/>
        </w:rPr>
      </w:pPr>
      <w:r w:rsidRPr="007F3AC0">
        <w:rPr>
          <w:rFonts w:cs="Calibri"/>
        </w:rPr>
        <w:t>gegevens betreffende de aard en het verloop van het onderwijs, alsmede de behaalde studieresultaten;</w:t>
      </w:r>
    </w:p>
    <w:p w14:paraId="203A5D2C" w14:textId="77777777" w:rsidR="008130FC" w:rsidRPr="007F3AC0" w:rsidRDefault="008130FC" w:rsidP="008130FC">
      <w:pPr>
        <w:numPr>
          <w:ilvl w:val="0"/>
          <w:numId w:val="28"/>
        </w:numPr>
        <w:tabs>
          <w:tab w:val="clear" w:pos="2469"/>
        </w:tabs>
        <w:spacing w:line="240" w:lineRule="auto"/>
        <w:ind w:left="720" w:hanging="720"/>
        <w:jc w:val="left"/>
        <w:rPr>
          <w:rFonts w:cs="Calibri"/>
        </w:rPr>
      </w:pPr>
      <w:r w:rsidRPr="007F3AC0">
        <w:rPr>
          <w:rFonts w:cs="Calibri"/>
        </w:rPr>
        <w:t>gegevens met het oog op de organisatie van het onderwijs en het verstrekken of ter beschikking stellen van leermiddelen;</w:t>
      </w:r>
    </w:p>
    <w:p w14:paraId="7A1522EB" w14:textId="77777777" w:rsidR="008130FC" w:rsidRPr="007F3AC0" w:rsidRDefault="008130FC" w:rsidP="008130FC">
      <w:pPr>
        <w:numPr>
          <w:ilvl w:val="0"/>
          <w:numId w:val="28"/>
        </w:numPr>
        <w:tabs>
          <w:tab w:val="clear" w:pos="2469"/>
        </w:tabs>
        <w:spacing w:line="240" w:lineRule="auto"/>
        <w:ind w:left="720" w:hanging="720"/>
        <w:jc w:val="left"/>
        <w:rPr>
          <w:rFonts w:cs="Calibri"/>
        </w:rPr>
      </w:pPr>
      <w:r w:rsidRPr="007F3AC0">
        <w:rPr>
          <w:rFonts w:cs="Calibri"/>
        </w:rPr>
        <w:t>gegevens met het oog op het berekenen, vastleggen en innen van inschrijvings-gelden, school- en lesgelden en bijdragen of vergoedingen voor leermiddelen en buitenschoolse activiteiten;</w:t>
      </w:r>
    </w:p>
    <w:p w14:paraId="17E98B95" w14:textId="77777777" w:rsidR="008130FC" w:rsidRPr="007F3AC0" w:rsidRDefault="008130FC" w:rsidP="008130FC">
      <w:pPr>
        <w:numPr>
          <w:ilvl w:val="0"/>
          <w:numId w:val="28"/>
        </w:numPr>
        <w:tabs>
          <w:tab w:val="clear" w:pos="2469"/>
        </w:tabs>
        <w:spacing w:line="240" w:lineRule="auto"/>
        <w:ind w:left="720" w:hanging="720"/>
        <w:jc w:val="left"/>
        <w:rPr>
          <w:rFonts w:cs="Calibri"/>
        </w:rPr>
      </w:pPr>
      <w:r w:rsidRPr="007F3AC0">
        <w:rPr>
          <w:rFonts w:cs="Calibri"/>
        </w:rPr>
        <w:t>foto’s en videobeelden met of zonder geluid van activiteiten van de instelling of het instituut;</w:t>
      </w:r>
    </w:p>
    <w:p w14:paraId="759C907E" w14:textId="77777777" w:rsidR="008130FC" w:rsidRPr="007F3AC0" w:rsidRDefault="008130FC" w:rsidP="008130FC">
      <w:pPr>
        <w:numPr>
          <w:ilvl w:val="0"/>
          <w:numId w:val="28"/>
        </w:numPr>
        <w:tabs>
          <w:tab w:val="clear" w:pos="2469"/>
        </w:tabs>
        <w:spacing w:line="240" w:lineRule="auto"/>
        <w:ind w:left="720" w:hanging="720"/>
        <w:jc w:val="left"/>
        <w:rPr>
          <w:rFonts w:cs="Calibri"/>
        </w:rPr>
      </w:pPr>
      <w:r w:rsidRPr="007F3AC0">
        <w:rPr>
          <w:rFonts w:cs="Calibri"/>
        </w:rPr>
        <w:t>gegevens van docenten en begeleiders, voor zover deze gegevens van belang zijn voor de organisatie van het instituut of de instelling en het geven van onderwijs, opleidingen en trainingen;</w:t>
      </w:r>
    </w:p>
    <w:p w14:paraId="126028EA" w14:textId="77777777" w:rsidR="008130FC" w:rsidRPr="007F3AC0" w:rsidRDefault="008130FC" w:rsidP="008130FC">
      <w:pPr>
        <w:numPr>
          <w:ilvl w:val="0"/>
          <w:numId w:val="28"/>
        </w:numPr>
        <w:tabs>
          <w:tab w:val="clear" w:pos="2469"/>
        </w:tabs>
        <w:spacing w:line="240" w:lineRule="auto"/>
        <w:ind w:left="720" w:hanging="720"/>
        <w:jc w:val="left"/>
        <w:rPr>
          <w:rFonts w:cs="Calibri"/>
        </w:rPr>
      </w:pPr>
      <w:r w:rsidRPr="007F3AC0">
        <w:rPr>
          <w:rFonts w:cs="Calibri"/>
        </w:rPr>
        <w:t>gegevens als bedoeld onder a, van de ouders, voogden of verzorgers van leerlingen;</w:t>
      </w:r>
    </w:p>
    <w:p w14:paraId="0E0E454B" w14:textId="77777777" w:rsidR="008130FC" w:rsidRPr="007F3AC0" w:rsidRDefault="008130FC" w:rsidP="008130FC">
      <w:pPr>
        <w:numPr>
          <w:ilvl w:val="0"/>
          <w:numId w:val="28"/>
        </w:numPr>
        <w:tabs>
          <w:tab w:val="clear" w:pos="2469"/>
        </w:tabs>
        <w:spacing w:line="240" w:lineRule="auto"/>
        <w:ind w:left="720" w:hanging="720"/>
        <w:jc w:val="left"/>
        <w:rPr>
          <w:rFonts w:cs="Calibri"/>
        </w:rPr>
      </w:pPr>
      <w:r w:rsidRPr="007F3AC0">
        <w:rPr>
          <w:rFonts w:cs="Calibri"/>
        </w:rPr>
        <w:t>andere dan de onder a tot en met k bedoelde gegevens waarvan de verwerking wordt vereist ingevolge of noodzakelijk is met het oog op de toepassing van een wettelijke regeling;</w:t>
      </w:r>
    </w:p>
    <w:p w14:paraId="54850F22" w14:textId="77777777" w:rsidR="008130FC" w:rsidRPr="007F3AC0" w:rsidRDefault="008130FC" w:rsidP="008130FC">
      <w:pPr>
        <w:numPr>
          <w:ilvl w:val="0"/>
          <w:numId w:val="28"/>
        </w:numPr>
        <w:tabs>
          <w:tab w:val="clear" w:pos="2469"/>
        </w:tabs>
        <w:spacing w:line="240" w:lineRule="auto"/>
        <w:ind w:left="720" w:hanging="720"/>
        <w:jc w:val="left"/>
        <w:rPr>
          <w:rFonts w:cs="Calibri"/>
        </w:rPr>
      </w:pPr>
      <w:r w:rsidRPr="007F3AC0">
        <w:rPr>
          <w:rFonts w:cs="Calibri"/>
        </w:rPr>
        <w:lastRenderedPageBreak/>
        <w:t>een administratiecode ten behoeve van de verwerking van de gegevens onder a t/m l.</w:t>
      </w:r>
    </w:p>
    <w:p w14:paraId="0FA270BC" w14:textId="77777777" w:rsidR="008130FC" w:rsidRPr="007F3AC0" w:rsidRDefault="008130FC" w:rsidP="008130FC">
      <w:pPr>
        <w:rPr>
          <w:rFonts w:cs="Calibri"/>
        </w:rPr>
      </w:pPr>
    </w:p>
    <w:p w14:paraId="65CB868E" w14:textId="77777777" w:rsidR="008130FC" w:rsidRPr="007F3AC0" w:rsidRDefault="008130FC" w:rsidP="008130FC">
      <w:pPr>
        <w:rPr>
          <w:rFonts w:cs="Calibri"/>
        </w:rPr>
      </w:pPr>
    </w:p>
    <w:p w14:paraId="4BF5E082" w14:textId="77777777" w:rsidR="008130FC" w:rsidRPr="007F3AC0" w:rsidRDefault="008130FC" w:rsidP="008130FC">
      <w:pPr>
        <w:rPr>
          <w:rFonts w:cs="Calibri"/>
          <w:b/>
          <w:bCs/>
        </w:rPr>
      </w:pPr>
      <w:r w:rsidRPr="007F3AC0">
        <w:rPr>
          <w:rFonts w:cs="Calibri"/>
          <w:b/>
          <w:bCs/>
        </w:rPr>
        <w:t>Artikel 5 - Het beheer van (de verwerking van) persoonsgegevens</w:t>
      </w:r>
    </w:p>
    <w:p w14:paraId="32B2BCC9" w14:textId="77777777" w:rsidR="008130FC" w:rsidRPr="007F3AC0" w:rsidRDefault="008130FC" w:rsidP="008130FC">
      <w:pPr>
        <w:rPr>
          <w:rFonts w:cs="Calibri"/>
        </w:rPr>
      </w:pPr>
    </w:p>
    <w:p w14:paraId="0E013188" w14:textId="77777777" w:rsidR="008130FC" w:rsidRPr="007F3AC0" w:rsidRDefault="008130FC" w:rsidP="008130FC">
      <w:pPr>
        <w:pStyle w:val="Plattetekst2"/>
        <w:rPr>
          <w:rFonts w:ascii="Calibri" w:hAnsi="Calibri" w:cs="Calibri"/>
        </w:rPr>
      </w:pPr>
      <w:r w:rsidRPr="007F3AC0">
        <w:rPr>
          <w:rFonts w:ascii="Calibri" w:hAnsi="Calibri" w:cs="Calibri"/>
        </w:rPr>
        <w:t>Persoonsgegevens worden op naam van de leerling verzameld. De verzameling van persoonsgegevens van de leerling vormt het dossier.</w:t>
      </w:r>
    </w:p>
    <w:p w14:paraId="5ED5DEF5" w14:textId="77777777" w:rsidR="008130FC" w:rsidRPr="007F3AC0" w:rsidRDefault="008130FC" w:rsidP="008130FC">
      <w:pPr>
        <w:pStyle w:val="Plattetekst2"/>
        <w:rPr>
          <w:rFonts w:ascii="Calibri" w:hAnsi="Calibri" w:cs="Calibri"/>
        </w:rPr>
      </w:pPr>
    </w:p>
    <w:p w14:paraId="4DD751D1" w14:textId="77777777" w:rsidR="008130FC" w:rsidRPr="007F3AC0" w:rsidRDefault="008130FC" w:rsidP="008130FC">
      <w:pPr>
        <w:pStyle w:val="Plattetekst2"/>
        <w:rPr>
          <w:rFonts w:ascii="Calibri" w:hAnsi="Calibri" w:cs="Calibri"/>
          <w:b/>
        </w:rPr>
      </w:pPr>
    </w:p>
    <w:p w14:paraId="586A9F95" w14:textId="77777777" w:rsidR="008130FC" w:rsidRPr="007F3AC0" w:rsidRDefault="008130FC" w:rsidP="008130FC">
      <w:pPr>
        <w:pStyle w:val="Plattetekst2"/>
        <w:rPr>
          <w:rFonts w:ascii="Calibri" w:hAnsi="Calibri" w:cs="Calibri"/>
          <w:b/>
        </w:rPr>
      </w:pPr>
      <w:r w:rsidRPr="007F3AC0">
        <w:rPr>
          <w:rFonts w:ascii="Calibri" w:hAnsi="Calibri" w:cs="Calibri"/>
          <w:b/>
        </w:rPr>
        <w:t xml:space="preserve">Artikel 6 - Grondslag verwerking </w:t>
      </w:r>
    </w:p>
    <w:p w14:paraId="0D78FD1C" w14:textId="77777777" w:rsidR="008130FC" w:rsidRPr="007F3AC0" w:rsidRDefault="008130FC" w:rsidP="008130FC">
      <w:pPr>
        <w:pStyle w:val="Plattetekst2"/>
        <w:rPr>
          <w:rFonts w:ascii="Calibri" w:hAnsi="Calibri" w:cs="Calibri"/>
          <w:b/>
        </w:rPr>
      </w:pPr>
    </w:p>
    <w:p w14:paraId="7592D6D0" w14:textId="77777777" w:rsidR="008130FC" w:rsidRPr="007F3AC0" w:rsidRDefault="008130FC" w:rsidP="008130FC">
      <w:pPr>
        <w:pStyle w:val="Plattetekst2"/>
        <w:rPr>
          <w:rFonts w:ascii="Calibri" w:hAnsi="Calibri" w:cs="Calibri"/>
        </w:rPr>
      </w:pPr>
      <w:r w:rsidRPr="007F3AC0">
        <w:rPr>
          <w:rFonts w:ascii="Calibri" w:hAnsi="Calibri" w:cs="Calibri"/>
        </w:rPr>
        <w:t>Verwerking van persoonsgegevens gebeurt alleen op grond van:</w:t>
      </w:r>
    </w:p>
    <w:p w14:paraId="1D47D9E2" w14:textId="77777777" w:rsidR="008130FC" w:rsidRPr="007F3AC0" w:rsidRDefault="008130FC" w:rsidP="008130FC">
      <w:pPr>
        <w:pStyle w:val="Plattetekst2"/>
        <w:rPr>
          <w:rFonts w:ascii="Calibri" w:hAnsi="Calibri" w:cs="Calibri"/>
        </w:rPr>
      </w:pPr>
    </w:p>
    <w:p w14:paraId="687E715D" w14:textId="77777777" w:rsidR="008130FC" w:rsidRPr="007F3AC0" w:rsidRDefault="008130FC" w:rsidP="008130FC">
      <w:pPr>
        <w:pStyle w:val="Plattetekst2"/>
        <w:rPr>
          <w:rFonts w:ascii="Calibri" w:hAnsi="Calibri" w:cs="Calibri"/>
        </w:rPr>
      </w:pPr>
      <w:r w:rsidRPr="007F3AC0">
        <w:rPr>
          <w:rFonts w:ascii="Calibri" w:hAnsi="Calibri" w:cs="Calibri"/>
        </w:rPr>
        <w:t xml:space="preserve">a. </w:t>
      </w:r>
      <w:r w:rsidRPr="007F3AC0">
        <w:rPr>
          <w:rFonts w:ascii="Calibri" w:hAnsi="Calibri" w:cs="Calibri"/>
        </w:rPr>
        <w:tab/>
        <w:t xml:space="preserve">Toestemming: in het geval de betrokkenen voor de verwerking zijn ondubbelzinnige </w:t>
      </w:r>
    </w:p>
    <w:p w14:paraId="55CFFAD0" w14:textId="77777777" w:rsidR="008130FC" w:rsidRPr="007F3AC0" w:rsidRDefault="008130FC" w:rsidP="008130FC">
      <w:pPr>
        <w:pStyle w:val="Plattetekst2"/>
        <w:rPr>
          <w:rFonts w:ascii="Calibri" w:hAnsi="Calibri" w:cs="Calibri"/>
        </w:rPr>
      </w:pPr>
      <w:r w:rsidRPr="007F3AC0">
        <w:rPr>
          <w:rFonts w:ascii="Calibri" w:hAnsi="Calibri" w:cs="Calibri"/>
        </w:rPr>
        <w:tab/>
        <w:t>toestemming heeft verleend;</w:t>
      </w:r>
    </w:p>
    <w:p w14:paraId="26D5EB56" w14:textId="77777777" w:rsidR="008130FC" w:rsidRPr="007F3AC0" w:rsidRDefault="008130FC" w:rsidP="008130FC">
      <w:pPr>
        <w:pStyle w:val="Plattetekst2"/>
        <w:ind w:left="705" w:hanging="705"/>
        <w:rPr>
          <w:rFonts w:ascii="Calibri" w:hAnsi="Calibri" w:cs="Calibri"/>
        </w:rPr>
      </w:pPr>
      <w:r w:rsidRPr="007F3AC0">
        <w:rPr>
          <w:rFonts w:ascii="Calibri" w:hAnsi="Calibri" w:cs="Calibri"/>
        </w:rPr>
        <w:t>b.</w:t>
      </w:r>
      <w:r w:rsidRPr="007F3AC0">
        <w:rPr>
          <w:rFonts w:ascii="Calibri" w:hAnsi="Calibri" w:cs="Calibri"/>
        </w:rPr>
        <w:tab/>
        <w:t>Overeenkomst: in het geval de gegevensverwerking noodzakelijk is voor de uitvoering van een overeenkomst waarbij de betrokkene partij is, of voor het nemen van precontractuele maatregelen naar aanleiding van een verzoek van de betrokkene en die noodzakelijk zijn voor het sluiten van een overeenkomst;</w:t>
      </w:r>
    </w:p>
    <w:p w14:paraId="77B1F9B0" w14:textId="77777777" w:rsidR="008130FC" w:rsidRPr="007F3AC0" w:rsidRDefault="008130FC" w:rsidP="008130FC">
      <w:pPr>
        <w:pStyle w:val="Plattetekst2"/>
        <w:ind w:left="705" w:hanging="705"/>
        <w:rPr>
          <w:rFonts w:ascii="Calibri" w:hAnsi="Calibri" w:cs="Calibri"/>
        </w:rPr>
      </w:pPr>
      <w:r w:rsidRPr="007F3AC0">
        <w:rPr>
          <w:rFonts w:ascii="Calibri" w:hAnsi="Calibri" w:cs="Calibri"/>
        </w:rPr>
        <w:t xml:space="preserve">c. </w:t>
      </w:r>
      <w:r w:rsidRPr="007F3AC0">
        <w:rPr>
          <w:rFonts w:ascii="Calibri" w:hAnsi="Calibri" w:cs="Calibri"/>
        </w:rPr>
        <w:tab/>
        <w:t>Wettelijke verplichting: in het geval de gegevenswerking noodzakelijk is om een wettelijke verplichting na te komen waaraan de verantwoordelijke onderworpen is;</w:t>
      </w:r>
    </w:p>
    <w:p w14:paraId="01C4BEAA" w14:textId="77777777" w:rsidR="008130FC" w:rsidRPr="007F3AC0" w:rsidRDefault="008130FC" w:rsidP="008130FC">
      <w:pPr>
        <w:pStyle w:val="Plattetekst2"/>
        <w:rPr>
          <w:rFonts w:ascii="Calibri" w:hAnsi="Calibri" w:cs="Calibri"/>
        </w:rPr>
      </w:pPr>
      <w:r w:rsidRPr="007F3AC0">
        <w:rPr>
          <w:rFonts w:ascii="Calibri" w:hAnsi="Calibri" w:cs="Calibri"/>
        </w:rPr>
        <w:t>d.</w:t>
      </w:r>
      <w:r w:rsidRPr="007F3AC0">
        <w:rPr>
          <w:rFonts w:ascii="Calibri" w:hAnsi="Calibri" w:cs="Calibri"/>
        </w:rPr>
        <w:tab/>
        <w:t>Vitaal belang;</w:t>
      </w:r>
    </w:p>
    <w:p w14:paraId="73D33E9F" w14:textId="77777777" w:rsidR="008130FC" w:rsidRPr="007F3AC0" w:rsidRDefault="008130FC" w:rsidP="008130FC">
      <w:pPr>
        <w:pStyle w:val="Plattetekst2"/>
        <w:ind w:left="705" w:hanging="705"/>
        <w:rPr>
          <w:rFonts w:ascii="Calibri" w:hAnsi="Calibri" w:cs="Calibri"/>
        </w:rPr>
      </w:pPr>
      <w:r w:rsidRPr="007F3AC0">
        <w:rPr>
          <w:rFonts w:ascii="Calibri" w:hAnsi="Calibri" w:cs="Calibri"/>
        </w:rPr>
        <w:t>e.</w:t>
      </w:r>
      <w:r w:rsidRPr="007F3AC0">
        <w:rPr>
          <w:rFonts w:ascii="Calibri" w:hAnsi="Calibri" w:cs="Calibri"/>
        </w:rPr>
        <w:tab/>
        <w:t>Publiekrechtelijke taak: in het geval de gegevensverwerking noodzakelijk is voor de goede vervulling van een publiekrechtelijke taak door het desbetreffende bestuursorgaan dan wel het bestuursorgaan waaraan de gegevens worden verstrekt;</w:t>
      </w:r>
    </w:p>
    <w:p w14:paraId="0A1642D1" w14:textId="77777777" w:rsidR="008130FC" w:rsidRPr="007F3AC0" w:rsidRDefault="008130FC" w:rsidP="008130FC">
      <w:pPr>
        <w:pStyle w:val="Plattetekst2"/>
        <w:rPr>
          <w:rFonts w:ascii="Calibri" w:hAnsi="Calibri" w:cs="Calibri"/>
        </w:rPr>
      </w:pPr>
    </w:p>
    <w:p w14:paraId="130E0972" w14:textId="77777777" w:rsidR="008130FC" w:rsidRPr="007F3AC0" w:rsidRDefault="008130FC" w:rsidP="008130FC">
      <w:pPr>
        <w:rPr>
          <w:rFonts w:cs="Calibri"/>
        </w:rPr>
      </w:pPr>
    </w:p>
    <w:p w14:paraId="1C8D12C3" w14:textId="77777777" w:rsidR="008130FC" w:rsidRPr="007F3AC0" w:rsidRDefault="008130FC" w:rsidP="008130FC">
      <w:pPr>
        <w:rPr>
          <w:rFonts w:cs="Calibri"/>
          <w:b/>
          <w:bCs/>
        </w:rPr>
      </w:pPr>
      <w:bookmarkStart w:id="4" w:name="_Toc83699497"/>
      <w:r w:rsidRPr="007F3AC0">
        <w:rPr>
          <w:rFonts w:cs="Calibri"/>
          <w:b/>
          <w:bCs/>
        </w:rPr>
        <w:t>Artikel 7 - Verstrekking van gegevens</w:t>
      </w:r>
      <w:bookmarkEnd w:id="4"/>
    </w:p>
    <w:p w14:paraId="6B158D17" w14:textId="77777777" w:rsidR="008130FC" w:rsidRPr="007F3AC0" w:rsidRDefault="008130FC" w:rsidP="008130FC">
      <w:pPr>
        <w:rPr>
          <w:rFonts w:cs="Calibri"/>
        </w:rPr>
      </w:pPr>
    </w:p>
    <w:p w14:paraId="34D2ABC9" w14:textId="77777777" w:rsidR="008130FC" w:rsidRPr="007F3AC0" w:rsidRDefault="008130FC" w:rsidP="008130FC">
      <w:pPr>
        <w:autoSpaceDE w:val="0"/>
        <w:autoSpaceDN w:val="0"/>
        <w:adjustRightInd w:val="0"/>
        <w:ind w:left="720" w:hanging="720"/>
        <w:rPr>
          <w:rFonts w:cs="Calibri"/>
          <w:color w:val="000000"/>
        </w:rPr>
      </w:pPr>
      <w:r w:rsidRPr="007F3AC0">
        <w:rPr>
          <w:rFonts w:cs="Calibri"/>
          <w:color w:val="000000"/>
        </w:rPr>
        <w:t>De persoonsgegevens worden slechts verstrekt aan:</w:t>
      </w:r>
    </w:p>
    <w:p w14:paraId="1114FE63" w14:textId="77777777" w:rsidR="008130FC" w:rsidRPr="007F3AC0" w:rsidRDefault="008130FC" w:rsidP="008130FC">
      <w:pPr>
        <w:numPr>
          <w:ilvl w:val="0"/>
          <w:numId w:val="31"/>
        </w:numPr>
        <w:tabs>
          <w:tab w:val="clear" w:pos="1080"/>
        </w:tabs>
        <w:autoSpaceDE w:val="0"/>
        <w:autoSpaceDN w:val="0"/>
        <w:adjustRightInd w:val="0"/>
        <w:spacing w:line="240" w:lineRule="auto"/>
        <w:ind w:left="720" w:hanging="720"/>
        <w:jc w:val="left"/>
        <w:rPr>
          <w:rFonts w:cs="Calibri"/>
          <w:color w:val="000000"/>
        </w:rPr>
      </w:pPr>
      <w:r w:rsidRPr="007F3AC0">
        <w:rPr>
          <w:rFonts w:cs="Calibri"/>
          <w:color w:val="000000"/>
        </w:rPr>
        <w:t>degenen, waaronder begrepen derden, die leiding geven aan of belast zijn met de verwerking van persoonsgegevens van leerlingen of die daarbij noodzakelijk zijn betrokken;</w:t>
      </w:r>
    </w:p>
    <w:p w14:paraId="6D6FD090" w14:textId="77777777" w:rsidR="008130FC" w:rsidRPr="007F3AC0" w:rsidRDefault="008130FC" w:rsidP="008130FC">
      <w:pPr>
        <w:numPr>
          <w:ilvl w:val="0"/>
          <w:numId w:val="31"/>
        </w:numPr>
        <w:tabs>
          <w:tab w:val="clear" w:pos="1080"/>
        </w:tabs>
        <w:autoSpaceDE w:val="0"/>
        <w:autoSpaceDN w:val="0"/>
        <w:adjustRightInd w:val="0"/>
        <w:spacing w:line="240" w:lineRule="auto"/>
        <w:ind w:left="720" w:hanging="720"/>
        <w:jc w:val="left"/>
        <w:rPr>
          <w:rFonts w:cs="Calibri"/>
          <w:color w:val="000000"/>
        </w:rPr>
      </w:pPr>
      <w:r w:rsidRPr="007F3AC0">
        <w:rPr>
          <w:rFonts w:cs="Calibri"/>
          <w:color w:val="000000"/>
        </w:rPr>
        <w:t>anderen, in de gevallen bedoeld in artikel 8 onder a, c en d, of artikel 9 (verenigbaar gebruik), derde lid, van de Wbp;</w:t>
      </w:r>
    </w:p>
    <w:p w14:paraId="75A111C8" w14:textId="77777777" w:rsidR="008130FC" w:rsidRPr="007F3AC0" w:rsidRDefault="008130FC" w:rsidP="008130FC">
      <w:pPr>
        <w:numPr>
          <w:ilvl w:val="0"/>
          <w:numId w:val="31"/>
        </w:numPr>
        <w:tabs>
          <w:tab w:val="clear" w:pos="1080"/>
        </w:tabs>
        <w:autoSpaceDE w:val="0"/>
        <w:autoSpaceDN w:val="0"/>
        <w:adjustRightInd w:val="0"/>
        <w:spacing w:line="240" w:lineRule="auto"/>
        <w:ind w:left="720" w:hanging="720"/>
        <w:jc w:val="left"/>
        <w:rPr>
          <w:rFonts w:cs="Calibri"/>
          <w:color w:val="000000"/>
        </w:rPr>
      </w:pPr>
      <w:r w:rsidRPr="007F3AC0">
        <w:rPr>
          <w:rFonts w:cs="Calibri"/>
          <w:color w:val="000000"/>
        </w:rPr>
        <w:t>anderen, in de gevallen bedoeld in artikel 8 onder e en f, van de Wbp, voor zover het slechts gegevens betreft als bedoeld in artikel 4 van dit modelreglement, en nadat het voornemen daartoe aan betrokkene is medegedeeld en deze gedurende een redelijke termijn in de gelegenheid is geweest het recht als bedoeld in artikel 40 of 41 van de Wbp uit te oefenen.</w:t>
      </w:r>
    </w:p>
    <w:p w14:paraId="3F340E08" w14:textId="77777777" w:rsidR="008130FC" w:rsidRPr="007F3AC0" w:rsidRDefault="008130FC" w:rsidP="008130FC">
      <w:pPr>
        <w:autoSpaceDE w:val="0"/>
        <w:autoSpaceDN w:val="0"/>
        <w:adjustRightInd w:val="0"/>
        <w:rPr>
          <w:rFonts w:cs="Calibri"/>
          <w:color w:val="000000"/>
        </w:rPr>
      </w:pPr>
    </w:p>
    <w:p w14:paraId="4B0B23CB" w14:textId="77777777" w:rsidR="008130FC" w:rsidRPr="007F3AC0" w:rsidRDefault="008130FC" w:rsidP="008130FC">
      <w:pPr>
        <w:rPr>
          <w:rFonts w:cs="Calibri"/>
        </w:rPr>
      </w:pPr>
    </w:p>
    <w:p w14:paraId="05690940" w14:textId="77777777" w:rsidR="008130FC" w:rsidRPr="007F3AC0" w:rsidRDefault="008130FC" w:rsidP="008130FC">
      <w:pPr>
        <w:rPr>
          <w:rFonts w:cs="Calibri"/>
          <w:b/>
          <w:bCs/>
        </w:rPr>
      </w:pPr>
      <w:bookmarkStart w:id="5" w:name="_Toc83699499"/>
      <w:r w:rsidRPr="007F3AC0">
        <w:rPr>
          <w:rFonts w:cs="Calibri"/>
          <w:b/>
          <w:bCs/>
        </w:rPr>
        <w:t>Artikel 8 - Toegang tot persoonsgegevens</w:t>
      </w:r>
      <w:bookmarkEnd w:id="5"/>
    </w:p>
    <w:p w14:paraId="2994A24F" w14:textId="77777777" w:rsidR="008130FC" w:rsidRPr="007F3AC0" w:rsidRDefault="008130FC" w:rsidP="008130FC">
      <w:pPr>
        <w:rPr>
          <w:rFonts w:cs="Calibri"/>
        </w:rPr>
      </w:pPr>
    </w:p>
    <w:p w14:paraId="4623842B" w14:textId="77777777" w:rsidR="008130FC" w:rsidRPr="007F3AC0" w:rsidRDefault="008130FC" w:rsidP="008130FC">
      <w:pPr>
        <w:autoSpaceDE w:val="0"/>
        <w:autoSpaceDN w:val="0"/>
        <w:adjustRightInd w:val="0"/>
        <w:ind w:left="708" w:hanging="708"/>
        <w:rPr>
          <w:rFonts w:cs="Calibri"/>
          <w:color w:val="000000"/>
        </w:rPr>
      </w:pPr>
      <w:r w:rsidRPr="007F3AC0">
        <w:rPr>
          <w:rFonts w:cs="Calibri"/>
          <w:color w:val="000000"/>
        </w:rPr>
        <w:t>8.1</w:t>
      </w:r>
      <w:r w:rsidRPr="007F3AC0">
        <w:rPr>
          <w:rFonts w:cs="Calibri"/>
          <w:color w:val="000000"/>
        </w:rPr>
        <w:tab/>
        <w:t>De verantwoordelijke verleent slechts toegang tot de in de administratie en systemen</w:t>
      </w:r>
    </w:p>
    <w:p w14:paraId="5B924CCC" w14:textId="77777777" w:rsidR="008130FC" w:rsidRPr="007F3AC0" w:rsidRDefault="008130FC" w:rsidP="008130FC">
      <w:pPr>
        <w:autoSpaceDE w:val="0"/>
        <w:autoSpaceDN w:val="0"/>
        <w:adjustRightInd w:val="0"/>
        <w:rPr>
          <w:rFonts w:cs="Calibri"/>
          <w:color w:val="000000"/>
        </w:rPr>
      </w:pPr>
      <w:r w:rsidRPr="007F3AC0">
        <w:rPr>
          <w:rFonts w:cs="Calibri"/>
          <w:color w:val="000000"/>
        </w:rPr>
        <w:tab/>
        <w:t>van de school opgenomen persoonsgegevens aan:</w:t>
      </w:r>
    </w:p>
    <w:p w14:paraId="16990C86" w14:textId="77777777" w:rsidR="008130FC" w:rsidRPr="007F3AC0" w:rsidRDefault="008130FC" w:rsidP="008130FC">
      <w:pPr>
        <w:numPr>
          <w:ilvl w:val="0"/>
          <w:numId w:val="32"/>
        </w:numPr>
        <w:tabs>
          <w:tab w:val="clear" w:pos="2484"/>
        </w:tabs>
        <w:autoSpaceDE w:val="0"/>
        <w:autoSpaceDN w:val="0"/>
        <w:adjustRightInd w:val="0"/>
        <w:spacing w:line="240" w:lineRule="auto"/>
        <w:ind w:left="1080"/>
        <w:jc w:val="left"/>
        <w:rPr>
          <w:rFonts w:cs="Calibri"/>
          <w:color w:val="000000"/>
        </w:rPr>
      </w:pPr>
      <w:r w:rsidRPr="007F3AC0">
        <w:rPr>
          <w:rFonts w:cs="Calibri"/>
          <w:color w:val="000000"/>
        </w:rPr>
        <w:t>de bewerker en de derde die onder rechtstreeks gezag van het bevoegd gezag staat;</w:t>
      </w:r>
    </w:p>
    <w:p w14:paraId="08821F10" w14:textId="77777777" w:rsidR="008130FC" w:rsidRPr="007F3AC0" w:rsidRDefault="008130FC" w:rsidP="008130FC">
      <w:pPr>
        <w:numPr>
          <w:ilvl w:val="0"/>
          <w:numId w:val="32"/>
        </w:numPr>
        <w:tabs>
          <w:tab w:val="clear" w:pos="2484"/>
        </w:tabs>
        <w:autoSpaceDE w:val="0"/>
        <w:autoSpaceDN w:val="0"/>
        <w:adjustRightInd w:val="0"/>
        <w:spacing w:line="240" w:lineRule="auto"/>
        <w:ind w:left="1080"/>
        <w:jc w:val="left"/>
        <w:rPr>
          <w:rFonts w:cs="Calibri"/>
          <w:color w:val="000000"/>
        </w:rPr>
      </w:pPr>
      <w:r w:rsidRPr="007F3AC0">
        <w:rPr>
          <w:rFonts w:cs="Calibri"/>
          <w:color w:val="000000"/>
        </w:rPr>
        <w:t>de bewerker die gemachtigd is om persoonsgegevens te verwerken;</w:t>
      </w:r>
    </w:p>
    <w:p w14:paraId="02EE6D00" w14:textId="77777777" w:rsidR="008130FC" w:rsidRPr="007F3AC0" w:rsidRDefault="008130FC" w:rsidP="008130FC">
      <w:pPr>
        <w:numPr>
          <w:ilvl w:val="0"/>
          <w:numId w:val="32"/>
        </w:numPr>
        <w:tabs>
          <w:tab w:val="clear" w:pos="2484"/>
        </w:tabs>
        <w:autoSpaceDE w:val="0"/>
        <w:autoSpaceDN w:val="0"/>
        <w:adjustRightInd w:val="0"/>
        <w:spacing w:line="240" w:lineRule="auto"/>
        <w:ind w:left="1080"/>
        <w:jc w:val="left"/>
        <w:rPr>
          <w:rFonts w:cs="Calibri"/>
          <w:color w:val="000000"/>
        </w:rPr>
      </w:pPr>
      <w:r w:rsidRPr="007F3AC0">
        <w:rPr>
          <w:rFonts w:cs="Calibri"/>
          <w:color w:val="000000"/>
        </w:rPr>
        <w:t xml:space="preserve">derden die op grond van de wet toegang moet worden verleend, waarbij alleen toegang wordt verleend aan de gegevens waartoe volgens de wet toegang moet worden gegeven. </w:t>
      </w:r>
    </w:p>
    <w:p w14:paraId="0FD857B8" w14:textId="77777777" w:rsidR="008130FC" w:rsidRPr="007F3AC0" w:rsidRDefault="008130FC" w:rsidP="008130FC">
      <w:pPr>
        <w:tabs>
          <w:tab w:val="num" w:pos="720"/>
        </w:tabs>
        <w:autoSpaceDE w:val="0"/>
        <w:autoSpaceDN w:val="0"/>
        <w:adjustRightInd w:val="0"/>
        <w:ind w:left="708" w:hanging="708"/>
        <w:rPr>
          <w:rFonts w:cs="Calibri"/>
          <w:color w:val="000000"/>
        </w:rPr>
      </w:pPr>
    </w:p>
    <w:p w14:paraId="79A9E298" w14:textId="77777777" w:rsidR="008130FC" w:rsidRPr="007F3AC0" w:rsidRDefault="008130FC" w:rsidP="008130FC">
      <w:pPr>
        <w:autoSpaceDE w:val="0"/>
        <w:autoSpaceDN w:val="0"/>
        <w:adjustRightInd w:val="0"/>
        <w:ind w:left="708" w:hanging="708"/>
        <w:rPr>
          <w:rFonts w:cs="Calibri"/>
          <w:color w:val="000000"/>
        </w:rPr>
      </w:pPr>
      <w:r w:rsidRPr="007F3AC0">
        <w:rPr>
          <w:rFonts w:cs="Calibri"/>
          <w:color w:val="000000"/>
        </w:rPr>
        <w:t>8.2</w:t>
      </w:r>
      <w:r w:rsidRPr="007F3AC0">
        <w:rPr>
          <w:rFonts w:cs="Calibri"/>
          <w:color w:val="000000"/>
        </w:rPr>
        <w:tab/>
        <w:t>Degenen genoemd in lid 1 sub a dienen zich te registreren in het bestand dat als bijlage bij dit reglement wordt gevoegd.</w:t>
      </w:r>
    </w:p>
    <w:p w14:paraId="0566CD45" w14:textId="77777777" w:rsidR="008130FC" w:rsidRPr="007F3AC0" w:rsidRDefault="008130FC" w:rsidP="008130FC">
      <w:pPr>
        <w:autoSpaceDE w:val="0"/>
        <w:autoSpaceDN w:val="0"/>
        <w:adjustRightInd w:val="0"/>
        <w:rPr>
          <w:rFonts w:cs="Calibri"/>
          <w:color w:val="000000"/>
        </w:rPr>
      </w:pPr>
    </w:p>
    <w:p w14:paraId="53DD80D8" w14:textId="77777777" w:rsidR="008130FC" w:rsidRPr="007F3AC0" w:rsidRDefault="008130FC" w:rsidP="008130FC">
      <w:pPr>
        <w:autoSpaceDE w:val="0"/>
        <w:autoSpaceDN w:val="0"/>
        <w:adjustRightInd w:val="0"/>
        <w:rPr>
          <w:rFonts w:cs="Calibri"/>
          <w:color w:val="000000"/>
        </w:rPr>
      </w:pPr>
    </w:p>
    <w:p w14:paraId="73A4C1D2" w14:textId="77777777" w:rsidR="008130FC" w:rsidRPr="007F3AC0" w:rsidRDefault="008130FC" w:rsidP="008130FC">
      <w:pPr>
        <w:pStyle w:val="Kop5"/>
        <w:rPr>
          <w:rFonts w:ascii="Calibri" w:hAnsi="Calibri" w:cs="Calibri"/>
          <w:sz w:val="24"/>
        </w:rPr>
      </w:pPr>
      <w:r w:rsidRPr="007F3AC0">
        <w:rPr>
          <w:rFonts w:ascii="Calibri" w:hAnsi="Calibri" w:cs="Calibri"/>
          <w:sz w:val="24"/>
        </w:rPr>
        <w:t>Artikel 9 Beveiliging en geheimhouding</w:t>
      </w:r>
    </w:p>
    <w:p w14:paraId="12AC8FF3" w14:textId="77777777" w:rsidR="008130FC" w:rsidRPr="007F3AC0" w:rsidRDefault="008130FC" w:rsidP="008130FC">
      <w:pPr>
        <w:tabs>
          <w:tab w:val="num" w:pos="720"/>
        </w:tabs>
        <w:autoSpaceDE w:val="0"/>
        <w:autoSpaceDN w:val="0"/>
        <w:adjustRightInd w:val="0"/>
        <w:ind w:left="1416" w:hanging="1413"/>
        <w:rPr>
          <w:rFonts w:cs="Calibri"/>
          <w:color w:val="000000"/>
        </w:rPr>
      </w:pPr>
    </w:p>
    <w:p w14:paraId="011B1E18" w14:textId="77777777" w:rsidR="008130FC" w:rsidRPr="007F3AC0" w:rsidRDefault="008130FC" w:rsidP="008130FC">
      <w:pPr>
        <w:pStyle w:val="Plattetekstinspringen3"/>
        <w:tabs>
          <w:tab w:val="num" w:pos="720"/>
        </w:tabs>
        <w:rPr>
          <w:rFonts w:ascii="Calibri" w:hAnsi="Calibri" w:cs="Calibri"/>
          <w:sz w:val="24"/>
        </w:rPr>
      </w:pPr>
      <w:r w:rsidRPr="007F3AC0">
        <w:rPr>
          <w:rFonts w:ascii="Calibri" w:hAnsi="Calibri" w:cs="Calibri"/>
          <w:sz w:val="24"/>
        </w:rPr>
        <w:lastRenderedPageBreak/>
        <w:t>9.1</w:t>
      </w:r>
      <w:r w:rsidRPr="007F3AC0">
        <w:rPr>
          <w:rFonts w:ascii="Calibri" w:hAnsi="Calibri" w:cs="Calibri"/>
          <w:sz w:val="24"/>
        </w:rPr>
        <w:tab/>
        <w:t>De verantwoordelijke draagt zorg voor passende technische en organisatorische maatregelen ter voorkoming van verlies of onrechtmatige verwerking van persoonsgegevens. Deze maatregelen garanderen, rekening houdend met de stand der techniek en de kosten van de tenuitvoerlegging, een passend beveiligingsniveau, gelet op de risico’s die de verwerking en de aard van de te beschermen gegevens met zich meebrengen. De maatregelen zijn er mede op gericht onnodige verzameling en verdere verwerking van persoonsgegevens te voorkomen.</w:t>
      </w:r>
    </w:p>
    <w:p w14:paraId="085E36C5" w14:textId="77777777" w:rsidR="008130FC" w:rsidRPr="007F3AC0" w:rsidRDefault="008130FC" w:rsidP="008130FC">
      <w:pPr>
        <w:tabs>
          <w:tab w:val="num" w:pos="720"/>
        </w:tabs>
        <w:autoSpaceDE w:val="0"/>
        <w:autoSpaceDN w:val="0"/>
        <w:adjustRightInd w:val="0"/>
        <w:ind w:left="1416" w:hanging="1413"/>
        <w:rPr>
          <w:rFonts w:cs="Calibri"/>
          <w:color w:val="000000"/>
        </w:rPr>
      </w:pPr>
    </w:p>
    <w:p w14:paraId="2167D1F3" w14:textId="77777777" w:rsidR="008130FC" w:rsidRPr="007F3AC0" w:rsidRDefault="008130FC" w:rsidP="008130FC">
      <w:pPr>
        <w:ind w:left="720" w:hanging="720"/>
        <w:rPr>
          <w:rFonts w:cs="Calibri"/>
          <w:color w:val="000000"/>
        </w:rPr>
      </w:pPr>
      <w:r w:rsidRPr="007F3AC0">
        <w:rPr>
          <w:rFonts w:cs="Calibri"/>
          <w:color w:val="000000"/>
        </w:rPr>
        <w:t>9.2</w:t>
      </w:r>
      <w:r w:rsidRPr="007F3AC0">
        <w:rPr>
          <w:rFonts w:cs="Calibri"/>
          <w:color w:val="000000"/>
        </w:rPr>
        <w:tab/>
        <w:t xml:space="preserve">Indien sprake is van elektronische verwerking van persoonsgegevens zal de beheerder via een coderings- en wachtwoordbeveiliging de verschillende functionarissen, als bedoeld in artikel 8, toegang geven. De verantwoordelijke zorgt ervoor dat de functionarissen niet meer inzage of toegang hebben tot de persoonsgegevens dan zij strikt noodzakelijk nodig hebben voor de goede uitoefening van hun werk. </w:t>
      </w:r>
    </w:p>
    <w:p w14:paraId="26EE26F7" w14:textId="77777777" w:rsidR="008130FC" w:rsidRPr="007F3AC0" w:rsidRDefault="008130FC" w:rsidP="008130FC">
      <w:pPr>
        <w:ind w:left="720" w:hanging="720"/>
        <w:rPr>
          <w:rFonts w:cs="Calibri"/>
          <w:color w:val="000000"/>
        </w:rPr>
      </w:pPr>
    </w:p>
    <w:p w14:paraId="19599F19" w14:textId="77777777" w:rsidR="008130FC" w:rsidRPr="007F3AC0" w:rsidRDefault="008130FC" w:rsidP="008130FC">
      <w:pPr>
        <w:ind w:left="720" w:hanging="720"/>
        <w:rPr>
          <w:rFonts w:cs="Calibri"/>
          <w:color w:val="000000"/>
        </w:rPr>
      </w:pPr>
      <w:r w:rsidRPr="007F3AC0">
        <w:rPr>
          <w:rFonts w:cs="Calibri"/>
          <w:color w:val="000000"/>
        </w:rPr>
        <w:t>9.3</w:t>
      </w:r>
      <w:r w:rsidRPr="007F3AC0">
        <w:rPr>
          <w:rFonts w:cs="Calibri"/>
          <w:color w:val="000000"/>
        </w:rPr>
        <w:tab/>
        <w:t xml:space="preserve">Een ieder die betrokken is bij de uitvoering van dit reglement en daarbij de beschikking krijgt over persoonsgegevens waarvan hij het vertrouwelijke karakter kent of redelijkerwijs kan vermoeden en voor wie niet reeds uit hoofde van beroep, functie of wettelijk voorschrift ter zake van de persoonsgegevens een geheimhoudingsplicht geldt, is verplicht tot geheimhouding daarvan. Dit geldt niet indien enig wettelijk voorschrift hem tot bekendmaking verplicht of uit zijn taak bij de uitvoering van dit reglement de noodzaak tot bekendmaking voortvloeit. </w:t>
      </w:r>
    </w:p>
    <w:p w14:paraId="1E39373F" w14:textId="77777777" w:rsidR="008130FC" w:rsidRPr="007F3AC0" w:rsidRDefault="008130FC" w:rsidP="008130FC">
      <w:pPr>
        <w:ind w:left="720" w:hanging="720"/>
        <w:rPr>
          <w:rFonts w:cs="Calibri"/>
          <w:color w:val="000000"/>
        </w:rPr>
      </w:pPr>
    </w:p>
    <w:p w14:paraId="14092DB7" w14:textId="77777777" w:rsidR="008130FC" w:rsidRPr="007F3AC0" w:rsidRDefault="008130FC" w:rsidP="008130FC">
      <w:pPr>
        <w:ind w:left="720" w:hanging="720"/>
        <w:rPr>
          <w:rFonts w:cs="Calibri"/>
          <w:color w:val="000000"/>
        </w:rPr>
      </w:pPr>
      <w:r w:rsidRPr="007F3AC0">
        <w:rPr>
          <w:rFonts w:cs="Calibri"/>
          <w:color w:val="000000"/>
        </w:rPr>
        <w:t xml:space="preserve">9.4 </w:t>
      </w:r>
      <w:r w:rsidRPr="007F3AC0">
        <w:rPr>
          <w:rFonts w:cs="Calibri"/>
          <w:color w:val="000000"/>
        </w:rPr>
        <w:tab/>
        <w:t xml:space="preserve">De verantwoordelijke zal de Autoriteit Persoonsgegevens onverwijld in kennis stellen van een inbreuk op de beveiliging die leidt tot de aanzienlijke kans op ernstige nadelige gevolgen dan wel ernstige nadelige gevolgen heeft voor de bescherming van persoonsgegevens. </w:t>
      </w:r>
    </w:p>
    <w:p w14:paraId="3F2B7BB1" w14:textId="77777777" w:rsidR="008130FC" w:rsidRPr="007F3AC0" w:rsidRDefault="008130FC" w:rsidP="008130FC">
      <w:pPr>
        <w:ind w:left="720" w:hanging="720"/>
        <w:rPr>
          <w:rFonts w:cs="Calibri"/>
          <w:color w:val="000000"/>
        </w:rPr>
      </w:pPr>
    </w:p>
    <w:p w14:paraId="02350BF6" w14:textId="77777777" w:rsidR="008130FC" w:rsidRPr="007F3AC0" w:rsidRDefault="008130FC" w:rsidP="008130FC">
      <w:pPr>
        <w:ind w:left="720" w:hanging="720"/>
        <w:rPr>
          <w:rFonts w:cs="Calibri"/>
          <w:color w:val="000000"/>
        </w:rPr>
      </w:pPr>
      <w:r w:rsidRPr="007F3AC0">
        <w:rPr>
          <w:rFonts w:cs="Calibri"/>
          <w:color w:val="000000"/>
        </w:rPr>
        <w:t>9.5</w:t>
      </w:r>
      <w:r w:rsidRPr="007F3AC0">
        <w:rPr>
          <w:rFonts w:cs="Calibri"/>
          <w:color w:val="000000"/>
        </w:rPr>
        <w:tab/>
        <w:t>De verantwoordelijke zal  de betrokkene(n) onverwijld in kennis stellen van de inbreuk, als de inbreuk waarschijnlijk ongunstige gevolgen zal hebben voor diens persoonlijke levenssfeer.</w:t>
      </w:r>
    </w:p>
    <w:p w14:paraId="48187F49" w14:textId="77777777" w:rsidR="008130FC" w:rsidRPr="007F3AC0" w:rsidRDefault="008130FC" w:rsidP="008130FC">
      <w:pPr>
        <w:ind w:left="720" w:hanging="720"/>
        <w:rPr>
          <w:rFonts w:cs="Calibri"/>
          <w:color w:val="000000"/>
        </w:rPr>
      </w:pPr>
    </w:p>
    <w:p w14:paraId="6ED7DFB9" w14:textId="77777777" w:rsidR="008130FC" w:rsidRPr="007F3AC0" w:rsidRDefault="008130FC" w:rsidP="008130FC">
      <w:pPr>
        <w:ind w:left="720" w:hanging="720"/>
        <w:rPr>
          <w:rFonts w:cs="Calibri"/>
          <w:color w:val="000000"/>
        </w:rPr>
      </w:pPr>
      <w:r w:rsidRPr="007F3AC0">
        <w:rPr>
          <w:rFonts w:cs="Calibri"/>
          <w:color w:val="000000"/>
        </w:rPr>
        <w:t>9.6</w:t>
      </w:r>
      <w:r w:rsidRPr="007F3AC0">
        <w:rPr>
          <w:rFonts w:cs="Calibri"/>
          <w:color w:val="000000"/>
        </w:rPr>
        <w:tab/>
        <w:t>Een ieder die betrokken is bij de uitvoering van dit reglement en op de hoogte raakt van een (mogelijk) inbreuk op de beveiliging zoals bedoeld in art. 9.4 is verplicht hiervan onverwijld melding te maken bij de verantwoordelijke.</w:t>
      </w:r>
    </w:p>
    <w:p w14:paraId="6AAEA2A2" w14:textId="77777777" w:rsidR="008130FC" w:rsidRPr="007F3AC0" w:rsidRDefault="008130FC" w:rsidP="008130FC">
      <w:pPr>
        <w:ind w:left="720" w:hanging="720"/>
        <w:rPr>
          <w:rFonts w:cs="Calibri"/>
          <w:color w:val="000000"/>
        </w:rPr>
      </w:pPr>
    </w:p>
    <w:p w14:paraId="48A20661" w14:textId="77777777" w:rsidR="008130FC" w:rsidRPr="007F3AC0" w:rsidRDefault="008130FC" w:rsidP="008130FC">
      <w:pPr>
        <w:rPr>
          <w:rFonts w:cs="Calibri"/>
          <w:b/>
          <w:bCs/>
        </w:rPr>
      </w:pPr>
      <w:bookmarkStart w:id="6" w:name="_Toc83699496"/>
      <w:r w:rsidRPr="007F3AC0">
        <w:rPr>
          <w:rFonts w:cs="Calibri"/>
          <w:b/>
          <w:bCs/>
        </w:rPr>
        <w:t>Artikel 10 - Informatieplicht</w:t>
      </w:r>
      <w:bookmarkEnd w:id="6"/>
    </w:p>
    <w:p w14:paraId="0ADB95CD" w14:textId="77777777" w:rsidR="008130FC" w:rsidRPr="007F3AC0" w:rsidRDefault="008130FC" w:rsidP="008130FC">
      <w:pPr>
        <w:rPr>
          <w:rFonts w:cs="Calibri"/>
        </w:rPr>
      </w:pPr>
    </w:p>
    <w:p w14:paraId="250E95CB" w14:textId="77777777" w:rsidR="008130FC" w:rsidRPr="007F3AC0" w:rsidRDefault="008130FC" w:rsidP="008130FC">
      <w:pPr>
        <w:autoSpaceDE w:val="0"/>
        <w:autoSpaceDN w:val="0"/>
        <w:adjustRightInd w:val="0"/>
        <w:ind w:left="708" w:hanging="708"/>
        <w:rPr>
          <w:rFonts w:cs="Calibri"/>
          <w:color w:val="000000"/>
        </w:rPr>
      </w:pPr>
      <w:r w:rsidRPr="007F3AC0">
        <w:rPr>
          <w:rFonts w:cs="Calibri"/>
          <w:color w:val="000000"/>
        </w:rPr>
        <w:t>10.1</w:t>
      </w:r>
      <w:r w:rsidRPr="007F3AC0">
        <w:rPr>
          <w:rFonts w:cs="Calibri"/>
          <w:color w:val="000000"/>
        </w:rPr>
        <w:tab/>
        <w:t>De verantwoordelijke informeert betrokkene over de persoonsgegevens die worden verwerkt, met welk doel dat gebeurt en aan wie de gegevens worden verstrekt.</w:t>
      </w:r>
    </w:p>
    <w:p w14:paraId="3B9548B0" w14:textId="77777777" w:rsidR="008130FC" w:rsidRPr="007F3AC0" w:rsidRDefault="008130FC" w:rsidP="008130FC">
      <w:pPr>
        <w:autoSpaceDE w:val="0"/>
        <w:autoSpaceDN w:val="0"/>
        <w:adjustRightInd w:val="0"/>
        <w:ind w:left="708" w:hanging="708"/>
        <w:rPr>
          <w:rFonts w:cs="Calibri"/>
          <w:color w:val="000000"/>
        </w:rPr>
      </w:pPr>
    </w:p>
    <w:p w14:paraId="69126DC3" w14:textId="77777777" w:rsidR="008130FC" w:rsidRPr="007F3AC0" w:rsidRDefault="008130FC" w:rsidP="008130FC">
      <w:pPr>
        <w:pStyle w:val="Plattetekstinspringen3"/>
        <w:rPr>
          <w:rFonts w:ascii="Calibri" w:hAnsi="Calibri" w:cs="Calibri"/>
          <w:sz w:val="24"/>
        </w:rPr>
      </w:pPr>
      <w:r w:rsidRPr="007F3AC0">
        <w:rPr>
          <w:rFonts w:ascii="Calibri" w:hAnsi="Calibri" w:cs="Calibri"/>
          <w:sz w:val="24"/>
        </w:rPr>
        <w:t>10.2</w:t>
      </w:r>
      <w:r w:rsidRPr="007F3AC0">
        <w:rPr>
          <w:rFonts w:ascii="Calibri" w:hAnsi="Calibri" w:cs="Calibri"/>
          <w:sz w:val="24"/>
        </w:rPr>
        <w:tab/>
        <w:t>De verantwoordelijke informeert betrokkene over het verwerken van diens persoonsgegevens, voorafgaand aan de verzameling van de persoonsgegevens of, indien de gegevens van derden afkomstig zijn, voorafgaand aan de verwerking.</w:t>
      </w:r>
    </w:p>
    <w:p w14:paraId="0309CC47" w14:textId="77777777" w:rsidR="008130FC" w:rsidRPr="007F3AC0" w:rsidRDefault="008130FC" w:rsidP="008130FC">
      <w:pPr>
        <w:pStyle w:val="Plattetekstinspringen3"/>
        <w:rPr>
          <w:rFonts w:ascii="Calibri" w:hAnsi="Calibri" w:cs="Calibri"/>
          <w:sz w:val="24"/>
        </w:rPr>
      </w:pPr>
    </w:p>
    <w:p w14:paraId="29EE6BA1" w14:textId="77777777" w:rsidR="008130FC" w:rsidRPr="007F3AC0" w:rsidRDefault="008130FC" w:rsidP="008130FC">
      <w:pPr>
        <w:pStyle w:val="Plattetekstinspringen3"/>
        <w:rPr>
          <w:rFonts w:ascii="Calibri" w:hAnsi="Calibri" w:cs="Calibri"/>
          <w:sz w:val="24"/>
        </w:rPr>
      </w:pPr>
      <w:r w:rsidRPr="007F3AC0">
        <w:rPr>
          <w:rFonts w:ascii="Calibri" w:hAnsi="Calibri" w:cs="Calibri"/>
          <w:sz w:val="24"/>
        </w:rPr>
        <w:t>10.3</w:t>
      </w:r>
      <w:r w:rsidRPr="007F3AC0">
        <w:rPr>
          <w:rFonts w:ascii="Calibri" w:hAnsi="Calibri" w:cs="Calibri"/>
          <w:sz w:val="24"/>
        </w:rPr>
        <w:tab/>
        <w:t>De verantwoordelijke informeert de betrokkene – op hoofdlijnen – ook over de afspraken die gemaakt zijn met derden en bewerkers die persoonsgegevens van de betrokkene ontvangen.</w:t>
      </w:r>
    </w:p>
    <w:p w14:paraId="3AA3BCEF" w14:textId="77777777" w:rsidR="008130FC" w:rsidRPr="007F3AC0" w:rsidRDefault="008130FC" w:rsidP="008130FC">
      <w:pPr>
        <w:rPr>
          <w:rFonts w:cs="Calibri"/>
        </w:rPr>
      </w:pPr>
    </w:p>
    <w:p w14:paraId="3693E535" w14:textId="77777777" w:rsidR="008130FC" w:rsidRPr="007F3AC0" w:rsidRDefault="008130FC" w:rsidP="008130FC">
      <w:pPr>
        <w:autoSpaceDE w:val="0"/>
        <w:autoSpaceDN w:val="0"/>
        <w:adjustRightInd w:val="0"/>
        <w:rPr>
          <w:rFonts w:cs="Calibri"/>
          <w:color w:val="000000"/>
        </w:rPr>
      </w:pPr>
    </w:p>
    <w:p w14:paraId="62CCE790" w14:textId="77777777" w:rsidR="008130FC" w:rsidRPr="007F3AC0" w:rsidRDefault="008130FC" w:rsidP="008130FC">
      <w:pPr>
        <w:pStyle w:val="Kop6"/>
        <w:rPr>
          <w:rFonts w:ascii="Calibri" w:hAnsi="Calibri" w:cs="Calibri"/>
          <w:color w:val="auto"/>
          <w:sz w:val="24"/>
        </w:rPr>
      </w:pPr>
      <w:r w:rsidRPr="007F3AC0">
        <w:rPr>
          <w:rFonts w:ascii="Calibri" w:hAnsi="Calibri" w:cs="Calibri"/>
          <w:color w:val="auto"/>
          <w:sz w:val="24"/>
        </w:rPr>
        <w:t>Artikel 11 - Rechten betrokkene(n): inzage, correctie, verzet</w:t>
      </w:r>
    </w:p>
    <w:p w14:paraId="69DC59D3" w14:textId="77777777" w:rsidR="008130FC" w:rsidRPr="007F3AC0" w:rsidRDefault="008130FC" w:rsidP="008130FC">
      <w:pPr>
        <w:autoSpaceDE w:val="0"/>
        <w:autoSpaceDN w:val="0"/>
        <w:adjustRightInd w:val="0"/>
        <w:rPr>
          <w:rFonts w:cs="Calibri"/>
          <w:color w:val="000000"/>
        </w:rPr>
      </w:pPr>
    </w:p>
    <w:p w14:paraId="456EDDAD" w14:textId="77777777" w:rsidR="008130FC" w:rsidRPr="007F3AC0" w:rsidRDefault="008130FC" w:rsidP="008130FC">
      <w:pPr>
        <w:ind w:left="720" w:hanging="720"/>
        <w:rPr>
          <w:rFonts w:cs="Calibri"/>
          <w:szCs w:val="20"/>
        </w:rPr>
      </w:pPr>
      <w:r w:rsidRPr="007F3AC0">
        <w:rPr>
          <w:rFonts w:cs="Calibri"/>
        </w:rPr>
        <w:t>11.1</w:t>
      </w:r>
      <w:r w:rsidRPr="007F3AC0">
        <w:rPr>
          <w:rFonts w:cs="Calibri"/>
        </w:rPr>
        <w:tab/>
        <w:t>Elke betrokkene heeft het recht op inzage. Aan een verzoek om inzage kunnen kosten worden verbonden.</w:t>
      </w:r>
    </w:p>
    <w:p w14:paraId="493B1083" w14:textId="77777777" w:rsidR="008130FC" w:rsidRPr="007F3AC0" w:rsidRDefault="008130FC" w:rsidP="008130FC">
      <w:pPr>
        <w:ind w:left="720" w:hanging="720"/>
        <w:rPr>
          <w:rFonts w:cs="Calibri"/>
        </w:rPr>
      </w:pPr>
    </w:p>
    <w:p w14:paraId="79F5432F" w14:textId="77777777" w:rsidR="008130FC" w:rsidRPr="007F3AC0" w:rsidRDefault="008130FC" w:rsidP="008130FC">
      <w:pPr>
        <w:ind w:left="720" w:hanging="720"/>
        <w:rPr>
          <w:rFonts w:cs="Calibri"/>
        </w:rPr>
      </w:pPr>
      <w:r w:rsidRPr="007F3AC0">
        <w:rPr>
          <w:rFonts w:cs="Calibri"/>
        </w:rPr>
        <w:t>11.2</w:t>
      </w:r>
      <w:r w:rsidRPr="007F3AC0">
        <w:rPr>
          <w:rFonts w:cs="Calibri"/>
        </w:rPr>
        <w:tab/>
        <w:t>Een verzoek om inzage dient te worden gedaan aan de verantwoordelijke, die binnen vier weken na ontvangst van dit verzoek hierop schriftelijk reageert.</w:t>
      </w:r>
    </w:p>
    <w:p w14:paraId="511F5ADC" w14:textId="77777777" w:rsidR="008130FC" w:rsidRPr="007F3AC0" w:rsidRDefault="008130FC" w:rsidP="008130FC">
      <w:pPr>
        <w:ind w:left="720" w:hanging="720"/>
        <w:rPr>
          <w:rFonts w:cs="Calibri"/>
        </w:rPr>
      </w:pPr>
    </w:p>
    <w:p w14:paraId="3AED7C45" w14:textId="77777777" w:rsidR="008130FC" w:rsidRPr="007F3AC0" w:rsidRDefault="008130FC" w:rsidP="008130FC">
      <w:pPr>
        <w:ind w:left="720" w:hanging="720"/>
        <w:rPr>
          <w:rFonts w:cs="Calibri"/>
        </w:rPr>
      </w:pPr>
      <w:r w:rsidRPr="007F3AC0">
        <w:rPr>
          <w:rFonts w:cs="Calibri"/>
        </w:rPr>
        <w:t>11.3</w:t>
      </w:r>
      <w:r w:rsidRPr="007F3AC0">
        <w:rPr>
          <w:rFonts w:cs="Calibri"/>
        </w:rPr>
        <w:tab/>
        <w:t>Indien de betrokkene bij de verantwoordelijke aantoont dat bepaalde opgenomen gegevens onjuist c.q. onvolledig zijn, dan wel gezien de doelstelling van het systeem niet ter zake doen, dan wel strijdig zijn met dit reglement, draagt de verantwoordelijke binnen vier weken nadat betrokkene de onjuistheid c.q. onvolledigheid heeft aangetoond, zorg voor verbetering, aanvulling of verwijdering, tenzij dit onmogelijk blijkt of een onredelijke inspanning zou vergen.</w:t>
      </w:r>
    </w:p>
    <w:p w14:paraId="43C52E72" w14:textId="77777777" w:rsidR="008130FC" w:rsidRPr="007F3AC0" w:rsidRDefault="008130FC" w:rsidP="008130FC">
      <w:pPr>
        <w:ind w:left="720" w:hanging="720"/>
        <w:rPr>
          <w:rFonts w:cs="Calibri"/>
        </w:rPr>
      </w:pPr>
    </w:p>
    <w:p w14:paraId="7E939AE9" w14:textId="77777777" w:rsidR="008130FC" w:rsidRPr="007F3AC0" w:rsidRDefault="008130FC" w:rsidP="008130FC">
      <w:pPr>
        <w:ind w:left="705" w:hanging="705"/>
        <w:rPr>
          <w:rFonts w:cs="Calibri"/>
        </w:rPr>
      </w:pPr>
      <w:r w:rsidRPr="007F3AC0">
        <w:rPr>
          <w:rFonts w:cs="Calibri"/>
        </w:rPr>
        <w:t>11.4</w:t>
      </w:r>
      <w:r w:rsidRPr="007F3AC0">
        <w:rPr>
          <w:rFonts w:cs="Calibri"/>
        </w:rPr>
        <w:tab/>
        <w:t xml:space="preserve">Indien de verantwoordelijke twijfelt aan de identiteit van de verzoeker, vraagt hij zo spoedig mogelijk aan de verzoeker schriftelijk nadere gegevens inzake zijn identiteit te verstrekken of een geldig identiteitsbewijs te </w:t>
      </w:r>
      <w:r w:rsidRPr="007F3AC0">
        <w:rPr>
          <w:rFonts w:cs="Calibri"/>
        </w:rPr>
        <w:lastRenderedPageBreak/>
        <w:t>overleggen. Door dit verzoek wordt de termijn opgeschort tot het tijdstip dat het gevraagde bewijs is geleverd.</w:t>
      </w:r>
      <w:r w:rsidRPr="007F3AC0">
        <w:rPr>
          <w:rFonts w:cs="Calibri"/>
        </w:rPr>
        <w:br/>
      </w:r>
    </w:p>
    <w:p w14:paraId="7FAAD221" w14:textId="77777777" w:rsidR="008130FC" w:rsidRPr="007F3AC0" w:rsidRDefault="008130FC" w:rsidP="008130FC">
      <w:pPr>
        <w:ind w:left="705" w:hanging="705"/>
        <w:rPr>
          <w:rFonts w:cs="Calibri"/>
        </w:rPr>
      </w:pPr>
      <w:r w:rsidRPr="007F3AC0">
        <w:rPr>
          <w:rFonts w:cs="Calibri"/>
        </w:rPr>
        <w:t>11.5</w:t>
      </w:r>
      <w:r w:rsidRPr="007F3AC0">
        <w:rPr>
          <w:rFonts w:cs="Calibri"/>
        </w:rPr>
        <w:tab/>
        <w:t>Wanneer de verwerking van persoonsgegevens plaatsvindt op de grondslag dat die verwerking</w:t>
      </w:r>
      <w:r w:rsidRPr="007F3AC0">
        <w:rPr>
          <w:rFonts w:cs="Calibri"/>
        </w:rPr>
        <w:br/>
        <w:t>a. noodzakelijk is voor de goede vervulling van een door de verantwoordelijke verrichte publiekrechtelijke taak, of</w:t>
      </w:r>
      <w:r w:rsidRPr="007F3AC0">
        <w:rPr>
          <w:rFonts w:cs="Calibri"/>
        </w:rPr>
        <w:br/>
        <w:t>b. noodzakelijk is voor een gerechtvaardigd belang van de verantwoordelijke of een derde,kan betrokkene schriftelijk verzet aantekenen tegen de verwerking van de gegevens, op basis van zijn bijzondere persoonlijke omstandigheden.</w:t>
      </w:r>
      <w:r w:rsidRPr="007F3AC0">
        <w:rPr>
          <w:rFonts w:cs="Calibri"/>
        </w:rPr>
        <w:br/>
        <w:t>De verantwoordelijke dient binnen vier weken na ontvangst van het verzet te beoordelen of het verzet terecht is. Is dat het geval, dan dient de verwerking van persoonsgegevens onmiddellijk te worden beëindigd.</w:t>
      </w:r>
      <w:r w:rsidRPr="007F3AC0">
        <w:rPr>
          <w:rFonts w:cs="Calibri"/>
        </w:rPr>
        <w:br/>
      </w:r>
    </w:p>
    <w:p w14:paraId="574C34FF" w14:textId="77777777" w:rsidR="008130FC" w:rsidRPr="007F3AC0" w:rsidRDefault="008130FC" w:rsidP="008130FC">
      <w:pPr>
        <w:ind w:left="705" w:hanging="705"/>
        <w:rPr>
          <w:rFonts w:cs="Calibri"/>
        </w:rPr>
      </w:pPr>
      <w:r w:rsidRPr="007F3AC0">
        <w:rPr>
          <w:rFonts w:cs="Calibri"/>
        </w:rPr>
        <w:t>11.6</w:t>
      </w:r>
      <w:r w:rsidRPr="007F3AC0">
        <w:rPr>
          <w:rFonts w:cs="Calibri"/>
        </w:rPr>
        <w:tab/>
        <w:t>Wanneer de verwerking van persoongegevens plaatsvindt op de grondslag dat die verwerking geschiedt voor direct marketingdoeleinden, kan betrokkene eveneens schriftelijk verzet aantekenen tegen de verwerking van de gegevens. Indien betrokkene van dit recht gebruik maakt, dient de verwerking van persoongegevens voor dit doel onmiddellijk te worden beëindigd.</w:t>
      </w:r>
    </w:p>
    <w:p w14:paraId="219A01F7" w14:textId="77777777" w:rsidR="008130FC" w:rsidRPr="007F3AC0" w:rsidRDefault="008130FC" w:rsidP="008130FC">
      <w:pPr>
        <w:rPr>
          <w:rFonts w:cs="Calibri"/>
        </w:rPr>
      </w:pPr>
    </w:p>
    <w:p w14:paraId="2C4A26B7" w14:textId="77777777" w:rsidR="008130FC" w:rsidRPr="007F3AC0" w:rsidRDefault="008130FC" w:rsidP="008130FC">
      <w:pPr>
        <w:rPr>
          <w:rFonts w:cs="Calibri"/>
        </w:rPr>
      </w:pPr>
    </w:p>
    <w:p w14:paraId="33BC06FC" w14:textId="77777777" w:rsidR="008130FC" w:rsidRPr="007F3AC0" w:rsidRDefault="008130FC" w:rsidP="008130FC">
      <w:pPr>
        <w:autoSpaceDE w:val="0"/>
        <w:autoSpaceDN w:val="0"/>
        <w:adjustRightInd w:val="0"/>
        <w:rPr>
          <w:rFonts w:cs="Calibri"/>
          <w:b/>
          <w:bCs/>
          <w:color w:val="000000"/>
        </w:rPr>
      </w:pPr>
      <w:r w:rsidRPr="007F3AC0">
        <w:rPr>
          <w:rFonts w:cs="Calibri"/>
          <w:b/>
          <w:bCs/>
          <w:color w:val="000000"/>
        </w:rPr>
        <w:t>Artikel 12 Bewaartermijnen</w:t>
      </w:r>
    </w:p>
    <w:p w14:paraId="4F64B67B" w14:textId="77777777" w:rsidR="008130FC" w:rsidRPr="007F3AC0" w:rsidRDefault="008130FC" w:rsidP="008130FC">
      <w:pPr>
        <w:autoSpaceDE w:val="0"/>
        <w:autoSpaceDN w:val="0"/>
        <w:adjustRightInd w:val="0"/>
        <w:rPr>
          <w:rFonts w:cs="Calibri"/>
          <w:color w:val="000000"/>
        </w:rPr>
      </w:pPr>
    </w:p>
    <w:p w14:paraId="65B96AB7" w14:textId="77777777" w:rsidR="008130FC" w:rsidRPr="007F3AC0" w:rsidRDefault="008130FC" w:rsidP="008130FC">
      <w:pPr>
        <w:autoSpaceDE w:val="0"/>
        <w:autoSpaceDN w:val="0"/>
        <w:adjustRightInd w:val="0"/>
        <w:rPr>
          <w:rFonts w:cs="Calibri"/>
          <w:color w:val="000000"/>
        </w:rPr>
      </w:pPr>
      <w:r w:rsidRPr="007F3AC0">
        <w:rPr>
          <w:rFonts w:cs="Calibri"/>
          <w:szCs w:val="18"/>
        </w:rPr>
        <w:t>Het uitgangspunt is dat persoonsgegevens niet langer bewaard worden dan dat zij noodzakelijk zijn voor het vervullen van het doel waarvoor zij zijn verkregen. De persoonsgegevens worden verwijderd uite</w:t>
      </w:r>
      <w:r>
        <w:rPr>
          <w:rFonts w:cs="Calibri"/>
          <w:szCs w:val="18"/>
        </w:rPr>
        <w:t>rlijk twee jaren nadat de overstap naar vervolgonderwijs</w:t>
      </w:r>
      <w:r w:rsidRPr="007F3AC0">
        <w:rPr>
          <w:rFonts w:cs="Calibri"/>
          <w:szCs w:val="18"/>
        </w:rPr>
        <w:t xml:space="preserve"> </w:t>
      </w:r>
      <w:r>
        <w:rPr>
          <w:rFonts w:cs="Calibri"/>
          <w:szCs w:val="18"/>
        </w:rPr>
        <w:t>heeft plaats gevonden</w:t>
      </w:r>
      <w:r w:rsidRPr="007F3AC0">
        <w:rPr>
          <w:rFonts w:cs="Calibri"/>
          <w:szCs w:val="18"/>
        </w:rPr>
        <w:t>, tenzij de persoonsgegevens noodzakelijk zijn ter voldoening aan een wettelijke bewaarplicht.</w:t>
      </w:r>
    </w:p>
    <w:p w14:paraId="153FED1D" w14:textId="77777777" w:rsidR="008130FC" w:rsidRPr="007F3AC0" w:rsidRDefault="008130FC" w:rsidP="008130FC">
      <w:pPr>
        <w:rPr>
          <w:rFonts w:cs="Calibri"/>
        </w:rPr>
      </w:pPr>
    </w:p>
    <w:p w14:paraId="507823F6" w14:textId="77777777" w:rsidR="008130FC" w:rsidRPr="007F3AC0" w:rsidRDefault="008130FC" w:rsidP="008130FC">
      <w:pPr>
        <w:rPr>
          <w:rFonts w:cs="Calibri"/>
        </w:rPr>
      </w:pPr>
    </w:p>
    <w:p w14:paraId="2C087793" w14:textId="77777777" w:rsidR="008130FC" w:rsidRPr="007F3AC0" w:rsidRDefault="008130FC" w:rsidP="008130FC">
      <w:pPr>
        <w:rPr>
          <w:rFonts w:cs="Calibri"/>
          <w:b/>
          <w:bCs/>
        </w:rPr>
      </w:pPr>
      <w:bookmarkStart w:id="7" w:name="_Toc83699498"/>
    </w:p>
    <w:p w14:paraId="5BE008C2" w14:textId="77777777" w:rsidR="008130FC" w:rsidRPr="007F3AC0" w:rsidRDefault="008130FC" w:rsidP="008130FC">
      <w:pPr>
        <w:rPr>
          <w:rFonts w:cs="Calibri"/>
          <w:b/>
          <w:bCs/>
        </w:rPr>
      </w:pPr>
      <w:r w:rsidRPr="007F3AC0">
        <w:rPr>
          <w:rFonts w:cs="Calibri"/>
          <w:b/>
          <w:bCs/>
        </w:rPr>
        <w:t>Artikel 1</w:t>
      </w:r>
      <w:bookmarkEnd w:id="7"/>
      <w:r w:rsidRPr="007F3AC0">
        <w:rPr>
          <w:rFonts w:cs="Calibri"/>
          <w:b/>
          <w:bCs/>
        </w:rPr>
        <w:t>3 Oud-leerlingen</w:t>
      </w:r>
    </w:p>
    <w:p w14:paraId="3CBCE9D2" w14:textId="77777777" w:rsidR="008130FC" w:rsidRPr="007F3AC0" w:rsidRDefault="008130FC" w:rsidP="008130FC">
      <w:pPr>
        <w:rPr>
          <w:rFonts w:cs="Calibri"/>
        </w:rPr>
      </w:pPr>
    </w:p>
    <w:p w14:paraId="3662F3FB" w14:textId="77777777" w:rsidR="008130FC" w:rsidRPr="007F3AC0" w:rsidRDefault="008130FC" w:rsidP="008130FC">
      <w:pPr>
        <w:ind w:left="720" w:hanging="720"/>
        <w:rPr>
          <w:rFonts w:cs="Calibri"/>
        </w:rPr>
      </w:pPr>
      <w:r w:rsidRPr="007F3AC0">
        <w:rPr>
          <w:rFonts w:cs="Calibri"/>
        </w:rPr>
        <w:t>13.1</w:t>
      </w:r>
      <w:r w:rsidRPr="007F3AC0">
        <w:rPr>
          <w:rFonts w:cs="Calibri"/>
        </w:rPr>
        <w:tab/>
        <w:t>De verantwoordelijke kan besluiten over te gaan tot het instellen van een verwerking betreffende oud-leerlingen.</w:t>
      </w:r>
      <w:r w:rsidRPr="007F3AC0">
        <w:rPr>
          <w:rFonts w:cs="Calibri"/>
        </w:rPr>
        <w:br/>
      </w:r>
    </w:p>
    <w:p w14:paraId="0D36C418" w14:textId="77777777" w:rsidR="008130FC" w:rsidRPr="007F3AC0" w:rsidRDefault="008130FC" w:rsidP="008130FC">
      <w:pPr>
        <w:tabs>
          <w:tab w:val="left" w:pos="1080"/>
        </w:tabs>
        <w:ind w:left="720" w:hanging="720"/>
        <w:rPr>
          <w:rFonts w:cs="Calibri"/>
        </w:rPr>
      </w:pPr>
      <w:r w:rsidRPr="007F3AC0">
        <w:rPr>
          <w:rFonts w:cs="Calibri"/>
        </w:rPr>
        <w:t>13.2</w:t>
      </w:r>
      <w:r w:rsidRPr="007F3AC0">
        <w:rPr>
          <w:rFonts w:cs="Calibri"/>
        </w:rPr>
        <w:tab/>
        <w:t>De verwerking geschiedt slechts voor:</w:t>
      </w:r>
      <w:r w:rsidRPr="007F3AC0">
        <w:rPr>
          <w:rFonts w:cs="Calibri"/>
        </w:rPr>
        <w:br/>
        <w:t>a.</w:t>
      </w:r>
      <w:r w:rsidRPr="007F3AC0">
        <w:rPr>
          <w:rFonts w:cs="Calibri"/>
        </w:rPr>
        <w:tab/>
        <w:t>het onderhouden van contacten met de oud-leerlingen;</w:t>
      </w:r>
      <w:r w:rsidRPr="007F3AC0">
        <w:rPr>
          <w:rFonts w:cs="Calibri"/>
        </w:rPr>
        <w:br/>
        <w:t>b.</w:t>
      </w:r>
      <w:r w:rsidRPr="007F3AC0">
        <w:rPr>
          <w:rFonts w:cs="Calibri"/>
        </w:rPr>
        <w:tab/>
        <w:t>het verzenden van informatie aan de oud-leerlingen;</w:t>
      </w:r>
      <w:r w:rsidRPr="007F3AC0">
        <w:rPr>
          <w:rFonts w:cs="Calibri"/>
        </w:rPr>
        <w:br/>
        <w:t>c.</w:t>
      </w:r>
      <w:r w:rsidRPr="007F3AC0">
        <w:rPr>
          <w:rFonts w:cs="Calibri"/>
        </w:rPr>
        <w:tab/>
        <w:t>het berekenen, vastleggen en innen van bijdragen en giften, waaronder begrepen het in</w:t>
      </w:r>
      <w:r w:rsidRPr="007F3AC0">
        <w:rPr>
          <w:rFonts w:cs="Calibri"/>
        </w:rPr>
        <w:tab/>
        <w:t xml:space="preserve">handen van derden stellen van vorderingen, alsmede andere activiteiten van intern </w:t>
      </w:r>
      <w:r w:rsidRPr="007F3AC0">
        <w:rPr>
          <w:rFonts w:cs="Calibri"/>
        </w:rPr>
        <w:tab/>
        <w:t>beheer;</w:t>
      </w:r>
      <w:r w:rsidRPr="007F3AC0">
        <w:rPr>
          <w:rFonts w:cs="Calibri"/>
        </w:rPr>
        <w:br/>
        <w:t>d.</w:t>
      </w:r>
      <w:r w:rsidRPr="007F3AC0">
        <w:rPr>
          <w:rFonts w:cs="Calibri"/>
        </w:rPr>
        <w:tab/>
        <w:t>het behandelen van geschillen en het doen uitoefenen van accountantscontrole.</w:t>
      </w:r>
      <w:r w:rsidRPr="007F3AC0">
        <w:rPr>
          <w:rFonts w:cs="Calibri"/>
        </w:rPr>
        <w:br/>
      </w:r>
    </w:p>
    <w:p w14:paraId="090D9361" w14:textId="77777777" w:rsidR="008130FC" w:rsidRPr="007F3AC0" w:rsidRDefault="008130FC" w:rsidP="008130FC">
      <w:pPr>
        <w:tabs>
          <w:tab w:val="left" w:pos="1080"/>
        </w:tabs>
        <w:ind w:left="720" w:hanging="720"/>
        <w:rPr>
          <w:rFonts w:cs="Calibri"/>
        </w:rPr>
      </w:pPr>
      <w:r w:rsidRPr="007F3AC0">
        <w:rPr>
          <w:rFonts w:cs="Calibri"/>
        </w:rPr>
        <w:t>13.3</w:t>
      </w:r>
      <w:r w:rsidRPr="007F3AC0">
        <w:rPr>
          <w:rFonts w:cs="Calibri"/>
        </w:rPr>
        <w:tab/>
        <w:t>Geen andere persoonsgegevens worden verwerkt dan:</w:t>
      </w:r>
      <w:r w:rsidRPr="007F3AC0">
        <w:rPr>
          <w:rFonts w:cs="Calibri"/>
        </w:rPr>
        <w:br/>
        <w:t>a.</w:t>
      </w:r>
      <w:r w:rsidRPr="007F3AC0">
        <w:rPr>
          <w:rFonts w:cs="Calibri"/>
        </w:rPr>
        <w:tab/>
        <w:t xml:space="preserve">naam, voornamen, voorletters, titulatuur, geslacht, geboortedatum, adres,  </w:t>
      </w:r>
      <w:r w:rsidRPr="007F3AC0">
        <w:rPr>
          <w:rFonts w:cs="Calibri"/>
        </w:rPr>
        <w:tab/>
        <w:t xml:space="preserve">postcode, woonplaats, telefoonnummer en soortgelijke voor communicatie </w:t>
      </w:r>
      <w:r w:rsidRPr="007F3AC0">
        <w:rPr>
          <w:rFonts w:cs="Calibri"/>
        </w:rPr>
        <w:tab/>
        <w:t>benodigde gegevens, alsmede bankrekeningnummer van de betrokkene;</w:t>
      </w:r>
      <w:r w:rsidRPr="007F3AC0">
        <w:rPr>
          <w:rFonts w:cs="Calibri"/>
        </w:rPr>
        <w:br/>
        <w:t>b.</w:t>
      </w:r>
      <w:r w:rsidRPr="007F3AC0">
        <w:rPr>
          <w:rFonts w:cs="Calibri"/>
        </w:rPr>
        <w:tab/>
        <w:t xml:space="preserve">gegevens betreffende de aard van de studie en de periode gedurende welke de </w:t>
      </w:r>
      <w:r w:rsidRPr="007F3AC0">
        <w:rPr>
          <w:rFonts w:cs="Calibri"/>
        </w:rPr>
        <w:tab/>
        <w:t>oud-leerling, de opleiding heeft gevolgd;</w:t>
      </w:r>
      <w:r w:rsidRPr="007F3AC0">
        <w:rPr>
          <w:rFonts w:cs="Calibri"/>
        </w:rPr>
        <w:br/>
        <w:t>c.</w:t>
      </w:r>
      <w:r w:rsidRPr="007F3AC0">
        <w:rPr>
          <w:rFonts w:cs="Calibri"/>
        </w:rPr>
        <w:tab/>
        <w:t xml:space="preserve">gegevens met het oog op het berekenen, vastleggen en innen van bijdragen en </w:t>
      </w:r>
      <w:r w:rsidRPr="007F3AC0">
        <w:rPr>
          <w:rFonts w:cs="Calibri"/>
        </w:rPr>
        <w:tab/>
        <w:t>giften.</w:t>
      </w:r>
    </w:p>
    <w:p w14:paraId="68DBAEBA" w14:textId="77777777" w:rsidR="008130FC" w:rsidRPr="007F3AC0" w:rsidRDefault="008130FC" w:rsidP="008130FC">
      <w:pPr>
        <w:tabs>
          <w:tab w:val="left" w:pos="1080"/>
        </w:tabs>
        <w:ind w:left="720" w:hanging="720"/>
        <w:rPr>
          <w:rFonts w:cs="Calibri"/>
        </w:rPr>
      </w:pPr>
      <w:r w:rsidRPr="007F3AC0">
        <w:rPr>
          <w:rFonts w:cs="Calibri"/>
        </w:rPr>
        <w:tab/>
        <w:t>d.</w:t>
      </w:r>
      <w:r w:rsidRPr="007F3AC0">
        <w:rPr>
          <w:rFonts w:cs="Calibri"/>
        </w:rPr>
        <w:tab/>
        <w:t>een administratiecode dat geen andere informatie bevat dan bedoeld onder</w:t>
      </w:r>
      <w:r w:rsidRPr="007F3AC0">
        <w:rPr>
          <w:rFonts w:cs="Calibri"/>
        </w:rPr>
        <w:tab/>
        <w:t>a t/m c.</w:t>
      </w:r>
      <w:r w:rsidRPr="007F3AC0">
        <w:rPr>
          <w:rFonts w:cs="Calibri"/>
        </w:rPr>
        <w:br/>
      </w:r>
    </w:p>
    <w:p w14:paraId="4ECB0224" w14:textId="77777777" w:rsidR="008130FC" w:rsidRPr="007F3AC0" w:rsidRDefault="008130FC" w:rsidP="008130FC">
      <w:pPr>
        <w:tabs>
          <w:tab w:val="left" w:pos="1080"/>
        </w:tabs>
        <w:ind w:left="720" w:hanging="720"/>
        <w:rPr>
          <w:rFonts w:cs="Calibri"/>
        </w:rPr>
      </w:pPr>
      <w:r w:rsidRPr="007F3AC0">
        <w:rPr>
          <w:rFonts w:cs="Calibri"/>
        </w:rPr>
        <w:t>13.4</w:t>
      </w:r>
      <w:r w:rsidRPr="007F3AC0">
        <w:rPr>
          <w:rFonts w:cs="Calibri"/>
        </w:rPr>
        <w:tab/>
        <w:t>De persoonsgegevens worden slechts verstrekt aan:</w:t>
      </w:r>
      <w:r w:rsidRPr="007F3AC0">
        <w:rPr>
          <w:rFonts w:cs="Calibri"/>
        </w:rPr>
        <w:br/>
        <w:t>a.</w:t>
      </w:r>
      <w:r w:rsidRPr="007F3AC0">
        <w:rPr>
          <w:rFonts w:cs="Calibri"/>
        </w:rPr>
        <w:tab/>
        <w:t xml:space="preserve">degenen, waaronder begrepen derden, die zijn belast met of leiding geven aan de in het </w:t>
      </w:r>
      <w:r w:rsidRPr="007F3AC0">
        <w:rPr>
          <w:rFonts w:cs="Calibri"/>
        </w:rPr>
        <w:tab/>
        <w:t>tweede lid bedoelde activiteiten of die daarbij noodzakelijk zijn betrokken;</w:t>
      </w:r>
      <w:r w:rsidRPr="007F3AC0">
        <w:rPr>
          <w:rFonts w:cs="Calibri"/>
        </w:rPr>
        <w:br/>
        <w:t>b.</w:t>
      </w:r>
      <w:r w:rsidRPr="007F3AC0">
        <w:rPr>
          <w:rFonts w:cs="Calibri"/>
        </w:rPr>
        <w:tab/>
        <w:t>anderen, in de gevallen bedoeld in artikel 8, onder a, c en d, en artikel 9, derde lid, van de Wbp.</w:t>
      </w:r>
      <w:r w:rsidRPr="007F3AC0">
        <w:rPr>
          <w:rFonts w:cs="Calibri"/>
        </w:rPr>
        <w:br/>
      </w:r>
    </w:p>
    <w:p w14:paraId="5D1E007C" w14:textId="77777777" w:rsidR="008130FC" w:rsidRPr="007F3AC0" w:rsidRDefault="008130FC" w:rsidP="008130FC">
      <w:pPr>
        <w:ind w:left="720" w:hanging="720"/>
        <w:rPr>
          <w:rFonts w:cs="Calibri"/>
        </w:rPr>
      </w:pPr>
      <w:r w:rsidRPr="007F3AC0">
        <w:rPr>
          <w:rFonts w:cs="Calibri"/>
        </w:rPr>
        <w:t>13.5</w:t>
      </w:r>
      <w:r w:rsidRPr="007F3AC0">
        <w:rPr>
          <w:rFonts w:cs="Calibri"/>
        </w:rPr>
        <w:tab/>
        <w:t>De persoonsgegevens worden verwijderd op een daartoe strekkend verzoek van de betrokkene of bij diens overlijden.</w:t>
      </w:r>
    </w:p>
    <w:p w14:paraId="630573FB" w14:textId="77777777" w:rsidR="008130FC" w:rsidRPr="007F3AC0" w:rsidRDefault="008130FC" w:rsidP="008130FC">
      <w:pPr>
        <w:ind w:left="720" w:hanging="720"/>
        <w:rPr>
          <w:rFonts w:cs="Calibri"/>
        </w:rPr>
      </w:pPr>
    </w:p>
    <w:p w14:paraId="633F4357" w14:textId="77777777" w:rsidR="008130FC" w:rsidRPr="007F3AC0" w:rsidRDefault="008130FC" w:rsidP="008130FC">
      <w:pPr>
        <w:ind w:left="720" w:hanging="720"/>
        <w:rPr>
          <w:rFonts w:cs="Calibri"/>
        </w:rPr>
      </w:pPr>
    </w:p>
    <w:p w14:paraId="0D0754AC" w14:textId="77777777" w:rsidR="008130FC" w:rsidRPr="007F3AC0" w:rsidRDefault="008130FC" w:rsidP="008130FC">
      <w:pPr>
        <w:ind w:left="720" w:hanging="720"/>
        <w:rPr>
          <w:rFonts w:cs="Calibri"/>
          <w:b/>
        </w:rPr>
      </w:pPr>
      <w:r w:rsidRPr="007F3AC0">
        <w:rPr>
          <w:rFonts w:cs="Calibri"/>
          <w:b/>
        </w:rPr>
        <w:t>Artikel 14 - Sociale media</w:t>
      </w:r>
    </w:p>
    <w:p w14:paraId="6D480BD2" w14:textId="77777777" w:rsidR="008130FC" w:rsidRPr="007F3AC0" w:rsidRDefault="008130FC" w:rsidP="008130FC">
      <w:pPr>
        <w:ind w:left="720" w:hanging="720"/>
        <w:rPr>
          <w:rFonts w:cs="Calibri"/>
          <w:b/>
        </w:rPr>
      </w:pPr>
    </w:p>
    <w:p w14:paraId="7FFA601C" w14:textId="77777777" w:rsidR="008130FC" w:rsidRDefault="008130FC" w:rsidP="008130FC">
      <w:pPr>
        <w:rPr>
          <w:rFonts w:cs="Calibri"/>
        </w:rPr>
      </w:pPr>
      <w:r w:rsidRPr="007F3AC0">
        <w:rPr>
          <w:rFonts w:cs="Calibri"/>
        </w:rPr>
        <w:t>Voor het gebruik van persoonsgegevens in sociale media, zijn aanv</w:t>
      </w:r>
      <w:r>
        <w:rPr>
          <w:rFonts w:cs="Calibri"/>
        </w:rPr>
        <w:t xml:space="preserve">ullende afspraken gemaakt in een separaat beleidsdocument. </w:t>
      </w:r>
    </w:p>
    <w:p w14:paraId="434616DF" w14:textId="77777777" w:rsidR="008130FC" w:rsidRPr="007F3AC0" w:rsidRDefault="008130FC" w:rsidP="008130FC">
      <w:pPr>
        <w:rPr>
          <w:rFonts w:cs="Calibri"/>
        </w:rPr>
      </w:pPr>
    </w:p>
    <w:p w14:paraId="72E836DC" w14:textId="77777777" w:rsidR="008130FC" w:rsidRPr="007F3AC0" w:rsidRDefault="008130FC" w:rsidP="008130FC">
      <w:pPr>
        <w:rPr>
          <w:rFonts w:cs="Calibri"/>
          <w:color w:val="000000"/>
        </w:rPr>
      </w:pPr>
    </w:p>
    <w:p w14:paraId="518D8B8F" w14:textId="77777777" w:rsidR="008130FC" w:rsidRPr="007F3AC0" w:rsidRDefault="008130FC" w:rsidP="008130FC">
      <w:pPr>
        <w:autoSpaceDE w:val="0"/>
        <w:autoSpaceDN w:val="0"/>
        <w:adjustRightInd w:val="0"/>
        <w:rPr>
          <w:rFonts w:cs="Calibri"/>
          <w:b/>
          <w:bCs/>
          <w:color w:val="000000"/>
        </w:rPr>
      </w:pPr>
      <w:bookmarkStart w:id="8" w:name="_Toc83699502"/>
      <w:r w:rsidRPr="007F3AC0">
        <w:rPr>
          <w:rFonts w:cs="Calibri"/>
          <w:b/>
          <w:bCs/>
          <w:color w:val="000000"/>
        </w:rPr>
        <w:t>Artikel 15 Klachten</w:t>
      </w:r>
      <w:bookmarkEnd w:id="8"/>
    </w:p>
    <w:p w14:paraId="3E2FCDAF" w14:textId="77777777" w:rsidR="008130FC" w:rsidRPr="007F3AC0" w:rsidRDefault="008130FC" w:rsidP="008130FC">
      <w:pPr>
        <w:autoSpaceDE w:val="0"/>
        <w:autoSpaceDN w:val="0"/>
        <w:adjustRightInd w:val="0"/>
        <w:rPr>
          <w:rFonts w:cs="Calibri"/>
          <w:color w:val="000000"/>
        </w:rPr>
      </w:pPr>
    </w:p>
    <w:p w14:paraId="4AF27928" w14:textId="77777777" w:rsidR="008130FC" w:rsidRPr="007F3AC0" w:rsidRDefault="008130FC" w:rsidP="008130FC">
      <w:pPr>
        <w:pStyle w:val="Plattetekstinspringen3"/>
        <w:rPr>
          <w:rFonts w:ascii="Calibri" w:hAnsi="Calibri" w:cs="Calibri"/>
          <w:sz w:val="24"/>
        </w:rPr>
      </w:pPr>
      <w:r w:rsidRPr="007F3AC0">
        <w:rPr>
          <w:rFonts w:ascii="Calibri" w:hAnsi="Calibri" w:cs="Calibri"/>
          <w:sz w:val="24"/>
        </w:rPr>
        <w:t>15.1</w:t>
      </w:r>
      <w:r w:rsidRPr="007F3AC0">
        <w:rPr>
          <w:rFonts w:ascii="Calibri" w:hAnsi="Calibri" w:cs="Calibri"/>
          <w:sz w:val="24"/>
        </w:rPr>
        <w:tab/>
        <w:t>Indien de betrokkene van mening is dat de bepalingen van dit reglement niet door de instelling worden nageleefd dient hij zich te wenden tot de verantwoordelijke.</w:t>
      </w:r>
    </w:p>
    <w:p w14:paraId="531ED16A" w14:textId="77777777" w:rsidR="008130FC" w:rsidRPr="007F3AC0" w:rsidRDefault="008130FC" w:rsidP="008130FC">
      <w:pPr>
        <w:autoSpaceDE w:val="0"/>
        <w:autoSpaceDN w:val="0"/>
        <w:adjustRightInd w:val="0"/>
        <w:ind w:left="720" w:hanging="720"/>
        <w:rPr>
          <w:rFonts w:cs="Calibri"/>
          <w:color w:val="000000"/>
        </w:rPr>
      </w:pPr>
    </w:p>
    <w:p w14:paraId="6054C033" w14:textId="77777777" w:rsidR="008130FC" w:rsidRPr="007F3AC0" w:rsidRDefault="008130FC" w:rsidP="008130FC">
      <w:pPr>
        <w:autoSpaceDE w:val="0"/>
        <w:autoSpaceDN w:val="0"/>
        <w:adjustRightInd w:val="0"/>
        <w:ind w:left="720" w:hanging="720"/>
        <w:rPr>
          <w:rFonts w:cs="Calibri"/>
          <w:color w:val="000000"/>
        </w:rPr>
      </w:pPr>
      <w:r w:rsidRPr="007F3AC0">
        <w:rPr>
          <w:rFonts w:cs="Calibri"/>
          <w:color w:val="000000"/>
        </w:rPr>
        <w:t>15.2</w:t>
      </w:r>
      <w:r w:rsidRPr="007F3AC0">
        <w:rPr>
          <w:rFonts w:cs="Calibri"/>
          <w:color w:val="000000"/>
        </w:rPr>
        <w:tab/>
        <w:t>Indien de ingediende klacht voor de betrokkene niet leidt tot een</w:t>
      </w:r>
      <w:r w:rsidRPr="007F3AC0">
        <w:rPr>
          <w:rFonts w:cs="Calibri"/>
          <w:bCs/>
          <w:color w:val="000000"/>
        </w:rPr>
        <w:t xml:space="preserve"> voor hem acceptabel resultaat, </w:t>
      </w:r>
      <w:r w:rsidRPr="007F3AC0">
        <w:rPr>
          <w:rFonts w:cs="Calibri"/>
          <w:color w:val="000000"/>
        </w:rPr>
        <w:t>kan hij zich wenden tot de Autoriteit Persoonsgegevens.</w:t>
      </w:r>
    </w:p>
    <w:p w14:paraId="2E5E4590" w14:textId="77777777" w:rsidR="008130FC" w:rsidRPr="007F3AC0" w:rsidRDefault="008130FC" w:rsidP="008130FC">
      <w:pPr>
        <w:autoSpaceDE w:val="0"/>
        <w:autoSpaceDN w:val="0"/>
        <w:adjustRightInd w:val="0"/>
        <w:ind w:left="720" w:hanging="720"/>
        <w:rPr>
          <w:rFonts w:cs="Calibri"/>
          <w:color w:val="000000"/>
        </w:rPr>
      </w:pPr>
    </w:p>
    <w:p w14:paraId="719F6167" w14:textId="77777777" w:rsidR="008130FC" w:rsidRPr="007F3AC0" w:rsidRDefault="008130FC" w:rsidP="008130FC">
      <w:pPr>
        <w:rPr>
          <w:rFonts w:cs="Calibri"/>
          <w:color w:val="000000"/>
        </w:rPr>
      </w:pPr>
    </w:p>
    <w:p w14:paraId="0A68A030" w14:textId="77777777" w:rsidR="008130FC" w:rsidRPr="007F3AC0" w:rsidRDefault="008130FC" w:rsidP="008130FC">
      <w:pPr>
        <w:rPr>
          <w:rFonts w:cs="Calibri"/>
          <w:b/>
          <w:bCs/>
          <w:color w:val="000000"/>
        </w:rPr>
      </w:pPr>
      <w:r w:rsidRPr="007F3AC0">
        <w:rPr>
          <w:rFonts w:cs="Calibri"/>
          <w:b/>
          <w:bCs/>
          <w:color w:val="000000"/>
        </w:rPr>
        <w:t xml:space="preserve">Artikel 16 Inwerkingtreding </w:t>
      </w:r>
    </w:p>
    <w:p w14:paraId="6AD5F6F9" w14:textId="77777777" w:rsidR="008130FC" w:rsidRPr="007F3AC0" w:rsidRDefault="008130FC" w:rsidP="008130FC">
      <w:pPr>
        <w:rPr>
          <w:rFonts w:cs="Calibri"/>
          <w:color w:val="000000"/>
        </w:rPr>
      </w:pPr>
    </w:p>
    <w:p w14:paraId="2D70AEBC" w14:textId="77777777" w:rsidR="008130FC" w:rsidRPr="007F3AC0" w:rsidRDefault="008130FC" w:rsidP="008130FC">
      <w:pPr>
        <w:pStyle w:val="Plattetekstinspringen2"/>
        <w:ind w:left="0" w:firstLine="0"/>
        <w:rPr>
          <w:rFonts w:ascii="Calibri" w:hAnsi="Calibri" w:cs="Calibri"/>
          <w:sz w:val="24"/>
        </w:rPr>
      </w:pPr>
      <w:r w:rsidRPr="007F3AC0">
        <w:rPr>
          <w:rFonts w:ascii="Calibri" w:hAnsi="Calibri" w:cs="Calibri"/>
          <w:sz w:val="24"/>
        </w:rPr>
        <w:t>Dit reglement kan aangehaald worden als privacyreglement verwerking leerlingengegevens en treedt in werking op ……..</w:t>
      </w:r>
    </w:p>
    <w:p w14:paraId="56EC3AF0" w14:textId="77777777" w:rsidR="008130FC" w:rsidRDefault="008130FC" w:rsidP="008130FC">
      <w:pPr>
        <w:pStyle w:val="Plattetekst"/>
        <w:rPr>
          <w:rFonts w:ascii="Calibri" w:hAnsi="Calibri" w:cs="Calibri"/>
          <w:b w:val="0"/>
          <w:color w:val="000000"/>
          <w:sz w:val="24"/>
        </w:rPr>
      </w:pPr>
      <w:bookmarkStart w:id="9" w:name="_Toc83699507"/>
    </w:p>
    <w:p w14:paraId="3F9DDE75" w14:textId="77777777" w:rsidR="008130FC" w:rsidRPr="007F3AC0" w:rsidRDefault="008130FC" w:rsidP="008130FC">
      <w:pPr>
        <w:pStyle w:val="Plattetekst"/>
        <w:rPr>
          <w:rFonts w:ascii="Calibri" w:hAnsi="Calibri" w:cs="Calibri"/>
          <w:b w:val="0"/>
          <w:color w:val="000000"/>
          <w:sz w:val="24"/>
        </w:rPr>
      </w:pPr>
      <w:r>
        <w:rPr>
          <w:rFonts w:ascii="Calibri" w:hAnsi="Calibri" w:cs="Calibri"/>
          <w:b w:val="0"/>
          <w:color w:val="000000"/>
          <w:sz w:val="24"/>
        </w:rPr>
        <w:t>In alle gevallen waarin dit reglement niet voorziet, bepaalt de leidinggevende binnen de schoolorganisatie.</w:t>
      </w:r>
    </w:p>
    <w:p w14:paraId="266BFD1B" w14:textId="0F4DF5C7" w:rsidR="008130FC" w:rsidRPr="007F3AC0" w:rsidRDefault="008130FC" w:rsidP="008130FC">
      <w:pPr>
        <w:pStyle w:val="Plattetekst"/>
        <w:rPr>
          <w:rFonts w:ascii="Calibri" w:hAnsi="Calibri" w:cs="Calibri"/>
          <w:bCs/>
          <w:color w:val="000000"/>
          <w:sz w:val="24"/>
        </w:rPr>
      </w:pPr>
      <w:r w:rsidRPr="007F3AC0">
        <w:rPr>
          <w:rFonts w:ascii="Calibri" w:hAnsi="Calibri" w:cs="Calibri"/>
          <w:b w:val="0"/>
          <w:color w:val="000000"/>
          <w:sz w:val="24"/>
        </w:rPr>
        <w:br w:type="page"/>
      </w:r>
      <w:r w:rsidRPr="007F3AC0">
        <w:rPr>
          <w:rFonts w:ascii="Calibri" w:hAnsi="Calibri" w:cs="Calibri"/>
          <w:bCs/>
          <w:color w:val="000000"/>
          <w:sz w:val="24"/>
        </w:rPr>
        <w:lastRenderedPageBreak/>
        <w:t xml:space="preserve">Bijlage </w:t>
      </w:r>
    </w:p>
    <w:p w14:paraId="17D9BD0B" w14:textId="77777777" w:rsidR="008130FC" w:rsidRPr="007F3AC0" w:rsidRDefault="008130FC" w:rsidP="008130FC">
      <w:pPr>
        <w:pStyle w:val="Plattetekst"/>
        <w:rPr>
          <w:rFonts w:ascii="Calibri" w:hAnsi="Calibri" w:cs="Calibri"/>
          <w:bCs/>
          <w:color w:val="000000"/>
          <w:sz w:val="24"/>
        </w:rPr>
      </w:pPr>
    </w:p>
    <w:bookmarkEnd w:id="9"/>
    <w:p w14:paraId="1736065F" w14:textId="77777777" w:rsidR="008130FC" w:rsidRPr="007F3AC0" w:rsidRDefault="008130FC" w:rsidP="008130FC">
      <w:pPr>
        <w:autoSpaceDE w:val="0"/>
        <w:autoSpaceDN w:val="0"/>
        <w:adjustRightInd w:val="0"/>
        <w:rPr>
          <w:rFonts w:cs="Calibri"/>
          <w:b/>
          <w:color w:val="000000"/>
        </w:rPr>
      </w:pPr>
    </w:p>
    <w:p w14:paraId="0E9F26E8" w14:textId="77777777" w:rsidR="008130FC" w:rsidRPr="007F3AC0" w:rsidRDefault="008130FC" w:rsidP="008130FC">
      <w:pPr>
        <w:autoSpaceDE w:val="0"/>
        <w:autoSpaceDN w:val="0"/>
        <w:adjustRightInd w:val="0"/>
        <w:rPr>
          <w:rFonts w:cs="Calibri"/>
          <w:color w:val="000000"/>
        </w:rPr>
      </w:pPr>
      <w:r w:rsidRPr="007F3AC0">
        <w:rPr>
          <w:rFonts w:cs="Calibri"/>
          <w:color w:val="000000"/>
        </w:rPr>
        <w:t xml:space="preserve">Overzicht van diegenen die toegang hebben tot de leerlingenregistratie van </w:t>
      </w:r>
      <w:r>
        <w:rPr>
          <w:rFonts w:cs="Calibri"/>
          <w:color w:val="000000"/>
        </w:rPr>
        <w:t xml:space="preserve">Kwintijn </w:t>
      </w:r>
      <w:r w:rsidRPr="007F3AC0">
        <w:rPr>
          <w:rFonts w:cs="Calibri"/>
          <w:color w:val="000000"/>
        </w:rPr>
        <w:t>zoals bedoeld in artikel 8 lid 2 van dit reglement:</w:t>
      </w:r>
    </w:p>
    <w:p w14:paraId="0AA45532" w14:textId="77777777" w:rsidR="008130FC" w:rsidRPr="007F3AC0" w:rsidRDefault="008130FC" w:rsidP="008130FC">
      <w:pPr>
        <w:autoSpaceDE w:val="0"/>
        <w:autoSpaceDN w:val="0"/>
        <w:adjustRightInd w:val="0"/>
        <w:rPr>
          <w:rFonts w:cs="Calibri"/>
          <w:color w:val="000000"/>
        </w:rPr>
      </w:pPr>
    </w:p>
    <w:p w14:paraId="5D651A81" w14:textId="77777777" w:rsidR="008130FC" w:rsidRPr="007F3AC0" w:rsidRDefault="008130FC" w:rsidP="008130FC">
      <w:pPr>
        <w:autoSpaceDE w:val="0"/>
        <w:autoSpaceDN w:val="0"/>
        <w:adjustRightInd w:val="0"/>
        <w:rPr>
          <w:rFonts w:cs="Calibri"/>
          <w:color w:val="000000"/>
        </w:rPr>
      </w:pPr>
    </w:p>
    <w:p w14:paraId="0AB6C1AD" w14:textId="77777777" w:rsidR="008130FC" w:rsidRPr="007F3AC0" w:rsidRDefault="008130FC" w:rsidP="008130FC">
      <w:pPr>
        <w:autoSpaceDE w:val="0"/>
        <w:autoSpaceDN w:val="0"/>
        <w:adjustRightInd w:val="0"/>
        <w:rPr>
          <w:rFonts w:cs="Calibri"/>
          <w:color w:val="000000"/>
        </w:rPr>
      </w:pPr>
    </w:p>
    <w:p w14:paraId="2030B229" w14:textId="77777777" w:rsidR="008130FC" w:rsidRPr="007F3AC0" w:rsidRDefault="008130FC" w:rsidP="008130FC">
      <w:pPr>
        <w:autoSpaceDE w:val="0"/>
        <w:autoSpaceDN w:val="0"/>
        <w:adjustRightInd w:val="0"/>
        <w:rPr>
          <w:rFonts w:cs="Calibri"/>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28"/>
        <w:gridCol w:w="5154"/>
      </w:tblGrid>
      <w:tr w:rsidR="008130FC" w:rsidRPr="007F3AC0" w14:paraId="0F081803" w14:textId="77777777" w:rsidTr="00E81A5C">
        <w:trPr>
          <w:trHeight w:val="285"/>
        </w:trPr>
        <w:tc>
          <w:tcPr>
            <w:tcW w:w="2444" w:type="pct"/>
            <w:shd w:val="clear" w:color="auto" w:fill="C0C0C0"/>
          </w:tcPr>
          <w:p w14:paraId="072F9E19" w14:textId="77777777" w:rsidR="008130FC" w:rsidRPr="007F3AC0" w:rsidRDefault="008130FC" w:rsidP="00E81A5C">
            <w:pPr>
              <w:autoSpaceDE w:val="0"/>
              <w:autoSpaceDN w:val="0"/>
              <w:adjustRightInd w:val="0"/>
              <w:rPr>
                <w:rFonts w:cs="Calibri"/>
                <w:b/>
                <w:color w:val="000000"/>
              </w:rPr>
            </w:pPr>
            <w:r w:rsidRPr="007F3AC0">
              <w:rPr>
                <w:rFonts w:cs="Calibri"/>
                <w:b/>
                <w:color w:val="000000"/>
              </w:rPr>
              <w:t>Functie en motivering gebruik</w:t>
            </w:r>
          </w:p>
        </w:tc>
        <w:tc>
          <w:tcPr>
            <w:tcW w:w="2556" w:type="pct"/>
            <w:shd w:val="clear" w:color="auto" w:fill="C0C0C0"/>
          </w:tcPr>
          <w:p w14:paraId="48D0D855" w14:textId="77777777" w:rsidR="008130FC" w:rsidRPr="007F3AC0" w:rsidRDefault="008130FC" w:rsidP="00E81A5C">
            <w:pPr>
              <w:autoSpaceDE w:val="0"/>
              <w:autoSpaceDN w:val="0"/>
              <w:adjustRightInd w:val="0"/>
              <w:rPr>
                <w:rFonts w:cs="Calibri"/>
                <w:b/>
                <w:color w:val="000000"/>
              </w:rPr>
            </w:pPr>
            <w:r w:rsidRPr="007F3AC0">
              <w:rPr>
                <w:rFonts w:cs="Calibri"/>
                <w:b/>
                <w:color w:val="000000"/>
              </w:rPr>
              <w:t>Toegang tot welke persoonsgegevens</w:t>
            </w:r>
          </w:p>
        </w:tc>
      </w:tr>
      <w:tr w:rsidR="008130FC" w:rsidRPr="007F3AC0" w14:paraId="4CBCACAC" w14:textId="77777777" w:rsidTr="00E81A5C">
        <w:trPr>
          <w:trHeight w:val="525"/>
        </w:trPr>
        <w:tc>
          <w:tcPr>
            <w:tcW w:w="2444" w:type="pct"/>
          </w:tcPr>
          <w:p w14:paraId="448DEA7B" w14:textId="77777777" w:rsidR="008130FC" w:rsidRPr="007F3AC0" w:rsidRDefault="008130FC" w:rsidP="00E81A5C">
            <w:pPr>
              <w:autoSpaceDE w:val="0"/>
              <w:autoSpaceDN w:val="0"/>
              <w:adjustRightInd w:val="0"/>
              <w:rPr>
                <w:rFonts w:cs="Calibri"/>
                <w:color w:val="000000"/>
              </w:rPr>
            </w:pPr>
            <w:r>
              <w:rPr>
                <w:rFonts w:cs="Calibri"/>
                <w:color w:val="000000"/>
              </w:rPr>
              <w:t>leerkrachten</w:t>
            </w:r>
          </w:p>
        </w:tc>
        <w:tc>
          <w:tcPr>
            <w:tcW w:w="2556" w:type="pct"/>
          </w:tcPr>
          <w:p w14:paraId="13693DCA" w14:textId="77777777" w:rsidR="008130FC" w:rsidRDefault="008130FC" w:rsidP="00E81A5C">
            <w:pPr>
              <w:autoSpaceDE w:val="0"/>
              <w:autoSpaceDN w:val="0"/>
              <w:adjustRightInd w:val="0"/>
              <w:rPr>
                <w:rFonts w:cs="Calibri"/>
                <w:color w:val="000000"/>
              </w:rPr>
            </w:pPr>
            <w:r>
              <w:rPr>
                <w:rFonts w:cs="Calibri"/>
                <w:color w:val="000000"/>
              </w:rPr>
              <w:t>Parnasys</w:t>
            </w:r>
          </w:p>
          <w:p w14:paraId="47741E56" w14:textId="77777777" w:rsidR="008130FC" w:rsidRPr="007F3AC0" w:rsidRDefault="008130FC" w:rsidP="00E81A5C">
            <w:pPr>
              <w:autoSpaceDE w:val="0"/>
              <w:autoSpaceDN w:val="0"/>
              <w:adjustRightInd w:val="0"/>
              <w:rPr>
                <w:rFonts w:cs="Calibri"/>
                <w:color w:val="000000"/>
              </w:rPr>
            </w:pPr>
            <w:r>
              <w:rPr>
                <w:rFonts w:cs="Calibri"/>
                <w:color w:val="000000"/>
              </w:rPr>
              <w:t>Cito LOVS</w:t>
            </w:r>
          </w:p>
        </w:tc>
      </w:tr>
      <w:tr w:rsidR="008130FC" w:rsidRPr="007F3AC0" w14:paraId="618174F1" w14:textId="77777777" w:rsidTr="00E81A5C">
        <w:trPr>
          <w:trHeight w:val="525"/>
        </w:trPr>
        <w:tc>
          <w:tcPr>
            <w:tcW w:w="2444" w:type="pct"/>
          </w:tcPr>
          <w:p w14:paraId="7D391DBE" w14:textId="77777777" w:rsidR="008130FC" w:rsidRPr="007F3AC0" w:rsidRDefault="008130FC" w:rsidP="00E81A5C">
            <w:pPr>
              <w:autoSpaceDE w:val="0"/>
              <w:autoSpaceDN w:val="0"/>
              <w:adjustRightInd w:val="0"/>
              <w:rPr>
                <w:rFonts w:cs="Calibri"/>
                <w:color w:val="000000"/>
              </w:rPr>
            </w:pPr>
            <w:r>
              <w:rPr>
                <w:rFonts w:cs="Calibri"/>
                <w:color w:val="000000"/>
              </w:rPr>
              <w:t>Administratief medewerkster</w:t>
            </w:r>
          </w:p>
        </w:tc>
        <w:tc>
          <w:tcPr>
            <w:tcW w:w="2556" w:type="pct"/>
          </w:tcPr>
          <w:p w14:paraId="13370B5F" w14:textId="77777777" w:rsidR="008130FC" w:rsidRDefault="008130FC" w:rsidP="00E81A5C">
            <w:pPr>
              <w:autoSpaceDE w:val="0"/>
              <w:autoSpaceDN w:val="0"/>
              <w:adjustRightInd w:val="0"/>
              <w:rPr>
                <w:rFonts w:cs="Calibri"/>
                <w:color w:val="000000"/>
              </w:rPr>
            </w:pPr>
            <w:r>
              <w:rPr>
                <w:rFonts w:cs="Calibri"/>
                <w:color w:val="000000"/>
              </w:rPr>
              <w:t>Parnasys</w:t>
            </w:r>
          </w:p>
          <w:p w14:paraId="41BBED0A" w14:textId="77777777" w:rsidR="008130FC" w:rsidRPr="007F3AC0" w:rsidRDefault="008130FC" w:rsidP="00E81A5C">
            <w:pPr>
              <w:autoSpaceDE w:val="0"/>
              <w:autoSpaceDN w:val="0"/>
              <w:adjustRightInd w:val="0"/>
              <w:rPr>
                <w:rFonts w:cs="Calibri"/>
                <w:color w:val="000000"/>
              </w:rPr>
            </w:pPr>
            <w:r>
              <w:rPr>
                <w:rFonts w:cs="Calibri"/>
                <w:color w:val="000000"/>
              </w:rPr>
              <w:t>Cito LOVS</w:t>
            </w:r>
          </w:p>
        </w:tc>
      </w:tr>
      <w:tr w:rsidR="008130FC" w:rsidRPr="007F3AC0" w14:paraId="0E6D35BD" w14:textId="77777777" w:rsidTr="00E81A5C">
        <w:trPr>
          <w:trHeight w:val="360"/>
        </w:trPr>
        <w:tc>
          <w:tcPr>
            <w:tcW w:w="2444" w:type="pct"/>
          </w:tcPr>
          <w:p w14:paraId="3E70395D" w14:textId="77777777" w:rsidR="008130FC" w:rsidRPr="007F3AC0" w:rsidRDefault="008130FC" w:rsidP="00E81A5C">
            <w:pPr>
              <w:autoSpaceDE w:val="0"/>
              <w:autoSpaceDN w:val="0"/>
              <w:adjustRightInd w:val="0"/>
              <w:rPr>
                <w:rFonts w:cs="Calibri"/>
                <w:color w:val="000000"/>
              </w:rPr>
            </w:pPr>
            <w:r>
              <w:rPr>
                <w:rFonts w:cs="Calibri"/>
                <w:color w:val="000000"/>
              </w:rPr>
              <w:t>Directeur</w:t>
            </w:r>
          </w:p>
        </w:tc>
        <w:tc>
          <w:tcPr>
            <w:tcW w:w="2556" w:type="pct"/>
          </w:tcPr>
          <w:p w14:paraId="72556944" w14:textId="77777777" w:rsidR="008130FC" w:rsidRDefault="008130FC" w:rsidP="00E81A5C">
            <w:pPr>
              <w:autoSpaceDE w:val="0"/>
              <w:autoSpaceDN w:val="0"/>
              <w:adjustRightInd w:val="0"/>
              <w:rPr>
                <w:rFonts w:cs="Calibri"/>
                <w:color w:val="000000"/>
              </w:rPr>
            </w:pPr>
            <w:r>
              <w:rPr>
                <w:rFonts w:cs="Calibri"/>
                <w:color w:val="000000"/>
              </w:rPr>
              <w:t>Parnasys</w:t>
            </w:r>
          </w:p>
          <w:p w14:paraId="51B456A7" w14:textId="77777777" w:rsidR="008130FC" w:rsidRPr="007F3AC0" w:rsidRDefault="008130FC" w:rsidP="00E81A5C">
            <w:pPr>
              <w:autoSpaceDE w:val="0"/>
              <w:autoSpaceDN w:val="0"/>
              <w:adjustRightInd w:val="0"/>
              <w:rPr>
                <w:rFonts w:cs="Calibri"/>
                <w:color w:val="000000"/>
              </w:rPr>
            </w:pPr>
            <w:r>
              <w:rPr>
                <w:rFonts w:cs="Calibri"/>
                <w:color w:val="000000"/>
              </w:rPr>
              <w:t>Cito LOVS</w:t>
            </w:r>
          </w:p>
        </w:tc>
      </w:tr>
      <w:tr w:rsidR="008130FC" w:rsidRPr="007F3AC0" w14:paraId="19B38300" w14:textId="77777777" w:rsidTr="00E81A5C">
        <w:trPr>
          <w:trHeight w:val="405"/>
        </w:trPr>
        <w:tc>
          <w:tcPr>
            <w:tcW w:w="2444" w:type="pct"/>
          </w:tcPr>
          <w:p w14:paraId="0EB34AD0" w14:textId="77777777" w:rsidR="008130FC" w:rsidRPr="007F3AC0" w:rsidRDefault="008130FC" w:rsidP="00E81A5C">
            <w:pPr>
              <w:autoSpaceDE w:val="0"/>
              <w:autoSpaceDN w:val="0"/>
              <w:adjustRightInd w:val="0"/>
              <w:rPr>
                <w:rFonts w:cs="Calibri"/>
                <w:color w:val="000000"/>
              </w:rPr>
            </w:pPr>
          </w:p>
        </w:tc>
        <w:tc>
          <w:tcPr>
            <w:tcW w:w="2556" w:type="pct"/>
          </w:tcPr>
          <w:p w14:paraId="0F49B50E" w14:textId="77777777" w:rsidR="008130FC" w:rsidRPr="007F3AC0" w:rsidRDefault="008130FC" w:rsidP="00E81A5C">
            <w:pPr>
              <w:autoSpaceDE w:val="0"/>
              <w:autoSpaceDN w:val="0"/>
              <w:adjustRightInd w:val="0"/>
              <w:rPr>
                <w:rFonts w:cs="Calibri"/>
                <w:color w:val="000000"/>
              </w:rPr>
            </w:pPr>
          </w:p>
        </w:tc>
      </w:tr>
      <w:tr w:rsidR="008130FC" w:rsidRPr="007F3AC0" w14:paraId="39EF52D3" w14:textId="77777777" w:rsidTr="00E81A5C">
        <w:trPr>
          <w:trHeight w:val="405"/>
        </w:trPr>
        <w:tc>
          <w:tcPr>
            <w:tcW w:w="2444" w:type="pct"/>
          </w:tcPr>
          <w:p w14:paraId="16B55139" w14:textId="77777777" w:rsidR="008130FC" w:rsidRPr="007F3AC0" w:rsidRDefault="008130FC" w:rsidP="00E81A5C">
            <w:pPr>
              <w:autoSpaceDE w:val="0"/>
              <w:autoSpaceDN w:val="0"/>
              <w:adjustRightInd w:val="0"/>
              <w:rPr>
                <w:rFonts w:cs="Calibri"/>
                <w:color w:val="000000"/>
              </w:rPr>
            </w:pPr>
          </w:p>
        </w:tc>
        <w:tc>
          <w:tcPr>
            <w:tcW w:w="2556" w:type="pct"/>
          </w:tcPr>
          <w:p w14:paraId="44F9B05A" w14:textId="77777777" w:rsidR="008130FC" w:rsidRPr="007F3AC0" w:rsidRDefault="008130FC" w:rsidP="00E81A5C">
            <w:pPr>
              <w:autoSpaceDE w:val="0"/>
              <w:autoSpaceDN w:val="0"/>
              <w:adjustRightInd w:val="0"/>
              <w:rPr>
                <w:rFonts w:cs="Calibri"/>
                <w:color w:val="000000"/>
              </w:rPr>
            </w:pPr>
          </w:p>
        </w:tc>
      </w:tr>
      <w:tr w:rsidR="008130FC" w:rsidRPr="007F3AC0" w14:paraId="12C30588" w14:textId="77777777" w:rsidTr="00E81A5C">
        <w:trPr>
          <w:trHeight w:val="405"/>
        </w:trPr>
        <w:tc>
          <w:tcPr>
            <w:tcW w:w="2444" w:type="pct"/>
          </w:tcPr>
          <w:p w14:paraId="2D49323C" w14:textId="77777777" w:rsidR="008130FC" w:rsidRPr="007F3AC0" w:rsidRDefault="008130FC" w:rsidP="00E81A5C">
            <w:pPr>
              <w:autoSpaceDE w:val="0"/>
              <w:autoSpaceDN w:val="0"/>
              <w:adjustRightInd w:val="0"/>
              <w:rPr>
                <w:rFonts w:cs="Calibri"/>
                <w:color w:val="000000"/>
              </w:rPr>
            </w:pPr>
          </w:p>
        </w:tc>
        <w:tc>
          <w:tcPr>
            <w:tcW w:w="2556" w:type="pct"/>
          </w:tcPr>
          <w:p w14:paraId="6C18E982" w14:textId="77777777" w:rsidR="008130FC" w:rsidRPr="007F3AC0" w:rsidRDefault="008130FC" w:rsidP="00E81A5C">
            <w:pPr>
              <w:autoSpaceDE w:val="0"/>
              <w:autoSpaceDN w:val="0"/>
              <w:adjustRightInd w:val="0"/>
              <w:rPr>
                <w:rFonts w:cs="Calibri"/>
                <w:color w:val="000000"/>
              </w:rPr>
            </w:pPr>
          </w:p>
        </w:tc>
      </w:tr>
      <w:tr w:rsidR="008130FC" w:rsidRPr="007F3AC0" w14:paraId="67F854F4" w14:textId="77777777" w:rsidTr="00E81A5C">
        <w:trPr>
          <w:trHeight w:val="405"/>
        </w:trPr>
        <w:tc>
          <w:tcPr>
            <w:tcW w:w="2444" w:type="pct"/>
          </w:tcPr>
          <w:p w14:paraId="5EB7FC0F" w14:textId="77777777" w:rsidR="008130FC" w:rsidRPr="007F3AC0" w:rsidRDefault="008130FC" w:rsidP="00E81A5C">
            <w:pPr>
              <w:autoSpaceDE w:val="0"/>
              <w:autoSpaceDN w:val="0"/>
              <w:adjustRightInd w:val="0"/>
              <w:rPr>
                <w:rFonts w:cs="Calibri"/>
                <w:color w:val="000000"/>
              </w:rPr>
            </w:pPr>
          </w:p>
        </w:tc>
        <w:tc>
          <w:tcPr>
            <w:tcW w:w="2556" w:type="pct"/>
          </w:tcPr>
          <w:p w14:paraId="534DBA7E" w14:textId="77777777" w:rsidR="008130FC" w:rsidRPr="007F3AC0" w:rsidRDefault="008130FC" w:rsidP="00E81A5C">
            <w:pPr>
              <w:autoSpaceDE w:val="0"/>
              <w:autoSpaceDN w:val="0"/>
              <w:adjustRightInd w:val="0"/>
              <w:rPr>
                <w:rFonts w:cs="Calibri"/>
                <w:color w:val="000000"/>
              </w:rPr>
            </w:pPr>
          </w:p>
        </w:tc>
      </w:tr>
      <w:tr w:rsidR="008130FC" w:rsidRPr="007F3AC0" w14:paraId="72471B89" w14:textId="77777777" w:rsidTr="00E81A5C">
        <w:trPr>
          <w:trHeight w:val="405"/>
        </w:trPr>
        <w:tc>
          <w:tcPr>
            <w:tcW w:w="2444" w:type="pct"/>
          </w:tcPr>
          <w:p w14:paraId="3CE00509" w14:textId="77777777" w:rsidR="008130FC" w:rsidRPr="007F3AC0" w:rsidRDefault="008130FC" w:rsidP="00E81A5C">
            <w:pPr>
              <w:autoSpaceDE w:val="0"/>
              <w:autoSpaceDN w:val="0"/>
              <w:adjustRightInd w:val="0"/>
              <w:rPr>
                <w:rFonts w:cs="Calibri"/>
                <w:color w:val="000000"/>
              </w:rPr>
            </w:pPr>
          </w:p>
        </w:tc>
        <w:tc>
          <w:tcPr>
            <w:tcW w:w="2556" w:type="pct"/>
          </w:tcPr>
          <w:p w14:paraId="792DEF6D" w14:textId="77777777" w:rsidR="008130FC" w:rsidRPr="007F3AC0" w:rsidRDefault="008130FC" w:rsidP="00E81A5C">
            <w:pPr>
              <w:autoSpaceDE w:val="0"/>
              <w:autoSpaceDN w:val="0"/>
              <w:adjustRightInd w:val="0"/>
              <w:rPr>
                <w:rFonts w:cs="Calibri"/>
                <w:color w:val="000000"/>
              </w:rPr>
            </w:pPr>
          </w:p>
        </w:tc>
      </w:tr>
      <w:tr w:rsidR="008130FC" w:rsidRPr="007F3AC0" w14:paraId="7B346F5D" w14:textId="77777777" w:rsidTr="00E81A5C">
        <w:trPr>
          <w:trHeight w:val="405"/>
        </w:trPr>
        <w:tc>
          <w:tcPr>
            <w:tcW w:w="2444" w:type="pct"/>
          </w:tcPr>
          <w:p w14:paraId="2CF84930" w14:textId="77777777" w:rsidR="008130FC" w:rsidRPr="007F3AC0" w:rsidRDefault="008130FC" w:rsidP="00E81A5C">
            <w:pPr>
              <w:autoSpaceDE w:val="0"/>
              <w:autoSpaceDN w:val="0"/>
              <w:adjustRightInd w:val="0"/>
              <w:rPr>
                <w:rFonts w:cs="Calibri"/>
                <w:color w:val="000000"/>
              </w:rPr>
            </w:pPr>
          </w:p>
        </w:tc>
        <w:tc>
          <w:tcPr>
            <w:tcW w:w="2556" w:type="pct"/>
          </w:tcPr>
          <w:p w14:paraId="4C1C7800" w14:textId="77777777" w:rsidR="008130FC" w:rsidRPr="007F3AC0" w:rsidRDefault="008130FC" w:rsidP="00E81A5C">
            <w:pPr>
              <w:autoSpaceDE w:val="0"/>
              <w:autoSpaceDN w:val="0"/>
              <w:adjustRightInd w:val="0"/>
              <w:rPr>
                <w:rFonts w:cs="Calibri"/>
                <w:color w:val="000000"/>
              </w:rPr>
            </w:pPr>
          </w:p>
        </w:tc>
      </w:tr>
      <w:tr w:rsidR="008130FC" w:rsidRPr="007F3AC0" w14:paraId="3284F5FB" w14:textId="77777777" w:rsidTr="00E81A5C">
        <w:trPr>
          <w:trHeight w:val="405"/>
        </w:trPr>
        <w:tc>
          <w:tcPr>
            <w:tcW w:w="2444" w:type="pct"/>
          </w:tcPr>
          <w:p w14:paraId="25A13B0C" w14:textId="77777777" w:rsidR="008130FC" w:rsidRPr="007F3AC0" w:rsidRDefault="008130FC" w:rsidP="00E81A5C">
            <w:pPr>
              <w:autoSpaceDE w:val="0"/>
              <w:autoSpaceDN w:val="0"/>
              <w:adjustRightInd w:val="0"/>
              <w:rPr>
                <w:rFonts w:cs="Calibri"/>
                <w:color w:val="000000"/>
              </w:rPr>
            </w:pPr>
          </w:p>
        </w:tc>
        <w:tc>
          <w:tcPr>
            <w:tcW w:w="2556" w:type="pct"/>
          </w:tcPr>
          <w:p w14:paraId="3563035E" w14:textId="77777777" w:rsidR="008130FC" w:rsidRPr="007F3AC0" w:rsidRDefault="008130FC" w:rsidP="00E81A5C">
            <w:pPr>
              <w:autoSpaceDE w:val="0"/>
              <w:autoSpaceDN w:val="0"/>
              <w:adjustRightInd w:val="0"/>
              <w:rPr>
                <w:rFonts w:cs="Calibri"/>
                <w:color w:val="000000"/>
              </w:rPr>
            </w:pPr>
          </w:p>
        </w:tc>
      </w:tr>
      <w:tr w:rsidR="008130FC" w:rsidRPr="007F3AC0" w14:paraId="7217E883" w14:textId="77777777" w:rsidTr="00E81A5C">
        <w:trPr>
          <w:trHeight w:val="405"/>
        </w:trPr>
        <w:tc>
          <w:tcPr>
            <w:tcW w:w="2444" w:type="pct"/>
          </w:tcPr>
          <w:p w14:paraId="31DD66F1" w14:textId="77777777" w:rsidR="008130FC" w:rsidRPr="007F3AC0" w:rsidRDefault="008130FC" w:rsidP="00E81A5C">
            <w:pPr>
              <w:autoSpaceDE w:val="0"/>
              <w:autoSpaceDN w:val="0"/>
              <w:adjustRightInd w:val="0"/>
              <w:rPr>
                <w:rFonts w:cs="Calibri"/>
                <w:color w:val="000000"/>
              </w:rPr>
            </w:pPr>
          </w:p>
        </w:tc>
        <w:tc>
          <w:tcPr>
            <w:tcW w:w="2556" w:type="pct"/>
          </w:tcPr>
          <w:p w14:paraId="15C2ED57" w14:textId="77777777" w:rsidR="008130FC" w:rsidRPr="007F3AC0" w:rsidRDefault="008130FC" w:rsidP="00E81A5C">
            <w:pPr>
              <w:autoSpaceDE w:val="0"/>
              <w:autoSpaceDN w:val="0"/>
              <w:adjustRightInd w:val="0"/>
              <w:rPr>
                <w:rFonts w:cs="Calibri"/>
                <w:color w:val="000000"/>
              </w:rPr>
            </w:pPr>
          </w:p>
        </w:tc>
      </w:tr>
      <w:tr w:rsidR="008130FC" w:rsidRPr="007F3AC0" w14:paraId="4A88E3E4" w14:textId="77777777" w:rsidTr="00E81A5C">
        <w:trPr>
          <w:trHeight w:val="405"/>
        </w:trPr>
        <w:tc>
          <w:tcPr>
            <w:tcW w:w="2444" w:type="pct"/>
          </w:tcPr>
          <w:p w14:paraId="1A3FD57D" w14:textId="77777777" w:rsidR="008130FC" w:rsidRPr="007F3AC0" w:rsidRDefault="008130FC" w:rsidP="00E81A5C">
            <w:pPr>
              <w:autoSpaceDE w:val="0"/>
              <w:autoSpaceDN w:val="0"/>
              <w:adjustRightInd w:val="0"/>
              <w:rPr>
                <w:rFonts w:cs="Calibri"/>
                <w:color w:val="000000"/>
              </w:rPr>
            </w:pPr>
          </w:p>
        </w:tc>
        <w:tc>
          <w:tcPr>
            <w:tcW w:w="2556" w:type="pct"/>
          </w:tcPr>
          <w:p w14:paraId="1DEDE578" w14:textId="77777777" w:rsidR="008130FC" w:rsidRPr="007F3AC0" w:rsidRDefault="008130FC" w:rsidP="00E81A5C">
            <w:pPr>
              <w:autoSpaceDE w:val="0"/>
              <w:autoSpaceDN w:val="0"/>
              <w:adjustRightInd w:val="0"/>
              <w:rPr>
                <w:rFonts w:cs="Calibri"/>
                <w:color w:val="000000"/>
              </w:rPr>
            </w:pPr>
          </w:p>
        </w:tc>
      </w:tr>
      <w:tr w:rsidR="008130FC" w:rsidRPr="007F3AC0" w14:paraId="68F1A64B" w14:textId="77777777" w:rsidTr="00E81A5C">
        <w:trPr>
          <w:trHeight w:val="405"/>
        </w:trPr>
        <w:tc>
          <w:tcPr>
            <w:tcW w:w="2444" w:type="pct"/>
          </w:tcPr>
          <w:p w14:paraId="009B7D9F" w14:textId="77777777" w:rsidR="008130FC" w:rsidRPr="007F3AC0" w:rsidRDefault="008130FC" w:rsidP="00E81A5C">
            <w:pPr>
              <w:autoSpaceDE w:val="0"/>
              <w:autoSpaceDN w:val="0"/>
              <w:adjustRightInd w:val="0"/>
              <w:rPr>
                <w:rFonts w:cs="Calibri"/>
                <w:color w:val="000000"/>
              </w:rPr>
            </w:pPr>
          </w:p>
        </w:tc>
        <w:tc>
          <w:tcPr>
            <w:tcW w:w="2556" w:type="pct"/>
          </w:tcPr>
          <w:p w14:paraId="682EDD6E" w14:textId="77777777" w:rsidR="008130FC" w:rsidRPr="007F3AC0" w:rsidRDefault="008130FC" w:rsidP="00E81A5C">
            <w:pPr>
              <w:autoSpaceDE w:val="0"/>
              <w:autoSpaceDN w:val="0"/>
              <w:adjustRightInd w:val="0"/>
              <w:rPr>
                <w:rFonts w:cs="Calibri"/>
                <w:color w:val="000000"/>
              </w:rPr>
            </w:pPr>
          </w:p>
        </w:tc>
      </w:tr>
    </w:tbl>
    <w:p w14:paraId="19856EAE" w14:textId="77777777" w:rsidR="008130FC" w:rsidRPr="007F3AC0" w:rsidRDefault="008130FC" w:rsidP="008130FC">
      <w:pPr>
        <w:autoSpaceDE w:val="0"/>
        <w:autoSpaceDN w:val="0"/>
        <w:adjustRightInd w:val="0"/>
        <w:rPr>
          <w:rFonts w:cs="Calibri"/>
          <w:color w:val="000000"/>
        </w:rPr>
      </w:pPr>
      <w:r w:rsidRPr="007F3AC0">
        <w:rPr>
          <w:rFonts w:cs="Calibri"/>
          <w:color w:val="000000"/>
        </w:rPr>
        <w:tab/>
      </w:r>
    </w:p>
    <w:p w14:paraId="2EF3BE1D" w14:textId="77777777" w:rsidR="008130FC" w:rsidRPr="007F3AC0" w:rsidRDefault="008130FC" w:rsidP="008130FC">
      <w:pPr>
        <w:autoSpaceDE w:val="0"/>
        <w:autoSpaceDN w:val="0"/>
        <w:adjustRightInd w:val="0"/>
        <w:rPr>
          <w:rFonts w:cs="Calibri"/>
          <w:color w:val="000000"/>
        </w:rPr>
      </w:pPr>
    </w:p>
    <w:p w14:paraId="57D11B27" w14:textId="77777777" w:rsidR="008130FC" w:rsidRPr="007F3AC0" w:rsidRDefault="008130FC" w:rsidP="008130FC">
      <w:pPr>
        <w:autoSpaceDE w:val="0"/>
        <w:autoSpaceDN w:val="0"/>
        <w:adjustRightInd w:val="0"/>
        <w:rPr>
          <w:rFonts w:cs="Calibri"/>
          <w:color w:val="000000"/>
        </w:rPr>
      </w:pPr>
    </w:p>
    <w:p w14:paraId="0C0B7EFD" w14:textId="77777777" w:rsidR="008130FC" w:rsidRPr="007F3AC0" w:rsidRDefault="008130FC" w:rsidP="008130FC">
      <w:pPr>
        <w:autoSpaceDE w:val="0"/>
        <w:autoSpaceDN w:val="0"/>
        <w:adjustRightInd w:val="0"/>
        <w:rPr>
          <w:rFonts w:cs="Calibri"/>
          <w:color w:val="000000"/>
        </w:rPr>
      </w:pPr>
      <w:r w:rsidRPr="007F3AC0">
        <w:rPr>
          <w:rFonts w:cs="Calibri"/>
          <w:color w:val="000000"/>
        </w:rPr>
        <w:t>Deze bijlage is voor het laatst gewijzigd op …..</w:t>
      </w:r>
    </w:p>
    <w:p w14:paraId="30135EE4" w14:textId="77777777" w:rsidR="008130FC" w:rsidRPr="007F3AC0" w:rsidRDefault="008130FC" w:rsidP="008130FC">
      <w:pPr>
        <w:autoSpaceDE w:val="0"/>
        <w:autoSpaceDN w:val="0"/>
        <w:adjustRightInd w:val="0"/>
        <w:rPr>
          <w:rFonts w:cs="Calibri"/>
          <w:color w:val="000000"/>
        </w:rPr>
      </w:pPr>
    </w:p>
    <w:p w14:paraId="722C2665" w14:textId="77777777" w:rsidR="008130FC" w:rsidRPr="007F3AC0" w:rsidRDefault="008130FC" w:rsidP="008130FC">
      <w:pPr>
        <w:autoSpaceDE w:val="0"/>
        <w:autoSpaceDN w:val="0"/>
        <w:adjustRightInd w:val="0"/>
        <w:rPr>
          <w:rFonts w:cs="Calibri"/>
          <w:color w:val="000000"/>
        </w:rPr>
      </w:pPr>
    </w:p>
    <w:p w14:paraId="22C9DB2B" w14:textId="77777777" w:rsidR="008130FC" w:rsidRDefault="008130FC" w:rsidP="008130FC">
      <w:pPr>
        <w:pStyle w:val="Kop1"/>
        <w:rPr>
          <w:rFonts w:ascii="Calibri" w:hAnsi="Calibri" w:cs="Calibri"/>
          <w:sz w:val="24"/>
        </w:rPr>
      </w:pPr>
    </w:p>
    <w:p w14:paraId="34E9B872" w14:textId="77777777" w:rsidR="008130FC" w:rsidRDefault="008130FC" w:rsidP="008130FC">
      <w:pPr>
        <w:pStyle w:val="Kop1"/>
        <w:rPr>
          <w:rFonts w:ascii="Calibri" w:hAnsi="Calibri" w:cs="Calibri"/>
          <w:sz w:val="24"/>
        </w:rPr>
      </w:pPr>
    </w:p>
    <w:p w14:paraId="0555AD42" w14:textId="77777777" w:rsidR="008130FC" w:rsidRDefault="008130FC" w:rsidP="008130FC">
      <w:pPr>
        <w:pStyle w:val="Kop1"/>
        <w:rPr>
          <w:rFonts w:ascii="Calibri" w:hAnsi="Calibri" w:cs="Calibri"/>
          <w:sz w:val="24"/>
        </w:rPr>
      </w:pPr>
    </w:p>
    <w:p w14:paraId="42E46729" w14:textId="77777777" w:rsidR="008130FC" w:rsidRDefault="008130FC" w:rsidP="008130FC">
      <w:pPr>
        <w:pStyle w:val="Kop1"/>
        <w:rPr>
          <w:rFonts w:ascii="Calibri" w:hAnsi="Calibri" w:cs="Calibri"/>
          <w:sz w:val="24"/>
        </w:rPr>
      </w:pPr>
    </w:p>
    <w:p w14:paraId="4F5673D9" w14:textId="77777777" w:rsidR="008130FC" w:rsidRDefault="008130FC" w:rsidP="008130FC">
      <w:pPr>
        <w:pStyle w:val="Kop1"/>
        <w:rPr>
          <w:rFonts w:ascii="Calibri" w:hAnsi="Calibri" w:cs="Calibri"/>
          <w:sz w:val="24"/>
        </w:rPr>
      </w:pPr>
    </w:p>
    <w:p w14:paraId="42A73183" w14:textId="77777777" w:rsidR="008130FC" w:rsidRDefault="008130FC" w:rsidP="008130FC">
      <w:pPr>
        <w:pStyle w:val="Kop1"/>
        <w:rPr>
          <w:rFonts w:ascii="Calibri" w:hAnsi="Calibri" w:cs="Calibri"/>
          <w:sz w:val="24"/>
        </w:rPr>
      </w:pPr>
    </w:p>
    <w:p w14:paraId="3936A593" w14:textId="77777777" w:rsidR="003A0FFE" w:rsidRDefault="008130FC" w:rsidP="003A0FFE">
      <w:r w:rsidRPr="007F3AC0">
        <w:rPr>
          <w:rFonts w:cs="Calibri"/>
          <w:sz w:val="24"/>
        </w:rPr>
        <w:br w:type="page"/>
      </w:r>
      <w:r>
        <w:lastRenderedPageBreak/>
        <w:t xml:space="preserve"> </w:t>
      </w:r>
    </w:p>
    <w:p w14:paraId="007AD22C" w14:textId="68385540" w:rsidR="003A0FFE" w:rsidRPr="003054B1" w:rsidRDefault="003A0FFE" w:rsidP="003A0FFE">
      <w:pPr>
        <w:rPr>
          <w:b/>
          <w:sz w:val="36"/>
        </w:rPr>
      </w:pPr>
      <w:r w:rsidRPr="003054B1">
        <w:rPr>
          <w:b/>
          <w:sz w:val="36"/>
        </w:rPr>
        <w:t>Beleid meldplicht datalekken</w:t>
      </w:r>
      <w:r w:rsidR="008D5BEE">
        <w:rPr>
          <w:b/>
          <w:sz w:val="36"/>
        </w:rPr>
        <w:t>; bijlage 6</w:t>
      </w:r>
    </w:p>
    <w:p w14:paraId="02DD8654" w14:textId="77777777" w:rsidR="003A0FFE" w:rsidRDefault="003A0FFE" w:rsidP="003A0FFE">
      <w:r>
        <w:t>Versie 1.0. – 2 februari 2018</w:t>
      </w:r>
    </w:p>
    <w:p w14:paraId="0776FBAB" w14:textId="77777777" w:rsidR="003A0FFE" w:rsidRDefault="003A0FFE" w:rsidP="003A0FFE"/>
    <w:p w14:paraId="7AA1821B" w14:textId="77777777" w:rsidR="003A0FFE" w:rsidRPr="008A48B7" w:rsidRDefault="003A0FFE" w:rsidP="003A0FFE">
      <w:pPr>
        <w:rPr>
          <w:b/>
        </w:rPr>
      </w:pPr>
      <w:r w:rsidRPr="008A48B7">
        <w:rPr>
          <w:b/>
        </w:rPr>
        <w:t>1. Waarom is de ‘meldplicht datalekken’ van toepassing op Stichting De Mare?</w:t>
      </w:r>
    </w:p>
    <w:p w14:paraId="2109331A" w14:textId="77777777" w:rsidR="003A0FFE" w:rsidRDefault="003A0FFE" w:rsidP="003A0FFE">
      <w:r>
        <w:t>Binnen Stichting de Mare werken we met persoonsgegevens van leerkrachten, kinderen en ouders. Hierbij gaat het om veel persoonsgegevens die redelijkerwijs terug te herleiden zijn naar een natuurlijk persoon. Het gevaar van daadwerkelijke identificatie van individuele,  natuurlijke personen wordt versterkt doordat bewaarde gegevens kunnen worden gecombineerd en er niet of nauwelijks sprake is van encryptie of hashing van gegevens. Om misbruik van persoonsgegevens te voorkomen is beleid ter voorkoming, c.q. het correct afhandelen van datalekken dan ook wettelijk verplicht.</w:t>
      </w:r>
      <w:r w:rsidRPr="008A48B7">
        <w:t xml:space="preserve"> </w:t>
      </w:r>
      <w:r>
        <w:t>Omdat persoonsgegevens tevens worden verwerkt in het kader van de activiteiten van een vestiging  in Nederland;  bij de verwerking geen gebruik wordt gemaakt van geautomatiseerde middelen en er geen sprake is van slechts doorvoer van persoonsgegevens zijn de wettelijke richtlijnen rondom datalekken van toepassing op Stichting De Mare.</w:t>
      </w:r>
    </w:p>
    <w:p w14:paraId="78FA3F8A" w14:textId="77777777" w:rsidR="003A0FFE" w:rsidRDefault="003A0FFE" w:rsidP="003A0FFE">
      <w:r>
        <w:t xml:space="preserve">De meldplicht datalekken richt zich tot de verantwoordelijke voor de verwerking van persoons-gegevens. De directeur-bestuurde van Stichting De Mare bepaalt – als verantwoordelijke – welke persoonsgegevens met welk doel en door wie worden verwerkt. </w:t>
      </w:r>
    </w:p>
    <w:p w14:paraId="33647BD5" w14:textId="77777777" w:rsidR="003A0FFE" w:rsidRDefault="003A0FFE" w:rsidP="003A0FFE"/>
    <w:p w14:paraId="30EF6708" w14:textId="77777777" w:rsidR="003A0FFE" w:rsidRPr="00D77661" w:rsidRDefault="003A0FFE" w:rsidP="003A0FFE">
      <w:pPr>
        <w:rPr>
          <w:b/>
        </w:rPr>
      </w:pPr>
      <w:r w:rsidRPr="00D77661">
        <w:rPr>
          <w:b/>
        </w:rPr>
        <w:t>2. Wat legt Stichting De Mare vast met ‘bewerkers’ van persoonsgegevens?</w:t>
      </w:r>
    </w:p>
    <w:p w14:paraId="6B5070C6" w14:textId="77777777" w:rsidR="003A0FFE" w:rsidRDefault="003A0FFE" w:rsidP="003A0FFE">
      <w:r>
        <w:t>Stichting de Mare heeft met ‘bewerkers’  het verwerken van persoonsgegevens binnen ‘bewerkingsovereenkomsten’ het volgende schriftelijk vastgelegd:</w:t>
      </w:r>
    </w:p>
    <w:p w14:paraId="08035817" w14:textId="77777777" w:rsidR="003A0FFE" w:rsidRDefault="003A0FFE" w:rsidP="003A0FFE">
      <w:pPr>
        <w:pStyle w:val="Lijstalinea"/>
        <w:numPr>
          <w:ilvl w:val="0"/>
          <w:numId w:val="33"/>
        </w:numPr>
        <w:spacing w:after="160" w:line="259" w:lineRule="auto"/>
        <w:jc w:val="left"/>
      </w:pPr>
      <w:r>
        <w:t>Het doel van de bewerking.</w:t>
      </w:r>
    </w:p>
    <w:p w14:paraId="03571D16" w14:textId="77777777" w:rsidR="003A0FFE" w:rsidRDefault="003A0FFE" w:rsidP="003A0FFE">
      <w:pPr>
        <w:pStyle w:val="Lijstalinea"/>
        <w:numPr>
          <w:ilvl w:val="0"/>
          <w:numId w:val="33"/>
        </w:numPr>
        <w:spacing w:after="160" w:line="259" w:lineRule="auto"/>
        <w:jc w:val="left"/>
      </w:pPr>
      <w:r>
        <w:t>Geheimhouding</w:t>
      </w:r>
    </w:p>
    <w:p w14:paraId="40038758" w14:textId="77777777" w:rsidR="003A0FFE" w:rsidRDefault="003A0FFE" w:rsidP="003A0FFE">
      <w:pPr>
        <w:pStyle w:val="Lijstalinea"/>
        <w:numPr>
          <w:ilvl w:val="0"/>
          <w:numId w:val="33"/>
        </w:numPr>
        <w:spacing w:after="160" w:line="259" w:lineRule="auto"/>
        <w:jc w:val="left"/>
      </w:pPr>
      <w:r>
        <w:t>Technische, fysieke en organisatorische beveiligingsmaatregelingen</w:t>
      </w:r>
    </w:p>
    <w:p w14:paraId="626C1734" w14:textId="77777777" w:rsidR="003A0FFE" w:rsidRDefault="003A0FFE" w:rsidP="003A0FFE">
      <w:pPr>
        <w:pStyle w:val="Lijstalinea"/>
        <w:numPr>
          <w:ilvl w:val="0"/>
          <w:numId w:val="33"/>
        </w:numPr>
        <w:spacing w:after="160" w:line="259" w:lineRule="auto"/>
        <w:jc w:val="left"/>
      </w:pPr>
      <w:r>
        <w:t>Inschakelen van derden, onderaannemers of subbewerkers.</w:t>
      </w:r>
    </w:p>
    <w:p w14:paraId="67C316BB" w14:textId="77777777" w:rsidR="003A0FFE" w:rsidRDefault="003A0FFE" w:rsidP="003A0FFE">
      <w:pPr>
        <w:pStyle w:val="Lijstalinea"/>
        <w:numPr>
          <w:ilvl w:val="0"/>
          <w:numId w:val="33"/>
        </w:numPr>
        <w:spacing w:after="160" w:line="259" w:lineRule="auto"/>
        <w:jc w:val="left"/>
      </w:pPr>
      <w:r>
        <w:t>Locatie van de data (binnen de EU)</w:t>
      </w:r>
    </w:p>
    <w:p w14:paraId="424BF2E7" w14:textId="77777777" w:rsidR="003A0FFE" w:rsidRDefault="003A0FFE" w:rsidP="003A0FFE">
      <w:pPr>
        <w:pStyle w:val="Lijstalinea"/>
        <w:numPr>
          <w:ilvl w:val="0"/>
          <w:numId w:val="33"/>
        </w:numPr>
        <w:spacing w:after="160" w:line="259" w:lineRule="auto"/>
        <w:jc w:val="left"/>
      </w:pPr>
      <w:r>
        <w:t>Controlemogelijkheden van de afspraken</w:t>
      </w:r>
    </w:p>
    <w:p w14:paraId="76B26221" w14:textId="77777777" w:rsidR="003A0FFE" w:rsidRDefault="003A0FFE" w:rsidP="003A0FFE">
      <w:pPr>
        <w:pStyle w:val="Lijstalinea"/>
        <w:numPr>
          <w:ilvl w:val="0"/>
          <w:numId w:val="33"/>
        </w:numPr>
        <w:spacing w:after="160" w:line="259" w:lineRule="auto"/>
        <w:jc w:val="left"/>
      </w:pPr>
      <w:r>
        <w:t>De wijze van informeren en handelen bij het constateren van datalekken.</w:t>
      </w:r>
    </w:p>
    <w:p w14:paraId="346B8081" w14:textId="77777777" w:rsidR="003A0FFE" w:rsidRDefault="003A0FFE" w:rsidP="003A0FFE">
      <w:pPr>
        <w:pStyle w:val="Lijstalinea"/>
        <w:numPr>
          <w:ilvl w:val="0"/>
          <w:numId w:val="33"/>
        </w:numPr>
        <w:spacing w:after="160" w:line="259" w:lineRule="auto"/>
        <w:jc w:val="left"/>
      </w:pPr>
      <w:r>
        <w:t xml:space="preserve">Aansprakelijkheid </w:t>
      </w:r>
    </w:p>
    <w:p w14:paraId="1B2D99BA" w14:textId="77777777" w:rsidR="003A0FFE" w:rsidRDefault="003A0FFE" w:rsidP="003A0FFE">
      <w:r>
        <w:t>Een inventarisatie van afgesloten bewerkersovereenkomsten is als bijlage toegevoegd. (Bijlage 1).</w:t>
      </w:r>
    </w:p>
    <w:p w14:paraId="3F6F2546" w14:textId="77777777" w:rsidR="003A0FFE" w:rsidRDefault="003A0FFE" w:rsidP="003A0FFE"/>
    <w:p w14:paraId="25F5CAD1" w14:textId="77777777" w:rsidR="003A0FFE" w:rsidRPr="009C6F70" w:rsidRDefault="003A0FFE" w:rsidP="003A0FFE">
      <w:pPr>
        <w:rPr>
          <w:b/>
        </w:rPr>
      </w:pPr>
      <w:r w:rsidRPr="009C6F70">
        <w:rPr>
          <w:b/>
        </w:rPr>
        <w:t>3. Hoe bepaalt Stichting De Mare of er sprake is van een datalek?</w:t>
      </w:r>
    </w:p>
    <w:p w14:paraId="61728C57" w14:textId="77777777" w:rsidR="003A0FFE" w:rsidRDefault="003A0FFE" w:rsidP="003A0FFE">
      <w:r>
        <w:t>Indien er sprake is van een inbreuk op de beveiliging van persoonsgegevens, hoeft er nog geen sprake te zijn van een datalek, waarbij daadwerkelijk persoonsgegevens oneigenlijk zijn gebruikt.</w:t>
      </w:r>
    </w:p>
    <w:p w14:paraId="027ECC56" w14:textId="77777777" w:rsidR="003A0FFE" w:rsidRDefault="003A0FFE" w:rsidP="003A0FFE"/>
    <w:p w14:paraId="5571B3D7" w14:textId="77777777" w:rsidR="003A0FFE" w:rsidRDefault="003A0FFE" w:rsidP="003A0FFE"/>
    <w:p w14:paraId="060D2C95" w14:textId="77777777" w:rsidR="003A0FFE" w:rsidRDefault="003A0FFE" w:rsidP="003A0FFE"/>
    <w:p w14:paraId="427402B5" w14:textId="77777777" w:rsidR="003A0FFE" w:rsidRDefault="003A0FFE" w:rsidP="003A0FFE">
      <w:r>
        <w:t>Stappenplan</w:t>
      </w:r>
    </w:p>
    <w:tbl>
      <w:tblPr>
        <w:tblStyle w:val="Tabelraster"/>
        <w:tblW w:w="0" w:type="auto"/>
        <w:tblLook w:val="04A0" w:firstRow="1" w:lastRow="0" w:firstColumn="1" w:lastColumn="0" w:noHBand="0" w:noVBand="1"/>
      </w:tblPr>
      <w:tblGrid>
        <w:gridCol w:w="1413"/>
        <w:gridCol w:w="7649"/>
      </w:tblGrid>
      <w:tr w:rsidR="003A0FFE" w14:paraId="6D3E6683" w14:textId="77777777" w:rsidTr="00E81A5C">
        <w:tc>
          <w:tcPr>
            <w:tcW w:w="1413" w:type="dxa"/>
          </w:tcPr>
          <w:p w14:paraId="7798A487" w14:textId="77777777" w:rsidR="003A0FFE" w:rsidRDefault="003A0FFE" w:rsidP="00E81A5C">
            <w:r>
              <w:t>Stap 1</w:t>
            </w:r>
          </w:p>
        </w:tc>
        <w:tc>
          <w:tcPr>
            <w:tcW w:w="7649" w:type="dxa"/>
          </w:tcPr>
          <w:p w14:paraId="35ECD9E3" w14:textId="77777777" w:rsidR="003A0FFE" w:rsidRDefault="003A0FFE" w:rsidP="00E81A5C">
            <w:r>
              <w:t>Is er sprake van inbreuk op de beveiliging?</w:t>
            </w:r>
          </w:p>
          <w:p w14:paraId="5A6FA345" w14:textId="77777777" w:rsidR="003A0FFE" w:rsidRDefault="003A0FFE" w:rsidP="00E81A5C">
            <w:r>
              <w:t xml:space="preserve">Ja </w:t>
            </w:r>
            <w:r>
              <w:sym w:font="Wingdings" w:char="F0E0"/>
            </w:r>
            <w:r>
              <w:t xml:space="preserve"> ga naar stap 2</w:t>
            </w:r>
          </w:p>
          <w:p w14:paraId="07D764B0" w14:textId="77777777" w:rsidR="003A0FFE" w:rsidRDefault="003A0FFE" w:rsidP="00E81A5C">
            <w:r>
              <w:t xml:space="preserve">Nee </w:t>
            </w:r>
            <w:r>
              <w:sym w:font="Wingdings" w:char="F0E0"/>
            </w:r>
            <w:r>
              <w:t xml:space="preserve"> dit is geen datalek</w:t>
            </w:r>
          </w:p>
        </w:tc>
      </w:tr>
      <w:tr w:rsidR="003A0FFE" w14:paraId="29ED07AB" w14:textId="77777777" w:rsidTr="00E81A5C">
        <w:tc>
          <w:tcPr>
            <w:tcW w:w="1413" w:type="dxa"/>
          </w:tcPr>
          <w:p w14:paraId="0DEFA0BC" w14:textId="77777777" w:rsidR="003A0FFE" w:rsidRDefault="003A0FFE" w:rsidP="00E81A5C">
            <w:r>
              <w:t>Stap 2</w:t>
            </w:r>
          </w:p>
        </w:tc>
        <w:tc>
          <w:tcPr>
            <w:tcW w:w="7649" w:type="dxa"/>
          </w:tcPr>
          <w:p w14:paraId="3CF60A90" w14:textId="77777777" w:rsidR="003A0FFE" w:rsidRDefault="003A0FFE" w:rsidP="00E81A5C">
            <w:r>
              <w:t>Zijn er bij de inbreuk persoonsgegevens verloren gegaan?</w:t>
            </w:r>
          </w:p>
          <w:p w14:paraId="46000DFB" w14:textId="77777777" w:rsidR="003A0FFE" w:rsidRDefault="003A0FFE" w:rsidP="00E81A5C">
            <w:r>
              <w:t xml:space="preserve">Ja </w:t>
            </w:r>
            <w:r>
              <w:sym w:font="Wingdings" w:char="F0E0"/>
            </w:r>
            <w:r>
              <w:t xml:space="preserve"> dit is een datalek</w:t>
            </w:r>
          </w:p>
          <w:p w14:paraId="0B251D98" w14:textId="77777777" w:rsidR="003A0FFE" w:rsidRDefault="003A0FFE" w:rsidP="00E81A5C">
            <w:r>
              <w:t xml:space="preserve">Nee </w:t>
            </w:r>
            <w:r>
              <w:sym w:font="Wingdings" w:char="F0E0"/>
            </w:r>
            <w:r>
              <w:t xml:space="preserve"> ga naar stap 3</w:t>
            </w:r>
          </w:p>
        </w:tc>
      </w:tr>
      <w:tr w:rsidR="003A0FFE" w14:paraId="6EA6F2D5" w14:textId="77777777" w:rsidTr="00E81A5C">
        <w:tc>
          <w:tcPr>
            <w:tcW w:w="1413" w:type="dxa"/>
          </w:tcPr>
          <w:p w14:paraId="054BEE7C" w14:textId="77777777" w:rsidR="003A0FFE" w:rsidRDefault="003A0FFE" w:rsidP="00E81A5C">
            <w:r>
              <w:t>Stap 3</w:t>
            </w:r>
          </w:p>
        </w:tc>
        <w:tc>
          <w:tcPr>
            <w:tcW w:w="7649" w:type="dxa"/>
          </w:tcPr>
          <w:p w14:paraId="4D08C9D6" w14:textId="77777777" w:rsidR="003A0FFE" w:rsidRDefault="003A0FFE" w:rsidP="00E81A5C">
            <w:r>
              <w:t>Kan ik uitsluiten dat er persoonsgegevens onrechtmatig zijn verwerkt?</w:t>
            </w:r>
          </w:p>
          <w:p w14:paraId="6533F8D2" w14:textId="77777777" w:rsidR="003A0FFE" w:rsidRDefault="003A0FFE" w:rsidP="00E81A5C">
            <w:r>
              <w:t xml:space="preserve">Ja </w:t>
            </w:r>
            <w:r>
              <w:sym w:font="Wingdings" w:char="F0E0"/>
            </w:r>
            <w:r>
              <w:t xml:space="preserve"> dit is geen datalek</w:t>
            </w:r>
          </w:p>
          <w:p w14:paraId="15DD8794" w14:textId="77777777" w:rsidR="003A0FFE" w:rsidRDefault="003A0FFE" w:rsidP="00E81A5C">
            <w:r>
              <w:t xml:space="preserve">Nee </w:t>
            </w:r>
            <w:r>
              <w:sym w:font="Wingdings" w:char="F0E0"/>
            </w:r>
            <w:r>
              <w:t xml:space="preserve"> dit is een datalek</w:t>
            </w:r>
          </w:p>
        </w:tc>
      </w:tr>
    </w:tbl>
    <w:p w14:paraId="15BECCD1" w14:textId="77777777" w:rsidR="003A0FFE" w:rsidRDefault="003A0FFE" w:rsidP="003A0FFE"/>
    <w:p w14:paraId="53C43615" w14:textId="77777777" w:rsidR="003A0FFE" w:rsidRDefault="003A0FFE" w:rsidP="003A0FFE"/>
    <w:p w14:paraId="295B9A66" w14:textId="77777777" w:rsidR="003A0FFE" w:rsidRDefault="003A0FFE" w:rsidP="003A0FFE">
      <w:pPr>
        <w:rPr>
          <w:b/>
        </w:rPr>
      </w:pPr>
      <w:r>
        <w:rPr>
          <w:b/>
        </w:rPr>
        <w:t>4.</w:t>
      </w:r>
      <w:r w:rsidRPr="009C6F70">
        <w:rPr>
          <w:b/>
        </w:rPr>
        <w:t xml:space="preserve"> Hoe bepaalt Stichting De Mare of een datalek</w:t>
      </w:r>
      <w:r>
        <w:rPr>
          <w:b/>
        </w:rPr>
        <w:t xml:space="preserve"> moet worden gemeld bij de Autoriteit Persoonsgegevens?</w:t>
      </w:r>
    </w:p>
    <w:p w14:paraId="3A3EFB92" w14:textId="77777777" w:rsidR="003A0FFE" w:rsidRDefault="003A0FFE" w:rsidP="003A0FFE">
      <w:pPr>
        <w:rPr>
          <w:b/>
        </w:rPr>
      </w:pPr>
    </w:p>
    <w:p w14:paraId="1D45D294" w14:textId="77777777" w:rsidR="003A0FFE" w:rsidRPr="00DA01D6" w:rsidRDefault="003A0FFE" w:rsidP="003A0FFE">
      <w:r w:rsidRPr="00DA01D6">
        <w:t>Stichting De Mare bepaalt met onderstaand stappenplan of er melding moet worden gedaan bij de Autoriteit Persoonsgegevens.</w:t>
      </w:r>
    </w:p>
    <w:p w14:paraId="1AAC36A2" w14:textId="77777777" w:rsidR="003A0FFE" w:rsidRDefault="003A0FFE" w:rsidP="003A0FFE"/>
    <w:tbl>
      <w:tblPr>
        <w:tblStyle w:val="Tabelraster"/>
        <w:tblW w:w="0" w:type="auto"/>
        <w:tblLook w:val="04A0" w:firstRow="1" w:lastRow="0" w:firstColumn="1" w:lastColumn="0" w:noHBand="0" w:noVBand="1"/>
      </w:tblPr>
      <w:tblGrid>
        <w:gridCol w:w="1413"/>
        <w:gridCol w:w="7649"/>
      </w:tblGrid>
      <w:tr w:rsidR="003A0FFE" w14:paraId="1D5D3F2F" w14:textId="77777777" w:rsidTr="00E81A5C">
        <w:tc>
          <w:tcPr>
            <w:tcW w:w="1413" w:type="dxa"/>
          </w:tcPr>
          <w:p w14:paraId="5BB8A789" w14:textId="77777777" w:rsidR="003A0FFE" w:rsidRDefault="003A0FFE" w:rsidP="00E81A5C">
            <w:r>
              <w:t>Stap 1</w:t>
            </w:r>
          </w:p>
        </w:tc>
        <w:tc>
          <w:tcPr>
            <w:tcW w:w="7649" w:type="dxa"/>
          </w:tcPr>
          <w:p w14:paraId="560025EF" w14:textId="77777777" w:rsidR="003A0FFE" w:rsidRDefault="003A0FFE" w:rsidP="00E81A5C">
            <w:r>
              <w:t>Valt het datalek onder de meldplicht binnen de Telecommunicatiewet?</w:t>
            </w:r>
          </w:p>
          <w:p w14:paraId="5EBC22A1" w14:textId="77777777" w:rsidR="003A0FFE" w:rsidRDefault="003A0FFE" w:rsidP="00E81A5C">
            <w:r>
              <w:t xml:space="preserve">Ja </w:t>
            </w:r>
            <w:r>
              <w:sym w:font="Wingdings" w:char="F0E0"/>
            </w:r>
            <w:r>
              <w:t xml:space="preserve">  Melding bij Autoriteit Persoonsgegevens en betrokken leverancier.</w:t>
            </w:r>
          </w:p>
          <w:p w14:paraId="72896E66" w14:textId="77777777" w:rsidR="003A0FFE" w:rsidRDefault="003A0FFE" w:rsidP="00E81A5C">
            <w:r>
              <w:t xml:space="preserve">Nee </w:t>
            </w:r>
            <w:r>
              <w:sym w:font="Wingdings" w:char="F0E0"/>
            </w:r>
            <w:r>
              <w:t xml:space="preserve"> ga naar stap 2</w:t>
            </w:r>
          </w:p>
        </w:tc>
      </w:tr>
      <w:tr w:rsidR="003A0FFE" w14:paraId="0CDB68F1" w14:textId="77777777" w:rsidTr="00E81A5C">
        <w:tc>
          <w:tcPr>
            <w:tcW w:w="1413" w:type="dxa"/>
          </w:tcPr>
          <w:p w14:paraId="1D4DB8EE" w14:textId="77777777" w:rsidR="003A0FFE" w:rsidRDefault="003A0FFE" w:rsidP="00E81A5C">
            <w:r>
              <w:lastRenderedPageBreak/>
              <w:t>Stap 2</w:t>
            </w:r>
          </w:p>
        </w:tc>
        <w:tc>
          <w:tcPr>
            <w:tcW w:w="7649" w:type="dxa"/>
          </w:tcPr>
          <w:p w14:paraId="49BC478B" w14:textId="77777777" w:rsidR="003A0FFE" w:rsidRDefault="003A0FFE" w:rsidP="00E81A5C">
            <w:r>
              <w:t>Is er sprake van ernstige gevolgen voor de bescherming van persoonsgegevens?</w:t>
            </w:r>
          </w:p>
          <w:p w14:paraId="57118B77" w14:textId="77777777" w:rsidR="003A0FFE" w:rsidRDefault="003A0FFE" w:rsidP="00E81A5C">
            <w:r>
              <w:t xml:space="preserve">Ja </w:t>
            </w:r>
            <w:r>
              <w:sym w:font="Wingdings" w:char="F0E0"/>
            </w:r>
            <w:r>
              <w:t xml:space="preserve"> ga naar stap 3</w:t>
            </w:r>
          </w:p>
          <w:p w14:paraId="57204A9E" w14:textId="77777777" w:rsidR="003A0FFE" w:rsidRDefault="003A0FFE" w:rsidP="00E81A5C">
            <w:r>
              <w:t xml:space="preserve">Nee </w:t>
            </w:r>
            <w:r>
              <w:sym w:font="Wingdings" w:char="F0E0"/>
            </w:r>
            <w:r>
              <w:t xml:space="preserve"> Er hoeft geen melding te worden gedaan.</w:t>
            </w:r>
          </w:p>
        </w:tc>
      </w:tr>
      <w:tr w:rsidR="003A0FFE" w14:paraId="208332AF" w14:textId="77777777" w:rsidTr="00E81A5C">
        <w:tc>
          <w:tcPr>
            <w:tcW w:w="1413" w:type="dxa"/>
          </w:tcPr>
          <w:p w14:paraId="58559B59" w14:textId="77777777" w:rsidR="003A0FFE" w:rsidRDefault="003A0FFE" w:rsidP="00E81A5C">
            <w:r>
              <w:t>Stap 3</w:t>
            </w:r>
          </w:p>
        </w:tc>
        <w:tc>
          <w:tcPr>
            <w:tcW w:w="7649" w:type="dxa"/>
          </w:tcPr>
          <w:p w14:paraId="67358F34" w14:textId="77777777" w:rsidR="003A0FFE" w:rsidRDefault="003A0FFE" w:rsidP="00E81A5C">
            <w:r>
              <w:t>Zijn er persoonsgegegevens van gevoelige aard gelekt?</w:t>
            </w:r>
          </w:p>
          <w:p w14:paraId="0CC3B0FC" w14:textId="77777777" w:rsidR="003A0FFE" w:rsidRPr="00D31E93" w:rsidRDefault="003A0FFE" w:rsidP="003A0FFE">
            <w:pPr>
              <w:pStyle w:val="Lijstalinea"/>
              <w:numPr>
                <w:ilvl w:val="0"/>
                <w:numId w:val="34"/>
              </w:numPr>
              <w:jc w:val="left"/>
              <w:rPr>
                <w:i/>
              </w:rPr>
            </w:pPr>
            <w:r w:rsidRPr="00D31E93">
              <w:rPr>
                <w:i/>
              </w:rPr>
              <w:t>Hierbij gaat het om persoonsgegevens over iemands godsdienst of levensovertuiging, ras, politieke gezindheid, gezondheid, seksuele leven, lidmaatschap van een vakvereniging, stafrechtelijke persoonsgegevens, persoonsgegevens over onrechtmatig of hinderlijk gedrag in verband met opgelegde verboden en sancties.</w:t>
            </w:r>
          </w:p>
          <w:p w14:paraId="4A696706" w14:textId="77777777" w:rsidR="003A0FFE" w:rsidRDefault="003A0FFE" w:rsidP="003A0FFE">
            <w:pPr>
              <w:pStyle w:val="Lijstalinea"/>
              <w:numPr>
                <w:ilvl w:val="0"/>
                <w:numId w:val="34"/>
              </w:numPr>
              <w:jc w:val="left"/>
              <w:rPr>
                <w:i/>
              </w:rPr>
            </w:pPr>
            <w:r w:rsidRPr="00D31E93">
              <w:rPr>
                <w:i/>
              </w:rPr>
              <w:t>Tevens gaat het hierbij om gegevens over de financiële of economische  situatie van de betrokkene, zoals schulden, salaris- en betalingsgegevens.</w:t>
            </w:r>
          </w:p>
          <w:p w14:paraId="48A222DA" w14:textId="77777777" w:rsidR="003A0FFE" w:rsidRDefault="003A0FFE" w:rsidP="003A0FFE">
            <w:pPr>
              <w:pStyle w:val="Lijstalinea"/>
              <w:numPr>
                <w:ilvl w:val="0"/>
                <w:numId w:val="34"/>
              </w:numPr>
              <w:jc w:val="left"/>
              <w:rPr>
                <w:i/>
              </w:rPr>
            </w:pPr>
            <w:r>
              <w:rPr>
                <w:i/>
              </w:rPr>
              <w:t xml:space="preserve">Andere gegevens die kunnen leiden tot stigmatisering of uitsluiting van de </w:t>
            </w:r>
          </w:p>
          <w:p w14:paraId="0F1FDE97" w14:textId="77777777" w:rsidR="003A0FFE" w:rsidRDefault="003A0FFE" w:rsidP="00E81A5C">
            <w:pPr>
              <w:pStyle w:val="Lijstalinea"/>
              <w:rPr>
                <w:i/>
              </w:rPr>
            </w:pPr>
            <w:r>
              <w:rPr>
                <w:i/>
              </w:rPr>
              <w:t>Betrokkene, zoals gokverslaving, prestaties op school of werk- of relatieproblemen.</w:t>
            </w:r>
          </w:p>
          <w:p w14:paraId="54AAEEB7" w14:textId="77777777" w:rsidR="003A0FFE" w:rsidRDefault="003A0FFE" w:rsidP="003A0FFE">
            <w:pPr>
              <w:pStyle w:val="Lijstalinea"/>
              <w:numPr>
                <w:ilvl w:val="0"/>
                <w:numId w:val="34"/>
              </w:numPr>
              <w:jc w:val="left"/>
              <w:rPr>
                <w:i/>
              </w:rPr>
            </w:pPr>
            <w:r>
              <w:rPr>
                <w:i/>
              </w:rPr>
              <w:t>Gebruikersnamen, wachtwoorden en andere inloggegevens.</w:t>
            </w:r>
          </w:p>
          <w:p w14:paraId="3C94D499" w14:textId="77777777" w:rsidR="003A0FFE" w:rsidRDefault="003A0FFE" w:rsidP="003A0FFE">
            <w:pPr>
              <w:pStyle w:val="Lijstalinea"/>
              <w:numPr>
                <w:ilvl w:val="0"/>
                <w:numId w:val="34"/>
              </w:numPr>
              <w:jc w:val="left"/>
              <w:rPr>
                <w:i/>
              </w:rPr>
            </w:pPr>
            <w:r>
              <w:rPr>
                <w:i/>
              </w:rPr>
              <w:t>Gegevens die kunnen worden gebruikt voor misbruik en fraude, zoals biometrische gegevens, kopiëren van identiteitsbewijzen en BSN-nummers.</w:t>
            </w:r>
          </w:p>
          <w:p w14:paraId="34ACBD8F" w14:textId="77777777" w:rsidR="003A0FFE" w:rsidRDefault="003A0FFE" w:rsidP="003A0FFE">
            <w:pPr>
              <w:pStyle w:val="Lijstalinea"/>
              <w:numPr>
                <w:ilvl w:val="0"/>
                <w:numId w:val="34"/>
              </w:numPr>
              <w:jc w:val="left"/>
              <w:rPr>
                <w:i/>
              </w:rPr>
            </w:pPr>
            <w:r>
              <w:rPr>
                <w:i/>
              </w:rPr>
              <w:t>Gegevens uit databanken en gegevens die onder het beroepsgeheim kunnen vallen.</w:t>
            </w:r>
          </w:p>
          <w:p w14:paraId="61F0F7D4" w14:textId="77777777" w:rsidR="003A0FFE" w:rsidRPr="00D31E93" w:rsidRDefault="003A0FFE" w:rsidP="00E81A5C">
            <w:pPr>
              <w:pStyle w:val="Lijstalinea"/>
              <w:rPr>
                <w:i/>
              </w:rPr>
            </w:pPr>
          </w:p>
          <w:p w14:paraId="74607AE5" w14:textId="77777777" w:rsidR="003A0FFE" w:rsidRDefault="003A0FFE" w:rsidP="00E81A5C">
            <w:r>
              <w:t xml:space="preserve">Ja </w:t>
            </w:r>
            <w:r>
              <w:sym w:font="Wingdings" w:char="F0E0"/>
            </w:r>
            <w:r>
              <w:t xml:space="preserve"> Melding bij Autoriteit Persoonsgegevens</w:t>
            </w:r>
          </w:p>
          <w:p w14:paraId="34579F33" w14:textId="77777777" w:rsidR="003A0FFE" w:rsidRDefault="003A0FFE" w:rsidP="00E81A5C">
            <w:r>
              <w:t xml:space="preserve">Nee </w:t>
            </w:r>
            <w:r>
              <w:sym w:font="Wingdings" w:char="F0E0"/>
            </w:r>
            <w:r>
              <w:t xml:space="preserve"> ga naar stap 4</w:t>
            </w:r>
          </w:p>
        </w:tc>
      </w:tr>
      <w:tr w:rsidR="003A0FFE" w14:paraId="09F01DC1" w14:textId="77777777" w:rsidTr="00E81A5C">
        <w:tc>
          <w:tcPr>
            <w:tcW w:w="1413" w:type="dxa"/>
          </w:tcPr>
          <w:p w14:paraId="643C1E2B" w14:textId="77777777" w:rsidR="003A0FFE" w:rsidRDefault="003A0FFE" w:rsidP="00E81A5C">
            <w:r>
              <w:t>Stap 4</w:t>
            </w:r>
          </w:p>
        </w:tc>
        <w:tc>
          <w:tcPr>
            <w:tcW w:w="7649" w:type="dxa"/>
          </w:tcPr>
          <w:p w14:paraId="715E331B" w14:textId="77777777" w:rsidR="003A0FFE" w:rsidRDefault="003A0FFE" w:rsidP="00E81A5C">
            <w:r>
              <w:t>Leiden de aard en omvang van de inbreuk tot ernstige nadelige gevolgen?</w:t>
            </w:r>
          </w:p>
          <w:p w14:paraId="45DB8AB2" w14:textId="77777777" w:rsidR="003A0FFE" w:rsidRPr="005A0DFA" w:rsidRDefault="003A0FFE" w:rsidP="003A0FFE">
            <w:pPr>
              <w:pStyle w:val="Lijstalinea"/>
              <w:numPr>
                <w:ilvl w:val="0"/>
                <w:numId w:val="35"/>
              </w:numPr>
              <w:jc w:val="left"/>
              <w:rPr>
                <w:i/>
              </w:rPr>
            </w:pPr>
            <w:r w:rsidRPr="005A0DFA">
              <w:rPr>
                <w:i/>
              </w:rPr>
              <w:t>Gaat het om veel persoonsgegevens per persoon en om gegevens van grotere groepen betrokkenen?</w:t>
            </w:r>
          </w:p>
          <w:p w14:paraId="12649A1F" w14:textId="77777777" w:rsidR="003A0FFE" w:rsidRPr="005A0DFA" w:rsidRDefault="003A0FFE" w:rsidP="003A0FFE">
            <w:pPr>
              <w:pStyle w:val="Lijstalinea"/>
              <w:numPr>
                <w:ilvl w:val="0"/>
                <w:numId w:val="35"/>
              </w:numPr>
              <w:jc w:val="left"/>
              <w:rPr>
                <w:i/>
              </w:rPr>
            </w:pPr>
            <w:r w:rsidRPr="005A0DFA">
              <w:rPr>
                <w:i/>
              </w:rPr>
              <w:t>Kunnen er ingrijpende beslissingen  of handelingen worden uitgevoerd  met de betreffende persoonsgegevens?</w:t>
            </w:r>
          </w:p>
          <w:p w14:paraId="3879475E" w14:textId="77777777" w:rsidR="003A0FFE" w:rsidRPr="005A0DFA" w:rsidRDefault="003A0FFE" w:rsidP="003A0FFE">
            <w:pPr>
              <w:pStyle w:val="Lijstalinea"/>
              <w:numPr>
                <w:ilvl w:val="0"/>
                <w:numId w:val="35"/>
              </w:numPr>
              <w:jc w:val="left"/>
              <w:rPr>
                <w:i/>
              </w:rPr>
            </w:pPr>
            <w:r w:rsidRPr="005A0DFA">
              <w:rPr>
                <w:i/>
              </w:rPr>
              <w:t>Heeft het datalek consequenties voor meerdere locaties of een hele keten?</w:t>
            </w:r>
          </w:p>
          <w:p w14:paraId="1FB3AC27" w14:textId="77777777" w:rsidR="003A0FFE" w:rsidRDefault="003A0FFE" w:rsidP="003A0FFE">
            <w:pPr>
              <w:pStyle w:val="Lijstalinea"/>
              <w:numPr>
                <w:ilvl w:val="0"/>
                <w:numId w:val="35"/>
              </w:numPr>
              <w:jc w:val="left"/>
              <w:rPr>
                <w:i/>
              </w:rPr>
            </w:pPr>
            <w:r w:rsidRPr="005A0DFA">
              <w:rPr>
                <w:i/>
              </w:rPr>
              <w:t>Betreft het persoonsgegevens van een kwetsbare groep, zoals mensen met een handicap?</w:t>
            </w:r>
          </w:p>
          <w:p w14:paraId="4AE02730" w14:textId="77777777" w:rsidR="003A0FFE" w:rsidRPr="005A0DFA" w:rsidRDefault="003A0FFE" w:rsidP="003A0FFE">
            <w:pPr>
              <w:pStyle w:val="Lijstalinea"/>
              <w:numPr>
                <w:ilvl w:val="0"/>
                <w:numId w:val="35"/>
              </w:numPr>
              <w:jc w:val="left"/>
              <w:rPr>
                <w:i/>
              </w:rPr>
            </w:pPr>
          </w:p>
          <w:p w14:paraId="144C402C" w14:textId="77777777" w:rsidR="003A0FFE" w:rsidRDefault="003A0FFE" w:rsidP="00E81A5C">
            <w:r>
              <w:t xml:space="preserve">Ja </w:t>
            </w:r>
            <w:r>
              <w:sym w:font="Wingdings" w:char="F0E0"/>
            </w:r>
            <w:r>
              <w:t xml:space="preserve"> Melding bij Autoriteit Persoonsgegevens</w:t>
            </w:r>
          </w:p>
          <w:p w14:paraId="4C468265" w14:textId="77777777" w:rsidR="003A0FFE" w:rsidRDefault="003A0FFE" w:rsidP="00E81A5C">
            <w:r>
              <w:t xml:space="preserve">Nee </w:t>
            </w:r>
            <w:r>
              <w:sym w:font="Wingdings" w:char="F0E0"/>
            </w:r>
            <w:r>
              <w:t xml:space="preserve"> Er hoeft geen melding te worden gedaan.</w:t>
            </w:r>
          </w:p>
          <w:p w14:paraId="48052F30" w14:textId="77777777" w:rsidR="003A0FFE" w:rsidRDefault="003A0FFE" w:rsidP="00E81A5C"/>
        </w:tc>
      </w:tr>
    </w:tbl>
    <w:p w14:paraId="5BB23C5E" w14:textId="77777777" w:rsidR="003A0FFE" w:rsidRDefault="003A0FFE" w:rsidP="003A0FFE"/>
    <w:p w14:paraId="5FC2D862" w14:textId="77777777" w:rsidR="003A0FFE" w:rsidRDefault="003A0FFE" w:rsidP="003A0FFE"/>
    <w:p w14:paraId="50F41991" w14:textId="77777777" w:rsidR="003A0FFE" w:rsidRDefault="003A0FFE" w:rsidP="003A0FFE">
      <w:pPr>
        <w:rPr>
          <w:b/>
        </w:rPr>
      </w:pPr>
      <w:r>
        <w:rPr>
          <w:b/>
        </w:rPr>
        <w:t>5.</w:t>
      </w:r>
      <w:r w:rsidRPr="009C6F70">
        <w:rPr>
          <w:b/>
        </w:rPr>
        <w:t xml:space="preserve"> Hoe </w:t>
      </w:r>
      <w:r>
        <w:rPr>
          <w:b/>
        </w:rPr>
        <w:t xml:space="preserve">meldt </w:t>
      </w:r>
      <w:r w:rsidRPr="009C6F70">
        <w:rPr>
          <w:b/>
        </w:rPr>
        <w:t xml:space="preserve">Stichting De Mare </w:t>
      </w:r>
      <w:r>
        <w:rPr>
          <w:b/>
        </w:rPr>
        <w:t>e</w:t>
      </w:r>
      <w:r w:rsidRPr="009C6F70">
        <w:rPr>
          <w:b/>
        </w:rPr>
        <w:t>en datalek</w:t>
      </w:r>
      <w:r>
        <w:rPr>
          <w:b/>
        </w:rPr>
        <w:t xml:space="preserve"> bij de Autoriteit Persoonsgegevens?</w:t>
      </w:r>
    </w:p>
    <w:p w14:paraId="3F85B414" w14:textId="77777777" w:rsidR="003A0FFE" w:rsidRDefault="003A0FFE" w:rsidP="003A0FFE">
      <w:r>
        <w:t xml:space="preserve">De Autoriteit Persoongegevens stelt een webformulier beschikbaar waarmee datalekken kunnen worden gemeld. </w:t>
      </w:r>
    </w:p>
    <w:p w14:paraId="075A4C65" w14:textId="77777777" w:rsidR="003A0FFE" w:rsidRDefault="003A0FFE" w:rsidP="003A0FFE">
      <w:r>
        <w:t xml:space="preserve">Dit formulier is te vinden op </w:t>
      </w:r>
      <w:hyperlink r:id="rId19" w:history="1">
        <w:r w:rsidRPr="003E2CC7">
          <w:rPr>
            <w:rStyle w:val="Hyperlink"/>
          </w:rPr>
          <w:t>https://datalekken.autoriteitpersoonsgegevens.nl/melding</w:t>
        </w:r>
      </w:hyperlink>
      <w:r>
        <w:t xml:space="preserve"> </w:t>
      </w:r>
    </w:p>
    <w:p w14:paraId="2E316C19" w14:textId="77777777" w:rsidR="003A0FFE" w:rsidRDefault="003A0FFE" w:rsidP="003A0FFE">
      <w:r>
        <w:t>Ook kan een melding telefonisch worden aangemeld via 0900-3282535</w:t>
      </w:r>
    </w:p>
    <w:p w14:paraId="390CD7C5" w14:textId="77777777" w:rsidR="003A0FFE" w:rsidRDefault="003A0FFE" w:rsidP="003A0FFE">
      <w:r>
        <w:t>Het formulier wordt door de directeur-bestuurder van Stichting de Mare ingevuld en opgestuurd.</w:t>
      </w:r>
    </w:p>
    <w:p w14:paraId="3CBE6E7E" w14:textId="77777777" w:rsidR="003A0FFE" w:rsidRDefault="003A0FFE" w:rsidP="003A0FFE">
      <w:r>
        <w:t>De verantwoordelijkheid voor het invullen van het formulier kan door de directeur-bestuurder worden gedelegeerd aan een directeur onderwijsteam.</w:t>
      </w:r>
    </w:p>
    <w:p w14:paraId="70A1AE03" w14:textId="77777777" w:rsidR="003A0FFE" w:rsidRDefault="003A0FFE" w:rsidP="003A0FFE">
      <w:r>
        <w:t>In een bewerkersovereenkomst kan worden bepaald dat – onder specifieke voorwaarden  - melding kan worden gedaan door een bewerker, indien dit niet tijdig kan worden gedaan door de directeur-bestuurder.</w:t>
      </w:r>
    </w:p>
    <w:p w14:paraId="059DABEB" w14:textId="77777777" w:rsidR="003A0FFE" w:rsidRDefault="003A0FFE" w:rsidP="003A0FFE"/>
    <w:p w14:paraId="0CD90F8B" w14:textId="77777777" w:rsidR="003A0FFE" w:rsidRDefault="003A0FFE" w:rsidP="003A0FFE">
      <w:pPr>
        <w:rPr>
          <w:b/>
        </w:rPr>
      </w:pPr>
      <w:r>
        <w:rPr>
          <w:b/>
        </w:rPr>
        <w:t>6. Wanneer</w:t>
      </w:r>
      <w:r w:rsidRPr="009C6F70">
        <w:rPr>
          <w:b/>
        </w:rPr>
        <w:t xml:space="preserve"> </w:t>
      </w:r>
      <w:r>
        <w:rPr>
          <w:b/>
        </w:rPr>
        <w:t xml:space="preserve">meldt </w:t>
      </w:r>
      <w:r w:rsidRPr="009C6F70">
        <w:rPr>
          <w:b/>
        </w:rPr>
        <w:t xml:space="preserve">Stichting De Mare </w:t>
      </w:r>
      <w:r>
        <w:rPr>
          <w:b/>
        </w:rPr>
        <w:t>e</w:t>
      </w:r>
      <w:r w:rsidRPr="009C6F70">
        <w:rPr>
          <w:b/>
        </w:rPr>
        <w:t>en datalek</w:t>
      </w:r>
      <w:r>
        <w:rPr>
          <w:b/>
        </w:rPr>
        <w:t xml:space="preserve"> bij de Autoriteit Persoonsgegevens?</w:t>
      </w:r>
    </w:p>
    <w:p w14:paraId="7E3611AC" w14:textId="77777777" w:rsidR="003A0FFE" w:rsidRPr="007B46FA" w:rsidRDefault="003A0FFE" w:rsidP="003A0FFE">
      <w:r w:rsidRPr="007B46FA">
        <w:t>Na het ontdekken van een datalek mogen betrokkenen enige tijd nemen voor nader onderzoek.</w:t>
      </w:r>
    </w:p>
    <w:p w14:paraId="7B50ECF1" w14:textId="77777777" w:rsidR="003A0FFE" w:rsidRPr="007B46FA" w:rsidRDefault="003A0FFE" w:rsidP="003A0FFE">
      <w:r w:rsidRPr="007B46FA">
        <w:t>De directeur-bestuurder draagt er echter zorg voor dat het datalek ‘onverwijld’ en binnen 72 uur na de ontdekking wordt gemeld bij de Autoriteit Persoonsgegevens.</w:t>
      </w:r>
    </w:p>
    <w:p w14:paraId="6A9EC452" w14:textId="77777777" w:rsidR="003A0FFE" w:rsidRPr="007B46FA" w:rsidRDefault="003A0FFE" w:rsidP="003A0FFE">
      <w:r w:rsidRPr="007B46FA">
        <w:t>Indien het incident nog niet volledig in kaart is gebracht, dan wordt de melding later verder aangevuld of aangepast.</w:t>
      </w:r>
    </w:p>
    <w:p w14:paraId="67DE77D8" w14:textId="77777777" w:rsidR="003A0FFE" w:rsidRPr="003D76E5" w:rsidRDefault="003A0FFE" w:rsidP="003A0FFE">
      <w:pPr>
        <w:rPr>
          <w:b/>
        </w:rPr>
      </w:pPr>
    </w:p>
    <w:p w14:paraId="5CA8958C" w14:textId="77777777" w:rsidR="003A0FFE" w:rsidRPr="003D76E5" w:rsidRDefault="003A0FFE" w:rsidP="003A0FFE">
      <w:pPr>
        <w:rPr>
          <w:b/>
        </w:rPr>
      </w:pPr>
      <w:r w:rsidRPr="003D76E5">
        <w:rPr>
          <w:b/>
        </w:rPr>
        <w:t>7. Waar worden gemelde datalekken bewaard?</w:t>
      </w:r>
    </w:p>
    <w:p w14:paraId="4A7E1445" w14:textId="77777777" w:rsidR="003A0FFE" w:rsidRDefault="003A0FFE" w:rsidP="003A0FFE">
      <w:r>
        <w:t>Een kopie van het aanmeldformulier en een kort verslag van bevindingen en conclusies worden in een dossier op het stafbureau tenminste vijf jaar bewaard. Een digitale kopie wordt binnen de administratie van het onderwijsteam bewaard.</w:t>
      </w:r>
    </w:p>
    <w:p w14:paraId="61DC70EF" w14:textId="77777777" w:rsidR="003A0FFE" w:rsidRDefault="003A0FFE" w:rsidP="003A0FFE"/>
    <w:p w14:paraId="60E560CE" w14:textId="77777777" w:rsidR="003A0FFE" w:rsidRDefault="003A0FFE" w:rsidP="003A0FFE"/>
    <w:p w14:paraId="5ABFB2D3" w14:textId="77777777" w:rsidR="003A0FFE" w:rsidRDefault="003A0FFE" w:rsidP="003A0FFE"/>
    <w:p w14:paraId="073C2963" w14:textId="77777777" w:rsidR="003A0FFE" w:rsidRDefault="003A0FFE" w:rsidP="003A0FFE">
      <w:r>
        <w:t>BIJLAGE: Lijst met bewerkingsovereenkomsten.</w:t>
      </w:r>
    </w:p>
    <w:tbl>
      <w:tblPr>
        <w:tblStyle w:val="Tabelraster"/>
        <w:tblW w:w="0" w:type="auto"/>
        <w:tblLook w:val="04A0" w:firstRow="1" w:lastRow="0" w:firstColumn="1" w:lastColumn="0" w:noHBand="0" w:noVBand="1"/>
      </w:tblPr>
      <w:tblGrid>
        <w:gridCol w:w="4531"/>
        <w:gridCol w:w="4531"/>
      </w:tblGrid>
      <w:tr w:rsidR="003A0FFE" w14:paraId="7A932AB6" w14:textId="77777777" w:rsidTr="00E81A5C">
        <w:tc>
          <w:tcPr>
            <w:tcW w:w="4531" w:type="dxa"/>
          </w:tcPr>
          <w:p w14:paraId="2A0C818D" w14:textId="77777777" w:rsidR="003A0FFE" w:rsidRDefault="003A0FFE" w:rsidP="00E81A5C">
            <w:r>
              <w:t>OverstapService Onderwijs</w:t>
            </w:r>
          </w:p>
        </w:tc>
        <w:tc>
          <w:tcPr>
            <w:tcW w:w="4531" w:type="dxa"/>
          </w:tcPr>
          <w:p w14:paraId="3CD2B5BF" w14:textId="77777777" w:rsidR="003A0FFE" w:rsidRDefault="003A0FFE" w:rsidP="00E81A5C">
            <w:r>
              <w:t>Juli 2017</w:t>
            </w:r>
          </w:p>
        </w:tc>
      </w:tr>
      <w:tr w:rsidR="003A0FFE" w14:paraId="4BA6B4B5" w14:textId="77777777" w:rsidTr="00E81A5C">
        <w:tc>
          <w:tcPr>
            <w:tcW w:w="4531" w:type="dxa"/>
          </w:tcPr>
          <w:p w14:paraId="7ADA8F82" w14:textId="77777777" w:rsidR="003A0FFE" w:rsidRDefault="003A0FFE" w:rsidP="00E81A5C">
            <w:r>
              <w:lastRenderedPageBreak/>
              <w:t>Cito BV</w:t>
            </w:r>
          </w:p>
        </w:tc>
        <w:tc>
          <w:tcPr>
            <w:tcW w:w="4531" w:type="dxa"/>
          </w:tcPr>
          <w:p w14:paraId="2DC0771F" w14:textId="77777777" w:rsidR="003A0FFE" w:rsidRDefault="003A0FFE" w:rsidP="00E81A5C">
            <w:r>
              <w:t>April 2017</w:t>
            </w:r>
          </w:p>
        </w:tc>
      </w:tr>
      <w:tr w:rsidR="003A0FFE" w14:paraId="3FCA9F82" w14:textId="77777777" w:rsidTr="00E81A5C">
        <w:tc>
          <w:tcPr>
            <w:tcW w:w="4531" w:type="dxa"/>
          </w:tcPr>
          <w:p w14:paraId="556F526D" w14:textId="77777777" w:rsidR="003A0FFE" w:rsidRDefault="003A0FFE" w:rsidP="00E81A5C">
            <w:r>
              <w:t xml:space="preserve">Onderwijsbureau Meppel </w:t>
            </w:r>
          </w:p>
        </w:tc>
        <w:tc>
          <w:tcPr>
            <w:tcW w:w="4531" w:type="dxa"/>
          </w:tcPr>
          <w:p w14:paraId="2ABA1529" w14:textId="77777777" w:rsidR="003A0FFE" w:rsidRDefault="003A0FFE" w:rsidP="00E81A5C">
            <w:r>
              <w:t>Juli 2017</w:t>
            </w:r>
          </w:p>
        </w:tc>
      </w:tr>
      <w:tr w:rsidR="003A0FFE" w14:paraId="4FFC49AA" w14:textId="77777777" w:rsidTr="00E81A5C">
        <w:tc>
          <w:tcPr>
            <w:tcW w:w="4531" w:type="dxa"/>
          </w:tcPr>
          <w:p w14:paraId="5B56215B" w14:textId="77777777" w:rsidR="003A0FFE" w:rsidRDefault="003A0FFE" w:rsidP="00E81A5C">
            <w:r>
              <w:t>Zorg van de Zaak</w:t>
            </w:r>
          </w:p>
        </w:tc>
        <w:tc>
          <w:tcPr>
            <w:tcW w:w="4531" w:type="dxa"/>
          </w:tcPr>
          <w:p w14:paraId="124A85D0" w14:textId="77777777" w:rsidR="003A0FFE" w:rsidRDefault="003A0FFE" w:rsidP="00E81A5C">
            <w:r>
              <w:t>November 2017</w:t>
            </w:r>
          </w:p>
        </w:tc>
      </w:tr>
      <w:tr w:rsidR="003A0FFE" w14:paraId="63D32124" w14:textId="77777777" w:rsidTr="00E81A5C">
        <w:tc>
          <w:tcPr>
            <w:tcW w:w="4531" w:type="dxa"/>
          </w:tcPr>
          <w:p w14:paraId="1CA2D514" w14:textId="77777777" w:rsidR="003A0FFE" w:rsidRDefault="003A0FFE" w:rsidP="00E81A5C">
            <w:r>
              <w:t>Gynzy</w:t>
            </w:r>
          </w:p>
        </w:tc>
        <w:tc>
          <w:tcPr>
            <w:tcW w:w="4531" w:type="dxa"/>
          </w:tcPr>
          <w:p w14:paraId="2DD51D55" w14:textId="77777777" w:rsidR="003A0FFE" w:rsidRDefault="003A0FFE" w:rsidP="00E81A5C">
            <w:r>
              <w:t>Juni 2016</w:t>
            </w:r>
          </w:p>
        </w:tc>
      </w:tr>
      <w:tr w:rsidR="003A0FFE" w14:paraId="3D668E0C" w14:textId="77777777" w:rsidTr="00E81A5C">
        <w:tc>
          <w:tcPr>
            <w:tcW w:w="4531" w:type="dxa"/>
          </w:tcPr>
          <w:p w14:paraId="35AB450F" w14:textId="77777777" w:rsidR="003A0FFE" w:rsidRDefault="003A0FFE" w:rsidP="00E81A5C">
            <w:r>
              <w:t>Parnassys</w:t>
            </w:r>
          </w:p>
        </w:tc>
        <w:tc>
          <w:tcPr>
            <w:tcW w:w="4531" w:type="dxa"/>
          </w:tcPr>
          <w:p w14:paraId="06852845" w14:textId="77777777" w:rsidR="003A0FFE" w:rsidRDefault="003A0FFE" w:rsidP="00E81A5C">
            <w:r>
              <w:t>Oktober 2017</w:t>
            </w:r>
          </w:p>
        </w:tc>
      </w:tr>
      <w:tr w:rsidR="003A0FFE" w14:paraId="3258E426" w14:textId="77777777" w:rsidTr="00E81A5C">
        <w:tc>
          <w:tcPr>
            <w:tcW w:w="4531" w:type="dxa"/>
          </w:tcPr>
          <w:p w14:paraId="226437EE" w14:textId="77777777" w:rsidR="003A0FFE" w:rsidRDefault="003A0FFE" w:rsidP="00E81A5C">
            <w:r>
              <w:t>Bloon</w:t>
            </w:r>
          </w:p>
        </w:tc>
        <w:tc>
          <w:tcPr>
            <w:tcW w:w="4531" w:type="dxa"/>
          </w:tcPr>
          <w:p w14:paraId="79C26991" w14:textId="77777777" w:rsidR="003A0FFE" w:rsidRDefault="003A0FFE" w:rsidP="00E81A5C">
            <w:r>
              <w:t>Januari 2018</w:t>
            </w:r>
          </w:p>
        </w:tc>
      </w:tr>
    </w:tbl>
    <w:p w14:paraId="1735650B" w14:textId="77777777" w:rsidR="003A0FFE" w:rsidRDefault="003A0FFE" w:rsidP="003A0FFE"/>
    <w:p w14:paraId="232334BA" w14:textId="77777777" w:rsidR="008130FC" w:rsidRDefault="008130FC" w:rsidP="008130FC">
      <w:pPr>
        <w:pStyle w:val="Plattetekst"/>
      </w:pPr>
    </w:p>
    <w:p w14:paraId="18AA77A6" w14:textId="77777777" w:rsidR="008130FC" w:rsidRPr="007F3AC0" w:rsidRDefault="008130FC" w:rsidP="008130FC">
      <w:pPr>
        <w:pStyle w:val="Kop1"/>
        <w:rPr>
          <w:rFonts w:ascii="Calibri" w:hAnsi="Calibri" w:cs="Calibri"/>
          <w:sz w:val="24"/>
        </w:rPr>
      </w:pPr>
    </w:p>
    <w:p w14:paraId="4509FF10" w14:textId="77777777" w:rsidR="00495475" w:rsidRDefault="00495475">
      <w:pPr>
        <w:rPr>
          <w:szCs w:val="20"/>
        </w:rPr>
      </w:pPr>
    </w:p>
    <w:p w14:paraId="13B930DD" w14:textId="429438EB" w:rsidR="00E3619D" w:rsidRDefault="00E3619D">
      <w:pPr>
        <w:rPr>
          <w:szCs w:val="20"/>
        </w:rPr>
      </w:pPr>
    </w:p>
    <w:p w14:paraId="4B5876C6" w14:textId="1BD156E2" w:rsidR="00E3619D" w:rsidRDefault="00E3619D">
      <w:pPr>
        <w:rPr>
          <w:szCs w:val="20"/>
        </w:rPr>
      </w:pPr>
    </w:p>
    <w:p w14:paraId="48FEE47B" w14:textId="75902E5A" w:rsidR="00E3619D" w:rsidRDefault="00E3619D">
      <w:pPr>
        <w:rPr>
          <w:szCs w:val="20"/>
        </w:rPr>
      </w:pPr>
    </w:p>
    <w:p w14:paraId="374F3393" w14:textId="747A520F" w:rsidR="00E3619D" w:rsidRDefault="00E3619D">
      <w:pPr>
        <w:rPr>
          <w:szCs w:val="20"/>
        </w:rPr>
      </w:pPr>
    </w:p>
    <w:p w14:paraId="13AB0A7B" w14:textId="23BDBC12" w:rsidR="00E3619D" w:rsidRDefault="00E3619D">
      <w:pPr>
        <w:rPr>
          <w:szCs w:val="20"/>
        </w:rPr>
      </w:pPr>
    </w:p>
    <w:p w14:paraId="40E4B889" w14:textId="218829E0" w:rsidR="00E3619D" w:rsidRDefault="00E3619D">
      <w:pPr>
        <w:rPr>
          <w:szCs w:val="20"/>
        </w:rPr>
      </w:pPr>
    </w:p>
    <w:p w14:paraId="7FBB4280" w14:textId="4DF31752" w:rsidR="00E3619D" w:rsidRDefault="00E3619D">
      <w:pPr>
        <w:rPr>
          <w:szCs w:val="20"/>
        </w:rPr>
      </w:pPr>
    </w:p>
    <w:p w14:paraId="01D27125" w14:textId="014B4F71" w:rsidR="00E3619D" w:rsidRDefault="00E3619D">
      <w:pPr>
        <w:rPr>
          <w:szCs w:val="20"/>
        </w:rPr>
      </w:pPr>
    </w:p>
    <w:p w14:paraId="413361F8" w14:textId="6B422F3E" w:rsidR="00E3619D" w:rsidRDefault="00E3619D">
      <w:pPr>
        <w:rPr>
          <w:szCs w:val="20"/>
        </w:rPr>
      </w:pPr>
    </w:p>
    <w:p w14:paraId="651B478C" w14:textId="6294A099" w:rsidR="00E3619D" w:rsidRDefault="00E3619D">
      <w:pPr>
        <w:rPr>
          <w:szCs w:val="20"/>
        </w:rPr>
      </w:pPr>
    </w:p>
    <w:p w14:paraId="7AE1E625" w14:textId="47470E1B" w:rsidR="00E3619D" w:rsidRDefault="00E3619D">
      <w:pPr>
        <w:rPr>
          <w:szCs w:val="20"/>
        </w:rPr>
      </w:pPr>
    </w:p>
    <w:p w14:paraId="0BF4F49C" w14:textId="4F58AD22" w:rsidR="00E3619D" w:rsidRDefault="00E3619D">
      <w:pPr>
        <w:rPr>
          <w:szCs w:val="20"/>
        </w:rPr>
      </w:pPr>
    </w:p>
    <w:p w14:paraId="17F6CE7D" w14:textId="725C62C8" w:rsidR="00E3619D" w:rsidRDefault="00E3619D">
      <w:pPr>
        <w:rPr>
          <w:szCs w:val="20"/>
        </w:rPr>
      </w:pPr>
    </w:p>
    <w:p w14:paraId="5D467689" w14:textId="7672054C" w:rsidR="00E3619D" w:rsidRDefault="00E3619D">
      <w:pPr>
        <w:rPr>
          <w:szCs w:val="20"/>
        </w:rPr>
      </w:pPr>
    </w:p>
    <w:p w14:paraId="0F423E8E" w14:textId="7B66907E" w:rsidR="003A0FFE" w:rsidRDefault="003A0FFE">
      <w:pPr>
        <w:rPr>
          <w:szCs w:val="20"/>
        </w:rPr>
      </w:pPr>
    </w:p>
    <w:p w14:paraId="28C239D8" w14:textId="3E31E7EA" w:rsidR="003A0FFE" w:rsidRDefault="003A0FFE">
      <w:pPr>
        <w:rPr>
          <w:szCs w:val="20"/>
        </w:rPr>
      </w:pPr>
    </w:p>
    <w:p w14:paraId="1B9ACAAF" w14:textId="1C5E6AC7" w:rsidR="003A0FFE" w:rsidRDefault="003A0FFE">
      <w:pPr>
        <w:rPr>
          <w:szCs w:val="20"/>
        </w:rPr>
      </w:pPr>
    </w:p>
    <w:p w14:paraId="6D33078B" w14:textId="59B542A0" w:rsidR="003A0FFE" w:rsidRDefault="003A0FFE">
      <w:pPr>
        <w:rPr>
          <w:szCs w:val="20"/>
        </w:rPr>
      </w:pPr>
    </w:p>
    <w:p w14:paraId="19C9D9F5" w14:textId="6FBB39B5" w:rsidR="003A0FFE" w:rsidRDefault="003A0FFE">
      <w:pPr>
        <w:rPr>
          <w:szCs w:val="20"/>
        </w:rPr>
      </w:pPr>
    </w:p>
    <w:p w14:paraId="7CA1CD4F" w14:textId="664E59F1" w:rsidR="003A0FFE" w:rsidRDefault="003A0FFE">
      <w:pPr>
        <w:rPr>
          <w:szCs w:val="20"/>
        </w:rPr>
      </w:pPr>
    </w:p>
    <w:p w14:paraId="66DD5155" w14:textId="53862177" w:rsidR="003A0FFE" w:rsidRDefault="003A0FFE">
      <w:pPr>
        <w:rPr>
          <w:szCs w:val="20"/>
        </w:rPr>
      </w:pPr>
    </w:p>
    <w:p w14:paraId="5BBEA82C" w14:textId="3C4686F0" w:rsidR="003A0FFE" w:rsidRDefault="003A0FFE">
      <w:pPr>
        <w:rPr>
          <w:szCs w:val="20"/>
        </w:rPr>
      </w:pPr>
    </w:p>
    <w:p w14:paraId="78B36EB0" w14:textId="16AA5D69" w:rsidR="003A0FFE" w:rsidRDefault="003A0FFE">
      <w:pPr>
        <w:rPr>
          <w:szCs w:val="20"/>
        </w:rPr>
      </w:pPr>
    </w:p>
    <w:p w14:paraId="20CE4835" w14:textId="24B4E289" w:rsidR="003A0FFE" w:rsidRDefault="003A0FFE">
      <w:pPr>
        <w:rPr>
          <w:szCs w:val="20"/>
        </w:rPr>
      </w:pPr>
    </w:p>
    <w:p w14:paraId="4A636DF9" w14:textId="637EB8E1" w:rsidR="003A0FFE" w:rsidRDefault="003A0FFE">
      <w:pPr>
        <w:rPr>
          <w:szCs w:val="20"/>
        </w:rPr>
      </w:pPr>
    </w:p>
    <w:p w14:paraId="0F877E43" w14:textId="5C0380BE" w:rsidR="003A0FFE" w:rsidRDefault="003A0FFE">
      <w:pPr>
        <w:rPr>
          <w:szCs w:val="20"/>
        </w:rPr>
      </w:pPr>
    </w:p>
    <w:p w14:paraId="0D6EDFE7" w14:textId="71906374" w:rsidR="003A0FFE" w:rsidRDefault="003A0FFE">
      <w:pPr>
        <w:rPr>
          <w:szCs w:val="20"/>
        </w:rPr>
      </w:pPr>
    </w:p>
    <w:p w14:paraId="4B443E5E" w14:textId="14198547" w:rsidR="003A0FFE" w:rsidRDefault="003A0FFE">
      <w:pPr>
        <w:rPr>
          <w:szCs w:val="20"/>
        </w:rPr>
      </w:pPr>
    </w:p>
    <w:p w14:paraId="321AA233" w14:textId="42CD5B37" w:rsidR="003A0FFE" w:rsidRDefault="003A0FFE">
      <w:pPr>
        <w:rPr>
          <w:szCs w:val="20"/>
        </w:rPr>
      </w:pPr>
    </w:p>
    <w:p w14:paraId="5B311AE8" w14:textId="05E20C87" w:rsidR="003A0FFE" w:rsidRDefault="003A0FFE">
      <w:pPr>
        <w:rPr>
          <w:szCs w:val="20"/>
        </w:rPr>
      </w:pPr>
    </w:p>
    <w:p w14:paraId="4C074D24" w14:textId="4F273D76" w:rsidR="003A0FFE" w:rsidRDefault="003A0FFE">
      <w:pPr>
        <w:rPr>
          <w:szCs w:val="20"/>
        </w:rPr>
      </w:pPr>
    </w:p>
    <w:p w14:paraId="2F6DBA79" w14:textId="1F978F4C" w:rsidR="003A0FFE" w:rsidRDefault="003A0FFE">
      <w:pPr>
        <w:rPr>
          <w:szCs w:val="20"/>
        </w:rPr>
      </w:pPr>
    </w:p>
    <w:p w14:paraId="14611A33" w14:textId="6C36C3DB" w:rsidR="003A0FFE" w:rsidRDefault="003A0FFE">
      <w:pPr>
        <w:rPr>
          <w:szCs w:val="20"/>
        </w:rPr>
      </w:pPr>
    </w:p>
    <w:p w14:paraId="0C04A4A5" w14:textId="292CF9A0" w:rsidR="003A0FFE" w:rsidRDefault="003A0FFE">
      <w:pPr>
        <w:rPr>
          <w:szCs w:val="20"/>
        </w:rPr>
      </w:pPr>
    </w:p>
    <w:p w14:paraId="3D7144FE" w14:textId="3D70A442" w:rsidR="003A0FFE" w:rsidRDefault="003A0FFE">
      <w:pPr>
        <w:rPr>
          <w:szCs w:val="20"/>
        </w:rPr>
      </w:pPr>
    </w:p>
    <w:p w14:paraId="255A459B" w14:textId="132D05AE" w:rsidR="003A0FFE" w:rsidRDefault="003A0FFE">
      <w:pPr>
        <w:rPr>
          <w:szCs w:val="20"/>
        </w:rPr>
      </w:pPr>
    </w:p>
    <w:p w14:paraId="413FAACB" w14:textId="42880BA2" w:rsidR="003A0FFE" w:rsidRDefault="003A0FFE">
      <w:pPr>
        <w:rPr>
          <w:szCs w:val="20"/>
        </w:rPr>
      </w:pPr>
    </w:p>
    <w:p w14:paraId="7833102D" w14:textId="5A0095BE" w:rsidR="003A0FFE" w:rsidRDefault="003A0FFE">
      <w:pPr>
        <w:rPr>
          <w:szCs w:val="20"/>
        </w:rPr>
      </w:pPr>
    </w:p>
    <w:p w14:paraId="637D7C8D" w14:textId="602027F4" w:rsidR="003A0FFE" w:rsidRDefault="003A0FFE">
      <w:pPr>
        <w:rPr>
          <w:szCs w:val="20"/>
        </w:rPr>
      </w:pPr>
    </w:p>
    <w:p w14:paraId="4CA9A9B6" w14:textId="23E07E71" w:rsidR="003A0FFE" w:rsidRDefault="003A0FFE">
      <w:pPr>
        <w:rPr>
          <w:szCs w:val="20"/>
        </w:rPr>
      </w:pPr>
    </w:p>
    <w:p w14:paraId="765F67ED" w14:textId="4522D5C0" w:rsidR="003A0FFE" w:rsidRDefault="003A0FFE">
      <w:pPr>
        <w:rPr>
          <w:szCs w:val="20"/>
        </w:rPr>
      </w:pPr>
    </w:p>
    <w:p w14:paraId="646EFAE4" w14:textId="109BFC5C" w:rsidR="003A0FFE" w:rsidRDefault="003A0FFE">
      <w:pPr>
        <w:rPr>
          <w:szCs w:val="20"/>
        </w:rPr>
      </w:pPr>
    </w:p>
    <w:p w14:paraId="4B2D0EBE" w14:textId="1A9B6724" w:rsidR="003A0FFE" w:rsidRDefault="003A0FFE">
      <w:pPr>
        <w:rPr>
          <w:szCs w:val="20"/>
        </w:rPr>
      </w:pPr>
    </w:p>
    <w:p w14:paraId="56D09AEE" w14:textId="1BD487E9" w:rsidR="003A0FFE" w:rsidRDefault="003A0FFE">
      <w:pPr>
        <w:rPr>
          <w:szCs w:val="20"/>
        </w:rPr>
      </w:pPr>
    </w:p>
    <w:p w14:paraId="436EBB41" w14:textId="0A127CA4" w:rsidR="003A0FFE" w:rsidRDefault="003A0FFE">
      <w:pPr>
        <w:rPr>
          <w:szCs w:val="20"/>
        </w:rPr>
      </w:pPr>
    </w:p>
    <w:p w14:paraId="024452C2" w14:textId="12279247" w:rsidR="003A0FFE" w:rsidRDefault="003A0FFE">
      <w:pPr>
        <w:rPr>
          <w:szCs w:val="20"/>
        </w:rPr>
      </w:pPr>
    </w:p>
    <w:p w14:paraId="1323714F" w14:textId="51BEA111" w:rsidR="003A0FFE" w:rsidRDefault="003A0FFE">
      <w:pPr>
        <w:rPr>
          <w:szCs w:val="20"/>
        </w:rPr>
      </w:pPr>
    </w:p>
    <w:p w14:paraId="1935D9F4" w14:textId="41F711C6" w:rsidR="003A0FFE" w:rsidRDefault="003A0FFE">
      <w:pPr>
        <w:rPr>
          <w:szCs w:val="20"/>
        </w:rPr>
      </w:pPr>
    </w:p>
    <w:p w14:paraId="01E99549" w14:textId="3DB1E575" w:rsidR="00F57180" w:rsidRDefault="00F57180" w:rsidP="00F57180">
      <w:pPr>
        <w:rPr>
          <w:rStyle w:val="fontstyle01"/>
          <w:rFonts w:asciiTheme="minorHAnsi" w:hAnsiTheme="minorHAnsi" w:cstheme="minorHAnsi"/>
          <w:color w:val="000000"/>
          <w:sz w:val="24"/>
          <w:szCs w:val="24"/>
        </w:rPr>
      </w:pPr>
      <w:r w:rsidRPr="008A579E">
        <w:rPr>
          <w:rFonts w:cstheme="minorHAnsi"/>
          <w:color w:val="000000"/>
          <w:sz w:val="24"/>
          <w:szCs w:val="24"/>
        </w:rPr>
        <w:br/>
      </w:r>
      <w:r w:rsidRPr="008A579E">
        <w:rPr>
          <w:rStyle w:val="fontstyle21"/>
          <w:rFonts w:asciiTheme="minorHAnsi" w:hAnsiTheme="minorHAnsi" w:cstheme="minorHAnsi"/>
          <w:color w:val="000000"/>
          <w:sz w:val="24"/>
          <w:szCs w:val="24"/>
        </w:rPr>
        <w:t>Beleid Beeldmateriaal</w:t>
      </w:r>
      <w:r>
        <w:rPr>
          <w:rStyle w:val="fontstyle21"/>
          <w:rFonts w:asciiTheme="minorHAnsi" w:hAnsiTheme="minorHAnsi" w:cstheme="minorHAnsi"/>
          <w:color w:val="000000"/>
          <w:sz w:val="24"/>
          <w:szCs w:val="24"/>
        </w:rPr>
        <w:t xml:space="preserve"> Kwintijn</w:t>
      </w:r>
      <w:r w:rsidR="008D5BEE">
        <w:rPr>
          <w:rStyle w:val="fontstyle21"/>
          <w:rFonts w:asciiTheme="minorHAnsi" w:hAnsiTheme="minorHAnsi" w:cstheme="minorHAnsi"/>
          <w:color w:val="000000"/>
          <w:sz w:val="24"/>
          <w:szCs w:val="24"/>
        </w:rPr>
        <w:t>; bijlage 7</w:t>
      </w:r>
      <w:r>
        <w:rPr>
          <w:rStyle w:val="fontstyle21"/>
          <w:rFonts w:asciiTheme="minorHAnsi" w:hAnsiTheme="minorHAnsi" w:cstheme="minorHAnsi"/>
          <w:color w:val="000000"/>
          <w:sz w:val="24"/>
          <w:szCs w:val="24"/>
        </w:rPr>
        <w:t xml:space="preserve">                                </w:t>
      </w:r>
      <w:r>
        <w:rPr>
          <w:rFonts w:ascii="Comic Sans MS" w:eastAsia="Times New Roman" w:hAnsi="Comic Sans MS" w:cs="Times New Roman"/>
          <w:b/>
          <w:noProof/>
          <w:color w:val="4BACC6"/>
          <w:sz w:val="40"/>
          <w:szCs w:val="40"/>
          <w:lang w:eastAsia="nl-NL"/>
        </w:rPr>
        <w:drawing>
          <wp:inline distT="0" distB="0" distL="0" distR="0" wp14:anchorId="52148DFF" wp14:editId="79985B3B">
            <wp:extent cx="1666875" cy="961835"/>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wintijn7LC.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687540" cy="973760"/>
                    </a:xfrm>
                    <a:prstGeom prst="rect">
                      <a:avLst/>
                    </a:prstGeom>
                  </pic:spPr>
                </pic:pic>
              </a:graphicData>
            </a:graphic>
          </wp:inline>
        </w:drawing>
      </w:r>
      <w:r w:rsidRPr="008A579E">
        <w:rPr>
          <w:rFonts w:cstheme="minorHAnsi"/>
          <w:b/>
          <w:bCs/>
          <w:color w:val="000000"/>
          <w:sz w:val="24"/>
          <w:szCs w:val="24"/>
        </w:rPr>
        <w:br/>
      </w:r>
    </w:p>
    <w:p w14:paraId="7910D21B" w14:textId="77777777" w:rsidR="00F57180" w:rsidRDefault="00F57180" w:rsidP="00F57180">
      <w:pPr>
        <w:rPr>
          <w:rStyle w:val="fontstyle01"/>
          <w:rFonts w:asciiTheme="minorHAnsi" w:hAnsiTheme="minorHAnsi" w:cstheme="minorHAnsi"/>
          <w:color w:val="000000"/>
          <w:sz w:val="24"/>
          <w:szCs w:val="24"/>
        </w:rPr>
      </w:pPr>
      <w:r w:rsidRPr="008A579E">
        <w:rPr>
          <w:rStyle w:val="fontstyle01"/>
          <w:rFonts w:asciiTheme="minorHAnsi" w:hAnsiTheme="minorHAnsi" w:cstheme="minorHAnsi"/>
          <w:color w:val="000000"/>
          <w:sz w:val="24"/>
          <w:szCs w:val="24"/>
        </w:rPr>
        <w:t>Op onze school laten wij met foto’s zien</w:t>
      </w:r>
      <w:r>
        <w:rPr>
          <w:rStyle w:val="fontstyle01"/>
          <w:rFonts w:asciiTheme="minorHAnsi" w:hAnsiTheme="minorHAnsi" w:cstheme="minorHAnsi"/>
          <w:color w:val="000000"/>
          <w:sz w:val="24"/>
          <w:szCs w:val="24"/>
        </w:rPr>
        <w:t xml:space="preserve"> waar we mee bezig zijn. Opnamen</w:t>
      </w:r>
      <w:r w:rsidRPr="008A579E">
        <w:rPr>
          <w:rStyle w:val="fontstyle01"/>
          <w:rFonts w:asciiTheme="minorHAnsi" w:hAnsiTheme="minorHAnsi" w:cstheme="minorHAnsi"/>
          <w:color w:val="000000"/>
          <w:sz w:val="24"/>
          <w:szCs w:val="24"/>
        </w:rPr>
        <w:t xml:space="preserve"> worden gemaakt tijdens verschillende </w:t>
      </w:r>
      <w:r>
        <w:rPr>
          <w:rStyle w:val="fontstyle01"/>
          <w:rFonts w:asciiTheme="minorHAnsi" w:hAnsiTheme="minorHAnsi" w:cstheme="minorHAnsi"/>
          <w:color w:val="000000"/>
          <w:sz w:val="24"/>
          <w:szCs w:val="24"/>
        </w:rPr>
        <w:t>festiviteiten en activiteiten.</w:t>
      </w:r>
      <w:r w:rsidRPr="008A579E">
        <w:rPr>
          <w:rStyle w:val="fontstyle01"/>
          <w:rFonts w:asciiTheme="minorHAnsi" w:hAnsiTheme="minorHAnsi" w:cstheme="minorHAnsi"/>
          <w:color w:val="000000"/>
          <w:sz w:val="24"/>
          <w:szCs w:val="24"/>
        </w:rPr>
        <w:t xml:space="preserve"> Ook uw zoon/dochter kan op deze foto’s (en soms</w:t>
      </w:r>
      <w:r>
        <w:rPr>
          <w:rStyle w:val="fontstyle01"/>
          <w:rFonts w:asciiTheme="minorHAnsi" w:hAnsiTheme="minorHAnsi" w:cstheme="minorHAnsi"/>
          <w:color w:val="000000"/>
          <w:sz w:val="24"/>
          <w:szCs w:val="24"/>
        </w:rPr>
        <w:t xml:space="preserve"> </w:t>
      </w:r>
      <w:r w:rsidRPr="008A579E">
        <w:rPr>
          <w:rStyle w:val="fontstyle01"/>
          <w:rFonts w:asciiTheme="minorHAnsi" w:hAnsiTheme="minorHAnsi" w:cstheme="minorHAnsi"/>
          <w:color w:val="000000"/>
          <w:sz w:val="24"/>
          <w:szCs w:val="24"/>
        </w:rPr>
        <w:t>in video’s) te zien zijn.</w:t>
      </w:r>
    </w:p>
    <w:p w14:paraId="155945AF" w14:textId="77777777" w:rsidR="00F57180" w:rsidRDefault="00F57180" w:rsidP="00F57180">
      <w:pPr>
        <w:pStyle w:val="Geenafstand"/>
        <w:rPr>
          <w:rStyle w:val="fontstyle01"/>
          <w:rFonts w:cstheme="minorHAnsi"/>
          <w:color w:val="000000"/>
          <w:sz w:val="24"/>
          <w:szCs w:val="24"/>
        </w:rPr>
      </w:pPr>
      <w:r w:rsidRPr="008A579E">
        <w:rPr>
          <w:rFonts w:cstheme="minorHAnsi"/>
          <w:color w:val="000000"/>
          <w:sz w:val="24"/>
          <w:szCs w:val="24"/>
        </w:rPr>
        <w:br/>
      </w:r>
      <w:r w:rsidRPr="008A579E">
        <w:rPr>
          <w:rStyle w:val="fontstyle01"/>
          <w:rFonts w:cstheme="minorHAnsi"/>
          <w:color w:val="000000"/>
          <w:sz w:val="24"/>
          <w:szCs w:val="24"/>
        </w:rPr>
        <w:t>Om de privacy van leerlingen, ouders en leerkrachten te beschermen hebben we</w:t>
      </w:r>
      <w:r w:rsidRPr="008A579E">
        <w:rPr>
          <w:rFonts w:cstheme="minorHAnsi"/>
          <w:color w:val="000000"/>
          <w:sz w:val="24"/>
          <w:szCs w:val="24"/>
        </w:rPr>
        <w:br/>
      </w:r>
      <w:r w:rsidRPr="008A579E">
        <w:rPr>
          <w:rStyle w:val="fontstyle01"/>
          <w:rFonts w:cstheme="minorHAnsi"/>
          <w:color w:val="000000"/>
          <w:sz w:val="24"/>
          <w:szCs w:val="24"/>
        </w:rPr>
        <w:t>enkele richtlijnen waar we rekening mee houden bij het samenstellen van de</w:t>
      </w:r>
      <w:r>
        <w:rPr>
          <w:rStyle w:val="fontstyle01"/>
          <w:rFonts w:cstheme="minorHAnsi"/>
          <w:color w:val="000000"/>
          <w:sz w:val="24"/>
          <w:szCs w:val="24"/>
        </w:rPr>
        <w:t xml:space="preserve"> </w:t>
      </w:r>
      <w:r w:rsidRPr="008A579E">
        <w:rPr>
          <w:rStyle w:val="fontstyle01"/>
          <w:rFonts w:cstheme="minorHAnsi"/>
          <w:color w:val="000000"/>
          <w:sz w:val="24"/>
          <w:szCs w:val="24"/>
        </w:rPr>
        <w:t xml:space="preserve">website, de </w:t>
      </w:r>
      <w:r>
        <w:rPr>
          <w:rStyle w:val="fontstyle01"/>
          <w:rFonts w:cstheme="minorHAnsi"/>
          <w:color w:val="000000"/>
          <w:sz w:val="24"/>
          <w:szCs w:val="24"/>
        </w:rPr>
        <w:t>nieuwsbrief</w:t>
      </w:r>
      <w:r w:rsidRPr="008A579E">
        <w:rPr>
          <w:rStyle w:val="fontstyle01"/>
          <w:rFonts w:cstheme="minorHAnsi"/>
          <w:color w:val="000000"/>
          <w:sz w:val="24"/>
          <w:szCs w:val="24"/>
        </w:rPr>
        <w:t xml:space="preserve">, </w:t>
      </w:r>
      <w:r>
        <w:rPr>
          <w:rStyle w:val="fontstyle01"/>
          <w:rFonts w:cstheme="minorHAnsi"/>
          <w:color w:val="000000"/>
          <w:sz w:val="24"/>
          <w:szCs w:val="24"/>
        </w:rPr>
        <w:t>internet en sociale media</w:t>
      </w:r>
      <w:r w:rsidRPr="008A579E">
        <w:rPr>
          <w:rStyle w:val="fontstyle01"/>
          <w:rFonts w:cstheme="minorHAnsi"/>
          <w:color w:val="000000"/>
          <w:sz w:val="24"/>
          <w:szCs w:val="24"/>
        </w:rPr>
        <w:t xml:space="preserve"> en het gebruik van foto- en filmmateriaal.</w:t>
      </w:r>
      <w:r w:rsidRPr="008A579E">
        <w:rPr>
          <w:rFonts w:cstheme="minorHAnsi"/>
          <w:color w:val="000000"/>
          <w:sz w:val="24"/>
          <w:szCs w:val="24"/>
        </w:rPr>
        <w:br/>
      </w:r>
    </w:p>
    <w:p w14:paraId="1CD2F5F6" w14:textId="77777777" w:rsidR="00F57180" w:rsidRDefault="00F57180" w:rsidP="00F57180">
      <w:pPr>
        <w:pStyle w:val="Geenafstand"/>
        <w:rPr>
          <w:rStyle w:val="fontstyle01"/>
          <w:rFonts w:cstheme="minorHAnsi"/>
          <w:color w:val="000000"/>
          <w:sz w:val="24"/>
          <w:szCs w:val="24"/>
        </w:rPr>
      </w:pPr>
    </w:p>
    <w:p w14:paraId="6432985C" w14:textId="77777777" w:rsidR="00F57180" w:rsidRDefault="00F57180" w:rsidP="00F57180">
      <w:pPr>
        <w:pStyle w:val="Geenafstand"/>
      </w:pPr>
      <w:r>
        <w:rPr>
          <w:rStyle w:val="fontstyle01"/>
          <w:rFonts w:cstheme="minorHAnsi"/>
          <w:b/>
          <w:color w:val="000000"/>
          <w:sz w:val="24"/>
          <w:szCs w:val="24"/>
        </w:rPr>
        <w:t xml:space="preserve">A. </w:t>
      </w:r>
      <w:r w:rsidRPr="0055371A">
        <w:rPr>
          <w:rStyle w:val="fontstyle01"/>
          <w:rFonts w:cstheme="minorHAnsi"/>
          <w:b/>
          <w:color w:val="000000"/>
          <w:sz w:val="24"/>
          <w:szCs w:val="24"/>
        </w:rPr>
        <w:t>Plaatsen van foto’s</w:t>
      </w:r>
    </w:p>
    <w:p w14:paraId="040BF1E5" w14:textId="77777777" w:rsidR="00F57180" w:rsidRDefault="00F57180" w:rsidP="00F57180">
      <w:pPr>
        <w:pStyle w:val="Geenafstand"/>
        <w:rPr>
          <w:rStyle w:val="fontstyle01"/>
          <w:rFonts w:cstheme="minorHAnsi"/>
          <w:color w:val="000000"/>
          <w:sz w:val="24"/>
          <w:szCs w:val="24"/>
        </w:rPr>
      </w:pPr>
      <w:r w:rsidRPr="008A579E">
        <w:br/>
      </w:r>
      <w:r w:rsidRPr="008A579E">
        <w:rPr>
          <w:rStyle w:val="fontstyle01"/>
          <w:rFonts w:cstheme="minorHAnsi"/>
          <w:color w:val="000000"/>
          <w:sz w:val="24"/>
          <w:szCs w:val="24"/>
        </w:rPr>
        <w:t xml:space="preserve">1. We plaatsen op het openbare </w:t>
      </w:r>
      <w:r>
        <w:rPr>
          <w:rStyle w:val="fontstyle01"/>
          <w:rFonts w:cstheme="minorHAnsi"/>
          <w:color w:val="000000"/>
          <w:sz w:val="24"/>
          <w:szCs w:val="24"/>
        </w:rPr>
        <w:t>gedeelte van de website, in de nieuwsbrief</w:t>
      </w:r>
      <w:r w:rsidRPr="008A579E">
        <w:rPr>
          <w:rStyle w:val="fontstyle01"/>
          <w:rFonts w:cstheme="minorHAnsi"/>
          <w:color w:val="000000"/>
          <w:sz w:val="24"/>
          <w:szCs w:val="24"/>
        </w:rPr>
        <w:t xml:space="preserve"> en</w:t>
      </w:r>
      <w:r w:rsidRPr="008A579E">
        <w:br/>
      </w:r>
      <w:r w:rsidRPr="008A579E">
        <w:rPr>
          <w:rStyle w:val="fontstyle01"/>
          <w:rFonts w:cstheme="minorHAnsi"/>
          <w:color w:val="000000"/>
          <w:sz w:val="24"/>
          <w:szCs w:val="24"/>
        </w:rPr>
        <w:t>op Facebook alleen afbeeldingen van leerlingen in algemene situaties en met</w:t>
      </w:r>
      <w:r w:rsidRPr="008A579E">
        <w:br/>
      </w:r>
      <w:r w:rsidRPr="008A579E">
        <w:rPr>
          <w:rStyle w:val="fontstyle01"/>
          <w:rFonts w:cstheme="minorHAnsi"/>
          <w:color w:val="000000"/>
          <w:sz w:val="24"/>
          <w:szCs w:val="24"/>
        </w:rPr>
        <w:t>meerdere kinderen tegelijk.</w:t>
      </w:r>
      <w:r w:rsidRPr="008A579E">
        <w:br/>
      </w:r>
      <w:r>
        <w:rPr>
          <w:rStyle w:val="fontstyle01"/>
          <w:rFonts w:cstheme="minorHAnsi"/>
          <w:color w:val="000000"/>
          <w:sz w:val="24"/>
          <w:szCs w:val="24"/>
        </w:rPr>
        <w:t>2</w:t>
      </w:r>
      <w:r w:rsidRPr="008A579E">
        <w:rPr>
          <w:rStyle w:val="fontstyle01"/>
          <w:rFonts w:cstheme="minorHAnsi"/>
          <w:color w:val="000000"/>
          <w:sz w:val="24"/>
          <w:szCs w:val="24"/>
        </w:rPr>
        <w:t>. Alleen als de situatie daar specifiek om vraagt, kunnen we besluiten foto’s</w:t>
      </w:r>
      <w:r w:rsidRPr="008A579E">
        <w:br/>
      </w:r>
      <w:r w:rsidRPr="008A579E">
        <w:rPr>
          <w:rStyle w:val="fontstyle01"/>
          <w:rFonts w:cstheme="minorHAnsi"/>
          <w:color w:val="000000"/>
          <w:sz w:val="24"/>
          <w:szCs w:val="24"/>
        </w:rPr>
        <w:t>van individuele kinderen of kleine groepjes te plaatsen (bijvoorbeeld de winnaar van de voorleeswedstrijd).</w:t>
      </w:r>
      <w:r w:rsidRPr="008A579E">
        <w:br/>
      </w:r>
      <w:r>
        <w:rPr>
          <w:rStyle w:val="fontstyle01"/>
          <w:rFonts w:cstheme="minorHAnsi"/>
          <w:color w:val="000000"/>
          <w:sz w:val="24"/>
          <w:szCs w:val="24"/>
        </w:rPr>
        <w:t>3</w:t>
      </w:r>
      <w:r w:rsidRPr="008A579E">
        <w:rPr>
          <w:rStyle w:val="fontstyle01"/>
          <w:rFonts w:cstheme="minorHAnsi"/>
          <w:color w:val="000000"/>
          <w:sz w:val="24"/>
          <w:szCs w:val="24"/>
        </w:rPr>
        <w:t>. Belangrijk uitgangspunt is dat het kind / de kinderen geen schade ondervinden. We gebruiken “goede smaak” als uitgangspunt voor het plaatsen van foto’s en artikelen.</w:t>
      </w:r>
      <w:r w:rsidRPr="008A579E">
        <w:br/>
      </w:r>
      <w:r>
        <w:rPr>
          <w:rStyle w:val="fontstyle01"/>
          <w:rFonts w:cstheme="minorHAnsi"/>
          <w:color w:val="000000"/>
          <w:sz w:val="24"/>
          <w:szCs w:val="24"/>
        </w:rPr>
        <w:t>4</w:t>
      </w:r>
      <w:r w:rsidRPr="008A579E">
        <w:rPr>
          <w:rStyle w:val="fontstyle01"/>
          <w:rFonts w:cstheme="minorHAnsi"/>
          <w:color w:val="000000"/>
          <w:sz w:val="24"/>
          <w:szCs w:val="24"/>
        </w:rPr>
        <w:t xml:space="preserve">. We gebruiken op de website en in de </w:t>
      </w:r>
      <w:r>
        <w:rPr>
          <w:rStyle w:val="fontstyle01"/>
          <w:rFonts w:cstheme="minorHAnsi"/>
          <w:color w:val="000000"/>
          <w:sz w:val="24"/>
          <w:szCs w:val="24"/>
        </w:rPr>
        <w:t>nieuwsbrief</w:t>
      </w:r>
      <w:r w:rsidRPr="008A579E">
        <w:rPr>
          <w:rStyle w:val="fontstyle01"/>
          <w:rFonts w:cstheme="minorHAnsi"/>
          <w:color w:val="000000"/>
          <w:sz w:val="24"/>
          <w:szCs w:val="24"/>
        </w:rPr>
        <w:t xml:space="preserve"> alleen de voornamen van</w:t>
      </w:r>
      <w:r w:rsidRPr="008A579E">
        <w:br/>
      </w:r>
      <w:r w:rsidRPr="008A579E">
        <w:rPr>
          <w:rStyle w:val="fontstyle01"/>
          <w:rFonts w:cstheme="minorHAnsi"/>
          <w:color w:val="000000"/>
          <w:sz w:val="24"/>
          <w:szCs w:val="24"/>
        </w:rPr>
        <w:t>leerlingen en eventueel de groep waar het kind in</w:t>
      </w:r>
      <w:r>
        <w:rPr>
          <w:rStyle w:val="fontstyle01"/>
          <w:rFonts w:cstheme="minorHAnsi"/>
          <w:color w:val="000000"/>
          <w:sz w:val="24"/>
          <w:szCs w:val="24"/>
        </w:rPr>
        <w:t xml:space="preserve"> </w:t>
      </w:r>
      <w:r w:rsidRPr="008A579E">
        <w:rPr>
          <w:rStyle w:val="fontstyle01"/>
          <w:rFonts w:cstheme="minorHAnsi"/>
          <w:color w:val="000000"/>
          <w:sz w:val="24"/>
          <w:szCs w:val="24"/>
        </w:rPr>
        <w:t>zit. Verder worden er geen</w:t>
      </w:r>
      <w:r w:rsidRPr="008A579E">
        <w:br/>
      </w:r>
      <w:r w:rsidRPr="008A579E">
        <w:rPr>
          <w:rStyle w:val="fontstyle01"/>
          <w:rFonts w:cstheme="minorHAnsi"/>
          <w:color w:val="000000"/>
          <w:sz w:val="24"/>
          <w:szCs w:val="24"/>
        </w:rPr>
        <w:t xml:space="preserve">andere gegevens van de leerlingen </w:t>
      </w:r>
      <w:r>
        <w:rPr>
          <w:rStyle w:val="fontstyle01"/>
          <w:rFonts w:cstheme="minorHAnsi"/>
          <w:color w:val="000000"/>
          <w:sz w:val="24"/>
          <w:szCs w:val="24"/>
        </w:rPr>
        <w:t>opgenomen</w:t>
      </w:r>
      <w:r w:rsidRPr="008A579E">
        <w:rPr>
          <w:rStyle w:val="fontstyle01"/>
          <w:rFonts w:cstheme="minorHAnsi"/>
          <w:color w:val="000000"/>
          <w:sz w:val="24"/>
          <w:szCs w:val="24"/>
        </w:rPr>
        <w:t>.</w:t>
      </w:r>
      <w:r w:rsidRPr="008A579E">
        <w:br/>
      </w:r>
      <w:r>
        <w:rPr>
          <w:rStyle w:val="fontstyle01"/>
          <w:rFonts w:cstheme="minorHAnsi"/>
          <w:color w:val="000000"/>
          <w:sz w:val="24"/>
          <w:szCs w:val="24"/>
        </w:rPr>
        <w:t>5</w:t>
      </w:r>
      <w:r w:rsidRPr="008A579E">
        <w:rPr>
          <w:rStyle w:val="fontstyle01"/>
          <w:rFonts w:cstheme="minorHAnsi"/>
          <w:color w:val="000000"/>
          <w:sz w:val="24"/>
          <w:szCs w:val="24"/>
        </w:rPr>
        <w:t>. Op de website van school plaatsen we enkele foto’s bij artikelen om de sfeer</w:t>
      </w:r>
      <w:r w:rsidRPr="008A579E">
        <w:br/>
      </w:r>
      <w:r w:rsidRPr="008A579E">
        <w:rPr>
          <w:rStyle w:val="fontstyle01"/>
          <w:rFonts w:cstheme="minorHAnsi"/>
          <w:color w:val="000000"/>
          <w:sz w:val="24"/>
          <w:szCs w:val="24"/>
        </w:rPr>
        <w:t xml:space="preserve">te laten zien. </w:t>
      </w:r>
    </w:p>
    <w:p w14:paraId="594B83F4" w14:textId="77777777" w:rsidR="00F57180" w:rsidRDefault="00F57180" w:rsidP="00F57180">
      <w:pPr>
        <w:pStyle w:val="Geenafstand"/>
        <w:rPr>
          <w:rStyle w:val="fontstyle01"/>
          <w:rFonts w:cstheme="minorHAnsi"/>
          <w:color w:val="000000"/>
          <w:sz w:val="24"/>
          <w:szCs w:val="24"/>
        </w:rPr>
      </w:pPr>
      <w:r>
        <w:rPr>
          <w:rStyle w:val="fontstyle01"/>
          <w:rFonts w:cstheme="minorHAnsi"/>
          <w:color w:val="000000"/>
          <w:sz w:val="24"/>
          <w:szCs w:val="24"/>
        </w:rPr>
        <w:t>6</w:t>
      </w:r>
      <w:r w:rsidRPr="008A579E">
        <w:rPr>
          <w:rStyle w:val="fontstyle01"/>
          <w:rFonts w:cstheme="minorHAnsi"/>
          <w:color w:val="000000"/>
          <w:sz w:val="24"/>
          <w:szCs w:val="24"/>
        </w:rPr>
        <w:t xml:space="preserve">. Op </w:t>
      </w:r>
      <w:r>
        <w:rPr>
          <w:rStyle w:val="fontstyle01"/>
          <w:rFonts w:cstheme="minorHAnsi"/>
          <w:color w:val="000000"/>
          <w:sz w:val="24"/>
          <w:szCs w:val="24"/>
        </w:rPr>
        <w:t>sociale media</w:t>
      </w:r>
      <w:r w:rsidRPr="008A579E">
        <w:rPr>
          <w:rStyle w:val="fontstyle01"/>
          <w:rFonts w:cstheme="minorHAnsi"/>
          <w:color w:val="000000"/>
          <w:sz w:val="24"/>
          <w:szCs w:val="24"/>
        </w:rPr>
        <w:t xml:space="preserve"> plaatsen we alleen foto’s van kinderen in algemene situaties en</w:t>
      </w:r>
      <w:r w:rsidRPr="008A579E">
        <w:br/>
      </w:r>
      <w:r w:rsidRPr="008A579E">
        <w:rPr>
          <w:rStyle w:val="fontstyle01"/>
          <w:rFonts w:cstheme="minorHAnsi"/>
          <w:color w:val="000000"/>
          <w:sz w:val="24"/>
          <w:szCs w:val="24"/>
        </w:rPr>
        <w:t>plaatsen we geen namen of verwijzingen naar groepen.</w:t>
      </w:r>
      <w:r w:rsidRPr="008A579E">
        <w:br/>
      </w:r>
      <w:r>
        <w:rPr>
          <w:rStyle w:val="fontstyle01"/>
          <w:rFonts w:cstheme="minorHAnsi"/>
          <w:color w:val="000000"/>
          <w:sz w:val="24"/>
          <w:szCs w:val="24"/>
        </w:rPr>
        <w:t>7</w:t>
      </w:r>
      <w:r w:rsidRPr="008A579E">
        <w:rPr>
          <w:rStyle w:val="fontstyle01"/>
          <w:rFonts w:cstheme="minorHAnsi"/>
          <w:color w:val="000000"/>
          <w:sz w:val="24"/>
          <w:szCs w:val="24"/>
        </w:rPr>
        <w:t>. Ouders van wie een afbeelding van hun kind in een individuele situatie op</w:t>
      </w:r>
      <w:r w:rsidRPr="008A579E">
        <w:br/>
      </w:r>
      <w:r>
        <w:rPr>
          <w:rStyle w:val="fontstyle01"/>
          <w:rFonts w:cstheme="minorHAnsi"/>
          <w:color w:val="000000"/>
          <w:sz w:val="24"/>
          <w:szCs w:val="24"/>
        </w:rPr>
        <w:t>de website, sociale media of in een nieuwsbrief</w:t>
      </w:r>
      <w:r w:rsidRPr="008A579E">
        <w:rPr>
          <w:rStyle w:val="fontstyle01"/>
          <w:rFonts w:cstheme="minorHAnsi"/>
          <w:color w:val="000000"/>
          <w:sz w:val="24"/>
          <w:szCs w:val="24"/>
        </w:rPr>
        <w:t xml:space="preserve"> is geplaatst, kunnen de websitebeheerder verzoeken de afbeelding alsnog te verwijderen.</w:t>
      </w:r>
      <w:r w:rsidRPr="008A579E">
        <w:br/>
      </w:r>
      <w:r>
        <w:rPr>
          <w:rStyle w:val="fontstyle01"/>
          <w:rFonts w:cstheme="minorHAnsi"/>
          <w:color w:val="000000"/>
          <w:sz w:val="24"/>
          <w:szCs w:val="24"/>
        </w:rPr>
        <w:t>8</w:t>
      </w:r>
      <w:r w:rsidRPr="008A579E">
        <w:rPr>
          <w:rStyle w:val="fontstyle01"/>
          <w:rFonts w:cstheme="minorHAnsi"/>
          <w:color w:val="000000"/>
          <w:sz w:val="24"/>
          <w:szCs w:val="24"/>
        </w:rPr>
        <w:t xml:space="preserve">. </w:t>
      </w:r>
      <w:r>
        <w:rPr>
          <w:rStyle w:val="fontstyle01"/>
          <w:rFonts w:cstheme="minorHAnsi"/>
          <w:color w:val="000000"/>
          <w:sz w:val="24"/>
          <w:szCs w:val="24"/>
        </w:rPr>
        <w:t>Binnen een ouderovereenkomst kunnen ouders aangeven dat er geen afbeeldingen van hun kind(eren) mogen worden geplaatst op website, sociale media of nieuwsbrief.</w:t>
      </w:r>
    </w:p>
    <w:p w14:paraId="41121676" w14:textId="77777777" w:rsidR="00F57180" w:rsidRDefault="00F57180" w:rsidP="00F57180">
      <w:pPr>
        <w:pStyle w:val="Geenafstand"/>
        <w:rPr>
          <w:rStyle w:val="fontstyle01"/>
          <w:rFonts w:cstheme="minorHAnsi"/>
          <w:color w:val="000000"/>
          <w:sz w:val="24"/>
          <w:szCs w:val="24"/>
        </w:rPr>
      </w:pPr>
      <w:r>
        <w:rPr>
          <w:rStyle w:val="fontstyle01"/>
          <w:rFonts w:cstheme="minorHAnsi"/>
          <w:color w:val="000000"/>
          <w:sz w:val="24"/>
          <w:szCs w:val="24"/>
        </w:rPr>
        <w:t xml:space="preserve">9. Bij activiteiten en festiviteiten waarbij ouders (als begeleider of bezoeker) aanwezig zijn mogen ouders foto’s maken voor privé-gebruik. We adviseren ouders geen foto’s te plaatsen waarop ook andere kinderen te zien zijn op sociale media. </w:t>
      </w:r>
    </w:p>
    <w:p w14:paraId="6DF47924" w14:textId="77777777" w:rsidR="00F57180" w:rsidRDefault="00F57180" w:rsidP="00F57180">
      <w:pPr>
        <w:rPr>
          <w:rFonts w:cstheme="minorHAnsi"/>
          <w:color w:val="000000"/>
          <w:sz w:val="24"/>
          <w:szCs w:val="24"/>
        </w:rPr>
      </w:pPr>
      <w:r w:rsidRPr="008A579E">
        <w:rPr>
          <w:rFonts w:cstheme="minorHAnsi"/>
          <w:color w:val="000000"/>
          <w:sz w:val="24"/>
          <w:szCs w:val="24"/>
        </w:rPr>
        <w:br/>
      </w:r>
      <w:r>
        <w:rPr>
          <w:rStyle w:val="fontstyle01"/>
          <w:rFonts w:asciiTheme="minorHAnsi" w:hAnsiTheme="minorHAnsi" w:cstheme="minorHAnsi"/>
          <w:b/>
          <w:color w:val="000000"/>
          <w:sz w:val="24"/>
          <w:szCs w:val="24"/>
        </w:rPr>
        <w:t xml:space="preserve">B. </w:t>
      </w:r>
      <w:r w:rsidRPr="0055371A">
        <w:rPr>
          <w:rStyle w:val="fontstyle01"/>
          <w:rFonts w:asciiTheme="minorHAnsi" w:hAnsiTheme="minorHAnsi" w:cstheme="minorHAnsi"/>
          <w:b/>
          <w:color w:val="000000"/>
          <w:sz w:val="24"/>
          <w:szCs w:val="24"/>
        </w:rPr>
        <w:t>Maken van foto’s</w:t>
      </w:r>
    </w:p>
    <w:p w14:paraId="56D856D5" w14:textId="77777777" w:rsidR="00F57180" w:rsidRDefault="00F57180" w:rsidP="00F57180">
      <w:pPr>
        <w:pStyle w:val="Geenafstand"/>
        <w:rPr>
          <w:rStyle w:val="fontstyle01"/>
          <w:rFonts w:cstheme="minorHAnsi"/>
          <w:color w:val="000000"/>
          <w:sz w:val="24"/>
          <w:szCs w:val="24"/>
        </w:rPr>
      </w:pPr>
      <w:r w:rsidRPr="008A579E">
        <w:lastRenderedPageBreak/>
        <w:br/>
      </w:r>
      <w:r>
        <w:rPr>
          <w:rStyle w:val="fontstyle01"/>
          <w:rFonts w:cstheme="minorHAnsi"/>
          <w:color w:val="000000"/>
          <w:sz w:val="24"/>
          <w:szCs w:val="24"/>
        </w:rPr>
        <w:t>1</w:t>
      </w:r>
      <w:r w:rsidRPr="008A579E">
        <w:rPr>
          <w:rStyle w:val="fontstyle01"/>
          <w:rFonts w:cstheme="minorHAnsi"/>
          <w:color w:val="000000"/>
          <w:sz w:val="24"/>
          <w:szCs w:val="24"/>
        </w:rPr>
        <w:t xml:space="preserve">. Tijdens </w:t>
      </w:r>
      <w:r>
        <w:rPr>
          <w:rStyle w:val="fontstyle01"/>
          <w:rFonts w:cstheme="minorHAnsi"/>
          <w:color w:val="000000"/>
          <w:sz w:val="24"/>
          <w:szCs w:val="24"/>
        </w:rPr>
        <w:t xml:space="preserve">de uitvoering van </w:t>
      </w:r>
      <w:r w:rsidRPr="008A579E">
        <w:rPr>
          <w:rStyle w:val="fontstyle01"/>
          <w:rFonts w:cstheme="minorHAnsi"/>
          <w:color w:val="000000"/>
          <w:sz w:val="24"/>
          <w:szCs w:val="24"/>
        </w:rPr>
        <w:t>activiteiten</w:t>
      </w:r>
      <w:r>
        <w:rPr>
          <w:rStyle w:val="fontstyle01"/>
          <w:rFonts w:cstheme="minorHAnsi"/>
          <w:color w:val="000000"/>
          <w:sz w:val="24"/>
          <w:szCs w:val="24"/>
        </w:rPr>
        <w:t xml:space="preserve"> en festiviteiten vanuit de </w:t>
      </w:r>
      <w:r w:rsidRPr="008A579E">
        <w:rPr>
          <w:rStyle w:val="fontstyle01"/>
          <w:rFonts w:cstheme="minorHAnsi"/>
          <w:color w:val="000000"/>
          <w:sz w:val="24"/>
          <w:szCs w:val="24"/>
        </w:rPr>
        <w:t>school</w:t>
      </w:r>
      <w:r>
        <w:rPr>
          <w:rStyle w:val="fontstyle01"/>
          <w:rFonts w:cstheme="minorHAnsi"/>
          <w:color w:val="000000"/>
          <w:sz w:val="24"/>
          <w:szCs w:val="24"/>
        </w:rPr>
        <w:t xml:space="preserve">organisatie worden </w:t>
      </w:r>
      <w:r w:rsidRPr="008A579E">
        <w:rPr>
          <w:rStyle w:val="fontstyle01"/>
          <w:rFonts w:cstheme="minorHAnsi"/>
          <w:color w:val="000000"/>
          <w:sz w:val="24"/>
          <w:szCs w:val="24"/>
        </w:rPr>
        <w:t xml:space="preserve"> foto’s gemaakt door leerkrachten of door personen die hiervoor door of namens de school zijn gevraagd. Deze foto’s worden door de</w:t>
      </w:r>
      <w:r>
        <w:rPr>
          <w:rStyle w:val="fontstyle01"/>
          <w:rFonts w:cstheme="minorHAnsi"/>
          <w:color w:val="000000"/>
          <w:sz w:val="24"/>
          <w:szCs w:val="24"/>
        </w:rPr>
        <w:t xml:space="preserve"> </w:t>
      </w:r>
      <w:r w:rsidRPr="008A579E">
        <w:rPr>
          <w:rStyle w:val="fontstyle01"/>
          <w:rFonts w:cstheme="minorHAnsi"/>
          <w:color w:val="000000"/>
          <w:sz w:val="24"/>
          <w:szCs w:val="24"/>
        </w:rPr>
        <w:t>school gebruikt.</w:t>
      </w:r>
      <w:r w:rsidRPr="008A579E">
        <w:br/>
      </w:r>
      <w:r>
        <w:rPr>
          <w:rStyle w:val="fontstyle01"/>
          <w:rFonts w:cstheme="minorHAnsi"/>
          <w:color w:val="000000"/>
          <w:sz w:val="24"/>
          <w:szCs w:val="24"/>
        </w:rPr>
        <w:t>2.</w:t>
      </w:r>
      <w:r w:rsidRPr="008A579E">
        <w:rPr>
          <w:rStyle w:val="fontstyle01"/>
          <w:rFonts w:cstheme="minorHAnsi"/>
          <w:color w:val="000000"/>
          <w:sz w:val="24"/>
          <w:szCs w:val="24"/>
        </w:rPr>
        <w:t xml:space="preserve"> Het is ouders en betrokkenen </w:t>
      </w:r>
      <w:r>
        <w:rPr>
          <w:rStyle w:val="fontstyle01"/>
          <w:rFonts w:cstheme="minorHAnsi"/>
          <w:color w:val="000000"/>
          <w:sz w:val="24"/>
          <w:szCs w:val="24"/>
        </w:rPr>
        <w:t xml:space="preserve"> </w:t>
      </w:r>
      <w:r w:rsidRPr="008A579E">
        <w:rPr>
          <w:rStyle w:val="fontstyle01"/>
          <w:rFonts w:cstheme="minorHAnsi"/>
          <w:color w:val="000000"/>
          <w:sz w:val="24"/>
          <w:szCs w:val="24"/>
        </w:rPr>
        <w:t>toegestaan om bij activiteiten en festiviteiten</w:t>
      </w:r>
      <w:r w:rsidRPr="008A579E">
        <w:br/>
      </w:r>
      <w:r w:rsidRPr="008A579E">
        <w:rPr>
          <w:rStyle w:val="fontstyle01"/>
          <w:rFonts w:cstheme="minorHAnsi"/>
          <w:color w:val="000000"/>
          <w:sz w:val="24"/>
          <w:szCs w:val="24"/>
        </w:rPr>
        <w:t>foto’s</w:t>
      </w:r>
      <w:r>
        <w:rPr>
          <w:rStyle w:val="fontstyle01"/>
          <w:rFonts w:cstheme="minorHAnsi"/>
          <w:color w:val="000000"/>
          <w:sz w:val="24"/>
          <w:szCs w:val="24"/>
        </w:rPr>
        <w:t xml:space="preserve"> te maken met mobiele telefoons, mits deze foto’s alleen privé gebruikt worden.</w:t>
      </w:r>
    </w:p>
    <w:p w14:paraId="448813DA" w14:textId="77777777" w:rsidR="00F57180" w:rsidRDefault="00F57180" w:rsidP="00F57180">
      <w:pPr>
        <w:pStyle w:val="Geenafstand"/>
        <w:rPr>
          <w:rStyle w:val="fontstyle01"/>
          <w:rFonts w:cstheme="minorHAnsi"/>
          <w:color w:val="000000"/>
          <w:sz w:val="24"/>
          <w:szCs w:val="24"/>
        </w:rPr>
      </w:pPr>
      <w:r w:rsidRPr="006F3F28">
        <w:rPr>
          <w:rStyle w:val="fontstyle01"/>
          <w:rFonts w:cstheme="minorHAnsi"/>
          <w:color w:val="000000"/>
          <w:sz w:val="24"/>
          <w:szCs w:val="24"/>
        </w:rPr>
        <w:t xml:space="preserve">3. </w:t>
      </w:r>
      <w:r>
        <w:rPr>
          <w:rStyle w:val="fontstyle01"/>
          <w:rFonts w:cstheme="minorHAnsi"/>
          <w:color w:val="000000"/>
          <w:sz w:val="24"/>
          <w:szCs w:val="24"/>
        </w:rPr>
        <w:t>Ee</w:t>
      </w:r>
      <w:r w:rsidRPr="006F3F28">
        <w:rPr>
          <w:rStyle w:val="fontstyle01"/>
          <w:rFonts w:cstheme="minorHAnsi"/>
          <w:color w:val="000000"/>
          <w:sz w:val="24"/>
          <w:szCs w:val="24"/>
        </w:rPr>
        <w:t>n ouder</w:t>
      </w:r>
      <w:r>
        <w:rPr>
          <w:rStyle w:val="fontstyle01"/>
          <w:rFonts w:cstheme="minorHAnsi"/>
          <w:color w:val="000000"/>
          <w:sz w:val="24"/>
          <w:szCs w:val="24"/>
        </w:rPr>
        <w:t xml:space="preserve"> mag </w:t>
      </w:r>
      <w:r w:rsidRPr="006F3F28">
        <w:rPr>
          <w:rStyle w:val="fontstyle01"/>
          <w:rFonts w:cstheme="minorHAnsi"/>
          <w:color w:val="000000"/>
          <w:sz w:val="24"/>
          <w:szCs w:val="24"/>
        </w:rPr>
        <w:t xml:space="preserve"> foto’s maken bij de viering van een verjaardag van een jarige kleuter. De gemaakte foto’s zijn dan voor eigen gebruik en mogen niet worden gedeeld op sociale media.  Het filmen van een viering van een verjaardag is niet toegestaan. </w:t>
      </w:r>
    </w:p>
    <w:p w14:paraId="336E704E" w14:textId="77777777" w:rsidR="00F57180" w:rsidRPr="006F3F28" w:rsidRDefault="00F57180" w:rsidP="00F57180">
      <w:pPr>
        <w:pStyle w:val="Geenafstand"/>
        <w:rPr>
          <w:rStyle w:val="fontstyle01"/>
          <w:rFonts w:cstheme="minorHAnsi"/>
          <w:b/>
          <w:color w:val="000000"/>
          <w:sz w:val="24"/>
          <w:szCs w:val="24"/>
        </w:rPr>
      </w:pPr>
      <w:r w:rsidRPr="006F3F28">
        <w:rPr>
          <w:b/>
        </w:rPr>
        <w:br/>
      </w:r>
      <w:r>
        <w:rPr>
          <w:rStyle w:val="fontstyle01"/>
          <w:rFonts w:cstheme="minorHAnsi"/>
          <w:b/>
          <w:color w:val="000000"/>
          <w:sz w:val="24"/>
          <w:szCs w:val="24"/>
        </w:rPr>
        <w:t>C. Filmopnamen</w:t>
      </w:r>
    </w:p>
    <w:p w14:paraId="2ED73F92" w14:textId="77777777" w:rsidR="00F57180" w:rsidRDefault="00F57180" w:rsidP="00F57180">
      <w:pPr>
        <w:pStyle w:val="Geenafstand"/>
        <w:rPr>
          <w:rStyle w:val="fontstyle01"/>
          <w:rFonts w:cstheme="minorHAnsi"/>
          <w:color w:val="000000"/>
          <w:sz w:val="24"/>
          <w:szCs w:val="24"/>
        </w:rPr>
      </w:pPr>
      <w:r w:rsidRPr="008A579E">
        <w:br/>
      </w:r>
      <w:r>
        <w:rPr>
          <w:rStyle w:val="fontstyle01"/>
          <w:rFonts w:cstheme="minorHAnsi"/>
          <w:color w:val="000000"/>
          <w:sz w:val="24"/>
          <w:szCs w:val="24"/>
        </w:rPr>
        <w:t>1</w:t>
      </w:r>
      <w:r w:rsidRPr="008A579E">
        <w:rPr>
          <w:rStyle w:val="fontstyle01"/>
          <w:rFonts w:cstheme="minorHAnsi"/>
          <w:color w:val="000000"/>
          <w:sz w:val="24"/>
          <w:szCs w:val="24"/>
        </w:rPr>
        <w:t xml:space="preserve">. We plaatsen bij hoge uitzondering </w:t>
      </w:r>
      <w:r>
        <w:rPr>
          <w:rStyle w:val="fontstyle01"/>
          <w:rFonts w:cstheme="minorHAnsi"/>
          <w:color w:val="000000"/>
          <w:sz w:val="24"/>
          <w:szCs w:val="24"/>
        </w:rPr>
        <w:t>filmopnamen</w:t>
      </w:r>
      <w:r w:rsidRPr="008A579E">
        <w:rPr>
          <w:rStyle w:val="fontstyle01"/>
          <w:rFonts w:cstheme="minorHAnsi"/>
          <w:color w:val="000000"/>
          <w:sz w:val="24"/>
          <w:szCs w:val="24"/>
        </w:rPr>
        <w:t xml:space="preserve"> op de website. Deze zijn dan</w:t>
      </w:r>
      <w:r w:rsidRPr="008A579E">
        <w:br/>
      </w:r>
      <w:r w:rsidRPr="008A579E">
        <w:rPr>
          <w:rStyle w:val="fontstyle01"/>
          <w:rFonts w:cstheme="minorHAnsi"/>
          <w:color w:val="000000"/>
          <w:sz w:val="24"/>
          <w:szCs w:val="24"/>
        </w:rPr>
        <w:t xml:space="preserve">kort van duur en worden geplaatst op een afgeschermd gedeelte </w:t>
      </w:r>
      <w:r>
        <w:rPr>
          <w:rStyle w:val="fontstyle01"/>
          <w:rFonts w:cstheme="minorHAnsi"/>
          <w:color w:val="000000"/>
          <w:sz w:val="24"/>
          <w:szCs w:val="24"/>
        </w:rPr>
        <w:t>op internet.</w:t>
      </w:r>
      <w:r w:rsidRPr="008A579E">
        <w:br/>
      </w:r>
      <w:r>
        <w:rPr>
          <w:rStyle w:val="fontstyle01"/>
          <w:rFonts w:cstheme="minorHAnsi"/>
          <w:color w:val="000000"/>
          <w:sz w:val="24"/>
          <w:szCs w:val="24"/>
        </w:rPr>
        <w:t>2. Als er van activiteiten filmopnamen</w:t>
      </w:r>
      <w:r w:rsidRPr="008A579E">
        <w:rPr>
          <w:rStyle w:val="fontstyle01"/>
          <w:rFonts w:cstheme="minorHAnsi"/>
          <w:color w:val="000000"/>
          <w:sz w:val="24"/>
          <w:szCs w:val="24"/>
        </w:rPr>
        <w:t xml:space="preserve"> worden gemaakt, </w:t>
      </w:r>
      <w:r>
        <w:rPr>
          <w:rStyle w:val="fontstyle01"/>
          <w:rFonts w:cstheme="minorHAnsi"/>
          <w:color w:val="000000"/>
          <w:sz w:val="24"/>
          <w:szCs w:val="24"/>
        </w:rPr>
        <w:t>dan worden deze filmopnamen alleen gedeeld met de ouders van de betreffende kinderen. Filmopnamen</w:t>
      </w:r>
      <w:r w:rsidRPr="008A579E">
        <w:rPr>
          <w:rStyle w:val="fontstyle01"/>
          <w:rFonts w:cstheme="minorHAnsi"/>
          <w:color w:val="000000"/>
          <w:sz w:val="24"/>
          <w:szCs w:val="24"/>
        </w:rPr>
        <w:t xml:space="preserve"> worden nooit geheel op de</w:t>
      </w:r>
      <w:r>
        <w:rPr>
          <w:rStyle w:val="fontstyle01"/>
          <w:rFonts w:cstheme="minorHAnsi"/>
          <w:color w:val="000000"/>
          <w:sz w:val="24"/>
          <w:szCs w:val="24"/>
        </w:rPr>
        <w:t xml:space="preserve"> </w:t>
      </w:r>
      <w:r w:rsidRPr="008A579E">
        <w:rPr>
          <w:rStyle w:val="fontstyle01"/>
          <w:rFonts w:cstheme="minorHAnsi"/>
          <w:color w:val="000000"/>
          <w:sz w:val="24"/>
          <w:szCs w:val="24"/>
        </w:rPr>
        <w:t xml:space="preserve">website of </w:t>
      </w:r>
      <w:r>
        <w:rPr>
          <w:rStyle w:val="fontstyle01"/>
          <w:rFonts w:cstheme="minorHAnsi"/>
          <w:color w:val="000000"/>
          <w:sz w:val="24"/>
          <w:szCs w:val="24"/>
        </w:rPr>
        <w:t xml:space="preserve">sociale media </w:t>
      </w:r>
      <w:r w:rsidRPr="008A579E">
        <w:rPr>
          <w:rStyle w:val="fontstyle01"/>
          <w:rFonts w:cstheme="minorHAnsi"/>
          <w:color w:val="000000"/>
          <w:sz w:val="24"/>
          <w:szCs w:val="24"/>
        </w:rPr>
        <w:t xml:space="preserve">geplaatst. We </w:t>
      </w:r>
      <w:r>
        <w:rPr>
          <w:rStyle w:val="fontstyle01"/>
          <w:rFonts w:cstheme="minorHAnsi"/>
          <w:color w:val="000000"/>
          <w:sz w:val="24"/>
          <w:szCs w:val="24"/>
        </w:rPr>
        <w:t>verwachten dat ouders verkregen filmmateriaal niet zullen delen op de website, sociale-media of met andere ouders.</w:t>
      </w:r>
    </w:p>
    <w:p w14:paraId="12AE98B6" w14:textId="77777777" w:rsidR="00F57180" w:rsidRDefault="00F57180" w:rsidP="00F57180">
      <w:pPr>
        <w:pStyle w:val="Geenafstand"/>
        <w:rPr>
          <w:rStyle w:val="fontstyle01"/>
          <w:rFonts w:cstheme="minorHAnsi"/>
          <w:color w:val="000000"/>
          <w:sz w:val="24"/>
          <w:szCs w:val="24"/>
        </w:rPr>
      </w:pPr>
      <w:r>
        <w:rPr>
          <w:rStyle w:val="fontstyle01"/>
          <w:rFonts w:cstheme="minorHAnsi"/>
          <w:color w:val="000000"/>
          <w:sz w:val="24"/>
          <w:szCs w:val="24"/>
        </w:rPr>
        <w:t>3. Binnen een ouderovereenkomst kunnen ouders aangeven dat er geen filmopnamen van hun kind(eren) mogen worden gemaakt.</w:t>
      </w:r>
    </w:p>
    <w:p w14:paraId="4F253B55" w14:textId="77777777" w:rsidR="00F57180" w:rsidRDefault="00F57180" w:rsidP="00F57180">
      <w:pPr>
        <w:pStyle w:val="Geenafstand"/>
        <w:rPr>
          <w:rStyle w:val="fontstyle01"/>
          <w:rFonts w:cstheme="minorHAnsi"/>
          <w:color w:val="000000"/>
          <w:sz w:val="24"/>
          <w:szCs w:val="24"/>
        </w:rPr>
      </w:pPr>
      <w:r>
        <w:rPr>
          <w:rStyle w:val="fontstyle01"/>
          <w:rFonts w:cstheme="minorHAnsi"/>
          <w:color w:val="000000"/>
          <w:sz w:val="24"/>
          <w:szCs w:val="24"/>
        </w:rPr>
        <w:t xml:space="preserve"> </w:t>
      </w:r>
    </w:p>
    <w:p w14:paraId="62621514" w14:textId="77777777" w:rsidR="00F57180" w:rsidRDefault="00F57180" w:rsidP="00F57180">
      <w:pPr>
        <w:pStyle w:val="Geenafstand"/>
        <w:rPr>
          <w:rStyle w:val="fontstyle01"/>
          <w:rFonts w:cstheme="minorHAnsi"/>
          <w:color w:val="000000"/>
          <w:sz w:val="24"/>
          <w:szCs w:val="24"/>
        </w:rPr>
      </w:pPr>
    </w:p>
    <w:p w14:paraId="67CF7B00" w14:textId="77777777" w:rsidR="00F57180" w:rsidRPr="006F3F28" w:rsidRDefault="00F57180" w:rsidP="00F57180">
      <w:pPr>
        <w:pStyle w:val="Geenafstand"/>
        <w:rPr>
          <w:rStyle w:val="fontstyle01"/>
          <w:rFonts w:cstheme="minorHAnsi"/>
          <w:b/>
          <w:color w:val="000000"/>
          <w:sz w:val="24"/>
          <w:szCs w:val="24"/>
        </w:rPr>
      </w:pPr>
      <w:r>
        <w:rPr>
          <w:rStyle w:val="fontstyle01"/>
          <w:rFonts w:cstheme="minorHAnsi"/>
          <w:b/>
          <w:color w:val="000000"/>
          <w:sz w:val="24"/>
          <w:szCs w:val="24"/>
        </w:rPr>
        <w:t xml:space="preserve">D. </w:t>
      </w:r>
      <w:r w:rsidRPr="006F3F28">
        <w:rPr>
          <w:rStyle w:val="fontstyle01"/>
          <w:rFonts w:cstheme="minorHAnsi"/>
          <w:b/>
          <w:color w:val="000000"/>
          <w:sz w:val="24"/>
          <w:szCs w:val="24"/>
        </w:rPr>
        <w:t xml:space="preserve">Foto’s en </w:t>
      </w:r>
      <w:r>
        <w:rPr>
          <w:rStyle w:val="fontstyle01"/>
          <w:rFonts w:cstheme="minorHAnsi"/>
          <w:b/>
          <w:color w:val="000000"/>
          <w:sz w:val="24"/>
          <w:szCs w:val="24"/>
        </w:rPr>
        <w:t>filmopnamen</w:t>
      </w:r>
      <w:r w:rsidRPr="006F3F28">
        <w:rPr>
          <w:rStyle w:val="fontstyle01"/>
          <w:rFonts w:cstheme="minorHAnsi"/>
          <w:b/>
          <w:color w:val="000000"/>
          <w:sz w:val="24"/>
          <w:szCs w:val="24"/>
        </w:rPr>
        <w:t xml:space="preserve"> door derden</w:t>
      </w:r>
    </w:p>
    <w:p w14:paraId="1DAEADEE" w14:textId="77777777" w:rsidR="00F57180" w:rsidRDefault="00F57180" w:rsidP="00F57180">
      <w:pPr>
        <w:pStyle w:val="Geenafstand"/>
        <w:rPr>
          <w:rStyle w:val="fontstyle01"/>
          <w:rFonts w:cstheme="minorHAnsi"/>
          <w:color w:val="000000"/>
          <w:sz w:val="24"/>
          <w:szCs w:val="24"/>
        </w:rPr>
      </w:pPr>
      <w:r w:rsidRPr="008A579E">
        <w:br/>
      </w:r>
      <w:r>
        <w:rPr>
          <w:rStyle w:val="fontstyle01"/>
          <w:rFonts w:cstheme="minorHAnsi"/>
          <w:color w:val="000000"/>
          <w:sz w:val="24"/>
          <w:szCs w:val="24"/>
        </w:rPr>
        <w:t>1.</w:t>
      </w:r>
      <w:r w:rsidRPr="008A579E">
        <w:rPr>
          <w:rStyle w:val="fontstyle01"/>
          <w:rFonts w:cstheme="minorHAnsi"/>
          <w:color w:val="000000"/>
          <w:sz w:val="24"/>
          <w:szCs w:val="24"/>
        </w:rPr>
        <w:t xml:space="preserve"> </w:t>
      </w:r>
      <w:r>
        <w:rPr>
          <w:rStyle w:val="fontstyle01"/>
          <w:rFonts w:cstheme="minorHAnsi"/>
          <w:color w:val="000000"/>
          <w:sz w:val="24"/>
          <w:szCs w:val="24"/>
        </w:rPr>
        <w:t>Filmopnamen</w:t>
      </w:r>
      <w:r w:rsidRPr="008A579E">
        <w:rPr>
          <w:rStyle w:val="fontstyle01"/>
          <w:rFonts w:cstheme="minorHAnsi"/>
          <w:color w:val="000000"/>
          <w:sz w:val="24"/>
          <w:szCs w:val="24"/>
        </w:rPr>
        <w:t xml:space="preserve"> t.b.v. scholing (van stagiaires of leerkrachten) worden alleen</w:t>
      </w:r>
      <w:r w:rsidRPr="008A579E">
        <w:br/>
      </w:r>
      <w:r w:rsidRPr="008A579E">
        <w:rPr>
          <w:rStyle w:val="fontstyle01"/>
          <w:rFonts w:cstheme="minorHAnsi"/>
          <w:color w:val="000000"/>
          <w:sz w:val="24"/>
          <w:szCs w:val="24"/>
        </w:rPr>
        <w:t>voor scholingsdoeleinden gebruikt en na gebruik</w:t>
      </w:r>
      <w:r>
        <w:rPr>
          <w:rStyle w:val="fontstyle01"/>
          <w:rFonts w:cstheme="minorHAnsi"/>
          <w:color w:val="000000"/>
          <w:sz w:val="24"/>
          <w:szCs w:val="24"/>
        </w:rPr>
        <w:t xml:space="preserve"> meteen, zorgvuldig</w:t>
      </w:r>
      <w:r w:rsidRPr="008A579E">
        <w:rPr>
          <w:rStyle w:val="fontstyle01"/>
          <w:rFonts w:cstheme="minorHAnsi"/>
          <w:color w:val="000000"/>
          <w:sz w:val="24"/>
          <w:szCs w:val="24"/>
        </w:rPr>
        <w:t xml:space="preserve"> </w:t>
      </w:r>
      <w:r>
        <w:rPr>
          <w:rStyle w:val="fontstyle01"/>
          <w:rFonts w:cstheme="minorHAnsi"/>
          <w:color w:val="000000"/>
          <w:sz w:val="24"/>
          <w:szCs w:val="24"/>
        </w:rPr>
        <w:t xml:space="preserve">en definitief </w:t>
      </w:r>
      <w:r w:rsidRPr="008A579E">
        <w:rPr>
          <w:rStyle w:val="fontstyle01"/>
          <w:rFonts w:cstheme="minorHAnsi"/>
          <w:color w:val="000000"/>
          <w:sz w:val="24"/>
          <w:szCs w:val="24"/>
        </w:rPr>
        <w:t>vernietigd.</w:t>
      </w:r>
      <w:r w:rsidRPr="008A579E">
        <w:br/>
      </w:r>
      <w:r>
        <w:rPr>
          <w:rStyle w:val="fontstyle01"/>
          <w:rFonts w:cstheme="minorHAnsi"/>
          <w:color w:val="000000"/>
          <w:sz w:val="24"/>
          <w:szCs w:val="24"/>
        </w:rPr>
        <w:t xml:space="preserve">2. </w:t>
      </w:r>
      <w:r w:rsidRPr="008A579E">
        <w:rPr>
          <w:rStyle w:val="fontstyle01"/>
          <w:rFonts w:cstheme="minorHAnsi"/>
          <w:color w:val="000000"/>
          <w:sz w:val="24"/>
          <w:szCs w:val="24"/>
        </w:rPr>
        <w:t xml:space="preserve"> Als </w:t>
      </w:r>
      <w:r>
        <w:rPr>
          <w:rStyle w:val="fontstyle01"/>
          <w:rFonts w:cstheme="minorHAnsi"/>
          <w:color w:val="000000"/>
          <w:sz w:val="24"/>
          <w:szCs w:val="24"/>
        </w:rPr>
        <w:t>filmopnamen</w:t>
      </w:r>
      <w:r w:rsidRPr="008A579E">
        <w:rPr>
          <w:rStyle w:val="fontstyle01"/>
          <w:rFonts w:cstheme="minorHAnsi"/>
          <w:color w:val="000000"/>
          <w:sz w:val="24"/>
          <w:szCs w:val="24"/>
        </w:rPr>
        <w:t xml:space="preserve"> ook worden bekeken door mensen van buiten de school,</w:t>
      </w:r>
      <w:r w:rsidRPr="008A579E">
        <w:br/>
      </w:r>
      <w:r w:rsidRPr="008A579E">
        <w:rPr>
          <w:rStyle w:val="fontstyle01"/>
          <w:rFonts w:cstheme="minorHAnsi"/>
          <w:color w:val="000000"/>
          <w:sz w:val="24"/>
          <w:szCs w:val="24"/>
        </w:rPr>
        <w:t>wordt aan ouders per geval toestemming gevraagd.</w:t>
      </w:r>
    </w:p>
    <w:p w14:paraId="515351C3" w14:textId="77777777" w:rsidR="00F57180" w:rsidRDefault="00F57180" w:rsidP="00F57180">
      <w:pPr>
        <w:pStyle w:val="Geenafstand"/>
        <w:rPr>
          <w:rStyle w:val="fontstyle01"/>
          <w:rFonts w:cstheme="minorHAnsi"/>
          <w:color w:val="000000"/>
          <w:sz w:val="24"/>
          <w:szCs w:val="24"/>
        </w:rPr>
      </w:pPr>
    </w:p>
    <w:p w14:paraId="04747891" w14:textId="77777777" w:rsidR="00F57180" w:rsidRPr="006F3F28" w:rsidRDefault="00F57180" w:rsidP="00F57180">
      <w:pPr>
        <w:pStyle w:val="Geenafstand"/>
        <w:rPr>
          <w:rStyle w:val="fontstyle01"/>
          <w:rFonts w:cstheme="minorHAnsi"/>
          <w:b/>
          <w:color w:val="000000"/>
          <w:sz w:val="24"/>
          <w:szCs w:val="24"/>
        </w:rPr>
      </w:pPr>
      <w:r w:rsidRPr="008A579E">
        <w:br/>
      </w:r>
      <w:r>
        <w:rPr>
          <w:rStyle w:val="fontstyle01"/>
          <w:rFonts w:cstheme="minorHAnsi"/>
          <w:b/>
          <w:color w:val="000000"/>
          <w:sz w:val="24"/>
          <w:szCs w:val="24"/>
        </w:rPr>
        <w:t xml:space="preserve">E. </w:t>
      </w:r>
      <w:r w:rsidRPr="006F3F28">
        <w:rPr>
          <w:rStyle w:val="fontstyle01"/>
          <w:rFonts w:cstheme="minorHAnsi"/>
          <w:b/>
          <w:color w:val="000000"/>
          <w:sz w:val="24"/>
          <w:szCs w:val="24"/>
        </w:rPr>
        <w:t>Toestemming</w:t>
      </w:r>
    </w:p>
    <w:p w14:paraId="0341F42C" w14:textId="77777777" w:rsidR="00F57180" w:rsidRDefault="00F57180" w:rsidP="00F57180">
      <w:pPr>
        <w:pStyle w:val="Geenafstand"/>
        <w:rPr>
          <w:rStyle w:val="fontstyle01"/>
          <w:rFonts w:cstheme="minorHAnsi"/>
          <w:color w:val="000000"/>
          <w:sz w:val="24"/>
          <w:szCs w:val="24"/>
        </w:rPr>
      </w:pPr>
      <w:r w:rsidRPr="008A579E">
        <w:br/>
      </w:r>
      <w:r>
        <w:rPr>
          <w:rStyle w:val="fontstyle01"/>
          <w:rFonts w:cstheme="minorHAnsi"/>
          <w:color w:val="000000"/>
          <w:sz w:val="24"/>
          <w:szCs w:val="24"/>
        </w:rPr>
        <w:t>1. Bij inschrijving van kinderen geven ouders al dan niet toestemming voor het maken van foto’s of filmopnamen. Hiervoor is een formulier beschikbaar.</w:t>
      </w:r>
    </w:p>
    <w:p w14:paraId="1440F6E2" w14:textId="77777777" w:rsidR="00F57180" w:rsidRDefault="00F57180" w:rsidP="00F57180">
      <w:pPr>
        <w:pStyle w:val="Geenafstand"/>
        <w:rPr>
          <w:rStyle w:val="fontstyle01"/>
          <w:rFonts w:cstheme="minorHAnsi"/>
          <w:color w:val="000000"/>
          <w:sz w:val="24"/>
          <w:szCs w:val="24"/>
        </w:rPr>
      </w:pPr>
      <w:r>
        <w:rPr>
          <w:rStyle w:val="fontstyle01"/>
          <w:rFonts w:cstheme="minorHAnsi"/>
          <w:color w:val="000000"/>
          <w:sz w:val="24"/>
          <w:szCs w:val="24"/>
        </w:rPr>
        <w:t>Jaarlijks wordt deze toestemming opnieuw gevraagd.</w:t>
      </w:r>
    </w:p>
    <w:p w14:paraId="1B4BE6BE" w14:textId="77777777" w:rsidR="00F57180" w:rsidRDefault="00F57180" w:rsidP="00F57180">
      <w:pPr>
        <w:pStyle w:val="Geenafstand"/>
      </w:pPr>
      <w:r>
        <w:rPr>
          <w:rStyle w:val="fontstyle01"/>
          <w:rFonts w:cstheme="minorHAnsi"/>
          <w:color w:val="000000"/>
          <w:sz w:val="24"/>
          <w:szCs w:val="24"/>
        </w:rPr>
        <w:t xml:space="preserve">2. Ouders hebben het recht om dit formulier op een ander moment in te zien en aan te passen. </w:t>
      </w:r>
      <w:r w:rsidRPr="008A579E">
        <w:br/>
      </w:r>
      <w:r w:rsidRPr="008A579E">
        <w:br/>
      </w:r>
      <w:r w:rsidRPr="008A579E">
        <w:br/>
      </w:r>
      <w:r>
        <w:t>Datum vaststelling:</w:t>
      </w:r>
    </w:p>
    <w:p w14:paraId="49DFB8B3" w14:textId="77777777" w:rsidR="00F57180" w:rsidRDefault="00F57180" w:rsidP="00F57180">
      <w:pPr>
        <w:pStyle w:val="Geenafstand"/>
      </w:pPr>
    </w:p>
    <w:p w14:paraId="26BD9547" w14:textId="77777777" w:rsidR="00F57180" w:rsidRPr="008A579E" w:rsidRDefault="00F57180" w:rsidP="00F57180">
      <w:pPr>
        <w:pStyle w:val="Geenafstand"/>
      </w:pPr>
      <w:r>
        <w:t>Datum bespreking (G)MR:</w:t>
      </w:r>
    </w:p>
    <w:p w14:paraId="3E71B23F" w14:textId="64F0E057" w:rsidR="003A0FFE" w:rsidRDefault="003A0FFE">
      <w:pPr>
        <w:rPr>
          <w:szCs w:val="20"/>
        </w:rPr>
      </w:pPr>
    </w:p>
    <w:p w14:paraId="07DB57D4" w14:textId="3A31D3FB" w:rsidR="00F57180" w:rsidRDefault="00F57180">
      <w:pPr>
        <w:rPr>
          <w:szCs w:val="20"/>
        </w:rPr>
      </w:pPr>
    </w:p>
    <w:p w14:paraId="249E1123" w14:textId="5F043418" w:rsidR="00F57180" w:rsidRDefault="00F57180">
      <w:pPr>
        <w:rPr>
          <w:szCs w:val="20"/>
        </w:rPr>
      </w:pPr>
    </w:p>
    <w:p w14:paraId="3F4F6864" w14:textId="64649ED7" w:rsidR="00F57180" w:rsidRDefault="00F57180">
      <w:pPr>
        <w:rPr>
          <w:szCs w:val="20"/>
        </w:rPr>
      </w:pPr>
    </w:p>
    <w:p w14:paraId="032E8822" w14:textId="2B2934A7" w:rsidR="00F57180" w:rsidRDefault="00F57180">
      <w:pPr>
        <w:rPr>
          <w:szCs w:val="20"/>
        </w:rPr>
      </w:pPr>
    </w:p>
    <w:p w14:paraId="66D5BC44" w14:textId="30A46621" w:rsidR="00F57180" w:rsidRDefault="00F57180">
      <w:pPr>
        <w:rPr>
          <w:szCs w:val="20"/>
        </w:rPr>
      </w:pPr>
    </w:p>
    <w:p w14:paraId="2DEEC945" w14:textId="3CAC2845" w:rsidR="00F57180" w:rsidRDefault="00F57180">
      <w:pPr>
        <w:rPr>
          <w:szCs w:val="20"/>
        </w:rPr>
      </w:pPr>
    </w:p>
    <w:p w14:paraId="0191885B" w14:textId="4EC6A2AA" w:rsidR="002674B1" w:rsidRDefault="002674B1" w:rsidP="002674B1">
      <w:pPr>
        <w:rPr>
          <w:b/>
        </w:rPr>
      </w:pPr>
      <w:r w:rsidRPr="005127E1">
        <w:rPr>
          <w:b/>
        </w:rPr>
        <w:lastRenderedPageBreak/>
        <w:t>OUDEROVEREENKOMST VEILIGHEID EN PRIVACY</w:t>
      </w:r>
      <w:r>
        <w:rPr>
          <w:b/>
        </w:rPr>
        <w:t xml:space="preserve"> Kwintijn  </w:t>
      </w:r>
      <w:r w:rsidR="008D5BEE">
        <w:rPr>
          <w:b/>
        </w:rPr>
        <w:t>; bijlage 8</w:t>
      </w:r>
      <w:r>
        <w:rPr>
          <w:b/>
        </w:rPr>
        <w:t xml:space="preserve">                     </w:t>
      </w:r>
      <w:r>
        <w:rPr>
          <w:rFonts w:ascii="Comic Sans MS" w:eastAsia="Times New Roman" w:hAnsi="Comic Sans MS" w:cs="Times New Roman"/>
          <w:b/>
          <w:noProof/>
          <w:color w:val="4BACC6"/>
          <w:sz w:val="40"/>
          <w:szCs w:val="40"/>
          <w:lang w:eastAsia="nl-NL"/>
        </w:rPr>
        <w:drawing>
          <wp:inline distT="0" distB="0" distL="0" distR="0" wp14:anchorId="57126826" wp14:editId="78326F97">
            <wp:extent cx="1666875" cy="961835"/>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wintijn7LC.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687540" cy="973760"/>
                    </a:xfrm>
                    <a:prstGeom prst="rect">
                      <a:avLst/>
                    </a:prstGeom>
                  </pic:spPr>
                </pic:pic>
              </a:graphicData>
            </a:graphic>
          </wp:inline>
        </w:drawing>
      </w:r>
    </w:p>
    <w:p w14:paraId="4728B52B" w14:textId="77777777" w:rsidR="002674B1" w:rsidRDefault="002674B1" w:rsidP="002674B1">
      <w:pPr>
        <w:rPr>
          <w:b/>
        </w:rPr>
      </w:pPr>
    </w:p>
    <w:p w14:paraId="7FBB0F9B" w14:textId="77777777" w:rsidR="002674B1" w:rsidRDefault="002674B1" w:rsidP="002674B1">
      <w:pPr>
        <w:rPr>
          <w:b/>
        </w:rPr>
      </w:pPr>
      <w:r>
        <w:rPr>
          <w:b/>
        </w:rPr>
        <w:t>Naam verzorger 1: __________________________________</w:t>
      </w:r>
    </w:p>
    <w:p w14:paraId="4652A292" w14:textId="77777777" w:rsidR="002674B1" w:rsidRDefault="002674B1" w:rsidP="002674B1">
      <w:pPr>
        <w:rPr>
          <w:b/>
        </w:rPr>
      </w:pPr>
    </w:p>
    <w:p w14:paraId="6B339F37" w14:textId="77777777" w:rsidR="002674B1" w:rsidRDefault="002674B1" w:rsidP="002674B1">
      <w:pPr>
        <w:rPr>
          <w:b/>
        </w:rPr>
      </w:pPr>
      <w:r>
        <w:rPr>
          <w:b/>
        </w:rPr>
        <w:t>Naam verzorger 2: __________________________________</w:t>
      </w:r>
    </w:p>
    <w:p w14:paraId="366FFB90" w14:textId="77777777" w:rsidR="002674B1" w:rsidRDefault="002674B1" w:rsidP="002674B1">
      <w:pPr>
        <w:rPr>
          <w:b/>
        </w:rPr>
      </w:pPr>
    </w:p>
    <w:p w14:paraId="0112A373" w14:textId="77777777" w:rsidR="002674B1" w:rsidRDefault="002674B1" w:rsidP="002674B1">
      <w:pPr>
        <w:rPr>
          <w:b/>
        </w:rPr>
      </w:pPr>
      <w:r>
        <w:rPr>
          <w:b/>
        </w:rPr>
        <w:t>Ouders/verzorgers van _____________________________ (naam kind)</w:t>
      </w:r>
    </w:p>
    <w:p w14:paraId="431527FA" w14:textId="77777777" w:rsidR="002674B1" w:rsidRDefault="002674B1" w:rsidP="002674B1">
      <w:pPr>
        <w:rPr>
          <w:b/>
        </w:rPr>
      </w:pPr>
    </w:p>
    <w:p w14:paraId="1DAB7A50" w14:textId="77777777" w:rsidR="002674B1" w:rsidRDefault="002674B1" w:rsidP="002674B1">
      <w:pPr>
        <w:rPr>
          <w:b/>
        </w:rPr>
      </w:pPr>
    </w:p>
    <w:p w14:paraId="568021DB" w14:textId="77777777" w:rsidR="002674B1" w:rsidRDefault="002674B1" w:rsidP="002674B1">
      <w:r>
        <w:t>Op onze school vinden we  veiligheid en privacy van kinderen, leerkrachten en ouders belangrijk Binnen de Algemene Verordening Gegevensbeheer zijn er wettelijke voorschriften vastgesteld om veiligheid en privacy te waarborgen. Deze overeenkomst maakt het voor ons mogelijk om te voldoen aan de wettelijke eisen.</w:t>
      </w:r>
    </w:p>
    <w:p w14:paraId="0C9FC3C0" w14:textId="77777777" w:rsidR="002674B1" w:rsidRDefault="002674B1" w:rsidP="002674B1"/>
    <w:p w14:paraId="68255385" w14:textId="77777777" w:rsidR="002674B1" w:rsidRPr="00D9700A" w:rsidRDefault="002674B1" w:rsidP="002674B1">
      <w:pPr>
        <w:rPr>
          <w:b/>
        </w:rPr>
      </w:pPr>
      <w:r>
        <w:rPr>
          <w:b/>
        </w:rPr>
        <w:t xml:space="preserve">Hoe werkt onze school </w:t>
      </w:r>
      <w:r w:rsidRPr="00D9700A">
        <w:rPr>
          <w:b/>
        </w:rPr>
        <w:t>aan veiligheid en privacy?</w:t>
      </w:r>
    </w:p>
    <w:p w14:paraId="7B020D0C" w14:textId="77777777" w:rsidR="002674B1" w:rsidRDefault="002674B1" w:rsidP="002674B1">
      <w:pPr>
        <w:pStyle w:val="Geenafstand"/>
        <w:numPr>
          <w:ilvl w:val="0"/>
          <w:numId w:val="36"/>
        </w:numPr>
      </w:pPr>
      <w:r>
        <w:t>Er is een privacyreglement  vastgesteld met regels en afspraken om misbruik van gegevens van kinderen te voorkomen.</w:t>
      </w:r>
    </w:p>
    <w:p w14:paraId="18BB8F9B" w14:textId="77777777" w:rsidR="002674B1" w:rsidRDefault="002674B1" w:rsidP="002674B1">
      <w:pPr>
        <w:pStyle w:val="Geenafstand"/>
        <w:numPr>
          <w:ilvl w:val="0"/>
          <w:numId w:val="36"/>
        </w:numPr>
      </w:pPr>
      <w:r>
        <w:t>Er zijn afspraken gemaakt over wie, wanneer en op welke wijze gegevens van kinderen mag inzien of verwerken.</w:t>
      </w:r>
    </w:p>
    <w:p w14:paraId="6E80E5BA" w14:textId="77777777" w:rsidR="002674B1" w:rsidRDefault="002674B1" w:rsidP="002674B1">
      <w:pPr>
        <w:pStyle w:val="Geenafstand"/>
        <w:numPr>
          <w:ilvl w:val="0"/>
          <w:numId w:val="36"/>
        </w:numPr>
      </w:pPr>
      <w:r>
        <w:t>Er zijn afspraken gemaakt over welke gegevens worden gevraagd en bewaard (en welke niet).</w:t>
      </w:r>
    </w:p>
    <w:p w14:paraId="61FA0827" w14:textId="77777777" w:rsidR="002674B1" w:rsidRDefault="002674B1" w:rsidP="002674B1">
      <w:pPr>
        <w:pStyle w:val="Geenafstand"/>
        <w:numPr>
          <w:ilvl w:val="0"/>
          <w:numId w:val="36"/>
        </w:numPr>
      </w:pPr>
      <w:r>
        <w:t>Er zijn afspraken gemaakt over het veilig bewaren van gegevens van kinderen.</w:t>
      </w:r>
    </w:p>
    <w:p w14:paraId="5017BC79" w14:textId="77777777" w:rsidR="002674B1" w:rsidRDefault="002674B1" w:rsidP="002674B1">
      <w:pPr>
        <w:pStyle w:val="Geenafstand"/>
        <w:ind w:left="360"/>
      </w:pPr>
    </w:p>
    <w:p w14:paraId="39A654E9" w14:textId="77777777" w:rsidR="002674B1" w:rsidRDefault="002674B1" w:rsidP="002674B1"/>
    <w:p w14:paraId="3D143826" w14:textId="77777777" w:rsidR="002674B1" w:rsidRPr="00BF1076" w:rsidRDefault="002674B1" w:rsidP="002674B1">
      <w:pPr>
        <w:rPr>
          <w:b/>
        </w:rPr>
      </w:pPr>
      <w:r w:rsidRPr="00BF1076">
        <w:rPr>
          <w:b/>
        </w:rPr>
        <w:t>Welke rechten hebben ouders?</w:t>
      </w:r>
    </w:p>
    <w:p w14:paraId="4BBAEAE9" w14:textId="77777777" w:rsidR="002674B1" w:rsidRDefault="002674B1" w:rsidP="002674B1">
      <w:r>
        <w:t>Ouders moeten weten welke gegevens van hun kind(eren) worden bewaard. Ouders hebben daarom het recht om de gegevens in te zien, te wijzigen, te schrappen of over te dragen. Tevens hebben ouders recht op informatie over opslag, verwerking en bescherming van gegevens. Als ouders gebruik willen maken van hun recht, dan kunnen ze dit (bij voorkeur schriftelijk) melden bij de groepsleerkracht van hun kind(eren) of de directeur onderwijsteam. De schoolorganisatie reageert binnen twee weken op uw verzoek.</w:t>
      </w:r>
    </w:p>
    <w:p w14:paraId="5CD2D611" w14:textId="77777777" w:rsidR="002674B1" w:rsidRDefault="002674B1" w:rsidP="002674B1"/>
    <w:p w14:paraId="1F6B39D2" w14:textId="77777777" w:rsidR="002674B1" w:rsidRPr="006148E6" w:rsidRDefault="002674B1" w:rsidP="002674B1">
      <w:pPr>
        <w:rPr>
          <w:b/>
        </w:rPr>
      </w:pPr>
      <w:r w:rsidRPr="006148E6">
        <w:rPr>
          <w:b/>
        </w:rPr>
        <w:t>Wat kunnen ouders van de school verwachten?</w:t>
      </w:r>
    </w:p>
    <w:p w14:paraId="6F95F97D" w14:textId="77777777" w:rsidR="002674B1" w:rsidRDefault="002674B1" w:rsidP="002674B1">
      <w:pPr>
        <w:pStyle w:val="Lijstalinea"/>
        <w:numPr>
          <w:ilvl w:val="0"/>
          <w:numId w:val="37"/>
        </w:numPr>
        <w:spacing w:after="160" w:line="259" w:lineRule="auto"/>
        <w:jc w:val="left"/>
      </w:pPr>
      <w:r>
        <w:t>De gegevens van het inschrijfformulier worden zorgvuldig ingebracht in een digitaal volgsysteem.</w:t>
      </w:r>
    </w:p>
    <w:p w14:paraId="67912632" w14:textId="77777777" w:rsidR="002674B1" w:rsidRDefault="002674B1" w:rsidP="002674B1">
      <w:pPr>
        <w:pStyle w:val="Lijstalinea"/>
        <w:numPr>
          <w:ilvl w:val="0"/>
          <w:numId w:val="37"/>
        </w:numPr>
        <w:spacing w:after="160" w:line="259" w:lineRule="auto"/>
        <w:jc w:val="left"/>
      </w:pPr>
      <w:r>
        <w:t>Het  originele inschrijfformulier wordt in een afgesloten dossier bewaard.</w:t>
      </w:r>
    </w:p>
    <w:p w14:paraId="46733AAF" w14:textId="77777777" w:rsidR="002674B1" w:rsidRDefault="002674B1" w:rsidP="002674B1">
      <w:pPr>
        <w:pStyle w:val="Lijstalinea"/>
        <w:numPr>
          <w:ilvl w:val="0"/>
          <w:numId w:val="37"/>
        </w:numPr>
        <w:spacing w:after="160" w:line="259" w:lineRule="auto"/>
        <w:jc w:val="left"/>
      </w:pPr>
      <w:r>
        <w:t>Leerkrachten hebben alleen rechten om leerling gegevens in te zien, die samenhangen met functie of verantwoordelijkheid.</w:t>
      </w:r>
    </w:p>
    <w:p w14:paraId="4D9F2257" w14:textId="77777777" w:rsidR="002674B1" w:rsidRDefault="002674B1" w:rsidP="002674B1">
      <w:pPr>
        <w:pStyle w:val="Lijstalinea"/>
        <w:numPr>
          <w:ilvl w:val="0"/>
          <w:numId w:val="37"/>
        </w:numPr>
        <w:spacing w:after="160" w:line="259" w:lineRule="auto"/>
        <w:jc w:val="left"/>
      </w:pPr>
      <w:r>
        <w:t>Er zijn duidelijke afspraken gemaakt over het bewaren en verwerken van leerling gegevens.</w:t>
      </w:r>
    </w:p>
    <w:p w14:paraId="6CF54A7B" w14:textId="77777777" w:rsidR="002674B1" w:rsidRDefault="002674B1" w:rsidP="002674B1">
      <w:pPr>
        <w:pStyle w:val="Lijstalinea"/>
        <w:numPr>
          <w:ilvl w:val="0"/>
          <w:numId w:val="37"/>
        </w:numPr>
        <w:spacing w:after="160" w:line="259" w:lineRule="auto"/>
        <w:jc w:val="left"/>
      </w:pPr>
      <w:r>
        <w:t>Er worden niet meer gegevens van kinderen bewaard dan strikt noodzakelijk of wettelijk verplicht is.</w:t>
      </w:r>
    </w:p>
    <w:p w14:paraId="19373996" w14:textId="77777777" w:rsidR="002674B1" w:rsidRDefault="002674B1" w:rsidP="002674B1">
      <w:pPr>
        <w:pStyle w:val="Lijstalinea"/>
        <w:numPr>
          <w:ilvl w:val="0"/>
          <w:numId w:val="37"/>
        </w:numPr>
        <w:spacing w:after="160" w:line="259" w:lineRule="auto"/>
        <w:jc w:val="left"/>
      </w:pPr>
      <w:r>
        <w:t>Overdracht van gegevens aan derden vindt plaats na toestemming van ouders.</w:t>
      </w:r>
    </w:p>
    <w:p w14:paraId="76A8EE5B" w14:textId="77777777" w:rsidR="002674B1" w:rsidRDefault="002674B1" w:rsidP="002674B1">
      <w:pPr>
        <w:pStyle w:val="Lijstalinea"/>
        <w:numPr>
          <w:ilvl w:val="0"/>
          <w:numId w:val="37"/>
        </w:numPr>
        <w:spacing w:after="160" w:line="259" w:lineRule="auto"/>
        <w:jc w:val="left"/>
      </w:pPr>
      <w:r>
        <w:t>Overdracht van gegevens aan derden vindt plaats binnen beveiligde systemen.</w:t>
      </w:r>
    </w:p>
    <w:p w14:paraId="49CD021C" w14:textId="77777777" w:rsidR="002674B1" w:rsidRDefault="002674B1" w:rsidP="002674B1">
      <w:pPr>
        <w:pStyle w:val="Lijstalinea"/>
        <w:numPr>
          <w:ilvl w:val="0"/>
          <w:numId w:val="37"/>
        </w:numPr>
        <w:spacing w:after="160" w:line="259" w:lineRule="auto"/>
        <w:jc w:val="left"/>
      </w:pPr>
      <w:r>
        <w:t>In het algemene deel van de website  kunnen foto’s van kinderen worden gebruikt binnen de inhoudelijke context van de webpagina. Hierbij worden geen foto’s gebruikt waar kinderen alleen op staan.</w:t>
      </w:r>
    </w:p>
    <w:p w14:paraId="58D6B91F" w14:textId="77777777" w:rsidR="002674B1" w:rsidRDefault="002674B1" w:rsidP="002674B1">
      <w:pPr>
        <w:pStyle w:val="Lijstalinea"/>
        <w:numPr>
          <w:ilvl w:val="0"/>
          <w:numId w:val="37"/>
        </w:numPr>
        <w:spacing w:after="160" w:line="259" w:lineRule="auto"/>
        <w:jc w:val="left"/>
      </w:pPr>
      <w:r>
        <w:t>In de beveiligde Parro-app kunnen met ouders/verzorgers van een groep ook foto’s worden gedeeld van individuele kinderen of groepjes kinderen. Deze foto’s worden door ouders/verzorgers niet verspreid op sociale media.</w:t>
      </w:r>
    </w:p>
    <w:p w14:paraId="4088C902" w14:textId="77777777" w:rsidR="002674B1" w:rsidRDefault="002674B1" w:rsidP="002674B1">
      <w:pPr>
        <w:pStyle w:val="Lijstalinea"/>
        <w:numPr>
          <w:ilvl w:val="0"/>
          <w:numId w:val="37"/>
        </w:numPr>
        <w:spacing w:after="160" w:line="259" w:lineRule="auto"/>
        <w:jc w:val="left"/>
      </w:pPr>
      <w:r>
        <w:t>Er zijn duidelijke afspraken en procedures voor het maken en publiceren van foto’s of het maken van filmopnamen.</w:t>
      </w:r>
    </w:p>
    <w:p w14:paraId="5A941709" w14:textId="77777777" w:rsidR="002674B1" w:rsidRDefault="002674B1" w:rsidP="002674B1">
      <w:pPr>
        <w:pStyle w:val="Lijstalinea"/>
        <w:numPr>
          <w:ilvl w:val="0"/>
          <w:numId w:val="37"/>
        </w:numPr>
        <w:spacing w:after="160" w:line="259" w:lineRule="auto"/>
        <w:jc w:val="left"/>
      </w:pPr>
      <w:r>
        <w:t xml:space="preserve">In nieuwsbrieven, op de website en op sociale media gebruiken we alleen de voornaam en eventueel de groep van het kind. </w:t>
      </w:r>
    </w:p>
    <w:p w14:paraId="7E448EC8" w14:textId="77777777" w:rsidR="002674B1" w:rsidRDefault="002674B1" w:rsidP="002674B1">
      <w:pPr>
        <w:pStyle w:val="Lijstalinea"/>
        <w:numPr>
          <w:ilvl w:val="0"/>
          <w:numId w:val="37"/>
        </w:numPr>
        <w:spacing w:after="160" w:line="259" w:lineRule="auto"/>
        <w:jc w:val="left"/>
      </w:pPr>
      <w:r>
        <w:t xml:space="preserve">Leerlingenlijsten worden alleen digitaal verspreid onder de ouders van de klas van hun kind(eren). Ouders die naam, adres of telefoongegevens niet willen delen met andere ouders kunnen dit schriftelijk aangeven in dit formulier. </w:t>
      </w:r>
    </w:p>
    <w:p w14:paraId="272678AE" w14:textId="77777777" w:rsidR="002674B1" w:rsidRDefault="002674B1" w:rsidP="002674B1">
      <w:pPr>
        <w:pStyle w:val="Lijstalinea"/>
        <w:numPr>
          <w:ilvl w:val="0"/>
          <w:numId w:val="37"/>
        </w:numPr>
        <w:spacing w:after="160" w:line="259" w:lineRule="auto"/>
        <w:jc w:val="left"/>
      </w:pPr>
      <w:r>
        <w:lastRenderedPageBreak/>
        <w:t>Tijdens de lessen kunnen sociale media worden ingezet als leermiddel. Kinderen van ouders die hier bezwaar tegen maken, mogen geen gebruik maken van sociale media.</w:t>
      </w:r>
    </w:p>
    <w:p w14:paraId="09F085F4" w14:textId="77777777" w:rsidR="002674B1" w:rsidRDefault="002674B1" w:rsidP="002674B1">
      <w:pPr>
        <w:pStyle w:val="Lijstalinea"/>
        <w:numPr>
          <w:ilvl w:val="0"/>
          <w:numId w:val="37"/>
        </w:numPr>
        <w:spacing w:after="160" w:line="259" w:lineRule="auto"/>
        <w:jc w:val="left"/>
      </w:pPr>
      <w:r>
        <w:t>De schoolorganisatie bewaart zorgvuldig de mailadressen van ouders in een digitaal systeem, gebruikt deze uitsluitend voor communicatie over vorderingen van kinderen of het uitwisselen van schoolnieuws(brieven). De mailadressen van ouders worden niet gedeeld met anderen.</w:t>
      </w:r>
    </w:p>
    <w:p w14:paraId="6B4F93D7" w14:textId="77777777" w:rsidR="002674B1" w:rsidRDefault="002674B1" w:rsidP="002674B1">
      <w:pPr>
        <w:pStyle w:val="Lijstalinea"/>
        <w:numPr>
          <w:ilvl w:val="0"/>
          <w:numId w:val="37"/>
        </w:numPr>
        <w:spacing w:after="160" w:line="259" w:lineRule="auto"/>
        <w:jc w:val="left"/>
      </w:pPr>
      <w:r>
        <w:t>De schoolorganisatie kan meegebrachte devices (o.a. mobiele telefoons) inzetten bij het onderwijsleerproces. Hierbij gelden duidelijk afspraken.  De schoolorganisatie zal het meebrengen van devices niet verplichten. De schoolorganisatie kan niet verantwoordelijk worden gesteld voor vermissing of beschadiging van meegebrachte devices. De schoolorganisatie behoudt zich het recht voor om meegebrachte devices in te nemen bij oneigenlijk gebruik. In dat geval wordt er afstemming gezocht met de ouders van de betreffende leerling.</w:t>
      </w:r>
    </w:p>
    <w:p w14:paraId="66E793C4" w14:textId="77777777" w:rsidR="002674B1" w:rsidRDefault="002674B1" w:rsidP="002674B1">
      <w:pPr>
        <w:pStyle w:val="Lijstalinea"/>
        <w:numPr>
          <w:ilvl w:val="0"/>
          <w:numId w:val="37"/>
        </w:numPr>
        <w:spacing w:after="160" w:line="259" w:lineRule="auto"/>
        <w:jc w:val="left"/>
      </w:pPr>
      <w:r>
        <w:t>Het beleid rondom privacy en veiligheid wordt jaarlijks geëvalueerd en bijgesteld.  Het actuele beleid wordt gecommuniceerd via schoolgids en website.</w:t>
      </w:r>
    </w:p>
    <w:p w14:paraId="5D1CBF5C" w14:textId="77777777" w:rsidR="002674B1" w:rsidRDefault="002674B1" w:rsidP="002674B1"/>
    <w:p w14:paraId="32E6219C" w14:textId="77777777" w:rsidR="002674B1" w:rsidRDefault="002674B1" w:rsidP="002674B1">
      <w:pPr>
        <w:rPr>
          <w:b/>
        </w:rPr>
      </w:pPr>
      <w:r w:rsidRPr="00F12E95">
        <w:rPr>
          <w:b/>
        </w:rPr>
        <w:t>Wat kan de school van ouders verwachten?</w:t>
      </w:r>
    </w:p>
    <w:p w14:paraId="41A43ACF" w14:textId="77777777" w:rsidR="002674B1" w:rsidRDefault="002674B1" w:rsidP="002674B1">
      <w:pPr>
        <w:pStyle w:val="Lijstalinea"/>
        <w:numPr>
          <w:ilvl w:val="0"/>
          <w:numId w:val="39"/>
        </w:numPr>
        <w:spacing w:after="160" w:line="259" w:lineRule="auto"/>
        <w:jc w:val="left"/>
      </w:pPr>
      <w:r>
        <w:t>T</w:t>
      </w:r>
      <w:r w:rsidRPr="00991918">
        <w:t>ijdens activiteiten en festiviteiten binnen de schoolorganisatie</w:t>
      </w:r>
      <w:r>
        <w:t xml:space="preserve"> mogen ouders foto’s maken voor eigen gebruik.</w:t>
      </w:r>
    </w:p>
    <w:p w14:paraId="5470E892" w14:textId="77777777" w:rsidR="002674B1" w:rsidRPr="00991918" w:rsidRDefault="002674B1" w:rsidP="002674B1">
      <w:pPr>
        <w:pStyle w:val="Lijstalinea"/>
        <w:numPr>
          <w:ilvl w:val="0"/>
          <w:numId w:val="38"/>
        </w:numPr>
        <w:spacing w:after="160" w:line="259" w:lineRule="auto"/>
        <w:jc w:val="left"/>
      </w:pPr>
      <w:r w:rsidRPr="00991918">
        <w:t>Ouders plaatsen geen foto’s vanuit de schoolorganisatie op sociale media, zonder vooraf dit te hebben afgestemd met een leerkracht of directeur onderwijsteam.</w:t>
      </w:r>
    </w:p>
    <w:p w14:paraId="0A970CEC" w14:textId="77777777" w:rsidR="002674B1" w:rsidRPr="00991918" w:rsidRDefault="002674B1" w:rsidP="002674B1">
      <w:pPr>
        <w:pStyle w:val="Lijstalinea"/>
        <w:numPr>
          <w:ilvl w:val="0"/>
          <w:numId w:val="38"/>
        </w:numPr>
        <w:spacing w:after="160" w:line="259" w:lineRule="auto"/>
        <w:jc w:val="left"/>
      </w:pPr>
      <w:r w:rsidRPr="00991918">
        <w:t xml:space="preserve">Ouders reageren zorgvuldig en met respect op berichten </w:t>
      </w:r>
      <w:r>
        <w:t xml:space="preserve">over of van de schoolorganisatie </w:t>
      </w:r>
      <w:r w:rsidRPr="00991918">
        <w:t>op sociale media.</w:t>
      </w:r>
    </w:p>
    <w:p w14:paraId="5FD77214" w14:textId="77777777" w:rsidR="002674B1" w:rsidRPr="00991918" w:rsidRDefault="002674B1" w:rsidP="002674B1">
      <w:pPr>
        <w:pStyle w:val="Lijstalinea"/>
        <w:numPr>
          <w:ilvl w:val="0"/>
          <w:numId w:val="38"/>
        </w:numPr>
        <w:spacing w:after="160" w:line="259" w:lineRule="auto"/>
        <w:jc w:val="left"/>
      </w:pPr>
      <w:r w:rsidRPr="00991918">
        <w:t>Ouders bewaren ontvangen leerlingenlijsten zorgvuldig en delen deze niet met anderen.</w:t>
      </w:r>
    </w:p>
    <w:p w14:paraId="674059E1" w14:textId="77777777" w:rsidR="002674B1" w:rsidRPr="00991918" w:rsidRDefault="002674B1" w:rsidP="002674B1">
      <w:pPr>
        <w:pStyle w:val="Lijstalinea"/>
        <w:numPr>
          <w:ilvl w:val="0"/>
          <w:numId w:val="38"/>
        </w:numPr>
        <w:spacing w:after="160" w:line="259" w:lineRule="auto"/>
        <w:jc w:val="left"/>
      </w:pPr>
      <w:r w:rsidRPr="00991918">
        <w:t>Ouders zorgen dat actuele en werkende mailadressen van ouders bekend zijn binnen de schoolorganisatie.</w:t>
      </w:r>
    </w:p>
    <w:p w14:paraId="2AC50D2B" w14:textId="77777777" w:rsidR="002674B1" w:rsidRPr="00991918" w:rsidRDefault="002674B1" w:rsidP="002674B1">
      <w:pPr>
        <w:pStyle w:val="Lijstalinea"/>
        <w:numPr>
          <w:ilvl w:val="0"/>
          <w:numId w:val="38"/>
        </w:numPr>
        <w:spacing w:after="160" w:line="259" w:lineRule="auto"/>
        <w:jc w:val="left"/>
      </w:pPr>
      <w:r w:rsidRPr="00991918">
        <w:t>Ouders gaan zorgvuldig om met verkregen wachtwoorden en toegangscodes. Ouders delen deze gegevens niet met anderen.</w:t>
      </w:r>
    </w:p>
    <w:p w14:paraId="6496EAD5" w14:textId="77777777" w:rsidR="002674B1" w:rsidRDefault="002674B1" w:rsidP="002674B1">
      <w:pPr>
        <w:pStyle w:val="Lijstalinea"/>
        <w:numPr>
          <w:ilvl w:val="0"/>
          <w:numId w:val="38"/>
        </w:numPr>
        <w:spacing w:after="160" w:line="259" w:lineRule="auto"/>
        <w:jc w:val="left"/>
      </w:pPr>
      <w:r>
        <w:t>Ouders gaan met respect om met de regels en afspraken rondom privacy en veiligheid.</w:t>
      </w:r>
    </w:p>
    <w:p w14:paraId="0CBBE0C6" w14:textId="77777777" w:rsidR="002674B1" w:rsidRDefault="002674B1" w:rsidP="002674B1">
      <w:pPr>
        <w:pStyle w:val="Lijstalinea"/>
        <w:numPr>
          <w:ilvl w:val="0"/>
          <w:numId w:val="38"/>
        </w:numPr>
        <w:spacing w:after="160" w:line="259" w:lineRule="auto"/>
        <w:jc w:val="left"/>
      </w:pPr>
      <w:r>
        <w:t>Ouders melden situaties waarin de regels en afspraken rondom privacy en veiligheid  niet worden nagekomen aan de directeur  onderwijsteam.</w:t>
      </w:r>
    </w:p>
    <w:p w14:paraId="1EAAB4EB" w14:textId="77777777" w:rsidR="002674B1" w:rsidRPr="00720CBE" w:rsidRDefault="002674B1" w:rsidP="002674B1">
      <w:pPr>
        <w:pStyle w:val="Lijstalinea"/>
      </w:pPr>
    </w:p>
    <w:p w14:paraId="15EB5C90" w14:textId="77777777" w:rsidR="002674B1" w:rsidRPr="00627297" w:rsidRDefault="002674B1" w:rsidP="002674B1"/>
    <w:p w14:paraId="014AB4D7" w14:textId="77777777" w:rsidR="002674B1" w:rsidRPr="00627297" w:rsidRDefault="002674B1" w:rsidP="002674B1">
      <w:r w:rsidRPr="00627297">
        <w:t>Ondertekende  verklaart de inhoud van deze ouderovereenkomst te hebben gelezen</w:t>
      </w:r>
      <w:r>
        <w:t xml:space="preserve"> en zorg zal dragen voor de uitvoering en realisatie van de opgenomen bepalingen.</w:t>
      </w:r>
    </w:p>
    <w:p w14:paraId="2A085C3F" w14:textId="77777777" w:rsidR="002674B1" w:rsidRPr="00627297" w:rsidRDefault="002674B1" w:rsidP="002674B1">
      <w:pPr>
        <w:pBdr>
          <w:top w:val="single" w:sz="4" w:space="1" w:color="auto"/>
          <w:left w:val="single" w:sz="4" w:space="4" w:color="auto"/>
          <w:bottom w:val="single" w:sz="4" w:space="1" w:color="auto"/>
          <w:right w:val="single" w:sz="4" w:space="4" w:color="auto"/>
        </w:pBdr>
      </w:pPr>
      <w:r w:rsidRPr="00627297">
        <w:t>Ruimte voor het beschrijven van eventuele  voorbehouden:</w:t>
      </w:r>
    </w:p>
    <w:p w14:paraId="1DC7A2F3" w14:textId="77777777" w:rsidR="002674B1" w:rsidRDefault="002674B1" w:rsidP="002674B1">
      <w:pPr>
        <w:pBdr>
          <w:top w:val="single" w:sz="4" w:space="1" w:color="auto"/>
          <w:left w:val="single" w:sz="4" w:space="4" w:color="auto"/>
          <w:bottom w:val="single" w:sz="4" w:space="1" w:color="auto"/>
          <w:right w:val="single" w:sz="4" w:space="4" w:color="auto"/>
        </w:pBdr>
      </w:pPr>
    </w:p>
    <w:p w14:paraId="0EC2FCE4" w14:textId="77777777" w:rsidR="002674B1" w:rsidRDefault="002674B1" w:rsidP="002674B1"/>
    <w:p w14:paraId="696C5FED" w14:textId="77777777" w:rsidR="002674B1" w:rsidRDefault="002674B1" w:rsidP="002674B1"/>
    <w:p w14:paraId="7DA8E5EA" w14:textId="77777777" w:rsidR="002674B1" w:rsidRDefault="002674B1" w:rsidP="002674B1"/>
    <w:p w14:paraId="53895039" w14:textId="77777777" w:rsidR="002674B1" w:rsidRDefault="002674B1" w:rsidP="002674B1">
      <w:r>
        <w:t>Plaats______________. datum ______________________</w:t>
      </w:r>
    </w:p>
    <w:p w14:paraId="55D76B41" w14:textId="77777777" w:rsidR="002674B1" w:rsidRDefault="002674B1" w:rsidP="002674B1"/>
    <w:p w14:paraId="443A8091" w14:textId="77777777" w:rsidR="002674B1" w:rsidRDefault="002674B1" w:rsidP="002674B1"/>
    <w:p w14:paraId="1363205B" w14:textId="77777777" w:rsidR="002674B1" w:rsidRDefault="002674B1" w:rsidP="002674B1"/>
    <w:p w14:paraId="5CDD0931" w14:textId="77777777" w:rsidR="002674B1" w:rsidRDefault="002674B1" w:rsidP="002674B1">
      <w:r>
        <w:t>__________________________                                           _______________________________</w:t>
      </w:r>
    </w:p>
    <w:p w14:paraId="26B6773E" w14:textId="77777777" w:rsidR="002674B1" w:rsidRDefault="002674B1" w:rsidP="002674B1">
      <w:r>
        <w:t>Handtekening verzorger 1</w:t>
      </w:r>
      <w:r>
        <w:tab/>
      </w:r>
      <w:r>
        <w:tab/>
      </w:r>
      <w:r>
        <w:tab/>
      </w:r>
      <w:r>
        <w:tab/>
      </w:r>
      <w:r>
        <w:tab/>
        <w:t>handtekening verzorger 2</w:t>
      </w:r>
    </w:p>
    <w:p w14:paraId="41094237" w14:textId="77777777" w:rsidR="002674B1" w:rsidRDefault="002674B1" w:rsidP="002674B1"/>
    <w:p w14:paraId="1B3E16C4" w14:textId="77777777" w:rsidR="002674B1" w:rsidRDefault="002674B1" w:rsidP="002674B1"/>
    <w:p w14:paraId="37FC2E6D" w14:textId="77777777" w:rsidR="002674B1" w:rsidRDefault="002674B1" w:rsidP="002674B1"/>
    <w:p w14:paraId="608DE18A" w14:textId="77777777" w:rsidR="002674B1" w:rsidRDefault="002674B1" w:rsidP="002674B1"/>
    <w:p w14:paraId="3E125216" w14:textId="77777777" w:rsidR="002674B1" w:rsidRDefault="002674B1" w:rsidP="002674B1"/>
    <w:p w14:paraId="5FE3DF7F" w14:textId="77777777" w:rsidR="002674B1" w:rsidRDefault="002674B1" w:rsidP="002674B1"/>
    <w:p w14:paraId="4401EC3E" w14:textId="77777777" w:rsidR="002674B1" w:rsidRDefault="002674B1" w:rsidP="002674B1"/>
    <w:p w14:paraId="18D0EFF3" w14:textId="77777777" w:rsidR="002674B1" w:rsidRPr="00053230" w:rsidRDefault="002674B1" w:rsidP="002674B1">
      <w:pPr>
        <w:rPr>
          <w:sz w:val="16"/>
        </w:rPr>
      </w:pPr>
      <w:r w:rsidRPr="00053230">
        <w:rPr>
          <w:sz w:val="16"/>
        </w:rPr>
        <w:t>Deze overeen</w:t>
      </w:r>
      <w:r>
        <w:rPr>
          <w:sz w:val="16"/>
        </w:rPr>
        <w:t>komst wordt toegevoegd aan het</w:t>
      </w:r>
      <w:r w:rsidRPr="00053230">
        <w:rPr>
          <w:sz w:val="16"/>
        </w:rPr>
        <w:t xml:space="preserve"> dossier van uw kind.</w:t>
      </w:r>
    </w:p>
    <w:p w14:paraId="2292068F" w14:textId="77777777" w:rsidR="002674B1" w:rsidRDefault="002674B1" w:rsidP="002674B1">
      <w:r w:rsidRPr="00053230">
        <w:rPr>
          <w:sz w:val="16"/>
        </w:rPr>
        <w:t xml:space="preserve">U ontvangt een </w:t>
      </w:r>
      <w:r>
        <w:rPr>
          <w:sz w:val="16"/>
        </w:rPr>
        <w:t xml:space="preserve">digitale </w:t>
      </w:r>
      <w:r w:rsidRPr="00053230">
        <w:rPr>
          <w:sz w:val="16"/>
        </w:rPr>
        <w:t>kopie van deze overeenkomst voor eigen gebruik</w:t>
      </w:r>
      <w:r>
        <w:t>.</w:t>
      </w:r>
    </w:p>
    <w:p w14:paraId="3391AE7E" w14:textId="0A391083" w:rsidR="00F57180" w:rsidRDefault="00F57180">
      <w:pPr>
        <w:rPr>
          <w:szCs w:val="20"/>
        </w:rPr>
      </w:pPr>
    </w:p>
    <w:p w14:paraId="4A3B212B" w14:textId="59745592" w:rsidR="005D6222" w:rsidRDefault="005D6222">
      <w:pPr>
        <w:rPr>
          <w:szCs w:val="20"/>
        </w:rPr>
      </w:pPr>
    </w:p>
    <w:p w14:paraId="5F03B1E8" w14:textId="2BCCF264" w:rsidR="005D6222" w:rsidRDefault="005D6222">
      <w:pPr>
        <w:rPr>
          <w:szCs w:val="20"/>
        </w:rPr>
      </w:pPr>
    </w:p>
    <w:p w14:paraId="707BA963" w14:textId="531E2A9B" w:rsidR="005D6222" w:rsidRDefault="005D6222">
      <w:pPr>
        <w:rPr>
          <w:szCs w:val="20"/>
        </w:rPr>
      </w:pPr>
    </w:p>
    <w:p w14:paraId="47556F06" w14:textId="3391168B" w:rsidR="005D6222" w:rsidRDefault="005D6222">
      <w:pPr>
        <w:rPr>
          <w:szCs w:val="20"/>
        </w:rPr>
      </w:pPr>
    </w:p>
    <w:p w14:paraId="601A9269" w14:textId="766F9DA8" w:rsidR="005D6222" w:rsidRDefault="005D6222">
      <w:pPr>
        <w:rPr>
          <w:szCs w:val="20"/>
        </w:rPr>
      </w:pPr>
    </w:p>
    <w:p w14:paraId="33003C3B" w14:textId="2B136333" w:rsidR="005D6222" w:rsidRDefault="005D6222">
      <w:pPr>
        <w:rPr>
          <w:szCs w:val="20"/>
        </w:rPr>
      </w:pPr>
    </w:p>
    <w:p w14:paraId="21D1651C" w14:textId="7920A4E1" w:rsidR="005D6222" w:rsidRDefault="005D6222">
      <w:pPr>
        <w:rPr>
          <w:szCs w:val="20"/>
        </w:rPr>
      </w:pPr>
    </w:p>
    <w:p w14:paraId="74625767" w14:textId="7BBFFA6F" w:rsidR="005D6222" w:rsidRDefault="005D6222">
      <w:pPr>
        <w:rPr>
          <w:szCs w:val="20"/>
        </w:rPr>
      </w:pPr>
    </w:p>
    <w:p w14:paraId="618F6305" w14:textId="5783934F" w:rsidR="00B874D0" w:rsidRPr="007563CD" w:rsidRDefault="00B874D0" w:rsidP="00B874D0">
      <w:pPr>
        <w:rPr>
          <w:b/>
        </w:rPr>
      </w:pPr>
      <w:r w:rsidRPr="007563CD">
        <w:rPr>
          <w:b/>
        </w:rPr>
        <w:t>Protocol privacy gebruik leerkrachten</w:t>
      </w:r>
      <w:r>
        <w:rPr>
          <w:b/>
        </w:rPr>
        <w:t xml:space="preserve">       </w:t>
      </w:r>
      <w:r w:rsidR="008D5BEE">
        <w:rPr>
          <w:b/>
        </w:rPr>
        <w:t>; bijlage 9</w:t>
      </w:r>
      <w:r>
        <w:rPr>
          <w:b/>
        </w:rPr>
        <w:t xml:space="preserve">                                             </w:t>
      </w:r>
      <w:r>
        <w:rPr>
          <w:rFonts w:ascii="Comic Sans MS" w:eastAsia="Times New Roman" w:hAnsi="Comic Sans MS" w:cs="Times New Roman"/>
          <w:b/>
          <w:noProof/>
          <w:color w:val="4BACC6"/>
          <w:sz w:val="40"/>
          <w:szCs w:val="40"/>
          <w:lang w:eastAsia="nl-NL"/>
        </w:rPr>
        <w:drawing>
          <wp:inline distT="0" distB="0" distL="0" distR="0" wp14:anchorId="2A742C5D" wp14:editId="45D6B943">
            <wp:extent cx="1666875" cy="961835"/>
            <wp:effectExtent l="0" t="0" r="0" b="0"/>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wintijn7LC.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687540" cy="973760"/>
                    </a:xfrm>
                    <a:prstGeom prst="rect">
                      <a:avLst/>
                    </a:prstGeom>
                  </pic:spPr>
                </pic:pic>
              </a:graphicData>
            </a:graphic>
          </wp:inline>
        </w:drawing>
      </w:r>
    </w:p>
    <w:p w14:paraId="54D6A329" w14:textId="77777777" w:rsidR="00B874D0" w:rsidRDefault="00B874D0" w:rsidP="00B874D0">
      <w:r>
        <w:t xml:space="preserve">Dit protocol bevat afspraken over de wijze waarop het bedrijf omgaat met het registeren, verzamelen en monitoren van een tot een persoon herleidbare data omtrent email-,  internet- en telefoongebruik. </w:t>
      </w:r>
    </w:p>
    <w:p w14:paraId="493E4EC2" w14:textId="77777777" w:rsidR="00B874D0" w:rsidRDefault="00B874D0" w:rsidP="00B874D0">
      <w:r>
        <w:t xml:space="preserve">Dit protocol heeft als doel een goede balans te vinden tussen een verantwoord gebruik van internet, telefoon en email en bescherming van de privacy van werknemers op de werkplek. </w:t>
      </w:r>
    </w:p>
    <w:p w14:paraId="766053C5" w14:textId="77777777" w:rsidR="00B874D0" w:rsidRDefault="00B874D0" w:rsidP="00B874D0">
      <w:r>
        <w:t xml:space="preserve"> </w:t>
      </w:r>
    </w:p>
    <w:p w14:paraId="687AB0F6" w14:textId="77777777" w:rsidR="00B874D0" w:rsidRPr="007563CD" w:rsidRDefault="00B874D0" w:rsidP="00B874D0">
      <w:pPr>
        <w:rPr>
          <w:u w:val="single"/>
        </w:rPr>
      </w:pPr>
      <w:r w:rsidRPr="007563CD">
        <w:rPr>
          <w:u w:val="single"/>
        </w:rPr>
        <w:t xml:space="preserve">Artikel 1. Algemene uitgangspunten: </w:t>
      </w:r>
    </w:p>
    <w:p w14:paraId="45E3CC12" w14:textId="77777777" w:rsidR="00B874D0" w:rsidRDefault="00B874D0" w:rsidP="00B874D0">
      <w:r>
        <w:t xml:space="preserve">a. Gegevens die tot een persoon herleidbaar zijn zullen niet worden geregistreerd, verzameld, gecontroleerd, gecombineerd dan wel bewerkt worden, anders dan in de bijlage van dit protocol is opgenomen. </w:t>
      </w:r>
    </w:p>
    <w:p w14:paraId="4F18AE4C" w14:textId="77777777" w:rsidR="00B874D0" w:rsidRDefault="00B874D0" w:rsidP="00B874D0">
      <w:r>
        <w:t xml:space="preserve">b. Persoonlijke gegevens zullen alleen gebruikt worden voor het doel waarvoor ze verzameld zijn.  Het registreren van gegevens die tot een persoon herleidbaar zijn wordt tot het minimum beperkt. Hierbij wordt gestreefd naar een maximale bescherming van de privacy van teamleden. </w:t>
      </w:r>
    </w:p>
    <w:p w14:paraId="00E378B3" w14:textId="77777777" w:rsidR="00B874D0" w:rsidRDefault="00B874D0" w:rsidP="00B874D0">
      <w:r>
        <w:t xml:space="preserve"> </w:t>
      </w:r>
    </w:p>
    <w:p w14:paraId="319A0B66" w14:textId="77777777" w:rsidR="00B874D0" w:rsidRPr="007563CD" w:rsidRDefault="00B874D0" w:rsidP="00B874D0">
      <w:pPr>
        <w:rPr>
          <w:u w:val="single"/>
        </w:rPr>
      </w:pPr>
      <w:r w:rsidRPr="007563CD">
        <w:rPr>
          <w:u w:val="single"/>
        </w:rPr>
        <w:t xml:space="preserve">Artikel 2. Email-gebruik </w:t>
      </w:r>
    </w:p>
    <w:p w14:paraId="7DB40D83" w14:textId="77777777" w:rsidR="00B874D0" w:rsidRDefault="00B874D0" w:rsidP="00B874D0">
      <w:r>
        <w:t>a. Teamleden in vaste dienst ontvangen een zakelijk mailadres (de-mare.org)</w:t>
      </w:r>
    </w:p>
    <w:p w14:paraId="7F774E8A" w14:textId="77777777" w:rsidR="00B874D0" w:rsidRDefault="00B874D0" w:rsidP="00B874D0">
      <w:r>
        <w:t xml:space="preserve">b. Teamleden zijn gerechtigd het zakelijk mailadres voor niet-zakelijk verkeer te gebruiken en voor het ontvangen en versturen van persoonlijke mailberichten zowel intern als extern, mits dit niet storend is voor hun werkzaamheden. </w:t>
      </w:r>
    </w:p>
    <w:p w14:paraId="1F0CF49A" w14:textId="77777777" w:rsidR="00B874D0" w:rsidRDefault="00B874D0" w:rsidP="00B874D0">
      <w:r>
        <w:t>c. Teamleden zijn niet gerechtigd om een privé-mailadres te gebruiken voor het ontvangen en versturen van zakelijke mailberichten.</w:t>
      </w:r>
    </w:p>
    <w:p w14:paraId="4F108426" w14:textId="77777777" w:rsidR="00B874D0" w:rsidRDefault="00B874D0" w:rsidP="00B874D0">
      <w:r>
        <w:t xml:space="preserve">d. Het recht van teamleden om zakelijke mail-berichten te ontvangen en versturen  is gebonden aan de volgende voorwaarden:  </w:t>
      </w:r>
    </w:p>
    <w:p w14:paraId="47AA753B" w14:textId="77777777" w:rsidR="00B874D0" w:rsidRDefault="00B874D0" w:rsidP="00B874D0">
      <w:pPr>
        <w:pStyle w:val="Lijstalinea"/>
        <w:numPr>
          <w:ilvl w:val="0"/>
          <w:numId w:val="40"/>
        </w:numPr>
        <w:spacing w:after="160" w:line="259" w:lineRule="auto"/>
        <w:jc w:val="left"/>
      </w:pPr>
      <w:r>
        <w:t xml:space="preserve">Het is niet toegestaan dreigende, seksueel intimiderende, dan wel racistische berichten te versturen. </w:t>
      </w:r>
    </w:p>
    <w:p w14:paraId="71602096" w14:textId="77777777" w:rsidR="00B874D0" w:rsidRDefault="00B874D0" w:rsidP="00B874D0">
      <w:pPr>
        <w:pStyle w:val="Lijstalinea"/>
        <w:numPr>
          <w:ilvl w:val="0"/>
          <w:numId w:val="40"/>
        </w:numPr>
        <w:spacing w:after="160" w:line="259" w:lineRule="auto"/>
        <w:jc w:val="left"/>
      </w:pPr>
      <w:r>
        <w:t>Bij het versturen van mailberichten aan meerdere personen wordt gebruik gemaakt van BCC.</w:t>
      </w:r>
    </w:p>
    <w:p w14:paraId="0FCF17A0" w14:textId="77777777" w:rsidR="00B874D0" w:rsidRDefault="00B874D0" w:rsidP="00B874D0">
      <w:pPr>
        <w:pStyle w:val="Lijstalinea"/>
        <w:numPr>
          <w:ilvl w:val="0"/>
          <w:numId w:val="40"/>
        </w:numPr>
        <w:spacing w:after="160" w:line="259" w:lineRule="auto"/>
        <w:jc w:val="left"/>
      </w:pPr>
      <w:r>
        <w:t>Het doorsturen van mailberichten gebeurt na toestemming van de afzender.</w:t>
      </w:r>
    </w:p>
    <w:p w14:paraId="16CA15CA" w14:textId="77777777" w:rsidR="00B874D0" w:rsidRDefault="00B874D0" w:rsidP="00B874D0">
      <w:pPr>
        <w:pStyle w:val="Lijstalinea"/>
        <w:numPr>
          <w:ilvl w:val="0"/>
          <w:numId w:val="40"/>
        </w:numPr>
        <w:spacing w:after="160" w:line="259" w:lineRule="auto"/>
        <w:jc w:val="left"/>
      </w:pPr>
      <w:r>
        <w:t>Er wordt gebruik gemaakt van email-etiquette (passend onderwerp, aanhef, gebruik ABN, weinig of geen spellingsfouten, vermelden afzender)</w:t>
      </w:r>
    </w:p>
    <w:p w14:paraId="61B2B6DB" w14:textId="77777777" w:rsidR="00B874D0" w:rsidRDefault="00B874D0" w:rsidP="00B874D0">
      <w:r>
        <w:t xml:space="preserve">e. De werkgever zal niet de inhoud van zowel persoonlijke als zakelijke mail-berichten lezen. Eveneens zullen persoonsgegevens omtrent het aantal mails, de mailadressen en andere data hieromtrent niet geregistreerd en/of gecontroleerd worden. Dit laat onverlet dat controles op incidentele basis vanwege een zwaarwichtige reden kunnen plaats vinden. Hiervan wordt schriftelijk vooraf meldding gemaakt door de leidinggevende. </w:t>
      </w:r>
    </w:p>
    <w:p w14:paraId="201DCC8C" w14:textId="77777777" w:rsidR="00B874D0" w:rsidRDefault="00B874D0" w:rsidP="00B874D0"/>
    <w:p w14:paraId="323CDA4C" w14:textId="77777777" w:rsidR="00B874D0" w:rsidRDefault="00B874D0" w:rsidP="00B874D0"/>
    <w:p w14:paraId="638F5B5E" w14:textId="77777777" w:rsidR="00B874D0" w:rsidRDefault="00B874D0" w:rsidP="00B874D0"/>
    <w:p w14:paraId="0DB1031D" w14:textId="77777777" w:rsidR="00B874D0" w:rsidRDefault="00B874D0" w:rsidP="00B874D0"/>
    <w:p w14:paraId="5AD11A78" w14:textId="77777777" w:rsidR="00B874D0" w:rsidRPr="007563CD" w:rsidRDefault="00B874D0" w:rsidP="00B874D0">
      <w:pPr>
        <w:rPr>
          <w:u w:val="single"/>
        </w:rPr>
      </w:pPr>
      <w:r w:rsidRPr="007563CD">
        <w:rPr>
          <w:u w:val="single"/>
        </w:rPr>
        <w:t xml:space="preserve">Artikel 3. Internetgebruik </w:t>
      </w:r>
    </w:p>
    <w:p w14:paraId="22F14A82" w14:textId="77777777" w:rsidR="00B874D0" w:rsidRDefault="00B874D0" w:rsidP="00B874D0">
      <w:r>
        <w:t>a. Werknemers zijn gerechtigd internet voor niet- zakelijk verkeer te gebruiken, mits dit niet storend is voor hun dagelijkse werkzaamheden.</w:t>
      </w:r>
    </w:p>
    <w:p w14:paraId="1DC419B2" w14:textId="77777777" w:rsidR="00B874D0" w:rsidRDefault="00B874D0" w:rsidP="00B874D0">
      <w:r>
        <w:t>b. Het is niet toegestaan bewust sites te bezoeken die pornografisch, racistisch, discriminerend of gewelddadig materiaal bevatten, dan wel sites die strijdig zijn met de grondwet of fatsoensnormen.</w:t>
      </w:r>
    </w:p>
    <w:p w14:paraId="071A8B8C" w14:textId="77777777" w:rsidR="00B874D0" w:rsidRDefault="00B874D0" w:rsidP="00B874D0">
      <w:r>
        <w:t>c.  Het is niet toegestaan sites te bezoeken om bestand te downloaden of activiteiten te ontplooien die strijdig zijn met het auteursrecht, kunnen leiden tot het schenden van privacy of strafrechtelijke gevolgen kunnen hebben.</w:t>
      </w:r>
    </w:p>
    <w:p w14:paraId="20683115" w14:textId="77777777" w:rsidR="00B874D0" w:rsidRDefault="00B874D0" w:rsidP="00B874D0">
      <w:r>
        <w:t>d. Het is niet toegestaan om activiteiten binnen het netwerk uit te oefenen die strijdig zijn met geldende wetgeving of onveilige gevolgen kunnen hebben voor de werking van het netwerk.</w:t>
      </w:r>
    </w:p>
    <w:p w14:paraId="582FC772" w14:textId="77777777" w:rsidR="00B874D0" w:rsidRDefault="00B874D0" w:rsidP="00B874D0">
      <w:r>
        <w:t xml:space="preserve">e. De werkgever zal geen persoonsgegevens over internetgebruik, zoals tijdsbesteding en bezochte sites, registeren en/of controleren. Dit laat onverlet dat controles op incidentele basis vanwege een zwaarwichtige reden wel kunnen plaats vinden. </w:t>
      </w:r>
    </w:p>
    <w:p w14:paraId="3C0351EE" w14:textId="77777777" w:rsidR="00B874D0" w:rsidRDefault="00B874D0" w:rsidP="00B874D0"/>
    <w:p w14:paraId="666AF86B" w14:textId="77777777" w:rsidR="00B874D0" w:rsidRPr="007563CD" w:rsidRDefault="00B874D0" w:rsidP="00B874D0">
      <w:pPr>
        <w:rPr>
          <w:u w:val="single"/>
        </w:rPr>
      </w:pPr>
      <w:r w:rsidRPr="007563CD">
        <w:rPr>
          <w:u w:val="single"/>
        </w:rPr>
        <w:t>Artikel 4. Telefoongebruik – gebruik sociale media</w:t>
      </w:r>
    </w:p>
    <w:p w14:paraId="30C8FC5C" w14:textId="77777777" w:rsidR="00B874D0" w:rsidRDefault="00B874D0" w:rsidP="00B874D0">
      <w:r>
        <w:t>a. Teamleden zijn gerechtigd om de vaste telefoonaansluiting voor niet- zakelijk en zakelijk verkeer te gebruiken, mits dit niet storend of noodzakelijk is voor hun dagelijkse werkzaamheden.</w:t>
      </w:r>
    </w:p>
    <w:p w14:paraId="298626F2" w14:textId="77777777" w:rsidR="00B874D0" w:rsidRDefault="00B874D0" w:rsidP="00B874D0">
      <w:r>
        <w:lastRenderedPageBreak/>
        <w:t>b Teamleden zijn gerechtigd om een eigen mobiele telefoon voor niet- zakelijk verkeer te gebruiken. Dit is tijdens het uitvoeren van de lesgevende taak echter niet toegestaan.</w:t>
      </w:r>
    </w:p>
    <w:p w14:paraId="1A90DD5F" w14:textId="77777777" w:rsidR="00B874D0" w:rsidRDefault="00B874D0" w:rsidP="00B874D0">
      <w:r>
        <w:t>c. Teamleden zijn gerechtigd om de eigen mobiele telefoon voor zakelijk verkeer te gebruiken, mits dit niet storend is voor hun dagelijkse werkzaamheden.</w:t>
      </w:r>
    </w:p>
    <w:p w14:paraId="4289359E" w14:textId="77777777" w:rsidR="00B874D0" w:rsidRDefault="00B874D0" w:rsidP="00B874D0">
      <w:r>
        <w:t>d. Het gebruik van een eigen mobiele telefoon voor zakelijk gebruik wordt niet vergoed, mits hier vooraf andere afspraken over zijn gemaakt met de leidinggevende.</w:t>
      </w:r>
    </w:p>
    <w:p w14:paraId="24DAB967" w14:textId="77777777" w:rsidR="00B874D0" w:rsidRDefault="00B874D0" w:rsidP="00B874D0">
      <w:r>
        <w:t>e. Het bellen via de vaste telefoonaansluiting met informatie- of servicenummers, die extra belkosten in rekening brengen, is niet toegestaan zonder toestemming van de leidinggevende.</w:t>
      </w:r>
    </w:p>
    <w:p w14:paraId="7607776F" w14:textId="77777777" w:rsidR="00B874D0" w:rsidRDefault="00B874D0" w:rsidP="00B874D0"/>
    <w:p w14:paraId="177DE76B" w14:textId="77777777" w:rsidR="00B874D0" w:rsidRPr="007563CD" w:rsidRDefault="00B874D0" w:rsidP="00B874D0">
      <w:pPr>
        <w:rPr>
          <w:u w:val="single"/>
        </w:rPr>
      </w:pPr>
      <w:r w:rsidRPr="007563CD">
        <w:rPr>
          <w:u w:val="single"/>
        </w:rPr>
        <w:t>Artikel 5. Sociale media</w:t>
      </w:r>
    </w:p>
    <w:p w14:paraId="5423C4B8" w14:textId="77777777" w:rsidR="00B874D0" w:rsidRDefault="00B874D0" w:rsidP="00B874D0">
      <w:r>
        <w:t>a. Het privégebruik van sociale media tijdens de uitvoering van de lesgevende taak is niet toegestaan.</w:t>
      </w:r>
    </w:p>
    <w:p w14:paraId="7B3EA04E" w14:textId="77777777" w:rsidR="00B874D0" w:rsidRDefault="00B874D0" w:rsidP="00B874D0">
      <w:r>
        <w:t>b. Het zakelijk gebruik van sociale media tijdens werktijd moet in overeenstemming zijn met afspraken die zijn vastgelegd in een protocol.</w:t>
      </w:r>
    </w:p>
    <w:p w14:paraId="2C98CBE5" w14:textId="77777777" w:rsidR="00B874D0" w:rsidRDefault="00B874D0" w:rsidP="00B874D0"/>
    <w:p w14:paraId="7CD2D7E5" w14:textId="77777777" w:rsidR="00B874D0" w:rsidRPr="007563CD" w:rsidRDefault="00B874D0" w:rsidP="00B874D0">
      <w:pPr>
        <w:rPr>
          <w:u w:val="single"/>
        </w:rPr>
      </w:pPr>
      <w:r w:rsidRPr="007563CD">
        <w:rPr>
          <w:u w:val="single"/>
        </w:rPr>
        <w:t xml:space="preserve">Artikel 6. Rechten van teamleden </w:t>
      </w:r>
    </w:p>
    <w:p w14:paraId="3FB165E0" w14:textId="77777777" w:rsidR="00B874D0" w:rsidRDefault="00B874D0" w:rsidP="00B874D0">
      <w:r>
        <w:t xml:space="preserve">a. Inzagerecht: Teamleden hebben het recht de over hem of haar geregistreerde data in te zien. Verzoeken om inzage worden binnen vier weken ingewilligd. </w:t>
      </w:r>
    </w:p>
    <w:p w14:paraId="139E1B9E" w14:textId="77777777" w:rsidR="00B874D0" w:rsidRDefault="00B874D0" w:rsidP="00B874D0">
      <w:r>
        <w:t xml:space="preserve">b. Kopierecht: teamleden hebben het recht van de over hem of haar geregistreerde data een kopie te ontvangen binnen vier weken. </w:t>
      </w:r>
    </w:p>
    <w:p w14:paraId="33963CB0" w14:textId="77777777" w:rsidR="00B874D0" w:rsidRDefault="00B874D0" w:rsidP="00B874D0">
      <w:r>
        <w:t xml:space="preserve">c. Correctierecht: Teamleden hebben het recht om feitelijk onjuiste gegevens uit de registreerde data te (laten) verbeteren of aan te vullen. Over verzoeken van correctie of aanvulling wordt binnen vierweken beslist. Indien een verzoek tot correctie of aanvulling wordt ingewilligd wordt de correctie terstond uitgevoerd. </w:t>
      </w:r>
    </w:p>
    <w:p w14:paraId="25A2FFEF" w14:textId="77777777" w:rsidR="00B874D0" w:rsidRDefault="00B874D0" w:rsidP="00B874D0">
      <w:r>
        <w:t xml:space="preserve">d. Verwijderingsrecht: Teamleden hebben het recht om de over de hem of haar geregistreerde data, die niet (langer) ter zake doen, of in strijd zijn met dit protocol of een wettelijk voorschrift te verwijderen en te vernietigen. Over een verzoek om verwijdering en vernietiging wordt binnen vier weken beslist. Indien een dergelijk verzoek wordt ingewilligd, vindt de verwijdering en vernietiging terstond plaats. </w:t>
      </w:r>
    </w:p>
    <w:p w14:paraId="79413F0D" w14:textId="77777777" w:rsidR="00B874D0" w:rsidRDefault="00B874D0" w:rsidP="00B874D0"/>
    <w:p w14:paraId="571CBDA6" w14:textId="77777777" w:rsidR="00B874D0" w:rsidRPr="007563CD" w:rsidRDefault="00B874D0" w:rsidP="00B874D0">
      <w:pPr>
        <w:rPr>
          <w:u w:val="single"/>
        </w:rPr>
      </w:pPr>
      <w:r w:rsidRPr="007563CD">
        <w:rPr>
          <w:u w:val="single"/>
        </w:rPr>
        <w:t xml:space="preserve">Artikel 7. Klachtenprocedure </w:t>
      </w:r>
    </w:p>
    <w:p w14:paraId="04A460C0" w14:textId="77777777" w:rsidR="00B874D0" w:rsidRDefault="00B874D0" w:rsidP="00B874D0">
      <w:r>
        <w:t xml:space="preserve">1. Indien een teamlid meent benadeeld te zijn in zijn rechten op grond van dit protocol, kan hij zich richten tot de contactpersoon klachtenregeling. De contactgegevens van de contactpersoon klachtenregeling is te vinden in de schoolgids.  </w:t>
      </w:r>
    </w:p>
    <w:p w14:paraId="31205841" w14:textId="77777777" w:rsidR="00B874D0" w:rsidRDefault="00B874D0" w:rsidP="00B874D0"/>
    <w:p w14:paraId="40E6796C" w14:textId="77777777" w:rsidR="00B874D0" w:rsidRPr="007563CD" w:rsidRDefault="00B874D0" w:rsidP="00B874D0">
      <w:pPr>
        <w:rPr>
          <w:u w:val="single"/>
        </w:rPr>
      </w:pPr>
      <w:r w:rsidRPr="007563CD">
        <w:rPr>
          <w:u w:val="single"/>
        </w:rPr>
        <w:t>Artikel 8</w:t>
      </w:r>
      <w:r>
        <w:rPr>
          <w:u w:val="single"/>
        </w:rPr>
        <w:t>. Slotbepalingen</w:t>
      </w:r>
    </w:p>
    <w:p w14:paraId="64CD0CD5" w14:textId="77777777" w:rsidR="00B874D0" w:rsidRDefault="00B874D0" w:rsidP="00B874D0">
      <w:r>
        <w:t>a.  Dit protocol is een overeenkomst als bedoeld in de Algemene Verordening Gegevensbeheer.</w:t>
      </w:r>
    </w:p>
    <w:p w14:paraId="29723719" w14:textId="77777777" w:rsidR="00B874D0" w:rsidRDefault="00B874D0" w:rsidP="00B874D0">
      <w:r>
        <w:t xml:space="preserve">b. In alle gevallen waarin dit protocol niet voorziet, bepaalt de directeur-bestuurder van Stichting De Mare.  </w:t>
      </w:r>
    </w:p>
    <w:p w14:paraId="1DB88D41" w14:textId="77777777" w:rsidR="00B874D0" w:rsidRDefault="00B874D0" w:rsidP="00B874D0">
      <w:r>
        <w:t xml:space="preserve"> </w:t>
      </w:r>
    </w:p>
    <w:p w14:paraId="4C0FC1EA" w14:textId="77777777" w:rsidR="00B874D0" w:rsidRDefault="00B874D0" w:rsidP="00B874D0">
      <w:pPr>
        <w:rPr>
          <w:sz w:val="18"/>
        </w:rPr>
      </w:pPr>
      <w:r>
        <w:rPr>
          <w:sz w:val="18"/>
        </w:rPr>
        <w:t>BIJLAGE</w:t>
      </w:r>
    </w:p>
    <w:p w14:paraId="138F1CE8" w14:textId="77777777" w:rsidR="00B874D0" w:rsidRDefault="00B874D0" w:rsidP="00B874D0">
      <w:pPr>
        <w:rPr>
          <w:sz w:val="18"/>
        </w:rPr>
      </w:pPr>
      <w:r>
        <w:rPr>
          <w:sz w:val="18"/>
        </w:rPr>
        <w:t>Persoonsgegevens van leerkrachten worden opgeslagen en bewaard  in onderstaande digitale systemen</w:t>
      </w:r>
    </w:p>
    <w:p w14:paraId="74549D29" w14:textId="77777777" w:rsidR="00B874D0" w:rsidRPr="007563CD" w:rsidRDefault="00B874D0" w:rsidP="00B874D0">
      <w:pPr>
        <w:pStyle w:val="Lijstalinea"/>
        <w:numPr>
          <w:ilvl w:val="0"/>
          <w:numId w:val="41"/>
        </w:numPr>
        <w:spacing w:after="160" w:line="259" w:lineRule="auto"/>
        <w:jc w:val="left"/>
        <w:rPr>
          <w:sz w:val="18"/>
        </w:rPr>
      </w:pPr>
      <w:r w:rsidRPr="007563CD">
        <w:rPr>
          <w:sz w:val="18"/>
        </w:rPr>
        <w:t>Onderwijsbureau Meppel Self Service (OSS)</w:t>
      </w:r>
    </w:p>
    <w:p w14:paraId="6D1E2687" w14:textId="77777777" w:rsidR="00B874D0" w:rsidRPr="007563CD" w:rsidRDefault="00B874D0" w:rsidP="00B874D0">
      <w:pPr>
        <w:pStyle w:val="Lijstalinea"/>
        <w:numPr>
          <w:ilvl w:val="0"/>
          <w:numId w:val="41"/>
        </w:numPr>
        <w:spacing w:after="160" w:line="259" w:lineRule="auto"/>
        <w:jc w:val="left"/>
        <w:rPr>
          <w:sz w:val="18"/>
        </w:rPr>
      </w:pPr>
      <w:r w:rsidRPr="007563CD">
        <w:rPr>
          <w:sz w:val="18"/>
        </w:rPr>
        <w:t xml:space="preserve">SIS - Parnassys </w:t>
      </w:r>
    </w:p>
    <w:p w14:paraId="38B8F3F7" w14:textId="77777777" w:rsidR="00B874D0" w:rsidRPr="00C85BD6" w:rsidRDefault="00B874D0" w:rsidP="00B874D0">
      <w:pPr>
        <w:rPr>
          <w:sz w:val="18"/>
        </w:rPr>
      </w:pPr>
    </w:p>
    <w:p w14:paraId="0EF76372" w14:textId="598E1222" w:rsidR="005D6222" w:rsidRDefault="005D6222">
      <w:pPr>
        <w:rPr>
          <w:szCs w:val="20"/>
        </w:rPr>
      </w:pPr>
    </w:p>
    <w:p w14:paraId="3A5A978A" w14:textId="40746645" w:rsidR="00B874D0" w:rsidRDefault="00B874D0">
      <w:pPr>
        <w:rPr>
          <w:szCs w:val="20"/>
        </w:rPr>
      </w:pPr>
    </w:p>
    <w:p w14:paraId="4C843670" w14:textId="07294A92" w:rsidR="00B874D0" w:rsidRDefault="00B874D0">
      <w:pPr>
        <w:rPr>
          <w:szCs w:val="20"/>
        </w:rPr>
      </w:pPr>
    </w:p>
    <w:p w14:paraId="561E7B62" w14:textId="6A704F37" w:rsidR="00B874D0" w:rsidRDefault="00B874D0">
      <w:pPr>
        <w:rPr>
          <w:szCs w:val="20"/>
        </w:rPr>
      </w:pPr>
    </w:p>
    <w:p w14:paraId="719BF168" w14:textId="0689095D" w:rsidR="00B874D0" w:rsidRDefault="00B874D0">
      <w:pPr>
        <w:rPr>
          <w:szCs w:val="20"/>
        </w:rPr>
      </w:pPr>
    </w:p>
    <w:p w14:paraId="5238DB86" w14:textId="6A4A79FF" w:rsidR="00B874D0" w:rsidRDefault="00B874D0">
      <w:pPr>
        <w:rPr>
          <w:szCs w:val="20"/>
        </w:rPr>
      </w:pPr>
    </w:p>
    <w:p w14:paraId="46370F11" w14:textId="4949DA70" w:rsidR="00B874D0" w:rsidRDefault="00B874D0">
      <w:pPr>
        <w:rPr>
          <w:szCs w:val="20"/>
        </w:rPr>
      </w:pPr>
    </w:p>
    <w:p w14:paraId="314DDDAB" w14:textId="133DC0F1" w:rsidR="00B874D0" w:rsidRDefault="00B874D0">
      <w:pPr>
        <w:rPr>
          <w:szCs w:val="20"/>
        </w:rPr>
      </w:pPr>
    </w:p>
    <w:p w14:paraId="431F8C88" w14:textId="2C5F12FA" w:rsidR="00B874D0" w:rsidRDefault="00B874D0">
      <w:pPr>
        <w:rPr>
          <w:szCs w:val="20"/>
        </w:rPr>
      </w:pPr>
    </w:p>
    <w:p w14:paraId="5667C4EE" w14:textId="65FABC92" w:rsidR="00B874D0" w:rsidRDefault="00B874D0">
      <w:pPr>
        <w:rPr>
          <w:szCs w:val="20"/>
        </w:rPr>
      </w:pPr>
    </w:p>
    <w:p w14:paraId="5F210C45" w14:textId="11E0AE1A" w:rsidR="00B874D0" w:rsidRDefault="00B874D0">
      <w:pPr>
        <w:rPr>
          <w:szCs w:val="20"/>
        </w:rPr>
      </w:pPr>
    </w:p>
    <w:p w14:paraId="7383D8A9" w14:textId="241BB499" w:rsidR="00B874D0" w:rsidRDefault="00B874D0">
      <w:pPr>
        <w:rPr>
          <w:szCs w:val="20"/>
        </w:rPr>
      </w:pPr>
    </w:p>
    <w:p w14:paraId="55EC05F5" w14:textId="5AAD6091" w:rsidR="00B874D0" w:rsidRDefault="00B874D0">
      <w:pPr>
        <w:rPr>
          <w:szCs w:val="20"/>
        </w:rPr>
      </w:pPr>
    </w:p>
    <w:p w14:paraId="485E8F57" w14:textId="6EADCF53" w:rsidR="00B874D0" w:rsidRDefault="00B874D0">
      <w:pPr>
        <w:rPr>
          <w:szCs w:val="20"/>
        </w:rPr>
      </w:pPr>
    </w:p>
    <w:p w14:paraId="1CF79160" w14:textId="6090CAD8" w:rsidR="00B874D0" w:rsidRDefault="00B874D0">
      <w:pPr>
        <w:rPr>
          <w:szCs w:val="20"/>
        </w:rPr>
      </w:pPr>
    </w:p>
    <w:p w14:paraId="2DC29870" w14:textId="1D5EBD9B" w:rsidR="00B874D0" w:rsidRDefault="00B874D0">
      <w:pPr>
        <w:rPr>
          <w:szCs w:val="20"/>
        </w:rPr>
      </w:pPr>
    </w:p>
    <w:p w14:paraId="569CB0A2" w14:textId="54312213" w:rsidR="00B874D0" w:rsidRDefault="00B874D0">
      <w:pPr>
        <w:rPr>
          <w:szCs w:val="20"/>
        </w:rPr>
      </w:pPr>
    </w:p>
    <w:p w14:paraId="7BF509F7" w14:textId="028C4B7C" w:rsidR="00B874D0" w:rsidRDefault="00B874D0">
      <w:pPr>
        <w:rPr>
          <w:szCs w:val="20"/>
        </w:rPr>
      </w:pPr>
    </w:p>
    <w:p w14:paraId="1F699B84" w14:textId="360BCDB3" w:rsidR="007E0BED" w:rsidRPr="00871500" w:rsidRDefault="007E0BED" w:rsidP="007E0BED">
      <w:pPr>
        <w:spacing w:line="100" w:lineRule="atLeast"/>
        <w:rPr>
          <w:rFonts w:cs="Calibri"/>
          <w:b/>
          <w:sz w:val="22"/>
        </w:rPr>
      </w:pPr>
      <w:r w:rsidRPr="00871500">
        <w:rPr>
          <w:rFonts w:cs="Calibri"/>
          <w:b/>
          <w:sz w:val="22"/>
        </w:rPr>
        <w:t>Reglement internet en sociale media op school</w:t>
      </w:r>
      <w:r>
        <w:rPr>
          <w:rFonts w:cs="Calibri"/>
          <w:b/>
          <w:sz w:val="22"/>
        </w:rPr>
        <w:t xml:space="preserve"> </w:t>
      </w:r>
      <w:r w:rsidR="002805E8">
        <w:rPr>
          <w:rFonts w:cs="Calibri"/>
          <w:b/>
          <w:sz w:val="22"/>
        </w:rPr>
        <w:t>; bijlage 10</w:t>
      </w:r>
      <w:r>
        <w:rPr>
          <w:rFonts w:cs="Calibri"/>
          <w:b/>
          <w:sz w:val="22"/>
        </w:rPr>
        <w:t xml:space="preserve">                   </w:t>
      </w:r>
      <w:r w:rsidRPr="006F71B6">
        <w:rPr>
          <w:rFonts w:ascii="Comic Sans MS" w:eastAsia="Times New Roman" w:hAnsi="Comic Sans MS" w:cs="Times New Roman"/>
          <w:b/>
          <w:noProof/>
          <w:color w:val="4BACC6"/>
          <w:sz w:val="40"/>
          <w:szCs w:val="40"/>
          <w:lang w:eastAsia="nl-NL"/>
        </w:rPr>
        <w:drawing>
          <wp:inline distT="0" distB="0" distL="0" distR="0" wp14:anchorId="73FF2CE1" wp14:editId="1CF98D34">
            <wp:extent cx="1666875" cy="962025"/>
            <wp:effectExtent l="0" t="0" r="9525" b="9525"/>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66875" cy="962025"/>
                    </a:xfrm>
                    <a:prstGeom prst="rect">
                      <a:avLst/>
                    </a:prstGeom>
                    <a:noFill/>
                    <a:ln>
                      <a:noFill/>
                    </a:ln>
                  </pic:spPr>
                </pic:pic>
              </a:graphicData>
            </a:graphic>
          </wp:inline>
        </w:drawing>
      </w:r>
    </w:p>
    <w:p w14:paraId="317FE076" w14:textId="77777777" w:rsidR="007E0BED" w:rsidRPr="00871500" w:rsidRDefault="007E0BED" w:rsidP="007E0BED">
      <w:pPr>
        <w:spacing w:line="100" w:lineRule="atLeast"/>
        <w:rPr>
          <w:rFonts w:cs="Calibri"/>
          <w:sz w:val="22"/>
        </w:rPr>
      </w:pPr>
    </w:p>
    <w:p w14:paraId="11D2C99D" w14:textId="77777777" w:rsidR="007E0BED" w:rsidRPr="00871500" w:rsidRDefault="007E0BED" w:rsidP="007E0BED">
      <w:pPr>
        <w:spacing w:line="100" w:lineRule="atLeast"/>
        <w:rPr>
          <w:rFonts w:cs="Calibri"/>
          <w:sz w:val="22"/>
        </w:rPr>
      </w:pPr>
    </w:p>
    <w:p w14:paraId="5E8D4F18" w14:textId="77777777" w:rsidR="007E0BED" w:rsidRPr="00871500" w:rsidRDefault="007E0BED" w:rsidP="007E0BED">
      <w:pPr>
        <w:spacing w:line="100" w:lineRule="atLeast"/>
        <w:rPr>
          <w:rFonts w:cs="Calibri"/>
          <w:sz w:val="22"/>
        </w:rPr>
      </w:pPr>
      <w:r w:rsidRPr="00871500">
        <w:rPr>
          <w:rFonts w:cs="Calibri"/>
          <w:b/>
          <w:sz w:val="22"/>
        </w:rPr>
        <w:t>Inleiding</w:t>
      </w:r>
    </w:p>
    <w:p w14:paraId="6E203B5C" w14:textId="77777777" w:rsidR="007E0BED" w:rsidRPr="00871500" w:rsidRDefault="007E0BED" w:rsidP="007E0BED">
      <w:pPr>
        <w:spacing w:line="100" w:lineRule="atLeast"/>
        <w:rPr>
          <w:rFonts w:cs="Calibri"/>
          <w:sz w:val="22"/>
        </w:rPr>
      </w:pPr>
    </w:p>
    <w:p w14:paraId="65922AFC" w14:textId="77777777" w:rsidR="007E0BED" w:rsidRPr="00871500" w:rsidRDefault="007E0BED" w:rsidP="007E0BED">
      <w:pPr>
        <w:spacing w:line="100" w:lineRule="atLeast"/>
        <w:rPr>
          <w:rFonts w:cs="Calibri"/>
          <w:sz w:val="22"/>
        </w:rPr>
      </w:pPr>
      <w:r w:rsidRPr="00871500">
        <w:rPr>
          <w:rFonts w:cs="Calibri"/>
          <w:sz w:val="22"/>
        </w:rPr>
        <w:t xml:space="preserve">Sociale media spelen een belangrijke rol in het leven van leerlingen en onderwijzend personeel. Het gebruik van sociale media is onderdeel van het gedrag van leerlingen binnen de school. </w:t>
      </w:r>
      <w:r>
        <w:rPr>
          <w:rFonts w:cs="Calibri"/>
          <w:sz w:val="22"/>
        </w:rPr>
        <w:t>S</w:t>
      </w:r>
      <w:r w:rsidRPr="00871500">
        <w:rPr>
          <w:rFonts w:cs="Calibri"/>
          <w:sz w:val="22"/>
        </w:rPr>
        <w:t xml:space="preserve">ociale media kunnen helpen om het onderwijs te verbeteren en de lessen leuker te maken, om contact te houden met vrienden en te experimenteren en grenzen te verleggen. Maar sociale media brengen ook risico’s met zich mee, zoals pesten en het ongewild delen van foto’s of andere gegevens Met dit reglement kan het gesprek op school, in de klas maar ook thuis gevoerd worden over wat er gewoon is op sociale media (en wat niet). De afspraken zijn van toepassing op alle leerlingen van (naam school) voor het gebruik van mobiele telefoons en sociale media op school en in de klas, maar ook in het mediagebruik buiten de school. </w:t>
      </w:r>
    </w:p>
    <w:p w14:paraId="3387FB69" w14:textId="77777777" w:rsidR="007E0BED" w:rsidRPr="00871500" w:rsidRDefault="007E0BED" w:rsidP="007E0BED">
      <w:pPr>
        <w:spacing w:line="100" w:lineRule="atLeast"/>
        <w:rPr>
          <w:rFonts w:cs="Calibri"/>
          <w:sz w:val="22"/>
        </w:rPr>
      </w:pPr>
    </w:p>
    <w:p w14:paraId="02C4BA46" w14:textId="77777777" w:rsidR="007E0BED" w:rsidRPr="00871500" w:rsidRDefault="007E0BED" w:rsidP="007E0BED">
      <w:pPr>
        <w:spacing w:line="100" w:lineRule="atLeast"/>
        <w:rPr>
          <w:rFonts w:cs="Calibri"/>
          <w:sz w:val="22"/>
        </w:rPr>
      </w:pPr>
      <w:r w:rsidRPr="00871500">
        <w:rPr>
          <w:rFonts w:cs="Calibri"/>
          <w:sz w:val="22"/>
        </w:rPr>
        <w:t xml:space="preserve">Bij het gebruik van sociale media gaat het om programma’s waarmee online informatie kan worden opgezocht, gedeeld en gepresenteerd. </w:t>
      </w:r>
    </w:p>
    <w:p w14:paraId="502ABBB6" w14:textId="77777777" w:rsidR="007E0BED" w:rsidRPr="00871500" w:rsidRDefault="007E0BED" w:rsidP="007E0BED">
      <w:pPr>
        <w:spacing w:line="100" w:lineRule="atLeast"/>
        <w:rPr>
          <w:rFonts w:cs="Calibri"/>
          <w:sz w:val="22"/>
        </w:rPr>
      </w:pPr>
    </w:p>
    <w:p w14:paraId="12701C60" w14:textId="77777777" w:rsidR="007E0BED" w:rsidRPr="00871500" w:rsidRDefault="007E0BED" w:rsidP="007E0BED">
      <w:pPr>
        <w:spacing w:line="100" w:lineRule="atLeast"/>
        <w:rPr>
          <w:rFonts w:cs="Calibri"/>
          <w:sz w:val="22"/>
        </w:rPr>
      </w:pPr>
    </w:p>
    <w:p w14:paraId="71FD3E87" w14:textId="77777777" w:rsidR="007E0BED" w:rsidRPr="00871500" w:rsidRDefault="007E0BED" w:rsidP="007E0BED">
      <w:pPr>
        <w:spacing w:line="100" w:lineRule="atLeast"/>
        <w:rPr>
          <w:rFonts w:cs="Calibri"/>
          <w:sz w:val="22"/>
        </w:rPr>
      </w:pPr>
      <w:r w:rsidRPr="00871500">
        <w:rPr>
          <w:rFonts w:cs="Calibri"/>
          <w:b/>
          <w:sz w:val="22"/>
        </w:rPr>
        <w:t>Afspraken bij het gebruik van internet en sociale media</w:t>
      </w:r>
    </w:p>
    <w:p w14:paraId="1B54AEF7" w14:textId="77777777" w:rsidR="007E0BED" w:rsidRPr="00871500" w:rsidRDefault="007E0BED" w:rsidP="007E0BED">
      <w:pPr>
        <w:spacing w:line="100" w:lineRule="atLeast"/>
        <w:rPr>
          <w:rFonts w:cs="Calibri"/>
          <w:sz w:val="22"/>
        </w:rPr>
      </w:pPr>
    </w:p>
    <w:p w14:paraId="1AC8FF31" w14:textId="77777777" w:rsidR="007E0BED" w:rsidRPr="00871500" w:rsidRDefault="007E0BED" w:rsidP="007E0BED">
      <w:pPr>
        <w:pStyle w:val="Lijstalinea1"/>
        <w:spacing w:line="100" w:lineRule="atLeast"/>
        <w:ind w:left="705" w:hanging="705"/>
        <w:rPr>
          <w:rFonts w:ascii="Calibri" w:hAnsi="Calibri" w:cs="Calibri"/>
          <w:sz w:val="22"/>
          <w:szCs w:val="22"/>
        </w:rPr>
      </w:pPr>
      <w:r w:rsidRPr="00871500">
        <w:rPr>
          <w:rFonts w:ascii="Calibri" w:hAnsi="Calibri" w:cs="Calibri"/>
          <w:sz w:val="22"/>
          <w:szCs w:val="22"/>
        </w:rPr>
        <w:t>a.</w:t>
      </w:r>
      <w:r w:rsidRPr="00871500">
        <w:rPr>
          <w:rFonts w:ascii="Calibri" w:hAnsi="Calibri" w:cs="Calibri"/>
          <w:sz w:val="22"/>
          <w:szCs w:val="22"/>
        </w:rPr>
        <w:tab/>
        <w:t xml:space="preserve">Dit reglement is van toepassing op alle leerlingen van </w:t>
      </w:r>
      <w:r>
        <w:rPr>
          <w:rFonts w:ascii="Calibri" w:hAnsi="Calibri" w:cs="Calibri"/>
          <w:sz w:val="22"/>
          <w:szCs w:val="22"/>
        </w:rPr>
        <w:t>Kwintijn</w:t>
      </w:r>
      <w:r w:rsidRPr="00871500">
        <w:rPr>
          <w:rFonts w:ascii="Calibri" w:hAnsi="Calibri" w:cs="Calibri"/>
          <w:sz w:val="22"/>
          <w:szCs w:val="22"/>
        </w:rPr>
        <w:t xml:space="preserve"> onafhankelijk van de plaats waar zij hun sociale media gebruiken. </w:t>
      </w:r>
    </w:p>
    <w:p w14:paraId="2BF2BCE4" w14:textId="77777777" w:rsidR="007E0BED" w:rsidRPr="00871500" w:rsidRDefault="007E0BED" w:rsidP="007E0BED">
      <w:pPr>
        <w:pStyle w:val="Lijstalinea1"/>
        <w:rPr>
          <w:rFonts w:ascii="Calibri" w:hAnsi="Calibri" w:cs="Calibri"/>
          <w:sz w:val="22"/>
          <w:szCs w:val="22"/>
        </w:rPr>
      </w:pPr>
    </w:p>
    <w:p w14:paraId="1A453240" w14:textId="77777777" w:rsidR="007E0BED" w:rsidRPr="00871500" w:rsidRDefault="007E0BED" w:rsidP="007E0BED">
      <w:pPr>
        <w:pStyle w:val="Lijstalinea1"/>
        <w:spacing w:line="100" w:lineRule="atLeast"/>
        <w:ind w:left="705" w:hanging="705"/>
        <w:rPr>
          <w:rFonts w:ascii="Calibri" w:hAnsi="Calibri" w:cs="Calibri"/>
          <w:sz w:val="22"/>
          <w:szCs w:val="22"/>
        </w:rPr>
      </w:pPr>
      <w:r w:rsidRPr="00871500">
        <w:rPr>
          <w:rFonts w:ascii="Calibri" w:hAnsi="Calibri" w:cs="Calibri"/>
          <w:sz w:val="22"/>
          <w:szCs w:val="22"/>
        </w:rPr>
        <w:t>b.</w:t>
      </w:r>
      <w:r w:rsidRPr="00871500">
        <w:rPr>
          <w:rFonts w:ascii="Calibri" w:hAnsi="Calibri" w:cs="Calibri"/>
          <w:sz w:val="22"/>
          <w:szCs w:val="22"/>
        </w:rPr>
        <w:tab/>
        <w:t xml:space="preserve">We behandelen elkaar netjes en met respect en laten iedereen in zijn waarde. Daarom pesten, kwetsen, stalken, bedreigen, beschadigen we elkaar niet, maken we elkaar niet zwart.  </w:t>
      </w:r>
    </w:p>
    <w:p w14:paraId="6BA5764C" w14:textId="77777777" w:rsidR="007E0BED" w:rsidRPr="00871500" w:rsidRDefault="007E0BED" w:rsidP="007E0BED">
      <w:pPr>
        <w:pStyle w:val="Lijstalinea1"/>
        <w:rPr>
          <w:rFonts w:ascii="Calibri" w:hAnsi="Calibri" w:cs="Calibri"/>
          <w:sz w:val="22"/>
          <w:szCs w:val="22"/>
        </w:rPr>
      </w:pPr>
    </w:p>
    <w:p w14:paraId="45B83287" w14:textId="77777777" w:rsidR="007E0BED" w:rsidRPr="00871500" w:rsidRDefault="007E0BED" w:rsidP="007E0BED">
      <w:pPr>
        <w:pStyle w:val="Lijstalinea1"/>
        <w:spacing w:line="100" w:lineRule="atLeast"/>
        <w:ind w:left="705" w:hanging="705"/>
        <w:rPr>
          <w:rFonts w:ascii="Calibri" w:hAnsi="Calibri" w:cs="Calibri"/>
          <w:sz w:val="22"/>
          <w:szCs w:val="22"/>
        </w:rPr>
      </w:pPr>
      <w:r w:rsidRPr="00871500">
        <w:rPr>
          <w:rFonts w:ascii="Calibri" w:hAnsi="Calibri" w:cs="Calibri"/>
          <w:sz w:val="22"/>
          <w:szCs w:val="22"/>
        </w:rPr>
        <w:t xml:space="preserve">c. </w:t>
      </w:r>
      <w:r w:rsidRPr="00871500">
        <w:rPr>
          <w:rFonts w:ascii="Calibri" w:hAnsi="Calibri" w:cs="Calibri"/>
          <w:sz w:val="22"/>
          <w:szCs w:val="22"/>
        </w:rPr>
        <w:tab/>
        <w:t xml:space="preserve">Iedereen is verantwoordelijk voor wat hij/zij zelf plaatst op sociale media, en kan daarop worden aangesproken. Ook het doorsturen (forwarden) en herplaatsen (retweeten) zijn handelingen waar je op aangesproken kunt worden.  </w:t>
      </w:r>
    </w:p>
    <w:p w14:paraId="467734B1" w14:textId="77777777" w:rsidR="007E0BED" w:rsidRPr="00871500" w:rsidRDefault="007E0BED" w:rsidP="007E0BED">
      <w:pPr>
        <w:spacing w:line="100" w:lineRule="atLeast"/>
        <w:rPr>
          <w:rFonts w:cs="Calibri"/>
          <w:sz w:val="22"/>
        </w:rPr>
      </w:pPr>
    </w:p>
    <w:p w14:paraId="662D475C" w14:textId="77777777" w:rsidR="007E0BED" w:rsidRPr="00871500" w:rsidRDefault="007E0BED" w:rsidP="007E0BED">
      <w:pPr>
        <w:pStyle w:val="Lijstalinea1"/>
        <w:spacing w:line="100" w:lineRule="atLeast"/>
        <w:ind w:left="705" w:hanging="705"/>
        <w:rPr>
          <w:rFonts w:ascii="Calibri" w:hAnsi="Calibri" w:cs="Calibri"/>
          <w:sz w:val="22"/>
          <w:szCs w:val="22"/>
        </w:rPr>
      </w:pPr>
      <w:r w:rsidRPr="00871500">
        <w:rPr>
          <w:rFonts w:ascii="Calibri" w:hAnsi="Calibri" w:cs="Calibri"/>
          <w:sz w:val="22"/>
          <w:szCs w:val="22"/>
        </w:rPr>
        <w:t xml:space="preserve">d. </w:t>
      </w:r>
      <w:r w:rsidRPr="00871500">
        <w:rPr>
          <w:rFonts w:ascii="Calibri" w:hAnsi="Calibri" w:cs="Calibri"/>
          <w:sz w:val="22"/>
          <w:szCs w:val="22"/>
        </w:rPr>
        <w:tab/>
        <w:t>Iedereen dient zelf zorg te dragen voor voldoende kennis over de werking van sociale media. Iedereen zorgt dat de instellingen goed staan en dat er niet meer informatie wordt gedeeld dan gewenst.</w:t>
      </w:r>
    </w:p>
    <w:p w14:paraId="72178530" w14:textId="77777777" w:rsidR="007E0BED" w:rsidRPr="00871500" w:rsidRDefault="007E0BED" w:rsidP="007E0BED">
      <w:pPr>
        <w:rPr>
          <w:rFonts w:cs="Calibri"/>
        </w:rPr>
      </w:pPr>
    </w:p>
    <w:p w14:paraId="0B5D6A71" w14:textId="77777777" w:rsidR="007E0BED" w:rsidRPr="00871500" w:rsidRDefault="007E0BED" w:rsidP="007E0BED">
      <w:pPr>
        <w:pStyle w:val="Lijstalinea1"/>
        <w:spacing w:line="100" w:lineRule="atLeast"/>
        <w:ind w:left="705" w:hanging="705"/>
        <w:rPr>
          <w:rFonts w:ascii="Calibri" w:hAnsi="Calibri" w:cs="Calibri"/>
          <w:sz w:val="22"/>
          <w:szCs w:val="22"/>
        </w:rPr>
      </w:pPr>
      <w:r w:rsidRPr="00871500">
        <w:rPr>
          <w:rFonts w:ascii="Calibri" w:hAnsi="Calibri" w:cs="Calibri"/>
          <w:sz w:val="22"/>
          <w:szCs w:val="22"/>
        </w:rPr>
        <w:t>e.</w:t>
      </w:r>
      <w:r w:rsidRPr="00871500">
        <w:rPr>
          <w:rFonts w:ascii="Calibri" w:hAnsi="Calibri" w:cs="Calibri"/>
          <w:sz w:val="22"/>
          <w:szCs w:val="22"/>
        </w:rPr>
        <w:tab/>
        <w:t xml:space="preserve">Bij het gebruik van internet en sociale media houden we rekening met de goede naam van </w:t>
      </w:r>
      <w:r>
        <w:rPr>
          <w:rFonts w:ascii="Calibri" w:hAnsi="Calibri" w:cs="Calibri"/>
          <w:sz w:val="22"/>
          <w:szCs w:val="22"/>
        </w:rPr>
        <w:t>Kwintijn</w:t>
      </w:r>
      <w:r w:rsidRPr="00871500">
        <w:rPr>
          <w:rFonts w:ascii="Calibri" w:hAnsi="Calibri" w:cs="Calibri"/>
          <w:sz w:val="22"/>
          <w:szCs w:val="22"/>
        </w:rPr>
        <w:t xml:space="preserve"> en iedereen die daarbij betrokken is zoals docenten, onderwijs-ondersteunend personeel en ouders. </w:t>
      </w:r>
    </w:p>
    <w:p w14:paraId="19C92906" w14:textId="77777777" w:rsidR="007E0BED" w:rsidRPr="00871500" w:rsidRDefault="007E0BED" w:rsidP="007E0BED">
      <w:pPr>
        <w:pStyle w:val="Lijstalinea1"/>
        <w:rPr>
          <w:rFonts w:ascii="Calibri" w:hAnsi="Calibri" w:cs="Calibri"/>
          <w:sz w:val="22"/>
          <w:szCs w:val="22"/>
        </w:rPr>
      </w:pPr>
    </w:p>
    <w:p w14:paraId="553798F4" w14:textId="77777777" w:rsidR="007E0BED" w:rsidRPr="00871500" w:rsidRDefault="007E0BED" w:rsidP="007E0BED">
      <w:pPr>
        <w:pStyle w:val="Lijstalinea1"/>
        <w:spacing w:line="100" w:lineRule="atLeast"/>
        <w:ind w:left="705" w:hanging="705"/>
        <w:rPr>
          <w:rFonts w:ascii="Calibri" w:hAnsi="Calibri" w:cs="Calibri"/>
          <w:sz w:val="22"/>
          <w:szCs w:val="22"/>
        </w:rPr>
      </w:pPr>
      <w:r w:rsidRPr="00871500">
        <w:rPr>
          <w:rFonts w:ascii="Calibri" w:hAnsi="Calibri" w:cs="Calibri"/>
          <w:sz w:val="22"/>
          <w:szCs w:val="22"/>
        </w:rPr>
        <w:t xml:space="preserve">f. </w:t>
      </w:r>
      <w:r w:rsidRPr="00871500">
        <w:rPr>
          <w:rFonts w:ascii="Calibri" w:hAnsi="Calibri" w:cs="Calibri"/>
          <w:sz w:val="22"/>
          <w:szCs w:val="22"/>
        </w:rPr>
        <w:tab/>
        <w:t>We helpen elkaar om goed en verstandig met sociale media om te gaan en we spreken elkaar daarop aan. Als dat niet lukt, dan vragen we daarvoor hulp aan de eigen leerkracht of een ander teamlid.</w:t>
      </w:r>
    </w:p>
    <w:p w14:paraId="50F3B74F" w14:textId="77777777" w:rsidR="007E0BED" w:rsidRPr="00871500" w:rsidRDefault="007E0BED" w:rsidP="007E0BED">
      <w:pPr>
        <w:pStyle w:val="Lijstalinea1"/>
        <w:spacing w:line="100" w:lineRule="atLeast"/>
        <w:rPr>
          <w:rFonts w:ascii="Calibri" w:hAnsi="Calibri" w:cs="Calibri"/>
          <w:sz w:val="22"/>
          <w:szCs w:val="22"/>
        </w:rPr>
      </w:pPr>
    </w:p>
    <w:p w14:paraId="30CC3667" w14:textId="505A6924" w:rsidR="007E0BED" w:rsidRPr="00871500" w:rsidRDefault="007E0BED" w:rsidP="007E0BED">
      <w:pPr>
        <w:pStyle w:val="Lijstalinea1"/>
        <w:spacing w:line="100" w:lineRule="atLeast"/>
        <w:ind w:left="705" w:hanging="705"/>
        <w:rPr>
          <w:rFonts w:ascii="Calibri" w:hAnsi="Calibri" w:cs="Calibri"/>
          <w:sz w:val="22"/>
          <w:szCs w:val="22"/>
        </w:rPr>
      </w:pPr>
      <w:r w:rsidRPr="00871500">
        <w:rPr>
          <w:rFonts w:ascii="Calibri" w:hAnsi="Calibri" w:cs="Calibri"/>
          <w:sz w:val="22"/>
          <w:szCs w:val="22"/>
        </w:rPr>
        <w:t>g.</w:t>
      </w:r>
      <w:r w:rsidRPr="00871500">
        <w:rPr>
          <w:rFonts w:ascii="Calibri" w:hAnsi="Calibri" w:cs="Calibri"/>
          <w:sz w:val="22"/>
          <w:szCs w:val="22"/>
        </w:rPr>
        <w:tab/>
        <w:t>Het meenemen van mobiele telefoons en daarmee vergelijkbare communicatieapparatuur of mediadragers naar school is</w:t>
      </w:r>
      <w:r w:rsidR="00ED31A9">
        <w:rPr>
          <w:rFonts w:ascii="Calibri" w:hAnsi="Calibri" w:cs="Calibri"/>
          <w:sz w:val="22"/>
          <w:szCs w:val="22"/>
        </w:rPr>
        <w:t xml:space="preserve"> niet</w:t>
      </w:r>
      <w:r w:rsidRPr="00871500">
        <w:rPr>
          <w:rFonts w:ascii="Calibri" w:hAnsi="Calibri" w:cs="Calibri"/>
          <w:sz w:val="22"/>
          <w:szCs w:val="22"/>
        </w:rPr>
        <w:t xml:space="preserve"> toegestaan</w:t>
      </w:r>
      <w:r w:rsidR="00ED31A9">
        <w:rPr>
          <w:rFonts w:ascii="Calibri" w:hAnsi="Calibri" w:cs="Calibri"/>
          <w:sz w:val="22"/>
          <w:szCs w:val="22"/>
        </w:rPr>
        <w:t xml:space="preserve"> (</w:t>
      </w:r>
      <w:r w:rsidR="00ED31A9" w:rsidRPr="00ED31A9">
        <w:rPr>
          <w:rFonts w:ascii="Calibri" w:hAnsi="Calibri" w:cs="Calibri"/>
          <w:b/>
          <w:sz w:val="22"/>
          <w:szCs w:val="22"/>
        </w:rPr>
        <w:t>aangepast dd januari 2019</w:t>
      </w:r>
      <w:r w:rsidR="00ED31A9">
        <w:rPr>
          <w:rFonts w:ascii="Calibri" w:hAnsi="Calibri" w:cs="Calibri"/>
          <w:sz w:val="22"/>
          <w:szCs w:val="22"/>
        </w:rPr>
        <w:t>)</w:t>
      </w:r>
      <w:r w:rsidRPr="00871500">
        <w:rPr>
          <w:rFonts w:ascii="Calibri" w:hAnsi="Calibri" w:cs="Calibri"/>
          <w:sz w:val="22"/>
          <w:szCs w:val="22"/>
        </w:rPr>
        <w:t>.</w:t>
      </w:r>
      <w:r w:rsidR="00ED31A9">
        <w:rPr>
          <w:rFonts w:ascii="Calibri" w:hAnsi="Calibri" w:cs="Calibri"/>
          <w:sz w:val="22"/>
          <w:szCs w:val="22"/>
        </w:rPr>
        <w:t xml:space="preserve"> Alleen na melding door ouders kan een telefoon worden meegenomen.</w:t>
      </w:r>
      <w:r w:rsidR="00675AA9">
        <w:rPr>
          <w:rFonts w:ascii="Calibri" w:hAnsi="Calibri" w:cs="Calibri"/>
          <w:sz w:val="22"/>
          <w:szCs w:val="22"/>
        </w:rPr>
        <w:t xml:space="preserve"> Deze wordt onder schooltijd bewaard door de leerkracht.</w:t>
      </w:r>
      <w:r w:rsidRPr="00871500">
        <w:rPr>
          <w:rFonts w:ascii="Calibri" w:hAnsi="Calibri" w:cs="Calibri"/>
          <w:sz w:val="22"/>
          <w:szCs w:val="22"/>
        </w:rPr>
        <w:t xml:space="preserve"> De leerkracht bepaalt waar de apparatuur wordt opgeborgen en bewaard, maar is daarbij niet verantwoordelijk voor beschadiging of vermissing. Daarnaast bepaalt de leerkracht op welke wijze, wanneer en onder welke voorwaarden de apparatuur wordt ingezet voor onderwijsdoeleinden.</w:t>
      </w:r>
    </w:p>
    <w:p w14:paraId="254FEC0E" w14:textId="77777777" w:rsidR="007E0BED" w:rsidRPr="00871500" w:rsidRDefault="007E0BED" w:rsidP="007E0BED">
      <w:pPr>
        <w:pStyle w:val="Lijstalinea1"/>
        <w:spacing w:line="100" w:lineRule="atLeast"/>
        <w:ind w:left="705" w:hanging="705"/>
        <w:rPr>
          <w:rFonts w:ascii="Calibri" w:hAnsi="Calibri" w:cs="Calibri"/>
          <w:sz w:val="22"/>
          <w:szCs w:val="22"/>
        </w:rPr>
      </w:pPr>
    </w:p>
    <w:p w14:paraId="061F9860" w14:textId="77777777" w:rsidR="007E0BED" w:rsidRPr="00871500" w:rsidRDefault="007E0BED" w:rsidP="007E0BED">
      <w:pPr>
        <w:pStyle w:val="Lijstalinea1"/>
        <w:spacing w:line="100" w:lineRule="atLeast"/>
        <w:ind w:left="705" w:hanging="705"/>
        <w:rPr>
          <w:rFonts w:ascii="Calibri" w:hAnsi="Calibri" w:cs="Calibri"/>
          <w:sz w:val="22"/>
          <w:szCs w:val="22"/>
        </w:rPr>
      </w:pPr>
      <w:r w:rsidRPr="00871500">
        <w:rPr>
          <w:rFonts w:ascii="Calibri" w:hAnsi="Calibri" w:cs="Calibri"/>
          <w:sz w:val="22"/>
          <w:szCs w:val="22"/>
        </w:rPr>
        <w:t xml:space="preserve">h. </w:t>
      </w:r>
      <w:r w:rsidRPr="00871500">
        <w:rPr>
          <w:rFonts w:ascii="Calibri" w:hAnsi="Calibri" w:cs="Calibri"/>
          <w:sz w:val="22"/>
          <w:szCs w:val="22"/>
        </w:rPr>
        <w:tab/>
        <w:t xml:space="preserve">We respecteren elkaars privacy. Bij het gebruik van internet en sociale media worden er daarom geen informatie, foto’s of video’s verspreid over of van anderen, zonder dat hiervoor nadrukkelijk toestemming is gegeven of betrokkenen daar negatieve gevolgen van kunnen ondervinden. </w:t>
      </w:r>
    </w:p>
    <w:p w14:paraId="052552B3" w14:textId="77777777" w:rsidR="007E0BED" w:rsidRPr="00871500" w:rsidRDefault="007E0BED" w:rsidP="007E0BED">
      <w:pPr>
        <w:pStyle w:val="Lijstalinea1"/>
        <w:rPr>
          <w:rFonts w:ascii="Calibri" w:hAnsi="Calibri" w:cs="Calibri"/>
          <w:sz w:val="22"/>
          <w:szCs w:val="22"/>
        </w:rPr>
      </w:pPr>
    </w:p>
    <w:p w14:paraId="03E25CDF" w14:textId="77777777" w:rsidR="007E0BED" w:rsidRPr="00871500" w:rsidRDefault="007E0BED" w:rsidP="007E0BED">
      <w:pPr>
        <w:pStyle w:val="Lijstalinea1"/>
        <w:rPr>
          <w:rFonts w:ascii="Calibri" w:hAnsi="Calibri" w:cs="Calibri"/>
          <w:sz w:val="22"/>
          <w:szCs w:val="22"/>
        </w:rPr>
      </w:pPr>
    </w:p>
    <w:p w14:paraId="1E118133" w14:textId="77777777" w:rsidR="007E0BED" w:rsidRPr="00871500" w:rsidRDefault="007E0BED" w:rsidP="007E0BED">
      <w:pPr>
        <w:pStyle w:val="Lijstalinea1"/>
        <w:rPr>
          <w:rFonts w:ascii="Calibri" w:hAnsi="Calibri" w:cs="Calibri"/>
          <w:sz w:val="22"/>
          <w:szCs w:val="22"/>
        </w:rPr>
      </w:pPr>
    </w:p>
    <w:p w14:paraId="20963F1F" w14:textId="77777777" w:rsidR="007E0BED" w:rsidRPr="00871500" w:rsidRDefault="007E0BED" w:rsidP="007E0BED">
      <w:pPr>
        <w:pStyle w:val="Lijstalinea1"/>
        <w:spacing w:line="100" w:lineRule="atLeast"/>
        <w:ind w:left="705" w:hanging="705"/>
        <w:rPr>
          <w:rFonts w:ascii="Calibri" w:hAnsi="Calibri" w:cs="Calibri"/>
          <w:sz w:val="22"/>
          <w:szCs w:val="22"/>
        </w:rPr>
      </w:pPr>
      <w:r w:rsidRPr="00871500">
        <w:rPr>
          <w:rFonts w:ascii="Calibri" w:hAnsi="Calibri" w:cs="Calibri"/>
          <w:sz w:val="22"/>
          <w:szCs w:val="22"/>
        </w:rPr>
        <w:t xml:space="preserve">i. </w:t>
      </w:r>
      <w:r w:rsidRPr="00871500">
        <w:rPr>
          <w:rFonts w:ascii="Calibri" w:hAnsi="Calibri" w:cs="Calibri"/>
          <w:sz w:val="22"/>
          <w:szCs w:val="22"/>
        </w:rPr>
        <w:tab/>
        <w:t>Internet en sociale media worden alleen gebruikt voor acceptabele doeleinden. Het is daarom niet toegestaan om op school</w:t>
      </w:r>
    </w:p>
    <w:p w14:paraId="3F004794" w14:textId="77777777" w:rsidR="007E0BED" w:rsidRPr="00871500" w:rsidRDefault="007E0BED" w:rsidP="007E0BED">
      <w:pPr>
        <w:pStyle w:val="Lijstalinea1"/>
        <w:numPr>
          <w:ilvl w:val="0"/>
          <w:numId w:val="42"/>
        </w:numPr>
        <w:spacing w:line="100" w:lineRule="atLeast"/>
        <w:rPr>
          <w:rFonts w:ascii="Calibri" w:hAnsi="Calibri" w:cs="Calibri"/>
          <w:sz w:val="22"/>
          <w:szCs w:val="22"/>
        </w:rPr>
      </w:pPr>
      <w:r w:rsidRPr="00871500">
        <w:rPr>
          <w:rFonts w:ascii="Calibri" w:hAnsi="Calibri" w:cs="Calibri"/>
          <w:sz w:val="22"/>
          <w:szCs w:val="22"/>
        </w:rPr>
        <w:t>sites te bezoeken informatie te downloaden en te verspreiden die pornografisch, racistisch, discriminerend, beledigend of aanstootgevend zijn;</w:t>
      </w:r>
    </w:p>
    <w:p w14:paraId="08C6BEE7" w14:textId="77777777" w:rsidR="007E0BED" w:rsidRPr="00871500" w:rsidRDefault="007E0BED" w:rsidP="007E0BED">
      <w:pPr>
        <w:pStyle w:val="Lijstalinea1"/>
        <w:numPr>
          <w:ilvl w:val="0"/>
          <w:numId w:val="42"/>
        </w:numPr>
        <w:spacing w:line="100" w:lineRule="atLeast"/>
        <w:rPr>
          <w:rFonts w:ascii="Calibri" w:hAnsi="Calibri" w:cs="Calibri"/>
          <w:sz w:val="22"/>
          <w:szCs w:val="22"/>
        </w:rPr>
      </w:pPr>
      <w:r w:rsidRPr="00871500">
        <w:rPr>
          <w:rFonts w:ascii="Calibri" w:hAnsi="Calibri" w:cs="Calibri"/>
          <w:sz w:val="22"/>
          <w:szCs w:val="22"/>
        </w:rPr>
        <w:t>hacken en ongeoorloofd toegang te krijgen tot niet-openbare sites of programma’s;</w:t>
      </w:r>
    </w:p>
    <w:p w14:paraId="4B9657FE" w14:textId="77777777" w:rsidR="007E0BED" w:rsidRPr="00871500" w:rsidRDefault="007E0BED" w:rsidP="007E0BED">
      <w:pPr>
        <w:pStyle w:val="Lijstalinea1"/>
        <w:numPr>
          <w:ilvl w:val="0"/>
          <w:numId w:val="42"/>
        </w:numPr>
        <w:spacing w:line="100" w:lineRule="atLeast"/>
        <w:rPr>
          <w:rFonts w:ascii="Calibri" w:hAnsi="Calibri" w:cs="Calibri"/>
          <w:sz w:val="22"/>
          <w:szCs w:val="22"/>
        </w:rPr>
      </w:pPr>
      <w:r w:rsidRPr="00871500">
        <w:rPr>
          <w:rFonts w:ascii="Calibri" w:hAnsi="Calibri" w:cs="Calibri"/>
          <w:sz w:val="22"/>
          <w:szCs w:val="22"/>
        </w:rPr>
        <w:t>informatie, foto’s of video’s te delen waarvan duidelijk is dat die niet bedoeld is om verder te verspreiden</w:t>
      </w:r>
    </w:p>
    <w:p w14:paraId="61BA8E54" w14:textId="77777777" w:rsidR="007E0BED" w:rsidRPr="00871500" w:rsidRDefault="007E0BED" w:rsidP="007E0BED">
      <w:pPr>
        <w:pStyle w:val="Lijstalinea1"/>
        <w:numPr>
          <w:ilvl w:val="0"/>
          <w:numId w:val="42"/>
        </w:numPr>
        <w:spacing w:line="100" w:lineRule="atLeast"/>
        <w:rPr>
          <w:rFonts w:ascii="Calibri" w:hAnsi="Calibri" w:cs="Calibri"/>
          <w:sz w:val="22"/>
          <w:szCs w:val="22"/>
        </w:rPr>
      </w:pPr>
      <w:r w:rsidRPr="00871500">
        <w:rPr>
          <w:rFonts w:ascii="Calibri" w:hAnsi="Calibri" w:cs="Calibri"/>
          <w:sz w:val="22"/>
          <w:szCs w:val="22"/>
        </w:rPr>
        <w:t>wachtwoorden openbaar te maken of te delen met anderen</w:t>
      </w:r>
    </w:p>
    <w:p w14:paraId="4CF30B4D" w14:textId="77777777" w:rsidR="007E0BED" w:rsidRPr="00871500" w:rsidRDefault="007E0BED" w:rsidP="007E0BED">
      <w:pPr>
        <w:pStyle w:val="Lijstalinea1"/>
        <w:numPr>
          <w:ilvl w:val="0"/>
          <w:numId w:val="42"/>
        </w:numPr>
        <w:spacing w:line="100" w:lineRule="atLeast"/>
        <w:rPr>
          <w:rFonts w:ascii="Calibri" w:hAnsi="Calibri" w:cs="Calibri"/>
          <w:sz w:val="22"/>
          <w:szCs w:val="22"/>
        </w:rPr>
      </w:pPr>
      <w:r w:rsidRPr="00871500">
        <w:rPr>
          <w:rFonts w:ascii="Calibri" w:hAnsi="Calibri" w:cs="Calibri"/>
          <w:sz w:val="22"/>
          <w:szCs w:val="22"/>
        </w:rPr>
        <w:t xml:space="preserve">verzonnen berichten versturen of een fictieve naam gebruiken als afzender; </w:t>
      </w:r>
    </w:p>
    <w:p w14:paraId="23055A32" w14:textId="77777777" w:rsidR="007E0BED" w:rsidRPr="00871500" w:rsidRDefault="007E0BED" w:rsidP="007E0BED">
      <w:pPr>
        <w:pStyle w:val="Lijstalinea1"/>
        <w:numPr>
          <w:ilvl w:val="0"/>
          <w:numId w:val="42"/>
        </w:numPr>
        <w:spacing w:line="100" w:lineRule="atLeast"/>
        <w:rPr>
          <w:rFonts w:ascii="Calibri" w:hAnsi="Calibri" w:cs="Calibri"/>
          <w:sz w:val="22"/>
          <w:szCs w:val="22"/>
        </w:rPr>
      </w:pPr>
      <w:r w:rsidRPr="00871500">
        <w:rPr>
          <w:rFonts w:ascii="Calibri" w:hAnsi="Calibri" w:cs="Calibri"/>
          <w:sz w:val="22"/>
          <w:szCs w:val="22"/>
        </w:rPr>
        <w:t>iemand lastig vallen, te achtervolgen of onbeschoft te behandelen.</w:t>
      </w:r>
    </w:p>
    <w:p w14:paraId="1F62061C" w14:textId="77777777" w:rsidR="007E0BED" w:rsidRPr="00871500" w:rsidRDefault="007E0BED" w:rsidP="007E0BED">
      <w:pPr>
        <w:spacing w:line="100" w:lineRule="atLeast"/>
        <w:ind w:left="709"/>
        <w:rPr>
          <w:rFonts w:cs="Calibri"/>
          <w:sz w:val="22"/>
        </w:rPr>
      </w:pPr>
    </w:p>
    <w:p w14:paraId="0E9120C3" w14:textId="77777777" w:rsidR="007E0BED" w:rsidRPr="00871500" w:rsidRDefault="007E0BED" w:rsidP="007E0BED">
      <w:pPr>
        <w:spacing w:line="100" w:lineRule="atLeast"/>
        <w:ind w:left="705" w:hanging="705"/>
        <w:rPr>
          <w:rFonts w:cs="Calibri"/>
          <w:sz w:val="22"/>
        </w:rPr>
      </w:pPr>
      <w:r w:rsidRPr="00871500">
        <w:rPr>
          <w:rFonts w:cs="Calibri"/>
          <w:sz w:val="22"/>
        </w:rPr>
        <w:t xml:space="preserve">j. </w:t>
      </w:r>
      <w:r w:rsidRPr="00871500">
        <w:rPr>
          <w:rFonts w:cs="Calibri"/>
          <w:sz w:val="22"/>
        </w:rPr>
        <w:tab/>
        <w:t>Als iemand over de voorgaande punten informatie krijgt aangeboden, wordt dat gemeld aan de eigen leerkracht of de schooldirecteur.</w:t>
      </w:r>
    </w:p>
    <w:p w14:paraId="70A2A258" w14:textId="77777777" w:rsidR="007E0BED" w:rsidRPr="00871500" w:rsidRDefault="007E0BED" w:rsidP="007E0BED">
      <w:pPr>
        <w:pStyle w:val="Lijstalinea1"/>
        <w:rPr>
          <w:rFonts w:ascii="Calibri" w:hAnsi="Calibri" w:cs="Calibri"/>
          <w:sz w:val="22"/>
          <w:szCs w:val="22"/>
        </w:rPr>
      </w:pPr>
    </w:p>
    <w:p w14:paraId="2A3AEB14" w14:textId="77777777" w:rsidR="007E0BED" w:rsidRPr="00871500" w:rsidRDefault="007E0BED" w:rsidP="007E0BED">
      <w:pPr>
        <w:pStyle w:val="Lijstalinea1"/>
        <w:ind w:left="705" w:hanging="705"/>
        <w:rPr>
          <w:rFonts w:ascii="Calibri" w:hAnsi="Calibri" w:cs="Calibri"/>
          <w:sz w:val="22"/>
          <w:szCs w:val="22"/>
        </w:rPr>
      </w:pPr>
      <w:r w:rsidRPr="00871500">
        <w:rPr>
          <w:rFonts w:ascii="Calibri" w:hAnsi="Calibri" w:cs="Calibri"/>
          <w:sz w:val="22"/>
          <w:szCs w:val="22"/>
        </w:rPr>
        <w:t xml:space="preserve">k. </w:t>
      </w:r>
      <w:r w:rsidRPr="00871500">
        <w:rPr>
          <w:rFonts w:ascii="Calibri" w:hAnsi="Calibri" w:cs="Calibri"/>
          <w:sz w:val="22"/>
          <w:szCs w:val="22"/>
        </w:rPr>
        <w:tab/>
        <w:t>Als er gebruik wordt gemaakt van het netwerk van de school, dan mag dat de kwaliteit  van het (draadloze) netwerk niet in gevaar brengen of schade aan personen of instellingen veroorzaken. Het hacken, overmatig downloaden of overbelasten van het netwerk is nadrukkelijk verboden.</w:t>
      </w:r>
    </w:p>
    <w:p w14:paraId="31592154" w14:textId="77777777" w:rsidR="007E0BED" w:rsidRPr="00871500" w:rsidRDefault="007E0BED" w:rsidP="007E0BED">
      <w:pPr>
        <w:pStyle w:val="Lijstalinea1"/>
        <w:rPr>
          <w:rFonts w:ascii="Calibri" w:hAnsi="Calibri" w:cs="Calibri"/>
          <w:sz w:val="22"/>
          <w:szCs w:val="22"/>
        </w:rPr>
      </w:pPr>
    </w:p>
    <w:p w14:paraId="43605CCC" w14:textId="77777777" w:rsidR="007E0BED" w:rsidRPr="00871500" w:rsidRDefault="007E0BED" w:rsidP="007E0BED">
      <w:pPr>
        <w:pStyle w:val="Lijstalinea1"/>
        <w:ind w:left="705" w:hanging="705"/>
        <w:rPr>
          <w:rFonts w:ascii="Calibri" w:hAnsi="Calibri" w:cs="Calibri"/>
          <w:sz w:val="22"/>
          <w:szCs w:val="22"/>
        </w:rPr>
      </w:pPr>
      <w:r w:rsidRPr="00871500">
        <w:rPr>
          <w:rFonts w:ascii="Calibri" w:hAnsi="Calibri" w:cs="Calibri"/>
          <w:sz w:val="22"/>
          <w:szCs w:val="22"/>
        </w:rPr>
        <w:t xml:space="preserve">l. </w:t>
      </w:r>
      <w:r w:rsidRPr="00871500">
        <w:rPr>
          <w:rFonts w:ascii="Calibri" w:hAnsi="Calibri" w:cs="Calibri"/>
          <w:sz w:val="22"/>
          <w:szCs w:val="22"/>
        </w:rPr>
        <w:tab/>
        <w:t>Het leggen van contact, het volgen van elkaar of ‘vriend worden’ is een bewuste en zelfstandige keuze, waar iedereen – met de bijbehorende gevaren - zelf verantwoordelijk voor is.</w:t>
      </w:r>
    </w:p>
    <w:p w14:paraId="62D4CA4F" w14:textId="77777777" w:rsidR="007E0BED" w:rsidRPr="00871500" w:rsidRDefault="007E0BED" w:rsidP="007E0BED">
      <w:pPr>
        <w:pStyle w:val="Lijstalinea1"/>
        <w:ind w:left="705" w:hanging="705"/>
        <w:rPr>
          <w:rFonts w:ascii="Calibri" w:hAnsi="Calibri" w:cs="Calibri"/>
          <w:sz w:val="22"/>
          <w:szCs w:val="22"/>
        </w:rPr>
      </w:pPr>
    </w:p>
    <w:p w14:paraId="18622E7D" w14:textId="77777777" w:rsidR="007E0BED" w:rsidRPr="00871500" w:rsidRDefault="007E0BED" w:rsidP="007E0BED">
      <w:pPr>
        <w:pStyle w:val="Lijstalinea1"/>
        <w:ind w:left="705" w:hanging="705"/>
        <w:rPr>
          <w:rFonts w:ascii="Calibri" w:hAnsi="Calibri" w:cs="Calibri"/>
          <w:sz w:val="22"/>
          <w:szCs w:val="22"/>
        </w:rPr>
      </w:pPr>
      <w:r w:rsidRPr="00871500">
        <w:rPr>
          <w:rFonts w:ascii="Calibri" w:hAnsi="Calibri" w:cs="Calibri"/>
          <w:sz w:val="22"/>
          <w:szCs w:val="22"/>
        </w:rPr>
        <w:t xml:space="preserve">m. </w:t>
      </w:r>
      <w:r w:rsidRPr="00871500">
        <w:rPr>
          <w:rFonts w:ascii="Calibri" w:hAnsi="Calibri" w:cs="Calibri"/>
          <w:sz w:val="22"/>
          <w:szCs w:val="22"/>
        </w:rPr>
        <w:tab/>
        <w:t>Indien binnen het onderwijsaanbod aan kinderen gebruik wordt gemaakt van sociale media – als leermiddel – dan dienen ouders hiervoor nadrukkelijk schriftelijk toestemming te geven.</w:t>
      </w:r>
    </w:p>
    <w:p w14:paraId="099E3992" w14:textId="77777777" w:rsidR="007E0BED" w:rsidRPr="00871500" w:rsidRDefault="007E0BED" w:rsidP="007E0BED">
      <w:pPr>
        <w:pStyle w:val="Lijstalinea1"/>
        <w:ind w:left="705" w:hanging="705"/>
        <w:rPr>
          <w:rFonts w:ascii="Calibri" w:hAnsi="Calibri" w:cs="Calibri"/>
          <w:sz w:val="22"/>
          <w:szCs w:val="22"/>
        </w:rPr>
      </w:pPr>
    </w:p>
    <w:p w14:paraId="16134672" w14:textId="77777777" w:rsidR="007E0BED" w:rsidRPr="00871500" w:rsidRDefault="007E0BED" w:rsidP="007E0BED">
      <w:pPr>
        <w:pStyle w:val="Lijstalinea1"/>
        <w:ind w:left="705" w:hanging="705"/>
        <w:rPr>
          <w:rFonts w:ascii="Calibri" w:hAnsi="Calibri" w:cs="Calibri"/>
          <w:sz w:val="22"/>
          <w:szCs w:val="22"/>
        </w:rPr>
      </w:pPr>
      <w:r w:rsidRPr="00871500">
        <w:rPr>
          <w:rFonts w:ascii="Calibri" w:hAnsi="Calibri" w:cs="Calibri"/>
          <w:sz w:val="22"/>
          <w:szCs w:val="22"/>
        </w:rPr>
        <w:t xml:space="preserve">n. </w:t>
      </w:r>
      <w:r w:rsidRPr="00871500">
        <w:rPr>
          <w:rFonts w:ascii="Calibri" w:hAnsi="Calibri" w:cs="Calibri"/>
          <w:sz w:val="22"/>
          <w:szCs w:val="22"/>
        </w:rPr>
        <w:tab/>
        <w:t xml:space="preserve">Vanuit de schoolorganisatie worden vooraf afspraken gemaakt over het gebruik van sociale media door ouders tijdens festiviteiten en activiteiten waar ouders bij worden betrokken. (Kampen en schoolreizen, musical, afsluitingen thema’s, open dagen e.d.) Indien ouders zich niet aan deze afspraken houden, wordt hierop passend gereageerd door de verantwoordelijke leerkracht of schooldirecteur. </w:t>
      </w:r>
    </w:p>
    <w:p w14:paraId="7C8243ED" w14:textId="77777777" w:rsidR="007E0BED" w:rsidRPr="00871500" w:rsidRDefault="007E0BED" w:rsidP="007E0BED">
      <w:pPr>
        <w:pStyle w:val="Lijstalinea1"/>
        <w:rPr>
          <w:rFonts w:ascii="Calibri" w:hAnsi="Calibri" w:cs="Calibri"/>
          <w:sz w:val="22"/>
          <w:szCs w:val="22"/>
        </w:rPr>
      </w:pPr>
    </w:p>
    <w:p w14:paraId="2C74C400" w14:textId="77777777" w:rsidR="007E0BED" w:rsidRPr="00871500" w:rsidRDefault="007E0BED" w:rsidP="007E0BED">
      <w:pPr>
        <w:pStyle w:val="Lijstalinea1"/>
        <w:spacing w:line="100" w:lineRule="atLeast"/>
        <w:ind w:left="705" w:hanging="705"/>
        <w:rPr>
          <w:rFonts w:ascii="Calibri" w:hAnsi="Calibri" w:cs="Calibri"/>
          <w:sz w:val="22"/>
          <w:szCs w:val="22"/>
        </w:rPr>
      </w:pPr>
      <w:r w:rsidRPr="00871500">
        <w:rPr>
          <w:rFonts w:ascii="Calibri" w:hAnsi="Calibri" w:cs="Calibri"/>
          <w:sz w:val="22"/>
          <w:szCs w:val="22"/>
        </w:rPr>
        <w:t>o.</w:t>
      </w:r>
      <w:r w:rsidRPr="00871500">
        <w:rPr>
          <w:rFonts w:ascii="Calibri" w:hAnsi="Calibri" w:cs="Calibri"/>
          <w:sz w:val="22"/>
          <w:szCs w:val="22"/>
        </w:rPr>
        <w:tab/>
        <w:t>Als er geconstateerd wordt dat afspraken niet worden nageleefd, wordt dit eerst met de betrokkene besproken door de leerkracht en schooldirecteur.  Bij een ernstige overtreding kan de directie van (naam school) besluiten een maatregel op te leggen, die kan bestaan uit het in beslag nemen van de telefoon, het uitsluiten van toegang tot het netwerk van de school, het toepassen van een disciplinaire maatregel of in het uiterste geval het schorsen of verwijderen van de leerling van school. Daarnaast kan de directie contact opnemen met de politie indien er sprake is van een strafbaar feit of ouders verantwoordelijk stellen voor vergoeding van schade en/of overlast.  Ouders worden hierbij tijdig uitgenodigd voor gesprek. De opgelegde maatregelen worden schriftelijk bevestigd door de schooldirecteur.</w:t>
      </w:r>
    </w:p>
    <w:p w14:paraId="168FF2DE" w14:textId="77777777" w:rsidR="007E0BED" w:rsidRPr="00871500" w:rsidRDefault="007E0BED" w:rsidP="007E0BED">
      <w:pPr>
        <w:spacing w:line="100" w:lineRule="atLeast"/>
        <w:rPr>
          <w:rFonts w:cs="Calibri"/>
          <w:sz w:val="22"/>
        </w:rPr>
      </w:pPr>
    </w:p>
    <w:p w14:paraId="2B64F156" w14:textId="77777777" w:rsidR="007E0BED" w:rsidRPr="00871500" w:rsidRDefault="007E0BED" w:rsidP="007E0BED">
      <w:pPr>
        <w:spacing w:line="100" w:lineRule="atLeast"/>
        <w:rPr>
          <w:rFonts w:cs="Calibri"/>
          <w:b/>
          <w:sz w:val="22"/>
        </w:rPr>
      </w:pPr>
      <w:r w:rsidRPr="00871500">
        <w:rPr>
          <w:rFonts w:cs="Calibri"/>
          <w:sz w:val="22"/>
        </w:rPr>
        <w:t xml:space="preserve"> </w:t>
      </w:r>
    </w:p>
    <w:p w14:paraId="2AB1AFCE" w14:textId="4859FDCA" w:rsidR="007E0BED" w:rsidRDefault="007E0BED" w:rsidP="007E0BED">
      <w:pPr>
        <w:spacing w:line="100" w:lineRule="atLeast"/>
        <w:rPr>
          <w:rFonts w:cs="Calibri"/>
        </w:rPr>
      </w:pPr>
    </w:p>
    <w:p w14:paraId="3F6A12B6" w14:textId="635CB245" w:rsidR="00675AA9" w:rsidRDefault="00675AA9" w:rsidP="007E0BED">
      <w:pPr>
        <w:spacing w:line="100" w:lineRule="atLeast"/>
        <w:rPr>
          <w:rFonts w:cs="Calibri"/>
        </w:rPr>
      </w:pPr>
    </w:p>
    <w:p w14:paraId="762FFF51" w14:textId="2A62C91A" w:rsidR="00675AA9" w:rsidRDefault="00675AA9" w:rsidP="007E0BED">
      <w:pPr>
        <w:spacing w:line="100" w:lineRule="atLeast"/>
        <w:rPr>
          <w:rFonts w:cs="Calibri"/>
        </w:rPr>
      </w:pPr>
    </w:p>
    <w:p w14:paraId="2AC9BBE5" w14:textId="183A04AE" w:rsidR="00675AA9" w:rsidRDefault="00675AA9" w:rsidP="007E0BED">
      <w:pPr>
        <w:spacing w:line="100" w:lineRule="atLeast"/>
        <w:rPr>
          <w:rFonts w:cs="Calibri"/>
        </w:rPr>
      </w:pPr>
    </w:p>
    <w:p w14:paraId="04D23B71" w14:textId="103F0252" w:rsidR="00675AA9" w:rsidRDefault="00675AA9" w:rsidP="007E0BED">
      <w:pPr>
        <w:spacing w:line="100" w:lineRule="atLeast"/>
        <w:rPr>
          <w:rFonts w:cs="Calibri"/>
        </w:rPr>
      </w:pPr>
    </w:p>
    <w:p w14:paraId="5C48B3F7" w14:textId="6C2D0310" w:rsidR="00675AA9" w:rsidRDefault="00675AA9" w:rsidP="007E0BED">
      <w:pPr>
        <w:spacing w:line="100" w:lineRule="atLeast"/>
        <w:rPr>
          <w:rFonts w:cs="Calibri"/>
        </w:rPr>
      </w:pPr>
    </w:p>
    <w:p w14:paraId="15DB7214" w14:textId="1EB42715" w:rsidR="00675AA9" w:rsidRDefault="00675AA9" w:rsidP="007E0BED">
      <w:pPr>
        <w:spacing w:line="100" w:lineRule="atLeast"/>
        <w:rPr>
          <w:rFonts w:cs="Calibri"/>
        </w:rPr>
      </w:pPr>
    </w:p>
    <w:p w14:paraId="004C24DA" w14:textId="042E78F8" w:rsidR="00675AA9" w:rsidRDefault="00675AA9" w:rsidP="007E0BED">
      <w:pPr>
        <w:spacing w:line="100" w:lineRule="atLeast"/>
        <w:rPr>
          <w:rFonts w:cs="Calibri"/>
        </w:rPr>
      </w:pPr>
    </w:p>
    <w:p w14:paraId="05E3774C" w14:textId="02645F1D" w:rsidR="00675AA9" w:rsidRDefault="00675AA9" w:rsidP="007E0BED">
      <w:pPr>
        <w:spacing w:line="100" w:lineRule="atLeast"/>
        <w:rPr>
          <w:rFonts w:cs="Calibri"/>
        </w:rPr>
      </w:pPr>
    </w:p>
    <w:p w14:paraId="5FA1872F" w14:textId="52CC0345" w:rsidR="00675AA9" w:rsidRDefault="00675AA9" w:rsidP="007E0BED">
      <w:pPr>
        <w:spacing w:line="100" w:lineRule="atLeast"/>
        <w:rPr>
          <w:rFonts w:cs="Calibri"/>
        </w:rPr>
      </w:pPr>
    </w:p>
    <w:p w14:paraId="77A65145" w14:textId="4288B0CA" w:rsidR="00675AA9" w:rsidRDefault="00675AA9" w:rsidP="007E0BED">
      <w:pPr>
        <w:spacing w:line="100" w:lineRule="atLeast"/>
        <w:rPr>
          <w:rFonts w:cs="Calibri"/>
        </w:rPr>
      </w:pPr>
    </w:p>
    <w:p w14:paraId="10F2FE71" w14:textId="5517EC59" w:rsidR="00675AA9" w:rsidRDefault="00675AA9" w:rsidP="007E0BED">
      <w:pPr>
        <w:spacing w:line="100" w:lineRule="atLeast"/>
        <w:rPr>
          <w:rFonts w:cs="Calibri"/>
        </w:rPr>
      </w:pPr>
    </w:p>
    <w:p w14:paraId="11D2EE1F" w14:textId="6405E24B" w:rsidR="00675AA9" w:rsidRDefault="00675AA9" w:rsidP="007E0BED">
      <w:pPr>
        <w:spacing w:line="100" w:lineRule="atLeast"/>
        <w:rPr>
          <w:rFonts w:cs="Calibri"/>
        </w:rPr>
      </w:pPr>
    </w:p>
    <w:p w14:paraId="50C73894" w14:textId="05D25DBC" w:rsidR="00675AA9" w:rsidRDefault="00675AA9" w:rsidP="007E0BED">
      <w:pPr>
        <w:spacing w:line="100" w:lineRule="atLeast"/>
        <w:rPr>
          <w:rFonts w:cs="Calibri"/>
        </w:rPr>
      </w:pPr>
    </w:p>
    <w:p w14:paraId="7262B236" w14:textId="4F5BB54E" w:rsidR="00675AA9" w:rsidRDefault="00675AA9" w:rsidP="007E0BED">
      <w:pPr>
        <w:spacing w:line="100" w:lineRule="atLeast"/>
        <w:rPr>
          <w:rFonts w:cs="Calibri"/>
        </w:rPr>
      </w:pPr>
    </w:p>
    <w:p w14:paraId="0C475C90" w14:textId="28B6B105" w:rsidR="00675AA9" w:rsidRDefault="00675AA9" w:rsidP="007E0BED">
      <w:pPr>
        <w:spacing w:line="100" w:lineRule="atLeast"/>
        <w:rPr>
          <w:rFonts w:cs="Calibri"/>
        </w:rPr>
      </w:pPr>
    </w:p>
    <w:p w14:paraId="03B1C2D8" w14:textId="558C8A85" w:rsidR="00675AA9" w:rsidRDefault="00675AA9" w:rsidP="007E0BED">
      <w:pPr>
        <w:spacing w:line="100" w:lineRule="atLeast"/>
        <w:rPr>
          <w:rFonts w:cs="Calibri"/>
        </w:rPr>
      </w:pPr>
    </w:p>
    <w:p w14:paraId="10A1D5A6" w14:textId="7A76A408" w:rsidR="007C77C4" w:rsidRDefault="002E55F9" w:rsidP="007C77C4">
      <w:pPr>
        <w:rPr>
          <w:sz w:val="28"/>
          <w:szCs w:val="28"/>
        </w:rPr>
      </w:pPr>
      <w:r w:rsidRPr="006F71B6">
        <w:rPr>
          <w:rFonts w:ascii="Comic Sans MS" w:eastAsia="Times New Roman" w:hAnsi="Comic Sans MS" w:cs="Times New Roman"/>
          <w:b/>
          <w:noProof/>
          <w:color w:val="4BACC6"/>
          <w:sz w:val="40"/>
          <w:szCs w:val="40"/>
          <w:lang w:eastAsia="nl-NL"/>
        </w:rPr>
        <w:drawing>
          <wp:inline distT="0" distB="0" distL="0" distR="0" wp14:anchorId="347FC5E9" wp14:editId="24D850FD">
            <wp:extent cx="1666875" cy="962025"/>
            <wp:effectExtent l="0" t="0" r="9525" b="9525"/>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66875" cy="962025"/>
                    </a:xfrm>
                    <a:prstGeom prst="rect">
                      <a:avLst/>
                    </a:prstGeom>
                    <a:noFill/>
                    <a:ln>
                      <a:noFill/>
                    </a:ln>
                  </pic:spPr>
                </pic:pic>
              </a:graphicData>
            </a:graphic>
          </wp:inline>
        </w:drawing>
      </w:r>
      <w:bookmarkStart w:id="10" w:name="_GoBack"/>
      <w:bookmarkEnd w:id="10"/>
    </w:p>
    <w:p w14:paraId="027B313C" w14:textId="77777777" w:rsidR="007C77C4" w:rsidRDefault="007C77C4" w:rsidP="007C77C4">
      <w:pPr>
        <w:rPr>
          <w:sz w:val="28"/>
          <w:szCs w:val="28"/>
        </w:rPr>
      </w:pPr>
    </w:p>
    <w:p w14:paraId="1E19C122" w14:textId="77777777" w:rsidR="007C77C4" w:rsidRDefault="007C77C4" w:rsidP="007C77C4">
      <w:pPr>
        <w:rPr>
          <w:sz w:val="28"/>
          <w:szCs w:val="28"/>
        </w:rPr>
      </w:pPr>
    </w:p>
    <w:p w14:paraId="68BC591F" w14:textId="4B1C774E" w:rsidR="007C77C4" w:rsidRPr="00AB205F" w:rsidRDefault="007C77C4" w:rsidP="007C77C4">
      <w:pPr>
        <w:rPr>
          <w:sz w:val="28"/>
          <w:szCs w:val="28"/>
        </w:rPr>
      </w:pPr>
      <w:r w:rsidRPr="00AB205F">
        <w:rPr>
          <w:sz w:val="28"/>
          <w:szCs w:val="28"/>
        </w:rPr>
        <w:t>Stappenplan bij aanmelding van een leerling met allergie januari 2018</w:t>
      </w:r>
      <w:r>
        <w:rPr>
          <w:sz w:val="28"/>
          <w:szCs w:val="28"/>
        </w:rPr>
        <w:t>; bijlage 11</w:t>
      </w:r>
    </w:p>
    <w:p w14:paraId="1CB3D873" w14:textId="77777777" w:rsidR="007C77C4" w:rsidRDefault="007C77C4" w:rsidP="007C77C4"/>
    <w:p w14:paraId="3A837F15" w14:textId="77777777" w:rsidR="007C77C4" w:rsidRPr="00AB205F" w:rsidRDefault="007C77C4" w:rsidP="007C77C4">
      <w:pPr>
        <w:rPr>
          <w:b/>
          <w:i/>
        </w:rPr>
      </w:pPr>
      <w:r w:rsidRPr="00AB205F">
        <w:rPr>
          <w:b/>
          <w:i/>
        </w:rPr>
        <w:t>Allergie-coördinator: Kicky Brinkhorst</w:t>
      </w:r>
    </w:p>
    <w:p w14:paraId="61AF1128" w14:textId="77777777" w:rsidR="007C77C4" w:rsidRDefault="007C77C4" w:rsidP="007C77C4"/>
    <w:p w14:paraId="14322525" w14:textId="77777777" w:rsidR="007C77C4" w:rsidRDefault="007C77C4" w:rsidP="007C77C4">
      <w:r>
        <w:t>Bij aanmelding van een allergie-leerling in gesprek met ouders bespreken</w:t>
      </w:r>
    </w:p>
    <w:p w14:paraId="62C7A859" w14:textId="77777777" w:rsidR="007C77C4" w:rsidRDefault="007C77C4" w:rsidP="007C77C4">
      <w:pPr>
        <w:pStyle w:val="Lijstalinea"/>
        <w:numPr>
          <w:ilvl w:val="0"/>
          <w:numId w:val="43"/>
        </w:numPr>
        <w:spacing w:after="160" w:line="259" w:lineRule="auto"/>
        <w:jc w:val="left"/>
      </w:pPr>
      <w:r>
        <w:t xml:space="preserve">Het heeft onze voorkeur andere ouders te informeren. Ouders van de leerling kunnen dat zelf doen (zie voorbeeldbrief). Voordelen: andere ouders kunnen rekening houden met de leerling en zelf ook contact zoeken bij vragen met de ouders. </w:t>
      </w:r>
    </w:p>
    <w:p w14:paraId="2092491B" w14:textId="77777777" w:rsidR="007C77C4" w:rsidRDefault="007C77C4" w:rsidP="007C77C4">
      <w:pPr>
        <w:pStyle w:val="Lijstalinea"/>
        <w:numPr>
          <w:ilvl w:val="0"/>
          <w:numId w:val="43"/>
        </w:numPr>
        <w:spacing w:after="160" w:line="259" w:lineRule="auto"/>
        <w:jc w:val="left"/>
      </w:pPr>
      <w:r>
        <w:t>Voorin de groepsmap komt allergie-protocol van de leerling:</w:t>
      </w:r>
    </w:p>
    <w:p w14:paraId="270B646E" w14:textId="77777777" w:rsidR="007C77C4" w:rsidRDefault="007C77C4" w:rsidP="007C77C4">
      <w:pPr>
        <w:pStyle w:val="Lijstalinea"/>
      </w:pPr>
      <w:r>
        <w:t>Welke allergie is er, wat is te verwachten bij reactie en hoe te handelen? (zie voorbeeld)</w:t>
      </w:r>
    </w:p>
    <w:p w14:paraId="7B189EB5" w14:textId="77777777" w:rsidR="007C77C4" w:rsidRDefault="007C77C4" w:rsidP="007C77C4">
      <w:pPr>
        <w:pStyle w:val="Lijstalinea"/>
        <w:numPr>
          <w:ilvl w:val="0"/>
          <w:numId w:val="43"/>
        </w:numPr>
        <w:spacing w:after="160" w:line="259" w:lineRule="auto"/>
        <w:jc w:val="left"/>
      </w:pPr>
      <w:r>
        <w:t>In de klas en eventueel in de keuken komt een mini-handleiding voor de leerling te hangen (zie voorbeeld), zodat voor iedereen duidelijk is wat de allergie en de reacties zijn.</w:t>
      </w:r>
    </w:p>
    <w:p w14:paraId="7A8D8248" w14:textId="77777777" w:rsidR="007C77C4" w:rsidRDefault="007C77C4" w:rsidP="007C77C4">
      <w:pPr>
        <w:pStyle w:val="Lijstalinea"/>
        <w:numPr>
          <w:ilvl w:val="0"/>
          <w:numId w:val="43"/>
        </w:numPr>
        <w:spacing w:after="160" w:line="259" w:lineRule="auto"/>
        <w:jc w:val="left"/>
      </w:pPr>
      <w:r>
        <w:t>Bij aanmelding allergie-leerling OV en klassenouder op de hoogte stellen</w:t>
      </w:r>
    </w:p>
    <w:p w14:paraId="21CC002A" w14:textId="77777777" w:rsidR="007C77C4" w:rsidRDefault="007C77C4" w:rsidP="007C77C4">
      <w:pPr>
        <w:pStyle w:val="Lijstalinea"/>
        <w:numPr>
          <w:ilvl w:val="0"/>
          <w:numId w:val="43"/>
        </w:numPr>
        <w:spacing w:after="160" w:line="259" w:lineRule="auto"/>
        <w:jc w:val="left"/>
      </w:pPr>
      <w:r>
        <w:t>OV en klassenouders ontvangen een handleiding ‘Hoe eten te bereiden voor allergie-leerling’.</w:t>
      </w:r>
    </w:p>
    <w:p w14:paraId="2A2F166A" w14:textId="77777777" w:rsidR="007C77C4" w:rsidRDefault="007C77C4" w:rsidP="007C77C4">
      <w:pPr>
        <w:pStyle w:val="Lijstalinea"/>
        <w:numPr>
          <w:ilvl w:val="0"/>
          <w:numId w:val="43"/>
        </w:numPr>
        <w:spacing w:after="160" w:line="259" w:lineRule="auto"/>
        <w:jc w:val="left"/>
      </w:pPr>
      <w:r>
        <w:t>In de keuken is een ‘allergiekastje’ met snijplanken en messen aanwezig.</w:t>
      </w:r>
    </w:p>
    <w:p w14:paraId="0BAAF70C" w14:textId="77777777" w:rsidR="00675AA9" w:rsidRPr="00871500" w:rsidRDefault="00675AA9" w:rsidP="007E0BED">
      <w:pPr>
        <w:spacing w:line="100" w:lineRule="atLeast"/>
        <w:rPr>
          <w:rFonts w:cs="Calibri"/>
        </w:rPr>
      </w:pPr>
    </w:p>
    <w:p w14:paraId="7DB23F62" w14:textId="77777777" w:rsidR="007E0BED" w:rsidRPr="00871500" w:rsidRDefault="007E0BED" w:rsidP="007E0BED">
      <w:pPr>
        <w:spacing w:line="100" w:lineRule="atLeast"/>
        <w:rPr>
          <w:rFonts w:cs="Calibri"/>
        </w:rPr>
      </w:pPr>
    </w:p>
    <w:p w14:paraId="5B38862C" w14:textId="37806185" w:rsidR="00B874D0" w:rsidRDefault="00B874D0">
      <w:pPr>
        <w:rPr>
          <w:szCs w:val="20"/>
        </w:rPr>
      </w:pPr>
    </w:p>
    <w:p w14:paraId="532A042E" w14:textId="0DEF42E3" w:rsidR="00675AA9" w:rsidRDefault="00675AA9">
      <w:pPr>
        <w:rPr>
          <w:szCs w:val="20"/>
        </w:rPr>
      </w:pPr>
    </w:p>
    <w:p w14:paraId="2EE5C0B4" w14:textId="3F1E82BF" w:rsidR="00675AA9" w:rsidRDefault="00675AA9">
      <w:pPr>
        <w:rPr>
          <w:szCs w:val="20"/>
        </w:rPr>
      </w:pPr>
    </w:p>
    <w:p w14:paraId="108AAC8F" w14:textId="330AB541" w:rsidR="00675AA9" w:rsidRDefault="00675AA9">
      <w:pPr>
        <w:rPr>
          <w:szCs w:val="20"/>
        </w:rPr>
      </w:pPr>
    </w:p>
    <w:p w14:paraId="3CD84725" w14:textId="502E29B0" w:rsidR="00675AA9" w:rsidRDefault="00675AA9">
      <w:pPr>
        <w:rPr>
          <w:szCs w:val="20"/>
        </w:rPr>
      </w:pPr>
    </w:p>
    <w:p w14:paraId="16021736" w14:textId="69413706" w:rsidR="00675AA9" w:rsidRDefault="00675AA9">
      <w:pPr>
        <w:rPr>
          <w:szCs w:val="20"/>
        </w:rPr>
      </w:pPr>
    </w:p>
    <w:p w14:paraId="05E8DB2B" w14:textId="512CA902" w:rsidR="00675AA9" w:rsidRDefault="00675AA9">
      <w:pPr>
        <w:rPr>
          <w:szCs w:val="20"/>
        </w:rPr>
      </w:pPr>
    </w:p>
    <w:p w14:paraId="395C87E5" w14:textId="2DD631B0" w:rsidR="00675AA9" w:rsidRDefault="00675AA9">
      <w:pPr>
        <w:rPr>
          <w:szCs w:val="20"/>
        </w:rPr>
      </w:pPr>
    </w:p>
    <w:p w14:paraId="0D3CEA15" w14:textId="74ECE37E" w:rsidR="00675AA9" w:rsidRDefault="00675AA9">
      <w:pPr>
        <w:rPr>
          <w:szCs w:val="20"/>
        </w:rPr>
      </w:pPr>
    </w:p>
    <w:p w14:paraId="3EE05DFF" w14:textId="4082D7FA" w:rsidR="00675AA9" w:rsidRDefault="00675AA9">
      <w:pPr>
        <w:rPr>
          <w:szCs w:val="20"/>
        </w:rPr>
      </w:pPr>
    </w:p>
    <w:p w14:paraId="76A47193" w14:textId="77777777" w:rsidR="00675AA9" w:rsidRDefault="00675AA9">
      <w:pPr>
        <w:rPr>
          <w:szCs w:val="20"/>
        </w:rPr>
      </w:pPr>
    </w:p>
    <w:sectPr w:rsidR="00675AA9" w:rsidSect="003355CD">
      <w:pgSz w:w="11906" w:h="16838" w:code="9"/>
      <w:pgMar w:top="907" w:right="907" w:bottom="907" w:left="907" w:header="0" w:footer="680" w:gutter="0"/>
      <w:paperSrc w:first="3" w:other="3"/>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Verdana-Bold">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0F9C8FC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9pt;height:9pt" o:bullet="t">
        <v:imagedata r:id="rId1" o:title="BD10266_"/>
      </v:shape>
    </w:pict>
  </w:numPicBullet>
  <w:abstractNum w:abstractNumId="0" w15:restartNumberingAfterBreak="0">
    <w:nsid w:val="0043322D"/>
    <w:multiLevelType w:val="hybridMultilevel"/>
    <w:tmpl w:val="47FABF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1B76737"/>
    <w:multiLevelType w:val="hybridMultilevel"/>
    <w:tmpl w:val="FDE879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2F0524B"/>
    <w:multiLevelType w:val="hybridMultilevel"/>
    <w:tmpl w:val="A538C310"/>
    <w:lvl w:ilvl="0" w:tplc="1592C282">
      <w:start w:val="1"/>
      <w:numFmt w:val="lowerLetter"/>
      <w:lvlText w:val="%1."/>
      <w:lvlJc w:val="left"/>
      <w:pPr>
        <w:tabs>
          <w:tab w:val="num" w:pos="2484"/>
        </w:tabs>
        <w:ind w:left="2484" w:hanging="360"/>
      </w:pPr>
      <w:rPr>
        <w:rFonts w:hint="default"/>
      </w:rPr>
    </w:lvl>
    <w:lvl w:ilvl="1" w:tplc="04130019" w:tentative="1">
      <w:start w:val="1"/>
      <w:numFmt w:val="lowerLetter"/>
      <w:lvlText w:val="%2."/>
      <w:lvlJc w:val="left"/>
      <w:pPr>
        <w:tabs>
          <w:tab w:val="num" w:pos="3204"/>
        </w:tabs>
        <w:ind w:left="3204" w:hanging="360"/>
      </w:pPr>
    </w:lvl>
    <w:lvl w:ilvl="2" w:tplc="0413001B" w:tentative="1">
      <w:start w:val="1"/>
      <w:numFmt w:val="lowerRoman"/>
      <w:lvlText w:val="%3."/>
      <w:lvlJc w:val="right"/>
      <w:pPr>
        <w:tabs>
          <w:tab w:val="num" w:pos="3924"/>
        </w:tabs>
        <w:ind w:left="3924" w:hanging="180"/>
      </w:pPr>
    </w:lvl>
    <w:lvl w:ilvl="3" w:tplc="0413000F" w:tentative="1">
      <w:start w:val="1"/>
      <w:numFmt w:val="decimal"/>
      <w:lvlText w:val="%4."/>
      <w:lvlJc w:val="left"/>
      <w:pPr>
        <w:tabs>
          <w:tab w:val="num" w:pos="4644"/>
        </w:tabs>
        <w:ind w:left="4644" w:hanging="360"/>
      </w:pPr>
    </w:lvl>
    <w:lvl w:ilvl="4" w:tplc="04130019" w:tentative="1">
      <w:start w:val="1"/>
      <w:numFmt w:val="lowerLetter"/>
      <w:lvlText w:val="%5."/>
      <w:lvlJc w:val="left"/>
      <w:pPr>
        <w:tabs>
          <w:tab w:val="num" w:pos="5364"/>
        </w:tabs>
        <w:ind w:left="5364" w:hanging="360"/>
      </w:pPr>
    </w:lvl>
    <w:lvl w:ilvl="5" w:tplc="0413001B" w:tentative="1">
      <w:start w:val="1"/>
      <w:numFmt w:val="lowerRoman"/>
      <w:lvlText w:val="%6."/>
      <w:lvlJc w:val="right"/>
      <w:pPr>
        <w:tabs>
          <w:tab w:val="num" w:pos="6084"/>
        </w:tabs>
        <w:ind w:left="6084" w:hanging="180"/>
      </w:pPr>
    </w:lvl>
    <w:lvl w:ilvl="6" w:tplc="0413000F" w:tentative="1">
      <w:start w:val="1"/>
      <w:numFmt w:val="decimal"/>
      <w:lvlText w:val="%7."/>
      <w:lvlJc w:val="left"/>
      <w:pPr>
        <w:tabs>
          <w:tab w:val="num" w:pos="6804"/>
        </w:tabs>
        <w:ind w:left="6804" w:hanging="360"/>
      </w:pPr>
    </w:lvl>
    <w:lvl w:ilvl="7" w:tplc="04130019" w:tentative="1">
      <w:start w:val="1"/>
      <w:numFmt w:val="lowerLetter"/>
      <w:lvlText w:val="%8."/>
      <w:lvlJc w:val="left"/>
      <w:pPr>
        <w:tabs>
          <w:tab w:val="num" w:pos="7524"/>
        </w:tabs>
        <w:ind w:left="7524" w:hanging="360"/>
      </w:pPr>
    </w:lvl>
    <w:lvl w:ilvl="8" w:tplc="0413001B" w:tentative="1">
      <w:start w:val="1"/>
      <w:numFmt w:val="lowerRoman"/>
      <w:lvlText w:val="%9."/>
      <w:lvlJc w:val="right"/>
      <w:pPr>
        <w:tabs>
          <w:tab w:val="num" w:pos="8244"/>
        </w:tabs>
        <w:ind w:left="8244" w:hanging="180"/>
      </w:pPr>
    </w:lvl>
  </w:abstractNum>
  <w:abstractNum w:abstractNumId="3" w15:restartNumberingAfterBreak="0">
    <w:nsid w:val="033D702B"/>
    <w:multiLevelType w:val="hybridMultilevel"/>
    <w:tmpl w:val="EBE06D3E"/>
    <w:lvl w:ilvl="0" w:tplc="0413000D">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05542230"/>
    <w:multiLevelType w:val="hybridMultilevel"/>
    <w:tmpl w:val="17D6B9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D2B5586"/>
    <w:multiLevelType w:val="hybridMultilevel"/>
    <w:tmpl w:val="7E0877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E2E1B88"/>
    <w:multiLevelType w:val="hybridMultilevel"/>
    <w:tmpl w:val="ABB859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0F8048C6"/>
    <w:multiLevelType w:val="hybridMultilevel"/>
    <w:tmpl w:val="CB78378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0ED7A23"/>
    <w:multiLevelType w:val="hybridMultilevel"/>
    <w:tmpl w:val="A11A0030"/>
    <w:lvl w:ilvl="0" w:tplc="FFFFFFFF">
      <w:start w:val="1"/>
      <w:numFmt w:val="decimal"/>
      <w:lvlText w:val="%1."/>
      <w:lvlJc w:val="left"/>
      <w:pPr>
        <w:tabs>
          <w:tab w:val="num" w:pos="1065"/>
        </w:tabs>
        <w:ind w:left="1065" w:hanging="705"/>
      </w:pPr>
      <w:rPr>
        <w:rFonts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16074DE8"/>
    <w:multiLevelType w:val="hybridMultilevel"/>
    <w:tmpl w:val="DC5EC1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B397D1C"/>
    <w:multiLevelType w:val="hybridMultilevel"/>
    <w:tmpl w:val="F22AFF2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20F470FB"/>
    <w:multiLevelType w:val="hybridMultilevel"/>
    <w:tmpl w:val="503C9B26"/>
    <w:lvl w:ilvl="0" w:tplc="0413000B">
      <w:start w:val="1"/>
      <w:numFmt w:val="bullet"/>
      <w:lvlText w:val=""/>
      <w:lvlJc w:val="left"/>
      <w:pPr>
        <w:ind w:left="2160" w:hanging="360"/>
      </w:pPr>
      <w:rPr>
        <w:rFonts w:ascii="Wingdings" w:hAnsi="Wingdings" w:hint="default"/>
      </w:rPr>
    </w:lvl>
    <w:lvl w:ilvl="1" w:tplc="04130003" w:tentative="1">
      <w:start w:val="1"/>
      <w:numFmt w:val="bullet"/>
      <w:lvlText w:val="o"/>
      <w:lvlJc w:val="left"/>
      <w:pPr>
        <w:ind w:left="2880" w:hanging="360"/>
      </w:pPr>
      <w:rPr>
        <w:rFonts w:ascii="Courier New" w:hAnsi="Courier New" w:cs="Courier New" w:hint="default"/>
      </w:rPr>
    </w:lvl>
    <w:lvl w:ilvl="2" w:tplc="04130005" w:tentative="1">
      <w:start w:val="1"/>
      <w:numFmt w:val="bullet"/>
      <w:lvlText w:val=""/>
      <w:lvlJc w:val="left"/>
      <w:pPr>
        <w:ind w:left="3600" w:hanging="360"/>
      </w:pPr>
      <w:rPr>
        <w:rFonts w:ascii="Wingdings" w:hAnsi="Wingdings" w:hint="default"/>
      </w:rPr>
    </w:lvl>
    <w:lvl w:ilvl="3" w:tplc="04130001" w:tentative="1">
      <w:start w:val="1"/>
      <w:numFmt w:val="bullet"/>
      <w:lvlText w:val=""/>
      <w:lvlJc w:val="left"/>
      <w:pPr>
        <w:ind w:left="4320" w:hanging="360"/>
      </w:pPr>
      <w:rPr>
        <w:rFonts w:ascii="Symbol" w:hAnsi="Symbol" w:hint="default"/>
      </w:rPr>
    </w:lvl>
    <w:lvl w:ilvl="4" w:tplc="04130003" w:tentative="1">
      <w:start w:val="1"/>
      <w:numFmt w:val="bullet"/>
      <w:lvlText w:val="o"/>
      <w:lvlJc w:val="left"/>
      <w:pPr>
        <w:ind w:left="5040" w:hanging="360"/>
      </w:pPr>
      <w:rPr>
        <w:rFonts w:ascii="Courier New" w:hAnsi="Courier New" w:cs="Courier New" w:hint="default"/>
      </w:rPr>
    </w:lvl>
    <w:lvl w:ilvl="5" w:tplc="04130005" w:tentative="1">
      <w:start w:val="1"/>
      <w:numFmt w:val="bullet"/>
      <w:lvlText w:val=""/>
      <w:lvlJc w:val="left"/>
      <w:pPr>
        <w:ind w:left="5760" w:hanging="360"/>
      </w:pPr>
      <w:rPr>
        <w:rFonts w:ascii="Wingdings" w:hAnsi="Wingdings" w:hint="default"/>
      </w:rPr>
    </w:lvl>
    <w:lvl w:ilvl="6" w:tplc="04130001" w:tentative="1">
      <w:start w:val="1"/>
      <w:numFmt w:val="bullet"/>
      <w:lvlText w:val=""/>
      <w:lvlJc w:val="left"/>
      <w:pPr>
        <w:ind w:left="6480" w:hanging="360"/>
      </w:pPr>
      <w:rPr>
        <w:rFonts w:ascii="Symbol" w:hAnsi="Symbol" w:hint="default"/>
      </w:rPr>
    </w:lvl>
    <w:lvl w:ilvl="7" w:tplc="04130003" w:tentative="1">
      <w:start w:val="1"/>
      <w:numFmt w:val="bullet"/>
      <w:lvlText w:val="o"/>
      <w:lvlJc w:val="left"/>
      <w:pPr>
        <w:ind w:left="7200" w:hanging="360"/>
      </w:pPr>
      <w:rPr>
        <w:rFonts w:ascii="Courier New" w:hAnsi="Courier New" w:cs="Courier New" w:hint="default"/>
      </w:rPr>
    </w:lvl>
    <w:lvl w:ilvl="8" w:tplc="04130005" w:tentative="1">
      <w:start w:val="1"/>
      <w:numFmt w:val="bullet"/>
      <w:lvlText w:val=""/>
      <w:lvlJc w:val="left"/>
      <w:pPr>
        <w:ind w:left="7920" w:hanging="360"/>
      </w:pPr>
      <w:rPr>
        <w:rFonts w:ascii="Wingdings" w:hAnsi="Wingdings" w:hint="default"/>
      </w:rPr>
    </w:lvl>
  </w:abstractNum>
  <w:abstractNum w:abstractNumId="12" w15:restartNumberingAfterBreak="0">
    <w:nsid w:val="22641E4B"/>
    <w:multiLevelType w:val="hybridMultilevel"/>
    <w:tmpl w:val="718EDB3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261F27D3"/>
    <w:multiLevelType w:val="hybridMultilevel"/>
    <w:tmpl w:val="1E7490EE"/>
    <w:lvl w:ilvl="0" w:tplc="250A6ABC">
      <w:start w:val="5"/>
      <w:numFmt w:val="bullet"/>
      <w:lvlText w:val="-"/>
      <w:lvlJc w:val="left"/>
      <w:pPr>
        <w:ind w:left="540" w:hanging="360"/>
      </w:pPr>
      <w:rPr>
        <w:rFonts w:ascii="Arial" w:eastAsiaTheme="minorHAnsi" w:hAnsi="Arial" w:cs="Arial" w:hint="default"/>
      </w:rPr>
    </w:lvl>
    <w:lvl w:ilvl="1" w:tplc="04130003" w:tentative="1">
      <w:start w:val="1"/>
      <w:numFmt w:val="bullet"/>
      <w:lvlText w:val="o"/>
      <w:lvlJc w:val="left"/>
      <w:pPr>
        <w:ind w:left="1260" w:hanging="360"/>
      </w:pPr>
      <w:rPr>
        <w:rFonts w:ascii="Courier New" w:hAnsi="Courier New" w:cs="Courier New" w:hint="default"/>
      </w:rPr>
    </w:lvl>
    <w:lvl w:ilvl="2" w:tplc="04130005" w:tentative="1">
      <w:start w:val="1"/>
      <w:numFmt w:val="bullet"/>
      <w:lvlText w:val=""/>
      <w:lvlJc w:val="left"/>
      <w:pPr>
        <w:ind w:left="1980" w:hanging="360"/>
      </w:pPr>
      <w:rPr>
        <w:rFonts w:ascii="Wingdings" w:hAnsi="Wingdings" w:hint="default"/>
      </w:rPr>
    </w:lvl>
    <w:lvl w:ilvl="3" w:tplc="04130001" w:tentative="1">
      <w:start w:val="1"/>
      <w:numFmt w:val="bullet"/>
      <w:lvlText w:val=""/>
      <w:lvlJc w:val="left"/>
      <w:pPr>
        <w:ind w:left="2700" w:hanging="360"/>
      </w:pPr>
      <w:rPr>
        <w:rFonts w:ascii="Symbol" w:hAnsi="Symbol" w:hint="default"/>
      </w:rPr>
    </w:lvl>
    <w:lvl w:ilvl="4" w:tplc="04130003" w:tentative="1">
      <w:start w:val="1"/>
      <w:numFmt w:val="bullet"/>
      <w:lvlText w:val="o"/>
      <w:lvlJc w:val="left"/>
      <w:pPr>
        <w:ind w:left="3420" w:hanging="360"/>
      </w:pPr>
      <w:rPr>
        <w:rFonts w:ascii="Courier New" w:hAnsi="Courier New" w:cs="Courier New" w:hint="default"/>
      </w:rPr>
    </w:lvl>
    <w:lvl w:ilvl="5" w:tplc="04130005" w:tentative="1">
      <w:start w:val="1"/>
      <w:numFmt w:val="bullet"/>
      <w:lvlText w:val=""/>
      <w:lvlJc w:val="left"/>
      <w:pPr>
        <w:ind w:left="4140" w:hanging="360"/>
      </w:pPr>
      <w:rPr>
        <w:rFonts w:ascii="Wingdings" w:hAnsi="Wingdings" w:hint="default"/>
      </w:rPr>
    </w:lvl>
    <w:lvl w:ilvl="6" w:tplc="04130001" w:tentative="1">
      <w:start w:val="1"/>
      <w:numFmt w:val="bullet"/>
      <w:lvlText w:val=""/>
      <w:lvlJc w:val="left"/>
      <w:pPr>
        <w:ind w:left="4860" w:hanging="360"/>
      </w:pPr>
      <w:rPr>
        <w:rFonts w:ascii="Symbol" w:hAnsi="Symbol" w:hint="default"/>
      </w:rPr>
    </w:lvl>
    <w:lvl w:ilvl="7" w:tplc="04130003" w:tentative="1">
      <w:start w:val="1"/>
      <w:numFmt w:val="bullet"/>
      <w:lvlText w:val="o"/>
      <w:lvlJc w:val="left"/>
      <w:pPr>
        <w:ind w:left="5580" w:hanging="360"/>
      </w:pPr>
      <w:rPr>
        <w:rFonts w:ascii="Courier New" w:hAnsi="Courier New" w:cs="Courier New" w:hint="default"/>
      </w:rPr>
    </w:lvl>
    <w:lvl w:ilvl="8" w:tplc="04130005" w:tentative="1">
      <w:start w:val="1"/>
      <w:numFmt w:val="bullet"/>
      <w:lvlText w:val=""/>
      <w:lvlJc w:val="left"/>
      <w:pPr>
        <w:ind w:left="6300" w:hanging="360"/>
      </w:pPr>
      <w:rPr>
        <w:rFonts w:ascii="Wingdings" w:hAnsi="Wingdings" w:hint="default"/>
      </w:rPr>
    </w:lvl>
  </w:abstractNum>
  <w:abstractNum w:abstractNumId="14" w15:restartNumberingAfterBreak="0">
    <w:nsid w:val="26BE09FD"/>
    <w:multiLevelType w:val="hybridMultilevel"/>
    <w:tmpl w:val="D2103EEA"/>
    <w:lvl w:ilvl="0" w:tplc="44E6B906">
      <w:start w:val="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F7A1202"/>
    <w:multiLevelType w:val="singleLevel"/>
    <w:tmpl w:val="F4644512"/>
    <w:lvl w:ilvl="0">
      <w:start w:val="1"/>
      <w:numFmt w:val="lowerLetter"/>
      <w:lvlText w:val="%1."/>
      <w:lvlJc w:val="left"/>
      <w:pPr>
        <w:tabs>
          <w:tab w:val="num" w:pos="705"/>
        </w:tabs>
        <w:ind w:left="705" w:hanging="705"/>
      </w:pPr>
      <w:rPr>
        <w:rFonts w:hint="default"/>
      </w:rPr>
    </w:lvl>
  </w:abstractNum>
  <w:abstractNum w:abstractNumId="16" w15:restartNumberingAfterBreak="0">
    <w:nsid w:val="32633D9A"/>
    <w:multiLevelType w:val="hybridMultilevel"/>
    <w:tmpl w:val="DC1A785A"/>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15:restartNumberingAfterBreak="0">
    <w:nsid w:val="34C228A3"/>
    <w:multiLevelType w:val="hybridMultilevel"/>
    <w:tmpl w:val="7CF43F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BBB2E8D"/>
    <w:multiLevelType w:val="multilevel"/>
    <w:tmpl w:val="42123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E3D68C7"/>
    <w:multiLevelType w:val="singleLevel"/>
    <w:tmpl w:val="04130019"/>
    <w:lvl w:ilvl="0">
      <w:start w:val="1"/>
      <w:numFmt w:val="lowerLetter"/>
      <w:lvlText w:val="%1."/>
      <w:lvlJc w:val="left"/>
      <w:pPr>
        <w:tabs>
          <w:tab w:val="num" w:pos="360"/>
        </w:tabs>
        <w:ind w:left="360" w:hanging="360"/>
      </w:pPr>
    </w:lvl>
  </w:abstractNum>
  <w:abstractNum w:abstractNumId="20" w15:restartNumberingAfterBreak="0">
    <w:nsid w:val="3EBC71EA"/>
    <w:multiLevelType w:val="multilevel"/>
    <w:tmpl w:val="CF243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EFA3690"/>
    <w:multiLevelType w:val="hybridMultilevel"/>
    <w:tmpl w:val="E1E6D37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472F0BA2"/>
    <w:multiLevelType w:val="hybridMultilevel"/>
    <w:tmpl w:val="9744956E"/>
    <w:lvl w:ilvl="0" w:tplc="FFFFFFFF">
      <w:start w:val="1"/>
      <w:numFmt w:val="decimal"/>
      <w:lvlText w:val="%1."/>
      <w:lvlJc w:val="left"/>
      <w:pPr>
        <w:tabs>
          <w:tab w:val="num" w:pos="1065"/>
        </w:tabs>
        <w:ind w:left="1065" w:hanging="70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51AB448D"/>
    <w:multiLevelType w:val="hybridMultilevel"/>
    <w:tmpl w:val="9ACE5A62"/>
    <w:lvl w:ilvl="0" w:tplc="04130005">
      <w:start w:val="1"/>
      <w:numFmt w:val="bullet"/>
      <w:lvlText w:val=""/>
      <w:lvlJc w:val="left"/>
      <w:pPr>
        <w:ind w:left="720" w:hanging="360"/>
      </w:pPr>
      <w:rPr>
        <w:rFonts w:ascii="Wingdings" w:hAnsi="Wingdings" w:hint="default"/>
      </w:rPr>
    </w:lvl>
    <w:lvl w:ilvl="1" w:tplc="D68AE2EC">
      <w:numFmt w:val="bullet"/>
      <w:lvlText w:val="-"/>
      <w:lvlJc w:val="left"/>
      <w:pPr>
        <w:ind w:left="1440" w:hanging="360"/>
      </w:pPr>
      <w:rPr>
        <w:rFonts w:ascii="Calibri" w:eastAsiaTheme="minorHAnsi" w:hAnsi="Calibri" w:cs="Calibri"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52361990"/>
    <w:multiLevelType w:val="hybridMultilevel"/>
    <w:tmpl w:val="B74455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54C41983"/>
    <w:multiLevelType w:val="hybridMultilevel"/>
    <w:tmpl w:val="CB6A21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56E14906"/>
    <w:multiLevelType w:val="hybridMultilevel"/>
    <w:tmpl w:val="99EA45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64206D41"/>
    <w:multiLevelType w:val="hybridMultilevel"/>
    <w:tmpl w:val="D0A04712"/>
    <w:lvl w:ilvl="0" w:tplc="85E4DEF4">
      <w:start w:val="3"/>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66976F83"/>
    <w:multiLevelType w:val="hybridMultilevel"/>
    <w:tmpl w:val="9280C6F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9" w15:restartNumberingAfterBreak="0">
    <w:nsid w:val="672548F2"/>
    <w:multiLevelType w:val="hybridMultilevel"/>
    <w:tmpl w:val="147E9070"/>
    <w:lvl w:ilvl="0" w:tplc="FFFFFFFF">
      <w:start w:val="1"/>
      <w:numFmt w:val="decimal"/>
      <w:lvlText w:val="%1."/>
      <w:lvlJc w:val="left"/>
      <w:pPr>
        <w:tabs>
          <w:tab w:val="num" w:pos="1065"/>
        </w:tabs>
        <w:ind w:left="1065" w:hanging="705"/>
      </w:pPr>
      <w:rPr>
        <w:rFonts w:hint="default"/>
      </w:rPr>
    </w:lvl>
    <w:lvl w:ilvl="1" w:tplc="FFFFFFFF">
      <w:start w:val="1"/>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68722598"/>
    <w:multiLevelType w:val="hybridMultilevel"/>
    <w:tmpl w:val="8D0EB54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1" w15:restartNumberingAfterBreak="0">
    <w:nsid w:val="69E30067"/>
    <w:multiLevelType w:val="hybridMultilevel"/>
    <w:tmpl w:val="31A03F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6B7F483B"/>
    <w:multiLevelType w:val="hybridMultilevel"/>
    <w:tmpl w:val="21B6C680"/>
    <w:lvl w:ilvl="0" w:tplc="F39A12C2">
      <w:start w:val="1"/>
      <w:numFmt w:val="lowerLetter"/>
      <w:lvlText w:val="%1."/>
      <w:lvlJc w:val="left"/>
      <w:pPr>
        <w:tabs>
          <w:tab w:val="num" w:pos="1080"/>
        </w:tabs>
        <w:ind w:left="1080" w:hanging="360"/>
      </w:pPr>
      <w:rPr>
        <w:rFonts w:hint="default"/>
      </w:rPr>
    </w:lvl>
    <w:lvl w:ilvl="1" w:tplc="04130019" w:tentative="1">
      <w:start w:val="1"/>
      <w:numFmt w:val="lowerLetter"/>
      <w:lvlText w:val="%2."/>
      <w:lvlJc w:val="left"/>
      <w:pPr>
        <w:tabs>
          <w:tab w:val="num" w:pos="1800"/>
        </w:tabs>
        <w:ind w:left="1800" w:hanging="360"/>
      </w:pPr>
    </w:lvl>
    <w:lvl w:ilvl="2" w:tplc="0413001B" w:tentative="1">
      <w:start w:val="1"/>
      <w:numFmt w:val="lowerRoman"/>
      <w:lvlText w:val="%3."/>
      <w:lvlJc w:val="right"/>
      <w:pPr>
        <w:tabs>
          <w:tab w:val="num" w:pos="2520"/>
        </w:tabs>
        <w:ind w:left="2520" w:hanging="180"/>
      </w:pPr>
    </w:lvl>
    <w:lvl w:ilvl="3" w:tplc="0413000F" w:tentative="1">
      <w:start w:val="1"/>
      <w:numFmt w:val="decimal"/>
      <w:lvlText w:val="%4."/>
      <w:lvlJc w:val="left"/>
      <w:pPr>
        <w:tabs>
          <w:tab w:val="num" w:pos="3240"/>
        </w:tabs>
        <w:ind w:left="3240" w:hanging="360"/>
      </w:pPr>
    </w:lvl>
    <w:lvl w:ilvl="4" w:tplc="04130019" w:tentative="1">
      <w:start w:val="1"/>
      <w:numFmt w:val="lowerLetter"/>
      <w:lvlText w:val="%5."/>
      <w:lvlJc w:val="left"/>
      <w:pPr>
        <w:tabs>
          <w:tab w:val="num" w:pos="3960"/>
        </w:tabs>
        <w:ind w:left="3960" w:hanging="360"/>
      </w:pPr>
    </w:lvl>
    <w:lvl w:ilvl="5" w:tplc="0413001B" w:tentative="1">
      <w:start w:val="1"/>
      <w:numFmt w:val="lowerRoman"/>
      <w:lvlText w:val="%6."/>
      <w:lvlJc w:val="right"/>
      <w:pPr>
        <w:tabs>
          <w:tab w:val="num" w:pos="4680"/>
        </w:tabs>
        <w:ind w:left="4680" w:hanging="180"/>
      </w:pPr>
    </w:lvl>
    <w:lvl w:ilvl="6" w:tplc="0413000F" w:tentative="1">
      <w:start w:val="1"/>
      <w:numFmt w:val="decimal"/>
      <w:lvlText w:val="%7."/>
      <w:lvlJc w:val="left"/>
      <w:pPr>
        <w:tabs>
          <w:tab w:val="num" w:pos="5400"/>
        </w:tabs>
        <w:ind w:left="5400" w:hanging="360"/>
      </w:pPr>
    </w:lvl>
    <w:lvl w:ilvl="7" w:tplc="04130019" w:tentative="1">
      <w:start w:val="1"/>
      <w:numFmt w:val="lowerLetter"/>
      <w:lvlText w:val="%8."/>
      <w:lvlJc w:val="left"/>
      <w:pPr>
        <w:tabs>
          <w:tab w:val="num" w:pos="6120"/>
        </w:tabs>
        <w:ind w:left="6120" w:hanging="360"/>
      </w:pPr>
    </w:lvl>
    <w:lvl w:ilvl="8" w:tplc="0413001B" w:tentative="1">
      <w:start w:val="1"/>
      <w:numFmt w:val="lowerRoman"/>
      <w:lvlText w:val="%9."/>
      <w:lvlJc w:val="right"/>
      <w:pPr>
        <w:tabs>
          <w:tab w:val="num" w:pos="6840"/>
        </w:tabs>
        <w:ind w:left="6840" w:hanging="180"/>
      </w:pPr>
    </w:lvl>
  </w:abstractNum>
  <w:abstractNum w:abstractNumId="33" w15:restartNumberingAfterBreak="0">
    <w:nsid w:val="6DBB6CAF"/>
    <w:multiLevelType w:val="hybridMultilevel"/>
    <w:tmpl w:val="9962BB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6E1A2999"/>
    <w:multiLevelType w:val="hybridMultilevel"/>
    <w:tmpl w:val="37784EAC"/>
    <w:lvl w:ilvl="0" w:tplc="ACA83A9C">
      <w:start w:val="1"/>
      <w:numFmt w:val="bullet"/>
      <w:lvlText w:val=""/>
      <w:lvlPicBulletId w:val="0"/>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74B92AE5"/>
    <w:multiLevelType w:val="hybridMultilevel"/>
    <w:tmpl w:val="C008A9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74BB7DF5"/>
    <w:multiLevelType w:val="hybridMultilevel"/>
    <w:tmpl w:val="D20801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751217EB"/>
    <w:multiLevelType w:val="hybridMultilevel"/>
    <w:tmpl w:val="BD82CE34"/>
    <w:lvl w:ilvl="0" w:tplc="FFFFFFFF">
      <w:start w:val="1"/>
      <w:numFmt w:val="lowerLetter"/>
      <w:lvlText w:val="%1."/>
      <w:lvlJc w:val="left"/>
      <w:pPr>
        <w:tabs>
          <w:tab w:val="num" w:pos="2469"/>
        </w:tabs>
        <w:ind w:left="2469" w:hanging="1065"/>
      </w:pPr>
      <w:rPr>
        <w:rFonts w:hint="default"/>
      </w:rPr>
    </w:lvl>
    <w:lvl w:ilvl="1" w:tplc="FFFFFFFF" w:tentative="1">
      <w:start w:val="1"/>
      <w:numFmt w:val="lowerLetter"/>
      <w:lvlText w:val="%2."/>
      <w:lvlJc w:val="left"/>
      <w:pPr>
        <w:tabs>
          <w:tab w:val="num" w:pos="2484"/>
        </w:tabs>
        <w:ind w:left="2484" w:hanging="360"/>
      </w:pPr>
    </w:lvl>
    <w:lvl w:ilvl="2" w:tplc="FFFFFFFF" w:tentative="1">
      <w:start w:val="1"/>
      <w:numFmt w:val="lowerRoman"/>
      <w:lvlText w:val="%3."/>
      <w:lvlJc w:val="right"/>
      <w:pPr>
        <w:tabs>
          <w:tab w:val="num" w:pos="3204"/>
        </w:tabs>
        <w:ind w:left="3204" w:hanging="180"/>
      </w:pPr>
    </w:lvl>
    <w:lvl w:ilvl="3" w:tplc="FFFFFFFF" w:tentative="1">
      <w:start w:val="1"/>
      <w:numFmt w:val="decimal"/>
      <w:lvlText w:val="%4."/>
      <w:lvlJc w:val="left"/>
      <w:pPr>
        <w:tabs>
          <w:tab w:val="num" w:pos="3924"/>
        </w:tabs>
        <w:ind w:left="3924" w:hanging="360"/>
      </w:pPr>
    </w:lvl>
    <w:lvl w:ilvl="4" w:tplc="FFFFFFFF" w:tentative="1">
      <w:start w:val="1"/>
      <w:numFmt w:val="lowerLetter"/>
      <w:lvlText w:val="%5."/>
      <w:lvlJc w:val="left"/>
      <w:pPr>
        <w:tabs>
          <w:tab w:val="num" w:pos="4644"/>
        </w:tabs>
        <w:ind w:left="4644" w:hanging="360"/>
      </w:pPr>
    </w:lvl>
    <w:lvl w:ilvl="5" w:tplc="FFFFFFFF" w:tentative="1">
      <w:start w:val="1"/>
      <w:numFmt w:val="lowerRoman"/>
      <w:lvlText w:val="%6."/>
      <w:lvlJc w:val="right"/>
      <w:pPr>
        <w:tabs>
          <w:tab w:val="num" w:pos="5364"/>
        </w:tabs>
        <w:ind w:left="5364" w:hanging="180"/>
      </w:pPr>
    </w:lvl>
    <w:lvl w:ilvl="6" w:tplc="FFFFFFFF" w:tentative="1">
      <w:start w:val="1"/>
      <w:numFmt w:val="decimal"/>
      <w:lvlText w:val="%7."/>
      <w:lvlJc w:val="left"/>
      <w:pPr>
        <w:tabs>
          <w:tab w:val="num" w:pos="6084"/>
        </w:tabs>
        <w:ind w:left="6084" w:hanging="360"/>
      </w:pPr>
    </w:lvl>
    <w:lvl w:ilvl="7" w:tplc="FFFFFFFF" w:tentative="1">
      <w:start w:val="1"/>
      <w:numFmt w:val="lowerLetter"/>
      <w:lvlText w:val="%8."/>
      <w:lvlJc w:val="left"/>
      <w:pPr>
        <w:tabs>
          <w:tab w:val="num" w:pos="6804"/>
        </w:tabs>
        <w:ind w:left="6804" w:hanging="360"/>
      </w:pPr>
    </w:lvl>
    <w:lvl w:ilvl="8" w:tplc="FFFFFFFF" w:tentative="1">
      <w:start w:val="1"/>
      <w:numFmt w:val="lowerRoman"/>
      <w:lvlText w:val="%9."/>
      <w:lvlJc w:val="right"/>
      <w:pPr>
        <w:tabs>
          <w:tab w:val="num" w:pos="7524"/>
        </w:tabs>
        <w:ind w:left="7524" w:hanging="180"/>
      </w:pPr>
    </w:lvl>
  </w:abstractNum>
  <w:abstractNum w:abstractNumId="38" w15:restartNumberingAfterBreak="0">
    <w:nsid w:val="76475309"/>
    <w:multiLevelType w:val="hybridMultilevel"/>
    <w:tmpl w:val="35D8E984"/>
    <w:lvl w:ilvl="0" w:tplc="FFFFFFFF">
      <w:start w:val="1"/>
      <w:numFmt w:val="decimal"/>
      <w:lvlText w:val="%1."/>
      <w:lvlJc w:val="left"/>
      <w:pPr>
        <w:tabs>
          <w:tab w:val="num" w:pos="1065"/>
        </w:tabs>
        <w:ind w:left="1065" w:hanging="70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15:restartNumberingAfterBreak="0">
    <w:nsid w:val="79DB07A7"/>
    <w:multiLevelType w:val="hybridMultilevel"/>
    <w:tmpl w:val="87EA9340"/>
    <w:lvl w:ilvl="0" w:tplc="85E4DEF4">
      <w:start w:val="3"/>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7BC75AB8"/>
    <w:multiLevelType w:val="hybridMultilevel"/>
    <w:tmpl w:val="D430E7AE"/>
    <w:lvl w:ilvl="0" w:tplc="EBF004BA">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7F176B4D"/>
    <w:multiLevelType w:val="hybridMultilevel"/>
    <w:tmpl w:val="52E692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0"/>
  </w:num>
  <w:num w:numId="2">
    <w:abstractNumId w:val="34"/>
  </w:num>
  <w:num w:numId="3">
    <w:abstractNumId w:val="34"/>
  </w:num>
  <w:num w:numId="4">
    <w:abstractNumId w:val="30"/>
  </w:num>
  <w:num w:numId="5">
    <w:abstractNumId w:val="28"/>
  </w:num>
  <w:num w:numId="6">
    <w:abstractNumId w:val="16"/>
  </w:num>
  <w:num w:numId="7">
    <w:abstractNumId w:val="10"/>
  </w:num>
  <w:num w:numId="8">
    <w:abstractNumId w:val="3"/>
  </w:num>
  <w:num w:numId="9">
    <w:abstractNumId w:val="12"/>
  </w:num>
  <w:num w:numId="10">
    <w:abstractNumId w:val="21"/>
  </w:num>
  <w:num w:numId="11">
    <w:abstractNumId w:val="23"/>
  </w:num>
  <w:num w:numId="12">
    <w:abstractNumId w:val="18"/>
  </w:num>
  <w:num w:numId="13">
    <w:abstractNumId w:val="20"/>
  </w:num>
  <w:num w:numId="14">
    <w:abstractNumId w:val="29"/>
  </w:num>
  <w:num w:numId="15">
    <w:abstractNumId w:val="22"/>
  </w:num>
  <w:num w:numId="16">
    <w:abstractNumId w:val="8"/>
  </w:num>
  <w:num w:numId="17">
    <w:abstractNumId w:val="38"/>
  </w:num>
  <w:num w:numId="18">
    <w:abstractNumId w:val="0"/>
  </w:num>
  <w:num w:numId="19">
    <w:abstractNumId w:val="6"/>
  </w:num>
  <w:num w:numId="20">
    <w:abstractNumId w:val="24"/>
  </w:num>
  <w:num w:numId="21">
    <w:abstractNumId w:val="4"/>
  </w:num>
  <w:num w:numId="22">
    <w:abstractNumId w:val="31"/>
  </w:num>
  <w:num w:numId="23">
    <w:abstractNumId w:val="7"/>
  </w:num>
  <w:num w:numId="24">
    <w:abstractNumId w:val="13"/>
  </w:num>
  <w:num w:numId="25">
    <w:abstractNumId w:val="5"/>
  </w:num>
  <w:num w:numId="26">
    <w:abstractNumId w:val="26"/>
  </w:num>
  <w:num w:numId="27">
    <w:abstractNumId w:val="17"/>
  </w:num>
  <w:num w:numId="28">
    <w:abstractNumId w:val="37"/>
  </w:num>
  <w:num w:numId="29">
    <w:abstractNumId w:val="15"/>
  </w:num>
  <w:num w:numId="30">
    <w:abstractNumId w:val="19"/>
  </w:num>
  <w:num w:numId="31">
    <w:abstractNumId w:val="32"/>
  </w:num>
  <w:num w:numId="32">
    <w:abstractNumId w:val="2"/>
  </w:num>
  <w:num w:numId="33">
    <w:abstractNumId w:val="41"/>
  </w:num>
  <w:num w:numId="34">
    <w:abstractNumId w:val="9"/>
  </w:num>
  <w:num w:numId="35">
    <w:abstractNumId w:val="33"/>
  </w:num>
  <w:num w:numId="36">
    <w:abstractNumId w:val="1"/>
  </w:num>
  <w:num w:numId="37">
    <w:abstractNumId w:val="25"/>
  </w:num>
  <w:num w:numId="38">
    <w:abstractNumId w:val="36"/>
  </w:num>
  <w:num w:numId="39">
    <w:abstractNumId w:val="35"/>
  </w:num>
  <w:num w:numId="40">
    <w:abstractNumId w:val="27"/>
  </w:num>
  <w:num w:numId="41">
    <w:abstractNumId w:val="39"/>
  </w:num>
  <w:num w:numId="42">
    <w:abstractNumId w:val="11"/>
  </w:num>
  <w:num w:numId="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9D2"/>
    <w:rsid w:val="000223F3"/>
    <w:rsid w:val="00035525"/>
    <w:rsid w:val="00042C5D"/>
    <w:rsid w:val="00052246"/>
    <w:rsid w:val="00065EA0"/>
    <w:rsid w:val="00074725"/>
    <w:rsid w:val="00096344"/>
    <w:rsid w:val="000A78DD"/>
    <w:rsid w:val="000B199C"/>
    <w:rsid w:val="000F5B5D"/>
    <w:rsid w:val="0010143F"/>
    <w:rsid w:val="00143C4E"/>
    <w:rsid w:val="001B3FD4"/>
    <w:rsid w:val="001B50FB"/>
    <w:rsid w:val="001C054F"/>
    <w:rsid w:val="001E5A2D"/>
    <w:rsid w:val="001F1163"/>
    <w:rsid w:val="001F3B50"/>
    <w:rsid w:val="002040E9"/>
    <w:rsid w:val="002203DD"/>
    <w:rsid w:val="00227350"/>
    <w:rsid w:val="002348A7"/>
    <w:rsid w:val="002674B1"/>
    <w:rsid w:val="00276C4D"/>
    <w:rsid w:val="002805E8"/>
    <w:rsid w:val="002867A7"/>
    <w:rsid w:val="002A3809"/>
    <w:rsid w:val="002B1DFB"/>
    <w:rsid w:val="002C1A50"/>
    <w:rsid w:val="002E55F9"/>
    <w:rsid w:val="002E5EFA"/>
    <w:rsid w:val="00302183"/>
    <w:rsid w:val="00305C07"/>
    <w:rsid w:val="003355CD"/>
    <w:rsid w:val="00355C74"/>
    <w:rsid w:val="00357221"/>
    <w:rsid w:val="00372CF3"/>
    <w:rsid w:val="003774DB"/>
    <w:rsid w:val="003A0FFE"/>
    <w:rsid w:val="003F03BD"/>
    <w:rsid w:val="00427ED3"/>
    <w:rsid w:val="00435CB8"/>
    <w:rsid w:val="00474EBF"/>
    <w:rsid w:val="004770EA"/>
    <w:rsid w:val="00482BF7"/>
    <w:rsid w:val="00491029"/>
    <w:rsid w:val="00495475"/>
    <w:rsid w:val="004C22A3"/>
    <w:rsid w:val="004D1568"/>
    <w:rsid w:val="004D5FB0"/>
    <w:rsid w:val="004F58CC"/>
    <w:rsid w:val="005160DB"/>
    <w:rsid w:val="00545725"/>
    <w:rsid w:val="00547299"/>
    <w:rsid w:val="00551AB2"/>
    <w:rsid w:val="005729DA"/>
    <w:rsid w:val="00574C3A"/>
    <w:rsid w:val="005C666E"/>
    <w:rsid w:val="005D6222"/>
    <w:rsid w:val="005E6FF7"/>
    <w:rsid w:val="00603F24"/>
    <w:rsid w:val="006079D2"/>
    <w:rsid w:val="006213C5"/>
    <w:rsid w:val="006264DF"/>
    <w:rsid w:val="00661829"/>
    <w:rsid w:val="00675AA9"/>
    <w:rsid w:val="00686197"/>
    <w:rsid w:val="00692D65"/>
    <w:rsid w:val="006936DB"/>
    <w:rsid w:val="006A725E"/>
    <w:rsid w:val="006B25C3"/>
    <w:rsid w:val="006C3C27"/>
    <w:rsid w:val="007469E5"/>
    <w:rsid w:val="0075214F"/>
    <w:rsid w:val="00754DDA"/>
    <w:rsid w:val="00764E3F"/>
    <w:rsid w:val="007723D8"/>
    <w:rsid w:val="007954EB"/>
    <w:rsid w:val="007B37F1"/>
    <w:rsid w:val="007B465E"/>
    <w:rsid w:val="007B4AE9"/>
    <w:rsid w:val="007B5DBC"/>
    <w:rsid w:val="007C14FD"/>
    <w:rsid w:val="007C77C4"/>
    <w:rsid w:val="007D7634"/>
    <w:rsid w:val="007E0BED"/>
    <w:rsid w:val="007E29CA"/>
    <w:rsid w:val="008130FC"/>
    <w:rsid w:val="00827091"/>
    <w:rsid w:val="00833D20"/>
    <w:rsid w:val="00864955"/>
    <w:rsid w:val="008C132E"/>
    <w:rsid w:val="008C7800"/>
    <w:rsid w:val="008D11FA"/>
    <w:rsid w:val="008D5BEE"/>
    <w:rsid w:val="008D7E2B"/>
    <w:rsid w:val="00912ABF"/>
    <w:rsid w:val="0091318B"/>
    <w:rsid w:val="009411FE"/>
    <w:rsid w:val="00966C4D"/>
    <w:rsid w:val="00966CF5"/>
    <w:rsid w:val="009D3AA5"/>
    <w:rsid w:val="009E10BA"/>
    <w:rsid w:val="009E143A"/>
    <w:rsid w:val="009E2A0D"/>
    <w:rsid w:val="009E3574"/>
    <w:rsid w:val="009F0CAD"/>
    <w:rsid w:val="00A01345"/>
    <w:rsid w:val="00A10EE5"/>
    <w:rsid w:val="00A2410E"/>
    <w:rsid w:val="00A25755"/>
    <w:rsid w:val="00A3253C"/>
    <w:rsid w:val="00A91593"/>
    <w:rsid w:val="00A9493C"/>
    <w:rsid w:val="00AA0AB3"/>
    <w:rsid w:val="00AA3180"/>
    <w:rsid w:val="00AB0674"/>
    <w:rsid w:val="00AB3D7F"/>
    <w:rsid w:val="00B169A8"/>
    <w:rsid w:val="00B874D0"/>
    <w:rsid w:val="00BA300B"/>
    <w:rsid w:val="00BC3CF3"/>
    <w:rsid w:val="00C22FE1"/>
    <w:rsid w:val="00C306C6"/>
    <w:rsid w:val="00C415B2"/>
    <w:rsid w:val="00CB1E4D"/>
    <w:rsid w:val="00CB6A42"/>
    <w:rsid w:val="00D0597C"/>
    <w:rsid w:val="00D131E1"/>
    <w:rsid w:val="00D234B0"/>
    <w:rsid w:val="00D53A97"/>
    <w:rsid w:val="00D70D76"/>
    <w:rsid w:val="00D74B41"/>
    <w:rsid w:val="00DE183E"/>
    <w:rsid w:val="00E100B8"/>
    <w:rsid w:val="00E3619D"/>
    <w:rsid w:val="00E50D17"/>
    <w:rsid w:val="00E674C4"/>
    <w:rsid w:val="00ED31A9"/>
    <w:rsid w:val="00F57180"/>
    <w:rsid w:val="70C3696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DA518"/>
  <w15:docId w15:val="{0A4343E4-8839-4D4E-B369-42A1398E3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line="260" w:lineRule="atLeast"/>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C306C6"/>
    <w:rPr>
      <w:rFonts w:ascii="Calibri" w:hAnsi="Calibri"/>
      <w:sz w:val="20"/>
    </w:rPr>
  </w:style>
  <w:style w:type="paragraph" w:styleId="Kop1">
    <w:name w:val="heading 1"/>
    <w:basedOn w:val="Standaard"/>
    <w:next w:val="Standaard"/>
    <w:link w:val="Kop1Char"/>
    <w:qFormat/>
    <w:rsid w:val="008130FC"/>
    <w:pPr>
      <w:keepNext/>
      <w:spacing w:before="240" w:after="60" w:line="240" w:lineRule="auto"/>
      <w:jc w:val="left"/>
      <w:outlineLvl w:val="0"/>
    </w:pPr>
    <w:rPr>
      <w:rFonts w:ascii="Arial" w:eastAsia="Times New Roman" w:hAnsi="Arial" w:cs="Arial"/>
      <w:b/>
      <w:bCs/>
      <w:kern w:val="32"/>
      <w:sz w:val="32"/>
      <w:szCs w:val="32"/>
      <w:lang w:eastAsia="nl-NL"/>
    </w:rPr>
  </w:style>
  <w:style w:type="paragraph" w:styleId="Kop4">
    <w:name w:val="heading 4"/>
    <w:basedOn w:val="Standaard"/>
    <w:next w:val="Standaard"/>
    <w:link w:val="Kop4Char"/>
    <w:qFormat/>
    <w:rsid w:val="008130FC"/>
    <w:pPr>
      <w:keepNext/>
      <w:spacing w:line="240" w:lineRule="auto"/>
      <w:jc w:val="center"/>
      <w:outlineLvl w:val="3"/>
    </w:pPr>
    <w:rPr>
      <w:rFonts w:ascii="Tahoma" w:eastAsia="Times New Roman" w:hAnsi="Tahoma" w:cs="Tahoma"/>
      <w:b/>
      <w:szCs w:val="24"/>
      <w:lang w:eastAsia="nl-NL"/>
    </w:rPr>
  </w:style>
  <w:style w:type="paragraph" w:styleId="Kop5">
    <w:name w:val="heading 5"/>
    <w:basedOn w:val="Standaard"/>
    <w:next w:val="Standaard"/>
    <w:link w:val="Kop5Char"/>
    <w:qFormat/>
    <w:rsid w:val="008130FC"/>
    <w:pPr>
      <w:keepNext/>
      <w:spacing w:line="240" w:lineRule="auto"/>
      <w:jc w:val="left"/>
      <w:outlineLvl w:val="4"/>
    </w:pPr>
    <w:rPr>
      <w:rFonts w:ascii="Tahoma" w:eastAsia="Times New Roman" w:hAnsi="Tahoma" w:cs="Tahoma"/>
      <w:b/>
      <w:bCs/>
      <w:szCs w:val="24"/>
      <w:lang w:eastAsia="nl-NL"/>
    </w:rPr>
  </w:style>
  <w:style w:type="paragraph" w:styleId="Kop6">
    <w:name w:val="heading 6"/>
    <w:basedOn w:val="Standaard"/>
    <w:next w:val="Standaard"/>
    <w:link w:val="Kop6Char"/>
    <w:qFormat/>
    <w:rsid w:val="008130FC"/>
    <w:pPr>
      <w:keepNext/>
      <w:autoSpaceDE w:val="0"/>
      <w:autoSpaceDN w:val="0"/>
      <w:adjustRightInd w:val="0"/>
      <w:spacing w:line="240" w:lineRule="auto"/>
      <w:jc w:val="left"/>
      <w:outlineLvl w:val="5"/>
    </w:pPr>
    <w:rPr>
      <w:rFonts w:ascii="Tahoma" w:eastAsia="Times New Roman" w:hAnsi="Tahoma" w:cs="Tahoma"/>
      <w:b/>
      <w:bCs/>
      <w:color w:val="000000"/>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415B2"/>
    <w:pPr>
      <w:ind w:left="720"/>
      <w:contextualSpacing/>
    </w:pPr>
  </w:style>
  <w:style w:type="paragraph" w:styleId="Ballontekst">
    <w:name w:val="Balloon Text"/>
    <w:basedOn w:val="Standaard"/>
    <w:link w:val="BallontekstChar"/>
    <w:uiPriority w:val="99"/>
    <w:semiHidden/>
    <w:unhideWhenUsed/>
    <w:rsid w:val="00686197"/>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86197"/>
    <w:rPr>
      <w:rFonts w:ascii="Tahoma" w:hAnsi="Tahoma" w:cs="Tahoma"/>
      <w:sz w:val="16"/>
      <w:szCs w:val="16"/>
    </w:rPr>
  </w:style>
  <w:style w:type="character" w:styleId="Hyperlink">
    <w:name w:val="Hyperlink"/>
    <w:basedOn w:val="Standaardalinea-lettertype"/>
    <w:uiPriority w:val="99"/>
    <w:unhideWhenUsed/>
    <w:rsid w:val="002A3809"/>
    <w:rPr>
      <w:color w:val="0000FF" w:themeColor="hyperlink"/>
      <w:u w:val="single"/>
    </w:rPr>
  </w:style>
  <w:style w:type="table" w:styleId="Tabelraster">
    <w:name w:val="Table Grid"/>
    <w:basedOn w:val="Standaardtabel"/>
    <w:uiPriority w:val="39"/>
    <w:rsid w:val="00603F2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semiHidden/>
    <w:unhideWhenUsed/>
    <w:rsid w:val="00E674C4"/>
    <w:pPr>
      <w:spacing w:before="100" w:beforeAutospacing="1" w:after="100" w:afterAutospacing="1" w:line="240" w:lineRule="auto"/>
      <w:jc w:val="left"/>
    </w:pPr>
    <w:rPr>
      <w:rFonts w:ascii="Times New Roman" w:eastAsia="Times New Roman" w:hAnsi="Times New Roman" w:cs="Times New Roman"/>
      <w:sz w:val="24"/>
      <w:szCs w:val="24"/>
      <w:lang w:eastAsia="nl-NL"/>
    </w:rPr>
  </w:style>
  <w:style w:type="character" w:styleId="Onopgelostemelding">
    <w:name w:val="Unresolved Mention"/>
    <w:basedOn w:val="Standaardalinea-lettertype"/>
    <w:uiPriority w:val="99"/>
    <w:semiHidden/>
    <w:unhideWhenUsed/>
    <w:rsid w:val="00427ED3"/>
    <w:rPr>
      <w:color w:val="808080"/>
      <w:shd w:val="clear" w:color="auto" w:fill="E6E6E6"/>
    </w:rPr>
  </w:style>
  <w:style w:type="paragraph" w:styleId="Geenafstand">
    <w:name w:val="No Spacing"/>
    <w:uiPriority w:val="1"/>
    <w:qFormat/>
    <w:rsid w:val="007B4AE9"/>
    <w:pPr>
      <w:spacing w:line="240" w:lineRule="auto"/>
      <w:jc w:val="left"/>
    </w:pPr>
  </w:style>
  <w:style w:type="character" w:customStyle="1" w:styleId="Kop1Char">
    <w:name w:val="Kop 1 Char"/>
    <w:basedOn w:val="Standaardalinea-lettertype"/>
    <w:link w:val="Kop1"/>
    <w:rsid w:val="008130FC"/>
    <w:rPr>
      <w:rFonts w:ascii="Arial" w:eastAsia="Times New Roman" w:hAnsi="Arial" w:cs="Arial"/>
      <w:b/>
      <w:bCs/>
      <w:kern w:val="32"/>
      <w:sz w:val="32"/>
      <w:szCs w:val="32"/>
      <w:lang w:eastAsia="nl-NL"/>
    </w:rPr>
  </w:style>
  <w:style w:type="character" w:customStyle="1" w:styleId="Kop4Char">
    <w:name w:val="Kop 4 Char"/>
    <w:basedOn w:val="Standaardalinea-lettertype"/>
    <w:link w:val="Kop4"/>
    <w:rsid w:val="008130FC"/>
    <w:rPr>
      <w:rFonts w:ascii="Tahoma" w:eastAsia="Times New Roman" w:hAnsi="Tahoma" w:cs="Tahoma"/>
      <w:b/>
      <w:sz w:val="20"/>
      <w:szCs w:val="24"/>
      <w:lang w:eastAsia="nl-NL"/>
    </w:rPr>
  </w:style>
  <w:style w:type="character" w:customStyle="1" w:styleId="Kop5Char">
    <w:name w:val="Kop 5 Char"/>
    <w:basedOn w:val="Standaardalinea-lettertype"/>
    <w:link w:val="Kop5"/>
    <w:rsid w:val="008130FC"/>
    <w:rPr>
      <w:rFonts w:ascii="Tahoma" w:eastAsia="Times New Roman" w:hAnsi="Tahoma" w:cs="Tahoma"/>
      <w:b/>
      <w:bCs/>
      <w:sz w:val="20"/>
      <w:szCs w:val="24"/>
      <w:lang w:eastAsia="nl-NL"/>
    </w:rPr>
  </w:style>
  <w:style w:type="character" w:customStyle="1" w:styleId="Kop6Char">
    <w:name w:val="Kop 6 Char"/>
    <w:basedOn w:val="Standaardalinea-lettertype"/>
    <w:link w:val="Kop6"/>
    <w:rsid w:val="008130FC"/>
    <w:rPr>
      <w:rFonts w:ascii="Tahoma" w:eastAsia="Times New Roman" w:hAnsi="Tahoma" w:cs="Tahoma"/>
      <w:b/>
      <w:bCs/>
      <w:color w:val="000000"/>
      <w:sz w:val="20"/>
      <w:szCs w:val="24"/>
      <w:lang w:eastAsia="nl-NL"/>
    </w:rPr>
  </w:style>
  <w:style w:type="paragraph" w:styleId="Plattetekst">
    <w:name w:val="Body Text"/>
    <w:basedOn w:val="Standaard"/>
    <w:link w:val="PlattetekstChar"/>
    <w:rsid w:val="008130FC"/>
    <w:pPr>
      <w:spacing w:line="240" w:lineRule="auto"/>
      <w:jc w:val="left"/>
    </w:pPr>
    <w:rPr>
      <w:rFonts w:ascii="Times New Roman" w:eastAsia="Times New Roman" w:hAnsi="Times New Roman" w:cs="Times New Roman"/>
      <w:b/>
      <w:szCs w:val="24"/>
      <w:lang w:eastAsia="nl-NL"/>
    </w:rPr>
  </w:style>
  <w:style w:type="character" w:customStyle="1" w:styleId="PlattetekstChar">
    <w:name w:val="Platte tekst Char"/>
    <w:basedOn w:val="Standaardalinea-lettertype"/>
    <w:link w:val="Plattetekst"/>
    <w:rsid w:val="008130FC"/>
    <w:rPr>
      <w:rFonts w:ascii="Times New Roman" w:eastAsia="Times New Roman" w:hAnsi="Times New Roman" w:cs="Times New Roman"/>
      <w:b/>
      <w:sz w:val="20"/>
      <w:szCs w:val="24"/>
      <w:lang w:eastAsia="nl-NL"/>
    </w:rPr>
  </w:style>
  <w:style w:type="paragraph" w:styleId="Plattetekst2">
    <w:name w:val="Body Text 2"/>
    <w:basedOn w:val="Standaard"/>
    <w:link w:val="Plattetekst2Char"/>
    <w:rsid w:val="008130FC"/>
    <w:pPr>
      <w:spacing w:line="240" w:lineRule="auto"/>
    </w:pPr>
    <w:rPr>
      <w:rFonts w:ascii="CG Times" w:eastAsia="Times New Roman" w:hAnsi="CG Times" w:cs="Times New Roman"/>
      <w:sz w:val="24"/>
      <w:szCs w:val="24"/>
      <w:lang w:eastAsia="nl-NL"/>
    </w:rPr>
  </w:style>
  <w:style w:type="character" w:customStyle="1" w:styleId="Plattetekst2Char">
    <w:name w:val="Platte tekst 2 Char"/>
    <w:basedOn w:val="Standaardalinea-lettertype"/>
    <w:link w:val="Plattetekst2"/>
    <w:rsid w:val="008130FC"/>
    <w:rPr>
      <w:rFonts w:ascii="CG Times" w:eastAsia="Times New Roman" w:hAnsi="CG Times" w:cs="Times New Roman"/>
      <w:sz w:val="24"/>
      <w:szCs w:val="24"/>
      <w:lang w:eastAsia="nl-NL"/>
    </w:rPr>
  </w:style>
  <w:style w:type="paragraph" w:styleId="Plattetekstinspringen2">
    <w:name w:val="Body Text Indent 2"/>
    <w:basedOn w:val="Standaard"/>
    <w:link w:val="Plattetekstinspringen2Char"/>
    <w:rsid w:val="008130FC"/>
    <w:pPr>
      <w:spacing w:line="240" w:lineRule="auto"/>
      <w:ind w:left="1440" w:hanging="720"/>
      <w:jc w:val="left"/>
    </w:pPr>
    <w:rPr>
      <w:rFonts w:ascii="Tahoma" w:eastAsia="Times New Roman" w:hAnsi="Tahoma" w:cs="Tahoma"/>
      <w:szCs w:val="24"/>
      <w:lang w:eastAsia="nl-NL"/>
    </w:rPr>
  </w:style>
  <w:style w:type="character" w:customStyle="1" w:styleId="Plattetekstinspringen2Char">
    <w:name w:val="Platte tekst inspringen 2 Char"/>
    <w:basedOn w:val="Standaardalinea-lettertype"/>
    <w:link w:val="Plattetekstinspringen2"/>
    <w:rsid w:val="008130FC"/>
    <w:rPr>
      <w:rFonts w:ascii="Tahoma" w:eastAsia="Times New Roman" w:hAnsi="Tahoma" w:cs="Tahoma"/>
      <w:sz w:val="20"/>
      <w:szCs w:val="24"/>
      <w:lang w:eastAsia="nl-NL"/>
    </w:rPr>
  </w:style>
  <w:style w:type="paragraph" w:styleId="Plattetekstinspringen3">
    <w:name w:val="Body Text Indent 3"/>
    <w:basedOn w:val="Standaard"/>
    <w:link w:val="Plattetekstinspringen3Char"/>
    <w:rsid w:val="008130FC"/>
    <w:pPr>
      <w:autoSpaceDE w:val="0"/>
      <w:autoSpaceDN w:val="0"/>
      <w:adjustRightInd w:val="0"/>
      <w:spacing w:line="240" w:lineRule="auto"/>
      <w:ind w:left="720" w:hanging="720"/>
      <w:jc w:val="left"/>
    </w:pPr>
    <w:rPr>
      <w:rFonts w:ascii="Tahoma" w:eastAsia="Times New Roman" w:hAnsi="Tahoma" w:cs="Tahoma"/>
      <w:color w:val="000000"/>
      <w:szCs w:val="24"/>
      <w:lang w:eastAsia="nl-NL"/>
    </w:rPr>
  </w:style>
  <w:style w:type="character" w:customStyle="1" w:styleId="Plattetekstinspringen3Char">
    <w:name w:val="Platte tekst inspringen 3 Char"/>
    <w:basedOn w:val="Standaardalinea-lettertype"/>
    <w:link w:val="Plattetekstinspringen3"/>
    <w:rsid w:val="008130FC"/>
    <w:rPr>
      <w:rFonts w:ascii="Tahoma" w:eastAsia="Times New Roman" w:hAnsi="Tahoma" w:cs="Tahoma"/>
      <w:color w:val="000000"/>
      <w:sz w:val="20"/>
      <w:szCs w:val="24"/>
      <w:lang w:eastAsia="nl-NL"/>
    </w:rPr>
  </w:style>
  <w:style w:type="character" w:customStyle="1" w:styleId="fontstyle01">
    <w:name w:val="fontstyle01"/>
    <w:basedOn w:val="Standaardalinea-lettertype"/>
    <w:rsid w:val="00F57180"/>
    <w:rPr>
      <w:rFonts w:ascii="Verdana" w:hAnsi="Verdana" w:hint="default"/>
      <w:b w:val="0"/>
      <w:bCs w:val="0"/>
      <w:i w:val="0"/>
      <w:iCs w:val="0"/>
      <w:color w:val="0000FF"/>
      <w:sz w:val="16"/>
      <w:szCs w:val="16"/>
    </w:rPr>
  </w:style>
  <w:style w:type="character" w:customStyle="1" w:styleId="fontstyle21">
    <w:name w:val="fontstyle21"/>
    <w:basedOn w:val="Standaardalinea-lettertype"/>
    <w:rsid w:val="00F57180"/>
    <w:rPr>
      <w:rFonts w:ascii="Verdana-Bold" w:hAnsi="Verdana-Bold" w:hint="default"/>
      <w:b/>
      <w:bCs/>
      <w:i w:val="0"/>
      <w:iCs w:val="0"/>
      <w:color w:val="0000FF"/>
      <w:sz w:val="18"/>
      <w:szCs w:val="18"/>
    </w:rPr>
  </w:style>
  <w:style w:type="paragraph" w:customStyle="1" w:styleId="Lijstalinea1">
    <w:name w:val="Lijstalinea1"/>
    <w:basedOn w:val="Standaard"/>
    <w:rsid w:val="007E0BED"/>
    <w:pPr>
      <w:widowControl w:val="0"/>
      <w:suppressAutoHyphens/>
      <w:spacing w:line="240" w:lineRule="auto"/>
      <w:ind w:left="720"/>
      <w:jc w:val="left"/>
    </w:pPr>
    <w:rPr>
      <w:rFonts w:ascii="Times New Roman" w:eastAsia="SimSun" w:hAnsi="Times New Roman" w:cs="Mangal"/>
      <w:kern w:val="1"/>
      <w:sz w:val="24"/>
      <w:szCs w:val="16"/>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4627105">
      <w:bodyDiv w:val="1"/>
      <w:marLeft w:val="0"/>
      <w:marRight w:val="0"/>
      <w:marTop w:val="0"/>
      <w:marBottom w:val="0"/>
      <w:divBdr>
        <w:top w:val="none" w:sz="0" w:space="0" w:color="auto"/>
        <w:left w:val="none" w:sz="0" w:space="0" w:color="auto"/>
        <w:bottom w:val="none" w:sz="0" w:space="0" w:color="auto"/>
        <w:right w:val="none" w:sz="0" w:space="0" w:color="auto"/>
      </w:divBdr>
      <w:divsChild>
        <w:div w:id="1191103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8.png"/><Relationship Id="rId18" Type="http://schemas.openxmlformats.org/officeDocument/2006/relationships/image" Target="media/image12.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3.jpeg"/><Relationship Id="rId12" Type="http://schemas.openxmlformats.org/officeDocument/2006/relationships/hyperlink" Target="mailto:l.polman@de-mare.org" TargetMode="External"/><Relationship Id="rId17" Type="http://schemas.openxmlformats.org/officeDocument/2006/relationships/hyperlink" Target="http://www.schoolenveiligheid.nl/po-vo/kennisbank/voorbeeldregeling-melden-misstanden/" TargetMode="External"/><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6.png"/><Relationship Id="rId19" Type="http://schemas.openxmlformats.org/officeDocument/2006/relationships/hyperlink" Target="https://datalekken.autoriteitpersoonsgegevens.nl/melding" TargetMode="External"/><Relationship Id="rId4" Type="http://schemas.openxmlformats.org/officeDocument/2006/relationships/settings" Target="settings.xml"/><Relationship Id="rId9" Type="http://schemas.openxmlformats.org/officeDocument/2006/relationships/image" Target="media/image5.png"/><Relationship Id="rId14" Type="http://schemas.openxmlformats.org/officeDocument/2006/relationships/image" Target="media/image9.png"/><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6F821-5F7F-4F96-B790-F16E71328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39</Pages>
  <Words>14776</Words>
  <Characters>81272</Characters>
  <Application>Microsoft Office Word</Application>
  <DocSecurity>0</DocSecurity>
  <Lines>677</Lines>
  <Paragraphs>191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95857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 Bosdriesz</dc:creator>
  <cp:lastModifiedBy>San Bronk</cp:lastModifiedBy>
  <cp:revision>13</cp:revision>
  <cp:lastPrinted>2017-05-23T11:15:00Z</cp:lastPrinted>
  <dcterms:created xsi:type="dcterms:W3CDTF">2018-06-06T06:53:00Z</dcterms:created>
  <dcterms:modified xsi:type="dcterms:W3CDTF">2019-01-30T14:55:00Z</dcterms:modified>
</cp:coreProperties>
</file>