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6B52A" w14:textId="77777777" w:rsidR="00A96A5D" w:rsidRDefault="00602C84">
      <w:pPr>
        <w:keepNext/>
        <w:keepLines/>
        <w:widowControl w:val="0"/>
        <w:pBdr>
          <w:top w:val="nil"/>
          <w:left w:val="nil"/>
          <w:bottom w:val="nil"/>
          <w:right w:val="nil"/>
          <w:between w:val="nil"/>
        </w:pBdr>
        <w:spacing w:after="240" w:line="276" w:lineRule="auto"/>
        <w:rPr>
          <w:rFonts w:ascii="Calibri" w:eastAsia="Calibri" w:hAnsi="Calibri" w:cs="Calibri"/>
          <w:b/>
          <w:color w:val="000000"/>
          <w:sz w:val="22"/>
          <w:szCs w:val="22"/>
        </w:rPr>
      </w:pPr>
      <w:r>
        <w:rPr>
          <w:rFonts w:ascii="Calibri" w:eastAsia="Calibri" w:hAnsi="Calibri" w:cs="Calibri"/>
          <w:b/>
          <w:color w:val="000000"/>
          <w:sz w:val="41"/>
          <w:szCs w:val="41"/>
        </w:rPr>
        <w:t xml:space="preserve">Jaardocument </w:t>
      </w:r>
      <w:proofErr w:type="spellStart"/>
      <w:r>
        <w:rPr>
          <w:rFonts w:ascii="Calibri" w:eastAsia="Calibri" w:hAnsi="Calibri" w:cs="Calibri"/>
          <w:b/>
          <w:color w:val="000000"/>
          <w:sz w:val="41"/>
          <w:szCs w:val="41"/>
        </w:rPr>
        <w:t>WereldBurgerschap</w:t>
      </w:r>
      <w:proofErr w:type="spellEnd"/>
      <w:r>
        <w:rPr>
          <w:rFonts w:ascii="Calibri" w:eastAsia="Calibri" w:hAnsi="Calibri" w:cs="Calibri"/>
          <w:b/>
          <w:color w:val="000000"/>
          <w:sz w:val="41"/>
          <w:szCs w:val="41"/>
        </w:rPr>
        <w:t xml:space="preserve"> 2021/22 </w:t>
      </w:r>
    </w:p>
    <w:tbl>
      <w:tblPr>
        <w:tblStyle w:val="a"/>
        <w:tblW w:w="9326" w:type="dxa"/>
        <w:tblInd w:w="0" w:type="dxa"/>
        <w:tblLayout w:type="fixed"/>
        <w:tblLook w:val="0000" w:firstRow="0" w:lastRow="0" w:firstColumn="0" w:lastColumn="0" w:noHBand="0" w:noVBand="0"/>
      </w:tblPr>
      <w:tblGrid>
        <w:gridCol w:w="2351"/>
        <w:gridCol w:w="15"/>
        <w:gridCol w:w="105"/>
        <w:gridCol w:w="6855"/>
      </w:tblGrid>
      <w:tr w:rsidR="00A96A5D" w14:paraId="064FB729" w14:textId="77777777">
        <w:tc>
          <w:tcPr>
            <w:tcW w:w="2351" w:type="dxa"/>
            <w:tcBorders>
              <w:left w:val="single" w:sz="4" w:space="0" w:color="000000"/>
              <w:bottom w:val="single" w:sz="4" w:space="0" w:color="000000"/>
            </w:tcBorders>
            <w:shd w:val="clear" w:color="auto" w:fill="FFFFFF"/>
          </w:tcPr>
          <w:p w14:paraId="2780E0DB" w14:textId="77777777" w:rsidR="00A96A5D" w:rsidRDefault="00A96A5D">
            <w:pPr>
              <w:spacing w:line="276" w:lineRule="auto"/>
              <w:rPr>
                <w:rFonts w:ascii="Calibri" w:eastAsia="Calibri" w:hAnsi="Calibri" w:cs="Calibri"/>
                <w:b/>
                <w:sz w:val="2"/>
                <w:szCs w:val="2"/>
              </w:rPr>
            </w:pPr>
          </w:p>
        </w:tc>
        <w:tc>
          <w:tcPr>
            <w:tcW w:w="6975" w:type="dxa"/>
            <w:gridSpan w:val="3"/>
            <w:tcBorders>
              <w:left w:val="single" w:sz="4" w:space="0" w:color="000000"/>
              <w:bottom w:val="single" w:sz="4" w:space="0" w:color="000000"/>
              <w:right w:val="single" w:sz="4" w:space="0" w:color="000000"/>
            </w:tcBorders>
            <w:shd w:val="clear" w:color="auto" w:fill="FFFFFF"/>
          </w:tcPr>
          <w:p w14:paraId="163EE7CF" w14:textId="77777777" w:rsidR="00A96A5D" w:rsidRDefault="00A96A5D">
            <w:pPr>
              <w:spacing w:line="276" w:lineRule="auto"/>
              <w:rPr>
                <w:rFonts w:ascii="Calibri" w:eastAsia="Calibri" w:hAnsi="Calibri" w:cs="Calibri"/>
                <w:sz w:val="2"/>
                <w:szCs w:val="2"/>
              </w:rPr>
            </w:pPr>
          </w:p>
        </w:tc>
      </w:tr>
      <w:tr w:rsidR="00A96A5D" w14:paraId="66865B77" w14:textId="77777777">
        <w:tc>
          <w:tcPr>
            <w:tcW w:w="2351" w:type="dxa"/>
            <w:tcBorders>
              <w:left w:val="single" w:sz="4" w:space="0" w:color="000000"/>
              <w:bottom w:val="single" w:sz="4" w:space="0" w:color="000000"/>
            </w:tcBorders>
            <w:shd w:val="clear" w:color="auto" w:fill="FFFFFF"/>
          </w:tcPr>
          <w:p w14:paraId="3B3253E5" w14:textId="77777777" w:rsidR="00A96A5D" w:rsidRDefault="00A96A5D">
            <w:pPr>
              <w:spacing w:line="276" w:lineRule="auto"/>
              <w:rPr>
                <w:rFonts w:ascii="Calibri" w:eastAsia="Calibri" w:hAnsi="Calibri" w:cs="Calibri"/>
                <w:b/>
                <w:sz w:val="22"/>
                <w:szCs w:val="22"/>
              </w:rPr>
            </w:pPr>
          </w:p>
          <w:p w14:paraId="14C95448" w14:textId="77777777" w:rsidR="00A96A5D" w:rsidRDefault="00602C84">
            <w:pPr>
              <w:spacing w:line="276" w:lineRule="auto"/>
              <w:rPr>
                <w:rFonts w:ascii="Calibri" w:eastAsia="Calibri" w:hAnsi="Calibri" w:cs="Calibri"/>
                <w:b/>
                <w:color w:val="000000"/>
                <w:sz w:val="22"/>
                <w:szCs w:val="22"/>
              </w:rPr>
            </w:pPr>
            <w:r>
              <w:rPr>
                <w:rFonts w:ascii="Calibri" w:eastAsia="Calibri" w:hAnsi="Calibri" w:cs="Calibri"/>
                <w:b/>
                <w:sz w:val="22"/>
                <w:szCs w:val="22"/>
              </w:rPr>
              <w:t>Achtergrond</w:t>
            </w:r>
          </w:p>
        </w:tc>
        <w:tc>
          <w:tcPr>
            <w:tcW w:w="6975" w:type="dxa"/>
            <w:gridSpan w:val="3"/>
            <w:tcBorders>
              <w:left w:val="single" w:sz="4" w:space="0" w:color="000000"/>
              <w:bottom w:val="single" w:sz="4" w:space="0" w:color="000000"/>
              <w:right w:val="single" w:sz="4" w:space="0" w:color="000000"/>
            </w:tcBorders>
            <w:shd w:val="clear" w:color="auto" w:fill="FFFFFF"/>
          </w:tcPr>
          <w:p w14:paraId="0AB30AB4" w14:textId="77777777" w:rsidR="00A96A5D" w:rsidRDefault="00A96A5D">
            <w:pPr>
              <w:spacing w:line="276" w:lineRule="auto"/>
              <w:rPr>
                <w:rFonts w:ascii="Calibri" w:eastAsia="Calibri" w:hAnsi="Calibri" w:cs="Calibri"/>
                <w:sz w:val="22"/>
                <w:szCs w:val="22"/>
              </w:rPr>
            </w:pPr>
          </w:p>
          <w:p w14:paraId="11AE45E1" w14:textId="77777777" w:rsidR="00A96A5D" w:rsidRDefault="00602C84">
            <w:pPr>
              <w:spacing w:line="276" w:lineRule="auto"/>
              <w:rPr>
                <w:rFonts w:ascii="Calibri" w:eastAsia="Calibri" w:hAnsi="Calibri" w:cs="Calibri"/>
                <w:sz w:val="22"/>
                <w:szCs w:val="22"/>
              </w:rPr>
            </w:pPr>
            <w:r>
              <w:rPr>
                <w:rFonts w:ascii="Calibri" w:eastAsia="Calibri" w:hAnsi="Calibri" w:cs="Calibri"/>
                <w:sz w:val="22"/>
                <w:szCs w:val="22"/>
              </w:rPr>
              <w:t>Er bestaat een wettelijke opdracht rondom burgerschapsonderwijs waar alle scholen in Nederland mee te maken hebben. Wetgeving hierover is aangescherpt per schooljaar 2021-2022. In de nieuwe wet is vastgelegd dat alle scholen in Nederland een visie, doelstellingen, beleid en meer moeten vaststellen rondom (wereld)burgerschap in samenhang met het schoolbeleid. De wettelijke burgerschapsopdracht is in te vullen met ‘</w:t>
            </w:r>
            <w:proofErr w:type="spellStart"/>
            <w:r>
              <w:rPr>
                <w:rFonts w:ascii="Calibri" w:eastAsia="Calibri" w:hAnsi="Calibri" w:cs="Calibri"/>
                <w:sz w:val="22"/>
                <w:szCs w:val="22"/>
              </w:rPr>
              <w:t>WereldBurgerschap</w:t>
            </w:r>
            <w:proofErr w:type="spellEnd"/>
            <w:r>
              <w:rPr>
                <w:rFonts w:ascii="Calibri" w:eastAsia="Calibri" w:hAnsi="Calibri" w:cs="Calibri"/>
                <w:sz w:val="22"/>
                <w:szCs w:val="22"/>
              </w:rPr>
              <w:t>’.</w:t>
            </w:r>
          </w:p>
          <w:p w14:paraId="65BB7BD6" w14:textId="77777777" w:rsidR="00A96A5D" w:rsidRDefault="00A96A5D">
            <w:pPr>
              <w:spacing w:line="276" w:lineRule="auto"/>
              <w:rPr>
                <w:rFonts w:ascii="Calibri" w:eastAsia="Calibri" w:hAnsi="Calibri" w:cs="Calibri"/>
                <w:sz w:val="22"/>
                <w:szCs w:val="22"/>
              </w:rPr>
            </w:pPr>
          </w:p>
          <w:p w14:paraId="648ABC4C" w14:textId="77777777" w:rsidR="00A96A5D" w:rsidRDefault="00602C84">
            <w:pPr>
              <w:spacing w:line="276" w:lineRule="auto"/>
              <w:rPr>
                <w:rFonts w:ascii="Calibri" w:eastAsia="Calibri" w:hAnsi="Calibri" w:cs="Calibri"/>
                <w:sz w:val="22"/>
                <w:szCs w:val="22"/>
              </w:rPr>
            </w:pPr>
            <w:r>
              <w:rPr>
                <w:rFonts w:ascii="Calibri" w:eastAsia="Calibri" w:hAnsi="Calibri" w:cs="Calibri"/>
                <w:sz w:val="22"/>
                <w:szCs w:val="22"/>
              </w:rPr>
              <w:t>Wereldburgerschap bevordert actief onderdeel uitmaken van de eigen omgeving, de samenleving en de wereld - vanuit de principes van gelijkwaardigheid van alle mensen, wederzijdse afhankelijkheid en gedeelde verantwoordelijkheden om problemen samen op te lossen.</w:t>
            </w:r>
          </w:p>
          <w:p w14:paraId="39669D9B" w14:textId="77777777" w:rsidR="00A96A5D" w:rsidRDefault="00A96A5D">
            <w:pPr>
              <w:spacing w:line="276" w:lineRule="auto"/>
              <w:rPr>
                <w:rFonts w:ascii="Calibri" w:eastAsia="Calibri" w:hAnsi="Calibri" w:cs="Calibri"/>
                <w:sz w:val="22"/>
                <w:szCs w:val="22"/>
              </w:rPr>
            </w:pPr>
          </w:p>
          <w:p w14:paraId="30B90FA9" w14:textId="77777777" w:rsidR="00A96A5D" w:rsidRDefault="00602C84">
            <w:pPr>
              <w:spacing w:line="276" w:lineRule="auto"/>
              <w:rPr>
                <w:rFonts w:ascii="Calibri" w:eastAsia="Calibri" w:hAnsi="Calibri" w:cs="Calibri"/>
                <w:sz w:val="22"/>
                <w:szCs w:val="22"/>
              </w:rPr>
            </w:pPr>
            <w:r>
              <w:rPr>
                <w:rFonts w:ascii="Calibri" w:eastAsia="Calibri" w:hAnsi="Calibri" w:cs="Calibri"/>
                <w:sz w:val="22"/>
                <w:szCs w:val="22"/>
              </w:rPr>
              <w:t>Hier wordt invulling aan gegeven met behulp van de thema's:</w:t>
            </w:r>
          </w:p>
          <w:p w14:paraId="469AA3C1" w14:textId="77777777" w:rsidR="00A96A5D" w:rsidRDefault="00602C84">
            <w:pPr>
              <w:spacing w:line="276" w:lineRule="auto"/>
              <w:rPr>
                <w:rFonts w:ascii="Calibri" w:eastAsia="Calibri" w:hAnsi="Calibri" w:cs="Calibri"/>
                <w:sz w:val="22"/>
                <w:szCs w:val="22"/>
              </w:rPr>
            </w:pPr>
            <w:r>
              <w:rPr>
                <w:rFonts w:ascii="Calibri" w:eastAsia="Calibri" w:hAnsi="Calibri" w:cs="Calibri"/>
                <w:sz w:val="22"/>
                <w:szCs w:val="22"/>
              </w:rPr>
              <w:t xml:space="preserve"> </w:t>
            </w:r>
          </w:p>
          <w:p w14:paraId="35890964" w14:textId="77777777" w:rsidR="00A96A5D" w:rsidRDefault="00602C84">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 xml:space="preserve">Identiteit; </w:t>
            </w:r>
          </w:p>
          <w:p w14:paraId="653A18D8" w14:textId="77777777" w:rsidR="00A96A5D" w:rsidRDefault="00602C84">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 xml:space="preserve">Diversiteit &amp; Inclusie; </w:t>
            </w:r>
          </w:p>
          <w:p w14:paraId="00D7F64E" w14:textId="77777777" w:rsidR="00A96A5D" w:rsidRDefault="00A96A5D">
            <w:pPr>
              <w:spacing w:line="276" w:lineRule="auto"/>
              <w:ind w:left="720"/>
              <w:rPr>
                <w:rFonts w:ascii="Calibri" w:eastAsia="Calibri" w:hAnsi="Calibri" w:cs="Calibri"/>
                <w:sz w:val="22"/>
                <w:szCs w:val="22"/>
              </w:rPr>
            </w:pPr>
          </w:p>
          <w:p w14:paraId="7810CE06" w14:textId="77777777" w:rsidR="00A96A5D" w:rsidRDefault="00602C84">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 xml:space="preserve">Wereldperspectieven; </w:t>
            </w:r>
          </w:p>
          <w:p w14:paraId="37BCA528" w14:textId="77777777" w:rsidR="00A96A5D" w:rsidRDefault="00602C84">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 xml:space="preserve">Ongelijkheid &amp; Solidariteit; </w:t>
            </w:r>
          </w:p>
          <w:p w14:paraId="5B18C0FA" w14:textId="77777777" w:rsidR="00A96A5D" w:rsidRDefault="00A96A5D">
            <w:pPr>
              <w:spacing w:line="276" w:lineRule="auto"/>
              <w:ind w:left="720"/>
              <w:rPr>
                <w:rFonts w:ascii="Calibri" w:eastAsia="Calibri" w:hAnsi="Calibri" w:cs="Calibri"/>
                <w:sz w:val="22"/>
                <w:szCs w:val="22"/>
              </w:rPr>
            </w:pPr>
          </w:p>
          <w:p w14:paraId="5FB021AB" w14:textId="77777777" w:rsidR="00A96A5D" w:rsidRDefault="00602C84">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 xml:space="preserve">Vrede &amp; Conflict; </w:t>
            </w:r>
          </w:p>
          <w:p w14:paraId="030877B7" w14:textId="77777777" w:rsidR="00A96A5D" w:rsidRDefault="00602C84">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 xml:space="preserve">Technologie &amp; Mediawijsheid; </w:t>
            </w:r>
          </w:p>
          <w:p w14:paraId="76E54BBE" w14:textId="77777777" w:rsidR="00A96A5D" w:rsidRDefault="00A96A5D">
            <w:pPr>
              <w:spacing w:line="276" w:lineRule="auto"/>
              <w:ind w:left="720"/>
              <w:rPr>
                <w:rFonts w:ascii="Calibri" w:eastAsia="Calibri" w:hAnsi="Calibri" w:cs="Calibri"/>
                <w:sz w:val="22"/>
                <w:szCs w:val="22"/>
              </w:rPr>
            </w:pPr>
          </w:p>
          <w:p w14:paraId="5597B4EE" w14:textId="77777777" w:rsidR="00A96A5D" w:rsidRDefault="00602C84">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 xml:space="preserve">Duurzame Ontwikkeling; </w:t>
            </w:r>
          </w:p>
          <w:p w14:paraId="3804F770" w14:textId="77777777" w:rsidR="00A96A5D" w:rsidRDefault="00602C84">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Globalisering &amp; Verbindingen;</w:t>
            </w:r>
          </w:p>
          <w:p w14:paraId="31954986" w14:textId="77777777" w:rsidR="00A96A5D" w:rsidRDefault="00A96A5D">
            <w:pPr>
              <w:spacing w:line="276" w:lineRule="auto"/>
              <w:ind w:left="720"/>
              <w:rPr>
                <w:rFonts w:ascii="Calibri" w:eastAsia="Calibri" w:hAnsi="Calibri" w:cs="Calibri"/>
                <w:sz w:val="22"/>
                <w:szCs w:val="22"/>
              </w:rPr>
            </w:pPr>
          </w:p>
          <w:p w14:paraId="4732583F" w14:textId="77777777" w:rsidR="00A96A5D" w:rsidRDefault="00602C84">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 xml:space="preserve">Mensenrechten; </w:t>
            </w:r>
          </w:p>
          <w:p w14:paraId="7170360F" w14:textId="77777777" w:rsidR="00A96A5D" w:rsidRDefault="00602C84">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Democratie, Macht, Vrijheid, Gelijkheid (democratie &amp; rechtsstaat).</w:t>
            </w:r>
          </w:p>
          <w:p w14:paraId="78D6E118" w14:textId="77777777" w:rsidR="00A96A5D" w:rsidRDefault="00A96A5D">
            <w:pPr>
              <w:pBdr>
                <w:top w:val="nil"/>
                <w:left w:val="nil"/>
                <w:bottom w:val="nil"/>
                <w:right w:val="nil"/>
                <w:between w:val="nil"/>
              </w:pBdr>
              <w:spacing w:line="276" w:lineRule="auto"/>
              <w:rPr>
                <w:rFonts w:ascii="Calibri" w:eastAsia="Calibri" w:hAnsi="Calibri" w:cs="Calibri"/>
                <w:sz w:val="22"/>
                <w:szCs w:val="22"/>
              </w:rPr>
            </w:pPr>
          </w:p>
        </w:tc>
      </w:tr>
      <w:tr w:rsidR="00A96A5D" w14:paraId="2715CA3B" w14:textId="77777777">
        <w:tc>
          <w:tcPr>
            <w:tcW w:w="2351" w:type="dxa"/>
            <w:tcBorders>
              <w:left w:val="single" w:sz="4" w:space="0" w:color="000000"/>
              <w:bottom w:val="single" w:sz="4" w:space="0" w:color="000000"/>
            </w:tcBorders>
            <w:shd w:val="clear" w:color="auto" w:fill="FFFFFF"/>
          </w:tcPr>
          <w:p w14:paraId="4B6FC6E9" w14:textId="77777777" w:rsidR="00A96A5D" w:rsidRDefault="00A96A5D">
            <w:pPr>
              <w:pBdr>
                <w:between w:val="nil"/>
              </w:pBdr>
              <w:spacing w:line="276" w:lineRule="auto"/>
              <w:rPr>
                <w:rFonts w:ascii="Calibri" w:eastAsia="Calibri" w:hAnsi="Calibri" w:cs="Calibri"/>
                <w:b/>
                <w:color w:val="000000"/>
                <w:sz w:val="22"/>
                <w:szCs w:val="22"/>
              </w:rPr>
            </w:pPr>
          </w:p>
          <w:p w14:paraId="1A2EBAF4" w14:textId="77777777" w:rsidR="00A96A5D" w:rsidRDefault="00602C84">
            <w:pPr>
              <w:pBdr>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Wereldburgerschap</w:t>
            </w:r>
          </w:p>
          <w:p w14:paraId="0DC6E21C" w14:textId="77777777" w:rsidR="00A96A5D" w:rsidRDefault="00A96A5D">
            <w:pPr>
              <w:pBdr>
                <w:between w:val="nil"/>
              </w:pBdr>
              <w:spacing w:line="276" w:lineRule="auto"/>
              <w:rPr>
                <w:rFonts w:ascii="Calibri" w:eastAsia="Calibri" w:hAnsi="Calibri" w:cs="Calibri"/>
                <w:b/>
                <w:color w:val="000000"/>
                <w:sz w:val="22"/>
                <w:szCs w:val="22"/>
              </w:rPr>
            </w:pPr>
          </w:p>
        </w:tc>
        <w:tc>
          <w:tcPr>
            <w:tcW w:w="6975" w:type="dxa"/>
            <w:gridSpan w:val="3"/>
            <w:tcBorders>
              <w:left w:val="single" w:sz="4" w:space="0" w:color="000000"/>
              <w:bottom w:val="single" w:sz="4" w:space="0" w:color="000000"/>
              <w:right w:val="single" w:sz="4" w:space="0" w:color="000000"/>
            </w:tcBorders>
            <w:shd w:val="clear" w:color="auto" w:fill="FFFFFF"/>
          </w:tcPr>
          <w:p w14:paraId="21DCF9E1"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rPr>
            </w:pPr>
          </w:p>
          <w:p w14:paraId="356AFEF0" w14:textId="77777777" w:rsidR="00A96A5D" w:rsidRDefault="00602C84">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Vanaf 2021/2022 wordt de STEV-visie rondom ‘Duurzaam wereldburgerschap’ gevolgd.</w:t>
            </w:r>
          </w:p>
          <w:p w14:paraId="64C2FAA0"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rPr>
            </w:pPr>
          </w:p>
        </w:tc>
      </w:tr>
      <w:tr w:rsidR="00A96A5D" w14:paraId="03A69C62" w14:textId="77777777">
        <w:tc>
          <w:tcPr>
            <w:tcW w:w="2351" w:type="dxa"/>
            <w:tcBorders>
              <w:left w:val="single" w:sz="4" w:space="0" w:color="000000"/>
              <w:bottom w:val="single" w:sz="4" w:space="0" w:color="000000"/>
            </w:tcBorders>
            <w:shd w:val="clear" w:color="auto" w:fill="FFFFFF"/>
          </w:tcPr>
          <w:p w14:paraId="09FC07D0" w14:textId="77777777" w:rsidR="00A96A5D" w:rsidRDefault="00A96A5D">
            <w:pPr>
              <w:pBdr>
                <w:between w:val="nil"/>
              </w:pBdr>
              <w:spacing w:line="276" w:lineRule="auto"/>
              <w:rPr>
                <w:rFonts w:ascii="Calibri" w:eastAsia="Calibri" w:hAnsi="Calibri" w:cs="Calibri"/>
                <w:b/>
                <w:color w:val="000000"/>
                <w:sz w:val="22"/>
                <w:szCs w:val="22"/>
              </w:rPr>
            </w:pPr>
          </w:p>
          <w:p w14:paraId="24C469E4"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Visie en missie</w:t>
            </w:r>
          </w:p>
        </w:tc>
        <w:tc>
          <w:tcPr>
            <w:tcW w:w="6975" w:type="dxa"/>
            <w:gridSpan w:val="3"/>
            <w:tcBorders>
              <w:left w:val="single" w:sz="4" w:space="0" w:color="000000"/>
              <w:bottom w:val="single" w:sz="4" w:space="0" w:color="000000"/>
              <w:right w:val="single" w:sz="4" w:space="0" w:color="000000"/>
            </w:tcBorders>
            <w:shd w:val="clear" w:color="auto" w:fill="FFFFFF"/>
          </w:tcPr>
          <w:p w14:paraId="1E1F1391" w14:textId="77777777" w:rsidR="00A96A5D" w:rsidRDefault="00A96A5D">
            <w:pPr>
              <w:pBdr>
                <w:between w:val="nil"/>
              </w:pBdr>
              <w:spacing w:line="276" w:lineRule="auto"/>
              <w:rPr>
                <w:rFonts w:ascii="Calibri" w:eastAsia="Calibri" w:hAnsi="Calibri" w:cs="Calibri"/>
                <w:color w:val="000000"/>
                <w:sz w:val="22"/>
                <w:szCs w:val="22"/>
              </w:rPr>
            </w:pPr>
          </w:p>
          <w:p w14:paraId="293E5CF2" w14:textId="77777777" w:rsidR="00A96A5D" w:rsidRDefault="00602C84">
            <w:pPr>
              <w:numPr>
                <w:ilvl w:val="0"/>
                <w:numId w:val="3"/>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De Dorpsbeuk volgt de STEV-visie rondom ‘Duurzaam wereldburgerschap’, waarbij aandacht uitgaat naar: Democratische </w:t>
            </w:r>
            <w:r>
              <w:rPr>
                <w:rFonts w:ascii="Calibri" w:eastAsia="Calibri" w:hAnsi="Calibri" w:cs="Calibri"/>
                <w:color w:val="000000"/>
                <w:sz w:val="22"/>
                <w:szCs w:val="22"/>
              </w:rPr>
              <w:lastRenderedPageBreak/>
              <w:t>waarden, Gelijke kansen, Duurzaamheid, Ontdekken van de ‘brede’ wereld.</w:t>
            </w:r>
          </w:p>
          <w:p w14:paraId="58807D64" w14:textId="77777777" w:rsidR="00A96A5D" w:rsidRDefault="00602C84">
            <w:pPr>
              <w:numPr>
                <w:ilvl w:val="0"/>
                <w:numId w:val="3"/>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Speerpunt hierbij: "We bieden een oefenplaats; een krachtige en veilige plek waarbinnen onze leerlingen zich kunnen ontwikkelen tot wereldburgers die in hun houding, kennis, vaardigheden en reflectievermogen laten zien dat zij geloof hebben in hun eigen kunnen."</w:t>
            </w:r>
          </w:p>
          <w:p w14:paraId="5457381F" w14:textId="77777777" w:rsidR="00A96A5D" w:rsidRDefault="00A96A5D">
            <w:pPr>
              <w:pBdr>
                <w:between w:val="nil"/>
              </w:pBdr>
              <w:spacing w:line="276" w:lineRule="auto"/>
              <w:rPr>
                <w:rFonts w:ascii="Calibri" w:eastAsia="Calibri" w:hAnsi="Calibri" w:cs="Calibri"/>
                <w:color w:val="000000"/>
                <w:sz w:val="22"/>
                <w:szCs w:val="22"/>
              </w:rPr>
            </w:pPr>
          </w:p>
          <w:p w14:paraId="3110F273"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N.B. Nog v</w:t>
            </w:r>
            <w:r>
              <w:rPr>
                <w:rFonts w:ascii="Calibri" w:eastAsia="Calibri" w:hAnsi="Calibri" w:cs="Calibri"/>
                <w:sz w:val="22"/>
                <w:szCs w:val="22"/>
              </w:rPr>
              <w:t xml:space="preserve">erder uitwerken </w:t>
            </w:r>
            <w:r>
              <w:rPr>
                <w:rFonts w:ascii="Calibri" w:eastAsia="Calibri" w:hAnsi="Calibri" w:cs="Calibri"/>
                <w:color w:val="000000"/>
                <w:sz w:val="22"/>
                <w:szCs w:val="22"/>
              </w:rPr>
              <w:t>hoe dit vorm krijgt op de Dorpsbeuk</w:t>
            </w:r>
            <w:r>
              <w:rPr>
                <w:rFonts w:ascii="Calibri" w:eastAsia="Calibri" w:hAnsi="Calibri" w:cs="Calibri"/>
                <w:sz w:val="22"/>
                <w:szCs w:val="22"/>
              </w:rPr>
              <w:t>,</w:t>
            </w:r>
            <w:r>
              <w:rPr>
                <w:rFonts w:ascii="Calibri" w:eastAsia="Calibri" w:hAnsi="Calibri" w:cs="Calibri"/>
                <w:color w:val="000000"/>
                <w:sz w:val="22"/>
                <w:szCs w:val="22"/>
              </w:rPr>
              <w:t xml:space="preserve"> ook in kader Unesco traject.</w:t>
            </w:r>
          </w:p>
          <w:p w14:paraId="723202E9" w14:textId="77777777" w:rsidR="00A96A5D" w:rsidRDefault="00A96A5D">
            <w:pPr>
              <w:pBdr>
                <w:between w:val="nil"/>
              </w:pBdr>
              <w:spacing w:line="276" w:lineRule="auto"/>
              <w:rPr>
                <w:rFonts w:ascii="Calibri" w:eastAsia="Calibri" w:hAnsi="Calibri" w:cs="Calibri"/>
                <w:color w:val="000000"/>
                <w:sz w:val="22"/>
                <w:szCs w:val="22"/>
                <w:highlight w:val="yellow"/>
              </w:rPr>
            </w:pPr>
          </w:p>
        </w:tc>
      </w:tr>
      <w:tr w:rsidR="00A96A5D" w14:paraId="027D9C8C" w14:textId="77777777">
        <w:tc>
          <w:tcPr>
            <w:tcW w:w="2351" w:type="dxa"/>
            <w:tcBorders>
              <w:left w:val="single" w:sz="4" w:space="0" w:color="000000"/>
              <w:bottom w:val="single" w:sz="4" w:space="0" w:color="000000"/>
            </w:tcBorders>
            <w:shd w:val="clear" w:color="auto" w:fill="FFFFFF"/>
          </w:tcPr>
          <w:p w14:paraId="29CA1945" w14:textId="77777777" w:rsidR="00A96A5D" w:rsidRDefault="00A96A5D">
            <w:pPr>
              <w:pBdr>
                <w:between w:val="nil"/>
              </w:pBdr>
              <w:spacing w:line="276" w:lineRule="auto"/>
              <w:rPr>
                <w:rFonts w:ascii="Calibri" w:eastAsia="Calibri" w:hAnsi="Calibri" w:cs="Calibri"/>
                <w:b/>
                <w:color w:val="000000"/>
                <w:sz w:val="22"/>
                <w:szCs w:val="22"/>
              </w:rPr>
            </w:pPr>
          </w:p>
          <w:p w14:paraId="49383259" w14:textId="77777777" w:rsidR="00A96A5D" w:rsidRDefault="00A96A5D">
            <w:pPr>
              <w:pBdr>
                <w:between w:val="nil"/>
              </w:pBdr>
              <w:spacing w:line="276" w:lineRule="auto"/>
              <w:rPr>
                <w:rFonts w:ascii="Calibri" w:eastAsia="Calibri" w:hAnsi="Calibri" w:cs="Calibri"/>
                <w:b/>
                <w:color w:val="000000"/>
                <w:sz w:val="22"/>
                <w:szCs w:val="22"/>
              </w:rPr>
            </w:pPr>
          </w:p>
          <w:p w14:paraId="0BF068B6"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Beleid en doelen</w:t>
            </w:r>
          </w:p>
        </w:tc>
        <w:tc>
          <w:tcPr>
            <w:tcW w:w="6975" w:type="dxa"/>
            <w:gridSpan w:val="3"/>
            <w:tcBorders>
              <w:left w:val="single" w:sz="4" w:space="0" w:color="000000"/>
              <w:bottom w:val="single" w:sz="4" w:space="0" w:color="000000"/>
              <w:right w:val="single" w:sz="4" w:space="0" w:color="000000"/>
            </w:tcBorders>
            <w:shd w:val="clear" w:color="auto" w:fill="FFFFFF"/>
          </w:tcPr>
          <w:p w14:paraId="20EDC292" w14:textId="77777777" w:rsidR="00A96A5D" w:rsidRDefault="00A96A5D">
            <w:pPr>
              <w:pBdr>
                <w:between w:val="nil"/>
              </w:pBdr>
              <w:spacing w:line="276" w:lineRule="auto"/>
              <w:rPr>
                <w:rFonts w:ascii="Calibri" w:eastAsia="Calibri" w:hAnsi="Calibri" w:cs="Calibri"/>
                <w:color w:val="000000"/>
                <w:sz w:val="22"/>
                <w:szCs w:val="22"/>
              </w:rPr>
            </w:pPr>
          </w:p>
          <w:p w14:paraId="5C4E1435" w14:textId="77777777" w:rsidR="00A96A5D" w:rsidRDefault="00602C84">
            <w:pPr>
              <w:pBdr>
                <w:between w:val="nil"/>
              </w:pBdr>
              <w:spacing w:line="276" w:lineRule="auto"/>
              <w:rPr>
                <w:rFonts w:ascii="Calibri" w:eastAsia="Calibri" w:hAnsi="Calibri" w:cs="Calibri"/>
                <w:b/>
                <w:color w:val="000000"/>
                <w:sz w:val="22"/>
                <w:szCs w:val="22"/>
              </w:rPr>
            </w:pPr>
            <w:r>
              <w:rPr>
                <w:rFonts w:ascii="Calibri" w:eastAsia="Calibri" w:hAnsi="Calibri" w:cs="Calibri"/>
                <w:color w:val="000000"/>
                <w:sz w:val="22"/>
                <w:szCs w:val="22"/>
              </w:rPr>
              <w:t xml:space="preserve">Er wordt een leerplan uitgewerkt met concrete en meetbare leerdoelen  voor groep 1 t/m 8 rondom kennis, houding en vaardigheden op het gebied van duurzaam wereldburgerschap. </w:t>
            </w:r>
          </w:p>
          <w:p w14:paraId="3A6A25CC" w14:textId="77777777" w:rsidR="00A96A5D" w:rsidRDefault="00A96A5D">
            <w:pPr>
              <w:pBdr>
                <w:between w:val="nil"/>
              </w:pBdr>
              <w:spacing w:line="276" w:lineRule="auto"/>
              <w:rPr>
                <w:rFonts w:ascii="Calibri" w:eastAsia="Calibri" w:hAnsi="Calibri" w:cs="Calibri"/>
                <w:b/>
                <w:color w:val="000000"/>
                <w:sz w:val="22"/>
                <w:szCs w:val="22"/>
              </w:rPr>
            </w:pPr>
          </w:p>
          <w:p w14:paraId="1538D635" w14:textId="77777777" w:rsidR="00A96A5D" w:rsidRDefault="00602C84">
            <w:pPr>
              <w:numPr>
                <w:ilvl w:val="0"/>
                <w:numId w:val="16"/>
              </w:numPr>
              <w:pBdr>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Wat?</w:t>
            </w:r>
          </w:p>
          <w:p w14:paraId="407E7397" w14:textId="77777777" w:rsidR="00A96A5D" w:rsidRDefault="00602C84">
            <w:pPr>
              <w:numPr>
                <w:ilvl w:val="1"/>
                <w:numId w:val="16"/>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Welke kennis, vaardigheden en houding wil de school leerlingen meegeven gedurende de schoolperiode? Er wordt een leerplan uitgewerkt met concrete en meetbare leerdoelen rondom kennis, houding en vaardigheden. </w:t>
            </w:r>
            <w:r>
              <w:rPr>
                <w:rFonts w:ascii="Calibri" w:eastAsia="Calibri" w:hAnsi="Calibri" w:cs="Calibri"/>
                <w:color w:val="222222"/>
                <w:sz w:val="22"/>
                <w:szCs w:val="22"/>
                <w:highlight w:val="white"/>
              </w:rPr>
              <w:t>Binnen de STEV-visie zijn eindtermen voor eind groep 8 vastgesteld, nog geen doelen per bouw of per jaar.</w:t>
            </w:r>
          </w:p>
          <w:p w14:paraId="4E253482" w14:textId="77777777" w:rsidR="00A96A5D" w:rsidRDefault="00602C84">
            <w:pPr>
              <w:numPr>
                <w:ilvl w:val="1"/>
                <w:numId w:val="16"/>
              </w:numPr>
              <w:pBdr>
                <w:between w:val="nil"/>
              </w:pBdr>
              <w:spacing w:line="276" w:lineRule="auto"/>
              <w:rPr>
                <w:rFonts w:ascii="Calibri" w:eastAsia="Calibri" w:hAnsi="Calibri" w:cs="Calibri"/>
                <w:b/>
                <w:color w:val="000000"/>
                <w:sz w:val="22"/>
                <w:szCs w:val="22"/>
              </w:rPr>
            </w:pPr>
            <w:r>
              <w:rPr>
                <w:rFonts w:ascii="Calibri" w:eastAsia="Calibri" w:hAnsi="Calibri" w:cs="Calibri"/>
                <w:color w:val="000000"/>
                <w:sz w:val="22"/>
                <w:szCs w:val="22"/>
              </w:rPr>
              <w:t>De doelen en resultaten worden ook in de schoolgids vermeld.</w:t>
            </w:r>
          </w:p>
          <w:p w14:paraId="045C321A" w14:textId="77777777" w:rsidR="00A96A5D" w:rsidRDefault="00602C84">
            <w:pPr>
              <w:numPr>
                <w:ilvl w:val="0"/>
                <w:numId w:val="16"/>
              </w:numPr>
              <w:pBdr>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Hoe?</w:t>
            </w:r>
          </w:p>
          <w:p w14:paraId="5FFABEE0" w14:textId="77777777" w:rsidR="00A96A5D" w:rsidRDefault="00602C84">
            <w:pPr>
              <w:numPr>
                <w:ilvl w:val="1"/>
                <w:numId w:val="16"/>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Het </w:t>
            </w:r>
            <w:r>
              <w:rPr>
                <w:rFonts w:ascii="Calibri" w:eastAsia="Calibri" w:hAnsi="Calibri" w:cs="Calibri"/>
                <w:color w:val="222222"/>
                <w:sz w:val="22"/>
                <w:szCs w:val="22"/>
                <w:highlight w:val="white"/>
              </w:rPr>
              <w:t xml:space="preserve">lesprogramma Vreedzame School wordt opgefrist. </w:t>
            </w:r>
          </w:p>
          <w:p w14:paraId="31797064" w14:textId="77777777" w:rsidR="00A96A5D" w:rsidRDefault="00602C84">
            <w:pPr>
              <w:numPr>
                <w:ilvl w:val="1"/>
                <w:numId w:val="16"/>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In onderbouw, middenbouw en bovenbouw wordt bewust aandacht besteed aan wereldburgerschap en duurzaamheid. </w:t>
            </w:r>
          </w:p>
          <w:p w14:paraId="1AD97E14" w14:textId="77777777" w:rsidR="00A96A5D" w:rsidRDefault="00602C84">
            <w:pPr>
              <w:numPr>
                <w:ilvl w:val="1"/>
                <w:numId w:val="16"/>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Voor de 10 </w:t>
            </w:r>
            <w:proofErr w:type="spellStart"/>
            <w:r>
              <w:rPr>
                <w:rFonts w:ascii="Calibri" w:eastAsia="Calibri" w:hAnsi="Calibri" w:cs="Calibri"/>
                <w:color w:val="000000"/>
                <w:sz w:val="22"/>
                <w:szCs w:val="22"/>
              </w:rPr>
              <w:t>WereldBurgerschap</w:t>
            </w:r>
            <w:proofErr w:type="spellEnd"/>
            <w:r>
              <w:rPr>
                <w:rFonts w:ascii="Calibri" w:eastAsia="Calibri" w:hAnsi="Calibri" w:cs="Calibri"/>
                <w:color w:val="000000"/>
                <w:sz w:val="22"/>
                <w:szCs w:val="22"/>
              </w:rPr>
              <w:t>-thema’s wordt p</w:t>
            </w:r>
            <w:r>
              <w:rPr>
                <w:rFonts w:ascii="Calibri" w:eastAsia="Calibri" w:hAnsi="Calibri" w:cs="Calibri"/>
                <w:color w:val="222222"/>
                <w:sz w:val="22"/>
                <w:szCs w:val="22"/>
                <w:highlight w:val="white"/>
              </w:rPr>
              <w:t xml:space="preserve">er thema gekeken hoe wereldburgerschap in het aanbod te verweven. </w:t>
            </w:r>
          </w:p>
          <w:p w14:paraId="24C67F43" w14:textId="77777777" w:rsidR="00A96A5D" w:rsidRDefault="00602C84">
            <w:pPr>
              <w:numPr>
                <w:ilvl w:val="1"/>
                <w:numId w:val="16"/>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Ook wordt expliciet gemaakt: Hoe zorgt de school voor een cultuur en een oefenplaats waar de waarden vrijheid, gelijkwaardigheid en solidariteit centraal staan? Hoe wordt gemonitord, hoe wordt het team ondersteund en gefaciliteerd? </w:t>
            </w:r>
          </w:p>
          <w:p w14:paraId="6E0CF771" w14:textId="77777777" w:rsidR="00A96A5D" w:rsidRDefault="00A96A5D">
            <w:pPr>
              <w:pBdr>
                <w:between w:val="nil"/>
              </w:pBdr>
              <w:spacing w:line="276" w:lineRule="auto"/>
              <w:ind w:left="720"/>
              <w:rPr>
                <w:rFonts w:ascii="Calibri" w:eastAsia="Calibri" w:hAnsi="Calibri" w:cs="Calibri"/>
                <w:color w:val="000000"/>
                <w:sz w:val="22"/>
                <w:szCs w:val="22"/>
              </w:rPr>
            </w:pPr>
          </w:p>
        </w:tc>
      </w:tr>
      <w:tr w:rsidR="00A96A5D" w14:paraId="251ED328" w14:textId="77777777">
        <w:tc>
          <w:tcPr>
            <w:tcW w:w="2471" w:type="dxa"/>
            <w:gridSpan w:val="3"/>
            <w:tcBorders>
              <w:left w:val="single" w:sz="4" w:space="0" w:color="000000"/>
              <w:bottom w:val="single" w:sz="4" w:space="0" w:color="000000"/>
            </w:tcBorders>
            <w:shd w:val="clear" w:color="auto" w:fill="FFFFFF"/>
          </w:tcPr>
          <w:p w14:paraId="27EB48F4" w14:textId="77777777" w:rsidR="00A96A5D" w:rsidRDefault="00A96A5D">
            <w:pPr>
              <w:pBdr>
                <w:between w:val="nil"/>
              </w:pBdr>
              <w:spacing w:line="276" w:lineRule="auto"/>
              <w:rPr>
                <w:rFonts w:ascii="Calibri" w:eastAsia="Calibri" w:hAnsi="Calibri" w:cs="Calibri"/>
                <w:b/>
                <w:color w:val="000000"/>
                <w:sz w:val="22"/>
                <w:szCs w:val="22"/>
              </w:rPr>
            </w:pPr>
          </w:p>
          <w:p w14:paraId="085A84EC" w14:textId="77777777" w:rsidR="00A96A5D" w:rsidRDefault="00602C84">
            <w:pPr>
              <w:pBdr>
                <w:between w:val="nil"/>
              </w:pBdr>
              <w:spacing w:line="276" w:lineRule="auto"/>
              <w:rPr>
                <w:rFonts w:ascii="Calibri" w:eastAsia="Calibri" w:hAnsi="Calibri" w:cs="Calibri"/>
                <w:color w:val="222222"/>
                <w:sz w:val="22"/>
                <w:szCs w:val="22"/>
                <w:highlight w:val="white"/>
              </w:rPr>
            </w:pPr>
            <w:r>
              <w:rPr>
                <w:rFonts w:ascii="Calibri" w:eastAsia="Calibri" w:hAnsi="Calibri" w:cs="Calibri"/>
                <w:b/>
                <w:color w:val="000000"/>
                <w:sz w:val="22"/>
                <w:szCs w:val="22"/>
              </w:rPr>
              <w:t>Stand van zaken begin schooljaar 2021/2022</w:t>
            </w:r>
          </w:p>
        </w:tc>
        <w:tc>
          <w:tcPr>
            <w:tcW w:w="6855" w:type="dxa"/>
            <w:tcBorders>
              <w:left w:val="single" w:sz="4" w:space="0" w:color="000000"/>
              <w:bottom w:val="single" w:sz="4" w:space="0" w:color="000000"/>
              <w:right w:val="single" w:sz="4" w:space="0" w:color="000000"/>
            </w:tcBorders>
            <w:shd w:val="clear" w:color="auto" w:fill="FFFFFF"/>
          </w:tcPr>
          <w:p w14:paraId="13AA18C5" w14:textId="77777777" w:rsidR="00A96A5D" w:rsidRDefault="00A96A5D">
            <w:pPr>
              <w:pBdr>
                <w:between w:val="nil"/>
              </w:pBdr>
              <w:spacing w:line="276" w:lineRule="auto"/>
              <w:rPr>
                <w:rFonts w:ascii="Calibri" w:eastAsia="Calibri" w:hAnsi="Calibri" w:cs="Calibri"/>
                <w:color w:val="222222"/>
                <w:sz w:val="22"/>
                <w:szCs w:val="22"/>
                <w:highlight w:val="white"/>
              </w:rPr>
            </w:pPr>
          </w:p>
          <w:p w14:paraId="7F84F888" w14:textId="77777777" w:rsidR="00A96A5D" w:rsidRDefault="00602C84">
            <w:pPr>
              <w:pBdr>
                <w:between w:val="nil"/>
              </w:pBdr>
              <w:spacing w:line="276"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STEV-breed wordt de nieuwe </w:t>
            </w:r>
            <w:proofErr w:type="spellStart"/>
            <w:r>
              <w:rPr>
                <w:rFonts w:ascii="Calibri" w:eastAsia="Calibri" w:hAnsi="Calibri" w:cs="Calibri"/>
                <w:color w:val="222222"/>
                <w:sz w:val="22"/>
                <w:szCs w:val="22"/>
                <w:highlight w:val="white"/>
              </w:rPr>
              <w:t>peiler</w:t>
            </w:r>
            <w:proofErr w:type="spellEnd"/>
            <w:r>
              <w:rPr>
                <w:rFonts w:ascii="Calibri" w:eastAsia="Calibri" w:hAnsi="Calibri" w:cs="Calibri"/>
                <w:color w:val="222222"/>
                <w:sz w:val="22"/>
                <w:szCs w:val="22"/>
                <w:highlight w:val="white"/>
              </w:rPr>
              <w:t xml:space="preserve"> ‘Duurzaam wereldburgerschap’ geïmplementeerd, waarbij aandacht uitgaat naar: Democratische waarden, Gelijke kansen, Duurzaamheid en ‘De brede wereld leren ontdekken’. Binnen de STEV-visie zijn eindtermen voor eind groep 8 vastgesteld, nog geen doelen per bouw of per jaar.</w:t>
            </w:r>
          </w:p>
          <w:p w14:paraId="2B3F77BD" w14:textId="77777777" w:rsidR="00A96A5D" w:rsidRDefault="00A96A5D">
            <w:pPr>
              <w:pBdr>
                <w:between w:val="nil"/>
              </w:pBdr>
              <w:spacing w:line="276" w:lineRule="auto"/>
              <w:rPr>
                <w:rFonts w:ascii="Calibri" w:eastAsia="Calibri" w:hAnsi="Calibri" w:cs="Calibri"/>
                <w:color w:val="222222"/>
                <w:sz w:val="22"/>
                <w:szCs w:val="22"/>
                <w:highlight w:val="white"/>
              </w:rPr>
            </w:pPr>
          </w:p>
          <w:p w14:paraId="3CE14ABA" w14:textId="77777777" w:rsidR="00A96A5D" w:rsidRDefault="00602C84">
            <w:pPr>
              <w:pBdr>
                <w:between w:val="nil"/>
              </w:pBdr>
              <w:spacing w:line="276"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De Ambitiekaart Burgerschap bevat de doelen voor de komende jaren. Voor het schooljaar 2021-2022 gaat het om:</w:t>
            </w:r>
          </w:p>
          <w:p w14:paraId="29FC9CD6" w14:textId="77777777" w:rsidR="00A96A5D" w:rsidRDefault="00602C84">
            <w:pPr>
              <w:numPr>
                <w:ilvl w:val="0"/>
                <w:numId w:val="8"/>
              </w:numPr>
              <w:pBdr>
                <w:between w:val="nil"/>
              </w:pBdr>
              <w:spacing w:line="276"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De competenties/vaardigheden die we per bouw op het gebied van wereldburgerschap willen stimuleren worden ontwikkeld (op basis van de eindtermen) en opgenomen in het portfolio.</w:t>
            </w:r>
          </w:p>
          <w:p w14:paraId="5B197A5C" w14:textId="77777777" w:rsidR="00A96A5D" w:rsidRDefault="00602C84">
            <w:pPr>
              <w:numPr>
                <w:ilvl w:val="0"/>
                <w:numId w:val="8"/>
              </w:numPr>
              <w:pBdr>
                <w:between w:val="nil"/>
              </w:pBdr>
              <w:spacing w:line="276"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Gebruik maken van diversiteit binnen de school: aandacht besteden aan de verschillende culturen op school. Bijvoorbeeld Suikerfeest of ouders van verschillende achtergronden laten vertellen over hun achtergrond. </w:t>
            </w:r>
          </w:p>
          <w:p w14:paraId="7B77F33C" w14:textId="77777777" w:rsidR="00A96A5D" w:rsidRDefault="00602C84">
            <w:pPr>
              <w:numPr>
                <w:ilvl w:val="0"/>
                <w:numId w:val="8"/>
              </w:numPr>
              <w:pBdr>
                <w:between w:val="nil"/>
              </w:pBdr>
              <w:spacing w:line="276"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In kader van duurzaamheid samenwerken met de gemeente.</w:t>
            </w:r>
          </w:p>
          <w:p w14:paraId="43BB4081" w14:textId="77777777" w:rsidR="00A96A5D" w:rsidRDefault="00A96A5D">
            <w:pPr>
              <w:pBdr>
                <w:between w:val="nil"/>
              </w:pBdr>
              <w:spacing w:line="276" w:lineRule="auto"/>
              <w:ind w:left="720"/>
              <w:rPr>
                <w:rFonts w:ascii="Calibri" w:eastAsia="Calibri" w:hAnsi="Calibri" w:cs="Calibri"/>
                <w:color w:val="222222"/>
                <w:sz w:val="22"/>
                <w:szCs w:val="22"/>
                <w:highlight w:val="white"/>
              </w:rPr>
            </w:pPr>
          </w:p>
          <w:p w14:paraId="01A66A83" w14:textId="77777777" w:rsidR="00A96A5D" w:rsidRDefault="00602C84">
            <w:pPr>
              <w:pBdr>
                <w:between w:val="nil"/>
              </w:pBdr>
              <w:spacing w:line="276"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Wat doen we al?</w:t>
            </w:r>
          </w:p>
          <w:p w14:paraId="6850C84D" w14:textId="77777777" w:rsidR="00A96A5D" w:rsidRDefault="00602C84">
            <w:pPr>
              <w:pBdr>
                <w:between w:val="nil"/>
              </w:pBdr>
              <w:spacing w:line="276"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 xml:space="preserve">In alle bouwen wordt thematisch gewerkt voor wat betreft Wereldoriëntatie. Binnen de thema’s wordt, waar mogelijk, aandacht besteed aan duurzaam wereldburgerschap. </w:t>
            </w:r>
          </w:p>
          <w:p w14:paraId="7E213253"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color w:val="222222"/>
                <w:sz w:val="22"/>
                <w:szCs w:val="22"/>
                <w:highlight w:val="white"/>
              </w:rPr>
              <w:t>Ook wordt in alle groepen gebruik gemaakt van de methode Vreedzame school (min. 2x per week).</w:t>
            </w:r>
          </w:p>
          <w:p w14:paraId="5A948539"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color w:val="222222"/>
                <w:sz w:val="22"/>
                <w:szCs w:val="22"/>
                <w:highlight w:val="white"/>
              </w:rPr>
              <w:t>In de bovenbouw (groep 5 t/m 8) worden lessen Burgerschap gegeven (1x per week).</w:t>
            </w:r>
          </w:p>
          <w:p w14:paraId="0EC7CB47" w14:textId="77777777" w:rsidR="00A96A5D" w:rsidRDefault="00602C84">
            <w:pPr>
              <w:pBdr>
                <w:between w:val="nil"/>
              </w:pBdr>
              <w:spacing w:line="276"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In enkele groepen is/wordt gewerkt met Breinhelden.</w:t>
            </w:r>
          </w:p>
          <w:p w14:paraId="21CE2807" w14:textId="77777777" w:rsidR="00A96A5D" w:rsidRDefault="00A96A5D">
            <w:pPr>
              <w:pBdr>
                <w:between w:val="nil"/>
              </w:pBdr>
              <w:spacing w:line="276" w:lineRule="auto"/>
              <w:rPr>
                <w:rFonts w:ascii="Calibri" w:eastAsia="Calibri" w:hAnsi="Calibri" w:cs="Calibri"/>
                <w:color w:val="222222"/>
                <w:sz w:val="22"/>
                <w:szCs w:val="22"/>
                <w:highlight w:val="white"/>
              </w:rPr>
            </w:pPr>
          </w:p>
          <w:p w14:paraId="7CE26816" w14:textId="77777777" w:rsidR="00A96A5D" w:rsidRDefault="00602C84">
            <w:pPr>
              <w:pBdr>
                <w:between w:val="nil"/>
              </w:pBdr>
              <w:spacing w:line="276" w:lineRule="auto"/>
              <w:rPr>
                <w:rFonts w:ascii="Calibri" w:eastAsia="Calibri" w:hAnsi="Calibri" w:cs="Calibri"/>
                <w:color w:val="222222"/>
                <w:sz w:val="22"/>
                <w:szCs w:val="22"/>
                <w:highlight w:val="white"/>
              </w:rPr>
            </w:pPr>
            <w:r>
              <w:rPr>
                <w:rFonts w:ascii="Calibri" w:eastAsia="Calibri" w:hAnsi="Calibri" w:cs="Calibri"/>
                <w:color w:val="222222"/>
                <w:sz w:val="22"/>
                <w:szCs w:val="22"/>
                <w:highlight w:val="white"/>
              </w:rPr>
              <w:t>De bovenbouw heeft een meerjarenplanning voor de Thema’s van Wereldoriëntatie en de lessen Burgerschap.</w:t>
            </w:r>
          </w:p>
          <w:p w14:paraId="14C00224" w14:textId="77777777" w:rsidR="00A96A5D" w:rsidRDefault="00A96A5D">
            <w:pPr>
              <w:pBdr>
                <w:between w:val="nil"/>
              </w:pBdr>
              <w:spacing w:line="276" w:lineRule="auto"/>
              <w:rPr>
                <w:rFonts w:ascii="Calibri" w:eastAsia="Calibri" w:hAnsi="Calibri" w:cs="Calibri"/>
                <w:color w:val="222222"/>
                <w:sz w:val="22"/>
                <w:szCs w:val="22"/>
                <w:highlight w:val="white"/>
              </w:rPr>
            </w:pPr>
          </w:p>
        </w:tc>
      </w:tr>
      <w:tr w:rsidR="00A96A5D" w14:paraId="67AC4BCF" w14:textId="77777777">
        <w:tc>
          <w:tcPr>
            <w:tcW w:w="2471" w:type="dxa"/>
            <w:gridSpan w:val="3"/>
            <w:tcBorders>
              <w:left w:val="single" w:sz="4" w:space="0" w:color="000000"/>
              <w:bottom w:val="single" w:sz="4" w:space="0" w:color="000000"/>
            </w:tcBorders>
            <w:shd w:val="clear" w:color="auto" w:fill="FFFFFF"/>
          </w:tcPr>
          <w:p w14:paraId="2A97623A" w14:textId="77777777" w:rsidR="00A96A5D" w:rsidRDefault="00A96A5D">
            <w:pPr>
              <w:pBdr>
                <w:between w:val="nil"/>
              </w:pBdr>
              <w:spacing w:line="276" w:lineRule="auto"/>
              <w:rPr>
                <w:rFonts w:ascii="Calibri" w:eastAsia="Calibri" w:hAnsi="Calibri" w:cs="Calibri"/>
                <w:b/>
                <w:sz w:val="22"/>
                <w:szCs w:val="22"/>
              </w:rPr>
            </w:pPr>
          </w:p>
          <w:p w14:paraId="0CA0037F"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Programma/ Curriculum</w:t>
            </w:r>
          </w:p>
        </w:tc>
        <w:tc>
          <w:tcPr>
            <w:tcW w:w="6855" w:type="dxa"/>
            <w:tcBorders>
              <w:left w:val="single" w:sz="4" w:space="0" w:color="000000"/>
              <w:bottom w:val="single" w:sz="4" w:space="0" w:color="000000"/>
              <w:right w:val="single" w:sz="4" w:space="0" w:color="000000"/>
            </w:tcBorders>
            <w:shd w:val="clear" w:color="auto" w:fill="FFFFFF"/>
          </w:tcPr>
          <w:p w14:paraId="71B2C9FE" w14:textId="77777777" w:rsidR="00A96A5D" w:rsidRDefault="00A96A5D">
            <w:pPr>
              <w:pBdr>
                <w:between w:val="nil"/>
              </w:pBdr>
              <w:spacing w:line="276" w:lineRule="auto"/>
              <w:rPr>
                <w:rFonts w:ascii="Calibri" w:eastAsia="Calibri" w:hAnsi="Calibri" w:cs="Calibri"/>
                <w:color w:val="000000"/>
                <w:sz w:val="22"/>
                <w:szCs w:val="22"/>
              </w:rPr>
            </w:pPr>
          </w:p>
          <w:p w14:paraId="72FC1194" w14:textId="77777777" w:rsidR="00A96A5D" w:rsidRDefault="00602C84">
            <w:pPr>
              <w:numPr>
                <w:ilvl w:val="0"/>
                <w:numId w:val="18"/>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 xml:space="preserve">Doorlopende leerlijn WB-vaardigheden: </w:t>
            </w:r>
            <w:r>
              <w:rPr>
                <w:rFonts w:ascii="Calibri" w:eastAsia="Calibri" w:hAnsi="Calibri" w:cs="Calibri"/>
                <w:color w:val="000000"/>
                <w:sz w:val="22"/>
                <w:szCs w:val="22"/>
              </w:rPr>
              <w:t xml:space="preserve">Er wordt toegewerkt naar een doorlopende lijn in vaardigheden rondom gedrag met doelen voor groep 1 </w:t>
            </w:r>
            <w:proofErr w:type="spellStart"/>
            <w:r>
              <w:rPr>
                <w:rFonts w:ascii="Calibri" w:eastAsia="Calibri" w:hAnsi="Calibri" w:cs="Calibri"/>
                <w:color w:val="000000"/>
                <w:sz w:val="22"/>
                <w:szCs w:val="22"/>
              </w:rPr>
              <w:t>tm</w:t>
            </w:r>
            <w:proofErr w:type="spellEnd"/>
            <w:r>
              <w:rPr>
                <w:rFonts w:ascii="Calibri" w:eastAsia="Calibri" w:hAnsi="Calibri" w:cs="Calibri"/>
                <w:color w:val="000000"/>
                <w:sz w:val="22"/>
                <w:szCs w:val="22"/>
              </w:rPr>
              <w:t xml:space="preserve"> 8. Deze doelen worden toegevoegd aan het portfolio. </w:t>
            </w:r>
          </w:p>
          <w:p w14:paraId="4B3B41CB"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rPr>
            </w:pPr>
          </w:p>
          <w:p w14:paraId="3B57D94B" w14:textId="77777777" w:rsidR="00A96A5D" w:rsidRDefault="00602C84">
            <w:pPr>
              <w:numPr>
                <w:ilvl w:val="0"/>
                <w:numId w:val="1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 xml:space="preserve">Geïntegreerd programma: </w:t>
            </w:r>
          </w:p>
          <w:p w14:paraId="3437F634" w14:textId="77777777" w:rsidR="00A96A5D" w:rsidRDefault="00602C84">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color w:val="000000"/>
                <w:sz w:val="22"/>
                <w:szCs w:val="22"/>
              </w:rPr>
              <w:t xml:space="preserve">Er is een geïntegreerd aanbod wereldoriëntatie, taal, begrijpend lezen, creatieve werkvormen. Hierbij wordt </w:t>
            </w:r>
            <w:proofErr w:type="spellStart"/>
            <w:r>
              <w:rPr>
                <w:rFonts w:ascii="Calibri" w:eastAsia="Calibri" w:hAnsi="Calibri" w:cs="Calibri"/>
                <w:color w:val="000000"/>
                <w:sz w:val="22"/>
                <w:szCs w:val="22"/>
              </w:rPr>
              <w:t>JuniorLab</w:t>
            </w:r>
            <w:proofErr w:type="spellEnd"/>
            <w:r>
              <w:rPr>
                <w:rFonts w:ascii="Calibri" w:eastAsia="Calibri" w:hAnsi="Calibri" w:cs="Calibri"/>
                <w:color w:val="000000"/>
                <w:sz w:val="22"/>
                <w:szCs w:val="22"/>
              </w:rPr>
              <w:t xml:space="preserve"> ingezet, met name voor het vergroten van de voorkennis. Het is de bedoeling dat wereldburgerschap hierin verankerd wordt. Dat zou kunnen betekenen dat bijvoorbeeld de uren van burgerschap gebruikt worden voor verdieping van de bestaande thema’s naar wereldburgerschap. Waar mogelijk word</w:t>
            </w:r>
            <w:r>
              <w:rPr>
                <w:rFonts w:ascii="Calibri" w:eastAsia="Calibri" w:hAnsi="Calibri" w:cs="Calibri"/>
                <w:sz w:val="22"/>
                <w:szCs w:val="22"/>
              </w:rPr>
              <w:t>en</w:t>
            </w:r>
            <w:r>
              <w:rPr>
                <w:rFonts w:ascii="Calibri" w:eastAsia="Calibri" w:hAnsi="Calibri" w:cs="Calibri"/>
                <w:color w:val="000000"/>
                <w:sz w:val="22"/>
                <w:szCs w:val="22"/>
              </w:rPr>
              <w:t xml:space="preserve"> ook de activiteiten </w:t>
            </w:r>
            <w:r>
              <w:rPr>
                <w:rFonts w:ascii="Calibri" w:eastAsia="Calibri" w:hAnsi="Calibri" w:cs="Calibri"/>
                <w:sz w:val="22"/>
                <w:szCs w:val="22"/>
              </w:rPr>
              <w:t>in het kader van de</w:t>
            </w:r>
            <w:r>
              <w:rPr>
                <w:rFonts w:ascii="Calibri" w:eastAsia="Calibri" w:hAnsi="Calibri" w:cs="Calibri"/>
                <w:color w:val="000000"/>
                <w:sz w:val="22"/>
                <w:szCs w:val="22"/>
              </w:rPr>
              <w:t xml:space="preserve"> Vreedzame school geïntegreerd. Op dinsdag en donderdagmiddag zijn al blokken wereldoriëntatie en op de vrijdagmiddag zijn de creatieve werkvormen voor de bovenbouw. </w:t>
            </w:r>
          </w:p>
          <w:p w14:paraId="61ECE834" w14:textId="77777777" w:rsidR="00A96A5D" w:rsidRDefault="00602C84">
            <w:pPr>
              <w:pBdr>
                <w:top w:val="nil"/>
                <w:left w:val="nil"/>
                <w:bottom w:val="nil"/>
                <w:right w:val="nil"/>
                <w:between w:val="nil"/>
              </w:pBdr>
              <w:spacing w:line="276" w:lineRule="auto"/>
              <w:ind w:left="720"/>
              <w:rPr>
                <w:rFonts w:ascii="Calibri" w:eastAsia="Calibri" w:hAnsi="Calibri" w:cs="Calibri"/>
                <w:b/>
                <w:color w:val="000000"/>
                <w:sz w:val="22"/>
                <w:szCs w:val="22"/>
              </w:rPr>
            </w:pPr>
            <w:r>
              <w:rPr>
                <w:rFonts w:ascii="Calibri" w:eastAsia="Calibri" w:hAnsi="Calibri" w:cs="Calibri"/>
                <w:color w:val="000000"/>
                <w:sz w:val="22"/>
                <w:szCs w:val="22"/>
              </w:rPr>
              <w:lastRenderedPageBreak/>
              <w:t xml:space="preserve">In de onder- en middenbouw wordt dit op andere momenten gepland. </w:t>
            </w:r>
          </w:p>
          <w:p w14:paraId="5894FF63" w14:textId="77777777" w:rsidR="00A96A5D" w:rsidRDefault="00A96A5D">
            <w:pPr>
              <w:pBdr>
                <w:top w:val="nil"/>
                <w:left w:val="nil"/>
                <w:bottom w:val="nil"/>
                <w:right w:val="nil"/>
                <w:between w:val="nil"/>
              </w:pBdr>
              <w:spacing w:line="276" w:lineRule="auto"/>
              <w:rPr>
                <w:rFonts w:ascii="Calibri" w:eastAsia="Calibri" w:hAnsi="Calibri" w:cs="Calibri"/>
                <w:b/>
                <w:color w:val="000000"/>
                <w:sz w:val="22"/>
                <w:szCs w:val="22"/>
              </w:rPr>
            </w:pPr>
          </w:p>
          <w:p w14:paraId="67165367" w14:textId="77777777" w:rsidR="00A96A5D" w:rsidRDefault="00602C84">
            <w:pPr>
              <w:numPr>
                <w:ilvl w:val="0"/>
                <w:numId w:val="1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 xml:space="preserve">Kinderraad: </w:t>
            </w:r>
            <w:r>
              <w:rPr>
                <w:rFonts w:ascii="Calibri" w:eastAsia="Calibri" w:hAnsi="Calibri" w:cs="Calibri"/>
                <w:color w:val="000000"/>
                <w:sz w:val="22"/>
                <w:szCs w:val="22"/>
              </w:rPr>
              <w:t xml:space="preserve">In de bovenbouw wordt ook gewerkt met de Kinderraad. </w:t>
            </w:r>
          </w:p>
          <w:p w14:paraId="5E8A7979" w14:textId="77777777" w:rsidR="00A96A5D" w:rsidRDefault="00A96A5D">
            <w:pPr>
              <w:pBdr>
                <w:top w:val="nil"/>
                <w:left w:val="nil"/>
                <w:bottom w:val="nil"/>
                <w:right w:val="nil"/>
                <w:between w:val="nil"/>
              </w:pBdr>
              <w:spacing w:line="276" w:lineRule="auto"/>
              <w:ind w:left="720"/>
              <w:rPr>
                <w:rFonts w:ascii="Calibri" w:eastAsia="Calibri" w:hAnsi="Calibri" w:cs="Calibri"/>
                <w:color w:val="000000"/>
                <w:sz w:val="22"/>
                <w:szCs w:val="22"/>
              </w:rPr>
            </w:pPr>
          </w:p>
          <w:p w14:paraId="0162F5BF" w14:textId="77777777" w:rsidR="00A96A5D" w:rsidRDefault="00602C84">
            <w:pPr>
              <w:numPr>
                <w:ilvl w:val="0"/>
                <w:numId w:val="1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Doorgaande lijn:</w:t>
            </w:r>
            <w:r>
              <w:rPr>
                <w:rFonts w:ascii="Calibri" w:eastAsia="Calibri" w:hAnsi="Calibri" w:cs="Calibri"/>
                <w:color w:val="000000"/>
                <w:sz w:val="22"/>
                <w:szCs w:val="22"/>
              </w:rPr>
              <w:t xml:space="preserve"> Aandachtspunt is de overgang van onderbouw/middenbouw naar bovenbouw.</w:t>
            </w:r>
          </w:p>
          <w:p w14:paraId="4C7A4B3F"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rPr>
            </w:pPr>
          </w:p>
          <w:p w14:paraId="0AA585D6" w14:textId="77777777" w:rsidR="00A96A5D" w:rsidRDefault="00602C84">
            <w:pPr>
              <w:numPr>
                <w:ilvl w:val="0"/>
                <w:numId w:val="14"/>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Jaarlijks thema:</w:t>
            </w:r>
            <w:r>
              <w:rPr>
                <w:rFonts w:ascii="Calibri" w:eastAsia="Calibri" w:hAnsi="Calibri" w:cs="Calibri"/>
                <w:color w:val="000000"/>
                <w:sz w:val="22"/>
                <w:szCs w:val="22"/>
              </w:rPr>
              <w:t xml:space="preserve"> Jaarlijks wordt ook een centraal thema gekozen voor extra focus.</w:t>
            </w:r>
          </w:p>
          <w:p w14:paraId="0B0C086F" w14:textId="77777777" w:rsidR="00A96A5D" w:rsidRDefault="00A96A5D">
            <w:pPr>
              <w:pBdr>
                <w:between w:val="nil"/>
              </w:pBdr>
              <w:spacing w:line="276" w:lineRule="auto"/>
              <w:rPr>
                <w:rFonts w:ascii="Calibri" w:eastAsia="Calibri" w:hAnsi="Calibri" w:cs="Calibri"/>
                <w:color w:val="000000"/>
                <w:sz w:val="22"/>
                <w:szCs w:val="22"/>
              </w:rPr>
            </w:pPr>
          </w:p>
        </w:tc>
      </w:tr>
      <w:tr w:rsidR="00A96A5D" w14:paraId="47FB6543" w14:textId="77777777">
        <w:tc>
          <w:tcPr>
            <w:tcW w:w="2471" w:type="dxa"/>
            <w:gridSpan w:val="3"/>
            <w:tcBorders>
              <w:left w:val="single" w:sz="4" w:space="0" w:color="000000"/>
              <w:bottom w:val="single" w:sz="4" w:space="0" w:color="000000"/>
            </w:tcBorders>
            <w:shd w:val="clear" w:color="auto" w:fill="FFFFFF"/>
          </w:tcPr>
          <w:p w14:paraId="57E53AF6" w14:textId="77777777" w:rsidR="00A96A5D" w:rsidRDefault="00A96A5D">
            <w:pPr>
              <w:pBdr>
                <w:between w:val="nil"/>
              </w:pBdr>
              <w:spacing w:line="276" w:lineRule="auto"/>
              <w:rPr>
                <w:rFonts w:ascii="Calibri" w:eastAsia="Calibri" w:hAnsi="Calibri" w:cs="Calibri"/>
                <w:b/>
                <w:color w:val="000000"/>
                <w:sz w:val="22"/>
                <w:szCs w:val="22"/>
              </w:rPr>
            </w:pPr>
          </w:p>
          <w:p w14:paraId="1013C563"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Activiteiten</w:t>
            </w:r>
          </w:p>
        </w:tc>
        <w:tc>
          <w:tcPr>
            <w:tcW w:w="6855" w:type="dxa"/>
            <w:tcBorders>
              <w:left w:val="single" w:sz="4" w:space="0" w:color="000000"/>
              <w:bottom w:val="single" w:sz="4" w:space="0" w:color="000000"/>
              <w:right w:val="single" w:sz="4" w:space="0" w:color="000000"/>
            </w:tcBorders>
            <w:shd w:val="clear" w:color="auto" w:fill="FFFFFF"/>
          </w:tcPr>
          <w:p w14:paraId="61882E85"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rPr>
            </w:pPr>
          </w:p>
          <w:p w14:paraId="406D9010" w14:textId="77777777" w:rsidR="00A96A5D" w:rsidRDefault="00602C84">
            <w:pPr>
              <w:numPr>
                <w:ilvl w:val="0"/>
                <w:numId w:val="9"/>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Er wordt toegewerkt naar een meerjarenplan rondom wereldburgerschap in alle bouwen, met een doorlopende leerlijn. </w:t>
            </w:r>
          </w:p>
          <w:p w14:paraId="463C974B"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rPr>
            </w:pPr>
          </w:p>
          <w:p w14:paraId="1D84FE27" w14:textId="77777777" w:rsidR="00A96A5D" w:rsidRDefault="00602C84">
            <w:pPr>
              <w:numPr>
                <w:ilvl w:val="0"/>
                <w:numId w:val="5"/>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De huidige thema's, materialen en activiteiten worden allemaal langsgelopen en aangevuld met het oog op wereldburgerschap. Materialen worden aangevuld passend bij de nieuwe doelen voor groep 1 </w:t>
            </w:r>
            <w:proofErr w:type="spellStart"/>
            <w:r>
              <w:rPr>
                <w:rFonts w:ascii="Calibri" w:eastAsia="Calibri" w:hAnsi="Calibri" w:cs="Calibri"/>
                <w:color w:val="000000"/>
                <w:sz w:val="22"/>
                <w:szCs w:val="22"/>
              </w:rPr>
              <w:t>tm</w:t>
            </w:r>
            <w:proofErr w:type="spellEnd"/>
            <w:r>
              <w:rPr>
                <w:rFonts w:ascii="Calibri" w:eastAsia="Calibri" w:hAnsi="Calibri" w:cs="Calibri"/>
                <w:color w:val="000000"/>
                <w:sz w:val="22"/>
                <w:szCs w:val="22"/>
              </w:rPr>
              <w:t xml:space="preserve"> 8.</w:t>
            </w:r>
          </w:p>
          <w:p w14:paraId="1216D2D8"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rPr>
            </w:pPr>
          </w:p>
          <w:p w14:paraId="10A3768C" w14:textId="77777777" w:rsidR="00A96A5D" w:rsidRDefault="00602C84">
            <w:pPr>
              <w:numPr>
                <w:ilvl w:val="0"/>
                <w:numId w:val="24"/>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Junior Global wordt ingevoerd. Overige materialen/activiteiten die bekeken worden zijn: Kidsweek, Samsam, Lessen toekomstkunde, Methode Vreedzame School, Methode Breinhelden, Plastic </w:t>
            </w:r>
            <w:proofErr w:type="spellStart"/>
            <w:r>
              <w:rPr>
                <w:rFonts w:ascii="Calibri" w:eastAsia="Calibri" w:hAnsi="Calibri" w:cs="Calibri"/>
                <w:color w:val="000000"/>
                <w:sz w:val="22"/>
                <w:szCs w:val="22"/>
              </w:rPr>
              <w:t>Soup</w:t>
            </w:r>
            <w:proofErr w:type="spellEnd"/>
            <w:r>
              <w:rPr>
                <w:rFonts w:ascii="Calibri" w:eastAsia="Calibri" w:hAnsi="Calibri" w:cs="Calibri"/>
                <w:color w:val="000000"/>
                <w:sz w:val="22"/>
                <w:szCs w:val="22"/>
              </w:rPr>
              <w:t xml:space="preserve"> pakket, </w:t>
            </w:r>
            <w:proofErr w:type="spellStart"/>
            <w:r>
              <w:rPr>
                <w:rFonts w:ascii="Calibri" w:eastAsia="Calibri" w:hAnsi="Calibri" w:cs="Calibri"/>
                <w:color w:val="000000"/>
                <w:sz w:val="22"/>
                <w:szCs w:val="22"/>
              </w:rPr>
              <w:t>JuniorLab</w:t>
            </w:r>
            <w:proofErr w:type="spellEnd"/>
            <w:r>
              <w:rPr>
                <w:rFonts w:ascii="Calibri" w:eastAsia="Calibri" w:hAnsi="Calibri" w:cs="Calibri"/>
                <w:color w:val="000000"/>
                <w:sz w:val="22"/>
                <w:szCs w:val="22"/>
              </w:rPr>
              <w:t>/</w:t>
            </w:r>
            <w:proofErr w:type="spellStart"/>
            <w:r>
              <w:rPr>
                <w:rFonts w:ascii="Calibri" w:eastAsia="Calibri" w:hAnsi="Calibri" w:cs="Calibri"/>
                <w:color w:val="000000"/>
                <w:sz w:val="22"/>
                <w:szCs w:val="22"/>
              </w:rPr>
              <w:t>KleuterLab</w:t>
            </w:r>
            <w:proofErr w:type="spellEnd"/>
          </w:p>
          <w:p w14:paraId="6A0796AC"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rPr>
            </w:pPr>
          </w:p>
          <w:p w14:paraId="402C3F11" w14:textId="77777777" w:rsidR="00A96A5D" w:rsidRDefault="00602C84">
            <w:pPr>
              <w:numPr>
                <w:ilvl w:val="0"/>
                <w:numId w:val="26"/>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Jaarlijks wordt een project met de hele school georganiseerd gericht op wereldburgerschap en worden gastdocenten ingeschakeld voor gastlessen.</w:t>
            </w:r>
          </w:p>
          <w:p w14:paraId="7C7C4F4E"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rPr>
            </w:pPr>
          </w:p>
        </w:tc>
      </w:tr>
      <w:tr w:rsidR="00A96A5D" w14:paraId="227AD7ED" w14:textId="77777777">
        <w:tc>
          <w:tcPr>
            <w:tcW w:w="2471" w:type="dxa"/>
            <w:gridSpan w:val="3"/>
            <w:tcBorders>
              <w:left w:val="single" w:sz="4" w:space="0" w:color="000000"/>
              <w:bottom w:val="single" w:sz="4" w:space="0" w:color="000000"/>
            </w:tcBorders>
            <w:shd w:val="clear" w:color="auto" w:fill="FFFFFF"/>
          </w:tcPr>
          <w:p w14:paraId="126893FC" w14:textId="77777777" w:rsidR="00A96A5D" w:rsidRDefault="00A96A5D">
            <w:pPr>
              <w:pBdr>
                <w:between w:val="nil"/>
              </w:pBdr>
              <w:spacing w:line="276" w:lineRule="auto"/>
              <w:rPr>
                <w:rFonts w:ascii="Calibri" w:eastAsia="Calibri" w:hAnsi="Calibri" w:cs="Calibri"/>
                <w:b/>
                <w:color w:val="000000"/>
                <w:sz w:val="22"/>
                <w:szCs w:val="22"/>
              </w:rPr>
            </w:pPr>
          </w:p>
          <w:p w14:paraId="5101D974"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Oefenplaats (buiten het curriculum)</w:t>
            </w:r>
          </w:p>
        </w:tc>
        <w:tc>
          <w:tcPr>
            <w:tcW w:w="6855" w:type="dxa"/>
            <w:tcBorders>
              <w:left w:val="single" w:sz="4" w:space="0" w:color="000000"/>
              <w:bottom w:val="single" w:sz="4" w:space="0" w:color="000000"/>
              <w:right w:val="single" w:sz="4" w:space="0" w:color="000000"/>
            </w:tcBorders>
            <w:shd w:val="clear" w:color="auto" w:fill="FFFFFF"/>
          </w:tcPr>
          <w:p w14:paraId="4F0005BD"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rPr>
            </w:pPr>
          </w:p>
          <w:p w14:paraId="4EE91241" w14:textId="77777777" w:rsidR="00A96A5D" w:rsidRDefault="00602C84">
            <w:pPr>
              <w:numPr>
                <w:ilvl w:val="0"/>
                <w:numId w:val="6"/>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Er wordt een leerplan uitgewerkt met concrete en meetbare leerdoelen rondom kennis, houding en vaardigheden. </w:t>
            </w:r>
          </w:p>
          <w:p w14:paraId="5E6E2559" w14:textId="77777777" w:rsidR="00A96A5D" w:rsidRDefault="00A96A5D">
            <w:pPr>
              <w:pBdr>
                <w:between w:val="nil"/>
              </w:pBdr>
              <w:spacing w:line="276" w:lineRule="auto"/>
              <w:rPr>
                <w:rFonts w:ascii="Calibri" w:eastAsia="Calibri" w:hAnsi="Calibri" w:cs="Calibri"/>
                <w:color w:val="000000"/>
                <w:sz w:val="22"/>
                <w:szCs w:val="22"/>
              </w:rPr>
            </w:pPr>
          </w:p>
          <w:p w14:paraId="429BAA16" w14:textId="77777777" w:rsidR="00A96A5D" w:rsidRDefault="00602C84">
            <w:pPr>
              <w:numPr>
                <w:ilvl w:val="0"/>
                <w:numId w:val="1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Activiteiten met Mediatoren</w:t>
            </w:r>
          </w:p>
          <w:p w14:paraId="68D8F744"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rPr>
            </w:pPr>
          </w:p>
          <w:p w14:paraId="6692CD68" w14:textId="77777777" w:rsidR="00A96A5D" w:rsidRDefault="00602C84">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In de bovenbouw wordt gewerkt met de Kinderraad. De Kinderraad wordt meer betrokken bij schoolbrede thema’s.</w:t>
            </w:r>
          </w:p>
          <w:p w14:paraId="28DF0997"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rPr>
            </w:pPr>
          </w:p>
          <w:p w14:paraId="0F7FB489" w14:textId="77777777" w:rsidR="00A96A5D" w:rsidRDefault="00602C84">
            <w:pPr>
              <w:numPr>
                <w:ilvl w:val="0"/>
                <w:numId w:val="20"/>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NL doet en andere maatschappelijke acties (goede doelen, week van mooi schoon)</w:t>
            </w:r>
          </w:p>
          <w:p w14:paraId="313D949B" w14:textId="77777777" w:rsidR="00A96A5D" w:rsidRDefault="00A96A5D">
            <w:pPr>
              <w:pBdr>
                <w:between w:val="nil"/>
              </w:pBdr>
              <w:spacing w:line="276" w:lineRule="auto"/>
              <w:rPr>
                <w:rFonts w:ascii="Calibri" w:eastAsia="Calibri" w:hAnsi="Calibri" w:cs="Calibri"/>
                <w:color w:val="000000"/>
                <w:sz w:val="22"/>
                <w:szCs w:val="22"/>
              </w:rPr>
            </w:pPr>
          </w:p>
        </w:tc>
      </w:tr>
      <w:tr w:rsidR="00A96A5D" w14:paraId="46E41F18" w14:textId="77777777">
        <w:tc>
          <w:tcPr>
            <w:tcW w:w="2471" w:type="dxa"/>
            <w:gridSpan w:val="3"/>
            <w:tcBorders>
              <w:left w:val="single" w:sz="4" w:space="0" w:color="000000"/>
              <w:bottom w:val="single" w:sz="4" w:space="0" w:color="000000"/>
            </w:tcBorders>
            <w:shd w:val="clear" w:color="auto" w:fill="FFFFFF"/>
          </w:tcPr>
          <w:p w14:paraId="5DBA5BDD" w14:textId="77777777" w:rsidR="00A96A5D" w:rsidRDefault="00A96A5D">
            <w:pPr>
              <w:pBdr>
                <w:between w:val="nil"/>
              </w:pBdr>
              <w:spacing w:line="276" w:lineRule="auto"/>
              <w:rPr>
                <w:rFonts w:ascii="Calibri" w:eastAsia="Calibri" w:hAnsi="Calibri" w:cs="Calibri"/>
                <w:b/>
                <w:sz w:val="22"/>
                <w:szCs w:val="22"/>
              </w:rPr>
            </w:pPr>
          </w:p>
          <w:p w14:paraId="51631309" w14:textId="77777777" w:rsidR="00A96A5D" w:rsidRDefault="00602C84">
            <w:pPr>
              <w:pBdr>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Evaluatie</w:t>
            </w:r>
          </w:p>
          <w:p w14:paraId="60DE33BB"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Indicatoren/streefcijfers &amp; meetinstrument(en)</w:t>
            </w:r>
          </w:p>
        </w:tc>
        <w:tc>
          <w:tcPr>
            <w:tcW w:w="6855" w:type="dxa"/>
            <w:tcBorders>
              <w:left w:val="single" w:sz="4" w:space="0" w:color="000000"/>
              <w:bottom w:val="single" w:sz="4" w:space="0" w:color="000000"/>
              <w:right w:val="single" w:sz="4" w:space="0" w:color="000000"/>
            </w:tcBorders>
            <w:shd w:val="clear" w:color="auto" w:fill="FFFFFF"/>
          </w:tcPr>
          <w:p w14:paraId="4773899D" w14:textId="77777777" w:rsidR="00A96A5D" w:rsidRDefault="00A96A5D">
            <w:pPr>
              <w:pBdr>
                <w:between w:val="nil"/>
              </w:pBdr>
              <w:spacing w:line="276" w:lineRule="auto"/>
              <w:rPr>
                <w:rFonts w:ascii="Calibri" w:eastAsia="Calibri" w:hAnsi="Calibri" w:cs="Calibri"/>
                <w:color w:val="000000"/>
                <w:sz w:val="22"/>
                <w:szCs w:val="22"/>
              </w:rPr>
            </w:pPr>
          </w:p>
          <w:p w14:paraId="36732F77" w14:textId="77777777" w:rsidR="00A96A5D" w:rsidRDefault="00602C84">
            <w:pPr>
              <w:numPr>
                <w:ilvl w:val="0"/>
                <w:numId w:val="4"/>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sz w:val="22"/>
                <w:szCs w:val="22"/>
              </w:rPr>
              <w:t xml:space="preserve">Er wordt toegewerkt naar een doorlopende lijn in vaardigheden rondom gedrag met doelen voor groep 1 </w:t>
            </w:r>
            <w:proofErr w:type="spellStart"/>
            <w:r>
              <w:rPr>
                <w:rFonts w:ascii="Calibri" w:eastAsia="Calibri" w:hAnsi="Calibri" w:cs="Calibri"/>
                <w:sz w:val="22"/>
                <w:szCs w:val="22"/>
              </w:rPr>
              <w:t>tm</w:t>
            </w:r>
            <w:proofErr w:type="spellEnd"/>
            <w:r>
              <w:rPr>
                <w:rFonts w:ascii="Calibri" w:eastAsia="Calibri" w:hAnsi="Calibri" w:cs="Calibri"/>
                <w:sz w:val="22"/>
                <w:szCs w:val="22"/>
              </w:rPr>
              <w:t xml:space="preserve"> 8. Deze doelen worden toegevoegd aan het portfolio</w:t>
            </w:r>
            <w:r>
              <w:rPr>
                <w:rFonts w:ascii="Calibri" w:eastAsia="Calibri" w:hAnsi="Calibri" w:cs="Calibri"/>
                <w:color w:val="000000"/>
                <w:sz w:val="22"/>
                <w:szCs w:val="22"/>
              </w:rPr>
              <w:t>, om te kunnen evalueren welke doelen wel en niet behaald worden.</w:t>
            </w:r>
          </w:p>
          <w:p w14:paraId="7BF0C37D" w14:textId="77777777" w:rsidR="00A96A5D" w:rsidRDefault="00A96A5D">
            <w:pPr>
              <w:pBdr>
                <w:top w:val="nil"/>
                <w:left w:val="nil"/>
                <w:bottom w:val="nil"/>
                <w:right w:val="nil"/>
                <w:between w:val="nil"/>
              </w:pBdr>
              <w:spacing w:line="276" w:lineRule="auto"/>
              <w:ind w:left="720"/>
              <w:rPr>
                <w:rFonts w:ascii="Calibri" w:eastAsia="Calibri" w:hAnsi="Calibri" w:cs="Calibri"/>
                <w:color w:val="000000"/>
                <w:sz w:val="22"/>
                <w:szCs w:val="22"/>
              </w:rPr>
            </w:pPr>
          </w:p>
          <w:p w14:paraId="5E889BC1" w14:textId="77777777" w:rsidR="00A96A5D" w:rsidRDefault="00602C84">
            <w:pPr>
              <w:numPr>
                <w:ilvl w:val="0"/>
                <w:numId w:val="4"/>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‘Wereldburgerschap en duurzaamheid’ komen terug in de portfolio’s en eventueel coachgesprekken. We evalueren ons aanbod met de kinderen door middel van coach- en portfoliogesprekken. Jaarlijks wordt de ambitiekaart geëvalueerd. Zo wordt het proces van het bewust omgaan met wereldburgerschap en duurzaamheid gevolgd. </w:t>
            </w:r>
          </w:p>
          <w:p w14:paraId="39CC1301" w14:textId="77777777" w:rsidR="00A96A5D" w:rsidRDefault="00A96A5D">
            <w:pPr>
              <w:pBdr>
                <w:between w:val="nil"/>
              </w:pBdr>
              <w:spacing w:line="276" w:lineRule="auto"/>
              <w:rPr>
                <w:rFonts w:ascii="Calibri" w:eastAsia="Calibri" w:hAnsi="Calibri" w:cs="Calibri"/>
                <w:sz w:val="22"/>
                <w:szCs w:val="22"/>
              </w:rPr>
            </w:pPr>
          </w:p>
          <w:p w14:paraId="6501E9AC" w14:textId="77777777" w:rsidR="00A96A5D" w:rsidRDefault="00602C84">
            <w:pPr>
              <w:numPr>
                <w:ilvl w:val="0"/>
                <w:numId w:val="17"/>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Jaarlijks wordt de </w:t>
            </w:r>
            <w:proofErr w:type="spellStart"/>
            <w:r>
              <w:rPr>
                <w:rFonts w:ascii="Calibri" w:eastAsia="Calibri" w:hAnsi="Calibri" w:cs="Calibri"/>
                <w:color w:val="000000"/>
                <w:sz w:val="22"/>
                <w:szCs w:val="22"/>
              </w:rPr>
              <w:t>Quickscan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WereldBurgerschap</w:t>
            </w:r>
            <w:proofErr w:type="spellEnd"/>
            <w:r>
              <w:rPr>
                <w:rFonts w:ascii="Calibri" w:eastAsia="Calibri" w:hAnsi="Calibri" w:cs="Calibri"/>
                <w:color w:val="000000"/>
                <w:sz w:val="22"/>
                <w:szCs w:val="22"/>
              </w:rPr>
              <w:t xml:space="preserve"> ingevuld en besproken, om scherp te blijven op de verschillende aandachtspunten rondom wereldburgerschap-implementatie. </w:t>
            </w:r>
          </w:p>
          <w:p w14:paraId="156E634C" w14:textId="77777777" w:rsidR="00A96A5D" w:rsidRDefault="00A96A5D">
            <w:pPr>
              <w:pBdr>
                <w:between w:val="nil"/>
              </w:pBdr>
              <w:spacing w:line="276" w:lineRule="auto"/>
              <w:rPr>
                <w:rFonts w:ascii="Calibri" w:eastAsia="Calibri" w:hAnsi="Calibri" w:cs="Calibri"/>
                <w:color w:val="000000"/>
                <w:sz w:val="22"/>
                <w:szCs w:val="22"/>
              </w:rPr>
            </w:pPr>
          </w:p>
        </w:tc>
      </w:tr>
      <w:tr w:rsidR="00A96A5D" w14:paraId="4C8C5517" w14:textId="77777777">
        <w:tc>
          <w:tcPr>
            <w:tcW w:w="2471" w:type="dxa"/>
            <w:gridSpan w:val="3"/>
            <w:tcBorders>
              <w:left w:val="single" w:sz="4" w:space="0" w:color="000000"/>
              <w:bottom w:val="single" w:sz="4" w:space="0" w:color="000000"/>
            </w:tcBorders>
            <w:shd w:val="clear" w:color="auto" w:fill="FFFFFF"/>
          </w:tcPr>
          <w:p w14:paraId="3889B64F" w14:textId="77777777" w:rsidR="00A96A5D" w:rsidRDefault="00A96A5D">
            <w:pPr>
              <w:pBdr>
                <w:between w:val="nil"/>
              </w:pBdr>
              <w:spacing w:line="276" w:lineRule="auto"/>
              <w:rPr>
                <w:rFonts w:ascii="Calibri" w:eastAsia="Calibri" w:hAnsi="Calibri" w:cs="Calibri"/>
                <w:b/>
                <w:color w:val="000000"/>
                <w:sz w:val="22"/>
                <w:szCs w:val="22"/>
              </w:rPr>
            </w:pPr>
          </w:p>
          <w:p w14:paraId="1623BF55"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Draagvlak en leiderscha</w:t>
            </w:r>
            <w:r>
              <w:rPr>
                <w:rFonts w:ascii="Calibri" w:eastAsia="Calibri" w:hAnsi="Calibri" w:cs="Calibri"/>
                <w:b/>
                <w:sz w:val="22"/>
                <w:szCs w:val="22"/>
              </w:rPr>
              <w:t>p</w:t>
            </w:r>
          </w:p>
        </w:tc>
        <w:tc>
          <w:tcPr>
            <w:tcW w:w="6855" w:type="dxa"/>
            <w:tcBorders>
              <w:left w:val="single" w:sz="4" w:space="0" w:color="000000"/>
              <w:bottom w:val="single" w:sz="4" w:space="0" w:color="000000"/>
              <w:right w:val="single" w:sz="4" w:space="0" w:color="000000"/>
            </w:tcBorders>
            <w:shd w:val="clear" w:color="auto" w:fill="FFFFFF"/>
          </w:tcPr>
          <w:p w14:paraId="746FD00E" w14:textId="77777777" w:rsidR="00A96A5D" w:rsidRDefault="00A96A5D">
            <w:pPr>
              <w:pBdr>
                <w:between w:val="nil"/>
              </w:pBdr>
              <w:spacing w:line="276" w:lineRule="auto"/>
              <w:rPr>
                <w:rFonts w:ascii="Calibri" w:eastAsia="Calibri" w:hAnsi="Calibri" w:cs="Calibri"/>
                <w:color w:val="000000"/>
                <w:sz w:val="22"/>
                <w:szCs w:val="22"/>
              </w:rPr>
            </w:pPr>
          </w:p>
          <w:p w14:paraId="008DA16D"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Hoe meer iedereen zich positief kan identificeren met de voorgestelde veranderingen, hoe groter de kans op een succesvolle invoering ervan.</w:t>
            </w:r>
          </w:p>
          <w:p w14:paraId="54767B48" w14:textId="77777777" w:rsidR="00A96A5D" w:rsidRDefault="00A96A5D">
            <w:pPr>
              <w:pBdr>
                <w:between w:val="nil"/>
              </w:pBdr>
              <w:spacing w:line="276" w:lineRule="auto"/>
              <w:rPr>
                <w:rFonts w:ascii="Calibri" w:eastAsia="Calibri" w:hAnsi="Calibri" w:cs="Calibri"/>
                <w:color w:val="000000"/>
                <w:sz w:val="22"/>
                <w:szCs w:val="22"/>
              </w:rPr>
            </w:pPr>
          </w:p>
          <w:p w14:paraId="60646B32"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sz w:val="22"/>
                <w:szCs w:val="22"/>
              </w:rPr>
              <w:t>Voor draagvlak binnen het team is c</w:t>
            </w:r>
            <w:r>
              <w:rPr>
                <w:rFonts w:ascii="Calibri" w:eastAsia="Calibri" w:hAnsi="Calibri" w:cs="Calibri"/>
                <w:color w:val="000000"/>
                <w:sz w:val="22"/>
                <w:szCs w:val="22"/>
              </w:rPr>
              <w:t xml:space="preserve">oncretisering en duidelijke opdracht belangrijk. Hulp vanuit </w:t>
            </w:r>
            <w:proofErr w:type="spellStart"/>
            <w:r>
              <w:rPr>
                <w:rFonts w:ascii="Calibri" w:eastAsia="Calibri" w:hAnsi="Calibri" w:cs="Calibri"/>
                <w:color w:val="000000"/>
                <w:sz w:val="22"/>
                <w:szCs w:val="22"/>
              </w:rPr>
              <w:t>Fawaka</w:t>
            </w:r>
            <w:proofErr w:type="spellEnd"/>
            <w:r>
              <w:rPr>
                <w:rFonts w:ascii="Calibri" w:eastAsia="Calibri" w:hAnsi="Calibri" w:cs="Calibri"/>
                <w:color w:val="000000"/>
                <w:sz w:val="22"/>
                <w:szCs w:val="22"/>
              </w:rPr>
              <w:t xml:space="preserve"> bij creëren doorgaande lijn/doelen.</w:t>
            </w:r>
          </w:p>
          <w:p w14:paraId="07715401" w14:textId="77777777" w:rsidR="00A96A5D" w:rsidRDefault="00A96A5D">
            <w:pPr>
              <w:pBdr>
                <w:between w:val="nil"/>
              </w:pBdr>
              <w:spacing w:line="276" w:lineRule="auto"/>
              <w:rPr>
                <w:rFonts w:ascii="Calibri" w:eastAsia="Calibri" w:hAnsi="Calibri" w:cs="Calibri"/>
                <w:color w:val="000000"/>
                <w:sz w:val="22"/>
                <w:szCs w:val="22"/>
              </w:rPr>
            </w:pPr>
          </w:p>
          <w:p w14:paraId="21B060FD" w14:textId="77777777" w:rsidR="00A96A5D" w:rsidRDefault="00602C84">
            <w:pPr>
              <w:pBdr>
                <w:between w:val="nil"/>
              </w:pBdr>
              <w:spacing w:line="276" w:lineRule="auto"/>
              <w:rPr>
                <w:rFonts w:ascii="Calibri" w:eastAsia="Calibri" w:hAnsi="Calibri" w:cs="Calibri"/>
                <w:sz w:val="22"/>
                <w:szCs w:val="22"/>
              </w:rPr>
            </w:pPr>
            <w:r>
              <w:rPr>
                <w:rFonts w:ascii="Calibri" w:eastAsia="Calibri" w:hAnsi="Calibri" w:cs="Calibri"/>
                <w:color w:val="000000"/>
                <w:sz w:val="22"/>
                <w:szCs w:val="22"/>
              </w:rPr>
              <w:t>Er wordt toegewerkt naar meerdere kartrekkers zodat de wereldburgerschap-activiteiten breder gedragen en gedeeld worden binnen het team.</w:t>
            </w:r>
          </w:p>
          <w:p w14:paraId="06858D59" w14:textId="77777777" w:rsidR="00A96A5D" w:rsidRDefault="00A96A5D">
            <w:pPr>
              <w:pBdr>
                <w:between w:val="nil"/>
              </w:pBdr>
              <w:spacing w:line="276" w:lineRule="auto"/>
              <w:rPr>
                <w:rFonts w:ascii="Calibri" w:eastAsia="Calibri" w:hAnsi="Calibri" w:cs="Calibri"/>
                <w:sz w:val="22"/>
                <w:szCs w:val="22"/>
              </w:rPr>
            </w:pPr>
          </w:p>
        </w:tc>
      </w:tr>
      <w:tr w:rsidR="00A96A5D" w14:paraId="433DC214" w14:textId="77777777">
        <w:tc>
          <w:tcPr>
            <w:tcW w:w="2366" w:type="dxa"/>
            <w:gridSpan w:val="2"/>
            <w:tcBorders>
              <w:left w:val="single" w:sz="4" w:space="0" w:color="000000"/>
              <w:bottom w:val="single" w:sz="4" w:space="0" w:color="000000"/>
            </w:tcBorders>
            <w:shd w:val="clear" w:color="auto" w:fill="FFFFFF"/>
          </w:tcPr>
          <w:p w14:paraId="3EA93151" w14:textId="77777777" w:rsidR="00A96A5D" w:rsidRDefault="00A96A5D">
            <w:pPr>
              <w:pBdr>
                <w:between w:val="nil"/>
              </w:pBdr>
              <w:spacing w:line="276" w:lineRule="auto"/>
              <w:rPr>
                <w:rFonts w:ascii="Calibri" w:eastAsia="Calibri" w:hAnsi="Calibri" w:cs="Calibri"/>
                <w:b/>
                <w:sz w:val="22"/>
                <w:szCs w:val="22"/>
              </w:rPr>
            </w:pPr>
          </w:p>
          <w:p w14:paraId="7BD5C1B8"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 xml:space="preserve">Aanpak </w:t>
            </w:r>
          </w:p>
        </w:tc>
        <w:tc>
          <w:tcPr>
            <w:tcW w:w="6960" w:type="dxa"/>
            <w:gridSpan w:val="2"/>
            <w:tcBorders>
              <w:left w:val="single" w:sz="4" w:space="0" w:color="000000"/>
              <w:bottom w:val="single" w:sz="4" w:space="0" w:color="000000"/>
              <w:right w:val="single" w:sz="4" w:space="0" w:color="000000"/>
            </w:tcBorders>
            <w:shd w:val="clear" w:color="auto" w:fill="FFFFFF"/>
          </w:tcPr>
          <w:p w14:paraId="5275B31E" w14:textId="77777777" w:rsidR="00A96A5D" w:rsidRDefault="00A96A5D">
            <w:pPr>
              <w:pBdr>
                <w:between w:val="nil"/>
              </w:pBdr>
              <w:spacing w:line="276" w:lineRule="auto"/>
              <w:ind w:left="360"/>
              <w:rPr>
                <w:rFonts w:ascii="Calibri" w:eastAsia="Calibri" w:hAnsi="Calibri" w:cs="Calibri"/>
                <w:sz w:val="22"/>
                <w:szCs w:val="22"/>
              </w:rPr>
            </w:pPr>
          </w:p>
          <w:p w14:paraId="086568BC" w14:textId="77777777" w:rsidR="00A96A5D" w:rsidRDefault="00602C84">
            <w:pPr>
              <w:numPr>
                <w:ilvl w:val="0"/>
                <w:numId w:val="13"/>
              </w:numPr>
              <w:pBdr>
                <w:between w:val="nil"/>
              </w:pBdr>
              <w:spacing w:line="276" w:lineRule="auto"/>
              <w:rPr>
                <w:rFonts w:ascii="Calibri" w:eastAsia="Calibri" w:hAnsi="Calibri" w:cs="Calibri"/>
                <w:color w:val="000000"/>
                <w:sz w:val="22"/>
                <w:szCs w:val="22"/>
              </w:rPr>
            </w:pPr>
            <w:r>
              <w:rPr>
                <w:rFonts w:ascii="Calibri" w:eastAsia="Calibri" w:hAnsi="Calibri" w:cs="Calibri"/>
                <w:sz w:val="22"/>
                <w:szCs w:val="22"/>
              </w:rPr>
              <w:t xml:space="preserve">September 2021: </w:t>
            </w:r>
            <w:r>
              <w:rPr>
                <w:rFonts w:ascii="Calibri" w:eastAsia="Calibri" w:hAnsi="Calibri" w:cs="Calibri"/>
                <w:color w:val="000000"/>
                <w:sz w:val="22"/>
                <w:szCs w:val="22"/>
              </w:rPr>
              <w:t>Ontwikkeling van jaardocument, waarin beleidskaders en inhoudelijke keuzes beschreven worden. Dit jaardocument dient als fundament om verder op voort te bouwen en de zaken verder uit te werken.</w:t>
            </w:r>
          </w:p>
          <w:p w14:paraId="356F97D0" w14:textId="77777777" w:rsidR="00A96A5D" w:rsidRDefault="00A96A5D">
            <w:pPr>
              <w:pBdr>
                <w:between w:val="nil"/>
              </w:pBdr>
              <w:spacing w:line="276" w:lineRule="auto"/>
              <w:ind w:left="360"/>
              <w:rPr>
                <w:rFonts w:ascii="Calibri" w:eastAsia="Calibri" w:hAnsi="Calibri" w:cs="Calibri"/>
                <w:sz w:val="22"/>
                <w:szCs w:val="22"/>
              </w:rPr>
            </w:pPr>
          </w:p>
          <w:p w14:paraId="151FE427" w14:textId="77777777" w:rsidR="00A96A5D" w:rsidRDefault="00602C84">
            <w:pPr>
              <w:numPr>
                <w:ilvl w:val="0"/>
                <w:numId w:val="13"/>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September 2021: voorbereiden studiedag 25 oktober 2021</w:t>
            </w:r>
            <w:r>
              <w:rPr>
                <w:rFonts w:ascii="Calibri" w:eastAsia="Calibri" w:hAnsi="Calibri" w:cs="Calibri"/>
                <w:sz w:val="22"/>
                <w:szCs w:val="22"/>
              </w:rPr>
              <w:t xml:space="preserve">: </w:t>
            </w:r>
            <w:r>
              <w:rPr>
                <w:rFonts w:ascii="Calibri" w:eastAsia="Calibri" w:hAnsi="Calibri" w:cs="Calibri"/>
                <w:color w:val="000000"/>
                <w:sz w:val="22"/>
                <w:szCs w:val="22"/>
              </w:rPr>
              <w:t>invulling studiedag bepalen</w:t>
            </w:r>
          </w:p>
          <w:p w14:paraId="03805AA1" w14:textId="77777777" w:rsidR="00A96A5D" w:rsidRDefault="00A96A5D">
            <w:pPr>
              <w:pBdr>
                <w:between w:val="nil"/>
              </w:pBdr>
              <w:spacing w:line="276" w:lineRule="auto"/>
              <w:rPr>
                <w:rFonts w:ascii="Calibri" w:eastAsia="Calibri" w:hAnsi="Calibri" w:cs="Calibri"/>
                <w:color w:val="000000"/>
                <w:sz w:val="22"/>
                <w:szCs w:val="22"/>
              </w:rPr>
            </w:pPr>
          </w:p>
          <w:p w14:paraId="6E217747" w14:textId="77777777" w:rsidR="00A96A5D" w:rsidRDefault="00602C84">
            <w:pPr>
              <w:numPr>
                <w:ilvl w:val="0"/>
                <w:numId w:val="13"/>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25 oktober 2021: Studiedag om met team afstemming tot stand te brengen</w:t>
            </w:r>
            <w:r>
              <w:rPr>
                <w:rFonts w:ascii="Calibri" w:eastAsia="Calibri" w:hAnsi="Calibri" w:cs="Calibri"/>
                <w:sz w:val="22"/>
                <w:szCs w:val="22"/>
              </w:rPr>
              <w:t>:</w:t>
            </w:r>
            <w:r>
              <w:rPr>
                <w:rFonts w:ascii="Calibri" w:eastAsia="Calibri" w:hAnsi="Calibri" w:cs="Calibri"/>
                <w:color w:val="000000"/>
                <w:sz w:val="22"/>
                <w:szCs w:val="22"/>
              </w:rPr>
              <w:t xml:space="preserve"> doel is dat het team tools meekrijgt voor implementatie van het jaarplan. </w:t>
            </w:r>
          </w:p>
          <w:p w14:paraId="14E9BFC1" w14:textId="77777777" w:rsidR="00A96A5D" w:rsidRDefault="00602C84">
            <w:pPr>
              <w:numPr>
                <w:ilvl w:val="0"/>
                <w:numId w:val="23"/>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Inventariseren wat we al doen:</w:t>
            </w:r>
          </w:p>
          <w:p w14:paraId="666E0463" w14:textId="77777777" w:rsidR="00A96A5D" w:rsidRDefault="00602C84">
            <w:pPr>
              <w:numPr>
                <w:ilvl w:val="1"/>
                <w:numId w:val="13"/>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Thema’s/lessen die gepland zijn: wa</w:t>
            </w:r>
            <w:r>
              <w:rPr>
                <w:rFonts w:ascii="Calibri" w:eastAsia="Calibri" w:hAnsi="Calibri" w:cs="Calibri"/>
                <w:sz w:val="22"/>
                <w:szCs w:val="22"/>
              </w:rPr>
              <w:t>arin komt</w:t>
            </w:r>
            <w:r>
              <w:rPr>
                <w:rFonts w:ascii="Calibri" w:eastAsia="Calibri" w:hAnsi="Calibri" w:cs="Calibri"/>
                <w:color w:val="000000"/>
                <w:sz w:val="22"/>
                <w:szCs w:val="22"/>
              </w:rPr>
              <w:t xml:space="preserve"> duurzaam wereldburgerschap al terug? Welke punt(en) van de cirkel?</w:t>
            </w:r>
          </w:p>
          <w:p w14:paraId="25AB296D" w14:textId="77777777" w:rsidR="00A96A5D" w:rsidRDefault="00602C84">
            <w:pPr>
              <w:numPr>
                <w:ilvl w:val="1"/>
                <w:numId w:val="13"/>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Thema’s/lessen die gepland zijn: hoe kun je er eventuee</w:t>
            </w:r>
            <w:r>
              <w:rPr>
                <w:rFonts w:ascii="Calibri" w:eastAsia="Calibri" w:hAnsi="Calibri" w:cs="Calibri"/>
                <w:sz w:val="22"/>
                <w:szCs w:val="22"/>
              </w:rPr>
              <w:t>l</w:t>
            </w:r>
            <w:r>
              <w:rPr>
                <w:rFonts w:ascii="Calibri" w:eastAsia="Calibri" w:hAnsi="Calibri" w:cs="Calibri"/>
                <w:color w:val="000000"/>
                <w:sz w:val="22"/>
                <w:szCs w:val="22"/>
              </w:rPr>
              <w:t xml:space="preserve"> punt(en) van de cirkel aan koppelen?</w:t>
            </w:r>
          </w:p>
          <w:p w14:paraId="3260FDCF" w14:textId="77777777" w:rsidR="00A96A5D" w:rsidRDefault="00602C84">
            <w:pPr>
              <w:numPr>
                <w:ilvl w:val="1"/>
                <w:numId w:val="13"/>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Vastleggen/borgen van bovenstaande bij elk thema/les</w:t>
            </w:r>
          </w:p>
          <w:p w14:paraId="4DF5C56A" w14:textId="77777777" w:rsidR="00A96A5D" w:rsidRDefault="00602C84">
            <w:pPr>
              <w:numPr>
                <w:ilvl w:val="0"/>
                <w:numId w:val="23"/>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Jaarthema kiezen voor dit schooljaar (maart 2022)</w:t>
            </w:r>
          </w:p>
          <w:p w14:paraId="68A35DD4" w14:textId="77777777" w:rsidR="00A96A5D" w:rsidRDefault="00602C84">
            <w:pPr>
              <w:numPr>
                <w:ilvl w:val="0"/>
                <w:numId w:val="23"/>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Jaarplanning maken voor lopend/komend schooljaar, met koppeling naar de 10 punten van </w:t>
            </w:r>
            <w:proofErr w:type="spellStart"/>
            <w:r>
              <w:rPr>
                <w:rFonts w:ascii="Calibri" w:eastAsia="Calibri" w:hAnsi="Calibri" w:cs="Calibri"/>
                <w:color w:val="000000"/>
                <w:sz w:val="22"/>
                <w:szCs w:val="22"/>
              </w:rPr>
              <w:t>Fawaka</w:t>
            </w:r>
            <w:r>
              <w:rPr>
                <w:rFonts w:ascii="Calibri" w:eastAsia="Calibri" w:hAnsi="Calibri" w:cs="Calibri"/>
                <w:sz w:val="22"/>
                <w:szCs w:val="22"/>
              </w:rPr>
              <w: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WereldBurgerschap</w:t>
            </w:r>
            <w:proofErr w:type="spellEnd"/>
            <w:r>
              <w:rPr>
                <w:rFonts w:ascii="Calibri" w:eastAsia="Calibri" w:hAnsi="Calibri" w:cs="Calibri"/>
                <w:sz w:val="22"/>
                <w:szCs w:val="22"/>
              </w:rPr>
              <w:t>-</w:t>
            </w:r>
            <w:r>
              <w:rPr>
                <w:rFonts w:ascii="Calibri" w:eastAsia="Calibri" w:hAnsi="Calibri" w:cs="Calibri"/>
                <w:color w:val="000000"/>
                <w:sz w:val="22"/>
                <w:szCs w:val="22"/>
              </w:rPr>
              <w:t>cirkel.</w:t>
            </w:r>
          </w:p>
          <w:p w14:paraId="5E53848D" w14:textId="77777777" w:rsidR="00A96A5D" w:rsidRDefault="00602C84">
            <w:pPr>
              <w:numPr>
                <w:ilvl w:val="0"/>
                <w:numId w:val="23"/>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Ook voor andere thema’s vaststellen (mogelijk op later moment) vaste thema’s zoals start schooljaar, KBW, Sint, Kerst, Suikerfeest,</w:t>
            </w:r>
            <w:r>
              <w:rPr>
                <w:rFonts w:ascii="Calibri" w:eastAsia="Calibri" w:hAnsi="Calibri" w:cs="Calibri"/>
                <w:sz w:val="22"/>
                <w:szCs w:val="22"/>
              </w:rPr>
              <w:t xml:space="preserve"> etc.</w:t>
            </w:r>
          </w:p>
          <w:p w14:paraId="4510FCB3" w14:textId="77777777" w:rsidR="00A96A5D" w:rsidRDefault="00A96A5D">
            <w:pPr>
              <w:pBdr>
                <w:between w:val="nil"/>
              </w:pBdr>
              <w:spacing w:line="276" w:lineRule="auto"/>
              <w:rPr>
                <w:rFonts w:ascii="Calibri" w:eastAsia="Calibri" w:hAnsi="Calibri" w:cs="Calibri"/>
                <w:sz w:val="22"/>
                <w:szCs w:val="22"/>
              </w:rPr>
            </w:pPr>
          </w:p>
          <w:p w14:paraId="37BB32F3" w14:textId="77777777" w:rsidR="00A96A5D" w:rsidRDefault="00602C84">
            <w:pPr>
              <w:pBdr>
                <w:between w:val="nil"/>
              </w:pBdr>
              <w:spacing w:line="276" w:lineRule="auto"/>
              <w:rPr>
                <w:rFonts w:ascii="Calibri" w:eastAsia="Calibri" w:hAnsi="Calibri" w:cs="Calibri"/>
                <w:color w:val="222222"/>
                <w:sz w:val="22"/>
                <w:szCs w:val="22"/>
                <w:highlight w:val="white"/>
              </w:rPr>
            </w:pPr>
            <w:r>
              <w:rPr>
                <w:rFonts w:ascii="Calibri" w:eastAsia="Calibri" w:hAnsi="Calibri" w:cs="Calibri"/>
                <w:sz w:val="22"/>
                <w:szCs w:val="22"/>
              </w:rPr>
              <w:t>N.B. Op later moment o.</w:t>
            </w:r>
            <w:r>
              <w:rPr>
                <w:rFonts w:ascii="Calibri" w:eastAsia="Calibri" w:hAnsi="Calibri" w:cs="Calibri"/>
                <w:color w:val="000000"/>
                <w:sz w:val="22"/>
                <w:szCs w:val="22"/>
              </w:rPr>
              <w:t xml:space="preserve">b.v. bovenstaande </w:t>
            </w:r>
            <w:r>
              <w:rPr>
                <w:rFonts w:ascii="Calibri" w:eastAsia="Calibri" w:hAnsi="Calibri" w:cs="Calibri"/>
                <w:b/>
                <w:color w:val="000000"/>
                <w:sz w:val="22"/>
                <w:szCs w:val="22"/>
              </w:rPr>
              <w:t>meerjarenplanning</w:t>
            </w:r>
            <w:r>
              <w:rPr>
                <w:rFonts w:ascii="Calibri" w:eastAsia="Calibri" w:hAnsi="Calibri" w:cs="Calibri"/>
                <w:color w:val="000000"/>
                <w:sz w:val="22"/>
                <w:szCs w:val="22"/>
              </w:rPr>
              <w:t xml:space="preserve"> maken.</w:t>
            </w:r>
          </w:p>
          <w:p w14:paraId="239E588A" w14:textId="77777777" w:rsidR="00A96A5D" w:rsidRDefault="00A96A5D">
            <w:pPr>
              <w:pBdr>
                <w:between w:val="nil"/>
              </w:pBdr>
              <w:spacing w:line="276" w:lineRule="auto"/>
              <w:ind w:left="720"/>
              <w:rPr>
                <w:rFonts w:ascii="Calibri" w:eastAsia="Calibri" w:hAnsi="Calibri" w:cs="Calibri"/>
                <w:color w:val="222222"/>
                <w:sz w:val="22"/>
                <w:szCs w:val="22"/>
                <w:highlight w:val="white"/>
              </w:rPr>
            </w:pPr>
          </w:p>
          <w:p w14:paraId="0CB76BD2" w14:textId="77777777" w:rsidR="00A96A5D" w:rsidRDefault="00602C84">
            <w:pPr>
              <w:numPr>
                <w:ilvl w:val="0"/>
                <w:numId w:val="2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222222"/>
                <w:sz w:val="22"/>
                <w:szCs w:val="22"/>
              </w:rPr>
              <w:t>November: Bijwerken ‘Ambitiekaart thematisch werken: Burgerschap / Wereldburgerschap en duurzaamheid’</w:t>
            </w:r>
          </w:p>
          <w:p w14:paraId="73B007EA" w14:textId="77777777" w:rsidR="00A96A5D" w:rsidRDefault="00A96A5D">
            <w:pPr>
              <w:pBdr>
                <w:top w:val="nil"/>
                <w:left w:val="nil"/>
                <w:bottom w:val="nil"/>
                <w:right w:val="nil"/>
                <w:between w:val="nil"/>
              </w:pBdr>
              <w:spacing w:line="276" w:lineRule="auto"/>
              <w:ind w:left="720"/>
              <w:rPr>
                <w:rFonts w:ascii="Calibri" w:eastAsia="Calibri" w:hAnsi="Calibri" w:cs="Calibri"/>
                <w:color w:val="222222"/>
                <w:sz w:val="22"/>
                <w:szCs w:val="22"/>
              </w:rPr>
            </w:pPr>
          </w:p>
          <w:p w14:paraId="432C97CA" w14:textId="77777777" w:rsidR="00A96A5D" w:rsidRDefault="00602C84">
            <w:pPr>
              <w:numPr>
                <w:ilvl w:val="0"/>
                <w:numId w:val="21"/>
              </w:numPr>
              <w:spacing w:line="276" w:lineRule="auto"/>
              <w:rPr>
                <w:rFonts w:ascii="Calibri" w:eastAsia="Calibri" w:hAnsi="Calibri" w:cs="Calibri"/>
                <w:sz w:val="22"/>
                <w:szCs w:val="22"/>
              </w:rPr>
            </w:pPr>
            <w:r>
              <w:rPr>
                <w:rFonts w:ascii="Calibri" w:eastAsia="Calibri" w:hAnsi="Calibri" w:cs="Calibri"/>
                <w:color w:val="222222"/>
                <w:sz w:val="22"/>
                <w:szCs w:val="22"/>
              </w:rPr>
              <w:t xml:space="preserve">November: Tussentijdse checks/check-in-momenten inplannen met </w:t>
            </w:r>
            <w:proofErr w:type="spellStart"/>
            <w:r>
              <w:rPr>
                <w:rFonts w:ascii="Calibri" w:eastAsia="Calibri" w:hAnsi="Calibri" w:cs="Calibri"/>
                <w:color w:val="222222"/>
                <w:sz w:val="22"/>
                <w:szCs w:val="22"/>
              </w:rPr>
              <w:t>Fawaka</w:t>
            </w:r>
            <w:proofErr w:type="spellEnd"/>
          </w:p>
          <w:p w14:paraId="20C7FCEC" w14:textId="77777777" w:rsidR="00A96A5D" w:rsidRDefault="00A96A5D">
            <w:pPr>
              <w:pBdr>
                <w:top w:val="nil"/>
                <w:left w:val="nil"/>
                <w:bottom w:val="nil"/>
                <w:right w:val="nil"/>
                <w:between w:val="nil"/>
              </w:pBdr>
              <w:spacing w:line="276" w:lineRule="auto"/>
              <w:ind w:left="360"/>
              <w:rPr>
                <w:rFonts w:ascii="Calibri" w:eastAsia="Calibri" w:hAnsi="Calibri" w:cs="Calibri"/>
                <w:color w:val="222222"/>
                <w:sz w:val="22"/>
                <w:szCs w:val="22"/>
              </w:rPr>
            </w:pPr>
          </w:p>
          <w:p w14:paraId="333EA9B9" w14:textId="77777777" w:rsidR="00A96A5D" w:rsidRDefault="00602C84">
            <w:pPr>
              <w:numPr>
                <w:ilvl w:val="0"/>
                <w:numId w:val="2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222222"/>
                <w:sz w:val="22"/>
                <w:szCs w:val="22"/>
              </w:rPr>
              <w:t xml:space="preserve">Van vakantie tot vakantie: </w:t>
            </w:r>
            <w:r>
              <w:rPr>
                <w:rFonts w:ascii="Calibri" w:eastAsia="Calibri" w:hAnsi="Calibri" w:cs="Calibri"/>
                <w:color w:val="000000"/>
                <w:sz w:val="22"/>
                <w:szCs w:val="22"/>
              </w:rPr>
              <w:t xml:space="preserve">Info naar ouders over thema's in de klas &amp; koppeling naar activiteiten die ouders met hun kind kunnen doen (via de groepsnieuwsbrief, waarin ook de doelen voor Rekenen, taal, spelling </w:t>
            </w:r>
            <w:proofErr w:type="spellStart"/>
            <w:r>
              <w:rPr>
                <w:rFonts w:ascii="Calibri" w:eastAsia="Calibri" w:hAnsi="Calibri" w:cs="Calibri"/>
                <w:color w:val="000000"/>
                <w:sz w:val="22"/>
                <w:szCs w:val="22"/>
              </w:rPr>
              <w:t>etc</w:t>
            </w:r>
            <w:proofErr w:type="spellEnd"/>
            <w:r>
              <w:rPr>
                <w:rFonts w:ascii="Calibri" w:eastAsia="Calibri" w:hAnsi="Calibri" w:cs="Calibri"/>
                <w:color w:val="000000"/>
                <w:sz w:val="22"/>
                <w:szCs w:val="22"/>
              </w:rPr>
              <w:t xml:space="preserve"> zijn opgenomen)</w:t>
            </w:r>
          </w:p>
          <w:p w14:paraId="0601FCB2" w14:textId="77777777" w:rsidR="00A96A5D" w:rsidRDefault="00A96A5D">
            <w:pPr>
              <w:pBdr>
                <w:top w:val="nil"/>
                <w:left w:val="nil"/>
                <w:bottom w:val="nil"/>
                <w:right w:val="nil"/>
                <w:between w:val="nil"/>
              </w:pBdr>
              <w:spacing w:line="276" w:lineRule="auto"/>
              <w:ind w:left="360"/>
              <w:rPr>
                <w:rFonts w:ascii="Calibri" w:eastAsia="Calibri" w:hAnsi="Calibri" w:cs="Calibri"/>
                <w:sz w:val="22"/>
                <w:szCs w:val="22"/>
              </w:rPr>
            </w:pPr>
          </w:p>
          <w:p w14:paraId="1547EE04" w14:textId="77777777" w:rsidR="00A96A5D" w:rsidRDefault="00602C84">
            <w:pPr>
              <w:numPr>
                <w:ilvl w:val="0"/>
                <w:numId w:val="2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222222"/>
                <w:sz w:val="22"/>
                <w:szCs w:val="22"/>
              </w:rPr>
              <w:t xml:space="preserve">Gedurende schooljaar 2021-2022: </w:t>
            </w:r>
            <w:r>
              <w:rPr>
                <w:rFonts w:ascii="Calibri" w:eastAsia="Calibri" w:hAnsi="Calibri" w:cs="Calibri"/>
                <w:color w:val="000000"/>
                <w:sz w:val="22"/>
                <w:szCs w:val="22"/>
              </w:rPr>
              <w:t xml:space="preserve">Tussendoelen / doorgaande leerlijn ontwikkelen voor groep 1 t/m 8 o.b.v. de eindtermen voor groep 8 (zoals die door </w:t>
            </w:r>
            <w:proofErr w:type="spellStart"/>
            <w:r>
              <w:rPr>
                <w:rFonts w:ascii="Calibri" w:eastAsia="Calibri" w:hAnsi="Calibri" w:cs="Calibri"/>
                <w:color w:val="000000"/>
                <w:sz w:val="22"/>
                <w:szCs w:val="22"/>
              </w:rPr>
              <w:t>Stev</w:t>
            </w:r>
            <w:proofErr w:type="spellEnd"/>
            <w:r>
              <w:rPr>
                <w:rFonts w:ascii="Calibri" w:eastAsia="Calibri" w:hAnsi="Calibri" w:cs="Calibri"/>
                <w:color w:val="000000"/>
                <w:sz w:val="22"/>
                <w:szCs w:val="22"/>
              </w:rPr>
              <w:t xml:space="preserve"> opgesteld zijn)</w:t>
            </w:r>
            <w:r>
              <w:rPr>
                <w:rFonts w:ascii="Calibri" w:eastAsia="Calibri" w:hAnsi="Calibri" w:cs="Calibri"/>
                <w:sz w:val="22"/>
                <w:szCs w:val="22"/>
              </w:rPr>
              <w:t xml:space="preserve">. </w:t>
            </w:r>
          </w:p>
          <w:p w14:paraId="0382CF85"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highlight w:val="yellow"/>
              </w:rPr>
            </w:pPr>
          </w:p>
          <w:p w14:paraId="4C5FE068" w14:textId="77777777" w:rsidR="00A96A5D" w:rsidRDefault="00602C84">
            <w:pPr>
              <w:numPr>
                <w:ilvl w:val="0"/>
                <w:numId w:val="25"/>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sz w:val="22"/>
                <w:szCs w:val="22"/>
              </w:rPr>
              <w:t>M</w:t>
            </w:r>
            <w:r>
              <w:rPr>
                <w:rFonts w:ascii="Calibri" w:eastAsia="Calibri" w:hAnsi="Calibri" w:cs="Calibri"/>
                <w:color w:val="000000"/>
                <w:sz w:val="22"/>
                <w:szCs w:val="22"/>
              </w:rPr>
              <w:t xml:space="preserve">aart 2022: vaststelling met team van de tussendoelen duurzaam wereldburgerschap </w:t>
            </w:r>
          </w:p>
          <w:p w14:paraId="1530CD60" w14:textId="77777777" w:rsidR="00A96A5D" w:rsidRDefault="00A96A5D">
            <w:pPr>
              <w:pBdr>
                <w:top w:val="nil"/>
                <w:left w:val="nil"/>
                <w:bottom w:val="nil"/>
                <w:right w:val="nil"/>
                <w:between w:val="nil"/>
              </w:pBdr>
              <w:spacing w:line="276" w:lineRule="auto"/>
              <w:rPr>
                <w:rFonts w:ascii="Calibri" w:eastAsia="Calibri" w:hAnsi="Calibri" w:cs="Calibri"/>
                <w:color w:val="222222"/>
                <w:sz w:val="22"/>
                <w:szCs w:val="22"/>
              </w:rPr>
            </w:pPr>
          </w:p>
          <w:p w14:paraId="0C439C51" w14:textId="77777777" w:rsidR="00A96A5D" w:rsidRDefault="00602C84">
            <w:pPr>
              <w:numPr>
                <w:ilvl w:val="0"/>
                <w:numId w:val="25"/>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222222"/>
                <w:sz w:val="22"/>
                <w:szCs w:val="22"/>
              </w:rPr>
              <w:t>Maart 2022: schoolbreed project met expositie voor ouders.</w:t>
            </w:r>
          </w:p>
          <w:p w14:paraId="18D08AFF" w14:textId="77777777" w:rsidR="00A96A5D" w:rsidRDefault="00A96A5D">
            <w:pPr>
              <w:pBdr>
                <w:top w:val="nil"/>
                <w:left w:val="nil"/>
                <w:bottom w:val="nil"/>
                <w:right w:val="nil"/>
                <w:between w:val="nil"/>
              </w:pBdr>
              <w:spacing w:line="276" w:lineRule="auto"/>
              <w:ind w:left="360"/>
              <w:rPr>
                <w:rFonts w:ascii="Calibri" w:eastAsia="Calibri" w:hAnsi="Calibri" w:cs="Calibri"/>
                <w:color w:val="222222"/>
                <w:sz w:val="22"/>
                <w:szCs w:val="22"/>
              </w:rPr>
            </w:pPr>
          </w:p>
          <w:p w14:paraId="13711BA0" w14:textId="77777777" w:rsidR="00A96A5D" w:rsidRDefault="00602C84">
            <w:pPr>
              <w:numPr>
                <w:ilvl w:val="0"/>
                <w:numId w:val="25"/>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222222"/>
                <w:sz w:val="22"/>
                <w:szCs w:val="22"/>
              </w:rPr>
              <w:t>April 2022: studiedag doorlopende leerlijn</w:t>
            </w:r>
          </w:p>
          <w:p w14:paraId="753D8B6F" w14:textId="77777777" w:rsidR="00A96A5D" w:rsidRDefault="00A96A5D">
            <w:pPr>
              <w:pBdr>
                <w:top w:val="nil"/>
                <w:left w:val="nil"/>
                <w:bottom w:val="nil"/>
                <w:right w:val="nil"/>
                <w:between w:val="nil"/>
              </w:pBdr>
              <w:spacing w:line="276" w:lineRule="auto"/>
              <w:ind w:left="720"/>
              <w:rPr>
                <w:rFonts w:ascii="Calibri" w:eastAsia="Calibri" w:hAnsi="Calibri" w:cs="Calibri"/>
                <w:color w:val="000000"/>
                <w:sz w:val="22"/>
                <w:szCs w:val="22"/>
              </w:rPr>
            </w:pPr>
          </w:p>
          <w:p w14:paraId="551B1802" w14:textId="77777777" w:rsidR="00A96A5D" w:rsidRDefault="00602C84">
            <w:pPr>
              <w:numPr>
                <w:ilvl w:val="0"/>
                <w:numId w:val="25"/>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Mei 2022: meerjarenplanning thema’s in OB, MB en BB, waarbij koppeling is gelegd met de 10 </w:t>
            </w:r>
            <w:proofErr w:type="spellStart"/>
            <w:r>
              <w:rPr>
                <w:rFonts w:ascii="Calibri" w:eastAsia="Calibri" w:hAnsi="Calibri" w:cs="Calibri"/>
                <w:color w:val="000000"/>
                <w:sz w:val="22"/>
                <w:szCs w:val="22"/>
              </w:rPr>
              <w:t>WereldBurgerschap</w:t>
            </w:r>
            <w:proofErr w:type="spellEnd"/>
            <w:r>
              <w:rPr>
                <w:rFonts w:ascii="Calibri" w:eastAsia="Calibri" w:hAnsi="Calibri" w:cs="Calibri"/>
                <w:color w:val="000000"/>
                <w:sz w:val="22"/>
                <w:szCs w:val="22"/>
              </w:rPr>
              <w:t xml:space="preserve">-thema’s van </w:t>
            </w:r>
            <w:proofErr w:type="spellStart"/>
            <w:r>
              <w:rPr>
                <w:rFonts w:ascii="Calibri" w:eastAsia="Calibri" w:hAnsi="Calibri" w:cs="Calibri"/>
                <w:color w:val="000000"/>
                <w:sz w:val="22"/>
                <w:szCs w:val="22"/>
              </w:rPr>
              <w:t>Fawaka</w:t>
            </w:r>
            <w:proofErr w:type="spellEnd"/>
            <w:r>
              <w:rPr>
                <w:rFonts w:ascii="Calibri" w:eastAsia="Calibri" w:hAnsi="Calibri" w:cs="Calibri"/>
                <w:color w:val="000000"/>
                <w:sz w:val="22"/>
                <w:szCs w:val="22"/>
              </w:rPr>
              <w:t xml:space="preserve"> / de nieuwe tussendoelen v.w.b. duurzaam wereldburgerschap</w:t>
            </w:r>
          </w:p>
          <w:p w14:paraId="0B74FA25" w14:textId="77777777" w:rsidR="00A96A5D" w:rsidRDefault="00A96A5D">
            <w:pPr>
              <w:pBdr>
                <w:top w:val="nil"/>
                <w:left w:val="nil"/>
                <w:bottom w:val="nil"/>
                <w:right w:val="nil"/>
                <w:between w:val="nil"/>
              </w:pBdr>
              <w:spacing w:line="276" w:lineRule="auto"/>
              <w:ind w:left="720"/>
              <w:rPr>
                <w:rFonts w:ascii="Calibri" w:eastAsia="Calibri" w:hAnsi="Calibri" w:cs="Calibri"/>
                <w:color w:val="000000"/>
                <w:sz w:val="22"/>
                <w:szCs w:val="22"/>
              </w:rPr>
            </w:pPr>
          </w:p>
          <w:p w14:paraId="21AD02C2" w14:textId="77777777" w:rsidR="00A96A5D" w:rsidRDefault="00602C84">
            <w:pPr>
              <w:numPr>
                <w:ilvl w:val="0"/>
                <w:numId w:val="2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Mei: Evaluatie van de ambitiekaart. </w:t>
            </w:r>
          </w:p>
          <w:p w14:paraId="054F917D" w14:textId="77777777" w:rsidR="00A96A5D" w:rsidRDefault="00602C84">
            <w:pPr>
              <w:numPr>
                <w:ilvl w:val="0"/>
                <w:numId w:val="2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Mei: Evaluatie van het aanbod middels portfolio's en </w:t>
            </w:r>
            <w:proofErr w:type="spellStart"/>
            <w:r>
              <w:rPr>
                <w:rFonts w:ascii="Calibri" w:eastAsia="Calibri" w:hAnsi="Calibri" w:cs="Calibri"/>
                <w:color w:val="000000"/>
                <w:sz w:val="22"/>
                <w:szCs w:val="22"/>
              </w:rPr>
              <w:t>coachingsgesprekken</w:t>
            </w:r>
            <w:proofErr w:type="spellEnd"/>
            <w:r>
              <w:rPr>
                <w:rFonts w:ascii="Calibri" w:eastAsia="Calibri" w:hAnsi="Calibri" w:cs="Calibri"/>
                <w:color w:val="000000"/>
                <w:sz w:val="22"/>
                <w:szCs w:val="22"/>
              </w:rPr>
              <w:t xml:space="preserve">. </w:t>
            </w:r>
          </w:p>
          <w:p w14:paraId="588D270D" w14:textId="77777777" w:rsidR="00A96A5D" w:rsidRDefault="00602C84">
            <w:pPr>
              <w:numPr>
                <w:ilvl w:val="0"/>
                <w:numId w:val="21"/>
              </w:numPr>
              <w:pBdr>
                <w:top w:val="nil"/>
                <w:left w:val="nil"/>
                <w:bottom w:val="nil"/>
                <w:right w:val="nil"/>
                <w:between w:val="nil"/>
              </w:pBdr>
              <w:spacing w:line="276" w:lineRule="auto"/>
              <w:rPr>
                <w:rFonts w:ascii="Calibri" w:eastAsia="Calibri" w:hAnsi="Calibri" w:cs="Calibri"/>
                <w:color w:val="222222"/>
                <w:sz w:val="22"/>
                <w:szCs w:val="22"/>
                <w:highlight w:val="white"/>
              </w:rPr>
            </w:pPr>
            <w:r>
              <w:rPr>
                <w:rFonts w:ascii="Calibri" w:eastAsia="Calibri" w:hAnsi="Calibri" w:cs="Calibri"/>
                <w:color w:val="000000"/>
                <w:sz w:val="22"/>
                <w:szCs w:val="22"/>
              </w:rPr>
              <w:t xml:space="preserve">Mei: </w:t>
            </w:r>
            <w:proofErr w:type="spellStart"/>
            <w:r>
              <w:rPr>
                <w:rFonts w:ascii="Calibri" w:eastAsia="Calibri" w:hAnsi="Calibri" w:cs="Calibri"/>
                <w:color w:val="000000"/>
                <w:sz w:val="22"/>
                <w:szCs w:val="22"/>
              </w:rPr>
              <w:t>Quickscan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WereldBurgerschap</w:t>
            </w:r>
            <w:proofErr w:type="spellEnd"/>
            <w:r>
              <w:rPr>
                <w:rFonts w:ascii="Calibri" w:eastAsia="Calibri" w:hAnsi="Calibri" w:cs="Calibri"/>
                <w:color w:val="000000"/>
                <w:sz w:val="22"/>
                <w:szCs w:val="22"/>
              </w:rPr>
              <w:t xml:space="preserve"> opnieuw invullen en bespreken</w:t>
            </w:r>
          </w:p>
          <w:p w14:paraId="3A1FF1DE" w14:textId="77777777" w:rsidR="00A96A5D" w:rsidRDefault="00A96A5D">
            <w:pPr>
              <w:pBdr>
                <w:top w:val="nil"/>
                <w:left w:val="nil"/>
                <w:bottom w:val="nil"/>
                <w:right w:val="nil"/>
                <w:between w:val="nil"/>
              </w:pBdr>
              <w:spacing w:line="276" w:lineRule="auto"/>
              <w:rPr>
                <w:rFonts w:ascii="Calibri" w:eastAsia="Calibri" w:hAnsi="Calibri" w:cs="Calibri"/>
                <w:sz w:val="22"/>
                <w:szCs w:val="22"/>
              </w:rPr>
            </w:pPr>
          </w:p>
          <w:p w14:paraId="768EAACF" w14:textId="77777777" w:rsidR="00A96A5D" w:rsidRDefault="00A96A5D">
            <w:pPr>
              <w:pBdr>
                <w:top w:val="nil"/>
                <w:left w:val="nil"/>
                <w:bottom w:val="nil"/>
                <w:right w:val="nil"/>
                <w:between w:val="nil"/>
              </w:pBdr>
              <w:spacing w:line="276" w:lineRule="auto"/>
              <w:rPr>
                <w:rFonts w:ascii="Calibri" w:eastAsia="Calibri" w:hAnsi="Calibri" w:cs="Calibri"/>
                <w:sz w:val="22"/>
                <w:szCs w:val="22"/>
              </w:rPr>
            </w:pPr>
          </w:p>
          <w:p w14:paraId="5A3BCD3F" w14:textId="77777777" w:rsidR="00A96A5D" w:rsidRDefault="00A96A5D">
            <w:pPr>
              <w:pBdr>
                <w:between w:val="nil"/>
              </w:pBdr>
              <w:spacing w:line="276" w:lineRule="auto"/>
              <w:rPr>
                <w:rFonts w:ascii="Calibri" w:eastAsia="Calibri" w:hAnsi="Calibri" w:cs="Calibri"/>
                <w:color w:val="222222"/>
                <w:sz w:val="22"/>
                <w:szCs w:val="22"/>
                <w:highlight w:val="white"/>
              </w:rPr>
            </w:pPr>
          </w:p>
        </w:tc>
      </w:tr>
      <w:tr w:rsidR="00A96A5D" w14:paraId="4EB623DA" w14:textId="77777777">
        <w:tc>
          <w:tcPr>
            <w:tcW w:w="2471" w:type="dxa"/>
            <w:gridSpan w:val="3"/>
            <w:tcBorders>
              <w:left w:val="single" w:sz="4" w:space="0" w:color="000000"/>
              <w:bottom w:val="single" w:sz="4" w:space="0" w:color="000000"/>
            </w:tcBorders>
            <w:shd w:val="clear" w:color="auto" w:fill="FFFFFF"/>
          </w:tcPr>
          <w:p w14:paraId="334B4B17" w14:textId="77777777" w:rsidR="00A96A5D" w:rsidRDefault="00A96A5D">
            <w:pPr>
              <w:pBdr>
                <w:between w:val="nil"/>
              </w:pBdr>
              <w:spacing w:line="276" w:lineRule="auto"/>
              <w:rPr>
                <w:rFonts w:ascii="Calibri" w:eastAsia="Calibri" w:hAnsi="Calibri" w:cs="Calibri"/>
                <w:b/>
                <w:color w:val="000000"/>
                <w:sz w:val="22"/>
                <w:szCs w:val="22"/>
              </w:rPr>
            </w:pPr>
          </w:p>
          <w:p w14:paraId="6A8C7251"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Rollen en taken / proceseigenaar</w:t>
            </w:r>
          </w:p>
        </w:tc>
        <w:tc>
          <w:tcPr>
            <w:tcW w:w="6855" w:type="dxa"/>
            <w:tcBorders>
              <w:left w:val="single" w:sz="4" w:space="0" w:color="000000"/>
              <w:bottom w:val="single" w:sz="4" w:space="0" w:color="000000"/>
              <w:right w:val="single" w:sz="4" w:space="0" w:color="000000"/>
            </w:tcBorders>
            <w:shd w:val="clear" w:color="auto" w:fill="FFFFFF"/>
          </w:tcPr>
          <w:p w14:paraId="290A79C6"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rPr>
            </w:pPr>
          </w:p>
          <w:p w14:paraId="11EE6D6F" w14:textId="77777777" w:rsidR="00A96A5D" w:rsidRDefault="00602C84">
            <w:pPr>
              <w:numPr>
                <w:ilvl w:val="0"/>
                <w:numId w:val="7"/>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Van een coördinator burgerschap in de bovenbouw gaan we naar een leerteam met vanuit alle bouwen een leerkracht die </w:t>
            </w:r>
            <w:r>
              <w:rPr>
                <w:rFonts w:ascii="Calibri" w:eastAsia="Calibri" w:hAnsi="Calibri" w:cs="Calibri"/>
                <w:sz w:val="22"/>
                <w:szCs w:val="22"/>
              </w:rPr>
              <w:t>het</w:t>
            </w:r>
            <w:r>
              <w:rPr>
                <w:rFonts w:ascii="Calibri" w:eastAsia="Calibri" w:hAnsi="Calibri" w:cs="Calibri"/>
                <w:color w:val="000000"/>
                <w:sz w:val="22"/>
                <w:szCs w:val="22"/>
              </w:rPr>
              <w:t xml:space="preserve"> proces aanjaagt.</w:t>
            </w:r>
          </w:p>
          <w:p w14:paraId="02E90043" w14:textId="77777777" w:rsidR="00A96A5D" w:rsidRDefault="00A96A5D">
            <w:pPr>
              <w:pBdr>
                <w:top w:val="nil"/>
                <w:left w:val="nil"/>
                <w:bottom w:val="nil"/>
                <w:right w:val="nil"/>
                <w:between w:val="nil"/>
              </w:pBdr>
              <w:spacing w:line="276" w:lineRule="auto"/>
              <w:ind w:left="720"/>
              <w:rPr>
                <w:rFonts w:ascii="Calibri" w:eastAsia="Calibri" w:hAnsi="Calibri" w:cs="Calibri"/>
                <w:sz w:val="22"/>
                <w:szCs w:val="22"/>
              </w:rPr>
            </w:pPr>
          </w:p>
          <w:p w14:paraId="3FBBC203" w14:textId="77777777" w:rsidR="00A96A5D" w:rsidRDefault="00602C84">
            <w:pPr>
              <w:numPr>
                <w:ilvl w:val="0"/>
                <w:numId w:val="7"/>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Planmatiger structuur: het onderwerp regelmatig inroosteren op de agenda. Structureel en planmatig op de agenda zetten, inplannen en faciliteren.</w:t>
            </w:r>
          </w:p>
          <w:p w14:paraId="210EC55C"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rPr>
            </w:pPr>
          </w:p>
        </w:tc>
      </w:tr>
      <w:tr w:rsidR="00A96A5D" w14:paraId="09D2FEBB" w14:textId="77777777">
        <w:tc>
          <w:tcPr>
            <w:tcW w:w="2471" w:type="dxa"/>
            <w:gridSpan w:val="3"/>
            <w:tcBorders>
              <w:left w:val="single" w:sz="4" w:space="0" w:color="000000"/>
              <w:bottom w:val="single" w:sz="4" w:space="0" w:color="000000"/>
            </w:tcBorders>
            <w:shd w:val="clear" w:color="auto" w:fill="FFFFFF"/>
          </w:tcPr>
          <w:p w14:paraId="3C8A3C56" w14:textId="77777777" w:rsidR="00A96A5D" w:rsidRDefault="00A96A5D">
            <w:pPr>
              <w:pBdr>
                <w:between w:val="nil"/>
              </w:pBdr>
              <w:spacing w:line="276" w:lineRule="auto"/>
              <w:rPr>
                <w:rFonts w:ascii="Calibri" w:eastAsia="Calibri" w:hAnsi="Calibri" w:cs="Calibri"/>
                <w:b/>
                <w:color w:val="000000"/>
                <w:sz w:val="22"/>
                <w:szCs w:val="22"/>
              </w:rPr>
            </w:pPr>
          </w:p>
          <w:p w14:paraId="1E39766D"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Professionalisering</w:t>
            </w:r>
          </w:p>
        </w:tc>
        <w:tc>
          <w:tcPr>
            <w:tcW w:w="6855" w:type="dxa"/>
            <w:tcBorders>
              <w:left w:val="single" w:sz="4" w:space="0" w:color="000000"/>
              <w:bottom w:val="single" w:sz="4" w:space="0" w:color="000000"/>
              <w:right w:val="single" w:sz="4" w:space="0" w:color="000000"/>
            </w:tcBorders>
            <w:shd w:val="clear" w:color="auto" w:fill="FFFFFF"/>
          </w:tcPr>
          <w:p w14:paraId="1D80FC81" w14:textId="77777777" w:rsidR="00A96A5D" w:rsidRDefault="00A96A5D">
            <w:pPr>
              <w:pBdr>
                <w:between w:val="nil"/>
              </w:pBdr>
              <w:spacing w:line="276" w:lineRule="auto"/>
              <w:rPr>
                <w:rFonts w:ascii="Calibri" w:eastAsia="Calibri" w:hAnsi="Calibri" w:cs="Calibri"/>
                <w:color w:val="000000"/>
                <w:sz w:val="22"/>
                <w:szCs w:val="22"/>
              </w:rPr>
            </w:pPr>
          </w:p>
          <w:p w14:paraId="7863B095" w14:textId="77777777" w:rsidR="00A96A5D" w:rsidRDefault="00602C84">
            <w:pPr>
              <w:numPr>
                <w:ilvl w:val="0"/>
                <w:numId w:val="19"/>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Teamscholing Vreedzame School </w:t>
            </w:r>
          </w:p>
          <w:p w14:paraId="237A4E86" w14:textId="77777777" w:rsidR="00A96A5D" w:rsidRDefault="00602C84">
            <w:pPr>
              <w:numPr>
                <w:ilvl w:val="0"/>
                <w:numId w:val="19"/>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Jaarlijkse bijscholing voor leerkrachten rondom Wereldburgerschap </w:t>
            </w:r>
          </w:p>
          <w:p w14:paraId="2623310A" w14:textId="77777777" w:rsidR="00A96A5D" w:rsidRDefault="00602C84">
            <w:pPr>
              <w:numPr>
                <w:ilvl w:val="0"/>
                <w:numId w:val="19"/>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Benodigde competenties worden opgenomen in de kijkwijzer die wordt gebruikt bij de POP-gesprekken. </w:t>
            </w:r>
          </w:p>
          <w:p w14:paraId="2F1D159D" w14:textId="77777777" w:rsidR="00A96A5D" w:rsidRDefault="00A96A5D">
            <w:pPr>
              <w:pBdr>
                <w:top w:val="nil"/>
                <w:left w:val="nil"/>
                <w:bottom w:val="nil"/>
                <w:right w:val="nil"/>
                <w:between w:val="nil"/>
              </w:pBdr>
              <w:spacing w:line="276" w:lineRule="auto"/>
              <w:ind w:left="720"/>
              <w:rPr>
                <w:rFonts w:ascii="Calibri" w:eastAsia="Calibri" w:hAnsi="Calibri" w:cs="Calibri"/>
                <w:color w:val="000000"/>
                <w:sz w:val="22"/>
                <w:szCs w:val="22"/>
                <w:highlight w:val="yellow"/>
              </w:rPr>
            </w:pPr>
          </w:p>
        </w:tc>
      </w:tr>
      <w:tr w:rsidR="00A96A5D" w14:paraId="4EA71D81" w14:textId="77777777">
        <w:tc>
          <w:tcPr>
            <w:tcW w:w="2471" w:type="dxa"/>
            <w:gridSpan w:val="3"/>
            <w:tcBorders>
              <w:left w:val="single" w:sz="4" w:space="0" w:color="000000"/>
              <w:bottom w:val="single" w:sz="4" w:space="0" w:color="000000"/>
            </w:tcBorders>
            <w:shd w:val="clear" w:color="auto" w:fill="FFFFFF"/>
          </w:tcPr>
          <w:p w14:paraId="7E83057A" w14:textId="77777777" w:rsidR="00A96A5D" w:rsidRDefault="00A96A5D">
            <w:pPr>
              <w:pBdr>
                <w:between w:val="nil"/>
              </w:pBdr>
              <w:spacing w:line="276" w:lineRule="auto"/>
              <w:rPr>
                <w:rFonts w:ascii="Calibri" w:eastAsia="Calibri" w:hAnsi="Calibri" w:cs="Calibri"/>
                <w:b/>
                <w:color w:val="000000"/>
                <w:sz w:val="22"/>
                <w:szCs w:val="22"/>
              </w:rPr>
            </w:pPr>
          </w:p>
          <w:p w14:paraId="03760658"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Omgeving en ouders</w:t>
            </w:r>
          </w:p>
        </w:tc>
        <w:tc>
          <w:tcPr>
            <w:tcW w:w="6855" w:type="dxa"/>
            <w:tcBorders>
              <w:left w:val="single" w:sz="4" w:space="0" w:color="000000"/>
              <w:bottom w:val="single" w:sz="4" w:space="0" w:color="000000"/>
              <w:right w:val="single" w:sz="4" w:space="0" w:color="000000"/>
            </w:tcBorders>
            <w:shd w:val="clear" w:color="auto" w:fill="FFFFFF"/>
          </w:tcPr>
          <w:p w14:paraId="61DE1C88" w14:textId="77777777" w:rsidR="00A96A5D" w:rsidRDefault="00A96A5D">
            <w:pPr>
              <w:pBdr>
                <w:between w:val="nil"/>
              </w:pBdr>
              <w:spacing w:line="276" w:lineRule="auto"/>
              <w:rPr>
                <w:rFonts w:ascii="Calibri" w:eastAsia="Calibri" w:hAnsi="Calibri" w:cs="Calibri"/>
                <w:color w:val="000000"/>
                <w:sz w:val="22"/>
                <w:szCs w:val="22"/>
              </w:rPr>
            </w:pPr>
          </w:p>
          <w:p w14:paraId="20F980F3"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Hoe wordt voor wereldburgerschapsvorming samengewerkt met ouders en partners buiten de school?</w:t>
            </w:r>
          </w:p>
          <w:p w14:paraId="1ED4A134" w14:textId="77777777" w:rsidR="00A96A5D" w:rsidRDefault="00A96A5D">
            <w:pPr>
              <w:pBdr>
                <w:between w:val="nil"/>
              </w:pBdr>
              <w:spacing w:line="276" w:lineRule="auto"/>
              <w:rPr>
                <w:rFonts w:ascii="Calibri" w:eastAsia="Calibri" w:hAnsi="Calibri" w:cs="Calibri"/>
                <w:color w:val="000000"/>
                <w:sz w:val="22"/>
                <w:szCs w:val="22"/>
              </w:rPr>
            </w:pPr>
          </w:p>
          <w:p w14:paraId="4BE1ED61" w14:textId="77777777" w:rsidR="00A96A5D" w:rsidRDefault="00602C84">
            <w:pPr>
              <w:numPr>
                <w:ilvl w:val="0"/>
                <w:numId w:val="15"/>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Bovenbouw: jaarlijks NL Doet. </w:t>
            </w:r>
          </w:p>
          <w:p w14:paraId="355C81B3" w14:textId="77777777" w:rsidR="00A96A5D" w:rsidRDefault="00602C84">
            <w:pPr>
              <w:numPr>
                <w:ilvl w:val="0"/>
                <w:numId w:val="15"/>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CED: Vreedzame school</w:t>
            </w:r>
          </w:p>
          <w:p w14:paraId="38E8733D" w14:textId="77777777" w:rsidR="00A96A5D" w:rsidRDefault="00602C84">
            <w:pPr>
              <w:numPr>
                <w:ilvl w:val="0"/>
                <w:numId w:val="15"/>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Workshopavond </w:t>
            </w:r>
            <w:proofErr w:type="spellStart"/>
            <w:r>
              <w:rPr>
                <w:rFonts w:ascii="Calibri" w:eastAsia="Calibri" w:hAnsi="Calibri" w:cs="Calibri"/>
                <w:color w:val="000000"/>
                <w:sz w:val="22"/>
                <w:szCs w:val="22"/>
              </w:rPr>
              <w:t>Fawaka</w:t>
            </w:r>
            <w:proofErr w:type="spellEnd"/>
            <w:r>
              <w:rPr>
                <w:rFonts w:ascii="Calibri" w:eastAsia="Calibri" w:hAnsi="Calibri" w:cs="Calibri"/>
                <w:color w:val="000000"/>
                <w:sz w:val="22"/>
                <w:szCs w:val="22"/>
              </w:rPr>
              <w:t xml:space="preserve"> voor ouders </w:t>
            </w:r>
          </w:p>
          <w:p w14:paraId="4899C260" w14:textId="77777777" w:rsidR="00A96A5D" w:rsidRDefault="00602C84">
            <w:pPr>
              <w:numPr>
                <w:ilvl w:val="0"/>
                <w:numId w:val="15"/>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Info naar ouders over thema's die we in de klas behandelen (net zoals we bij andere vakken al doen) </w:t>
            </w:r>
          </w:p>
          <w:p w14:paraId="4DC2C733" w14:textId="77777777" w:rsidR="00A96A5D" w:rsidRDefault="00602C84">
            <w:pPr>
              <w:numPr>
                <w:ilvl w:val="0"/>
                <w:numId w:val="15"/>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Koppeling van thema's in de klas naar activiteiten die ouders met hun kind kunnen doen (eventueel ook </w:t>
            </w:r>
            <w:proofErr w:type="spellStart"/>
            <w:r>
              <w:rPr>
                <w:rFonts w:ascii="Calibri" w:eastAsia="Calibri" w:hAnsi="Calibri" w:cs="Calibri"/>
                <w:color w:val="000000"/>
                <w:sz w:val="22"/>
                <w:szCs w:val="22"/>
              </w:rPr>
              <w:t>Grey</w:t>
            </w:r>
            <w:proofErr w:type="spellEnd"/>
            <w:r>
              <w:rPr>
                <w:rFonts w:ascii="Calibri" w:eastAsia="Calibri" w:hAnsi="Calibri" w:cs="Calibri"/>
                <w:color w:val="000000"/>
                <w:sz w:val="22"/>
                <w:szCs w:val="22"/>
              </w:rPr>
              <w:t xml:space="preserve"> of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day</w:t>
            </w:r>
            <w:proofErr w:type="spellEnd"/>
            <w:r>
              <w:rPr>
                <w:rFonts w:ascii="Calibri" w:eastAsia="Calibri" w:hAnsi="Calibri" w:cs="Calibri"/>
                <w:color w:val="000000"/>
                <w:sz w:val="22"/>
                <w:szCs w:val="22"/>
              </w:rPr>
              <w:t>)</w:t>
            </w:r>
          </w:p>
          <w:p w14:paraId="4460BFB3" w14:textId="77777777" w:rsidR="00A96A5D" w:rsidRDefault="00A96A5D">
            <w:pPr>
              <w:pBdr>
                <w:between w:val="nil"/>
              </w:pBdr>
              <w:spacing w:line="276" w:lineRule="auto"/>
              <w:rPr>
                <w:rFonts w:ascii="Calibri" w:eastAsia="Calibri" w:hAnsi="Calibri" w:cs="Calibri"/>
                <w:color w:val="000000"/>
                <w:sz w:val="22"/>
                <w:szCs w:val="22"/>
              </w:rPr>
            </w:pPr>
          </w:p>
        </w:tc>
      </w:tr>
      <w:tr w:rsidR="00A96A5D" w14:paraId="5138D08A" w14:textId="77777777">
        <w:tc>
          <w:tcPr>
            <w:tcW w:w="2471" w:type="dxa"/>
            <w:gridSpan w:val="3"/>
            <w:tcBorders>
              <w:left w:val="single" w:sz="4" w:space="0" w:color="000000"/>
              <w:bottom w:val="single" w:sz="4" w:space="0" w:color="000000"/>
            </w:tcBorders>
            <w:shd w:val="clear" w:color="auto" w:fill="FFFFFF"/>
          </w:tcPr>
          <w:p w14:paraId="7C23B1C8" w14:textId="77777777" w:rsidR="00A96A5D" w:rsidRDefault="00A96A5D">
            <w:pPr>
              <w:pBdr>
                <w:between w:val="nil"/>
              </w:pBdr>
              <w:spacing w:line="276" w:lineRule="auto"/>
              <w:rPr>
                <w:rFonts w:ascii="Calibri" w:eastAsia="Calibri" w:hAnsi="Calibri" w:cs="Calibri"/>
                <w:b/>
                <w:color w:val="000000"/>
                <w:sz w:val="22"/>
                <w:szCs w:val="22"/>
              </w:rPr>
            </w:pPr>
          </w:p>
          <w:p w14:paraId="00683049"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Uitvoering door derden</w:t>
            </w:r>
          </w:p>
        </w:tc>
        <w:tc>
          <w:tcPr>
            <w:tcW w:w="6855" w:type="dxa"/>
            <w:tcBorders>
              <w:left w:val="single" w:sz="4" w:space="0" w:color="000000"/>
              <w:bottom w:val="single" w:sz="4" w:space="0" w:color="000000"/>
              <w:right w:val="single" w:sz="4" w:space="0" w:color="000000"/>
            </w:tcBorders>
            <w:shd w:val="clear" w:color="auto" w:fill="FFFFFF"/>
          </w:tcPr>
          <w:p w14:paraId="3810FFEA" w14:textId="77777777" w:rsidR="00A96A5D" w:rsidRDefault="00A96A5D">
            <w:pPr>
              <w:pBdr>
                <w:between w:val="nil"/>
              </w:pBdr>
              <w:spacing w:line="276" w:lineRule="auto"/>
              <w:rPr>
                <w:rFonts w:ascii="Calibri" w:eastAsia="Calibri" w:hAnsi="Calibri" w:cs="Calibri"/>
                <w:color w:val="000000"/>
                <w:sz w:val="22"/>
                <w:szCs w:val="22"/>
              </w:rPr>
            </w:pPr>
          </w:p>
          <w:p w14:paraId="7F3691F7" w14:textId="77777777" w:rsidR="00A96A5D" w:rsidRDefault="00602C84">
            <w:pPr>
              <w:numPr>
                <w:ilvl w:val="0"/>
                <w:numId w:val="2"/>
              </w:numPr>
              <w:pBdr>
                <w:between w:val="nil"/>
              </w:pBdr>
              <w:spacing w:line="276" w:lineRule="auto"/>
              <w:rPr>
                <w:rFonts w:ascii="Calibri" w:eastAsia="Calibri" w:hAnsi="Calibri" w:cs="Calibri"/>
                <w:color w:val="000000"/>
                <w:sz w:val="22"/>
                <w:szCs w:val="22"/>
              </w:rPr>
            </w:pPr>
            <w:proofErr w:type="spellStart"/>
            <w:r>
              <w:rPr>
                <w:rFonts w:ascii="Calibri" w:eastAsia="Calibri" w:hAnsi="Calibri" w:cs="Calibri"/>
                <w:color w:val="000000"/>
                <w:sz w:val="22"/>
                <w:szCs w:val="22"/>
              </w:rPr>
              <w:t>Fawaka</w:t>
            </w:r>
            <w:proofErr w:type="spellEnd"/>
          </w:p>
          <w:p w14:paraId="6B8AB6C6" w14:textId="77777777" w:rsidR="00A96A5D" w:rsidRDefault="00602C84">
            <w:pPr>
              <w:numPr>
                <w:ilvl w:val="0"/>
                <w:numId w:val="2"/>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Vreedzame school / CED</w:t>
            </w:r>
          </w:p>
          <w:p w14:paraId="4392C87C" w14:textId="77777777" w:rsidR="00A96A5D" w:rsidRDefault="00602C84">
            <w:pPr>
              <w:numPr>
                <w:ilvl w:val="0"/>
                <w:numId w:val="2"/>
              </w:num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Gastdocenten</w:t>
            </w:r>
          </w:p>
          <w:p w14:paraId="71220EF1" w14:textId="77777777" w:rsidR="00A96A5D" w:rsidRDefault="00A96A5D">
            <w:pPr>
              <w:pBdr>
                <w:top w:val="nil"/>
                <w:left w:val="nil"/>
                <w:bottom w:val="nil"/>
                <w:right w:val="nil"/>
                <w:between w:val="nil"/>
              </w:pBdr>
              <w:spacing w:line="276" w:lineRule="auto"/>
              <w:rPr>
                <w:rFonts w:ascii="Calibri" w:eastAsia="Calibri" w:hAnsi="Calibri" w:cs="Calibri"/>
                <w:color w:val="000000"/>
                <w:sz w:val="22"/>
                <w:szCs w:val="22"/>
              </w:rPr>
            </w:pPr>
          </w:p>
          <w:p w14:paraId="42A421D8" w14:textId="77777777" w:rsidR="00A96A5D" w:rsidRDefault="00602C84">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Gekeken wordt wat additioneel nodig is als het jaardocument is vastgesteld en de </w:t>
            </w:r>
            <w:proofErr w:type="spellStart"/>
            <w:r>
              <w:rPr>
                <w:rFonts w:ascii="Calibri" w:eastAsia="Calibri" w:hAnsi="Calibri" w:cs="Calibri"/>
                <w:color w:val="000000"/>
                <w:sz w:val="22"/>
                <w:szCs w:val="22"/>
              </w:rPr>
              <w:t>teamdag</w:t>
            </w:r>
            <w:proofErr w:type="spellEnd"/>
            <w:r>
              <w:rPr>
                <w:rFonts w:ascii="Calibri" w:eastAsia="Calibri" w:hAnsi="Calibri" w:cs="Calibri"/>
                <w:color w:val="000000"/>
                <w:sz w:val="22"/>
                <w:szCs w:val="22"/>
              </w:rPr>
              <w:t xml:space="preserve"> heeft plaatsgevonden</w:t>
            </w:r>
          </w:p>
          <w:p w14:paraId="2DB343B2" w14:textId="77777777" w:rsidR="00A96A5D" w:rsidRDefault="00A96A5D">
            <w:pPr>
              <w:pBdr>
                <w:between w:val="nil"/>
              </w:pBdr>
              <w:spacing w:line="276" w:lineRule="auto"/>
              <w:rPr>
                <w:rFonts w:ascii="Calibri" w:eastAsia="Calibri" w:hAnsi="Calibri" w:cs="Calibri"/>
                <w:color w:val="000000"/>
                <w:sz w:val="22"/>
                <w:szCs w:val="22"/>
              </w:rPr>
            </w:pPr>
          </w:p>
        </w:tc>
      </w:tr>
      <w:tr w:rsidR="00A96A5D" w14:paraId="01589F20" w14:textId="77777777">
        <w:tc>
          <w:tcPr>
            <w:tcW w:w="2471" w:type="dxa"/>
            <w:gridSpan w:val="3"/>
            <w:tcBorders>
              <w:left w:val="single" w:sz="4" w:space="0" w:color="000000"/>
              <w:bottom w:val="single" w:sz="4" w:space="0" w:color="000000"/>
            </w:tcBorders>
            <w:shd w:val="clear" w:color="auto" w:fill="FFFFFF"/>
          </w:tcPr>
          <w:p w14:paraId="0BA525E9" w14:textId="77777777" w:rsidR="00A96A5D" w:rsidRDefault="00A96A5D">
            <w:pPr>
              <w:pBdr>
                <w:between w:val="nil"/>
              </w:pBdr>
              <w:spacing w:line="276" w:lineRule="auto"/>
              <w:rPr>
                <w:rFonts w:ascii="Calibri" w:eastAsia="Calibri" w:hAnsi="Calibri" w:cs="Calibri"/>
                <w:b/>
                <w:color w:val="000000"/>
                <w:sz w:val="22"/>
                <w:szCs w:val="22"/>
              </w:rPr>
            </w:pPr>
          </w:p>
          <w:p w14:paraId="59AC2513"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Financiering</w:t>
            </w:r>
          </w:p>
        </w:tc>
        <w:tc>
          <w:tcPr>
            <w:tcW w:w="6855" w:type="dxa"/>
            <w:tcBorders>
              <w:left w:val="single" w:sz="4" w:space="0" w:color="000000"/>
              <w:bottom w:val="single" w:sz="4" w:space="0" w:color="000000"/>
              <w:right w:val="single" w:sz="4" w:space="0" w:color="000000"/>
            </w:tcBorders>
            <w:shd w:val="clear" w:color="auto" w:fill="FFFFFF"/>
          </w:tcPr>
          <w:p w14:paraId="3C17240B" w14:textId="77777777" w:rsidR="00A96A5D" w:rsidRDefault="00A96A5D">
            <w:pPr>
              <w:pBdr>
                <w:between w:val="nil"/>
              </w:pBdr>
              <w:spacing w:line="276" w:lineRule="auto"/>
              <w:rPr>
                <w:rFonts w:ascii="Calibri" w:eastAsia="Calibri" w:hAnsi="Calibri" w:cs="Calibri"/>
                <w:color w:val="000000"/>
                <w:sz w:val="22"/>
                <w:szCs w:val="22"/>
              </w:rPr>
            </w:pPr>
          </w:p>
          <w:p w14:paraId="5ECE812D"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Regulier budget en mogelijk additioneel vanuit NPO-financiering. Gekeken wordt wat additioneel nodig is als het jaardocument is vastgesteld en de </w:t>
            </w:r>
            <w:proofErr w:type="spellStart"/>
            <w:r>
              <w:rPr>
                <w:rFonts w:ascii="Calibri" w:eastAsia="Calibri" w:hAnsi="Calibri" w:cs="Calibri"/>
                <w:color w:val="000000"/>
                <w:sz w:val="22"/>
                <w:szCs w:val="22"/>
              </w:rPr>
              <w:t>teamdag</w:t>
            </w:r>
            <w:proofErr w:type="spellEnd"/>
            <w:r>
              <w:rPr>
                <w:rFonts w:ascii="Calibri" w:eastAsia="Calibri" w:hAnsi="Calibri" w:cs="Calibri"/>
                <w:color w:val="000000"/>
                <w:sz w:val="22"/>
                <w:szCs w:val="22"/>
              </w:rPr>
              <w:t xml:space="preserve"> heeft plaatsgevonden</w:t>
            </w:r>
            <w:r>
              <w:rPr>
                <w:rFonts w:ascii="Calibri" w:eastAsia="Calibri" w:hAnsi="Calibri" w:cs="Calibri"/>
                <w:sz w:val="22"/>
                <w:szCs w:val="22"/>
              </w:rPr>
              <w:t>.</w:t>
            </w:r>
          </w:p>
          <w:p w14:paraId="333E8A9E" w14:textId="77777777" w:rsidR="00A96A5D" w:rsidRDefault="00A96A5D">
            <w:pPr>
              <w:pBdr>
                <w:between w:val="nil"/>
              </w:pBdr>
              <w:spacing w:line="276" w:lineRule="auto"/>
              <w:rPr>
                <w:rFonts w:ascii="Calibri" w:eastAsia="Calibri" w:hAnsi="Calibri" w:cs="Calibri"/>
                <w:color w:val="000000"/>
                <w:sz w:val="22"/>
                <w:szCs w:val="22"/>
              </w:rPr>
            </w:pPr>
          </w:p>
        </w:tc>
      </w:tr>
      <w:tr w:rsidR="00A96A5D" w14:paraId="7058B95F" w14:textId="77777777">
        <w:tc>
          <w:tcPr>
            <w:tcW w:w="2471" w:type="dxa"/>
            <w:gridSpan w:val="3"/>
            <w:tcBorders>
              <w:left w:val="single" w:sz="4" w:space="0" w:color="000000"/>
              <w:bottom w:val="single" w:sz="4" w:space="0" w:color="000000"/>
            </w:tcBorders>
            <w:shd w:val="clear" w:color="auto" w:fill="FFFFFF"/>
          </w:tcPr>
          <w:p w14:paraId="3FDD4C4B" w14:textId="77777777" w:rsidR="00A96A5D" w:rsidRDefault="00A96A5D">
            <w:pPr>
              <w:pBdr>
                <w:between w:val="nil"/>
              </w:pBdr>
              <w:spacing w:line="276" w:lineRule="auto"/>
              <w:rPr>
                <w:rFonts w:ascii="Calibri" w:eastAsia="Calibri" w:hAnsi="Calibri" w:cs="Calibri"/>
                <w:b/>
                <w:color w:val="000000"/>
                <w:sz w:val="22"/>
                <w:szCs w:val="22"/>
              </w:rPr>
            </w:pPr>
          </w:p>
          <w:p w14:paraId="27C49F88" w14:textId="77777777" w:rsidR="00A96A5D" w:rsidRDefault="00602C84">
            <w:pPr>
              <w:pBdr>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Jaarplanning 2021-2022</w:t>
            </w:r>
          </w:p>
          <w:p w14:paraId="3D28F1E2" w14:textId="77777777" w:rsidR="00A96A5D" w:rsidRDefault="00A96A5D">
            <w:pPr>
              <w:pBdr>
                <w:between w:val="nil"/>
              </w:pBdr>
              <w:spacing w:line="276" w:lineRule="auto"/>
              <w:rPr>
                <w:rFonts w:ascii="Calibri" w:eastAsia="Calibri" w:hAnsi="Calibri" w:cs="Calibri"/>
                <w:b/>
                <w:color w:val="000000"/>
                <w:sz w:val="22"/>
                <w:szCs w:val="22"/>
              </w:rPr>
            </w:pPr>
          </w:p>
        </w:tc>
        <w:tc>
          <w:tcPr>
            <w:tcW w:w="6855" w:type="dxa"/>
            <w:tcBorders>
              <w:left w:val="single" w:sz="4" w:space="0" w:color="000000"/>
              <w:bottom w:val="single" w:sz="4" w:space="0" w:color="000000"/>
              <w:right w:val="single" w:sz="4" w:space="0" w:color="000000"/>
            </w:tcBorders>
            <w:shd w:val="clear" w:color="auto" w:fill="FFFFFF"/>
          </w:tcPr>
          <w:p w14:paraId="66D43DE5" w14:textId="77777777" w:rsidR="00A96A5D" w:rsidRDefault="00A96A5D">
            <w:pPr>
              <w:pBdr>
                <w:between w:val="nil"/>
              </w:pBdr>
              <w:spacing w:line="276" w:lineRule="auto"/>
              <w:ind w:left="413"/>
              <w:rPr>
                <w:rFonts w:ascii="Calibri" w:eastAsia="Calibri" w:hAnsi="Calibri" w:cs="Calibri"/>
                <w:color w:val="000000"/>
                <w:sz w:val="22"/>
                <w:szCs w:val="22"/>
              </w:rPr>
            </w:pPr>
          </w:p>
          <w:p w14:paraId="77576F60" w14:textId="77777777" w:rsidR="00A96A5D" w:rsidRDefault="00602C84">
            <w:pPr>
              <w:pBdr>
                <w:top w:val="nil"/>
                <w:left w:val="nil"/>
                <w:bottom w:val="nil"/>
                <w:right w:val="nil"/>
                <w:between w:val="nil"/>
              </w:pBdr>
              <w:spacing w:line="276" w:lineRule="auto"/>
              <w:rPr>
                <w:rFonts w:ascii="Calibri" w:eastAsia="Calibri" w:hAnsi="Calibri" w:cs="Calibri"/>
                <w:color w:val="222222"/>
                <w:sz w:val="22"/>
                <w:szCs w:val="22"/>
              </w:rPr>
            </w:pPr>
            <w:r>
              <w:rPr>
                <w:rFonts w:ascii="Calibri" w:eastAsia="Calibri" w:hAnsi="Calibri" w:cs="Calibri"/>
                <w:color w:val="222222"/>
                <w:sz w:val="22"/>
                <w:szCs w:val="22"/>
              </w:rPr>
              <w:t>(Ter invulling na de studiedag)</w:t>
            </w:r>
          </w:p>
        </w:tc>
      </w:tr>
      <w:tr w:rsidR="00A96A5D" w14:paraId="37693145" w14:textId="77777777">
        <w:tc>
          <w:tcPr>
            <w:tcW w:w="2471" w:type="dxa"/>
            <w:gridSpan w:val="3"/>
            <w:tcBorders>
              <w:left w:val="single" w:sz="4" w:space="0" w:color="000000"/>
              <w:bottom w:val="single" w:sz="4" w:space="0" w:color="000000"/>
            </w:tcBorders>
            <w:shd w:val="clear" w:color="auto" w:fill="FFFFFF"/>
          </w:tcPr>
          <w:p w14:paraId="16CC6953" w14:textId="77777777" w:rsidR="00A96A5D" w:rsidRDefault="00A96A5D">
            <w:pPr>
              <w:pBdr>
                <w:between w:val="nil"/>
              </w:pBdr>
              <w:spacing w:line="276" w:lineRule="auto"/>
              <w:rPr>
                <w:rFonts w:ascii="Calibri" w:eastAsia="Calibri" w:hAnsi="Calibri" w:cs="Calibri"/>
                <w:b/>
                <w:color w:val="000000"/>
                <w:sz w:val="22"/>
                <w:szCs w:val="22"/>
              </w:rPr>
            </w:pPr>
          </w:p>
          <w:p w14:paraId="3AF159B6" w14:textId="77777777" w:rsidR="00A96A5D" w:rsidRDefault="00602C84">
            <w:pPr>
              <w:pBdr>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Vervolgplanning </w:t>
            </w:r>
          </w:p>
          <w:p w14:paraId="580B7CAC" w14:textId="77777777" w:rsidR="00A96A5D" w:rsidRDefault="00A96A5D">
            <w:pPr>
              <w:pBdr>
                <w:between w:val="nil"/>
              </w:pBdr>
              <w:spacing w:line="276" w:lineRule="auto"/>
              <w:rPr>
                <w:rFonts w:ascii="Calibri" w:eastAsia="Calibri" w:hAnsi="Calibri" w:cs="Calibri"/>
                <w:b/>
                <w:color w:val="000000"/>
                <w:sz w:val="22"/>
                <w:szCs w:val="22"/>
              </w:rPr>
            </w:pPr>
          </w:p>
        </w:tc>
        <w:tc>
          <w:tcPr>
            <w:tcW w:w="6855" w:type="dxa"/>
            <w:tcBorders>
              <w:left w:val="single" w:sz="4" w:space="0" w:color="000000"/>
              <w:bottom w:val="single" w:sz="4" w:space="0" w:color="000000"/>
              <w:right w:val="single" w:sz="4" w:space="0" w:color="000000"/>
            </w:tcBorders>
            <w:shd w:val="clear" w:color="auto" w:fill="FFFFFF"/>
          </w:tcPr>
          <w:p w14:paraId="4BBABF5B" w14:textId="77777777" w:rsidR="00A96A5D" w:rsidRDefault="00A96A5D">
            <w:pPr>
              <w:pBdr>
                <w:between w:val="nil"/>
              </w:pBdr>
              <w:spacing w:line="276" w:lineRule="auto"/>
              <w:rPr>
                <w:rFonts w:ascii="Calibri" w:eastAsia="Calibri" w:hAnsi="Calibri" w:cs="Calibri"/>
                <w:color w:val="000000"/>
                <w:sz w:val="22"/>
                <w:szCs w:val="22"/>
                <w:highlight w:val="yellow"/>
              </w:rPr>
            </w:pPr>
          </w:p>
          <w:p w14:paraId="564BDCF9" w14:textId="77777777" w:rsidR="00A96A5D" w:rsidRDefault="00602C84">
            <w:pPr>
              <w:pBdr>
                <w:between w:val="nil"/>
              </w:pBdr>
              <w:spacing w:line="276" w:lineRule="auto"/>
              <w:rPr>
                <w:rFonts w:ascii="Calibri" w:eastAsia="Calibri" w:hAnsi="Calibri" w:cs="Calibri"/>
                <w:color w:val="000000"/>
                <w:sz w:val="22"/>
                <w:szCs w:val="22"/>
              </w:rPr>
            </w:pPr>
            <w:r>
              <w:rPr>
                <w:rFonts w:ascii="Calibri" w:eastAsia="Calibri" w:hAnsi="Calibri" w:cs="Calibri"/>
                <w:sz w:val="22"/>
                <w:szCs w:val="22"/>
              </w:rPr>
              <w:t>Jaarlijkse cyclus</w:t>
            </w:r>
          </w:p>
        </w:tc>
      </w:tr>
      <w:tr w:rsidR="00A96A5D" w14:paraId="31DE2D46" w14:textId="77777777">
        <w:tc>
          <w:tcPr>
            <w:tcW w:w="2471" w:type="dxa"/>
            <w:gridSpan w:val="3"/>
            <w:tcBorders>
              <w:left w:val="single" w:sz="4" w:space="0" w:color="000000"/>
              <w:bottom w:val="single" w:sz="4" w:space="0" w:color="000000"/>
            </w:tcBorders>
            <w:shd w:val="clear" w:color="auto" w:fill="FFFFFF"/>
          </w:tcPr>
          <w:p w14:paraId="599404B9" w14:textId="77777777" w:rsidR="00A96A5D" w:rsidRDefault="00A96A5D">
            <w:pPr>
              <w:pBdr>
                <w:between w:val="nil"/>
              </w:pBdr>
              <w:spacing w:line="276" w:lineRule="auto"/>
              <w:rPr>
                <w:rFonts w:ascii="Calibri" w:eastAsia="Calibri" w:hAnsi="Calibri" w:cs="Calibri"/>
                <w:b/>
                <w:color w:val="000000"/>
                <w:sz w:val="22"/>
                <w:szCs w:val="22"/>
              </w:rPr>
            </w:pPr>
          </w:p>
          <w:p w14:paraId="1E861330" w14:textId="77777777" w:rsidR="00A96A5D" w:rsidRDefault="00602C84">
            <w:pPr>
              <w:pBdr>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Opmerkingen / overig</w:t>
            </w:r>
          </w:p>
          <w:p w14:paraId="189AD415" w14:textId="77777777" w:rsidR="00A96A5D" w:rsidRDefault="00A96A5D">
            <w:pPr>
              <w:pBdr>
                <w:between w:val="nil"/>
              </w:pBdr>
              <w:spacing w:line="276" w:lineRule="auto"/>
              <w:rPr>
                <w:rFonts w:ascii="Calibri" w:eastAsia="Calibri" w:hAnsi="Calibri" w:cs="Calibri"/>
                <w:b/>
                <w:color w:val="000000"/>
                <w:sz w:val="22"/>
                <w:szCs w:val="22"/>
              </w:rPr>
            </w:pPr>
          </w:p>
        </w:tc>
        <w:tc>
          <w:tcPr>
            <w:tcW w:w="6855" w:type="dxa"/>
            <w:tcBorders>
              <w:left w:val="single" w:sz="4" w:space="0" w:color="000000"/>
              <w:bottom w:val="single" w:sz="4" w:space="0" w:color="000000"/>
              <w:right w:val="single" w:sz="4" w:space="0" w:color="000000"/>
            </w:tcBorders>
            <w:shd w:val="clear" w:color="auto" w:fill="FFFFFF"/>
          </w:tcPr>
          <w:p w14:paraId="06C6F396" w14:textId="77777777" w:rsidR="00A96A5D" w:rsidRDefault="00A96A5D">
            <w:pPr>
              <w:pBdr>
                <w:between w:val="nil"/>
              </w:pBdr>
              <w:spacing w:line="276" w:lineRule="auto"/>
              <w:rPr>
                <w:rFonts w:ascii="Calibri" w:eastAsia="Calibri" w:hAnsi="Calibri" w:cs="Calibri"/>
                <w:color w:val="000000"/>
                <w:sz w:val="22"/>
                <w:szCs w:val="22"/>
                <w:highlight w:val="yellow"/>
              </w:rPr>
            </w:pPr>
          </w:p>
          <w:p w14:paraId="197B7FAF" w14:textId="77777777" w:rsidR="00A96A5D" w:rsidRDefault="00A96A5D">
            <w:pPr>
              <w:pBdr>
                <w:between w:val="nil"/>
              </w:pBdr>
              <w:spacing w:line="276" w:lineRule="auto"/>
              <w:rPr>
                <w:rFonts w:ascii="Calibri" w:eastAsia="Calibri" w:hAnsi="Calibri" w:cs="Calibri"/>
                <w:color w:val="000000"/>
                <w:sz w:val="22"/>
                <w:szCs w:val="22"/>
                <w:highlight w:val="yellow"/>
              </w:rPr>
            </w:pPr>
          </w:p>
        </w:tc>
      </w:tr>
    </w:tbl>
    <w:p w14:paraId="337BA1F5" w14:textId="77777777" w:rsidR="00A96A5D" w:rsidRDefault="00A96A5D">
      <w:pPr>
        <w:pBdr>
          <w:between w:val="nil"/>
        </w:pBdr>
        <w:spacing w:line="276" w:lineRule="auto"/>
        <w:rPr>
          <w:rFonts w:ascii="Calibri" w:eastAsia="Calibri" w:hAnsi="Calibri" w:cs="Calibri"/>
          <w:color w:val="000000"/>
          <w:sz w:val="22"/>
          <w:szCs w:val="22"/>
        </w:rPr>
      </w:pPr>
    </w:p>
    <w:sectPr w:rsidR="00A96A5D">
      <w:headerReference w:type="default" r:id="rId10"/>
      <w:footerReference w:type="even" r:id="rId11"/>
      <w:footerReference w:type="default" r:id="rId12"/>
      <w:headerReference w:type="first" r:id="rId13"/>
      <w:footerReference w:type="first" r:id="rId14"/>
      <w:pgSz w:w="11906" w:h="16838"/>
      <w:pgMar w:top="1417" w:right="1257" w:bottom="553" w:left="1440" w:header="99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AE5C1" w14:textId="77777777" w:rsidR="00821758" w:rsidRDefault="00602C84">
      <w:r>
        <w:separator/>
      </w:r>
    </w:p>
  </w:endnote>
  <w:endnote w:type="continuationSeparator" w:id="0">
    <w:p w14:paraId="6D48E9C0" w14:textId="77777777" w:rsidR="00821758" w:rsidRDefault="00602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3C260" w14:textId="77777777" w:rsidR="00A96A5D" w:rsidRDefault="00A96A5D">
    <w:pPr>
      <w:pBdr>
        <w:top w:val="nil"/>
        <w:left w:val="nil"/>
        <w:bottom w:val="nil"/>
        <w:right w:val="nil"/>
        <w:between w:val="nil"/>
      </w:pBdr>
      <w:spacing w:line="276" w:lineRule="auto"/>
      <w:rPr>
        <w:rFonts w:ascii="Arial" w:eastAsia="Arial" w:hAnsi="Arial" w:cs="Arial"/>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16FB2" w14:textId="77777777" w:rsidR="00A96A5D" w:rsidRDefault="00A96A5D">
    <w:pPr>
      <w:pBdr>
        <w:top w:val="nil"/>
        <w:left w:val="nil"/>
        <w:bottom w:val="nil"/>
        <w:right w:val="nil"/>
        <w:between w:val="nil"/>
      </w:pBdr>
      <w:spacing w:line="276" w:lineRule="auto"/>
      <w:rPr>
        <w:rFonts w:ascii="Arial" w:eastAsia="Arial" w:hAnsi="Arial" w:cs="Arial"/>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314C1" w14:textId="77777777" w:rsidR="00A96A5D" w:rsidRDefault="00A96A5D">
    <w:pPr>
      <w:pBdr>
        <w:top w:val="nil"/>
        <w:left w:val="nil"/>
        <w:bottom w:val="nil"/>
        <w:right w:val="nil"/>
        <w:between w:val="nil"/>
      </w:pBdr>
      <w:spacing w:line="276" w:lineRule="auto"/>
      <w:rPr>
        <w:rFonts w:ascii="Arial" w:eastAsia="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11171" w14:textId="77777777" w:rsidR="00821758" w:rsidRDefault="00602C84">
      <w:r>
        <w:separator/>
      </w:r>
    </w:p>
  </w:footnote>
  <w:footnote w:type="continuationSeparator" w:id="0">
    <w:p w14:paraId="083CBE39" w14:textId="77777777" w:rsidR="00821758" w:rsidRDefault="00602C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AF83" w14:textId="77777777" w:rsidR="00A96A5D" w:rsidRDefault="00602C84">
    <w:pPr>
      <w:pBdr>
        <w:top w:val="nil"/>
        <w:left w:val="nil"/>
        <w:bottom w:val="nil"/>
        <w:right w:val="nil"/>
        <w:between w:val="nil"/>
      </w:pBdr>
      <w:spacing w:line="276" w:lineRule="auto"/>
      <w:ind w:right="-597"/>
      <w:rPr>
        <w:rFonts w:ascii="Arial" w:eastAsia="Arial" w:hAnsi="Arial" w:cs="Arial"/>
        <w:sz w:val="22"/>
        <w:szCs w:val="22"/>
      </w:rPr>
    </w:pPr>
    <w:r>
      <w:rPr>
        <w:rFonts w:ascii="Arial" w:eastAsia="Arial" w:hAnsi="Arial" w:cs="Arial"/>
        <w:noProof/>
        <w:sz w:val="22"/>
        <w:szCs w:val="22"/>
      </w:rPr>
      <w:drawing>
        <wp:inline distT="19050" distB="19050" distL="19050" distR="19050" wp14:anchorId="06FBE0EB" wp14:editId="07F04947">
          <wp:extent cx="2857500" cy="6667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57500" cy="666750"/>
                  </a:xfrm>
                  <a:prstGeom prst="rect">
                    <a:avLst/>
                  </a:prstGeom>
                  <a:ln/>
                </pic:spPr>
              </pic:pic>
            </a:graphicData>
          </a:graphic>
        </wp:inline>
      </w:drawing>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 xml:space="preserv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w:t>
    </w:r>
    <w:r>
      <w:rPr>
        <w:noProof/>
      </w:rPr>
      <w:drawing>
        <wp:anchor distT="19050" distB="19050" distL="19050" distR="19050" simplePos="0" relativeHeight="251658240" behindDoc="1" locked="0" layoutInCell="1" hidden="0" allowOverlap="1" wp14:anchorId="2837DB39" wp14:editId="01E1D68E">
          <wp:simplePos x="0" y="0"/>
          <wp:positionH relativeFrom="column">
            <wp:posOffset>5067300</wp:posOffset>
          </wp:positionH>
          <wp:positionV relativeFrom="paragraph">
            <wp:posOffset>66675</wp:posOffset>
          </wp:positionV>
          <wp:extent cx="651263" cy="50653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51263" cy="506538"/>
                  </a:xfrm>
                  <a:prstGeom prst="rect">
                    <a:avLst/>
                  </a:prstGeom>
                  <a:ln/>
                </pic:spPr>
              </pic:pic>
            </a:graphicData>
          </a:graphic>
        </wp:anchor>
      </w:drawing>
    </w:r>
  </w:p>
  <w:p w14:paraId="0DA1F7BB" w14:textId="77777777" w:rsidR="00A96A5D" w:rsidRDefault="00602C84">
    <w:pPr>
      <w:pBdr>
        <w:top w:val="nil"/>
        <w:left w:val="nil"/>
        <w:bottom w:val="nil"/>
        <w:right w:val="nil"/>
        <w:between w:val="nil"/>
      </w:pBdr>
      <w:spacing w:line="276" w:lineRule="auto"/>
      <w:ind w:right="-597"/>
      <w:rPr>
        <w:rFonts w:ascii="Arial" w:eastAsia="Arial" w:hAnsi="Arial" w:cs="Arial"/>
        <w:color w:val="000000"/>
        <w:sz w:val="22"/>
        <w:szCs w:val="22"/>
      </w:rPr>
    </w:pPr>
    <w:r>
      <w:rPr>
        <w:rFonts w:ascii="Arial" w:eastAsia="Arial" w:hAnsi="Arial" w:cs="Arial"/>
        <w:color w:val="000000"/>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6244" w14:textId="77777777" w:rsidR="00A96A5D" w:rsidRDefault="00A96A5D">
    <w:pPr>
      <w:pBdr>
        <w:top w:val="nil"/>
        <w:left w:val="nil"/>
        <w:bottom w:val="nil"/>
        <w:right w:val="nil"/>
        <w:between w:val="nil"/>
      </w:pBdr>
      <w:spacing w:line="276" w:lineRule="auto"/>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C56"/>
    <w:multiLevelType w:val="multilevel"/>
    <w:tmpl w:val="295881B0"/>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1" w15:restartNumberingAfterBreak="0">
    <w:nsid w:val="01097505"/>
    <w:multiLevelType w:val="multilevel"/>
    <w:tmpl w:val="201293BA"/>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 w15:restartNumberingAfterBreak="0">
    <w:nsid w:val="045F67AD"/>
    <w:multiLevelType w:val="multilevel"/>
    <w:tmpl w:val="561E4738"/>
    <w:lvl w:ilvl="0">
      <w:start w:val="1"/>
      <w:numFmt w:val="bullet"/>
      <w:lvlText w:val="-"/>
      <w:lvlJc w:val="left"/>
      <w:pPr>
        <w:ind w:left="360" w:hanging="360"/>
      </w:pPr>
      <w:rPr>
        <w:rFonts w:ascii="Noto Sans Symbols" w:eastAsia="Noto Sans Symbols" w:hAnsi="Noto Sans Symbols" w:cs="Noto Sans Symbols"/>
        <w:u w:val="none"/>
        <w:vertAlign w:val="baseline"/>
      </w:rPr>
    </w:lvl>
    <w:lvl w:ilvl="1">
      <w:start w:val="1"/>
      <w:numFmt w:val="bullet"/>
      <w:lvlText w:val="-"/>
      <w:lvlJc w:val="left"/>
      <w:pPr>
        <w:ind w:left="1080" w:hanging="360"/>
      </w:pPr>
      <w:rPr>
        <w:rFonts w:ascii="Noto Sans Symbols" w:eastAsia="Noto Sans Symbols" w:hAnsi="Noto Sans Symbols" w:cs="Noto Sans Symbols"/>
        <w:u w:val="none"/>
        <w:vertAlign w:val="baseline"/>
      </w:rPr>
    </w:lvl>
    <w:lvl w:ilvl="2">
      <w:start w:val="1"/>
      <w:numFmt w:val="bullet"/>
      <w:lvlText w:val="-"/>
      <w:lvlJc w:val="left"/>
      <w:pPr>
        <w:ind w:left="1800" w:hanging="360"/>
      </w:pPr>
      <w:rPr>
        <w:rFonts w:ascii="Noto Sans Symbols" w:eastAsia="Noto Sans Symbols" w:hAnsi="Noto Sans Symbols" w:cs="Noto Sans Symbols"/>
        <w:u w:val="none"/>
        <w:vertAlign w:val="baseline"/>
      </w:rPr>
    </w:lvl>
    <w:lvl w:ilvl="3">
      <w:start w:val="1"/>
      <w:numFmt w:val="bullet"/>
      <w:lvlText w:val="-"/>
      <w:lvlJc w:val="left"/>
      <w:pPr>
        <w:ind w:left="2520" w:hanging="360"/>
      </w:pPr>
      <w:rPr>
        <w:rFonts w:ascii="Noto Sans Symbols" w:eastAsia="Noto Sans Symbols" w:hAnsi="Noto Sans Symbols" w:cs="Noto Sans Symbols"/>
        <w:u w:val="none"/>
        <w:vertAlign w:val="baseline"/>
      </w:rPr>
    </w:lvl>
    <w:lvl w:ilvl="4">
      <w:start w:val="1"/>
      <w:numFmt w:val="bullet"/>
      <w:lvlText w:val="-"/>
      <w:lvlJc w:val="left"/>
      <w:pPr>
        <w:ind w:left="3240" w:hanging="360"/>
      </w:pPr>
      <w:rPr>
        <w:rFonts w:ascii="Noto Sans Symbols" w:eastAsia="Noto Sans Symbols" w:hAnsi="Noto Sans Symbols" w:cs="Noto Sans Symbols"/>
        <w:u w:val="none"/>
        <w:vertAlign w:val="baseline"/>
      </w:rPr>
    </w:lvl>
    <w:lvl w:ilvl="5">
      <w:start w:val="1"/>
      <w:numFmt w:val="bullet"/>
      <w:lvlText w:val="-"/>
      <w:lvlJc w:val="left"/>
      <w:pPr>
        <w:ind w:left="3960" w:hanging="360"/>
      </w:pPr>
      <w:rPr>
        <w:rFonts w:ascii="Noto Sans Symbols" w:eastAsia="Noto Sans Symbols" w:hAnsi="Noto Sans Symbols" w:cs="Noto Sans Symbols"/>
        <w:u w:val="none"/>
        <w:vertAlign w:val="baseline"/>
      </w:rPr>
    </w:lvl>
    <w:lvl w:ilvl="6">
      <w:start w:val="1"/>
      <w:numFmt w:val="bullet"/>
      <w:lvlText w:val="-"/>
      <w:lvlJc w:val="left"/>
      <w:pPr>
        <w:ind w:left="4680" w:hanging="360"/>
      </w:pPr>
      <w:rPr>
        <w:rFonts w:ascii="Noto Sans Symbols" w:eastAsia="Noto Sans Symbols" w:hAnsi="Noto Sans Symbols" w:cs="Noto Sans Symbols"/>
        <w:u w:val="none"/>
        <w:vertAlign w:val="baseline"/>
      </w:rPr>
    </w:lvl>
    <w:lvl w:ilvl="7">
      <w:start w:val="1"/>
      <w:numFmt w:val="bullet"/>
      <w:lvlText w:val="-"/>
      <w:lvlJc w:val="left"/>
      <w:pPr>
        <w:ind w:left="5400" w:hanging="360"/>
      </w:pPr>
      <w:rPr>
        <w:rFonts w:ascii="Noto Sans Symbols" w:eastAsia="Noto Sans Symbols" w:hAnsi="Noto Sans Symbols" w:cs="Noto Sans Symbols"/>
        <w:u w:val="none"/>
        <w:vertAlign w:val="baseline"/>
      </w:rPr>
    </w:lvl>
    <w:lvl w:ilvl="8">
      <w:start w:val="1"/>
      <w:numFmt w:val="bullet"/>
      <w:lvlText w:val="-"/>
      <w:lvlJc w:val="left"/>
      <w:pPr>
        <w:ind w:left="6120" w:hanging="360"/>
      </w:pPr>
      <w:rPr>
        <w:rFonts w:ascii="Noto Sans Symbols" w:eastAsia="Noto Sans Symbols" w:hAnsi="Noto Sans Symbols" w:cs="Noto Sans Symbols"/>
        <w:u w:val="none"/>
        <w:vertAlign w:val="baseline"/>
      </w:rPr>
    </w:lvl>
  </w:abstractNum>
  <w:abstractNum w:abstractNumId="3" w15:restartNumberingAfterBreak="0">
    <w:nsid w:val="052A3D84"/>
    <w:multiLevelType w:val="multilevel"/>
    <w:tmpl w:val="86AE6BA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2.%3."/>
      <w:lvlJc w:val="right"/>
      <w:pPr>
        <w:ind w:left="2160" w:hanging="18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abstractNum w:abstractNumId="4" w15:restartNumberingAfterBreak="0">
    <w:nsid w:val="07527922"/>
    <w:multiLevelType w:val="multilevel"/>
    <w:tmpl w:val="99ECA1AC"/>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5" w15:restartNumberingAfterBreak="0">
    <w:nsid w:val="0B655308"/>
    <w:multiLevelType w:val="multilevel"/>
    <w:tmpl w:val="47FCE880"/>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6" w15:restartNumberingAfterBreak="0">
    <w:nsid w:val="12D76E61"/>
    <w:multiLevelType w:val="multilevel"/>
    <w:tmpl w:val="7A3A7CE2"/>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7" w15:restartNumberingAfterBreak="0">
    <w:nsid w:val="1D8F4138"/>
    <w:multiLevelType w:val="multilevel"/>
    <w:tmpl w:val="6754798E"/>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8" w15:restartNumberingAfterBreak="0">
    <w:nsid w:val="25BE1484"/>
    <w:multiLevelType w:val="multilevel"/>
    <w:tmpl w:val="8AB6F580"/>
    <w:lvl w:ilvl="0">
      <w:start w:val="14"/>
      <w:numFmt w:val="bullet"/>
      <w:lvlText w:val="-"/>
      <w:lvlJc w:val="left"/>
      <w:pPr>
        <w:ind w:left="360" w:hanging="360"/>
      </w:pPr>
      <w:rPr>
        <w:rFonts w:ascii="Arial" w:eastAsia="Arial" w:hAnsi="Arial" w:cs="Arial"/>
        <w:vertAlign w:val="baseline"/>
      </w:rPr>
    </w:lvl>
    <w:lvl w:ilvl="1">
      <w:start w:val="1"/>
      <w:numFmt w:val="bullet"/>
      <w:lvlText w:val="o"/>
      <w:lvlJc w:val="left"/>
      <w:pPr>
        <w:ind w:left="360" w:hanging="360"/>
      </w:pPr>
      <w:rPr>
        <w:rFonts w:ascii="Courier New" w:eastAsia="Courier New" w:hAnsi="Courier New" w:cs="Courier New"/>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o"/>
      <w:lvlJc w:val="left"/>
      <w:pPr>
        <w:ind w:left="2520" w:hanging="360"/>
      </w:pPr>
      <w:rPr>
        <w:rFonts w:ascii="Courier New" w:eastAsia="Courier New" w:hAnsi="Courier New" w:cs="Courier New"/>
        <w:vertAlign w:val="baseline"/>
      </w:rPr>
    </w:lvl>
    <w:lvl w:ilvl="5">
      <w:start w:val="1"/>
      <w:numFmt w:val="bullet"/>
      <w:lvlText w:val="▪"/>
      <w:lvlJc w:val="left"/>
      <w:pPr>
        <w:ind w:left="3240" w:hanging="360"/>
      </w:pPr>
      <w:rPr>
        <w:rFonts w:ascii="Noto Sans Symbols" w:eastAsia="Noto Sans Symbols" w:hAnsi="Noto Sans Symbols" w:cs="Noto Sans Symbols"/>
        <w:vertAlign w:val="baseline"/>
      </w:rPr>
    </w:lvl>
    <w:lvl w:ilvl="6">
      <w:start w:val="1"/>
      <w:numFmt w:val="bullet"/>
      <w:lvlText w:val="●"/>
      <w:lvlJc w:val="left"/>
      <w:pPr>
        <w:ind w:left="3960" w:hanging="360"/>
      </w:pPr>
      <w:rPr>
        <w:rFonts w:ascii="Noto Sans Symbols" w:eastAsia="Noto Sans Symbols" w:hAnsi="Noto Sans Symbols" w:cs="Noto Sans Symbols"/>
        <w:vertAlign w:val="baseline"/>
      </w:rPr>
    </w:lvl>
    <w:lvl w:ilvl="7">
      <w:start w:val="1"/>
      <w:numFmt w:val="bullet"/>
      <w:lvlText w:val="o"/>
      <w:lvlJc w:val="left"/>
      <w:pPr>
        <w:ind w:left="4680" w:hanging="360"/>
      </w:pPr>
      <w:rPr>
        <w:rFonts w:ascii="Courier New" w:eastAsia="Courier New" w:hAnsi="Courier New" w:cs="Courier New"/>
        <w:vertAlign w:val="baseline"/>
      </w:rPr>
    </w:lvl>
    <w:lvl w:ilvl="8">
      <w:start w:val="1"/>
      <w:numFmt w:val="bullet"/>
      <w:lvlText w:val="▪"/>
      <w:lvlJc w:val="left"/>
      <w:pPr>
        <w:ind w:left="5400" w:hanging="360"/>
      </w:pPr>
      <w:rPr>
        <w:rFonts w:ascii="Noto Sans Symbols" w:eastAsia="Noto Sans Symbols" w:hAnsi="Noto Sans Symbols" w:cs="Noto Sans Symbols"/>
        <w:vertAlign w:val="baseline"/>
      </w:rPr>
    </w:lvl>
  </w:abstractNum>
  <w:abstractNum w:abstractNumId="9" w15:restartNumberingAfterBreak="0">
    <w:nsid w:val="2A9C4EFD"/>
    <w:multiLevelType w:val="multilevel"/>
    <w:tmpl w:val="F8D0E992"/>
    <w:lvl w:ilvl="0">
      <w:start w:val="1"/>
      <w:numFmt w:val="bullet"/>
      <w:lvlText w:val="-"/>
      <w:lvlJc w:val="left"/>
      <w:pPr>
        <w:ind w:left="360" w:hanging="360"/>
      </w:pPr>
      <w:rPr>
        <w:rFonts w:ascii="Noto Sans Symbols" w:eastAsia="Noto Sans Symbols" w:hAnsi="Noto Sans Symbols" w:cs="Noto Sans Symbols"/>
        <w:u w:val="none"/>
        <w:vertAlign w:val="baseline"/>
      </w:rPr>
    </w:lvl>
    <w:lvl w:ilvl="1">
      <w:start w:val="1"/>
      <w:numFmt w:val="bullet"/>
      <w:lvlText w:val="-"/>
      <w:lvlJc w:val="left"/>
      <w:pPr>
        <w:ind w:left="1080" w:hanging="360"/>
      </w:pPr>
      <w:rPr>
        <w:rFonts w:ascii="Noto Sans Symbols" w:eastAsia="Noto Sans Symbols" w:hAnsi="Noto Sans Symbols" w:cs="Noto Sans Symbols"/>
        <w:u w:val="none"/>
        <w:vertAlign w:val="baseline"/>
      </w:rPr>
    </w:lvl>
    <w:lvl w:ilvl="2">
      <w:start w:val="1"/>
      <w:numFmt w:val="bullet"/>
      <w:lvlText w:val="-"/>
      <w:lvlJc w:val="left"/>
      <w:pPr>
        <w:ind w:left="1800" w:hanging="360"/>
      </w:pPr>
      <w:rPr>
        <w:rFonts w:ascii="Noto Sans Symbols" w:eastAsia="Noto Sans Symbols" w:hAnsi="Noto Sans Symbols" w:cs="Noto Sans Symbols"/>
        <w:u w:val="none"/>
        <w:vertAlign w:val="baseline"/>
      </w:rPr>
    </w:lvl>
    <w:lvl w:ilvl="3">
      <w:start w:val="1"/>
      <w:numFmt w:val="bullet"/>
      <w:lvlText w:val="-"/>
      <w:lvlJc w:val="left"/>
      <w:pPr>
        <w:ind w:left="2520" w:hanging="360"/>
      </w:pPr>
      <w:rPr>
        <w:rFonts w:ascii="Noto Sans Symbols" w:eastAsia="Noto Sans Symbols" w:hAnsi="Noto Sans Symbols" w:cs="Noto Sans Symbols"/>
        <w:u w:val="none"/>
        <w:vertAlign w:val="baseline"/>
      </w:rPr>
    </w:lvl>
    <w:lvl w:ilvl="4">
      <w:start w:val="1"/>
      <w:numFmt w:val="bullet"/>
      <w:lvlText w:val="-"/>
      <w:lvlJc w:val="left"/>
      <w:pPr>
        <w:ind w:left="3240" w:hanging="360"/>
      </w:pPr>
      <w:rPr>
        <w:rFonts w:ascii="Noto Sans Symbols" w:eastAsia="Noto Sans Symbols" w:hAnsi="Noto Sans Symbols" w:cs="Noto Sans Symbols"/>
        <w:u w:val="none"/>
        <w:vertAlign w:val="baseline"/>
      </w:rPr>
    </w:lvl>
    <w:lvl w:ilvl="5">
      <w:start w:val="1"/>
      <w:numFmt w:val="bullet"/>
      <w:lvlText w:val="-"/>
      <w:lvlJc w:val="left"/>
      <w:pPr>
        <w:ind w:left="3960" w:hanging="360"/>
      </w:pPr>
      <w:rPr>
        <w:rFonts w:ascii="Noto Sans Symbols" w:eastAsia="Noto Sans Symbols" w:hAnsi="Noto Sans Symbols" w:cs="Noto Sans Symbols"/>
        <w:u w:val="none"/>
        <w:vertAlign w:val="baseline"/>
      </w:rPr>
    </w:lvl>
    <w:lvl w:ilvl="6">
      <w:start w:val="1"/>
      <w:numFmt w:val="bullet"/>
      <w:lvlText w:val="-"/>
      <w:lvlJc w:val="left"/>
      <w:pPr>
        <w:ind w:left="4680" w:hanging="360"/>
      </w:pPr>
      <w:rPr>
        <w:rFonts w:ascii="Noto Sans Symbols" w:eastAsia="Noto Sans Symbols" w:hAnsi="Noto Sans Symbols" w:cs="Noto Sans Symbols"/>
        <w:u w:val="none"/>
        <w:vertAlign w:val="baseline"/>
      </w:rPr>
    </w:lvl>
    <w:lvl w:ilvl="7">
      <w:start w:val="1"/>
      <w:numFmt w:val="bullet"/>
      <w:lvlText w:val="-"/>
      <w:lvlJc w:val="left"/>
      <w:pPr>
        <w:ind w:left="5400" w:hanging="360"/>
      </w:pPr>
      <w:rPr>
        <w:rFonts w:ascii="Noto Sans Symbols" w:eastAsia="Noto Sans Symbols" w:hAnsi="Noto Sans Symbols" w:cs="Noto Sans Symbols"/>
        <w:u w:val="none"/>
        <w:vertAlign w:val="baseline"/>
      </w:rPr>
    </w:lvl>
    <w:lvl w:ilvl="8">
      <w:start w:val="1"/>
      <w:numFmt w:val="bullet"/>
      <w:lvlText w:val="-"/>
      <w:lvlJc w:val="left"/>
      <w:pPr>
        <w:ind w:left="6120" w:hanging="360"/>
      </w:pPr>
      <w:rPr>
        <w:rFonts w:ascii="Noto Sans Symbols" w:eastAsia="Noto Sans Symbols" w:hAnsi="Noto Sans Symbols" w:cs="Noto Sans Symbols"/>
        <w:u w:val="none"/>
        <w:vertAlign w:val="baseline"/>
      </w:rPr>
    </w:lvl>
  </w:abstractNum>
  <w:abstractNum w:abstractNumId="10" w15:restartNumberingAfterBreak="0">
    <w:nsid w:val="31B80CB1"/>
    <w:multiLevelType w:val="multilevel"/>
    <w:tmpl w:val="2C9CB7A2"/>
    <w:lvl w:ilvl="0">
      <w:start w:val="1"/>
      <w:numFmt w:val="bullet"/>
      <w:lvlText w:val="-"/>
      <w:lvlJc w:val="left"/>
      <w:pPr>
        <w:ind w:left="360" w:hanging="360"/>
      </w:pPr>
      <w:rPr>
        <w:rFonts w:ascii="Noto Sans Symbols" w:eastAsia="Noto Sans Symbols" w:hAnsi="Noto Sans Symbols" w:cs="Noto Sans Symbols"/>
        <w:u w:val="none"/>
        <w:vertAlign w:val="baseline"/>
      </w:rPr>
    </w:lvl>
    <w:lvl w:ilvl="1">
      <w:start w:val="1"/>
      <w:numFmt w:val="bullet"/>
      <w:lvlText w:val="●"/>
      <w:lvlJc w:val="left"/>
      <w:pPr>
        <w:ind w:left="1080" w:hanging="360"/>
      </w:pPr>
      <w:rPr>
        <w:rFonts w:ascii="Noto Sans Symbols" w:eastAsia="Noto Sans Symbols" w:hAnsi="Noto Sans Symbols" w:cs="Noto Sans Symbols"/>
        <w:u w:val="none"/>
        <w:vertAlign w:val="baseline"/>
      </w:rPr>
    </w:lvl>
    <w:lvl w:ilvl="2">
      <w:start w:val="1"/>
      <w:numFmt w:val="bullet"/>
      <w:lvlText w:val="-"/>
      <w:lvlJc w:val="left"/>
      <w:pPr>
        <w:ind w:left="1800" w:hanging="360"/>
      </w:pPr>
      <w:rPr>
        <w:rFonts w:ascii="Noto Sans Symbols" w:eastAsia="Noto Sans Symbols" w:hAnsi="Noto Sans Symbols" w:cs="Noto Sans Symbols"/>
        <w:u w:val="none"/>
        <w:vertAlign w:val="baseline"/>
      </w:rPr>
    </w:lvl>
    <w:lvl w:ilvl="3">
      <w:start w:val="1"/>
      <w:numFmt w:val="bullet"/>
      <w:lvlText w:val="-"/>
      <w:lvlJc w:val="left"/>
      <w:pPr>
        <w:ind w:left="2520" w:hanging="360"/>
      </w:pPr>
      <w:rPr>
        <w:rFonts w:ascii="Noto Sans Symbols" w:eastAsia="Noto Sans Symbols" w:hAnsi="Noto Sans Symbols" w:cs="Noto Sans Symbols"/>
        <w:u w:val="none"/>
        <w:vertAlign w:val="baseline"/>
      </w:rPr>
    </w:lvl>
    <w:lvl w:ilvl="4">
      <w:start w:val="1"/>
      <w:numFmt w:val="bullet"/>
      <w:lvlText w:val="-"/>
      <w:lvlJc w:val="left"/>
      <w:pPr>
        <w:ind w:left="3240" w:hanging="360"/>
      </w:pPr>
      <w:rPr>
        <w:rFonts w:ascii="Noto Sans Symbols" w:eastAsia="Noto Sans Symbols" w:hAnsi="Noto Sans Symbols" w:cs="Noto Sans Symbols"/>
        <w:u w:val="none"/>
        <w:vertAlign w:val="baseline"/>
      </w:rPr>
    </w:lvl>
    <w:lvl w:ilvl="5">
      <w:start w:val="1"/>
      <w:numFmt w:val="bullet"/>
      <w:lvlText w:val="-"/>
      <w:lvlJc w:val="left"/>
      <w:pPr>
        <w:ind w:left="3960" w:hanging="360"/>
      </w:pPr>
      <w:rPr>
        <w:rFonts w:ascii="Noto Sans Symbols" w:eastAsia="Noto Sans Symbols" w:hAnsi="Noto Sans Symbols" w:cs="Noto Sans Symbols"/>
        <w:u w:val="none"/>
        <w:vertAlign w:val="baseline"/>
      </w:rPr>
    </w:lvl>
    <w:lvl w:ilvl="6">
      <w:start w:val="1"/>
      <w:numFmt w:val="bullet"/>
      <w:lvlText w:val="-"/>
      <w:lvlJc w:val="left"/>
      <w:pPr>
        <w:ind w:left="4680" w:hanging="360"/>
      </w:pPr>
      <w:rPr>
        <w:rFonts w:ascii="Noto Sans Symbols" w:eastAsia="Noto Sans Symbols" w:hAnsi="Noto Sans Symbols" w:cs="Noto Sans Symbols"/>
        <w:u w:val="none"/>
        <w:vertAlign w:val="baseline"/>
      </w:rPr>
    </w:lvl>
    <w:lvl w:ilvl="7">
      <w:start w:val="1"/>
      <w:numFmt w:val="bullet"/>
      <w:lvlText w:val="-"/>
      <w:lvlJc w:val="left"/>
      <w:pPr>
        <w:ind w:left="5400" w:hanging="360"/>
      </w:pPr>
      <w:rPr>
        <w:rFonts w:ascii="Noto Sans Symbols" w:eastAsia="Noto Sans Symbols" w:hAnsi="Noto Sans Symbols" w:cs="Noto Sans Symbols"/>
        <w:u w:val="none"/>
        <w:vertAlign w:val="baseline"/>
      </w:rPr>
    </w:lvl>
    <w:lvl w:ilvl="8">
      <w:start w:val="1"/>
      <w:numFmt w:val="bullet"/>
      <w:lvlText w:val="-"/>
      <w:lvlJc w:val="left"/>
      <w:pPr>
        <w:ind w:left="6120" w:hanging="360"/>
      </w:pPr>
      <w:rPr>
        <w:rFonts w:ascii="Noto Sans Symbols" w:eastAsia="Noto Sans Symbols" w:hAnsi="Noto Sans Symbols" w:cs="Noto Sans Symbols"/>
        <w:u w:val="none"/>
        <w:vertAlign w:val="baseline"/>
      </w:rPr>
    </w:lvl>
  </w:abstractNum>
  <w:abstractNum w:abstractNumId="11" w15:restartNumberingAfterBreak="0">
    <w:nsid w:val="31E37C17"/>
    <w:multiLevelType w:val="multilevel"/>
    <w:tmpl w:val="C09A43F4"/>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12" w15:restartNumberingAfterBreak="0">
    <w:nsid w:val="37D0569E"/>
    <w:multiLevelType w:val="multilevel"/>
    <w:tmpl w:val="5AF8332A"/>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13" w15:restartNumberingAfterBreak="0">
    <w:nsid w:val="3DB920D7"/>
    <w:multiLevelType w:val="multilevel"/>
    <w:tmpl w:val="10700DFE"/>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14" w15:restartNumberingAfterBreak="0">
    <w:nsid w:val="3EC252AF"/>
    <w:multiLevelType w:val="multilevel"/>
    <w:tmpl w:val="8DA476F4"/>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15" w15:restartNumberingAfterBreak="0">
    <w:nsid w:val="4DE754E4"/>
    <w:multiLevelType w:val="multilevel"/>
    <w:tmpl w:val="DBF6F61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2.%3."/>
      <w:lvlJc w:val="right"/>
      <w:pPr>
        <w:ind w:left="2160" w:hanging="18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abstractNum w:abstractNumId="16" w15:restartNumberingAfterBreak="0">
    <w:nsid w:val="4DFB50AE"/>
    <w:multiLevelType w:val="multilevel"/>
    <w:tmpl w:val="CF4ACBD4"/>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17" w15:restartNumberingAfterBreak="0">
    <w:nsid w:val="51556B98"/>
    <w:multiLevelType w:val="multilevel"/>
    <w:tmpl w:val="F85EE58E"/>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18" w15:restartNumberingAfterBreak="0">
    <w:nsid w:val="56DA297C"/>
    <w:multiLevelType w:val="multilevel"/>
    <w:tmpl w:val="72E42FBE"/>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19" w15:restartNumberingAfterBreak="0">
    <w:nsid w:val="5AB81953"/>
    <w:multiLevelType w:val="multilevel"/>
    <w:tmpl w:val="5066C28C"/>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0" w15:restartNumberingAfterBreak="0">
    <w:nsid w:val="6924683D"/>
    <w:multiLevelType w:val="multilevel"/>
    <w:tmpl w:val="5C0A82F2"/>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1" w15:restartNumberingAfterBreak="0">
    <w:nsid w:val="69CC7D4C"/>
    <w:multiLevelType w:val="multilevel"/>
    <w:tmpl w:val="40C42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B277B51"/>
    <w:multiLevelType w:val="multilevel"/>
    <w:tmpl w:val="4F5A9966"/>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3" w15:restartNumberingAfterBreak="0">
    <w:nsid w:val="7D2C53DC"/>
    <w:multiLevelType w:val="multilevel"/>
    <w:tmpl w:val="EC483F36"/>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4" w15:restartNumberingAfterBreak="0">
    <w:nsid w:val="7D6E2E15"/>
    <w:multiLevelType w:val="multilevel"/>
    <w:tmpl w:val="2D7EC004"/>
    <w:lvl w:ilvl="0">
      <w:start w:val="1"/>
      <w:numFmt w:val="bullet"/>
      <w:lvlText w:val="-"/>
      <w:lvlJc w:val="left"/>
      <w:pPr>
        <w:ind w:left="360" w:hanging="360"/>
      </w:pPr>
      <w:rPr>
        <w:rFonts w:ascii="Noto Sans Symbols" w:eastAsia="Noto Sans Symbols" w:hAnsi="Noto Sans Symbols" w:cs="Noto Sans Symbols"/>
        <w:u w:val="none"/>
        <w:vertAlign w:val="baseline"/>
      </w:rPr>
    </w:lvl>
    <w:lvl w:ilvl="1">
      <w:start w:val="1"/>
      <w:numFmt w:val="bullet"/>
      <w:lvlText w:val="-"/>
      <w:lvlJc w:val="left"/>
      <w:pPr>
        <w:ind w:left="1080" w:hanging="360"/>
      </w:pPr>
      <w:rPr>
        <w:rFonts w:ascii="Noto Sans Symbols" w:eastAsia="Noto Sans Symbols" w:hAnsi="Noto Sans Symbols" w:cs="Noto Sans Symbols"/>
        <w:u w:val="none"/>
        <w:vertAlign w:val="baseline"/>
      </w:rPr>
    </w:lvl>
    <w:lvl w:ilvl="2">
      <w:start w:val="1"/>
      <w:numFmt w:val="bullet"/>
      <w:lvlText w:val="-"/>
      <w:lvlJc w:val="left"/>
      <w:pPr>
        <w:ind w:left="1800" w:hanging="360"/>
      </w:pPr>
      <w:rPr>
        <w:rFonts w:ascii="Noto Sans Symbols" w:eastAsia="Noto Sans Symbols" w:hAnsi="Noto Sans Symbols" w:cs="Noto Sans Symbols"/>
        <w:u w:val="none"/>
        <w:vertAlign w:val="baseline"/>
      </w:rPr>
    </w:lvl>
    <w:lvl w:ilvl="3">
      <w:start w:val="1"/>
      <w:numFmt w:val="bullet"/>
      <w:lvlText w:val="-"/>
      <w:lvlJc w:val="left"/>
      <w:pPr>
        <w:ind w:left="2520" w:hanging="360"/>
      </w:pPr>
      <w:rPr>
        <w:rFonts w:ascii="Noto Sans Symbols" w:eastAsia="Noto Sans Symbols" w:hAnsi="Noto Sans Symbols" w:cs="Noto Sans Symbols"/>
        <w:u w:val="none"/>
        <w:vertAlign w:val="baseline"/>
      </w:rPr>
    </w:lvl>
    <w:lvl w:ilvl="4">
      <w:start w:val="1"/>
      <w:numFmt w:val="bullet"/>
      <w:lvlText w:val="-"/>
      <w:lvlJc w:val="left"/>
      <w:pPr>
        <w:ind w:left="3240" w:hanging="360"/>
      </w:pPr>
      <w:rPr>
        <w:rFonts w:ascii="Noto Sans Symbols" w:eastAsia="Noto Sans Symbols" w:hAnsi="Noto Sans Symbols" w:cs="Noto Sans Symbols"/>
        <w:u w:val="none"/>
        <w:vertAlign w:val="baseline"/>
      </w:rPr>
    </w:lvl>
    <w:lvl w:ilvl="5">
      <w:start w:val="1"/>
      <w:numFmt w:val="bullet"/>
      <w:lvlText w:val="-"/>
      <w:lvlJc w:val="left"/>
      <w:pPr>
        <w:ind w:left="3960" w:hanging="360"/>
      </w:pPr>
      <w:rPr>
        <w:rFonts w:ascii="Noto Sans Symbols" w:eastAsia="Noto Sans Symbols" w:hAnsi="Noto Sans Symbols" w:cs="Noto Sans Symbols"/>
        <w:u w:val="none"/>
        <w:vertAlign w:val="baseline"/>
      </w:rPr>
    </w:lvl>
    <w:lvl w:ilvl="6">
      <w:start w:val="1"/>
      <w:numFmt w:val="bullet"/>
      <w:lvlText w:val="-"/>
      <w:lvlJc w:val="left"/>
      <w:pPr>
        <w:ind w:left="4680" w:hanging="360"/>
      </w:pPr>
      <w:rPr>
        <w:rFonts w:ascii="Noto Sans Symbols" w:eastAsia="Noto Sans Symbols" w:hAnsi="Noto Sans Symbols" w:cs="Noto Sans Symbols"/>
        <w:u w:val="none"/>
        <w:vertAlign w:val="baseline"/>
      </w:rPr>
    </w:lvl>
    <w:lvl w:ilvl="7">
      <w:start w:val="1"/>
      <w:numFmt w:val="bullet"/>
      <w:lvlText w:val="-"/>
      <w:lvlJc w:val="left"/>
      <w:pPr>
        <w:ind w:left="5400" w:hanging="360"/>
      </w:pPr>
      <w:rPr>
        <w:rFonts w:ascii="Noto Sans Symbols" w:eastAsia="Noto Sans Symbols" w:hAnsi="Noto Sans Symbols" w:cs="Noto Sans Symbols"/>
        <w:u w:val="none"/>
        <w:vertAlign w:val="baseline"/>
      </w:rPr>
    </w:lvl>
    <w:lvl w:ilvl="8">
      <w:start w:val="1"/>
      <w:numFmt w:val="bullet"/>
      <w:lvlText w:val="-"/>
      <w:lvlJc w:val="left"/>
      <w:pPr>
        <w:ind w:left="6120" w:hanging="360"/>
      </w:pPr>
      <w:rPr>
        <w:rFonts w:ascii="Noto Sans Symbols" w:eastAsia="Noto Sans Symbols" w:hAnsi="Noto Sans Symbols" w:cs="Noto Sans Symbols"/>
        <w:u w:val="none"/>
        <w:vertAlign w:val="baseline"/>
      </w:rPr>
    </w:lvl>
  </w:abstractNum>
  <w:abstractNum w:abstractNumId="25" w15:restartNumberingAfterBreak="0">
    <w:nsid w:val="7E085A02"/>
    <w:multiLevelType w:val="multilevel"/>
    <w:tmpl w:val="94945A3A"/>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num w:numId="1">
    <w:abstractNumId w:val="11"/>
  </w:num>
  <w:num w:numId="2">
    <w:abstractNumId w:val="13"/>
  </w:num>
  <w:num w:numId="3">
    <w:abstractNumId w:val="6"/>
  </w:num>
  <w:num w:numId="4">
    <w:abstractNumId w:val="14"/>
  </w:num>
  <w:num w:numId="5">
    <w:abstractNumId w:val="4"/>
  </w:num>
  <w:num w:numId="6">
    <w:abstractNumId w:val="18"/>
  </w:num>
  <w:num w:numId="7">
    <w:abstractNumId w:val="1"/>
  </w:num>
  <w:num w:numId="8">
    <w:abstractNumId w:val="20"/>
  </w:num>
  <w:num w:numId="9">
    <w:abstractNumId w:val="5"/>
  </w:num>
  <w:num w:numId="10">
    <w:abstractNumId w:val="3"/>
  </w:num>
  <w:num w:numId="11">
    <w:abstractNumId w:val="16"/>
  </w:num>
  <w:num w:numId="12">
    <w:abstractNumId w:val="23"/>
  </w:num>
  <w:num w:numId="13">
    <w:abstractNumId w:val="10"/>
  </w:num>
  <w:num w:numId="14">
    <w:abstractNumId w:val="7"/>
  </w:num>
  <w:num w:numId="15">
    <w:abstractNumId w:val="17"/>
  </w:num>
  <w:num w:numId="16">
    <w:abstractNumId w:val="24"/>
  </w:num>
  <w:num w:numId="17">
    <w:abstractNumId w:val="21"/>
  </w:num>
  <w:num w:numId="18">
    <w:abstractNumId w:val="25"/>
  </w:num>
  <w:num w:numId="19">
    <w:abstractNumId w:val="0"/>
  </w:num>
  <w:num w:numId="20">
    <w:abstractNumId w:val="22"/>
  </w:num>
  <w:num w:numId="21">
    <w:abstractNumId w:val="9"/>
  </w:num>
  <w:num w:numId="22">
    <w:abstractNumId w:val="2"/>
  </w:num>
  <w:num w:numId="23">
    <w:abstractNumId w:val="15"/>
  </w:num>
  <w:num w:numId="24">
    <w:abstractNumId w:val="12"/>
  </w:num>
  <w:num w:numId="25">
    <w:abstractNumId w:val="8"/>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A5D"/>
    <w:rsid w:val="00602C84"/>
    <w:rsid w:val="00821758"/>
    <w:rsid w:val="00A96A5D"/>
    <w:rsid w:val="00CB06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D0E1C"/>
  <w15:docId w15:val="{5DC5E4DB-157E-4FC8-A5B2-61D428736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7AB65255DE4745AA5E64A8F2933F8B" ma:contentTypeVersion="16" ma:contentTypeDescription="Een nieuw document maken." ma:contentTypeScope="" ma:versionID="cf10d50bd3f77d72922a3eb415e9af45">
  <xsd:schema xmlns:xsd="http://www.w3.org/2001/XMLSchema" xmlns:xs="http://www.w3.org/2001/XMLSchema" xmlns:p="http://schemas.microsoft.com/office/2006/metadata/properties" xmlns:ns2="a0ea7e6c-4e92-434c-9dc9-c6b78d74c6db" xmlns:ns3="90019057-d875-4b95-ae1b-3ed3d781e9d6" targetNamespace="http://schemas.microsoft.com/office/2006/metadata/properties" ma:root="true" ma:fieldsID="1983ea6491d83a0d4e2a806a774991ba" ns2:_="" ns3:_="">
    <xsd:import namespace="a0ea7e6c-4e92-434c-9dc9-c6b78d74c6db"/>
    <xsd:import namespace="90019057-d875-4b95-ae1b-3ed3d781e9d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ea7e6c-4e92-434c-9dc9-c6b78d74c6db"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3a25dcc7-fcff-4ba5-b7ab-f7005eb6cf6e}" ma:internalName="TaxCatchAll" ma:showField="CatchAllData" ma:web="a0ea7e6c-4e92-434c-9dc9-c6b78d74c6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019057-d875-4b95-ae1b-3ed3d781e9d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79fda3b-ac7d-4b53-acde-dd4e9a04fd1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0019057-d875-4b95-ae1b-3ed3d781e9d6">
      <Terms xmlns="http://schemas.microsoft.com/office/infopath/2007/PartnerControls"/>
    </lcf76f155ced4ddcb4097134ff3c332f>
    <TaxCatchAll xmlns="a0ea7e6c-4e92-434c-9dc9-c6b78d74c6d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B58E81-52C2-41F4-9006-8D7124B82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ea7e6c-4e92-434c-9dc9-c6b78d74c6db"/>
    <ds:schemaRef ds:uri="90019057-d875-4b95-ae1b-3ed3d781e9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BE20EF-710F-4D3D-B12B-86AF501B6504}">
  <ds:schemaRefs>
    <ds:schemaRef ds:uri="http://schemas.microsoft.com/office/2006/metadata/properties"/>
    <ds:schemaRef ds:uri="http://schemas.microsoft.com/office/infopath/2007/PartnerControls"/>
    <ds:schemaRef ds:uri="90019057-d875-4b95-ae1b-3ed3d781e9d6"/>
    <ds:schemaRef ds:uri="a0ea7e6c-4e92-434c-9dc9-c6b78d74c6db"/>
  </ds:schemaRefs>
</ds:datastoreItem>
</file>

<file path=customXml/itemProps3.xml><?xml version="1.0" encoding="utf-8"?>
<ds:datastoreItem xmlns:ds="http://schemas.openxmlformats.org/officeDocument/2006/customXml" ds:itemID="{32049B83-B13B-413F-9C10-74902FBEA8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1760</Words>
  <Characters>9681</Characters>
  <Application>Microsoft Office Word</Application>
  <DocSecurity>0</DocSecurity>
  <Lines>80</Lines>
  <Paragraphs>22</Paragraphs>
  <ScaleCrop>false</ScaleCrop>
  <Company/>
  <LinksUpToDate>false</LinksUpToDate>
  <CharactersWithSpaces>11419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Daphne Fiorentinos</cp:lastModifiedBy>
  <cp:revision>2</cp:revision>
  <dcterms:created xsi:type="dcterms:W3CDTF">2022-08-30T11:33:00Z</dcterms:created>
  <dcterms:modified xsi:type="dcterms:W3CDTF">2022-08-30T11:33:00Z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0x010100D77AB65255DE4745AA5E64A8F2933F8B</vt:lpwstr>
  </property>
</Properties>
</file>