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7D26" w14:textId="0A5F80BC" w:rsidR="006515BA" w:rsidRDefault="009C0080" w:rsidP="009C0080">
      <w:pPr>
        <w:pStyle w:val="Titel"/>
        <w:shd w:val="clear" w:color="auto" w:fill="F4B083" w:themeFill="accent2" w:themeFillTint="99"/>
        <w:jc w:val="center"/>
        <w:rPr>
          <w:rFonts w:cstheme="majorHAnsi"/>
          <w:b/>
        </w:rPr>
      </w:pPr>
      <w:r w:rsidRPr="6358138F">
        <w:rPr>
          <w:b/>
          <w:bCs/>
        </w:rPr>
        <w:t>S</w:t>
      </w:r>
      <w:r w:rsidR="00A92FA7" w:rsidRPr="6358138F">
        <w:rPr>
          <w:b/>
          <w:bCs/>
        </w:rPr>
        <w:t>choolplan</w:t>
      </w:r>
      <w:r w:rsidR="00224CA9" w:rsidRPr="6358138F">
        <w:rPr>
          <w:b/>
          <w:bCs/>
        </w:rPr>
        <w:t xml:space="preserve"> </w:t>
      </w:r>
      <w:r w:rsidR="00EE1D84" w:rsidRPr="6358138F">
        <w:rPr>
          <w:b/>
          <w:bCs/>
        </w:rPr>
        <w:t xml:space="preserve">de Blinkerd </w:t>
      </w:r>
    </w:p>
    <w:p w14:paraId="795BDB2D" w14:textId="5C8ABB07" w:rsidR="19B546B0" w:rsidRDefault="19B546B0" w:rsidP="6358138F">
      <w:pPr>
        <w:jc w:val="center"/>
      </w:pPr>
      <w:r>
        <w:t>Ontwikkelingsgericht leren met oog op de toekomst</w:t>
      </w:r>
    </w:p>
    <w:p w14:paraId="29257818" w14:textId="181E6A28" w:rsidR="00A92FA7" w:rsidRPr="00AF08DD" w:rsidRDefault="009C0080" w:rsidP="009C0080">
      <w:pPr>
        <w:jc w:val="right"/>
        <w:rPr>
          <w:rFonts w:asciiTheme="majorHAnsi" w:hAnsiTheme="majorHAnsi" w:cstheme="majorHAnsi"/>
          <w:i/>
        </w:rPr>
      </w:pPr>
      <w:r w:rsidRPr="00AF08DD">
        <w:rPr>
          <w:rFonts w:asciiTheme="majorHAnsi" w:hAnsiTheme="majorHAnsi" w:cstheme="majorHAnsi"/>
          <w:i/>
        </w:rPr>
        <w:t xml:space="preserve">Schoolplan </w:t>
      </w:r>
      <w:r w:rsidR="00EE1D84">
        <w:rPr>
          <w:rFonts w:asciiTheme="majorHAnsi" w:hAnsiTheme="majorHAnsi" w:cstheme="majorHAnsi"/>
          <w:i/>
        </w:rPr>
        <w:t>2020 -</w:t>
      </w:r>
      <w:r w:rsidR="00EC11EE">
        <w:rPr>
          <w:rFonts w:asciiTheme="majorHAnsi" w:hAnsiTheme="majorHAnsi" w:cstheme="majorHAnsi"/>
          <w:i/>
        </w:rPr>
        <w:t>2024</w:t>
      </w:r>
      <w:r w:rsidR="00EE1D84">
        <w:rPr>
          <w:rFonts w:asciiTheme="majorHAnsi" w:hAnsiTheme="majorHAnsi" w:cstheme="majorHAnsi"/>
          <w:i/>
        </w:rPr>
        <w:t xml:space="preserve"> </w:t>
      </w:r>
    </w:p>
    <w:p w14:paraId="1D7CFBA6" w14:textId="77777777" w:rsidR="000C6BD4" w:rsidRPr="00AF08DD" w:rsidRDefault="000C6BD4" w:rsidP="009C0080">
      <w:pPr>
        <w:pStyle w:val="Kop1"/>
        <w:shd w:val="clear" w:color="auto" w:fill="F7CAAC" w:themeFill="accent2" w:themeFillTint="66"/>
        <w:rPr>
          <w:rFonts w:cstheme="majorHAnsi"/>
          <w:b/>
          <w:color w:val="auto"/>
        </w:rPr>
      </w:pPr>
      <w:bookmarkStart w:id="0" w:name="_Toc9340030"/>
      <w:r w:rsidRPr="00AF08DD">
        <w:rPr>
          <w:rFonts w:cstheme="majorHAnsi"/>
          <w:b/>
          <w:color w:val="auto"/>
        </w:rPr>
        <w:t>Voorwoord</w:t>
      </w:r>
      <w:bookmarkEnd w:id="0"/>
    </w:p>
    <w:p w14:paraId="5ECEDB5B" w14:textId="27DAD6D6" w:rsidR="000C6BD4" w:rsidRPr="00AF08DD" w:rsidRDefault="000C6BD4" w:rsidP="009C0080">
      <w:pPr>
        <w:shd w:val="clear" w:color="auto" w:fill="F7CAAC" w:themeFill="accent2" w:themeFillTint="66"/>
        <w:rPr>
          <w:rFonts w:asciiTheme="majorHAnsi" w:hAnsiTheme="majorHAnsi" w:cstheme="majorHAnsi"/>
        </w:rPr>
      </w:pPr>
      <w:r w:rsidRPr="00AF08DD">
        <w:rPr>
          <w:rFonts w:asciiTheme="majorHAnsi" w:hAnsiTheme="majorHAnsi" w:cstheme="majorHAnsi"/>
        </w:rPr>
        <w:t>Vo</w:t>
      </w:r>
      <w:r w:rsidR="00EE1D84">
        <w:rPr>
          <w:rFonts w:asciiTheme="majorHAnsi" w:hAnsiTheme="majorHAnsi" w:cstheme="majorHAnsi"/>
        </w:rPr>
        <w:t>or u ligt het schoolplan van basisschool de Blinkerd in Monster</w:t>
      </w:r>
      <w:r w:rsidRPr="00AF08DD">
        <w:rPr>
          <w:rFonts w:asciiTheme="majorHAnsi" w:hAnsiTheme="majorHAnsi" w:cstheme="majorHAnsi"/>
        </w:rPr>
        <w:t>. Dit s</w:t>
      </w:r>
      <w:r w:rsidR="000032B4" w:rsidRPr="00AF08DD">
        <w:rPr>
          <w:rFonts w:asciiTheme="majorHAnsi" w:hAnsiTheme="majorHAnsi" w:cstheme="majorHAnsi"/>
        </w:rPr>
        <w:t xml:space="preserve">choolplan vertelt wie wij zijn, wat onze idealen en ambities zijn over het onderwijs van de toekomst en op welke wijze we daar werk van willen maken. Ons schoolplan beschrijft kort en bondig hoe we daar de komende jaren aan gaan werken door dit te vertalen in beleid en plannen. Zo blijven we onszelf richting geven en blijven we toetsen of we op de goede weg zitten. </w:t>
      </w:r>
    </w:p>
    <w:p w14:paraId="40C219E9" w14:textId="3D8AF219" w:rsidR="00762E44" w:rsidRPr="00AF08DD" w:rsidRDefault="00762E44" w:rsidP="009C0080">
      <w:pPr>
        <w:shd w:val="clear" w:color="auto" w:fill="F7CAAC" w:themeFill="accent2" w:themeFillTint="66"/>
        <w:rPr>
          <w:rFonts w:asciiTheme="majorHAnsi" w:hAnsiTheme="majorHAnsi" w:cstheme="majorHAnsi"/>
        </w:rPr>
      </w:pPr>
      <w:r w:rsidRPr="00AF08DD">
        <w:rPr>
          <w:rFonts w:asciiTheme="majorHAnsi" w:hAnsiTheme="majorHAnsi" w:cstheme="majorHAnsi"/>
        </w:rPr>
        <w:t xml:space="preserve">In het eerste deel van dit schoolplan beschrijven we wie wij zijn. Ter sprake komt waar we nu staan, wat onze waarden zijn en we schetsen hoe wij </w:t>
      </w:r>
      <w:r w:rsidR="00615572">
        <w:rPr>
          <w:rFonts w:asciiTheme="majorHAnsi" w:hAnsiTheme="majorHAnsi" w:cstheme="majorHAnsi"/>
        </w:rPr>
        <w:t xml:space="preserve">met die waarden </w:t>
      </w:r>
      <w:r w:rsidRPr="00AF08DD">
        <w:rPr>
          <w:rFonts w:asciiTheme="majorHAnsi" w:hAnsiTheme="majorHAnsi" w:cstheme="majorHAnsi"/>
        </w:rPr>
        <w:t>invulling geven a</w:t>
      </w:r>
      <w:r w:rsidR="00615572">
        <w:rPr>
          <w:rFonts w:asciiTheme="majorHAnsi" w:hAnsiTheme="majorHAnsi" w:cstheme="majorHAnsi"/>
        </w:rPr>
        <w:t xml:space="preserve">an de vier </w:t>
      </w:r>
      <w:proofErr w:type="spellStart"/>
      <w:r w:rsidR="00615572">
        <w:rPr>
          <w:rFonts w:asciiTheme="majorHAnsi" w:hAnsiTheme="majorHAnsi" w:cstheme="majorHAnsi"/>
        </w:rPr>
        <w:t>richtinggevers</w:t>
      </w:r>
      <w:proofErr w:type="spellEnd"/>
      <w:r w:rsidR="00615572">
        <w:rPr>
          <w:rFonts w:asciiTheme="majorHAnsi" w:hAnsiTheme="majorHAnsi" w:cstheme="majorHAnsi"/>
        </w:rPr>
        <w:t xml:space="preserve"> van</w:t>
      </w:r>
      <w:r w:rsidRPr="00AF08DD">
        <w:rPr>
          <w:rFonts w:asciiTheme="majorHAnsi" w:hAnsiTheme="majorHAnsi" w:cstheme="majorHAnsi"/>
        </w:rPr>
        <w:t xml:space="preserve"> PCPOW, de stichting waaronder wij vallen. De vier </w:t>
      </w:r>
      <w:proofErr w:type="spellStart"/>
      <w:r w:rsidR="009C0080" w:rsidRPr="00AF08DD">
        <w:rPr>
          <w:rFonts w:asciiTheme="majorHAnsi" w:hAnsiTheme="majorHAnsi" w:cstheme="majorHAnsi"/>
        </w:rPr>
        <w:t>richtinggevers</w:t>
      </w:r>
      <w:proofErr w:type="spellEnd"/>
      <w:r w:rsidRPr="00AF08DD">
        <w:rPr>
          <w:rFonts w:asciiTheme="majorHAnsi" w:hAnsiTheme="majorHAnsi" w:cstheme="majorHAnsi"/>
        </w:rPr>
        <w:t xml:space="preserve"> zijn: ‘vind je unieke print’, ‘je bent geliefd’, ‘plezier in leren’ en ‘we doen het samen’. Tot slot beschrijven we waar we de komende 4</w:t>
      </w:r>
      <w:bookmarkStart w:id="1" w:name="_GoBack"/>
      <w:bookmarkEnd w:id="1"/>
      <w:r w:rsidRPr="00AF08DD">
        <w:rPr>
          <w:rFonts w:asciiTheme="majorHAnsi" w:hAnsiTheme="majorHAnsi" w:cstheme="majorHAnsi"/>
        </w:rPr>
        <w:t xml:space="preserve"> jaar in willen investeren en wat onze krachten en valkuilen zijn. </w:t>
      </w:r>
    </w:p>
    <w:p w14:paraId="7168D00A" w14:textId="55480575" w:rsidR="00762E44" w:rsidRDefault="00762E44" w:rsidP="009C0080">
      <w:pPr>
        <w:shd w:val="clear" w:color="auto" w:fill="F7CAAC" w:themeFill="accent2" w:themeFillTint="66"/>
        <w:rPr>
          <w:rFonts w:asciiTheme="majorHAnsi" w:hAnsiTheme="majorHAnsi" w:cstheme="majorHAnsi"/>
        </w:rPr>
      </w:pPr>
      <w:r w:rsidRPr="00AF08DD">
        <w:rPr>
          <w:rFonts w:asciiTheme="majorHAnsi" w:hAnsiTheme="majorHAnsi" w:cstheme="majorHAnsi"/>
        </w:rPr>
        <w:t xml:space="preserve">In het tweede deel wordt een stuk beleid omschreven. Onderwijs en ondersteuning, personeel, kwaliteit, partners, sponsoring en een stukje samenhang komen aan de orde. </w:t>
      </w:r>
    </w:p>
    <w:p w14:paraId="47063B83" w14:textId="50F72C3E" w:rsidR="00EC11EE" w:rsidRDefault="00EC11EE" w:rsidP="009C0080">
      <w:pPr>
        <w:shd w:val="clear" w:color="auto" w:fill="F7CAAC" w:themeFill="accent2" w:themeFillTint="66"/>
        <w:rPr>
          <w:rFonts w:asciiTheme="majorHAnsi" w:hAnsiTheme="majorHAnsi" w:cstheme="majorHAnsi"/>
        </w:rPr>
      </w:pPr>
    </w:p>
    <w:p w14:paraId="77421025" w14:textId="4851B761" w:rsidR="00EC11EE" w:rsidRDefault="00EC11EE" w:rsidP="009C0080">
      <w:pPr>
        <w:shd w:val="clear" w:color="auto" w:fill="F7CAAC" w:themeFill="accent2" w:themeFillTint="66"/>
        <w:rPr>
          <w:rFonts w:asciiTheme="majorHAnsi" w:hAnsiTheme="majorHAnsi" w:cstheme="majorHAnsi"/>
        </w:rPr>
      </w:pPr>
      <w:r>
        <w:rPr>
          <w:rFonts w:asciiTheme="majorHAnsi" w:hAnsiTheme="majorHAnsi" w:cstheme="majorHAnsi"/>
        </w:rPr>
        <w:t>Met vriendelijke groet</w:t>
      </w:r>
    </w:p>
    <w:p w14:paraId="01F4E3ED" w14:textId="4ABE58F2" w:rsidR="00EC11EE" w:rsidRDefault="00EC11EE" w:rsidP="009C0080">
      <w:pPr>
        <w:shd w:val="clear" w:color="auto" w:fill="F7CAAC" w:themeFill="accent2" w:themeFillTint="66"/>
        <w:rPr>
          <w:rFonts w:asciiTheme="majorHAnsi" w:hAnsiTheme="majorHAnsi" w:cstheme="majorHAnsi"/>
        </w:rPr>
      </w:pPr>
      <w:proofErr w:type="spellStart"/>
      <w:r>
        <w:rPr>
          <w:rFonts w:asciiTheme="majorHAnsi" w:hAnsiTheme="majorHAnsi" w:cstheme="majorHAnsi"/>
        </w:rPr>
        <w:t>Myrte</w:t>
      </w:r>
      <w:proofErr w:type="spellEnd"/>
      <w:r>
        <w:rPr>
          <w:rFonts w:asciiTheme="majorHAnsi" w:hAnsiTheme="majorHAnsi" w:cstheme="majorHAnsi"/>
        </w:rPr>
        <w:t xml:space="preserve"> van Staalduinen</w:t>
      </w:r>
    </w:p>
    <w:p w14:paraId="03670E90" w14:textId="2A4EAB76" w:rsidR="00EC11EE" w:rsidRPr="00AF08DD" w:rsidRDefault="00EC11EE" w:rsidP="009C0080">
      <w:pPr>
        <w:shd w:val="clear" w:color="auto" w:fill="F7CAAC" w:themeFill="accent2" w:themeFillTint="66"/>
        <w:rPr>
          <w:rFonts w:asciiTheme="majorHAnsi" w:hAnsiTheme="majorHAnsi" w:cstheme="majorHAnsi"/>
        </w:rPr>
      </w:pPr>
      <w:r>
        <w:rPr>
          <w:rFonts w:asciiTheme="majorHAnsi" w:hAnsiTheme="majorHAnsi" w:cstheme="majorHAnsi"/>
        </w:rPr>
        <w:t>directeur</w:t>
      </w:r>
    </w:p>
    <w:p w14:paraId="5D020C03" w14:textId="5ECE8CDE" w:rsidR="000C6BD4" w:rsidRPr="00AF08DD" w:rsidRDefault="000C6BD4">
      <w:pPr>
        <w:rPr>
          <w:rFonts w:asciiTheme="majorHAnsi" w:hAnsiTheme="majorHAnsi" w:cstheme="majorHAnsi"/>
        </w:rPr>
      </w:pPr>
      <w:r w:rsidRPr="00AF08DD">
        <w:rPr>
          <w:rFonts w:asciiTheme="majorHAnsi" w:hAnsiTheme="majorHAnsi" w:cstheme="majorHAnsi"/>
        </w:rPr>
        <w:br w:type="page"/>
      </w:r>
    </w:p>
    <w:sdt>
      <w:sdtPr>
        <w:rPr>
          <w:rFonts w:asciiTheme="minorHAnsi" w:eastAsiaTheme="minorHAnsi" w:hAnsiTheme="minorHAnsi" w:cstheme="majorHAnsi"/>
          <w:color w:val="auto"/>
          <w:sz w:val="22"/>
          <w:szCs w:val="22"/>
          <w:lang w:eastAsia="en-US"/>
        </w:rPr>
        <w:id w:val="172919689"/>
        <w:docPartObj>
          <w:docPartGallery w:val="Table of Contents"/>
          <w:docPartUnique/>
        </w:docPartObj>
      </w:sdtPr>
      <w:sdtEndPr>
        <w:rPr>
          <w:b/>
          <w:bCs/>
        </w:rPr>
      </w:sdtEndPr>
      <w:sdtContent>
        <w:p w14:paraId="3293BD03" w14:textId="77777777" w:rsidR="00BF135D" w:rsidRPr="00935215" w:rsidRDefault="00BF135D">
          <w:pPr>
            <w:pStyle w:val="Kopvaninhoudsopgave"/>
            <w:rPr>
              <w:rFonts w:cstheme="majorHAnsi"/>
              <w:b/>
              <w:color w:val="auto"/>
            </w:rPr>
          </w:pPr>
          <w:r w:rsidRPr="00935215">
            <w:rPr>
              <w:rFonts w:cstheme="majorHAnsi"/>
              <w:b/>
              <w:color w:val="auto"/>
            </w:rPr>
            <w:t>Inhoud</w:t>
          </w:r>
        </w:p>
        <w:p w14:paraId="113B028D" w14:textId="63502555" w:rsidR="00935215" w:rsidRPr="00935215" w:rsidRDefault="00BF135D">
          <w:pPr>
            <w:pStyle w:val="Inhopg1"/>
            <w:tabs>
              <w:tab w:val="right" w:leader="dot" w:pos="9062"/>
            </w:tabs>
            <w:rPr>
              <w:rFonts w:asciiTheme="majorHAnsi" w:eastAsiaTheme="minorEastAsia" w:hAnsiTheme="majorHAnsi"/>
              <w:noProof/>
              <w:lang w:eastAsia="nl-NL"/>
            </w:rPr>
          </w:pPr>
          <w:r w:rsidRPr="00935215">
            <w:rPr>
              <w:rFonts w:asciiTheme="majorHAnsi" w:hAnsiTheme="majorHAnsi" w:cstheme="majorHAnsi"/>
            </w:rPr>
            <w:fldChar w:fldCharType="begin"/>
          </w:r>
          <w:r w:rsidRPr="00935215">
            <w:rPr>
              <w:rFonts w:asciiTheme="majorHAnsi" w:hAnsiTheme="majorHAnsi" w:cstheme="majorHAnsi"/>
            </w:rPr>
            <w:instrText xml:space="preserve"> TOC \o "1-3" \h \z \u </w:instrText>
          </w:r>
          <w:r w:rsidRPr="00935215">
            <w:rPr>
              <w:rFonts w:asciiTheme="majorHAnsi" w:hAnsiTheme="majorHAnsi" w:cstheme="majorHAnsi"/>
            </w:rPr>
            <w:fldChar w:fldCharType="separate"/>
          </w:r>
          <w:hyperlink w:anchor="_Toc9340030" w:history="1">
            <w:r w:rsidR="00935215" w:rsidRPr="00935215">
              <w:rPr>
                <w:rStyle w:val="Hyperlink"/>
                <w:rFonts w:asciiTheme="majorHAnsi" w:hAnsiTheme="majorHAnsi" w:cstheme="majorHAnsi"/>
                <w:b/>
                <w:noProof/>
              </w:rPr>
              <w:t>Voorwoord</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_Toc9340030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w:t>
            </w:r>
            <w:r w:rsidR="00935215" w:rsidRPr="00935215">
              <w:rPr>
                <w:rFonts w:asciiTheme="majorHAnsi" w:hAnsiTheme="majorHAnsi"/>
                <w:noProof/>
                <w:webHidden/>
              </w:rPr>
              <w:fldChar w:fldCharType="end"/>
            </w:r>
          </w:hyperlink>
        </w:p>
        <w:p w14:paraId="1FDD8290" w14:textId="103E22B0" w:rsidR="00935215" w:rsidRPr="00935215" w:rsidRDefault="00C53C74">
          <w:pPr>
            <w:pStyle w:val="Inhopg1"/>
            <w:tabs>
              <w:tab w:val="right" w:leader="dot" w:pos="9062"/>
            </w:tabs>
            <w:rPr>
              <w:rFonts w:asciiTheme="majorHAnsi" w:eastAsiaTheme="minorEastAsia" w:hAnsiTheme="majorHAnsi"/>
              <w:noProof/>
              <w:lang w:eastAsia="nl-NL"/>
            </w:rPr>
          </w:pPr>
          <w:hyperlink w:anchor="_Toc9340031" w:history="1">
            <w:r w:rsidR="00935215" w:rsidRPr="00935215">
              <w:rPr>
                <w:rStyle w:val="Hyperlink"/>
                <w:rFonts w:asciiTheme="majorHAnsi" w:hAnsiTheme="majorHAnsi" w:cstheme="majorHAnsi"/>
                <w:b/>
                <w:noProof/>
              </w:rPr>
              <w:t>Onze collectieve ambitie</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_Toc9340031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3</w:t>
            </w:r>
            <w:r w:rsidR="00935215" w:rsidRPr="00935215">
              <w:rPr>
                <w:rFonts w:asciiTheme="majorHAnsi" w:hAnsiTheme="majorHAnsi"/>
                <w:noProof/>
                <w:webHidden/>
              </w:rPr>
              <w:fldChar w:fldCharType="end"/>
            </w:r>
          </w:hyperlink>
        </w:p>
        <w:p w14:paraId="0FE68FA7" w14:textId="420EF82C" w:rsidR="00935215" w:rsidRPr="00935215" w:rsidRDefault="00C53C74">
          <w:pPr>
            <w:pStyle w:val="Inhopg2"/>
            <w:tabs>
              <w:tab w:val="right" w:leader="dot" w:pos="9062"/>
            </w:tabs>
            <w:rPr>
              <w:rFonts w:asciiTheme="majorHAnsi" w:eastAsiaTheme="minorEastAsia" w:hAnsiTheme="majorHAnsi"/>
              <w:noProof/>
              <w:lang w:eastAsia="nl-NL"/>
            </w:rPr>
          </w:pPr>
          <w:hyperlink w:anchor="_Toc9340032" w:history="1">
            <w:r w:rsidR="00935215" w:rsidRPr="00935215">
              <w:rPr>
                <w:rStyle w:val="Hyperlink"/>
                <w:rFonts w:asciiTheme="majorHAnsi" w:hAnsiTheme="majorHAnsi" w:cstheme="majorHAnsi"/>
                <w:noProof/>
              </w:rPr>
              <w:t>Wie zijn wij?</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_Toc9340032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3</w:t>
            </w:r>
            <w:r w:rsidR="00935215" w:rsidRPr="00935215">
              <w:rPr>
                <w:rFonts w:asciiTheme="majorHAnsi" w:hAnsiTheme="majorHAnsi"/>
                <w:noProof/>
                <w:webHidden/>
              </w:rPr>
              <w:fldChar w:fldCharType="end"/>
            </w:r>
          </w:hyperlink>
        </w:p>
        <w:p w14:paraId="1B21BC22" w14:textId="478A8D6F" w:rsidR="00935215" w:rsidRPr="00935215" w:rsidRDefault="00C53C74">
          <w:pPr>
            <w:pStyle w:val="Inhopg2"/>
            <w:tabs>
              <w:tab w:val="right" w:leader="dot" w:pos="9062"/>
            </w:tabs>
            <w:rPr>
              <w:rFonts w:asciiTheme="majorHAnsi" w:eastAsiaTheme="minorEastAsia" w:hAnsiTheme="majorHAnsi"/>
              <w:noProof/>
              <w:lang w:eastAsia="nl-NL"/>
            </w:rPr>
          </w:pPr>
          <w:hyperlink w:anchor="_Toc9340033" w:history="1">
            <w:r w:rsidR="00935215" w:rsidRPr="00935215">
              <w:rPr>
                <w:rStyle w:val="Hyperlink"/>
                <w:rFonts w:asciiTheme="majorHAnsi" w:hAnsiTheme="majorHAnsi" w:cstheme="majorHAnsi"/>
                <w:noProof/>
              </w:rPr>
              <w:t>Onze waarden</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_Toc9340033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3</w:t>
            </w:r>
            <w:r w:rsidR="00935215" w:rsidRPr="00935215">
              <w:rPr>
                <w:rFonts w:asciiTheme="majorHAnsi" w:hAnsiTheme="majorHAnsi"/>
                <w:noProof/>
                <w:webHidden/>
              </w:rPr>
              <w:fldChar w:fldCharType="end"/>
            </w:r>
          </w:hyperlink>
        </w:p>
        <w:p w14:paraId="783B1C3F" w14:textId="0093E118" w:rsidR="00935215" w:rsidRPr="00935215" w:rsidRDefault="00C53C74">
          <w:pPr>
            <w:pStyle w:val="Inhopg2"/>
            <w:tabs>
              <w:tab w:val="right" w:leader="dot" w:pos="9062"/>
            </w:tabs>
            <w:rPr>
              <w:rFonts w:asciiTheme="majorHAnsi" w:eastAsiaTheme="minorEastAsia" w:hAnsiTheme="majorHAnsi"/>
              <w:noProof/>
              <w:lang w:eastAsia="nl-NL"/>
            </w:rPr>
          </w:pPr>
          <w:hyperlink w:anchor="_Toc9340034" w:history="1">
            <w:r w:rsidR="00935215" w:rsidRPr="00935215">
              <w:rPr>
                <w:rStyle w:val="Hyperlink"/>
                <w:rFonts w:asciiTheme="majorHAnsi" w:hAnsiTheme="majorHAnsi" w:cstheme="majorHAnsi"/>
                <w:noProof/>
              </w:rPr>
              <w:t>Wat is onze context?</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_Toc9340034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4</w:t>
            </w:r>
            <w:r w:rsidR="00935215" w:rsidRPr="00935215">
              <w:rPr>
                <w:rFonts w:asciiTheme="majorHAnsi" w:hAnsiTheme="majorHAnsi"/>
                <w:noProof/>
                <w:webHidden/>
              </w:rPr>
              <w:fldChar w:fldCharType="end"/>
            </w:r>
          </w:hyperlink>
        </w:p>
        <w:p w14:paraId="0EB78A10" w14:textId="5BB172A3" w:rsidR="00935215" w:rsidRPr="00935215" w:rsidRDefault="00C53C74">
          <w:pPr>
            <w:pStyle w:val="Inhopg3"/>
            <w:tabs>
              <w:tab w:val="right" w:leader="dot" w:pos="9062"/>
            </w:tabs>
            <w:rPr>
              <w:rFonts w:asciiTheme="majorHAnsi" w:eastAsiaTheme="minorEastAsia" w:hAnsiTheme="majorHAnsi"/>
              <w:noProof/>
              <w:lang w:eastAsia="nl-NL"/>
            </w:rPr>
          </w:pPr>
          <w:hyperlink w:anchor="_Toc9340035" w:history="1">
            <w:r w:rsidR="00935215" w:rsidRPr="00935215">
              <w:rPr>
                <w:rStyle w:val="Hyperlink"/>
                <w:rFonts w:asciiTheme="majorHAnsi" w:hAnsiTheme="majorHAnsi" w:cstheme="majorHAnsi"/>
                <w:i/>
                <w:noProof/>
              </w:rPr>
              <w:t>Richtinggever 1: Vind je unieke print</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_Toc9340035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4</w:t>
            </w:r>
            <w:r w:rsidR="00935215" w:rsidRPr="00935215">
              <w:rPr>
                <w:rFonts w:asciiTheme="majorHAnsi" w:hAnsiTheme="majorHAnsi"/>
                <w:noProof/>
                <w:webHidden/>
              </w:rPr>
              <w:fldChar w:fldCharType="end"/>
            </w:r>
          </w:hyperlink>
        </w:p>
        <w:p w14:paraId="32382DF4" w14:textId="1046993D" w:rsidR="00935215" w:rsidRPr="00935215" w:rsidRDefault="00C53C74">
          <w:pPr>
            <w:pStyle w:val="Inhopg3"/>
            <w:tabs>
              <w:tab w:val="right" w:leader="dot" w:pos="9062"/>
            </w:tabs>
            <w:rPr>
              <w:rFonts w:asciiTheme="majorHAnsi" w:eastAsiaTheme="minorEastAsia" w:hAnsiTheme="majorHAnsi"/>
              <w:noProof/>
              <w:lang w:eastAsia="nl-NL"/>
            </w:rPr>
          </w:pPr>
          <w:hyperlink w:anchor="_Toc9340036" w:history="1">
            <w:r w:rsidR="00935215" w:rsidRPr="00935215">
              <w:rPr>
                <w:rStyle w:val="Hyperlink"/>
                <w:rFonts w:asciiTheme="majorHAnsi" w:hAnsiTheme="majorHAnsi" w:cstheme="majorHAnsi"/>
                <w:i/>
                <w:noProof/>
              </w:rPr>
              <w:t>Richtinggever 2: Je bent geliefd</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_Toc9340036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5</w:t>
            </w:r>
            <w:r w:rsidR="00935215" w:rsidRPr="00935215">
              <w:rPr>
                <w:rFonts w:asciiTheme="majorHAnsi" w:hAnsiTheme="majorHAnsi"/>
                <w:noProof/>
                <w:webHidden/>
              </w:rPr>
              <w:fldChar w:fldCharType="end"/>
            </w:r>
          </w:hyperlink>
        </w:p>
        <w:p w14:paraId="3047AE93" w14:textId="410A90BA" w:rsidR="00935215" w:rsidRPr="00935215" w:rsidRDefault="00C53C74">
          <w:pPr>
            <w:pStyle w:val="Inhopg3"/>
            <w:tabs>
              <w:tab w:val="right" w:leader="dot" w:pos="9062"/>
            </w:tabs>
            <w:rPr>
              <w:rFonts w:asciiTheme="majorHAnsi" w:eastAsiaTheme="minorEastAsia" w:hAnsiTheme="majorHAnsi"/>
              <w:noProof/>
              <w:lang w:eastAsia="nl-NL"/>
            </w:rPr>
          </w:pPr>
          <w:hyperlink w:anchor="_Toc9340037" w:history="1">
            <w:r w:rsidR="00935215" w:rsidRPr="00935215">
              <w:rPr>
                <w:rStyle w:val="Hyperlink"/>
                <w:rFonts w:asciiTheme="majorHAnsi" w:hAnsiTheme="majorHAnsi" w:cstheme="majorHAnsi"/>
                <w:i/>
                <w:noProof/>
              </w:rPr>
              <w:t>Richtinggever 3: Plezier in leren</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_Toc9340037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5</w:t>
            </w:r>
            <w:r w:rsidR="00935215" w:rsidRPr="00935215">
              <w:rPr>
                <w:rFonts w:asciiTheme="majorHAnsi" w:hAnsiTheme="majorHAnsi"/>
                <w:noProof/>
                <w:webHidden/>
              </w:rPr>
              <w:fldChar w:fldCharType="end"/>
            </w:r>
          </w:hyperlink>
        </w:p>
        <w:p w14:paraId="49011B70" w14:textId="51CAD4E3" w:rsidR="00935215" w:rsidRPr="00935215" w:rsidRDefault="00C53C74">
          <w:pPr>
            <w:pStyle w:val="Inhopg3"/>
            <w:tabs>
              <w:tab w:val="right" w:leader="dot" w:pos="9062"/>
            </w:tabs>
            <w:rPr>
              <w:rFonts w:asciiTheme="majorHAnsi" w:eastAsiaTheme="minorEastAsia" w:hAnsiTheme="majorHAnsi"/>
              <w:noProof/>
              <w:lang w:eastAsia="nl-NL"/>
            </w:rPr>
          </w:pPr>
          <w:hyperlink w:anchor="_Toc9340038" w:history="1">
            <w:r w:rsidR="00935215" w:rsidRPr="00935215">
              <w:rPr>
                <w:rStyle w:val="Hyperlink"/>
                <w:rFonts w:asciiTheme="majorHAnsi" w:hAnsiTheme="majorHAnsi" w:cstheme="majorHAnsi"/>
                <w:i/>
                <w:noProof/>
              </w:rPr>
              <w:t>Richtinggever 4: We doen het samen</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_Toc9340038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5</w:t>
            </w:r>
            <w:r w:rsidR="00935215" w:rsidRPr="00935215">
              <w:rPr>
                <w:rFonts w:asciiTheme="majorHAnsi" w:hAnsiTheme="majorHAnsi"/>
                <w:noProof/>
                <w:webHidden/>
              </w:rPr>
              <w:fldChar w:fldCharType="end"/>
            </w:r>
          </w:hyperlink>
        </w:p>
        <w:p w14:paraId="4A866FF4" w14:textId="11286F69" w:rsidR="00935215" w:rsidRPr="00935215" w:rsidRDefault="00C53C74">
          <w:pPr>
            <w:pStyle w:val="Inhopg1"/>
            <w:tabs>
              <w:tab w:val="right" w:leader="dot" w:pos="9062"/>
            </w:tabs>
            <w:rPr>
              <w:rFonts w:asciiTheme="majorHAnsi" w:eastAsiaTheme="minorEastAsia" w:hAnsiTheme="majorHAnsi"/>
              <w:noProof/>
              <w:lang w:eastAsia="nl-NL"/>
            </w:rPr>
          </w:pPr>
          <w:hyperlink w:anchor="_Toc9340039" w:history="1">
            <w:r w:rsidR="00935215" w:rsidRPr="00935215">
              <w:rPr>
                <w:rStyle w:val="Hyperlink"/>
                <w:rFonts w:asciiTheme="majorHAnsi" w:hAnsiTheme="majorHAnsi" w:cstheme="majorHAnsi"/>
                <w:b/>
                <w:noProof/>
              </w:rPr>
              <w:t>Ons beleid</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_Toc9340039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13</w:t>
            </w:r>
            <w:r w:rsidR="00935215" w:rsidRPr="00935215">
              <w:rPr>
                <w:rFonts w:asciiTheme="majorHAnsi" w:hAnsiTheme="majorHAnsi"/>
                <w:noProof/>
                <w:webHidden/>
              </w:rPr>
              <w:fldChar w:fldCharType="end"/>
            </w:r>
          </w:hyperlink>
        </w:p>
        <w:p w14:paraId="2281BC6F" w14:textId="513A98B5" w:rsidR="00935215" w:rsidRPr="00935215" w:rsidRDefault="00C53C74">
          <w:pPr>
            <w:pStyle w:val="Inhopg2"/>
            <w:tabs>
              <w:tab w:val="right" w:leader="dot" w:pos="9062"/>
            </w:tabs>
            <w:rPr>
              <w:rFonts w:asciiTheme="majorHAnsi" w:eastAsiaTheme="minorEastAsia" w:hAnsiTheme="majorHAnsi"/>
              <w:noProof/>
              <w:lang w:eastAsia="nl-NL"/>
            </w:rPr>
          </w:pPr>
          <w:hyperlink w:anchor="_Toc9340040" w:history="1">
            <w:r w:rsidR="00935215" w:rsidRPr="00935215">
              <w:rPr>
                <w:rStyle w:val="Hyperlink"/>
                <w:rFonts w:asciiTheme="majorHAnsi" w:hAnsiTheme="majorHAnsi" w:cstheme="majorHAnsi"/>
                <w:noProof/>
              </w:rPr>
              <w:t>Onderwijs en ondersteuning</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_Toc9340040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13</w:t>
            </w:r>
            <w:r w:rsidR="00935215" w:rsidRPr="00935215">
              <w:rPr>
                <w:rFonts w:asciiTheme="majorHAnsi" w:hAnsiTheme="majorHAnsi"/>
                <w:noProof/>
                <w:webHidden/>
              </w:rPr>
              <w:fldChar w:fldCharType="end"/>
            </w:r>
          </w:hyperlink>
        </w:p>
        <w:p w14:paraId="6626AB2A" w14:textId="5B288B40" w:rsidR="00935215" w:rsidRPr="00935215" w:rsidRDefault="00C53C74">
          <w:pPr>
            <w:pStyle w:val="Inhopg2"/>
            <w:tabs>
              <w:tab w:val="right" w:leader="dot" w:pos="9062"/>
            </w:tabs>
            <w:rPr>
              <w:rFonts w:asciiTheme="majorHAnsi" w:eastAsiaTheme="minorEastAsia" w:hAnsiTheme="majorHAnsi"/>
              <w:noProof/>
              <w:lang w:eastAsia="nl-NL"/>
            </w:rPr>
          </w:pPr>
          <w:hyperlink w:anchor="_Toc9340041" w:history="1">
            <w:r w:rsidR="00935215" w:rsidRPr="00935215">
              <w:rPr>
                <w:rStyle w:val="Hyperlink"/>
                <w:rFonts w:asciiTheme="majorHAnsi" w:hAnsiTheme="majorHAnsi" w:cstheme="majorHAnsi"/>
                <w:noProof/>
              </w:rPr>
              <w:t>Kwaliteit</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_Toc9340041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14</w:t>
            </w:r>
            <w:r w:rsidR="00935215" w:rsidRPr="00935215">
              <w:rPr>
                <w:rFonts w:asciiTheme="majorHAnsi" w:hAnsiTheme="majorHAnsi"/>
                <w:noProof/>
                <w:webHidden/>
              </w:rPr>
              <w:fldChar w:fldCharType="end"/>
            </w:r>
          </w:hyperlink>
        </w:p>
        <w:p w14:paraId="748156FA" w14:textId="7CA27D56" w:rsidR="00935215" w:rsidRPr="00935215" w:rsidRDefault="00C53C74">
          <w:pPr>
            <w:pStyle w:val="Inhopg2"/>
            <w:tabs>
              <w:tab w:val="right" w:leader="dot" w:pos="9062"/>
            </w:tabs>
            <w:rPr>
              <w:rFonts w:asciiTheme="majorHAnsi" w:eastAsiaTheme="minorEastAsia" w:hAnsiTheme="majorHAnsi"/>
              <w:noProof/>
              <w:lang w:eastAsia="nl-NL"/>
            </w:rPr>
          </w:pPr>
          <w:hyperlink w:anchor="_Toc9340042" w:history="1">
            <w:r w:rsidR="00935215" w:rsidRPr="00935215">
              <w:rPr>
                <w:rStyle w:val="Hyperlink"/>
                <w:rFonts w:asciiTheme="majorHAnsi" w:hAnsiTheme="majorHAnsi" w:cstheme="majorHAnsi"/>
                <w:noProof/>
              </w:rPr>
              <w:t>Partners</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_Toc9340042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16</w:t>
            </w:r>
            <w:r w:rsidR="00935215" w:rsidRPr="00935215">
              <w:rPr>
                <w:rFonts w:asciiTheme="majorHAnsi" w:hAnsiTheme="majorHAnsi"/>
                <w:noProof/>
                <w:webHidden/>
              </w:rPr>
              <w:fldChar w:fldCharType="end"/>
            </w:r>
          </w:hyperlink>
        </w:p>
        <w:p w14:paraId="20F2A42A" w14:textId="5E7C5586" w:rsidR="00935215" w:rsidRPr="00935215" w:rsidRDefault="00C53C74">
          <w:pPr>
            <w:pStyle w:val="Inhopg2"/>
            <w:tabs>
              <w:tab w:val="right" w:leader="dot" w:pos="9062"/>
            </w:tabs>
            <w:rPr>
              <w:rFonts w:asciiTheme="majorHAnsi" w:eastAsiaTheme="minorEastAsia" w:hAnsiTheme="majorHAnsi"/>
              <w:noProof/>
              <w:lang w:eastAsia="nl-NL"/>
            </w:rPr>
          </w:pPr>
          <w:hyperlink w:anchor="_Toc9340043" w:history="1">
            <w:r w:rsidR="00935215" w:rsidRPr="00935215">
              <w:rPr>
                <w:rStyle w:val="Hyperlink"/>
                <w:rFonts w:asciiTheme="majorHAnsi" w:hAnsiTheme="majorHAnsi" w:cstheme="majorHAnsi"/>
                <w:noProof/>
              </w:rPr>
              <w:t>Sponsoring</w:t>
            </w:r>
            <w:r w:rsidR="00935215" w:rsidRPr="00935215">
              <w:rPr>
                <w:rFonts w:asciiTheme="majorHAnsi" w:hAnsiTheme="majorHAnsi"/>
                <w:noProof/>
                <w:webHidden/>
              </w:rPr>
              <w:tab/>
            </w:r>
            <w:r w:rsidR="00935215" w:rsidRPr="00935215">
              <w:rPr>
                <w:rFonts w:asciiTheme="majorHAnsi" w:hAnsiTheme="majorHAnsi"/>
                <w:noProof/>
                <w:webHidden/>
              </w:rPr>
              <w:fldChar w:fldCharType="begin"/>
            </w:r>
            <w:r w:rsidR="00935215" w:rsidRPr="00935215">
              <w:rPr>
                <w:rFonts w:asciiTheme="majorHAnsi" w:hAnsiTheme="majorHAnsi"/>
                <w:noProof/>
                <w:webHidden/>
              </w:rPr>
              <w:instrText xml:space="preserve"> PAGEREF _Toc9340043 \h </w:instrText>
            </w:r>
            <w:r w:rsidR="00935215" w:rsidRPr="00935215">
              <w:rPr>
                <w:rFonts w:asciiTheme="majorHAnsi" w:hAnsiTheme="majorHAnsi"/>
                <w:noProof/>
                <w:webHidden/>
              </w:rPr>
            </w:r>
            <w:r w:rsidR="00935215" w:rsidRPr="00935215">
              <w:rPr>
                <w:rFonts w:asciiTheme="majorHAnsi" w:hAnsiTheme="majorHAnsi"/>
                <w:noProof/>
                <w:webHidden/>
              </w:rPr>
              <w:fldChar w:fldCharType="separate"/>
            </w:r>
            <w:r w:rsidR="00A041BB">
              <w:rPr>
                <w:rFonts w:asciiTheme="majorHAnsi" w:hAnsiTheme="majorHAnsi"/>
                <w:noProof/>
                <w:webHidden/>
              </w:rPr>
              <w:t>17</w:t>
            </w:r>
            <w:r w:rsidR="00935215" w:rsidRPr="00935215">
              <w:rPr>
                <w:rFonts w:asciiTheme="majorHAnsi" w:hAnsiTheme="majorHAnsi"/>
                <w:noProof/>
                <w:webHidden/>
              </w:rPr>
              <w:fldChar w:fldCharType="end"/>
            </w:r>
          </w:hyperlink>
        </w:p>
        <w:p w14:paraId="0998572A" w14:textId="21B754C0" w:rsidR="00BF135D" w:rsidRPr="00AF08DD" w:rsidRDefault="00BF135D">
          <w:pPr>
            <w:rPr>
              <w:rFonts w:asciiTheme="majorHAnsi" w:hAnsiTheme="majorHAnsi" w:cstheme="majorHAnsi"/>
            </w:rPr>
          </w:pPr>
          <w:r w:rsidRPr="00935215">
            <w:rPr>
              <w:rFonts w:asciiTheme="majorHAnsi" w:hAnsiTheme="majorHAnsi" w:cstheme="majorHAnsi"/>
              <w:b/>
              <w:bCs/>
            </w:rPr>
            <w:fldChar w:fldCharType="end"/>
          </w:r>
        </w:p>
      </w:sdtContent>
    </w:sdt>
    <w:p w14:paraId="3454A619" w14:textId="77777777" w:rsidR="00BF135D" w:rsidRPr="00AF08DD" w:rsidRDefault="00BF135D">
      <w:pPr>
        <w:rPr>
          <w:rFonts w:asciiTheme="majorHAnsi" w:hAnsiTheme="majorHAnsi" w:cstheme="majorHAnsi"/>
        </w:rPr>
      </w:pPr>
      <w:r w:rsidRPr="00AF08DD">
        <w:rPr>
          <w:rFonts w:asciiTheme="majorHAnsi" w:hAnsiTheme="majorHAnsi" w:cstheme="majorHAnsi"/>
        </w:rPr>
        <w:br w:type="page"/>
      </w:r>
    </w:p>
    <w:p w14:paraId="2E74DDA2" w14:textId="77777777" w:rsidR="00A92FA7" w:rsidRPr="00AF08DD" w:rsidRDefault="00A92FA7" w:rsidP="000D00AD">
      <w:pPr>
        <w:pStyle w:val="Kop1"/>
      </w:pPr>
      <w:bookmarkStart w:id="2" w:name="_Toc9340031"/>
      <w:r w:rsidRPr="00AF08DD">
        <w:lastRenderedPageBreak/>
        <w:t xml:space="preserve">Onze </w:t>
      </w:r>
      <w:r w:rsidRPr="000D00AD">
        <w:t>collectieve</w:t>
      </w:r>
      <w:r w:rsidRPr="00AF08DD">
        <w:t xml:space="preserve"> ambitie</w:t>
      </w:r>
      <w:bookmarkEnd w:id="2"/>
    </w:p>
    <w:p w14:paraId="54674D71" w14:textId="77777777" w:rsidR="00A92FA7" w:rsidRPr="000D00AD" w:rsidRDefault="00BF135D" w:rsidP="000D00AD">
      <w:pPr>
        <w:pStyle w:val="Kop2"/>
      </w:pPr>
      <w:bookmarkStart w:id="3" w:name="_Toc9340032"/>
      <w:r>
        <w:t>Wie zijn wij?</w:t>
      </w:r>
      <w:bookmarkEnd w:id="3"/>
    </w:p>
    <w:p w14:paraId="7C2610A0" w14:textId="65DF87D4" w:rsidR="009E0219" w:rsidRPr="009E0219" w:rsidRDefault="009E0219" w:rsidP="009E0219">
      <w:pPr>
        <w:pStyle w:val="Geenafstand"/>
        <w:jc w:val="both"/>
        <w:rPr>
          <w:rFonts w:asciiTheme="majorHAnsi" w:hAnsiTheme="majorHAnsi" w:cstheme="majorHAnsi"/>
        </w:rPr>
      </w:pPr>
      <w:r w:rsidRPr="00AF08DD">
        <w:rPr>
          <w:rFonts w:asciiTheme="majorHAnsi" w:hAnsiTheme="majorHAnsi" w:cstheme="majorHAnsi"/>
        </w:rPr>
        <w:t xml:space="preserve">Op de </w:t>
      </w:r>
      <w:r>
        <w:rPr>
          <w:rFonts w:asciiTheme="majorHAnsi" w:hAnsiTheme="majorHAnsi" w:cstheme="majorHAnsi"/>
        </w:rPr>
        <w:t>Blinkerd is een gemêleerd</w:t>
      </w:r>
      <w:r w:rsidRPr="00AF08DD">
        <w:rPr>
          <w:rFonts w:asciiTheme="majorHAnsi" w:hAnsiTheme="majorHAnsi" w:cstheme="majorHAnsi"/>
        </w:rPr>
        <w:t xml:space="preserve"> en enthousiast team werkzaam</w:t>
      </w:r>
      <w:r w:rsidRPr="009E0219">
        <w:rPr>
          <w:rFonts w:asciiTheme="majorHAnsi" w:hAnsiTheme="majorHAnsi" w:cstheme="majorHAnsi"/>
        </w:rPr>
        <w:t xml:space="preserve">. Met de komst van een nieuwe directeur in 2019 is er een deel van het team met pensioen gegaan en is er gestart met 5 nieuwe teamleden. Het afgelopen schooljaar zijn wij op verschillende studiedagen aan de slag gegaan met het vormen van een nieuwe visie voor de toekomst op de Blinkerd. Daarnaast is er veel aandacht besteed aan het versterken van de prof cultuur om zo, met elkaar,  nog beter onderwijs aan onze leerlingen te verzorgen. </w:t>
      </w:r>
    </w:p>
    <w:p w14:paraId="589E99D8" w14:textId="77777777" w:rsidR="009E0219" w:rsidRPr="009E0219" w:rsidRDefault="009E0219" w:rsidP="009E0219">
      <w:pPr>
        <w:pStyle w:val="Geenafstand"/>
        <w:rPr>
          <w:rFonts w:asciiTheme="majorHAnsi" w:hAnsiTheme="majorHAnsi" w:cstheme="majorBidi"/>
        </w:rPr>
      </w:pPr>
    </w:p>
    <w:p w14:paraId="6960418D" w14:textId="77777777" w:rsidR="009E0219" w:rsidRPr="00AF08DD" w:rsidRDefault="009E0219" w:rsidP="009E0219">
      <w:pPr>
        <w:pStyle w:val="Geenafstand"/>
        <w:rPr>
          <w:rFonts w:asciiTheme="majorHAnsi" w:hAnsiTheme="majorHAnsi" w:cstheme="majorBidi"/>
        </w:rPr>
      </w:pPr>
      <w:r w:rsidRPr="009E0219">
        <w:rPr>
          <w:rFonts w:asciiTheme="majorHAnsi" w:hAnsiTheme="majorHAnsi" w:cstheme="majorBidi"/>
        </w:rPr>
        <w:t xml:space="preserve">Op de Blinkerd wordt ernaar gestreefd om zowel het individuele belang als het groepsbelang een plek te geven binnen het onderwijs. Leerlingen verschillen op allerlei vlakken, zoals cognitieve vermogens, persoonskenmerken, leermotivatie en sociale leefomgeving. Binnen kindgericht leren staat </w:t>
      </w:r>
      <w:r w:rsidRPr="6358138F">
        <w:rPr>
          <w:rFonts w:asciiTheme="majorHAnsi" w:hAnsiTheme="majorHAnsi" w:cstheme="majorBidi"/>
        </w:rPr>
        <w:t xml:space="preserve">het welzijn van de leerlingen voorop. De focus ligt op het verhogen van de individuele prestaties en het vergroten van de motivatie van leerlingen. Eerst werken aan de relatie en dan aan de prestatie. </w:t>
      </w:r>
    </w:p>
    <w:p w14:paraId="5B58C4DB" w14:textId="77777777" w:rsidR="009E0219" w:rsidRDefault="009E0219" w:rsidP="009E0219">
      <w:pPr>
        <w:pStyle w:val="Geenafstand"/>
        <w:jc w:val="both"/>
        <w:rPr>
          <w:rFonts w:asciiTheme="majorHAnsi" w:hAnsiTheme="majorHAnsi" w:cstheme="majorHAnsi"/>
        </w:rPr>
      </w:pPr>
    </w:p>
    <w:p w14:paraId="7784F3C6" w14:textId="5F0FB1B8" w:rsidR="009E0219" w:rsidRPr="00F07A8B" w:rsidRDefault="009E0219" w:rsidP="009E0219">
      <w:pPr>
        <w:pStyle w:val="Geenafstand"/>
        <w:rPr>
          <w:rFonts w:asciiTheme="majorHAnsi" w:hAnsiTheme="majorHAnsi" w:cstheme="majorHAnsi"/>
        </w:rPr>
      </w:pPr>
      <w:r>
        <w:rPr>
          <w:rFonts w:asciiTheme="majorHAnsi" w:hAnsiTheme="majorHAnsi" w:cstheme="majorHAnsi"/>
        </w:rPr>
        <w:t>Vanuit de overheid is er in het plan Onderwijs2032 aangegeven dat scholen de 21</w:t>
      </w:r>
      <w:r w:rsidRPr="007C4B4F">
        <w:rPr>
          <w:rFonts w:asciiTheme="majorHAnsi" w:hAnsiTheme="majorHAnsi" w:cstheme="majorHAnsi"/>
          <w:vertAlign w:val="superscript"/>
        </w:rPr>
        <w:t>e</w:t>
      </w:r>
      <w:r>
        <w:rPr>
          <w:rFonts w:asciiTheme="majorHAnsi" w:hAnsiTheme="majorHAnsi" w:cstheme="majorHAnsi"/>
        </w:rPr>
        <w:t xml:space="preserve"> -eeuwse vaardigheden een vaste plaats moeten geven in het curriculum. Als school zijn </w:t>
      </w:r>
      <w:r w:rsidRPr="00F07A8B">
        <w:rPr>
          <w:rFonts w:asciiTheme="majorHAnsi" w:hAnsiTheme="majorHAnsi" w:cstheme="majorHAnsi"/>
        </w:rPr>
        <w:t xml:space="preserve">wij bezig om na te denken hoe wij deze vaardigheden een plek kunnen geven in onze vernieuwde visie. De looptijd  van dit nieuwe schoolplan willen we gebruiken om deze en andere speerpunten vorm te geven in de dagelijkse praktijk. </w:t>
      </w:r>
    </w:p>
    <w:p w14:paraId="4288FA8D" w14:textId="77777777" w:rsidR="009E0219" w:rsidRDefault="009E0219" w:rsidP="009E0219">
      <w:pPr>
        <w:pStyle w:val="Geenafstand"/>
        <w:rPr>
          <w:rFonts w:asciiTheme="majorHAnsi" w:hAnsiTheme="majorHAnsi" w:cstheme="majorHAnsi"/>
        </w:rPr>
      </w:pPr>
    </w:p>
    <w:p w14:paraId="1C00C45F" w14:textId="2789B7E3" w:rsidR="009E0219" w:rsidRPr="00AF08DD" w:rsidRDefault="009E0219" w:rsidP="009E0219">
      <w:pPr>
        <w:pStyle w:val="Geenafstand"/>
        <w:rPr>
          <w:rFonts w:asciiTheme="majorHAnsi" w:hAnsiTheme="majorHAnsi" w:cstheme="majorBidi"/>
        </w:rPr>
      </w:pPr>
      <w:r w:rsidRPr="6358138F">
        <w:rPr>
          <w:rFonts w:asciiTheme="majorHAnsi" w:hAnsiTheme="majorHAnsi" w:cstheme="majorBidi"/>
        </w:rPr>
        <w:t xml:space="preserve">In het onderwijs moeten keuzes gemaakt worden tussen individueel belang en groepsbelang. Leerlingen moeten leren om deel te nemen aan de samenleving. Mede door het onderwijs leren zij zorgdragen voor elkaar, rekening te houden met elkaar en worden hier normen en waarden voortdurend besproken, zowel binnen de school als daarbuiten. Naast het groepsbelang, wordt er ook aandacht besteed aan het vormen en ontwikkelen van een individu dat kan reflecteren en kritisch nadenken. </w:t>
      </w:r>
    </w:p>
    <w:p w14:paraId="647A3F7C" w14:textId="77777777" w:rsidR="009E0219" w:rsidRPr="00AF08DD" w:rsidRDefault="009E0219" w:rsidP="009E0219">
      <w:pPr>
        <w:pStyle w:val="Geenafstand"/>
        <w:rPr>
          <w:rFonts w:asciiTheme="majorHAnsi" w:hAnsiTheme="majorHAnsi" w:cstheme="majorHAnsi"/>
        </w:rPr>
      </w:pPr>
    </w:p>
    <w:p w14:paraId="26CA9C6C" w14:textId="6CD39A81" w:rsidR="009E0219" w:rsidRPr="00F07A8B" w:rsidRDefault="009E0219" w:rsidP="5A5BCF20">
      <w:pPr>
        <w:pStyle w:val="Geenafstand"/>
        <w:rPr>
          <w:rFonts w:asciiTheme="majorHAnsi" w:hAnsiTheme="majorHAnsi" w:cstheme="majorHAnsi"/>
        </w:rPr>
      </w:pPr>
      <w:r w:rsidRPr="00AF08DD">
        <w:rPr>
          <w:rFonts w:asciiTheme="majorHAnsi" w:hAnsiTheme="majorHAnsi" w:cstheme="majorHAnsi"/>
        </w:rPr>
        <w:t xml:space="preserve">Het team heeft nog veel ambities en toekomstplannen. Denk aan het ontwikkelen van een portfolio, </w:t>
      </w:r>
      <w:r>
        <w:rPr>
          <w:rFonts w:asciiTheme="majorHAnsi" w:hAnsiTheme="majorHAnsi" w:cstheme="majorHAnsi"/>
        </w:rPr>
        <w:t xml:space="preserve">meer </w:t>
      </w:r>
      <w:proofErr w:type="spellStart"/>
      <w:r>
        <w:rPr>
          <w:rFonts w:asciiTheme="majorHAnsi" w:hAnsiTheme="majorHAnsi" w:cstheme="majorHAnsi"/>
        </w:rPr>
        <w:t>groepsdoorbrekend</w:t>
      </w:r>
      <w:proofErr w:type="spellEnd"/>
      <w:r>
        <w:rPr>
          <w:rFonts w:asciiTheme="majorHAnsi" w:hAnsiTheme="majorHAnsi" w:cstheme="majorHAnsi"/>
        </w:rPr>
        <w:t xml:space="preserve"> werken, kindgericht werken, ontwikkelingsgericht werken en faciliteiten die wij hebben goed inzetten. </w:t>
      </w:r>
      <w:r w:rsidR="00F07A8B">
        <w:rPr>
          <w:rFonts w:asciiTheme="majorHAnsi" w:hAnsiTheme="majorHAnsi" w:cstheme="majorHAnsi"/>
        </w:rPr>
        <w:t>Onze ambities komen terug in de jaarplannen, welke samen dit schoolplan vormen.</w:t>
      </w:r>
    </w:p>
    <w:p w14:paraId="2A2794C0" w14:textId="0DF79B9C" w:rsidR="009C0080" w:rsidRDefault="009C0080" w:rsidP="009C0080">
      <w:pPr>
        <w:pStyle w:val="Geenafstand"/>
        <w:rPr>
          <w:rFonts w:asciiTheme="majorHAnsi" w:hAnsiTheme="majorHAnsi" w:cstheme="majorHAnsi"/>
        </w:rPr>
      </w:pPr>
    </w:p>
    <w:p w14:paraId="6F1962EC" w14:textId="41815AB0" w:rsidR="000D00AD" w:rsidRPr="000D00AD" w:rsidRDefault="000D00AD" w:rsidP="000D00AD">
      <w:pPr>
        <w:pStyle w:val="Kop2"/>
      </w:pPr>
      <w:r w:rsidRPr="000D00AD">
        <w:t>Onze Missie:</w:t>
      </w:r>
    </w:p>
    <w:p w14:paraId="1A80ECAE" w14:textId="0CFD59D8" w:rsidR="000D00AD" w:rsidRPr="000D00AD" w:rsidRDefault="000D00AD" w:rsidP="000D00AD">
      <w:pPr>
        <w:pStyle w:val="Normaalweb"/>
        <w:rPr>
          <w:rFonts w:asciiTheme="majorHAnsi" w:hAnsiTheme="majorHAnsi" w:cstheme="majorHAnsi"/>
          <w:color w:val="000000"/>
          <w:sz w:val="22"/>
          <w:szCs w:val="22"/>
        </w:rPr>
      </w:pPr>
      <w:r w:rsidRPr="00EC11EE">
        <w:rPr>
          <w:rFonts w:asciiTheme="majorHAnsi" w:hAnsiTheme="majorHAnsi" w:cstheme="majorHAnsi"/>
          <w:color w:val="000000"/>
          <w:sz w:val="22"/>
          <w:szCs w:val="22"/>
        </w:rPr>
        <w:t>De Blinkerd la</w:t>
      </w:r>
      <w:r>
        <w:rPr>
          <w:rFonts w:asciiTheme="majorHAnsi" w:hAnsiTheme="majorHAnsi" w:cstheme="majorHAnsi"/>
          <w:color w:val="000000"/>
          <w:sz w:val="22"/>
          <w:szCs w:val="22"/>
        </w:rPr>
        <w:t>at kinderen stralen en blinken.</w:t>
      </w:r>
    </w:p>
    <w:p w14:paraId="1B6C4224" w14:textId="77777777" w:rsidR="00BF135D" w:rsidRPr="000D00AD" w:rsidRDefault="00BF135D" w:rsidP="000D00AD">
      <w:pPr>
        <w:pStyle w:val="Kop2"/>
      </w:pPr>
      <w:bookmarkStart w:id="4" w:name="_Toc9340033"/>
      <w:r w:rsidRPr="00766AF6">
        <w:t>Onze waarden</w:t>
      </w:r>
      <w:bookmarkEnd w:id="4"/>
    </w:p>
    <w:p w14:paraId="16C712BD" w14:textId="5E9292F6" w:rsidR="5A5BCF20" w:rsidRPr="009E0219" w:rsidRDefault="009E0219" w:rsidP="009E0219">
      <w:pPr>
        <w:pStyle w:val="Geenafstand"/>
        <w:rPr>
          <w:rFonts w:asciiTheme="majorHAnsi" w:hAnsiTheme="majorHAnsi" w:cstheme="majorHAnsi"/>
        </w:rPr>
      </w:pPr>
      <w:r w:rsidRPr="009E0219">
        <w:rPr>
          <w:rFonts w:asciiTheme="majorHAnsi" w:hAnsiTheme="majorHAnsi" w:cstheme="majorHAnsi"/>
        </w:rPr>
        <w:t>Bij alles wat we doen, vragen wij ons af of dit binnen de pijlers past. We werken met vijf</w:t>
      </w:r>
      <w:r>
        <w:rPr>
          <w:rFonts w:asciiTheme="majorHAnsi" w:hAnsiTheme="majorHAnsi" w:cstheme="majorHAnsi"/>
        </w:rPr>
        <w:t xml:space="preserve"> inhoudelijke</w:t>
      </w:r>
      <w:r w:rsidRPr="009E0219">
        <w:rPr>
          <w:rFonts w:asciiTheme="majorHAnsi" w:hAnsiTheme="majorHAnsi" w:cstheme="majorHAnsi"/>
        </w:rPr>
        <w:t xml:space="preserve"> werkgroepen die de visie verder uitwerken en neerzett</w:t>
      </w:r>
      <w:r>
        <w:rPr>
          <w:rFonts w:asciiTheme="majorHAnsi" w:hAnsiTheme="majorHAnsi" w:cstheme="majorHAnsi"/>
        </w:rPr>
        <w:t>en binnen de school.</w:t>
      </w:r>
      <w:r w:rsidRPr="009E0219">
        <w:rPr>
          <w:rFonts w:asciiTheme="majorHAnsi" w:hAnsiTheme="majorHAnsi" w:cstheme="majorHAnsi"/>
        </w:rPr>
        <w:t xml:space="preserve"> </w:t>
      </w:r>
    </w:p>
    <w:p w14:paraId="66402A58" w14:textId="0CDB2786" w:rsidR="5A5BCF20" w:rsidRPr="00F07A8B" w:rsidRDefault="000D00AD" w:rsidP="5A5BCF20">
      <w:pPr>
        <w:pStyle w:val="Normaalweb"/>
        <w:rPr>
          <w:rFonts w:asciiTheme="majorHAnsi" w:hAnsiTheme="majorHAnsi" w:cstheme="majorHAnsi"/>
          <w:color w:val="000000"/>
          <w:sz w:val="36"/>
          <w:szCs w:val="36"/>
        </w:rPr>
      </w:pPr>
      <w:r w:rsidRPr="5A5BCF20">
        <w:rPr>
          <w:rFonts w:asciiTheme="majorHAnsi" w:hAnsiTheme="majorHAnsi" w:cstheme="majorBidi"/>
          <w:color w:val="000000" w:themeColor="text1"/>
          <w:sz w:val="22"/>
          <w:szCs w:val="22"/>
        </w:rPr>
        <w:t xml:space="preserve">“ </w:t>
      </w:r>
      <w:r w:rsidR="009E0219">
        <w:rPr>
          <w:rFonts w:asciiTheme="majorHAnsi" w:hAnsiTheme="majorHAnsi" w:cstheme="majorBidi"/>
          <w:color w:val="000000" w:themeColor="text1"/>
          <w:sz w:val="36"/>
          <w:szCs w:val="36"/>
        </w:rPr>
        <w:t>Met een nieuwsgierige blik</w:t>
      </w:r>
      <w:r w:rsidRPr="5A5BCF20">
        <w:rPr>
          <w:rFonts w:asciiTheme="majorHAnsi" w:hAnsiTheme="majorHAnsi" w:cstheme="majorBidi"/>
          <w:color w:val="000000" w:themeColor="text1"/>
          <w:sz w:val="36"/>
          <w:szCs w:val="36"/>
        </w:rPr>
        <w:t xml:space="preserve"> erkennen we verschillen en bouwen we met elkaar aan de toekomst van ieder kind”. </w:t>
      </w:r>
    </w:p>
    <w:p w14:paraId="366B7AD5" w14:textId="3E150124" w:rsidR="001014F3" w:rsidRDefault="008F5987" w:rsidP="00EC11EE">
      <w:pPr>
        <w:pStyle w:val="Normaalweb"/>
        <w:rPr>
          <w:rFonts w:asciiTheme="majorHAnsi" w:hAnsiTheme="majorHAnsi" w:cstheme="majorHAnsi"/>
          <w:b/>
          <w:color w:val="000000"/>
          <w:sz w:val="22"/>
          <w:szCs w:val="22"/>
        </w:rPr>
      </w:pPr>
      <w:r w:rsidRPr="00EC11EE">
        <w:rPr>
          <w:rFonts w:asciiTheme="majorHAnsi" w:hAnsiTheme="majorHAnsi" w:cstheme="majorHAnsi"/>
          <w:b/>
          <w:color w:val="000000"/>
          <w:sz w:val="22"/>
          <w:szCs w:val="22"/>
        </w:rPr>
        <w:t xml:space="preserve"> </w:t>
      </w:r>
      <w:r w:rsidR="00EC11EE" w:rsidRPr="00EC11EE">
        <w:rPr>
          <w:rFonts w:asciiTheme="majorHAnsi" w:hAnsiTheme="majorHAnsi" w:cstheme="majorHAnsi"/>
          <w:b/>
          <w:color w:val="000000"/>
          <w:sz w:val="22"/>
          <w:szCs w:val="22"/>
        </w:rPr>
        <w:t>(Er)kennen</w:t>
      </w:r>
    </w:p>
    <w:p w14:paraId="0DB13E1F" w14:textId="79E46F75" w:rsidR="001014F3" w:rsidRPr="001014F3" w:rsidRDefault="001014F3" w:rsidP="00EC11EE">
      <w:pPr>
        <w:pStyle w:val="Normaalweb"/>
        <w:rPr>
          <w:rFonts w:asciiTheme="majorHAnsi" w:hAnsiTheme="majorHAnsi" w:cstheme="majorHAnsi"/>
          <w:color w:val="000000"/>
          <w:sz w:val="22"/>
          <w:szCs w:val="22"/>
        </w:rPr>
      </w:pPr>
      <w:r w:rsidRPr="00EC11EE">
        <w:rPr>
          <w:rFonts w:asciiTheme="majorHAnsi" w:hAnsiTheme="majorHAnsi" w:cstheme="majorHAnsi"/>
          <w:color w:val="000000"/>
          <w:sz w:val="22"/>
          <w:szCs w:val="22"/>
        </w:rPr>
        <w:lastRenderedPageBreak/>
        <w:t>Op de Blinkerd willen</w:t>
      </w:r>
      <w:r>
        <w:rPr>
          <w:rFonts w:asciiTheme="majorHAnsi" w:hAnsiTheme="majorHAnsi" w:cstheme="majorHAnsi"/>
          <w:color w:val="000000"/>
          <w:sz w:val="22"/>
          <w:szCs w:val="22"/>
        </w:rPr>
        <w:t xml:space="preserve"> we ieder kind erkennen in dat wat hij of zij nodig heeft. </w:t>
      </w:r>
      <w:r w:rsidR="00EC11EE" w:rsidRPr="00EC11EE">
        <w:rPr>
          <w:rFonts w:asciiTheme="majorHAnsi" w:hAnsiTheme="majorHAnsi" w:cstheme="majorHAnsi"/>
          <w:color w:val="000000"/>
          <w:sz w:val="22"/>
          <w:szCs w:val="22"/>
        </w:rPr>
        <w:t xml:space="preserve">Respect en vertrouwen is daarbij het uitgangspunt. </w:t>
      </w:r>
      <w:r>
        <w:rPr>
          <w:rFonts w:asciiTheme="majorHAnsi" w:hAnsiTheme="majorHAnsi" w:cstheme="majorHAnsi"/>
          <w:color w:val="000000"/>
          <w:sz w:val="22"/>
          <w:szCs w:val="22"/>
        </w:rPr>
        <w:t xml:space="preserve">Wij creëren een vertrouwde omgeving </w:t>
      </w:r>
      <w:r w:rsidRPr="00EC11EE">
        <w:rPr>
          <w:rFonts w:asciiTheme="majorHAnsi" w:hAnsiTheme="majorHAnsi" w:cstheme="majorHAnsi"/>
          <w:color w:val="000000"/>
          <w:sz w:val="22"/>
          <w:szCs w:val="22"/>
        </w:rPr>
        <w:t>waar het kind zich gezien</w:t>
      </w:r>
      <w:r>
        <w:rPr>
          <w:rFonts w:asciiTheme="majorHAnsi" w:hAnsiTheme="majorHAnsi" w:cstheme="majorHAnsi"/>
          <w:color w:val="000000"/>
          <w:sz w:val="22"/>
          <w:szCs w:val="22"/>
        </w:rPr>
        <w:t xml:space="preserve"> en erkent</w:t>
      </w:r>
      <w:r w:rsidRPr="00EC11EE">
        <w:rPr>
          <w:rFonts w:asciiTheme="majorHAnsi" w:hAnsiTheme="majorHAnsi" w:cstheme="majorHAnsi"/>
          <w:color w:val="000000"/>
          <w:sz w:val="22"/>
          <w:szCs w:val="22"/>
        </w:rPr>
        <w:t xml:space="preserve"> voelt. De Blinkerd laat kinderen stralen en blinken.</w:t>
      </w:r>
    </w:p>
    <w:p w14:paraId="691A9D02" w14:textId="4E87FF71" w:rsidR="5A5BCF20" w:rsidRPr="00F07A8B" w:rsidRDefault="00EC11EE" w:rsidP="5A5BCF20">
      <w:pPr>
        <w:pStyle w:val="Normaalweb"/>
        <w:rPr>
          <w:rFonts w:asciiTheme="majorHAnsi" w:hAnsiTheme="majorHAnsi" w:cstheme="majorHAnsi"/>
          <w:color w:val="000000"/>
          <w:sz w:val="22"/>
          <w:szCs w:val="22"/>
        </w:rPr>
      </w:pPr>
      <w:r w:rsidRPr="5A5BCF20">
        <w:rPr>
          <w:rFonts w:asciiTheme="majorHAnsi" w:hAnsiTheme="majorHAnsi" w:cstheme="majorBidi"/>
          <w:color w:val="000000" w:themeColor="text1"/>
          <w:sz w:val="22"/>
          <w:szCs w:val="22"/>
        </w:rPr>
        <w:t>In goede samenwerking met ouders en leerkrachten werken we aan de ontwikkeling van de kinderen. Om een volgende stap in de ontwikkeling van het kind te zetten, kijken we voortdurend naar wat het kind al kan, wat zijn/haar talenten zi</w:t>
      </w:r>
      <w:r w:rsidR="001014F3" w:rsidRPr="5A5BCF20">
        <w:rPr>
          <w:rFonts w:asciiTheme="majorHAnsi" w:hAnsiTheme="majorHAnsi" w:cstheme="majorBidi"/>
          <w:color w:val="000000" w:themeColor="text1"/>
          <w:sz w:val="22"/>
          <w:szCs w:val="22"/>
        </w:rPr>
        <w:t>jn en wat jet kind van ons nodig heeft</w:t>
      </w:r>
      <w:r w:rsidRPr="5A5BCF20">
        <w:rPr>
          <w:rFonts w:asciiTheme="majorHAnsi" w:hAnsiTheme="majorHAnsi" w:cstheme="majorBidi"/>
          <w:color w:val="000000" w:themeColor="text1"/>
          <w:sz w:val="22"/>
          <w:szCs w:val="22"/>
        </w:rPr>
        <w:t>.</w:t>
      </w:r>
      <w:r w:rsidR="001014F3" w:rsidRPr="5A5BCF20">
        <w:rPr>
          <w:rFonts w:asciiTheme="majorHAnsi" w:hAnsiTheme="majorHAnsi" w:cstheme="majorBidi"/>
          <w:color w:val="000000" w:themeColor="text1"/>
          <w:sz w:val="22"/>
          <w:szCs w:val="22"/>
        </w:rPr>
        <w:t xml:space="preserve"> Wij geloven in erkende ongelijkheid in de begeleiding van ieder uniek kind en houden daarbij rekening met het kind en zijn/haar omgeving.</w:t>
      </w:r>
    </w:p>
    <w:p w14:paraId="4C06511B" w14:textId="77777777" w:rsidR="00EC11EE" w:rsidRPr="00EC11EE" w:rsidRDefault="00EC11EE" w:rsidP="00EC11EE">
      <w:pPr>
        <w:pStyle w:val="Normaalweb"/>
        <w:rPr>
          <w:rFonts w:asciiTheme="majorHAnsi" w:hAnsiTheme="majorHAnsi" w:cstheme="majorHAnsi"/>
          <w:b/>
          <w:color w:val="000000"/>
          <w:sz w:val="22"/>
          <w:szCs w:val="22"/>
        </w:rPr>
      </w:pPr>
      <w:r w:rsidRPr="00EC11EE">
        <w:rPr>
          <w:rFonts w:asciiTheme="majorHAnsi" w:hAnsiTheme="majorHAnsi" w:cstheme="majorHAnsi"/>
          <w:b/>
          <w:color w:val="000000"/>
          <w:sz w:val="22"/>
          <w:szCs w:val="22"/>
        </w:rPr>
        <w:t>Nieuwsgierig</w:t>
      </w:r>
    </w:p>
    <w:p w14:paraId="365E17A0" w14:textId="525F81FE" w:rsidR="5A5BCF20" w:rsidRPr="00F07A8B" w:rsidRDefault="00EC11EE" w:rsidP="5A5BCF20">
      <w:pPr>
        <w:pStyle w:val="Normaalweb"/>
        <w:rPr>
          <w:rFonts w:asciiTheme="majorHAnsi" w:hAnsiTheme="majorHAnsi" w:cstheme="majorHAnsi"/>
          <w:color w:val="000000"/>
          <w:sz w:val="22"/>
          <w:szCs w:val="22"/>
        </w:rPr>
      </w:pPr>
      <w:r w:rsidRPr="5A5BCF20">
        <w:rPr>
          <w:rFonts w:asciiTheme="majorHAnsi" w:hAnsiTheme="majorHAnsi" w:cstheme="majorBidi"/>
          <w:color w:val="000000" w:themeColor="text1"/>
          <w:sz w:val="22"/>
          <w:szCs w:val="22"/>
        </w:rPr>
        <w:t xml:space="preserve">Op de Blinkerd </w:t>
      </w:r>
      <w:r w:rsidR="00510F03" w:rsidRPr="5A5BCF20">
        <w:rPr>
          <w:rFonts w:asciiTheme="majorHAnsi" w:hAnsiTheme="majorHAnsi" w:cstheme="majorBidi"/>
          <w:color w:val="000000" w:themeColor="text1"/>
          <w:sz w:val="22"/>
          <w:szCs w:val="22"/>
        </w:rPr>
        <w:t>genieten we van de nieuwsgierige open blik waarmee zij naar de wereld kijken. Van deze houding w</w:t>
      </w:r>
      <w:r w:rsidR="001A1C9B" w:rsidRPr="5A5BCF20">
        <w:rPr>
          <w:rFonts w:asciiTheme="majorHAnsi" w:hAnsiTheme="majorHAnsi" w:cstheme="majorBidi"/>
          <w:color w:val="000000" w:themeColor="text1"/>
          <w:sz w:val="22"/>
          <w:szCs w:val="22"/>
        </w:rPr>
        <w:t>illen gebruik maken en inzetten in ons onderwijs</w:t>
      </w:r>
      <w:r w:rsidR="00510F03" w:rsidRPr="5A5BCF20">
        <w:rPr>
          <w:rFonts w:asciiTheme="majorHAnsi" w:hAnsiTheme="majorHAnsi" w:cstheme="majorBidi"/>
          <w:color w:val="000000" w:themeColor="text1"/>
          <w:sz w:val="22"/>
          <w:szCs w:val="22"/>
        </w:rPr>
        <w:t>. De kinderen worden vanuit hun eigen blik op de wereld en hun motivatie om nieuwe dingen te ontdekken nieuwe vaardigheden</w:t>
      </w:r>
      <w:r w:rsidR="001A1C9B" w:rsidRPr="5A5BCF20">
        <w:rPr>
          <w:rFonts w:asciiTheme="majorHAnsi" w:hAnsiTheme="majorHAnsi" w:cstheme="majorBidi"/>
          <w:color w:val="000000" w:themeColor="text1"/>
          <w:sz w:val="22"/>
          <w:szCs w:val="22"/>
        </w:rPr>
        <w:t xml:space="preserve"> aangereikt. We stimuleren</w:t>
      </w:r>
      <w:r w:rsidR="00510F03" w:rsidRPr="5A5BCF20">
        <w:rPr>
          <w:rFonts w:asciiTheme="majorHAnsi" w:hAnsiTheme="majorHAnsi" w:cstheme="majorBidi"/>
          <w:color w:val="000000" w:themeColor="text1"/>
          <w:sz w:val="22"/>
          <w:szCs w:val="22"/>
        </w:rPr>
        <w:t xml:space="preserve"> de nieuwsgierigheid door </w:t>
      </w:r>
      <w:r w:rsidRPr="5A5BCF20">
        <w:rPr>
          <w:rFonts w:asciiTheme="majorHAnsi" w:hAnsiTheme="majorHAnsi" w:cstheme="majorBidi"/>
          <w:color w:val="000000" w:themeColor="text1"/>
          <w:sz w:val="22"/>
          <w:szCs w:val="22"/>
        </w:rPr>
        <w:t>middel van samenwerkend, spelend, ontwikkelingsgericht en ontdekkend/ onderzoekend leren</w:t>
      </w:r>
      <w:r w:rsidR="001A1C9B" w:rsidRPr="5A5BCF20">
        <w:rPr>
          <w:rFonts w:asciiTheme="majorHAnsi" w:hAnsiTheme="majorHAnsi" w:cstheme="majorBidi"/>
          <w:color w:val="000000" w:themeColor="text1"/>
          <w:sz w:val="22"/>
          <w:szCs w:val="22"/>
        </w:rPr>
        <w:t xml:space="preserve"> in thema’s</w:t>
      </w:r>
      <w:r w:rsidRPr="5A5BCF20">
        <w:rPr>
          <w:rFonts w:asciiTheme="majorHAnsi" w:hAnsiTheme="majorHAnsi" w:cstheme="majorBidi"/>
          <w:color w:val="000000" w:themeColor="text1"/>
          <w:sz w:val="22"/>
          <w:szCs w:val="22"/>
        </w:rPr>
        <w:t>.</w:t>
      </w:r>
    </w:p>
    <w:p w14:paraId="03A79103" w14:textId="05B52A9E" w:rsidR="00EC11EE" w:rsidRPr="00C46F9E" w:rsidRDefault="00C46F9E" w:rsidP="00EC11EE">
      <w:pPr>
        <w:pStyle w:val="Normaalweb"/>
        <w:rPr>
          <w:rFonts w:asciiTheme="majorHAnsi" w:hAnsiTheme="majorHAnsi" w:cstheme="majorBidi"/>
          <w:color w:val="000000"/>
          <w:sz w:val="22"/>
          <w:szCs w:val="22"/>
        </w:rPr>
      </w:pPr>
      <w:r>
        <w:rPr>
          <w:rFonts w:asciiTheme="majorHAnsi" w:hAnsiTheme="majorHAnsi" w:cstheme="majorHAnsi"/>
          <w:noProof/>
          <w:color w:val="000000"/>
          <w:sz w:val="22"/>
          <w:szCs w:val="22"/>
        </w:rPr>
        <w:drawing>
          <wp:anchor distT="0" distB="0" distL="114300" distR="114300" simplePos="0" relativeHeight="251663360" behindDoc="1" locked="0" layoutInCell="1" allowOverlap="1" wp14:anchorId="3A185613" wp14:editId="1230ACFE">
            <wp:simplePos x="0" y="0"/>
            <wp:positionH relativeFrom="margin">
              <wp:posOffset>123190</wp:posOffset>
            </wp:positionH>
            <wp:positionV relativeFrom="paragraph">
              <wp:posOffset>1682115</wp:posOffset>
            </wp:positionV>
            <wp:extent cx="5478780" cy="3423920"/>
            <wp:effectExtent l="0" t="0" r="7620" b="508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_21e_eeuwse_vaardighed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8780" cy="34239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sz w:val="22"/>
          <w:szCs w:val="22"/>
        </w:rPr>
        <w:t xml:space="preserve">Kinderen mede eigenaar te laten zijn van hun eigen leerproces is cruciaal voor een optimale ontwikkeling. </w:t>
      </w:r>
      <w:r w:rsidR="00EC11EE" w:rsidRPr="26DF3304">
        <w:rPr>
          <w:rFonts w:asciiTheme="majorHAnsi" w:hAnsiTheme="majorHAnsi" w:cstheme="majorBidi"/>
          <w:color w:val="000000"/>
          <w:sz w:val="22"/>
          <w:szCs w:val="22"/>
        </w:rPr>
        <w:t>Werken binnen een thema zorgt voor meer betrokkenheid en krijg</w:t>
      </w:r>
      <w:r w:rsidR="00766AF6" w:rsidRPr="26DF3304">
        <w:rPr>
          <w:rFonts w:asciiTheme="majorHAnsi" w:hAnsiTheme="majorHAnsi" w:cstheme="majorBidi"/>
          <w:color w:val="000000"/>
          <w:sz w:val="22"/>
          <w:szCs w:val="22"/>
        </w:rPr>
        <w:t>t meer betekenis voor kinderen. E</w:t>
      </w:r>
      <w:r w:rsidR="001A1C9B" w:rsidRPr="26DF3304">
        <w:rPr>
          <w:rFonts w:asciiTheme="majorHAnsi" w:hAnsiTheme="majorHAnsi" w:cstheme="majorBidi"/>
          <w:color w:val="000000"/>
          <w:sz w:val="22"/>
          <w:szCs w:val="22"/>
        </w:rPr>
        <w:t xml:space="preserve">r </w:t>
      </w:r>
      <w:r w:rsidR="00766AF6" w:rsidRPr="26DF3304">
        <w:rPr>
          <w:rFonts w:asciiTheme="majorHAnsi" w:hAnsiTheme="majorHAnsi" w:cstheme="majorBidi"/>
          <w:color w:val="000000"/>
          <w:sz w:val="22"/>
          <w:szCs w:val="22"/>
        </w:rPr>
        <w:t>wordt</w:t>
      </w:r>
      <w:r w:rsidR="001A1C9B" w:rsidRPr="26DF3304">
        <w:rPr>
          <w:rFonts w:asciiTheme="majorHAnsi" w:hAnsiTheme="majorHAnsi" w:cstheme="majorBidi"/>
          <w:color w:val="000000"/>
          <w:sz w:val="22"/>
          <w:szCs w:val="22"/>
        </w:rPr>
        <w:t xml:space="preserve"> ontwikkelingsgericht</w:t>
      </w:r>
      <w:r w:rsidR="00EC11EE" w:rsidRPr="26DF3304">
        <w:rPr>
          <w:rFonts w:asciiTheme="majorHAnsi" w:hAnsiTheme="majorHAnsi" w:cstheme="majorBidi"/>
          <w:color w:val="000000"/>
          <w:sz w:val="22"/>
          <w:szCs w:val="22"/>
        </w:rPr>
        <w:t xml:space="preserve"> onderwijs </w:t>
      </w:r>
      <w:r w:rsidR="001A1C9B" w:rsidRPr="26DF3304">
        <w:rPr>
          <w:rFonts w:asciiTheme="majorHAnsi" w:hAnsiTheme="majorHAnsi" w:cstheme="majorBidi"/>
          <w:color w:val="000000"/>
          <w:sz w:val="22"/>
          <w:szCs w:val="22"/>
        </w:rPr>
        <w:t xml:space="preserve">gegeven </w:t>
      </w:r>
      <w:r w:rsidR="00766AF6" w:rsidRPr="26DF3304">
        <w:rPr>
          <w:rFonts w:asciiTheme="majorHAnsi" w:hAnsiTheme="majorHAnsi" w:cstheme="majorBidi"/>
          <w:color w:val="000000"/>
          <w:sz w:val="22"/>
          <w:szCs w:val="22"/>
        </w:rPr>
        <w:t>in thema’s. We w</w:t>
      </w:r>
      <w:r w:rsidR="00EC11EE" w:rsidRPr="26DF3304">
        <w:rPr>
          <w:rFonts w:asciiTheme="majorHAnsi" w:hAnsiTheme="majorHAnsi" w:cstheme="majorBidi"/>
          <w:color w:val="000000"/>
          <w:sz w:val="22"/>
          <w:szCs w:val="22"/>
        </w:rPr>
        <w:t>e</w:t>
      </w:r>
      <w:r w:rsidR="001A1C9B" w:rsidRPr="26DF3304">
        <w:rPr>
          <w:rFonts w:asciiTheme="majorHAnsi" w:hAnsiTheme="majorHAnsi" w:cstheme="majorBidi"/>
          <w:color w:val="000000"/>
          <w:sz w:val="22"/>
          <w:szCs w:val="22"/>
        </w:rPr>
        <w:t xml:space="preserve">rken </w:t>
      </w:r>
      <w:r w:rsidR="00EC11EE" w:rsidRPr="26DF3304">
        <w:rPr>
          <w:rFonts w:asciiTheme="majorHAnsi" w:hAnsiTheme="majorHAnsi" w:cstheme="majorBidi"/>
          <w:color w:val="000000"/>
          <w:sz w:val="22"/>
          <w:szCs w:val="22"/>
        </w:rPr>
        <w:t>aan verschillende doelen voor verschillende vakken tegelijk</w:t>
      </w:r>
      <w:r w:rsidR="00766AF6" w:rsidRPr="26DF3304">
        <w:rPr>
          <w:rFonts w:asciiTheme="majorHAnsi" w:hAnsiTheme="majorHAnsi" w:cstheme="majorBidi"/>
          <w:color w:val="000000"/>
          <w:sz w:val="22"/>
          <w:szCs w:val="22"/>
        </w:rPr>
        <w:t xml:space="preserve">. Kinderen werken </w:t>
      </w:r>
      <w:r w:rsidR="00EC11EE" w:rsidRPr="26DF3304">
        <w:rPr>
          <w:rFonts w:asciiTheme="majorHAnsi" w:hAnsiTheme="majorHAnsi" w:cstheme="majorBidi"/>
          <w:color w:val="000000"/>
          <w:sz w:val="22"/>
          <w:szCs w:val="22"/>
        </w:rPr>
        <w:t>samen, gaan op onderzoek uit en spele</w:t>
      </w:r>
      <w:r w:rsidR="00766AF6" w:rsidRPr="26DF3304">
        <w:rPr>
          <w:rFonts w:asciiTheme="majorHAnsi" w:hAnsiTheme="majorHAnsi" w:cstheme="majorBidi"/>
          <w:color w:val="000000"/>
          <w:sz w:val="22"/>
          <w:szCs w:val="22"/>
        </w:rPr>
        <w:t>n met elkaar. Zo wordt het kind op het</w:t>
      </w:r>
      <w:r w:rsidR="00EC11EE" w:rsidRPr="26DF3304">
        <w:rPr>
          <w:rFonts w:asciiTheme="majorHAnsi" w:hAnsiTheme="majorHAnsi" w:cstheme="majorBidi"/>
          <w:color w:val="000000"/>
          <w:sz w:val="22"/>
          <w:szCs w:val="22"/>
        </w:rPr>
        <w:t xml:space="preserve"> eigen niveau uitgedaagd. Dit is motiverend en dus van groot belang voor leren en plezier beleven in leren.</w:t>
      </w:r>
      <w:r w:rsidR="00766AF6" w:rsidRPr="26DF3304">
        <w:rPr>
          <w:rFonts w:asciiTheme="majorHAnsi" w:hAnsiTheme="majorHAnsi" w:cstheme="majorBidi"/>
          <w:color w:val="000000"/>
          <w:sz w:val="22"/>
          <w:szCs w:val="22"/>
        </w:rPr>
        <w:t xml:space="preserve"> </w:t>
      </w:r>
      <w:r w:rsidR="001A1C9B" w:rsidRPr="26DF3304">
        <w:rPr>
          <w:rFonts w:asciiTheme="majorHAnsi" w:hAnsiTheme="majorHAnsi" w:cstheme="majorBidi"/>
          <w:color w:val="000000"/>
          <w:sz w:val="22"/>
          <w:szCs w:val="22"/>
        </w:rPr>
        <w:t>21-eeuwse vaardigheden</w:t>
      </w:r>
      <w:r w:rsidR="00766AF6" w:rsidRPr="26DF3304">
        <w:rPr>
          <w:rFonts w:asciiTheme="majorHAnsi" w:hAnsiTheme="majorHAnsi" w:cstheme="majorBidi"/>
          <w:color w:val="000000"/>
          <w:sz w:val="22"/>
          <w:szCs w:val="22"/>
        </w:rPr>
        <w:t xml:space="preserve"> staan bij het leren centraal</w:t>
      </w:r>
      <w:r w:rsidR="001A1C9B" w:rsidRPr="26DF3304">
        <w:rPr>
          <w:rFonts w:asciiTheme="majorHAnsi" w:hAnsiTheme="majorHAnsi" w:cstheme="majorBidi"/>
          <w:color w:val="000000"/>
          <w:sz w:val="22"/>
          <w:szCs w:val="22"/>
        </w:rPr>
        <w:t>;</w:t>
      </w:r>
      <w:r w:rsidR="00766AF6" w:rsidRPr="26DF3304">
        <w:rPr>
          <w:rFonts w:asciiTheme="majorHAnsi" w:hAnsiTheme="majorHAnsi" w:cstheme="majorBidi"/>
          <w:color w:val="000000"/>
          <w:sz w:val="22"/>
          <w:szCs w:val="22"/>
        </w:rPr>
        <w:t xml:space="preserve"> dat is wat we ieder kind</w:t>
      </w:r>
      <w:r w:rsidR="001A1C9B" w:rsidRPr="26DF3304">
        <w:rPr>
          <w:rFonts w:asciiTheme="majorHAnsi" w:hAnsiTheme="majorHAnsi" w:cstheme="majorBidi"/>
          <w:color w:val="000000"/>
          <w:sz w:val="22"/>
          <w:szCs w:val="22"/>
        </w:rPr>
        <w:t xml:space="preserve"> mee willen geven voor de toekomst. </w:t>
      </w:r>
    </w:p>
    <w:p w14:paraId="4E3CE3E8" w14:textId="43154532" w:rsidR="00766AF6" w:rsidRPr="00EC11EE" w:rsidRDefault="00766AF6" w:rsidP="00EC11EE">
      <w:pPr>
        <w:pStyle w:val="Normaalweb"/>
        <w:rPr>
          <w:rFonts w:asciiTheme="majorHAnsi" w:hAnsiTheme="majorHAnsi" w:cstheme="majorHAnsi"/>
          <w:color w:val="000000"/>
          <w:sz w:val="22"/>
          <w:szCs w:val="22"/>
        </w:rPr>
      </w:pPr>
    </w:p>
    <w:p w14:paraId="59C0405A" w14:textId="77777777" w:rsidR="00F07A8B" w:rsidRDefault="00F07A8B" w:rsidP="00EC11EE">
      <w:pPr>
        <w:pStyle w:val="Normaalweb"/>
        <w:rPr>
          <w:rFonts w:asciiTheme="majorHAnsi" w:hAnsiTheme="majorHAnsi" w:cstheme="majorHAnsi"/>
          <w:b/>
          <w:color w:val="000000"/>
          <w:sz w:val="22"/>
          <w:szCs w:val="22"/>
        </w:rPr>
      </w:pPr>
    </w:p>
    <w:p w14:paraId="3F71A8F8" w14:textId="77777777" w:rsidR="00F07A8B" w:rsidRDefault="00F07A8B" w:rsidP="00EC11EE">
      <w:pPr>
        <w:pStyle w:val="Normaalweb"/>
        <w:rPr>
          <w:rFonts w:asciiTheme="majorHAnsi" w:hAnsiTheme="majorHAnsi" w:cstheme="majorHAnsi"/>
          <w:b/>
          <w:color w:val="000000"/>
          <w:sz w:val="22"/>
          <w:szCs w:val="22"/>
        </w:rPr>
      </w:pPr>
    </w:p>
    <w:p w14:paraId="4E72CDDF" w14:textId="77777777" w:rsidR="00EC11EE" w:rsidRPr="00766AF6" w:rsidRDefault="00EC11EE" w:rsidP="00EC11EE">
      <w:pPr>
        <w:pStyle w:val="Normaalweb"/>
        <w:rPr>
          <w:rFonts w:asciiTheme="majorHAnsi" w:hAnsiTheme="majorHAnsi" w:cstheme="majorHAnsi"/>
          <w:b/>
          <w:color w:val="000000"/>
          <w:sz w:val="22"/>
          <w:szCs w:val="22"/>
        </w:rPr>
      </w:pPr>
      <w:r w:rsidRPr="00766AF6">
        <w:rPr>
          <w:rFonts w:asciiTheme="majorHAnsi" w:hAnsiTheme="majorHAnsi" w:cstheme="majorHAnsi"/>
          <w:b/>
          <w:color w:val="000000"/>
          <w:sz w:val="22"/>
          <w:szCs w:val="22"/>
        </w:rPr>
        <w:t>Bouwen</w:t>
      </w:r>
    </w:p>
    <w:p w14:paraId="2550BD2E" w14:textId="1022CBFC" w:rsidR="00EC11EE" w:rsidRPr="00EC11EE" w:rsidRDefault="00766AF6" w:rsidP="00EC11EE">
      <w:pPr>
        <w:pStyle w:val="Normaalweb"/>
        <w:rPr>
          <w:rFonts w:asciiTheme="majorHAnsi" w:hAnsiTheme="majorHAnsi" w:cstheme="majorHAnsi"/>
          <w:color w:val="000000"/>
          <w:sz w:val="22"/>
          <w:szCs w:val="22"/>
        </w:rPr>
      </w:pPr>
      <w:r>
        <w:rPr>
          <w:rFonts w:asciiTheme="majorHAnsi" w:hAnsiTheme="majorHAnsi" w:cstheme="majorHAnsi"/>
          <w:color w:val="000000"/>
          <w:sz w:val="22"/>
          <w:szCs w:val="22"/>
        </w:rPr>
        <w:t xml:space="preserve">Samen met ouders bouwen we aan de toekomst van het kind. </w:t>
      </w:r>
      <w:r w:rsidR="00EC11EE" w:rsidRPr="00EC11EE">
        <w:rPr>
          <w:rFonts w:asciiTheme="majorHAnsi" w:hAnsiTheme="majorHAnsi" w:cstheme="majorHAnsi"/>
          <w:color w:val="000000"/>
          <w:sz w:val="22"/>
          <w:szCs w:val="22"/>
        </w:rPr>
        <w:t xml:space="preserve">Door te kijken naar wat </w:t>
      </w:r>
      <w:r>
        <w:rPr>
          <w:rFonts w:asciiTheme="majorHAnsi" w:hAnsiTheme="majorHAnsi" w:cstheme="majorHAnsi"/>
          <w:color w:val="000000"/>
          <w:sz w:val="22"/>
          <w:szCs w:val="22"/>
        </w:rPr>
        <w:t>het kind al kan</w:t>
      </w:r>
      <w:r w:rsidR="00EC11EE" w:rsidRPr="00EC11EE">
        <w:rPr>
          <w:rFonts w:asciiTheme="majorHAnsi" w:hAnsiTheme="majorHAnsi" w:cstheme="majorHAnsi"/>
          <w:color w:val="000000"/>
          <w:sz w:val="22"/>
          <w:szCs w:val="22"/>
        </w:rPr>
        <w:t>, bepalen we wat de volgende stap is die gezet moet worden om te bouwen aan hun ontwikkeling.</w:t>
      </w:r>
      <w:r w:rsidR="008F5987">
        <w:rPr>
          <w:rFonts w:asciiTheme="majorHAnsi" w:hAnsiTheme="majorHAnsi" w:cstheme="majorHAnsi"/>
          <w:color w:val="000000"/>
          <w:sz w:val="22"/>
          <w:szCs w:val="22"/>
        </w:rPr>
        <w:t xml:space="preserve"> Op elkaar kunnen bouwen is daarin van groot belang. </w:t>
      </w:r>
    </w:p>
    <w:p w14:paraId="74FE361F" w14:textId="20808B92" w:rsidR="00F07A8B" w:rsidRPr="00EC11EE" w:rsidRDefault="000D00AD" w:rsidP="00EC11EE">
      <w:pPr>
        <w:pStyle w:val="Normaalweb"/>
        <w:rPr>
          <w:rFonts w:asciiTheme="majorHAnsi" w:hAnsiTheme="majorHAnsi" w:cstheme="majorHAnsi"/>
          <w:color w:val="000000"/>
          <w:sz w:val="22"/>
          <w:szCs w:val="22"/>
        </w:rPr>
      </w:pPr>
      <w:r>
        <w:rPr>
          <w:rFonts w:asciiTheme="majorHAnsi" w:hAnsiTheme="majorHAnsi" w:cstheme="majorHAnsi"/>
          <w:color w:val="000000"/>
          <w:sz w:val="22"/>
          <w:szCs w:val="22"/>
        </w:rPr>
        <w:t>We willen het kind</w:t>
      </w:r>
      <w:r w:rsidR="00EC11EE" w:rsidRPr="00EC11EE">
        <w:rPr>
          <w:rFonts w:asciiTheme="majorHAnsi" w:hAnsiTheme="majorHAnsi" w:cstheme="majorHAnsi"/>
          <w:color w:val="000000"/>
          <w:sz w:val="22"/>
          <w:szCs w:val="22"/>
        </w:rPr>
        <w:t xml:space="preserve"> op alle verschillende vak</w:t>
      </w:r>
      <w:r w:rsidR="00F07A8B">
        <w:rPr>
          <w:rFonts w:asciiTheme="majorHAnsi" w:hAnsiTheme="majorHAnsi" w:cstheme="majorHAnsi"/>
          <w:color w:val="000000"/>
          <w:sz w:val="22"/>
          <w:szCs w:val="22"/>
        </w:rPr>
        <w:t>gebieden optimaal laten groeien tot zelfregulerende individuen.</w:t>
      </w:r>
      <w:r w:rsidR="00EC11EE" w:rsidRPr="00EC11EE">
        <w:rPr>
          <w:rFonts w:asciiTheme="majorHAnsi" w:hAnsiTheme="majorHAnsi" w:cstheme="majorHAnsi"/>
          <w:color w:val="000000"/>
          <w:sz w:val="22"/>
          <w:szCs w:val="22"/>
        </w:rPr>
        <w:t xml:space="preserve"> </w:t>
      </w:r>
      <w:r>
        <w:rPr>
          <w:rFonts w:asciiTheme="majorHAnsi" w:hAnsiTheme="majorHAnsi" w:cstheme="majorHAnsi"/>
          <w:color w:val="000000"/>
          <w:sz w:val="22"/>
          <w:szCs w:val="22"/>
        </w:rPr>
        <w:t>Dit doen we door te werken aan een goed zelfbeeld, het kind stimuleren om dingen zelf te p</w:t>
      </w:r>
      <w:r w:rsidR="00EC11EE" w:rsidRPr="00EC11EE">
        <w:rPr>
          <w:rFonts w:asciiTheme="majorHAnsi" w:hAnsiTheme="majorHAnsi" w:cstheme="majorHAnsi"/>
          <w:color w:val="000000"/>
          <w:sz w:val="22"/>
          <w:szCs w:val="22"/>
        </w:rPr>
        <w:t>roberen en te ondernemen</w:t>
      </w:r>
      <w:r w:rsidR="00C53C74">
        <w:rPr>
          <w:rFonts w:asciiTheme="majorHAnsi" w:hAnsiTheme="majorHAnsi" w:cstheme="majorHAnsi"/>
          <w:color w:val="000000"/>
          <w:sz w:val="22"/>
          <w:szCs w:val="22"/>
        </w:rPr>
        <w:t xml:space="preserve"> en het kind te leren om</w:t>
      </w:r>
      <w:r>
        <w:rPr>
          <w:rFonts w:asciiTheme="majorHAnsi" w:hAnsiTheme="majorHAnsi" w:cstheme="majorHAnsi"/>
          <w:color w:val="000000"/>
          <w:sz w:val="22"/>
          <w:szCs w:val="22"/>
        </w:rPr>
        <w:t xml:space="preserve"> hul</w:t>
      </w:r>
      <w:r w:rsidR="00F07A8B">
        <w:rPr>
          <w:rFonts w:asciiTheme="majorHAnsi" w:hAnsiTheme="majorHAnsi" w:cstheme="majorHAnsi"/>
          <w:color w:val="000000"/>
          <w:sz w:val="22"/>
          <w:szCs w:val="22"/>
        </w:rPr>
        <w:t xml:space="preserve">p te vragen wanneer dat nodig is. </w:t>
      </w:r>
    </w:p>
    <w:p w14:paraId="2A262A3C" w14:textId="066BF7A2" w:rsidR="001218AE" w:rsidRPr="00F07A8B" w:rsidRDefault="00EC11EE" w:rsidP="00F07A8B">
      <w:pPr>
        <w:pStyle w:val="Normaalweb"/>
        <w:rPr>
          <w:rFonts w:asciiTheme="majorHAnsi" w:hAnsiTheme="majorHAnsi" w:cstheme="majorHAnsi"/>
          <w:color w:val="000000"/>
          <w:sz w:val="22"/>
          <w:szCs w:val="22"/>
        </w:rPr>
      </w:pPr>
      <w:r w:rsidRPr="00EC11EE">
        <w:rPr>
          <w:rFonts w:asciiTheme="majorHAnsi" w:hAnsiTheme="majorHAnsi" w:cstheme="majorHAnsi"/>
          <w:color w:val="000000"/>
          <w:sz w:val="22"/>
          <w:szCs w:val="22"/>
        </w:rPr>
        <w:t>Ieder kind is uniek en heeft eigen behoeften. Daarom is het belangrijk dat we diff</w:t>
      </w:r>
      <w:r w:rsidR="000D00AD">
        <w:rPr>
          <w:rFonts w:asciiTheme="majorHAnsi" w:hAnsiTheme="majorHAnsi" w:cstheme="majorHAnsi"/>
          <w:color w:val="000000"/>
          <w:sz w:val="22"/>
          <w:szCs w:val="22"/>
        </w:rPr>
        <w:t>erentiëren in ons aanbod en blijft het team samen bouwen aan het verbeteren van het onderwijs dat we geven.</w:t>
      </w:r>
    </w:p>
    <w:p w14:paraId="29712C53" w14:textId="634F7604" w:rsidR="00BF135D" w:rsidRPr="00AF08DD" w:rsidRDefault="00BF135D" w:rsidP="00BF135D">
      <w:pPr>
        <w:pStyle w:val="Kop2"/>
        <w:rPr>
          <w:rFonts w:cstheme="majorHAnsi"/>
          <w:color w:val="auto"/>
          <w:u w:val="single"/>
        </w:rPr>
      </w:pPr>
      <w:bookmarkStart w:id="5" w:name="_Toc9340034"/>
      <w:r w:rsidRPr="00AF08DD">
        <w:rPr>
          <w:rFonts w:cstheme="majorHAnsi"/>
          <w:color w:val="auto"/>
          <w:u w:val="single"/>
        </w:rPr>
        <w:t>Wat is onze context</w:t>
      </w:r>
      <w:r w:rsidR="00C66F49">
        <w:rPr>
          <w:rFonts w:cstheme="majorHAnsi"/>
          <w:color w:val="auto"/>
          <w:u w:val="single"/>
        </w:rPr>
        <w:t xml:space="preserve"> waarin onze kernwaarden terug komen</w:t>
      </w:r>
      <w:r w:rsidRPr="00AF08DD">
        <w:rPr>
          <w:rFonts w:cstheme="majorHAnsi"/>
          <w:color w:val="auto"/>
          <w:u w:val="single"/>
        </w:rPr>
        <w:t>?</w:t>
      </w:r>
      <w:bookmarkEnd w:id="5"/>
    </w:p>
    <w:p w14:paraId="788D4DE5" w14:textId="73DAF27A" w:rsidR="009C0080" w:rsidRDefault="00E12DC4" w:rsidP="009C0080">
      <w:pPr>
        <w:rPr>
          <w:rFonts w:asciiTheme="majorHAnsi" w:hAnsiTheme="majorHAnsi" w:cstheme="majorHAnsi"/>
        </w:rPr>
      </w:pPr>
      <w:r>
        <w:rPr>
          <w:noProof/>
          <w:lang w:eastAsia="nl-NL"/>
        </w:rPr>
        <w:drawing>
          <wp:anchor distT="0" distB="0" distL="114300" distR="114300" simplePos="0" relativeHeight="251660288" behindDoc="1" locked="0" layoutInCell="1" allowOverlap="1" wp14:anchorId="694190BB" wp14:editId="34B0019F">
            <wp:simplePos x="0" y="0"/>
            <wp:positionH relativeFrom="margin">
              <wp:posOffset>1405255</wp:posOffset>
            </wp:positionH>
            <wp:positionV relativeFrom="paragraph">
              <wp:posOffset>1576705</wp:posOffset>
            </wp:positionV>
            <wp:extent cx="2865120" cy="2614930"/>
            <wp:effectExtent l="0" t="0" r="0" b="0"/>
            <wp:wrapTopAndBottom/>
            <wp:docPr id="7" name="Afbeelding 6">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84CD52C-EB13-48E7-A256-EA838646B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xmlns:a14="http://schemas.microsoft.com/office/drawing/2010/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84CD52C-EB13-48E7-A256-EA838646B79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65120" cy="2614930"/>
                    </a:xfrm>
                    <a:prstGeom prst="rect">
                      <a:avLst/>
                    </a:prstGeom>
                  </pic:spPr>
                </pic:pic>
              </a:graphicData>
            </a:graphic>
          </wp:anchor>
        </w:drawing>
      </w:r>
      <w:r w:rsidR="00BB4796" w:rsidRPr="26DF3304">
        <w:rPr>
          <w:rFonts w:asciiTheme="majorHAnsi" w:hAnsiTheme="majorHAnsi" w:cstheme="majorBidi"/>
        </w:rPr>
        <w:t>De stichting PCPOW heeft de afgelopen twee á drie jaar aandacht besteed aan het vormen van een nieuwe visie. Daar hebben</w:t>
      </w:r>
      <w:r w:rsidR="009C0080" w:rsidRPr="26DF3304">
        <w:rPr>
          <w:rFonts w:asciiTheme="majorHAnsi" w:hAnsiTheme="majorHAnsi" w:cstheme="majorBidi"/>
        </w:rPr>
        <w:t xml:space="preserve"> leerkrachten, ouders, directeuren </w:t>
      </w:r>
      <w:r w:rsidR="00BB4796" w:rsidRPr="26DF3304">
        <w:rPr>
          <w:rFonts w:asciiTheme="majorHAnsi" w:hAnsiTheme="majorHAnsi" w:cstheme="majorBidi"/>
        </w:rPr>
        <w:t xml:space="preserve">van de scholen binnen de stichting </w:t>
      </w:r>
      <w:r w:rsidR="009C0080" w:rsidRPr="26DF3304">
        <w:rPr>
          <w:rFonts w:asciiTheme="majorHAnsi" w:hAnsiTheme="majorHAnsi" w:cstheme="majorBidi"/>
        </w:rPr>
        <w:t xml:space="preserve">en andere betrokkenen </w:t>
      </w:r>
      <w:r w:rsidR="00BB4796" w:rsidRPr="26DF3304">
        <w:rPr>
          <w:rFonts w:asciiTheme="majorHAnsi" w:hAnsiTheme="majorHAnsi" w:cstheme="majorBidi"/>
        </w:rPr>
        <w:t xml:space="preserve">een actieve en betrokken rol in gespeeld. Er is onderling veel gebrainstormd, gepraat, er zijn ideeën uitgewisseld, plannen concreet gemaakt en beelden aan gekoppeld. Uiteindelijk zijn er vier </w:t>
      </w:r>
      <w:proofErr w:type="spellStart"/>
      <w:r w:rsidR="00BB4796" w:rsidRPr="26DF3304">
        <w:rPr>
          <w:rFonts w:asciiTheme="majorHAnsi" w:hAnsiTheme="majorHAnsi" w:cstheme="majorBidi"/>
        </w:rPr>
        <w:t>richtinggevers</w:t>
      </w:r>
      <w:proofErr w:type="spellEnd"/>
      <w:r w:rsidR="00BB4796" w:rsidRPr="26DF3304">
        <w:rPr>
          <w:rFonts w:asciiTheme="majorHAnsi" w:hAnsiTheme="majorHAnsi" w:cstheme="majorBidi"/>
        </w:rPr>
        <w:t xml:space="preserve"> uit gekomen die centraal staan binnen de scholen van de PCPOW-stichting. Bij het vormen van de </w:t>
      </w:r>
      <w:proofErr w:type="spellStart"/>
      <w:r w:rsidR="00BB4796" w:rsidRPr="26DF3304">
        <w:rPr>
          <w:rFonts w:asciiTheme="majorHAnsi" w:hAnsiTheme="majorHAnsi" w:cstheme="majorBidi"/>
        </w:rPr>
        <w:t>richtinggevers</w:t>
      </w:r>
      <w:proofErr w:type="spellEnd"/>
      <w:r w:rsidR="00BB4796" w:rsidRPr="26DF3304">
        <w:rPr>
          <w:rFonts w:asciiTheme="majorHAnsi" w:hAnsiTheme="majorHAnsi" w:cstheme="majorBidi"/>
        </w:rPr>
        <w:t xml:space="preserve"> is </w:t>
      </w:r>
      <w:r w:rsidR="009C0080" w:rsidRPr="26DF3304">
        <w:rPr>
          <w:rFonts w:asciiTheme="majorHAnsi" w:hAnsiTheme="majorHAnsi" w:cstheme="majorBidi"/>
        </w:rPr>
        <w:t>rekening gehouden dat er verbondenheid is onder de scholen, maar dat iedere school daarbij wel de vrijheid heeft om het zelf in te kleuren.</w:t>
      </w:r>
      <w:r w:rsidR="00BB4796" w:rsidRPr="26DF3304">
        <w:rPr>
          <w:rFonts w:asciiTheme="majorHAnsi" w:hAnsiTheme="majorHAnsi" w:cstheme="majorBidi"/>
        </w:rPr>
        <w:t xml:space="preserve"> De </w:t>
      </w:r>
      <w:proofErr w:type="spellStart"/>
      <w:r w:rsidR="00BB4796" w:rsidRPr="26DF3304">
        <w:rPr>
          <w:rFonts w:asciiTheme="majorHAnsi" w:hAnsiTheme="majorHAnsi" w:cstheme="majorBidi"/>
        </w:rPr>
        <w:t>richtinggevers</w:t>
      </w:r>
      <w:proofErr w:type="spellEnd"/>
      <w:r w:rsidR="00BB4796" w:rsidRPr="26DF3304">
        <w:rPr>
          <w:rFonts w:asciiTheme="majorHAnsi" w:hAnsiTheme="majorHAnsi" w:cstheme="majorBidi"/>
        </w:rPr>
        <w:t xml:space="preserve"> die centraal staan binnen alle PCPOW-scholen zijn:</w:t>
      </w:r>
    </w:p>
    <w:p w14:paraId="2914E53E" w14:textId="6A5B21EB" w:rsidR="00D95E6D" w:rsidRDefault="00D95E6D" w:rsidP="00D95E6D">
      <w:pPr>
        <w:pStyle w:val="Geenafstand"/>
        <w:rPr>
          <w:rFonts w:asciiTheme="majorHAnsi" w:hAnsiTheme="majorHAnsi" w:cstheme="majorHAnsi"/>
          <w:b/>
        </w:rPr>
      </w:pPr>
      <w:r w:rsidRPr="00D95E6D">
        <w:rPr>
          <w:rFonts w:asciiTheme="majorHAnsi" w:hAnsiTheme="majorHAnsi" w:cstheme="majorHAnsi"/>
          <w:b/>
        </w:rPr>
        <w:t>We doen het samen</w:t>
      </w:r>
    </w:p>
    <w:p w14:paraId="7D3A44F8" w14:textId="024E4CE5" w:rsidR="00C46F9E" w:rsidRPr="00C46F9E" w:rsidRDefault="00C46F9E" w:rsidP="00D95E6D">
      <w:pPr>
        <w:pStyle w:val="Geenafstand"/>
        <w:rPr>
          <w:rFonts w:asciiTheme="majorHAnsi" w:hAnsiTheme="majorHAnsi" w:cstheme="majorHAnsi"/>
        </w:rPr>
      </w:pPr>
      <w:r>
        <w:rPr>
          <w:rFonts w:asciiTheme="majorHAnsi" w:hAnsiTheme="majorHAnsi" w:cstheme="majorHAnsi"/>
        </w:rPr>
        <w:t xml:space="preserve">Samen met het team werken we aan een </w:t>
      </w:r>
      <w:r w:rsidR="00861F9E">
        <w:rPr>
          <w:rFonts w:asciiTheme="majorHAnsi" w:hAnsiTheme="majorHAnsi" w:cstheme="majorHAnsi"/>
        </w:rPr>
        <w:t>professionele cultuur, waarin er samengewerkt wordt aan de ontwikkeling van het kind.</w:t>
      </w:r>
    </w:p>
    <w:p w14:paraId="4531158E" w14:textId="2E2C86C0" w:rsidR="00D95E6D" w:rsidRPr="00D95E6D" w:rsidRDefault="00D95E6D" w:rsidP="00D95E6D">
      <w:pPr>
        <w:pStyle w:val="Geenafstand"/>
        <w:rPr>
          <w:rFonts w:asciiTheme="majorHAnsi" w:hAnsiTheme="majorHAnsi" w:cstheme="majorHAnsi"/>
        </w:rPr>
      </w:pPr>
      <w:r w:rsidRPr="00D95E6D">
        <w:rPr>
          <w:rFonts w:asciiTheme="majorHAnsi" w:hAnsiTheme="majorHAnsi" w:cstheme="majorHAnsi"/>
        </w:rPr>
        <w:t xml:space="preserve">Uit onderzoek blijkt dat ouderbetrokkenheid bij school van groot belang is voor de algemene ontwikkeling van het kind. Samen met de ouder gaan we een samenwerking aan om ieder kind het beste te kunnen begeleiden. </w:t>
      </w:r>
      <w:r w:rsidR="00C46F9E">
        <w:rPr>
          <w:rFonts w:asciiTheme="majorHAnsi" w:hAnsiTheme="majorHAnsi" w:cstheme="majorHAnsi"/>
        </w:rPr>
        <w:t xml:space="preserve">Ouders zijn daarin gelijkwaardige gesprekspartners. </w:t>
      </w:r>
      <w:r w:rsidRPr="00D95E6D">
        <w:rPr>
          <w:rFonts w:asciiTheme="majorHAnsi" w:hAnsiTheme="majorHAnsi" w:cstheme="majorHAnsi"/>
        </w:rPr>
        <w:t xml:space="preserve">Ook de kinderen leren dat samenwerken hen verder helpt. Welke rol kies je als je samenwerkt en lukt het ook een andere rol aan te nemen tijdens het samenwerken? Zo kom je samen tot een uitwerking waar je trots op bent. </w:t>
      </w:r>
    </w:p>
    <w:p w14:paraId="2E9D38B7" w14:textId="374AD5A3" w:rsidR="00D95E6D" w:rsidRPr="00D95E6D" w:rsidRDefault="00D95E6D" w:rsidP="00D95E6D">
      <w:pPr>
        <w:pStyle w:val="Geenafstand"/>
        <w:rPr>
          <w:rFonts w:asciiTheme="majorHAnsi" w:hAnsiTheme="majorHAnsi" w:cstheme="majorHAnsi"/>
        </w:rPr>
      </w:pPr>
      <w:r w:rsidRPr="00D95E6D">
        <w:rPr>
          <w:rFonts w:asciiTheme="majorHAnsi" w:hAnsiTheme="majorHAnsi" w:cstheme="majorHAnsi"/>
        </w:rPr>
        <w:t xml:space="preserve">Naast samenwerking intern, werken wij met verschillende externe organisaties om aan te sluiten bij onze leerlingen. Zo werken we samen met de bibliotheek op school om gerichte aandacht te geven </w:t>
      </w:r>
      <w:r w:rsidRPr="00D95E6D">
        <w:rPr>
          <w:rFonts w:asciiTheme="majorHAnsi" w:hAnsiTheme="majorHAnsi" w:cstheme="majorHAnsi"/>
        </w:rPr>
        <w:lastRenderedPageBreak/>
        <w:t xml:space="preserve">aan het ervaren van leesplezier. Ook is er logopedie op school en bieden wij maandelijks een inloopspreekuur aan van SKT voor ouders met eventuele opvoedvragen. </w:t>
      </w:r>
    </w:p>
    <w:p w14:paraId="31953081" w14:textId="278D1072" w:rsidR="00D95E6D" w:rsidRDefault="00D95E6D" w:rsidP="00D95E6D">
      <w:pPr>
        <w:pStyle w:val="Geenafstand"/>
      </w:pPr>
    </w:p>
    <w:p w14:paraId="28FEFE09" w14:textId="52F47AB5" w:rsidR="00D95E6D" w:rsidRDefault="00D95E6D" w:rsidP="00D95E6D">
      <w:pPr>
        <w:pStyle w:val="Geenafstand"/>
        <w:rPr>
          <w:rFonts w:asciiTheme="majorHAnsi" w:hAnsiTheme="majorHAnsi" w:cstheme="majorHAnsi"/>
          <w:b/>
        </w:rPr>
      </w:pPr>
      <w:r w:rsidRPr="00D95E6D">
        <w:rPr>
          <w:rFonts w:asciiTheme="majorHAnsi" w:hAnsiTheme="majorHAnsi" w:cstheme="majorHAnsi"/>
          <w:b/>
        </w:rPr>
        <w:t>Plezier in leren</w:t>
      </w:r>
    </w:p>
    <w:p w14:paraId="08144D2C" w14:textId="307BB33A" w:rsidR="00D95E6D" w:rsidRPr="00D95E6D" w:rsidRDefault="00D95E6D" w:rsidP="00D95E6D">
      <w:pPr>
        <w:pStyle w:val="Geenafstand"/>
        <w:rPr>
          <w:rFonts w:asciiTheme="majorHAnsi" w:hAnsiTheme="majorHAnsi" w:cstheme="majorHAnsi"/>
        </w:rPr>
      </w:pPr>
      <w:r w:rsidRPr="00D95E6D">
        <w:rPr>
          <w:rFonts w:asciiTheme="majorHAnsi" w:hAnsiTheme="majorHAnsi" w:cstheme="majorHAnsi"/>
        </w:rPr>
        <w:t xml:space="preserve">Leren en plezier </w:t>
      </w:r>
      <w:r>
        <w:rPr>
          <w:rFonts w:asciiTheme="majorHAnsi" w:hAnsiTheme="majorHAnsi" w:cstheme="majorHAnsi"/>
        </w:rPr>
        <w:t xml:space="preserve">gaan hand in hand. Als kinderen vanuit hun eigen motivatie dingen mogen ontdekken en vanuit </w:t>
      </w:r>
      <w:r w:rsidRPr="00C66F49">
        <w:rPr>
          <w:rFonts w:asciiTheme="majorHAnsi" w:hAnsiTheme="majorHAnsi" w:cstheme="majorHAnsi"/>
          <w:color w:val="00B0F0"/>
        </w:rPr>
        <w:t xml:space="preserve">nieuwsgierigheid </w:t>
      </w:r>
      <w:r>
        <w:rPr>
          <w:rFonts w:asciiTheme="majorHAnsi" w:hAnsiTheme="majorHAnsi" w:cstheme="majorHAnsi"/>
        </w:rPr>
        <w:t>mogen leren, is de motivatie groter en is leren leuk. Op de Blinkerd is er veel aandacht voor het ontdekkend en ontwerpend leren in ons O2 lab. De zaakvakken (geschiedenis, aardrijkskunde, natuur)</w:t>
      </w:r>
      <w:r w:rsidR="00F3784F">
        <w:rPr>
          <w:rFonts w:asciiTheme="majorHAnsi" w:hAnsiTheme="majorHAnsi" w:cstheme="majorHAnsi"/>
        </w:rPr>
        <w:t xml:space="preserve"> worden geïntegreerd aangeboden middels de methode Blink. Engels wordt aangegeven in alle leerjaren. In het kooklokaal krijgen de leerlingen gedurende het jaar een aantal smaak- en kooklessen. Ook hier leren kinderen op een speelse manier samenwerken, rekenen (wegen, meten, omrekenen) en taal. </w:t>
      </w:r>
    </w:p>
    <w:p w14:paraId="2CDB571C" w14:textId="77777777" w:rsidR="00F3784F" w:rsidRDefault="00F3784F" w:rsidP="00D95E6D">
      <w:pPr>
        <w:pStyle w:val="Geenafstand"/>
        <w:rPr>
          <w:rFonts w:ascii="Arial" w:hAnsi="Arial" w:cs="Arial"/>
          <w:color w:val="212529"/>
          <w:shd w:val="clear" w:color="auto" w:fill="EFF9FA"/>
        </w:rPr>
      </w:pPr>
    </w:p>
    <w:p w14:paraId="2A3CC4A8" w14:textId="2665DCFB" w:rsidR="00D95E6D" w:rsidRPr="00D95E6D" w:rsidRDefault="00D95E6D" w:rsidP="00D95E6D">
      <w:pPr>
        <w:pStyle w:val="Geenafstand"/>
        <w:rPr>
          <w:rFonts w:asciiTheme="majorHAnsi" w:hAnsiTheme="majorHAnsi" w:cstheme="majorHAnsi"/>
          <w:b/>
        </w:rPr>
      </w:pPr>
      <w:r w:rsidRPr="00D95E6D">
        <w:rPr>
          <w:rFonts w:asciiTheme="majorHAnsi" w:hAnsiTheme="majorHAnsi" w:cstheme="majorHAnsi"/>
          <w:b/>
        </w:rPr>
        <w:t xml:space="preserve">Je bent geliefd </w:t>
      </w:r>
    </w:p>
    <w:p w14:paraId="2BB8E74A" w14:textId="4E932728" w:rsidR="00D95E6D" w:rsidRDefault="00D95E6D" w:rsidP="00D95E6D">
      <w:pPr>
        <w:pStyle w:val="Geenafstand"/>
        <w:rPr>
          <w:rFonts w:asciiTheme="majorHAnsi" w:hAnsiTheme="majorHAnsi" w:cstheme="majorHAnsi"/>
        </w:rPr>
      </w:pPr>
      <w:r w:rsidRPr="00D95E6D">
        <w:rPr>
          <w:rFonts w:asciiTheme="majorHAnsi" w:hAnsiTheme="majorHAnsi" w:cstheme="majorHAnsi"/>
        </w:rPr>
        <w:t>De basis van leren start bij vertrouwen</w:t>
      </w:r>
      <w:r w:rsidR="00C66F49">
        <w:rPr>
          <w:rFonts w:asciiTheme="majorHAnsi" w:hAnsiTheme="majorHAnsi" w:cstheme="majorHAnsi"/>
        </w:rPr>
        <w:t xml:space="preserve"> en </w:t>
      </w:r>
      <w:r w:rsidR="00C66F49" w:rsidRPr="00C66F49">
        <w:rPr>
          <w:rFonts w:asciiTheme="majorHAnsi" w:hAnsiTheme="majorHAnsi" w:cstheme="majorHAnsi"/>
          <w:color w:val="00B0F0"/>
        </w:rPr>
        <w:t>erkenning</w:t>
      </w:r>
      <w:r w:rsidRPr="00D95E6D">
        <w:rPr>
          <w:rFonts w:asciiTheme="majorHAnsi" w:hAnsiTheme="majorHAnsi" w:cstheme="majorHAnsi"/>
        </w:rPr>
        <w:t>. Vertrouwen vanuit het kind in de leerkracht en ook vanuit de leerkracht in het kind. Op de Blinkerd mogen kinderen dit vertrouwen ervaren, maar zich bovenal geliefd voelen door hun omgeving en ieder kind voelt dat het mee mag doen.</w:t>
      </w:r>
      <w:r w:rsidR="00F3784F">
        <w:rPr>
          <w:rFonts w:asciiTheme="majorHAnsi" w:hAnsiTheme="majorHAnsi" w:cstheme="majorHAnsi"/>
        </w:rPr>
        <w:t xml:space="preserve"> </w:t>
      </w:r>
      <w:r w:rsidRPr="00D95E6D">
        <w:rPr>
          <w:rFonts w:asciiTheme="majorHAnsi" w:hAnsiTheme="majorHAnsi" w:cstheme="majorHAnsi"/>
        </w:rPr>
        <w:t xml:space="preserve"> </w:t>
      </w:r>
    </w:p>
    <w:p w14:paraId="15256208" w14:textId="31C93E6D" w:rsidR="00F3784F" w:rsidRDefault="00F3784F" w:rsidP="00D95E6D">
      <w:pPr>
        <w:pStyle w:val="Geenafstand"/>
        <w:rPr>
          <w:rFonts w:asciiTheme="majorHAnsi" w:hAnsiTheme="majorHAnsi" w:cstheme="majorHAnsi"/>
        </w:rPr>
      </w:pPr>
      <w:r>
        <w:rPr>
          <w:rFonts w:asciiTheme="majorHAnsi" w:hAnsiTheme="majorHAnsi" w:cstheme="majorHAnsi"/>
        </w:rPr>
        <w:t xml:space="preserve">Wij zijn een gezonde school gericht op het thema ‘welbevinden’. Wij besteden extra aandacht aan omgang met elkaar en een positief klassenklimaat. Dit doen we onder andere door de Kanjertraining in te zetten. </w:t>
      </w:r>
    </w:p>
    <w:p w14:paraId="106CA063" w14:textId="77777777" w:rsidR="00F3784F" w:rsidRDefault="00F3784F" w:rsidP="00D95E6D">
      <w:pPr>
        <w:pStyle w:val="Geenafstand"/>
        <w:rPr>
          <w:rFonts w:asciiTheme="majorHAnsi" w:hAnsiTheme="majorHAnsi" w:cstheme="majorHAnsi"/>
        </w:rPr>
      </w:pPr>
    </w:p>
    <w:p w14:paraId="691B40FC" w14:textId="3A3B11C6" w:rsidR="00F3784F" w:rsidRDefault="00F3784F" w:rsidP="00D95E6D">
      <w:pPr>
        <w:pStyle w:val="Geenafstand"/>
        <w:rPr>
          <w:rFonts w:asciiTheme="majorHAnsi" w:hAnsiTheme="majorHAnsi" w:cstheme="majorHAnsi"/>
          <w:b/>
        </w:rPr>
      </w:pPr>
      <w:r w:rsidRPr="00F3784F">
        <w:rPr>
          <w:rFonts w:asciiTheme="majorHAnsi" w:hAnsiTheme="majorHAnsi" w:cstheme="majorHAnsi"/>
          <w:b/>
        </w:rPr>
        <w:t>Vind je unieke print</w:t>
      </w:r>
    </w:p>
    <w:p w14:paraId="0725B53F" w14:textId="58BB31F1" w:rsidR="00F3784F" w:rsidRPr="00F3784F" w:rsidRDefault="00F3784F" w:rsidP="6358138F">
      <w:pPr>
        <w:pStyle w:val="Geenafstand"/>
        <w:rPr>
          <w:rFonts w:asciiTheme="majorHAnsi" w:hAnsiTheme="majorHAnsi" w:cstheme="majorBidi"/>
        </w:rPr>
      </w:pPr>
      <w:r w:rsidRPr="6358138F">
        <w:rPr>
          <w:rFonts w:asciiTheme="majorHAnsi" w:hAnsiTheme="majorHAnsi" w:cstheme="majorBidi"/>
        </w:rPr>
        <w:t xml:space="preserve">Op de Blinkerd mogen kinderen op ontdekkingsreis. Wij als leerkrachten lopen naast de kinderen om hen te volgen en soms te sturen, maar bovenal te stimuleren zichzelf en de wereld om hen heen te ontdekken. Wij letten erop dat deze ontdekkingen bijdragen aan hun leerproces en hen elke dag een stukje verder brengen in hun ontwikkeling. </w:t>
      </w:r>
      <w:r w:rsidR="5B2D5D43" w:rsidRPr="6358138F">
        <w:rPr>
          <w:rFonts w:asciiTheme="majorHAnsi" w:hAnsiTheme="majorHAnsi" w:cstheme="majorBidi"/>
        </w:rPr>
        <w:t>Wij geloven erin dat het recht op ongelijke behandeling kinderen juist verder helpt. Niet elk kind heeft hetzelfde nodig om tot een goed resultaat te komen. Ieder kind heef</w:t>
      </w:r>
      <w:r w:rsidR="7A3430AF" w:rsidRPr="6358138F">
        <w:rPr>
          <w:rFonts w:asciiTheme="majorHAnsi" w:hAnsiTheme="majorHAnsi" w:cstheme="majorBidi"/>
        </w:rPr>
        <w:t xml:space="preserve">t het recht om juist daar begeleiding te krijgen waar hiaten zijn. Geen enkel kind is hetzelfde, geen enkel kind leert op dezelfde manier. Op de Blinkerd krijgen kinderen de ruimte om op eigen wijze leerstof eigen te maken, passend </w:t>
      </w:r>
      <w:r w:rsidR="00C66F49">
        <w:rPr>
          <w:rFonts w:asciiTheme="majorHAnsi" w:hAnsiTheme="majorHAnsi" w:cstheme="majorBidi"/>
        </w:rPr>
        <w:t xml:space="preserve">en samen </w:t>
      </w:r>
      <w:r w:rsidR="00C66F49" w:rsidRPr="00C66F49">
        <w:rPr>
          <w:rFonts w:asciiTheme="majorHAnsi" w:hAnsiTheme="majorHAnsi" w:cstheme="majorBidi"/>
          <w:color w:val="00B0F0"/>
        </w:rPr>
        <w:t>bouwen</w:t>
      </w:r>
      <w:r w:rsidR="00C66F49">
        <w:rPr>
          <w:rFonts w:asciiTheme="majorHAnsi" w:hAnsiTheme="majorHAnsi" w:cstheme="majorBidi"/>
        </w:rPr>
        <w:t xml:space="preserve"> aan</w:t>
      </w:r>
      <w:r w:rsidR="7A3430AF" w:rsidRPr="6358138F">
        <w:rPr>
          <w:rFonts w:asciiTheme="majorHAnsi" w:hAnsiTheme="majorHAnsi" w:cstheme="majorBidi"/>
        </w:rPr>
        <w:t xml:space="preserve"> hun eigen ontwikkeling. </w:t>
      </w:r>
    </w:p>
    <w:p w14:paraId="7D2C6309" w14:textId="77777777" w:rsidR="004055EB" w:rsidRPr="000049A7" w:rsidRDefault="004055EB" w:rsidP="004055EB">
      <w:pPr>
        <w:pStyle w:val="Geenafstand"/>
        <w:rPr>
          <w:rFonts w:asciiTheme="majorHAnsi" w:hAnsiTheme="majorHAnsi" w:cstheme="majorHAnsi"/>
        </w:rPr>
      </w:pPr>
    </w:p>
    <w:p w14:paraId="3F5D4DDF" w14:textId="50E6FCD7" w:rsidR="00BF135D" w:rsidRPr="000049A7" w:rsidRDefault="00BF135D" w:rsidP="000049A7">
      <w:pPr>
        <w:pStyle w:val="Geenafstand"/>
        <w:rPr>
          <w:rFonts w:asciiTheme="majorHAnsi" w:hAnsiTheme="majorHAnsi" w:cstheme="majorHAnsi"/>
          <w:sz w:val="26"/>
          <w:szCs w:val="26"/>
          <w:u w:val="single"/>
        </w:rPr>
      </w:pPr>
      <w:r w:rsidRPr="000049A7">
        <w:rPr>
          <w:rFonts w:asciiTheme="majorHAnsi" w:hAnsiTheme="majorHAnsi" w:cstheme="majorHAnsi"/>
          <w:sz w:val="26"/>
          <w:szCs w:val="26"/>
          <w:u w:val="single"/>
        </w:rPr>
        <w:t>Wat is onze strategie?</w:t>
      </w:r>
    </w:p>
    <w:p w14:paraId="6A6A9DCF" w14:textId="77777777" w:rsidR="000049A7" w:rsidRPr="000049A7" w:rsidRDefault="000049A7" w:rsidP="000049A7">
      <w:pPr>
        <w:pStyle w:val="Geenafstand"/>
        <w:rPr>
          <w:rFonts w:asciiTheme="majorHAnsi" w:hAnsiTheme="majorHAnsi" w:cstheme="majorHAnsi"/>
        </w:rPr>
      </w:pPr>
    </w:p>
    <w:p w14:paraId="37369E1E" w14:textId="2BEC8A88" w:rsidR="00861F9E" w:rsidRDefault="004055EB" w:rsidP="00861F9E">
      <w:pPr>
        <w:pStyle w:val="Tekstopmerking"/>
      </w:pPr>
      <w:r w:rsidRPr="000049A7">
        <w:rPr>
          <w:rFonts w:asciiTheme="majorHAnsi" w:hAnsiTheme="majorHAnsi" w:cstheme="majorHAnsi"/>
        </w:rPr>
        <w:t xml:space="preserve">In onze strategie beschrijven we de </w:t>
      </w:r>
      <w:r w:rsidRPr="00861F9E">
        <w:rPr>
          <w:rFonts w:asciiTheme="majorHAnsi" w:hAnsiTheme="majorHAnsi" w:cstheme="majorHAnsi"/>
        </w:rPr>
        <w:t>wijze waarop we werk willen maken van onze ambities en doelen. We omschrijven de kenmerken van ons handelen</w:t>
      </w:r>
      <w:r w:rsidR="006C0DBC" w:rsidRPr="00861F9E">
        <w:rPr>
          <w:rFonts w:asciiTheme="majorHAnsi" w:hAnsiTheme="majorHAnsi" w:cstheme="majorHAnsi"/>
        </w:rPr>
        <w:t xml:space="preserve"> en die zichtbaar zijn binnen onze school</w:t>
      </w:r>
      <w:r w:rsidRPr="00861F9E">
        <w:rPr>
          <w:rFonts w:asciiTheme="majorHAnsi" w:hAnsiTheme="majorHAnsi" w:cstheme="majorHAnsi"/>
        </w:rPr>
        <w:t xml:space="preserve">. </w:t>
      </w:r>
      <w:r w:rsidR="00861F9E" w:rsidRPr="00861F9E">
        <w:rPr>
          <w:rFonts w:asciiTheme="majorHAnsi" w:hAnsiTheme="majorHAnsi" w:cstheme="majorHAnsi"/>
        </w:rPr>
        <w:t xml:space="preserve">Wij willen </w:t>
      </w:r>
      <w:proofErr w:type="spellStart"/>
      <w:r w:rsidR="00861F9E" w:rsidRPr="00861F9E">
        <w:rPr>
          <w:rFonts w:asciiTheme="majorHAnsi" w:hAnsiTheme="majorHAnsi" w:cstheme="majorHAnsi"/>
        </w:rPr>
        <w:t>schoolbreed</w:t>
      </w:r>
      <w:proofErr w:type="spellEnd"/>
      <w:r w:rsidR="00861F9E" w:rsidRPr="00861F9E">
        <w:rPr>
          <w:rFonts w:asciiTheme="majorHAnsi" w:hAnsiTheme="majorHAnsi" w:cstheme="majorHAnsi"/>
        </w:rPr>
        <w:t xml:space="preserve"> en </w:t>
      </w:r>
      <w:proofErr w:type="spellStart"/>
      <w:r w:rsidR="00861F9E" w:rsidRPr="00861F9E">
        <w:rPr>
          <w:rFonts w:asciiTheme="majorHAnsi" w:hAnsiTheme="majorHAnsi" w:cstheme="majorHAnsi"/>
        </w:rPr>
        <w:t>bouwdoorbroken</w:t>
      </w:r>
      <w:proofErr w:type="spellEnd"/>
      <w:r w:rsidR="00861F9E" w:rsidRPr="00861F9E">
        <w:rPr>
          <w:rFonts w:asciiTheme="majorHAnsi" w:hAnsiTheme="majorHAnsi" w:cstheme="majorHAnsi"/>
        </w:rPr>
        <w:t xml:space="preserve"> onze visie zichtbaar hebben. Wat zien we dan terug in de klassen, hoe leren de kinderen en hoe communiceren we daarover?</w:t>
      </w:r>
    </w:p>
    <w:p w14:paraId="372A235A" w14:textId="77777777" w:rsidR="000049A7" w:rsidRPr="000049A7" w:rsidRDefault="000049A7" w:rsidP="000049A7">
      <w:pPr>
        <w:pStyle w:val="Geenafstand"/>
        <w:rPr>
          <w:rFonts w:asciiTheme="majorHAnsi" w:hAnsiTheme="majorHAnsi" w:cstheme="majorHAnsi"/>
          <w:i/>
        </w:rPr>
      </w:pPr>
    </w:p>
    <w:p w14:paraId="35058BEA" w14:textId="10055212" w:rsidR="00896ADB" w:rsidRPr="000049A7" w:rsidRDefault="00896ADB" w:rsidP="000049A7">
      <w:pPr>
        <w:pStyle w:val="Geenafstand"/>
        <w:rPr>
          <w:rFonts w:asciiTheme="majorHAnsi" w:hAnsiTheme="majorHAnsi" w:cstheme="majorHAnsi"/>
          <w:i/>
        </w:rPr>
      </w:pPr>
      <w:r w:rsidRPr="000049A7">
        <w:rPr>
          <w:rFonts w:asciiTheme="majorHAnsi" w:hAnsiTheme="majorHAnsi" w:cstheme="majorHAnsi"/>
          <w:i/>
        </w:rPr>
        <w:t>Vind je unieke print</w:t>
      </w:r>
    </w:p>
    <w:p w14:paraId="45733CEB" w14:textId="3BA1777E" w:rsidR="006C0DBC" w:rsidRPr="000049A7" w:rsidRDefault="006C0DBC" w:rsidP="45A4293B">
      <w:pPr>
        <w:pStyle w:val="Geenafstand"/>
        <w:rPr>
          <w:rFonts w:asciiTheme="majorHAnsi" w:hAnsiTheme="majorHAnsi" w:cstheme="majorBidi"/>
        </w:rPr>
      </w:pPr>
      <w:r w:rsidRPr="45A4293B">
        <w:rPr>
          <w:rFonts w:asciiTheme="majorHAnsi" w:hAnsiTheme="majorHAnsi" w:cstheme="majorBidi"/>
        </w:rPr>
        <w:t xml:space="preserve">Als Protestants Christelijke school besteden wij iedere dag aandacht aan het geloof. In alle groepen wordt de dag geopend met een openingsgebed of –lied en de dag wordt ook afgesloten met een gebed of lied. </w:t>
      </w:r>
      <w:r w:rsidR="002476DA" w:rsidRPr="45A4293B">
        <w:rPr>
          <w:rFonts w:asciiTheme="majorHAnsi" w:hAnsiTheme="majorHAnsi" w:cstheme="majorBidi"/>
        </w:rPr>
        <w:t>Wij</w:t>
      </w:r>
      <w:r w:rsidR="002476DA" w:rsidRPr="45A4293B">
        <w:rPr>
          <w:rFonts w:asciiTheme="majorHAnsi" w:hAnsiTheme="majorHAnsi" w:cstheme="majorBidi"/>
          <w:shd w:val="clear" w:color="auto" w:fill="FFFFFF"/>
        </w:rPr>
        <w:t xml:space="preserve"> geven ons onderwijs extra kleur met de normen en waarden uit de Bijbel. </w:t>
      </w:r>
      <w:r w:rsidRPr="45A4293B">
        <w:rPr>
          <w:rFonts w:asciiTheme="majorHAnsi" w:hAnsiTheme="majorHAnsi" w:cstheme="majorBidi"/>
        </w:rPr>
        <w:t xml:space="preserve">In de </w:t>
      </w:r>
      <w:r w:rsidR="440F8126" w:rsidRPr="45A4293B">
        <w:rPr>
          <w:rFonts w:asciiTheme="majorHAnsi" w:hAnsiTheme="majorHAnsi" w:cstheme="majorBidi"/>
        </w:rPr>
        <w:t>alle groepen werken wij met de methode “trefwoord”</w:t>
      </w:r>
      <w:r w:rsidRPr="45A4293B">
        <w:rPr>
          <w:rFonts w:asciiTheme="majorHAnsi" w:hAnsiTheme="majorHAnsi" w:cstheme="majorBidi"/>
        </w:rPr>
        <w:t xml:space="preserve">. </w:t>
      </w:r>
      <w:r w:rsidR="000049A7" w:rsidRPr="45A4293B">
        <w:rPr>
          <w:rFonts w:asciiTheme="majorHAnsi" w:hAnsiTheme="majorHAnsi" w:cstheme="majorBidi"/>
        </w:rPr>
        <w:t>Daarnaast hebben we 2 schooldiensten per jaar op zondagochtend en besteden wij aandacht aan de Christelijke feestdagen Kerst, Pasen en Pinksteren, afgewisseld in de klas of in de kerk.</w:t>
      </w:r>
    </w:p>
    <w:p w14:paraId="22D0852C" w14:textId="77777777" w:rsidR="000049A7" w:rsidRPr="000049A7" w:rsidRDefault="000049A7" w:rsidP="000049A7">
      <w:pPr>
        <w:pStyle w:val="Geenafstand"/>
        <w:rPr>
          <w:rFonts w:asciiTheme="majorHAnsi" w:hAnsiTheme="majorHAnsi" w:cstheme="majorHAnsi"/>
        </w:rPr>
      </w:pPr>
    </w:p>
    <w:p w14:paraId="31E65496" w14:textId="1F2EB3E5" w:rsidR="002476DA" w:rsidRPr="00F67A57" w:rsidRDefault="002476DA" w:rsidP="45A4293B">
      <w:pPr>
        <w:pStyle w:val="Geenafstand"/>
        <w:rPr>
          <w:rFonts w:asciiTheme="majorHAnsi" w:hAnsiTheme="majorHAnsi" w:cstheme="majorBidi"/>
          <w:shd w:val="clear" w:color="auto" w:fill="FFFFFF"/>
        </w:rPr>
      </w:pPr>
      <w:r w:rsidRPr="45A4293B">
        <w:rPr>
          <w:rFonts w:asciiTheme="majorHAnsi" w:hAnsiTheme="majorHAnsi" w:cstheme="majorBidi"/>
          <w:shd w:val="clear" w:color="auto" w:fill="FFFFFF"/>
        </w:rPr>
        <w:t xml:space="preserve">De </w:t>
      </w:r>
      <w:r w:rsidR="689F6A00" w:rsidRPr="45A4293B">
        <w:rPr>
          <w:rFonts w:asciiTheme="majorHAnsi" w:hAnsiTheme="majorHAnsi" w:cstheme="majorBidi"/>
          <w:shd w:val="clear" w:color="auto" w:fill="FFFFFF"/>
        </w:rPr>
        <w:t>Blinkerd</w:t>
      </w:r>
      <w:r w:rsidRPr="45A4293B">
        <w:rPr>
          <w:rFonts w:asciiTheme="majorHAnsi" w:hAnsiTheme="majorHAnsi" w:cstheme="majorBidi"/>
          <w:shd w:val="clear" w:color="auto" w:fill="FFFFFF"/>
        </w:rPr>
        <w:t xml:space="preserve"> is een warme, eigentijdse en dynamische school in </w:t>
      </w:r>
      <w:r w:rsidR="2F53C795" w:rsidRPr="45A4293B">
        <w:rPr>
          <w:rFonts w:asciiTheme="majorHAnsi" w:hAnsiTheme="majorHAnsi" w:cstheme="majorBidi"/>
          <w:shd w:val="clear" w:color="auto" w:fill="FFFFFF"/>
        </w:rPr>
        <w:t>Monster</w:t>
      </w:r>
      <w:r w:rsidRPr="45A4293B">
        <w:rPr>
          <w:rFonts w:asciiTheme="majorHAnsi" w:hAnsiTheme="majorHAnsi" w:cstheme="majorBidi"/>
          <w:shd w:val="clear" w:color="auto" w:fill="FFFFFF"/>
        </w:rPr>
        <w:t xml:space="preserve">. Bij ons wordt ieder kind gezien en gekend. We hebben veel aandacht voor de veiligheid en het welbevinden, omdat we willen dat alle kinderen graag naar school gaan. Door in te spelen op de verschillen in talent en tempo van het kind, stellen we het kind centraal. We bieden onderwijs dat interessant en uitdagend is, door aan te sluiten bij de belevingswereld van de kinderen. </w:t>
      </w:r>
    </w:p>
    <w:p w14:paraId="1121294C" w14:textId="77777777" w:rsidR="000049A7" w:rsidRPr="00F67A57" w:rsidRDefault="000049A7" w:rsidP="000049A7">
      <w:pPr>
        <w:pStyle w:val="Geenafstand"/>
        <w:rPr>
          <w:rFonts w:asciiTheme="majorHAnsi" w:hAnsiTheme="majorHAnsi" w:cstheme="majorHAnsi"/>
          <w:shd w:val="clear" w:color="auto" w:fill="FFFFFF"/>
        </w:rPr>
      </w:pPr>
    </w:p>
    <w:p w14:paraId="4DFEEE38" w14:textId="6FC1487C" w:rsidR="005940C0" w:rsidRDefault="002476DA" w:rsidP="45A4293B">
      <w:pPr>
        <w:pStyle w:val="Geenafstand"/>
        <w:rPr>
          <w:rFonts w:asciiTheme="majorHAnsi" w:hAnsiTheme="majorHAnsi" w:cstheme="majorBidi"/>
          <w:shd w:val="clear" w:color="auto" w:fill="FFFFFF"/>
        </w:rPr>
      </w:pPr>
      <w:r w:rsidRPr="45A4293B">
        <w:rPr>
          <w:rFonts w:asciiTheme="majorHAnsi" w:hAnsiTheme="majorHAnsi" w:cstheme="majorBidi"/>
          <w:shd w:val="clear" w:color="auto" w:fill="FFFFFF"/>
        </w:rPr>
        <w:lastRenderedPageBreak/>
        <w:t>Dat leerlingen van de</w:t>
      </w:r>
      <w:r w:rsidR="0BB827AF" w:rsidRPr="45A4293B">
        <w:rPr>
          <w:rFonts w:asciiTheme="majorHAnsi" w:hAnsiTheme="majorHAnsi" w:cstheme="majorBidi"/>
          <w:shd w:val="clear" w:color="auto" w:fill="FFFFFF"/>
        </w:rPr>
        <w:t xml:space="preserve"> Blinkerd</w:t>
      </w:r>
      <w:r w:rsidRPr="45A4293B">
        <w:rPr>
          <w:rFonts w:asciiTheme="majorHAnsi" w:hAnsiTheme="majorHAnsi" w:cstheme="majorBidi"/>
          <w:shd w:val="clear" w:color="auto" w:fill="FFFFFF"/>
        </w:rPr>
        <w:t xml:space="preserve"> hun unieke print mogen vinden, </w:t>
      </w:r>
      <w:r w:rsidR="00E36737" w:rsidRPr="45A4293B">
        <w:rPr>
          <w:rFonts w:asciiTheme="majorHAnsi" w:hAnsiTheme="majorHAnsi" w:cstheme="majorBidi"/>
          <w:shd w:val="clear" w:color="auto" w:fill="FFFFFF"/>
        </w:rPr>
        <w:t xml:space="preserve">komt vooral terug tijdens </w:t>
      </w:r>
      <w:r w:rsidR="000049A7" w:rsidRPr="45A4293B">
        <w:rPr>
          <w:rFonts w:asciiTheme="majorHAnsi" w:hAnsiTheme="majorHAnsi" w:cstheme="majorBidi"/>
          <w:shd w:val="clear" w:color="auto" w:fill="FFFFFF"/>
        </w:rPr>
        <w:t>het kindgericht werken. Tijdens kindgericht werken wordt er uitgegaan van de kracht van de leerlingen</w:t>
      </w:r>
      <w:r w:rsidR="017B0473" w:rsidRPr="45A4293B">
        <w:rPr>
          <w:rFonts w:asciiTheme="majorHAnsi" w:hAnsiTheme="majorHAnsi" w:cstheme="majorBidi"/>
          <w:shd w:val="clear" w:color="auto" w:fill="FFFFFF"/>
        </w:rPr>
        <w:t xml:space="preserve"> en van de individuele ontwikkeling en interesses van de leerlingen.</w:t>
      </w:r>
      <w:r w:rsidR="000049A7" w:rsidRPr="45A4293B">
        <w:rPr>
          <w:rFonts w:asciiTheme="majorHAnsi" w:hAnsiTheme="majorHAnsi" w:cstheme="majorBidi"/>
          <w:shd w:val="clear" w:color="auto" w:fill="FFFFFF"/>
        </w:rPr>
        <w:t xml:space="preserve"> De leerlingen krijgen de ruimte om hun eigen keuzes te maken</w:t>
      </w:r>
      <w:r w:rsidR="004E5E19" w:rsidRPr="45A4293B">
        <w:rPr>
          <w:rFonts w:asciiTheme="majorHAnsi" w:hAnsiTheme="majorHAnsi" w:cstheme="majorBidi"/>
          <w:shd w:val="clear" w:color="auto" w:fill="FFFFFF"/>
        </w:rPr>
        <w:t xml:space="preserve"> en er worden </w:t>
      </w:r>
      <w:proofErr w:type="spellStart"/>
      <w:r w:rsidR="004E5E19" w:rsidRPr="45A4293B">
        <w:rPr>
          <w:rFonts w:asciiTheme="majorHAnsi" w:hAnsiTheme="majorHAnsi" w:cstheme="majorBidi"/>
          <w:shd w:val="clear" w:color="auto" w:fill="FFFFFF"/>
        </w:rPr>
        <w:t>kindgesprekken</w:t>
      </w:r>
      <w:proofErr w:type="spellEnd"/>
      <w:r w:rsidR="004E5E19" w:rsidRPr="45A4293B">
        <w:rPr>
          <w:rFonts w:asciiTheme="majorHAnsi" w:hAnsiTheme="majorHAnsi" w:cstheme="majorBidi"/>
          <w:shd w:val="clear" w:color="auto" w:fill="FFFFFF"/>
        </w:rPr>
        <w:t xml:space="preserve"> gevoerd</w:t>
      </w:r>
      <w:r w:rsidR="005940C0">
        <w:rPr>
          <w:rFonts w:asciiTheme="majorHAnsi" w:hAnsiTheme="majorHAnsi" w:cstheme="majorBidi"/>
          <w:shd w:val="clear" w:color="auto" w:fill="FFFFFF"/>
        </w:rPr>
        <w:t xml:space="preserve"> om met kinderen te evalueren en feedback te geven. Zelfregulatie is het hogere doel; wat  goede motivatie en resultaten met zich meebrengen.</w:t>
      </w:r>
    </w:p>
    <w:p w14:paraId="20F1DD50" w14:textId="77777777" w:rsidR="005940C0" w:rsidRDefault="005940C0" w:rsidP="45A4293B">
      <w:pPr>
        <w:pStyle w:val="Geenafstand"/>
        <w:rPr>
          <w:rFonts w:asciiTheme="majorHAnsi" w:hAnsiTheme="majorHAnsi" w:cstheme="majorBidi"/>
          <w:shd w:val="clear" w:color="auto" w:fill="FFFFFF"/>
        </w:rPr>
      </w:pPr>
    </w:p>
    <w:p w14:paraId="75304685" w14:textId="4805C8B7" w:rsidR="002476DA" w:rsidRPr="000049A7" w:rsidRDefault="000049A7" w:rsidP="45A4293B">
      <w:pPr>
        <w:pStyle w:val="Geenafstand"/>
        <w:rPr>
          <w:rFonts w:asciiTheme="majorHAnsi" w:hAnsiTheme="majorHAnsi" w:cstheme="majorBidi"/>
          <w:shd w:val="clear" w:color="auto" w:fill="FFFFFF"/>
        </w:rPr>
      </w:pPr>
      <w:r w:rsidRPr="45A4293B">
        <w:rPr>
          <w:rFonts w:asciiTheme="majorHAnsi" w:hAnsiTheme="majorHAnsi" w:cstheme="majorBidi"/>
          <w:shd w:val="clear" w:color="auto" w:fill="FFFFFF"/>
        </w:rPr>
        <w:t>Dit is op verschillende momenten zichtbaar in de groepen, namelijk:</w:t>
      </w:r>
    </w:p>
    <w:p w14:paraId="30962C31" w14:textId="058E76F0" w:rsidR="000049A7" w:rsidRPr="000049A7" w:rsidRDefault="000049A7" w:rsidP="45A4293B">
      <w:pPr>
        <w:pStyle w:val="Geenafstand"/>
        <w:numPr>
          <w:ilvl w:val="0"/>
          <w:numId w:val="16"/>
        </w:numPr>
        <w:rPr>
          <w:rFonts w:asciiTheme="majorHAnsi" w:hAnsiTheme="majorHAnsi" w:cstheme="majorBidi"/>
          <w:shd w:val="clear" w:color="auto" w:fill="FFFFFF"/>
        </w:rPr>
      </w:pPr>
      <w:r w:rsidRPr="45A4293B">
        <w:rPr>
          <w:rFonts w:asciiTheme="majorHAnsi" w:hAnsiTheme="majorHAnsi" w:cstheme="majorBidi"/>
          <w:shd w:val="clear" w:color="auto" w:fill="FFFFFF"/>
        </w:rPr>
        <w:t xml:space="preserve">In de groepen 1-3 </w:t>
      </w:r>
      <w:r w:rsidR="004E5E19" w:rsidRPr="45A4293B">
        <w:rPr>
          <w:rFonts w:asciiTheme="majorHAnsi" w:hAnsiTheme="majorHAnsi" w:cstheme="majorBidi"/>
          <w:shd w:val="clear" w:color="auto" w:fill="FFFFFF"/>
        </w:rPr>
        <w:t xml:space="preserve">mogen leerlingen zelf kiezen waar en hoe </w:t>
      </w:r>
      <w:r w:rsidRPr="45A4293B">
        <w:rPr>
          <w:rFonts w:asciiTheme="majorHAnsi" w:hAnsiTheme="majorHAnsi" w:cstheme="majorBidi"/>
          <w:shd w:val="clear" w:color="auto" w:fill="FFFFFF"/>
        </w:rPr>
        <w:t>zij gaan spelen.</w:t>
      </w:r>
      <w:r w:rsidR="004E5E19" w:rsidRPr="45A4293B">
        <w:rPr>
          <w:rFonts w:asciiTheme="majorHAnsi" w:hAnsiTheme="majorHAnsi" w:cstheme="majorBidi"/>
          <w:shd w:val="clear" w:color="auto" w:fill="FFFFFF"/>
        </w:rPr>
        <w:t xml:space="preserve"> </w:t>
      </w:r>
    </w:p>
    <w:p w14:paraId="2DDC31B9" w14:textId="70D30FAB" w:rsidR="2DEF2F73" w:rsidRDefault="2DEF2F73" w:rsidP="1462D403">
      <w:pPr>
        <w:pStyle w:val="Geenafstand"/>
        <w:numPr>
          <w:ilvl w:val="0"/>
          <w:numId w:val="16"/>
        </w:numPr>
        <w:rPr>
          <w:color w:val="000000" w:themeColor="text1"/>
        </w:rPr>
      </w:pPr>
      <w:r w:rsidRPr="1462D403">
        <w:rPr>
          <w:rFonts w:asciiTheme="majorHAnsi" w:hAnsiTheme="majorHAnsi" w:cstheme="majorBidi"/>
        </w:rPr>
        <w:t>In de groepen 1-3 wordt volgens ontwikkelingsgericht onderwijs gewerkt, het thematisch spel staat daarin centraal en alle andere vakken worden daar zo veel mogelijk in geïntegreerd. Uitgezonderd het</w:t>
      </w:r>
      <w:r w:rsidR="035D4928" w:rsidRPr="1462D403">
        <w:rPr>
          <w:rFonts w:asciiTheme="majorHAnsi" w:hAnsiTheme="majorHAnsi" w:cstheme="majorBidi"/>
        </w:rPr>
        <w:t xml:space="preserve"> leren lezen</w:t>
      </w:r>
      <w:r w:rsidRPr="1462D403">
        <w:rPr>
          <w:rFonts w:asciiTheme="majorHAnsi" w:hAnsiTheme="majorHAnsi" w:cstheme="majorBidi"/>
        </w:rPr>
        <w:t xml:space="preserve"> en rekenen</w:t>
      </w:r>
      <w:r w:rsidR="394A62D4" w:rsidRPr="1462D403">
        <w:rPr>
          <w:rFonts w:asciiTheme="majorHAnsi" w:hAnsiTheme="majorHAnsi" w:cstheme="majorBidi"/>
        </w:rPr>
        <w:t xml:space="preserve"> in groep 3. </w:t>
      </w:r>
    </w:p>
    <w:p w14:paraId="5BFDB63D" w14:textId="7F78FE3A" w:rsidR="000049A7" w:rsidRPr="000049A7" w:rsidRDefault="69FCAAE0" w:rsidP="45A4293B">
      <w:pPr>
        <w:pStyle w:val="Geenafstand"/>
        <w:numPr>
          <w:ilvl w:val="0"/>
          <w:numId w:val="16"/>
        </w:numPr>
        <w:rPr>
          <w:rFonts w:asciiTheme="majorHAnsi" w:eastAsiaTheme="majorEastAsia" w:hAnsiTheme="majorHAnsi" w:cstheme="majorBidi"/>
        </w:rPr>
      </w:pPr>
      <w:r w:rsidRPr="45A4293B">
        <w:rPr>
          <w:rFonts w:asciiTheme="majorHAnsi" w:hAnsiTheme="majorHAnsi" w:cstheme="majorBidi"/>
          <w:shd w:val="clear" w:color="auto" w:fill="FFFFFF"/>
        </w:rPr>
        <w:t xml:space="preserve">In groep 1-2 werken wij met een planbord, waarin de leerlingen zelf inplannen wanneer ze een opdracht uitvoeren en wanneer deze voltooid is mogen zij een pion achter hun naam </w:t>
      </w:r>
      <w:r w:rsidRPr="45A4293B">
        <w:rPr>
          <w:rFonts w:asciiTheme="majorHAnsi" w:hAnsiTheme="majorHAnsi" w:cstheme="majorBidi"/>
        </w:rPr>
        <w:t xml:space="preserve">hangen en hebben zij zo inzicht in wat ze </w:t>
      </w:r>
      <w:r w:rsidR="191E8DDB" w:rsidRPr="45A4293B">
        <w:rPr>
          <w:rFonts w:asciiTheme="majorHAnsi" w:hAnsiTheme="majorHAnsi" w:cstheme="majorBidi"/>
        </w:rPr>
        <w:t xml:space="preserve">al gedaan en nog niet gedaan hebben. </w:t>
      </w:r>
    </w:p>
    <w:p w14:paraId="4044EFFC" w14:textId="6699D470" w:rsidR="00BC4BB1" w:rsidRDefault="00BC4BB1" w:rsidP="004055EB">
      <w:pPr>
        <w:pStyle w:val="Geenafstand"/>
        <w:rPr>
          <w:rFonts w:asciiTheme="majorHAnsi" w:hAnsiTheme="majorHAnsi" w:cstheme="majorHAnsi"/>
          <w:i/>
        </w:rPr>
      </w:pPr>
    </w:p>
    <w:p w14:paraId="054EA17D" w14:textId="72BFB9B9" w:rsidR="00896ADB" w:rsidRDefault="00896ADB" w:rsidP="004055EB">
      <w:pPr>
        <w:pStyle w:val="Geenafstand"/>
        <w:rPr>
          <w:rFonts w:asciiTheme="majorHAnsi" w:hAnsiTheme="majorHAnsi" w:cstheme="majorHAnsi"/>
          <w:i/>
        </w:rPr>
      </w:pPr>
      <w:r w:rsidRPr="004055EB">
        <w:rPr>
          <w:rFonts w:asciiTheme="majorHAnsi" w:hAnsiTheme="majorHAnsi" w:cstheme="majorHAnsi"/>
          <w:i/>
        </w:rPr>
        <w:t>Je bent geliefd</w:t>
      </w:r>
    </w:p>
    <w:p w14:paraId="5504674E" w14:textId="6BB9453B" w:rsidR="00BC4BB1" w:rsidRPr="00BC4BB1" w:rsidRDefault="00BC4BB1" w:rsidP="45A4293B">
      <w:pPr>
        <w:rPr>
          <w:rFonts w:asciiTheme="majorHAnsi" w:hAnsiTheme="majorHAnsi"/>
        </w:rPr>
      </w:pPr>
      <w:r w:rsidRPr="45A4293B">
        <w:rPr>
          <w:rFonts w:asciiTheme="majorHAnsi" w:hAnsiTheme="majorHAnsi"/>
        </w:rPr>
        <w:t xml:space="preserve">Van alle betrokkenen bij de </w:t>
      </w:r>
      <w:r w:rsidR="6611356B" w:rsidRPr="45A4293B">
        <w:rPr>
          <w:rFonts w:asciiTheme="majorHAnsi" w:hAnsiTheme="majorHAnsi"/>
        </w:rPr>
        <w:t>Blinkerd</w:t>
      </w:r>
      <w:r w:rsidRPr="45A4293B">
        <w:rPr>
          <w:rFonts w:asciiTheme="majorHAnsi" w:hAnsiTheme="majorHAnsi"/>
        </w:rPr>
        <w:t>, zowel leerlingen, team, ouders en externen, willen wij dat zij zich veilig voelen. Zij moeten zich gezien voelen en waardevol voor de school met hun persoonlijkheid en talenten.</w:t>
      </w:r>
      <w:r w:rsidR="000D290B">
        <w:rPr>
          <w:rFonts w:asciiTheme="majorHAnsi" w:hAnsiTheme="majorHAnsi"/>
        </w:rPr>
        <w:t xml:space="preserve"> Werken vanuit welbevinden en talenten doet groeien! </w:t>
      </w:r>
    </w:p>
    <w:p w14:paraId="0D9DA55E" w14:textId="35F15E29" w:rsidR="00BC4BB1" w:rsidRDefault="00BC4BB1" w:rsidP="00BC4BB1">
      <w:pPr>
        <w:pStyle w:val="Geenafstand"/>
        <w:rPr>
          <w:rFonts w:asciiTheme="majorHAnsi" w:hAnsiTheme="majorHAnsi" w:cstheme="majorHAnsi"/>
        </w:rPr>
      </w:pPr>
      <w:r w:rsidRPr="00BC4BB1">
        <w:rPr>
          <w:rFonts w:asciiTheme="majorHAnsi" w:hAnsiTheme="majorHAnsi" w:cstheme="majorHAnsi"/>
        </w:rPr>
        <w:t xml:space="preserve">Geliefd zijn betekent vertrouwen geven en krijgen. Vertrouwen dat iemand het goede wil doen. Als </w:t>
      </w:r>
      <w:r>
        <w:rPr>
          <w:rFonts w:asciiTheme="majorHAnsi" w:hAnsiTheme="majorHAnsi" w:cstheme="majorHAnsi"/>
        </w:rPr>
        <w:t xml:space="preserve">de leerlingen </w:t>
      </w:r>
      <w:r w:rsidRPr="00BC4BB1">
        <w:rPr>
          <w:rFonts w:asciiTheme="majorHAnsi" w:hAnsiTheme="majorHAnsi" w:cstheme="majorHAnsi"/>
        </w:rPr>
        <w:t xml:space="preserve">eerst </w:t>
      </w:r>
      <w:r w:rsidR="00D2157C">
        <w:rPr>
          <w:rFonts w:asciiTheme="majorHAnsi" w:hAnsiTheme="majorHAnsi" w:cstheme="majorHAnsi"/>
        </w:rPr>
        <w:t xml:space="preserve">het </w:t>
      </w:r>
      <w:r w:rsidRPr="00BC4BB1">
        <w:rPr>
          <w:rFonts w:asciiTheme="majorHAnsi" w:hAnsiTheme="majorHAnsi" w:cstheme="majorHAnsi"/>
        </w:rPr>
        <w:t xml:space="preserve">vertrouwen </w:t>
      </w:r>
      <w:r>
        <w:rPr>
          <w:rFonts w:asciiTheme="majorHAnsi" w:hAnsiTheme="majorHAnsi" w:cstheme="majorHAnsi"/>
        </w:rPr>
        <w:t>wordt gegeven</w:t>
      </w:r>
      <w:r w:rsidRPr="00BC4BB1">
        <w:rPr>
          <w:rFonts w:asciiTheme="majorHAnsi" w:hAnsiTheme="majorHAnsi" w:cstheme="majorHAnsi"/>
        </w:rPr>
        <w:t xml:space="preserve"> in wat zij kunnen, ontstaat ook de veiligheid van waaruit </w:t>
      </w:r>
      <w:r>
        <w:rPr>
          <w:rFonts w:asciiTheme="majorHAnsi" w:hAnsiTheme="majorHAnsi" w:cstheme="majorHAnsi"/>
        </w:rPr>
        <w:t>leerlingen</w:t>
      </w:r>
      <w:r w:rsidRPr="00BC4BB1">
        <w:rPr>
          <w:rFonts w:asciiTheme="majorHAnsi" w:hAnsiTheme="majorHAnsi" w:cstheme="majorHAnsi"/>
        </w:rPr>
        <w:t xml:space="preserve"> een volgende stap durven nemen. Hetzelfde geldt voor de medewerkers in</w:t>
      </w:r>
      <w:r>
        <w:rPr>
          <w:rFonts w:asciiTheme="majorHAnsi" w:hAnsiTheme="majorHAnsi" w:cstheme="majorHAnsi"/>
        </w:rPr>
        <w:t xml:space="preserve"> een organisatie.  </w:t>
      </w:r>
    </w:p>
    <w:p w14:paraId="137515C9" w14:textId="4E15F012" w:rsidR="00BC4BB1" w:rsidRDefault="00BC4BB1" w:rsidP="00BC4BB1">
      <w:pPr>
        <w:pStyle w:val="Geenafstand"/>
        <w:rPr>
          <w:rFonts w:asciiTheme="majorHAnsi" w:hAnsiTheme="majorHAnsi" w:cstheme="majorHAnsi"/>
        </w:rPr>
      </w:pPr>
      <w:r w:rsidRPr="00BC4BB1">
        <w:rPr>
          <w:rFonts w:asciiTheme="majorHAnsi" w:hAnsiTheme="majorHAnsi" w:cstheme="majorHAnsi"/>
        </w:rPr>
        <w:t>De voorwaarde voor gezien worden of een ander zien, is elkaar willen ontmoeten. Niet in de oppervlakkigheid, maar het verhaal achter het verhaal willen horen. Nieuwsgierig zijn naar de ander, je willen verdiepen in wat een ander te bieden heeft. Het begint altijd met het goede voorbeeld zien en het goede voorbeeld geven</w:t>
      </w:r>
      <w:r>
        <w:rPr>
          <w:rFonts w:asciiTheme="majorHAnsi" w:hAnsiTheme="majorHAnsi" w:cstheme="majorHAnsi"/>
        </w:rPr>
        <w:t>.</w:t>
      </w:r>
      <w:r w:rsidRPr="00BC4BB1">
        <w:rPr>
          <w:rFonts w:asciiTheme="majorHAnsi" w:hAnsiTheme="majorHAnsi" w:cstheme="majorHAnsi"/>
        </w:rPr>
        <w:t xml:space="preserve"> Zowel naar de le</w:t>
      </w:r>
      <w:r>
        <w:rPr>
          <w:rFonts w:asciiTheme="majorHAnsi" w:hAnsiTheme="majorHAnsi" w:cstheme="majorHAnsi"/>
        </w:rPr>
        <w:t>erlingen, als naar het team en ouders.</w:t>
      </w:r>
    </w:p>
    <w:p w14:paraId="3AA7BD5A" w14:textId="3FD62898" w:rsidR="00D2157C" w:rsidRDefault="00D2157C" w:rsidP="00BC4BB1">
      <w:pPr>
        <w:pStyle w:val="Geenafstand"/>
        <w:rPr>
          <w:rFonts w:asciiTheme="majorHAnsi" w:hAnsiTheme="majorHAnsi" w:cstheme="majorHAnsi"/>
        </w:rPr>
      </w:pPr>
    </w:p>
    <w:p w14:paraId="15E01FFF" w14:textId="2248B1CD" w:rsidR="00D2157C" w:rsidRDefault="00D2157C" w:rsidP="00BC4BB1">
      <w:pPr>
        <w:pStyle w:val="Geenafstand"/>
        <w:rPr>
          <w:rFonts w:asciiTheme="majorHAnsi" w:hAnsiTheme="majorHAnsi" w:cstheme="majorHAnsi"/>
        </w:rPr>
      </w:pPr>
      <w:r>
        <w:rPr>
          <w:rFonts w:asciiTheme="majorHAnsi" w:hAnsiTheme="majorHAnsi" w:cstheme="majorHAnsi"/>
        </w:rPr>
        <w:t xml:space="preserve">Binnen de school zijn verschillende specialisten die kijken naar wat leerlingen nodig hebben om zich gezien te voelen en soms net dat beetje extra vertrouwen geven aan leerlingen in wat zij kunnen. Wij beschikken op dit moment binnen het team de volgende specialisaties: hoogbegaafdheid, gedrag en </w:t>
      </w:r>
      <w:r w:rsidR="004E5E19">
        <w:rPr>
          <w:rFonts w:asciiTheme="majorHAnsi" w:hAnsiTheme="majorHAnsi" w:cstheme="majorHAnsi"/>
        </w:rPr>
        <w:t>vertrouwenspersoon/</w:t>
      </w:r>
      <w:r>
        <w:rPr>
          <w:rFonts w:asciiTheme="majorHAnsi" w:hAnsiTheme="majorHAnsi" w:cstheme="majorHAnsi"/>
        </w:rPr>
        <w:t xml:space="preserve">kindercoach.  </w:t>
      </w:r>
    </w:p>
    <w:p w14:paraId="078C0584" w14:textId="25C29051" w:rsidR="00D2157C" w:rsidRDefault="00D2157C" w:rsidP="00BC4BB1">
      <w:pPr>
        <w:pStyle w:val="Geenafstand"/>
        <w:rPr>
          <w:rFonts w:asciiTheme="majorHAnsi" w:hAnsiTheme="majorHAnsi" w:cstheme="majorHAnsi"/>
        </w:rPr>
      </w:pPr>
    </w:p>
    <w:p w14:paraId="06E301BF" w14:textId="4C7E4B5A" w:rsidR="00D2157C" w:rsidRDefault="00D2157C" w:rsidP="1462D403">
      <w:pPr>
        <w:pStyle w:val="Geenafstand"/>
        <w:rPr>
          <w:rFonts w:asciiTheme="majorHAnsi" w:hAnsiTheme="majorHAnsi" w:cstheme="majorBidi"/>
          <w:shd w:val="clear" w:color="auto" w:fill="FFFFFF"/>
        </w:rPr>
      </w:pPr>
      <w:r w:rsidRPr="1462D403">
        <w:rPr>
          <w:rFonts w:asciiTheme="majorHAnsi" w:hAnsiTheme="majorHAnsi" w:cstheme="majorBidi"/>
          <w:shd w:val="clear" w:color="auto" w:fill="FFFFFF"/>
        </w:rPr>
        <w:t xml:space="preserve">Dat leerlingen van de </w:t>
      </w:r>
      <w:r w:rsidR="0E558552" w:rsidRPr="1462D403">
        <w:rPr>
          <w:rFonts w:asciiTheme="majorHAnsi" w:hAnsiTheme="majorHAnsi" w:cstheme="majorBidi"/>
          <w:shd w:val="clear" w:color="auto" w:fill="FFFFFF"/>
        </w:rPr>
        <w:t>Blinkerd</w:t>
      </w:r>
      <w:r w:rsidRPr="1462D403">
        <w:rPr>
          <w:rFonts w:asciiTheme="majorHAnsi" w:hAnsiTheme="majorHAnsi" w:cstheme="majorBidi"/>
          <w:shd w:val="clear" w:color="auto" w:fill="FFFFFF"/>
        </w:rPr>
        <w:t xml:space="preserve"> zich geliefd mogen voelen</w:t>
      </w:r>
      <w:r w:rsidR="63D7E7C5" w:rsidRPr="1462D403">
        <w:rPr>
          <w:rFonts w:asciiTheme="majorHAnsi" w:hAnsiTheme="majorHAnsi" w:cstheme="majorBidi"/>
          <w:shd w:val="clear" w:color="auto" w:fill="FFFFFF"/>
        </w:rPr>
        <w:t xml:space="preserve"> </w:t>
      </w:r>
      <w:r w:rsidRPr="1462D403">
        <w:rPr>
          <w:rFonts w:asciiTheme="majorHAnsi" w:hAnsiTheme="majorHAnsi" w:cstheme="majorBidi"/>
          <w:shd w:val="clear" w:color="auto" w:fill="FFFFFF"/>
        </w:rPr>
        <w:t>is op verschillende momenten zichtbaar in de school en groepen, namelijk:</w:t>
      </w:r>
    </w:p>
    <w:p w14:paraId="231126A7" w14:textId="1CA4D907" w:rsidR="00EB6B31" w:rsidRDefault="00EB6B31" w:rsidP="1462D403">
      <w:pPr>
        <w:pStyle w:val="Geenafstand"/>
        <w:numPr>
          <w:ilvl w:val="0"/>
          <w:numId w:val="17"/>
        </w:numPr>
        <w:rPr>
          <w:rFonts w:asciiTheme="majorHAnsi" w:hAnsiTheme="majorHAnsi" w:cstheme="majorBidi"/>
        </w:rPr>
      </w:pPr>
      <w:r w:rsidRPr="1462D403">
        <w:rPr>
          <w:rFonts w:asciiTheme="majorHAnsi" w:hAnsiTheme="majorHAnsi" w:cstheme="majorBidi"/>
        </w:rPr>
        <w:t xml:space="preserve">Wij zijn gezonde school gericht op het welbevinden van leerlingen. </w:t>
      </w:r>
    </w:p>
    <w:p w14:paraId="7B26B310" w14:textId="69557581" w:rsidR="00EB6B31" w:rsidRPr="00EB6B31" w:rsidRDefault="00EB6B31" w:rsidP="1462D403">
      <w:pPr>
        <w:pStyle w:val="Geenafstand"/>
        <w:numPr>
          <w:ilvl w:val="0"/>
          <w:numId w:val="17"/>
        </w:numPr>
        <w:rPr>
          <w:rFonts w:asciiTheme="majorHAnsi" w:hAnsiTheme="majorHAnsi" w:cstheme="majorBidi"/>
        </w:rPr>
      </w:pPr>
      <w:r w:rsidRPr="1462D403">
        <w:rPr>
          <w:rFonts w:asciiTheme="majorHAnsi" w:hAnsiTheme="majorHAnsi" w:cstheme="majorBidi"/>
        </w:rPr>
        <w:t xml:space="preserve">Wij hebben </w:t>
      </w:r>
      <w:r w:rsidR="5CB59C45" w:rsidRPr="1462D403">
        <w:rPr>
          <w:rFonts w:asciiTheme="majorHAnsi" w:hAnsiTheme="majorHAnsi" w:cstheme="majorBidi"/>
        </w:rPr>
        <w:t>per 2021 een</w:t>
      </w:r>
      <w:r w:rsidRPr="1462D403">
        <w:rPr>
          <w:rFonts w:asciiTheme="majorHAnsi" w:hAnsiTheme="majorHAnsi" w:cstheme="majorBidi"/>
        </w:rPr>
        <w:t xml:space="preserve"> kindercoach op school. De kindercoach gaat in gesprek met leerkrachten, leerlingen en/of ouders en geeft advies waar nodig.</w:t>
      </w:r>
    </w:p>
    <w:p w14:paraId="1ED13123" w14:textId="43F3525A" w:rsidR="00EB6B31" w:rsidRDefault="00EB6B31" w:rsidP="1462D403">
      <w:pPr>
        <w:pStyle w:val="Geenafstand"/>
        <w:numPr>
          <w:ilvl w:val="0"/>
          <w:numId w:val="17"/>
        </w:numPr>
        <w:rPr>
          <w:rFonts w:asciiTheme="majorHAnsi" w:hAnsiTheme="majorHAnsi" w:cstheme="majorBidi"/>
        </w:rPr>
      </w:pPr>
      <w:r w:rsidRPr="1462D403">
        <w:rPr>
          <w:rFonts w:asciiTheme="majorHAnsi" w:hAnsiTheme="majorHAnsi" w:cstheme="majorBidi"/>
        </w:rPr>
        <w:t>Wij hebben een gedrag specialist op school</w:t>
      </w:r>
    </w:p>
    <w:p w14:paraId="68AB2122" w14:textId="0F0B1861" w:rsidR="00EB6B31" w:rsidRPr="00EB6B31" w:rsidRDefault="00EB6B31" w:rsidP="1462D403">
      <w:pPr>
        <w:pStyle w:val="Geenafstand"/>
        <w:numPr>
          <w:ilvl w:val="0"/>
          <w:numId w:val="17"/>
        </w:numPr>
        <w:rPr>
          <w:rFonts w:asciiTheme="majorHAnsi" w:hAnsiTheme="majorHAnsi" w:cstheme="majorBidi"/>
        </w:rPr>
      </w:pPr>
      <w:r w:rsidRPr="1462D403">
        <w:rPr>
          <w:rFonts w:asciiTheme="majorHAnsi" w:hAnsiTheme="majorHAnsi" w:cstheme="majorBidi"/>
        </w:rPr>
        <w:t xml:space="preserve">Wij </w:t>
      </w:r>
      <w:r w:rsidR="256A82D6" w:rsidRPr="1462D403">
        <w:rPr>
          <w:rFonts w:asciiTheme="majorHAnsi" w:hAnsiTheme="majorHAnsi" w:cstheme="majorBidi"/>
        </w:rPr>
        <w:t>zijn bezig om</w:t>
      </w:r>
      <w:r w:rsidRPr="1462D403">
        <w:rPr>
          <w:rFonts w:asciiTheme="majorHAnsi" w:hAnsiTheme="majorHAnsi" w:cstheme="majorBidi"/>
        </w:rPr>
        <w:t xml:space="preserve"> een aanbod voor meer-hoogbegaafden</w:t>
      </w:r>
      <w:r w:rsidR="28B33305" w:rsidRPr="1462D403">
        <w:rPr>
          <w:rFonts w:asciiTheme="majorHAnsi" w:hAnsiTheme="majorHAnsi" w:cstheme="majorBidi"/>
        </w:rPr>
        <w:t xml:space="preserve"> te realiseren</w:t>
      </w:r>
    </w:p>
    <w:p w14:paraId="3D4A72C6" w14:textId="4EE70DF4" w:rsidR="00D2157C" w:rsidRDefault="00D2157C" w:rsidP="1462D403">
      <w:pPr>
        <w:pStyle w:val="Geenafstand"/>
        <w:numPr>
          <w:ilvl w:val="0"/>
          <w:numId w:val="17"/>
        </w:numPr>
        <w:rPr>
          <w:rFonts w:asciiTheme="majorHAnsi" w:hAnsiTheme="majorHAnsi" w:cstheme="majorBidi"/>
        </w:rPr>
      </w:pPr>
      <w:r w:rsidRPr="1462D403">
        <w:rPr>
          <w:rFonts w:asciiTheme="majorHAnsi" w:hAnsiTheme="majorHAnsi" w:cstheme="majorBidi"/>
        </w:rPr>
        <w:t xml:space="preserve">Minimaal twee keer per jaar vindt er een </w:t>
      </w:r>
      <w:proofErr w:type="spellStart"/>
      <w:r w:rsidRPr="1462D403">
        <w:rPr>
          <w:rFonts w:asciiTheme="majorHAnsi" w:hAnsiTheme="majorHAnsi" w:cstheme="majorBidi"/>
        </w:rPr>
        <w:t>kindgesprek</w:t>
      </w:r>
      <w:proofErr w:type="spellEnd"/>
      <w:r w:rsidRPr="1462D403">
        <w:rPr>
          <w:rFonts w:asciiTheme="majorHAnsi" w:hAnsiTheme="majorHAnsi" w:cstheme="majorBidi"/>
        </w:rPr>
        <w:t xml:space="preserve"> plaats tussen de leerling en leerkracht. Hierbij is vooral de leerling aan het woord.</w:t>
      </w:r>
      <w:r w:rsidR="00E04E72" w:rsidRPr="1462D403">
        <w:rPr>
          <w:rFonts w:asciiTheme="majorHAnsi" w:hAnsiTheme="majorHAnsi" w:cstheme="majorBidi"/>
        </w:rPr>
        <w:t xml:space="preserve"> </w:t>
      </w:r>
      <w:r w:rsidRPr="1462D403">
        <w:rPr>
          <w:rFonts w:asciiTheme="majorHAnsi" w:hAnsiTheme="majorHAnsi" w:cstheme="majorBidi"/>
        </w:rPr>
        <w:t>De leerbehoeften v</w:t>
      </w:r>
      <w:r w:rsidR="00E04E72" w:rsidRPr="1462D403">
        <w:rPr>
          <w:rFonts w:asciiTheme="majorHAnsi" w:hAnsiTheme="majorHAnsi" w:cstheme="majorBidi"/>
        </w:rPr>
        <w:t>an de leerling worden besproken en de sfeer in de groep wordt besproken.</w:t>
      </w:r>
    </w:p>
    <w:p w14:paraId="086E252B" w14:textId="7B455FDA" w:rsidR="07BD4EDF" w:rsidRDefault="07BD4EDF" w:rsidP="1462D403">
      <w:pPr>
        <w:pStyle w:val="Geenafstand"/>
        <w:numPr>
          <w:ilvl w:val="0"/>
          <w:numId w:val="17"/>
        </w:numPr>
        <w:rPr>
          <w:rFonts w:eastAsiaTheme="minorEastAsia"/>
        </w:rPr>
      </w:pPr>
      <w:r w:rsidRPr="1462D403">
        <w:rPr>
          <w:rFonts w:ascii="Calibri Light" w:hAnsi="Calibri Light" w:cs="Calibri Light"/>
        </w:rPr>
        <w:t xml:space="preserve">Wij gebruiken structureel de Kanjertraining om te werken aan de sociaal-emotionele ontwikkeling en een positief groeps- en schoolklimaat. </w:t>
      </w:r>
    </w:p>
    <w:p w14:paraId="727005E4" w14:textId="77777777" w:rsidR="00E04E72" w:rsidRDefault="00E04E72" w:rsidP="00E04E72">
      <w:pPr>
        <w:pStyle w:val="Geenafstand"/>
        <w:rPr>
          <w:rFonts w:asciiTheme="majorHAnsi" w:hAnsiTheme="majorHAnsi" w:cstheme="majorHAnsi"/>
        </w:rPr>
      </w:pPr>
    </w:p>
    <w:p w14:paraId="00462768" w14:textId="4ECEE690" w:rsidR="00896ADB" w:rsidRPr="00E04E72" w:rsidRDefault="00896ADB" w:rsidP="00E04E72">
      <w:pPr>
        <w:pStyle w:val="Geenafstand"/>
        <w:rPr>
          <w:rFonts w:asciiTheme="majorHAnsi" w:hAnsiTheme="majorHAnsi" w:cstheme="majorHAnsi"/>
          <w:i/>
        </w:rPr>
      </w:pPr>
      <w:r w:rsidRPr="00E04E72">
        <w:rPr>
          <w:rFonts w:asciiTheme="majorHAnsi" w:hAnsiTheme="majorHAnsi" w:cstheme="majorHAnsi"/>
          <w:i/>
        </w:rPr>
        <w:t>Plezier in leren</w:t>
      </w:r>
    </w:p>
    <w:p w14:paraId="2697D4EC" w14:textId="7D22D9EF" w:rsidR="00E04E72" w:rsidRDefault="00E04E72" w:rsidP="1462D403">
      <w:pPr>
        <w:pStyle w:val="Geenafstand"/>
        <w:rPr>
          <w:rFonts w:asciiTheme="majorHAnsi" w:hAnsiTheme="majorHAnsi" w:cstheme="majorBidi"/>
        </w:rPr>
      </w:pPr>
      <w:r w:rsidRPr="1462D403">
        <w:rPr>
          <w:rFonts w:asciiTheme="majorHAnsi" w:hAnsiTheme="majorHAnsi" w:cstheme="majorBidi"/>
        </w:rPr>
        <w:t xml:space="preserve">Met het team van de </w:t>
      </w:r>
      <w:r w:rsidR="7325AFB7" w:rsidRPr="1462D403">
        <w:rPr>
          <w:rFonts w:asciiTheme="majorHAnsi" w:hAnsiTheme="majorHAnsi" w:cstheme="majorBidi"/>
        </w:rPr>
        <w:t>Blinkerd</w:t>
      </w:r>
      <w:r w:rsidRPr="1462D403">
        <w:rPr>
          <w:rFonts w:asciiTheme="majorHAnsi" w:hAnsiTheme="majorHAnsi" w:cstheme="majorBidi"/>
        </w:rPr>
        <w:t xml:space="preserve"> bouwen wij een school waar leren leuk is en</w:t>
      </w:r>
      <w:r w:rsidR="000D290B">
        <w:rPr>
          <w:rFonts w:asciiTheme="majorHAnsi" w:hAnsiTheme="majorHAnsi" w:cstheme="majorBidi"/>
        </w:rPr>
        <w:t xml:space="preserve"> we het beste uit onszelf halen. Er is aandacht</w:t>
      </w:r>
      <w:r w:rsidRPr="1462D403">
        <w:rPr>
          <w:rFonts w:asciiTheme="majorHAnsi" w:hAnsiTheme="majorHAnsi" w:cstheme="majorBidi"/>
        </w:rPr>
        <w:t xml:space="preserve"> voor de talenten en ontwikkelpunten van </w:t>
      </w:r>
      <w:r w:rsidR="00861F9E">
        <w:rPr>
          <w:rFonts w:asciiTheme="majorHAnsi" w:hAnsiTheme="majorHAnsi" w:cstheme="majorBidi"/>
        </w:rPr>
        <w:t xml:space="preserve">de leerlingen en leerkrachten. Het ultieme doel hierbij is dat we alle kinderen tot zelfregulerende volwassenen te laten opgroeien. </w:t>
      </w:r>
    </w:p>
    <w:p w14:paraId="6333D82F" w14:textId="4BA9D393" w:rsidR="00E04E72" w:rsidRPr="00E04E72" w:rsidRDefault="00E04E72" w:rsidP="00E04E72">
      <w:pPr>
        <w:pStyle w:val="Geenafstand"/>
        <w:rPr>
          <w:rFonts w:asciiTheme="majorHAnsi" w:hAnsiTheme="majorHAnsi" w:cstheme="majorHAnsi"/>
        </w:rPr>
      </w:pPr>
      <w:r w:rsidRPr="00E04E72">
        <w:rPr>
          <w:rFonts w:asciiTheme="majorHAnsi" w:hAnsiTheme="majorHAnsi" w:cstheme="majorHAnsi"/>
        </w:rPr>
        <w:lastRenderedPageBreak/>
        <w:t>Zelf op onderzoek uitgaan betekent dat het mogelijk niet meteen lukt om het antwoord te krijgen. En het leren omgaan met een teleurstelling hoort bij het leerproces. Het gaat om het versterken van het doorzettingsvermogen en creatief denken om dan toch bij een goed antwoord te komen</w:t>
      </w:r>
      <w:r>
        <w:rPr>
          <w:rFonts w:asciiTheme="majorHAnsi" w:hAnsiTheme="majorHAnsi" w:cstheme="majorHAnsi"/>
        </w:rPr>
        <w:t>.</w:t>
      </w:r>
      <w:r w:rsidRPr="00E04E72">
        <w:rPr>
          <w:rFonts w:asciiTheme="majorHAnsi" w:hAnsiTheme="majorHAnsi" w:cstheme="majorHAnsi"/>
        </w:rPr>
        <w:t xml:space="preserve"> Het vieren van de succeservaringen stimuleert het willen leren en </w:t>
      </w:r>
      <w:r w:rsidR="00302552">
        <w:rPr>
          <w:rFonts w:asciiTheme="majorHAnsi" w:hAnsiTheme="majorHAnsi" w:cstheme="majorHAnsi"/>
        </w:rPr>
        <w:t xml:space="preserve">de </w:t>
      </w:r>
      <w:r w:rsidRPr="00E04E72">
        <w:rPr>
          <w:rFonts w:asciiTheme="majorHAnsi" w:hAnsiTheme="majorHAnsi" w:cstheme="majorHAnsi"/>
        </w:rPr>
        <w:t>onderzoeken</w:t>
      </w:r>
      <w:r w:rsidR="00302552">
        <w:rPr>
          <w:rFonts w:asciiTheme="majorHAnsi" w:hAnsiTheme="majorHAnsi" w:cstheme="majorHAnsi"/>
        </w:rPr>
        <w:t>de houding van kinderen</w:t>
      </w:r>
      <w:r w:rsidRPr="00E04E72">
        <w:rPr>
          <w:rFonts w:asciiTheme="majorHAnsi" w:hAnsiTheme="majorHAnsi" w:cstheme="majorHAnsi"/>
        </w:rPr>
        <w:t xml:space="preserve">. </w:t>
      </w:r>
    </w:p>
    <w:p w14:paraId="56F96C0D" w14:textId="77777777" w:rsidR="00E04E72" w:rsidRPr="00E04E72" w:rsidRDefault="00E04E72" w:rsidP="00E04E72">
      <w:pPr>
        <w:pStyle w:val="Geenafstand"/>
        <w:rPr>
          <w:rFonts w:asciiTheme="majorHAnsi" w:hAnsiTheme="majorHAnsi" w:cstheme="majorHAnsi"/>
        </w:rPr>
      </w:pPr>
    </w:p>
    <w:p w14:paraId="39B30B8F" w14:textId="3E05F840" w:rsidR="00E04E72" w:rsidRDefault="00E04E72" w:rsidP="5A5BCF20">
      <w:pPr>
        <w:pStyle w:val="Geenafstand"/>
        <w:numPr>
          <w:ilvl w:val="0"/>
          <w:numId w:val="2"/>
        </w:numPr>
        <w:rPr>
          <w:rFonts w:asciiTheme="majorHAnsi" w:eastAsiaTheme="majorEastAsia" w:hAnsiTheme="majorHAnsi" w:cstheme="majorBidi"/>
        </w:rPr>
      </w:pPr>
      <w:r w:rsidRPr="5A5BCF20">
        <w:rPr>
          <w:rFonts w:asciiTheme="majorHAnsi" w:hAnsiTheme="majorHAnsi" w:cstheme="majorBidi"/>
        </w:rPr>
        <w:t xml:space="preserve">Om als leerling op onderzoek uit te kunnen gaan, heb je vaardigheden nodig. Een bepaald niveau van basiskennis en basisvaardigheden is voorwaardelijk. Het is wel de kunst om bij iedere leerling te kijken tot hoever een kind kan komen in het beheersen van de vaardigheden. We vinden het belangrijk dat iedere leerling zich vooral ten opzichte van zichzelf ontwikkelt. En niet dat het gemiddelde de norm is of je goed (genoeg) bent. </w:t>
      </w:r>
      <w:r w:rsidR="00156930" w:rsidRPr="5A5BCF20">
        <w:rPr>
          <w:rFonts w:asciiTheme="majorHAnsi" w:hAnsiTheme="majorHAnsi" w:cstheme="majorBidi"/>
        </w:rPr>
        <w:t xml:space="preserve">Leerlingen geven </w:t>
      </w:r>
      <w:r w:rsidRPr="5A5BCF20">
        <w:rPr>
          <w:rFonts w:asciiTheme="majorHAnsi" w:hAnsiTheme="majorHAnsi" w:cstheme="majorBidi"/>
        </w:rPr>
        <w:t xml:space="preserve">aan dat we ook aandacht moeten houden voor waar je goed in bent en dat je daarin dan nog veel beter mag worden. </w:t>
      </w:r>
      <w:r w:rsidR="73749C9D" w:rsidRPr="5A5BCF20">
        <w:rPr>
          <w:rFonts w:asciiTheme="majorHAnsi" w:hAnsiTheme="majorHAnsi" w:cstheme="majorBidi"/>
        </w:rPr>
        <w:t xml:space="preserve">Wij zijn bij elk kind gericht op de zone van naaste ontwikkeling en die kan voor ieder kind en per vakgebied anders zijn. </w:t>
      </w:r>
    </w:p>
    <w:p w14:paraId="0D94C169" w14:textId="77777777" w:rsidR="00E04E72" w:rsidRPr="00E04E72" w:rsidRDefault="00E04E72" w:rsidP="00E04E72">
      <w:pPr>
        <w:pStyle w:val="Geenafstand"/>
        <w:rPr>
          <w:rFonts w:asciiTheme="majorHAnsi" w:hAnsiTheme="majorHAnsi" w:cstheme="majorHAnsi"/>
        </w:rPr>
      </w:pPr>
    </w:p>
    <w:p w14:paraId="4327C930" w14:textId="7D179E10" w:rsidR="00E04E72" w:rsidRDefault="00E04E72" w:rsidP="00E04E72">
      <w:pPr>
        <w:pStyle w:val="Geenafstand"/>
        <w:rPr>
          <w:rFonts w:asciiTheme="majorHAnsi" w:hAnsiTheme="majorHAnsi" w:cstheme="majorHAnsi"/>
        </w:rPr>
      </w:pPr>
      <w:r w:rsidRPr="00E04E72">
        <w:rPr>
          <w:rFonts w:asciiTheme="majorHAnsi" w:hAnsiTheme="majorHAnsi" w:cstheme="majorHAnsi"/>
        </w:rPr>
        <w:t>Het plezier in leren versterken we door zowel individueel als in de groep te leren. De afwisseling zorgt voor</w:t>
      </w:r>
      <w:r w:rsidR="00156930">
        <w:rPr>
          <w:rFonts w:asciiTheme="majorHAnsi" w:hAnsiTheme="majorHAnsi" w:cstheme="majorHAnsi"/>
        </w:rPr>
        <w:t xml:space="preserve"> een</w:t>
      </w:r>
      <w:r w:rsidRPr="00E04E72">
        <w:rPr>
          <w:rFonts w:asciiTheme="majorHAnsi" w:hAnsiTheme="majorHAnsi" w:cstheme="majorHAnsi"/>
        </w:rPr>
        <w:t xml:space="preserve"> balans </w:t>
      </w:r>
      <w:r w:rsidR="00156930">
        <w:rPr>
          <w:rFonts w:asciiTheme="majorHAnsi" w:hAnsiTheme="majorHAnsi" w:cstheme="majorHAnsi"/>
        </w:rPr>
        <w:t>waardoor de leerling zichzelf ontwikkelt</w:t>
      </w:r>
      <w:r w:rsidRPr="00E04E72">
        <w:rPr>
          <w:rFonts w:asciiTheme="majorHAnsi" w:hAnsiTheme="majorHAnsi" w:cstheme="majorHAnsi"/>
        </w:rPr>
        <w:t xml:space="preserve"> en </w:t>
      </w:r>
      <w:r w:rsidR="00156930">
        <w:rPr>
          <w:rFonts w:asciiTheme="majorHAnsi" w:hAnsiTheme="majorHAnsi" w:cstheme="majorHAnsi"/>
        </w:rPr>
        <w:t>daarnaast wordt er aandacht besteed aan hoe ze om kunnen gaan met het</w:t>
      </w:r>
      <w:r w:rsidRPr="00E04E72">
        <w:rPr>
          <w:rFonts w:asciiTheme="majorHAnsi" w:hAnsiTheme="majorHAnsi" w:cstheme="majorHAnsi"/>
        </w:rPr>
        <w:t xml:space="preserve"> groepsproces. Zowel vo</w:t>
      </w:r>
      <w:r w:rsidR="00156930">
        <w:rPr>
          <w:rFonts w:asciiTheme="majorHAnsi" w:hAnsiTheme="majorHAnsi" w:cstheme="majorHAnsi"/>
        </w:rPr>
        <w:t>or leerlingen als voor alle teamleden binnen het team.</w:t>
      </w:r>
      <w:r w:rsidRPr="00E04E72">
        <w:rPr>
          <w:rFonts w:asciiTheme="majorHAnsi" w:hAnsiTheme="majorHAnsi" w:cstheme="majorHAnsi"/>
        </w:rPr>
        <w:t xml:space="preserve"> We vinden het belangrijk dat </w:t>
      </w:r>
      <w:r w:rsidR="00156930">
        <w:rPr>
          <w:rFonts w:asciiTheme="majorHAnsi" w:hAnsiTheme="majorHAnsi" w:cstheme="majorHAnsi"/>
        </w:rPr>
        <w:t>de leerling</w:t>
      </w:r>
      <w:r w:rsidRPr="00E04E72">
        <w:rPr>
          <w:rFonts w:asciiTheme="majorHAnsi" w:hAnsiTheme="majorHAnsi" w:cstheme="majorHAnsi"/>
        </w:rPr>
        <w:t xml:space="preserve"> altijd een plek he</w:t>
      </w:r>
      <w:r w:rsidR="00156930">
        <w:rPr>
          <w:rFonts w:asciiTheme="majorHAnsi" w:hAnsiTheme="majorHAnsi" w:cstheme="majorHAnsi"/>
        </w:rPr>
        <w:t xml:space="preserve">eft, en altijd in verbinding is </w:t>
      </w:r>
      <w:r w:rsidRPr="00E04E72">
        <w:rPr>
          <w:rFonts w:asciiTheme="majorHAnsi" w:hAnsiTheme="majorHAnsi" w:cstheme="majorHAnsi"/>
        </w:rPr>
        <w:t xml:space="preserve">met de klas en leerkracht. Samenwerken en samen leren is iets wat leerlingen ook fijn vinden. Zo leren ze elkaar ook beter kennen en kunnen dan ook meer van elkaars kennis en talenten gebruik maken. </w:t>
      </w:r>
    </w:p>
    <w:p w14:paraId="0E17D589" w14:textId="3615BF7B" w:rsidR="00156930" w:rsidRDefault="00156930" w:rsidP="00E04E72">
      <w:pPr>
        <w:pStyle w:val="Geenafstand"/>
        <w:rPr>
          <w:rFonts w:asciiTheme="majorHAnsi" w:hAnsiTheme="majorHAnsi" w:cstheme="majorHAnsi"/>
        </w:rPr>
      </w:pPr>
    </w:p>
    <w:p w14:paraId="7B5FA47A" w14:textId="2DC30FD8" w:rsidR="00156930" w:rsidRDefault="00156930" w:rsidP="1462D403">
      <w:pPr>
        <w:pStyle w:val="Geenafstand"/>
        <w:rPr>
          <w:rFonts w:asciiTheme="majorHAnsi" w:hAnsiTheme="majorHAnsi" w:cstheme="majorBidi"/>
          <w:shd w:val="clear" w:color="auto" w:fill="FFFFFF"/>
        </w:rPr>
      </w:pPr>
      <w:r w:rsidRPr="1462D403">
        <w:rPr>
          <w:rFonts w:asciiTheme="majorHAnsi" w:hAnsiTheme="majorHAnsi" w:cstheme="majorBidi"/>
          <w:shd w:val="clear" w:color="auto" w:fill="FFFFFF"/>
        </w:rPr>
        <w:t xml:space="preserve">Dat leerlingen van de </w:t>
      </w:r>
      <w:r w:rsidR="2F04643B" w:rsidRPr="1462D403">
        <w:rPr>
          <w:rFonts w:asciiTheme="majorHAnsi" w:hAnsiTheme="majorHAnsi" w:cstheme="majorBidi"/>
          <w:shd w:val="clear" w:color="auto" w:fill="FFFFFF"/>
        </w:rPr>
        <w:t xml:space="preserve">Blinkerd </w:t>
      </w:r>
      <w:r w:rsidRPr="1462D403">
        <w:rPr>
          <w:rFonts w:asciiTheme="majorHAnsi" w:hAnsiTheme="majorHAnsi" w:cstheme="majorBidi"/>
          <w:shd w:val="clear" w:color="auto" w:fill="FFFFFF"/>
        </w:rPr>
        <w:t xml:space="preserve">plezier in leren mogen ervaren wordt op verschillende manieren ingevuld binnen de school. </w:t>
      </w:r>
      <w:r w:rsidR="00302552">
        <w:rPr>
          <w:rFonts w:asciiTheme="majorHAnsi" w:hAnsiTheme="majorHAnsi" w:cstheme="majorBidi"/>
          <w:shd w:val="clear" w:color="auto" w:fill="FFFFFF"/>
        </w:rPr>
        <w:t xml:space="preserve">Plezier leidt tot meer betrokkenheid en (nog) meer leren en meer verantwoordelijkheid nemen voor dit leren. </w:t>
      </w:r>
      <w:r w:rsidRPr="1462D403">
        <w:rPr>
          <w:rFonts w:asciiTheme="majorHAnsi" w:hAnsiTheme="majorHAnsi" w:cstheme="majorBidi"/>
          <w:shd w:val="clear" w:color="auto" w:fill="FFFFFF"/>
        </w:rPr>
        <w:t xml:space="preserve">Dit is vooral terug te horen in onze visie op </w:t>
      </w:r>
      <w:r w:rsidR="14820949" w:rsidRPr="1462D403">
        <w:rPr>
          <w:rFonts w:asciiTheme="majorHAnsi" w:hAnsiTheme="majorHAnsi" w:cstheme="majorBidi"/>
          <w:shd w:val="clear" w:color="auto" w:fill="FFFFFF"/>
        </w:rPr>
        <w:t>thematisch spelend leren vanuit Ontwikkelingsgericht onderwijs,</w:t>
      </w:r>
      <w:r w:rsidRPr="1462D403">
        <w:rPr>
          <w:rFonts w:asciiTheme="majorHAnsi" w:hAnsiTheme="majorHAnsi" w:cstheme="majorBidi"/>
          <w:shd w:val="clear" w:color="auto" w:fill="FFFFFF"/>
        </w:rPr>
        <w:t xml:space="preserve"> waar wij ons </w:t>
      </w:r>
      <w:r w:rsidR="71147D71" w:rsidRPr="1462D403">
        <w:rPr>
          <w:rFonts w:asciiTheme="majorHAnsi" w:hAnsiTheme="majorHAnsi" w:cstheme="majorBidi"/>
          <w:shd w:val="clear" w:color="auto" w:fill="FFFFFF"/>
        </w:rPr>
        <w:t xml:space="preserve">voor de groepen 1-3 het afgelopen jaar in </w:t>
      </w:r>
      <w:r w:rsidRPr="1462D403">
        <w:rPr>
          <w:rFonts w:asciiTheme="majorHAnsi" w:hAnsiTheme="majorHAnsi" w:cstheme="majorBidi"/>
          <w:shd w:val="clear" w:color="auto" w:fill="FFFFFF"/>
        </w:rPr>
        <w:t>verdiept hebben</w:t>
      </w:r>
      <w:r w:rsidR="00102CFC" w:rsidRPr="1462D403">
        <w:rPr>
          <w:rFonts w:asciiTheme="majorHAnsi" w:hAnsiTheme="majorHAnsi" w:cstheme="majorBidi"/>
          <w:shd w:val="clear" w:color="auto" w:fill="FFFFFF"/>
        </w:rPr>
        <w:t xml:space="preserve"> en komende jaren verder uitgewerkt zal worden</w:t>
      </w:r>
      <w:r w:rsidRPr="1462D403">
        <w:rPr>
          <w:rFonts w:asciiTheme="majorHAnsi" w:hAnsiTheme="majorHAnsi" w:cstheme="majorBidi"/>
          <w:shd w:val="clear" w:color="auto" w:fill="FFFFFF"/>
        </w:rPr>
        <w:t xml:space="preserve">. </w:t>
      </w:r>
      <w:r w:rsidR="00102CFC" w:rsidRPr="1462D403">
        <w:rPr>
          <w:rFonts w:asciiTheme="majorHAnsi" w:hAnsiTheme="majorHAnsi" w:cstheme="majorBidi"/>
          <w:shd w:val="clear" w:color="auto" w:fill="FFFFFF"/>
        </w:rPr>
        <w:t xml:space="preserve">Het plezier in leren </w:t>
      </w:r>
      <w:r w:rsidRPr="1462D403">
        <w:rPr>
          <w:rFonts w:asciiTheme="majorHAnsi" w:hAnsiTheme="majorHAnsi" w:cstheme="majorBidi"/>
          <w:shd w:val="clear" w:color="auto" w:fill="FFFFFF"/>
        </w:rPr>
        <w:t>is op de volgende manieren zichtbaar binnen de school:</w:t>
      </w:r>
      <w:r w:rsidR="00302552">
        <w:rPr>
          <w:rFonts w:asciiTheme="majorHAnsi" w:hAnsiTheme="majorHAnsi" w:cstheme="majorBidi"/>
          <w:shd w:val="clear" w:color="auto" w:fill="FFFFFF"/>
        </w:rPr>
        <w:t xml:space="preserve"> </w:t>
      </w:r>
    </w:p>
    <w:p w14:paraId="2F23731E" w14:textId="7AD0DE81" w:rsidR="00861F9E" w:rsidRDefault="00861F9E" w:rsidP="00861F9E">
      <w:pPr>
        <w:pStyle w:val="Tekstopmerking"/>
        <w:ind w:left="720"/>
        <w:rPr>
          <w:rFonts w:asciiTheme="majorHAnsi" w:hAnsiTheme="majorHAnsi" w:cstheme="majorBidi"/>
          <w:sz w:val="22"/>
          <w:szCs w:val="22"/>
          <w:shd w:val="clear" w:color="auto" w:fill="FFFFFF"/>
        </w:rPr>
      </w:pPr>
    </w:p>
    <w:p w14:paraId="40A5EC01" w14:textId="6F28957C" w:rsidR="00861F9E" w:rsidRPr="00861F9E" w:rsidRDefault="00861F9E" w:rsidP="005940C0">
      <w:pPr>
        <w:pStyle w:val="Tekstopmerking"/>
        <w:numPr>
          <w:ilvl w:val="0"/>
          <w:numId w:val="19"/>
        </w:numPr>
      </w:pPr>
      <w:r w:rsidRPr="1462D403">
        <w:rPr>
          <w:rFonts w:ascii="Calibri Light" w:hAnsi="Calibri Light" w:cs="Calibri Light"/>
        </w:rPr>
        <w:t xml:space="preserve">In groep 1-3 wordt er volgens de werkwijze van ontwikkelingsgericht onderwijs gewerkt, gericht op thematisch spelend leren en een brede persoonsontwikkeling. Er wordt in thema’s gewerkt waarbij de leerlingen een grote rol spelen bij het invullen van het thema. </w:t>
      </w:r>
      <w:r w:rsidRPr="005940C0">
        <w:rPr>
          <w:rFonts w:ascii="Calibri Light" w:hAnsi="Calibri Light" w:cs="Calibri Light"/>
        </w:rPr>
        <w:t>Vanaf het schooljaar 2020-2021 zal de ontwikkelingsgerichte werkwijze verder uitgerond worden  in midden-en bovenbouw binnen ons thematische onderwijs.</w:t>
      </w:r>
    </w:p>
    <w:p w14:paraId="0E151E1B" w14:textId="1D1E6337" w:rsidR="00383AC0" w:rsidRDefault="00383AC0" w:rsidP="1462D403">
      <w:pPr>
        <w:pStyle w:val="Lijstalinea"/>
        <w:numPr>
          <w:ilvl w:val="0"/>
          <w:numId w:val="19"/>
        </w:numPr>
        <w:rPr>
          <w:rFonts w:asciiTheme="minorHAnsi" w:eastAsiaTheme="minorEastAsia" w:hAnsiTheme="minorHAnsi" w:cstheme="minorBidi"/>
          <w:szCs w:val="22"/>
        </w:rPr>
      </w:pPr>
      <w:r w:rsidRPr="1462D403">
        <w:rPr>
          <w:rFonts w:ascii="Calibri Light" w:hAnsi="Calibri Light" w:cs="Calibri Light"/>
        </w:rPr>
        <w:t xml:space="preserve">Vanaf </w:t>
      </w:r>
      <w:r w:rsidR="00B43F5D" w:rsidRPr="1462D403">
        <w:rPr>
          <w:rFonts w:ascii="Calibri Light" w:hAnsi="Calibri Light" w:cs="Calibri Light"/>
        </w:rPr>
        <w:t xml:space="preserve">schooljaar 2019-2020 werken </w:t>
      </w:r>
      <w:r w:rsidR="4E592E27" w:rsidRPr="1462D403">
        <w:rPr>
          <w:rFonts w:ascii="Calibri Light" w:hAnsi="Calibri Light" w:cs="Calibri Light"/>
        </w:rPr>
        <w:t xml:space="preserve">wij </w:t>
      </w:r>
      <w:r w:rsidR="00B43F5D" w:rsidRPr="1462D403">
        <w:rPr>
          <w:rFonts w:ascii="Calibri Light" w:hAnsi="Calibri Light" w:cs="Calibri Light"/>
        </w:rPr>
        <w:t xml:space="preserve">met </w:t>
      </w:r>
      <w:r w:rsidR="1B9F2853" w:rsidRPr="1462D403">
        <w:rPr>
          <w:rFonts w:ascii="Calibri Light" w:hAnsi="Calibri Light" w:cs="Calibri Light"/>
        </w:rPr>
        <w:t xml:space="preserve">de </w:t>
      </w:r>
      <w:r w:rsidR="00B43F5D" w:rsidRPr="1462D403">
        <w:rPr>
          <w:rFonts w:ascii="Calibri Light" w:hAnsi="Calibri Light" w:cs="Calibri Light"/>
        </w:rPr>
        <w:t>Bibliotheek op School (</w:t>
      </w:r>
      <w:r w:rsidR="004E5E19" w:rsidRPr="1462D403">
        <w:rPr>
          <w:rFonts w:ascii="Calibri Light" w:hAnsi="Calibri Light" w:cs="Calibri Light"/>
        </w:rPr>
        <w:t>D</w:t>
      </w:r>
      <w:r w:rsidR="00B43F5D" w:rsidRPr="1462D403">
        <w:rPr>
          <w:rFonts w:ascii="Calibri Light" w:hAnsi="Calibri Light" w:cs="Calibri Light"/>
        </w:rPr>
        <w:t>BOS), waarbij er veel v</w:t>
      </w:r>
      <w:r w:rsidR="00CD761C" w:rsidRPr="1462D403">
        <w:rPr>
          <w:rFonts w:ascii="Calibri Light" w:hAnsi="Calibri Light" w:cs="Calibri Light"/>
        </w:rPr>
        <w:t xml:space="preserve">ariatie in boeken zal zijn. Vanuit de bibliotheek volgen er ook </w:t>
      </w:r>
      <w:r w:rsidR="2959FC9D" w:rsidRPr="1462D403">
        <w:rPr>
          <w:rFonts w:ascii="Calibri Light" w:hAnsi="Calibri Light" w:cs="Calibri Light"/>
        </w:rPr>
        <w:t xml:space="preserve">2 leerkrachten de cursus om leesbevordering en leesmotivatie een vaste plek te geven op de Blinkerd. </w:t>
      </w:r>
    </w:p>
    <w:p w14:paraId="31445281" w14:textId="79D82A77" w:rsidR="2959FC9D" w:rsidRDefault="2959FC9D" w:rsidP="1462D403">
      <w:pPr>
        <w:pStyle w:val="Lijstalinea"/>
        <w:numPr>
          <w:ilvl w:val="0"/>
          <w:numId w:val="19"/>
        </w:numPr>
        <w:rPr>
          <w:szCs w:val="22"/>
        </w:rPr>
      </w:pPr>
      <w:r w:rsidRPr="1462D403">
        <w:rPr>
          <w:rFonts w:ascii="Calibri Light" w:hAnsi="Calibri Light" w:cs="Calibri Light"/>
        </w:rPr>
        <w:t xml:space="preserve">Per schooljaar 2020/2021 zullen wij overgaan op een nieuwe methode voor technisch lezen in de groepen 4 en 5 die expliciet gericht is op korte effectieve in oefening en vooral veel leesmotivatie en leesplezier. </w:t>
      </w:r>
    </w:p>
    <w:p w14:paraId="43CD8471" w14:textId="2B6C1423" w:rsidR="00CD761C" w:rsidRDefault="00C66F49" w:rsidP="00102CFC">
      <w:pPr>
        <w:pStyle w:val="Lijstalinea"/>
        <w:numPr>
          <w:ilvl w:val="0"/>
          <w:numId w:val="19"/>
        </w:numPr>
        <w:rPr>
          <w:rFonts w:ascii="Calibri Light" w:hAnsi="Calibri Light" w:cs="Calibri Light"/>
        </w:rPr>
      </w:pPr>
      <w:r>
        <w:rPr>
          <w:rFonts w:ascii="Calibri Light" w:hAnsi="Calibri Light" w:cs="Calibri Light"/>
        </w:rPr>
        <w:t>In de groepen 3</w:t>
      </w:r>
      <w:r w:rsidR="0D164106" w:rsidRPr="1462D403">
        <w:rPr>
          <w:rFonts w:ascii="Calibri Light" w:hAnsi="Calibri Light" w:cs="Calibri Light"/>
        </w:rPr>
        <w:t xml:space="preserve">-8 beschikt elke leerling over een </w:t>
      </w:r>
      <w:proofErr w:type="spellStart"/>
      <w:r w:rsidR="0D164106" w:rsidRPr="1462D403">
        <w:rPr>
          <w:rFonts w:ascii="Calibri Light" w:hAnsi="Calibri Light" w:cs="Calibri Light"/>
        </w:rPr>
        <w:t>I-pad</w:t>
      </w:r>
      <w:proofErr w:type="spellEnd"/>
      <w:r w:rsidR="0D164106" w:rsidRPr="1462D403">
        <w:rPr>
          <w:rFonts w:ascii="Calibri Light" w:hAnsi="Calibri Light" w:cs="Calibri Light"/>
        </w:rPr>
        <w:t xml:space="preserve"> waarmee op maat geleerd en ingeoefend kan worden bij verschillende basisvakken. </w:t>
      </w:r>
      <w:r w:rsidR="00CD761C" w:rsidRPr="1462D403">
        <w:rPr>
          <w:rFonts w:ascii="Calibri Light" w:hAnsi="Calibri Light" w:cs="Calibri Light"/>
        </w:rPr>
        <w:t xml:space="preserve">ICT wordt steeds meer ingezet binnen ons onderwijs. Het is voor ons een middel om de lessen nog </w:t>
      </w:r>
      <w:r>
        <w:rPr>
          <w:rFonts w:ascii="Calibri Light" w:hAnsi="Calibri Light" w:cs="Calibri Light"/>
        </w:rPr>
        <w:t xml:space="preserve">passender, </w:t>
      </w:r>
      <w:r w:rsidR="00CD761C" w:rsidRPr="1462D403">
        <w:rPr>
          <w:rFonts w:ascii="Calibri Light" w:hAnsi="Calibri Light" w:cs="Calibri Light"/>
        </w:rPr>
        <w:t>uitdagender, interessanter en betekenisvoller te maken en de leerlingen nog meer te prikkelen.</w:t>
      </w:r>
      <w:r w:rsidR="1A0328C3" w:rsidRPr="1462D403">
        <w:rPr>
          <w:rFonts w:ascii="Calibri Light" w:hAnsi="Calibri Light" w:cs="Calibri Light"/>
        </w:rPr>
        <w:t xml:space="preserve"> In de groepen 1-3 wordt vanuit de visie dat deze kinderen vooral leren vanuit spel de </w:t>
      </w:r>
      <w:proofErr w:type="spellStart"/>
      <w:r w:rsidR="1A0328C3" w:rsidRPr="1462D403">
        <w:rPr>
          <w:rFonts w:ascii="Calibri Light" w:hAnsi="Calibri Light" w:cs="Calibri Light"/>
        </w:rPr>
        <w:t>I-pad</w:t>
      </w:r>
      <w:proofErr w:type="spellEnd"/>
      <w:r w:rsidR="1A0328C3" w:rsidRPr="1462D403">
        <w:rPr>
          <w:rFonts w:ascii="Calibri Light" w:hAnsi="Calibri Light" w:cs="Calibri Light"/>
        </w:rPr>
        <w:t xml:space="preserve"> en het </w:t>
      </w:r>
      <w:proofErr w:type="spellStart"/>
      <w:r w:rsidR="1A0328C3" w:rsidRPr="1462D403">
        <w:rPr>
          <w:rFonts w:ascii="Calibri Light" w:hAnsi="Calibri Light" w:cs="Calibri Light"/>
        </w:rPr>
        <w:t>digibord</w:t>
      </w:r>
      <w:proofErr w:type="spellEnd"/>
      <w:r w:rsidR="1A0328C3" w:rsidRPr="1462D403">
        <w:rPr>
          <w:rFonts w:ascii="Calibri Light" w:hAnsi="Calibri Light" w:cs="Calibri Light"/>
        </w:rPr>
        <w:t xml:space="preserve"> voornamelijk ingezet voor remedial teaching of extra uitdaging. </w:t>
      </w:r>
    </w:p>
    <w:p w14:paraId="1874B2B4" w14:textId="64014AB9" w:rsidR="00CD761C" w:rsidRPr="00CD761C" w:rsidRDefault="00CD761C" w:rsidP="00CD761C">
      <w:pPr>
        <w:pStyle w:val="Lijstalinea"/>
        <w:numPr>
          <w:ilvl w:val="0"/>
          <w:numId w:val="19"/>
        </w:numPr>
        <w:rPr>
          <w:rFonts w:ascii="Calibri Light" w:hAnsi="Calibri Light" w:cs="Calibri Light"/>
        </w:rPr>
      </w:pPr>
      <w:r w:rsidRPr="1462D403">
        <w:rPr>
          <w:rFonts w:ascii="Calibri Light" w:hAnsi="Calibri Light" w:cs="Calibri Light"/>
        </w:rPr>
        <w:t>In</w:t>
      </w:r>
      <w:r w:rsidR="3C8872A8" w:rsidRPr="1462D403">
        <w:rPr>
          <w:rFonts w:ascii="Calibri Light" w:hAnsi="Calibri Light" w:cs="Calibri Light"/>
        </w:rPr>
        <w:t xml:space="preserve"> de groepen 1-3</w:t>
      </w:r>
      <w:r w:rsidRPr="1462D403">
        <w:rPr>
          <w:rFonts w:ascii="Calibri Light" w:hAnsi="Calibri Light" w:cs="Calibri Light"/>
        </w:rPr>
        <w:t xml:space="preserve"> denken de leerlingen samen met hun leerkracht na over de thema’s waar zij over willen werken en is er ruimte voor hun eigen vragen en ideeën. </w:t>
      </w:r>
    </w:p>
    <w:p w14:paraId="2E6853D8" w14:textId="40E80474" w:rsidR="00CD761C" w:rsidRPr="00CD761C" w:rsidRDefault="00CD761C" w:rsidP="00CD761C">
      <w:pPr>
        <w:pStyle w:val="Lijstalinea"/>
        <w:numPr>
          <w:ilvl w:val="0"/>
          <w:numId w:val="19"/>
        </w:numPr>
        <w:rPr>
          <w:rFonts w:ascii="Calibri Light" w:hAnsi="Calibri Light" w:cs="Calibri Light"/>
        </w:rPr>
      </w:pPr>
      <w:r w:rsidRPr="1462D403">
        <w:rPr>
          <w:rFonts w:ascii="Calibri Light" w:hAnsi="Calibri Light" w:cs="Calibri Light"/>
        </w:rPr>
        <w:t xml:space="preserve">Groep </w:t>
      </w:r>
      <w:r w:rsidR="00383AC0" w:rsidRPr="1462D403">
        <w:rPr>
          <w:rFonts w:ascii="Calibri Light" w:hAnsi="Calibri Light" w:cs="Calibri Light"/>
        </w:rPr>
        <w:t xml:space="preserve">5- </w:t>
      </w:r>
      <w:r w:rsidRPr="1462D403">
        <w:rPr>
          <w:rFonts w:ascii="Calibri Light" w:hAnsi="Calibri Light" w:cs="Calibri Light"/>
        </w:rPr>
        <w:t>8 worden uitgedaagd tijdens zaakvakken om verder te denken en op onderzoek uit te gaan naar verdieping en verbreding. Begrippen, principes, vaardigheden en oplossingsmethodes die leerlingen tijdens het leren ontdekken, kunnen zij gedurende hun hele schoolcarrière gebruiken.</w:t>
      </w:r>
    </w:p>
    <w:p w14:paraId="2BC0B820" w14:textId="5B6918C5" w:rsidR="5D544851" w:rsidRDefault="5D544851" w:rsidP="1462D403">
      <w:pPr>
        <w:pStyle w:val="Lijstalinea"/>
        <w:numPr>
          <w:ilvl w:val="0"/>
          <w:numId w:val="19"/>
        </w:numPr>
        <w:rPr>
          <w:rFonts w:ascii="Calibri Light" w:hAnsi="Calibri Light" w:cs="Calibri Light"/>
        </w:rPr>
      </w:pPr>
      <w:r w:rsidRPr="1462D403">
        <w:rPr>
          <w:rFonts w:ascii="Calibri Light" w:hAnsi="Calibri Light" w:cs="Calibri Light"/>
        </w:rPr>
        <w:lastRenderedPageBreak/>
        <w:t xml:space="preserve">Engels wordt aangeboden vanaf groep 1 – 8. </w:t>
      </w:r>
    </w:p>
    <w:p w14:paraId="27676606" w14:textId="77777777" w:rsidR="00CD761C" w:rsidRDefault="00CD761C" w:rsidP="004055EB">
      <w:pPr>
        <w:pStyle w:val="Geenafstand"/>
        <w:rPr>
          <w:rFonts w:ascii="Calibri Light" w:hAnsi="Calibri Light" w:cs="Calibri Light"/>
        </w:rPr>
      </w:pPr>
    </w:p>
    <w:p w14:paraId="09C393EC" w14:textId="47D6DDD0" w:rsidR="00896ADB" w:rsidRPr="0042067B" w:rsidRDefault="00896ADB" w:rsidP="0042067B">
      <w:pPr>
        <w:pStyle w:val="Geenafstand"/>
        <w:rPr>
          <w:rFonts w:asciiTheme="majorHAnsi" w:hAnsiTheme="majorHAnsi" w:cstheme="majorHAnsi"/>
          <w:i/>
        </w:rPr>
      </w:pPr>
      <w:r w:rsidRPr="0042067B">
        <w:rPr>
          <w:rFonts w:asciiTheme="majorHAnsi" w:hAnsiTheme="majorHAnsi" w:cstheme="majorHAnsi"/>
          <w:i/>
        </w:rPr>
        <w:t>We doen het samen</w:t>
      </w:r>
    </w:p>
    <w:p w14:paraId="19084902" w14:textId="31F74B25" w:rsidR="00CD761C" w:rsidRPr="0042067B" w:rsidRDefault="00CD761C" w:rsidP="0042067B">
      <w:pPr>
        <w:pStyle w:val="Geenafstand"/>
        <w:rPr>
          <w:rFonts w:asciiTheme="majorHAnsi" w:hAnsiTheme="majorHAnsi" w:cstheme="majorHAnsi"/>
        </w:rPr>
      </w:pPr>
      <w:r w:rsidRPr="0042067B">
        <w:rPr>
          <w:rFonts w:asciiTheme="majorHAnsi" w:hAnsiTheme="majorHAnsi" w:cstheme="majorHAnsi"/>
        </w:rPr>
        <w:t>Met het team creëren we een omgeving waarin de leerlingen zich optimaal kunnen ontwikkelen.</w:t>
      </w:r>
    </w:p>
    <w:p w14:paraId="2C6336C4" w14:textId="40458E9D" w:rsidR="00CD761C" w:rsidRDefault="00CD761C" w:rsidP="0042067B">
      <w:pPr>
        <w:pStyle w:val="Geenafstand"/>
        <w:rPr>
          <w:rFonts w:asciiTheme="majorHAnsi" w:hAnsiTheme="majorHAnsi" w:cstheme="majorHAnsi"/>
        </w:rPr>
      </w:pPr>
      <w:r w:rsidRPr="0042067B">
        <w:rPr>
          <w:rFonts w:asciiTheme="majorHAnsi" w:hAnsiTheme="majorHAnsi" w:cstheme="majorHAnsi"/>
        </w:rPr>
        <w:t xml:space="preserve">Als team stellen wij onszelf steeds de vraag ‘wat heeft dit kind in deze tijd, bij deze leerkracht in deze klas, met deze ouders, in deze omgeving nodig om zich optimaal te ontwikkelen?’ Dat is een veelomvattende vraag die uitgaat van het principe dat een kind niet los gezien kan worden van z’n omgeving en achtergrond. En in plaats van de omgeving buiten de schoolmuur te houden, willen we ouders en anderen in de omgeving van het kind juist betrekken. Niet dat we daarmee de verantwoordelijkheid over nemen voor de ontwikkeling van het kind, maar wel de verantwoordelijkheid gericht kunnen nemen voor dat deel waar de school voor staat. </w:t>
      </w:r>
    </w:p>
    <w:p w14:paraId="477CF3BA" w14:textId="77777777" w:rsidR="0042067B" w:rsidRPr="0042067B" w:rsidRDefault="0042067B" w:rsidP="0042067B">
      <w:pPr>
        <w:pStyle w:val="Geenafstand"/>
        <w:rPr>
          <w:rFonts w:asciiTheme="majorHAnsi" w:hAnsiTheme="majorHAnsi" w:cstheme="majorHAnsi"/>
        </w:rPr>
      </w:pPr>
    </w:p>
    <w:p w14:paraId="178D0E5D" w14:textId="410C23FA" w:rsidR="0042067B" w:rsidRDefault="0042067B" w:rsidP="0042067B">
      <w:pPr>
        <w:pStyle w:val="Geenafstand"/>
        <w:rPr>
          <w:rFonts w:asciiTheme="majorHAnsi" w:hAnsiTheme="majorHAnsi" w:cstheme="majorHAnsi"/>
        </w:rPr>
      </w:pPr>
      <w:r w:rsidRPr="0042067B">
        <w:rPr>
          <w:rFonts w:asciiTheme="majorHAnsi" w:hAnsiTheme="majorHAnsi" w:cstheme="majorHAnsi"/>
        </w:rPr>
        <w:t xml:space="preserve">We zien de relaties in alle lagen in en om de school: leerkrachten en ouders en leerlingen, in de relatie tussen leerkracht en directie van de school, tussen leerkrachten en externe partners en als collega’s onderling. En uiteraard kunnen we ook veel meer samen bereiken als we de collega-scholen ook ontmoeten. </w:t>
      </w:r>
    </w:p>
    <w:p w14:paraId="09CCFFCC" w14:textId="77777777" w:rsidR="0042067B" w:rsidRPr="0042067B" w:rsidRDefault="0042067B" w:rsidP="0042067B">
      <w:pPr>
        <w:pStyle w:val="Geenafstand"/>
        <w:rPr>
          <w:rFonts w:asciiTheme="majorHAnsi" w:hAnsiTheme="majorHAnsi" w:cstheme="majorHAnsi"/>
        </w:rPr>
      </w:pPr>
    </w:p>
    <w:p w14:paraId="7C3143D1" w14:textId="59E95AF3" w:rsidR="0042067B" w:rsidRDefault="0042067B" w:rsidP="1462D403">
      <w:pPr>
        <w:pStyle w:val="Geenafstand"/>
        <w:rPr>
          <w:rFonts w:asciiTheme="majorHAnsi" w:hAnsiTheme="majorHAnsi" w:cstheme="majorBidi"/>
        </w:rPr>
      </w:pPr>
      <w:r w:rsidRPr="1462D403">
        <w:rPr>
          <w:rFonts w:asciiTheme="majorHAnsi" w:hAnsiTheme="majorHAnsi" w:cstheme="majorBidi"/>
        </w:rPr>
        <w:t xml:space="preserve">We kunnen het bovenstaande realiseren door betere afstemming tussen de verschillende partijen te organiseren. Dat betekent tevens dat we scherp moeten blijven op de kwaliteit en het doel van de overleggen. Het helpt als we de verwachtingen van elkaar in het samenwerken ook uitspreken. </w:t>
      </w:r>
      <w:r w:rsidR="7AC75386" w:rsidRPr="1462D403">
        <w:rPr>
          <w:rFonts w:asciiTheme="majorHAnsi" w:hAnsiTheme="majorHAnsi" w:cstheme="majorBidi"/>
        </w:rPr>
        <w:t xml:space="preserve">Daarnaast hanteren wij bij werkgroepen de methode “Leerkracht” om effectief en gericht aan doelen te werken met elkaar. </w:t>
      </w:r>
    </w:p>
    <w:p w14:paraId="568F0F83" w14:textId="55F5E027" w:rsidR="0042067B" w:rsidRDefault="0042067B" w:rsidP="0042067B">
      <w:pPr>
        <w:pStyle w:val="Geenafstand"/>
        <w:rPr>
          <w:rFonts w:asciiTheme="majorHAnsi" w:hAnsiTheme="majorHAnsi" w:cstheme="majorHAnsi"/>
        </w:rPr>
      </w:pPr>
    </w:p>
    <w:p w14:paraId="1CD762B6" w14:textId="10E89189" w:rsidR="5A5BCF20" w:rsidRDefault="0042067B" w:rsidP="00861F9E">
      <w:pPr>
        <w:pStyle w:val="Geenafstand"/>
        <w:rPr>
          <w:rFonts w:asciiTheme="majorHAnsi" w:hAnsiTheme="majorHAnsi" w:cstheme="majorBidi"/>
        </w:rPr>
      </w:pPr>
      <w:r w:rsidRPr="5A5BCF20">
        <w:rPr>
          <w:rFonts w:asciiTheme="majorHAnsi" w:hAnsiTheme="majorHAnsi" w:cstheme="majorBidi"/>
        </w:rPr>
        <w:t>‘Wij doen het samen’ vind</w:t>
      </w:r>
      <w:r w:rsidR="4EEB28F5" w:rsidRPr="5A5BCF20">
        <w:rPr>
          <w:rFonts w:asciiTheme="majorHAnsi" w:hAnsiTheme="majorHAnsi" w:cstheme="majorBidi"/>
        </w:rPr>
        <w:t>en wij op de Blinkerd</w:t>
      </w:r>
      <w:r w:rsidRPr="5A5BCF20">
        <w:rPr>
          <w:rFonts w:asciiTheme="majorHAnsi" w:hAnsiTheme="majorHAnsi" w:cstheme="majorBidi"/>
        </w:rPr>
        <w:t xml:space="preserve"> heel belangrijk.</w:t>
      </w:r>
      <w:r w:rsidR="3082A6A7" w:rsidRPr="5A5BCF20">
        <w:rPr>
          <w:rFonts w:asciiTheme="majorHAnsi" w:hAnsiTheme="majorHAnsi" w:cstheme="majorBidi"/>
        </w:rPr>
        <w:t xml:space="preserve"> We werken als team aan de door ons gestelde doelen en houden elkaar scherp op de weg ernaar toe. We versterken de professionele cultuur. </w:t>
      </w:r>
      <w:r w:rsidRPr="5A5BCF20">
        <w:rPr>
          <w:rFonts w:asciiTheme="majorHAnsi" w:hAnsiTheme="majorHAnsi" w:cstheme="majorBidi"/>
        </w:rPr>
        <w:t>Met elkaar wordt het gesprek aangegaan om tot nieuwe of andere inzichten te komen. Samenwerking binnen onze school is zichtbaar tijdens</w:t>
      </w:r>
      <w:r w:rsidR="2229010A" w:rsidRPr="5A5BCF20">
        <w:rPr>
          <w:rFonts w:asciiTheme="majorHAnsi" w:hAnsiTheme="majorHAnsi" w:cstheme="majorBidi"/>
        </w:rPr>
        <w:t>:</w:t>
      </w:r>
    </w:p>
    <w:p w14:paraId="6D38EEAD" w14:textId="291C9DDB" w:rsidR="5A5BCF20" w:rsidRDefault="5A5BCF20" w:rsidP="5A5BCF20">
      <w:pPr>
        <w:pStyle w:val="Geenafstand"/>
        <w:ind w:left="360"/>
        <w:rPr>
          <w:rFonts w:asciiTheme="majorHAnsi" w:hAnsiTheme="majorHAnsi" w:cstheme="majorBidi"/>
        </w:rPr>
      </w:pPr>
    </w:p>
    <w:p w14:paraId="309A42CD" w14:textId="4DC3AA76" w:rsidR="007C76F4" w:rsidRDefault="007C76F4" w:rsidP="1462D403">
      <w:pPr>
        <w:pStyle w:val="Geenafstand"/>
        <w:numPr>
          <w:ilvl w:val="0"/>
          <w:numId w:val="20"/>
        </w:numPr>
        <w:rPr>
          <w:rFonts w:asciiTheme="majorHAnsi" w:hAnsiTheme="majorHAnsi" w:cstheme="majorBidi"/>
        </w:rPr>
      </w:pPr>
      <w:r w:rsidRPr="1462D403">
        <w:rPr>
          <w:rFonts w:asciiTheme="majorHAnsi" w:hAnsiTheme="majorHAnsi" w:cstheme="majorBidi"/>
        </w:rPr>
        <w:t>Brede inzet van personeel m.b.t. kwaliteiten</w:t>
      </w:r>
      <w:r w:rsidR="00861F9E">
        <w:rPr>
          <w:rFonts w:asciiTheme="majorHAnsi" w:hAnsiTheme="majorHAnsi" w:cstheme="majorBidi"/>
        </w:rPr>
        <w:t xml:space="preserve"> – samen werken aan een professionele cultuur.</w:t>
      </w:r>
    </w:p>
    <w:p w14:paraId="5496D021" w14:textId="38544FB7" w:rsidR="007C76F4" w:rsidRDefault="007C76F4" w:rsidP="1462D403">
      <w:pPr>
        <w:pStyle w:val="Geenafstand"/>
        <w:numPr>
          <w:ilvl w:val="0"/>
          <w:numId w:val="20"/>
        </w:numPr>
        <w:rPr>
          <w:rFonts w:asciiTheme="majorHAnsi" w:hAnsiTheme="majorHAnsi" w:cstheme="majorBidi"/>
        </w:rPr>
      </w:pPr>
      <w:r w:rsidRPr="1462D403">
        <w:rPr>
          <w:rFonts w:asciiTheme="majorHAnsi" w:hAnsiTheme="majorHAnsi" w:cstheme="majorBidi"/>
        </w:rPr>
        <w:t>G</w:t>
      </w:r>
      <w:r w:rsidR="00C66F49">
        <w:rPr>
          <w:rFonts w:asciiTheme="majorHAnsi" w:hAnsiTheme="majorHAnsi" w:cstheme="majorBidi"/>
        </w:rPr>
        <w:t>rote ouderbetrokkenheid – OC – inloopmomenten</w:t>
      </w:r>
      <w:r w:rsidRPr="1462D403">
        <w:rPr>
          <w:rFonts w:asciiTheme="majorHAnsi" w:hAnsiTheme="majorHAnsi" w:cstheme="majorBidi"/>
        </w:rPr>
        <w:t>– thema avonden</w:t>
      </w:r>
    </w:p>
    <w:p w14:paraId="2C0052A0" w14:textId="0C77AE5C" w:rsidR="0042067B" w:rsidRDefault="6747AA19" w:rsidP="1462D403">
      <w:pPr>
        <w:pStyle w:val="Geenafstand"/>
        <w:numPr>
          <w:ilvl w:val="0"/>
          <w:numId w:val="20"/>
        </w:numPr>
        <w:rPr>
          <w:rFonts w:asciiTheme="majorHAnsi" w:eastAsiaTheme="majorEastAsia" w:hAnsiTheme="majorHAnsi" w:cstheme="majorBidi"/>
        </w:rPr>
      </w:pPr>
      <w:r w:rsidRPr="1462D403">
        <w:rPr>
          <w:rFonts w:asciiTheme="majorHAnsi" w:hAnsiTheme="majorHAnsi" w:cstheme="majorBidi"/>
        </w:rPr>
        <w:t>Kennismakingsgesprekken in september elk schooljaar</w:t>
      </w:r>
    </w:p>
    <w:p w14:paraId="3328F09A" w14:textId="0DB2DB8E" w:rsidR="0042067B" w:rsidRDefault="0042067B" w:rsidP="1462D403">
      <w:pPr>
        <w:pStyle w:val="Geenafstand"/>
        <w:numPr>
          <w:ilvl w:val="0"/>
          <w:numId w:val="20"/>
        </w:numPr>
      </w:pPr>
      <w:r w:rsidRPr="1462D403">
        <w:rPr>
          <w:rFonts w:asciiTheme="majorHAnsi" w:hAnsiTheme="majorHAnsi" w:cstheme="majorBidi"/>
        </w:rPr>
        <w:t>Rapportgesprekken tussen leerkracht en ouder (2x per jaar; februari en juni)</w:t>
      </w:r>
    </w:p>
    <w:p w14:paraId="0D9D549C" w14:textId="194D550F" w:rsidR="0042067B" w:rsidRDefault="0042067B" w:rsidP="1462D403">
      <w:pPr>
        <w:pStyle w:val="Geenafstand"/>
        <w:numPr>
          <w:ilvl w:val="0"/>
          <w:numId w:val="20"/>
        </w:numPr>
        <w:rPr>
          <w:rFonts w:asciiTheme="majorHAnsi" w:eastAsiaTheme="majorEastAsia" w:hAnsiTheme="majorHAnsi" w:cstheme="majorBidi"/>
        </w:rPr>
      </w:pPr>
      <w:r w:rsidRPr="1462D403">
        <w:rPr>
          <w:rFonts w:asciiTheme="majorHAnsi" w:hAnsiTheme="majorHAnsi" w:cstheme="majorBidi"/>
        </w:rPr>
        <w:t xml:space="preserve">Zorg/groei-gesprekken op uitnodiging van de leerkracht of </w:t>
      </w:r>
      <w:r w:rsidR="003B4676" w:rsidRPr="1462D403">
        <w:rPr>
          <w:rFonts w:asciiTheme="majorHAnsi" w:hAnsiTheme="majorHAnsi" w:cstheme="majorBidi"/>
        </w:rPr>
        <w:t xml:space="preserve">op verzoek van ouders </w:t>
      </w:r>
      <w:r w:rsidR="54DEFAF4" w:rsidRPr="1462D403">
        <w:rPr>
          <w:rFonts w:asciiTheme="majorHAnsi" w:hAnsiTheme="majorHAnsi" w:cstheme="majorBidi"/>
        </w:rPr>
        <w:t xml:space="preserve">wanneer nodig. </w:t>
      </w:r>
    </w:p>
    <w:p w14:paraId="02C762E8" w14:textId="33AD8591" w:rsidR="003B4676" w:rsidRDefault="003B4676" w:rsidP="1462D403">
      <w:pPr>
        <w:pStyle w:val="Geenafstand"/>
        <w:numPr>
          <w:ilvl w:val="0"/>
          <w:numId w:val="20"/>
        </w:numPr>
        <w:rPr>
          <w:rFonts w:asciiTheme="majorHAnsi" w:hAnsiTheme="majorHAnsi" w:cstheme="majorBidi"/>
        </w:rPr>
      </w:pPr>
      <w:r w:rsidRPr="1462D403">
        <w:rPr>
          <w:rFonts w:asciiTheme="majorHAnsi" w:hAnsiTheme="majorHAnsi" w:cstheme="majorBidi"/>
        </w:rPr>
        <w:t xml:space="preserve">Samenwerking met </w:t>
      </w:r>
      <w:r w:rsidR="0FA7E3EF" w:rsidRPr="1462D403">
        <w:rPr>
          <w:rFonts w:asciiTheme="majorHAnsi" w:hAnsiTheme="majorHAnsi" w:cstheme="majorBidi"/>
        </w:rPr>
        <w:t>Simba</w:t>
      </w:r>
      <w:r w:rsidRPr="1462D403">
        <w:rPr>
          <w:rFonts w:asciiTheme="majorHAnsi" w:hAnsiTheme="majorHAnsi" w:cstheme="majorBidi"/>
        </w:rPr>
        <w:t>, zodat wij VSO, TSO en BSO binnen de school kunnen aanbieden.</w:t>
      </w:r>
    </w:p>
    <w:p w14:paraId="22E536F7" w14:textId="0581F62E" w:rsidR="003B4676" w:rsidRDefault="003B4676" w:rsidP="5A5BCF20">
      <w:pPr>
        <w:pStyle w:val="Geenafstand"/>
        <w:numPr>
          <w:ilvl w:val="0"/>
          <w:numId w:val="20"/>
        </w:numPr>
        <w:rPr>
          <w:rFonts w:asciiTheme="majorHAnsi" w:hAnsiTheme="majorHAnsi"/>
        </w:rPr>
      </w:pPr>
      <w:r w:rsidRPr="5A5BCF20">
        <w:rPr>
          <w:rFonts w:asciiTheme="majorHAnsi" w:hAnsiTheme="majorHAnsi" w:cstheme="majorBidi"/>
        </w:rPr>
        <w:t xml:space="preserve">De extra werkdrukgelden worden ingezet voor extra handen in de klas. Voor elke groep is er één dagdeel per week vervanging voor de </w:t>
      </w:r>
      <w:proofErr w:type="spellStart"/>
      <w:r w:rsidRPr="5A5BCF20">
        <w:rPr>
          <w:rFonts w:asciiTheme="majorHAnsi" w:hAnsiTheme="majorHAnsi" w:cstheme="majorBidi"/>
        </w:rPr>
        <w:t>groepsleerkacht</w:t>
      </w:r>
      <w:proofErr w:type="spellEnd"/>
      <w:r w:rsidRPr="5A5BCF20">
        <w:rPr>
          <w:rFonts w:asciiTheme="majorHAnsi" w:hAnsiTheme="majorHAnsi" w:cstheme="majorBidi"/>
        </w:rPr>
        <w:t xml:space="preserve"> om buiten de klas aan administratie te werken en met kleine groepjes kinderen. </w:t>
      </w:r>
    </w:p>
    <w:p w14:paraId="1D4D68A5" w14:textId="319251A2" w:rsidR="16B2D711" w:rsidRDefault="16B2D711" w:rsidP="5A5BCF20">
      <w:pPr>
        <w:pStyle w:val="Geenafstand"/>
        <w:numPr>
          <w:ilvl w:val="0"/>
          <w:numId w:val="20"/>
        </w:numPr>
      </w:pPr>
      <w:r w:rsidRPr="5A5BCF20">
        <w:rPr>
          <w:rFonts w:asciiTheme="majorHAnsi" w:hAnsiTheme="majorHAnsi" w:cstheme="majorBidi"/>
        </w:rPr>
        <w:t xml:space="preserve">Wij willen kwaliteiten van teamleden inzetten en benutten. Daarom werken we met verschillende specialisaties. </w:t>
      </w:r>
    </w:p>
    <w:p w14:paraId="1F776A23" w14:textId="61C0A415" w:rsidR="16B2D711" w:rsidRDefault="16B2D711" w:rsidP="5A5BCF20">
      <w:pPr>
        <w:pStyle w:val="Geenafstand"/>
        <w:numPr>
          <w:ilvl w:val="0"/>
          <w:numId w:val="20"/>
        </w:numPr>
        <w:rPr>
          <w:rFonts w:asciiTheme="majorHAnsi" w:eastAsiaTheme="majorEastAsia" w:hAnsiTheme="majorHAnsi" w:cstheme="majorBidi"/>
        </w:rPr>
      </w:pPr>
      <w:r w:rsidRPr="5A5BCF20">
        <w:rPr>
          <w:rFonts w:asciiTheme="majorHAnsi" w:hAnsiTheme="majorHAnsi" w:cstheme="majorBidi"/>
        </w:rPr>
        <w:t>Fijne overlegcultuur met MR</w:t>
      </w:r>
    </w:p>
    <w:p w14:paraId="3A391BAB" w14:textId="5F681C32" w:rsidR="003B4676" w:rsidRPr="00D248A8" w:rsidRDefault="00D248A8" w:rsidP="1462D403">
      <w:pPr>
        <w:pStyle w:val="Geenafstand"/>
        <w:numPr>
          <w:ilvl w:val="0"/>
          <w:numId w:val="20"/>
        </w:numPr>
        <w:rPr>
          <w:rFonts w:asciiTheme="majorHAnsi" w:hAnsiTheme="majorHAnsi"/>
        </w:rPr>
      </w:pPr>
      <w:r w:rsidRPr="1462D403">
        <w:rPr>
          <w:rFonts w:asciiTheme="majorHAnsi" w:hAnsiTheme="majorHAnsi" w:cstheme="majorBidi"/>
        </w:rPr>
        <w:t xml:space="preserve">Zorg-gesprekken vinden plaats tussen leerkracht, ouders en IB. Wanneer nodig kunnen leerlingen besproken worden in een HIA en SOT. Er sluiten dan ook externen specialisten aan om met elkaar na te denken over de behoeften van een leerling. </w:t>
      </w:r>
    </w:p>
    <w:p w14:paraId="62850CD8" w14:textId="463B774B" w:rsidR="004055EB" w:rsidRPr="009030EE" w:rsidRDefault="00D248A8" w:rsidP="1462D403">
      <w:pPr>
        <w:pStyle w:val="Geenafstand"/>
        <w:numPr>
          <w:ilvl w:val="0"/>
          <w:numId w:val="20"/>
        </w:numPr>
        <w:rPr>
          <w:rFonts w:asciiTheme="majorHAnsi" w:hAnsiTheme="majorHAnsi"/>
        </w:rPr>
      </w:pPr>
      <w:r w:rsidRPr="1462D403">
        <w:rPr>
          <w:rFonts w:asciiTheme="majorHAnsi" w:hAnsiTheme="majorHAnsi" w:cstheme="majorBidi"/>
        </w:rPr>
        <w:t>Twee dagen in de week geeft een gymleerkracht gymles aan groep 3 tot en met 8.</w:t>
      </w:r>
    </w:p>
    <w:p w14:paraId="725C46EB" w14:textId="401D18F5" w:rsidR="009030EE" w:rsidRDefault="009030EE" w:rsidP="009030EE">
      <w:pPr>
        <w:pStyle w:val="Geenafstand"/>
        <w:rPr>
          <w:rFonts w:asciiTheme="majorHAnsi" w:hAnsiTheme="majorHAnsi" w:cstheme="majorHAnsi"/>
        </w:rPr>
      </w:pPr>
    </w:p>
    <w:p w14:paraId="420EADCE" w14:textId="77777777" w:rsidR="00F67A57" w:rsidRDefault="00F67A57">
      <w:pPr>
        <w:rPr>
          <w:rFonts w:asciiTheme="majorHAnsi" w:hAnsiTheme="majorHAnsi" w:cstheme="majorHAnsi"/>
          <w:sz w:val="26"/>
          <w:szCs w:val="26"/>
          <w:u w:val="single"/>
        </w:rPr>
      </w:pPr>
      <w:r>
        <w:rPr>
          <w:rFonts w:asciiTheme="majorHAnsi" w:hAnsiTheme="majorHAnsi" w:cstheme="majorHAnsi"/>
          <w:sz w:val="26"/>
          <w:szCs w:val="26"/>
          <w:u w:val="single"/>
        </w:rPr>
        <w:br w:type="page"/>
      </w:r>
    </w:p>
    <w:p w14:paraId="37533477" w14:textId="23938509" w:rsidR="009030EE" w:rsidRDefault="004E5E19" w:rsidP="009030EE">
      <w:pPr>
        <w:pStyle w:val="Geenafstand"/>
        <w:rPr>
          <w:rFonts w:asciiTheme="majorHAnsi" w:hAnsiTheme="majorHAnsi" w:cstheme="majorHAnsi"/>
          <w:sz w:val="26"/>
          <w:szCs w:val="26"/>
          <w:u w:val="single"/>
        </w:rPr>
      </w:pPr>
      <w:r>
        <w:rPr>
          <w:rFonts w:asciiTheme="majorHAnsi" w:hAnsiTheme="majorHAnsi" w:cstheme="majorHAnsi"/>
          <w:sz w:val="26"/>
          <w:szCs w:val="26"/>
          <w:u w:val="single"/>
        </w:rPr>
        <w:lastRenderedPageBreak/>
        <w:t>Toekomstige ontwikkelingen</w:t>
      </w:r>
      <w:r w:rsidR="00F60FEF">
        <w:rPr>
          <w:rFonts w:asciiTheme="majorHAnsi" w:hAnsiTheme="majorHAnsi" w:cstheme="majorHAnsi"/>
          <w:sz w:val="26"/>
          <w:szCs w:val="26"/>
          <w:u w:val="single"/>
        </w:rPr>
        <w:t>/ Plan van aanpak</w:t>
      </w:r>
    </w:p>
    <w:p w14:paraId="21BF726B" w14:textId="3C6D30AB" w:rsidR="00F67A57" w:rsidRDefault="009030EE" w:rsidP="5A5BCF20">
      <w:pPr>
        <w:pStyle w:val="Geenafstand"/>
        <w:rPr>
          <w:rFonts w:asciiTheme="majorHAnsi" w:hAnsiTheme="majorHAnsi" w:cstheme="majorBidi"/>
        </w:rPr>
      </w:pPr>
      <w:r w:rsidRPr="5A5BCF20">
        <w:rPr>
          <w:rFonts w:asciiTheme="majorHAnsi" w:hAnsiTheme="majorHAnsi" w:cstheme="majorBidi"/>
        </w:rPr>
        <w:t xml:space="preserve">Op de </w:t>
      </w:r>
      <w:r w:rsidR="5EB09248" w:rsidRPr="5A5BCF20">
        <w:rPr>
          <w:rFonts w:asciiTheme="majorHAnsi" w:hAnsiTheme="majorHAnsi" w:cstheme="majorBidi"/>
        </w:rPr>
        <w:t>Blinkerd</w:t>
      </w:r>
      <w:r w:rsidRPr="5A5BCF20">
        <w:rPr>
          <w:rFonts w:asciiTheme="majorHAnsi" w:hAnsiTheme="majorHAnsi" w:cstheme="majorBidi"/>
        </w:rPr>
        <w:t xml:space="preserve"> zijn we </w:t>
      </w:r>
      <w:r w:rsidR="00E12DC4" w:rsidRPr="5A5BCF20">
        <w:rPr>
          <w:rFonts w:asciiTheme="majorHAnsi" w:hAnsiTheme="majorHAnsi" w:cstheme="majorBidi"/>
        </w:rPr>
        <w:t xml:space="preserve">altijd </w:t>
      </w:r>
      <w:r w:rsidR="00383AC0" w:rsidRPr="5A5BCF20">
        <w:rPr>
          <w:rFonts w:asciiTheme="majorHAnsi" w:hAnsiTheme="majorHAnsi" w:cstheme="majorBidi"/>
        </w:rPr>
        <w:t>i</w:t>
      </w:r>
      <w:r w:rsidRPr="5A5BCF20">
        <w:rPr>
          <w:rFonts w:asciiTheme="majorHAnsi" w:hAnsiTheme="majorHAnsi" w:cstheme="majorBidi"/>
        </w:rPr>
        <w:t xml:space="preserve">n beweging. We willen ons blijven ontwikkelen </w:t>
      </w:r>
      <w:r w:rsidR="00F67A57" w:rsidRPr="5A5BCF20">
        <w:rPr>
          <w:rFonts w:asciiTheme="majorHAnsi" w:hAnsiTheme="majorHAnsi" w:cstheme="majorBidi"/>
        </w:rPr>
        <w:t xml:space="preserve">en streven naar een school waar leerlingen op een zo passend mogelijke manier kindgericht kunnen leren. </w:t>
      </w:r>
    </w:p>
    <w:p w14:paraId="39F4FFF0" w14:textId="2AD392EB" w:rsidR="00302552" w:rsidRDefault="00302552" w:rsidP="5A5BCF20">
      <w:pPr>
        <w:pStyle w:val="Geenafstand"/>
        <w:rPr>
          <w:rFonts w:asciiTheme="majorHAnsi" w:hAnsiTheme="majorHAnsi" w:cstheme="majorHAnsi"/>
        </w:rPr>
      </w:pPr>
    </w:p>
    <w:p w14:paraId="300E1E6B" w14:textId="0933308F" w:rsidR="00EA4716" w:rsidRDefault="00EA4716" w:rsidP="5A5BCF20">
      <w:pPr>
        <w:pStyle w:val="Geenafstand"/>
        <w:rPr>
          <w:rFonts w:asciiTheme="majorHAnsi" w:hAnsiTheme="majorHAnsi" w:cstheme="majorHAnsi"/>
        </w:rPr>
      </w:pPr>
      <w:r>
        <w:rPr>
          <w:rFonts w:asciiTheme="majorHAnsi" w:hAnsiTheme="majorHAnsi" w:cstheme="majorHAnsi"/>
        </w:rPr>
        <w:t>Waarom? Hoe? Wat?</w:t>
      </w:r>
    </w:p>
    <w:p w14:paraId="1037332F" w14:textId="77777777" w:rsidR="00F60FEF" w:rsidRPr="00302552" w:rsidRDefault="00F60FEF" w:rsidP="5A5BCF20">
      <w:pPr>
        <w:pStyle w:val="Geenafstand"/>
        <w:rPr>
          <w:rFonts w:asciiTheme="majorHAnsi" w:hAnsiTheme="majorHAnsi" w:cstheme="majorHAnsi"/>
        </w:rPr>
      </w:pPr>
    </w:p>
    <w:p w14:paraId="71E472AB" w14:textId="1CD726F3" w:rsidR="00F67A57" w:rsidRPr="00302552" w:rsidRDefault="00302552" w:rsidP="00302552">
      <w:pPr>
        <w:pStyle w:val="Tekstopmerking"/>
        <w:rPr>
          <w:rFonts w:asciiTheme="majorHAnsi" w:hAnsiTheme="majorHAnsi" w:cstheme="majorHAnsi"/>
        </w:rPr>
      </w:pPr>
      <w:r w:rsidRPr="00302552">
        <w:rPr>
          <w:rFonts w:asciiTheme="majorHAnsi" w:hAnsiTheme="majorHAnsi" w:cstheme="majorHAnsi"/>
        </w:rPr>
        <w:t xml:space="preserve">Hoe gaan we dit doen? Welke stappen zetten we en wat  is daarvan het resultaat. Hoe zit dat eruit. Wat willen we gerealiseerd hebben. Wat is daarvan het effect op het lerende kind in onze organisatie. Dat is wat we in de onderstaande jaarplannen willen laten zien. </w:t>
      </w:r>
    </w:p>
    <w:p w14:paraId="6AA00B24" w14:textId="4F7E8850" w:rsidR="00F67A57" w:rsidRDefault="00F67A57" w:rsidP="45A4293B">
      <w:pPr>
        <w:pStyle w:val="Geenafstand"/>
        <w:rPr>
          <w:rFonts w:asciiTheme="majorHAnsi" w:hAnsiTheme="majorHAnsi" w:cstheme="majorHAnsi"/>
        </w:rPr>
      </w:pPr>
      <w:r w:rsidRPr="00302552">
        <w:rPr>
          <w:rFonts w:asciiTheme="majorHAnsi" w:hAnsiTheme="majorHAnsi" w:cstheme="majorHAnsi"/>
        </w:rPr>
        <w:t>Er zijn ontwikkelingen die jaarlijks terugkomen</w:t>
      </w:r>
      <w:r w:rsidR="00E26651">
        <w:rPr>
          <w:rFonts w:asciiTheme="majorHAnsi" w:hAnsiTheme="majorHAnsi" w:cstheme="majorHAnsi"/>
        </w:rPr>
        <w:t xml:space="preserve"> </w:t>
      </w:r>
      <w:r w:rsidR="00E26651" w:rsidRPr="0054738C">
        <w:rPr>
          <w:rFonts w:asciiTheme="majorHAnsi" w:hAnsiTheme="majorHAnsi" w:cstheme="majorHAnsi"/>
          <w:color w:val="C5E0B3" w:themeColor="accent6" w:themeTint="66"/>
        </w:rPr>
        <w:t>(groen)</w:t>
      </w:r>
      <w:r w:rsidRPr="0054738C">
        <w:rPr>
          <w:rFonts w:asciiTheme="majorHAnsi" w:hAnsiTheme="majorHAnsi" w:cstheme="majorHAnsi"/>
          <w:color w:val="C5E0B3" w:themeColor="accent6" w:themeTint="66"/>
        </w:rPr>
        <w:t xml:space="preserve"> </w:t>
      </w:r>
      <w:r w:rsidRPr="00302552">
        <w:rPr>
          <w:rFonts w:asciiTheme="majorHAnsi" w:hAnsiTheme="majorHAnsi" w:cstheme="majorHAnsi"/>
        </w:rPr>
        <w:t>en ontwikkelingen die we per schooljaar als speerpunt meenemen</w:t>
      </w:r>
      <w:r w:rsidR="00E26651">
        <w:rPr>
          <w:rFonts w:asciiTheme="majorHAnsi" w:hAnsiTheme="majorHAnsi" w:cstheme="majorHAnsi"/>
        </w:rPr>
        <w:t xml:space="preserve"> </w:t>
      </w:r>
      <w:r w:rsidR="00E26651" w:rsidRPr="0054738C">
        <w:rPr>
          <w:rFonts w:asciiTheme="majorHAnsi" w:hAnsiTheme="majorHAnsi" w:cstheme="majorHAnsi"/>
          <w:color w:val="9CC2E5" w:themeColor="accent1" w:themeTint="99"/>
        </w:rPr>
        <w:t>(blauw)</w:t>
      </w:r>
      <w:r w:rsidRPr="00302552">
        <w:rPr>
          <w:rFonts w:asciiTheme="majorHAnsi" w:hAnsiTheme="majorHAnsi" w:cstheme="majorHAnsi"/>
        </w:rPr>
        <w:t xml:space="preserve">: Per schooljaar </w:t>
      </w:r>
      <w:r w:rsidR="00E26651">
        <w:rPr>
          <w:rFonts w:asciiTheme="majorHAnsi" w:hAnsiTheme="majorHAnsi" w:cstheme="majorHAnsi"/>
        </w:rPr>
        <w:t>dient onderstaand plan als leidraad voor het jaar en wordt de inzet van scholing daarop aangepast.</w:t>
      </w:r>
      <w:r w:rsidR="0054738C">
        <w:rPr>
          <w:rFonts w:asciiTheme="majorHAnsi" w:hAnsiTheme="majorHAnsi" w:cstheme="majorHAnsi"/>
        </w:rPr>
        <w:t xml:space="preserve"> De doelen zijn opgesteld onder onze </w:t>
      </w:r>
      <w:r w:rsidR="00381F4A">
        <w:rPr>
          <w:rFonts w:asciiTheme="majorHAnsi" w:hAnsiTheme="majorHAnsi" w:cstheme="majorHAnsi"/>
        </w:rPr>
        <w:t>pijlers</w:t>
      </w:r>
      <w:r w:rsidR="0054738C">
        <w:rPr>
          <w:rFonts w:asciiTheme="majorHAnsi" w:hAnsiTheme="majorHAnsi" w:cstheme="majorHAnsi"/>
        </w:rPr>
        <w:t>.</w:t>
      </w:r>
    </w:p>
    <w:p w14:paraId="444052C2" w14:textId="77777777" w:rsidR="00381F4A" w:rsidRDefault="00381F4A" w:rsidP="45A4293B">
      <w:pPr>
        <w:pStyle w:val="Geenafstand"/>
        <w:rPr>
          <w:rFonts w:asciiTheme="majorHAnsi" w:hAnsiTheme="majorHAnsi" w:cstheme="majorHAnsi"/>
        </w:rPr>
      </w:pPr>
    </w:p>
    <w:p w14:paraId="72B3B351" w14:textId="6646F26D" w:rsidR="00381F4A" w:rsidRPr="00302552" w:rsidRDefault="00381F4A" w:rsidP="45A4293B">
      <w:pPr>
        <w:pStyle w:val="Geenafstand"/>
        <w:rPr>
          <w:rFonts w:asciiTheme="majorHAnsi" w:hAnsiTheme="majorHAnsi" w:cstheme="majorHAnsi"/>
        </w:rPr>
      </w:pPr>
      <w:r>
        <w:rPr>
          <w:rFonts w:asciiTheme="majorHAnsi" w:hAnsiTheme="majorHAnsi" w:cstheme="majorHAnsi"/>
        </w:rPr>
        <w:t>Per schooljaar zullen er minimaal 4 inhoudelijke werkgroepen zijn die om de week bij elkaar komen om onze visie zichtbaar te maken in onze praktijk.</w:t>
      </w:r>
      <w:r w:rsidR="00F60FEF">
        <w:rPr>
          <w:rFonts w:asciiTheme="majorHAnsi" w:hAnsiTheme="majorHAnsi" w:cstheme="majorHAnsi"/>
        </w:rPr>
        <w:t xml:space="preserve"> Jaarlijks wordt dit plan aangepast.</w:t>
      </w:r>
      <w:r w:rsidR="00F60FEF" w:rsidRPr="00F60FEF">
        <w:rPr>
          <w:rFonts w:asciiTheme="majorHAnsi" w:hAnsiTheme="majorHAnsi" w:cstheme="majorBidi"/>
        </w:rPr>
        <w:t xml:space="preserve"> </w:t>
      </w:r>
      <w:r w:rsidR="00F60FEF" w:rsidRPr="1462D403">
        <w:rPr>
          <w:rFonts w:asciiTheme="majorHAnsi" w:hAnsiTheme="majorHAnsi" w:cstheme="majorBidi"/>
        </w:rPr>
        <w:t>Het doel is daarbij om uiterlijk in 2023 een concrete en vaste visie te hebben op ons onderwijs in de groepen 1-8 die goed geïmplementeerd is en terug te zien is overal in de school.</w:t>
      </w:r>
    </w:p>
    <w:p w14:paraId="354A96A2" w14:textId="77777777" w:rsidR="00E26651" w:rsidRDefault="00E26651" w:rsidP="00F67A57">
      <w:pPr>
        <w:pStyle w:val="Geenafstand"/>
        <w:rPr>
          <w:rFonts w:asciiTheme="majorHAnsi" w:hAnsiTheme="majorHAnsi" w:cstheme="majorHAnsi"/>
        </w:rPr>
      </w:pPr>
    </w:p>
    <w:p w14:paraId="36A8203E" w14:textId="77777777" w:rsidR="00E26651" w:rsidRDefault="00E26651" w:rsidP="00F67A57">
      <w:pPr>
        <w:pStyle w:val="Geenafstand"/>
        <w:rPr>
          <w:rFonts w:asciiTheme="majorHAnsi" w:hAnsiTheme="majorHAnsi" w:cstheme="majorBidi"/>
          <w:b/>
          <w:bCs/>
        </w:rPr>
      </w:pPr>
    </w:p>
    <w:p w14:paraId="3069D026" w14:textId="446189F8" w:rsidR="00C53C74" w:rsidRPr="0054738C" w:rsidRDefault="0054738C" w:rsidP="0054738C">
      <w:pPr>
        <w:pStyle w:val="Geenafstand"/>
        <w:jc w:val="center"/>
        <w:rPr>
          <w:rFonts w:cstheme="minorHAnsi"/>
          <w:noProof/>
          <w:lang w:eastAsia="nl-NL"/>
        </w:rPr>
      </w:pPr>
      <w:r>
        <w:rPr>
          <w:noProof/>
          <w:lang w:eastAsia="nl-NL"/>
        </w:rPr>
        <w:drawing>
          <wp:anchor distT="0" distB="0" distL="114300" distR="114300" simplePos="0" relativeHeight="251664384" behindDoc="1" locked="0" layoutInCell="1" allowOverlap="1" wp14:anchorId="7DEF0FC1" wp14:editId="52FD2531">
            <wp:simplePos x="0" y="0"/>
            <wp:positionH relativeFrom="column">
              <wp:posOffset>121285</wp:posOffset>
            </wp:positionH>
            <wp:positionV relativeFrom="paragraph">
              <wp:posOffset>321945</wp:posOffset>
            </wp:positionV>
            <wp:extent cx="2400300" cy="325755"/>
            <wp:effectExtent l="0" t="0" r="0" b="0"/>
            <wp:wrapTight wrapText="bothSides">
              <wp:wrapPolygon edited="0">
                <wp:start x="0" y="0"/>
                <wp:lineTo x="0" y="20211"/>
                <wp:lineTo x="21429" y="20211"/>
                <wp:lineTo x="21429" y="0"/>
                <wp:lineTo x="0" y="0"/>
              </wp:wrapPolygon>
            </wp:wrapTight>
            <wp:docPr id="14" name="Afbeelding 14" descr="C:\Users\Myrte\AppData\Local\Microsoft\Windows\INetCache\Content.Word\Nieuwe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te\AppData\Local\Microsoft\Windows\INetCache\Content.Word\Nieuwe afbeeld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0" locked="0" layoutInCell="1" allowOverlap="1" wp14:anchorId="3D38C414" wp14:editId="6CF6CC01">
            <wp:simplePos x="0" y="0"/>
            <wp:positionH relativeFrom="column">
              <wp:posOffset>3809365</wp:posOffset>
            </wp:positionH>
            <wp:positionV relativeFrom="paragraph">
              <wp:posOffset>317500</wp:posOffset>
            </wp:positionV>
            <wp:extent cx="2202180" cy="328295"/>
            <wp:effectExtent l="0" t="0" r="7620" b="0"/>
            <wp:wrapTopAndBottom/>
            <wp:docPr id="13" name="Afbeelding 13" descr="C:\Users\Myrte\AppData\Local\Microsoft\Windows\INetCache\Content.Word\Nieuwe afbeeld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rte\AppData\Local\Microsoft\Windows\INetCache\Content.Word\Nieuwe afbeelding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18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38C">
        <w:rPr>
          <w:rFonts w:cstheme="minorHAnsi"/>
          <w:b/>
          <w:sz w:val="40"/>
          <w:szCs w:val="40"/>
        </w:rPr>
        <w:t>(er) kennen</w:t>
      </w:r>
    </w:p>
    <w:p w14:paraId="19567ABC" w14:textId="77777777" w:rsidR="0054738C" w:rsidRDefault="0054738C" w:rsidP="00F67A57">
      <w:pPr>
        <w:pStyle w:val="Geenafstand"/>
        <w:rPr>
          <w:rFonts w:asciiTheme="majorHAnsi" w:hAnsiTheme="majorHAnsi" w:cstheme="majorHAnsi"/>
          <w:b/>
        </w:rPr>
      </w:pPr>
    </w:p>
    <w:tbl>
      <w:tblPr>
        <w:tblStyle w:val="Tabelraster"/>
        <w:tblW w:w="10173" w:type="dxa"/>
        <w:tblLook w:val="04A0" w:firstRow="1" w:lastRow="0" w:firstColumn="1" w:lastColumn="0" w:noHBand="0" w:noVBand="1"/>
      </w:tblPr>
      <w:tblGrid>
        <w:gridCol w:w="2428"/>
        <w:gridCol w:w="3350"/>
        <w:gridCol w:w="3119"/>
        <w:gridCol w:w="1276"/>
      </w:tblGrid>
      <w:tr w:rsidR="00E26651" w14:paraId="4EF34A78" w14:textId="1FDC0AD9" w:rsidTr="00A56EEF">
        <w:tc>
          <w:tcPr>
            <w:tcW w:w="2428" w:type="dxa"/>
          </w:tcPr>
          <w:p w14:paraId="328936C4" w14:textId="552FC71C" w:rsidR="00E26651" w:rsidRDefault="00E26651" w:rsidP="00F67A57">
            <w:pPr>
              <w:pStyle w:val="Geenafstand"/>
              <w:rPr>
                <w:rFonts w:asciiTheme="majorHAnsi" w:hAnsiTheme="majorHAnsi" w:cstheme="majorHAnsi"/>
                <w:b/>
              </w:rPr>
            </w:pPr>
            <w:r>
              <w:rPr>
                <w:rFonts w:asciiTheme="majorHAnsi" w:hAnsiTheme="majorHAnsi" w:cstheme="majorHAnsi"/>
                <w:b/>
              </w:rPr>
              <w:t>Wat? (realisatie)</w:t>
            </w:r>
          </w:p>
        </w:tc>
        <w:tc>
          <w:tcPr>
            <w:tcW w:w="3350" w:type="dxa"/>
          </w:tcPr>
          <w:p w14:paraId="5506DE9C" w14:textId="1A104ADD" w:rsidR="00E26651" w:rsidRDefault="00E26651" w:rsidP="00F67A57">
            <w:pPr>
              <w:pStyle w:val="Geenafstand"/>
              <w:rPr>
                <w:rFonts w:asciiTheme="majorHAnsi" w:hAnsiTheme="majorHAnsi" w:cstheme="majorHAnsi"/>
                <w:b/>
              </w:rPr>
            </w:pPr>
            <w:r>
              <w:rPr>
                <w:rFonts w:asciiTheme="majorHAnsi" w:hAnsiTheme="majorHAnsi" w:cstheme="majorHAnsi"/>
                <w:b/>
              </w:rPr>
              <w:t>Hoe? (proces)</w:t>
            </w:r>
          </w:p>
        </w:tc>
        <w:tc>
          <w:tcPr>
            <w:tcW w:w="3119" w:type="dxa"/>
          </w:tcPr>
          <w:p w14:paraId="0396E59C" w14:textId="76E2EA39" w:rsidR="00E26651" w:rsidRDefault="00E26651" w:rsidP="00F67A57">
            <w:pPr>
              <w:pStyle w:val="Geenafstand"/>
              <w:rPr>
                <w:rFonts w:asciiTheme="majorHAnsi" w:hAnsiTheme="majorHAnsi" w:cstheme="majorHAnsi"/>
                <w:b/>
              </w:rPr>
            </w:pPr>
            <w:r>
              <w:rPr>
                <w:rFonts w:asciiTheme="majorHAnsi" w:hAnsiTheme="majorHAnsi" w:cstheme="majorHAnsi"/>
                <w:b/>
              </w:rPr>
              <w:t>Waarom ? (effect)</w:t>
            </w:r>
          </w:p>
        </w:tc>
        <w:tc>
          <w:tcPr>
            <w:tcW w:w="1276" w:type="dxa"/>
          </w:tcPr>
          <w:p w14:paraId="5798EC11" w14:textId="2A8B8F97" w:rsidR="00E26651" w:rsidRDefault="00E26651" w:rsidP="00F67A57">
            <w:pPr>
              <w:pStyle w:val="Geenafstand"/>
              <w:rPr>
                <w:rFonts w:asciiTheme="majorHAnsi" w:hAnsiTheme="majorHAnsi" w:cstheme="majorHAnsi"/>
                <w:b/>
              </w:rPr>
            </w:pPr>
            <w:r>
              <w:rPr>
                <w:rFonts w:asciiTheme="majorHAnsi" w:hAnsiTheme="majorHAnsi" w:cstheme="majorHAnsi"/>
                <w:b/>
              </w:rPr>
              <w:t>Afgerond?</w:t>
            </w:r>
          </w:p>
        </w:tc>
      </w:tr>
      <w:tr w:rsidR="00E26651" w14:paraId="61D840E3" w14:textId="20A51BB9" w:rsidTr="00177CE2">
        <w:tc>
          <w:tcPr>
            <w:tcW w:w="2428" w:type="dxa"/>
            <w:shd w:val="clear" w:color="auto" w:fill="C5E0B3" w:themeFill="accent6" w:themeFillTint="66"/>
          </w:tcPr>
          <w:p w14:paraId="05ED05BA" w14:textId="72A1F701" w:rsidR="00E26651" w:rsidRDefault="00A56EEF" w:rsidP="00A56EEF">
            <w:pPr>
              <w:pStyle w:val="Geenafstand"/>
              <w:rPr>
                <w:rFonts w:asciiTheme="majorHAnsi" w:hAnsiTheme="majorHAnsi" w:cstheme="majorHAnsi"/>
                <w:b/>
              </w:rPr>
            </w:pPr>
            <w:r w:rsidRPr="5A5BCF20">
              <w:rPr>
                <w:rFonts w:asciiTheme="majorHAnsi" w:hAnsiTheme="majorHAnsi" w:cstheme="majorBidi"/>
              </w:rPr>
              <w:t xml:space="preserve">Continu werken wij aan een professionele cultuur </w:t>
            </w:r>
          </w:p>
        </w:tc>
        <w:tc>
          <w:tcPr>
            <w:tcW w:w="3350" w:type="dxa"/>
            <w:shd w:val="clear" w:color="auto" w:fill="C5E0B3" w:themeFill="accent6" w:themeFillTint="66"/>
          </w:tcPr>
          <w:p w14:paraId="2FB0161D" w14:textId="201D801E" w:rsidR="00E26651" w:rsidRDefault="00A56EEF" w:rsidP="00F67A57">
            <w:pPr>
              <w:pStyle w:val="Geenafstand"/>
              <w:rPr>
                <w:rFonts w:asciiTheme="majorHAnsi" w:hAnsiTheme="majorHAnsi" w:cstheme="majorHAnsi"/>
              </w:rPr>
            </w:pPr>
            <w:r>
              <w:rPr>
                <w:rFonts w:asciiTheme="majorHAnsi" w:hAnsiTheme="majorHAnsi" w:cstheme="majorHAnsi"/>
              </w:rPr>
              <w:t>Teamoefeningen in hoe we willen werken.</w:t>
            </w:r>
          </w:p>
          <w:p w14:paraId="6FF6719D" w14:textId="77777777" w:rsidR="00A56EEF" w:rsidRDefault="00A56EEF" w:rsidP="00F67A57">
            <w:pPr>
              <w:pStyle w:val="Geenafstand"/>
              <w:rPr>
                <w:rFonts w:asciiTheme="majorHAnsi" w:hAnsiTheme="majorHAnsi" w:cstheme="majorHAnsi"/>
              </w:rPr>
            </w:pPr>
            <w:r>
              <w:rPr>
                <w:rFonts w:asciiTheme="majorHAnsi" w:hAnsiTheme="majorHAnsi" w:cstheme="majorHAnsi"/>
              </w:rPr>
              <w:t xml:space="preserve">Werkwijzen uitwerken in kaders </w:t>
            </w:r>
          </w:p>
          <w:p w14:paraId="00E53BC9" w14:textId="77777777" w:rsidR="00A56EEF" w:rsidRDefault="00A56EEF" w:rsidP="00F67A57">
            <w:pPr>
              <w:pStyle w:val="Geenafstand"/>
              <w:rPr>
                <w:rFonts w:asciiTheme="majorHAnsi" w:hAnsiTheme="majorHAnsi" w:cstheme="majorHAnsi"/>
              </w:rPr>
            </w:pPr>
            <w:r>
              <w:rPr>
                <w:rFonts w:asciiTheme="majorHAnsi" w:hAnsiTheme="majorHAnsi" w:cstheme="majorHAnsi"/>
              </w:rPr>
              <w:t>Scholing</w:t>
            </w:r>
          </w:p>
          <w:p w14:paraId="71016D56" w14:textId="1A4B7B91" w:rsidR="00177CE2" w:rsidRPr="00A56EEF" w:rsidRDefault="00177CE2" w:rsidP="00F67A57">
            <w:pPr>
              <w:pStyle w:val="Geenafstand"/>
              <w:rPr>
                <w:rFonts w:asciiTheme="majorHAnsi" w:hAnsiTheme="majorHAnsi" w:cstheme="majorHAnsi"/>
              </w:rPr>
            </w:pPr>
            <w:r>
              <w:rPr>
                <w:rFonts w:asciiTheme="majorHAnsi" w:hAnsiTheme="majorHAnsi" w:cstheme="majorHAnsi"/>
              </w:rPr>
              <w:t>Met elkaar tot een uitspraak komen: wat is een professionele cultuur voor ons?</w:t>
            </w:r>
          </w:p>
        </w:tc>
        <w:tc>
          <w:tcPr>
            <w:tcW w:w="3119" w:type="dxa"/>
            <w:shd w:val="clear" w:color="auto" w:fill="C5E0B3" w:themeFill="accent6" w:themeFillTint="66"/>
          </w:tcPr>
          <w:p w14:paraId="5ECC61FE" w14:textId="4F4FE756" w:rsidR="00E26651" w:rsidRDefault="00A56EEF" w:rsidP="00F67A57">
            <w:pPr>
              <w:pStyle w:val="Geenafstand"/>
              <w:rPr>
                <w:rFonts w:asciiTheme="majorHAnsi" w:hAnsiTheme="majorHAnsi" w:cstheme="majorHAnsi"/>
                <w:b/>
              </w:rPr>
            </w:pPr>
            <w:r>
              <w:rPr>
                <w:rFonts w:asciiTheme="majorHAnsi" w:hAnsiTheme="majorHAnsi" w:cstheme="majorBidi"/>
              </w:rPr>
              <w:t xml:space="preserve">Zelfregulatie van het personeel en </w:t>
            </w:r>
            <w:r w:rsidRPr="5A5BCF20">
              <w:rPr>
                <w:rFonts w:asciiTheme="majorHAnsi" w:hAnsiTheme="majorHAnsi" w:cstheme="majorBidi"/>
              </w:rPr>
              <w:t>het versterken van de onderwijskwaliteit.</w:t>
            </w:r>
          </w:p>
        </w:tc>
        <w:tc>
          <w:tcPr>
            <w:tcW w:w="1276" w:type="dxa"/>
            <w:shd w:val="clear" w:color="auto" w:fill="E2EFD9" w:themeFill="accent6" w:themeFillTint="33"/>
          </w:tcPr>
          <w:p w14:paraId="79254FFC" w14:textId="77777777" w:rsidR="00E26651" w:rsidRDefault="00E26651" w:rsidP="00F67A57">
            <w:pPr>
              <w:pStyle w:val="Geenafstand"/>
              <w:rPr>
                <w:rFonts w:asciiTheme="majorHAnsi" w:hAnsiTheme="majorHAnsi" w:cstheme="majorHAnsi"/>
                <w:b/>
              </w:rPr>
            </w:pPr>
          </w:p>
        </w:tc>
      </w:tr>
      <w:tr w:rsidR="00177CE2" w14:paraId="27FDC6D0" w14:textId="77777777" w:rsidTr="00177CE2">
        <w:tc>
          <w:tcPr>
            <w:tcW w:w="2428" w:type="dxa"/>
            <w:shd w:val="clear" w:color="auto" w:fill="C5E0B3" w:themeFill="accent6" w:themeFillTint="66"/>
          </w:tcPr>
          <w:p w14:paraId="3E6F2A43" w14:textId="05E3FF3B" w:rsidR="00177CE2" w:rsidRPr="5A5BCF20" w:rsidRDefault="00177CE2" w:rsidP="00A56EEF">
            <w:pPr>
              <w:pStyle w:val="Geenafstand"/>
              <w:rPr>
                <w:rFonts w:asciiTheme="majorHAnsi" w:hAnsiTheme="majorHAnsi" w:cstheme="majorBidi"/>
              </w:rPr>
            </w:pPr>
            <w:r>
              <w:rPr>
                <w:rFonts w:asciiTheme="majorHAnsi" w:hAnsiTheme="majorHAnsi" w:cstheme="majorBidi"/>
              </w:rPr>
              <w:t>Erkenning geven en ontvangen</w:t>
            </w:r>
          </w:p>
        </w:tc>
        <w:tc>
          <w:tcPr>
            <w:tcW w:w="3350" w:type="dxa"/>
            <w:shd w:val="clear" w:color="auto" w:fill="C5E0B3" w:themeFill="accent6" w:themeFillTint="66"/>
          </w:tcPr>
          <w:p w14:paraId="39517AE2" w14:textId="57B121BB" w:rsidR="00177CE2" w:rsidRDefault="00177CE2" w:rsidP="00F67A57">
            <w:pPr>
              <w:pStyle w:val="Geenafstand"/>
              <w:rPr>
                <w:rFonts w:asciiTheme="majorHAnsi" w:hAnsiTheme="majorHAnsi" w:cstheme="majorHAnsi"/>
              </w:rPr>
            </w:pPr>
            <w:r>
              <w:rPr>
                <w:rFonts w:asciiTheme="majorHAnsi" w:hAnsiTheme="majorHAnsi" w:cstheme="majorHAnsi"/>
              </w:rPr>
              <w:t>Waardering uitspreken</w:t>
            </w:r>
          </w:p>
          <w:p w14:paraId="49B518FE" w14:textId="26CD9ECA" w:rsidR="00177CE2" w:rsidRDefault="00177CE2" w:rsidP="00F67A57">
            <w:pPr>
              <w:pStyle w:val="Geenafstand"/>
              <w:rPr>
                <w:rFonts w:asciiTheme="majorHAnsi" w:hAnsiTheme="majorHAnsi" w:cstheme="majorHAnsi"/>
              </w:rPr>
            </w:pPr>
            <w:r>
              <w:rPr>
                <w:rFonts w:asciiTheme="majorHAnsi" w:hAnsiTheme="majorHAnsi" w:cstheme="majorHAnsi"/>
              </w:rPr>
              <w:t>Feedback geven</w:t>
            </w:r>
          </w:p>
        </w:tc>
        <w:tc>
          <w:tcPr>
            <w:tcW w:w="3119" w:type="dxa"/>
            <w:shd w:val="clear" w:color="auto" w:fill="C5E0B3" w:themeFill="accent6" w:themeFillTint="66"/>
          </w:tcPr>
          <w:p w14:paraId="438C9B25" w14:textId="00859692" w:rsidR="00177CE2" w:rsidRDefault="00416CA4" w:rsidP="00F67A57">
            <w:pPr>
              <w:pStyle w:val="Geenafstand"/>
              <w:rPr>
                <w:rFonts w:asciiTheme="majorHAnsi" w:hAnsiTheme="majorHAnsi" w:cstheme="majorBidi"/>
              </w:rPr>
            </w:pPr>
            <w:r>
              <w:rPr>
                <w:rFonts w:asciiTheme="majorHAnsi" w:hAnsiTheme="majorHAnsi" w:cstheme="majorBidi"/>
              </w:rPr>
              <w:t>Verbaas u niet, verwonder u slechts ;) Blijf nieuwsgierig naar de ander. Dat brengt een professionele cultuur.</w:t>
            </w:r>
          </w:p>
        </w:tc>
        <w:tc>
          <w:tcPr>
            <w:tcW w:w="1276" w:type="dxa"/>
            <w:shd w:val="clear" w:color="auto" w:fill="E2EFD9" w:themeFill="accent6" w:themeFillTint="33"/>
          </w:tcPr>
          <w:p w14:paraId="0428B03D" w14:textId="77777777" w:rsidR="00177CE2" w:rsidRDefault="00177CE2" w:rsidP="00F67A57">
            <w:pPr>
              <w:pStyle w:val="Geenafstand"/>
              <w:rPr>
                <w:rFonts w:asciiTheme="majorHAnsi" w:hAnsiTheme="majorHAnsi" w:cstheme="majorHAnsi"/>
                <w:b/>
              </w:rPr>
            </w:pPr>
          </w:p>
        </w:tc>
      </w:tr>
      <w:tr w:rsidR="00E26651" w14:paraId="254DB369" w14:textId="277A7733" w:rsidTr="00177CE2">
        <w:tc>
          <w:tcPr>
            <w:tcW w:w="2428" w:type="dxa"/>
            <w:shd w:val="clear" w:color="auto" w:fill="C5E0B3" w:themeFill="accent6" w:themeFillTint="66"/>
          </w:tcPr>
          <w:p w14:paraId="684D7549" w14:textId="03F06ABC" w:rsidR="0054738C" w:rsidRPr="002220DB" w:rsidRDefault="0054738C" w:rsidP="00416CA4">
            <w:pPr>
              <w:pStyle w:val="Geenafstand"/>
              <w:shd w:val="clear" w:color="auto" w:fill="C5E0B3" w:themeFill="accent6" w:themeFillTint="66"/>
              <w:rPr>
                <w:rFonts w:asciiTheme="majorHAnsi" w:hAnsiTheme="majorHAnsi" w:cstheme="majorBidi"/>
              </w:rPr>
            </w:pPr>
            <w:r w:rsidRPr="00416CA4">
              <w:rPr>
                <w:rFonts w:asciiTheme="majorHAnsi" w:hAnsiTheme="majorHAnsi" w:cstheme="majorBidi"/>
                <w:shd w:val="clear" w:color="auto" w:fill="C5E0B3" w:themeFill="accent6" w:themeFillTint="66"/>
              </w:rPr>
              <w:t>Leerkrachten coachen</w:t>
            </w:r>
            <w:r w:rsidRPr="5A5BCF20">
              <w:rPr>
                <w:rFonts w:asciiTheme="majorHAnsi" w:hAnsiTheme="majorHAnsi" w:cstheme="majorBidi"/>
              </w:rPr>
              <w:t xml:space="preserve"> en begeleiden</w:t>
            </w:r>
            <w:r w:rsidR="00177CE2">
              <w:rPr>
                <w:rFonts w:asciiTheme="majorHAnsi" w:hAnsiTheme="majorHAnsi" w:cstheme="majorBidi"/>
              </w:rPr>
              <w:t>.</w:t>
            </w:r>
          </w:p>
          <w:p w14:paraId="0BCA4F50" w14:textId="3276A542" w:rsidR="00E26651" w:rsidRDefault="00E26651" w:rsidP="00F67A57">
            <w:pPr>
              <w:pStyle w:val="Geenafstand"/>
              <w:rPr>
                <w:rFonts w:asciiTheme="majorHAnsi" w:hAnsiTheme="majorHAnsi" w:cstheme="majorHAnsi"/>
                <w:b/>
              </w:rPr>
            </w:pPr>
          </w:p>
        </w:tc>
        <w:tc>
          <w:tcPr>
            <w:tcW w:w="3350" w:type="dxa"/>
            <w:shd w:val="clear" w:color="auto" w:fill="C5E0B3" w:themeFill="accent6" w:themeFillTint="66"/>
          </w:tcPr>
          <w:p w14:paraId="393B6F7C" w14:textId="77777777" w:rsidR="00E26651" w:rsidRDefault="0054738C" w:rsidP="00F67A57">
            <w:pPr>
              <w:pStyle w:val="Geenafstand"/>
              <w:rPr>
                <w:rFonts w:asciiTheme="majorHAnsi" w:hAnsiTheme="majorHAnsi" w:cstheme="majorBidi"/>
              </w:rPr>
            </w:pPr>
            <w:r>
              <w:rPr>
                <w:rFonts w:asciiTheme="majorHAnsi" w:hAnsiTheme="majorHAnsi" w:cstheme="majorBidi"/>
              </w:rPr>
              <w:t xml:space="preserve">Waarderende </w:t>
            </w:r>
            <w:r w:rsidRPr="5A5BCF20">
              <w:rPr>
                <w:rFonts w:asciiTheme="majorHAnsi" w:hAnsiTheme="majorHAnsi" w:cstheme="majorBidi"/>
              </w:rPr>
              <w:t>gesprekkencyclus</w:t>
            </w:r>
          </w:p>
          <w:p w14:paraId="3830C2F0" w14:textId="77777777" w:rsidR="00177CE2" w:rsidRDefault="00177CE2" w:rsidP="00F67A57">
            <w:pPr>
              <w:pStyle w:val="Geenafstand"/>
              <w:rPr>
                <w:rFonts w:asciiTheme="majorHAnsi" w:hAnsiTheme="majorHAnsi" w:cstheme="majorBidi"/>
              </w:rPr>
            </w:pPr>
          </w:p>
          <w:p w14:paraId="20460C8B" w14:textId="34FC01AF" w:rsidR="00177CE2" w:rsidRDefault="00177CE2" w:rsidP="00F67A57">
            <w:pPr>
              <w:pStyle w:val="Geenafstand"/>
              <w:rPr>
                <w:rFonts w:asciiTheme="majorHAnsi" w:hAnsiTheme="majorHAnsi" w:cstheme="majorBidi"/>
              </w:rPr>
            </w:pPr>
            <w:r>
              <w:rPr>
                <w:rFonts w:asciiTheme="majorHAnsi" w:hAnsiTheme="majorHAnsi" w:cstheme="majorBidi"/>
              </w:rPr>
              <w:t>2019-2020: POP en Functioneringsgesprek</w:t>
            </w:r>
          </w:p>
          <w:p w14:paraId="06C0749B" w14:textId="77777777" w:rsidR="00177CE2" w:rsidRDefault="00177CE2" w:rsidP="00DF3570">
            <w:pPr>
              <w:pStyle w:val="Geenafstand"/>
              <w:shd w:val="clear" w:color="auto" w:fill="BDD6EE" w:themeFill="accent1" w:themeFillTint="66"/>
              <w:rPr>
                <w:rFonts w:asciiTheme="majorHAnsi" w:hAnsiTheme="majorHAnsi" w:cstheme="majorBidi"/>
              </w:rPr>
            </w:pPr>
            <w:r>
              <w:rPr>
                <w:rFonts w:asciiTheme="majorHAnsi" w:hAnsiTheme="majorHAnsi" w:cstheme="majorBidi"/>
              </w:rPr>
              <w:t>2020-2021: LIO student in groep 7</w:t>
            </w:r>
          </w:p>
          <w:p w14:paraId="42D964B9" w14:textId="58507DAC" w:rsidR="00177CE2" w:rsidRDefault="00177CE2" w:rsidP="00DF3570">
            <w:pPr>
              <w:pStyle w:val="Geenafstand"/>
              <w:shd w:val="clear" w:color="auto" w:fill="BDD6EE" w:themeFill="accent1" w:themeFillTint="66"/>
              <w:rPr>
                <w:rFonts w:asciiTheme="majorHAnsi" w:hAnsiTheme="majorHAnsi" w:cstheme="majorBidi"/>
              </w:rPr>
            </w:pPr>
            <w:r>
              <w:rPr>
                <w:rFonts w:asciiTheme="majorHAnsi" w:hAnsiTheme="majorHAnsi" w:cstheme="majorBidi"/>
              </w:rPr>
              <w:t>2020-2021: POP en functioneringsgesprek</w:t>
            </w:r>
          </w:p>
          <w:p w14:paraId="22F219BC" w14:textId="1706F4AD" w:rsidR="00177CE2" w:rsidRDefault="00177CE2" w:rsidP="00F67A57">
            <w:pPr>
              <w:pStyle w:val="Geenafstand"/>
              <w:rPr>
                <w:rFonts w:asciiTheme="majorHAnsi" w:hAnsiTheme="majorHAnsi" w:cstheme="majorBidi"/>
              </w:rPr>
            </w:pPr>
            <w:r>
              <w:rPr>
                <w:rFonts w:asciiTheme="majorHAnsi" w:hAnsiTheme="majorHAnsi" w:cstheme="majorBidi"/>
              </w:rPr>
              <w:t>2021-2022: POP en beoordelingsgesprek</w:t>
            </w:r>
          </w:p>
          <w:p w14:paraId="4EBC3B0F" w14:textId="77777777" w:rsidR="00DF3570" w:rsidRDefault="00DF3570" w:rsidP="00F67A57">
            <w:pPr>
              <w:pStyle w:val="Geenafstand"/>
              <w:rPr>
                <w:rFonts w:asciiTheme="majorHAnsi" w:hAnsiTheme="majorHAnsi" w:cstheme="majorBidi"/>
              </w:rPr>
            </w:pPr>
          </w:p>
          <w:p w14:paraId="26328BF6" w14:textId="7E3D0F21" w:rsidR="00DF3570" w:rsidRDefault="00DF3570" w:rsidP="00DF3570">
            <w:pPr>
              <w:pStyle w:val="Geenafstand"/>
              <w:shd w:val="clear" w:color="auto" w:fill="BDD6EE" w:themeFill="accent1" w:themeFillTint="66"/>
              <w:rPr>
                <w:rFonts w:asciiTheme="majorHAnsi" w:hAnsiTheme="majorHAnsi" w:cstheme="majorBidi"/>
              </w:rPr>
            </w:pPr>
            <w:r>
              <w:rPr>
                <w:rFonts w:asciiTheme="majorHAnsi" w:hAnsiTheme="majorHAnsi" w:cstheme="majorBidi"/>
              </w:rPr>
              <w:t>2019-2020: functiehuis op orde brengen.</w:t>
            </w:r>
          </w:p>
          <w:p w14:paraId="6B515EAA" w14:textId="39442807" w:rsidR="00177CE2" w:rsidRDefault="00177CE2" w:rsidP="00F67A57">
            <w:pPr>
              <w:pStyle w:val="Geenafstand"/>
              <w:rPr>
                <w:rFonts w:asciiTheme="majorHAnsi" w:hAnsiTheme="majorHAnsi" w:cstheme="majorHAnsi"/>
                <w:b/>
              </w:rPr>
            </w:pPr>
          </w:p>
        </w:tc>
        <w:tc>
          <w:tcPr>
            <w:tcW w:w="3119" w:type="dxa"/>
            <w:shd w:val="clear" w:color="auto" w:fill="C5E0B3" w:themeFill="accent6" w:themeFillTint="66"/>
          </w:tcPr>
          <w:p w14:paraId="2BA99F36" w14:textId="75C1B455" w:rsidR="00E26651" w:rsidRPr="0054738C" w:rsidRDefault="0054738C" w:rsidP="00F67A57">
            <w:pPr>
              <w:pStyle w:val="Geenafstand"/>
              <w:rPr>
                <w:rFonts w:asciiTheme="majorHAnsi" w:hAnsiTheme="majorHAnsi" w:cstheme="majorHAnsi"/>
              </w:rPr>
            </w:pPr>
            <w:r>
              <w:rPr>
                <w:rFonts w:asciiTheme="majorHAnsi" w:hAnsiTheme="majorHAnsi" w:cstheme="majorHAnsi"/>
              </w:rPr>
              <w:t>Een leven lang blijven leren – kritisch naar jezelf blijven kijken, maakt elke dag groei mogelijk.</w:t>
            </w:r>
          </w:p>
        </w:tc>
        <w:tc>
          <w:tcPr>
            <w:tcW w:w="1276" w:type="dxa"/>
            <w:shd w:val="clear" w:color="auto" w:fill="E2EFD9" w:themeFill="accent6" w:themeFillTint="33"/>
          </w:tcPr>
          <w:p w14:paraId="203BB4B9" w14:textId="77777777" w:rsidR="00E26651" w:rsidRDefault="00E26651" w:rsidP="00F67A57">
            <w:pPr>
              <w:pStyle w:val="Geenafstand"/>
              <w:rPr>
                <w:rFonts w:asciiTheme="majorHAnsi" w:hAnsiTheme="majorHAnsi" w:cstheme="majorHAnsi"/>
                <w:b/>
              </w:rPr>
            </w:pPr>
          </w:p>
        </w:tc>
      </w:tr>
      <w:tr w:rsidR="00E26651" w14:paraId="40A4A115" w14:textId="2D90E4D7" w:rsidTr="0015010A">
        <w:tc>
          <w:tcPr>
            <w:tcW w:w="2428" w:type="dxa"/>
            <w:shd w:val="clear" w:color="auto" w:fill="DEEAF6" w:themeFill="accent1" w:themeFillTint="33"/>
          </w:tcPr>
          <w:p w14:paraId="3CB3EE0D" w14:textId="7F00027B" w:rsidR="00E26651" w:rsidRPr="0015010A" w:rsidRDefault="0015010A" w:rsidP="00F67A57">
            <w:pPr>
              <w:pStyle w:val="Geenafstand"/>
              <w:rPr>
                <w:rFonts w:asciiTheme="majorHAnsi" w:hAnsiTheme="majorHAnsi" w:cstheme="majorHAnsi"/>
              </w:rPr>
            </w:pPr>
            <w:r>
              <w:rPr>
                <w:rFonts w:asciiTheme="majorHAnsi" w:hAnsiTheme="majorHAnsi" w:cstheme="majorHAnsi"/>
              </w:rPr>
              <w:t xml:space="preserve">Gedrag wordt op een goede eenduidige </w:t>
            </w:r>
            <w:r>
              <w:rPr>
                <w:rFonts w:asciiTheme="majorHAnsi" w:hAnsiTheme="majorHAnsi" w:cstheme="majorHAnsi"/>
              </w:rPr>
              <w:lastRenderedPageBreak/>
              <w:t>manier aangepakt, met erkenning voor het kind.</w:t>
            </w:r>
          </w:p>
        </w:tc>
        <w:tc>
          <w:tcPr>
            <w:tcW w:w="3350" w:type="dxa"/>
            <w:shd w:val="clear" w:color="auto" w:fill="DEEAF6" w:themeFill="accent1" w:themeFillTint="33"/>
          </w:tcPr>
          <w:p w14:paraId="4D4CE6F8" w14:textId="77777777" w:rsidR="00E26651" w:rsidRDefault="00416CA4" w:rsidP="00F67A57">
            <w:pPr>
              <w:pStyle w:val="Geenafstand"/>
              <w:rPr>
                <w:rFonts w:asciiTheme="majorHAnsi" w:hAnsiTheme="majorHAnsi" w:cstheme="majorHAnsi"/>
                <w:b/>
              </w:rPr>
            </w:pPr>
            <w:r w:rsidRPr="0015010A">
              <w:rPr>
                <w:rFonts w:asciiTheme="majorHAnsi" w:hAnsiTheme="majorHAnsi" w:cstheme="majorHAnsi"/>
                <w:b/>
              </w:rPr>
              <w:lastRenderedPageBreak/>
              <w:t xml:space="preserve">2020-2021: </w:t>
            </w:r>
          </w:p>
          <w:p w14:paraId="06EE73CB" w14:textId="0F253CD9" w:rsidR="00381F4A" w:rsidRPr="00381F4A" w:rsidRDefault="00381F4A" w:rsidP="00F67A57">
            <w:pPr>
              <w:pStyle w:val="Geenafstand"/>
              <w:rPr>
                <w:rFonts w:asciiTheme="majorHAnsi" w:hAnsiTheme="majorHAnsi" w:cstheme="majorHAnsi"/>
                <w:b/>
              </w:rPr>
            </w:pPr>
            <w:r w:rsidRPr="00381F4A">
              <w:rPr>
                <w:rFonts w:asciiTheme="majorHAnsi" w:hAnsiTheme="majorHAnsi" w:cstheme="majorHAnsi"/>
                <w:b/>
              </w:rPr>
              <w:t xml:space="preserve">Werkgroep gedrag i.s.m. IB gaan </w:t>
            </w:r>
            <w:r w:rsidRPr="00381F4A">
              <w:rPr>
                <w:rFonts w:asciiTheme="majorHAnsi" w:hAnsiTheme="majorHAnsi" w:cstheme="majorHAnsi"/>
                <w:b/>
              </w:rPr>
              <w:lastRenderedPageBreak/>
              <w:t>werken aan:</w:t>
            </w:r>
          </w:p>
          <w:p w14:paraId="45E0D88E" w14:textId="77777777" w:rsidR="00381F4A" w:rsidRPr="0015010A" w:rsidRDefault="00381F4A" w:rsidP="00F67A57">
            <w:pPr>
              <w:pStyle w:val="Geenafstand"/>
              <w:rPr>
                <w:rFonts w:asciiTheme="majorHAnsi" w:hAnsiTheme="majorHAnsi" w:cstheme="majorHAnsi"/>
              </w:rPr>
            </w:pPr>
          </w:p>
          <w:p w14:paraId="276C4D5D" w14:textId="77777777" w:rsidR="00416CA4" w:rsidRPr="0015010A" w:rsidRDefault="00416CA4" w:rsidP="00F67A57">
            <w:pPr>
              <w:pStyle w:val="Geenafstand"/>
              <w:rPr>
                <w:rFonts w:asciiTheme="majorHAnsi" w:hAnsiTheme="majorHAnsi" w:cstheme="majorHAnsi"/>
              </w:rPr>
            </w:pPr>
            <w:proofErr w:type="spellStart"/>
            <w:r w:rsidRPr="0015010A">
              <w:rPr>
                <w:rFonts w:asciiTheme="majorHAnsi" w:hAnsiTheme="majorHAnsi" w:cstheme="majorHAnsi"/>
              </w:rPr>
              <w:t>Ulbe</w:t>
            </w:r>
            <w:proofErr w:type="spellEnd"/>
            <w:r w:rsidRPr="0015010A">
              <w:rPr>
                <w:rFonts w:asciiTheme="majorHAnsi" w:hAnsiTheme="majorHAnsi" w:cstheme="majorHAnsi"/>
              </w:rPr>
              <w:t xml:space="preserve"> Spaans (vanuit de Loodsboot) komt een uur per week om leerkrachten wekelijks te coachen op gedrag in de klas.</w:t>
            </w:r>
          </w:p>
          <w:p w14:paraId="00E0AE8C" w14:textId="77777777" w:rsidR="00416CA4" w:rsidRPr="0015010A" w:rsidRDefault="00416CA4" w:rsidP="00F67A57">
            <w:pPr>
              <w:pStyle w:val="Geenafstand"/>
              <w:rPr>
                <w:rFonts w:asciiTheme="majorHAnsi" w:hAnsiTheme="majorHAnsi" w:cstheme="majorHAnsi"/>
              </w:rPr>
            </w:pPr>
          </w:p>
          <w:p w14:paraId="0CE5753B" w14:textId="238EF0FC" w:rsidR="00416CA4" w:rsidRPr="0015010A" w:rsidRDefault="00416CA4" w:rsidP="00F67A57">
            <w:pPr>
              <w:pStyle w:val="Geenafstand"/>
              <w:rPr>
                <w:rFonts w:asciiTheme="majorHAnsi" w:hAnsiTheme="majorHAnsi" w:cstheme="majorHAnsi"/>
              </w:rPr>
            </w:pPr>
            <w:r w:rsidRPr="0015010A">
              <w:rPr>
                <w:rFonts w:asciiTheme="majorHAnsi" w:hAnsiTheme="majorHAnsi" w:cstheme="majorHAnsi"/>
              </w:rPr>
              <w:t>Kindercoach start (mi per week).</w:t>
            </w:r>
          </w:p>
          <w:p w14:paraId="59CF016B" w14:textId="77777777" w:rsidR="00416CA4" w:rsidRPr="0015010A" w:rsidRDefault="00416CA4" w:rsidP="00F67A57">
            <w:pPr>
              <w:pStyle w:val="Geenafstand"/>
              <w:rPr>
                <w:rFonts w:asciiTheme="majorHAnsi" w:hAnsiTheme="majorHAnsi" w:cstheme="majorHAnsi"/>
              </w:rPr>
            </w:pPr>
          </w:p>
          <w:p w14:paraId="69D4DF21" w14:textId="77777777" w:rsidR="00416CA4" w:rsidRPr="0015010A" w:rsidRDefault="00416CA4" w:rsidP="00F67A57">
            <w:pPr>
              <w:pStyle w:val="Geenafstand"/>
              <w:rPr>
                <w:rFonts w:asciiTheme="majorHAnsi" w:hAnsiTheme="majorHAnsi" w:cstheme="majorHAnsi"/>
              </w:rPr>
            </w:pPr>
            <w:proofErr w:type="spellStart"/>
            <w:r w:rsidRPr="0015010A">
              <w:rPr>
                <w:rFonts w:asciiTheme="majorHAnsi" w:hAnsiTheme="majorHAnsi" w:cstheme="majorHAnsi"/>
              </w:rPr>
              <w:t>Gedragspecialist</w:t>
            </w:r>
            <w:proofErr w:type="spellEnd"/>
            <w:r w:rsidRPr="0015010A">
              <w:rPr>
                <w:rFonts w:asciiTheme="majorHAnsi" w:hAnsiTheme="majorHAnsi" w:cstheme="majorHAnsi"/>
              </w:rPr>
              <w:t xml:space="preserve"> zet in op:</w:t>
            </w:r>
          </w:p>
          <w:p w14:paraId="576591FE" w14:textId="77777777" w:rsidR="00416CA4" w:rsidRPr="0015010A" w:rsidRDefault="00416CA4" w:rsidP="00416CA4">
            <w:pPr>
              <w:pStyle w:val="Geenafstand"/>
              <w:numPr>
                <w:ilvl w:val="0"/>
                <w:numId w:val="38"/>
              </w:numPr>
              <w:rPr>
                <w:rFonts w:asciiTheme="majorHAnsi" w:hAnsiTheme="majorHAnsi" w:cstheme="majorHAnsi"/>
              </w:rPr>
            </w:pPr>
            <w:r w:rsidRPr="0015010A">
              <w:rPr>
                <w:rFonts w:asciiTheme="majorHAnsi" w:hAnsiTheme="majorHAnsi" w:cstheme="majorHAnsi"/>
              </w:rPr>
              <w:t>Kanjertraining op de kaart</w:t>
            </w:r>
          </w:p>
          <w:p w14:paraId="438F078F" w14:textId="77777777" w:rsidR="00416CA4" w:rsidRPr="0015010A" w:rsidRDefault="00416CA4" w:rsidP="00416CA4">
            <w:pPr>
              <w:pStyle w:val="Geenafstand"/>
              <w:numPr>
                <w:ilvl w:val="0"/>
                <w:numId w:val="38"/>
              </w:numPr>
              <w:rPr>
                <w:rFonts w:asciiTheme="majorHAnsi" w:hAnsiTheme="majorHAnsi" w:cstheme="majorHAnsi"/>
              </w:rPr>
            </w:pPr>
            <w:r w:rsidRPr="0015010A">
              <w:rPr>
                <w:rFonts w:asciiTheme="majorHAnsi" w:hAnsiTheme="majorHAnsi" w:cstheme="majorHAnsi"/>
              </w:rPr>
              <w:t>Gedragsregels in de school gelijk.</w:t>
            </w:r>
          </w:p>
          <w:p w14:paraId="79D8EF75" w14:textId="77777777" w:rsidR="00416CA4" w:rsidRPr="0015010A" w:rsidRDefault="00416CA4" w:rsidP="00416CA4">
            <w:pPr>
              <w:pStyle w:val="Geenafstand"/>
              <w:numPr>
                <w:ilvl w:val="0"/>
                <w:numId w:val="38"/>
              </w:numPr>
              <w:rPr>
                <w:rFonts w:asciiTheme="majorHAnsi" w:hAnsiTheme="majorHAnsi" w:cstheme="majorHAnsi"/>
              </w:rPr>
            </w:pPr>
            <w:r w:rsidRPr="0015010A">
              <w:rPr>
                <w:rFonts w:asciiTheme="majorHAnsi" w:hAnsiTheme="majorHAnsi" w:cstheme="majorHAnsi"/>
              </w:rPr>
              <w:t>Gedragsregels op het plein.</w:t>
            </w:r>
          </w:p>
          <w:p w14:paraId="246D44F4" w14:textId="77777777" w:rsidR="00416CA4" w:rsidRPr="0015010A" w:rsidRDefault="00416CA4" w:rsidP="00416CA4">
            <w:pPr>
              <w:pStyle w:val="Geenafstand"/>
              <w:rPr>
                <w:rFonts w:asciiTheme="majorHAnsi" w:hAnsiTheme="majorHAnsi" w:cstheme="majorHAnsi"/>
              </w:rPr>
            </w:pPr>
          </w:p>
          <w:p w14:paraId="5DC048A1" w14:textId="42599BE7" w:rsidR="00416CA4" w:rsidRPr="0015010A" w:rsidRDefault="00416CA4" w:rsidP="00416CA4">
            <w:pPr>
              <w:pStyle w:val="Geenafstand"/>
              <w:rPr>
                <w:rFonts w:asciiTheme="majorHAnsi" w:hAnsiTheme="majorHAnsi" w:cstheme="majorHAnsi"/>
              </w:rPr>
            </w:pPr>
            <w:r w:rsidRPr="0015010A">
              <w:rPr>
                <w:rFonts w:asciiTheme="majorHAnsi" w:hAnsiTheme="majorHAnsi" w:cstheme="majorHAnsi"/>
              </w:rPr>
              <w:t xml:space="preserve">Teamscholing: Cees van </w:t>
            </w:r>
            <w:proofErr w:type="spellStart"/>
            <w:r w:rsidRPr="0015010A">
              <w:rPr>
                <w:rFonts w:asciiTheme="majorHAnsi" w:hAnsiTheme="majorHAnsi" w:cstheme="majorHAnsi"/>
              </w:rPr>
              <w:t>Overveld</w:t>
            </w:r>
            <w:proofErr w:type="spellEnd"/>
            <w:r w:rsidRPr="0015010A">
              <w:rPr>
                <w:rFonts w:asciiTheme="majorHAnsi" w:hAnsiTheme="majorHAnsi" w:cstheme="majorHAnsi"/>
              </w:rPr>
              <w:t xml:space="preserve"> (</w:t>
            </w:r>
            <w:proofErr w:type="spellStart"/>
            <w:r w:rsidRPr="0015010A">
              <w:rPr>
                <w:rFonts w:asciiTheme="majorHAnsi" w:hAnsiTheme="majorHAnsi" w:cstheme="majorHAnsi"/>
              </w:rPr>
              <w:t>groespvorming</w:t>
            </w:r>
            <w:proofErr w:type="spellEnd"/>
            <w:r w:rsidRPr="0015010A">
              <w:rPr>
                <w:rFonts w:asciiTheme="majorHAnsi" w:hAnsiTheme="majorHAnsi" w:cstheme="majorHAnsi"/>
              </w:rPr>
              <w:t>)</w:t>
            </w:r>
          </w:p>
        </w:tc>
        <w:tc>
          <w:tcPr>
            <w:tcW w:w="3119" w:type="dxa"/>
            <w:shd w:val="clear" w:color="auto" w:fill="DEEAF6" w:themeFill="accent1" w:themeFillTint="33"/>
          </w:tcPr>
          <w:p w14:paraId="34AF3583" w14:textId="20799E68" w:rsidR="00E26651" w:rsidRPr="0015010A" w:rsidRDefault="00416CA4" w:rsidP="0015010A">
            <w:pPr>
              <w:pStyle w:val="Geenafstand"/>
              <w:rPr>
                <w:rFonts w:asciiTheme="majorHAnsi" w:hAnsiTheme="majorHAnsi" w:cstheme="majorHAnsi"/>
              </w:rPr>
            </w:pPr>
            <w:r w:rsidRPr="0015010A">
              <w:rPr>
                <w:rFonts w:asciiTheme="majorHAnsi" w:hAnsiTheme="majorHAnsi" w:cstheme="majorHAnsi"/>
              </w:rPr>
              <w:lastRenderedPageBreak/>
              <w:t xml:space="preserve">We merken dat er in vrijwel alle groepen kinderen zijn die gedrag </w:t>
            </w:r>
            <w:r w:rsidRPr="0015010A">
              <w:rPr>
                <w:rFonts w:asciiTheme="majorHAnsi" w:hAnsiTheme="majorHAnsi" w:cstheme="majorHAnsi"/>
              </w:rPr>
              <w:lastRenderedPageBreak/>
              <w:t>laten zien, dat iets van ons vraagt. Hier willen we</w:t>
            </w:r>
            <w:r w:rsidR="0015010A" w:rsidRPr="0015010A">
              <w:rPr>
                <w:rFonts w:asciiTheme="majorHAnsi" w:hAnsiTheme="majorHAnsi" w:cstheme="majorHAnsi"/>
              </w:rPr>
              <w:t xml:space="preserve"> gericht mee aan de slag om het kind, maar ook de groep te helpen.</w:t>
            </w:r>
          </w:p>
        </w:tc>
        <w:tc>
          <w:tcPr>
            <w:tcW w:w="1276" w:type="dxa"/>
            <w:shd w:val="clear" w:color="auto" w:fill="DEEAF6" w:themeFill="accent1" w:themeFillTint="33"/>
          </w:tcPr>
          <w:p w14:paraId="2AA7D876" w14:textId="77777777" w:rsidR="00E26651" w:rsidRPr="0015010A" w:rsidRDefault="00E26651" w:rsidP="00F67A57">
            <w:pPr>
              <w:pStyle w:val="Geenafstand"/>
              <w:rPr>
                <w:rFonts w:asciiTheme="majorHAnsi" w:hAnsiTheme="majorHAnsi" w:cstheme="majorHAnsi"/>
                <w:b/>
              </w:rPr>
            </w:pPr>
          </w:p>
        </w:tc>
      </w:tr>
      <w:tr w:rsidR="00E26651" w14:paraId="4E9F15C6" w14:textId="0427DDDE" w:rsidTr="00A56EEF">
        <w:tc>
          <w:tcPr>
            <w:tcW w:w="2428" w:type="dxa"/>
          </w:tcPr>
          <w:p w14:paraId="36132872" w14:textId="126764B3" w:rsidR="00E26651" w:rsidRDefault="00E26651" w:rsidP="00F67A57">
            <w:pPr>
              <w:pStyle w:val="Geenafstand"/>
              <w:rPr>
                <w:rFonts w:asciiTheme="majorHAnsi" w:hAnsiTheme="majorHAnsi" w:cstheme="majorHAnsi"/>
                <w:b/>
              </w:rPr>
            </w:pPr>
          </w:p>
        </w:tc>
        <w:tc>
          <w:tcPr>
            <w:tcW w:w="3350" w:type="dxa"/>
          </w:tcPr>
          <w:p w14:paraId="18037F93" w14:textId="77777777" w:rsidR="00E26651" w:rsidRDefault="00E26651" w:rsidP="00F67A57">
            <w:pPr>
              <w:pStyle w:val="Geenafstand"/>
              <w:rPr>
                <w:rFonts w:asciiTheme="majorHAnsi" w:hAnsiTheme="majorHAnsi" w:cstheme="majorHAnsi"/>
                <w:b/>
              </w:rPr>
            </w:pPr>
          </w:p>
        </w:tc>
        <w:tc>
          <w:tcPr>
            <w:tcW w:w="3119" w:type="dxa"/>
          </w:tcPr>
          <w:p w14:paraId="5941DBEE" w14:textId="77777777" w:rsidR="00E26651" w:rsidRDefault="00E26651" w:rsidP="00F67A57">
            <w:pPr>
              <w:pStyle w:val="Geenafstand"/>
              <w:rPr>
                <w:rFonts w:asciiTheme="majorHAnsi" w:hAnsiTheme="majorHAnsi" w:cstheme="majorHAnsi"/>
                <w:b/>
              </w:rPr>
            </w:pPr>
          </w:p>
        </w:tc>
        <w:tc>
          <w:tcPr>
            <w:tcW w:w="1276" w:type="dxa"/>
          </w:tcPr>
          <w:p w14:paraId="08774D91" w14:textId="77777777" w:rsidR="00E26651" w:rsidRDefault="00E26651" w:rsidP="00F67A57">
            <w:pPr>
              <w:pStyle w:val="Geenafstand"/>
              <w:rPr>
                <w:rFonts w:asciiTheme="majorHAnsi" w:hAnsiTheme="majorHAnsi" w:cstheme="majorHAnsi"/>
                <w:b/>
              </w:rPr>
            </w:pPr>
          </w:p>
        </w:tc>
      </w:tr>
      <w:tr w:rsidR="00E26651" w14:paraId="0C79B022" w14:textId="63E764D4" w:rsidTr="00A56EEF">
        <w:tc>
          <w:tcPr>
            <w:tcW w:w="2428" w:type="dxa"/>
          </w:tcPr>
          <w:p w14:paraId="73D2CEBC" w14:textId="77777777" w:rsidR="00E26651" w:rsidRDefault="00E26651" w:rsidP="00F67A57">
            <w:pPr>
              <w:pStyle w:val="Geenafstand"/>
              <w:rPr>
                <w:rFonts w:asciiTheme="majorHAnsi" w:hAnsiTheme="majorHAnsi" w:cstheme="majorHAnsi"/>
                <w:b/>
              </w:rPr>
            </w:pPr>
          </w:p>
        </w:tc>
        <w:tc>
          <w:tcPr>
            <w:tcW w:w="3350" w:type="dxa"/>
          </w:tcPr>
          <w:p w14:paraId="7951FF33" w14:textId="77777777" w:rsidR="00E26651" w:rsidRDefault="00E26651" w:rsidP="00F67A57">
            <w:pPr>
              <w:pStyle w:val="Geenafstand"/>
              <w:rPr>
                <w:rFonts w:asciiTheme="majorHAnsi" w:hAnsiTheme="majorHAnsi" w:cstheme="majorHAnsi"/>
                <w:b/>
              </w:rPr>
            </w:pPr>
          </w:p>
        </w:tc>
        <w:tc>
          <w:tcPr>
            <w:tcW w:w="3119" w:type="dxa"/>
          </w:tcPr>
          <w:p w14:paraId="59B83FF0" w14:textId="77777777" w:rsidR="00E26651" w:rsidRDefault="00E26651" w:rsidP="00F67A57">
            <w:pPr>
              <w:pStyle w:val="Geenafstand"/>
              <w:rPr>
                <w:rFonts w:asciiTheme="majorHAnsi" w:hAnsiTheme="majorHAnsi" w:cstheme="majorHAnsi"/>
                <w:b/>
              </w:rPr>
            </w:pPr>
          </w:p>
        </w:tc>
        <w:tc>
          <w:tcPr>
            <w:tcW w:w="1276" w:type="dxa"/>
          </w:tcPr>
          <w:p w14:paraId="3F13F8D9" w14:textId="77777777" w:rsidR="00E26651" w:rsidRDefault="00E26651" w:rsidP="00F67A57">
            <w:pPr>
              <w:pStyle w:val="Geenafstand"/>
              <w:rPr>
                <w:rFonts w:asciiTheme="majorHAnsi" w:hAnsiTheme="majorHAnsi" w:cstheme="majorHAnsi"/>
                <w:b/>
              </w:rPr>
            </w:pPr>
          </w:p>
        </w:tc>
      </w:tr>
      <w:tr w:rsidR="00E26651" w14:paraId="4D40077F" w14:textId="7C3E82E2" w:rsidTr="00A56EEF">
        <w:tc>
          <w:tcPr>
            <w:tcW w:w="2428" w:type="dxa"/>
          </w:tcPr>
          <w:p w14:paraId="500F54D2" w14:textId="77777777" w:rsidR="00E26651" w:rsidRDefault="00E26651" w:rsidP="00F67A57">
            <w:pPr>
              <w:pStyle w:val="Geenafstand"/>
              <w:rPr>
                <w:rFonts w:asciiTheme="majorHAnsi" w:hAnsiTheme="majorHAnsi" w:cstheme="majorHAnsi"/>
                <w:b/>
              </w:rPr>
            </w:pPr>
          </w:p>
        </w:tc>
        <w:tc>
          <w:tcPr>
            <w:tcW w:w="3350" w:type="dxa"/>
          </w:tcPr>
          <w:p w14:paraId="7735C9FD" w14:textId="77777777" w:rsidR="00E26651" w:rsidRDefault="00E26651" w:rsidP="00F67A57">
            <w:pPr>
              <w:pStyle w:val="Geenafstand"/>
              <w:rPr>
                <w:rFonts w:asciiTheme="majorHAnsi" w:hAnsiTheme="majorHAnsi" w:cstheme="majorHAnsi"/>
                <w:b/>
              </w:rPr>
            </w:pPr>
          </w:p>
        </w:tc>
        <w:tc>
          <w:tcPr>
            <w:tcW w:w="3119" w:type="dxa"/>
          </w:tcPr>
          <w:p w14:paraId="6592D69C" w14:textId="77777777" w:rsidR="00E26651" w:rsidRDefault="00E26651" w:rsidP="00F67A57">
            <w:pPr>
              <w:pStyle w:val="Geenafstand"/>
              <w:rPr>
                <w:rFonts w:asciiTheme="majorHAnsi" w:hAnsiTheme="majorHAnsi" w:cstheme="majorHAnsi"/>
                <w:b/>
              </w:rPr>
            </w:pPr>
          </w:p>
        </w:tc>
        <w:tc>
          <w:tcPr>
            <w:tcW w:w="1276" w:type="dxa"/>
          </w:tcPr>
          <w:p w14:paraId="05300114" w14:textId="77777777" w:rsidR="00E26651" w:rsidRDefault="00E26651" w:rsidP="00F67A57">
            <w:pPr>
              <w:pStyle w:val="Geenafstand"/>
              <w:rPr>
                <w:rFonts w:asciiTheme="majorHAnsi" w:hAnsiTheme="majorHAnsi" w:cstheme="majorHAnsi"/>
                <w:b/>
              </w:rPr>
            </w:pPr>
          </w:p>
        </w:tc>
      </w:tr>
    </w:tbl>
    <w:p w14:paraId="31839F07" w14:textId="77777777" w:rsidR="00C53C74" w:rsidRDefault="00C53C74" w:rsidP="00F67A57">
      <w:pPr>
        <w:pStyle w:val="Geenafstand"/>
        <w:rPr>
          <w:rFonts w:asciiTheme="majorHAnsi" w:hAnsiTheme="majorHAnsi" w:cstheme="majorHAnsi"/>
          <w:b/>
        </w:rPr>
      </w:pPr>
    </w:p>
    <w:p w14:paraId="5B59A0DC" w14:textId="77777777" w:rsidR="0054738C" w:rsidRPr="0054738C" w:rsidRDefault="0054738C" w:rsidP="0054738C">
      <w:pPr>
        <w:pStyle w:val="Geenafstand"/>
        <w:jc w:val="center"/>
        <w:rPr>
          <w:rFonts w:cstheme="minorHAnsi"/>
          <w:b/>
          <w:sz w:val="40"/>
          <w:szCs w:val="40"/>
        </w:rPr>
      </w:pPr>
      <w:r w:rsidRPr="0054738C">
        <w:rPr>
          <w:rFonts w:cstheme="minorHAnsi"/>
          <w:b/>
          <w:sz w:val="40"/>
          <w:szCs w:val="40"/>
        </w:rPr>
        <w:t>Nieuwsgierig</w:t>
      </w:r>
    </w:p>
    <w:p w14:paraId="0FD46F2A" w14:textId="7FF8F40A" w:rsidR="0054738C" w:rsidRDefault="0054738C" w:rsidP="00F67A57">
      <w:pPr>
        <w:pStyle w:val="Geenafstand"/>
        <w:rPr>
          <w:rFonts w:asciiTheme="majorHAnsi" w:hAnsiTheme="majorHAnsi" w:cstheme="majorHAnsi"/>
          <w:b/>
        </w:rPr>
      </w:pPr>
      <w:r>
        <w:rPr>
          <w:noProof/>
          <w:lang w:eastAsia="nl-NL"/>
        </w:rPr>
        <w:drawing>
          <wp:anchor distT="0" distB="0" distL="114300" distR="114300" simplePos="0" relativeHeight="251667456" behindDoc="1" locked="0" layoutInCell="1" allowOverlap="1" wp14:anchorId="23EE7349" wp14:editId="4DEE2A5B">
            <wp:simplePos x="0" y="0"/>
            <wp:positionH relativeFrom="column">
              <wp:posOffset>1797685</wp:posOffset>
            </wp:positionH>
            <wp:positionV relativeFrom="paragraph">
              <wp:posOffset>44450</wp:posOffset>
            </wp:positionV>
            <wp:extent cx="2186940" cy="353060"/>
            <wp:effectExtent l="0" t="0" r="3810" b="8890"/>
            <wp:wrapNone/>
            <wp:docPr id="10" name="Afbeelding 10" descr="C:\Users\Myrte\AppData\Local\Microsoft\Windows\INetCache\Content.Word\Nieuwe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rte\AppData\Local\Microsoft\Windows\INetCache\Content.Word\Nieuwe afbeeld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694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89EBF" w14:textId="5469F56B" w:rsidR="00C53C74" w:rsidRDefault="0054738C" w:rsidP="00F67A57">
      <w:pPr>
        <w:pStyle w:val="Geenafstand"/>
        <w:rPr>
          <w:rFonts w:asciiTheme="majorHAnsi" w:hAnsiTheme="majorHAnsi" w:cstheme="majorHAnsi"/>
          <w:b/>
        </w:rPr>
      </w:pPr>
      <w:r>
        <w:rPr>
          <w:rFonts w:asciiTheme="majorHAnsi" w:hAnsiTheme="majorHAnsi" w:cstheme="majorHAnsi"/>
          <w:b/>
        </w:rPr>
        <w:t xml:space="preserve">   </w:t>
      </w:r>
    </w:p>
    <w:p w14:paraId="2DC4F28B" w14:textId="77777777" w:rsidR="00C53C74" w:rsidRDefault="00C53C74" w:rsidP="00F67A57">
      <w:pPr>
        <w:pStyle w:val="Geenafstand"/>
        <w:rPr>
          <w:rFonts w:asciiTheme="majorHAnsi" w:hAnsiTheme="majorHAnsi" w:cstheme="majorHAnsi"/>
          <w:b/>
        </w:rPr>
      </w:pPr>
    </w:p>
    <w:tbl>
      <w:tblPr>
        <w:tblStyle w:val="Tabelraster"/>
        <w:tblW w:w="10173" w:type="dxa"/>
        <w:tblLook w:val="04A0" w:firstRow="1" w:lastRow="0" w:firstColumn="1" w:lastColumn="0" w:noHBand="0" w:noVBand="1"/>
      </w:tblPr>
      <w:tblGrid>
        <w:gridCol w:w="2428"/>
        <w:gridCol w:w="3350"/>
        <w:gridCol w:w="3119"/>
        <w:gridCol w:w="1276"/>
      </w:tblGrid>
      <w:tr w:rsidR="00E26651" w14:paraId="20C4F998" w14:textId="045F9D4F" w:rsidTr="00A56EEF">
        <w:tc>
          <w:tcPr>
            <w:tcW w:w="2428" w:type="dxa"/>
          </w:tcPr>
          <w:p w14:paraId="77132207" w14:textId="77777777" w:rsidR="00E26651" w:rsidRDefault="00E26651" w:rsidP="00C53C74">
            <w:pPr>
              <w:pStyle w:val="Geenafstand"/>
              <w:rPr>
                <w:rFonts w:asciiTheme="majorHAnsi" w:hAnsiTheme="majorHAnsi" w:cstheme="majorHAnsi"/>
                <w:b/>
              </w:rPr>
            </w:pPr>
            <w:r>
              <w:rPr>
                <w:rFonts w:asciiTheme="majorHAnsi" w:hAnsiTheme="majorHAnsi" w:cstheme="majorHAnsi"/>
                <w:b/>
              </w:rPr>
              <w:t>Wat? (realisatie)</w:t>
            </w:r>
          </w:p>
        </w:tc>
        <w:tc>
          <w:tcPr>
            <w:tcW w:w="3350" w:type="dxa"/>
          </w:tcPr>
          <w:p w14:paraId="340D4E3F" w14:textId="77777777" w:rsidR="00E26651" w:rsidRDefault="00E26651" w:rsidP="00C53C74">
            <w:pPr>
              <w:pStyle w:val="Geenafstand"/>
              <w:rPr>
                <w:rFonts w:asciiTheme="majorHAnsi" w:hAnsiTheme="majorHAnsi" w:cstheme="majorHAnsi"/>
                <w:b/>
              </w:rPr>
            </w:pPr>
            <w:r>
              <w:rPr>
                <w:rFonts w:asciiTheme="majorHAnsi" w:hAnsiTheme="majorHAnsi" w:cstheme="majorHAnsi"/>
                <w:b/>
              </w:rPr>
              <w:t>Hoe? (proces)</w:t>
            </w:r>
          </w:p>
        </w:tc>
        <w:tc>
          <w:tcPr>
            <w:tcW w:w="3119" w:type="dxa"/>
          </w:tcPr>
          <w:p w14:paraId="7D7F8958" w14:textId="77777777" w:rsidR="00E26651" w:rsidRDefault="00E26651" w:rsidP="00C53C74">
            <w:pPr>
              <w:pStyle w:val="Geenafstand"/>
              <w:rPr>
                <w:rFonts w:asciiTheme="majorHAnsi" w:hAnsiTheme="majorHAnsi" w:cstheme="majorHAnsi"/>
                <w:b/>
              </w:rPr>
            </w:pPr>
            <w:r>
              <w:rPr>
                <w:rFonts w:asciiTheme="majorHAnsi" w:hAnsiTheme="majorHAnsi" w:cstheme="majorHAnsi"/>
                <w:b/>
              </w:rPr>
              <w:t>Waarom ? (effect)</w:t>
            </w:r>
          </w:p>
        </w:tc>
        <w:tc>
          <w:tcPr>
            <w:tcW w:w="1276" w:type="dxa"/>
          </w:tcPr>
          <w:p w14:paraId="63228A2F" w14:textId="768ED9BE" w:rsidR="00E26651" w:rsidRDefault="00E26651" w:rsidP="00C53C74">
            <w:pPr>
              <w:pStyle w:val="Geenafstand"/>
              <w:rPr>
                <w:rFonts w:asciiTheme="majorHAnsi" w:hAnsiTheme="majorHAnsi" w:cstheme="majorHAnsi"/>
                <w:b/>
              </w:rPr>
            </w:pPr>
            <w:r>
              <w:rPr>
                <w:rFonts w:asciiTheme="majorHAnsi" w:hAnsiTheme="majorHAnsi" w:cstheme="majorHAnsi"/>
                <w:b/>
              </w:rPr>
              <w:t>Afgerond?</w:t>
            </w:r>
          </w:p>
        </w:tc>
      </w:tr>
      <w:tr w:rsidR="00E26651" w14:paraId="51CAFAFA" w14:textId="3F1C068A" w:rsidTr="00416CA4">
        <w:tc>
          <w:tcPr>
            <w:tcW w:w="2428" w:type="dxa"/>
            <w:shd w:val="clear" w:color="auto" w:fill="E2EFD9" w:themeFill="accent6" w:themeFillTint="33"/>
          </w:tcPr>
          <w:p w14:paraId="1AD35A3A" w14:textId="69724426" w:rsidR="00E26651" w:rsidRPr="00A56EEF" w:rsidRDefault="00A56EEF" w:rsidP="00C53C74">
            <w:pPr>
              <w:pStyle w:val="Geenafstand"/>
              <w:rPr>
                <w:rFonts w:asciiTheme="majorHAnsi" w:hAnsiTheme="majorHAnsi" w:cstheme="majorHAnsi"/>
              </w:rPr>
            </w:pPr>
            <w:r>
              <w:rPr>
                <w:rFonts w:asciiTheme="majorHAnsi" w:hAnsiTheme="majorHAnsi" w:cstheme="majorHAnsi"/>
              </w:rPr>
              <w:t>Successen vieren</w:t>
            </w:r>
          </w:p>
        </w:tc>
        <w:tc>
          <w:tcPr>
            <w:tcW w:w="3350" w:type="dxa"/>
            <w:shd w:val="clear" w:color="auto" w:fill="E2EFD9" w:themeFill="accent6" w:themeFillTint="33"/>
          </w:tcPr>
          <w:p w14:paraId="39392C5A" w14:textId="4AA95BB7" w:rsidR="00E26651" w:rsidRPr="00A56EEF" w:rsidRDefault="00A56EEF" w:rsidP="00C53C74">
            <w:pPr>
              <w:pStyle w:val="Geenafstand"/>
              <w:rPr>
                <w:rFonts w:asciiTheme="majorHAnsi" w:hAnsiTheme="majorHAnsi" w:cstheme="majorHAnsi"/>
              </w:rPr>
            </w:pPr>
            <w:r>
              <w:rPr>
                <w:rFonts w:asciiTheme="majorHAnsi" w:hAnsiTheme="majorHAnsi" w:cstheme="majorHAnsi"/>
              </w:rPr>
              <w:t>Tijd nemen om het proces te zien en daar over te communiceren</w:t>
            </w:r>
          </w:p>
        </w:tc>
        <w:tc>
          <w:tcPr>
            <w:tcW w:w="3119" w:type="dxa"/>
            <w:shd w:val="clear" w:color="auto" w:fill="C5E0B3" w:themeFill="accent6" w:themeFillTint="66"/>
          </w:tcPr>
          <w:p w14:paraId="616744E5" w14:textId="0E6C2536" w:rsidR="00E26651" w:rsidRPr="00A56EEF" w:rsidRDefault="00A56EEF" w:rsidP="00A56EEF">
            <w:pPr>
              <w:pStyle w:val="Geenafstand"/>
              <w:shd w:val="clear" w:color="auto" w:fill="FFFFFF" w:themeFill="background1"/>
              <w:jc w:val="both"/>
              <w:rPr>
                <w:rFonts w:asciiTheme="majorHAnsi" w:hAnsiTheme="majorHAnsi" w:cstheme="majorHAnsi"/>
              </w:rPr>
            </w:pPr>
            <w:r>
              <w:rPr>
                <w:rFonts w:asciiTheme="majorHAnsi" w:hAnsiTheme="majorHAnsi" w:cstheme="majorHAnsi"/>
              </w:rPr>
              <w:t>Vergroot plezier in samen leren</w:t>
            </w:r>
          </w:p>
        </w:tc>
        <w:tc>
          <w:tcPr>
            <w:tcW w:w="1276" w:type="dxa"/>
            <w:shd w:val="clear" w:color="auto" w:fill="C5E0B3" w:themeFill="accent6" w:themeFillTint="66"/>
          </w:tcPr>
          <w:p w14:paraId="3133B154" w14:textId="77777777" w:rsidR="00E26651" w:rsidRDefault="00E26651" w:rsidP="00C53C74">
            <w:pPr>
              <w:pStyle w:val="Geenafstand"/>
              <w:rPr>
                <w:rFonts w:asciiTheme="majorHAnsi" w:hAnsiTheme="majorHAnsi" w:cstheme="majorHAnsi"/>
                <w:b/>
              </w:rPr>
            </w:pPr>
          </w:p>
        </w:tc>
      </w:tr>
      <w:tr w:rsidR="00E26651" w14:paraId="0BD2A84D" w14:textId="2726AB26" w:rsidTr="00F60FEF">
        <w:tc>
          <w:tcPr>
            <w:tcW w:w="2428" w:type="dxa"/>
            <w:shd w:val="clear" w:color="auto" w:fill="BDD6EE" w:themeFill="accent1" w:themeFillTint="66"/>
          </w:tcPr>
          <w:p w14:paraId="6BB22EE6" w14:textId="46594D0F" w:rsidR="00E26651" w:rsidRPr="00F60FEF" w:rsidRDefault="00381F4A" w:rsidP="00381F4A">
            <w:pPr>
              <w:pStyle w:val="Geenafstand"/>
              <w:rPr>
                <w:rFonts w:asciiTheme="majorHAnsi" w:hAnsiTheme="majorHAnsi" w:cstheme="majorHAnsi"/>
                <w:b/>
              </w:rPr>
            </w:pPr>
            <w:r w:rsidRPr="00F60FEF">
              <w:rPr>
                <w:rFonts w:asciiTheme="majorHAnsi" w:hAnsiTheme="majorHAnsi" w:cstheme="majorHAnsi"/>
                <w:b/>
              </w:rPr>
              <w:t xml:space="preserve">Werkgroep O2: </w:t>
            </w:r>
          </w:p>
        </w:tc>
        <w:tc>
          <w:tcPr>
            <w:tcW w:w="3350" w:type="dxa"/>
            <w:shd w:val="clear" w:color="auto" w:fill="BDD6EE" w:themeFill="accent1" w:themeFillTint="66"/>
          </w:tcPr>
          <w:p w14:paraId="020C380B" w14:textId="6C725A87" w:rsidR="00E26651" w:rsidRPr="00F60FEF" w:rsidRDefault="00381F4A" w:rsidP="00C53C74">
            <w:pPr>
              <w:pStyle w:val="Geenafstand"/>
              <w:rPr>
                <w:rFonts w:asciiTheme="majorHAnsi" w:hAnsiTheme="majorHAnsi" w:cstheme="majorHAnsi"/>
              </w:rPr>
            </w:pPr>
            <w:r w:rsidRPr="00F60FEF">
              <w:rPr>
                <w:rFonts w:asciiTheme="majorHAnsi" w:hAnsiTheme="majorHAnsi" w:cstheme="majorHAnsi"/>
              </w:rPr>
              <w:t>W</w:t>
            </w:r>
            <w:r w:rsidRPr="00F60FEF">
              <w:rPr>
                <w:rFonts w:asciiTheme="majorHAnsi" w:hAnsiTheme="majorHAnsi" w:cstheme="majorHAnsi"/>
              </w:rPr>
              <w:t xml:space="preserve">erkwijze om coderen, ontdekkend en ontwerpend leren plaats te geven in ons onderwijs. 21 </w:t>
            </w:r>
            <w:r w:rsidRPr="00F60FEF">
              <w:rPr>
                <w:rFonts w:asciiTheme="majorHAnsi" w:hAnsiTheme="majorHAnsi" w:cstheme="majorHAnsi"/>
              </w:rPr>
              <w:t>-eeuwse</w:t>
            </w:r>
            <w:r w:rsidRPr="00F60FEF">
              <w:rPr>
                <w:rFonts w:asciiTheme="majorHAnsi" w:hAnsiTheme="majorHAnsi" w:cstheme="majorHAnsi"/>
              </w:rPr>
              <w:t xml:space="preserve"> vaardigheden centraal.</w:t>
            </w:r>
          </w:p>
          <w:p w14:paraId="29CEC1CF" w14:textId="77777777" w:rsidR="00381F4A" w:rsidRPr="00F60FEF" w:rsidRDefault="00381F4A" w:rsidP="00C53C74">
            <w:pPr>
              <w:pStyle w:val="Geenafstand"/>
              <w:rPr>
                <w:rFonts w:asciiTheme="majorHAnsi" w:hAnsiTheme="majorHAnsi" w:cstheme="majorHAnsi"/>
              </w:rPr>
            </w:pPr>
          </w:p>
          <w:p w14:paraId="7CB28FC8" w14:textId="77777777" w:rsidR="00381F4A" w:rsidRPr="00F60FEF" w:rsidRDefault="00381F4A" w:rsidP="00381F4A">
            <w:pPr>
              <w:pStyle w:val="Geenafstand"/>
              <w:numPr>
                <w:ilvl w:val="0"/>
                <w:numId w:val="38"/>
              </w:numPr>
              <w:rPr>
                <w:rFonts w:asciiTheme="majorHAnsi" w:hAnsiTheme="majorHAnsi" w:cstheme="majorHAnsi"/>
                <w:b/>
              </w:rPr>
            </w:pPr>
            <w:r w:rsidRPr="00F60FEF">
              <w:rPr>
                <w:rFonts w:asciiTheme="majorHAnsi" w:hAnsiTheme="majorHAnsi" w:cstheme="majorHAnsi"/>
              </w:rPr>
              <w:t>Thema onderwijs groep 1-8</w:t>
            </w:r>
          </w:p>
          <w:p w14:paraId="78087B35" w14:textId="77777777" w:rsidR="00381F4A" w:rsidRPr="00F60FEF" w:rsidRDefault="00381F4A" w:rsidP="00381F4A">
            <w:pPr>
              <w:pStyle w:val="Geenafstand"/>
              <w:numPr>
                <w:ilvl w:val="0"/>
                <w:numId w:val="38"/>
              </w:numPr>
              <w:rPr>
                <w:rFonts w:asciiTheme="majorHAnsi" w:hAnsiTheme="majorHAnsi" w:cstheme="majorHAnsi"/>
                <w:b/>
              </w:rPr>
            </w:pPr>
            <w:r w:rsidRPr="00F60FEF">
              <w:rPr>
                <w:rFonts w:asciiTheme="majorHAnsi" w:hAnsiTheme="majorHAnsi" w:cstheme="majorHAnsi"/>
              </w:rPr>
              <w:t>Gebruik O2 lab</w:t>
            </w:r>
          </w:p>
          <w:p w14:paraId="1DB480EB" w14:textId="77777777" w:rsidR="00381F4A" w:rsidRPr="00F60FEF" w:rsidRDefault="00381F4A" w:rsidP="00381F4A">
            <w:pPr>
              <w:pStyle w:val="Geenafstand"/>
              <w:numPr>
                <w:ilvl w:val="0"/>
                <w:numId w:val="38"/>
              </w:numPr>
              <w:rPr>
                <w:rFonts w:asciiTheme="majorHAnsi" w:hAnsiTheme="majorHAnsi" w:cstheme="majorHAnsi"/>
                <w:b/>
              </w:rPr>
            </w:pPr>
            <w:r w:rsidRPr="00F60FEF">
              <w:rPr>
                <w:rFonts w:asciiTheme="majorHAnsi" w:hAnsiTheme="majorHAnsi" w:cstheme="majorHAnsi"/>
              </w:rPr>
              <w:t>Ondersteuning vanuit specialisten zichtbaar maken.</w:t>
            </w:r>
          </w:p>
          <w:p w14:paraId="2DBE2EE2" w14:textId="763CA948" w:rsidR="00F60FEF" w:rsidRPr="00F60FEF" w:rsidRDefault="00F60FEF" w:rsidP="00F60FEF">
            <w:pPr>
              <w:pStyle w:val="Geenafstand"/>
              <w:numPr>
                <w:ilvl w:val="0"/>
                <w:numId w:val="38"/>
              </w:numPr>
              <w:rPr>
                <w:rFonts w:asciiTheme="majorHAnsi" w:hAnsiTheme="majorHAnsi" w:cstheme="majorHAnsi"/>
                <w:b/>
              </w:rPr>
            </w:pPr>
            <w:r w:rsidRPr="00F60FEF">
              <w:rPr>
                <w:rFonts w:ascii="Calibri Light" w:hAnsi="Calibri Light" w:cs="Calibri Light"/>
              </w:rPr>
              <w:t xml:space="preserve">Kwaliteitskaart </w:t>
            </w:r>
            <w:r>
              <w:rPr>
                <w:rFonts w:ascii="Calibri Light" w:hAnsi="Calibri Light" w:cs="Calibri Light"/>
              </w:rPr>
              <w:t>thematisch werken in de groepen 4-8</w:t>
            </w:r>
            <w:r w:rsidRPr="00F60FEF">
              <w:rPr>
                <w:rFonts w:ascii="Calibri Light" w:hAnsi="Calibri Light" w:cs="Calibri Light"/>
              </w:rPr>
              <w:t xml:space="preserve"> maken voor werkwijze in de groepen.</w:t>
            </w:r>
          </w:p>
        </w:tc>
        <w:tc>
          <w:tcPr>
            <w:tcW w:w="3119" w:type="dxa"/>
            <w:shd w:val="clear" w:color="auto" w:fill="BDD6EE" w:themeFill="accent1" w:themeFillTint="66"/>
          </w:tcPr>
          <w:p w14:paraId="74195B5B" w14:textId="02AC20A5" w:rsidR="00E26651" w:rsidRPr="00F60FEF" w:rsidRDefault="00381F4A" w:rsidP="00C53C74">
            <w:pPr>
              <w:pStyle w:val="Geenafstand"/>
              <w:rPr>
                <w:rFonts w:asciiTheme="majorHAnsi" w:hAnsiTheme="majorHAnsi" w:cstheme="majorHAnsi"/>
              </w:rPr>
            </w:pPr>
            <w:r w:rsidRPr="00F60FEF">
              <w:rPr>
                <w:rFonts w:asciiTheme="majorHAnsi" w:hAnsiTheme="majorHAnsi" w:cstheme="majorHAnsi"/>
              </w:rPr>
              <w:t>Visie zichtbaar maken</w:t>
            </w:r>
          </w:p>
        </w:tc>
        <w:tc>
          <w:tcPr>
            <w:tcW w:w="1276" w:type="dxa"/>
            <w:shd w:val="clear" w:color="auto" w:fill="DEEAF6" w:themeFill="accent1" w:themeFillTint="33"/>
          </w:tcPr>
          <w:p w14:paraId="11809D29" w14:textId="77777777" w:rsidR="00E26651" w:rsidRDefault="00E26651" w:rsidP="00C53C74">
            <w:pPr>
              <w:pStyle w:val="Geenafstand"/>
              <w:rPr>
                <w:rFonts w:asciiTheme="majorHAnsi" w:hAnsiTheme="majorHAnsi" w:cstheme="majorHAnsi"/>
                <w:b/>
              </w:rPr>
            </w:pPr>
          </w:p>
        </w:tc>
      </w:tr>
      <w:tr w:rsidR="00E26651" w14:paraId="3BB64253" w14:textId="0E19E4E5" w:rsidTr="00F60FEF">
        <w:tc>
          <w:tcPr>
            <w:tcW w:w="2428" w:type="dxa"/>
            <w:shd w:val="clear" w:color="auto" w:fill="BDD6EE" w:themeFill="accent1" w:themeFillTint="66"/>
          </w:tcPr>
          <w:p w14:paraId="60E592D9" w14:textId="55B48400" w:rsidR="00E26651" w:rsidRPr="00F60FEF" w:rsidRDefault="00381F4A" w:rsidP="00C53C74">
            <w:pPr>
              <w:pStyle w:val="Geenafstand"/>
              <w:rPr>
                <w:rFonts w:asciiTheme="majorHAnsi" w:hAnsiTheme="majorHAnsi" w:cstheme="majorHAnsi"/>
                <w:b/>
              </w:rPr>
            </w:pPr>
            <w:r w:rsidRPr="00F60FEF">
              <w:rPr>
                <w:rFonts w:asciiTheme="majorHAnsi" w:hAnsiTheme="majorHAnsi" w:cstheme="majorHAnsi"/>
                <w:b/>
              </w:rPr>
              <w:t>Werkgroep visie 1-3</w:t>
            </w:r>
          </w:p>
        </w:tc>
        <w:tc>
          <w:tcPr>
            <w:tcW w:w="3350" w:type="dxa"/>
            <w:shd w:val="clear" w:color="auto" w:fill="BDD6EE" w:themeFill="accent1" w:themeFillTint="66"/>
          </w:tcPr>
          <w:p w14:paraId="74FDB2B3" w14:textId="77777777" w:rsidR="00381F4A" w:rsidRPr="00F60FEF" w:rsidRDefault="00381F4A" w:rsidP="00C53C74">
            <w:pPr>
              <w:pStyle w:val="Geenafstand"/>
              <w:rPr>
                <w:rFonts w:asciiTheme="majorHAnsi" w:hAnsiTheme="majorHAnsi" w:cstheme="majorHAnsi"/>
              </w:rPr>
            </w:pPr>
            <w:r w:rsidRPr="00F60FEF">
              <w:rPr>
                <w:rFonts w:asciiTheme="majorHAnsi" w:hAnsiTheme="majorHAnsi" w:cstheme="majorHAnsi"/>
              </w:rPr>
              <w:t>Werkwijze thematisch werken zichtbaar maken in groep 1-3</w:t>
            </w:r>
          </w:p>
          <w:p w14:paraId="5DC6A5CB" w14:textId="77777777" w:rsidR="00381F4A" w:rsidRPr="00F60FEF" w:rsidRDefault="00381F4A" w:rsidP="00381F4A">
            <w:pPr>
              <w:pStyle w:val="Geenafstand"/>
              <w:numPr>
                <w:ilvl w:val="0"/>
                <w:numId w:val="38"/>
              </w:numPr>
              <w:rPr>
                <w:rFonts w:asciiTheme="majorHAnsi" w:hAnsiTheme="majorHAnsi" w:cstheme="majorHAnsi"/>
              </w:rPr>
            </w:pPr>
            <w:r w:rsidRPr="00F60FEF">
              <w:rPr>
                <w:rFonts w:asciiTheme="majorHAnsi" w:hAnsiTheme="majorHAnsi" w:cstheme="majorHAnsi"/>
              </w:rPr>
              <w:t>Inrichting klaslokalen - nodigt deze uit tot leren?</w:t>
            </w:r>
          </w:p>
          <w:p w14:paraId="70FA34BB" w14:textId="77777777" w:rsidR="00381F4A" w:rsidRPr="00F60FEF" w:rsidRDefault="00381F4A" w:rsidP="00381F4A">
            <w:pPr>
              <w:pStyle w:val="Geenafstand"/>
              <w:numPr>
                <w:ilvl w:val="0"/>
                <w:numId w:val="38"/>
              </w:numPr>
              <w:rPr>
                <w:rFonts w:asciiTheme="majorHAnsi" w:hAnsiTheme="majorHAnsi" w:cstheme="majorHAnsi"/>
              </w:rPr>
            </w:pPr>
            <w:r w:rsidRPr="00F60FEF">
              <w:rPr>
                <w:rFonts w:asciiTheme="majorHAnsi" w:hAnsiTheme="majorHAnsi" w:cstheme="majorHAnsi"/>
              </w:rPr>
              <w:t>Welke vakken met bijbehorende leerdoelen komen terug in het thema?</w:t>
            </w:r>
          </w:p>
          <w:p w14:paraId="2715DCD9" w14:textId="77777777" w:rsidR="00F60FEF" w:rsidRDefault="00DF3570" w:rsidP="00F60FEF">
            <w:pPr>
              <w:pStyle w:val="Geenafstand"/>
              <w:numPr>
                <w:ilvl w:val="0"/>
                <w:numId w:val="38"/>
              </w:numPr>
              <w:rPr>
                <w:rFonts w:asciiTheme="majorHAnsi" w:hAnsiTheme="majorHAnsi" w:cstheme="majorHAnsi"/>
              </w:rPr>
            </w:pPr>
            <w:r w:rsidRPr="00F60FEF">
              <w:rPr>
                <w:rFonts w:asciiTheme="majorHAnsi" w:hAnsiTheme="majorHAnsi" w:cstheme="majorHAnsi"/>
              </w:rPr>
              <w:t>Begeleiding van een OGO specialist.</w:t>
            </w:r>
          </w:p>
          <w:p w14:paraId="623F7E53" w14:textId="75114E27" w:rsidR="00F60FEF" w:rsidRPr="00F60FEF" w:rsidRDefault="00F60FEF" w:rsidP="00F60FEF">
            <w:pPr>
              <w:pStyle w:val="Geenafstand"/>
              <w:numPr>
                <w:ilvl w:val="0"/>
                <w:numId w:val="38"/>
              </w:numPr>
              <w:rPr>
                <w:rFonts w:asciiTheme="majorHAnsi" w:hAnsiTheme="majorHAnsi" w:cstheme="majorHAnsi"/>
              </w:rPr>
            </w:pPr>
            <w:r w:rsidRPr="00F60FEF">
              <w:rPr>
                <w:rFonts w:ascii="Calibri Light" w:hAnsi="Calibri Light" w:cs="Calibri Light"/>
              </w:rPr>
              <w:lastRenderedPageBreak/>
              <w:t>Kwaliteitskaart ontwikkelingsgericht werken in de groepen 1-3 maken voor werkwijze in de groepen.</w:t>
            </w:r>
          </w:p>
        </w:tc>
        <w:tc>
          <w:tcPr>
            <w:tcW w:w="3119" w:type="dxa"/>
            <w:shd w:val="clear" w:color="auto" w:fill="BDD6EE" w:themeFill="accent1" w:themeFillTint="66"/>
          </w:tcPr>
          <w:p w14:paraId="38DE1AC8" w14:textId="6469151A" w:rsidR="00E26651" w:rsidRPr="00F60FEF" w:rsidRDefault="00381F4A" w:rsidP="00C53C74">
            <w:pPr>
              <w:pStyle w:val="Geenafstand"/>
              <w:rPr>
                <w:rFonts w:asciiTheme="majorHAnsi" w:hAnsiTheme="majorHAnsi" w:cstheme="majorHAnsi"/>
              </w:rPr>
            </w:pPr>
            <w:r w:rsidRPr="00F60FEF">
              <w:rPr>
                <w:rFonts w:asciiTheme="majorHAnsi" w:hAnsiTheme="majorHAnsi" w:cstheme="majorHAnsi"/>
              </w:rPr>
              <w:lastRenderedPageBreak/>
              <w:t>Visie zichtbaar maken.</w:t>
            </w:r>
          </w:p>
        </w:tc>
        <w:tc>
          <w:tcPr>
            <w:tcW w:w="1276" w:type="dxa"/>
            <w:shd w:val="clear" w:color="auto" w:fill="DEEAF6" w:themeFill="accent1" w:themeFillTint="33"/>
          </w:tcPr>
          <w:p w14:paraId="126EE51C" w14:textId="77777777" w:rsidR="00E26651" w:rsidRDefault="00E26651" w:rsidP="00C53C74">
            <w:pPr>
              <w:pStyle w:val="Geenafstand"/>
              <w:rPr>
                <w:rFonts w:asciiTheme="majorHAnsi" w:hAnsiTheme="majorHAnsi" w:cstheme="majorHAnsi"/>
                <w:b/>
              </w:rPr>
            </w:pPr>
          </w:p>
        </w:tc>
      </w:tr>
      <w:tr w:rsidR="00E26651" w14:paraId="2AC02371" w14:textId="43581453" w:rsidTr="00F60FEF">
        <w:tc>
          <w:tcPr>
            <w:tcW w:w="2428" w:type="dxa"/>
            <w:shd w:val="clear" w:color="auto" w:fill="BDD6EE" w:themeFill="accent1" w:themeFillTint="66"/>
          </w:tcPr>
          <w:p w14:paraId="53F988BA" w14:textId="7AA61BDB" w:rsidR="00E26651" w:rsidRPr="00F60FEF" w:rsidRDefault="00DF3570" w:rsidP="00C53C74">
            <w:pPr>
              <w:pStyle w:val="Geenafstand"/>
              <w:rPr>
                <w:rFonts w:asciiTheme="majorHAnsi" w:hAnsiTheme="majorHAnsi" w:cstheme="majorHAnsi"/>
                <w:b/>
              </w:rPr>
            </w:pPr>
            <w:r w:rsidRPr="00F60FEF">
              <w:rPr>
                <w:rFonts w:asciiTheme="majorHAnsi" w:hAnsiTheme="majorHAnsi" w:cstheme="majorHAnsi"/>
                <w:b/>
              </w:rPr>
              <w:lastRenderedPageBreak/>
              <w:t>Leren zichtbaar maken</w:t>
            </w:r>
          </w:p>
        </w:tc>
        <w:tc>
          <w:tcPr>
            <w:tcW w:w="3350" w:type="dxa"/>
            <w:shd w:val="clear" w:color="auto" w:fill="BDD6EE" w:themeFill="accent1" w:themeFillTint="66"/>
          </w:tcPr>
          <w:p w14:paraId="68DC4F26" w14:textId="51BADB48" w:rsidR="00F60FEF" w:rsidRPr="00F60FEF" w:rsidRDefault="00F60FEF" w:rsidP="00F60FEF">
            <w:pPr>
              <w:pStyle w:val="Geenafstand"/>
              <w:numPr>
                <w:ilvl w:val="0"/>
                <w:numId w:val="38"/>
              </w:numPr>
              <w:shd w:val="clear" w:color="auto" w:fill="BDD6EE" w:themeFill="accent1" w:themeFillTint="66"/>
              <w:rPr>
                <w:rFonts w:asciiTheme="majorHAnsi" w:hAnsiTheme="majorHAnsi" w:cstheme="majorHAnsi"/>
              </w:rPr>
            </w:pPr>
            <w:r w:rsidRPr="00F60FEF">
              <w:rPr>
                <w:rFonts w:asciiTheme="majorHAnsi" w:hAnsiTheme="majorHAnsi" w:cstheme="majorHAnsi"/>
                <w:shd w:val="clear" w:color="auto" w:fill="BDD6EE" w:themeFill="accent1" w:themeFillTint="66"/>
              </w:rPr>
              <w:t>Wat vraagt dit van de leerkracht</w:t>
            </w:r>
            <w:r w:rsidRPr="00F60FEF">
              <w:rPr>
                <w:rFonts w:asciiTheme="majorHAnsi" w:hAnsiTheme="majorHAnsi" w:cstheme="majorHAnsi"/>
                <w:shd w:val="clear" w:color="auto" w:fill="BDD6EE" w:themeFill="accent1" w:themeFillTint="66"/>
              </w:rPr>
              <w:t>.</w:t>
            </w:r>
          </w:p>
          <w:p w14:paraId="2C90E0E3" w14:textId="4D57029C" w:rsidR="00F60FEF" w:rsidRPr="00F60FEF" w:rsidRDefault="00DF3570" w:rsidP="00F60FEF">
            <w:pPr>
              <w:pStyle w:val="Geenafstand"/>
              <w:numPr>
                <w:ilvl w:val="0"/>
                <w:numId w:val="38"/>
              </w:numPr>
              <w:rPr>
                <w:rFonts w:asciiTheme="majorHAnsi" w:hAnsiTheme="majorHAnsi" w:cstheme="majorHAnsi"/>
                <w:b/>
              </w:rPr>
            </w:pPr>
            <w:r w:rsidRPr="00F60FEF">
              <w:rPr>
                <w:rFonts w:asciiTheme="majorHAnsi" w:hAnsiTheme="majorHAnsi" w:cstheme="majorHAnsi"/>
                <w:b/>
              </w:rPr>
              <w:t xml:space="preserve">Werkgroep </w:t>
            </w:r>
            <w:r w:rsidR="00F60FEF" w:rsidRPr="00F60FEF">
              <w:rPr>
                <w:rFonts w:asciiTheme="majorHAnsi" w:hAnsiTheme="majorHAnsi" w:cstheme="majorHAnsi"/>
                <w:b/>
              </w:rPr>
              <w:t xml:space="preserve">leren zichtbaar maken/rapport: </w:t>
            </w:r>
          </w:p>
          <w:p w14:paraId="6D8CA690" w14:textId="77777777" w:rsidR="00F60FEF" w:rsidRPr="00F60FEF" w:rsidRDefault="00F60FEF" w:rsidP="00F60FEF">
            <w:pPr>
              <w:pStyle w:val="Geenafstand"/>
              <w:numPr>
                <w:ilvl w:val="0"/>
                <w:numId w:val="38"/>
              </w:numPr>
              <w:rPr>
                <w:rFonts w:asciiTheme="majorHAnsi" w:hAnsiTheme="majorHAnsi" w:cstheme="majorHAnsi"/>
                <w:b/>
              </w:rPr>
            </w:pPr>
            <w:r w:rsidRPr="00F60FEF">
              <w:rPr>
                <w:rFonts w:asciiTheme="majorHAnsi" w:hAnsiTheme="majorHAnsi" w:cstheme="majorHAnsi"/>
              </w:rPr>
              <w:t>Werken met een weektaak.</w:t>
            </w:r>
          </w:p>
          <w:p w14:paraId="26FF1D37" w14:textId="02896FA4" w:rsidR="00DF3570" w:rsidRPr="00F60FEF" w:rsidRDefault="00DF3570" w:rsidP="00F60FEF">
            <w:pPr>
              <w:pStyle w:val="Geenafstand"/>
              <w:numPr>
                <w:ilvl w:val="0"/>
                <w:numId w:val="38"/>
              </w:numPr>
              <w:rPr>
                <w:rFonts w:asciiTheme="majorHAnsi" w:hAnsiTheme="majorHAnsi" w:cstheme="majorHAnsi"/>
                <w:b/>
              </w:rPr>
            </w:pPr>
            <w:r w:rsidRPr="00F60FEF">
              <w:rPr>
                <w:rFonts w:asciiTheme="majorHAnsi" w:hAnsiTheme="majorHAnsi" w:cstheme="majorHAnsi"/>
              </w:rPr>
              <w:t>Werken naar een digitaal port folio</w:t>
            </w:r>
            <w:r w:rsidRPr="00F60FEF">
              <w:rPr>
                <w:rFonts w:asciiTheme="majorHAnsi" w:hAnsiTheme="majorHAnsi" w:cstheme="majorHAnsi"/>
                <w:b/>
              </w:rPr>
              <w:t xml:space="preserve"> </w:t>
            </w:r>
          </w:p>
        </w:tc>
        <w:tc>
          <w:tcPr>
            <w:tcW w:w="3119" w:type="dxa"/>
            <w:shd w:val="clear" w:color="auto" w:fill="BDD6EE" w:themeFill="accent1" w:themeFillTint="66"/>
          </w:tcPr>
          <w:p w14:paraId="24748404" w14:textId="77777777" w:rsidR="00E26651" w:rsidRPr="00F60FEF" w:rsidRDefault="00DF3570" w:rsidP="00C53C74">
            <w:pPr>
              <w:pStyle w:val="Geenafstand"/>
              <w:rPr>
                <w:rFonts w:asciiTheme="majorHAnsi" w:hAnsiTheme="majorHAnsi" w:cstheme="majorHAnsi"/>
              </w:rPr>
            </w:pPr>
            <w:r w:rsidRPr="00F60FEF">
              <w:rPr>
                <w:rFonts w:asciiTheme="majorHAnsi" w:hAnsiTheme="majorHAnsi" w:cstheme="majorHAnsi"/>
              </w:rPr>
              <w:t>Leren zichtbaar maken</w:t>
            </w:r>
            <w:r w:rsidR="00F60FEF" w:rsidRPr="00F60FEF">
              <w:rPr>
                <w:rFonts w:asciiTheme="majorHAnsi" w:hAnsiTheme="majorHAnsi" w:cstheme="majorHAnsi"/>
              </w:rPr>
              <w:t>:</w:t>
            </w:r>
          </w:p>
          <w:p w14:paraId="24109210" w14:textId="3D36580A" w:rsidR="00F60FEF" w:rsidRPr="00F60FEF" w:rsidRDefault="00F60FEF" w:rsidP="00F60FEF">
            <w:pPr>
              <w:pStyle w:val="Geenafstand"/>
              <w:rPr>
                <w:rFonts w:asciiTheme="majorHAnsi" w:hAnsiTheme="majorHAnsi" w:cstheme="majorHAnsi"/>
                <w:b/>
              </w:rPr>
            </w:pPr>
            <w:r w:rsidRPr="00F60FEF">
              <w:rPr>
                <w:rFonts w:asciiTheme="majorHAnsi" w:hAnsiTheme="majorHAnsi" w:cstheme="majorHAnsi"/>
                <w:shd w:val="clear" w:color="auto" w:fill="BDD6EE" w:themeFill="accent1" w:themeFillTint="66"/>
              </w:rPr>
              <w:t>Als het lesgeven en het leren duidelijk zichtbaar zijn, is de</w:t>
            </w:r>
            <w:r w:rsidRPr="00F60FEF">
              <w:rPr>
                <w:rFonts w:asciiTheme="majorHAnsi" w:hAnsiTheme="majorHAnsi" w:cstheme="majorHAnsi"/>
                <w:shd w:val="clear" w:color="auto" w:fill="FFFFFF"/>
              </w:rPr>
              <w:t xml:space="preserve"> </w:t>
            </w:r>
            <w:r w:rsidRPr="00F60FEF">
              <w:rPr>
                <w:rFonts w:asciiTheme="majorHAnsi" w:hAnsiTheme="majorHAnsi" w:cstheme="majorHAnsi"/>
                <w:shd w:val="clear" w:color="auto" w:fill="BDD6EE" w:themeFill="accent1" w:themeFillTint="66"/>
              </w:rPr>
              <w:t>kans groter dan de leerlingen hun prestaties verbeteren.</w:t>
            </w:r>
            <w:r w:rsidRPr="00F60FEF">
              <w:rPr>
                <w:rFonts w:asciiTheme="majorHAnsi" w:hAnsiTheme="majorHAnsi" w:cstheme="majorHAnsi"/>
                <w:sz w:val="20"/>
                <w:szCs w:val="20"/>
                <w:shd w:val="clear" w:color="auto" w:fill="FFFFFF"/>
              </w:rPr>
              <w:t xml:space="preserve"> </w:t>
            </w:r>
          </w:p>
        </w:tc>
        <w:tc>
          <w:tcPr>
            <w:tcW w:w="1276" w:type="dxa"/>
            <w:shd w:val="clear" w:color="auto" w:fill="BDD6EE" w:themeFill="accent1" w:themeFillTint="66"/>
          </w:tcPr>
          <w:p w14:paraId="251093FD" w14:textId="77777777" w:rsidR="00E26651" w:rsidRPr="00F60FEF" w:rsidRDefault="00E26651" w:rsidP="00C53C74">
            <w:pPr>
              <w:pStyle w:val="Geenafstand"/>
              <w:rPr>
                <w:rFonts w:asciiTheme="majorHAnsi" w:hAnsiTheme="majorHAnsi" w:cstheme="majorHAnsi"/>
                <w:b/>
              </w:rPr>
            </w:pPr>
          </w:p>
        </w:tc>
      </w:tr>
      <w:tr w:rsidR="00E26651" w14:paraId="3E0D67E6" w14:textId="080A109A" w:rsidTr="00F60FEF">
        <w:tc>
          <w:tcPr>
            <w:tcW w:w="2428" w:type="dxa"/>
            <w:shd w:val="clear" w:color="auto" w:fill="BDD6EE" w:themeFill="accent1" w:themeFillTint="66"/>
          </w:tcPr>
          <w:p w14:paraId="5410289B" w14:textId="5FC44DE4" w:rsidR="00E26651" w:rsidRPr="00F60FEF" w:rsidRDefault="00F60FEF" w:rsidP="00C53C74">
            <w:pPr>
              <w:pStyle w:val="Geenafstand"/>
              <w:rPr>
                <w:rFonts w:asciiTheme="majorHAnsi" w:hAnsiTheme="majorHAnsi" w:cstheme="majorHAnsi"/>
                <w:b/>
              </w:rPr>
            </w:pPr>
            <w:r w:rsidRPr="00F60FEF">
              <w:rPr>
                <w:rFonts w:asciiTheme="majorHAnsi" w:hAnsiTheme="majorHAnsi" w:cstheme="majorHAnsi"/>
                <w:b/>
              </w:rPr>
              <w:t>Meer- en hoogbegaafden krijgen een passend aanbod.</w:t>
            </w:r>
          </w:p>
        </w:tc>
        <w:tc>
          <w:tcPr>
            <w:tcW w:w="3350" w:type="dxa"/>
            <w:shd w:val="clear" w:color="auto" w:fill="BDD6EE" w:themeFill="accent1" w:themeFillTint="66"/>
          </w:tcPr>
          <w:p w14:paraId="281B028B" w14:textId="6D7BC6AB" w:rsidR="00F60FEF" w:rsidRPr="00F60FEF" w:rsidRDefault="00F60FEF" w:rsidP="00F60FEF">
            <w:pPr>
              <w:pStyle w:val="Geenafstand"/>
              <w:numPr>
                <w:ilvl w:val="0"/>
                <w:numId w:val="38"/>
              </w:numPr>
              <w:rPr>
                <w:rFonts w:asciiTheme="majorHAnsi" w:hAnsiTheme="majorHAnsi" w:cstheme="majorHAnsi"/>
                <w:b/>
              </w:rPr>
            </w:pPr>
            <w:r w:rsidRPr="00F60FEF">
              <w:rPr>
                <w:rFonts w:asciiTheme="majorHAnsi" w:hAnsiTheme="majorHAnsi" w:cstheme="majorHAnsi"/>
              </w:rPr>
              <w:t xml:space="preserve">2019-2020: </w:t>
            </w:r>
            <w:r w:rsidRPr="00F60FEF">
              <w:rPr>
                <w:rFonts w:asciiTheme="majorHAnsi" w:hAnsiTheme="majorHAnsi" w:cstheme="majorHAnsi"/>
              </w:rPr>
              <w:t>Protocol</w:t>
            </w:r>
            <w:r w:rsidRPr="00F60FEF">
              <w:rPr>
                <w:rFonts w:asciiTheme="majorHAnsi" w:hAnsiTheme="majorHAnsi" w:cstheme="majorHAnsi"/>
              </w:rPr>
              <w:t xml:space="preserve"> voor HB</w:t>
            </w:r>
          </w:p>
          <w:p w14:paraId="343F27B4" w14:textId="77777777" w:rsidR="00F60FEF" w:rsidRPr="00F60FEF" w:rsidRDefault="00F60FEF" w:rsidP="00F60FEF">
            <w:pPr>
              <w:pStyle w:val="Geenafstand"/>
              <w:numPr>
                <w:ilvl w:val="0"/>
                <w:numId w:val="38"/>
              </w:numPr>
              <w:rPr>
                <w:rFonts w:asciiTheme="majorHAnsi" w:hAnsiTheme="majorHAnsi" w:cstheme="majorHAnsi"/>
                <w:b/>
              </w:rPr>
            </w:pPr>
            <w:r w:rsidRPr="00F60FEF">
              <w:rPr>
                <w:rFonts w:asciiTheme="majorHAnsi" w:hAnsiTheme="majorHAnsi" w:cstheme="majorHAnsi"/>
                <w:b/>
              </w:rPr>
              <w:t xml:space="preserve">2020-2021: </w:t>
            </w:r>
            <w:r w:rsidRPr="00F60FEF">
              <w:rPr>
                <w:rFonts w:asciiTheme="majorHAnsi" w:hAnsiTheme="majorHAnsi" w:cstheme="majorHAnsi"/>
              </w:rPr>
              <w:t>starten met groep voor hoogbegaafde</w:t>
            </w:r>
            <w:r w:rsidRPr="00F60FEF">
              <w:rPr>
                <w:rFonts w:asciiTheme="majorHAnsi" w:hAnsiTheme="majorHAnsi" w:cstheme="majorHAnsi"/>
              </w:rPr>
              <w:t>n op een vast dagdeel per week.</w:t>
            </w:r>
          </w:p>
          <w:p w14:paraId="3BC53F5D" w14:textId="7D3C7A9A" w:rsidR="00F60FEF" w:rsidRPr="00F60FEF" w:rsidRDefault="00F60FEF" w:rsidP="00F60FEF">
            <w:pPr>
              <w:pStyle w:val="Geenafstand"/>
              <w:numPr>
                <w:ilvl w:val="0"/>
                <w:numId w:val="38"/>
              </w:numPr>
              <w:rPr>
                <w:rFonts w:asciiTheme="majorHAnsi" w:hAnsiTheme="majorHAnsi" w:cstheme="majorHAnsi"/>
              </w:rPr>
            </w:pPr>
            <w:r w:rsidRPr="00F60FEF">
              <w:rPr>
                <w:rFonts w:asciiTheme="majorHAnsi" w:hAnsiTheme="majorHAnsi" w:cstheme="majorHAnsi"/>
              </w:rPr>
              <w:t>Communicatie richting ouders</w:t>
            </w:r>
          </w:p>
          <w:p w14:paraId="0AF29F73" w14:textId="28756C37" w:rsidR="00E26651" w:rsidRPr="00F60FEF" w:rsidRDefault="00F60FEF" w:rsidP="00F60FEF">
            <w:pPr>
              <w:pStyle w:val="Geenafstand"/>
              <w:numPr>
                <w:ilvl w:val="0"/>
                <w:numId w:val="38"/>
              </w:numPr>
              <w:rPr>
                <w:rFonts w:asciiTheme="majorHAnsi" w:hAnsiTheme="majorHAnsi" w:cstheme="majorHAnsi"/>
                <w:b/>
              </w:rPr>
            </w:pPr>
            <w:r w:rsidRPr="00F60FEF">
              <w:rPr>
                <w:rFonts w:asciiTheme="majorHAnsi" w:hAnsiTheme="majorHAnsi" w:cstheme="majorHAnsi"/>
                <w:b/>
              </w:rPr>
              <w:t>2020-2021</w:t>
            </w:r>
            <w:r w:rsidRPr="00F60FEF">
              <w:rPr>
                <w:rFonts w:asciiTheme="majorHAnsi" w:hAnsiTheme="majorHAnsi" w:cstheme="majorHAnsi"/>
              </w:rPr>
              <w:t xml:space="preserve">: </w:t>
            </w:r>
            <w:r w:rsidRPr="00F60FEF">
              <w:rPr>
                <w:rFonts w:asciiTheme="majorHAnsi" w:hAnsiTheme="majorHAnsi" w:cstheme="majorHAnsi"/>
              </w:rPr>
              <w:t>Kwaliteitskaart HB maken voor werkwijze in de groep.</w:t>
            </w:r>
          </w:p>
        </w:tc>
        <w:tc>
          <w:tcPr>
            <w:tcW w:w="3119" w:type="dxa"/>
            <w:shd w:val="clear" w:color="auto" w:fill="BDD6EE" w:themeFill="accent1" w:themeFillTint="66"/>
          </w:tcPr>
          <w:p w14:paraId="18DBA9CA" w14:textId="6772577A" w:rsidR="00E26651" w:rsidRPr="00F60FEF" w:rsidRDefault="00F60FEF" w:rsidP="00C53C74">
            <w:pPr>
              <w:pStyle w:val="Geenafstand"/>
              <w:rPr>
                <w:rFonts w:asciiTheme="majorHAnsi" w:hAnsiTheme="majorHAnsi" w:cstheme="majorHAnsi"/>
              </w:rPr>
            </w:pPr>
            <w:r w:rsidRPr="00F60FEF">
              <w:rPr>
                <w:rFonts w:asciiTheme="majorHAnsi" w:hAnsiTheme="majorHAnsi" w:cstheme="majorHAnsi"/>
              </w:rPr>
              <w:t>Passend aanbod realiseren voor ieder kind.</w:t>
            </w:r>
          </w:p>
        </w:tc>
        <w:tc>
          <w:tcPr>
            <w:tcW w:w="1276" w:type="dxa"/>
          </w:tcPr>
          <w:p w14:paraId="052BA68F" w14:textId="77777777" w:rsidR="00E26651" w:rsidRDefault="00E26651" w:rsidP="00C53C74">
            <w:pPr>
              <w:pStyle w:val="Geenafstand"/>
              <w:rPr>
                <w:rFonts w:asciiTheme="majorHAnsi" w:hAnsiTheme="majorHAnsi" w:cstheme="majorHAnsi"/>
                <w:b/>
              </w:rPr>
            </w:pPr>
          </w:p>
        </w:tc>
      </w:tr>
    </w:tbl>
    <w:p w14:paraId="77998CCB" w14:textId="75E2E760" w:rsidR="00C53C74" w:rsidRDefault="00C53C74" w:rsidP="00F67A57">
      <w:pPr>
        <w:pStyle w:val="Geenafstand"/>
        <w:rPr>
          <w:rFonts w:asciiTheme="majorHAnsi" w:hAnsiTheme="majorHAnsi" w:cstheme="majorHAnsi"/>
          <w:b/>
        </w:rPr>
      </w:pPr>
    </w:p>
    <w:p w14:paraId="58BB40D4" w14:textId="77777777" w:rsidR="00C53C74" w:rsidRDefault="00C53C74" w:rsidP="00F67A57">
      <w:pPr>
        <w:pStyle w:val="Geenafstand"/>
        <w:rPr>
          <w:rFonts w:asciiTheme="majorHAnsi" w:hAnsiTheme="majorHAnsi" w:cstheme="majorHAnsi"/>
          <w:b/>
        </w:rPr>
      </w:pPr>
    </w:p>
    <w:p w14:paraId="4AA94FB6" w14:textId="5C63C5EB" w:rsidR="00416CA4" w:rsidRPr="0054738C" w:rsidRDefault="0054738C" w:rsidP="00416CA4">
      <w:pPr>
        <w:pStyle w:val="Geenafstand"/>
        <w:jc w:val="center"/>
        <w:rPr>
          <w:rFonts w:asciiTheme="majorHAnsi" w:hAnsiTheme="majorHAnsi" w:cstheme="majorHAnsi"/>
          <w:b/>
          <w:sz w:val="40"/>
          <w:szCs w:val="40"/>
        </w:rPr>
      </w:pPr>
      <w:r w:rsidRPr="0054738C">
        <w:rPr>
          <w:rFonts w:asciiTheme="majorHAnsi" w:hAnsiTheme="majorHAnsi" w:cstheme="majorHAnsi"/>
          <w:b/>
          <w:sz w:val="40"/>
          <w:szCs w:val="40"/>
        </w:rPr>
        <w:t>Bouwen</w:t>
      </w:r>
    </w:p>
    <w:p w14:paraId="0C1AA93D" w14:textId="4E0DC17E" w:rsidR="0054738C" w:rsidRDefault="0054738C" w:rsidP="00F67A57">
      <w:pPr>
        <w:pStyle w:val="Geenafstand"/>
        <w:rPr>
          <w:rFonts w:asciiTheme="majorHAnsi" w:hAnsiTheme="majorHAnsi" w:cstheme="majorHAnsi"/>
          <w:b/>
        </w:rPr>
      </w:pPr>
      <w:r>
        <w:rPr>
          <w:noProof/>
          <w:lang w:eastAsia="nl-NL"/>
        </w:rPr>
        <w:drawing>
          <wp:anchor distT="0" distB="0" distL="114300" distR="114300" simplePos="0" relativeHeight="251666432" behindDoc="1" locked="0" layoutInCell="1" allowOverlap="1" wp14:anchorId="4D859B6C" wp14:editId="3B228914">
            <wp:simplePos x="0" y="0"/>
            <wp:positionH relativeFrom="column">
              <wp:posOffset>1797685</wp:posOffset>
            </wp:positionH>
            <wp:positionV relativeFrom="paragraph">
              <wp:posOffset>36195</wp:posOffset>
            </wp:positionV>
            <wp:extent cx="2491740" cy="444473"/>
            <wp:effectExtent l="0" t="0" r="3810" b="0"/>
            <wp:wrapNone/>
            <wp:docPr id="15" name="Afbeelding 15" descr="C:\Users\Myrte\AppData\Local\Microsoft\Windows\INetCache\Content.Word\Nieuwe afbeeld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rte\AppData\Local\Microsoft\Windows\INetCache\Content.Word\Nieuwe afbeelding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740" cy="444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B51C3" w14:textId="76E5196F" w:rsidR="0054738C" w:rsidRDefault="0054738C" w:rsidP="00F67A57">
      <w:pPr>
        <w:pStyle w:val="Geenafstand"/>
        <w:rPr>
          <w:rFonts w:asciiTheme="majorHAnsi" w:hAnsiTheme="majorHAnsi" w:cstheme="majorHAnsi"/>
          <w:b/>
        </w:rPr>
      </w:pPr>
    </w:p>
    <w:p w14:paraId="53CAC447" w14:textId="77777777" w:rsidR="00C53C74" w:rsidRDefault="00C53C74" w:rsidP="00F67A57">
      <w:pPr>
        <w:pStyle w:val="Geenafstand"/>
        <w:rPr>
          <w:rFonts w:asciiTheme="majorHAnsi" w:hAnsiTheme="majorHAnsi" w:cstheme="majorHAnsi"/>
          <w:b/>
        </w:rPr>
      </w:pPr>
    </w:p>
    <w:p w14:paraId="489AAD61" w14:textId="77777777" w:rsidR="00DF3570" w:rsidRDefault="00DF3570" w:rsidP="00F67A57">
      <w:pPr>
        <w:pStyle w:val="Geenafstand"/>
        <w:rPr>
          <w:rFonts w:asciiTheme="majorHAnsi" w:hAnsiTheme="majorHAnsi" w:cstheme="majorHAnsi"/>
          <w:b/>
        </w:rPr>
      </w:pPr>
    </w:p>
    <w:tbl>
      <w:tblPr>
        <w:tblStyle w:val="Tabelraster"/>
        <w:tblW w:w="10173" w:type="dxa"/>
        <w:tblLook w:val="04A0" w:firstRow="1" w:lastRow="0" w:firstColumn="1" w:lastColumn="0" w:noHBand="0" w:noVBand="1"/>
      </w:tblPr>
      <w:tblGrid>
        <w:gridCol w:w="2428"/>
        <w:gridCol w:w="3350"/>
        <w:gridCol w:w="3119"/>
        <w:gridCol w:w="1276"/>
      </w:tblGrid>
      <w:tr w:rsidR="00E26651" w14:paraId="08EF6ECD" w14:textId="371055E5" w:rsidTr="00A56EEF">
        <w:tc>
          <w:tcPr>
            <w:tcW w:w="2428" w:type="dxa"/>
          </w:tcPr>
          <w:p w14:paraId="3FA8032D" w14:textId="77777777" w:rsidR="00E26651" w:rsidRDefault="00E26651" w:rsidP="00C53C74">
            <w:pPr>
              <w:pStyle w:val="Geenafstand"/>
              <w:rPr>
                <w:rFonts w:asciiTheme="majorHAnsi" w:hAnsiTheme="majorHAnsi" w:cstheme="majorHAnsi"/>
                <w:b/>
              </w:rPr>
            </w:pPr>
            <w:r>
              <w:rPr>
                <w:rFonts w:asciiTheme="majorHAnsi" w:hAnsiTheme="majorHAnsi" w:cstheme="majorHAnsi"/>
                <w:b/>
              </w:rPr>
              <w:t>Wat? (realisatie)</w:t>
            </w:r>
          </w:p>
        </w:tc>
        <w:tc>
          <w:tcPr>
            <w:tcW w:w="3350" w:type="dxa"/>
          </w:tcPr>
          <w:p w14:paraId="2B8EAFB6" w14:textId="77777777" w:rsidR="00E26651" w:rsidRDefault="00E26651" w:rsidP="00C53C74">
            <w:pPr>
              <w:pStyle w:val="Geenafstand"/>
              <w:rPr>
                <w:rFonts w:asciiTheme="majorHAnsi" w:hAnsiTheme="majorHAnsi" w:cstheme="majorHAnsi"/>
                <w:b/>
              </w:rPr>
            </w:pPr>
            <w:r>
              <w:rPr>
                <w:rFonts w:asciiTheme="majorHAnsi" w:hAnsiTheme="majorHAnsi" w:cstheme="majorHAnsi"/>
                <w:b/>
              </w:rPr>
              <w:t>Hoe? (proces)</w:t>
            </w:r>
          </w:p>
        </w:tc>
        <w:tc>
          <w:tcPr>
            <w:tcW w:w="3119" w:type="dxa"/>
          </w:tcPr>
          <w:p w14:paraId="1BF7B535" w14:textId="77777777" w:rsidR="00E26651" w:rsidRDefault="00E26651" w:rsidP="00C53C74">
            <w:pPr>
              <w:pStyle w:val="Geenafstand"/>
              <w:rPr>
                <w:rFonts w:asciiTheme="majorHAnsi" w:hAnsiTheme="majorHAnsi" w:cstheme="majorHAnsi"/>
                <w:b/>
              </w:rPr>
            </w:pPr>
            <w:r>
              <w:rPr>
                <w:rFonts w:asciiTheme="majorHAnsi" w:hAnsiTheme="majorHAnsi" w:cstheme="majorHAnsi"/>
                <w:b/>
              </w:rPr>
              <w:t>Waarom ? (effect)</w:t>
            </w:r>
          </w:p>
        </w:tc>
        <w:tc>
          <w:tcPr>
            <w:tcW w:w="1276" w:type="dxa"/>
          </w:tcPr>
          <w:p w14:paraId="08BC0B36" w14:textId="77777777" w:rsidR="00E26651" w:rsidRDefault="00E26651" w:rsidP="00C53C74">
            <w:pPr>
              <w:pStyle w:val="Geenafstand"/>
              <w:rPr>
                <w:rFonts w:asciiTheme="majorHAnsi" w:hAnsiTheme="majorHAnsi" w:cstheme="majorHAnsi"/>
                <w:b/>
              </w:rPr>
            </w:pPr>
          </w:p>
        </w:tc>
      </w:tr>
      <w:tr w:rsidR="00E26651" w14:paraId="714D39D5" w14:textId="3106C200" w:rsidTr="00177CE2">
        <w:tc>
          <w:tcPr>
            <w:tcW w:w="2428" w:type="dxa"/>
            <w:shd w:val="clear" w:color="auto" w:fill="C5E0B3" w:themeFill="accent6" w:themeFillTint="66"/>
          </w:tcPr>
          <w:p w14:paraId="2CD8EDAF" w14:textId="72F2E794" w:rsidR="00E26651" w:rsidRDefault="0054738C" w:rsidP="00C53C74">
            <w:pPr>
              <w:pStyle w:val="Geenafstand"/>
              <w:rPr>
                <w:rFonts w:asciiTheme="majorHAnsi" w:hAnsiTheme="majorHAnsi" w:cstheme="majorHAnsi"/>
                <w:b/>
              </w:rPr>
            </w:pPr>
            <w:r w:rsidRPr="1462D403">
              <w:rPr>
                <w:rFonts w:asciiTheme="majorHAnsi" w:hAnsiTheme="majorHAnsi" w:cstheme="majorBidi"/>
              </w:rPr>
              <w:t>Blijven zoeken naar mogelijkheden om het schoolgebouw zo goed mogelijk te benutten</w:t>
            </w:r>
          </w:p>
        </w:tc>
        <w:tc>
          <w:tcPr>
            <w:tcW w:w="3350" w:type="dxa"/>
            <w:shd w:val="clear" w:color="auto" w:fill="DEEAF6" w:themeFill="accent1" w:themeFillTint="33"/>
          </w:tcPr>
          <w:p w14:paraId="0A4D9B03" w14:textId="77777777" w:rsidR="00E26651" w:rsidRDefault="0054738C" w:rsidP="00C53C74">
            <w:pPr>
              <w:pStyle w:val="Geenafstand"/>
              <w:rPr>
                <w:rFonts w:asciiTheme="majorHAnsi" w:hAnsiTheme="majorHAnsi" w:cstheme="majorHAnsi"/>
              </w:rPr>
            </w:pPr>
            <w:r w:rsidRPr="0054738C">
              <w:rPr>
                <w:rFonts w:asciiTheme="majorHAnsi" w:hAnsiTheme="majorHAnsi" w:cstheme="majorHAnsi"/>
              </w:rPr>
              <w:t xml:space="preserve">2020-2021: </w:t>
            </w:r>
            <w:r>
              <w:rPr>
                <w:rFonts w:asciiTheme="majorHAnsi" w:hAnsiTheme="majorHAnsi" w:cstheme="majorHAnsi"/>
              </w:rPr>
              <w:t>inrichting 2/3 en 3</w:t>
            </w:r>
          </w:p>
          <w:p w14:paraId="70F5541E" w14:textId="77777777" w:rsidR="0054738C" w:rsidRDefault="0054738C" w:rsidP="00C53C74">
            <w:pPr>
              <w:pStyle w:val="Geenafstand"/>
              <w:rPr>
                <w:rFonts w:asciiTheme="majorHAnsi" w:hAnsiTheme="majorHAnsi" w:cstheme="majorHAnsi"/>
              </w:rPr>
            </w:pPr>
            <w:r>
              <w:rPr>
                <w:rFonts w:asciiTheme="majorHAnsi" w:hAnsiTheme="majorHAnsi" w:cstheme="majorHAnsi"/>
              </w:rPr>
              <w:t xml:space="preserve">2020-2021: leerpleinen </w:t>
            </w:r>
          </w:p>
          <w:p w14:paraId="19230E72" w14:textId="54DCC552" w:rsidR="005217C0" w:rsidRPr="0054738C" w:rsidRDefault="005217C0" w:rsidP="00C53C74">
            <w:pPr>
              <w:pStyle w:val="Geenafstand"/>
              <w:rPr>
                <w:rFonts w:asciiTheme="majorHAnsi" w:hAnsiTheme="majorHAnsi" w:cstheme="majorHAnsi"/>
              </w:rPr>
            </w:pPr>
            <w:r>
              <w:rPr>
                <w:rFonts w:asciiTheme="majorHAnsi" w:hAnsiTheme="majorHAnsi" w:cstheme="majorHAnsi"/>
              </w:rPr>
              <w:t>2020-2021: schoolplein plan maken</w:t>
            </w:r>
          </w:p>
        </w:tc>
        <w:tc>
          <w:tcPr>
            <w:tcW w:w="3119" w:type="dxa"/>
            <w:shd w:val="clear" w:color="auto" w:fill="C5E0B3" w:themeFill="accent6" w:themeFillTint="66"/>
          </w:tcPr>
          <w:p w14:paraId="70EDE3E8" w14:textId="471463C4" w:rsidR="005217C0" w:rsidRPr="005217C0" w:rsidRDefault="005217C0" w:rsidP="00C53C74">
            <w:pPr>
              <w:pStyle w:val="Geenafstand"/>
              <w:rPr>
                <w:rFonts w:asciiTheme="majorHAnsi" w:hAnsiTheme="majorHAnsi" w:cstheme="majorHAnsi"/>
              </w:rPr>
            </w:pPr>
            <w:r>
              <w:rPr>
                <w:rFonts w:asciiTheme="majorHAnsi" w:hAnsiTheme="majorHAnsi" w:cstheme="majorHAnsi"/>
              </w:rPr>
              <w:t>Vergroot plezier in spelen en leren. Vergroot mogelijkheden tot differentiëren en groep overstijgend te werken.</w:t>
            </w:r>
          </w:p>
        </w:tc>
        <w:tc>
          <w:tcPr>
            <w:tcW w:w="1276" w:type="dxa"/>
          </w:tcPr>
          <w:p w14:paraId="6B4D5A5B" w14:textId="77777777" w:rsidR="00E26651" w:rsidRDefault="00E26651" w:rsidP="00C53C74">
            <w:pPr>
              <w:pStyle w:val="Geenafstand"/>
              <w:rPr>
                <w:rFonts w:asciiTheme="majorHAnsi" w:hAnsiTheme="majorHAnsi" w:cstheme="majorHAnsi"/>
                <w:b/>
              </w:rPr>
            </w:pPr>
          </w:p>
        </w:tc>
      </w:tr>
      <w:tr w:rsidR="00E26651" w14:paraId="3A127AEF" w14:textId="11904587" w:rsidTr="00177CE2">
        <w:tc>
          <w:tcPr>
            <w:tcW w:w="2428" w:type="dxa"/>
            <w:shd w:val="clear" w:color="auto" w:fill="C5E0B3" w:themeFill="accent6" w:themeFillTint="66"/>
          </w:tcPr>
          <w:p w14:paraId="34F67E6F" w14:textId="3A8123C6" w:rsidR="00E26651" w:rsidRDefault="00177CE2" w:rsidP="00C53C74">
            <w:pPr>
              <w:pStyle w:val="Geenafstand"/>
              <w:rPr>
                <w:rFonts w:asciiTheme="majorHAnsi" w:hAnsiTheme="majorHAnsi" w:cstheme="majorHAnsi"/>
                <w:b/>
              </w:rPr>
            </w:pPr>
            <w:r w:rsidRPr="5A5BCF20">
              <w:rPr>
                <w:rFonts w:asciiTheme="majorHAnsi" w:hAnsiTheme="majorHAnsi" w:cstheme="majorBidi"/>
              </w:rPr>
              <w:t>Visie vertalen naar handelen van leerkracht</w:t>
            </w:r>
          </w:p>
        </w:tc>
        <w:tc>
          <w:tcPr>
            <w:tcW w:w="3350" w:type="dxa"/>
            <w:shd w:val="clear" w:color="auto" w:fill="DEEAF6" w:themeFill="accent1" w:themeFillTint="33"/>
          </w:tcPr>
          <w:p w14:paraId="34721779" w14:textId="77777777" w:rsidR="00E26651" w:rsidRPr="00177CE2" w:rsidRDefault="00177CE2" w:rsidP="00C53C74">
            <w:pPr>
              <w:pStyle w:val="Geenafstand"/>
              <w:rPr>
                <w:rFonts w:asciiTheme="majorHAnsi" w:hAnsiTheme="majorHAnsi" w:cstheme="majorHAnsi"/>
              </w:rPr>
            </w:pPr>
            <w:r w:rsidRPr="00177CE2">
              <w:rPr>
                <w:rFonts w:asciiTheme="majorHAnsi" w:hAnsiTheme="majorHAnsi" w:cstheme="majorHAnsi"/>
              </w:rPr>
              <w:t>2020-2021: werkwijze 1-3</w:t>
            </w:r>
          </w:p>
          <w:p w14:paraId="662BDE35" w14:textId="77777777" w:rsidR="00177CE2" w:rsidRPr="00177CE2" w:rsidRDefault="00177CE2" w:rsidP="00C53C74">
            <w:pPr>
              <w:pStyle w:val="Geenafstand"/>
              <w:rPr>
                <w:rFonts w:asciiTheme="majorHAnsi" w:hAnsiTheme="majorHAnsi" w:cstheme="majorHAnsi"/>
              </w:rPr>
            </w:pPr>
            <w:r w:rsidRPr="00177CE2">
              <w:rPr>
                <w:rFonts w:asciiTheme="majorHAnsi" w:hAnsiTheme="majorHAnsi" w:cstheme="majorHAnsi"/>
              </w:rPr>
              <w:t>2020-2021: thematisch werken tijdens drie middagen groep 4-8</w:t>
            </w:r>
          </w:p>
          <w:p w14:paraId="6F5D2E3B" w14:textId="3B1B52DF" w:rsidR="00177CE2" w:rsidRPr="00177CE2" w:rsidRDefault="00177CE2" w:rsidP="00C53C74">
            <w:pPr>
              <w:pStyle w:val="Geenafstand"/>
              <w:rPr>
                <w:rFonts w:asciiTheme="majorHAnsi" w:hAnsiTheme="majorHAnsi" w:cstheme="majorHAnsi"/>
              </w:rPr>
            </w:pPr>
            <w:r w:rsidRPr="00177CE2">
              <w:rPr>
                <w:rFonts w:asciiTheme="majorHAnsi" w:hAnsiTheme="majorHAnsi" w:cstheme="majorHAnsi"/>
              </w:rPr>
              <w:t>2020-2021: visie vaststellen en richting met elkaar bepalen.</w:t>
            </w:r>
          </w:p>
        </w:tc>
        <w:tc>
          <w:tcPr>
            <w:tcW w:w="3119" w:type="dxa"/>
            <w:shd w:val="clear" w:color="auto" w:fill="C5E0B3" w:themeFill="accent6" w:themeFillTint="66"/>
          </w:tcPr>
          <w:p w14:paraId="64C37954" w14:textId="029340DC" w:rsidR="00177CE2" w:rsidRPr="0015010A" w:rsidRDefault="00177CE2" w:rsidP="00177CE2">
            <w:pPr>
              <w:pStyle w:val="Geenafstand"/>
              <w:rPr>
                <w:rFonts w:asciiTheme="majorHAnsi" w:hAnsiTheme="majorHAnsi" w:cstheme="majorHAnsi"/>
              </w:rPr>
            </w:pPr>
            <w:r w:rsidRPr="0015010A">
              <w:rPr>
                <w:rFonts w:asciiTheme="majorHAnsi" w:hAnsiTheme="majorHAnsi" w:cstheme="majorHAnsi"/>
                <w:shd w:val="clear" w:color="auto" w:fill="C5E0B3" w:themeFill="accent6" w:themeFillTint="66"/>
              </w:rPr>
              <w:t>de</w:t>
            </w:r>
            <w:r w:rsidRPr="0015010A">
              <w:rPr>
                <w:rFonts w:asciiTheme="majorHAnsi" w:hAnsiTheme="majorHAnsi" w:cstheme="majorHAnsi"/>
                <w:shd w:val="clear" w:color="auto" w:fill="C5E0B3" w:themeFill="accent6" w:themeFillTint="66"/>
              </w:rPr>
              <w:t> </w:t>
            </w:r>
            <w:r w:rsidRPr="0015010A">
              <w:rPr>
                <w:rFonts w:asciiTheme="majorHAnsi" w:hAnsiTheme="majorHAnsi" w:cstheme="majorHAnsi"/>
                <w:bCs/>
                <w:shd w:val="clear" w:color="auto" w:fill="C5E0B3" w:themeFill="accent6" w:themeFillTint="66"/>
              </w:rPr>
              <w:t>visie</w:t>
            </w:r>
            <w:r w:rsidRPr="0015010A">
              <w:rPr>
                <w:rFonts w:asciiTheme="majorHAnsi" w:hAnsiTheme="majorHAnsi" w:cstheme="majorHAnsi"/>
                <w:shd w:val="clear" w:color="auto" w:fill="C5E0B3" w:themeFill="accent6" w:themeFillTint="66"/>
              </w:rPr>
              <w:t> formuleert het kompas voor het doen en laten, geeft richting aan de ambitie.</w:t>
            </w:r>
            <w:r w:rsidRPr="0015010A">
              <w:rPr>
                <w:rFonts w:asciiTheme="majorHAnsi" w:hAnsiTheme="majorHAnsi" w:cstheme="majorHAnsi"/>
                <w:shd w:val="clear" w:color="auto" w:fill="FFFFFF"/>
              </w:rPr>
              <w:t xml:space="preserve"> </w:t>
            </w:r>
            <w:r w:rsidRPr="0015010A">
              <w:rPr>
                <w:rFonts w:asciiTheme="majorHAnsi" w:hAnsiTheme="majorHAnsi" w:cstheme="majorHAnsi"/>
                <w:shd w:val="clear" w:color="auto" w:fill="C5E0B3" w:themeFill="accent6" w:themeFillTint="66"/>
              </w:rPr>
              <w:t>een </w:t>
            </w:r>
            <w:r w:rsidRPr="0015010A">
              <w:rPr>
                <w:rFonts w:asciiTheme="majorHAnsi" w:hAnsiTheme="majorHAnsi" w:cstheme="majorHAnsi"/>
                <w:bCs/>
                <w:shd w:val="clear" w:color="auto" w:fill="C5E0B3" w:themeFill="accent6" w:themeFillTint="66"/>
              </w:rPr>
              <w:t>visie</w:t>
            </w:r>
            <w:r w:rsidRPr="0015010A">
              <w:rPr>
                <w:rFonts w:asciiTheme="majorHAnsi" w:hAnsiTheme="majorHAnsi" w:cstheme="majorHAnsi"/>
                <w:shd w:val="clear" w:color="auto" w:fill="C5E0B3" w:themeFill="accent6" w:themeFillTint="66"/>
              </w:rPr>
              <w:t> inspireert en integ</w:t>
            </w:r>
            <w:r w:rsidRPr="0015010A">
              <w:rPr>
                <w:rFonts w:asciiTheme="majorHAnsi" w:hAnsiTheme="majorHAnsi" w:cstheme="majorHAnsi"/>
                <w:shd w:val="clear" w:color="auto" w:fill="C5E0B3" w:themeFill="accent6" w:themeFillTint="66"/>
              </w:rPr>
              <w:t>reert en zorgt voor verbinding.</w:t>
            </w:r>
            <w:r w:rsidRPr="0015010A">
              <w:rPr>
                <w:rFonts w:asciiTheme="majorHAnsi" w:hAnsiTheme="majorHAnsi" w:cstheme="majorHAnsi"/>
                <w:shd w:val="clear" w:color="auto" w:fill="FFFFFF"/>
              </w:rPr>
              <w:t xml:space="preserve"> </w:t>
            </w:r>
            <w:r w:rsidRPr="0015010A">
              <w:rPr>
                <w:rFonts w:asciiTheme="majorHAnsi" w:hAnsiTheme="majorHAnsi" w:cstheme="majorHAnsi"/>
                <w:shd w:val="clear" w:color="auto" w:fill="C5E0B3" w:themeFill="accent6" w:themeFillTint="66"/>
              </w:rPr>
              <w:t>een </w:t>
            </w:r>
            <w:r w:rsidRPr="0015010A">
              <w:rPr>
                <w:rFonts w:asciiTheme="majorHAnsi" w:hAnsiTheme="majorHAnsi" w:cstheme="majorHAnsi"/>
                <w:bCs/>
                <w:shd w:val="clear" w:color="auto" w:fill="C5E0B3" w:themeFill="accent6" w:themeFillTint="66"/>
              </w:rPr>
              <w:t>visie</w:t>
            </w:r>
            <w:r w:rsidRPr="0015010A">
              <w:rPr>
                <w:rFonts w:asciiTheme="majorHAnsi" w:hAnsiTheme="majorHAnsi" w:cstheme="majorHAnsi"/>
                <w:shd w:val="clear" w:color="auto" w:fill="C5E0B3" w:themeFill="accent6" w:themeFillTint="66"/>
              </w:rPr>
              <w:t> zorgt voor een bron van energie, doordat ze positieve gevoelens als plezier,</w:t>
            </w:r>
            <w:r w:rsidRPr="0015010A">
              <w:rPr>
                <w:rFonts w:asciiTheme="majorHAnsi" w:hAnsiTheme="majorHAnsi" w:cstheme="majorHAnsi"/>
                <w:shd w:val="clear" w:color="auto" w:fill="FFFFFF"/>
              </w:rPr>
              <w:t xml:space="preserve"> </w:t>
            </w:r>
            <w:r w:rsidRPr="0015010A">
              <w:rPr>
                <w:rFonts w:asciiTheme="majorHAnsi" w:hAnsiTheme="majorHAnsi" w:cstheme="majorHAnsi"/>
                <w:shd w:val="clear" w:color="auto" w:fill="C5E0B3" w:themeFill="accent6" w:themeFillTint="66"/>
              </w:rPr>
              <w:t>uitdaging en avontuur weerspiegelt</w:t>
            </w:r>
            <w:r w:rsidRPr="0015010A">
              <w:rPr>
                <w:rFonts w:asciiTheme="majorHAnsi" w:hAnsiTheme="majorHAnsi" w:cstheme="majorHAnsi"/>
                <w:shd w:val="clear" w:color="auto" w:fill="C5E0B3" w:themeFill="accent6" w:themeFillTint="66"/>
              </w:rPr>
              <w:t xml:space="preserve"> met een uiteindelijk doel om iedereen in de organisatie te laten groeien.</w:t>
            </w:r>
          </w:p>
        </w:tc>
        <w:tc>
          <w:tcPr>
            <w:tcW w:w="1276" w:type="dxa"/>
          </w:tcPr>
          <w:p w14:paraId="66C8183E" w14:textId="77777777" w:rsidR="00E26651" w:rsidRPr="00177CE2" w:rsidRDefault="00E26651" w:rsidP="00C53C74">
            <w:pPr>
              <w:pStyle w:val="Geenafstand"/>
              <w:rPr>
                <w:rFonts w:asciiTheme="majorHAnsi" w:hAnsiTheme="majorHAnsi" w:cstheme="majorHAnsi"/>
                <w:b/>
              </w:rPr>
            </w:pPr>
          </w:p>
        </w:tc>
      </w:tr>
      <w:tr w:rsidR="00E26651" w14:paraId="76209924" w14:textId="2556F850" w:rsidTr="00416CA4">
        <w:tc>
          <w:tcPr>
            <w:tcW w:w="2428" w:type="dxa"/>
            <w:shd w:val="clear" w:color="auto" w:fill="C5E0B3" w:themeFill="accent6" w:themeFillTint="66"/>
          </w:tcPr>
          <w:p w14:paraId="27D0A6B8" w14:textId="26AD71FA" w:rsidR="00E26651" w:rsidRPr="00416CA4" w:rsidRDefault="00416CA4" w:rsidP="00381F4A">
            <w:pPr>
              <w:pStyle w:val="Geenafstand"/>
              <w:rPr>
                <w:rFonts w:asciiTheme="majorHAnsi" w:hAnsiTheme="majorHAnsi" w:cstheme="majorHAnsi"/>
              </w:rPr>
            </w:pPr>
            <w:r w:rsidRPr="00416CA4">
              <w:rPr>
                <w:rFonts w:asciiTheme="majorHAnsi" w:hAnsiTheme="majorHAnsi" w:cstheme="majorHAnsi"/>
              </w:rPr>
              <w:t xml:space="preserve">Kwaliteitszorg </w:t>
            </w:r>
          </w:p>
        </w:tc>
        <w:tc>
          <w:tcPr>
            <w:tcW w:w="3350" w:type="dxa"/>
            <w:shd w:val="clear" w:color="auto" w:fill="C5E0B3" w:themeFill="accent6" w:themeFillTint="66"/>
          </w:tcPr>
          <w:p w14:paraId="18EE0B44" w14:textId="56F535EB" w:rsidR="00416CA4" w:rsidRDefault="00416CA4" w:rsidP="00381F4A">
            <w:pPr>
              <w:pStyle w:val="Geenafstand"/>
              <w:numPr>
                <w:ilvl w:val="0"/>
                <w:numId w:val="37"/>
              </w:numPr>
              <w:rPr>
                <w:rFonts w:asciiTheme="majorHAnsi" w:hAnsiTheme="majorHAnsi" w:cstheme="majorHAnsi"/>
              </w:rPr>
            </w:pPr>
            <w:r w:rsidRPr="00416CA4">
              <w:rPr>
                <w:rFonts w:asciiTheme="majorHAnsi" w:hAnsiTheme="majorHAnsi" w:cstheme="majorHAnsi"/>
              </w:rPr>
              <w:t>SOP</w:t>
            </w:r>
            <w:r>
              <w:rPr>
                <w:rFonts w:asciiTheme="majorHAnsi" w:hAnsiTheme="majorHAnsi" w:cstheme="majorHAnsi"/>
              </w:rPr>
              <w:t xml:space="preserve"> jaarlijks evalueren en op de website plaatsen.</w:t>
            </w:r>
          </w:p>
          <w:p w14:paraId="3E6C16AE" w14:textId="77777777" w:rsidR="00416CA4" w:rsidRDefault="00416CA4" w:rsidP="00381F4A">
            <w:pPr>
              <w:pStyle w:val="Geenafstand"/>
              <w:numPr>
                <w:ilvl w:val="0"/>
                <w:numId w:val="37"/>
              </w:numPr>
              <w:rPr>
                <w:rFonts w:asciiTheme="majorHAnsi" w:hAnsiTheme="majorHAnsi" w:cstheme="majorHAnsi"/>
              </w:rPr>
            </w:pPr>
            <w:r>
              <w:rPr>
                <w:rFonts w:asciiTheme="majorHAnsi" w:hAnsiTheme="majorHAnsi" w:cstheme="majorHAnsi"/>
              </w:rPr>
              <w:t>Vensters op orde</w:t>
            </w:r>
          </w:p>
          <w:p w14:paraId="66FA4335" w14:textId="77777777" w:rsidR="0015010A" w:rsidRPr="00381F4A" w:rsidRDefault="0015010A" w:rsidP="00DF3570">
            <w:pPr>
              <w:pStyle w:val="Geenafstand"/>
              <w:numPr>
                <w:ilvl w:val="0"/>
                <w:numId w:val="37"/>
              </w:numPr>
              <w:shd w:val="clear" w:color="auto" w:fill="BDD6EE" w:themeFill="accent1" w:themeFillTint="66"/>
              <w:rPr>
                <w:rFonts w:asciiTheme="majorHAnsi" w:hAnsiTheme="majorHAnsi" w:cstheme="majorHAnsi"/>
              </w:rPr>
            </w:pPr>
            <w:r w:rsidRPr="0015010A">
              <w:rPr>
                <w:rFonts w:asciiTheme="majorHAnsi" w:hAnsiTheme="majorHAnsi" w:cstheme="majorHAnsi"/>
                <w:shd w:val="clear" w:color="auto" w:fill="BDD6EE" w:themeFill="accent1" w:themeFillTint="66"/>
              </w:rPr>
              <w:t>ESIS op orde (2020-2021)</w:t>
            </w:r>
          </w:p>
          <w:p w14:paraId="2C40CB6B" w14:textId="51D72DEB" w:rsidR="00381F4A" w:rsidRDefault="00381F4A" w:rsidP="00DF3570">
            <w:pPr>
              <w:pStyle w:val="Geenafstand"/>
              <w:numPr>
                <w:ilvl w:val="0"/>
                <w:numId w:val="37"/>
              </w:numPr>
              <w:shd w:val="clear" w:color="auto" w:fill="BDD6EE" w:themeFill="accent1" w:themeFillTint="66"/>
              <w:rPr>
                <w:rFonts w:asciiTheme="majorHAnsi" w:hAnsiTheme="majorHAnsi" w:cstheme="majorBidi"/>
              </w:rPr>
            </w:pPr>
            <w:r>
              <w:rPr>
                <w:rFonts w:asciiTheme="majorHAnsi" w:hAnsiTheme="majorHAnsi" w:cstheme="majorBidi"/>
              </w:rPr>
              <w:t xml:space="preserve">Differentiëren – </w:t>
            </w:r>
            <w:r w:rsidRPr="00381F4A">
              <w:rPr>
                <w:rFonts w:asciiTheme="majorHAnsi" w:hAnsiTheme="majorHAnsi" w:cstheme="majorBidi"/>
                <w:b/>
              </w:rPr>
              <w:t>werkgroep i.s.m. IB;</w:t>
            </w:r>
            <w:r>
              <w:rPr>
                <w:rFonts w:asciiTheme="majorHAnsi" w:hAnsiTheme="majorHAnsi" w:cstheme="majorBidi"/>
              </w:rPr>
              <w:t xml:space="preserve"> </w:t>
            </w:r>
            <w:r>
              <w:rPr>
                <w:rFonts w:asciiTheme="majorHAnsi" w:hAnsiTheme="majorHAnsi" w:cstheme="majorBidi"/>
              </w:rPr>
              <w:t>kwaliteitskaart werkwijze Blinkerd</w:t>
            </w:r>
          </w:p>
          <w:p w14:paraId="4CC8847D" w14:textId="77777777" w:rsidR="00381F4A" w:rsidRDefault="00381F4A" w:rsidP="00DF3570">
            <w:pPr>
              <w:pStyle w:val="Geenafstand"/>
              <w:numPr>
                <w:ilvl w:val="0"/>
                <w:numId w:val="37"/>
              </w:numPr>
              <w:shd w:val="clear" w:color="auto" w:fill="BDD6EE" w:themeFill="accent1" w:themeFillTint="66"/>
              <w:rPr>
                <w:rFonts w:asciiTheme="majorHAnsi" w:hAnsiTheme="majorHAnsi" w:cstheme="majorBidi"/>
              </w:rPr>
            </w:pPr>
            <w:r>
              <w:rPr>
                <w:rFonts w:asciiTheme="majorHAnsi" w:hAnsiTheme="majorHAnsi" w:cstheme="majorBidi"/>
              </w:rPr>
              <w:lastRenderedPageBreak/>
              <w:t>Inzet ondersteuning passend aan aanbod in de groep</w:t>
            </w:r>
          </w:p>
          <w:p w14:paraId="438F873A" w14:textId="77777777" w:rsidR="00381F4A" w:rsidRPr="00F70E82" w:rsidRDefault="00381F4A" w:rsidP="00DF3570">
            <w:pPr>
              <w:pStyle w:val="Geenafstand"/>
              <w:numPr>
                <w:ilvl w:val="0"/>
                <w:numId w:val="37"/>
              </w:numPr>
              <w:shd w:val="clear" w:color="auto" w:fill="BDD6EE" w:themeFill="accent1" w:themeFillTint="66"/>
              <w:rPr>
                <w:rFonts w:asciiTheme="majorHAnsi" w:hAnsiTheme="majorHAnsi" w:cstheme="majorBidi"/>
              </w:rPr>
            </w:pPr>
            <w:r>
              <w:rPr>
                <w:rFonts w:asciiTheme="majorHAnsi" w:hAnsiTheme="majorHAnsi" w:cstheme="majorBidi"/>
              </w:rPr>
              <w:t>Zorgstructuur helder en inzichtelijk maken aan team en ouders</w:t>
            </w:r>
          </w:p>
          <w:p w14:paraId="0A98ABB3" w14:textId="4E2C21FC" w:rsidR="00381F4A" w:rsidRPr="00416CA4" w:rsidRDefault="00381F4A" w:rsidP="00381F4A">
            <w:pPr>
              <w:pStyle w:val="Geenafstand"/>
              <w:ind w:left="360"/>
              <w:rPr>
                <w:rFonts w:asciiTheme="majorHAnsi" w:hAnsiTheme="majorHAnsi" w:cstheme="majorHAnsi"/>
              </w:rPr>
            </w:pPr>
          </w:p>
        </w:tc>
        <w:tc>
          <w:tcPr>
            <w:tcW w:w="3119" w:type="dxa"/>
            <w:shd w:val="clear" w:color="auto" w:fill="C5E0B3" w:themeFill="accent6" w:themeFillTint="66"/>
          </w:tcPr>
          <w:p w14:paraId="1DFFB71D" w14:textId="150B568B" w:rsidR="00E26651" w:rsidRPr="0015010A" w:rsidRDefault="0015010A" w:rsidP="0015010A">
            <w:pPr>
              <w:pStyle w:val="Geenafstand"/>
              <w:rPr>
                <w:rFonts w:asciiTheme="majorHAnsi" w:hAnsiTheme="majorHAnsi" w:cstheme="majorHAnsi"/>
                <w:b/>
              </w:rPr>
            </w:pPr>
            <w:r w:rsidRPr="0015010A">
              <w:rPr>
                <w:rFonts w:asciiTheme="majorHAnsi" w:hAnsiTheme="majorHAnsi" w:cstheme="majorHAnsi"/>
                <w:sz w:val="20"/>
                <w:szCs w:val="20"/>
                <w:shd w:val="clear" w:color="auto" w:fill="C5E0B3" w:themeFill="accent6" w:themeFillTint="66"/>
              </w:rPr>
              <w:lastRenderedPageBreak/>
              <w:t>het aansturen van een continu verbeterproces om zodoende aan de kwaliteitseisen te voldoen”. Het gaat daarbij steeds om de relatie tussen</w:t>
            </w:r>
            <w:r>
              <w:rPr>
                <w:rFonts w:asciiTheme="majorHAnsi" w:hAnsiTheme="majorHAnsi" w:cstheme="majorHAnsi"/>
                <w:sz w:val="20"/>
                <w:szCs w:val="20"/>
                <w:shd w:val="clear" w:color="auto" w:fill="C5E0B3" w:themeFill="accent6" w:themeFillTint="66"/>
              </w:rPr>
              <w:t xml:space="preserve"> de eigen doelen en ambities, de </w:t>
            </w:r>
            <w:r w:rsidRPr="0015010A">
              <w:rPr>
                <w:rFonts w:asciiTheme="majorHAnsi" w:hAnsiTheme="majorHAnsi" w:cstheme="majorHAnsi"/>
                <w:sz w:val="20"/>
                <w:szCs w:val="20"/>
                <w:shd w:val="clear" w:color="auto" w:fill="C5E0B3" w:themeFill="accent6" w:themeFillTint="66"/>
              </w:rPr>
              <w:t xml:space="preserve">borging daarvan in beleid </w:t>
            </w:r>
            <w:r w:rsidRPr="0015010A">
              <w:rPr>
                <w:rFonts w:asciiTheme="majorHAnsi" w:hAnsiTheme="majorHAnsi" w:cstheme="majorHAnsi"/>
                <w:sz w:val="20"/>
                <w:szCs w:val="20"/>
                <w:shd w:val="clear" w:color="auto" w:fill="C5E0B3" w:themeFill="accent6" w:themeFillTint="66"/>
              </w:rPr>
              <w:t>en processen en de vraag hoe de resultaten zich</w:t>
            </w:r>
            <w:r w:rsidRPr="0015010A">
              <w:rPr>
                <w:rFonts w:asciiTheme="majorHAnsi" w:hAnsiTheme="majorHAnsi" w:cstheme="majorHAnsi"/>
                <w:sz w:val="20"/>
                <w:szCs w:val="20"/>
                <w:shd w:val="clear" w:color="auto" w:fill="C5E0B3" w:themeFill="accent6" w:themeFillTint="66"/>
              </w:rPr>
              <w:t xml:space="preserve"> v</w:t>
            </w:r>
            <w:r w:rsidRPr="0015010A">
              <w:rPr>
                <w:rFonts w:asciiTheme="majorHAnsi" w:hAnsiTheme="majorHAnsi" w:cstheme="majorHAnsi"/>
                <w:sz w:val="20"/>
                <w:szCs w:val="20"/>
                <w:shd w:val="clear" w:color="auto" w:fill="C5E0B3" w:themeFill="accent6" w:themeFillTint="66"/>
              </w:rPr>
              <w:t xml:space="preserve">erhouden tot de </w:t>
            </w:r>
            <w:r w:rsidRPr="0015010A">
              <w:rPr>
                <w:rFonts w:asciiTheme="majorHAnsi" w:hAnsiTheme="majorHAnsi" w:cstheme="majorHAnsi"/>
                <w:sz w:val="20"/>
                <w:szCs w:val="20"/>
                <w:shd w:val="clear" w:color="auto" w:fill="C5E0B3" w:themeFill="accent6" w:themeFillTint="66"/>
              </w:rPr>
              <w:lastRenderedPageBreak/>
              <w:t>gestelde doelen.</w:t>
            </w:r>
          </w:p>
        </w:tc>
        <w:tc>
          <w:tcPr>
            <w:tcW w:w="1276" w:type="dxa"/>
          </w:tcPr>
          <w:p w14:paraId="1480DD39" w14:textId="77777777" w:rsidR="00E26651" w:rsidRDefault="00E26651" w:rsidP="00C53C74">
            <w:pPr>
              <w:pStyle w:val="Geenafstand"/>
              <w:rPr>
                <w:rFonts w:asciiTheme="majorHAnsi" w:hAnsiTheme="majorHAnsi" w:cstheme="majorHAnsi"/>
                <w:b/>
              </w:rPr>
            </w:pPr>
          </w:p>
        </w:tc>
      </w:tr>
      <w:tr w:rsidR="00E26651" w14:paraId="06C9444D" w14:textId="2EB3841D" w:rsidTr="00416CA4">
        <w:tc>
          <w:tcPr>
            <w:tcW w:w="2428" w:type="dxa"/>
            <w:shd w:val="clear" w:color="auto" w:fill="C5E0B3" w:themeFill="accent6" w:themeFillTint="66"/>
          </w:tcPr>
          <w:p w14:paraId="45F5D535" w14:textId="7BBDD803" w:rsidR="00E26651" w:rsidRPr="00416CA4" w:rsidRDefault="00416CA4" w:rsidP="00C53C74">
            <w:pPr>
              <w:pStyle w:val="Geenafstand"/>
              <w:rPr>
                <w:rFonts w:asciiTheme="majorHAnsi" w:hAnsiTheme="majorHAnsi" w:cstheme="majorHAnsi"/>
              </w:rPr>
            </w:pPr>
            <w:r>
              <w:rPr>
                <w:rFonts w:asciiTheme="majorHAnsi" w:hAnsiTheme="majorHAnsi" w:cstheme="majorHAnsi"/>
              </w:rPr>
              <w:lastRenderedPageBreak/>
              <w:t>PR en communicatie</w:t>
            </w:r>
          </w:p>
        </w:tc>
        <w:tc>
          <w:tcPr>
            <w:tcW w:w="3350" w:type="dxa"/>
            <w:shd w:val="clear" w:color="auto" w:fill="C5E0B3" w:themeFill="accent6" w:themeFillTint="66"/>
          </w:tcPr>
          <w:p w14:paraId="03012D12" w14:textId="75B36540" w:rsidR="00E26651" w:rsidRPr="00416CA4" w:rsidRDefault="00416CA4" w:rsidP="00C53C74">
            <w:pPr>
              <w:pStyle w:val="Geenafstand"/>
              <w:rPr>
                <w:rFonts w:asciiTheme="majorHAnsi" w:hAnsiTheme="majorHAnsi" w:cstheme="majorHAnsi"/>
              </w:rPr>
            </w:pPr>
            <w:r w:rsidRPr="00416CA4">
              <w:rPr>
                <w:rFonts w:asciiTheme="majorHAnsi" w:hAnsiTheme="majorHAnsi" w:cstheme="majorHAnsi"/>
              </w:rPr>
              <w:t>Hoe brengen we naar buiten wat onze unieke print is en waar we voor staan?</w:t>
            </w:r>
          </w:p>
        </w:tc>
        <w:tc>
          <w:tcPr>
            <w:tcW w:w="3119" w:type="dxa"/>
            <w:shd w:val="clear" w:color="auto" w:fill="C5E0B3" w:themeFill="accent6" w:themeFillTint="66"/>
          </w:tcPr>
          <w:p w14:paraId="5F2AC4B5" w14:textId="71787027" w:rsidR="00E26651" w:rsidRPr="00416CA4" w:rsidRDefault="00416CA4" w:rsidP="00C53C74">
            <w:pPr>
              <w:pStyle w:val="Geenafstand"/>
              <w:rPr>
                <w:rFonts w:asciiTheme="majorHAnsi" w:hAnsiTheme="majorHAnsi" w:cstheme="majorHAnsi"/>
                <w:b/>
              </w:rPr>
            </w:pPr>
            <w:r w:rsidRPr="00416CA4">
              <w:rPr>
                <w:rStyle w:val="Zwaar"/>
                <w:rFonts w:asciiTheme="majorHAnsi" w:hAnsiTheme="majorHAnsi" w:cstheme="majorHAnsi"/>
                <w:b w:val="0"/>
                <w:color w:val="333333"/>
                <w:shd w:val="clear" w:color="auto" w:fill="C5E0B3" w:themeFill="accent6" w:themeFillTint="66"/>
              </w:rPr>
              <w:t>Goede communicatie is de basis</w:t>
            </w:r>
            <w:r w:rsidRPr="00416CA4">
              <w:rPr>
                <w:rStyle w:val="Zwaar"/>
                <w:rFonts w:asciiTheme="majorHAnsi" w:hAnsiTheme="majorHAnsi" w:cstheme="majorHAnsi"/>
                <w:b w:val="0"/>
                <w:color w:val="333333"/>
                <w:shd w:val="clear" w:color="auto" w:fill="FFFFFF"/>
              </w:rPr>
              <w:t xml:space="preserve"> </w:t>
            </w:r>
            <w:r w:rsidRPr="00416CA4">
              <w:rPr>
                <w:rStyle w:val="Zwaar"/>
                <w:rFonts w:asciiTheme="majorHAnsi" w:hAnsiTheme="majorHAnsi" w:cstheme="majorHAnsi"/>
                <w:b w:val="0"/>
                <w:color w:val="333333"/>
                <w:shd w:val="clear" w:color="auto" w:fill="C5E0B3" w:themeFill="accent6" w:themeFillTint="66"/>
              </w:rPr>
              <w:t>voor goede resultaten en een</w:t>
            </w:r>
            <w:r w:rsidRPr="00416CA4">
              <w:rPr>
                <w:rStyle w:val="Zwaar"/>
                <w:rFonts w:asciiTheme="majorHAnsi" w:hAnsiTheme="majorHAnsi" w:cstheme="majorHAnsi"/>
                <w:b w:val="0"/>
                <w:color w:val="333333"/>
                <w:shd w:val="clear" w:color="auto" w:fill="FFFFFF"/>
              </w:rPr>
              <w:t xml:space="preserve"> </w:t>
            </w:r>
            <w:r w:rsidRPr="00416CA4">
              <w:rPr>
                <w:rStyle w:val="Zwaar"/>
                <w:rFonts w:asciiTheme="majorHAnsi" w:hAnsiTheme="majorHAnsi" w:cstheme="majorHAnsi"/>
                <w:b w:val="0"/>
                <w:color w:val="333333"/>
                <w:shd w:val="clear" w:color="auto" w:fill="C5E0B3" w:themeFill="accent6" w:themeFillTint="66"/>
              </w:rPr>
              <w:t>succesvolle samenwerking.</w:t>
            </w:r>
          </w:p>
        </w:tc>
        <w:tc>
          <w:tcPr>
            <w:tcW w:w="1276" w:type="dxa"/>
          </w:tcPr>
          <w:p w14:paraId="37E00D0D" w14:textId="77777777" w:rsidR="00E26651" w:rsidRDefault="00E26651" w:rsidP="00C53C74">
            <w:pPr>
              <w:pStyle w:val="Geenafstand"/>
              <w:rPr>
                <w:rFonts w:asciiTheme="majorHAnsi" w:hAnsiTheme="majorHAnsi" w:cstheme="majorHAnsi"/>
                <w:b/>
              </w:rPr>
            </w:pPr>
          </w:p>
        </w:tc>
      </w:tr>
      <w:tr w:rsidR="00381F4A" w14:paraId="32BAC111" w14:textId="77777777" w:rsidTr="00416CA4">
        <w:tc>
          <w:tcPr>
            <w:tcW w:w="2428" w:type="dxa"/>
            <w:shd w:val="clear" w:color="auto" w:fill="C5E0B3" w:themeFill="accent6" w:themeFillTint="66"/>
          </w:tcPr>
          <w:p w14:paraId="0800FB8F" w14:textId="77777777" w:rsidR="00381F4A" w:rsidRDefault="00381F4A" w:rsidP="00C53C74">
            <w:pPr>
              <w:pStyle w:val="Geenafstand"/>
              <w:rPr>
                <w:rFonts w:asciiTheme="majorHAnsi" w:hAnsiTheme="majorHAnsi" w:cstheme="majorHAnsi"/>
              </w:rPr>
            </w:pPr>
          </w:p>
        </w:tc>
        <w:tc>
          <w:tcPr>
            <w:tcW w:w="3350" w:type="dxa"/>
            <w:shd w:val="clear" w:color="auto" w:fill="C5E0B3" w:themeFill="accent6" w:themeFillTint="66"/>
          </w:tcPr>
          <w:p w14:paraId="28BF4EB4" w14:textId="77777777" w:rsidR="00381F4A" w:rsidRPr="00416CA4" w:rsidRDefault="00381F4A" w:rsidP="00C53C74">
            <w:pPr>
              <w:pStyle w:val="Geenafstand"/>
              <w:rPr>
                <w:rFonts w:asciiTheme="majorHAnsi" w:hAnsiTheme="majorHAnsi" w:cstheme="majorHAnsi"/>
              </w:rPr>
            </w:pPr>
          </w:p>
        </w:tc>
        <w:tc>
          <w:tcPr>
            <w:tcW w:w="3119" w:type="dxa"/>
            <w:shd w:val="clear" w:color="auto" w:fill="C5E0B3" w:themeFill="accent6" w:themeFillTint="66"/>
          </w:tcPr>
          <w:p w14:paraId="4E3B1A3E" w14:textId="77777777" w:rsidR="00381F4A" w:rsidRPr="00416CA4" w:rsidRDefault="00381F4A" w:rsidP="00C53C74">
            <w:pPr>
              <w:pStyle w:val="Geenafstand"/>
              <w:rPr>
                <w:rStyle w:val="Zwaar"/>
                <w:rFonts w:asciiTheme="majorHAnsi" w:hAnsiTheme="majorHAnsi" w:cstheme="majorHAnsi"/>
                <w:b w:val="0"/>
                <w:color w:val="333333"/>
                <w:shd w:val="clear" w:color="auto" w:fill="C5E0B3" w:themeFill="accent6" w:themeFillTint="66"/>
              </w:rPr>
            </w:pPr>
          </w:p>
        </w:tc>
        <w:tc>
          <w:tcPr>
            <w:tcW w:w="1276" w:type="dxa"/>
          </w:tcPr>
          <w:p w14:paraId="4C6AA7F8" w14:textId="77777777" w:rsidR="00381F4A" w:rsidRDefault="00381F4A" w:rsidP="00C53C74">
            <w:pPr>
              <w:pStyle w:val="Geenafstand"/>
              <w:rPr>
                <w:rFonts w:asciiTheme="majorHAnsi" w:hAnsiTheme="majorHAnsi" w:cstheme="majorHAnsi"/>
                <w:b/>
              </w:rPr>
            </w:pPr>
          </w:p>
        </w:tc>
      </w:tr>
    </w:tbl>
    <w:p w14:paraId="24D8AAD1" w14:textId="77777777" w:rsidR="00C53C74" w:rsidRDefault="00C53C74" w:rsidP="00F67A57">
      <w:pPr>
        <w:pStyle w:val="Geenafstand"/>
        <w:rPr>
          <w:rFonts w:asciiTheme="majorHAnsi" w:hAnsiTheme="majorHAnsi" w:cstheme="majorHAnsi"/>
          <w:b/>
        </w:rPr>
      </w:pPr>
    </w:p>
    <w:tbl>
      <w:tblPr>
        <w:tblStyle w:val="Tabelraster"/>
        <w:tblW w:w="9776" w:type="dxa"/>
        <w:tblLook w:val="04A0" w:firstRow="1" w:lastRow="0" w:firstColumn="1" w:lastColumn="0" w:noHBand="0" w:noVBand="1"/>
      </w:tblPr>
      <w:tblGrid>
        <w:gridCol w:w="9776"/>
      </w:tblGrid>
      <w:tr w:rsidR="00E31239" w14:paraId="5EA7D133" w14:textId="77777777" w:rsidTr="26DF3304">
        <w:tc>
          <w:tcPr>
            <w:tcW w:w="9776" w:type="dxa"/>
          </w:tcPr>
          <w:p w14:paraId="4F733668" w14:textId="4ACF1B89" w:rsidR="1082C3C1" w:rsidRDefault="1082C3C1" w:rsidP="6358138F">
            <w:pPr>
              <w:pStyle w:val="Geenafstand"/>
            </w:pPr>
          </w:p>
          <w:p w14:paraId="593E4A68" w14:textId="2B94BCE3" w:rsidR="00E31239" w:rsidRDefault="00E31239" w:rsidP="00172A10">
            <w:pPr>
              <w:pStyle w:val="Geenafstand"/>
            </w:pPr>
            <w:r>
              <w:rPr>
                <w:noProof/>
                <w:lang w:eastAsia="nl-NL"/>
              </w:rPr>
              <w:drawing>
                <wp:anchor distT="0" distB="0" distL="114300" distR="114300" simplePos="0" relativeHeight="251662336" behindDoc="0" locked="0" layoutInCell="1" allowOverlap="1" wp14:anchorId="041F2344" wp14:editId="64F04DC4">
                  <wp:simplePos x="0" y="0"/>
                  <wp:positionH relativeFrom="margin">
                    <wp:posOffset>184150</wp:posOffset>
                  </wp:positionH>
                  <wp:positionV relativeFrom="paragraph">
                    <wp:posOffset>112395</wp:posOffset>
                  </wp:positionV>
                  <wp:extent cx="5760720" cy="3283585"/>
                  <wp:effectExtent l="0" t="0" r="0" b="0"/>
                  <wp:wrapSquare wrapText="bothSides"/>
                  <wp:docPr id="9" name="Tijdelijke aanduiding voor inhoud 4" descr="Afbeelding met tekst, schoolbord&#10;&#10;Automatisch gegenereerde beschrijving">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CEC812-2307-4A13-9F20-E12B983933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4" descr="Afbeelding met tekst, schoolbord&#10;&#10;Automatisch gegenereerde beschrijving">
                            <a:extLst>
                              <a:ext uri="{FF2B5EF4-FFF2-40B4-BE49-F238E27FC236}">
                                <a16:creationId xmlns:a16="http://schemas.microsoft.com/office/drawing/2014/main" xmlns:a14="http://schemas.microsoft.com/office/drawing/2010/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CEC812-2307-4A13-9F20-E12B983933A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60720" cy="3283585"/>
                          </a:xfrm>
                          <a:prstGeom prst="rect">
                            <a:avLst/>
                          </a:prstGeom>
                        </pic:spPr>
                      </pic:pic>
                    </a:graphicData>
                  </a:graphic>
                </wp:anchor>
              </w:drawing>
            </w:r>
          </w:p>
          <w:p w14:paraId="4E34E7A7" w14:textId="0FBC6F4A" w:rsidR="00E31239" w:rsidRDefault="00E31239" w:rsidP="00172A10">
            <w:pPr>
              <w:pStyle w:val="Geenafstand"/>
            </w:pPr>
            <w:r>
              <w:t>Strategie in beweging vanuit het bestuur PCPOW</w:t>
            </w:r>
          </w:p>
        </w:tc>
      </w:tr>
    </w:tbl>
    <w:p w14:paraId="51CDEB13" w14:textId="58D2678B" w:rsidR="00917429" w:rsidRDefault="00917429" w:rsidP="00172A10">
      <w:pPr>
        <w:pStyle w:val="Geenafstand"/>
        <w:rPr>
          <w:rFonts w:asciiTheme="majorHAnsi" w:hAnsiTheme="majorHAnsi" w:cstheme="majorHAnsi"/>
        </w:rPr>
      </w:pPr>
    </w:p>
    <w:p w14:paraId="78624BF8" w14:textId="370E25EC" w:rsidR="009F77DA" w:rsidRPr="004E5E19" w:rsidRDefault="009F77DA" w:rsidP="1462D403">
      <w:pPr>
        <w:pStyle w:val="Geenafstand"/>
        <w:numPr>
          <w:ilvl w:val="0"/>
          <w:numId w:val="21"/>
        </w:numPr>
        <w:rPr>
          <w:rFonts w:asciiTheme="majorHAnsi" w:hAnsiTheme="majorHAnsi" w:cstheme="majorBidi"/>
        </w:rPr>
      </w:pPr>
      <w:r w:rsidRPr="1462D403">
        <w:rPr>
          <w:rFonts w:asciiTheme="majorHAnsi" w:hAnsiTheme="majorHAnsi" w:cstheme="majorBidi"/>
        </w:rPr>
        <w:br w:type="page"/>
      </w:r>
    </w:p>
    <w:p w14:paraId="6E096699" w14:textId="21D6825C" w:rsidR="00BF135D" w:rsidRPr="009030EE" w:rsidRDefault="00BF135D" w:rsidP="00BF135D">
      <w:pPr>
        <w:pStyle w:val="Kop1"/>
        <w:rPr>
          <w:rFonts w:cstheme="majorHAnsi"/>
          <w:b/>
          <w:color w:val="auto"/>
        </w:rPr>
      </w:pPr>
      <w:bookmarkStart w:id="6" w:name="_Toc9340039"/>
      <w:r w:rsidRPr="009030EE">
        <w:rPr>
          <w:rFonts w:cstheme="majorHAnsi"/>
          <w:b/>
          <w:color w:val="auto"/>
        </w:rPr>
        <w:lastRenderedPageBreak/>
        <w:t>Ons beleid</w:t>
      </w:r>
      <w:bookmarkEnd w:id="6"/>
    </w:p>
    <w:p w14:paraId="79B1DF02" w14:textId="77777777" w:rsidR="00BF135D" w:rsidRPr="009030EE" w:rsidRDefault="00BF135D" w:rsidP="00BF135D">
      <w:pPr>
        <w:pStyle w:val="Kop2"/>
        <w:rPr>
          <w:rFonts w:cstheme="majorHAnsi"/>
          <w:color w:val="auto"/>
          <w:u w:val="single"/>
        </w:rPr>
      </w:pPr>
      <w:bookmarkStart w:id="7" w:name="_Toc9340040"/>
      <w:r w:rsidRPr="009030EE">
        <w:rPr>
          <w:rFonts w:cstheme="majorHAnsi"/>
          <w:color w:val="auto"/>
          <w:u w:val="single"/>
        </w:rPr>
        <w:t>Onderwijs en ondersteuning</w:t>
      </w:r>
      <w:bookmarkEnd w:id="7"/>
    </w:p>
    <w:p w14:paraId="136CFA56" w14:textId="0146BA81" w:rsidR="00941762" w:rsidRPr="00AF08DD" w:rsidRDefault="00F73D55" w:rsidP="009030EE">
      <w:pPr>
        <w:pStyle w:val="Normaalweb"/>
        <w:spacing w:before="0" w:beforeAutospacing="0" w:after="0" w:afterAutospacing="0"/>
        <w:rPr>
          <w:rFonts w:asciiTheme="majorHAnsi" w:hAnsiTheme="majorHAnsi" w:cstheme="majorHAnsi"/>
          <w:sz w:val="22"/>
          <w:szCs w:val="22"/>
        </w:rPr>
      </w:pPr>
      <w:r w:rsidRPr="009030EE">
        <w:rPr>
          <w:rFonts w:asciiTheme="majorHAnsi" w:hAnsiTheme="majorHAnsi" w:cstheme="majorHAnsi"/>
          <w:sz w:val="22"/>
          <w:szCs w:val="22"/>
        </w:rPr>
        <w:t xml:space="preserve">Gedurende de schoolperiode van uw kind kan het zijn dat uw kind een extra steuntje in de rug kan gebruiken in zijn/haar ontwikkeling. Onze groepsleerkrachten en onderwijsassistenten nemen een groot gedeelte van deze basisondersteuning op zich. Het kan voorkomen dat uw kind tijdelijk meer nodig heeft dan deze basisondersteuning. </w:t>
      </w:r>
      <w:r w:rsidR="009030EE" w:rsidRPr="009030EE">
        <w:rPr>
          <w:rFonts w:asciiTheme="majorHAnsi" w:hAnsiTheme="majorHAnsi" w:cstheme="majorHAnsi"/>
          <w:sz w:val="22"/>
          <w:szCs w:val="22"/>
        </w:rPr>
        <w:t xml:space="preserve">De </w:t>
      </w:r>
      <w:r w:rsidR="00177E3E">
        <w:rPr>
          <w:rFonts w:asciiTheme="majorHAnsi" w:hAnsiTheme="majorHAnsi" w:cstheme="majorHAnsi"/>
          <w:sz w:val="22"/>
          <w:szCs w:val="22"/>
        </w:rPr>
        <w:t xml:space="preserve">Blinkerd </w:t>
      </w:r>
      <w:r w:rsidRPr="009030EE">
        <w:rPr>
          <w:rFonts w:asciiTheme="majorHAnsi" w:hAnsiTheme="majorHAnsi" w:cstheme="majorHAnsi"/>
          <w:sz w:val="22"/>
          <w:szCs w:val="22"/>
        </w:rPr>
        <w:t xml:space="preserve">werkt samen met een aantal deskundigen die verbonden zijn aan onze school en die deze begeleiding kunnen bieden. Zij zijn met grote regelmaat in onze school te vinden waar zij verschillende leerlingen begeleiden. Uiteraard gebeurt dit altijd in goed overleg met </w:t>
      </w:r>
      <w:r w:rsidR="009030EE" w:rsidRPr="009030EE">
        <w:rPr>
          <w:rFonts w:asciiTheme="majorHAnsi" w:hAnsiTheme="majorHAnsi" w:cstheme="majorHAnsi"/>
          <w:sz w:val="22"/>
          <w:szCs w:val="22"/>
        </w:rPr>
        <w:t>ouders.</w:t>
      </w:r>
      <w:r w:rsidRPr="00AF08DD">
        <w:rPr>
          <w:rFonts w:asciiTheme="majorHAnsi" w:hAnsiTheme="majorHAnsi" w:cstheme="majorHAnsi"/>
          <w:sz w:val="22"/>
          <w:szCs w:val="22"/>
        </w:rPr>
        <w:t xml:space="preserve"> </w:t>
      </w:r>
    </w:p>
    <w:p w14:paraId="7D66AF28" w14:textId="77777777" w:rsidR="00941762" w:rsidRPr="00AF08DD" w:rsidRDefault="00941762" w:rsidP="00F73D55">
      <w:pPr>
        <w:pStyle w:val="Normaalweb"/>
        <w:shd w:val="clear" w:color="auto" w:fill="FFFFFF"/>
        <w:spacing w:before="0" w:beforeAutospacing="0" w:after="0" w:afterAutospacing="0"/>
        <w:rPr>
          <w:rFonts w:asciiTheme="majorHAnsi" w:hAnsiTheme="majorHAnsi" w:cstheme="majorHAnsi"/>
          <w:sz w:val="22"/>
          <w:szCs w:val="22"/>
        </w:rPr>
      </w:pPr>
    </w:p>
    <w:p w14:paraId="675A8285" w14:textId="77777777" w:rsidR="00941762" w:rsidRPr="00AF08DD" w:rsidRDefault="00941762" w:rsidP="00941762">
      <w:pPr>
        <w:spacing w:after="0" w:line="240" w:lineRule="auto"/>
        <w:rPr>
          <w:rFonts w:asciiTheme="majorHAnsi" w:eastAsia="Times New Roman" w:hAnsiTheme="majorHAnsi" w:cstheme="majorHAnsi"/>
          <w:b/>
          <w:bCs/>
          <w:lang w:eastAsia="nl-NL"/>
        </w:rPr>
      </w:pPr>
      <w:r w:rsidRPr="00AF08DD">
        <w:rPr>
          <w:rFonts w:asciiTheme="majorHAnsi" w:eastAsia="Times New Roman" w:hAnsiTheme="majorHAnsi" w:cstheme="majorHAnsi"/>
          <w:b/>
          <w:bCs/>
          <w:lang w:eastAsia="nl-NL"/>
        </w:rPr>
        <w:t>Onderwijs en ondersteuning</w:t>
      </w:r>
    </w:p>
    <w:p w14:paraId="4EF6CDAE" w14:textId="77777777" w:rsidR="00941762" w:rsidRPr="00AF08DD" w:rsidRDefault="00941762" w:rsidP="00941762">
      <w:pPr>
        <w:spacing w:after="0" w:line="240" w:lineRule="auto"/>
        <w:rPr>
          <w:rFonts w:asciiTheme="majorHAnsi" w:eastAsia="MS Mincho" w:hAnsiTheme="majorHAnsi" w:cstheme="majorHAnsi"/>
          <w:lang w:eastAsia="nl-NL"/>
        </w:rPr>
      </w:pPr>
      <w:r w:rsidRPr="00AF08DD">
        <w:rPr>
          <w:rFonts w:asciiTheme="majorHAnsi" w:eastAsia="MS Mincho" w:hAnsiTheme="majorHAnsi" w:cstheme="majorHAnsi"/>
          <w:lang w:eastAsia="nl-NL"/>
        </w:rPr>
        <w:t>Het jaarlijks vast te stellen ondersteuningsplan SPOW geeft specifieke kaders aan voor de scholen binnen het samenwerkingsverband. Het betreft hier met name die onderwerpen die de relatie tussen het reguliere en het speciale basisonderwijs raken.</w:t>
      </w:r>
    </w:p>
    <w:p w14:paraId="6D3D5B1C" w14:textId="77777777" w:rsidR="00941762" w:rsidRPr="00AF08DD" w:rsidRDefault="00941762" w:rsidP="00941762">
      <w:pPr>
        <w:spacing w:after="0" w:line="240" w:lineRule="auto"/>
        <w:rPr>
          <w:rFonts w:asciiTheme="majorHAnsi" w:eastAsia="MS Mincho" w:hAnsiTheme="majorHAnsi" w:cstheme="majorHAnsi"/>
          <w:lang w:eastAsia="nl-NL"/>
        </w:rPr>
      </w:pPr>
      <w:r w:rsidRPr="00AF08DD">
        <w:rPr>
          <w:rFonts w:asciiTheme="majorHAnsi" w:eastAsia="MS Mincho" w:hAnsiTheme="majorHAnsi" w:cstheme="majorHAnsi"/>
          <w:lang w:eastAsia="nl-NL"/>
        </w:rPr>
        <w:t>SPOW heeft haar doelstelling vertaald in de volgende missie:</w:t>
      </w:r>
    </w:p>
    <w:p w14:paraId="65DD2546" w14:textId="77777777" w:rsidR="00941762" w:rsidRPr="00AF08DD" w:rsidRDefault="00941762" w:rsidP="00941762">
      <w:pPr>
        <w:spacing w:after="0" w:line="240" w:lineRule="auto"/>
        <w:rPr>
          <w:rFonts w:asciiTheme="majorHAnsi" w:eastAsia="MS Mincho" w:hAnsiTheme="majorHAnsi" w:cstheme="majorHAnsi"/>
          <w:lang w:eastAsia="nl-NL"/>
        </w:rPr>
      </w:pPr>
      <w:r w:rsidRPr="00AF08DD">
        <w:rPr>
          <w:rFonts w:asciiTheme="majorHAnsi" w:eastAsia="MS Mincho" w:hAnsiTheme="majorHAnsi" w:cstheme="majorHAnsi"/>
          <w:lang w:eastAsia="nl-NL"/>
        </w:rPr>
        <w:t>Het Samenwerkingsverband Primair Onderwijs Westland brengt samenwerking tussen alle betrokkenen (besturen, scholen, teams, gemeenten, ondersteuningsadviseurs) tot stand en onderhoudt deze, teneinde inclusief onderwijs te realiseren voor zoveel mogelijk leerlingen. Voor leerlingen met speciale ondersteuningsbehoeften is gespecialiseerd onderwijs beschikbaar in de regio Westland waardoor voor alle leerlingen een zo passend mogelijke plek, zo thuis nabij mogelijk gerealiseerd wordt.</w:t>
      </w:r>
    </w:p>
    <w:p w14:paraId="6FEBE20B" w14:textId="77777777" w:rsidR="00941762" w:rsidRPr="00AF08DD" w:rsidRDefault="00941762" w:rsidP="00941762">
      <w:pPr>
        <w:spacing w:after="0" w:line="240" w:lineRule="auto"/>
        <w:rPr>
          <w:rFonts w:asciiTheme="majorHAnsi" w:eastAsia="MS Mincho" w:hAnsiTheme="majorHAnsi" w:cstheme="majorHAnsi"/>
          <w:lang w:eastAsia="nl-NL"/>
        </w:rPr>
      </w:pPr>
      <w:r w:rsidRPr="00AF08DD">
        <w:rPr>
          <w:rFonts w:asciiTheme="majorHAnsi" w:eastAsia="MS Mincho" w:hAnsiTheme="majorHAnsi" w:cstheme="majorHAnsi"/>
          <w:lang w:eastAsia="nl-NL"/>
        </w:rPr>
        <w:t xml:space="preserve">Om duidelijk te hebben welke ondersteuning onze school kan bieden, stelt de school een </w:t>
      </w:r>
      <w:proofErr w:type="spellStart"/>
      <w:r w:rsidRPr="00AF08DD">
        <w:rPr>
          <w:rFonts w:asciiTheme="majorHAnsi" w:eastAsia="MS Mincho" w:hAnsiTheme="majorHAnsi" w:cstheme="majorHAnsi"/>
          <w:lang w:eastAsia="nl-NL"/>
        </w:rPr>
        <w:t>Schoolondersteuningsplan</w:t>
      </w:r>
      <w:proofErr w:type="spellEnd"/>
      <w:r w:rsidRPr="00AF08DD">
        <w:rPr>
          <w:rFonts w:asciiTheme="majorHAnsi" w:eastAsia="MS Mincho" w:hAnsiTheme="majorHAnsi" w:cstheme="majorHAnsi"/>
          <w:lang w:eastAsia="nl-NL"/>
        </w:rPr>
        <w:t xml:space="preserve"> op. Hierin staan de mogelijkheden die de school biedt t.a.v. ondersteuning. Dit plan wordt jaarlijks bijgesteld met behulp van het instrument Perspectief op School. Verdere informatie t.a.v. het Samenwerkingsverband is te vinden op de website </w:t>
      </w:r>
      <w:hyperlink r:id="rId19" w:history="1">
        <w:r w:rsidRPr="00AF08DD">
          <w:rPr>
            <w:rFonts w:asciiTheme="majorHAnsi" w:eastAsia="MS Mincho" w:hAnsiTheme="majorHAnsi" w:cstheme="majorHAnsi"/>
            <w:u w:val="single"/>
            <w:lang w:eastAsia="nl-NL"/>
          </w:rPr>
          <w:t>www.spow.nl</w:t>
        </w:r>
      </w:hyperlink>
    </w:p>
    <w:p w14:paraId="79F740D8" w14:textId="7DB9BEAD" w:rsidR="00BE40F9" w:rsidRPr="004A391F" w:rsidRDefault="00BE40F9" w:rsidP="00BE40F9">
      <w:pPr>
        <w:spacing w:after="0" w:line="240" w:lineRule="auto"/>
        <w:rPr>
          <w:rFonts w:asciiTheme="majorHAnsi" w:eastAsia="Times New Roman" w:hAnsiTheme="majorHAnsi" w:cstheme="majorHAnsi"/>
          <w:b/>
          <w:lang w:eastAsia="nl-NL"/>
        </w:rPr>
      </w:pPr>
    </w:p>
    <w:p w14:paraId="1D7F9469" w14:textId="77777777" w:rsidR="00BE40F9" w:rsidRPr="004A391F" w:rsidRDefault="00BE40F9" w:rsidP="00BE40F9">
      <w:pPr>
        <w:spacing w:after="0" w:line="240" w:lineRule="auto"/>
        <w:rPr>
          <w:rFonts w:asciiTheme="majorHAnsi" w:eastAsia="Times New Roman" w:hAnsiTheme="majorHAnsi" w:cstheme="majorHAnsi"/>
          <w:bCs/>
          <w:lang w:eastAsia="nl-NL"/>
        </w:rPr>
      </w:pPr>
      <w:r w:rsidRPr="004A391F">
        <w:rPr>
          <w:rFonts w:asciiTheme="majorHAnsi" w:eastAsia="Times New Roman" w:hAnsiTheme="majorHAnsi" w:cstheme="majorHAnsi"/>
          <w:lang w:eastAsia="nl-NL"/>
        </w:rPr>
        <w:t>O</w:t>
      </w:r>
      <w:r w:rsidRPr="004A391F">
        <w:rPr>
          <w:rFonts w:asciiTheme="majorHAnsi" w:eastAsia="Times New Roman" w:hAnsiTheme="majorHAnsi" w:cstheme="majorHAnsi"/>
          <w:bCs/>
          <w:lang w:eastAsia="nl-NL"/>
        </w:rPr>
        <w:t>nze school werkt vanuit handelingsgericht werken en de 1-zorgroute om invulling te geven aan de beleidsuitgangspunten van SPOW. Etc.</w:t>
      </w:r>
    </w:p>
    <w:p w14:paraId="426D3006" w14:textId="77777777" w:rsidR="00BE40F9" w:rsidRPr="004A391F" w:rsidRDefault="00BE40F9" w:rsidP="00BE40F9">
      <w:pPr>
        <w:spacing w:after="0" w:line="240" w:lineRule="auto"/>
        <w:rPr>
          <w:rFonts w:asciiTheme="majorHAnsi" w:eastAsia="MS Mincho" w:hAnsiTheme="majorHAnsi" w:cstheme="majorHAnsi"/>
          <w:lang w:eastAsia="nl-NL"/>
        </w:rPr>
      </w:pPr>
      <w:r w:rsidRPr="004A391F">
        <w:rPr>
          <w:rFonts w:asciiTheme="majorHAnsi" w:eastAsia="MS Mincho" w:hAnsiTheme="majorHAnsi" w:cstheme="majorHAnsi"/>
          <w:lang w:eastAsia="nl-NL"/>
        </w:rPr>
        <w:t>Onze school heeft haar kwaliteit t.a.v. de leerlingenzorg ingericht in relatie tot de zorgstructuur zoals die door het samenwerkingsverband SPOW wordt gehanteerd. Binnen het SPOW zijn niveaus van kwaliteitszorg vastgesteld. De volgende niveaus worden onderscheiden:</w:t>
      </w:r>
    </w:p>
    <w:p w14:paraId="5EC6A895"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u w:val="single"/>
        </w:rPr>
        <w:t>Zorgniveau 1:</w:t>
      </w:r>
      <w:r w:rsidRPr="00AD45DF">
        <w:rPr>
          <w:rStyle w:val="eop"/>
          <w:rFonts w:asciiTheme="majorHAnsi" w:eastAsiaTheme="majorEastAsia" w:hAnsiTheme="majorHAnsi" w:cstheme="majorHAnsi"/>
          <w:sz w:val="22"/>
          <w:szCs w:val="22"/>
        </w:rPr>
        <w:t> </w:t>
      </w:r>
    </w:p>
    <w:p w14:paraId="063E5717"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Dit zijn leerlingen die vallen onder de basisondersteuning die wij op school kunnen bieden. Bij deze leerlingen verloopt de ontwikkeling op het gebied van leren, taal-spraak-ontwikkeling, sociaal-emotionele ontwikkeling, gedrag en het welbevinden op een reguliere manier. Het kan zijn dat er soms wat extra aandacht nodig is van de leerkracht, maar dit is meer incidenteel dan structureel het geval. Het gaat hier dan om preventieve zorg in de groep.</w:t>
      </w:r>
      <w:r w:rsidRPr="00AD45DF">
        <w:rPr>
          <w:rStyle w:val="eop"/>
          <w:rFonts w:asciiTheme="majorHAnsi" w:eastAsiaTheme="majorEastAsia" w:hAnsiTheme="majorHAnsi" w:cstheme="majorHAnsi"/>
          <w:sz w:val="22"/>
          <w:szCs w:val="22"/>
        </w:rPr>
        <w:t> </w:t>
      </w:r>
    </w:p>
    <w:p w14:paraId="209FC39B"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eop"/>
          <w:rFonts w:asciiTheme="majorHAnsi" w:eastAsiaTheme="majorEastAsia" w:hAnsiTheme="majorHAnsi" w:cstheme="majorHAnsi"/>
          <w:sz w:val="22"/>
          <w:szCs w:val="22"/>
        </w:rPr>
        <w:t> </w:t>
      </w:r>
    </w:p>
    <w:p w14:paraId="2C1FD844"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u w:val="single"/>
        </w:rPr>
        <w:t>Zorgniveau 2:</w:t>
      </w:r>
      <w:r w:rsidRPr="00AD45DF">
        <w:rPr>
          <w:rStyle w:val="normaltextrun"/>
          <w:rFonts w:asciiTheme="majorHAnsi" w:eastAsiaTheme="majorEastAsia" w:hAnsiTheme="majorHAnsi" w:cstheme="majorHAnsi"/>
          <w:sz w:val="22"/>
          <w:szCs w:val="22"/>
        </w:rPr>
        <w:t> </w:t>
      </w:r>
      <w:r w:rsidRPr="00AD45DF">
        <w:rPr>
          <w:rStyle w:val="eop"/>
          <w:rFonts w:asciiTheme="majorHAnsi" w:eastAsiaTheme="majorEastAsia" w:hAnsiTheme="majorHAnsi" w:cstheme="majorHAnsi"/>
          <w:sz w:val="22"/>
          <w:szCs w:val="22"/>
        </w:rPr>
        <w:t> </w:t>
      </w:r>
    </w:p>
    <w:p w14:paraId="5CB88311"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Dit zijn leerlingen die uitvallen op een bepaald vakgebied en die daar extra ondersteuning voor krijgen binnen de groep. Hieronder vallen leerlingen met:</w:t>
      </w:r>
      <w:r w:rsidRPr="00AD45DF">
        <w:rPr>
          <w:rStyle w:val="eop"/>
          <w:rFonts w:asciiTheme="majorHAnsi" w:eastAsiaTheme="majorEastAsia" w:hAnsiTheme="majorHAnsi" w:cstheme="majorHAnsi"/>
          <w:sz w:val="22"/>
          <w:szCs w:val="22"/>
        </w:rPr>
        <w:t> </w:t>
      </w:r>
    </w:p>
    <w:p w14:paraId="2D88FF44" w14:textId="77777777" w:rsidR="00AD45DF" w:rsidRPr="00AD45DF" w:rsidRDefault="00AD45DF" w:rsidP="00AD45DF">
      <w:pPr>
        <w:pStyle w:val="paragraph"/>
        <w:numPr>
          <w:ilvl w:val="0"/>
          <w:numId w:val="32"/>
        </w:numPr>
        <w:spacing w:before="0" w:beforeAutospacing="0" w:after="0" w:afterAutospacing="0"/>
        <w:ind w:left="108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Leesproblemen</w:t>
      </w:r>
      <w:r w:rsidRPr="00AD45DF">
        <w:rPr>
          <w:rStyle w:val="eop"/>
          <w:rFonts w:asciiTheme="majorHAnsi" w:eastAsiaTheme="majorEastAsia" w:hAnsiTheme="majorHAnsi" w:cstheme="majorHAnsi"/>
          <w:sz w:val="22"/>
          <w:szCs w:val="22"/>
        </w:rPr>
        <w:t> </w:t>
      </w:r>
    </w:p>
    <w:p w14:paraId="7BB5903E" w14:textId="77777777" w:rsidR="00AD45DF" w:rsidRPr="00AD45DF" w:rsidRDefault="00AD45DF" w:rsidP="00AD45DF">
      <w:pPr>
        <w:pStyle w:val="paragraph"/>
        <w:numPr>
          <w:ilvl w:val="0"/>
          <w:numId w:val="32"/>
        </w:numPr>
        <w:spacing w:before="0" w:beforeAutospacing="0" w:after="0" w:afterAutospacing="0"/>
        <w:ind w:left="108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Rekenproblemen</w:t>
      </w:r>
      <w:r w:rsidRPr="00AD45DF">
        <w:rPr>
          <w:rStyle w:val="eop"/>
          <w:rFonts w:asciiTheme="majorHAnsi" w:eastAsiaTheme="majorEastAsia" w:hAnsiTheme="majorHAnsi" w:cstheme="majorHAnsi"/>
          <w:sz w:val="22"/>
          <w:szCs w:val="22"/>
        </w:rPr>
        <w:t> </w:t>
      </w:r>
    </w:p>
    <w:p w14:paraId="7F6B91BB" w14:textId="77777777" w:rsidR="00AD45DF" w:rsidRPr="00AD45DF" w:rsidRDefault="00AD45DF" w:rsidP="00AD45DF">
      <w:pPr>
        <w:pStyle w:val="paragraph"/>
        <w:numPr>
          <w:ilvl w:val="0"/>
          <w:numId w:val="32"/>
        </w:numPr>
        <w:spacing w:before="0" w:beforeAutospacing="0" w:after="0" w:afterAutospacing="0"/>
        <w:ind w:left="108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Sociaal emotionele problemen</w:t>
      </w:r>
      <w:r w:rsidRPr="00AD45DF">
        <w:rPr>
          <w:rStyle w:val="eop"/>
          <w:rFonts w:asciiTheme="majorHAnsi" w:eastAsiaTheme="majorEastAsia" w:hAnsiTheme="majorHAnsi" w:cstheme="majorHAnsi"/>
          <w:sz w:val="22"/>
          <w:szCs w:val="22"/>
        </w:rPr>
        <w:t> </w:t>
      </w:r>
    </w:p>
    <w:p w14:paraId="5CC2B2D6" w14:textId="77777777" w:rsidR="00AD45DF" w:rsidRPr="00AD45DF" w:rsidRDefault="00AD45DF" w:rsidP="00AD45DF">
      <w:pPr>
        <w:pStyle w:val="paragraph"/>
        <w:spacing w:before="0" w:beforeAutospacing="0" w:after="0" w:afterAutospacing="0"/>
        <w:ind w:left="1080"/>
        <w:jc w:val="both"/>
        <w:textAlignment w:val="baseline"/>
        <w:rPr>
          <w:rFonts w:asciiTheme="majorHAnsi" w:hAnsiTheme="majorHAnsi" w:cstheme="majorHAnsi"/>
          <w:sz w:val="22"/>
          <w:szCs w:val="22"/>
        </w:rPr>
      </w:pPr>
      <w:r w:rsidRPr="00AD45DF">
        <w:rPr>
          <w:rStyle w:val="eop"/>
          <w:rFonts w:asciiTheme="majorHAnsi" w:eastAsiaTheme="majorEastAsia" w:hAnsiTheme="majorHAnsi" w:cstheme="majorHAnsi"/>
          <w:sz w:val="22"/>
          <w:szCs w:val="22"/>
        </w:rPr>
        <w:t> </w:t>
      </w:r>
    </w:p>
    <w:p w14:paraId="345397FB"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u w:val="single"/>
        </w:rPr>
        <w:t>Zorgniveau 3:</w:t>
      </w:r>
      <w:r w:rsidRPr="00AD45DF">
        <w:rPr>
          <w:rStyle w:val="normaltextrun"/>
          <w:rFonts w:asciiTheme="majorHAnsi" w:eastAsiaTheme="majorEastAsia" w:hAnsiTheme="majorHAnsi" w:cstheme="majorHAnsi"/>
          <w:sz w:val="22"/>
          <w:szCs w:val="22"/>
        </w:rPr>
        <w:t> </w:t>
      </w:r>
      <w:r w:rsidRPr="00AD45DF">
        <w:rPr>
          <w:rStyle w:val="eop"/>
          <w:rFonts w:asciiTheme="majorHAnsi" w:eastAsiaTheme="majorEastAsia" w:hAnsiTheme="majorHAnsi" w:cstheme="majorHAnsi"/>
          <w:sz w:val="22"/>
          <w:szCs w:val="22"/>
        </w:rPr>
        <w:t> </w:t>
      </w:r>
    </w:p>
    <w:p w14:paraId="05FA42AB"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Dit zijn leerlingen die vallen onder de basisondersteuning die wij op onze school kunnen bieden. Deze leerlingen krijgen extra ondersteuning buiten de groep. Hieronder vallen alle kinderen met een lichte problematiek op het gebied van; </w:t>
      </w:r>
      <w:r w:rsidRPr="00AD45DF">
        <w:rPr>
          <w:rStyle w:val="eop"/>
          <w:rFonts w:asciiTheme="majorHAnsi" w:eastAsiaTheme="majorEastAsia" w:hAnsiTheme="majorHAnsi" w:cstheme="majorHAnsi"/>
          <w:sz w:val="22"/>
          <w:szCs w:val="22"/>
        </w:rPr>
        <w:t> </w:t>
      </w:r>
    </w:p>
    <w:p w14:paraId="6CDC3C5C" w14:textId="77777777" w:rsidR="00AD45DF" w:rsidRPr="00AD45DF" w:rsidRDefault="00AD45DF" w:rsidP="00AD45DF">
      <w:pPr>
        <w:pStyle w:val="paragraph"/>
        <w:numPr>
          <w:ilvl w:val="0"/>
          <w:numId w:val="33"/>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dyslexie</w:t>
      </w:r>
      <w:r w:rsidRPr="00AD45DF">
        <w:rPr>
          <w:rStyle w:val="normaltextrun"/>
          <w:rFonts w:asciiTheme="majorHAnsi" w:eastAsiaTheme="majorEastAsia" w:hAnsiTheme="majorHAnsi" w:cstheme="majorHAnsi"/>
          <w:sz w:val="22"/>
          <w:szCs w:val="22"/>
        </w:rPr>
        <w:t> (leerlingen met een verklaring en/of in het protocol),</w:t>
      </w:r>
      <w:r w:rsidRPr="00AD45DF">
        <w:rPr>
          <w:rStyle w:val="eop"/>
          <w:rFonts w:asciiTheme="majorHAnsi" w:eastAsiaTheme="majorEastAsia" w:hAnsiTheme="majorHAnsi" w:cstheme="majorHAnsi"/>
          <w:sz w:val="22"/>
          <w:szCs w:val="22"/>
        </w:rPr>
        <w:t> </w:t>
      </w:r>
    </w:p>
    <w:p w14:paraId="580495FF" w14:textId="77777777" w:rsidR="00AD45DF" w:rsidRPr="00AD45DF" w:rsidRDefault="00AD45DF" w:rsidP="00AD45DF">
      <w:pPr>
        <w:pStyle w:val="paragraph"/>
        <w:numPr>
          <w:ilvl w:val="0"/>
          <w:numId w:val="33"/>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dyscalculie</w:t>
      </w:r>
      <w:r w:rsidRPr="00AD45DF">
        <w:rPr>
          <w:rStyle w:val="normaltextrun"/>
          <w:rFonts w:asciiTheme="majorHAnsi" w:eastAsiaTheme="majorEastAsia" w:hAnsiTheme="majorHAnsi" w:cstheme="majorHAnsi"/>
          <w:sz w:val="22"/>
          <w:szCs w:val="22"/>
        </w:rPr>
        <w:t>, </w:t>
      </w:r>
      <w:r w:rsidRPr="00AD45DF">
        <w:rPr>
          <w:rStyle w:val="eop"/>
          <w:rFonts w:asciiTheme="majorHAnsi" w:eastAsiaTheme="majorEastAsia" w:hAnsiTheme="majorHAnsi" w:cstheme="majorHAnsi"/>
          <w:sz w:val="22"/>
          <w:szCs w:val="22"/>
        </w:rPr>
        <w:t> </w:t>
      </w:r>
    </w:p>
    <w:p w14:paraId="42FB4C26" w14:textId="77777777" w:rsidR="00AD45DF" w:rsidRPr="00AD45DF" w:rsidRDefault="00AD45DF" w:rsidP="00AD45DF">
      <w:pPr>
        <w:pStyle w:val="paragraph"/>
        <w:numPr>
          <w:ilvl w:val="0"/>
          <w:numId w:val="33"/>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lastRenderedPageBreak/>
        <w:t>taal</w:t>
      </w:r>
      <w:r w:rsidRPr="00AD45DF">
        <w:rPr>
          <w:rStyle w:val="normaltextrun"/>
          <w:rFonts w:asciiTheme="majorHAnsi" w:eastAsiaTheme="majorEastAsia" w:hAnsiTheme="majorHAnsi" w:cstheme="majorHAnsi"/>
          <w:sz w:val="22"/>
          <w:szCs w:val="22"/>
        </w:rPr>
        <w:t> en/ of spraak,</w:t>
      </w:r>
      <w:r w:rsidRPr="00AD45DF">
        <w:rPr>
          <w:rStyle w:val="eop"/>
          <w:rFonts w:asciiTheme="majorHAnsi" w:eastAsiaTheme="majorEastAsia" w:hAnsiTheme="majorHAnsi" w:cstheme="majorHAnsi"/>
          <w:sz w:val="22"/>
          <w:szCs w:val="22"/>
        </w:rPr>
        <w:t> </w:t>
      </w:r>
    </w:p>
    <w:p w14:paraId="3DA538F4" w14:textId="77777777" w:rsidR="00AD45DF" w:rsidRPr="00AD45DF" w:rsidRDefault="00AD45DF" w:rsidP="00AD45DF">
      <w:pPr>
        <w:pStyle w:val="paragraph"/>
        <w:numPr>
          <w:ilvl w:val="0"/>
          <w:numId w:val="33"/>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sociaal</w:t>
      </w:r>
      <w:r w:rsidRPr="00AD45DF">
        <w:rPr>
          <w:rStyle w:val="normaltextrun"/>
          <w:rFonts w:asciiTheme="majorHAnsi" w:eastAsiaTheme="majorEastAsia" w:hAnsiTheme="majorHAnsi" w:cstheme="majorHAnsi"/>
          <w:sz w:val="22"/>
          <w:szCs w:val="22"/>
        </w:rPr>
        <w:t>-emotionele ontwikkeling, </w:t>
      </w:r>
      <w:r w:rsidRPr="00AD45DF">
        <w:rPr>
          <w:rStyle w:val="eop"/>
          <w:rFonts w:asciiTheme="majorHAnsi" w:eastAsiaTheme="majorEastAsia" w:hAnsiTheme="majorHAnsi" w:cstheme="majorHAnsi"/>
          <w:sz w:val="22"/>
          <w:szCs w:val="22"/>
        </w:rPr>
        <w:t> </w:t>
      </w:r>
    </w:p>
    <w:p w14:paraId="0686B8BE" w14:textId="77777777" w:rsidR="00AD45DF" w:rsidRPr="00AD45DF" w:rsidRDefault="00AD45DF" w:rsidP="00AD45DF">
      <w:pPr>
        <w:pStyle w:val="paragraph"/>
        <w:numPr>
          <w:ilvl w:val="0"/>
          <w:numId w:val="34"/>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welbevinden</w:t>
      </w:r>
      <w:r w:rsidRPr="00AD45DF">
        <w:rPr>
          <w:rStyle w:val="normaltextrun"/>
          <w:rFonts w:asciiTheme="majorHAnsi" w:eastAsiaTheme="majorEastAsia" w:hAnsiTheme="majorHAnsi" w:cstheme="majorHAnsi"/>
          <w:sz w:val="22"/>
          <w:szCs w:val="22"/>
        </w:rPr>
        <w:t>, </w:t>
      </w:r>
      <w:r w:rsidRPr="00AD45DF">
        <w:rPr>
          <w:rStyle w:val="eop"/>
          <w:rFonts w:asciiTheme="majorHAnsi" w:eastAsiaTheme="majorEastAsia" w:hAnsiTheme="majorHAnsi" w:cstheme="majorHAnsi"/>
          <w:sz w:val="22"/>
          <w:szCs w:val="22"/>
        </w:rPr>
        <w:t> </w:t>
      </w:r>
    </w:p>
    <w:p w14:paraId="796A0B2A" w14:textId="77777777" w:rsidR="00AD45DF" w:rsidRPr="00AD45DF" w:rsidRDefault="00AD45DF" w:rsidP="00AD45DF">
      <w:pPr>
        <w:pStyle w:val="paragraph"/>
        <w:numPr>
          <w:ilvl w:val="0"/>
          <w:numId w:val="34"/>
        </w:numPr>
        <w:spacing w:before="0" w:beforeAutospacing="0" w:after="0" w:afterAutospacing="0"/>
        <w:ind w:left="36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w:t>
      </w:r>
      <w:r w:rsidRPr="00AD45DF">
        <w:rPr>
          <w:rStyle w:val="contextualspellingandgrammarerror"/>
          <w:rFonts w:asciiTheme="majorHAnsi" w:hAnsiTheme="majorHAnsi" w:cstheme="majorHAnsi"/>
          <w:sz w:val="22"/>
          <w:szCs w:val="22"/>
        </w:rPr>
        <w:t>gediagnosticeerde</w:t>
      </w:r>
      <w:r w:rsidRPr="00AD45DF">
        <w:rPr>
          <w:rStyle w:val="normaltextrun"/>
          <w:rFonts w:asciiTheme="majorHAnsi" w:eastAsiaTheme="majorEastAsia" w:hAnsiTheme="majorHAnsi" w:cstheme="majorHAnsi"/>
          <w:sz w:val="22"/>
          <w:szCs w:val="22"/>
        </w:rPr>
        <w:t>) gedragsstoornis,</w:t>
      </w:r>
      <w:r w:rsidRPr="00AD45DF">
        <w:rPr>
          <w:rStyle w:val="eop"/>
          <w:rFonts w:asciiTheme="majorHAnsi" w:eastAsiaTheme="majorEastAsia" w:hAnsiTheme="majorHAnsi" w:cstheme="majorHAnsi"/>
          <w:sz w:val="22"/>
          <w:szCs w:val="22"/>
        </w:rPr>
        <w:t> </w:t>
      </w:r>
    </w:p>
    <w:p w14:paraId="743B48A9" w14:textId="77777777" w:rsidR="00AD45DF" w:rsidRPr="00AD45DF" w:rsidRDefault="00AD45DF" w:rsidP="00AD45DF">
      <w:pPr>
        <w:pStyle w:val="paragraph"/>
        <w:numPr>
          <w:ilvl w:val="0"/>
          <w:numId w:val="34"/>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begaafdheid</w:t>
      </w:r>
      <w:r w:rsidRPr="00AD45DF">
        <w:rPr>
          <w:rStyle w:val="normaltextrun"/>
          <w:rFonts w:asciiTheme="majorHAnsi" w:eastAsiaTheme="majorEastAsia" w:hAnsiTheme="majorHAnsi" w:cstheme="majorHAnsi"/>
          <w:sz w:val="22"/>
          <w:szCs w:val="22"/>
        </w:rPr>
        <w:t>.</w:t>
      </w:r>
      <w:r w:rsidRPr="00AD45DF">
        <w:rPr>
          <w:rStyle w:val="eop"/>
          <w:rFonts w:asciiTheme="majorHAnsi" w:eastAsiaTheme="majorEastAsia" w:hAnsiTheme="majorHAnsi" w:cstheme="majorHAnsi"/>
          <w:sz w:val="22"/>
          <w:szCs w:val="22"/>
        </w:rPr>
        <w:t> </w:t>
      </w:r>
    </w:p>
    <w:p w14:paraId="215F65B8"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eop"/>
          <w:rFonts w:asciiTheme="majorHAnsi" w:eastAsiaTheme="majorEastAsia" w:hAnsiTheme="majorHAnsi" w:cstheme="majorHAnsi"/>
          <w:sz w:val="22"/>
          <w:szCs w:val="22"/>
        </w:rPr>
        <w:t> </w:t>
      </w:r>
    </w:p>
    <w:p w14:paraId="63CE1417"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u w:val="single"/>
        </w:rPr>
        <w:t>Zorgniveau 4:</w:t>
      </w:r>
      <w:r w:rsidRPr="00AD45DF">
        <w:rPr>
          <w:rStyle w:val="eop"/>
          <w:rFonts w:asciiTheme="majorHAnsi" w:eastAsiaTheme="majorEastAsia" w:hAnsiTheme="majorHAnsi" w:cstheme="majorHAnsi"/>
          <w:sz w:val="22"/>
          <w:szCs w:val="22"/>
        </w:rPr>
        <w:t> </w:t>
      </w:r>
    </w:p>
    <w:p w14:paraId="73E5A4CC"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Speciale/ intensieve zorg in samenwerking met externe deskundigen. Deze leerlingen krijgen begeleiding van externe deskundigen op school of buiten school. Te denken valt aan trainingen op het gebied van sociale vaardigheden, begeleiding van externen voor dyslexie of dyscalculie. </w:t>
      </w:r>
      <w:r w:rsidRPr="00AD45DF">
        <w:rPr>
          <w:rStyle w:val="eop"/>
          <w:rFonts w:asciiTheme="majorHAnsi" w:eastAsiaTheme="majorEastAsia" w:hAnsiTheme="majorHAnsi" w:cstheme="majorHAnsi"/>
          <w:sz w:val="22"/>
          <w:szCs w:val="22"/>
        </w:rPr>
        <w:t> </w:t>
      </w:r>
    </w:p>
    <w:p w14:paraId="55796E23" w14:textId="327ACAC0"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eop"/>
          <w:rFonts w:asciiTheme="majorHAnsi" w:eastAsiaTheme="majorEastAsia" w:hAnsiTheme="majorHAnsi" w:cstheme="majorHAnsi"/>
          <w:sz w:val="22"/>
          <w:szCs w:val="22"/>
        </w:rPr>
        <w:t> </w:t>
      </w:r>
    </w:p>
    <w:p w14:paraId="2E832436"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u w:val="single"/>
        </w:rPr>
        <w:t>Zorgniveau 5:</w:t>
      </w:r>
      <w:r w:rsidRPr="00AD45DF">
        <w:rPr>
          <w:rStyle w:val="normaltextrun"/>
          <w:rFonts w:asciiTheme="majorHAnsi" w:eastAsiaTheme="majorEastAsia" w:hAnsiTheme="majorHAnsi" w:cstheme="majorHAnsi"/>
          <w:sz w:val="22"/>
          <w:szCs w:val="22"/>
        </w:rPr>
        <w:t> </w:t>
      </w:r>
      <w:r w:rsidRPr="00AD45DF">
        <w:rPr>
          <w:rStyle w:val="eop"/>
          <w:rFonts w:asciiTheme="majorHAnsi" w:eastAsiaTheme="majorEastAsia" w:hAnsiTheme="majorHAnsi" w:cstheme="majorHAnsi"/>
          <w:sz w:val="22"/>
          <w:szCs w:val="22"/>
        </w:rPr>
        <w:t> </w:t>
      </w:r>
    </w:p>
    <w:p w14:paraId="7810E9E1" w14:textId="77777777" w:rsidR="00AD45DF" w:rsidRPr="00AD45DF" w:rsidRDefault="00AD45DF" w:rsidP="00AD45DF">
      <w:pPr>
        <w:pStyle w:val="paragraph"/>
        <w:spacing w:before="0" w:beforeAutospacing="0" w:after="0" w:afterAutospacing="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Zware ondersteuning en besproken in een HIA (Handelingsgericht integraal arrangeren) Dit zijn leerlingen die in hun ondersteuningsbehoefte de basisondersteuning overstijgen en extra ondersteuning behoeven binnen en/of buiten de groep. Hieronder vallen alle leerlingen met een meervoudige problematiek op het gebied van;</w:t>
      </w:r>
      <w:r w:rsidRPr="00AD45DF">
        <w:rPr>
          <w:rStyle w:val="eop"/>
          <w:rFonts w:asciiTheme="majorHAnsi" w:eastAsiaTheme="majorEastAsia" w:hAnsiTheme="majorHAnsi" w:cstheme="majorHAnsi"/>
          <w:sz w:val="22"/>
          <w:szCs w:val="22"/>
        </w:rPr>
        <w:t> </w:t>
      </w:r>
    </w:p>
    <w:p w14:paraId="3BE95AC5" w14:textId="77777777" w:rsidR="00AD45DF" w:rsidRPr="00AD45DF" w:rsidRDefault="00AD45DF" w:rsidP="00AD45DF">
      <w:pPr>
        <w:pStyle w:val="paragraph"/>
        <w:numPr>
          <w:ilvl w:val="0"/>
          <w:numId w:val="35"/>
        </w:numPr>
        <w:spacing w:before="0" w:beforeAutospacing="0" w:after="0" w:afterAutospacing="0"/>
        <w:ind w:left="36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w:t>
      </w:r>
      <w:r w:rsidRPr="00AD45DF">
        <w:rPr>
          <w:rStyle w:val="contextualspellingandgrammarerror"/>
          <w:rFonts w:asciiTheme="majorHAnsi" w:hAnsiTheme="majorHAnsi" w:cstheme="majorHAnsi"/>
          <w:sz w:val="22"/>
          <w:szCs w:val="22"/>
        </w:rPr>
        <w:t>combinatie</w:t>
      </w:r>
      <w:r w:rsidRPr="00AD45DF">
        <w:rPr>
          <w:rStyle w:val="normaltextrun"/>
          <w:rFonts w:asciiTheme="majorHAnsi" w:eastAsiaTheme="majorEastAsia" w:hAnsiTheme="majorHAnsi" w:cstheme="majorHAnsi"/>
          <w:sz w:val="22"/>
          <w:szCs w:val="22"/>
        </w:rPr>
        <w:t> van) ernstige leerproblematiek bij kinderen die aan de bovenkant of onderkant scoren, </w:t>
      </w:r>
      <w:r w:rsidRPr="00AD45DF">
        <w:rPr>
          <w:rStyle w:val="eop"/>
          <w:rFonts w:asciiTheme="majorHAnsi" w:eastAsiaTheme="majorEastAsia" w:hAnsiTheme="majorHAnsi" w:cstheme="majorHAnsi"/>
          <w:sz w:val="22"/>
          <w:szCs w:val="22"/>
        </w:rPr>
        <w:t> </w:t>
      </w:r>
    </w:p>
    <w:p w14:paraId="024BFF21" w14:textId="77777777" w:rsidR="00AD45DF" w:rsidRPr="00AD45DF" w:rsidRDefault="00AD45DF" w:rsidP="00AD45DF">
      <w:pPr>
        <w:pStyle w:val="paragraph"/>
        <w:numPr>
          <w:ilvl w:val="0"/>
          <w:numId w:val="35"/>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ernstige</w:t>
      </w:r>
      <w:r w:rsidRPr="00AD45DF">
        <w:rPr>
          <w:rStyle w:val="normaltextrun"/>
          <w:rFonts w:asciiTheme="majorHAnsi" w:eastAsiaTheme="majorEastAsia" w:hAnsiTheme="majorHAnsi" w:cstheme="majorHAnsi"/>
          <w:sz w:val="22"/>
          <w:szCs w:val="22"/>
        </w:rPr>
        <w:t> gedragsproblematiek, </w:t>
      </w:r>
      <w:r w:rsidRPr="00AD45DF">
        <w:rPr>
          <w:rStyle w:val="eop"/>
          <w:rFonts w:asciiTheme="majorHAnsi" w:eastAsiaTheme="majorEastAsia" w:hAnsiTheme="majorHAnsi" w:cstheme="majorHAnsi"/>
          <w:sz w:val="22"/>
          <w:szCs w:val="22"/>
        </w:rPr>
        <w:t> </w:t>
      </w:r>
    </w:p>
    <w:p w14:paraId="38873402" w14:textId="77777777" w:rsidR="00AD45DF" w:rsidRPr="00AD45DF" w:rsidRDefault="00AD45DF" w:rsidP="00AD45DF">
      <w:pPr>
        <w:pStyle w:val="paragraph"/>
        <w:numPr>
          <w:ilvl w:val="0"/>
          <w:numId w:val="35"/>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kinderen</w:t>
      </w:r>
      <w:r w:rsidRPr="00AD45DF">
        <w:rPr>
          <w:rStyle w:val="normaltextrun"/>
          <w:rFonts w:asciiTheme="majorHAnsi" w:eastAsiaTheme="majorEastAsia" w:hAnsiTheme="majorHAnsi" w:cstheme="majorHAnsi"/>
          <w:sz w:val="22"/>
          <w:szCs w:val="22"/>
        </w:rPr>
        <w:t> met een ontwikkelingsperspectief (OPP), </w:t>
      </w:r>
      <w:r w:rsidRPr="00AD45DF">
        <w:rPr>
          <w:rStyle w:val="eop"/>
          <w:rFonts w:asciiTheme="majorHAnsi" w:eastAsiaTheme="majorEastAsia" w:hAnsiTheme="majorHAnsi" w:cstheme="majorHAnsi"/>
          <w:sz w:val="22"/>
          <w:szCs w:val="22"/>
        </w:rPr>
        <w:t> </w:t>
      </w:r>
    </w:p>
    <w:p w14:paraId="35E31236" w14:textId="77777777" w:rsidR="00AD45DF" w:rsidRPr="00AD45DF" w:rsidRDefault="00AD45DF" w:rsidP="00AD45DF">
      <w:pPr>
        <w:pStyle w:val="paragraph"/>
        <w:numPr>
          <w:ilvl w:val="0"/>
          <w:numId w:val="35"/>
        </w:numPr>
        <w:spacing w:before="0" w:beforeAutospacing="0" w:after="0" w:afterAutospacing="0"/>
        <w:ind w:left="360" w:firstLine="0"/>
        <w:textAlignment w:val="baseline"/>
        <w:rPr>
          <w:rFonts w:asciiTheme="majorHAnsi" w:hAnsiTheme="majorHAnsi" w:cstheme="majorHAnsi"/>
          <w:sz w:val="22"/>
          <w:szCs w:val="22"/>
        </w:rPr>
      </w:pPr>
      <w:r w:rsidRPr="00AD45DF">
        <w:rPr>
          <w:rStyle w:val="normaltextrun"/>
          <w:rFonts w:asciiTheme="majorHAnsi" w:eastAsiaTheme="majorEastAsia" w:hAnsiTheme="majorHAnsi" w:cstheme="majorHAnsi"/>
          <w:sz w:val="22"/>
          <w:szCs w:val="22"/>
        </w:rPr>
        <w:t>Kinderen met een eigen leerlijn/leerstofaanbod,</w:t>
      </w:r>
      <w:r w:rsidRPr="00AD45DF">
        <w:rPr>
          <w:rStyle w:val="eop"/>
          <w:rFonts w:asciiTheme="majorHAnsi" w:eastAsiaTheme="majorEastAsia" w:hAnsiTheme="majorHAnsi" w:cstheme="majorHAnsi"/>
          <w:sz w:val="22"/>
          <w:szCs w:val="22"/>
        </w:rPr>
        <w:t> </w:t>
      </w:r>
    </w:p>
    <w:p w14:paraId="633E7828" w14:textId="77777777" w:rsidR="00AD45DF" w:rsidRPr="00AD45DF" w:rsidRDefault="00AD45DF" w:rsidP="00AD45DF">
      <w:pPr>
        <w:pStyle w:val="paragraph"/>
        <w:numPr>
          <w:ilvl w:val="0"/>
          <w:numId w:val="35"/>
        </w:numPr>
        <w:spacing w:before="0" w:beforeAutospacing="0" w:after="0" w:afterAutospacing="0"/>
        <w:ind w:left="360" w:firstLine="0"/>
        <w:textAlignment w:val="baseline"/>
        <w:rPr>
          <w:rFonts w:asciiTheme="majorHAnsi" w:hAnsiTheme="majorHAnsi" w:cstheme="majorHAnsi"/>
          <w:sz w:val="22"/>
          <w:szCs w:val="22"/>
        </w:rPr>
      </w:pPr>
      <w:r w:rsidRPr="00AD45DF">
        <w:rPr>
          <w:rStyle w:val="contextualspellingandgrammarerror"/>
          <w:rFonts w:asciiTheme="majorHAnsi" w:hAnsiTheme="majorHAnsi" w:cstheme="majorHAnsi"/>
          <w:sz w:val="22"/>
          <w:szCs w:val="22"/>
        </w:rPr>
        <w:t>kinderen</w:t>
      </w:r>
      <w:r w:rsidRPr="00AD45DF">
        <w:rPr>
          <w:rStyle w:val="normaltextrun"/>
          <w:rFonts w:asciiTheme="majorHAnsi" w:eastAsiaTheme="majorEastAsia" w:hAnsiTheme="majorHAnsi" w:cstheme="majorHAnsi"/>
          <w:sz w:val="22"/>
          <w:szCs w:val="22"/>
        </w:rPr>
        <w:t> met een toegekend ondersteuningsarrangement door het samenwerkingsverband. </w:t>
      </w:r>
      <w:r w:rsidRPr="00AD45DF">
        <w:rPr>
          <w:rStyle w:val="eop"/>
          <w:rFonts w:asciiTheme="majorHAnsi" w:eastAsiaTheme="majorEastAsia" w:hAnsiTheme="majorHAnsi" w:cstheme="majorHAnsi"/>
          <w:sz w:val="22"/>
          <w:szCs w:val="22"/>
        </w:rPr>
        <w:t> </w:t>
      </w:r>
    </w:p>
    <w:p w14:paraId="6DACB157" w14:textId="2F2E47EB" w:rsidR="00AD45DF" w:rsidRPr="00AF08DD" w:rsidRDefault="00AD45DF" w:rsidP="00F73D55">
      <w:pPr>
        <w:pStyle w:val="Normaalweb"/>
        <w:shd w:val="clear" w:color="auto" w:fill="FFFFFF"/>
        <w:spacing w:before="0" w:beforeAutospacing="0" w:after="0" w:afterAutospacing="0"/>
        <w:rPr>
          <w:rFonts w:asciiTheme="majorHAnsi" w:hAnsiTheme="majorHAnsi" w:cstheme="majorHAnsi"/>
          <w:sz w:val="22"/>
          <w:szCs w:val="22"/>
        </w:rPr>
      </w:pPr>
    </w:p>
    <w:p w14:paraId="56DEC396" w14:textId="77777777" w:rsidR="00917429" w:rsidRDefault="00F73D55" w:rsidP="00917429">
      <w:pPr>
        <w:pStyle w:val="Normaalweb"/>
        <w:spacing w:before="0" w:beforeAutospacing="0" w:after="0" w:afterAutospacing="0"/>
        <w:rPr>
          <w:rStyle w:val="Zwaar"/>
          <w:rFonts w:asciiTheme="majorHAnsi" w:eastAsiaTheme="majorEastAsia" w:hAnsiTheme="majorHAnsi" w:cstheme="majorHAnsi"/>
          <w:sz w:val="22"/>
          <w:szCs w:val="22"/>
        </w:rPr>
      </w:pPr>
      <w:r w:rsidRPr="00AF08DD">
        <w:rPr>
          <w:rStyle w:val="Zwaar"/>
          <w:rFonts w:asciiTheme="majorHAnsi" w:eastAsiaTheme="majorEastAsia" w:hAnsiTheme="majorHAnsi" w:cstheme="majorHAnsi"/>
          <w:sz w:val="22"/>
          <w:szCs w:val="22"/>
        </w:rPr>
        <w:t xml:space="preserve">SPOW - Ondersteuningsadviseur </w:t>
      </w:r>
    </w:p>
    <w:p w14:paraId="73DF4CAF" w14:textId="42EA1A80" w:rsidR="00917429" w:rsidRDefault="005058C8" w:rsidP="00917429">
      <w:pPr>
        <w:pStyle w:val="Normaalweb"/>
        <w:spacing w:before="0" w:beforeAutospacing="0" w:after="0" w:afterAutospacing="0"/>
        <w:rPr>
          <w:rFonts w:asciiTheme="majorHAnsi" w:hAnsiTheme="majorHAnsi" w:cstheme="majorHAnsi"/>
          <w:sz w:val="22"/>
          <w:szCs w:val="22"/>
        </w:rPr>
      </w:pPr>
      <w:r w:rsidRPr="00917429">
        <w:rPr>
          <w:rFonts w:asciiTheme="majorHAnsi" w:hAnsiTheme="majorHAnsi" w:cstheme="majorHAnsi"/>
          <w:sz w:val="22"/>
          <w:szCs w:val="22"/>
        </w:rPr>
        <w:t>Onze school is net zoals alle andere scholen voor basis en speciaal (basis-) onderwijs aangesloten bij het Samenwerkingsverband Primair Onderwijs Westland, het SPOW. Bij het SPOW zijn schoolondersteuners (psychologen/orthopedagogen) werkzaam. Deze deskundigen denken met de school mee bij de leerlingenzorg. Zij geven adviezen en ondersteuning aan de leerkrachten, waar onze leerlingen van profiteren. Daarnaast bieden zij deskundigheidsbevordering van de intern begeleiders en groepsleerkrachten. </w:t>
      </w:r>
      <w:r w:rsidRPr="00917429">
        <w:rPr>
          <w:rFonts w:asciiTheme="majorHAnsi" w:hAnsiTheme="majorHAnsi" w:cstheme="majorHAnsi"/>
          <w:sz w:val="22"/>
          <w:szCs w:val="22"/>
        </w:rPr>
        <w:br/>
        <w:t>Meer informatie over SPOW kunt u lezen op de site van SPOW: </w:t>
      </w:r>
      <w:hyperlink r:id="rId20" w:tooltip="SPOW" w:history="1">
        <w:r w:rsidRPr="00917429">
          <w:rPr>
            <w:rStyle w:val="Hyperlink"/>
            <w:rFonts w:asciiTheme="majorHAnsi" w:eastAsiaTheme="majorEastAsia" w:hAnsiTheme="majorHAnsi" w:cstheme="majorHAnsi"/>
            <w:color w:val="auto"/>
            <w:sz w:val="22"/>
            <w:szCs w:val="22"/>
          </w:rPr>
          <w:t>www.spow.nl</w:t>
        </w:r>
      </w:hyperlink>
      <w:r w:rsidRPr="00917429">
        <w:rPr>
          <w:rFonts w:asciiTheme="majorHAnsi" w:hAnsiTheme="majorHAnsi" w:cstheme="majorHAnsi"/>
          <w:sz w:val="22"/>
          <w:szCs w:val="22"/>
        </w:rPr>
        <w:t>.</w:t>
      </w:r>
      <w:r w:rsidR="00F73D55" w:rsidRPr="00917429">
        <w:rPr>
          <w:rFonts w:asciiTheme="majorHAnsi" w:hAnsiTheme="majorHAnsi" w:cstheme="majorHAnsi"/>
          <w:sz w:val="22"/>
          <w:szCs w:val="22"/>
        </w:rPr>
        <w:br/>
      </w:r>
      <w:r w:rsidR="00177E3E">
        <w:rPr>
          <w:rFonts w:asciiTheme="majorHAnsi" w:hAnsiTheme="majorHAnsi" w:cstheme="majorHAnsi"/>
          <w:sz w:val="22"/>
          <w:szCs w:val="22"/>
        </w:rPr>
        <w:t xml:space="preserve">Marleen </w:t>
      </w:r>
      <w:r w:rsidR="00F73D55" w:rsidRPr="00917429">
        <w:rPr>
          <w:rFonts w:asciiTheme="majorHAnsi" w:hAnsiTheme="majorHAnsi" w:cstheme="majorHAnsi"/>
          <w:sz w:val="22"/>
          <w:szCs w:val="22"/>
        </w:rPr>
        <w:t xml:space="preserve">is werkzaam als ondersteuningsadviseur bij het </w:t>
      </w:r>
      <w:r w:rsidRPr="00917429">
        <w:rPr>
          <w:rFonts w:asciiTheme="majorHAnsi" w:hAnsiTheme="majorHAnsi" w:cstheme="majorHAnsi"/>
          <w:sz w:val="22"/>
          <w:szCs w:val="22"/>
        </w:rPr>
        <w:t>SPOW</w:t>
      </w:r>
      <w:r w:rsidR="00F73D55" w:rsidRPr="00917429">
        <w:rPr>
          <w:rFonts w:asciiTheme="majorHAnsi" w:hAnsiTheme="majorHAnsi" w:cstheme="majorHAnsi"/>
          <w:sz w:val="22"/>
          <w:szCs w:val="22"/>
        </w:rPr>
        <w:t>. Als</w:t>
      </w:r>
      <w:r w:rsidR="00F73D55" w:rsidRPr="00AF08DD">
        <w:rPr>
          <w:rFonts w:asciiTheme="majorHAnsi" w:hAnsiTheme="majorHAnsi" w:cstheme="majorHAnsi"/>
          <w:sz w:val="22"/>
          <w:szCs w:val="22"/>
        </w:rPr>
        <w:t xml:space="preserve"> ondersteuningsadviseur is zij</w:t>
      </w:r>
      <w:r w:rsidRPr="00AF08DD">
        <w:rPr>
          <w:rFonts w:asciiTheme="majorHAnsi" w:hAnsiTheme="majorHAnsi" w:cstheme="majorHAnsi"/>
          <w:sz w:val="22"/>
          <w:szCs w:val="22"/>
        </w:rPr>
        <w:t xml:space="preserve"> de</w:t>
      </w:r>
      <w:r w:rsidR="00F73D55" w:rsidRPr="00AF08DD">
        <w:rPr>
          <w:rFonts w:asciiTheme="majorHAnsi" w:hAnsiTheme="majorHAnsi" w:cstheme="majorHAnsi"/>
          <w:sz w:val="22"/>
          <w:szCs w:val="22"/>
        </w:rPr>
        <w:t xml:space="preserve"> vaste contactpersoon voor</w:t>
      </w:r>
      <w:r w:rsidR="00177E3E">
        <w:rPr>
          <w:rFonts w:asciiTheme="majorHAnsi" w:hAnsiTheme="majorHAnsi" w:cstheme="majorHAnsi"/>
          <w:sz w:val="22"/>
          <w:szCs w:val="22"/>
        </w:rPr>
        <w:t xml:space="preserve"> De Blinkerd</w:t>
      </w:r>
      <w:r w:rsidR="00F73D55" w:rsidRPr="00AF08DD">
        <w:rPr>
          <w:rFonts w:asciiTheme="majorHAnsi" w:hAnsiTheme="majorHAnsi" w:cstheme="majorHAnsi"/>
          <w:sz w:val="22"/>
          <w:szCs w:val="22"/>
        </w:rPr>
        <w:t xml:space="preserve">. Zij denkt met school en ouders </w:t>
      </w:r>
      <w:r w:rsidR="00F73D55" w:rsidRPr="00917429">
        <w:rPr>
          <w:rFonts w:asciiTheme="majorHAnsi" w:hAnsiTheme="majorHAnsi" w:cstheme="majorHAnsi"/>
          <w:sz w:val="22"/>
          <w:szCs w:val="22"/>
        </w:rPr>
        <w:t>mee als het gaat om vragen over leerontwikkelingen en/of gedrag bij kinderen.</w:t>
      </w:r>
    </w:p>
    <w:p w14:paraId="7E1AA2F7" w14:textId="77777777" w:rsidR="00917429" w:rsidRDefault="00917429" w:rsidP="00917429">
      <w:pPr>
        <w:pStyle w:val="Normaalweb"/>
        <w:spacing w:before="0" w:beforeAutospacing="0" w:after="0" w:afterAutospacing="0"/>
        <w:rPr>
          <w:rFonts w:asciiTheme="majorHAnsi" w:hAnsiTheme="majorHAnsi" w:cstheme="majorHAnsi"/>
          <w:sz w:val="22"/>
          <w:szCs w:val="22"/>
        </w:rPr>
      </w:pPr>
    </w:p>
    <w:p w14:paraId="117E7D23" w14:textId="77777777" w:rsidR="00917429" w:rsidRPr="00917429" w:rsidRDefault="00917429" w:rsidP="00917429">
      <w:pPr>
        <w:pStyle w:val="Normaalweb"/>
        <w:rPr>
          <w:rFonts w:asciiTheme="majorHAnsi" w:hAnsiTheme="majorHAnsi" w:cstheme="majorHAnsi"/>
          <w:b/>
          <w:bCs/>
          <w:sz w:val="22"/>
          <w:szCs w:val="22"/>
        </w:rPr>
      </w:pPr>
      <w:r w:rsidRPr="00917429">
        <w:rPr>
          <w:rFonts w:asciiTheme="majorHAnsi" w:hAnsiTheme="majorHAnsi" w:cstheme="majorHAnsi"/>
          <w:b/>
          <w:bCs/>
          <w:sz w:val="22"/>
          <w:szCs w:val="22"/>
        </w:rPr>
        <w:t xml:space="preserve">Sociaal Kernteam Westland - Zorgregisseur Jeugd </w:t>
      </w:r>
    </w:p>
    <w:p w14:paraId="41D5BC33" w14:textId="77777777" w:rsidR="00917429" w:rsidRPr="00917429" w:rsidRDefault="00917429" w:rsidP="00917429">
      <w:pPr>
        <w:pStyle w:val="Normaalweb"/>
        <w:spacing w:before="0" w:beforeAutospacing="0" w:after="0" w:afterAutospacing="0"/>
        <w:rPr>
          <w:rFonts w:asciiTheme="majorHAnsi" w:hAnsiTheme="majorHAnsi" w:cstheme="majorHAnsi"/>
          <w:sz w:val="22"/>
          <w:szCs w:val="22"/>
        </w:rPr>
      </w:pPr>
      <w:r w:rsidRPr="00917429">
        <w:rPr>
          <w:rFonts w:asciiTheme="majorHAnsi" w:hAnsiTheme="majorHAnsi" w:cstheme="majorHAnsi"/>
          <w:sz w:val="22"/>
          <w:szCs w:val="22"/>
        </w:rPr>
        <w:t xml:space="preserve">Het sociaal kernteam helpt inwoners van Westland bij het zoeken van hulp. Zowel hulp aan jeugd als aan volwassenen. Zij verstrekt informatie en regelt ondersteuning en zorg. Dit geldt ook voor vragen over opvoeden en opgroeien van kinderen. Als het nodig is wordt u bijgestaan door een zorgregisseur. Deze zorgt ervoor dat u de hulp krijgt die nodig is. De zorgregisseur kan op locatie of thuis met u afspreken. U bereikt het Sociaal Kernteam telefonisch via het </w:t>
      </w:r>
      <w:proofErr w:type="spellStart"/>
      <w:r w:rsidRPr="00917429">
        <w:rPr>
          <w:rFonts w:asciiTheme="majorHAnsi" w:hAnsiTheme="majorHAnsi" w:cstheme="majorHAnsi"/>
          <w:sz w:val="22"/>
          <w:szCs w:val="22"/>
        </w:rPr>
        <w:t>KlantContactCentrum</w:t>
      </w:r>
      <w:proofErr w:type="spellEnd"/>
      <w:r w:rsidRPr="00917429">
        <w:rPr>
          <w:rFonts w:asciiTheme="majorHAnsi" w:hAnsiTheme="majorHAnsi" w:cstheme="majorHAnsi"/>
          <w:sz w:val="22"/>
          <w:szCs w:val="22"/>
        </w:rPr>
        <w:t xml:space="preserve"> van de gemeente, 140174</w:t>
      </w:r>
    </w:p>
    <w:p w14:paraId="1559C89B" w14:textId="35C5CAC2" w:rsidR="00917429" w:rsidRPr="00917429" w:rsidRDefault="00917429" w:rsidP="00917429">
      <w:pPr>
        <w:pStyle w:val="Normaalweb"/>
        <w:rPr>
          <w:rFonts w:asciiTheme="majorHAnsi" w:hAnsiTheme="majorHAnsi" w:cstheme="majorHAnsi"/>
          <w:sz w:val="22"/>
          <w:szCs w:val="22"/>
        </w:rPr>
      </w:pPr>
      <w:r w:rsidRPr="00917429">
        <w:rPr>
          <w:rFonts w:asciiTheme="majorHAnsi" w:hAnsiTheme="majorHAnsi" w:cstheme="majorHAnsi"/>
          <w:b/>
          <w:bCs/>
          <w:sz w:val="22"/>
          <w:szCs w:val="22"/>
        </w:rPr>
        <w:t>Inspectie</w:t>
      </w:r>
      <w:r w:rsidRPr="00917429">
        <w:rPr>
          <w:rFonts w:asciiTheme="majorHAnsi" w:hAnsiTheme="majorHAnsi" w:cstheme="majorHAnsi"/>
          <w:sz w:val="22"/>
          <w:szCs w:val="22"/>
        </w:rPr>
        <w:br/>
        <w:t>De inspectie is een instantie vanuit het Rijk, die meedenkt en meewerkt om de kwaliteit van het onderwijs te garanderen en te stimuleren. Inspectie van het onderwijs: 088-696060/</w:t>
      </w:r>
      <w:hyperlink r:id="rId21" w:history="1">
        <w:r w:rsidRPr="00917429">
          <w:rPr>
            <w:rStyle w:val="Hyperlink"/>
            <w:rFonts w:asciiTheme="majorHAnsi" w:hAnsiTheme="majorHAnsi" w:cstheme="majorHAnsi"/>
            <w:sz w:val="22"/>
            <w:szCs w:val="22"/>
          </w:rPr>
          <w:t>info@owinsp.nl</w:t>
        </w:r>
      </w:hyperlink>
      <w:r w:rsidRPr="00917429">
        <w:rPr>
          <w:rFonts w:asciiTheme="majorHAnsi" w:hAnsiTheme="majorHAnsi" w:cstheme="majorHAnsi"/>
          <w:sz w:val="22"/>
          <w:szCs w:val="22"/>
        </w:rPr>
        <w:t>/ www.onderwijsinspectie.nl</w:t>
      </w:r>
    </w:p>
    <w:p w14:paraId="3E18708C" w14:textId="08C736D6" w:rsidR="00BF135D" w:rsidRPr="00917429" w:rsidRDefault="00BF135D" w:rsidP="00917429">
      <w:pPr>
        <w:pStyle w:val="Normaalweb"/>
        <w:spacing w:before="0" w:beforeAutospacing="0" w:after="0" w:afterAutospacing="0"/>
        <w:rPr>
          <w:rFonts w:asciiTheme="majorHAnsi" w:hAnsiTheme="majorHAnsi" w:cstheme="majorHAnsi"/>
          <w:sz w:val="26"/>
          <w:szCs w:val="26"/>
          <w:shd w:val="clear" w:color="auto" w:fill="00B0F0"/>
        </w:rPr>
      </w:pPr>
      <w:r w:rsidRPr="00917429">
        <w:rPr>
          <w:rFonts w:asciiTheme="majorHAnsi" w:hAnsiTheme="majorHAnsi" w:cstheme="majorHAnsi"/>
          <w:sz w:val="26"/>
          <w:szCs w:val="26"/>
          <w:u w:val="single"/>
        </w:rPr>
        <w:t>Personeel</w:t>
      </w:r>
    </w:p>
    <w:p w14:paraId="1CEC5CB5" w14:textId="77777777" w:rsidR="00A902D1" w:rsidRPr="00917429" w:rsidRDefault="00A902D1" w:rsidP="00A902D1">
      <w:pPr>
        <w:spacing w:after="0" w:line="240" w:lineRule="auto"/>
        <w:rPr>
          <w:rFonts w:asciiTheme="majorHAnsi" w:eastAsia="MS Mincho" w:hAnsiTheme="majorHAnsi" w:cstheme="majorHAnsi"/>
          <w:lang w:eastAsia="nl-NL"/>
        </w:rPr>
      </w:pPr>
      <w:r w:rsidRPr="00917429">
        <w:rPr>
          <w:rFonts w:asciiTheme="majorHAnsi" w:eastAsia="MS Mincho" w:hAnsiTheme="majorHAnsi" w:cstheme="majorHAnsi"/>
          <w:lang w:eastAsia="nl-NL"/>
        </w:rPr>
        <w:lastRenderedPageBreak/>
        <w:t>Om te komen tot een verantwoord personeelsbeleid werkt de school met een gesprekkencyclus waarbij naast functionerings- en beoordelingsgesprekken ook POP-gesprekken plaatsvinden. Een beoordelingsgesprek vindt in de regel een keer in de drie jaar plaats. Leerkrachten die tijdelijk in reguliere dienst zijn krijgen in het jaar dat zij tijdelijk zijn aangesteld naast een functioneringsgesprek ook een beoordelingsgesprek. In het personeelshandboek van PCPOW is het beleid rondom vermelde gesprekken verder uitgewerkt.</w:t>
      </w:r>
    </w:p>
    <w:p w14:paraId="32AD5675" w14:textId="77777777" w:rsidR="00A902D1" w:rsidRPr="00917429" w:rsidRDefault="00A902D1" w:rsidP="00A902D1">
      <w:pPr>
        <w:spacing w:after="0" w:line="240" w:lineRule="auto"/>
        <w:rPr>
          <w:rFonts w:asciiTheme="majorHAnsi" w:eastAsia="MS Mincho" w:hAnsiTheme="majorHAnsi" w:cstheme="majorHAnsi"/>
          <w:lang w:eastAsia="nl-NL"/>
        </w:rPr>
      </w:pPr>
      <w:r w:rsidRPr="00917429">
        <w:rPr>
          <w:rFonts w:asciiTheme="majorHAnsi" w:eastAsia="MS Mincho" w:hAnsiTheme="majorHAnsi" w:cstheme="majorHAnsi"/>
          <w:lang w:eastAsia="nl-NL"/>
        </w:rPr>
        <w:t xml:space="preserve">Daarnaast werkt de stichting met een inwerkprogramma voor leerkrachten om ze te ondersteunen van startend naar </w:t>
      </w:r>
      <w:proofErr w:type="spellStart"/>
      <w:r w:rsidRPr="00917429">
        <w:rPr>
          <w:rFonts w:asciiTheme="majorHAnsi" w:eastAsia="MS Mincho" w:hAnsiTheme="majorHAnsi" w:cstheme="majorHAnsi"/>
          <w:lang w:eastAsia="nl-NL"/>
        </w:rPr>
        <w:t>basisbekwaam</w:t>
      </w:r>
      <w:proofErr w:type="spellEnd"/>
      <w:r w:rsidRPr="00917429">
        <w:rPr>
          <w:rFonts w:asciiTheme="majorHAnsi" w:eastAsia="MS Mincho" w:hAnsiTheme="majorHAnsi" w:cstheme="majorHAnsi"/>
          <w:lang w:eastAsia="nl-NL"/>
        </w:rPr>
        <w:t xml:space="preserve">. Binnen dit programma worden er verschillende cursussen aangeboden, vindt er coaching plaats en is er een video-interactietraining. Doel is startende leerkrachten meer vaardigheden aan te reiken om te komen tot </w:t>
      </w:r>
      <w:proofErr w:type="spellStart"/>
      <w:r w:rsidRPr="00917429">
        <w:rPr>
          <w:rFonts w:asciiTheme="majorHAnsi" w:eastAsia="MS Mincho" w:hAnsiTheme="majorHAnsi" w:cstheme="majorHAnsi"/>
          <w:lang w:eastAsia="nl-NL"/>
        </w:rPr>
        <w:t>basisbekwaam</w:t>
      </w:r>
      <w:proofErr w:type="spellEnd"/>
      <w:r w:rsidRPr="00917429">
        <w:rPr>
          <w:rFonts w:asciiTheme="majorHAnsi" w:eastAsia="MS Mincho" w:hAnsiTheme="majorHAnsi" w:cstheme="majorHAnsi"/>
          <w:lang w:eastAsia="nl-NL"/>
        </w:rPr>
        <w:t xml:space="preserve"> </w:t>
      </w:r>
    </w:p>
    <w:p w14:paraId="3EDAA404" w14:textId="77777777" w:rsidR="00A902D1" w:rsidRPr="00917429" w:rsidRDefault="00A902D1" w:rsidP="00A902D1">
      <w:pPr>
        <w:spacing w:after="0" w:line="240" w:lineRule="auto"/>
        <w:rPr>
          <w:rFonts w:asciiTheme="majorHAnsi" w:eastAsia="MS Mincho" w:hAnsiTheme="majorHAnsi" w:cstheme="majorHAnsi"/>
          <w:lang w:eastAsia="nl-NL"/>
        </w:rPr>
      </w:pPr>
      <w:r w:rsidRPr="00917429">
        <w:rPr>
          <w:rFonts w:asciiTheme="majorHAnsi" w:eastAsia="MS Mincho" w:hAnsiTheme="majorHAnsi" w:cstheme="majorHAnsi"/>
          <w:lang w:eastAsia="nl-NL"/>
        </w:rPr>
        <w:t xml:space="preserve">Het formatiebeleid wordt op stichtingsniveau vastgesteld. Het uitgangspunt is dat elke school uitkomt met de haar toegewezen formatie. Indien sprake is van een evident knelpunt, kan een beroep gedaan worden op de </w:t>
      </w:r>
      <w:proofErr w:type="spellStart"/>
      <w:r w:rsidRPr="00917429">
        <w:rPr>
          <w:rFonts w:asciiTheme="majorHAnsi" w:eastAsia="MS Mincho" w:hAnsiTheme="majorHAnsi" w:cstheme="majorHAnsi"/>
          <w:lang w:eastAsia="nl-NL"/>
        </w:rPr>
        <w:t>bovenschoolse</w:t>
      </w:r>
      <w:proofErr w:type="spellEnd"/>
      <w:r w:rsidRPr="00917429">
        <w:rPr>
          <w:rFonts w:asciiTheme="majorHAnsi" w:eastAsia="MS Mincho" w:hAnsiTheme="majorHAnsi" w:cstheme="majorHAnsi"/>
          <w:lang w:eastAsia="nl-NL"/>
        </w:rPr>
        <w:t xml:space="preserve"> middelen.</w:t>
      </w:r>
    </w:p>
    <w:p w14:paraId="4AA279FC" w14:textId="6DC9A7CC" w:rsidR="00BF135D" w:rsidRPr="00917429" w:rsidRDefault="00A902D1" w:rsidP="009030EE">
      <w:pPr>
        <w:spacing w:after="0" w:line="240" w:lineRule="auto"/>
        <w:rPr>
          <w:rFonts w:asciiTheme="majorHAnsi" w:eastAsia="MS Mincho" w:hAnsiTheme="majorHAnsi" w:cstheme="majorHAnsi"/>
          <w:lang w:eastAsia="nl-NL"/>
        </w:rPr>
      </w:pPr>
      <w:r w:rsidRPr="00917429">
        <w:rPr>
          <w:rFonts w:asciiTheme="majorHAnsi" w:eastAsia="MS Mincho" w:hAnsiTheme="majorHAnsi" w:cstheme="majorHAnsi"/>
          <w:lang w:eastAsia="nl-NL"/>
        </w:rPr>
        <w:t>Het schoolformatieplan wordt voorgelegd aan de MR nadat eerder een akkoord is verkregen</w:t>
      </w:r>
      <w:r w:rsidR="009030EE" w:rsidRPr="00917429">
        <w:rPr>
          <w:rFonts w:asciiTheme="majorHAnsi" w:eastAsia="MS Mincho" w:hAnsiTheme="majorHAnsi" w:cstheme="majorHAnsi"/>
          <w:lang w:eastAsia="nl-NL"/>
        </w:rPr>
        <w:t xml:space="preserve"> van het  college van bestuur. </w:t>
      </w:r>
    </w:p>
    <w:p w14:paraId="6C3732D2" w14:textId="77777777" w:rsidR="009030EE" w:rsidRPr="009030EE" w:rsidRDefault="009030EE" w:rsidP="009030EE">
      <w:pPr>
        <w:spacing w:after="0" w:line="240" w:lineRule="auto"/>
        <w:rPr>
          <w:rFonts w:asciiTheme="majorHAnsi" w:eastAsia="MS Mincho" w:hAnsiTheme="majorHAnsi" w:cstheme="majorHAnsi"/>
          <w:szCs w:val="20"/>
          <w:lang w:eastAsia="nl-NL"/>
        </w:rPr>
      </w:pPr>
    </w:p>
    <w:p w14:paraId="562E8B31" w14:textId="77777777" w:rsidR="00BF135D" w:rsidRPr="009030EE" w:rsidRDefault="00BF135D" w:rsidP="00BF135D">
      <w:pPr>
        <w:pStyle w:val="Kop2"/>
        <w:rPr>
          <w:rFonts w:cstheme="majorHAnsi"/>
          <w:color w:val="auto"/>
          <w:u w:val="single"/>
        </w:rPr>
      </w:pPr>
      <w:bookmarkStart w:id="8" w:name="_Toc9340041"/>
      <w:r w:rsidRPr="009030EE">
        <w:rPr>
          <w:rFonts w:cstheme="majorHAnsi"/>
          <w:color w:val="auto"/>
          <w:u w:val="single"/>
        </w:rPr>
        <w:t>Kwaliteit</w:t>
      </w:r>
      <w:bookmarkEnd w:id="8"/>
    </w:p>
    <w:p w14:paraId="40B2F680" w14:textId="77777777" w:rsidR="00BE40F9" w:rsidRPr="009030EE" w:rsidRDefault="00BE40F9" w:rsidP="00BE40F9">
      <w:pPr>
        <w:spacing w:after="0" w:line="240" w:lineRule="auto"/>
        <w:rPr>
          <w:rFonts w:asciiTheme="majorHAnsi" w:eastAsia="MS Mincho" w:hAnsiTheme="majorHAnsi" w:cstheme="majorHAnsi"/>
          <w:b/>
          <w:szCs w:val="20"/>
          <w:lang w:eastAsia="nl-NL"/>
        </w:rPr>
      </w:pPr>
      <w:r w:rsidRPr="009030EE">
        <w:rPr>
          <w:rFonts w:asciiTheme="majorHAnsi" w:eastAsia="MS Mincho" w:hAnsiTheme="majorHAnsi" w:cstheme="majorHAnsi"/>
          <w:b/>
          <w:szCs w:val="20"/>
          <w:lang w:eastAsia="nl-NL"/>
        </w:rPr>
        <w:t>Doelen van onze kwaliteitszorg</w:t>
      </w:r>
    </w:p>
    <w:p w14:paraId="2CA769DD" w14:textId="562E59F4" w:rsidR="00BE40F9" w:rsidRPr="009030EE" w:rsidRDefault="00BE40F9" w:rsidP="00BE40F9">
      <w:pPr>
        <w:spacing w:after="0" w:line="240" w:lineRule="auto"/>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Onze school streeft naar kwalitatief goed onderwijs, waar iedere leerling gezien wordt en waarbij we extra zorg geven aan leerlingen die dat behoeven. Hierbij maken wij gebruik van onze intern zorgsysteem (IB). Indien wij als school extra hulp nodig hebben, schakelen we – na overleg met de ouders/verzorgers - externe partners in. Daarnaast worden er verschillende instrumenten gebruikt om de kwaliteit van het onderwijs en de school te toetsen met als doel deze</w:t>
      </w:r>
      <w:r w:rsidR="00EB6B31">
        <w:rPr>
          <w:rFonts w:asciiTheme="majorHAnsi" w:eastAsia="MS Mincho" w:hAnsiTheme="majorHAnsi" w:cstheme="majorHAnsi"/>
          <w:szCs w:val="20"/>
          <w:lang w:eastAsia="nl-NL"/>
        </w:rPr>
        <w:t>,</w:t>
      </w:r>
      <w:r w:rsidRPr="009030EE">
        <w:rPr>
          <w:rFonts w:asciiTheme="majorHAnsi" w:eastAsia="MS Mincho" w:hAnsiTheme="majorHAnsi" w:cstheme="majorHAnsi"/>
          <w:szCs w:val="20"/>
          <w:lang w:eastAsia="nl-NL"/>
        </w:rPr>
        <w:t xml:space="preserve"> waar nodig</w:t>
      </w:r>
      <w:r w:rsidR="00EB6B31">
        <w:rPr>
          <w:rFonts w:asciiTheme="majorHAnsi" w:eastAsia="MS Mincho" w:hAnsiTheme="majorHAnsi" w:cstheme="majorHAnsi"/>
          <w:szCs w:val="20"/>
          <w:lang w:eastAsia="nl-NL"/>
        </w:rPr>
        <w:t>,</w:t>
      </w:r>
      <w:r w:rsidRPr="009030EE">
        <w:rPr>
          <w:rFonts w:asciiTheme="majorHAnsi" w:eastAsia="MS Mincho" w:hAnsiTheme="majorHAnsi" w:cstheme="majorHAnsi"/>
          <w:szCs w:val="20"/>
          <w:lang w:eastAsia="nl-NL"/>
        </w:rPr>
        <w:t xml:space="preserve"> te verbeteren.</w:t>
      </w:r>
    </w:p>
    <w:p w14:paraId="2D950333" w14:textId="77777777" w:rsidR="00BE40F9" w:rsidRPr="009030EE" w:rsidRDefault="00BE40F9" w:rsidP="00BE40F9">
      <w:pPr>
        <w:spacing w:after="0" w:line="240" w:lineRule="auto"/>
        <w:rPr>
          <w:rFonts w:asciiTheme="majorHAnsi" w:eastAsia="MS Mincho" w:hAnsiTheme="majorHAnsi" w:cstheme="majorHAnsi"/>
          <w:sz w:val="20"/>
          <w:szCs w:val="20"/>
          <w:lang w:eastAsia="nl-NL"/>
        </w:rPr>
      </w:pPr>
    </w:p>
    <w:p w14:paraId="48A8930B" w14:textId="77777777" w:rsidR="00BE40F9" w:rsidRPr="009030EE" w:rsidRDefault="00BE40F9" w:rsidP="00BE40F9">
      <w:pPr>
        <w:spacing w:after="0" w:line="240" w:lineRule="auto"/>
        <w:rPr>
          <w:rFonts w:asciiTheme="majorHAnsi" w:eastAsia="MS Mincho" w:hAnsiTheme="majorHAnsi" w:cstheme="majorHAnsi"/>
          <w:b/>
          <w:szCs w:val="20"/>
          <w:lang w:eastAsia="nl-NL"/>
        </w:rPr>
      </w:pPr>
      <w:r w:rsidRPr="009030EE">
        <w:rPr>
          <w:rFonts w:asciiTheme="majorHAnsi" w:eastAsia="MS Mincho" w:hAnsiTheme="majorHAnsi" w:cstheme="majorHAnsi"/>
          <w:b/>
          <w:szCs w:val="20"/>
          <w:lang w:eastAsia="nl-NL"/>
        </w:rPr>
        <w:t>Inrichting van onze kwaliteitszorg</w:t>
      </w:r>
    </w:p>
    <w:p w14:paraId="061DECD5" w14:textId="46ED8DD3" w:rsidR="00BE40F9" w:rsidRPr="009030EE" w:rsidRDefault="00BE40F9" w:rsidP="00BE40F9">
      <w:pPr>
        <w:spacing w:after="0" w:line="240" w:lineRule="auto"/>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Om de kwaliteit te toetsen werkt de school </w:t>
      </w:r>
      <w:r w:rsidR="00112F8F">
        <w:rPr>
          <w:rFonts w:asciiTheme="majorHAnsi" w:eastAsia="MS Mincho" w:hAnsiTheme="majorHAnsi" w:cstheme="majorHAnsi"/>
          <w:szCs w:val="20"/>
          <w:lang w:eastAsia="nl-NL"/>
        </w:rPr>
        <w:t xml:space="preserve">met de kwaliteitskaarten WMK PO, </w:t>
      </w:r>
      <w:r w:rsidRPr="009030EE">
        <w:rPr>
          <w:rFonts w:asciiTheme="majorHAnsi" w:eastAsia="MS Mincho" w:hAnsiTheme="majorHAnsi" w:cstheme="majorHAnsi"/>
          <w:szCs w:val="20"/>
          <w:lang w:eastAsia="nl-NL"/>
        </w:rPr>
        <w:t xml:space="preserve">met tevredenheidonderzoeken en de tussentijdse en eindresultaten van de leerlingen. De resultaten en de plannen van aanpak worden gecommuniceerd met de betreffende instanties, ouders, leerkrachten, onderwijsinspectie, college van bestuur. </w:t>
      </w:r>
    </w:p>
    <w:p w14:paraId="45136711" w14:textId="77777777" w:rsidR="00BE40F9" w:rsidRPr="009030EE" w:rsidRDefault="00BE40F9" w:rsidP="00BE40F9">
      <w:pPr>
        <w:spacing w:after="0" w:line="240" w:lineRule="auto"/>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T.a.v. de kwaliteit van de leerlingenzorg is deze ingericht in relatie tot de zorgstructuur zoals die door SPOW wordt gehanteerd.  Daarnaast draagt de school zorg voor kwaliteit van het onderwijs gericht op bevordering van actief burgerschap en sociale integratie, met inbegrip van het overdragen kennis over en kennismaking met de diversiteit van de samenleving. Hieronder de werkwijze t.a.v. de kwaliteitszorg op onze school.</w:t>
      </w:r>
    </w:p>
    <w:p w14:paraId="1465E027" w14:textId="77777777" w:rsidR="00BE40F9" w:rsidRPr="009030EE" w:rsidRDefault="00BE40F9" w:rsidP="00BE40F9">
      <w:pPr>
        <w:spacing w:after="0" w:line="240" w:lineRule="auto"/>
        <w:rPr>
          <w:rFonts w:asciiTheme="majorHAnsi" w:eastAsia="MS Mincho" w:hAnsiTheme="majorHAnsi" w:cstheme="majorHAnsi"/>
          <w:b/>
          <w:i/>
          <w:szCs w:val="20"/>
          <w:lang w:eastAsia="nl-NL"/>
        </w:rPr>
      </w:pPr>
    </w:p>
    <w:p w14:paraId="2354FE01" w14:textId="27B9FF4A" w:rsidR="00BE40F9" w:rsidRPr="00112F8F" w:rsidRDefault="00BE40F9" w:rsidP="00BE40F9">
      <w:pPr>
        <w:spacing w:after="0" w:line="240" w:lineRule="auto"/>
        <w:rPr>
          <w:rFonts w:asciiTheme="majorHAnsi" w:eastAsia="MS Mincho" w:hAnsiTheme="majorHAnsi" w:cstheme="majorHAnsi"/>
          <w:b/>
          <w:szCs w:val="20"/>
          <w:lang w:eastAsia="nl-NL"/>
        </w:rPr>
      </w:pPr>
      <w:r w:rsidRPr="00112F8F">
        <w:rPr>
          <w:rFonts w:asciiTheme="majorHAnsi" w:eastAsia="MS Mincho" w:hAnsiTheme="majorHAnsi" w:cstheme="majorHAnsi"/>
          <w:b/>
          <w:szCs w:val="20"/>
          <w:lang w:eastAsia="nl-NL"/>
        </w:rPr>
        <w:t xml:space="preserve">WMK PO </w:t>
      </w:r>
    </w:p>
    <w:p w14:paraId="0EA12AEF" w14:textId="77143310" w:rsidR="00BE40F9" w:rsidRPr="00112F8F" w:rsidRDefault="00BE40F9" w:rsidP="00BE40F9">
      <w:pPr>
        <w:spacing w:after="0" w:line="240" w:lineRule="auto"/>
        <w:rPr>
          <w:rFonts w:asciiTheme="majorHAnsi" w:eastAsia="MS Mincho" w:hAnsiTheme="majorHAnsi" w:cstheme="majorHAnsi"/>
          <w:szCs w:val="20"/>
          <w:lang w:eastAsia="nl-NL"/>
        </w:rPr>
      </w:pPr>
      <w:r w:rsidRPr="00112F8F">
        <w:rPr>
          <w:rFonts w:asciiTheme="majorHAnsi" w:eastAsia="MS Mincho" w:hAnsiTheme="majorHAnsi" w:cstheme="majorHAnsi"/>
          <w:szCs w:val="20"/>
          <w:lang w:eastAsia="nl-NL"/>
        </w:rPr>
        <w:t>De school maakt gebruik van de kwaliteitsk</w:t>
      </w:r>
      <w:r w:rsidR="00112F8F" w:rsidRPr="00112F8F">
        <w:rPr>
          <w:rFonts w:asciiTheme="majorHAnsi" w:eastAsia="MS Mincho" w:hAnsiTheme="majorHAnsi" w:cstheme="majorHAnsi"/>
          <w:szCs w:val="20"/>
          <w:lang w:eastAsia="nl-NL"/>
        </w:rPr>
        <w:t xml:space="preserve">aarten WMK PO.  Per schooljaar </w:t>
      </w:r>
      <w:r w:rsidRPr="00112F8F">
        <w:rPr>
          <w:rFonts w:asciiTheme="majorHAnsi" w:eastAsia="MS Mincho" w:hAnsiTheme="majorHAnsi" w:cstheme="majorHAnsi"/>
          <w:szCs w:val="20"/>
          <w:lang w:eastAsia="nl-NL"/>
        </w:rPr>
        <w:t>worden er kaarten behandeld, waarbij het de voorkeur heeft kaarten te gebruiken die betrekking hebben op onderwijsontwikkeling of op onderdelen die extra aandacht of verbetering behoeven. Aan de hand van de resultaten wordt er een plan van aanpak opgesteld. Na een afgesproken periode wordt er geëvalueerd en bepaald of de gestelde doelen gehaald zijn. Als deze nog niet gehaald zijn wordt het plan van aanpak aangepast. Naast de kwaliteitskaarten maakt de school ook gebruik van tevredenheidonderzoeken onder leerkrachten, ouders en leerlingen. De resultaten hiervan worden aan de betreffende doelgroep bekend gemaakt en ook besproken in de MR. Naar aanleiding van de resultaten wordt besloten welke onderwerpen verbetering vragen en wordt er een plan van aanpak opgesteld. De resultaten van de kwaliteitskaarten en tevredenheidonderzoeken</w:t>
      </w:r>
      <w:r w:rsidR="00112F8F">
        <w:rPr>
          <w:rFonts w:asciiTheme="majorHAnsi" w:eastAsia="MS Mincho" w:hAnsiTheme="majorHAnsi" w:cstheme="majorHAnsi"/>
          <w:szCs w:val="20"/>
          <w:lang w:eastAsia="nl-NL"/>
        </w:rPr>
        <w:t xml:space="preserve"> zijn tijdens de midwinteroverl</w:t>
      </w:r>
      <w:r w:rsidRPr="00112F8F">
        <w:rPr>
          <w:rFonts w:asciiTheme="majorHAnsi" w:eastAsia="MS Mincho" w:hAnsiTheme="majorHAnsi" w:cstheme="majorHAnsi"/>
          <w:szCs w:val="20"/>
          <w:lang w:eastAsia="nl-NL"/>
        </w:rPr>
        <w:t xml:space="preserve">eg met het college van bestuur onderwerp van gesprek. </w:t>
      </w:r>
    </w:p>
    <w:p w14:paraId="57F8B9A3" w14:textId="4D7D887E" w:rsidR="00BE40F9" w:rsidRDefault="00BE40F9" w:rsidP="00BE40F9">
      <w:pPr>
        <w:spacing w:after="0" w:line="240" w:lineRule="auto"/>
        <w:rPr>
          <w:rFonts w:asciiTheme="majorHAnsi" w:eastAsia="MS Mincho" w:hAnsiTheme="majorHAnsi" w:cstheme="majorHAnsi"/>
          <w:sz w:val="24"/>
          <w:lang w:eastAsia="nl-NL"/>
        </w:rPr>
      </w:pPr>
    </w:p>
    <w:p w14:paraId="2BC10077" w14:textId="77777777" w:rsidR="00F60FEF" w:rsidRDefault="00F60FEF" w:rsidP="00BE40F9">
      <w:pPr>
        <w:spacing w:after="0" w:line="240" w:lineRule="auto"/>
        <w:rPr>
          <w:rFonts w:asciiTheme="majorHAnsi" w:eastAsia="MS Mincho" w:hAnsiTheme="majorHAnsi" w:cstheme="majorHAnsi"/>
          <w:sz w:val="24"/>
          <w:lang w:eastAsia="nl-NL"/>
        </w:rPr>
      </w:pPr>
    </w:p>
    <w:tbl>
      <w:tblPr>
        <w:tblpPr w:leftFromText="141" w:rightFromText="141" w:vertAnchor="text" w:horzAnchor="margin" w:tblpXSpec="center" w:tblpY="489"/>
        <w:tblW w:w="1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2160"/>
        <w:gridCol w:w="240"/>
        <w:gridCol w:w="2040"/>
        <w:gridCol w:w="240"/>
        <w:gridCol w:w="2040"/>
        <w:gridCol w:w="240"/>
        <w:gridCol w:w="2160"/>
        <w:gridCol w:w="240"/>
      </w:tblGrid>
      <w:tr w:rsidR="00353969" w:rsidRPr="00143267" w14:paraId="53DF0024" w14:textId="77777777" w:rsidTr="00353969">
        <w:tc>
          <w:tcPr>
            <w:tcW w:w="2148" w:type="dxa"/>
            <w:shd w:val="clear" w:color="auto" w:fill="F79646"/>
          </w:tcPr>
          <w:p w14:paraId="5130EA03" w14:textId="77777777" w:rsidR="00353969" w:rsidRPr="00A75504" w:rsidRDefault="00353969" w:rsidP="00353969">
            <w:pPr>
              <w:rPr>
                <w:rFonts w:asciiTheme="majorHAnsi" w:hAnsiTheme="majorHAnsi"/>
                <w:color w:val="000000" w:themeColor="text1"/>
                <w:sz w:val="18"/>
                <w:szCs w:val="18"/>
              </w:rPr>
            </w:pPr>
          </w:p>
        </w:tc>
        <w:tc>
          <w:tcPr>
            <w:tcW w:w="2400" w:type="dxa"/>
            <w:gridSpan w:val="2"/>
            <w:shd w:val="clear" w:color="auto" w:fill="F79646"/>
          </w:tcPr>
          <w:p w14:paraId="5C8E65A1" w14:textId="041F5E09" w:rsidR="00353969" w:rsidRPr="00A75504" w:rsidRDefault="00353969" w:rsidP="00353969">
            <w:pPr>
              <w:rPr>
                <w:rFonts w:asciiTheme="majorHAnsi" w:hAnsiTheme="majorHAnsi"/>
                <w:b/>
                <w:color w:val="000000" w:themeColor="text1"/>
                <w:sz w:val="18"/>
                <w:szCs w:val="18"/>
              </w:rPr>
            </w:pPr>
            <w:r w:rsidRPr="00A75504">
              <w:rPr>
                <w:rFonts w:asciiTheme="majorHAnsi" w:hAnsiTheme="majorHAnsi"/>
                <w:b/>
                <w:color w:val="000000" w:themeColor="text1"/>
                <w:sz w:val="18"/>
                <w:szCs w:val="18"/>
              </w:rPr>
              <w:t>2019-2020 (mei 2020)</w:t>
            </w:r>
          </w:p>
        </w:tc>
        <w:tc>
          <w:tcPr>
            <w:tcW w:w="2280" w:type="dxa"/>
            <w:gridSpan w:val="2"/>
            <w:shd w:val="clear" w:color="auto" w:fill="F79646"/>
          </w:tcPr>
          <w:p w14:paraId="5DDDCAF2" w14:textId="43497BCC" w:rsidR="00353969" w:rsidRPr="00A75504" w:rsidRDefault="00353969" w:rsidP="00353969">
            <w:pPr>
              <w:rPr>
                <w:rFonts w:asciiTheme="majorHAnsi" w:hAnsiTheme="majorHAnsi"/>
                <w:b/>
                <w:color w:val="000000" w:themeColor="text1"/>
                <w:sz w:val="18"/>
                <w:szCs w:val="18"/>
              </w:rPr>
            </w:pPr>
            <w:r w:rsidRPr="00A75504">
              <w:rPr>
                <w:rFonts w:asciiTheme="majorHAnsi" w:hAnsiTheme="majorHAnsi"/>
                <w:b/>
                <w:color w:val="000000" w:themeColor="text1"/>
                <w:sz w:val="18"/>
                <w:szCs w:val="18"/>
              </w:rPr>
              <w:t>2020-2021 (mei 2021)</w:t>
            </w:r>
          </w:p>
          <w:p w14:paraId="20BF909D" w14:textId="77777777" w:rsidR="00353969" w:rsidRPr="00A75504" w:rsidRDefault="00353969" w:rsidP="00353969">
            <w:pPr>
              <w:rPr>
                <w:rFonts w:asciiTheme="majorHAnsi" w:hAnsiTheme="majorHAnsi"/>
                <w:b/>
                <w:color w:val="000000" w:themeColor="text1"/>
                <w:sz w:val="18"/>
                <w:szCs w:val="18"/>
              </w:rPr>
            </w:pPr>
          </w:p>
        </w:tc>
        <w:tc>
          <w:tcPr>
            <w:tcW w:w="2280" w:type="dxa"/>
            <w:gridSpan w:val="2"/>
            <w:shd w:val="clear" w:color="auto" w:fill="F79646"/>
          </w:tcPr>
          <w:p w14:paraId="701BA3AF" w14:textId="43D3CA4D" w:rsidR="00353969" w:rsidRPr="00A75504" w:rsidRDefault="00353969" w:rsidP="00353969">
            <w:pPr>
              <w:rPr>
                <w:rFonts w:asciiTheme="majorHAnsi" w:hAnsiTheme="majorHAnsi"/>
                <w:b/>
                <w:color w:val="000000" w:themeColor="text1"/>
                <w:sz w:val="18"/>
                <w:szCs w:val="18"/>
              </w:rPr>
            </w:pPr>
            <w:r w:rsidRPr="00A75504">
              <w:rPr>
                <w:rFonts w:asciiTheme="majorHAnsi" w:hAnsiTheme="majorHAnsi"/>
                <w:b/>
                <w:color w:val="000000" w:themeColor="text1"/>
                <w:sz w:val="18"/>
                <w:szCs w:val="18"/>
              </w:rPr>
              <w:t>2021-2022  (mei 2022)</w:t>
            </w:r>
          </w:p>
        </w:tc>
        <w:tc>
          <w:tcPr>
            <w:tcW w:w="2400" w:type="dxa"/>
            <w:gridSpan w:val="2"/>
            <w:shd w:val="clear" w:color="auto" w:fill="F79646"/>
          </w:tcPr>
          <w:p w14:paraId="6F6369CE" w14:textId="0E4D9682" w:rsidR="00353969" w:rsidRPr="00A75504" w:rsidRDefault="00353969" w:rsidP="00353969">
            <w:pPr>
              <w:rPr>
                <w:rFonts w:asciiTheme="majorHAnsi" w:hAnsiTheme="majorHAnsi"/>
                <w:b/>
                <w:color w:val="000000" w:themeColor="text1"/>
                <w:sz w:val="18"/>
                <w:szCs w:val="18"/>
              </w:rPr>
            </w:pPr>
            <w:r w:rsidRPr="00A75504">
              <w:rPr>
                <w:rFonts w:asciiTheme="majorHAnsi" w:hAnsiTheme="majorHAnsi"/>
                <w:b/>
                <w:color w:val="000000" w:themeColor="text1"/>
                <w:sz w:val="18"/>
                <w:szCs w:val="18"/>
              </w:rPr>
              <w:t>2022-2023 (mei 2023)</w:t>
            </w:r>
          </w:p>
        </w:tc>
      </w:tr>
      <w:tr w:rsidR="00353969" w:rsidRPr="00CB1EEE" w14:paraId="29C8BD9D" w14:textId="77777777" w:rsidTr="00353969">
        <w:tc>
          <w:tcPr>
            <w:tcW w:w="2148" w:type="dxa"/>
          </w:tcPr>
          <w:p w14:paraId="2D154C1B" w14:textId="77777777" w:rsidR="00353969" w:rsidRPr="00A75504" w:rsidRDefault="00353969" w:rsidP="00353969">
            <w:pPr>
              <w:rPr>
                <w:rFonts w:asciiTheme="majorHAnsi" w:hAnsiTheme="majorHAnsi"/>
                <w:b/>
                <w:sz w:val="18"/>
                <w:szCs w:val="18"/>
              </w:rPr>
            </w:pPr>
            <w:r w:rsidRPr="00A75504">
              <w:rPr>
                <w:rFonts w:asciiTheme="majorHAnsi" w:hAnsiTheme="majorHAnsi"/>
                <w:b/>
                <w:sz w:val="18"/>
                <w:szCs w:val="18"/>
              </w:rPr>
              <w:t xml:space="preserve">Quick Scan </w:t>
            </w:r>
          </w:p>
        </w:tc>
        <w:tc>
          <w:tcPr>
            <w:tcW w:w="2160" w:type="dxa"/>
            <w:tcBorders>
              <w:right w:val="single" w:sz="4" w:space="0" w:color="auto"/>
            </w:tcBorders>
          </w:tcPr>
          <w:p w14:paraId="25157849"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kwaliteitszorg</w:t>
            </w:r>
          </w:p>
          <w:p w14:paraId="43B43F24"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beroepshouding</w:t>
            </w:r>
          </w:p>
          <w:p w14:paraId="74E731E0"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schoolklimaat</w:t>
            </w:r>
          </w:p>
          <w:p w14:paraId="64714A7F"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opbrengstgericht werken rekenen/wiskunde</w:t>
            </w:r>
          </w:p>
          <w:p w14:paraId="6943C82B"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Automatiseren r/w</w:t>
            </w:r>
          </w:p>
          <w:p w14:paraId="6863183F"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 xml:space="preserve"> rekenen/wiskunde</w:t>
            </w:r>
          </w:p>
          <w:p w14:paraId="3CA6280A"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taalleesonderwijs</w:t>
            </w:r>
          </w:p>
          <w:p w14:paraId="4D5AEAD6" w14:textId="77777777" w:rsidR="00353969" w:rsidRPr="00A75504" w:rsidRDefault="00353969" w:rsidP="00353969">
            <w:pPr>
              <w:rPr>
                <w:rFonts w:asciiTheme="majorHAnsi" w:hAnsiTheme="majorHAnsi"/>
                <w:sz w:val="18"/>
                <w:szCs w:val="18"/>
              </w:rPr>
            </w:pPr>
          </w:p>
        </w:tc>
        <w:tc>
          <w:tcPr>
            <w:tcW w:w="240" w:type="dxa"/>
            <w:tcBorders>
              <w:left w:val="single" w:sz="4" w:space="0" w:color="auto"/>
            </w:tcBorders>
          </w:tcPr>
          <w:p w14:paraId="33F00077" w14:textId="77777777" w:rsidR="00353969" w:rsidRPr="00A75504" w:rsidRDefault="00353969" w:rsidP="00353969">
            <w:pPr>
              <w:rPr>
                <w:rFonts w:asciiTheme="majorHAnsi" w:hAnsiTheme="majorHAnsi"/>
                <w:sz w:val="18"/>
                <w:szCs w:val="18"/>
              </w:rPr>
            </w:pPr>
          </w:p>
        </w:tc>
        <w:tc>
          <w:tcPr>
            <w:tcW w:w="2040" w:type="dxa"/>
            <w:tcBorders>
              <w:right w:val="single" w:sz="4" w:space="0" w:color="auto"/>
            </w:tcBorders>
          </w:tcPr>
          <w:p w14:paraId="194E9E37"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afstemming</w:t>
            </w:r>
          </w:p>
          <w:p w14:paraId="7818544E"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 xml:space="preserve"> tijd</w:t>
            </w:r>
          </w:p>
          <w:p w14:paraId="58673A9B"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 xml:space="preserve"> schoolleiding</w:t>
            </w:r>
          </w:p>
          <w:p w14:paraId="0B403955"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 xml:space="preserve"> ICT</w:t>
            </w:r>
          </w:p>
          <w:p w14:paraId="39E4305F"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zorg en begeleiding (eigen)</w:t>
            </w:r>
          </w:p>
          <w:p w14:paraId="022072B9" w14:textId="77777777" w:rsidR="00353969" w:rsidRPr="00A75504" w:rsidRDefault="00353969" w:rsidP="00353969">
            <w:pPr>
              <w:numPr>
                <w:ilvl w:val="0"/>
                <w:numId w:val="22"/>
              </w:numPr>
              <w:spacing w:after="0" w:line="240" w:lineRule="auto"/>
              <w:rPr>
                <w:rFonts w:asciiTheme="majorHAnsi" w:hAnsiTheme="majorHAnsi"/>
                <w:sz w:val="18"/>
                <w:szCs w:val="18"/>
              </w:rPr>
            </w:pPr>
            <w:proofErr w:type="spellStart"/>
            <w:r w:rsidRPr="00A75504">
              <w:rPr>
                <w:rFonts w:asciiTheme="majorHAnsi" w:hAnsiTheme="majorHAnsi"/>
                <w:sz w:val="18"/>
                <w:szCs w:val="18"/>
              </w:rPr>
              <w:t>hgw</w:t>
            </w:r>
            <w:proofErr w:type="spellEnd"/>
            <w:r w:rsidRPr="00A75504">
              <w:rPr>
                <w:rFonts w:asciiTheme="majorHAnsi" w:hAnsiTheme="majorHAnsi"/>
                <w:sz w:val="18"/>
                <w:szCs w:val="18"/>
              </w:rPr>
              <w:t xml:space="preserve"> in de groep </w:t>
            </w:r>
          </w:p>
          <w:p w14:paraId="31DDDE40" w14:textId="77777777" w:rsidR="00353969" w:rsidRPr="00A75504" w:rsidRDefault="00353969" w:rsidP="00353969">
            <w:pPr>
              <w:numPr>
                <w:ilvl w:val="0"/>
                <w:numId w:val="22"/>
              </w:numPr>
              <w:spacing w:after="0" w:line="240" w:lineRule="auto"/>
              <w:rPr>
                <w:rFonts w:asciiTheme="majorHAnsi" w:hAnsiTheme="majorHAnsi"/>
                <w:sz w:val="18"/>
                <w:szCs w:val="18"/>
              </w:rPr>
            </w:pPr>
            <w:proofErr w:type="spellStart"/>
            <w:r w:rsidRPr="00A75504">
              <w:rPr>
                <w:rFonts w:asciiTheme="majorHAnsi" w:hAnsiTheme="majorHAnsi"/>
                <w:sz w:val="18"/>
                <w:szCs w:val="18"/>
              </w:rPr>
              <w:t>hgw</w:t>
            </w:r>
            <w:proofErr w:type="spellEnd"/>
            <w:r w:rsidRPr="00A75504">
              <w:rPr>
                <w:rFonts w:asciiTheme="majorHAnsi" w:hAnsiTheme="majorHAnsi"/>
                <w:sz w:val="18"/>
                <w:szCs w:val="18"/>
              </w:rPr>
              <w:t xml:space="preserve"> in de school</w:t>
            </w:r>
          </w:p>
        </w:tc>
        <w:tc>
          <w:tcPr>
            <w:tcW w:w="240" w:type="dxa"/>
            <w:tcBorders>
              <w:left w:val="single" w:sz="4" w:space="0" w:color="auto"/>
            </w:tcBorders>
          </w:tcPr>
          <w:p w14:paraId="27A41C30" w14:textId="77777777" w:rsidR="00353969" w:rsidRPr="00A75504" w:rsidRDefault="00353969" w:rsidP="00353969">
            <w:pPr>
              <w:rPr>
                <w:rFonts w:asciiTheme="majorHAnsi" w:hAnsiTheme="majorHAnsi"/>
                <w:sz w:val="18"/>
                <w:szCs w:val="18"/>
              </w:rPr>
            </w:pPr>
          </w:p>
        </w:tc>
        <w:tc>
          <w:tcPr>
            <w:tcW w:w="2040" w:type="dxa"/>
            <w:tcBorders>
              <w:right w:val="single" w:sz="4" w:space="0" w:color="auto"/>
            </w:tcBorders>
          </w:tcPr>
          <w:p w14:paraId="5DDA2D3C" w14:textId="77777777" w:rsidR="00353969" w:rsidRPr="00A75504" w:rsidRDefault="00353969" w:rsidP="00353969">
            <w:pPr>
              <w:numPr>
                <w:ilvl w:val="0"/>
                <w:numId w:val="22"/>
              </w:numPr>
              <w:spacing w:after="0" w:line="240" w:lineRule="auto"/>
              <w:rPr>
                <w:rFonts w:asciiTheme="majorHAnsi" w:hAnsiTheme="majorHAnsi"/>
                <w:sz w:val="18"/>
                <w:szCs w:val="18"/>
              </w:rPr>
            </w:pPr>
            <w:r w:rsidRPr="00A75504">
              <w:rPr>
                <w:rFonts w:asciiTheme="majorHAnsi" w:hAnsiTheme="majorHAnsi"/>
                <w:sz w:val="18"/>
                <w:szCs w:val="18"/>
              </w:rPr>
              <w:t>IPB</w:t>
            </w:r>
          </w:p>
          <w:p w14:paraId="160641CC"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 uitwerken van functieomschrijvingen.</w:t>
            </w:r>
          </w:p>
          <w:p w14:paraId="0916F146"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 implementeren functiemix.</w:t>
            </w:r>
          </w:p>
          <w:p w14:paraId="5032CCD1"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contact met ouders</w:t>
            </w:r>
          </w:p>
          <w:p w14:paraId="47E84538"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interne communicatie</w:t>
            </w:r>
          </w:p>
          <w:p w14:paraId="34B44046"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externe contacten</w:t>
            </w:r>
          </w:p>
          <w:p w14:paraId="0212897C"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actieve rol van de leerlingen</w:t>
            </w:r>
          </w:p>
          <w:p w14:paraId="1C311B89"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schooladministratie</w:t>
            </w:r>
          </w:p>
          <w:p w14:paraId="22FA272C"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 xml:space="preserve"> inzet middelen</w:t>
            </w:r>
          </w:p>
          <w:p w14:paraId="71BD89A4" w14:textId="77777777" w:rsidR="00353969" w:rsidRPr="00A75504" w:rsidRDefault="00353969" w:rsidP="00353969">
            <w:pPr>
              <w:rPr>
                <w:rFonts w:asciiTheme="majorHAnsi" w:hAnsiTheme="majorHAnsi"/>
                <w:sz w:val="18"/>
                <w:szCs w:val="18"/>
              </w:rPr>
            </w:pPr>
          </w:p>
        </w:tc>
        <w:tc>
          <w:tcPr>
            <w:tcW w:w="240" w:type="dxa"/>
            <w:tcBorders>
              <w:left w:val="single" w:sz="4" w:space="0" w:color="auto"/>
            </w:tcBorders>
          </w:tcPr>
          <w:p w14:paraId="0F563D6F" w14:textId="77777777" w:rsidR="00353969" w:rsidRPr="00A75504" w:rsidRDefault="00353969" w:rsidP="00353969">
            <w:pPr>
              <w:rPr>
                <w:rFonts w:asciiTheme="majorHAnsi" w:hAnsiTheme="majorHAnsi"/>
                <w:sz w:val="18"/>
                <w:szCs w:val="18"/>
              </w:rPr>
            </w:pPr>
          </w:p>
          <w:p w14:paraId="7A7F91AE" w14:textId="77777777" w:rsidR="00353969" w:rsidRPr="00A75504" w:rsidRDefault="00353969" w:rsidP="00353969">
            <w:pPr>
              <w:rPr>
                <w:rFonts w:asciiTheme="majorHAnsi" w:hAnsiTheme="majorHAnsi"/>
                <w:sz w:val="18"/>
                <w:szCs w:val="18"/>
              </w:rPr>
            </w:pPr>
          </w:p>
          <w:p w14:paraId="0B04AF8F" w14:textId="77777777" w:rsidR="00353969" w:rsidRPr="00A75504" w:rsidRDefault="00353969" w:rsidP="00353969">
            <w:pPr>
              <w:rPr>
                <w:rFonts w:asciiTheme="majorHAnsi" w:hAnsiTheme="majorHAnsi"/>
                <w:sz w:val="18"/>
                <w:szCs w:val="18"/>
              </w:rPr>
            </w:pPr>
          </w:p>
          <w:p w14:paraId="4DCFB16D" w14:textId="77777777" w:rsidR="00353969" w:rsidRPr="00A75504" w:rsidRDefault="00353969" w:rsidP="00353969">
            <w:pPr>
              <w:rPr>
                <w:rFonts w:asciiTheme="majorHAnsi" w:hAnsiTheme="majorHAnsi"/>
                <w:sz w:val="18"/>
                <w:szCs w:val="18"/>
              </w:rPr>
            </w:pPr>
          </w:p>
        </w:tc>
        <w:tc>
          <w:tcPr>
            <w:tcW w:w="2160" w:type="dxa"/>
            <w:tcBorders>
              <w:right w:val="single" w:sz="4" w:space="0" w:color="auto"/>
            </w:tcBorders>
          </w:tcPr>
          <w:p w14:paraId="33D69072"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Identiteit</w:t>
            </w:r>
          </w:p>
          <w:p w14:paraId="497023D4"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 xml:space="preserve"> pedagogisch handelen</w:t>
            </w:r>
          </w:p>
          <w:p w14:paraId="6E1B619E"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didactisch handelen</w:t>
            </w:r>
          </w:p>
          <w:p w14:paraId="2B7CCFEE"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 xml:space="preserve"> wetenschap en techniek</w:t>
            </w:r>
          </w:p>
          <w:p w14:paraId="6E4195BB"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aanbod</w:t>
            </w:r>
          </w:p>
          <w:p w14:paraId="651A1095"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kwaliteitszorg burgerschap en integratie</w:t>
            </w:r>
          </w:p>
          <w:p w14:paraId="33FB0277" w14:textId="77777777" w:rsidR="00353969" w:rsidRPr="00A75504" w:rsidRDefault="00353969" w:rsidP="00353969">
            <w:pPr>
              <w:numPr>
                <w:ilvl w:val="0"/>
                <w:numId w:val="23"/>
              </w:numPr>
              <w:spacing w:after="0" w:line="240" w:lineRule="auto"/>
              <w:rPr>
                <w:rFonts w:asciiTheme="majorHAnsi" w:hAnsiTheme="majorHAnsi"/>
                <w:sz w:val="18"/>
                <w:szCs w:val="18"/>
              </w:rPr>
            </w:pPr>
            <w:r w:rsidRPr="00A75504">
              <w:rPr>
                <w:rFonts w:asciiTheme="majorHAnsi" w:hAnsiTheme="majorHAnsi"/>
                <w:sz w:val="18"/>
                <w:szCs w:val="18"/>
              </w:rPr>
              <w:t>aanbod actief burgerschap en integratie</w:t>
            </w:r>
          </w:p>
          <w:p w14:paraId="3F9A5D02" w14:textId="77777777" w:rsidR="00353969" w:rsidRPr="00A75504" w:rsidRDefault="00353969" w:rsidP="00353969">
            <w:pPr>
              <w:rPr>
                <w:rFonts w:asciiTheme="majorHAnsi" w:hAnsiTheme="majorHAnsi"/>
                <w:sz w:val="18"/>
                <w:szCs w:val="18"/>
              </w:rPr>
            </w:pPr>
          </w:p>
        </w:tc>
        <w:tc>
          <w:tcPr>
            <w:tcW w:w="240" w:type="dxa"/>
            <w:tcBorders>
              <w:left w:val="single" w:sz="4" w:space="0" w:color="auto"/>
            </w:tcBorders>
          </w:tcPr>
          <w:p w14:paraId="1FEEDE09" w14:textId="77777777" w:rsidR="00353969" w:rsidRPr="00A75504" w:rsidRDefault="00353969" w:rsidP="00353969">
            <w:pPr>
              <w:rPr>
                <w:rFonts w:asciiTheme="majorHAnsi" w:hAnsiTheme="majorHAnsi"/>
                <w:sz w:val="18"/>
                <w:szCs w:val="18"/>
              </w:rPr>
            </w:pPr>
          </w:p>
        </w:tc>
      </w:tr>
      <w:tr w:rsidR="00353969" w:rsidRPr="00CB1EEE" w14:paraId="1E1F3EF9" w14:textId="77777777" w:rsidTr="00353969">
        <w:tc>
          <w:tcPr>
            <w:tcW w:w="2148" w:type="dxa"/>
          </w:tcPr>
          <w:p w14:paraId="151EE84F" w14:textId="77777777" w:rsidR="00353969" w:rsidRPr="00A75504" w:rsidRDefault="00353969" w:rsidP="00353969">
            <w:pPr>
              <w:rPr>
                <w:rFonts w:asciiTheme="majorHAnsi" w:hAnsiTheme="majorHAnsi"/>
                <w:b/>
                <w:sz w:val="18"/>
                <w:szCs w:val="18"/>
              </w:rPr>
            </w:pPr>
            <w:r w:rsidRPr="00A75504">
              <w:rPr>
                <w:rFonts w:asciiTheme="majorHAnsi" w:hAnsiTheme="majorHAnsi"/>
                <w:b/>
                <w:sz w:val="18"/>
                <w:szCs w:val="18"/>
              </w:rPr>
              <w:t>Vragenlijsten</w:t>
            </w:r>
          </w:p>
        </w:tc>
        <w:tc>
          <w:tcPr>
            <w:tcW w:w="2400" w:type="dxa"/>
            <w:gridSpan w:val="2"/>
          </w:tcPr>
          <w:p w14:paraId="0B0B834D" w14:textId="77777777" w:rsidR="00353969" w:rsidRDefault="00A75504" w:rsidP="00353969">
            <w:pPr>
              <w:rPr>
                <w:rFonts w:asciiTheme="majorHAnsi" w:hAnsiTheme="majorHAnsi"/>
                <w:sz w:val="18"/>
                <w:szCs w:val="18"/>
              </w:rPr>
            </w:pPr>
            <w:r>
              <w:rPr>
                <w:rFonts w:asciiTheme="majorHAnsi" w:hAnsiTheme="majorHAnsi"/>
                <w:sz w:val="18"/>
                <w:szCs w:val="18"/>
              </w:rPr>
              <w:t>LTO</w:t>
            </w:r>
          </w:p>
          <w:p w14:paraId="5D931222" w14:textId="637D659F" w:rsidR="00A75504" w:rsidRPr="00A75504" w:rsidRDefault="00A75504" w:rsidP="00353969">
            <w:pPr>
              <w:rPr>
                <w:rFonts w:asciiTheme="majorHAnsi" w:hAnsiTheme="majorHAnsi"/>
                <w:sz w:val="18"/>
                <w:szCs w:val="18"/>
              </w:rPr>
            </w:pPr>
            <w:r>
              <w:rPr>
                <w:rFonts w:asciiTheme="majorHAnsi" w:hAnsiTheme="majorHAnsi"/>
                <w:sz w:val="18"/>
                <w:szCs w:val="18"/>
              </w:rPr>
              <w:t>PTO</w:t>
            </w:r>
          </w:p>
        </w:tc>
        <w:tc>
          <w:tcPr>
            <w:tcW w:w="2280" w:type="dxa"/>
            <w:gridSpan w:val="2"/>
          </w:tcPr>
          <w:p w14:paraId="779AB972" w14:textId="77777777" w:rsidR="00353969" w:rsidRDefault="00A75504" w:rsidP="00353969">
            <w:pPr>
              <w:rPr>
                <w:rFonts w:asciiTheme="majorHAnsi" w:hAnsiTheme="majorHAnsi"/>
                <w:sz w:val="18"/>
                <w:szCs w:val="18"/>
              </w:rPr>
            </w:pPr>
            <w:r>
              <w:rPr>
                <w:rFonts w:asciiTheme="majorHAnsi" w:hAnsiTheme="majorHAnsi"/>
                <w:sz w:val="18"/>
                <w:szCs w:val="18"/>
              </w:rPr>
              <w:t>LTO</w:t>
            </w:r>
          </w:p>
          <w:p w14:paraId="6E2B9943" w14:textId="6B612CB8" w:rsidR="00A75504" w:rsidRPr="00A75504" w:rsidRDefault="00A75504" w:rsidP="00353969">
            <w:pPr>
              <w:rPr>
                <w:rFonts w:asciiTheme="majorHAnsi" w:hAnsiTheme="majorHAnsi"/>
                <w:sz w:val="18"/>
                <w:szCs w:val="18"/>
              </w:rPr>
            </w:pPr>
            <w:r>
              <w:rPr>
                <w:rFonts w:asciiTheme="majorHAnsi" w:hAnsiTheme="majorHAnsi"/>
                <w:sz w:val="18"/>
                <w:szCs w:val="18"/>
              </w:rPr>
              <w:t>OTO</w:t>
            </w:r>
          </w:p>
        </w:tc>
        <w:tc>
          <w:tcPr>
            <w:tcW w:w="2280" w:type="dxa"/>
            <w:gridSpan w:val="2"/>
          </w:tcPr>
          <w:p w14:paraId="19A3834C" w14:textId="10FFF296" w:rsidR="00A75504" w:rsidRPr="00A75504" w:rsidRDefault="00A75504" w:rsidP="00353969">
            <w:pPr>
              <w:rPr>
                <w:rFonts w:asciiTheme="majorHAnsi" w:hAnsiTheme="majorHAnsi"/>
                <w:sz w:val="18"/>
                <w:szCs w:val="18"/>
              </w:rPr>
            </w:pPr>
            <w:r>
              <w:rPr>
                <w:rFonts w:asciiTheme="majorHAnsi" w:hAnsiTheme="majorHAnsi"/>
                <w:sz w:val="18"/>
                <w:szCs w:val="18"/>
              </w:rPr>
              <w:t>LTO</w:t>
            </w:r>
          </w:p>
        </w:tc>
        <w:tc>
          <w:tcPr>
            <w:tcW w:w="2400" w:type="dxa"/>
            <w:gridSpan w:val="2"/>
          </w:tcPr>
          <w:p w14:paraId="30F0BA13" w14:textId="6BB4FF3D" w:rsidR="00353969" w:rsidRPr="00A75504" w:rsidRDefault="00A75504" w:rsidP="00353969">
            <w:pPr>
              <w:rPr>
                <w:rFonts w:asciiTheme="majorHAnsi" w:hAnsiTheme="majorHAnsi"/>
                <w:sz w:val="18"/>
                <w:szCs w:val="18"/>
              </w:rPr>
            </w:pPr>
            <w:r>
              <w:rPr>
                <w:rFonts w:asciiTheme="majorHAnsi" w:hAnsiTheme="majorHAnsi"/>
                <w:sz w:val="18"/>
                <w:szCs w:val="18"/>
              </w:rPr>
              <w:t>LTO</w:t>
            </w:r>
          </w:p>
        </w:tc>
      </w:tr>
      <w:tr w:rsidR="00353969" w:rsidRPr="00CB1EEE" w14:paraId="60B021E7" w14:textId="77777777" w:rsidTr="00353969">
        <w:trPr>
          <w:trHeight w:val="60"/>
        </w:trPr>
        <w:tc>
          <w:tcPr>
            <w:tcW w:w="2148" w:type="dxa"/>
          </w:tcPr>
          <w:p w14:paraId="2FBFA8A8" w14:textId="77777777" w:rsidR="00353969" w:rsidRPr="00A75504" w:rsidRDefault="00353969" w:rsidP="00353969">
            <w:pPr>
              <w:rPr>
                <w:rFonts w:asciiTheme="majorHAnsi" w:hAnsiTheme="majorHAnsi"/>
                <w:b/>
                <w:sz w:val="18"/>
                <w:szCs w:val="18"/>
              </w:rPr>
            </w:pPr>
            <w:r w:rsidRPr="00A75504">
              <w:rPr>
                <w:rFonts w:asciiTheme="majorHAnsi" w:hAnsiTheme="majorHAnsi"/>
                <w:b/>
                <w:sz w:val="18"/>
                <w:szCs w:val="18"/>
              </w:rPr>
              <w:t>Kwaliteitskaarten</w:t>
            </w:r>
          </w:p>
          <w:p w14:paraId="66B5F278" w14:textId="77777777" w:rsidR="00353969" w:rsidRPr="00A75504" w:rsidRDefault="00353969" w:rsidP="00353969">
            <w:pPr>
              <w:rPr>
                <w:rFonts w:asciiTheme="majorHAnsi" w:hAnsiTheme="majorHAnsi"/>
                <w:sz w:val="18"/>
                <w:szCs w:val="18"/>
              </w:rPr>
            </w:pPr>
            <w:proofErr w:type="spellStart"/>
            <w:r w:rsidRPr="00A75504">
              <w:rPr>
                <w:rFonts w:asciiTheme="majorHAnsi" w:hAnsiTheme="majorHAnsi"/>
                <w:sz w:val="18"/>
                <w:szCs w:val="18"/>
              </w:rPr>
              <w:t>Schoolspecifieke</w:t>
            </w:r>
            <w:proofErr w:type="spellEnd"/>
            <w:r w:rsidRPr="00A75504">
              <w:rPr>
                <w:rFonts w:asciiTheme="majorHAnsi" w:hAnsiTheme="majorHAnsi"/>
                <w:sz w:val="18"/>
                <w:szCs w:val="18"/>
              </w:rPr>
              <w:t xml:space="preserve"> </w:t>
            </w:r>
            <w:proofErr w:type="spellStart"/>
            <w:r w:rsidRPr="00A75504">
              <w:rPr>
                <w:rFonts w:asciiTheme="majorHAnsi" w:hAnsiTheme="majorHAnsi"/>
                <w:sz w:val="18"/>
                <w:szCs w:val="18"/>
              </w:rPr>
              <w:t>quickscan</w:t>
            </w:r>
            <w:proofErr w:type="spellEnd"/>
            <w:r w:rsidRPr="00A75504">
              <w:rPr>
                <w:rFonts w:asciiTheme="majorHAnsi" w:hAnsiTheme="majorHAnsi"/>
                <w:sz w:val="18"/>
                <w:szCs w:val="18"/>
              </w:rPr>
              <w:t xml:space="preserve"> </w:t>
            </w:r>
          </w:p>
        </w:tc>
        <w:tc>
          <w:tcPr>
            <w:tcW w:w="2400" w:type="dxa"/>
            <w:gridSpan w:val="2"/>
          </w:tcPr>
          <w:p w14:paraId="6D23E3B2"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 xml:space="preserve">Rots en water opstellen </w:t>
            </w:r>
          </w:p>
          <w:p w14:paraId="14E31868"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Gezonde school opstellen</w:t>
            </w:r>
          </w:p>
          <w:p w14:paraId="672C0141"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Zorg opstellen</w:t>
            </w:r>
          </w:p>
          <w:p w14:paraId="1E3912A7" w14:textId="77777777" w:rsidR="00353969" w:rsidRPr="00A75504" w:rsidRDefault="00353969" w:rsidP="00353969">
            <w:pPr>
              <w:rPr>
                <w:rFonts w:asciiTheme="majorHAnsi" w:hAnsiTheme="majorHAnsi"/>
                <w:sz w:val="18"/>
                <w:szCs w:val="18"/>
              </w:rPr>
            </w:pPr>
          </w:p>
        </w:tc>
        <w:tc>
          <w:tcPr>
            <w:tcW w:w="2280" w:type="dxa"/>
            <w:gridSpan w:val="2"/>
          </w:tcPr>
          <w:p w14:paraId="0E8D43B3"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Rots en water</w:t>
            </w:r>
          </w:p>
          <w:p w14:paraId="5C6AD1E3"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Gezonde school</w:t>
            </w:r>
          </w:p>
          <w:p w14:paraId="0902E396"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Zorg</w:t>
            </w:r>
          </w:p>
          <w:p w14:paraId="4EE1971B" w14:textId="77777777" w:rsidR="00353969" w:rsidRPr="00A75504" w:rsidRDefault="00353969" w:rsidP="00353969">
            <w:pPr>
              <w:rPr>
                <w:rFonts w:asciiTheme="majorHAnsi" w:hAnsiTheme="majorHAnsi"/>
                <w:sz w:val="18"/>
                <w:szCs w:val="18"/>
              </w:rPr>
            </w:pPr>
          </w:p>
        </w:tc>
        <w:tc>
          <w:tcPr>
            <w:tcW w:w="2280" w:type="dxa"/>
            <w:gridSpan w:val="2"/>
          </w:tcPr>
          <w:p w14:paraId="3F6EC7B1" w14:textId="77777777" w:rsidR="00353969" w:rsidRPr="00A75504" w:rsidRDefault="00353969" w:rsidP="00353969">
            <w:pPr>
              <w:rPr>
                <w:rFonts w:asciiTheme="majorHAnsi" w:hAnsiTheme="majorHAnsi"/>
                <w:sz w:val="18"/>
                <w:szCs w:val="18"/>
              </w:rPr>
            </w:pPr>
            <w:r w:rsidRPr="00A75504">
              <w:rPr>
                <w:rFonts w:asciiTheme="majorHAnsi" w:hAnsiTheme="majorHAnsi"/>
                <w:sz w:val="18"/>
                <w:szCs w:val="18"/>
              </w:rPr>
              <w:t>Wordt per schooljaar bekeken</w:t>
            </w:r>
          </w:p>
        </w:tc>
        <w:tc>
          <w:tcPr>
            <w:tcW w:w="2400" w:type="dxa"/>
            <w:gridSpan w:val="2"/>
          </w:tcPr>
          <w:p w14:paraId="5437BDB8" w14:textId="77777777" w:rsidR="00A75504" w:rsidRDefault="00A75504" w:rsidP="00353969">
            <w:pPr>
              <w:rPr>
                <w:rFonts w:asciiTheme="majorHAnsi" w:hAnsiTheme="majorHAnsi"/>
                <w:sz w:val="18"/>
                <w:szCs w:val="18"/>
              </w:rPr>
            </w:pPr>
            <w:r>
              <w:rPr>
                <w:rFonts w:asciiTheme="majorHAnsi" w:hAnsiTheme="majorHAnsi"/>
                <w:sz w:val="18"/>
                <w:szCs w:val="18"/>
              </w:rPr>
              <w:t>Wordt per schooljaar</w:t>
            </w:r>
          </w:p>
          <w:p w14:paraId="5FB93EEE" w14:textId="33761606" w:rsidR="00353969" w:rsidRPr="00A75504" w:rsidRDefault="00353969" w:rsidP="00353969">
            <w:pPr>
              <w:rPr>
                <w:rFonts w:asciiTheme="majorHAnsi" w:hAnsiTheme="majorHAnsi"/>
                <w:sz w:val="18"/>
                <w:szCs w:val="18"/>
              </w:rPr>
            </w:pPr>
            <w:r w:rsidRPr="00A75504">
              <w:rPr>
                <w:rFonts w:asciiTheme="majorHAnsi" w:hAnsiTheme="majorHAnsi"/>
                <w:sz w:val="18"/>
                <w:szCs w:val="18"/>
              </w:rPr>
              <w:t>bekeken</w:t>
            </w:r>
          </w:p>
        </w:tc>
      </w:tr>
    </w:tbl>
    <w:p w14:paraId="63EA2A5B" w14:textId="77777777" w:rsidR="00353969" w:rsidRPr="009030EE" w:rsidRDefault="00353969" w:rsidP="00BE40F9">
      <w:pPr>
        <w:spacing w:after="0" w:line="240" w:lineRule="auto"/>
        <w:rPr>
          <w:rFonts w:asciiTheme="majorHAnsi" w:eastAsia="MS Mincho" w:hAnsiTheme="majorHAnsi" w:cstheme="majorHAnsi"/>
          <w:sz w:val="24"/>
          <w:lang w:eastAsia="nl-NL"/>
        </w:rPr>
      </w:pPr>
    </w:p>
    <w:p w14:paraId="645F1E1A" w14:textId="77777777" w:rsidR="00A75504" w:rsidRDefault="00A75504" w:rsidP="00BE40F9">
      <w:pPr>
        <w:spacing w:after="0" w:line="240" w:lineRule="auto"/>
        <w:rPr>
          <w:rFonts w:asciiTheme="majorHAnsi" w:eastAsia="MS Mincho" w:hAnsiTheme="majorHAnsi" w:cstheme="majorHAnsi"/>
          <w:b/>
          <w:szCs w:val="20"/>
          <w:lang w:eastAsia="nl-NL"/>
        </w:rPr>
      </w:pPr>
    </w:p>
    <w:p w14:paraId="7BF67F7F" w14:textId="4A882779" w:rsidR="00BE40F9" w:rsidRPr="00112F8F" w:rsidRDefault="00BE40F9" w:rsidP="00BE40F9">
      <w:pPr>
        <w:spacing w:after="0" w:line="240" w:lineRule="auto"/>
        <w:rPr>
          <w:rFonts w:asciiTheme="majorHAnsi" w:eastAsia="MS Mincho" w:hAnsiTheme="majorHAnsi" w:cstheme="majorHAnsi"/>
          <w:b/>
          <w:szCs w:val="20"/>
          <w:lang w:eastAsia="nl-NL"/>
        </w:rPr>
      </w:pPr>
      <w:r w:rsidRPr="00112F8F">
        <w:rPr>
          <w:rFonts w:asciiTheme="majorHAnsi" w:eastAsia="MS Mincho" w:hAnsiTheme="majorHAnsi" w:cstheme="majorHAnsi"/>
          <w:b/>
          <w:szCs w:val="20"/>
          <w:lang w:eastAsia="nl-NL"/>
        </w:rPr>
        <w:t>Onderstaande naar de eigen situatie aanpassen</w:t>
      </w:r>
    </w:p>
    <w:p w14:paraId="3A8630CF" w14:textId="5C75459E" w:rsidR="00BE40F9" w:rsidRPr="00112F8F" w:rsidRDefault="00BE40F9" w:rsidP="00112F8F">
      <w:pPr>
        <w:spacing w:after="0" w:line="240" w:lineRule="auto"/>
        <w:rPr>
          <w:rFonts w:asciiTheme="majorHAnsi" w:eastAsia="MS Mincho" w:hAnsiTheme="majorHAnsi" w:cstheme="majorHAnsi"/>
          <w:szCs w:val="20"/>
          <w:lang w:eastAsia="nl-NL"/>
        </w:rPr>
      </w:pPr>
      <w:r w:rsidRPr="00112F8F">
        <w:rPr>
          <w:rFonts w:asciiTheme="majorHAnsi" w:eastAsia="MS Mincho" w:hAnsiTheme="majorHAnsi" w:cstheme="majorHAnsi"/>
          <w:szCs w:val="20"/>
          <w:lang w:eastAsia="nl-NL"/>
        </w:rPr>
        <w:t xml:space="preserve">T.a.v. de onderwijsresultaten werkt de school op de volgende wijze. De school hanteert een overzicht met  opbrengsten, waarin de resultaten van de afgelopen drie jaar zijn geplaatst. Dit zijn zowel tussentijdse als ook eindresultaten. In dit format staat ook vermeld welke resultaten de school nastreeft. T.a.v. de Cito-eindtoets wil onze school minimaal het gemiddelde scoren. De kenmerken van de </w:t>
      </w:r>
      <w:r w:rsidR="00177E3E" w:rsidRPr="00112F8F">
        <w:rPr>
          <w:rFonts w:asciiTheme="majorHAnsi" w:eastAsia="MS Mincho" w:hAnsiTheme="majorHAnsi" w:cstheme="majorHAnsi"/>
          <w:szCs w:val="20"/>
          <w:lang w:eastAsia="nl-NL"/>
        </w:rPr>
        <w:t>leerling populatie</w:t>
      </w:r>
      <w:r w:rsidRPr="00112F8F">
        <w:rPr>
          <w:rFonts w:asciiTheme="majorHAnsi" w:eastAsia="MS Mincho" w:hAnsiTheme="majorHAnsi" w:cstheme="majorHAnsi"/>
          <w:szCs w:val="20"/>
          <w:lang w:eastAsia="nl-NL"/>
        </w:rPr>
        <w:t xml:space="preserve"> zijn ook in dit format opgenomen. Hierdoor hebben wij inzicht op de onderwijsbehoeften van onze leerlingen. Aan de hand van deze resultaten stelt de school trendanalyses op en bepaalt vervolgens welke onderdelen verbetering behoeven. De school stelt hiervoor een plan op. Er wordt vervolgens gewerkt volgens het principe van de PDCA-cirkel (Plan - Do - Control - Act). Belangrijke indicatoren voor verbetering zijn onderwijstijd, onderwijsaanbod en didactische aanpak. </w:t>
      </w:r>
    </w:p>
    <w:p w14:paraId="14613DE0" w14:textId="6D845770" w:rsidR="00112F8F" w:rsidRPr="00112F8F" w:rsidRDefault="00112F8F" w:rsidP="00112F8F">
      <w:pPr>
        <w:spacing w:after="0" w:line="240" w:lineRule="auto"/>
        <w:rPr>
          <w:rFonts w:asciiTheme="majorHAnsi" w:eastAsia="MS Mincho" w:hAnsiTheme="majorHAnsi" w:cstheme="majorHAnsi"/>
          <w:szCs w:val="20"/>
          <w:lang w:eastAsia="nl-NL"/>
        </w:rPr>
      </w:pPr>
      <w:r w:rsidRPr="00112F8F">
        <w:rPr>
          <w:rFonts w:asciiTheme="majorHAnsi" w:eastAsia="MS Mincho" w:hAnsiTheme="majorHAnsi" w:cstheme="majorHAnsi"/>
          <w:szCs w:val="20"/>
          <w:lang w:eastAsia="nl-NL"/>
        </w:rPr>
        <w:t>De streefdoelen van onze school zijn hoger dan het landelijk gemiddelde; we streven naar 70 procent I, II, III scores. Wanneer een groep deze niet haalt op een bepaald onderdeel, worden er groepsplannen opgesteld en specifieke doelen voor leerlingen gesteld.</w:t>
      </w:r>
      <w:r>
        <w:rPr>
          <w:rFonts w:asciiTheme="majorHAnsi" w:eastAsia="MS Mincho" w:hAnsiTheme="majorHAnsi" w:cstheme="majorHAnsi"/>
          <w:szCs w:val="20"/>
          <w:lang w:eastAsia="nl-NL"/>
        </w:rPr>
        <w:t xml:space="preserve"> </w:t>
      </w:r>
    </w:p>
    <w:p w14:paraId="0A1FEB1B" w14:textId="16D32030" w:rsidR="00BE40F9" w:rsidRPr="009030EE" w:rsidRDefault="00BE40F9" w:rsidP="00BE40F9">
      <w:pPr>
        <w:spacing w:after="0" w:line="240" w:lineRule="auto"/>
        <w:rPr>
          <w:rFonts w:asciiTheme="majorHAnsi" w:eastAsia="MS Mincho" w:hAnsiTheme="majorHAnsi" w:cstheme="majorHAnsi"/>
          <w:sz w:val="20"/>
          <w:szCs w:val="20"/>
          <w:lang w:eastAsia="nl-NL"/>
        </w:rPr>
      </w:pPr>
    </w:p>
    <w:p w14:paraId="2EEDDE1A" w14:textId="6C86DA3C" w:rsidR="00BF135D" w:rsidRDefault="00BF135D" w:rsidP="00BF135D">
      <w:pPr>
        <w:pStyle w:val="Kop2"/>
        <w:rPr>
          <w:rFonts w:cstheme="majorHAnsi"/>
          <w:color w:val="auto"/>
          <w:u w:val="single"/>
        </w:rPr>
      </w:pPr>
      <w:bookmarkStart w:id="9" w:name="_Toc9340042"/>
      <w:r w:rsidRPr="009030EE">
        <w:rPr>
          <w:rFonts w:cstheme="majorHAnsi"/>
          <w:color w:val="auto"/>
          <w:u w:val="single"/>
        </w:rPr>
        <w:t>Partners</w:t>
      </w:r>
      <w:bookmarkEnd w:id="9"/>
    </w:p>
    <w:p w14:paraId="73A9204C" w14:textId="77777777" w:rsidR="00177E3E" w:rsidRDefault="00177E3E" w:rsidP="00112F8F">
      <w:pPr>
        <w:rPr>
          <w:rFonts w:asciiTheme="majorHAnsi" w:hAnsiTheme="majorHAnsi"/>
          <w:b/>
          <w:sz w:val="24"/>
          <w:szCs w:val="24"/>
        </w:rPr>
      </w:pPr>
      <w:r>
        <w:rPr>
          <w:rFonts w:asciiTheme="majorHAnsi" w:hAnsiTheme="majorHAnsi"/>
          <w:b/>
          <w:sz w:val="24"/>
          <w:szCs w:val="24"/>
        </w:rPr>
        <w:t>Simba/ 2 samen</w:t>
      </w:r>
    </w:p>
    <w:p w14:paraId="054A4220" w14:textId="00F7DEE3" w:rsidR="00112F8F" w:rsidRDefault="00112F8F" w:rsidP="00112F8F">
      <w:pPr>
        <w:rPr>
          <w:rFonts w:asciiTheme="majorHAnsi" w:hAnsiTheme="majorHAnsi"/>
        </w:rPr>
      </w:pPr>
      <w:r w:rsidRPr="00112F8F">
        <w:rPr>
          <w:rFonts w:asciiTheme="majorHAnsi" w:hAnsiTheme="majorHAnsi"/>
        </w:rPr>
        <w:t xml:space="preserve">Kinderopvangorganisatie </w:t>
      </w:r>
      <w:r w:rsidR="00177E3E">
        <w:rPr>
          <w:rFonts w:asciiTheme="majorHAnsi" w:hAnsiTheme="majorHAnsi"/>
        </w:rPr>
        <w:t>Simba</w:t>
      </w:r>
      <w:r w:rsidRPr="00112F8F">
        <w:rPr>
          <w:rFonts w:asciiTheme="majorHAnsi" w:hAnsiTheme="majorHAnsi"/>
        </w:rPr>
        <w:t xml:space="preserve"> is in school gesitueerd voor voor/tussen en naschoolse opvang. </w:t>
      </w:r>
      <w:r w:rsidR="00177E3E">
        <w:rPr>
          <w:rFonts w:asciiTheme="majorHAnsi" w:hAnsiTheme="majorHAnsi"/>
        </w:rPr>
        <w:t xml:space="preserve">Tevens heeft Simba een kinderdagopvanglocatie op De Blinkerd voor kinderen van 0-4 jaar. </w:t>
      </w:r>
      <w:r w:rsidRPr="00112F8F">
        <w:rPr>
          <w:rFonts w:asciiTheme="majorHAnsi" w:hAnsiTheme="majorHAnsi"/>
        </w:rPr>
        <w:t xml:space="preserve">We hebben een plezierige en professionele samenwerking. We kijken met elkaar wat er nodig is voor de leerlingen </w:t>
      </w:r>
      <w:r w:rsidR="00177E3E">
        <w:rPr>
          <w:rFonts w:asciiTheme="majorHAnsi" w:hAnsiTheme="majorHAnsi"/>
        </w:rPr>
        <w:t xml:space="preserve">van onze school. </w:t>
      </w:r>
    </w:p>
    <w:p w14:paraId="402E6835" w14:textId="5D1F4D46" w:rsidR="00177E3E" w:rsidRDefault="00177E3E" w:rsidP="00112F8F">
      <w:pPr>
        <w:rPr>
          <w:rFonts w:asciiTheme="majorHAnsi" w:hAnsiTheme="majorHAnsi"/>
          <w:b/>
        </w:rPr>
      </w:pPr>
      <w:r w:rsidRPr="00177E3E">
        <w:rPr>
          <w:rFonts w:asciiTheme="majorHAnsi" w:hAnsiTheme="majorHAnsi"/>
          <w:b/>
        </w:rPr>
        <w:lastRenderedPageBreak/>
        <w:t>Logopedie</w:t>
      </w:r>
    </w:p>
    <w:p w14:paraId="14E469E6" w14:textId="55C1F8C2" w:rsidR="00177E3E" w:rsidRPr="00177E3E" w:rsidRDefault="00177E3E" w:rsidP="00112F8F">
      <w:pPr>
        <w:rPr>
          <w:rFonts w:asciiTheme="majorHAnsi" w:hAnsiTheme="majorHAnsi"/>
          <w:b/>
        </w:rPr>
      </w:pPr>
      <w:r>
        <w:rPr>
          <w:rFonts w:asciiTheme="majorHAnsi" w:hAnsiTheme="majorHAnsi"/>
        </w:rPr>
        <w:t xml:space="preserve">Peter </w:t>
      </w:r>
      <w:proofErr w:type="spellStart"/>
      <w:r>
        <w:rPr>
          <w:rFonts w:asciiTheme="majorHAnsi" w:hAnsiTheme="majorHAnsi"/>
        </w:rPr>
        <w:t>Helderop</w:t>
      </w:r>
      <w:proofErr w:type="spellEnd"/>
      <w:r>
        <w:rPr>
          <w:rFonts w:asciiTheme="majorHAnsi" w:hAnsiTheme="majorHAnsi"/>
        </w:rPr>
        <w:t xml:space="preserve"> Logopedie geeft logopedie bij ons op school. Kinderen kunnen tijdens schooltijd gebruik maken van logopedie.</w:t>
      </w:r>
    </w:p>
    <w:p w14:paraId="35EFFCF2" w14:textId="4B88A0EB" w:rsidR="00112F8F" w:rsidRPr="00383AC0" w:rsidRDefault="00112F8F" w:rsidP="00383AC0">
      <w:pPr>
        <w:pStyle w:val="Normaalweb"/>
        <w:spacing w:after="0" w:line="276" w:lineRule="auto"/>
        <w:rPr>
          <w:rFonts w:asciiTheme="majorHAnsi" w:hAnsiTheme="majorHAnsi" w:cstheme="majorHAnsi"/>
          <w:sz w:val="22"/>
          <w:szCs w:val="22"/>
        </w:rPr>
      </w:pPr>
      <w:r w:rsidRPr="00112F8F">
        <w:rPr>
          <w:rFonts w:asciiTheme="majorHAnsi" w:hAnsiTheme="majorHAnsi" w:cstheme="majorHAnsi"/>
          <w:b/>
          <w:bCs/>
        </w:rPr>
        <w:t>JGZ - Jeugdgezondheidszorg Zuid-Holland West</w:t>
      </w:r>
      <w:r w:rsidRPr="00112F8F">
        <w:rPr>
          <w:rFonts w:asciiTheme="majorHAnsi" w:hAnsiTheme="majorHAnsi" w:cstheme="majorHAnsi"/>
        </w:rPr>
        <w:br/>
      </w:r>
      <w:r w:rsidRPr="00383AC0">
        <w:rPr>
          <w:rFonts w:asciiTheme="majorHAnsi" w:hAnsiTheme="majorHAnsi" w:cstheme="majorHAnsi"/>
          <w:sz w:val="22"/>
          <w:szCs w:val="22"/>
        </w:rPr>
        <w:t xml:space="preserve">De jeugdartsen en jeugdverpleegkundigen volgen samen met ouders de groei en ontwikkeling van uw kind. Tijdens de basisschoolleeftijd houdt dit in dat 5-jarigen een spraak-taalonderzoek krijgen door een logopediste. Dit onderzoek wordt niet bij elk kind gedaan. Het gebeurt alleen als de ouders of leerkracht aangeven dat er vragen of zorgen zijn over de taal- en spraakontwikkeling. In groep 2 alle kleuters onderzocht worden door de jeugdarts. In groep 7 een jeugdverpleegkundige een </w:t>
      </w:r>
      <w:proofErr w:type="spellStart"/>
      <w:r w:rsidRPr="00383AC0">
        <w:rPr>
          <w:rFonts w:asciiTheme="majorHAnsi" w:hAnsiTheme="majorHAnsi" w:cstheme="majorHAnsi"/>
          <w:sz w:val="22"/>
          <w:szCs w:val="22"/>
        </w:rPr>
        <w:t>gezondheidsles</w:t>
      </w:r>
      <w:proofErr w:type="spellEnd"/>
      <w:r w:rsidRPr="00383AC0">
        <w:rPr>
          <w:rFonts w:asciiTheme="majorHAnsi" w:hAnsiTheme="majorHAnsi" w:cstheme="majorHAnsi"/>
          <w:sz w:val="22"/>
          <w:szCs w:val="22"/>
        </w:rPr>
        <w:t xml:space="preserve"> geeft en vervolgens met ieder kind een gesprek heeft over de dingen die hen bezighouden. Voorafgaand aan alle onderzoeken krijgen ouders vanuit de JGZ nadere informatie.  </w:t>
      </w:r>
    </w:p>
    <w:p w14:paraId="6C7B5A66" w14:textId="52C7A4A8" w:rsidR="00112F8F" w:rsidRDefault="00112F8F"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proofErr w:type="spellStart"/>
      <w:r w:rsidRPr="00112F8F">
        <w:rPr>
          <w:rFonts w:asciiTheme="majorHAnsi" w:hAnsiTheme="majorHAnsi" w:cstheme="majorHAnsi"/>
          <w:b/>
          <w:bCs/>
          <w:sz w:val="22"/>
          <w:szCs w:val="22"/>
        </w:rPr>
        <w:t>OnderwijsAdvies</w:t>
      </w:r>
      <w:proofErr w:type="spellEnd"/>
      <w:r w:rsidRPr="00112F8F">
        <w:rPr>
          <w:rFonts w:asciiTheme="majorHAnsi" w:hAnsiTheme="majorHAnsi" w:cstheme="majorHAnsi"/>
          <w:b/>
          <w:bCs/>
          <w:sz w:val="22"/>
          <w:szCs w:val="22"/>
        </w:rPr>
        <w:t xml:space="preserve"> - Dyslexiezorg ONL</w:t>
      </w:r>
      <w:r w:rsidRPr="00112F8F">
        <w:rPr>
          <w:rFonts w:asciiTheme="majorHAnsi" w:hAnsiTheme="majorHAnsi" w:cstheme="majorHAnsi"/>
          <w:sz w:val="22"/>
          <w:szCs w:val="22"/>
        </w:rPr>
        <w:br/>
        <w:t>Wanneer de school een vermoeden heeft van dyslexie, kunnen we in overleg met ouders een traject starten bij ONL. School kan pas een traject aanvragen wanneer wordt voldaan aan de vastgestelde eisen. Doorgaans kan school pas vanaf halverwege groep 4 aanmelden. Na aanmelding beslist ONL of een leerling in aanmerking komt voor onderzoek naar dyslexie. Bij de aanwezigheid van dyslexie kan een leerling in aanmerking komen voor vergoede behandeling. Op onze school bieden wij ruimte voor deze behandelingen van ONL, zodat de kinderen zoveel mogelijk op school behandeld kunnen worden.</w:t>
      </w:r>
      <w:r w:rsidRPr="00112F8F">
        <w:rPr>
          <w:rFonts w:asciiTheme="majorHAnsi" w:hAnsiTheme="majorHAnsi" w:cstheme="majorHAnsi"/>
          <w:sz w:val="22"/>
          <w:szCs w:val="22"/>
        </w:rPr>
        <w:br/>
      </w:r>
    </w:p>
    <w:p w14:paraId="322BF898" w14:textId="24209C9C" w:rsidR="00D91F46" w:rsidRDefault="005058C8"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r w:rsidRPr="00112F8F">
        <w:rPr>
          <w:rFonts w:asciiTheme="majorHAnsi" w:hAnsiTheme="majorHAnsi" w:cstheme="majorHAnsi"/>
          <w:sz w:val="22"/>
          <w:szCs w:val="22"/>
        </w:rPr>
        <w:t xml:space="preserve">Onderwijs Advies /ONL </w:t>
      </w:r>
      <w:r w:rsidR="00112F8F" w:rsidRPr="00112F8F">
        <w:rPr>
          <w:rFonts w:asciiTheme="majorHAnsi" w:hAnsiTheme="majorHAnsi" w:cstheme="majorHAnsi"/>
          <w:sz w:val="22"/>
          <w:szCs w:val="22"/>
        </w:rPr>
        <w:t xml:space="preserve">is onze </w:t>
      </w:r>
      <w:r w:rsidRPr="00112F8F">
        <w:rPr>
          <w:rFonts w:asciiTheme="majorHAnsi" w:hAnsiTheme="majorHAnsi" w:cstheme="majorHAnsi"/>
          <w:sz w:val="22"/>
          <w:szCs w:val="22"/>
        </w:rPr>
        <w:t>partner in dyslexiezorg voor het bieden van dyslexiebehandelingen aan kinderen bij wie enkelvoudige ernstige dyslexie is vastgesteld.</w:t>
      </w:r>
      <w:r w:rsidRPr="009030EE">
        <w:rPr>
          <w:rFonts w:asciiTheme="majorHAnsi" w:hAnsiTheme="majorHAnsi" w:cstheme="majorHAnsi"/>
          <w:sz w:val="22"/>
          <w:szCs w:val="22"/>
        </w:rPr>
        <w:t> </w:t>
      </w:r>
    </w:p>
    <w:p w14:paraId="1224CDDD" w14:textId="1EA1BE16" w:rsidR="00C64859" w:rsidRDefault="00C64859"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p>
    <w:p w14:paraId="3E061B0C" w14:textId="16D04A05" w:rsidR="00C64859" w:rsidRPr="00C64859" w:rsidRDefault="00C64859" w:rsidP="00112F8F">
      <w:pPr>
        <w:pStyle w:val="Normaalweb"/>
        <w:shd w:val="clear" w:color="auto" w:fill="FFFFFF" w:themeFill="background1"/>
        <w:spacing w:before="0" w:beforeAutospacing="0" w:after="0" w:afterAutospacing="0"/>
        <w:rPr>
          <w:rFonts w:asciiTheme="majorHAnsi" w:hAnsiTheme="majorHAnsi" w:cstheme="majorHAnsi"/>
          <w:b/>
          <w:sz w:val="22"/>
          <w:szCs w:val="22"/>
        </w:rPr>
      </w:pPr>
      <w:r w:rsidRPr="00C64859">
        <w:rPr>
          <w:rFonts w:asciiTheme="majorHAnsi" w:hAnsiTheme="majorHAnsi" w:cstheme="majorHAnsi"/>
          <w:b/>
          <w:sz w:val="22"/>
          <w:szCs w:val="22"/>
        </w:rPr>
        <w:t xml:space="preserve">GGZ </w:t>
      </w:r>
    </w:p>
    <w:p w14:paraId="4FB4506C" w14:textId="4121D4F3" w:rsidR="00C64859" w:rsidRDefault="00C64859"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Gezonde school ondersteuning vanuit GGZ. Er wordt in een werkgroep meegedacht met de school hoe we als school zijnde verder kunnen ontwikkelen op het gebied van gezonde voeding en het thema welbevinden.</w:t>
      </w:r>
    </w:p>
    <w:p w14:paraId="49F345F1" w14:textId="573BE747" w:rsidR="00C64859" w:rsidRDefault="00C64859"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p>
    <w:p w14:paraId="30246F74" w14:textId="14695B97" w:rsidR="00C64859" w:rsidRPr="00C64859" w:rsidRDefault="00C64859" w:rsidP="00112F8F">
      <w:pPr>
        <w:pStyle w:val="Normaalweb"/>
        <w:shd w:val="clear" w:color="auto" w:fill="FFFFFF" w:themeFill="background1"/>
        <w:spacing w:before="0" w:beforeAutospacing="0" w:after="0" w:afterAutospacing="0"/>
        <w:rPr>
          <w:rFonts w:asciiTheme="majorHAnsi" w:hAnsiTheme="majorHAnsi" w:cstheme="majorHAnsi"/>
          <w:b/>
          <w:sz w:val="22"/>
          <w:szCs w:val="22"/>
        </w:rPr>
      </w:pPr>
      <w:r w:rsidRPr="00C64859">
        <w:rPr>
          <w:rFonts w:asciiTheme="majorHAnsi" w:hAnsiTheme="majorHAnsi" w:cstheme="majorHAnsi"/>
          <w:b/>
          <w:sz w:val="22"/>
          <w:szCs w:val="22"/>
        </w:rPr>
        <w:t>DBOS</w:t>
      </w:r>
    </w:p>
    <w:p w14:paraId="28EB5BEA" w14:textId="3E28B987" w:rsidR="00C64859" w:rsidRDefault="00C64859" w:rsidP="00112F8F">
      <w:pPr>
        <w:pStyle w:val="Normaalweb"/>
        <w:shd w:val="clear" w:color="auto" w:fill="FFFFFF" w:themeFill="background1"/>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 bibliotheek op school is een samenwerking tussen de bibliotheek en school om het leesplezier bij leerlingen te vergroten en te verrijken.</w:t>
      </w:r>
    </w:p>
    <w:p w14:paraId="3CF0C2DD" w14:textId="77777777" w:rsidR="009030EE" w:rsidRPr="009030EE" w:rsidRDefault="009030EE" w:rsidP="009030EE">
      <w:pPr>
        <w:pStyle w:val="Normaalweb"/>
        <w:spacing w:before="0" w:beforeAutospacing="0" w:after="0" w:afterAutospacing="0"/>
        <w:rPr>
          <w:rFonts w:asciiTheme="majorHAnsi" w:eastAsiaTheme="majorEastAsia" w:hAnsiTheme="majorHAnsi" w:cstheme="majorHAnsi"/>
          <w:b/>
          <w:bCs/>
          <w:sz w:val="22"/>
          <w:szCs w:val="22"/>
        </w:rPr>
      </w:pPr>
    </w:p>
    <w:p w14:paraId="7AD163ED" w14:textId="77777777" w:rsidR="00C64859" w:rsidRDefault="009E46BE" w:rsidP="00C64859">
      <w:pPr>
        <w:spacing w:after="0" w:line="240" w:lineRule="auto"/>
        <w:rPr>
          <w:rFonts w:asciiTheme="majorHAnsi" w:eastAsia="MS Mincho" w:hAnsiTheme="majorHAnsi" w:cstheme="majorHAnsi"/>
          <w:lang w:eastAsia="nl-NL"/>
        </w:rPr>
      </w:pPr>
      <w:r w:rsidRPr="009030EE">
        <w:rPr>
          <w:rFonts w:asciiTheme="majorHAnsi" w:eastAsia="MS Mincho" w:hAnsiTheme="majorHAnsi" w:cstheme="majorHAnsi"/>
          <w:lang w:eastAsia="nl-NL"/>
        </w:rPr>
        <w:t xml:space="preserve">De school werkt samen met </w:t>
      </w:r>
      <w:r w:rsidR="00C64859">
        <w:rPr>
          <w:rFonts w:asciiTheme="majorHAnsi" w:eastAsia="MS Mincho" w:hAnsiTheme="majorHAnsi" w:cstheme="majorHAnsi"/>
          <w:lang w:eastAsia="nl-NL"/>
        </w:rPr>
        <w:t xml:space="preserve">overige instanties </w:t>
      </w:r>
    </w:p>
    <w:p w14:paraId="35B18686" w14:textId="794FB37D" w:rsidR="00C64859" w:rsidRPr="00C64859" w:rsidRDefault="009E46BE" w:rsidP="00C64859">
      <w:pPr>
        <w:numPr>
          <w:ilvl w:val="0"/>
          <w:numId w:val="12"/>
        </w:numPr>
        <w:spacing w:after="0" w:line="240" w:lineRule="auto"/>
        <w:rPr>
          <w:rFonts w:asciiTheme="majorHAnsi" w:eastAsia="MS Mincho" w:hAnsiTheme="majorHAnsi" w:cstheme="majorHAnsi"/>
        </w:rPr>
      </w:pPr>
      <w:r w:rsidRPr="009030EE">
        <w:rPr>
          <w:rFonts w:asciiTheme="majorHAnsi" w:eastAsia="MS Mincho" w:hAnsiTheme="majorHAnsi" w:cstheme="majorHAnsi"/>
        </w:rPr>
        <w:t>Stichting Jeug</w:t>
      </w:r>
      <w:r w:rsidR="00C64859">
        <w:rPr>
          <w:rFonts w:asciiTheme="majorHAnsi" w:eastAsia="MS Mincho" w:hAnsiTheme="majorHAnsi" w:cstheme="majorHAnsi"/>
        </w:rPr>
        <w:t>d</w:t>
      </w:r>
      <w:r w:rsidRPr="009030EE">
        <w:rPr>
          <w:rFonts w:asciiTheme="majorHAnsi" w:eastAsia="MS Mincho" w:hAnsiTheme="majorHAnsi" w:cstheme="majorHAnsi"/>
        </w:rPr>
        <w:t>formaat</w:t>
      </w:r>
    </w:p>
    <w:p w14:paraId="1AAF49E4" w14:textId="77777777" w:rsidR="009E46BE" w:rsidRPr="009030EE" w:rsidRDefault="009E46BE" w:rsidP="009E46BE">
      <w:pPr>
        <w:numPr>
          <w:ilvl w:val="0"/>
          <w:numId w:val="12"/>
        </w:numPr>
        <w:spacing w:after="0" w:line="240" w:lineRule="auto"/>
        <w:rPr>
          <w:rFonts w:asciiTheme="majorHAnsi" w:eastAsia="MS Mincho" w:hAnsiTheme="majorHAnsi" w:cstheme="majorHAnsi"/>
        </w:rPr>
      </w:pPr>
      <w:r w:rsidRPr="009030EE">
        <w:rPr>
          <w:rFonts w:asciiTheme="majorHAnsi" w:eastAsia="MS Mincho" w:hAnsiTheme="majorHAnsi" w:cstheme="majorHAnsi"/>
        </w:rPr>
        <w:t>SPOW</w:t>
      </w:r>
    </w:p>
    <w:p w14:paraId="51B26840" w14:textId="77777777" w:rsidR="009E46BE" w:rsidRPr="009030EE" w:rsidRDefault="009E46BE" w:rsidP="009E46BE">
      <w:pPr>
        <w:numPr>
          <w:ilvl w:val="0"/>
          <w:numId w:val="12"/>
        </w:numPr>
        <w:spacing w:after="0" w:line="240" w:lineRule="auto"/>
        <w:rPr>
          <w:rFonts w:asciiTheme="majorHAnsi" w:eastAsia="MS Mincho" w:hAnsiTheme="majorHAnsi" w:cstheme="majorHAnsi"/>
        </w:rPr>
      </w:pPr>
      <w:r w:rsidRPr="009030EE">
        <w:rPr>
          <w:rFonts w:asciiTheme="majorHAnsi" w:eastAsia="MS Mincho" w:hAnsiTheme="majorHAnsi" w:cstheme="majorHAnsi"/>
        </w:rPr>
        <w:t>Sociaal Kernteam Westland</w:t>
      </w:r>
    </w:p>
    <w:p w14:paraId="398E67E7" w14:textId="5A1DEB55" w:rsidR="009E46BE" w:rsidRPr="009030EE" w:rsidRDefault="009E46BE" w:rsidP="009E46BE">
      <w:pPr>
        <w:numPr>
          <w:ilvl w:val="0"/>
          <w:numId w:val="12"/>
        </w:numPr>
        <w:spacing w:after="0" w:line="240" w:lineRule="auto"/>
        <w:rPr>
          <w:rFonts w:asciiTheme="majorHAnsi" w:eastAsia="MS Mincho" w:hAnsiTheme="majorHAnsi" w:cstheme="majorHAnsi"/>
        </w:rPr>
      </w:pPr>
      <w:r w:rsidRPr="009030EE">
        <w:rPr>
          <w:rFonts w:asciiTheme="majorHAnsi" w:eastAsia="MS Mincho" w:hAnsiTheme="majorHAnsi" w:cstheme="majorHAnsi"/>
        </w:rPr>
        <w:t xml:space="preserve">Onderwijs Inspectie </w:t>
      </w:r>
    </w:p>
    <w:p w14:paraId="76E2D460" w14:textId="3D2400BD" w:rsidR="009E46BE" w:rsidRDefault="009E46BE" w:rsidP="00BF135D">
      <w:pPr>
        <w:numPr>
          <w:ilvl w:val="0"/>
          <w:numId w:val="12"/>
        </w:numPr>
        <w:spacing w:after="0" w:line="240" w:lineRule="auto"/>
        <w:rPr>
          <w:rFonts w:asciiTheme="majorHAnsi" w:eastAsia="MS Mincho" w:hAnsiTheme="majorHAnsi" w:cstheme="majorHAnsi"/>
        </w:rPr>
      </w:pPr>
      <w:r w:rsidRPr="009030EE">
        <w:rPr>
          <w:rFonts w:asciiTheme="majorHAnsi" w:eastAsia="MS Mincho" w:hAnsiTheme="majorHAnsi" w:cstheme="majorHAnsi"/>
        </w:rPr>
        <w:t>Leerplicht Westland</w:t>
      </w:r>
    </w:p>
    <w:p w14:paraId="293D2F20" w14:textId="4D68ED5B" w:rsidR="00C64859" w:rsidRDefault="00C64859" w:rsidP="00BF135D">
      <w:pPr>
        <w:numPr>
          <w:ilvl w:val="0"/>
          <w:numId w:val="12"/>
        </w:numPr>
        <w:spacing w:after="0" w:line="240" w:lineRule="auto"/>
        <w:rPr>
          <w:rFonts w:asciiTheme="majorHAnsi" w:eastAsia="MS Mincho" w:hAnsiTheme="majorHAnsi" w:cstheme="majorHAnsi"/>
        </w:rPr>
      </w:pPr>
      <w:r>
        <w:rPr>
          <w:rFonts w:asciiTheme="majorHAnsi" w:eastAsia="MS Mincho" w:hAnsiTheme="majorHAnsi" w:cstheme="majorHAnsi"/>
        </w:rPr>
        <w:t>Logopedie</w:t>
      </w:r>
    </w:p>
    <w:p w14:paraId="4D66973F" w14:textId="5A5B42F3" w:rsidR="00C64859" w:rsidRDefault="00C64859" w:rsidP="00BF135D">
      <w:pPr>
        <w:numPr>
          <w:ilvl w:val="0"/>
          <w:numId w:val="12"/>
        </w:numPr>
        <w:spacing w:after="0" w:line="240" w:lineRule="auto"/>
        <w:rPr>
          <w:rFonts w:asciiTheme="majorHAnsi" w:eastAsia="MS Mincho" w:hAnsiTheme="majorHAnsi" w:cstheme="majorHAnsi"/>
        </w:rPr>
      </w:pPr>
      <w:r>
        <w:rPr>
          <w:rFonts w:asciiTheme="majorHAnsi" w:eastAsia="MS Mincho" w:hAnsiTheme="majorHAnsi" w:cstheme="majorHAnsi"/>
        </w:rPr>
        <w:t>Onderwijs maak je samen</w:t>
      </w:r>
    </w:p>
    <w:p w14:paraId="7A2459D6" w14:textId="6815DD41" w:rsidR="00C64859" w:rsidRPr="009030EE" w:rsidRDefault="00C64859" w:rsidP="00BF135D">
      <w:pPr>
        <w:numPr>
          <w:ilvl w:val="0"/>
          <w:numId w:val="12"/>
        </w:numPr>
        <w:spacing w:after="0" w:line="240" w:lineRule="auto"/>
        <w:rPr>
          <w:rFonts w:asciiTheme="majorHAnsi" w:eastAsia="MS Mincho" w:hAnsiTheme="majorHAnsi" w:cstheme="majorHAnsi"/>
        </w:rPr>
      </w:pPr>
      <w:r>
        <w:rPr>
          <w:rFonts w:asciiTheme="majorHAnsi" w:eastAsia="MS Mincho" w:hAnsiTheme="majorHAnsi" w:cstheme="majorHAnsi"/>
        </w:rPr>
        <w:t>Kindercoaches en speltherapeuten</w:t>
      </w:r>
    </w:p>
    <w:p w14:paraId="6E262B94" w14:textId="77777777" w:rsidR="00AF08DD" w:rsidRPr="009030EE" w:rsidRDefault="00AF08DD" w:rsidP="00AF08DD">
      <w:pPr>
        <w:spacing w:after="0" w:line="240" w:lineRule="auto"/>
        <w:ind w:left="720"/>
        <w:rPr>
          <w:rFonts w:asciiTheme="majorHAnsi" w:eastAsia="MS Mincho" w:hAnsiTheme="majorHAnsi" w:cstheme="majorHAnsi"/>
          <w:sz w:val="20"/>
          <w:szCs w:val="20"/>
        </w:rPr>
      </w:pPr>
    </w:p>
    <w:p w14:paraId="5BECBD2D" w14:textId="77777777" w:rsidR="00BF135D" w:rsidRPr="009030EE" w:rsidRDefault="00BF135D" w:rsidP="00BF135D">
      <w:pPr>
        <w:pStyle w:val="Kop2"/>
        <w:rPr>
          <w:rFonts w:cstheme="majorHAnsi"/>
          <w:color w:val="auto"/>
          <w:u w:val="single"/>
        </w:rPr>
      </w:pPr>
      <w:bookmarkStart w:id="10" w:name="_Toc9340043"/>
      <w:r w:rsidRPr="009030EE">
        <w:rPr>
          <w:rFonts w:cstheme="majorHAnsi"/>
          <w:color w:val="auto"/>
          <w:u w:val="single"/>
        </w:rPr>
        <w:t>Sponsoring</w:t>
      </w:r>
      <w:bookmarkEnd w:id="10"/>
    </w:p>
    <w:p w14:paraId="4B73F206" w14:textId="106B90BA" w:rsidR="003F1E03" w:rsidRPr="009030EE" w:rsidRDefault="003F1E03" w:rsidP="003F1E03">
      <w:pPr>
        <w:spacing w:after="0" w:line="240" w:lineRule="auto"/>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PCPOW kent de regeling sponsoring waarin wordt uitgelegd op welke </w:t>
      </w:r>
      <w:r w:rsidR="00EB6B31">
        <w:rPr>
          <w:rFonts w:asciiTheme="majorHAnsi" w:eastAsia="MS Mincho" w:hAnsiTheme="majorHAnsi" w:cstheme="majorHAnsi"/>
          <w:szCs w:val="20"/>
          <w:lang w:eastAsia="nl-NL"/>
        </w:rPr>
        <w:t xml:space="preserve">wijze </w:t>
      </w:r>
      <w:r w:rsidRPr="009030EE">
        <w:rPr>
          <w:rFonts w:asciiTheme="majorHAnsi" w:eastAsia="MS Mincho" w:hAnsiTheme="majorHAnsi" w:cstheme="majorHAnsi"/>
          <w:szCs w:val="20"/>
          <w:lang w:eastAsia="nl-NL"/>
        </w:rPr>
        <w:t>scholen om dienen te gaan bij sponsoring. Hieronder de geldende gedragsregels. Voor verdere uitwerking zie het personeelshandboek.</w:t>
      </w:r>
    </w:p>
    <w:p w14:paraId="3A18B8EE" w14:textId="77777777" w:rsidR="003F1E03" w:rsidRPr="009030EE" w:rsidRDefault="003F1E03" w:rsidP="003F1E03">
      <w:pPr>
        <w:spacing w:after="0" w:line="240" w:lineRule="auto"/>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Bij het sluiten van een sponsorovereenkomst gelden de volgende gedragsregels </w:t>
      </w:r>
    </w:p>
    <w:p w14:paraId="617B59C0"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de samenwerking mag de ontwikkeling van de kinderen niet schaden; </w:t>
      </w:r>
    </w:p>
    <w:p w14:paraId="542F0C0A"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lastRenderedPageBreak/>
        <w:t xml:space="preserve">sponsoring mag de onderwijsinhoud niet beïnvloeden en de uitvoering van de kernactiviteiten van de school mag hiervan niet afhankelijk worden; </w:t>
      </w:r>
    </w:p>
    <w:p w14:paraId="2BEDCE0D"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in lesmaterialen mag geen expliciete of impliciete reclame voorkomen. De objectiviteit en betrouwbaarheid van het onderwijs mag niet in het geding zijn; </w:t>
      </w:r>
    </w:p>
    <w:p w14:paraId="5D068A35"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sponsoring mag niet misleidend zijn en mag niet appelleren aan gevoelens van angst of bijgelovigheid van leerlingen; </w:t>
      </w:r>
    </w:p>
    <w:p w14:paraId="5EF10A04"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sponsoring moet een gezonde leefstijl aanmoedigen; </w:t>
      </w:r>
    </w:p>
    <w:p w14:paraId="601A1178" w14:textId="77777777" w:rsidR="003F1E03" w:rsidRPr="009030EE" w:rsidRDefault="003F1E03" w:rsidP="003F1E03">
      <w:pPr>
        <w:numPr>
          <w:ilvl w:val="0"/>
          <w:numId w:val="13"/>
        </w:numPr>
        <w:spacing w:after="0" w:line="240" w:lineRule="auto"/>
        <w:contextualSpacing/>
        <w:rPr>
          <w:rFonts w:asciiTheme="majorHAnsi" w:eastAsia="MS Mincho" w:hAnsiTheme="majorHAnsi" w:cstheme="majorHAnsi"/>
          <w:szCs w:val="20"/>
          <w:lang w:eastAsia="nl-NL"/>
        </w:rPr>
      </w:pPr>
      <w:r w:rsidRPr="009030EE">
        <w:rPr>
          <w:rFonts w:asciiTheme="majorHAnsi" w:eastAsia="MS Mincho" w:hAnsiTheme="majorHAnsi" w:cstheme="majorHAnsi"/>
          <w:szCs w:val="20"/>
          <w:lang w:eastAsia="nl-NL"/>
        </w:rPr>
        <w:t xml:space="preserve">bij de aanschaf van (computer)apparatuur mogen geen voorwaarden worden gesteld voor aanvullende afname van bijvoorbeeld software of het niet afnemen van bijvoorbeeld software van een concurrerend bedrijf; </w:t>
      </w:r>
    </w:p>
    <w:p w14:paraId="528D0697" w14:textId="1962DA8B" w:rsidR="002851C3" w:rsidRPr="009030EE" w:rsidRDefault="002851C3" w:rsidP="002851C3">
      <w:pPr>
        <w:spacing w:after="0" w:line="240" w:lineRule="auto"/>
        <w:rPr>
          <w:rFonts w:asciiTheme="majorHAnsi" w:eastAsia="MS Mincho" w:hAnsiTheme="majorHAnsi" w:cstheme="majorHAnsi"/>
          <w:b/>
          <w:sz w:val="20"/>
          <w:szCs w:val="20"/>
          <w:lang w:eastAsia="nl-NL"/>
        </w:rPr>
      </w:pPr>
    </w:p>
    <w:p w14:paraId="6C250D3E" w14:textId="20040D04" w:rsidR="009E46BE" w:rsidRPr="00C64859" w:rsidRDefault="009E46BE" w:rsidP="00C64859">
      <w:pPr>
        <w:rPr>
          <w:rFonts w:asciiTheme="majorHAnsi" w:eastAsiaTheme="majorEastAsia" w:hAnsiTheme="majorHAnsi" w:cstheme="majorHAnsi"/>
          <w:color w:val="2E74B5" w:themeColor="accent1" w:themeShade="BF"/>
          <w:sz w:val="32"/>
          <w:szCs w:val="32"/>
        </w:rPr>
      </w:pPr>
      <w:r w:rsidRPr="00AF08DD">
        <w:rPr>
          <w:rFonts w:cstheme="majorHAnsi"/>
          <w:u w:val="single"/>
        </w:rPr>
        <w:t xml:space="preserve">Bijlagen en </w:t>
      </w:r>
      <w:r w:rsidR="00C15BCC" w:rsidRPr="00AF08DD">
        <w:rPr>
          <w:rFonts w:cstheme="majorHAnsi"/>
          <w:u w:val="single"/>
        </w:rPr>
        <w:t>verwijzingen</w:t>
      </w:r>
    </w:p>
    <w:p w14:paraId="506886F5" w14:textId="2194DE00" w:rsidR="002851C3" w:rsidRPr="00AF08DD" w:rsidRDefault="002851C3" w:rsidP="002851C3">
      <w:p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In dit schoolplan wordt verwezen naar de volgende documenten:</w:t>
      </w:r>
    </w:p>
    <w:p w14:paraId="550E3447"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 xml:space="preserve">het strategisch beleidsplan van stichting </w:t>
      </w:r>
      <w:smartTag w:uri="urn:schemas-microsoft-com:office:smarttags" w:element="PersonName">
        <w:smartTagPr>
          <w:attr w:name="ProductID" w:val="PCPO Westland"/>
        </w:smartTagPr>
        <w:r w:rsidRPr="00AF08DD">
          <w:rPr>
            <w:rFonts w:asciiTheme="majorHAnsi" w:eastAsia="MS Mincho" w:hAnsiTheme="majorHAnsi" w:cstheme="majorHAnsi"/>
            <w:sz w:val="20"/>
            <w:szCs w:val="20"/>
            <w:lang w:eastAsia="nl-NL"/>
          </w:rPr>
          <w:t>PCPO Westland</w:t>
        </w:r>
      </w:smartTag>
      <w:r w:rsidRPr="00AF08DD">
        <w:rPr>
          <w:rFonts w:asciiTheme="majorHAnsi" w:eastAsia="MS Mincho" w:hAnsiTheme="majorHAnsi" w:cstheme="majorHAnsi"/>
          <w:sz w:val="20"/>
          <w:szCs w:val="20"/>
          <w:lang w:eastAsia="nl-NL"/>
        </w:rPr>
        <w:t xml:space="preserve"> </w:t>
      </w:r>
    </w:p>
    <w:p w14:paraId="1CF86861"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 xml:space="preserve">het personeelshandboek van stichting </w:t>
      </w:r>
      <w:smartTag w:uri="urn:schemas-microsoft-com:office:smarttags" w:element="PersonName">
        <w:smartTagPr>
          <w:attr w:name="ProductID" w:val="PCPO Westland"/>
        </w:smartTagPr>
        <w:r w:rsidRPr="00AF08DD">
          <w:rPr>
            <w:rFonts w:asciiTheme="majorHAnsi" w:eastAsia="MS Mincho" w:hAnsiTheme="majorHAnsi" w:cstheme="majorHAnsi"/>
            <w:sz w:val="20"/>
            <w:szCs w:val="20"/>
            <w:lang w:eastAsia="nl-NL"/>
          </w:rPr>
          <w:t>PCPO Westland</w:t>
        </w:r>
      </w:smartTag>
    </w:p>
    <w:p w14:paraId="00C909E3"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 xml:space="preserve">de schoolgids </w:t>
      </w:r>
    </w:p>
    <w:p w14:paraId="3B8D093B"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het ondersteuningsplan van het SPOW</w:t>
      </w:r>
    </w:p>
    <w:p w14:paraId="2CA7E604"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 xml:space="preserve">het </w:t>
      </w:r>
      <w:proofErr w:type="spellStart"/>
      <w:r w:rsidRPr="00AF08DD">
        <w:rPr>
          <w:rFonts w:asciiTheme="majorHAnsi" w:eastAsia="MS Mincho" w:hAnsiTheme="majorHAnsi" w:cstheme="majorHAnsi"/>
          <w:sz w:val="20"/>
          <w:szCs w:val="20"/>
          <w:lang w:eastAsia="nl-NL"/>
        </w:rPr>
        <w:t>Schoolondersteuningsplan</w:t>
      </w:r>
      <w:proofErr w:type="spellEnd"/>
      <w:r w:rsidRPr="00AF08DD">
        <w:rPr>
          <w:rFonts w:asciiTheme="majorHAnsi" w:eastAsia="MS Mincho" w:hAnsiTheme="majorHAnsi" w:cstheme="majorHAnsi"/>
          <w:sz w:val="20"/>
          <w:szCs w:val="20"/>
          <w:lang w:eastAsia="nl-NL"/>
        </w:rPr>
        <w:t xml:space="preserve"> Perspectief op School</w:t>
      </w:r>
    </w:p>
    <w:p w14:paraId="402FF4A1"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 xml:space="preserve">het zorgplan van de school </w:t>
      </w:r>
    </w:p>
    <w:p w14:paraId="0AC8A1C7"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de handleidingen van de op onze school in gebruik zijnde methoden</w:t>
      </w:r>
    </w:p>
    <w:p w14:paraId="4DF3083D"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de groepsmappen</w:t>
      </w:r>
    </w:p>
    <w:p w14:paraId="7F8FE7CB"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het schoolformatieplan</w:t>
      </w:r>
    </w:p>
    <w:p w14:paraId="4EBC5C91"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het nascholingsplan</w:t>
      </w:r>
    </w:p>
    <w:p w14:paraId="2B381067" w14:textId="77777777" w:rsidR="002851C3" w:rsidRPr="00AF08DD" w:rsidRDefault="002851C3" w:rsidP="002851C3">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het managementstatuut</w:t>
      </w:r>
    </w:p>
    <w:p w14:paraId="02280B9E" w14:textId="496AC1DF" w:rsidR="00BF135D" w:rsidRPr="00AF08DD" w:rsidRDefault="002851C3" w:rsidP="00CE164F">
      <w:pPr>
        <w:numPr>
          <w:ilvl w:val="0"/>
          <w:numId w:val="11"/>
        </w:numPr>
        <w:spacing w:after="0" w:line="240" w:lineRule="auto"/>
        <w:rPr>
          <w:rFonts w:asciiTheme="majorHAnsi" w:eastAsia="MS Mincho" w:hAnsiTheme="majorHAnsi" w:cstheme="majorHAnsi"/>
          <w:sz w:val="20"/>
          <w:szCs w:val="20"/>
          <w:lang w:eastAsia="nl-NL"/>
        </w:rPr>
      </w:pPr>
      <w:r w:rsidRPr="00AF08DD">
        <w:rPr>
          <w:rFonts w:asciiTheme="majorHAnsi" w:eastAsia="MS Mincho" w:hAnsiTheme="majorHAnsi" w:cstheme="majorHAnsi"/>
          <w:sz w:val="20"/>
          <w:szCs w:val="20"/>
          <w:lang w:eastAsia="nl-NL"/>
        </w:rPr>
        <w:t>de functie- en taakomschrijvingen personeelsleden (onderdeel personeelshandboek)</w:t>
      </w:r>
    </w:p>
    <w:p w14:paraId="564E6DDD" w14:textId="568E84D7" w:rsidR="00BF135D" w:rsidRPr="00AF08DD" w:rsidRDefault="00BF135D" w:rsidP="00BF135D">
      <w:pPr>
        <w:rPr>
          <w:rFonts w:asciiTheme="majorHAnsi" w:hAnsiTheme="majorHAnsi" w:cstheme="majorHAnsi"/>
        </w:rPr>
      </w:pPr>
    </w:p>
    <w:sectPr w:rsidR="00BF135D" w:rsidRPr="00AF08DD">
      <w:footerReference w:type="default" r:id="rId22"/>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50F409F"/>
  <w15:commentEx w15:done="0" w15:paraId="52D37F3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DDD6D6" w16cex:dateUtc="2020-06-30T11:32:32.169Z"/>
</w16cex:commentsExtensible>
</file>

<file path=word/commentsIds.xml><?xml version="1.0" encoding="utf-8"?>
<w16cid:commentsIds xmlns:mc="http://schemas.openxmlformats.org/markup-compatibility/2006" xmlns:w16cid="http://schemas.microsoft.com/office/word/2016/wordml/cid" mc:Ignorable="w16cid">
  <w16cid:commentId w16cid:paraId="46677D5F" w16cid:durableId="2093BD13"/>
  <w16cid:commentId w16cid:paraId="10CCF1BE" w16cid:durableId="2093BD4A"/>
  <w16cid:commentId w16cid:paraId="48655406" w16cid:durableId="2093BD5E"/>
  <w16cid:commentId w16cid:paraId="3E826D9D" w16cid:durableId="2093BDD4"/>
  <w16cid:commentId w16cid:paraId="1019B83C" w16cid:durableId="2093BDEC"/>
  <w16cid:commentId w16cid:paraId="10AD149F" w16cid:durableId="2093BE31"/>
  <w16cid:commentId w16cid:paraId="2ED72D11" w16cid:durableId="2093BF08"/>
  <w16cid:commentId w16cid:paraId="29CA2F2F" w16cid:durableId="2093BE73"/>
  <w16cid:commentId w16cid:paraId="578B11CD" w16cid:durableId="2093C010"/>
  <w16cid:commentId w16cid:paraId="07F40D38" w16cid:durableId="2093BF77"/>
  <w16cid:commentId w16cid:paraId="450F409F" w16cid:durableId="225B7E0D"/>
  <w16cid:commentId w16cid:paraId="52D37F34" w16cid:durableId="7FDDD6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1F74" w14:textId="77777777" w:rsidR="00981CB5" w:rsidRDefault="00981CB5" w:rsidP="00BF135D">
      <w:pPr>
        <w:spacing w:after="0" w:line="240" w:lineRule="auto"/>
      </w:pPr>
      <w:r>
        <w:separator/>
      </w:r>
    </w:p>
  </w:endnote>
  <w:endnote w:type="continuationSeparator" w:id="0">
    <w:p w14:paraId="0AF5AD28" w14:textId="77777777" w:rsidR="00981CB5" w:rsidRDefault="00981CB5" w:rsidP="00BF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331061"/>
      <w:docPartObj>
        <w:docPartGallery w:val="Page Numbers (Bottom of Page)"/>
        <w:docPartUnique/>
      </w:docPartObj>
    </w:sdtPr>
    <w:sdtContent>
      <w:p w14:paraId="33F07017" w14:textId="77777777" w:rsidR="00C53C74" w:rsidRDefault="00C53C74">
        <w:pPr>
          <w:pStyle w:val="Voettekst"/>
        </w:pPr>
        <w:r>
          <w:rPr>
            <w:noProof/>
            <w:lang w:eastAsia="nl-NL"/>
          </w:rPr>
          <mc:AlternateContent>
            <mc:Choice Requires="wps">
              <w:drawing>
                <wp:anchor distT="0" distB="0" distL="114300" distR="114300" simplePos="0" relativeHeight="251660288" behindDoc="0" locked="0" layoutInCell="1" allowOverlap="1" wp14:anchorId="750168AD" wp14:editId="5219A790">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74F23E" w14:textId="6ABC754E" w:rsidR="00C53C74" w:rsidRDefault="00C53C74">
                              <w:pPr>
                                <w:jc w:val="center"/>
                              </w:pPr>
                              <w:r>
                                <w:fldChar w:fldCharType="begin"/>
                              </w:r>
                              <w:r>
                                <w:instrText>PAGE    \* MERGEFORMAT</w:instrText>
                              </w:r>
                              <w:r>
                                <w:fldChar w:fldCharType="separate"/>
                              </w:r>
                              <w:r w:rsidR="005066E3">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7874F23E" w14:textId="6ABC754E" w:rsidR="00C53C74" w:rsidRDefault="00C53C74">
                        <w:pPr>
                          <w:jc w:val="center"/>
                        </w:pPr>
                        <w:r>
                          <w:fldChar w:fldCharType="begin"/>
                        </w:r>
                        <w:r>
                          <w:instrText>PAGE    \* MERGEFORMAT</w:instrText>
                        </w:r>
                        <w:r>
                          <w:fldChar w:fldCharType="separate"/>
                        </w:r>
                        <w:r w:rsidR="005066E3">
                          <w:rPr>
                            <w:noProof/>
                          </w:rPr>
                          <w:t>1</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3D3E1CC0" wp14:editId="12E1B8A3">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1514" w14:textId="77777777" w:rsidR="00981CB5" w:rsidRDefault="00981CB5" w:rsidP="00BF135D">
      <w:pPr>
        <w:spacing w:after="0" w:line="240" w:lineRule="auto"/>
      </w:pPr>
      <w:r>
        <w:separator/>
      </w:r>
    </w:p>
  </w:footnote>
  <w:footnote w:type="continuationSeparator" w:id="0">
    <w:p w14:paraId="6B581265" w14:textId="77777777" w:rsidR="00981CB5" w:rsidRDefault="00981CB5" w:rsidP="00BF1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DFB"/>
    <w:multiLevelType w:val="hybridMultilevel"/>
    <w:tmpl w:val="30B2A2D0"/>
    <w:lvl w:ilvl="0" w:tplc="FFFFFFFF">
      <w:start w:val="1"/>
      <w:numFmt w:val="bullet"/>
      <w:lvlText w:val="o"/>
      <w:lvlJc w:val="left"/>
      <w:pPr>
        <w:ind w:left="633" w:hanging="360"/>
      </w:pPr>
      <w:rPr>
        <w:rFonts w:ascii="Courier New" w:hAnsi="Courier New" w:hint="default"/>
      </w:rPr>
    </w:lvl>
    <w:lvl w:ilvl="1" w:tplc="04130003" w:tentative="1">
      <w:start w:val="1"/>
      <w:numFmt w:val="bullet"/>
      <w:lvlText w:val="o"/>
      <w:lvlJc w:val="left"/>
      <w:pPr>
        <w:ind w:left="1353" w:hanging="360"/>
      </w:pPr>
      <w:rPr>
        <w:rFonts w:ascii="Courier New" w:hAnsi="Courier New" w:cs="Courier New" w:hint="default"/>
      </w:rPr>
    </w:lvl>
    <w:lvl w:ilvl="2" w:tplc="04130005" w:tentative="1">
      <w:start w:val="1"/>
      <w:numFmt w:val="bullet"/>
      <w:lvlText w:val=""/>
      <w:lvlJc w:val="left"/>
      <w:pPr>
        <w:ind w:left="2073" w:hanging="360"/>
      </w:pPr>
      <w:rPr>
        <w:rFonts w:ascii="Wingdings" w:hAnsi="Wingdings" w:hint="default"/>
      </w:rPr>
    </w:lvl>
    <w:lvl w:ilvl="3" w:tplc="04130001" w:tentative="1">
      <w:start w:val="1"/>
      <w:numFmt w:val="bullet"/>
      <w:lvlText w:val=""/>
      <w:lvlJc w:val="left"/>
      <w:pPr>
        <w:ind w:left="2793" w:hanging="360"/>
      </w:pPr>
      <w:rPr>
        <w:rFonts w:ascii="Symbol" w:hAnsi="Symbol" w:hint="default"/>
      </w:rPr>
    </w:lvl>
    <w:lvl w:ilvl="4" w:tplc="04130003" w:tentative="1">
      <w:start w:val="1"/>
      <w:numFmt w:val="bullet"/>
      <w:lvlText w:val="o"/>
      <w:lvlJc w:val="left"/>
      <w:pPr>
        <w:ind w:left="3513" w:hanging="360"/>
      </w:pPr>
      <w:rPr>
        <w:rFonts w:ascii="Courier New" w:hAnsi="Courier New" w:cs="Courier New" w:hint="default"/>
      </w:rPr>
    </w:lvl>
    <w:lvl w:ilvl="5" w:tplc="04130005" w:tentative="1">
      <w:start w:val="1"/>
      <w:numFmt w:val="bullet"/>
      <w:lvlText w:val=""/>
      <w:lvlJc w:val="left"/>
      <w:pPr>
        <w:ind w:left="4233" w:hanging="360"/>
      </w:pPr>
      <w:rPr>
        <w:rFonts w:ascii="Wingdings" w:hAnsi="Wingdings" w:hint="default"/>
      </w:rPr>
    </w:lvl>
    <w:lvl w:ilvl="6" w:tplc="04130001" w:tentative="1">
      <w:start w:val="1"/>
      <w:numFmt w:val="bullet"/>
      <w:lvlText w:val=""/>
      <w:lvlJc w:val="left"/>
      <w:pPr>
        <w:ind w:left="4953" w:hanging="360"/>
      </w:pPr>
      <w:rPr>
        <w:rFonts w:ascii="Symbol" w:hAnsi="Symbol" w:hint="default"/>
      </w:rPr>
    </w:lvl>
    <w:lvl w:ilvl="7" w:tplc="04130003" w:tentative="1">
      <w:start w:val="1"/>
      <w:numFmt w:val="bullet"/>
      <w:lvlText w:val="o"/>
      <w:lvlJc w:val="left"/>
      <w:pPr>
        <w:ind w:left="5673" w:hanging="360"/>
      </w:pPr>
      <w:rPr>
        <w:rFonts w:ascii="Courier New" w:hAnsi="Courier New" w:cs="Courier New" w:hint="default"/>
      </w:rPr>
    </w:lvl>
    <w:lvl w:ilvl="8" w:tplc="04130005" w:tentative="1">
      <w:start w:val="1"/>
      <w:numFmt w:val="bullet"/>
      <w:lvlText w:val=""/>
      <w:lvlJc w:val="left"/>
      <w:pPr>
        <w:ind w:left="6393" w:hanging="360"/>
      </w:pPr>
      <w:rPr>
        <w:rFonts w:ascii="Wingdings" w:hAnsi="Wingdings" w:hint="default"/>
      </w:rPr>
    </w:lvl>
  </w:abstractNum>
  <w:abstractNum w:abstractNumId="1">
    <w:nsid w:val="09373F5E"/>
    <w:multiLevelType w:val="hybridMultilevel"/>
    <w:tmpl w:val="7AE2A8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C373DA"/>
    <w:multiLevelType w:val="hybridMultilevel"/>
    <w:tmpl w:val="5D947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3253256"/>
    <w:multiLevelType w:val="multilevel"/>
    <w:tmpl w:val="B67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D31E5"/>
    <w:multiLevelType w:val="hybridMultilevel"/>
    <w:tmpl w:val="94A2B286"/>
    <w:lvl w:ilvl="0" w:tplc="3690959C">
      <w:start w:val="1"/>
      <w:numFmt w:val="bullet"/>
      <w:lvlText w:val="o"/>
      <w:lvlJc w:val="left"/>
      <w:pPr>
        <w:ind w:left="720" w:hanging="360"/>
      </w:pPr>
      <w:rPr>
        <w:rFonts w:ascii="Courier New" w:hAnsi="Courier New" w:hint="default"/>
      </w:rPr>
    </w:lvl>
    <w:lvl w:ilvl="1" w:tplc="E5129CE4">
      <w:start w:val="1"/>
      <w:numFmt w:val="bullet"/>
      <w:lvlText w:val="o"/>
      <w:lvlJc w:val="left"/>
      <w:pPr>
        <w:ind w:left="1440" w:hanging="360"/>
      </w:pPr>
      <w:rPr>
        <w:rFonts w:ascii="Courier New" w:hAnsi="Courier New" w:hint="default"/>
      </w:rPr>
    </w:lvl>
    <w:lvl w:ilvl="2" w:tplc="56EAD018">
      <w:start w:val="1"/>
      <w:numFmt w:val="bullet"/>
      <w:lvlText w:val=""/>
      <w:lvlJc w:val="left"/>
      <w:pPr>
        <w:ind w:left="2160" w:hanging="360"/>
      </w:pPr>
      <w:rPr>
        <w:rFonts w:ascii="Wingdings" w:hAnsi="Wingdings" w:hint="default"/>
      </w:rPr>
    </w:lvl>
    <w:lvl w:ilvl="3" w:tplc="AB8E1BEC">
      <w:start w:val="1"/>
      <w:numFmt w:val="bullet"/>
      <w:lvlText w:val=""/>
      <w:lvlJc w:val="left"/>
      <w:pPr>
        <w:ind w:left="2880" w:hanging="360"/>
      </w:pPr>
      <w:rPr>
        <w:rFonts w:ascii="Symbol" w:hAnsi="Symbol" w:hint="default"/>
      </w:rPr>
    </w:lvl>
    <w:lvl w:ilvl="4" w:tplc="B1709196">
      <w:start w:val="1"/>
      <w:numFmt w:val="bullet"/>
      <w:lvlText w:val="o"/>
      <w:lvlJc w:val="left"/>
      <w:pPr>
        <w:ind w:left="3600" w:hanging="360"/>
      </w:pPr>
      <w:rPr>
        <w:rFonts w:ascii="Courier New" w:hAnsi="Courier New" w:hint="default"/>
      </w:rPr>
    </w:lvl>
    <w:lvl w:ilvl="5" w:tplc="D4CAE078">
      <w:start w:val="1"/>
      <w:numFmt w:val="bullet"/>
      <w:lvlText w:val=""/>
      <w:lvlJc w:val="left"/>
      <w:pPr>
        <w:ind w:left="4320" w:hanging="360"/>
      </w:pPr>
      <w:rPr>
        <w:rFonts w:ascii="Wingdings" w:hAnsi="Wingdings" w:hint="default"/>
      </w:rPr>
    </w:lvl>
    <w:lvl w:ilvl="6" w:tplc="FEAA7E76">
      <w:start w:val="1"/>
      <w:numFmt w:val="bullet"/>
      <w:lvlText w:val=""/>
      <w:lvlJc w:val="left"/>
      <w:pPr>
        <w:ind w:left="5040" w:hanging="360"/>
      </w:pPr>
      <w:rPr>
        <w:rFonts w:ascii="Symbol" w:hAnsi="Symbol" w:hint="default"/>
      </w:rPr>
    </w:lvl>
    <w:lvl w:ilvl="7" w:tplc="D9924ED8">
      <w:start w:val="1"/>
      <w:numFmt w:val="bullet"/>
      <w:lvlText w:val="o"/>
      <w:lvlJc w:val="left"/>
      <w:pPr>
        <w:ind w:left="5760" w:hanging="360"/>
      </w:pPr>
      <w:rPr>
        <w:rFonts w:ascii="Courier New" w:hAnsi="Courier New" w:hint="default"/>
      </w:rPr>
    </w:lvl>
    <w:lvl w:ilvl="8" w:tplc="3D74DFCE">
      <w:start w:val="1"/>
      <w:numFmt w:val="bullet"/>
      <w:lvlText w:val=""/>
      <w:lvlJc w:val="left"/>
      <w:pPr>
        <w:ind w:left="6480" w:hanging="360"/>
      </w:pPr>
      <w:rPr>
        <w:rFonts w:ascii="Wingdings" w:hAnsi="Wingdings" w:hint="default"/>
      </w:rPr>
    </w:lvl>
  </w:abstractNum>
  <w:abstractNum w:abstractNumId="5">
    <w:nsid w:val="1A062064"/>
    <w:multiLevelType w:val="hybridMultilevel"/>
    <w:tmpl w:val="8B5024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7A3357"/>
    <w:multiLevelType w:val="hybridMultilevel"/>
    <w:tmpl w:val="2C66B9C6"/>
    <w:lvl w:ilvl="0" w:tplc="505C516C">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D46EEC"/>
    <w:multiLevelType w:val="hybridMultilevel"/>
    <w:tmpl w:val="57223486"/>
    <w:lvl w:ilvl="0" w:tplc="89DC2AA4">
      <w:start w:val="1"/>
      <w:numFmt w:val="bullet"/>
      <w:lvlText w:val="o"/>
      <w:lvlJc w:val="left"/>
      <w:pPr>
        <w:ind w:left="720" w:hanging="360"/>
      </w:pPr>
      <w:rPr>
        <w:rFonts w:ascii="Courier New" w:hAnsi="Courier New" w:hint="default"/>
      </w:rPr>
    </w:lvl>
    <w:lvl w:ilvl="1" w:tplc="386E1CE6">
      <w:start w:val="1"/>
      <w:numFmt w:val="bullet"/>
      <w:lvlText w:val="o"/>
      <w:lvlJc w:val="left"/>
      <w:pPr>
        <w:ind w:left="1440" w:hanging="360"/>
      </w:pPr>
      <w:rPr>
        <w:rFonts w:ascii="Courier New" w:hAnsi="Courier New" w:hint="default"/>
      </w:rPr>
    </w:lvl>
    <w:lvl w:ilvl="2" w:tplc="F1A85F3A">
      <w:start w:val="1"/>
      <w:numFmt w:val="bullet"/>
      <w:lvlText w:val=""/>
      <w:lvlJc w:val="left"/>
      <w:pPr>
        <w:ind w:left="2160" w:hanging="360"/>
      </w:pPr>
      <w:rPr>
        <w:rFonts w:ascii="Wingdings" w:hAnsi="Wingdings" w:hint="default"/>
      </w:rPr>
    </w:lvl>
    <w:lvl w:ilvl="3" w:tplc="C89CA534">
      <w:start w:val="1"/>
      <w:numFmt w:val="bullet"/>
      <w:lvlText w:val=""/>
      <w:lvlJc w:val="left"/>
      <w:pPr>
        <w:ind w:left="2880" w:hanging="360"/>
      </w:pPr>
      <w:rPr>
        <w:rFonts w:ascii="Symbol" w:hAnsi="Symbol" w:hint="default"/>
      </w:rPr>
    </w:lvl>
    <w:lvl w:ilvl="4" w:tplc="63508376">
      <w:start w:val="1"/>
      <w:numFmt w:val="bullet"/>
      <w:lvlText w:val="o"/>
      <w:lvlJc w:val="left"/>
      <w:pPr>
        <w:ind w:left="3600" w:hanging="360"/>
      </w:pPr>
      <w:rPr>
        <w:rFonts w:ascii="Courier New" w:hAnsi="Courier New" w:hint="default"/>
      </w:rPr>
    </w:lvl>
    <w:lvl w:ilvl="5" w:tplc="B8B8139E">
      <w:start w:val="1"/>
      <w:numFmt w:val="bullet"/>
      <w:lvlText w:val=""/>
      <w:lvlJc w:val="left"/>
      <w:pPr>
        <w:ind w:left="4320" w:hanging="360"/>
      </w:pPr>
      <w:rPr>
        <w:rFonts w:ascii="Wingdings" w:hAnsi="Wingdings" w:hint="default"/>
      </w:rPr>
    </w:lvl>
    <w:lvl w:ilvl="6" w:tplc="D95AE742">
      <w:start w:val="1"/>
      <w:numFmt w:val="bullet"/>
      <w:lvlText w:val=""/>
      <w:lvlJc w:val="left"/>
      <w:pPr>
        <w:ind w:left="5040" w:hanging="360"/>
      </w:pPr>
      <w:rPr>
        <w:rFonts w:ascii="Symbol" w:hAnsi="Symbol" w:hint="default"/>
      </w:rPr>
    </w:lvl>
    <w:lvl w:ilvl="7" w:tplc="7FB0F5DC">
      <w:start w:val="1"/>
      <w:numFmt w:val="bullet"/>
      <w:lvlText w:val="o"/>
      <w:lvlJc w:val="left"/>
      <w:pPr>
        <w:ind w:left="5760" w:hanging="360"/>
      </w:pPr>
      <w:rPr>
        <w:rFonts w:ascii="Courier New" w:hAnsi="Courier New" w:hint="default"/>
      </w:rPr>
    </w:lvl>
    <w:lvl w:ilvl="8" w:tplc="A022A3C0">
      <w:start w:val="1"/>
      <w:numFmt w:val="bullet"/>
      <w:lvlText w:val=""/>
      <w:lvlJc w:val="left"/>
      <w:pPr>
        <w:ind w:left="6480" w:hanging="360"/>
      </w:pPr>
      <w:rPr>
        <w:rFonts w:ascii="Wingdings" w:hAnsi="Wingdings" w:hint="default"/>
      </w:rPr>
    </w:lvl>
  </w:abstractNum>
  <w:abstractNum w:abstractNumId="8">
    <w:nsid w:val="23291E22"/>
    <w:multiLevelType w:val="hybridMultilevel"/>
    <w:tmpl w:val="737844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4FC1CF2"/>
    <w:multiLevelType w:val="hybridMultilevel"/>
    <w:tmpl w:val="9AE6DADC"/>
    <w:lvl w:ilvl="0" w:tplc="3C0C0D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0B7DE9"/>
    <w:multiLevelType w:val="hybridMultilevel"/>
    <w:tmpl w:val="3676C8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826885"/>
    <w:multiLevelType w:val="hybridMultilevel"/>
    <w:tmpl w:val="030C35A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950048C"/>
    <w:multiLevelType w:val="hybridMultilevel"/>
    <w:tmpl w:val="97DECEC2"/>
    <w:lvl w:ilvl="0" w:tplc="FFFFFFFF">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9D674EA"/>
    <w:multiLevelType w:val="hybridMultilevel"/>
    <w:tmpl w:val="265E2BA2"/>
    <w:lvl w:ilvl="0" w:tplc="3E84D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FD4B08"/>
    <w:multiLevelType w:val="multilevel"/>
    <w:tmpl w:val="57886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11B76D1"/>
    <w:multiLevelType w:val="hybridMultilevel"/>
    <w:tmpl w:val="909E68B2"/>
    <w:lvl w:ilvl="0" w:tplc="7BF4D3E4">
      <w:start w:val="202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934B50"/>
    <w:multiLevelType w:val="multilevel"/>
    <w:tmpl w:val="27F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1E4C1C"/>
    <w:multiLevelType w:val="hybridMultilevel"/>
    <w:tmpl w:val="194CF54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479A1AFA"/>
    <w:multiLevelType w:val="hybridMultilevel"/>
    <w:tmpl w:val="2FC898A6"/>
    <w:lvl w:ilvl="0" w:tplc="775EB514">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3912C9"/>
    <w:multiLevelType w:val="hybridMultilevel"/>
    <w:tmpl w:val="8722AFC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52955E47"/>
    <w:multiLevelType w:val="hybridMultilevel"/>
    <w:tmpl w:val="0CF201EC"/>
    <w:lvl w:ilvl="0" w:tplc="1004DE48">
      <w:start w:val="1"/>
      <w:numFmt w:val="bullet"/>
      <w:lvlText w:val="o"/>
      <w:lvlJc w:val="left"/>
      <w:pPr>
        <w:ind w:left="720" w:hanging="360"/>
      </w:pPr>
      <w:rPr>
        <w:rFonts w:ascii="Courier New" w:hAnsi="Courier New" w:hint="default"/>
      </w:rPr>
    </w:lvl>
    <w:lvl w:ilvl="1" w:tplc="101452EA">
      <w:start w:val="1"/>
      <w:numFmt w:val="bullet"/>
      <w:lvlText w:val="o"/>
      <w:lvlJc w:val="left"/>
      <w:pPr>
        <w:ind w:left="1440" w:hanging="360"/>
      </w:pPr>
      <w:rPr>
        <w:rFonts w:ascii="Courier New" w:hAnsi="Courier New" w:hint="default"/>
      </w:rPr>
    </w:lvl>
    <w:lvl w:ilvl="2" w:tplc="59F20828">
      <w:start w:val="1"/>
      <w:numFmt w:val="bullet"/>
      <w:lvlText w:val=""/>
      <w:lvlJc w:val="left"/>
      <w:pPr>
        <w:ind w:left="2160" w:hanging="360"/>
      </w:pPr>
      <w:rPr>
        <w:rFonts w:ascii="Wingdings" w:hAnsi="Wingdings" w:hint="default"/>
      </w:rPr>
    </w:lvl>
    <w:lvl w:ilvl="3" w:tplc="42D8BA90">
      <w:start w:val="1"/>
      <w:numFmt w:val="bullet"/>
      <w:lvlText w:val=""/>
      <w:lvlJc w:val="left"/>
      <w:pPr>
        <w:ind w:left="2880" w:hanging="360"/>
      </w:pPr>
      <w:rPr>
        <w:rFonts w:ascii="Symbol" w:hAnsi="Symbol" w:hint="default"/>
      </w:rPr>
    </w:lvl>
    <w:lvl w:ilvl="4" w:tplc="B5062D0E">
      <w:start w:val="1"/>
      <w:numFmt w:val="bullet"/>
      <w:lvlText w:val="o"/>
      <w:lvlJc w:val="left"/>
      <w:pPr>
        <w:ind w:left="3600" w:hanging="360"/>
      </w:pPr>
      <w:rPr>
        <w:rFonts w:ascii="Courier New" w:hAnsi="Courier New" w:hint="default"/>
      </w:rPr>
    </w:lvl>
    <w:lvl w:ilvl="5" w:tplc="DE38B438">
      <w:start w:val="1"/>
      <w:numFmt w:val="bullet"/>
      <w:lvlText w:val=""/>
      <w:lvlJc w:val="left"/>
      <w:pPr>
        <w:ind w:left="4320" w:hanging="360"/>
      </w:pPr>
      <w:rPr>
        <w:rFonts w:ascii="Wingdings" w:hAnsi="Wingdings" w:hint="default"/>
      </w:rPr>
    </w:lvl>
    <w:lvl w:ilvl="6" w:tplc="437AFE82">
      <w:start w:val="1"/>
      <w:numFmt w:val="bullet"/>
      <w:lvlText w:val=""/>
      <w:lvlJc w:val="left"/>
      <w:pPr>
        <w:ind w:left="5040" w:hanging="360"/>
      </w:pPr>
      <w:rPr>
        <w:rFonts w:ascii="Symbol" w:hAnsi="Symbol" w:hint="default"/>
      </w:rPr>
    </w:lvl>
    <w:lvl w:ilvl="7" w:tplc="5A98D552">
      <w:start w:val="1"/>
      <w:numFmt w:val="bullet"/>
      <w:lvlText w:val="o"/>
      <w:lvlJc w:val="left"/>
      <w:pPr>
        <w:ind w:left="5760" w:hanging="360"/>
      </w:pPr>
      <w:rPr>
        <w:rFonts w:ascii="Courier New" w:hAnsi="Courier New" w:hint="default"/>
      </w:rPr>
    </w:lvl>
    <w:lvl w:ilvl="8" w:tplc="54DE2614">
      <w:start w:val="1"/>
      <w:numFmt w:val="bullet"/>
      <w:lvlText w:val=""/>
      <w:lvlJc w:val="left"/>
      <w:pPr>
        <w:ind w:left="6480" w:hanging="360"/>
      </w:pPr>
      <w:rPr>
        <w:rFonts w:ascii="Wingdings" w:hAnsi="Wingdings" w:hint="default"/>
      </w:rPr>
    </w:lvl>
  </w:abstractNum>
  <w:abstractNum w:abstractNumId="21">
    <w:nsid w:val="55130B62"/>
    <w:multiLevelType w:val="hybridMultilevel"/>
    <w:tmpl w:val="9A8A1418"/>
    <w:lvl w:ilvl="0" w:tplc="35509CE6">
      <w:start w:val="1"/>
      <w:numFmt w:val="bullet"/>
      <w:lvlText w:val="o"/>
      <w:lvlJc w:val="left"/>
      <w:pPr>
        <w:ind w:left="720" w:hanging="360"/>
      </w:pPr>
      <w:rPr>
        <w:rFonts w:ascii="Courier New" w:hAnsi="Courier New" w:hint="default"/>
      </w:rPr>
    </w:lvl>
    <w:lvl w:ilvl="1" w:tplc="8D9ACE32">
      <w:start w:val="1"/>
      <w:numFmt w:val="bullet"/>
      <w:lvlText w:val="o"/>
      <w:lvlJc w:val="left"/>
      <w:pPr>
        <w:ind w:left="1440" w:hanging="360"/>
      </w:pPr>
      <w:rPr>
        <w:rFonts w:ascii="Courier New" w:hAnsi="Courier New" w:hint="default"/>
      </w:rPr>
    </w:lvl>
    <w:lvl w:ilvl="2" w:tplc="12C6AAC8">
      <w:start w:val="1"/>
      <w:numFmt w:val="bullet"/>
      <w:lvlText w:val=""/>
      <w:lvlJc w:val="left"/>
      <w:pPr>
        <w:ind w:left="2160" w:hanging="360"/>
      </w:pPr>
      <w:rPr>
        <w:rFonts w:ascii="Wingdings" w:hAnsi="Wingdings" w:hint="default"/>
      </w:rPr>
    </w:lvl>
    <w:lvl w:ilvl="3" w:tplc="6E30A816">
      <w:start w:val="1"/>
      <w:numFmt w:val="bullet"/>
      <w:lvlText w:val=""/>
      <w:lvlJc w:val="left"/>
      <w:pPr>
        <w:ind w:left="2880" w:hanging="360"/>
      </w:pPr>
      <w:rPr>
        <w:rFonts w:ascii="Symbol" w:hAnsi="Symbol" w:hint="default"/>
      </w:rPr>
    </w:lvl>
    <w:lvl w:ilvl="4" w:tplc="036227D2">
      <w:start w:val="1"/>
      <w:numFmt w:val="bullet"/>
      <w:lvlText w:val="o"/>
      <w:lvlJc w:val="left"/>
      <w:pPr>
        <w:ind w:left="3600" w:hanging="360"/>
      </w:pPr>
      <w:rPr>
        <w:rFonts w:ascii="Courier New" w:hAnsi="Courier New" w:hint="default"/>
      </w:rPr>
    </w:lvl>
    <w:lvl w:ilvl="5" w:tplc="17F6866A">
      <w:start w:val="1"/>
      <w:numFmt w:val="bullet"/>
      <w:lvlText w:val=""/>
      <w:lvlJc w:val="left"/>
      <w:pPr>
        <w:ind w:left="4320" w:hanging="360"/>
      </w:pPr>
      <w:rPr>
        <w:rFonts w:ascii="Wingdings" w:hAnsi="Wingdings" w:hint="default"/>
      </w:rPr>
    </w:lvl>
    <w:lvl w:ilvl="6" w:tplc="F9D04C72">
      <w:start w:val="1"/>
      <w:numFmt w:val="bullet"/>
      <w:lvlText w:val=""/>
      <w:lvlJc w:val="left"/>
      <w:pPr>
        <w:ind w:left="5040" w:hanging="360"/>
      </w:pPr>
      <w:rPr>
        <w:rFonts w:ascii="Symbol" w:hAnsi="Symbol" w:hint="default"/>
      </w:rPr>
    </w:lvl>
    <w:lvl w:ilvl="7" w:tplc="1A882522">
      <w:start w:val="1"/>
      <w:numFmt w:val="bullet"/>
      <w:lvlText w:val="o"/>
      <w:lvlJc w:val="left"/>
      <w:pPr>
        <w:ind w:left="5760" w:hanging="360"/>
      </w:pPr>
      <w:rPr>
        <w:rFonts w:ascii="Courier New" w:hAnsi="Courier New" w:hint="default"/>
      </w:rPr>
    </w:lvl>
    <w:lvl w:ilvl="8" w:tplc="F85ECAE4">
      <w:start w:val="1"/>
      <w:numFmt w:val="bullet"/>
      <w:lvlText w:val=""/>
      <w:lvlJc w:val="left"/>
      <w:pPr>
        <w:ind w:left="6480" w:hanging="360"/>
      </w:pPr>
      <w:rPr>
        <w:rFonts w:ascii="Wingdings" w:hAnsi="Wingdings" w:hint="default"/>
      </w:rPr>
    </w:lvl>
  </w:abstractNum>
  <w:abstractNum w:abstractNumId="22">
    <w:nsid w:val="55980105"/>
    <w:multiLevelType w:val="hybridMultilevel"/>
    <w:tmpl w:val="15941D14"/>
    <w:lvl w:ilvl="0" w:tplc="CECCFCA6">
      <w:start w:val="2020"/>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425C65"/>
    <w:multiLevelType w:val="hybridMultilevel"/>
    <w:tmpl w:val="1C02F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774476D"/>
    <w:multiLevelType w:val="hybridMultilevel"/>
    <w:tmpl w:val="56F2D7BC"/>
    <w:lvl w:ilvl="0" w:tplc="C8109E24">
      <w:start w:val="2022"/>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266BE6"/>
    <w:multiLevelType w:val="hybridMultilevel"/>
    <w:tmpl w:val="A31A9BE4"/>
    <w:lvl w:ilvl="0" w:tplc="A98042C2">
      <w:start w:val="2020"/>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8E5C03"/>
    <w:multiLevelType w:val="hybridMultilevel"/>
    <w:tmpl w:val="76D68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5C1698"/>
    <w:multiLevelType w:val="hybridMultilevel"/>
    <w:tmpl w:val="D54C44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DC4865"/>
    <w:multiLevelType w:val="hybridMultilevel"/>
    <w:tmpl w:val="F8E4DE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0764E4E"/>
    <w:multiLevelType w:val="hybridMultilevel"/>
    <w:tmpl w:val="9058ED6A"/>
    <w:lvl w:ilvl="0" w:tplc="F2461B6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0">
    <w:nsid w:val="63E76F76"/>
    <w:multiLevelType w:val="multilevel"/>
    <w:tmpl w:val="B71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0C6749"/>
    <w:multiLevelType w:val="hybridMultilevel"/>
    <w:tmpl w:val="408EE2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65523C34"/>
    <w:multiLevelType w:val="hybridMultilevel"/>
    <w:tmpl w:val="CFD015EC"/>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64A6C61"/>
    <w:multiLevelType w:val="hybridMultilevel"/>
    <w:tmpl w:val="3F46C7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CE12D0"/>
    <w:multiLevelType w:val="hybridMultilevel"/>
    <w:tmpl w:val="EFBE02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DA5FA3"/>
    <w:multiLevelType w:val="hybridMultilevel"/>
    <w:tmpl w:val="672C8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1C2580"/>
    <w:multiLevelType w:val="hybridMultilevel"/>
    <w:tmpl w:val="9050B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DE62A0A"/>
    <w:multiLevelType w:val="hybridMultilevel"/>
    <w:tmpl w:val="05527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0"/>
  </w:num>
  <w:num w:numId="3">
    <w:abstractNumId w:val="21"/>
  </w:num>
  <w:num w:numId="4">
    <w:abstractNumId w:val="7"/>
  </w:num>
  <w:num w:numId="5">
    <w:abstractNumId w:val="19"/>
  </w:num>
  <w:num w:numId="6">
    <w:abstractNumId w:val="37"/>
  </w:num>
  <w:num w:numId="7">
    <w:abstractNumId w:val="17"/>
  </w:num>
  <w:num w:numId="8">
    <w:abstractNumId w:val="5"/>
  </w:num>
  <w:num w:numId="9">
    <w:abstractNumId w:val="28"/>
  </w:num>
  <w:num w:numId="10">
    <w:abstractNumId w:val="29"/>
  </w:num>
  <w:num w:numId="11">
    <w:abstractNumId w:val="31"/>
  </w:num>
  <w:num w:numId="12">
    <w:abstractNumId w:val="23"/>
  </w:num>
  <w:num w:numId="13">
    <w:abstractNumId w:val="36"/>
  </w:num>
  <w:num w:numId="14">
    <w:abstractNumId w:val="34"/>
  </w:num>
  <w:num w:numId="15">
    <w:abstractNumId w:val="33"/>
  </w:num>
  <w:num w:numId="16">
    <w:abstractNumId w:val="32"/>
  </w:num>
  <w:num w:numId="17">
    <w:abstractNumId w:val="10"/>
  </w:num>
  <w:num w:numId="18">
    <w:abstractNumId w:val="35"/>
  </w:num>
  <w:num w:numId="19">
    <w:abstractNumId w:val="1"/>
  </w:num>
  <w:num w:numId="20">
    <w:abstractNumId w:val="27"/>
  </w:num>
  <w:num w:numId="21">
    <w:abstractNumId w:val="0"/>
  </w:num>
  <w:num w:numId="22">
    <w:abstractNumId w:val="2"/>
  </w:num>
  <w:num w:numId="23">
    <w:abstractNumId w:val="8"/>
  </w:num>
  <w:num w:numId="24">
    <w:abstractNumId w:val="18"/>
  </w:num>
  <w:num w:numId="25">
    <w:abstractNumId w:val="22"/>
  </w:num>
  <w:num w:numId="26">
    <w:abstractNumId w:val="24"/>
  </w:num>
  <w:num w:numId="27">
    <w:abstractNumId w:val="12"/>
  </w:num>
  <w:num w:numId="28">
    <w:abstractNumId w:val="26"/>
  </w:num>
  <w:num w:numId="29">
    <w:abstractNumId w:val="11"/>
  </w:num>
  <w:num w:numId="30">
    <w:abstractNumId w:val="13"/>
  </w:num>
  <w:num w:numId="31">
    <w:abstractNumId w:val="9"/>
  </w:num>
  <w:num w:numId="32">
    <w:abstractNumId w:val="14"/>
  </w:num>
  <w:num w:numId="33">
    <w:abstractNumId w:val="30"/>
  </w:num>
  <w:num w:numId="34">
    <w:abstractNumId w:val="3"/>
  </w:num>
  <w:num w:numId="35">
    <w:abstractNumId w:val="16"/>
  </w:num>
  <w:num w:numId="36">
    <w:abstractNumId w:val="6"/>
  </w:num>
  <w:num w:numId="37">
    <w:abstractNumId w:val="15"/>
  </w:num>
  <w:num w:numId="38">
    <w:abstractNumId w:val="25"/>
  </w:num>
</w:numbering>
</file>

<file path=word/people.xml><?xml version="1.0" encoding="utf-8"?>
<w15:people xmlns:mc="http://schemas.openxmlformats.org/markup-compatibility/2006" xmlns:w15="http://schemas.microsoft.com/office/word/2012/wordml" mc:Ignorable="w15">
  <w15:person w15:author="Basisschool De Blinkerd">
    <w15:presenceInfo w15:providerId="AD" w15:userId="S::info@blinkerd.pcpow.nl::c95e77e5-3a75-4754-ac81-d05d187d4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7"/>
    <w:rsid w:val="000032B4"/>
    <w:rsid w:val="000049A7"/>
    <w:rsid w:val="000106AA"/>
    <w:rsid w:val="00095990"/>
    <w:rsid w:val="000A3DF8"/>
    <w:rsid w:val="000C687B"/>
    <w:rsid w:val="000C6BD4"/>
    <w:rsid w:val="000D00AD"/>
    <w:rsid w:val="000D290B"/>
    <w:rsid w:val="001014F3"/>
    <w:rsid w:val="00102CFC"/>
    <w:rsid w:val="00112F8F"/>
    <w:rsid w:val="001218AE"/>
    <w:rsid w:val="00127F0B"/>
    <w:rsid w:val="0015010A"/>
    <w:rsid w:val="00156930"/>
    <w:rsid w:val="001704A7"/>
    <w:rsid w:val="00172A10"/>
    <w:rsid w:val="00177CE2"/>
    <w:rsid w:val="00177E3E"/>
    <w:rsid w:val="001A1C9B"/>
    <w:rsid w:val="001D0F0C"/>
    <w:rsid w:val="002220DB"/>
    <w:rsid w:val="00223D83"/>
    <w:rsid w:val="00224CA9"/>
    <w:rsid w:val="0023170D"/>
    <w:rsid w:val="002476DA"/>
    <w:rsid w:val="002851C3"/>
    <w:rsid w:val="002D3022"/>
    <w:rsid w:val="002F0F9F"/>
    <w:rsid w:val="00302552"/>
    <w:rsid w:val="00304910"/>
    <w:rsid w:val="00353969"/>
    <w:rsid w:val="00353B5D"/>
    <w:rsid w:val="00381F4A"/>
    <w:rsid w:val="00383AC0"/>
    <w:rsid w:val="003B4676"/>
    <w:rsid w:val="003C0BD2"/>
    <w:rsid w:val="003D7EAD"/>
    <w:rsid w:val="003F1E03"/>
    <w:rsid w:val="003F77A7"/>
    <w:rsid w:val="00402BE1"/>
    <w:rsid w:val="004055EB"/>
    <w:rsid w:val="00416CA4"/>
    <w:rsid w:val="0042067B"/>
    <w:rsid w:val="00441C9A"/>
    <w:rsid w:val="00467F65"/>
    <w:rsid w:val="0047109A"/>
    <w:rsid w:val="004873CD"/>
    <w:rsid w:val="004939DB"/>
    <w:rsid w:val="004A391F"/>
    <w:rsid w:val="004B670D"/>
    <w:rsid w:val="004C0986"/>
    <w:rsid w:val="004E5E19"/>
    <w:rsid w:val="005058C8"/>
    <w:rsid w:val="005066E3"/>
    <w:rsid w:val="00510F03"/>
    <w:rsid w:val="005217C0"/>
    <w:rsid w:val="00530D58"/>
    <w:rsid w:val="00533D5E"/>
    <w:rsid w:val="0054738C"/>
    <w:rsid w:val="00553B4A"/>
    <w:rsid w:val="005716FD"/>
    <w:rsid w:val="0057741E"/>
    <w:rsid w:val="005940C0"/>
    <w:rsid w:val="005B1C43"/>
    <w:rsid w:val="00615572"/>
    <w:rsid w:val="00635A20"/>
    <w:rsid w:val="006515BA"/>
    <w:rsid w:val="00676A65"/>
    <w:rsid w:val="00680FBC"/>
    <w:rsid w:val="006A0A6E"/>
    <w:rsid w:val="006C0DBC"/>
    <w:rsid w:val="006E7A13"/>
    <w:rsid w:val="006F218B"/>
    <w:rsid w:val="00707FC9"/>
    <w:rsid w:val="00714708"/>
    <w:rsid w:val="007618A5"/>
    <w:rsid w:val="00762E44"/>
    <w:rsid w:val="00766AF6"/>
    <w:rsid w:val="00777459"/>
    <w:rsid w:val="007B47E6"/>
    <w:rsid w:val="007C4B4F"/>
    <w:rsid w:val="007C76F4"/>
    <w:rsid w:val="007F04D5"/>
    <w:rsid w:val="007F7848"/>
    <w:rsid w:val="00861F9E"/>
    <w:rsid w:val="00896ADB"/>
    <w:rsid w:val="008D04AE"/>
    <w:rsid w:val="008D7A84"/>
    <w:rsid w:val="008E32E9"/>
    <w:rsid w:val="008F5987"/>
    <w:rsid w:val="009030EE"/>
    <w:rsid w:val="00917429"/>
    <w:rsid w:val="00935215"/>
    <w:rsid w:val="00941762"/>
    <w:rsid w:val="00943F68"/>
    <w:rsid w:val="00981CB5"/>
    <w:rsid w:val="009832D1"/>
    <w:rsid w:val="009C0080"/>
    <w:rsid w:val="009D264D"/>
    <w:rsid w:val="009E0219"/>
    <w:rsid w:val="009E46BE"/>
    <w:rsid w:val="009E590A"/>
    <w:rsid w:val="009F77DA"/>
    <w:rsid w:val="00A041BB"/>
    <w:rsid w:val="00A56EEF"/>
    <w:rsid w:val="00A75504"/>
    <w:rsid w:val="00A902D1"/>
    <w:rsid w:val="00A92FA7"/>
    <w:rsid w:val="00AC0ACD"/>
    <w:rsid w:val="00AD45DF"/>
    <w:rsid w:val="00AE163A"/>
    <w:rsid w:val="00AF08DD"/>
    <w:rsid w:val="00B1047F"/>
    <w:rsid w:val="00B3030D"/>
    <w:rsid w:val="00B305AD"/>
    <w:rsid w:val="00B43F5D"/>
    <w:rsid w:val="00B734CB"/>
    <w:rsid w:val="00BB2630"/>
    <w:rsid w:val="00BB4796"/>
    <w:rsid w:val="00BC4BB1"/>
    <w:rsid w:val="00BE40F9"/>
    <w:rsid w:val="00BF135D"/>
    <w:rsid w:val="00C15BCC"/>
    <w:rsid w:val="00C46F9E"/>
    <w:rsid w:val="00C53C74"/>
    <w:rsid w:val="00C64859"/>
    <w:rsid w:val="00C66F49"/>
    <w:rsid w:val="00C95FF1"/>
    <w:rsid w:val="00CD761C"/>
    <w:rsid w:val="00CD7953"/>
    <w:rsid w:val="00CE164F"/>
    <w:rsid w:val="00D01E60"/>
    <w:rsid w:val="00D2157C"/>
    <w:rsid w:val="00D248A8"/>
    <w:rsid w:val="00D41339"/>
    <w:rsid w:val="00D91F46"/>
    <w:rsid w:val="00D95E6D"/>
    <w:rsid w:val="00DF3570"/>
    <w:rsid w:val="00E04E72"/>
    <w:rsid w:val="00E12DC4"/>
    <w:rsid w:val="00E26651"/>
    <w:rsid w:val="00E31239"/>
    <w:rsid w:val="00E36737"/>
    <w:rsid w:val="00E52570"/>
    <w:rsid w:val="00E659B1"/>
    <w:rsid w:val="00E90629"/>
    <w:rsid w:val="00EA4716"/>
    <w:rsid w:val="00EB6B31"/>
    <w:rsid w:val="00EC11EE"/>
    <w:rsid w:val="00EE1D84"/>
    <w:rsid w:val="00F07A8B"/>
    <w:rsid w:val="00F15728"/>
    <w:rsid w:val="00F36051"/>
    <w:rsid w:val="00F3784F"/>
    <w:rsid w:val="00F60FEF"/>
    <w:rsid w:val="00F67A57"/>
    <w:rsid w:val="00F70E82"/>
    <w:rsid w:val="00F73D55"/>
    <w:rsid w:val="00F94278"/>
    <w:rsid w:val="00FF17A4"/>
    <w:rsid w:val="017B0473"/>
    <w:rsid w:val="01E18604"/>
    <w:rsid w:val="022939E4"/>
    <w:rsid w:val="0259EBEF"/>
    <w:rsid w:val="02B04860"/>
    <w:rsid w:val="02EF9303"/>
    <w:rsid w:val="03467428"/>
    <w:rsid w:val="035D4928"/>
    <w:rsid w:val="037A32F5"/>
    <w:rsid w:val="03A54094"/>
    <w:rsid w:val="054E5404"/>
    <w:rsid w:val="061B03DA"/>
    <w:rsid w:val="06D5F10B"/>
    <w:rsid w:val="06E00B78"/>
    <w:rsid w:val="06E43AB0"/>
    <w:rsid w:val="0710D4F2"/>
    <w:rsid w:val="074E373E"/>
    <w:rsid w:val="077AEBD9"/>
    <w:rsid w:val="077E35DF"/>
    <w:rsid w:val="07BD4EDF"/>
    <w:rsid w:val="08BF6482"/>
    <w:rsid w:val="090409B4"/>
    <w:rsid w:val="09F06E1A"/>
    <w:rsid w:val="0A991357"/>
    <w:rsid w:val="0BB827AF"/>
    <w:rsid w:val="0C92302A"/>
    <w:rsid w:val="0D164106"/>
    <w:rsid w:val="0D7D23A8"/>
    <w:rsid w:val="0D8CD02C"/>
    <w:rsid w:val="0DF60CC6"/>
    <w:rsid w:val="0E076BC9"/>
    <w:rsid w:val="0E3FD12F"/>
    <w:rsid w:val="0E558552"/>
    <w:rsid w:val="0FA7E3EF"/>
    <w:rsid w:val="0FCF6C39"/>
    <w:rsid w:val="0FEF8781"/>
    <w:rsid w:val="103E9967"/>
    <w:rsid w:val="1082C3C1"/>
    <w:rsid w:val="114EE277"/>
    <w:rsid w:val="118934EC"/>
    <w:rsid w:val="12CB0A6B"/>
    <w:rsid w:val="140B62C8"/>
    <w:rsid w:val="1462D403"/>
    <w:rsid w:val="14820949"/>
    <w:rsid w:val="14AD13CF"/>
    <w:rsid w:val="151D0A69"/>
    <w:rsid w:val="1657B8B1"/>
    <w:rsid w:val="16B2D711"/>
    <w:rsid w:val="1727658D"/>
    <w:rsid w:val="1852CB83"/>
    <w:rsid w:val="191E8DDB"/>
    <w:rsid w:val="1942D0DC"/>
    <w:rsid w:val="19B546B0"/>
    <w:rsid w:val="1A0328C3"/>
    <w:rsid w:val="1A351816"/>
    <w:rsid w:val="1A8CBFA3"/>
    <w:rsid w:val="1B914CCD"/>
    <w:rsid w:val="1B9F2853"/>
    <w:rsid w:val="1BEBE6C5"/>
    <w:rsid w:val="1BFBAA26"/>
    <w:rsid w:val="1C058457"/>
    <w:rsid w:val="1D4392E8"/>
    <w:rsid w:val="1DBD6B24"/>
    <w:rsid w:val="1DCE3DE6"/>
    <w:rsid w:val="1E109DC8"/>
    <w:rsid w:val="1E586AC3"/>
    <w:rsid w:val="1EF691A4"/>
    <w:rsid w:val="1F5AA322"/>
    <w:rsid w:val="20581932"/>
    <w:rsid w:val="2229010A"/>
    <w:rsid w:val="222A4EF6"/>
    <w:rsid w:val="24512EE7"/>
    <w:rsid w:val="24A5E4EC"/>
    <w:rsid w:val="24AA03AA"/>
    <w:rsid w:val="256A82D6"/>
    <w:rsid w:val="2581B70B"/>
    <w:rsid w:val="25D8987F"/>
    <w:rsid w:val="26DF3304"/>
    <w:rsid w:val="27AD5A27"/>
    <w:rsid w:val="27E75E34"/>
    <w:rsid w:val="28B33305"/>
    <w:rsid w:val="28E37662"/>
    <w:rsid w:val="2920C24C"/>
    <w:rsid w:val="292D7BAA"/>
    <w:rsid w:val="29319FF7"/>
    <w:rsid w:val="295065DF"/>
    <w:rsid w:val="2959FC9D"/>
    <w:rsid w:val="29DBEDB3"/>
    <w:rsid w:val="2A35B5D2"/>
    <w:rsid w:val="2B90CACC"/>
    <w:rsid w:val="2CEB008E"/>
    <w:rsid w:val="2DDAE25B"/>
    <w:rsid w:val="2DEF2F73"/>
    <w:rsid w:val="2F04643B"/>
    <w:rsid w:val="2F0EBD99"/>
    <w:rsid w:val="2F53C795"/>
    <w:rsid w:val="2F960C9D"/>
    <w:rsid w:val="3005FB67"/>
    <w:rsid w:val="3064F732"/>
    <w:rsid w:val="3082A6A7"/>
    <w:rsid w:val="314E9D8E"/>
    <w:rsid w:val="323AD6D7"/>
    <w:rsid w:val="32B283D7"/>
    <w:rsid w:val="32BDD786"/>
    <w:rsid w:val="32C23447"/>
    <w:rsid w:val="32CACBC0"/>
    <w:rsid w:val="3394A5A1"/>
    <w:rsid w:val="353C4ACF"/>
    <w:rsid w:val="37622AF6"/>
    <w:rsid w:val="386981B5"/>
    <w:rsid w:val="394A62D4"/>
    <w:rsid w:val="39A33040"/>
    <w:rsid w:val="3A47143F"/>
    <w:rsid w:val="3B5DDBB2"/>
    <w:rsid w:val="3B715843"/>
    <w:rsid w:val="3BBF158B"/>
    <w:rsid w:val="3C8872A8"/>
    <w:rsid w:val="3CE02B22"/>
    <w:rsid w:val="3E8E82E7"/>
    <w:rsid w:val="3F5EB575"/>
    <w:rsid w:val="403CD039"/>
    <w:rsid w:val="40687C46"/>
    <w:rsid w:val="41235573"/>
    <w:rsid w:val="425FD893"/>
    <w:rsid w:val="4297238E"/>
    <w:rsid w:val="42F93C19"/>
    <w:rsid w:val="4359661E"/>
    <w:rsid w:val="440F8126"/>
    <w:rsid w:val="441B39DC"/>
    <w:rsid w:val="44EC0C1D"/>
    <w:rsid w:val="45A4293B"/>
    <w:rsid w:val="46F7A0FD"/>
    <w:rsid w:val="4767A6CF"/>
    <w:rsid w:val="4B67ACF0"/>
    <w:rsid w:val="4B7CCA17"/>
    <w:rsid w:val="4B82C148"/>
    <w:rsid w:val="4C6D740A"/>
    <w:rsid w:val="4C7E3EF0"/>
    <w:rsid w:val="4C907C48"/>
    <w:rsid w:val="4C9D28C9"/>
    <w:rsid w:val="4CD2A6E1"/>
    <w:rsid w:val="4CD9FF61"/>
    <w:rsid w:val="4D1315E9"/>
    <w:rsid w:val="4D2059BB"/>
    <w:rsid w:val="4D51C907"/>
    <w:rsid w:val="4DDEA141"/>
    <w:rsid w:val="4DFDC7EC"/>
    <w:rsid w:val="4E4D3F90"/>
    <w:rsid w:val="4E592E27"/>
    <w:rsid w:val="4EEB28F5"/>
    <w:rsid w:val="510EFF15"/>
    <w:rsid w:val="5137E5A6"/>
    <w:rsid w:val="51FF67D5"/>
    <w:rsid w:val="52E196DF"/>
    <w:rsid w:val="5396BBC3"/>
    <w:rsid w:val="53CE13F0"/>
    <w:rsid w:val="541E19FF"/>
    <w:rsid w:val="5424BAE0"/>
    <w:rsid w:val="54373EC0"/>
    <w:rsid w:val="54DEFAF4"/>
    <w:rsid w:val="54FD9FA9"/>
    <w:rsid w:val="552F05BE"/>
    <w:rsid w:val="5591EE22"/>
    <w:rsid w:val="55E80457"/>
    <w:rsid w:val="567A934B"/>
    <w:rsid w:val="56AEA972"/>
    <w:rsid w:val="578163BD"/>
    <w:rsid w:val="57DC0590"/>
    <w:rsid w:val="5A028E6B"/>
    <w:rsid w:val="5A4151B5"/>
    <w:rsid w:val="5A5BCF20"/>
    <w:rsid w:val="5B2D5D43"/>
    <w:rsid w:val="5BD0A9A1"/>
    <w:rsid w:val="5C58B91C"/>
    <w:rsid w:val="5CB59C45"/>
    <w:rsid w:val="5CBFA31D"/>
    <w:rsid w:val="5D544851"/>
    <w:rsid w:val="5EB09248"/>
    <w:rsid w:val="5EEBA66F"/>
    <w:rsid w:val="5F08E051"/>
    <w:rsid w:val="600E91F3"/>
    <w:rsid w:val="6013BB2E"/>
    <w:rsid w:val="60627071"/>
    <w:rsid w:val="60ABD36B"/>
    <w:rsid w:val="614E01A6"/>
    <w:rsid w:val="6154A595"/>
    <w:rsid w:val="6358138F"/>
    <w:rsid w:val="636B4D7B"/>
    <w:rsid w:val="63714291"/>
    <w:rsid w:val="63D7E7C5"/>
    <w:rsid w:val="6424C84B"/>
    <w:rsid w:val="6525D520"/>
    <w:rsid w:val="65557D44"/>
    <w:rsid w:val="6589896C"/>
    <w:rsid w:val="6611356B"/>
    <w:rsid w:val="662131B0"/>
    <w:rsid w:val="668C2489"/>
    <w:rsid w:val="6693521B"/>
    <w:rsid w:val="6747AA19"/>
    <w:rsid w:val="689F6A00"/>
    <w:rsid w:val="68AD1C70"/>
    <w:rsid w:val="698926C9"/>
    <w:rsid w:val="69A03854"/>
    <w:rsid w:val="69FCAAE0"/>
    <w:rsid w:val="6A2C60D8"/>
    <w:rsid w:val="6AA7D3AC"/>
    <w:rsid w:val="6B901F03"/>
    <w:rsid w:val="6C84DE15"/>
    <w:rsid w:val="6D95E1CF"/>
    <w:rsid w:val="6E43CCD8"/>
    <w:rsid w:val="71147D71"/>
    <w:rsid w:val="718E12F2"/>
    <w:rsid w:val="7325AFB7"/>
    <w:rsid w:val="73749C9D"/>
    <w:rsid w:val="74C52633"/>
    <w:rsid w:val="74F12ECC"/>
    <w:rsid w:val="757B6A24"/>
    <w:rsid w:val="761CA543"/>
    <w:rsid w:val="767AE3A7"/>
    <w:rsid w:val="7706BE1C"/>
    <w:rsid w:val="770FF964"/>
    <w:rsid w:val="77BE5111"/>
    <w:rsid w:val="77D52BB8"/>
    <w:rsid w:val="794A2C0D"/>
    <w:rsid w:val="79A5585D"/>
    <w:rsid w:val="79C48661"/>
    <w:rsid w:val="7A3430AF"/>
    <w:rsid w:val="7AC75386"/>
    <w:rsid w:val="7C14AB69"/>
    <w:rsid w:val="7C4B088D"/>
    <w:rsid w:val="7C89C0D0"/>
    <w:rsid w:val="7CA059E4"/>
    <w:rsid w:val="7E318003"/>
    <w:rsid w:val="7EB7559C"/>
    <w:rsid w:val="7EBD0284"/>
    <w:rsid w:val="7F468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47A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2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13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1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2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A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92FA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F135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F135D"/>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BF1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35D"/>
  </w:style>
  <w:style w:type="paragraph" w:styleId="Voettekst">
    <w:name w:val="footer"/>
    <w:basedOn w:val="Standaard"/>
    <w:link w:val="VoettekstChar"/>
    <w:uiPriority w:val="99"/>
    <w:unhideWhenUsed/>
    <w:rsid w:val="00BF1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35D"/>
  </w:style>
  <w:style w:type="paragraph" w:styleId="Kopvaninhoudsopgave">
    <w:name w:val="TOC Heading"/>
    <w:basedOn w:val="Kop1"/>
    <w:next w:val="Standaard"/>
    <w:uiPriority w:val="39"/>
    <w:unhideWhenUsed/>
    <w:qFormat/>
    <w:rsid w:val="00BF135D"/>
    <w:pPr>
      <w:outlineLvl w:val="9"/>
    </w:pPr>
    <w:rPr>
      <w:lang w:eastAsia="nl-NL"/>
    </w:rPr>
  </w:style>
  <w:style w:type="paragraph" w:styleId="Inhopg1">
    <w:name w:val="toc 1"/>
    <w:basedOn w:val="Standaard"/>
    <w:next w:val="Standaard"/>
    <w:autoRedefine/>
    <w:uiPriority w:val="39"/>
    <w:unhideWhenUsed/>
    <w:rsid w:val="00BF135D"/>
    <w:pPr>
      <w:spacing w:after="100"/>
    </w:pPr>
  </w:style>
  <w:style w:type="paragraph" w:styleId="Inhopg2">
    <w:name w:val="toc 2"/>
    <w:basedOn w:val="Standaard"/>
    <w:next w:val="Standaard"/>
    <w:autoRedefine/>
    <w:uiPriority w:val="39"/>
    <w:unhideWhenUsed/>
    <w:rsid w:val="00BF135D"/>
    <w:pPr>
      <w:spacing w:after="100"/>
      <w:ind w:left="220"/>
    </w:pPr>
  </w:style>
  <w:style w:type="paragraph" w:styleId="Inhopg3">
    <w:name w:val="toc 3"/>
    <w:basedOn w:val="Standaard"/>
    <w:next w:val="Standaard"/>
    <w:autoRedefine/>
    <w:uiPriority w:val="39"/>
    <w:unhideWhenUsed/>
    <w:rsid w:val="00BF135D"/>
    <w:pPr>
      <w:spacing w:after="100"/>
      <w:ind w:left="440"/>
    </w:pPr>
  </w:style>
  <w:style w:type="character" w:styleId="Hyperlink">
    <w:name w:val="Hyperlink"/>
    <w:basedOn w:val="Standaardalinea-lettertype"/>
    <w:uiPriority w:val="99"/>
    <w:unhideWhenUsed/>
    <w:rsid w:val="00BF135D"/>
    <w:rPr>
      <w:color w:val="0563C1" w:themeColor="hyperlink"/>
      <w:u w:val="single"/>
    </w:rPr>
  </w:style>
  <w:style w:type="paragraph" w:styleId="Eindnoottekst">
    <w:name w:val="endnote text"/>
    <w:basedOn w:val="Standaard"/>
    <w:link w:val="EindnoottekstChar"/>
    <w:semiHidden/>
    <w:rsid w:val="00304910"/>
    <w:pPr>
      <w:spacing w:after="0" w:line="240" w:lineRule="auto"/>
    </w:pPr>
    <w:rPr>
      <w:rFonts w:ascii="Courier New" w:eastAsia="Times New Roman" w:hAnsi="Courier New" w:cs="Courier New"/>
      <w:color w:val="000000"/>
      <w:kern w:val="28"/>
      <w:sz w:val="20"/>
      <w:szCs w:val="20"/>
      <w:lang w:eastAsia="nl-NL"/>
    </w:rPr>
  </w:style>
  <w:style w:type="character" w:customStyle="1" w:styleId="EindnoottekstChar">
    <w:name w:val="Eindnoottekst Char"/>
    <w:basedOn w:val="Standaardalinea-lettertype"/>
    <w:link w:val="Eindnoottekst"/>
    <w:semiHidden/>
    <w:rsid w:val="00304910"/>
    <w:rPr>
      <w:rFonts w:ascii="Courier New" w:eastAsia="Times New Roman" w:hAnsi="Courier New" w:cs="Courier New"/>
      <w:color w:val="000000"/>
      <w:kern w:val="28"/>
      <w:sz w:val="20"/>
      <w:szCs w:val="20"/>
      <w:lang w:eastAsia="nl-NL"/>
    </w:rPr>
  </w:style>
  <w:style w:type="paragraph" w:styleId="Voetnoottekst">
    <w:name w:val="footnote text"/>
    <w:basedOn w:val="Standaard"/>
    <w:link w:val="VoetnoottekstChar"/>
    <w:semiHidden/>
    <w:rsid w:val="009E590A"/>
    <w:pPr>
      <w:spacing w:after="0" w:line="240" w:lineRule="auto"/>
    </w:pPr>
    <w:rPr>
      <w:rFonts w:ascii="Palatino Linotype" w:eastAsia="MS Mincho" w:hAnsi="Palatino Linotype" w:cs="Times New Roman"/>
      <w:sz w:val="20"/>
      <w:szCs w:val="20"/>
      <w:lang w:val="x-none" w:eastAsia="x-none"/>
    </w:rPr>
  </w:style>
  <w:style w:type="character" w:customStyle="1" w:styleId="VoetnoottekstChar">
    <w:name w:val="Voetnoottekst Char"/>
    <w:basedOn w:val="Standaardalinea-lettertype"/>
    <w:link w:val="Voetnoottekst"/>
    <w:semiHidden/>
    <w:rsid w:val="009E590A"/>
    <w:rPr>
      <w:rFonts w:ascii="Palatino Linotype" w:eastAsia="MS Mincho" w:hAnsi="Palatino Linotype" w:cs="Times New Roman"/>
      <w:sz w:val="20"/>
      <w:szCs w:val="20"/>
      <w:lang w:val="x-none" w:eastAsia="x-none"/>
    </w:rPr>
  </w:style>
  <w:style w:type="character" w:styleId="Voetnootmarkering">
    <w:name w:val="footnote reference"/>
    <w:semiHidden/>
    <w:rsid w:val="009E590A"/>
    <w:rPr>
      <w:vertAlign w:val="superscript"/>
    </w:rPr>
  </w:style>
  <w:style w:type="paragraph" w:styleId="Lijstalinea">
    <w:name w:val="List Paragraph"/>
    <w:basedOn w:val="Standaard"/>
    <w:uiPriority w:val="34"/>
    <w:qFormat/>
    <w:rsid w:val="00E90629"/>
    <w:pPr>
      <w:spacing w:after="0" w:line="240" w:lineRule="auto"/>
      <w:ind w:left="720"/>
      <w:contextualSpacing/>
    </w:pPr>
    <w:rPr>
      <w:rFonts w:ascii="Bookman Old Style" w:eastAsia="MS Mincho" w:hAnsi="Bookman Old Style" w:cs="Times New Roman"/>
      <w:szCs w:val="20"/>
      <w:lang w:eastAsia="nl-NL"/>
    </w:rPr>
  </w:style>
  <w:style w:type="paragraph" w:styleId="Normaalweb">
    <w:name w:val="Normal (Web)"/>
    <w:basedOn w:val="Standaard"/>
    <w:uiPriority w:val="99"/>
    <w:unhideWhenUsed/>
    <w:rsid w:val="00F73D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73D55"/>
    <w:rPr>
      <w:b/>
      <w:bCs/>
    </w:rPr>
  </w:style>
  <w:style w:type="paragraph" w:styleId="Ballontekst">
    <w:name w:val="Balloon Text"/>
    <w:basedOn w:val="Standaard"/>
    <w:link w:val="BallontekstChar"/>
    <w:uiPriority w:val="99"/>
    <w:semiHidden/>
    <w:unhideWhenUsed/>
    <w:rsid w:val="00B303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30D"/>
    <w:rPr>
      <w:rFonts w:ascii="Segoe UI" w:hAnsi="Segoe UI" w:cs="Segoe UI"/>
      <w:sz w:val="18"/>
      <w:szCs w:val="18"/>
    </w:rPr>
  </w:style>
  <w:style w:type="paragraph" w:styleId="Geenafstand">
    <w:name w:val="No Spacing"/>
    <w:uiPriority w:val="1"/>
    <w:qFormat/>
    <w:rsid w:val="009C0080"/>
    <w:pPr>
      <w:spacing w:after="0" w:line="240" w:lineRule="auto"/>
    </w:pPr>
  </w:style>
  <w:style w:type="character" w:styleId="Nadruk">
    <w:name w:val="Emphasis"/>
    <w:uiPriority w:val="20"/>
    <w:qFormat/>
    <w:rsid w:val="009C0080"/>
    <w:rPr>
      <w:i/>
      <w:iCs/>
    </w:rPr>
  </w:style>
  <w:style w:type="table" w:styleId="Lichtraster-accent4">
    <w:name w:val="Light Grid Accent 4"/>
    <w:basedOn w:val="Standaardtabel"/>
    <w:uiPriority w:val="62"/>
    <w:rsid w:val="00896ADB"/>
    <w:pPr>
      <w:spacing w:after="0" w:line="240" w:lineRule="auto"/>
    </w:pPr>
    <w:rPr>
      <w:rFonts w:eastAsiaTheme="minorEastAsia"/>
      <w:sz w:val="24"/>
      <w:szCs w:val="24"/>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abelraster">
    <w:name w:val="Table Grid"/>
    <w:basedOn w:val="Standaardtabel"/>
    <w:uiPriority w:val="39"/>
    <w:rsid w:val="00F6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B2630"/>
    <w:rPr>
      <w:sz w:val="16"/>
      <w:szCs w:val="16"/>
    </w:rPr>
  </w:style>
  <w:style w:type="paragraph" w:styleId="Tekstopmerking">
    <w:name w:val="annotation text"/>
    <w:basedOn w:val="Standaard"/>
    <w:link w:val="TekstopmerkingChar"/>
    <w:uiPriority w:val="99"/>
    <w:unhideWhenUsed/>
    <w:rsid w:val="00BB2630"/>
    <w:pPr>
      <w:spacing w:line="240" w:lineRule="auto"/>
    </w:pPr>
    <w:rPr>
      <w:sz w:val="20"/>
      <w:szCs w:val="20"/>
    </w:rPr>
  </w:style>
  <w:style w:type="character" w:customStyle="1" w:styleId="TekstopmerkingChar">
    <w:name w:val="Tekst opmerking Char"/>
    <w:basedOn w:val="Standaardalinea-lettertype"/>
    <w:link w:val="Tekstopmerking"/>
    <w:uiPriority w:val="99"/>
    <w:rsid w:val="00BB2630"/>
    <w:rPr>
      <w:sz w:val="20"/>
      <w:szCs w:val="20"/>
    </w:rPr>
  </w:style>
  <w:style w:type="paragraph" w:styleId="Onderwerpvanopmerking">
    <w:name w:val="annotation subject"/>
    <w:basedOn w:val="Tekstopmerking"/>
    <w:next w:val="Tekstopmerking"/>
    <w:link w:val="OnderwerpvanopmerkingChar"/>
    <w:uiPriority w:val="99"/>
    <w:semiHidden/>
    <w:unhideWhenUsed/>
    <w:rsid w:val="00BB2630"/>
    <w:rPr>
      <w:b/>
      <w:bCs/>
    </w:rPr>
  </w:style>
  <w:style w:type="character" w:customStyle="1" w:styleId="OnderwerpvanopmerkingChar">
    <w:name w:val="Onderwerp van opmerking Char"/>
    <w:basedOn w:val="TekstopmerkingChar"/>
    <w:link w:val="Onderwerpvanopmerking"/>
    <w:uiPriority w:val="99"/>
    <w:semiHidden/>
    <w:rsid w:val="00BB2630"/>
    <w:rPr>
      <w:b/>
      <w:bCs/>
      <w:sz w:val="20"/>
      <w:szCs w:val="20"/>
    </w:rPr>
  </w:style>
  <w:style w:type="paragraph" w:customStyle="1" w:styleId="paragraph">
    <w:name w:val="paragraph"/>
    <w:basedOn w:val="Standaard"/>
    <w:rsid w:val="00AD45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D45DF"/>
  </w:style>
  <w:style w:type="character" w:customStyle="1" w:styleId="eop">
    <w:name w:val="eop"/>
    <w:basedOn w:val="Standaardalinea-lettertype"/>
    <w:rsid w:val="00AD45DF"/>
  </w:style>
  <w:style w:type="character" w:customStyle="1" w:styleId="contextualspellingandgrammarerror">
    <w:name w:val="contextualspellingandgrammarerror"/>
    <w:basedOn w:val="Standaardalinea-lettertype"/>
    <w:rsid w:val="00AD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92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13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1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2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A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92FA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F135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F135D"/>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BF1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35D"/>
  </w:style>
  <w:style w:type="paragraph" w:styleId="Voettekst">
    <w:name w:val="footer"/>
    <w:basedOn w:val="Standaard"/>
    <w:link w:val="VoettekstChar"/>
    <w:uiPriority w:val="99"/>
    <w:unhideWhenUsed/>
    <w:rsid w:val="00BF1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35D"/>
  </w:style>
  <w:style w:type="paragraph" w:styleId="Kopvaninhoudsopgave">
    <w:name w:val="TOC Heading"/>
    <w:basedOn w:val="Kop1"/>
    <w:next w:val="Standaard"/>
    <w:uiPriority w:val="39"/>
    <w:unhideWhenUsed/>
    <w:qFormat/>
    <w:rsid w:val="00BF135D"/>
    <w:pPr>
      <w:outlineLvl w:val="9"/>
    </w:pPr>
    <w:rPr>
      <w:lang w:eastAsia="nl-NL"/>
    </w:rPr>
  </w:style>
  <w:style w:type="paragraph" w:styleId="Inhopg1">
    <w:name w:val="toc 1"/>
    <w:basedOn w:val="Standaard"/>
    <w:next w:val="Standaard"/>
    <w:autoRedefine/>
    <w:uiPriority w:val="39"/>
    <w:unhideWhenUsed/>
    <w:rsid w:val="00BF135D"/>
    <w:pPr>
      <w:spacing w:after="100"/>
    </w:pPr>
  </w:style>
  <w:style w:type="paragraph" w:styleId="Inhopg2">
    <w:name w:val="toc 2"/>
    <w:basedOn w:val="Standaard"/>
    <w:next w:val="Standaard"/>
    <w:autoRedefine/>
    <w:uiPriority w:val="39"/>
    <w:unhideWhenUsed/>
    <w:rsid w:val="00BF135D"/>
    <w:pPr>
      <w:spacing w:after="100"/>
      <w:ind w:left="220"/>
    </w:pPr>
  </w:style>
  <w:style w:type="paragraph" w:styleId="Inhopg3">
    <w:name w:val="toc 3"/>
    <w:basedOn w:val="Standaard"/>
    <w:next w:val="Standaard"/>
    <w:autoRedefine/>
    <w:uiPriority w:val="39"/>
    <w:unhideWhenUsed/>
    <w:rsid w:val="00BF135D"/>
    <w:pPr>
      <w:spacing w:after="100"/>
      <w:ind w:left="440"/>
    </w:pPr>
  </w:style>
  <w:style w:type="character" w:styleId="Hyperlink">
    <w:name w:val="Hyperlink"/>
    <w:basedOn w:val="Standaardalinea-lettertype"/>
    <w:uiPriority w:val="99"/>
    <w:unhideWhenUsed/>
    <w:rsid w:val="00BF135D"/>
    <w:rPr>
      <w:color w:val="0563C1" w:themeColor="hyperlink"/>
      <w:u w:val="single"/>
    </w:rPr>
  </w:style>
  <w:style w:type="paragraph" w:styleId="Eindnoottekst">
    <w:name w:val="endnote text"/>
    <w:basedOn w:val="Standaard"/>
    <w:link w:val="EindnoottekstChar"/>
    <w:semiHidden/>
    <w:rsid w:val="00304910"/>
    <w:pPr>
      <w:spacing w:after="0" w:line="240" w:lineRule="auto"/>
    </w:pPr>
    <w:rPr>
      <w:rFonts w:ascii="Courier New" w:eastAsia="Times New Roman" w:hAnsi="Courier New" w:cs="Courier New"/>
      <w:color w:val="000000"/>
      <w:kern w:val="28"/>
      <w:sz w:val="20"/>
      <w:szCs w:val="20"/>
      <w:lang w:eastAsia="nl-NL"/>
    </w:rPr>
  </w:style>
  <w:style w:type="character" w:customStyle="1" w:styleId="EindnoottekstChar">
    <w:name w:val="Eindnoottekst Char"/>
    <w:basedOn w:val="Standaardalinea-lettertype"/>
    <w:link w:val="Eindnoottekst"/>
    <w:semiHidden/>
    <w:rsid w:val="00304910"/>
    <w:rPr>
      <w:rFonts w:ascii="Courier New" w:eastAsia="Times New Roman" w:hAnsi="Courier New" w:cs="Courier New"/>
      <w:color w:val="000000"/>
      <w:kern w:val="28"/>
      <w:sz w:val="20"/>
      <w:szCs w:val="20"/>
      <w:lang w:eastAsia="nl-NL"/>
    </w:rPr>
  </w:style>
  <w:style w:type="paragraph" w:styleId="Voetnoottekst">
    <w:name w:val="footnote text"/>
    <w:basedOn w:val="Standaard"/>
    <w:link w:val="VoetnoottekstChar"/>
    <w:semiHidden/>
    <w:rsid w:val="009E590A"/>
    <w:pPr>
      <w:spacing w:after="0" w:line="240" w:lineRule="auto"/>
    </w:pPr>
    <w:rPr>
      <w:rFonts w:ascii="Palatino Linotype" w:eastAsia="MS Mincho" w:hAnsi="Palatino Linotype" w:cs="Times New Roman"/>
      <w:sz w:val="20"/>
      <w:szCs w:val="20"/>
      <w:lang w:val="x-none" w:eastAsia="x-none"/>
    </w:rPr>
  </w:style>
  <w:style w:type="character" w:customStyle="1" w:styleId="VoetnoottekstChar">
    <w:name w:val="Voetnoottekst Char"/>
    <w:basedOn w:val="Standaardalinea-lettertype"/>
    <w:link w:val="Voetnoottekst"/>
    <w:semiHidden/>
    <w:rsid w:val="009E590A"/>
    <w:rPr>
      <w:rFonts w:ascii="Palatino Linotype" w:eastAsia="MS Mincho" w:hAnsi="Palatino Linotype" w:cs="Times New Roman"/>
      <w:sz w:val="20"/>
      <w:szCs w:val="20"/>
      <w:lang w:val="x-none" w:eastAsia="x-none"/>
    </w:rPr>
  </w:style>
  <w:style w:type="character" w:styleId="Voetnootmarkering">
    <w:name w:val="footnote reference"/>
    <w:semiHidden/>
    <w:rsid w:val="009E590A"/>
    <w:rPr>
      <w:vertAlign w:val="superscript"/>
    </w:rPr>
  </w:style>
  <w:style w:type="paragraph" w:styleId="Lijstalinea">
    <w:name w:val="List Paragraph"/>
    <w:basedOn w:val="Standaard"/>
    <w:uiPriority w:val="34"/>
    <w:qFormat/>
    <w:rsid w:val="00E90629"/>
    <w:pPr>
      <w:spacing w:after="0" w:line="240" w:lineRule="auto"/>
      <w:ind w:left="720"/>
      <w:contextualSpacing/>
    </w:pPr>
    <w:rPr>
      <w:rFonts w:ascii="Bookman Old Style" w:eastAsia="MS Mincho" w:hAnsi="Bookman Old Style" w:cs="Times New Roman"/>
      <w:szCs w:val="20"/>
      <w:lang w:eastAsia="nl-NL"/>
    </w:rPr>
  </w:style>
  <w:style w:type="paragraph" w:styleId="Normaalweb">
    <w:name w:val="Normal (Web)"/>
    <w:basedOn w:val="Standaard"/>
    <w:uiPriority w:val="99"/>
    <w:unhideWhenUsed/>
    <w:rsid w:val="00F73D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73D55"/>
    <w:rPr>
      <w:b/>
      <w:bCs/>
    </w:rPr>
  </w:style>
  <w:style w:type="paragraph" w:styleId="Ballontekst">
    <w:name w:val="Balloon Text"/>
    <w:basedOn w:val="Standaard"/>
    <w:link w:val="BallontekstChar"/>
    <w:uiPriority w:val="99"/>
    <w:semiHidden/>
    <w:unhideWhenUsed/>
    <w:rsid w:val="00B303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30D"/>
    <w:rPr>
      <w:rFonts w:ascii="Segoe UI" w:hAnsi="Segoe UI" w:cs="Segoe UI"/>
      <w:sz w:val="18"/>
      <w:szCs w:val="18"/>
    </w:rPr>
  </w:style>
  <w:style w:type="paragraph" w:styleId="Geenafstand">
    <w:name w:val="No Spacing"/>
    <w:uiPriority w:val="1"/>
    <w:qFormat/>
    <w:rsid w:val="009C0080"/>
    <w:pPr>
      <w:spacing w:after="0" w:line="240" w:lineRule="auto"/>
    </w:pPr>
  </w:style>
  <w:style w:type="character" w:styleId="Nadruk">
    <w:name w:val="Emphasis"/>
    <w:uiPriority w:val="20"/>
    <w:qFormat/>
    <w:rsid w:val="009C0080"/>
    <w:rPr>
      <w:i/>
      <w:iCs/>
    </w:rPr>
  </w:style>
  <w:style w:type="table" w:styleId="Lichtraster-accent4">
    <w:name w:val="Light Grid Accent 4"/>
    <w:basedOn w:val="Standaardtabel"/>
    <w:uiPriority w:val="62"/>
    <w:rsid w:val="00896ADB"/>
    <w:pPr>
      <w:spacing w:after="0" w:line="240" w:lineRule="auto"/>
    </w:pPr>
    <w:rPr>
      <w:rFonts w:eastAsiaTheme="minorEastAsia"/>
      <w:sz w:val="24"/>
      <w:szCs w:val="24"/>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abelraster">
    <w:name w:val="Table Grid"/>
    <w:basedOn w:val="Standaardtabel"/>
    <w:uiPriority w:val="39"/>
    <w:rsid w:val="00F6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B2630"/>
    <w:rPr>
      <w:sz w:val="16"/>
      <w:szCs w:val="16"/>
    </w:rPr>
  </w:style>
  <w:style w:type="paragraph" w:styleId="Tekstopmerking">
    <w:name w:val="annotation text"/>
    <w:basedOn w:val="Standaard"/>
    <w:link w:val="TekstopmerkingChar"/>
    <w:uiPriority w:val="99"/>
    <w:unhideWhenUsed/>
    <w:rsid w:val="00BB2630"/>
    <w:pPr>
      <w:spacing w:line="240" w:lineRule="auto"/>
    </w:pPr>
    <w:rPr>
      <w:sz w:val="20"/>
      <w:szCs w:val="20"/>
    </w:rPr>
  </w:style>
  <w:style w:type="character" w:customStyle="1" w:styleId="TekstopmerkingChar">
    <w:name w:val="Tekst opmerking Char"/>
    <w:basedOn w:val="Standaardalinea-lettertype"/>
    <w:link w:val="Tekstopmerking"/>
    <w:uiPriority w:val="99"/>
    <w:rsid w:val="00BB2630"/>
    <w:rPr>
      <w:sz w:val="20"/>
      <w:szCs w:val="20"/>
    </w:rPr>
  </w:style>
  <w:style w:type="paragraph" w:styleId="Onderwerpvanopmerking">
    <w:name w:val="annotation subject"/>
    <w:basedOn w:val="Tekstopmerking"/>
    <w:next w:val="Tekstopmerking"/>
    <w:link w:val="OnderwerpvanopmerkingChar"/>
    <w:uiPriority w:val="99"/>
    <w:semiHidden/>
    <w:unhideWhenUsed/>
    <w:rsid w:val="00BB2630"/>
    <w:rPr>
      <w:b/>
      <w:bCs/>
    </w:rPr>
  </w:style>
  <w:style w:type="character" w:customStyle="1" w:styleId="OnderwerpvanopmerkingChar">
    <w:name w:val="Onderwerp van opmerking Char"/>
    <w:basedOn w:val="TekstopmerkingChar"/>
    <w:link w:val="Onderwerpvanopmerking"/>
    <w:uiPriority w:val="99"/>
    <w:semiHidden/>
    <w:rsid w:val="00BB2630"/>
    <w:rPr>
      <w:b/>
      <w:bCs/>
      <w:sz w:val="20"/>
      <w:szCs w:val="20"/>
    </w:rPr>
  </w:style>
  <w:style w:type="paragraph" w:customStyle="1" w:styleId="paragraph">
    <w:name w:val="paragraph"/>
    <w:basedOn w:val="Standaard"/>
    <w:rsid w:val="00AD45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D45DF"/>
  </w:style>
  <w:style w:type="character" w:customStyle="1" w:styleId="eop">
    <w:name w:val="eop"/>
    <w:basedOn w:val="Standaardalinea-lettertype"/>
    <w:rsid w:val="00AD45DF"/>
  </w:style>
  <w:style w:type="character" w:customStyle="1" w:styleId="contextualspellingandgrammarerror">
    <w:name w:val="contextualspellingandgrammarerror"/>
    <w:basedOn w:val="Standaardalinea-lettertype"/>
    <w:rsid w:val="00AD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3914">
      <w:bodyDiv w:val="1"/>
      <w:marLeft w:val="0"/>
      <w:marRight w:val="0"/>
      <w:marTop w:val="0"/>
      <w:marBottom w:val="0"/>
      <w:divBdr>
        <w:top w:val="none" w:sz="0" w:space="0" w:color="auto"/>
        <w:left w:val="none" w:sz="0" w:space="0" w:color="auto"/>
        <w:bottom w:val="none" w:sz="0" w:space="0" w:color="auto"/>
        <w:right w:val="none" w:sz="0" w:space="0" w:color="auto"/>
      </w:divBdr>
    </w:div>
    <w:div w:id="341399841">
      <w:bodyDiv w:val="1"/>
      <w:marLeft w:val="0"/>
      <w:marRight w:val="0"/>
      <w:marTop w:val="0"/>
      <w:marBottom w:val="0"/>
      <w:divBdr>
        <w:top w:val="none" w:sz="0" w:space="0" w:color="auto"/>
        <w:left w:val="none" w:sz="0" w:space="0" w:color="auto"/>
        <w:bottom w:val="none" w:sz="0" w:space="0" w:color="auto"/>
        <w:right w:val="none" w:sz="0" w:space="0" w:color="auto"/>
      </w:divBdr>
    </w:div>
    <w:div w:id="422530945">
      <w:bodyDiv w:val="1"/>
      <w:marLeft w:val="0"/>
      <w:marRight w:val="0"/>
      <w:marTop w:val="0"/>
      <w:marBottom w:val="0"/>
      <w:divBdr>
        <w:top w:val="none" w:sz="0" w:space="0" w:color="auto"/>
        <w:left w:val="none" w:sz="0" w:space="0" w:color="auto"/>
        <w:bottom w:val="none" w:sz="0" w:space="0" w:color="auto"/>
        <w:right w:val="none" w:sz="0" w:space="0" w:color="auto"/>
      </w:divBdr>
    </w:div>
    <w:div w:id="447555074">
      <w:bodyDiv w:val="1"/>
      <w:marLeft w:val="0"/>
      <w:marRight w:val="0"/>
      <w:marTop w:val="0"/>
      <w:marBottom w:val="0"/>
      <w:divBdr>
        <w:top w:val="none" w:sz="0" w:space="0" w:color="auto"/>
        <w:left w:val="none" w:sz="0" w:space="0" w:color="auto"/>
        <w:bottom w:val="none" w:sz="0" w:space="0" w:color="auto"/>
        <w:right w:val="none" w:sz="0" w:space="0" w:color="auto"/>
      </w:divBdr>
    </w:div>
    <w:div w:id="472912233">
      <w:bodyDiv w:val="1"/>
      <w:marLeft w:val="0"/>
      <w:marRight w:val="0"/>
      <w:marTop w:val="0"/>
      <w:marBottom w:val="0"/>
      <w:divBdr>
        <w:top w:val="none" w:sz="0" w:space="0" w:color="auto"/>
        <w:left w:val="none" w:sz="0" w:space="0" w:color="auto"/>
        <w:bottom w:val="none" w:sz="0" w:space="0" w:color="auto"/>
        <w:right w:val="none" w:sz="0" w:space="0" w:color="auto"/>
      </w:divBdr>
      <w:divsChild>
        <w:div w:id="1361858739">
          <w:marLeft w:val="-225"/>
          <w:marRight w:val="-225"/>
          <w:marTop w:val="0"/>
          <w:marBottom w:val="0"/>
          <w:divBdr>
            <w:top w:val="none" w:sz="0" w:space="0" w:color="auto"/>
            <w:left w:val="none" w:sz="0" w:space="0" w:color="auto"/>
            <w:bottom w:val="none" w:sz="0" w:space="0" w:color="auto"/>
            <w:right w:val="none" w:sz="0" w:space="0" w:color="auto"/>
          </w:divBdr>
          <w:divsChild>
            <w:div w:id="356010246">
              <w:marLeft w:val="0"/>
              <w:marRight w:val="0"/>
              <w:marTop w:val="0"/>
              <w:marBottom w:val="0"/>
              <w:divBdr>
                <w:top w:val="none" w:sz="0" w:space="0" w:color="auto"/>
                <w:left w:val="none" w:sz="0" w:space="0" w:color="auto"/>
                <w:bottom w:val="none" w:sz="0" w:space="0" w:color="auto"/>
                <w:right w:val="none" w:sz="0" w:space="0" w:color="auto"/>
              </w:divBdr>
            </w:div>
            <w:div w:id="276376741">
              <w:marLeft w:val="0"/>
              <w:marRight w:val="0"/>
              <w:marTop w:val="0"/>
              <w:marBottom w:val="0"/>
              <w:divBdr>
                <w:top w:val="none" w:sz="0" w:space="0" w:color="auto"/>
                <w:left w:val="none" w:sz="0" w:space="0" w:color="auto"/>
                <w:bottom w:val="none" w:sz="0" w:space="0" w:color="auto"/>
                <w:right w:val="none" w:sz="0" w:space="0" w:color="auto"/>
              </w:divBdr>
            </w:div>
          </w:divsChild>
        </w:div>
        <w:div w:id="1864199310">
          <w:marLeft w:val="-225"/>
          <w:marRight w:val="-225"/>
          <w:marTop w:val="0"/>
          <w:marBottom w:val="0"/>
          <w:divBdr>
            <w:top w:val="none" w:sz="0" w:space="0" w:color="auto"/>
            <w:left w:val="none" w:sz="0" w:space="0" w:color="auto"/>
            <w:bottom w:val="none" w:sz="0" w:space="0" w:color="auto"/>
            <w:right w:val="none" w:sz="0" w:space="0" w:color="auto"/>
          </w:divBdr>
          <w:divsChild>
            <w:div w:id="65996959">
              <w:marLeft w:val="0"/>
              <w:marRight w:val="0"/>
              <w:marTop w:val="0"/>
              <w:marBottom w:val="0"/>
              <w:divBdr>
                <w:top w:val="none" w:sz="0" w:space="0" w:color="auto"/>
                <w:left w:val="none" w:sz="0" w:space="0" w:color="auto"/>
                <w:bottom w:val="none" w:sz="0" w:space="0" w:color="auto"/>
                <w:right w:val="none" w:sz="0" w:space="0" w:color="auto"/>
              </w:divBdr>
            </w:div>
            <w:div w:id="1432235658">
              <w:marLeft w:val="0"/>
              <w:marRight w:val="0"/>
              <w:marTop w:val="0"/>
              <w:marBottom w:val="0"/>
              <w:divBdr>
                <w:top w:val="none" w:sz="0" w:space="0" w:color="auto"/>
                <w:left w:val="none" w:sz="0" w:space="0" w:color="auto"/>
                <w:bottom w:val="none" w:sz="0" w:space="0" w:color="auto"/>
                <w:right w:val="none" w:sz="0" w:space="0" w:color="auto"/>
              </w:divBdr>
            </w:div>
          </w:divsChild>
        </w:div>
        <w:div w:id="827669919">
          <w:marLeft w:val="-225"/>
          <w:marRight w:val="-225"/>
          <w:marTop w:val="0"/>
          <w:marBottom w:val="0"/>
          <w:divBdr>
            <w:top w:val="none" w:sz="0" w:space="0" w:color="auto"/>
            <w:left w:val="none" w:sz="0" w:space="0" w:color="auto"/>
            <w:bottom w:val="none" w:sz="0" w:space="0" w:color="auto"/>
            <w:right w:val="none" w:sz="0" w:space="0" w:color="auto"/>
          </w:divBdr>
          <w:divsChild>
            <w:div w:id="5296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314">
      <w:bodyDiv w:val="1"/>
      <w:marLeft w:val="0"/>
      <w:marRight w:val="0"/>
      <w:marTop w:val="0"/>
      <w:marBottom w:val="0"/>
      <w:divBdr>
        <w:top w:val="none" w:sz="0" w:space="0" w:color="auto"/>
        <w:left w:val="none" w:sz="0" w:space="0" w:color="auto"/>
        <w:bottom w:val="none" w:sz="0" w:space="0" w:color="auto"/>
        <w:right w:val="none" w:sz="0" w:space="0" w:color="auto"/>
      </w:divBdr>
    </w:div>
    <w:div w:id="717124566">
      <w:bodyDiv w:val="1"/>
      <w:marLeft w:val="0"/>
      <w:marRight w:val="0"/>
      <w:marTop w:val="0"/>
      <w:marBottom w:val="0"/>
      <w:divBdr>
        <w:top w:val="none" w:sz="0" w:space="0" w:color="auto"/>
        <w:left w:val="none" w:sz="0" w:space="0" w:color="auto"/>
        <w:bottom w:val="none" w:sz="0" w:space="0" w:color="auto"/>
        <w:right w:val="none" w:sz="0" w:space="0" w:color="auto"/>
      </w:divBdr>
    </w:div>
    <w:div w:id="1113985042">
      <w:bodyDiv w:val="1"/>
      <w:marLeft w:val="0"/>
      <w:marRight w:val="0"/>
      <w:marTop w:val="0"/>
      <w:marBottom w:val="0"/>
      <w:divBdr>
        <w:top w:val="none" w:sz="0" w:space="0" w:color="auto"/>
        <w:left w:val="none" w:sz="0" w:space="0" w:color="auto"/>
        <w:bottom w:val="none" w:sz="0" w:space="0" w:color="auto"/>
        <w:right w:val="none" w:sz="0" w:space="0" w:color="auto"/>
      </w:divBdr>
      <w:divsChild>
        <w:div w:id="183979848">
          <w:marLeft w:val="0"/>
          <w:marRight w:val="0"/>
          <w:marTop w:val="0"/>
          <w:marBottom w:val="0"/>
          <w:divBdr>
            <w:top w:val="none" w:sz="0" w:space="0" w:color="auto"/>
            <w:left w:val="none" w:sz="0" w:space="0" w:color="auto"/>
            <w:bottom w:val="none" w:sz="0" w:space="0" w:color="auto"/>
            <w:right w:val="none" w:sz="0" w:space="0" w:color="auto"/>
          </w:divBdr>
        </w:div>
        <w:div w:id="754597661">
          <w:marLeft w:val="0"/>
          <w:marRight w:val="0"/>
          <w:marTop w:val="0"/>
          <w:marBottom w:val="0"/>
          <w:divBdr>
            <w:top w:val="none" w:sz="0" w:space="0" w:color="auto"/>
            <w:left w:val="none" w:sz="0" w:space="0" w:color="auto"/>
            <w:bottom w:val="none" w:sz="0" w:space="0" w:color="auto"/>
            <w:right w:val="none" w:sz="0" w:space="0" w:color="auto"/>
          </w:divBdr>
        </w:div>
        <w:div w:id="1713458079">
          <w:marLeft w:val="0"/>
          <w:marRight w:val="0"/>
          <w:marTop w:val="0"/>
          <w:marBottom w:val="0"/>
          <w:divBdr>
            <w:top w:val="none" w:sz="0" w:space="0" w:color="auto"/>
            <w:left w:val="none" w:sz="0" w:space="0" w:color="auto"/>
            <w:bottom w:val="none" w:sz="0" w:space="0" w:color="auto"/>
            <w:right w:val="none" w:sz="0" w:space="0" w:color="auto"/>
          </w:divBdr>
        </w:div>
        <w:div w:id="1133257680">
          <w:marLeft w:val="0"/>
          <w:marRight w:val="0"/>
          <w:marTop w:val="0"/>
          <w:marBottom w:val="0"/>
          <w:divBdr>
            <w:top w:val="none" w:sz="0" w:space="0" w:color="auto"/>
            <w:left w:val="none" w:sz="0" w:space="0" w:color="auto"/>
            <w:bottom w:val="none" w:sz="0" w:space="0" w:color="auto"/>
            <w:right w:val="none" w:sz="0" w:space="0" w:color="auto"/>
          </w:divBdr>
        </w:div>
        <w:div w:id="150297490">
          <w:marLeft w:val="0"/>
          <w:marRight w:val="0"/>
          <w:marTop w:val="0"/>
          <w:marBottom w:val="0"/>
          <w:divBdr>
            <w:top w:val="none" w:sz="0" w:space="0" w:color="auto"/>
            <w:left w:val="none" w:sz="0" w:space="0" w:color="auto"/>
            <w:bottom w:val="none" w:sz="0" w:space="0" w:color="auto"/>
            <w:right w:val="none" w:sz="0" w:space="0" w:color="auto"/>
          </w:divBdr>
        </w:div>
        <w:div w:id="1903515510">
          <w:marLeft w:val="0"/>
          <w:marRight w:val="0"/>
          <w:marTop w:val="0"/>
          <w:marBottom w:val="0"/>
          <w:divBdr>
            <w:top w:val="none" w:sz="0" w:space="0" w:color="auto"/>
            <w:left w:val="none" w:sz="0" w:space="0" w:color="auto"/>
            <w:bottom w:val="none" w:sz="0" w:space="0" w:color="auto"/>
            <w:right w:val="none" w:sz="0" w:space="0" w:color="auto"/>
          </w:divBdr>
        </w:div>
        <w:div w:id="1717006695">
          <w:marLeft w:val="0"/>
          <w:marRight w:val="0"/>
          <w:marTop w:val="0"/>
          <w:marBottom w:val="0"/>
          <w:divBdr>
            <w:top w:val="none" w:sz="0" w:space="0" w:color="auto"/>
            <w:left w:val="none" w:sz="0" w:space="0" w:color="auto"/>
            <w:bottom w:val="none" w:sz="0" w:space="0" w:color="auto"/>
            <w:right w:val="none" w:sz="0" w:space="0" w:color="auto"/>
          </w:divBdr>
        </w:div>
        <w:div w:id="411438886">
          <w:marLeft w:val="0"/>
          <w:marRight w:val="0"/>
          <w:marTop w:val="0"/>
          <w:marBottom w:val="0"/>
          <w:divBdr>
            <w:top w:val="none" w:sz="0" w:space="0" w:color="auto"/>
            <w:left w:val="none" w:sz="0" w:space="0" w:color="auto"/>
            <w:bottom w:val="none" w:sz="0" w:space="0" w:color="auto"/>
            <w:right w:val="none" w:sz="0" w:space="0" w:color="auto"/>
          </w:divBdr>
        </w:div>
        <w:div w:id="1042437751">
          <w:marLeft w:val="0"/>
          <w:marRight w:val="0"/>
          <w:marTop w:val="0"/>
          <w:marBottom w:val="0"/>
          <w:divBdr>
            <w:top w:val="none" w:sz="0" w:space="0" w:color="auto"/>
            <w:left w:val="none" w:sz="0" w:space="0" w:color="auto"/>
            <w:bottom w:val="none" w:sz="0" w:space="0" w:color="auto"/>
            <w:right w:val="none" w:sz="0" w:space="0" w:color="auto"/>
          </w:divBdr>
        </w:div>
      </w:divsChild>
    </w:div>
    <w:div w:id="1215196036">
      <w:bodyDiv w:val="1"/>
      <w:marLeft w:val="0"/>
      <w:marRight w:val="0"/>
      <w:marTop w:val="0"/>
      <w:marBottom w:val="0"/>
      <w:divBdr>
        <w:top w:val="none" w:sz="0" w:space="0" w:color="auto"/>
        <w:left w:val="none" w:sz="0" w:space="0" w:color="auto"/>
        <w:bottom w:val="none" w:sz="0" w:space="0" w:color="auto"/>
        <w:right w:val="none" w:sz="0" w:space="0" w:color="auto"/>
      </w:divBdr>
    </w:div>
    <w:div w:id="1582837928">
      <w:bodyDiv w:val="1"/>
      <w:marLeft w:val="0"/>
      <w:marRight w:val="0"/>
      <w:marTop w:val="0"/>
      <w:marBottom w:val="0"/>
      <w:divBdr>
        <w:top w:val="none" w:sz="0" w:space="0" w:color="auto"/>
        <w:left w:val="none" w:sz="0" w:space="0" w:color="auto"/>
        <w:bottom w:val="none" w:sz="0" w:space="0" w:color="auto"/>
        <w:right w:val="none" w:sz="0" w:space="0" w:color="auto"/>
      </w:divBdr>
    </w:div>
    <w:div w:id="1844395466">
      <w:bodyDiv w:val="1"/>
      <w:marLeft w:val="0"/>
      <w:marRight w:val="0"/>
      <w:marTop w:val="0"/>
      <w:marBottom w:val="0"/>
      <w:divBdr>
        <w:top w:val="none" w:sz="0" w:space="0" w:color="auto"/>
        <w:left w:val="none" w:sz="0" w:space="0" w:color="auto"/>
        <w:bottom w:val="none" w:sz="0" w:space="0" w:color="auto"/>
        <w:right w:val="none" w:sz="0" w:space="0" w:color="auto"/>
      </w:divBdr>
    </w:div>
    <w:div w:id="19459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mailto:info@owinsp.n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spow.nl/" TargetMode="External"/><Relationship Id="R56f0354463b2427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pow.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09616D956034B8C69E56ABDBE1161" ma:contentTypeVersion="9" ma:contentTypeDescription="Een nieuw document maken." ma:contentTypeScope="" ma:versionID="13263e459ee70d1c36a7e88677d239ff">
  <xsd:schema xmlns:xsd="http://www.w3.org/2001/XMLSchema" xmlns:xs="http://www.w3.org/2001/XMLSchema" xmlns:p="http://schemas.microsoft.com/office/2006/metadata/properties" xmlns:ns3="148cc4e0-2dfc-41e8-b002-36f3cf21cc30" xmlns:ns4="a3cb18c8-be7a-4dee-b468-c77340329519" targetNamespace="http://schemas.microsoft.com/office/2006/metadata/properties" ma:root="true" ma:fieldsID="d4e3681055b34619234b0e34d7f084f3" ns3:_="" ns4:_="">
    <xsd:import namespace="148cc4e0-2dfc-41e8-b002-36f3cf21cc30"/>
    <xsd:import namespace="a3cb18c8-be7a-4dee-b468-c773403295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cc4e0-2dfc-41e8-b002-36f3cf21cc3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b18c8-be7a-4dee-b468-c773403295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2E7A-8592-479D-93C5-7D8E82CDE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8C10F-E9AE-495C-8004-4D57A69B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cc4e0-2dfc-41e8-b002-36f3cf21cc30"/>
    <ds:schemaRef ds:uri="a3cb18c8-be7a-4dee-b468-c7734032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5A5A6-5D30-47E7-8143-77ED1560A8CA}">
  <ds:schemaRefs>
    <ds:schemaRef ds:uri="http://schemas.microsoft.com/sharepoint/v3/contenttype/forms"/>
  </ds:schemaRefs>
</ds:datastoreItem>
</file>

<file path=customXml/itemProps4.xml><?xml version="1.0" encoding="utf-8"?>
<ds:datastoreItem xmlns:ds="http://schemas.openxmlformats.org/officeDocument/2006/customXml" ds:itemID="{D1C14655-6A3F-4F0D-9C19-0106DF3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6944</Words>
  <Characters>38193</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Vis-Boutkan</dc:creator>
  <cp:lastModifiedBy>Myrte van Staalduinen - de Koning</cp:lastModifiedBy>
  <cp:revision>9</cp:revision>
  <cp:lastPrinted>2019-06-07T08:44:00Z</cp:lastPrinted>
  <dcterms:created xsi:type="dcterms:W3CDTF">2020-07-03T15:10:00Z</dcterms:created>
  <dcterms:modified xsi:type="dcterms:W3CDTF">2020-07-04T14:22:00Z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0x01010021C09616D956034B8C69E56ABDBE1161</vt:lpwstr>
  </property>
</Properties>
</file>