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0C53" w:rsidP="00EA1C1D" w:rsidRDefault="00A60C53" w14:paraId="45BE58C4" w14:textId="6A516CFF">
      <w:pPr>
        <w:rPr>
          <w:color w:val="2F5496" w:themeColor="accent1" w:themeShade="BF"/>
          <w:sz w:val="32"/>
          <w:szCs w:val="32"/>
        </w:rPr>
      </w:pPr>
      <w:r>
        <w:rPr>
          <w:rFonts w:ascii="Helvetica" w:hAnsi="Helvetica" w:cs="Helvetica"/>
          <w:noProof/>
          <w:color w:val="000000"/>
          <w:lang w:val="en-US"/>
        </w:rPr>
        <w:drawing>
          <wp:anchor distT="0" distB="0" distL="114300" distR="114300" simplePos="0" relativeHeight="251658240" behindDoc="0" locked="0" layoutInCell="1" allowOverlap="1" wp14:anchorId="25695A92" wp14:editId="59AB9F4C">
            <wp:simplePos x="0" y="0"/>
            <wp:positionH relativeFrom="column">
              <wp:posOffset>14414</wp:posOffset>
            </wp:positionH>
            <wp:positionV relativeFrom="paragraph">
              <wp:posOffset>-330716</wp:posOffset>
            </wp:positionV>
            <wp:extent cx="1877445" cy="819510"/>
            <wp:effectExtent l="0" t="0" r="889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445" cy="81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C53" w:rsidP="00A60C53" w:rsidRDefault="00A60C53" w14:paraId="6417A880" w14:textId="3C9D2F83">
      <w:pPr>
        <w:tabs>
          <w:tab w:val="left" w:pos="3668"/>
        </w:tabs>
        <w:rPr>
          <w:color w:val="2F5496" w:themeColor="accent1" w:themeShade="BF"/>
          <w:sz w:val="32"/>
          <w:szCs w:val="32"/>
        </w:rPr>
      </w:pPr>
      <w:r>
        <w:rPr>
          <w:color w:val="2F5496" w:themeColor="accent1" w:themeShade="BF"/>
          <w:sz w:val="32"/>
          <w:szCs w:val="32"/>
        </w:rPr>
        <w:tab/>
      </w:r>
    </w:p>
    <w:p w:rsidRPr="003A4FFE" w:rsidR="00EA1C1D" w:rsidP="00EA1C1D" w:rsidRDefault="00F927E7" w14:paraId="7412D2E3" w14:textId="35BDE44C">
      <w:pPr>
        <w:rPr>
          <w:color w:val="2F5496" w:themeColor="accent1" w:themeShade="BF"/>
          <w:sz w:val="32"/>
          <w:szCs w:val="32"/>
        </w:rPr>
      </w:pPr>
      <w:r>
        <w:rPr>
          <w:color w:val="2F5496" w:themeColor="accent1" w:themeShade="BF"/>
          <w:sz w:val="32"/>
          <w:szCs w:val="32"/>
        </w:rPr>
        <w:t>MELDCODE HUISELIJK GEWELD &amp; KINDERMISHANDELING</w:t>
      </w:r>
    </w:p>
    <w:sdt>
      <w:sdtPr>
        <w:rPr>
          <w:rFonts w:asciiTheme="minorHAnsi" w:hAnsiTheme="minorHAnsi" w:eastAsiaTheme="minorHAnsi" w:cstheme="minorBidi"/>
          <w:color w:val="auto"/>
          <w:sz w:val="22"/>
          <w:szCs w:val="22"/>
          <w:lang w:eastAsia="en-US"/>
        </w:rPr>
        <w:id w:val="-1353101393"/>
        <w:docPartObj>
          <w:docPartGallery w:val="Table of Contents"/>
          <w:docPartUnique/>
        </w:docPartObj>
      </w:sdtPr>
      <w:sdtEndPr>
        <w:rPr>
          <w:b/>
          <w:bCs/>
        </w:rPr>
      </w:sdtEndPr>
      <w:sdtContent>
        <w:p w:rsidR="004C2737" w:rsidRDefault="004C2737" w14:paraId="21159605" w14:textId="1A4EAF70">
          <w:pPr>
            <w:pStyle w:val="Kopvaninhoudsopgave"/>
          </w:pPr>
          <w:r>
            <w:t>Inhoud</w:t>
          </w:r>
        </w:p>
        <w:p w:rsidR="00231B0A" w:rsidRDefault="004C2737" w14:paraId="3738BA5E" w14:textId="3951BA99">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92715332">
            <w:r w:rsidRPr="00994781" w:rsidR="00231B0A">
              <w:rPr>
                <w:rStyle w:val="Hyperlink"/>
                <w:noProof/>
              </w:rPr>
              <w:t>INLEIDING</w:t>
            </w:r>
            <w:r w:rsidR="00231B0A">
              <w:rPr>
                <w:noProof/>
                <w:webHidden/>
              </w:rPr>
              <w:tab/>
            </w:r>
            <w:r w:rsidR="00231B0A">
              <w:rPr>
                <w:noProof/>
                <w:webHidden/>
              </w:rPr>
              <w:fldChar w:fldCharType="begin"/>
            </w:r>
            <w:r w:rsidR="00231B0A">
              <w:rPr>
                <w:noProof/>
                <w:webHidden/>
              </w:rPr>
              <w:instrText xml:space="preserve"> PAGEREF _Toc92715332 \h </w:instrText>
            </w:r>
            <w:r w:rsidR="00231B0A">
              <w:rPr>
                <w:noProof/>
                <w:webHidden/>
              </w:rPr>
            </w:r>
            <w:r w:rsidR="00231B0A">
              <w:rPr>
                <w:noProof/>
                <w:webHidden/>
              </w:rPr>
              <w:fldChar w:fldCharType="separate"/>
            </w:r>
            <w:r w:rsidR="00231B0A">
              <w:rPr>
                <w:noProof/>
                <w:webHidden/>
              </w:rPr>
              <w:t>2</w:t>
            </w:r>
            <w:r w:rsidR="00231B0A">
              <w:rPr>
                <w:noProof/>
                <w:webHidden/>
              </w:rPr>
              <w:fldChar w:fldCharType="end"/>
            </w:r>
          </w:hyperlink>
        </w:p>
        <w:p w:rsidR="00231B0A" w:rsidRDefault="00231B0A" w14:paraId="1652697D" w14:textId="0DECB827">
          <w:pPr>
            <w:pStyle w:val="Inhopg1"/>
            <w:tabs>
              <w:tab w:val="right" w:leader="dot" w:pos="9062"/>
            </w:tabs>
            <w:rPr>
              <w:rFonts w:eastAsiaTheme="minorEastAsia"/>
              <w:noProof/>
              <w:lang w:eastAsia="nl-NL"/>
            </w:rPr>
          </w:pPr>
          <w:hyperlink w:history="1" w:anchor="_Toc92715333">
            <w:r w:rsidRPr="00994781">
              <w:rPr>
                <w:rStyle w:val="Hyperlink"/>
                <w:noProof/>
              </w:rPr>
              <w:t>DEFINITIE HUISELIJK GEWELD EN KINDERMISHANDELING</w:t>
            </w:r>
            <w:r>
              <w:rPr>
                <w:noProof/>
                <w:webHidden/>
              </w:rPr>
              <w:tab/>
            </w:r>
            <w:r>
              <w:rPr>
                <w:noProof/>
                <w:webHidden/>
              </w:rPr>
              <w:fldChar w:fldCharType="begin"/>
            </w:r>
            <w:r>
              <w:rPr>
                <w:noProof/>
                <w:webHidden/>
              </w:rPr>
              <w:instrText xml:space="preserve"> PAGEREF _Toc92715333 \h </w:instrText>
            </w:r>
            <w:r>
              <w:rPr>
                <w:noProof/>
                <w:webHidden/>
              </w:rPr>
            </w:r>
            <w:r>
              <w:rPr>
                <w:noProof/>
                <w:webHidden/>
              </w:rPr>
              <w:fldChar w:fldCharType="separate"/>
            </w:r>
            <w:r>
              <w:rPr>
                <w:noProof/>
                <w:webHidden/>
              </w:rPr>
              <w:t>2</w:t>
            </w:r>
            <w:r>
              <w:rPr>
                <w:noProof/>
                <w:webHidden/>
              </w:rPr>
              <w:fldChar w:fldCharType="end"/>
            </w:r>
          </w:hyperlink>
        </w:p>
        <w:p w:rsidR="00231B0A" w:rsidRDefault="00231B0A" w14:paraId="72A5AE55" w14:textId="30BDF789">
          <w:pPr>
            <w:pStyle w:val="Inhopg1"/>
            <w:tabs>
              <w:tab w:val="right" w:leader="dot" w:pos="9062"/>
            </w:tabs>
            <w:rPr>
              <w:rFonts w:eastAsiaTheme="minorEastAsia"/>
              <w:noProof/>
              <w:lang w:eastAsia="nl-NL"/>
            </w:rPr>
          </w:pPr>
          <w:hyperlink w:history="1" w:anchor="_Toc92715334">
            <w:r w:rsidRPr="00994781">
              <w:rPr>
                <w:rStyle w:val="Hyperlink"/>
                <w:noProof/>
              </w:rPr>
              <w:t>VEILIG THUIS</w:t>
            </w:r>
            <w:r>
              <w:rPr>
                <w:noProof/>
                <w:webHidden/>
              </w:rPr>
              <w:tab/>
            </w:r>
            <w:r>
              <w:rPr>
                <w:noProof/>
                <w:webHidden/>
              </w:rPr>
              <w:fldChar w:fldCharType="begin"/>
            </w:r>
            <w:r>
              <w:rPr>
                <w:noProof/>
                <w:webHidden/>
              </w:rPr>
              <w:instrText xml:space="preserve"> PAGEREF _Toc92715334 \h </w:instrText>
            </w:r>
            <w:r>
              <w:rPr>
                <w:noProof/>
                <w:webHidden/>
              </w:rPr>
            </w:r>
            <w:r>
              <w:rPr>
                <w:noProof/>
                <w:webHidden/>
              </w:rPr>
              <w:fldChar w:fldCharType="separate"/>
            </w:r>
            <w:r>
              <w:rPr>
                <w:noProof/>
                <w:webHidden/>
              </w:rPr>
              <w:t>2</w:t>
            </w:r>
            <w:r>
              <w:rPr>
                <w:noProof/>
                <w:webHidden/>
              </w:rPr>
              <w:fldChar w:fldCharType="end"/>
            </w:r>
          </w:hyperlink>
        </w:p>
        <w:p w:rsidR="00231B0A" w:rsidRDefault="00231B0A" w14:paraId="591DEF7C" w14:textId="2516909D">
          <w:pPr>
            <w:pStyle w:val="Inhopg1"/>
            <w:tabs>
              <w:tab w:val="right" w:leader="dot" w:pos="9062"/>
            </w:tabs>
            <w:rPr>
              <w:rFonts w:eastAsiaTheme="minorEastAsia"/>
              <w:noProof/>
              <w:lang w:eastAsia="nl-NL"/>
            </w:rPr>
          </w:pPr>
          <w:hyperlink w:history="1" w:anchor="_Toc92715335">
            <w:r w:rsidRPr="00994781">
              <w:rPr>
                <w:rStyle w:val="Hyperlink"/>
                <w:noProof/>
              </w:rPr>
              <w:t>VERANTWOORDELIJKHEDEN PER FUNCTIE</w:t>
            </w:r>
            <w:r>
              <w:rPr>
                <w:noProof/>
                <w:webHidden/>
              </w:rPr>
              <w:tab/>
            </w:r>
            <w:r>
              <w:rPr>
                <w:noProof/>
                <w:webHidden/>
              </w:rPr>
              <w:fldChar w:fldCharType="begin"/>
            </w:r>
            <w:r>
              <w:rPr>
                <w:noProof/>
                <w:webHidden/>
              </w:rPr>
              <w:instrText xml:space="preserve"> PAGEREF _Toc92715335 \h </w:instrText>
            </w:r>
            <w:r>
              <w:rPr>
                <w:noProof/>
                <w:webHidden/>
              </w:rPr>
            </w:r>
            <w:r>
              <w:rPr>
                <w:noProof/>
                <w:webHidden/>
              </w:rPr>
              <w:fldChar w:fldCharType="separate"/>
            </w:r>
            <w:r>
              <w:rPr>
                <w:noProof/>
                <w:webHidden/>
              </w:rPr>
              <w:t>3</w:t>
            </w:r>
            <w:r>
              <w:rPr>
                <w:noProof/>
                <w:webHidden/>
              </w:rPr>
              <w:fldChar w:fldCharType="end"/>
            </w:r>
          </w:hyperlink>
        </w:p>
        <w:p w:rsidR="00231B0A" w:rsidRDefault="00231B0A" w14:paraId="6C794495" w14:textId="44CF55B8">
          <w:pPr>
            <w:pStyle w:val="Inhopg1"/>
            <w:tabs>
              <w:tab w:val="right" w:leader="dot" w:pos="9062"/>
            </w:tabs>
            <w:rPr>
              <w:rFonts w:eastAsiaTheme="minorEastAsia"/>
              <w:noProof/>
              <w:lang w:eastAsia="nl-NL"/>
            </w:rPr>
          </w:pPr>
          <w:hyperlink w:history="1" w:anchor="_Toc92715336">
            <w:r w:rsidRPr="00994781">
              <w:rPr>
                <w:rStyle w:val="Hyperlink"/>
                <w:noProof/>
              </w:rPr>
              <w:t>HANDELINGSWIJZE</w:t>
            </w:r>
            <w:r>
              <w:rPr>
                <w:noProof/>
                <w:webHidden/>
              </w:rPr>
              <w:tab/>
            </w:r>
            <w:r>
              <w:rPr>
                <w:noProof/>
                <w:webHidden/>
              </w:rPr>
              <w:fldChar w:fldCharType="begin"/>
            </w:r>
            <w:r>
              <w:rPr>
                <w:noProof/>
                <w:webHidden/>
              </w:rPr>
              <w:instrText xml:space="preserve"> PAGEREF _Toc92715336 \h </w:instrText>
            </w:r>
            <w:r>
              <w:rPr>
                <w:noProof/>
                <w:webHidden/>
              </w:rPr>
            </w:r>
            <w:r>
              <w:rPr>
                <w:noProof/>
                <w:webHidden/>
              </w:rPr>
              <w:fldChar w:fldCharType="separate"/>
            </w:r>
            <w:r>
              <w:rPr>
                <w:noProof/>
                <w:webHidden/>
              </w:rPr>
              <w:t>4</w:t>
            </w:r>
            <w:r>
              <w:rPr>
                <w:noProof/>
                <w:webHidden/>
              </w:rPr>
              <w:fldChar w:fldCharType="end"/>
            </w:r>
          </w:hyperlink>
        </w:p>
        <w:p w:rsidR="00231B0A" w:rsidRDefault="00231B0A" w14:paraId="0348EE7C" w14:textId="572674A5">
          <w:pPr>
            <w:pStyle w:val="Inhopg2"/>
            <w:tabs>
              <w:tab w:val="right" w:leader="dot" w:pos="9062"/>
            </w:tabs>
            <w:rPr>
              <w:rFonts w:eastAsiaTheme="minorEastAsia"/>
              <w:noProof/>
              <w:lang w:eastAsia="nl-NL"/>
            </w:rPr>
          </w:pPr>
          <w:hyperlink w:history="1" w:anchor="_Toc92715337">
            <w:r w:rsidRPr="00994781">
              <w:rPr>
                <w:rStyle w:val="Hyperlink"/>
                <w:rFonts w:eastAsia="Arial"/>
                <w:noProof/>
                <w:lang w:eastAsia="nl-NL"/>
              </w:rPr>
              <w:t>De 5 stappen</w:t>
            </w:r>
            <w:r>
              <w:rPr>
                <w:noProof/>
                <w:webHidden/>
              </w:rPr>
              <w:tab/>
            </w:r>
            <w:r>
              <w:rPr>
                <w:noProof/>
                <w:webHidden/>
              </w:rPr>
              <w:fldChar w:fldCharType="begin"/>
            </w:r>
            <w:r>
              <w:rPr>
                <w:noProof/>
                <w:webHidden/>
              </w:rPr>
              <w:instrText xml:space="preserve"> PAGEREF _Toc92715337 \h </w:instrText>
            </w:r>
            <w:r>
              <w:rPr>
                <w:noProof/>
                <w:webHidden/>
              </w:rPr>
            </w:r>
            <w:r>
              <w:rPr>
                <w:noProof/>
                <w:webHidden/>
              </w:rPr>
              <w:fldChar w:fldCharType="separate"/>
            </w:r>
            <w:r>
              <w:rPr>
                <w:noProof/>
                <w:webHidden/>
              </w:rPr>
              <w:t>4</w:t>
            </w:r>
            <w:r>
              <w:rPr>
                <w:noProof/>
                <w:webHidden/>
              </w:rPr>
              <w:fldChar w:fldCharType="end"/>
            </w:r>
          </w:hyperlink>
        </w:p>
        <w:p w:rsidR="00231B0A" w:rsidRDefault="00231B0A" w14:paraId="1FF1C352" w14:textId="02679410">
          <w:pPr>
            <w:pStyle w:val="Inhopg2"/>
            <w:tabs>
              <w:tab w:val="right" w:leader="dot" w:pos="9062"/>
            </w:tabs>
            <w:rPr>
              <w:rFonts w:eastAsiaTheme="minorEastAsia"/>
              <w:noProof/>
              <w:lang w:eastAsia="nl-NL"/>
            </w:rPr>
          </w:pPr>
          <w:hyperlink w:history="1" w:anchor="_Toc92715338">
            <w:r w:rsidRPr="00994781">
              <w:rPr>
                <w:rStyle w:val="Hyperlink"/>
                <w:rFonts w:eastAsia="Arial"/>
                <w:noProof/>
                <w:lang w:eastAsia="nl-NL"/>
              </w:rPr>
              <w:t>Omschrijving</w:t>
            </w:r>
            <w:r>
              <w:rPr>
                <w:noProof/>
                <w:webHidden/>
              </w:rPr>
              <w:tab/>
            </w:r>
            <w:r>
              <w:rPr>
                <w:noProof/>
                <w:webHidden/>
              </w:rPr>
              <w:fldChar w:fldCharType="begin"/>
            </w:r>
            <w:r>
              <w:rPr>
                <w:noProof/>
                <w:webHidden/>
              </w:rPr>
              <w:instrText xml:space="preserve"> PAGEREF _Toc92715338 \h </w:instrText>
            </w:r>
            <w:r>
              <w:rPr>
                <w:noProof/>
                <w:webHidden/>
              </w:rPr>
            </w:r>
            <w:r>
              <w:rPr>
                <w:noProof/>
                <w:webHidden/>
              </w:rPr>
              <w:fldChar w:fldCharType="separate"/>
            </w:r>
            <w:r>
              <w:rPr>
                <w:noProof/>
                <w:webHidden/>
              </w:rPr>
              <w:t>4</w:t>
            </w:r>
            <w:r>
              <w:rPr>
                <w:noProof/>
                <w:webHidden/>
              </w:rPr>
              <w:fldChar w:fldCharType="end"/>
            </w:r>
          </w:hyperlink>
        </w:p>
        <w:p w:rsidR="00231B0A" w:rsidRDefault="00231B0A" w14:paraId="18DEE414" w14:textId="312E3D30">
          <w:pPr>
            <w:pStyle w:val="Inhopg3"/>
            <w:tabs>
              <w:tab w:val="right" w:leader="dot" w:pos="9062"/>
            </w:tabs>
            <w:rPr>
              <w:rFonts w:eastAsiaTheme="minorEastAsia"/>
              <w:noProof/>
              <w:lang w:eastAsia="nl-NL"/>
            </w:rPr>
          </w:pPr>
          <w:hyperlink w:history="1" w:anchor="_Toc92715339">
            <w:r w:rsidRPr="00994781">
              <w:rPr>
                <w:rStyle w:val="Hyperlink"/>
                <w:rFonts w:eastAsia="Times New Roman"/>
                <w:noProof/>
                <w:lang w:eastAsia="nl-NL"/>
              </w:rPr>
              <w:t>Stap 1: IN KAART BRENGEN VAN SIGNALEN</w:t>
            </w:r>
            <w:r>
              <w:rPr>
                <w:noProof/>
                <w:webHidden/>
              </w:rPr>
              <w:tab/>
            </w:r>
            <w:r>
              <w:rPr>
                <w:noProof/>
                <w:webHidden/>
              </w:rPr>
              <w:fldChar w:fldCharType="begin"/>
            </w:r>
            <w:r>
              <w:rPr>
                <w:noProof/>
                <w:webHidden/>
              </w:rPr>
              <w:instrText xml:space="preserve"> PAGEREF _Toc92715339 \h </w:instrText>
            </w:r>
            <w:r>
              <w:rPr>
                <w:noProof/>
                <w:webHidden/>
              </w:rPr>
            </w:r>
            <w:r>
              <w:rPr>
                <w:noProof/>
                <w:webHidden/>
              </w:rPr>
              <w:fldChar w:fldCharType="separate"/>
            </w:r>
            <w:r>
              <w:rPr>
                <w:noProof/>
                <w:webHidden/>
              </w:rPr>
              <w:t>4</w:t>
            </w:r>
            <w:r>
              <w:rPr>
                <w:noProof/>
                <w:webHidden/>
              </w:rPr>
              <w:fldChar w:fldCharType="end"/>
            </w:r>
          </w:hyperlink>
        </w:p>
        <w:p w:rsidR="00231B0A" w:rsidRDefault="00231B0A" w14:paraId="39E0A217" w14:textId="53B09167">
          <w:pPr>
            <w:pStyle w:val="Inhopg3"/>
            <w:tabs>
              <w:tab w:val="right" w:leader="dot" w:pos="9062"/>
            </w:tabs>
            <w:rPr>
              <w:rFonts w:eastAsiaTheme="minorEastAsia"/>
              <w:noProof/>
              <w:lang w:eastAsia="nl-NL"/>
            </w:rPr>
          </w:pPr>
          <w:hyperlink w:history="1" w:anchor="_Toc92715340">
            <w:r w:rsidRPr="00994781">
              <w:rPr>
                <w:rStyle w:val="Hyperlink"/>
                <w:rFonts w:eastAsia="Times New Roman"/>
                <w:noProof/>
                <w:lang w:eastAsia="nl-NL"/>
              </w:rPr>
              <w:t>Stap 2: OVERLEG</w:t>
            </w:r>
            <w:r>
              <w:rPr>
                <w:noProof/>
                <w:webHidden/>
              </w:rPr>
              <w:tab/>
            </w:r>
            <w:r>
              <w:rPr>
                <w:noProof/>
                <w:webHidden/>
              </w:rPr>
              <w:fldChar w:fldCharType="begin"/>
            </w:r>
            <w:r>
              <w:rPr>
                <w:noProof/>
                <w:webHidden/>
              </w:rPr>
              <w:instrText xml:space="preserve"> PAGEREF _Toc92715340 \h </w:instrText>
            </w:r>
            <w:r>
              <w:rPr>
                <w:noProof/>
                <w:webHidden/>
              </w:rPr>
            </w:r>
            <w:r>
              <w:rPr>
                <w:noProof/>
                <w:webHidden/>
              </w:rPr>
              <w:fldChar w:fldCharType="separate"/>
            </w:r>
            <w:r>
              <w:rPr>
                <w:noProof/>
                <w:webHidden/>
              </w:rPr>
              <w:t>4</w:t>
            </w:r>
            <w:r>
              <w:rPr>
                <w:noProof/>
                <w:webHidden/>
              </w:rPr>
              <w:fldChar w:fldCharType="end"/>
            </w:r>
          </w:hyperlink>
        </w:p>
        <w:p w:rsidR="00231B0A" w:rsidRDefault="00231B0A" w14:paraId="79B7297D" w14:textId="60013B99">
          <w:pPr>
            <w:pStyle w:val="Inhopg3"/>
            <w:tabs>
              <w:tab w:val="right" w:leader="dot" w:pos="9062"/>
            </w:tabs>
            <w:rPr>
              <w:rFonts w:eastAsiaTheme="minorEastAsia"/>
              <w:noProof/>
              <w:lang w:eastAsia="nl-NL"/>
            </w:rPr>
          </w:pPr>
          <w:hyperlink w:history="1" w:anchor="_Toc92715341">
            <w:r w:rsidRPr="00994781">
              <w:rPr>
                <w:rStyle w:val="Hyperlink"/>
                <w:rFonts w:eastAsia="Times New Roman"/>
                <w:noProof/>
                <w:lang w:eastAsia="nl-NL"/>
              </w:rPr>
              <w:t>Stap 3: GESPREK MET BETROKKENE(N) EN KIND</w:t>
            </w:r>
            <w:r>
              <w:rPr>
                <w:noProof/>
                <w:webHidden/>
              </w:rPr>
              <w:tab/>
            </w:r>
            <w:r>
              <w:rPr>
                <w:noProof/>
                <w:webHidden/>
              </w:rPr>
              <w:fldChar w:fldCharType="begin"/>
            </w:r>
            <w:r>
              <w:rPr>
                <w:noProof/>
                <w:webHidden/>
              </w:rPr>
              <w:instrText xml:space="preserve"> PAGEREF _Toc92715341 \h </w:instrText>
            </w:r>
            <w:r>
              <w:rPr>
                <w:noProof/>
                <w:webHidden/>
              </w:rPr>
            </w:r>
            <w:r>
              <w:rPr>
                <w:noProof/>
                <w:webHidden/>
              </w:rPr>
              <w:fldChar w:fldCharType="separate"/>
            </w:r>
            <w:r>
              <w:rPr>
                <w:noProof/>
                <w:webHidden/>
              </w:rPr>
              <w:t>4</w:t>
            </w:r>
            <w:r>
              <w:rPr>
                <w:noProof/>
                <w:webHidden/>
              </w:rPr>
              <w:fldChar w:fldCharType="end"/>
            </w:r>
          </w:hyperlink>
        </w:p>
        <w:p w:rsidR="00231B0A" w:rsidRDefault="00231B0A" w14:paraId="02BF9826" w14:textId="13A9C031">
          <w:pPr>
            <w:pStyle w:val="Inhopg3"/>
            <w:tabs>
              <w:tab w:val="right" w:leader="dot" w:pos="9062"/>
            </w:tabs>
            <w:rPr>
              <w:rFonts w:eastAsiaTheme="minorEastAsia"/>
              <w:noProof/>
              <w:lang w:eastAsia="nl-NL"/>
            </w:rPr>
          </w:pPr>
          <w:hyperlink w:history="1" w:anchor="_Toc92715342">
            <w:r w:rsidRPr="00994781">
              <w:rPr>
                <w:rStyle w:val="Hyperlink"/>
                <w:rFonts w:eastAsia="Times New Roman"/>
                <w:noProof/>
                <w:lang w:eastAsia="nl-NL"/>
              </w:rPr>
              <w:t>Stap 4: WEGEN VAN GEWELD (met behulp van de vragen van het afwegingskader)</w:t>
            </w:r>
            <w:r>
              <w:rPr>
                <w:noProof/>
                <w:webHidden/>
              </w:rPr>
              <w:tab/>
            </w:r>
            <w:r>
              <w:rPr>
                <w:noProof/>
                <w:webHidden/>
              </w:rPr>
              <w:fldChar w:fldCharType="begin"/>
            </w:r>
            <w:r>
              <w:rPr>
                <w:noProof/>
                <w:webHidden/>
              </w:rPr>
              <w:instrText xml:space="preserve"> PAGEREF _Toc92715342 \h </w:instrText>
            </w:r>
            <w:r>
              <w:rPr>
                <w:noProof/>
                <w:webHidden/>
              </w:rPr>
            </w:r>
            <w:r>
              <w:rPr>
                <w:noProof/>
                <w:webHidden/>
              </w:rPr>
              <w:fldChar w:fldCharType="separate"/>
            </w:r>
            <w:r>
              <w:rPr>
                <w:noProof/>
                <w:webHidden/>
              </w:rPr>
              <w:t>5</w:t>
            </w:r>
            <w:r>
              <w:rPr>
                <w:noProof/>
                <w:webHidden/>
              </w:rPr>
              <w:fldChar w:fldCharType="end"/>
            </w:r>
          </w:hyperlink>
        </w:p>
        <w:p w:rsidR="00231B0A" w:rsidRDefault="00231B0A" w14:paraId="0B3CA779" w14:textId="15D5F64A">
          <w:pPr>
            <w:pStyle w:val="Inhopg3"/>
            <w:tabs>
              <w:tab w:val="right" w:leader="dot" w:pos="9062"/>
            </w:tabs>
            <w:rPr>
              <w:rFonts w:eastAsiaTheme="minorEastAsia"/>
              <w:noProof/>
              <w:lang w:eastAsia="nl-NL"/>
            </w:rPr>
          </w:pPr>
          <w:hyperlink w:history="1" w:anchor="_Toc92715343">
            <w:r w:rsidRPr="00994781">
              <w:rPr>
                <w:rStyle w:val="Hyperlink"/>
                <w:rFonts w:eastAsia="Times New Roman"/>
                <w:noProof/>
                <w:lang w:eastAsia="nl-NL"/>
              </w:rPr>
              <w:t>Stap 5: BESLISSEN MET VEILIG THUIS</w:t>
            </w:r>
            <w:r>
              <w:rPr>
                <w:noProof/>
                <w:webHidden/>
              </w:rPr>
              <w:tab/>
            </w:r>
            <w:r>
              <w:rPr>
                <w:noProof/>
                <w:webHidden/>
              </w:rPr>
              <w:fldChar w:fldCharType="begin"/>
            </w:r>
            <w:r>
              <w:rPr>
                <w:noProof/>
                <w:webHidden/>
              </w:rPr>
              <w:instrText xml:space="preserve"> PAGEREF _Toc92715343 \h </w:instrText>
            </w:r>
            <w:r>
              <w:rPr>
                <w:noProof/>
                <w:webHidden/>
              </w:rPr>
            </w:r>
            <w:r>
              <w:rPr>
                <w:noProof/>
                <w:webHidden/>
              </w:rPr>
              <w:fldChar w:fldCharType="separate"/>
            </w:r>
            <w:r>
              <w:rPr>
                <w:noProof/>
                <w:webHidden/>
              </w:rPr>
              <w:t>5</w:t>
            </w:r>
            <w:r>
              <w:rPr>
                <w:noProof/>
                <w:webHidden/>
              </w:rPr>
              <w:fldChar w:fldCharType="end"/>
            </w:r>
          </w:hyperlink>
        </w:p>
        <w:p w:rsidR="00231B0A" w:rsidRDefault="00231B0A" w14:paraId="30F1933E" w14:textId="4FF59BCC">
          <w:pPr>
            <w:pStyle w:val="Inhopg1"/>
            <w:tabs>
              <w:tab w:val="right" w:leader="dot" w:pos="9062"/>
            </w:tabs>
            <w:rPr>
              <w:rFonts w:eastAsiaTheme="minorEastAsia"/>
              <w:noProof/>
              <w:lang w:eastAsia="nl-NL"/>
            </w:rPr>
          </w:pPr>
          <w:hyperlink w:history="1" w:anchor="_Toc92715344">
            <w:r w:rsidRPr="00994781">
              <w:rPr>
                <w:rStyle w:val="Hyperlink"/>
                <w:noProof/>
              </w:rPr>
              <w:t>BIJLAGE 1 AFWEGINGSKADER</w:t>
            </w:r>
            <w:r>
              <w:rPr>
                <w:noProof/>
                <w:webHidden/>
              </w:rPr>
              <w:tab/>
            </w:r>
            <w:r>
              <w:rPr>
                <w:noProof/>
                <w:webHidden/>
              </w:rPr>
              <w:fldChar w:fldCharType="begin"/>
            </w:r>
            <w:r>
              <w:rPr>
                <w:noProof/>
                <w:webHidden/>
              </w:rPr>
              <w:instrText xml:space="preserve"> PAGEREF _Toc92715344 \h </w:instrText>
            </w:r>
            <w:r>
              <w:rPr>
                <w:noProof/>
                <w:webHidden/>
              </w:rPr>
            </w:r>
            <w:r>
              <w:rPr>
                <w:noProof/>
                <w:webHidden/>
              </w:rPr>
              <w:fldChar w:fldCharType="separate"/>
            </w:r>
            <w:r>
              <w:rPr>
                <w:noProof/>
                <w:webHidden/>
              </w:rPr>
              <w:t>6</w:t>
            </w:r>
            <w:r>
              <w:rPr>
                <w:noProof/>
                <w:webHidden/>
              </w:rPr>
              <w:fldChar w:fldCharType="end"/>
            </w:r>
          </w:hyperlink>
        </w:p>
        <w:p w:rsidR="00231B0A" w:rsidRDefault="00231B0A" w14:paraId="3EAA8A87" w14:textId="2158D978">
          <w:pPr>
            <w:pStyle w:val="Inhopg1"/>
            <w:tabs>
              <w:tab w:val="right" w:leader="dot" w:pos="9062"/>
            </w:tabs>
            <w:rPr>
              <w:rFonts w:eastAsiaTheme="minorEastAsia"/>
              <w:noProof/>
              <w:lang w:eastAsia="nl-NL"/>
            </w:rPr>
          </w:pPr>
          <w:hyperlink w:history="1" w:anchor="_Toc92715345">
            <w:r w:rsidRPr="00994781">
              <w:rPr>
                <w:rStyle w:val="Hyperlink"/>
                <w:noProof/>
              </w:rPr>
              <w:t>BIJLAGE 2 IN KAART BRENGEN EN DOCUMENTEREN SIGNALEN</w:t>
            </w:r>
            <w:r>
              <w:rPr>
                <w:noProof/>
                <w:webHidden/>
              </w:rPr>
              <w:tab/>
            </w:r>
            <w:r>
              <w:rPr>
                <w:noProof/>
                <w:webHidden/>
              </w:rPr>
              <w:fldChar w:fldCharType="begin"/>
            </w:r>
            <w:r>
              <w:rPr>
                <w:noProof/>
                <w:webHidden/>
              </w:rPr>
              <w:instrText xml:space="preserve"> PAGEREF _Toc92715345 \h </w:instrText>
            </w:r>
            <w:r>
              <w:rPr>
                <w:noProof/>
                <w:webHidden/>
              </w:rPr>
            </w:r>
            <w:r>
              <w:rPr>
                <w:noProof/>
                <w:webHidden/>
              </w:rPr>
              <w:fldChar w:fldCharType="separate"/>
            </w:r>
            <w:r>
              <w:rPr>
                <w:noProof/>
                <w:webHidden/>
              </w:rPr>
              <w:t>7</w:t>
            </w:r>
            <w:r>
              <w:rPr>
                <w:noProof/>
                <w:webHidden/>
              </w:rPr>
              <w:fldChar w:fldCharType="end"/>
            </w:r>
          </w:hyperlink>
        </w:p>
        <w:p w:rsidR="00231B0A" w:rsidRDefault="00231B0A" w14:paraId="2F9145E8" w14:textId="63B33BE3">
          <w:pPr>
            <w:pStyle w:val="Inhopg2"/>
            <w:tabs>
              <w:tab w:val="right" w:leader="dot" w:pos="9062"/>
            </w:tabs>
            <w:rPr>
              <w:rFonts w:eastAsiaTheme="minorEastAsia"/>
              <w:noProof/>
              <w:lang w:eastAsia="nl-NL"/>
            </w:rPr>
          </w:pPr>
          <w:hyperlink w:history="1" w:anchor="_Toc92715346">
            <w:r w:rsidRPr="00994781">
              <w:rPr>
                <w:rStyle w:val="Hyperlink"/>
                <w:noProof/>
              </w:rPr>
              <w:t>In kaart brengen van signalen</w:t>
            </w:r>
            <w:r>
              <w:rPr>
                <w:noProof/>
                <w:webHidden/>
              </w:rPr>
              <w:tab/>
            </w:r>
            <w:r>
              <w:rPr>
                <w:noProof/>
                <w:webHidden/>
              </w:rPr>
              <w:fldChar w:fldCharType="begin"/>
            </w:r>
            <w:r>
              <w:rPr>
                <w:noProof/>
                <w:webHidden/>
              </w:rPr>
              <w:instrText xml:space="preserve"> PAGEREF _Toc92715346 \h </w:instrText>
            </w:r>
            <w:r>
              <w:rPr>
                <w:noProof/>
                <w:webHidden/>
              </w:rPr>
            </w:r>
            <w:r>
              <w:rPr>
                <w:noProof/>
                <w:webHidden/>
              </w:rPr>
              <w:fldChar w:fldCharType="separate"/>
            </w:r>
            <w:r>
              <w:rPr>
                <w:noProof/>
                <w:webHidden/>
              </w:rPr>
              <w:t>7</w:t>
            </w:r>
            <w:r>
              <w:rPr>
                <w:noProof/>
                <w:webHidden/>
              </w:rPr>
              <w:fldChar w:fldCharType="end"/>
            </w:r>
          </w:hyperlink>
        </w:p>
        <w:p w:rsidR="00231B0A" w:rsidRDefault="00231B0A" w14:paraId="7333A3CE" w14:textId="1ABA586B">
          <w:pPr>
            <w:pStyle w:val="Inhopg2"/>
            <w:tabs>
              <w:tab w:val="right" w:leader="dot" w:pos="9062"/>
            </w:tabs>
            <w:rPr>
              <w:rFonts w:eastAsiaTheme="minorEastAsia"/>
              <w:noProof/>
              <w:lang w:eastAsia="nl-NL"/>
            </w:rPr>
          </w:pPr>
          <w:hyperlink w:history="1" w:anchor="_Toc92715347">
            <w:r w:rsidRPr="00994781">
              <w:rPr>
                <w:rStyle w:val="Hyperlink"/>
                <w:noProof/>
              </w:rPr>
              <w:t>Regels bij documenteren</w:t>
            </w:r>
            <w:r>
              <w:rPr>
                <w:noProof/>
                <w:webHidden/>
              </w:rPr>
              <w:tab/>
            </w:r>
            <w:r>
              <w:rPr>
                <w:noProof/>
                <w:webHidden/>
              </w:rPr>
              <w:fldChar w:fldCharType="begin"/>
            </w:r>
            <w:r>
              <w:rPr>
                <w:noProof/>
                <w:webHidden/>
              </w:rPr>
              <w:instrText xml:space="preserve"> PAGEREF _Toc92715347 \h </w:instrText>
            </w:r>
            <w:r>
              <w:rPr>
                <w:noProof/>
                <w:webHidden/>
              </w:rPr>
            </w:r>
            <w:r>
              <w:rPr>
                <w:noProof/>
                <w:webHidden/>
              </w:rPr>
              <w:fldChar w:fldCharType="separate"/>
            </w:r>
            <w:r>
              <w:rPr>
                <w:noProof/>
                <w:webHidden/>
              </w:rPr>
              <w:t>7</w:t>
            </w:r>
            <w:r>
              <w:rPr>
                <w:noProof/>
                <w:webHidden/>
              </w:rPr>
              <w:fldChar w:fldCharType="end"/>
            </w:r>
          </w:hyperlink>
        </w:p>
        <w:p w:rsidR="00231B0A" w:rsidRDefault="00231B0A" w14:paraId="1F1FFD77" w14:textId="09A98BF1">
          <w:pPr>
            <w:pStyle w:val="Inhopg1"/>
            <w:tabs>
              <w:tab w:val="right" w:leader="dot" w:pos="9062"/>
            </w:tabs>
            <w:rPr>
              <w:rFonts w:eastAsiaTheme="minorEastAsia"/>
              <w:noProof/>
              <w:lang w:eastAsia="nl-NL"/>
            </w:rPr>
          </w:pPr>
          <w:hyperlink w:history="1" w:anchor="_Toc92715348">
            <w:r w:rsidRPr="00994781">
              <w:rPr>
                <w:rStyle w:val="Hyperlink"/>
                <w:noProof/>
              </w:rPr>
              <w:t>BIJLAGE 3 DEFINITIES, TOELICHTINGEN  EN VOORBEELDEN</w:t>
            </w:r>
            <w:r>
              <w:rPr>
                <w:noProof/>
                <w:webHidden/>
              </w:rPr>
              <w:tab/>
            </w:r>
            <w:r>
              <w:rPr>
                <w:noProof/>
                <w:webHidden/>
              </w:rPr>
              <w:fldChar w:fldCharType="begin"/>
            </w:r>
            <w:r>
              <w:rPr>
                <w:noProof/>
                <w:webHidden/>
              </w:rPr>
              <w:instrText xml:space="preserve"> PAGEREF _Toc92715348 \h </w:instrText>
            </w:r>
            <w:r>
              <w:rPr>
                <w:noProof/>
                <w:webHidden/>
              </w:rPr>
            </w:r>
            <w:r>
              <w:rPr>
                <w:noProof/>
                <w:webHidden/>
              </w:rPr>
              <w:fldChar w:fldCharType="separate"/>
            </w:r>
            <w:r>
              <w:rPr>
                <w:noProof/>
                <w:webHidden/>
              </w:rPr>
              <w:t>9</w:t>
            </w:r>
            <w:r>
              <w:rPr>
                <w:noProof/>
                <w:webHidden/>
              </w:rPr>
              <w:fldChar w:fldCharType="end"/>
            </w:r>
          </w:hyperlink>
        </w:p>
        <w:p w:rsidR="00231B0A" w:rsidRDefault="00231B0A" w14:paraId="294B79CD" w14:textId="29726575">
          <w:pPr>
            <w:pStyle w:val="Inhopg2"/>
            <w:tabs>
              <w:tab w:val="right" w:leader="dot" w:pos="9062"/>
            </w:tabs>
            <w:rPr>
              <w:rFonts w:eastAsiaTheme="minorEastAsia"/>
              <w:noProof/>
              <w:lang w:eastAsia="nl-NL"/>
            </w:rPr>
          </w:pPr>
          <w:hyperlink w:history="1" w:anchor="_Toc92715349">
            <w:r w:rsidRPr="00994781">
              <w:rPr>
                <w:rStyle w:val="Hyperlink"/>
                <w:noProof/>
              </w:rPr>
              <w:t>Acute onveiligheid</w:t>
            </w:r>
            <w:r>
              <w:rPr>
                <w:noProof/>
                <w:webHidden/>
              </w:rPr>
              <w:tab/>
            </w:r>
            <w:r>
              <w:rPr>
                <w:noProof/>
                <w:webHidden/>
              </w:rPr>
              <w:fldChar w:fldCharType="begin"/>
            </w:r>
            <w:r>
              <w:rPr>
                <w:noProof/>
                <w:webHidden/>
              </w:rPr>
              <w:instrText xml:space="preserve"> PAGEREF _Toc92715349 \h </w:instrText>
            </w:r>
            <w:r>
              <w:rPr>
                <w:noProof/>
                <w:webHidden/>
              </w:rPr>
            </w:r>
            <w:r>
              <w:rPr>
                <w:noProof/>
                <w:webHidden/>
              </w:rPr>
              <w:fldChar w:fldCharType="separate"/>
            </w:r>
            <w:r>
              <w:rPr>
                <w:noProof/>
                <w:webHidden/>
              </w:rPr>
              <w:t>9</w:t>
            </w:r>
            <w:r>
              <w:rPr>
                <w:noProof/>
                <w:webHidden/>
              </w:rPr>
              <w:fldChar w:fldCharType="end"/>
            </w:r>
          </w:hyperlink>
        </w:p>
        <w:p w:rsidR="00231B0A" w:rsidRDefault="00231B0A" w14:paraId="4F8C7075" w14:textId="53594439">
          <w:pPr>
            <w:pStyle w:val="Inhopg3"/>
            <w:tabs>
              <w:tab w:val="right" w:leader="dot" w:pos="9062"/>
            </w:tabs>
            <w:rPr>
              <w:rFonts w:eastAsiaTheme="minorEastAsia"/>
              <w:noProof/>
              <w:lang w:eastAsia="nl-NL"/>
            </w:rPr>
          </w:pPr>
          <w:hyperlink w:history="1" w:anchor="_Toc92715350">
            <w:r w:rsidRPr="00994781">
              <w:rPr>
                <w:rStyle w:val="Hyperlink"/>
                <w:noProof/>
              </w:rPr>
              <w:t>Definitie</w:t>
            </w:r>
            <w:r>
              <w:rPr>
                <w:noProof/>
                <w:webHidden/>
              </w:rPr>
              <w:tab/>
            </w:r>
            <w:r>
              <w:rPr>
                <w:noProof/>
                <w:webHidden/>
              </w:rPr>
              <w:fldChar w:fldCharType="begin"/>
            </w:r>
            <w:r>
              <w:rPr>
                <w:noProof/>
                <w:webHidden/>
              </w:rPr>
              <w:instrText xml:space="preserve"> PAGEREF _Toc92715350 \h </w:instrText>
            </w:r>
            <w:r>
              <w:rPr>
                <w:noProof/>
                <w:webHidden/>
              </w:rPr>
            </w:r>
            <w:r>
              <w:rPr>
                <w:noProof/>
                <w:webHidden/>
              </w:rPr>
              <w:fldChar w:fldCharType="separate"/>
            </w:r>
            <w:r>
              <w:rPr>
                <w:noProof/>
                <w:webHidden/>
              </w:rPr>
              <w:t>9</w:t>
            </w:r>
            <w:r>
              <w:rPr>
                <w:noProof/>
                <w:webHidden/>
              </w:rPr>
              <w:fldChar w:fldCharType="end"/>
            </w:r>
          </w:hyperlink>
        </w:p>
        <w:p w:rsidR="00231B0A" w:rsidRDefault="00231B0A" w14:paraId="59C3212D" w14:textId="1111BE6F">
          <w:pPr>
            <w:pStyle w:val="Inhopg3"/>
            <w:tabs>
              <w:tab w:val="right" w:leader="dot" w:pos="9062"/>
            </w:tabs>
            <w:rPr>
              <w:rFonts w:eastAsiaTheme="minorEastAsia"/>
              <w:noProof/>
              <w:lang w:eastAsia="nl-NL"/>
            </w:rPr>
          </w:pPr>
          <w:hyperlink w:history="1" w:anchor="_Toc92715351">
            <w:r w:rsidRPr="00994781">
              <w:rPr>
                <w:rStyle w:val="Hyperlink"/>
                <w:noProof/>
              </w:rPr>
              <w:t>Toelichting</w:t>
            </w:r>
            <w:r>
              <w:rPr>
                <w:noProof/>
                <w:webHidden/>
              </w:rPr>
              <w:tab/>
            </w:r>
            <w:r>
              <w:rPr>
                <w:noProof/>
                <w:webHidden/>
              </w:rPr>
              <w:fldChar w:fldCharType="begin"/>
            </w:r>
            <w:r>
              <w:rPr>
                <w:noProof/>
                <w:webHidden/>
              </w:rPr>
              <w:instrText xml:space="preserve"> PAGEREF _Toc92715351 \h </w:instrText>
            </w:r>
            <w:r>
              <w:rPr>
                <w:noProof/>
                <w:webHidden/>
              </w:rPr>
            </w:r>
            <w:r>
              <w:rPr>
                <w:noProof/>
                <w:webHidden/>
              </w:rPr>
              <w:fldChar w:fldCharType="separate"/>
            </w:r>
            <w:r>
              <w:rPr>
                <w:noProof/>
                <w:webHidden/>
              </w:rPr>
              <w:t>9</w:t>
            </w:r>
            <w:r>
              <w:rPr>
                <w:noProof/>
                <w:webHidden/>
              </w:rPr>
              <w:fldChar w:fldCharType="end"/>
            </w:r>
          </w:hyperlink>
        </w:p>
        <w:p w:rsidR="00231B0A" w:rsidRDefault="00231B0A" w14:paraId="2DDCB209" w14:textId="09021281">
          <w:pPr>
            <w:pStyle w:val="Inhopg3"/>
            <w:tabs>
              <w:tab w:val="right" w:leader="dot" w:pos="9062"/>
            </w:tabs>
            <w:rPr>
              <w:rFonts w:eastAsiaTheme="minorEastAsia"/>
              <w:noProof/>
              <w:lang w:eastAsia="nl-NL"/>
            </w:rPr>
          </w:pPr>
          <w:hyperlink w:history="1" w:anchor="_Toc92715352">
            <w:r w:rsidRPr="00994781">
              <w:rPr>
                <w:rStyle w:val="Hyperlink"/>
                <w:noProof/>
              </w:rPr>
              <w:t>Voorbeelden</w:t>
            </w:r>
            <w:r>
              <w:rPr>
                <w:noProof/>
                <w:webHidden/>
              </w:rPr>
              <w:tab/>
            </w:r>
            <w:r>
              <w:rPr>
                <w:noProof/>
                <w:webHidden/>
              </w:rPr>
              <w:fldChar w:fldCharType="begin"/>
            </w:r>
            <w:r>
              <w:rPr>
                <w:noProof/>
                <w:webHidden/>
              </w:rPr>
              <w:instrText xml:space="preserve"> PAGEREF _Toc92715352 \h </w:instrText>
            </w:r>
            <w:r>
              <w:rPr>
                <w:noProof/>
                <w:webHidden/>
              </w:rPr>
            </w:r>
            <w:r>
              <w:rPr>
                <w:noProof/>
                <w:webHidden/>
              </w:rPr>
              <w:fldChar w:fldCharType="separate"/>
            </w:r>
            <w:r>
              <w:rPr>
                <w:noProof/>
                <w:webHidden/>
              </w:rPr>
              <w:t>9</w:t>
            </w:r>
            <w:r>
              <w:rPr>
                <w:noProof/>
                <w:webHidden/>
              </w:rPr>
              <w:fldChar w:fldCharType="end"/>
            </w:r>
          </w:hyperlink>
        </w:p>
        <w:p w:rsidR="00231B0A" w:rsidRDefault="00231B0A" w14:paraId="06A6D253" w14:textId="6C6211C3">
          <w:pPr>
            <w:pStyle w:val="Inhopg2"/>
            <w:tabs>
              <w:tab w:val="right" w:leader="dot" w:pos="9062"/>
            </w:tabs>
            <w:rPr>
              <w:rFonts w:eastAsiaTheme="minorEastAsia"/>
              <w:noProof/>
              <w:lang w:eastAsia="nl-NL"/>
            </w:rPr>
          </w:pPr>
          <w:hyperlink w:history="1" w:anchor="_Toc92715353">
            <w:r w:rsidRPr="00994781">
              <w:rPr>
                <w:rStyle w:val="Hyperlink"/>
                <w:noProof/>
              </w:rPr>
              <w:t>Structurele onveiligheid</w:t>
            </w:r>
            <w:r>
              <w:rPr>
                <w:noProof/>
                <w:webHidden/>
              </w:rPr>
              <w:tab/>
            </w:r>
            <w:r>
              <w:rPr>
                <w:noProof/>
                <w:webHidden/>
              </w:rPr>
              <w:fldChar w:fldCharType="begin"/>
            </w:r>
            <w:r>
              <w:rPr>
                <w:noProof/>
                <w:webHidden/>
              </w:rPr>
              <w:instrText xml:space="preserve"> PAGEREF _Toc92715353 \h </w:instrText>
            </w:r>
            <w:r>
              <w:rPr>
                <w:noProof/>
                <w:webHidden/>
              </w:rPr>
            </w:r>
            <w:r>
              <w:rPr>
                <w:noProof/>
                <w:webHidden/>
              </w:rPr>
              <w:fldChar w:fldCharType="separate"/>
            </w:r>
            <w:r>
              <w:rPr>
                <w:noProof/>
                <w:webHidden/>
              </w:rPr>
              <w:t>10</w:t>
            </w:r>
            <w:r>
              <w:rPr>
                <w:noProof/>
                <w:webHidden/>
              </w:rPr>
              <w:fldChar w:fldCharType="end"/>
            </w:r>
          </w:hyperlink>
        </w:p>
        <w:p w:rsidR="00231B0A" w:rsidRDefault="00231B0A" w14:paraId="48DF5F77" w14:textId="01C03087">
          <w:pPr>
            <w:pStyle w:val="Inhopg3"/>
            <w:tabs>
              <w:tab w:val="right" w:leader="dot" w:pos="9062"/>
            </w:tabs>
            <w:rPr>
              <w:rFonts w:eastAsiaTheme="minorEastAsia"/>
              <w:noProof/>
              <w:lang w:eastAsia="nl-NL"/>
            </w:rPr>
          </w:pPr>
          <w:hyperlink w:history="1" w:anchor="_Toc92715354">
            <w:r w:rsidRPr="00994781">
              <w:rPr>
                <w:rStyle w:val="Hyperlink"/>
                <w:noProof/>
              </w:rPr>
              <w:t>Definitie</w:t>
            </w:r>
            <w:r>
              <w:rPr>
                <w:noProof/>
                <w:webHidden/>
              </w:rPr>
              <w:tab/>
            </w:r>
            <w:r>
              <w:rPr>
                <w:noProof/>
                <w:webHidden/>
              </w:rPr>
              <w:fldChar w:fldCharType="begin"/>
            </w:r>
            <w:r>
              <w:rPr>
                <w:noProof/>
                <w:webHidden/>
              </w:rPr>
              <w:instrText xml:space="preserve"> PAGEREF _Toc92715354 \h </w:instrText>
            </w:r>
            <w:r>
              <w:rPr>
                <w:noProof/>
                <w:webHidden/>
              </w:rPr>
            </w:r>
            <w:r>
              <w:rPr>
                <w:noProof/>
                <w:webHidden/>
              </w:rPr>
              <w:fldChar w:fldCharType="separate"/>
            </w:r>
            <w:r>
              <w:rPr>
                <w:noProof/>
                <w:webHidden/>
              </w:rPr>
              <w:t>10</w:t>
            </w:r>
            <w:r>
              <w:rPr>
                <w:noProof/>
                <w:webHidden/>
              </w:rPr>
              <w:fldChar w:fldCharType="end"/>
            </w:r>
          </w:hyperlink>
        </w:p>
        <w:p w:rsidR="00231B0A" w:rsidRDefault="00231B0A" w14:paraId="3C5E439A" w14:textId="09B6211A">
          <w:pPr>
            <w:pStyle w:val="Inhopg3"/>
            <w:tabs>
              <w:tab w:val="right" w:leader="dot" w:pos="9062"/>
            </w:tabs>
            <w:rPr>
              <w:rFonts w:eastAsiaTheme="minorEastAsia"/>
              <w:noProof/>
              <w:lang w:eastAsia="nl-NL"/>
            </w:rPr>
          </w:pPr>
          <w:hyperlink w:history="1" w:anchor="_Toc92715355">
            <w:r w:rsidRPr="00994781">
              <w:rPr>
                <w:rStyle w:val="Hyperlink"/>
                <w:noProof/>
              </w:rPr>
              <w:t>Toelichting</w:t>
            </w:r>
            <w:r>
              <w:rPr>
                <w:noProof/>
                <w:webHidden/>
              </w:rPr>
              <w:tab/>
            </w:r>
            <w:r>
              <w:rPr>
                <w:noProof/>
                <w:webHidden/>
              </w:rPr>
              <w:fldChar w:fldCharType="begin"/>
            </w:r>
            <w:r>
              <w:rPr>
                <w:noProof/>
                <w:webHidden/>
              </w:rPr>
              <w:instrText xml:space="preserve"> PAGEREF _Toc92715355 \h </w:instrText>
            </w:r>
            <w:r>
              <w:rPr>
                <w:noProof/>
                <w:webHidden/>
              </w:rPr>
            </w:r>
            <w:r>
              <w:rPr>
                <w:noProof/>
                <w:webHidden/>
              </w:rPr>
              <w:fldChar w:fldCharType="separate"/>
            </w:r>
            <w:r>
              <w:rPr>
                <w:noProof/>
                <w:webHidden/>
              </w:rPr>
              <w:t>10</w:t>
            </w:r>
            <w:r>
              <w:rPr>
                <w:noProof/>
                <w:webHidden/>
              </w:rPr>
              <w:fldChar w:fldCharType="end"/>
            </w:r>
          </w:hyperlink>
        </w:p>
        <w:p w:rsidR="00231B0A" w:rsidRDefault="00231B0A" w14:paraId="07544FF4" w14:textId="6D85B495">
          <w:pPr>
            <w:pStyle w:val="Inhopg3"/>
            <w:tabs>
              <w:tab w:val="right" w:leader="dot" w:pos="9062"/>
            </w:tabs>
            <w:rPr>
              <w:rFonts w:eastAsiaTheme="minorEastAsia"/>
              <w:noProof/>
              <w:lang w:eastAsia="nl-NL"/>
            </w:rPr>
          </w:pPr>
          <w:hyperlink w:history="1" w:anchor="_Toc92715356">
            <w:r w:rsidRPr="00994781">
              <w:rPr>
                <w:rStyle w:val="Hyperlink"/>
                <w:noProof/>
              </w:rPr>
              <w:t>Voorbeelden</w:t>
            </w:r>
            <w:r>
              <w:rPr>
                <w:noProof/>
                <w:webHidden/>
              </w:rPr>
              <w:tab/>
            </w:r>
            <w:r>
              <w:rPr>
                <w:noProof/>
                <w:webHidden/>
              </w:rPr>
              <w:fldChar w:fldCharType="begin"/>
            </w:r>
            <w:r>
              <w:rPr>
                <w:noProof/>
                <w:webHidden/>
              </w:rPr>
              <w:instrText xml:space="preserve"> PAGEREF _Toc92715356 \h </w:instrText>
            </w:r>
            <w:r>
              <w:rPr>
                <w:noProof/>
                <w:webHidden/>
              </w:rPr>
            </w:r>
            <w:r>
              <w:rPr>
                <w:noProof/>
                <w:webHidden/>
              </w:rPr>
              <w:fldChar w:fldCharType="separate"/>
            </w:r>
            <w:r>
              <w:rPr>
                <w:noProof/>
                <w:webHidden/>
              </w:rPr>
              <w:t>10</w:t>
            </w:r>
            <w:r>
              <w:rPr>
                <w:noProof/>
                <w:webHidden/>
              </w:rPr>
              <w:fldChar w:fldCharType="end"/>
            </w:r>
          </w:hyperlink>
        </w:p>
        <w:p w:rsidR="00231B0A" w:rsidRDefault="00231B0A" w14:paraId="488BF16C" w14:textId="5B5673D6">
          <w:pPr>
            <w:pStyle w:val="Inhopg2"/>
            <w:tabs>
              <w:tab w:val="right" w:leader="dot" w:pos="9062"/>
            </w:tabs>
            <w:rPr>
              <w:rFonts w:eastAsiaTheme="minorEastAsia"/>
              <w:noProof/>
              <w:lang w:eastAsia="nl-NL"/>
            </w:rPr>
          </w:pPr>
          <w:hyperlink w:history="1" w:anchor="_Toc92715357">
            <w:r w:rsidRPr="00994781">
              <w:rPr>
                <w:rStyle w:val="Hyperlink"/>
                <w:noProof/>
              </w:rPr>
              <w:t>Disclosure</w:t>
            </w:r>
            <w:r>
              <w:rPr>
                <w:noProof/>
                <w:webHidden/>
              </w:rPr>
              <w:tab/>
            </w:r>
            <w:r>
              <w:rPr>
                <w:noProof/>
                <w:webHidden/>
              </w:rPr>
              <w:fldChar w:fldCharType="begin"/>
            </w:r>
            <w:r>
              <w:rPr>
                <w:noProof/>
                <w:webHidden/>
              </w:rPr>
              <w:instrText xml:space="preserve"> PAGEREF _Toc92715357 \h </w:instrText>
            </w:r>
            <w:r>
              <w:rPr>
                <w:noProof/>
                <w:webHidden/>
              </w:rPr>
            </w:r>
            <w:r>
              <w:rPr>
                <w:noProof/>
                <w:webHidden/>
              </w:rPr>
              <w:fldChar w:fldCharType="separate"/>
            </w:r>
            <w:r>
              <w:rPr>
                <w:noProof/>
                <w:webHidden/>
              </w:rPr>
              <w:t>11</w:t>
            </w:r>
            <w:r>
              <w:rPr>
                <w:noProof/>
                <w:webHidden/>
              </w:rPr>
              <w:fldChar w:fldCharType="end"/>
            </w:r>
          </w:hyperlink>
        </w:p>
        <w:p w:rsidR="00231B0A" w:rsidRDefault="00231B0A" w14:paraId="3BB99566" w14:textId="513EFEAE">
          <w:pPr>
            <w:pStyle w:val="Inhopg3"/>
            <w:tabs>
              <w:tab w:val="right" w:leader="dot" w:pos="9062"/>
            </w:tabs>
            <w:rPr>
              <w:rFonts w:eastAsiaTheme="minorEastAsia"/>
              <w:noProof/>
              <w:lang w:eastAsia="nl-NL"/>
            </w:rPr>
          </w:pPr>
          <w:hyperlink w:history="1" w:anchor="_Toc92715358">
            <w:r w:rsidRPr="00994781">
              <w:rPr>
                <w:rStyle w:val="Hyperlink"/>
                <w:noProof/>
              </w:rPr>
              <w:t>Definitie</w:t>
            </w:r>
            <w:r>
              <w:rPr>
                <w:noProof/>
                <w:webHidden/>
              </w:rPr>
              <w:tab/>
            </w:r>
            <w:r>
              <w:rPr>
                <w:noProof/>
                <w:webHidden/>
              </w:rPr>
              <w:fldChar w:fldCharType="begin"/>
            </w:r>
            <w:r>
              <w:rPr>
                <w:noProof/>
                <w:webHidden/>
              </w:rPr>
              <w:instrText xml:space="preserve"> PAGEREF _Toc92715358 \h </w:instrText>
            </w:r>
            <w:r>
              <w:rPr>
                <w:noProof/>
                <w:webHidden/>
              </w:rPr>
            </w:r>
            <w:r>
              <w:rPr>
                <w:noProof/>
                <w:webHidden/>
              </w:rPr>
              <w:fldChar w:fldCharType="separate"/>
            </w:r>
            <w:r>
              <w:rPr>
                <w:noProof/>
                <w:webHidden/>
              </w:rPr>
              <w:t>11</w:t>
            </w:r>
            <w:r>
              <w:rPr>
                <w:noProof/>
                <w:webHidden/>
              </w:rPr>
              <w:fldChar w:fldCharType="end"/>
            </w:r>
          </w:hyperlink>
        </w:p>
        <w:p w:rsidR="00231B0A" w:rsidRDefault="00231B0A" w14:paraId="59A549BD" w14:textId="34BDA127">
          <w:pPr>
            <w:pStyle w:val="Inhopg3"/>
            <w:tabs>
              <w:tab w:val="right" w:leader="dot" w:pos="9062"/>
            </w:tabs>
            <w:rPr>
              <w:rFonts w:eastAsiaTheme="minorEastAsia"/>
              <w:noProof/>
              <w:lang w:eastAsia="nl-NL"/>
            </w:rPr>
          </w:pPr>
          <w:hyperlink w:history="1" w:anchor="_Toc92715359">
            <w:r w:rsidRPr="00994781">
              <w:rPr>
                <w:rStyle w:val="Hyperlink"/>
                <w:noProof/>
              </w:rPr>
              <w:t>Toelichting</w:t>
            </w:r>
            <w:r>
              <w:rPr>
                <w:noProof/>
                <w:webHidden/>
              </w:rPr>
              <w:tab/>
            </w:r>
            <w:r>
              <w:rPr>
                <w:noProof/>
                <w:webHidden/>
              </w:rPr>
              <w:fldChar w:fldCharType="begin"/>
            </w:r>
            <w:r>
              <w:rPr>
                <w:noProof/>
                <w:webHidden/>
              </w:rPr>
              <w:instrText xml:space="preserve"> PAGEREF _Toc92715359 \h </w:instrText>
            </w:r>
            <w:r>
              <w:rPr>
                <w:noProof/>
                <w:webHidden/>
              </w:rPr>
            </w:r>
            <w:r>
              <w:rPr>
                <w:noProof/>
                <w:webHidden/>
              </w:rPr>
              <w:fldChar w:fldCharType="separate"/>
            </w:r>
            <w:r>
              <w:rPr>
                <w:noProof/>
                <w:webHidden/>
              </w:rPr>
              <w:t>11</w:t>
            </w:r>
            <w:r>
              <w:rPr>
                <w:noProof/>
                <w:webHidden/>
              </w:rPr>
              <w:fldChar w:fldCharType="end"/>
            </w:r>
          </w:hyperlink>
        </w:p>
        <w:p w:rsidR="00231B0A" w:rsidRDefault="00231B0A" w14:paraId="350AAFC7" w14:textId="50817C97">
          <w:pPr>
            <w:pStyle w:val="Inhopg3"/>
            <w:tabs>
              <w:tab w:val="right" w:leader="dot" w:pos="9062"/>
            </w:tabs>
            <w:rPr>
              <w:rFonts w:eastAsiaTheme="minorEastAsia"/>
              <w:noProof/>
              <w:lang w:eastAsia="nl-NL"/>
            </w:rPr>
          </w:pPr>
          <w:hyperlink w:history="1" w:anchor="_Toc92715360">
            <w:r w:rsidRPr="00994781">
              <w:rPr>
                <w:rStyle w:val="Hyperlink"/>
                <w:noProof/>
              </w:rPr>
              <w:t>Voorbeelden</w:t>
            </w:r>
            <w:r>
              <w:rPr>
                <w:noProof/>
                <w:webHidden/>
              </w:rPr>
              <w:tab/>
            </w:r>
            <w:r>
              <w:rPr>
                <w:noProof/>
                <w:webHidden/>
              </w:rPr>
              <w:fldChar w:fldCharType="begin"/>
            </w:r>
            <w:r>
              <w:rPr>
                <w:noProof/>
                <w:webHidden/>
              </w:rPr>
              <w:instrText xml:space="preserve"> PAGEREF _Toc92715360 \h </w:instrText>
            </w:r>
            <w:r>
              <w:rPr>
                <w:noProof/>
                <w:webHidden/>
              </w:rPr>
            </w:r>
            <w:r>
              <w:rPr>
                <w:noProof/>
                <w:webHidden/>
              </w:rPr>
              <w:fldChar w:fldCharType="separate"/>
            </w:r>
            <w:r>
              <w:rPr>
                <w:noProof/>
                <w:webHidden/>
              </w:rPr>
              <w:t>11</w:t>
            </w:r>
            <w:r>
              <w:rPr>
                <w:noProof/>
                <w:webHidden/>
              </w:rPr>
              <w:fldChar w:fldCharType="end"/>
            </w:r>
          </w:hyperlink>
        </w:p>
        <w:p w:rsidR="004C2737" w:rsidRDefault="004C2737" w14:paraId="5428F364" w14:textId="76063025">
          <w:r>
            <w:rPr>
              <w:b/>
              <w:bCs/>
            </w:rPr>
            <w:fldChar w:fldCharType="end"/>
          </w:r>
        </w:p>
      </w:sdtContent>
    </w:sdt>
    <w:p w:rsidRPr="00EA1C1D" w:rsidR="00EA1C1D" w:rsidP="00EA1C1D" w:rsidRDefault="00A327DD" w14:paraId="584A7C22" w14:textId="31EBE589">
      <w:pPr>
        <w:pStyle w:val="Kop1"/>
      </w:pPr>
      <w:r>
        <w:br w:type="column"/>
      </w:r>
      <w:bookmarkStart w:name="_Toc92715332" w:id="0"/>
      <w:r w:rsidRPr="00EA1C1D" w:rsidR="00EA1C1D">
        <w:lastRenderedPageBreak/>
        <w:t>INLEIDING</w:t>
      </w:r>
      <w:bookmarkEnd w:id="0"/>
    </w:p>
    <w:p w:rsidRPr="00EA1C1D" w:rsidR="00EA1C1D" w:rsidP="004C2737" w:rsidRDefault="00EA1C1D" w14:paraId="718ECCD0" w14:textId="70AEDE4E">
      <w:pPr>
        <w:spacing w:after="0"/>
      </w:pPr>
      <w:r w:rsidR="00EA1C1D">
        <w:rPr/>
        <w:t xml:space="preserve">De medewerkers van </w:t>
      </w:r>
      <w:r w:rsidR="00EA1C1D">
        <w:rPr/>
        <w:t>OPSPOOR hebben</w:t>
      </w:r>
      <w:r w:rsidR="00EA1C1D">
        <w:rPr/>
        <w:t xml:space="preserve"> een belangrijke rol in het signaleren van huiselijk geweld en/of kindermishandeling. Zij moeten weten hoe te reageren wanneer ze geconfronteerd worden met signalen, omdat OPSPOOR vindt dat elk kind recht heeft op de juiste ondersteuning en een veilige omgeving.</w:t>
      </w:r>
    </w:p>
    <w:p w:rsidRPr="00EA1C1D" w:rsidR="00EA1C1D" w:rsidP="004C2737" w:rsidRDefault="00EA1C1D" w14:paraId="4DB770F9" w14:textId="3C7AE49E">
      <w:pPr>
        <w:spacing w:after="0"/>
      </w:pPr>
      <w:r w:rsidRPr="00EA1C1D">
        <w:t>In dit document is te lezen wie bij OPSPOOR welke verantwoordelijkheden draagt en worden de stappen beschreven die te volgen zijn en hoe medewerkers geprofessionaliseerd worden op het gebied van de meldcode. In de bijlagen zijn stappenplannen en achtergrondinformatie te vinden.</w:t>
      </w:r>
    </w:p>
    <w:p w:rsidRPr="00EA1C1D" w:rsidR="00EA1C1D" w:rsidP="004C2737" w:rsidRDefault="00EA1C1D" w14:paraId="5C3624A0" w14:textId="77777777">
      <w:pPr>
        <w:spacing w:after="0"/>
      </w:pPr>
      <w:r w:rsidRPr="00EA1C1D">
        <w:t>Binnen OPSPOOR is het streven om de ib’ers op te leiden tot aandachtsfunctionaris. Hiervoor wordt door de huisacademie een opleiding en een jaarlijkse terugkomdag aangeboden i.s.m. Mechel Mangelmans (0630555876, www.meer-mogelijkheden.nl).</w:t>
      </w:r>
    </w:p>
    <w:p w:rsidR="00EA1C1D" w:rsidP="004C2737" w:rsidRDefault="00EA1C1D" w14:paraId="24280557" w14:textId="34285DD0">
      <w:pPr>
        <w:spacing w:after="0"/>
      </w:pPr>
      <w:r w:rsidRPr="00EA1C1D">
        <w:t>De medewerkers op de scholen worden afwisselend bijgeschoold d.m.v. e-</w:t>
      </w:r>
      <w:proofErr w:type="spellStart"/>
      <w:r w:rsidRPr="00EA1C1D">
        <w:t>learnings</w:t>
      </w:r>
      <w:proofErr w:type="spellEnd"/>
      <w:r w:rsidRPr="00EA1C1D">
        <w:t xml:space="preserve"> en teamtrainingen. Dit aanbod wordt door de huisacademie verzorgd.</w:t>
      </w:r>
    </w:p>
    <w:p w:rsidR="004C2737" w:rsidP="00B85E21" w:rsidRDefault="00B85E21" w14:paraId="757E6105" w14:textId="6F692F61">
      <w:pPr>
        <w:spacing w:after="0"/>
      </w:pPr>
      <w:r>
        <w:t>Om de meldcode onder de aandacht van medewerkers te brengen</w:t>
      </w:r>
      <w:r w:rsidR="00E263BA">
        <w:t xml:space="preserve"> </w:t>
      </w:r>
      <w:r w:rsidR="00C11AD6">
        <w:t>zijn</w:t>
      </w:r>
      <w:r w:rsidR="00E263BA">
        <w:t xml:space="preserve"> een PowerPoint </w:t>
      </w:r>
      <w:r w:rsidR="00C11AD6">
        <w:t>en een stappenplan om op te hangen</w:t>
      </w:r>
      <w:r>
        <w:t xml:space="preserve"> in de klas</w:t>
      </w:r>
      <w:r w:rsidR="00C11AD6">
        <w:t xml:space="preserve"> beschikbaar.</w:t>
      </w:r>
    </w:p>
    <w:p w:rsidRPr="00EA1C1D" w:rsidR="003A4FFE" w:rsidP="004C2737" w:rsidRDefault="003A4FFE" w14:paraId="2176F1EA" w14:textId="77A06A3C">
      <w:pPr>
        <w:pStyle w:val="Kop1"/>
      </w:pPr>
      <w:bookmarkStart w:name="_Toc92715333" w:id="1"/>
      <w:r w:rsidRPr="00EA1C1D">
        <w:t>DEFINITIE HUISELIJK GEWELD EN KINDERMISHANDELING</w:t>
      </w:r>
      <w:bookmarkEnd w:id="1"/>
    </w:p>
    <w:p w:rsidRPr="00B85E21" w:rsidR="004C2737" w:rsidP="00B85E21" w:rsidRDefault="003A4FFE" w14:paraId="5ABC8363" w14:textId="75EF168F">
      <w:pPr>
        <w:spacing w:line="240" w:lineRule="auto"/>
      </w:pPr>
      <w:r w:rsidRPr="00EA1C1D">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Kenmerken van kindermishandeling kunnen zijn: angst, onmacht, isolement, eenzaamheid en loyaliteit. 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 De combinatie van kinderen en huiselijk geweld betekent altijd kindermishandeling. De handelwijze bij huiselijk geweld is hetzelfde als bij kindermishandeling of een vermoeden daarvan.</w:t>
      </w:r>
      <w:r>
        <w:t xml:space="preserve"> </w:t>
      </w:r>
    </w:p>
    <w:p w:rsidRPr="00EA1C1D" w:rsidR="004C2737" w:rsidP="004C2737" w:rsidRDefault="004C2737" w14:paraId="0D09611B" w14:textId="77777777">
      <w:pPr>
        <w:pStyle w:val="Kop1"/>
      </w:pPr>
      <w:bookmarkStart w:name="_Toc92715334" w:id="2"/>
      <w:r w:rsidRPr="00EA1C1D">
        <w:t>VEILIG THUIS</w:t>
      </w:r>
      <w:bookmarkEnd w:id="2"/>
    </w:p>
    <w:p w:rsidRPr="00EA1C1D" w:rsidR="004C2737" w:rsidP="004C2737" w:rsidRDefault="004C2737" w14:paraId="3BDF111D" w14:textId="77777777">
      <w:r w:rsidRPr="00EA1C1D">
        <w:t xml:space="preserve">Veilig Thuis Zaanstreek-Waterland is het advies- en meldpunt huiselijk geweld en kindermishandeling in de regio Zaanstreek-Waterland. Veilig Thuis is er niet alleen voor burgers, maar ook voor professionals. Veilig Thuis is 24/7 bereikbaar. Contactgegevens vind je op de website: </w:t>
      </w:r>
      <w:hyperlink w:history="1" r:id="rId9">
        <w:r w:rsidRPr="00467EF2">
          <w:rPr>
            <w:rStyle w:val="Hyperlink"/>
          </w:rPr>
          <w:t>Contact met Landelijk Netwerk - Veilig Thuis</w:t>
        </w:r>
      </w:hyperlink>
    </w:p>
    <w:p w:rsidRPr="00EA1C1D" w:rsidR="00EA1C1D" w:rsidP="004C2737" w:rsidRDefault="00467EF2" w14:paraId="4E47B112" w14:textId="2382C34B">
      <w:pPr>
        <w:pStyle w:val="Kop1"/>
      </w:pPr>
      <w:r>
        <w:br w:type="column"/>
      </w:r>
      <w:bookmarkStart w:name="_Toc92715335" w:id="3"/>
      <w:r w:rsidRPr="00EA1C1D" w:rsidR="00EA1C1D">
        <w:lastRenderedPageBreak/>
        <w:t>VERANTWOORDELIJKHEDEN</w:t>
      </w:r>
      <w:r w:rsidR="004C2737">
        <w:t xml:space="preserve"> PER FUNCTIE</w:t>
      </w:r>
      <w:bookmarkEnd w:id="3"/>
      <w:r w:rsidRPr="00EA1C1D" w:rsidR="00EA1C1D">
        <w:t xml:space="preserve"> </w:t>
      </w:r>
    </w:p>
    <w:p w:rsidRPr="00A359CE" w:rsidR="00467EF2" w:rsidP="00467EF2" w:rsidRDefault="00467EF2" w14:paraId="53609DC8" w14:textId="6A8AE684">
      <w:pPr>
        <w:spacing w:line="379" w:lineRule="auto"/>
        <w:ind w:left="4" w:right="800"/>
        <w:rPr>
          <w:rFonts w:eastAsia="Arial" w:cstheme="minorHAnsi"/>
          <w:bCs/>
        </w:rPr>
      </w:pPr>
      <w:bookmarkStart w:name="_Hlk90564839" w:id="4"/>
    </w:p>
    <w:tbl>
      <w:tblPr>
        <w:tblStyle w:val="Tabelraster"/>
        <w:tblW w:w="9205" w:type="dxa"/>
        <w:tblInd w:w="4" w:type="dxa"/>
        <w:tblLayout w:type="fixed"/>
        <w:tblLook w:val="04A0" w:firstRow="1" w:lastRow="0" w:firstColumn="1" w:lastColumn="0" w:noHBand="0" w:noVBand="1"/>
      </w:tblPr>
      <w:tblGrid>
        <w:gridCol w:w="3970"/>
        <w:gridCol w:w="5235"/>
      </w:tblGrid>
      <w:tr w:rsidRPr="00A359CE" w:rsidR="00467EF2" w:rsidTr="004C2737" w14:paraId="222044A4" w14:textId="77777777">
        <w:tc>
          <w:tcPr>
            <w:tcW w:w="3970" w:type="dxa"/>
          </w:tcPr>
          <w:p w:rsidRPr="004C2737" w:rsidR="00467EF2" w:rsidP="00232140" w:rsidRDefault="00467EF2" w14:paraId="3C91D3A1" w14:textId="77777777">
            <w:pPr>
              <w:spacing w:line="379" w:lineRule="auto"/>
              <w:ind w:right="800"/>
              <w:rPr>
                <w:rFonts w:eastAsia="Arial" w:asciiTheme="minorHAnsi" w:hAnsiTheme="minorHAnsi" w:cstheme="minorHAnsi"/>
                <w:bCs/>
                <w:sz w:val="24"/>
                <w:szCs w:val="24"/>
              </w:rPr>
            </w:pPr>
            <w:r w:rsidRPr="004C2737">
              <w:rPr>
                <w:rFonts w:eastAsia="Arial" w:asciiTheme="minorHAnsi" w:hAnsiTheme="minorHAnsi" w:cstheme="minorHAnsi"/>
                <w:bCs/>
                <w:sz w:val="24"/>
                <w:szCs w:val="24"/>
              </w:rPr>
              <w:t xml:space="preserve">Onderwijsondersteunend personeel </w:t>
            </w:r>
          </w:p>
        </w:tc>
        <w:tc>
          <w:tcPr>
            <w:tcW w:w="5235" w:type="dxa"/>
          </w:tcPr>
          <w:p w:rsidR="00231B0A" w:rsidP="004C2737" w:rsidRDefault="00231B0A" w14:paraId="6B315F1E" w14:textId="77777777">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 xml:space="preserve">- </w:t>
            </w:r>
            <w:r w:rsidRPr="00A359CE" w:rsidR="00467EF2">
              <w:rPr>
                <w:rFonts w:eastAsia="Arial" w:asciiTheme="minorHAnsi" w:hAnsiTheme="minorHAnsi" w:cstheme="minorHAnsi"/>
                <w:bCs/>
                <w:sz w:val="22"/>
                <w:szCs w:val="22"/>
              </w:rPr>
              <w:t>Herkennen van signalen.</w:t>
            </w:r>
          </w:p>
          <w:p w:rsidRPr="00A359CE" w:rsidR="00467EF2" w:rsidP="004C2737" w:rsidRDefault="00231B0A" w14:paraId="17463812" w14:textId="601AF403">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w:t>
            </w:r>
            <w:r w:rsidRPr="00A359CE" w:rsidR="00467EF2">
              <w:rPr>
                <w:rFonts w:eastAsia="Arial" w:asciiTheme="minorHAnsi" w:hAnsiTheme="minorHAnsi" w:cstheme="minorHAnsi"/>
                <w:bCs/>
                <w:sz w:val="22"/>
                <w:szCs w:val="22"/>
              </w:rPr>
              <w:t xml:space="preserve"> Bespreken van deze signalen met de groepsleerkracht/aandachtsfunctionaris. </w:t>
            </w:r>
          </w:p>
          <w:p w:rsidRPr="00A359CE" w:rsidR="00467EF2" w:rsidP="004C2737" w:rsidRDefault="00231B0A" w14:paraId="7BE1D7C9" w14:textId="0F1BB409">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w:t>
            </w:r>
            <w:r w:rsidRPr="00A359CE" w:rsidR="00467EF2">
              <w:rPr>
                <w:rFonts w:eastAsia="Arial" w:asciiTheme="minorHAnsi" w:hAnsiTheme="minorHAnsi" w:cstheme="minorHAnsi"/>
                <w:bCs/>
                <w:sz w:val="22"/>
                <w:szCs w:val="22"/>
              </w:rPr>
              <w:t xml:space="preserve"> </w:t>
            </w:r>
            <w:r>
              <w:rPr>
                <w:rFonts w:eastAsia="Arial" w:asciiTheme="minorHAnsi" w:hAnsiTheme="minorHAnsi" w:cstheme="minorHAnsi"/>
                <w:bCs/>
                <w:sz w:val="22"/>
                <w:szCs w:val="22"/>
              </w:rPr>
              <w:t>I</w:t>
            </w:r>
            <w:r w:rsidRPr="00A359CE" w:rsidR="00467EF2">
              <w:rPr>
                <w:rFonts w:eastAsia="Arial" w:asciiTheme="minorHAnsi" w:hAnsiTheme="minorHAnsi" w:cstheme="minorHAnsi"/>
                <w:bCs/>
                <w:sz w:val="22"/>
                <w:szCs w:val="22"/>
              </w:rPr>
              <w:t>ndien wenselijk</w:t>
            </w:r>
            <w:r w:rsidR="004C2737">
              <w:rPr>
                <w:rFonts w:eastAsia="Arial" w:asciiTheme="minorHAnsi" w:hAnsiTheme="minorHAnsi" w:cstheme="minorHAnsi"/>
                <w:bCs/>
                <w:sz w:val="22"/>
                <w:szCs w:val="22"/>
              </w:rPr>
              <w:t>/relevant</w:t>
            </w:r>
            <w:r w:rsidRPr="00A359CE" w:rsidR="00467EF2">
              <w:rPr>
                <w:rFonts w:eastAsia="Arial" w:asciiTheme="minorHAnsi" w:hAnsiTheme="minorHAnsi" w:cstheme="minorHAnsi"/>
                <w:bCs/>
                <w:sz w:val="22"/>
                <w:szCs w:val="22"/>
              </w:rPr>
              <w:t xml:space="preserve"> aan</w:t>
            </w:r>
            <w:r w:rsidR="004C2737">
              <w:rPr>
                <w:rFonts w:eastAsia="Arial" w:asciiTheme="minorHAnsi" w:hAnsiTheme="minorHAnsi" w:cstheme="minorHAnsi"/>
                <w:bCs/>
                <w:sz w:val="22"/>
                <w:szCs w:val="22"/>
              </w:rPr>
              <w:t>sl</w:t>
            </w:r>
            <w:r w:rsidRPr="00A359CE" w:rsidR="004C2737">
              <w:rPr>
                <w:rFonts w:eastAsia="Arial" w:asciiTheme="minorHAnsi" w:hAnsiTheme="minorHAnsi" w:cstheme="minorHAnsi"/>
                <w:bCs/>
                <w:sz w:val="22"/>
                <w:szCs w:val="22"/>
              </w:rPr>
              <w:t>uit</w:t>
            </w:r>
            <w:r w:rsidR="004C2737">
              <w:rPr>
                <w:rFonts w:eastAsia="Arial" w:asciiTheme="minorHAnsi" w:hAnsiTheme="minorHAnsi" w:cstheme="minorHAnsi"/>
                <w:bCs/>
                <w:sz w:val="22"/>
                <w:szCs w:val="22"/>
              </w:rPr>
              <w:t>en</w:t>
            </w:r>
            <w:r w:rsidRPr="00A359CE" w:rsidR="004C2737">
              <w:rPr>
                <w:rFonts w:eastAsia="Arial" w:asciiTheme="minorHAnsi" w:hAnsiTheme="minorHAnsi" w:cstheme="minorHAnsi"/>
                <w:bCs/>
                <w:sz w:val="22"/>
                <w:szCs w:val="22"/>
              </w:rPr>
              <w:t xml:space="preserve"> </w:t>
            </w:r>
            <w:r w:rsidRPr="00A359CE" w:rsidR="00467EF2">
              <w:rPr>
                <w:rFonts w:eastAsia="Arial" w:asciiTheme="minorHAnsi" w:hAnsiTheme="minorHAnsi" w:cstheme="minorHAnsi"/>
                <w:bCs/>
                <w:sz w:val="22"/>
                <w:szCs w:val="22"/>
              </w:rPr>
              <w:t>bij het gesprek met ouder(s).</w:t>
            </w:r>
          </w:p>
        </w:tc>
      </w:tr>
      <w:tr w:rsidRPr="00A359CE" w:rsidR="00467EF2" w:rsidTr="004C2737" w14:paraId="0DB8EFB5" w14:textId="77777777">
        <w:tc>
          <w:tcPr>
            <w:tcW w:w="3970" w:type="dxa"/>
          </w:tcPr>
          <w:p w:rsidRPr="004C2737" w:rsidR="00467EF2" w:rsidP="00232140" w:rsidRDefault="00467EF2" w14:paraId="4AF5FC8D" w14:textId="77777777">
            <w:pPr>
              <w:spacing w:line="379" w:lineRule="auto"/>
              <w:ind w:right="800"/>
              <w:rPr>
                <w:rFonts w:eastAsia="Arial" w:asciiTheme="minorHAnsi" w:hAnsiTheme="minorHAnsi" w:cstheme="minorHAnsi"/>
                <w:bCs/>
                <w:sz w:val="24"/>
                <w:szCs w:val="24"/>
              </w:rPr>
            </w:pPr>
            <w:r w:rsidRPr="004C2737">
              <w:rPr>
                <w:rFonts w:eastAsia="Arial" w:asciiTheme="minorHAnsi" w:hAnsiTheme="minorHAnsi" w:cstheme="minorHAnsi"/>
                <w:bCs/>
                <w:sz w:val="24"/>
                <w:szCs w:val="24"/>
              </w:rPr>
              <w:t>Leerkrachten</w:t>
            </w:r>
          </w:p>
        </w:tc>
        <w:tc>
          <w:tcPr>
            <w:tcW w:w="5235" w:type="dxa"/>
          </w:tcPr>
          <w:p w:rsidRPr="00A359CE" w:rsidR="00467EF2" w:rsidP="004C2737" w:rsidRDefault="00231B0A" w14:paraId="59E6972C" w14:textId="6D1A5C5B">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w:t>
            </w:r>
            <w:r w:rsidRPr="00A359CE" w:rsidR="00467EF2">
              <w:rPr>
                <w:rFonts w:eastAsia="Arial" w:asciiTheme="minorHAnsi" w:hAnsiTheme="minorHAnsi" w:cstheme="minorHAnsi"/>
                <w:bCs/>
                <w:sz w:val="22"/>
                <w:szCs w:val="22"/>
              </w:rPr>
              <w:t xml:space="preserve"> Herkennen van signalen.</w:t>
            </w:r>
          </w:p>
          <w:p w:rsidRPr="00A359CE" w:rsidR="00467EF2" w:rsidP="004C2737" w:rsidRDefault="00231B0A" w14:paraId="7E4246AD" w14:textId="79FDFCF2">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w:t>
            </w:r>
            <w:r w:rsidRPr="00A359CE" w:rsidR="00467EF2">
              <w:rPr>
                <w:rFonts w:eastAsia="Arial" w:asciiTheme="minorHAnsi" w:hAnsiTheme="minorHAnsi" w:cstheme="minorHAnsi"/>
                <w:bCs/>
                <w:sz w:val="22"/>
                <w:szCs w:val="22"/>
              </w:rPr>
              <w:t xml:space="preserve"> Bespreken van deze signalen met de aandachtsfunctionaris. </w:t>
            </w:r>
          </w:p>
          <w:p w:rsidRPr="00A359CE" w:rsidR="00467EF2" w:rsidP="004C2737" w:rsidRDefault="00231B0A" w14:paraId="4F9E56EE" w14:textId="0C5D21F2">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w:t>
            </w:r>
            <w:r w:rsidRPr="00A359CE" w:rsidR="00467EF2">
              <w:rPr>
                <w:rFonts w:eastAsia="Arial" w:asciiTheme="minorHAnsi" w:hAnsiTheme="minorHAnsi" w:cstheme="minorHAnsi"/>
                <w:bCs/>
                <w:sz w:val="22"/>
                <w:szCs w:val="22"/>
              </w:rPr>
              <w:t xml:space="preserve"> Documenteren van deze signalen en af</w:t>
            </w:r>
            <w:r>
              <w:rPr>
                <w:rFonts w:eastAsia="Arial" w:asciiTheme="minorHAnsi" w:hAnsiTheme="minorHAnsi" w:cstheme="minorHAnsi"/>
                <w:bCs/>
                <w:sz w:val="22"/>
                <w:szCs w:val="22"/>
              </w:rPr>
              <w:t>spra</w:t>
            </w:r>
            <w:r w:rsidRPr="00A359CE" w:rsidR="00467EF2">
              <w:rPr>
                <w:rFonts w:eastAsia="Arial" w:asciiTheme="minorHAnsi" w:hAnsiTheme="minorHAnsi" w:cstheme="minorHAnsi"/>
                <w:bCs/>
                <w:sz w:val="22"/>
                <w:szCs w:val="22"/>
              </w:rPr>
              <w:t>ken in ParnasSys</w:t>
            </w:r>
          </w:p>
          <w:p w:rsidRPr="00A359CE" w:rsidR="00467EF2" w:rsidP="004C2737" w:rsidRDefault="00231B0A" w14:paraId="0879BA83" w14:textId="2280F4E1">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w:t>
            </w:r>
            <w:r w:rsidRPr="00A359CE" w:rsidR="00467EF2">
              <w:rPr>
                <w:rFonts w:eastAsia="Arial" w:asciiTheme="minorHAnsi" w:hAnsiTheme="minorHAnsi" w:cstheme="minorHAnsi"/>
                <w:bCs/>
                <w:sz w:val="22"/>
                <w:szCs w:val="22"/>
              </w:rPr>
              <w:t xml:space="preserve"> </w:t>
            </w:r>
            <w:r w:rsidR="004C2737">
              <w:rPr>
                <w:rFonts w:eastAsia="Arial" w:asciiTheme="minorHAnsi" w:hAnsiTheme="minorHAnsi" w:cstheme="minorHAnsi"/>
                <w:bCs/>
                <w:sz w:val="22"/>
                <w:szCs w:val="22"/>
              </w:rPr>
              <w:t>E</w:t>
            </w:r>
            <w:r w:rsidRPr="00A359CE" w:rsidR="00467EF2">
              <w:rPr>
                <w:rFonts w:eastAsia="Arial" w:asciiTheme="minorHAnsi" w:hAnsiTheme="minorHAnsi" w:cstheme="minorHAnsi"/>
                <w:bCs/>
                <w:sz w:val="22"/>
                <w:szCs w:val="22"/>
              </w:rPr>
              <w:t>erste gesprek voeren met ouders conform afspraken.</w:t>
            </w:r>
          </w:p>
          <w:p w:rsidRPr="00A359CE" w:rsidR="00467EF2" w:rsidP="004C2737" w:rsidRDefault="00231B0A" w14:paraId="40F4E318" w14:textId="67EDA287">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w:t>
            </w:r>
            <w:r w:rsidRPr="00A359CE" w:rsidR="00467EF2">
              <w:rPr>
                <w:rFonts w:eastAsia="Arial" w:asciiTheme="minorHAnsi" w:hAnsiTheme="minorHAnsi" w:cstheme="minorHAnsi"/>
                <w:bCs/>
                <w:sz w:val="22"/>
                <w:szCs w:val="22"/>
              </w:rPr>
              <w:t xml:space="preserve"> Jaarlijkse scholing volgens cyclus</w:t>
            </w:r>
          </w:p>
        </w:tc>
      </w:tr>
      <w:tr w:rsidRPr="00A359CE" w:rsidR="00467EF2" w:rsidTr="004C2737" w14:paraId="1C0A6077" w14:textId="77777777">
        <w:tc>
          <w:tcPr>
            <w:tcW w:w="3970" w:type="dxa"/>
          </w:tcPr>
          <w:p w:rsidRPr="004C2737" w:rsidR="00467EF2" w:rsidP="00232140" w:rsidRDefault="00467EF2" w14:paraId="0AD09A05" w14:textId="77777777">
            <w:pPr>
              <w:spacing w:line="379" w:lineRule="auto"/>
              <w:ind w:right="800"/>
              <w:rPr>
                <w:rFonts w:eastAsia="Arial" w:asciiTheme="minorHAnsi" w:hAnsiTheme="minorHAnsi" w:cstheme="minorHAnsi"/>
                <w:bCs/>
                <w:sz w:val="24"/>
                <w:szCs w:val="24"/>
              </w:rPr>
            </w:pPr>
            <w:r w:rsidRPr="004C2737">
              <w:rPr>
                <w:rFonts w:eastAsia="Arial" w:asciiTheme="minorHAnsi" w:hAnsiTheme="minorHAnsi" w:cstheme="minorHAnsi"/>
                <w:bCs/>
                <w:sz w:val="24"/>
                <w:szCs w:val="24"/>
              </w:rPr>
              <w:t>Ib’er/aandachtsfunctionaris</w:t>
            </w:r>
          </w:p>
        </w:tc>
        <w:tc>
          <w:tcPr>
            <w:tcW w:w="5235" w:type="dxa"/>
          </w:tcPr>
          <w:p w:rsidRPr="00A359CE" w:rsidR="00467EF2" w:rsidP="004C2737" w:rsidRDefault="00467EF2" w14:paraId="7FB16C2F" w14:textId="2E4009B5">
            <w:pPr>
              <w:spacing w:line="276" w:lineRule="auto"/>
              <w:ind w:right="800"/>
              <w:rPr>
                <w:rFonts w:eastAsia="Arial" w:asciiTheme="minorHAnsi" w:hAnsiTheme="minorHAnsi" w:cstheme="minorHAnsi"/>
                <w:bCs/>
                <w:sz w:val="22"/>
                <w:szCs w:val="22"/>
              </w:rPr>
            </w:pPr>
            <w:r w:rsidRPr="00A359CE">
              <w:rPr>
                <w:rFonts w:eastAsia="Arial" w:asciiTheme="minorHAnsi" w:hAnsiTheme="minorHAnsi" w:cstheme="minorHAnsi"/>
                <w:bCs/>
                <w:sz w:val="22"/>
                <w:szCs w:val="22"/>
              </w:rPr>
              <w:t>-</w:t>
            </w:r>
            <w:r w:rsidR="00231B0A">
              <w:rPr>
                <w:rFonts w:eastAsia="Arial" w:asciiTheme="minorHAnsi" w:hAnsiTheme="minorHAnsi" w:cstheme="minorHAnsi"/>
                <w:bCs/>
                <w:sz w:val="22"/>
                <w:szCs w:val="22"/>
              </w:rPr>
              <w:t xml:space="preserve"> </w:t>
            </w:r>
            <w:r w:rsidRPr="00A359CE">
              <w:rPr>
                <w:rFonts w:eastAsia="Arial" w:asciiTheme="minorHAnsi" w:hAnsiTheme="minorHAnsi" w:cstheme="minorHAnsi"/>
                <w:bCs/>
                <w:sz w:val="22"/>
                <w:szCs w:val="22"/>
              </w:rPr>
              <w:t>Heeft een centrale en adviserende rol in de stappen rond het signaleren en handelen bij vermoedens van hg/km.</w:t>
            </w:r>
          </w:p>
          <w:p w:rsidR="00231B0A" w:rsidP="004C2737" w:rsidRDefault="00467EF2" w14:paraId="245F2227" w14:textId="7AFBF056">
            <w:pPr>
              <w:spacing w:line="276" w:lineRule="auto"/>
              <w:ind w:right="800"/>
              <w:rPr>
                <w:rFonts w:eastAsia="Arial" w:asciiTheme="minorHAnsi" w:hAnsiTheme="minorHAnsi" w:cstheme="minorHAnsi"/>
                <w:bCs/>
                <w:sz w:val="22"/>
                <w:szCs w:val="22"/>
              </w:rPr>
            </w:pPr>
            <w:r w:rsidRPr="00A359CE">
              <w:rPr>
                <w:rFonts w:eastAsia="Arial" w:asciiTheme="minorHAnsi" w:hAnsiTheme="minorHAnsi" w:cstheme="minorHAnsi"/>
                <w:bCs/>
                <w:sz w:val="22"/>
                <w:szCs w:val="22"/>
              </w:rPr>
              <w:t>-</w:t>
            </w:r>
            <w:r w:rsidR="00231B0A">
              <w:rPr>
                <w:rFonts w:eastAsia="Arial" w:asciiTheme="minorHAnsi" w:hAnsiTheme="minorHAnsi" w:cstheme="minorHAnsi"/>
                <w:bCs/>
                <w:sz w:val="22"/>
                <w:szCs w:val="22"/>
              </w:rPr>
              <w:t xml:space="preserve"> </w:t>
            </w:r>
            <w:r w:rsidRPr="00A359CE">
              <w:rPr>
                <w:rFonts w:eastAsia="Arial" w:asciiTheme="minorHAnsi" w:hAnsiTheme="minorHAnsi" w:cstheme="minorHAnsi"/>
                <w:bCs/>
                <w:sz w:val="22"/>
                <w:szCs w:val="22"/>
              </w:rPr>
              <w:t xml:space="preserve">Is deskundig in het signaleren, handelen en delen van zorg en op de hoogte van de werkwijze van de meldcode en de afspraken binnen de eigen organisatie. </w:t>
            </w:r>
          </w:p>
          <w:p w:rsidRPr="00A359CE" w:rsidR="00467EF2" w:rsidP="004C2737" w:rsidRDefault="00231B0A" w14:paraId="54903405" w14:textId="5C1E87CA">
            <w:pPr>
              <w:spacing w:line="276" w:lineRule="auto"/>
              <w:ind w:right="800"/>
              <w:rPr>
                <w:rFonts w:eastAsia="Arial" w:asciiTheme="minorHAnsi" w:hAnsiTheme="minorHAnsi" w:cstheme="minorHAnsi"/>
                <w:bCs/>
                <w:sz w:val="22"/>
                <w:szCs w:val="22"/>
              </w:rPr>
            </w:pPr>
            <w:r>
              <w:rPr>
                <w:rFonts w:eastAsia="Arial" w:asciiTheme="minorHAnsi" w:hAnsiTheme="minorHAnsi" w:cstheme="minorHAnsi"/>
                <w:bCs/>
                <w:sz w:val="22"/>
                <w:szCs w:val="22"/>
              </w:rPr>
              <w:t xml:space="preserve">- </w:t>
            </w:r>
            <w:r w:rsidRPr="00A359CE" w:rsidR="00467EF2">
              <w:rPr>
                <w:rFonts w:eastAsia="Arial" w:asciiTheme="minorHAnsi" w:hAnsiTheme="minorHAnsi" w:cstheme="minorHAnsi"/>
                <w:bCs/>
                <w:sz w:val="22"/>
                <w:szCs w:val="22"/>
              </w:rPr>
              <w:t xml:space="preserve">Ondersteunt leerkrachten en </w:t>
            </w:r>
            <w:proofErr w:type="spellStart"/>
            <w:r w:rsidRPr="00A359CE" w:rsidR="00467EF2">
              <w:rPr>
                <w:rFonts w:eastAsia="Arial" w:asciiTheme="minorHAnsi" w:hAnsiTheme="minorHAnsi" w:cstheme="minorHAnsi"/>
                <w:bCs/>
                <w:sz w:val="22"/>
                <w:szCs w:val="22"/>
              </w:rPr>
              <w:t>OOP’ers</w:t>
            </w:r>
            <w:proofErr w:type="spellEnd"/>
            <w:r w:rsidRPr="00A359CE" w:rsidR="00467EF2">
              <w:rPr>
                <w:rFonts w:eastAsia="Arial" w:asciiTheme="minorHAnsi" w:hAnsiTheme="minorHAnsi" w:cstheme="minorHAnsi"/>
                <w:bCs/>
                <w:sz w:val="22"/>
                <w:szCs w:val="22"/>
              </w:rPr>
              <w:t xml:space="preserve"> bij het voeren van gesprekken met ouders.</w:t>
            </w:r>
          </w:p>
          <w:p w:rsidRPr="00A359CE" w:rsidR="00467EF2" w:rsidP="004C2737" w:rsidRDefault="00467EF2" w14:paraId="3B2881DA" w14:textId="1A4C44E6">
            <w:pPr>
              <w:spacing w:line="276" w:lineRule="auto"/>
              <w:ind w:right="800"/>
              <w:rPr>
                <w:rFonts w:eastAsia="Arial" w:asciiTheme="minorHAnsi" w:hAnsiTheme="minorHAnsi" w:cstheme="minorHAnsi"/>
                <w:bCs/>
                <w:sz w:val="22"/>
                <w:szCs w:val="22"/>
              </w:rPr>
            </w:pPr>
            <w:r w:rsidRPr="00A359CE">
              <w:rPr>
                <w:rFonts w:eastAsia="Arial" w:asciiTheme="minorHAnsi" w:hAnsiTheme="minorHAnsi" w:cstheme="minorHAnsi"/>
                <w:bCs/>
                <w:sz w:val="22"/>
                <w:szCs w:val="22"/>
              </w:rPr>
              <w:t>-</w:t>
            </w:r>
            <w:r w:rsidR="00231B0A">
              <w:rPr>
                <w:rFonts w:eastAsia="Arial" w:asciiTheme="minorHAnsi" w:hAnsiTheme="minorHAnsi" w:cstheme="minorHAnsi"/>
                <w:bCs/>
                <w:sz w:val="22"/>
                <w:szCs w:val="22"/>
              </w:rPr>
              <w:t xml:space="preserve"> </w:t>
            </w:r>
            <w:r w:rsidRPr="00A359CE">
              <w:rPr>
                <w:rFonts w:eastAsia="Arial" w:asciiTheme="minorHAnsi" w:hAnsiTheme="minorHAnsi" w:cstheme="minorHAnsi"/>
                <w:bCs/>
                <w:sz w:val="22"/>
                <w:szCs w:val="22"/>
              </w:rPr>
              <w:t>Opleiding en jaarlijkse terugkomdag</w:t>
            </w:r>
          </w:p>
        </w:tc>
      </w:tr>
      <w:tr w:rsidRPr="00A359CE" w:rsidR="00467EF2" w:rsidTr="004C2737" w14:paraId="5A7CE79F" w14:textId="77777777">
        <w:tc>
          <w:tcPr>
            <w:tcW w:w="3970" w:type="dxa"/>
          </w:tcPr>
          <w:p w:rsidRPr="004C2737" w:rsidR="00467EF2" w:rsidP="00232140" w:rsidRDefault="00467EF2" w14:paraId="552367A8" w14:textId="77777777">
            <w:pPr>
              <w:spacing w:line="379" w:lineRule="auto"/>
              <w:ind w:right="800"/>
              <w:rPr>
                <w:rFonts w:eastAsia="Arial" w:asciiTheme="minorHAnsi" w:hAnsiTheme="minorHAnsi" w:cstheme="minorHAnsi"/>
                <w:bCs/>
                <w:sz w:val="24"/>
                <w:szCs w:val="24"/>
              </w:rPr>
            </w:pPr>
            <w:r w:rsidRPr="004C2737">
              <w:rPr>
                <w:rFonts w:eastAsia="Arial" w:asciiTheme="minorHAnsi" w:hAnsiTheme="minorHAnsi" w:cstheme="minorHAnsi"/>
                <w:bCs/>
                <w:sz w:val="24"/>
                <w:szCs w:val="24"/>
              </w:rPr>
              <w:t>Directie</w:t>
            </w:r>
          </w:p>
        </w:tc>
        <w:tc>
          <w:tcPr>
            <w:tcW w:w="5235" w:type="dxa"/>
          </w:tcPr>
          <w:p w:rsidRPr="00A359CE" w:rsidR="00467EF2" w:rsidP="004C2737" w:rsidRDefault="00467EF2" w14:paraId="4A4C7B3C" w14:textId="483F1B6D">
            <w:pPr>
              <w:spacing w:line="276" w:lineRule="auto"/>
              <w:ind w:right="800"/>
              <w:rPr>
                <w:rFonts w:eastAsia="Arial" w:asciiTheme="minorHAnsi" w:hAnsiTheme="minorHAnsi" w:cstheme="minorHAnsi"/>
                <w:bCs/>
                <w:sz w:val="22"/>
                <w:szCs w:val="22"/>
              </w:rPr>
            </w:pPr>
            <w:r w:rsidRPr="00A359CE">
              <w:rPr>
                <w:rFonts w:eastAsia="Arial" w:asciiTheme="minorHAnsi" w:hAnsiTheme="minorHAnsi" w:cstheme="minorHAnsi"/>
                <w:bCs/>
                <w:sz w:val="22"/>
                <w:szCs w:val="22"/>
              </w:rPr>
              <w:t>-</w:t>
            </w:r>
            <w:r w:rsidR="00231B0A">
              <w:rPr>
                <w:rFonts w:eastAsia="Arial" w:asciiTheme="minorHAnsi" w:hAnsiTheme="minorHAnsi" w:cstheme="minorHAnsi"/>
                <w:bCs/>
                <w:sz w:val="22"/>
                <w:szCs w:val="22"/>
              </w:rPr>
              <w:t xml:space="preserve"> </w:t>
            </w:r>
            <w:r w:rsidRPr="00A359CE">
              <w:rPr>
                <w:rFonts w:eastAsia="Arial" w:asciiTheme="minorHAnsi" w:hAnsiTheme="minorHAnsi" w:cstheme="minorHAnsi"/>
                <w:bCs/>
                <w:sz w:val="22"/>
                <w:szCs w:val="22"/>
              </w:rPr>
              <w:t xml:space="preserve">Draagt de eindverantwoordelijkheid voor de uitvoering van dit protocol. </w:t>
            </w:r>
          </w:p>
          <w:p w:rsidRPr="00A359CE" w:rsidR="00467EF2" w:rsidP="004C2737" w:rsidRDefault="00467EF2" w14:paraId="73209984" w14:textId="380C0D93">
            <w:pPr>
              <w:spacing w:line="276" w:lineRule="auto"/>
              <w:ind w:right="800"/>
              <w:rPr>
                <w:rFonts w:eastAsia="Arial" w:asciiTheme="minorHAnsi" w:hAnsiTheme="minorHAnsi" w:cstheme="minorHAnsi"/>
                <w:bCs/>
                <w:sz w:val="22"/>
                <w:szCs w:val="22"/>
              </w:rPr>
            </w:pPr>
            <w:r w:rsidRPr="00A359CE">
              <w:rPr>
                <w:rFonts w:eastAsia="Arial" w:asciiTheme="minorHAnsi" w:hAnsiTheme="minorHAnsi" w:cstheme="minorHAnsi"/>
                <w:bCs/>
                <w:sz w:val="22"/>
                <w:szCs w:val="22"/>
              </w:rPr>
              <w:t>-</w:t>
            </w:r>
            <w:r w:rsidR="00231B0A">
              <w:rPr>
                <w:rFonts w:eastAsia="Arial" w:asciiTheme="minorHAnsi" w:hAnsiTheme="minorHAnsi" w:cstheme="minorHAnsi"/>
                <w:bCs/>
                <w:sz w:val="22"/>
                <w:szCs w:val="22"/>
              </w:rPr>
              <w:t xml:space="preserve"> </w:t>
            </w:r>
            <w:r w:rsidRPr="00A359CE">
              <w:rPr>
                <w:rFonts w:eastAsia="Arial" w:asciiTheme="minorHAnsi" w:hAnsiTheme="minorHAnsi" w:cstheme="minorHAnsi"/>
                <w:bCs/>
                <w:sz w:val="22"/>
                <w:szCs w:val="22"/>
              </w:rPr>
              <w:t>Is er verantwoordelijk voor dat de meldcode wordt opgenomen in het beleid.</w:t>
            </w:r>
          </w:p>
          <w:p w:rsidRPr="00A359CE" w:rsidR="00467EF2" w:rsidP="004C2737" w:rsidRDefault="00467EF2" w14:paraId="44AE4C4C" w14:textId="4171863C">
            <w:pPr>
              <w:spacing w:line="276" w:lineRule="auto"/>
              <w:ind w:right="800"/>
              <w:rPr>
                <w:rFonts w:eastAsia="Arial" w:asciiTheme="minorHAnsi" w:hAnsiTheme="minorHAnsi" w:cstheme="minorHAnsi"/>
                <w:bCs/>
                <w:sz w:val="22"/>
                <w:szCs w:val="22"/>
              </w:rPr>
            </w:pPr>
            <w:r w:rsidRPr="00A359CE">
              <w:rPr>
                <w:rFonts w:eastAsia="Arial" w:asciiTheme="minorHAnsi" w:hAnsiTheme="minorHAnsi" w:cstheme="minorHAnsi"/>
                <w:bCs/>
                <w:sz w:val="22"/>
                <w:szCs w:val="22"/>
              </w:rPr>
              <w:t>-</w:t>
            </w:r>
            <w:r w:rsidR="00231B0A">
              <w:rPr>
                <w:rFonts w:eastAsia="Arial" w:asciiTheme="minorHAnsi" w:hAnsiTheme="minorHAnsi" w:cstheme="minorHAnsi"/>
                <w:bCs/>
                <w:sz w:val="22"/>
                <w:szCs w:val="22"/>
              </w:rPr>
              <w:t xml:space="preserve"> </w:t>
            </w:r>
            <w:r w:rsidRPr="00A359CE">
              <w:rPr>
                <w:rFonts w:eastAsia="Arial" w:asciiTheme="minorHAnsi" w:hAnsiTheme="minorHAnsi" w:cstheme="minorHAnsi"/>
                <w:bCs/>
                <w:sz w:val="22"/>
                <w:szCs w:val="22"/>
              </w:rPr>
              <w:t>De directie draagt er zorg voor dat de medewerkers op de hoogte zijn van de meldcode en ernaar kunnen handelen.</w:t>
            </w:r>
          </w:p>
          <w:p w:rsidRPr="00A359CE" w:rsidR="00467EF2" w:rsidP="004C2737" w:rsidRDefault="00467EF2" w14:paraId="6DB1D673" w14:textId="3B3790BA">
            <w:pPr>
              <w:spacing w:line="276" w:lineRule="auto"/>
              <w:ind w:right="800"/>
              <w:rPr>
                <w:rFonts w:eastAsia="Arial" w:asciiTheme="minorHAnsi" w:hAnsiTheme="minorHAnsi" w:cstheme="minorHAnsi"/>
                <w:bCs/>
                <w:sz w:val="22"/>
                <w:szCs w:val="22"/>
              </w:rPr>
            </w:pPr>
            <w:r w:rsidRPr="00A359CE">
              <w:rPr>
                <w:rFonts w:eastAsia="Arial" w:asciiTheme="minorHAnsi" w:hAnsiTheme="minorHAnsi" w:cstheme="minorHAnsi"/>
                <w:bCs/>
                <w:sz w:val="22"/>
                <w:szCs w:val="22"/>
              </w:rPr>
              <w:t>-</w:t>
            </w:r>
            <w:r w:rsidR="00231B0A">
              <w:rPr>
                <w:rFonts w:eastAsia="Arial" w:asciiTheme="minorHAnsi" w:hAnsiTheme="minorHAnsi" w:cstheme="minorHAnsi"/>
                <w:bCs/>
                <w:sz w:val="22"/>
                <w:szCs w:val="22"/>
              </w:rPr>
              <w:t xml:space="preserve"> </w:t>
            </w:r>
            <w:r w:rsidRPr="00A359CE">
              <w:rPr>
                <w:rFonts w:eastAsia="Arial" w:asciiTheme="minorHAnsi" w:hAnsiTheme="minorHAnsi" w:cstheme="minorHAnsi"/>
                <w:bCs/>
                <w:sz w:val="22"/>
                <w:szCs w:val="22"/>
              </w:rPr>
              <w:t>De directie stelt een aandachtsfunctionaris aan en geeft deze mandaat en de ruimte om deze functie naar behoren uit te oefenen.</w:t>
            </w:r>
          </w:p>
        </w:tc>
      </w:tr>
    </w:tbl>
    <w:bookmarkEnd w:id="4"/>
    <w:p w:rsidRPr="00EA1C1D" w:rsidR="00EA1C1D" w:rsidP="00EA1C1D" w:rsidRDefault="003A4FFE" w14:paraId="40DAF878" w14:textId="13F4DBF4">
      <w:pPr>
        <w:pStyle w:val="Kop1"/>
      </w:pPr>
      <w:r>
        <w:br w:type="column"/>
      </w:r>
      <w:bookmarkStart w:name="_Toc92715336" w:id="5"/>
      <w:r w:rsidR="00C557A3">
        <w:lastRenderedPageBreak/>
        <w:t>HANDELINGSWIJZE</w:t>
      </w:r>
      <w:bookmarkEnd w:id="5"/>
      <w:r w:rsidRPr="00EA1C1D" w:rsidR="00EA1C1D">
        <w:t xml:space="preserve"> </w:t>
      </w:r>
    </w:p>
    <w:p w:rsidR="00E2080E" w:rsidP="00C557A3" w:rsidRDefault="00C557A3" w14:paraId="03A9924A" w14:textId="6BCE6F8A">
      <w:pPr>
        <w:pStyle w:val="Kop2"/>
        <w:rPr>
          <w:rFonts w:eastAsia="Arial"/>
          <w:lang w:eastAsia="nl-NL"/>
        </w:rPr>
      </w:pPr>
      <w:bookmarkStart w:name="_Toc92715337" w:id="6"/>
      <w:r>
        <w:rPr>
          <w:rFonts w:eastAsia="Arial"/>
          <w:lang w:eastAsia="nl-NL"/>
        </w:rPr>
        <w:t>De 5 stappen</w:t>
      </w:r>
      <w:bookmarkEnd w:id="6"/>
    </w:p>
    <w:p w:rsidRPr="002000F2" w:rsidR="003A4FFE" w:rsidP="002000F2" w:rsidRDefault="003A4FFE" w14:paraId="5F4240BF" w14:textId="77B1CE77">
      <w:pPr>
        <w:spacing w:after="0" w:line="240" w:lineRule="auto"/>
        <w:rPr>
          <w:rFonts w:eastAsia="Arial" w:cstheme="minorHAnsi"/>
          <w:bCs/>
          <w:i/>
          <w:iCs/>
          <w:u w:val="single"/>
          <w:lang w:eastAsia="nl-NL"/>
        </w:rPr>
      </w:pPr>
      <w:r w:rsidRPr="003A4FFE">
        <w:rPr>
          <w:rFonts w:eastAsia="Arial" w:cstheme="minorHAnsi"/>
          <w:bCs/>
          <w:lang w:eastAsia="nl-NL"/>
        </w:rPr>
        <w:t xml:space="preserve">Wanneer er vermoedens zijn van huiselijk geweld/kindermishandeling worden de 5 </w:t>
      </w:r>
      <w:r>
        <w:rPr>
          <w:rFonts w:eastAsia="Arial" w:cstheme="minorHAnsi"/>
          <w:bCs/>
          <w:lang w:eastAsia="nl-NL"/>
        </w:rPr>
        <w:t>s</w:t>
      </w:r>
      <w:r w:rsidRPr="003A4FFE">
        <w:rPr>
          <w:rFonts w:eastAsia="Arial" w:cstheme="minorHAnsi"/>
          <w:bCs/>
          <w:lang w:eastAsia="nl-NL"/>
        </w:rPr>
        <w:t xml:space="preserve">tappen van de meldcode op de volgende manier gevolgd. </w:t>
      </w:r>
      <w:r w:rsidRPr="003A4FFE">
        <w:rPr>
          <w:rFonts w:eastAsia="Arial" w:cstheme="minorHAnsi"/>
          <w:bCs/>
          <w:i/>
          <w:iCs/>
          <w:u w:val="single"/>
          <w:lang w:eastAsia="nl-NL"/>
        </w:rPr>
        <w:t>Op het moment dat er</w:t>
      </w:r>
      <w:r>
        <w:rPr>
          <w:rFonts w:eastAsia="Arial" w:cstheme="minorHAnsi"/>
          <w:bCs/>
          <w:i/>
          <w:iCs/>
          <w:u w:val="single"/>
          <w:lang w:eastAsia="nl-NL"/>
        </w:rPr>
        <w:t xml:space="preserve"> s</w:t>
      </w:r>
      <w:r w:rsidRPr="003A4FFE">
        <w:rPr>
          <w:rFonts w:eastAsia="Arial" w:cstheme="minorHAnsi"/>
          <w:bCs/>
          <w:i/>
          <w:iCs/>
          <w:u w:val="single"/>
          <w:lang w:eastAsia="nl-NL"/>
        </w:rPr>
        <w:t>prake is van acute onveiligheid moet er direct contact opgenomen worden met Veilig Thuis door de aandachtsfunctionaris.</w:t>
      </w:r>
    </w:p>
    <w:p w:rsidRPr="00EA1C1D" w:rsidR="00B435A2" w:rsidP="00B435A2" w:rsidRDefault="00B435A2" w14:paraId="764A57DC" w14:textId="77777777">
      <w:pPr>
        <w:spacing w:after="0"/>
      </w:pPr>
      <w:r w:rsidRPr="006C5DA2">
        <w:t>Onderstaand figuur toont de vijf stappen uit de Meldcode huiselijk geweld en kindermishandeling</w:t>
      </w:r>
      <w:r>
        <w:t>. Ter ondersteuning van de beslissingen in stap 5 is in stappen 4 en 5 een afwegingskader toegevoegd (zie bijlage 1).</w:t>
      </w:r>
    </w:p>
    <w:p w:rsidRPr="00EA1C1D" w:rsidR="00B435A2" w:rsidP="00B435A2" w:rsidRDefault="00B435A2" w14:paraId="1D199B1B" w14:textId="77777777">
      <w:pPr>
        <w:spacing w:after="0"/>
      </w:pPr>
    </w:p>
    <w:p w:rsidR="00B435A2" w:rsidP="00B435A2" w:rsidRDefault="00B435A2" w14:paraId="7A60268F" w14:textId="77777777">
      <w:r>
        <w:rPr>
          <w:noProof/>
        </w:rPr>
        <w:drawing>
          <wp:inline distT="0" distB="0" distL="0" distR="0" wp14:anchorId="23FCCC77" wp14:editId="3C1C5E10">
            <wp:extent cx="5760720" cy="2032635"/>
            <wp:effectExtent l="114300" t="114300" r="144780" b="13906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032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C557A3" w:rsidR="00B435A2" w:rsidP="00B435A2" w:rsidRDefault="00B435A2" w14:paraId="55B42E4A" w14:textId="77777777">
      <w:pPr>
        <w:rPr>
          <w:sz w:val="18"/>
          <w:szCs w:val="18"/>
        </w:rPr>
      </w:pPr>
      <w:r w:rsidRPr="00C557A3">
        <w:rPr>
          <w:sz w:val="18"/>
          <w:szCs w:val="18"/>
        </w:rPr>
        <w:t xml:space="preserve">Bron: </w:t>
      </w:r>
      <w:hyperlink w:history="1" r:id="rId11">
        <w:r w:rsidRPr="00C557A3">
          <w:rPr>
            <w:rStyle w:val="Hyperlink"/>
            <w:sz w:val="18"/>
            <w:szCs w:val="18"/>
          </w:rPr>
          <w:t>afwegingskader_bij_meldcode_kindermishandeling.pdf (poraad.nl)</w:t>
        </w:r>
      </w:hyperlink>
    </w:p>
    <w:p w:rsidR="00B435A2" w:rsidP="007718F2" w:rsidRDefault="007718F2" w14:paraId="1FA763D0" w14:textId="6999FB0A">
      <w:pPr>
        <w:pStyle w:val="Kop2"/>
        <w:rPr>
          <w:rFonts w:eastAsia="Arial"/>
          <w:lang w:eastAsia="nl-NL"/>
        </w:rPr>
      </w:pPr>
      <w:r>
        <w:rPr>
          <w:rFonts w:eastAsia="Arial"/>
          <w:lang w:eastAsia="nl-NL"/>
        </w:rPr>
        <w:t xml:space="preserve"> </w:t>
      </w:r>
      <w:bookmarkStart w:name="_Toc92715338" w:id="7"/>
      <w:r>
        <w:rPr>
          <w:rFonts w:eastAsia="Arial"/>
          <w:lang w:eastAsia="nl-NL"/>
        </w:rPr>
        <w:t>Omschrijving</w:t>
      </w:r>
      <w:bookmarkEnd w:id="7"/>
    </w:p>
    <w:p w:rsidRPr="003A4FFE" w:rsidR="00B435A2" w:rsidP="003A4FFE" w:rsidRDefault="00B435A2" w14:paraId="1E1E0A5A" w14:textId="77777777">
      <w:pPr>
        <w:spacing w:after="0" w:line="240" w:lineRule="auto"/>
        <w:ind w:right="1320"/>
        <w:rPr>
          <w:rFonts w:eastAsia="Arial" w:cstheme="minorHAnsi"/>
          <w:bCs/>
          <w:lang w:eastAsia="nl-NL"/>
        </w:rPr>
      </w:pPr>
    </w:p>
    <w:p w:rsidRPr="003A4FFE" w:rsidR="003A4FFE" w:rsidP="007718F2" w:rsidRDefault="003A4FFE" w14:paraId="0BBABA81" w14:textId="77777777">
      <w:pPr>
        <w:pStyle w:val="Kop3"/>
        <w:rPr>
          <w:rFonts w:eastAsia="Times New Roman"/>
          <w:lang w:eastAsia="nl-NL"/>
        </w:rPr>
      </w:pPr>
      <w:bookmarkStart w:name="_Toc92715339" w:id="8"/>
      <w:r w:rsidRPr="003A4FFE">
        <w:rPr>
          <w:rFonts w:eastAsia="Times New Roman"/>
          <w:lang w:eastAsia="nl-NL"/>
        </w:rPr>
        <w:t>Stap 1: IN KAART BRENGEN VAN SIGNALEN</w:t>
      </w:r>
      <w:bookmarkEnd w:id="8"/>
    </w:p>
    <w:p w:rsidRPr="003A4FFE" w:rsidR="003A4FFE" w:rsidP="003A4FFE" w:rsidRDefault="003A4FFE" w14:paraId="1591958C" w14:textId="77777777">
      <w:pPr>
        <w:spacing w:after="0" w:line="240" w:lineRule="auto"/>
        <w:rPr>
          <w:rFonts w:eastAsia="Times New Roman" w:cstheme="minorHAnsi"/>
          <w:lang w:eastAsia="nl-NL"/>
        </w:rPr>
      </w:pPr>
      <w:r w:rsidRPr="003A4FFE">
        <w:rPr>
          <w:rFonts w:eastAsia="Times New Roman" w:cstheme="minorHAnsi"/>
          <w:lang w:eastAsia="nl-NL"/>
        </w:rPr>
        <w:t xml:space="preserve">De medewerker: </w:t>
      </w:r>
    </w:p>
    <w:p w:rsidRPr="003A4FFE" w:rsidR="003A4FFE" w:rsidP="003A4FFE" w:rsidRDefault="003A4FFE" w14:paraId="0D22D58F" w14:textId="77777777">
      <w:pPr>
        <w:numPr>
          <w:ilvl w:val="0"/>
          <w:numId w:val="1"/>
        </w:numPr>
        <w:spacing w:after="0" w:line="240" w:lineRule="auto"/>
        <w:rPr>
          <w:rFonts w:eastAsia="Times New Roman" w:cstheme="minorHAnsi"/>
          <w:lang w:eastAsia="nl-NL"/>
        </w:rPr>
      </w:pPr>
      <w:r w:rsidRPr="003A4FFE">
        <w:rPr>
          <w:rFonts w:eastAsia="Times New Roman" w:cstheme="minorHAnsi"/>
          <w:lang w:eastAsia="nl-NL"/>
        </w:rPr>
        <w:t xml:space="preserve">observeert, </w:t>
      </w:r>
    </w:p>
    <w:p w:rsidRPr="003A4FFE" w:rsidR="003A4FFE" w:rsidP="003A4FFE" w:rsidRDefault="003A4FFE" w14:paraId="0C677D2F" w14:textId="77777777">
      <w:pPr>
        <w:numPr>
          <w:ilvl w:val="0"/>
          <w:numId w:val="1"/>
        </w:numPr>
        <w:spacing w:after="0" w:line="240" w:lineRule="auto"/>
        <w:rPr>
          <w:rFonts w:eastAsia="Times New Roman" w:cstheme="minorHAnsi"/>
          <w:lang w:eastAsia="nl-NL"/>
        </w:rPr>
      </w:pPr>
      <w:r w:rsidRPr="003A4FFE">
        <w:rPr>
          <w:rFonts w:eastAsia="Times New Roman" w:cstheme="minorHAnsi"/>
          <w:lang w:eastAsia="nl-NL"/>
        </w:rPr>
        <w:t xml:space="preserve">bespreekt signalen met collega’s, </w:t>
      </w:r>
    </w:p>
    <w:p w:rsidRPr="003A4FFE" w:rsidR="003A4FFE" w:rsidP="003A4FFE" w:rsidRDefault="003A4FFE" w14:paraId="793A2A52" w14:textId="77777777">
      <w:pPr>
        <w:numPr>
          <w:ilvl w:val="0"/>
          <w:numId w:val="1"/>
        </w:numPr>
        <w:spacing w:after="0" w:line="240" w:lineRule="auto"/>
        <w:rPr>
          <w:rFonts w:eastAsia="Times New Roman" w:cstheme="minorHAnsi"/>
          <w:lang w:eastAsia="nl-NL"/>
        </w:rPr>
      </w:pPr>
      <w:r w:rsidRPr="003A4FFE">
        <w:rPr>
          <w:rFonts w:eastAsia="Times New Roman" w:cstheme="minorHAnsi"/>
          <w:lang w:eastAsia="nl-NL"/>
        </w:rPr>
        <w:t xml:space="preserve">bespreekt de zorg met de aandachtsfunctionaris, </w:t>
      </w:r>
    </w:p>
    <w:p w:rsidRPr="003A4FFE" w:rsidR="003A4FFE" w:rsidP="003A4FFE" w:rsidRDefault="003A4FFE" w14:paraId="4776791C" w14:textId="77777777">
      <w:pPr>
        <w:numPr>
          <w:ilvl w:val="0"/>
          <w:numId w:val="1"/>
        </w:numPr>
        <w:spacing w:after="0" w:line="240" w:lineRule="auto"/>
        <w:rPr>
          <w:rFonts w:eastAsia="Times New Roman" w:cstheme="minorHAnsi"/>
          <w:lang w:eastAsia="nl-NL"/>
        </w:rPr>
      </w:pPr>
      <w:r w:rsidRPr="003A4FFE">
        <w:rPr>
          <w:rFonts w:eastAsia="Times New Roman" w:cstheme="minorHAnsi"/>
          <w:lang w:eastAsia="nl-NL"/>
        </w:rPr>
        <w:t>brengt signalen in kaart.</w:t>
      </w:r>
    </w:p>
    <w:p w:rsidRPr="003A4FFE" w:rsidR="003A4FFE" w:rsidP="003A4FFE" w:rsidRDefault="003A4FFE" w14:paraId="2711019D" w14:textId="77777777">
      <w:pPr>
        <w:spacing w:after="0" w:line="240" w:lineRule="auto"/>
        <w:rPr>
          <w:rFonts w:eastAsia="Times New Roman" w:cstheme="minorHAnsi"/>
          <w:lang w:eastAsia="nl-NL"/>
        </w:rPr>
      </w:pPr>
    </w:p>
    <w:p w:rsidRPr="003A4FFE" w:rsidR="003A4FFE" w:rsidP="007718F2" w:rsidRDefault="003A4FFE" w14:paraId="5277A0BA" w14:textId="2B073092">
      <w:pPr>
        <w:pStyle w:val="Kop3"/>
        <w:rPr>
          <w:rFonts w:eastAsia="Times New Roman"/>
          <w:lang w:eastAsia="nl-NL"/>
        </w:rPr>
      </w:pPr>
      <w:bookmarkStart w:name="_Toc92715340" w:id="9"/>
      <w:r w:rsidRPr="003A4FFE">
        <w:rPr>
          <w:rFonts w:eastAsia="Times New Roman"/>
          <w:lang w:eastAsia="nl-NL"/>
        </w:rPr>
        <w:t xml:space="preserve">Stap 2: </w:t>
      </w:r>
      <w:r w:rsidR="00231B0A">
        <w:rPr>
          <w:rFonts w:eastAsia="Times New Roman"/>
          <w:lang w:eastAsia="nl-NL"/>
        </w:rPr>
        <w:t>OVERLEG</w:t>
      </w:r>
      <w:bookmarkEnd w:id="9"/>
    </w:p>
    <w:p w:rsidRPr="003A4FFE" w:rsidR="003A4FFE" w:rsidP="003A4FFE" w:rsidRDefault="003A4FFE" w14:paraId="525DDE5B" w14:textId="77777777">
      <w:pPr>
        <w:spacing w:after="0" w:line="240" w:lineRule="auto"/>
        <w:rPr>
          <w:rFonts w:eastAsia="Times New Roman" w:cstheme="minorHAnsi"/>
          <w:lang w:eastAsia="nl-NL"/>
        </w:rPr>
      </w:pPr>
      <w:r w:rsidRPr="003A4FFE">
        <w:rPr>
          <w:rFonts w:eastAsia="Times New Roman" w:cstheme="minorHAnsi"/>
          <w:lang w:eastAsia="nl-NL"/>
        </w:rPr>
        <w:t xml:space="preserve">De medewerker: </w:t>
      </w:r>
    </w:p>
    <w:p w:rsidRPr="003A4FFE" w:rsidR="003A4FFE" w:rsidP="003A4FFE" w:rsidRDefault="003A4FFE" w14:paraId="76281A47" w14:textId="77777777">
      <w:pPr>
        <w:numPr>
          <w:ilvl w:val="0"/>
          <w:numId w:val="2"/>
        </w:numPr>
        <w:spacing w:after="0" w:line="240" w:lineRule="auto"/>
        <w:rPr>
          <w:rFonts w:eastAsia="Times New Roman" w:cstheme="minorHAnsi"/>
          <w:lang w:eastAsia="nl-NL"/>
        </w:rPr>
      </w:pPr>
      <w:r w:rsidRPr="003A4FFE">
        <w:rPr>
          <w:rFonts w:eastAsia="Times New Roman" w:cstheme="minorHAnsi"/>
          <w:lang w:eastAsia="nl-NL"/>
        </w:rPr>
        <w:t>heeft overleg met de aandachtsfunctionaris voor advies,</w:t>
      </w:r>
    </w:p>
    <w:p w:rsidRPr="003A4FFE" w:rsidR="003A4FFE" w:rsidP="003A4FFE" w:rsidRDefault="003A4FFE" w14:paraId="7B851218" w14:textId="77777777">
      <w:pPr>
        <w:numPr>
          <w:ilvl w:val="0"/>
          <w:numId w:val="2"/>
        </w:numPr>
        <w:spacing w:after="0" w:line="240" w:lineRule="auto"/>
        <w:rPr>
          <w:rFonts w:eastAsia="Times New Roman" w:cstheme="minorHAnsi"/>
          <w:lang w:eastAsia="nl-NL"/>
        </w:rPr>
      </w:pPr>
      <w:r w:rsidRPr="003A4FFE">
        <w:rPr>
          <w:rFonts w:eastAsia="Times New Roman" w:cstheme="minorHAnsi"/>
          <w:lang w:eastAsia="nl-NL"/>
        </w:rPr>
        <w:t>documenteert deze op de juiste wijze.</w:t>
      </w:r>
    </w:p>
    <w:p w:rsidRPr="003A4FFE" w:rsidR="003A4FFE" w:rsidP="003A4FFE" w:rsidRDefault="003A4FFE" w14:paraId="3B14301C" w14:textId="77777777">
      <w:pPr>
        <w:spacing w:after="0" w:line="240" w:lineRule="auto"/>
        <w:rPr>
          <w:rFonts w:eastAsia="Times New Roman" w:cstheme="minorHAnsi"/>
          <w:lang w:eastAsia="nl-NL"/>
        </w:rPr>
      </w:pPr>
      <w:r w:rsidRPr="003A4FFE">
        <w:rPr>
          <w:rFonts w:eastAsia="Times New Roman" w:cstheme="minorHAnsi"/>
          <w:lang w:eastAsia="nl-NL"/>
        </w:rPr>
        <w:t xml:space="preserve">De aandachtsfunctionaris: </w:t>
      </w:r>
    </w:p>
    <w:p w:rsidRPr="003A4FFE" w:rsidR="003A4FFE" w:rsidP="003A4FFE" w:rsidRDefault="003A4FFE" w14:paraId="108672B9" w14:textId="77777777">
      <w:pPr>
        <w:numPr>
          <w:ilvl w:val="0"/>
          <w:numId w:val="2"/>
        </w:numPr>
        <w:spacing w:after="0" w:line="240" w:lineRule="auto"/>
        <w:rPr>
          <w:rFonts w:eastAsia="Times New Roman" w:cstheme="minorHAnsi"/>
          <w:lang w:eastAsia="nl-NL"/>
        </w:rPr>
      </w:pPr>
      <w:r w:rsidRPr="003A4FFE">
        <w:rPr>
          <w:rFonts w:eastAsia="Times New Roman" w:cstheme="minorHAnsi"/>
          <w:lang w:eastAsia="nl-NL"/>
        </w:rPr>
        <w:t>brengt samen met de medewerker de signalen in kaart,</w:t>
      </w:r>
    </w:p>
    <w:p w:rsidRPr="003A4FFE" w:rsidR="003A4FFE" w:rsidP="003A4FFE" w:rsidRDefault="003A4FFE" w14:paraId="10EBE0CD" w14:textId="77777777">
      <w:pPr>
        <w:numPr>
          <w:ilvl w:val="0"/>
          <w:numId w:val="2"/>
        </w:numPr>
        <w:spacing w:after="0" w:line="240" w:lineRule="auto"/>
        <w:rPr>
          <w:rFonts w:eastAsia="Times New Roman" w:cstheme="minorHAnsi"/>
          <w:lang w:eastAsia="nl-NL"/>
        </w:rPr>
      </w:pPr>
      <w:r w:rsidRPr="003A4FFE">
        <w:rPr>
          <w:rFonts w:eastAsia="Times New Roman" w:cstheme="minorHAnsi"/>
          <w:lang w:eastAsia="nl-NL"/>
        </w:rPr>
        <w:t>neemt indien nodig contact op met Veilig Thuis voor advies.</w:t>
      </w:r>
    </w:p>
    <w:p w:rsidRPr="003A4FFE" w:rsidR="003A4FFE" w:rsidP="003A4FFE" w:rsidRDefault="003A4FFE" w14:paraId="441BD7CA" w14:textId="77777777">
      <w:pPr>
        <w:spacing w:after="0" w:line="240" w:lineRule="auto"/>
        <w:rPr>
          <w:rFonts w:eastAsia="Times New Roman" w:cstheme="minorHAnsi"/>
          <w:lang w:eastAsia="nl-NL"/>
        </w:rPr>
      </w:pPr>
    </w:p>
    <w:p w:rsidRPr="003A4FFE" w:rsidR="003A4FFE" w:rsidP="007718F2" w:rsidRDefault="003A4FFE" w14:paraId="7B322683" w14:textId="77777777">
      <w:pPr>
        <w:pStyle w:val="Kop3"/>
        <w:rPr>
          <w:rFonts w:eastAsia="Times New Roman"/>
          <w:lang w:eastAsia="nl-NL"/>
        </w:rPr>
      </w:pPr>
      <w:bookmarkStart w:name="_Toc92715341" w:id="10"/>
      <w:r w:rsidRPr="003A4FFE">
        <w:rPr>
          <w:rFonts w:eastAsia="Times New Roman"/>
          <w:lang w:eastAsia="nl-NL"/>
        </w:rPr>
        <w:t>Stap 3: GESPREK MET BETROKKENE(N) EN KIND</w:t>
      </w:r>
      <w:bookmarkEnd w:id="10"/>
    </w:p>
    <w:p w:rsidRPr="003A4FFE" w:rsidR="003A4FFE" w:rsidP="003A4FFE" w:rsidRDefault="003A4FFE" w14:paraId="4DFC7064" w14:textId="77777777">
      <w:pPr>
        <w:spacing w:after="0" w:line="240" w:lineRule="auto"/>
        <w:rPr>
          <w:rFonts w:eastAsia="Times New Roman" w:cstheme="minorHAnsi"/>
          <w:lang w:eastAsia="nl-NL"/>
        </w:rPr>
      </w:pPr>
      <w:r w:rsidRPr="003A4FFE">
        <w:rPr>
          <w:rFonts w:eastAsia="Times New Roman" w:cstheme="minorHAnsi"/>
          <w:lang w:eastAsia="nl-NL"/>
        </w:rPr>
        <w:t xml:space="preserve">De aandachtsfunctionaris: </w:t>
      </w:r>
    </w:p>
    <w:p w:rsidRPr="003A4FFE" w:rsidR="003A4FFE" w:rsidP="003A4FFE" w:rsidRDefault="003A4FFE" w14:paraId="68708F75" w14:textId="77777777">
      <w:pPr>
        <w:numPr>
          <w:ilvl w:val="0"/>
          <w:numId w:val="3"/>
        </w:numPr>
        <w:spacing w:after="0" w:line="240" w:lineRule="auto"/>
        <w:rPr>
          <w:rFonts w:eastAsia="Times New Roman" w:cstheme="minorHAnsi"/>
          <w:lang w:eastAsia="nl-NL"/>
        </w:rPr>
      </w:pPr>
      <w:r w:rsidRPr="003A4FFE">
        <w:rPr>
          <w:rFonts w:eastAsia="Times New Roman" w:cstheme="minorHAnsi"/>
          <w:lang w:eastAsia="nl-NL"/>
        </w:rPr>
        <w:t xml:space="preserve">gaat (samen met de medewerker) in gesprek met betrokkene(n) en indien mogelijk met het kind, </w:t>
      </w:r>
    </w:p>
    <w:p w:rsidRPr="003A4FFE" w:rsidR="003A4FFE" w:rsidP="003A4FFE" w:rsidRDefault="003A4FFE" w14:paraId="413C6142" w14:textId="77777777">
      <w:pPr>
        <w:numPr>
          <w:ilvl w:val="0"/>
          <w:numId w:val="3"/>
        </w:numPr>
        <w:spacing w:after="0" w:line="240" w:lineRule="auto"/>
        <w:rPr>
          <w:rFonts w:eastAsia="Times New Roman" w:cstheme="minorHAnsi"/>
          <w:lang w:eastAsia="nl-NL"/>
        </w:rPr>
      </w:pPr>
      <w:r w:rsidRPr="003A4FFE">
        <w:rPr>
          <w:rFonts w:eastAsia="Times New Roman" w:cstheme="minorHAnsi"/>
          <w:lang w:eastAsia="nl-NL"/>
        </w:rPr>
        <w:t>zorgt dat het gesprek en de uitkomsten gedocumenteerd worden.</w:t>
      </w:r>
    </w:p>
    <w:p w:rsidRPr="003A4FFE" w:rsidR="003A4FFE" w:rsidP="003A4FFE" w:rsidRDefault="003A4FFE" w14:paraId="446BEE14" w14:textId="77777777">
      <w:pPr>
        <w:spacing w:after="0" w:line="240" w:lineRule="auto"/>
        <w:rPr>
          <w:rFonts w:eastAsia="Times New Roman" w:cstheme="minorHAnsi"/>
          <w:lang w:eastAsia="nl-NL"/>
        </w:rPr>
      </w:pPr>
    </w:p>
    <w:p w:rsidRPr="003A4FFE" w:rsidR="003A4FFE" w:rsidP="007718F2" w:rsidRDefault="003A4FFE" w14:paraId="7B994B94" w14:textId="77777777">
      <w:pPr>
        <w:pStyle w:val="Kop3"/>
        <w:rPr>
          <w:rFonts w:eastAsia="Times New Roman"/>
          <w:lang w:eastAsia="nl-NL"/>
        </w:rPr>
      </w:pPr>
      <w:bookmarkStart w:name="_Toc92715342" w:id="11"/>
      <w:r w:rsidRPr="003A4FFE">
        <w:rPr>
          <w:rFonts w:eastAsia="Times New Roman"/>
          <w:lang w:eastAsia="nl-NL"/>
        </w:rPr>
        <w:lastRenderedPageBreak/>
        <w:t>Stap 4: WEGEN VAN GEWELD (met behulp van de vragen van het afwegingskader)</w:t>
      </w:r>
      <w:bookmarkEnd w:id="11"/>
    </w:p>
    <w:p w:rsidRPr="003A4FFE" w:rsidR="003A4FFE" w:rsidP="003A4FFE" w:rsidRDefault="003A4FFE" w14:paraId="42F5768F" w14:textId="77777777">
      <w:pPr>
        <w:spacing w:after="0" w:line="240" w:lineRule="auto"/>
        <w:rPr>
          <w:rFonts w:eastAsia="Times New Roman" w:cstheme="minorHAnsi"/>
          <w:lang w:eastAsia="nl-NL"/>
        </w:rPr>
      </w:pPr>
      <w:r w:rsidRPr="003A4FFE">
        <w:rPr>
          <w:rFonts w:eastAsia="Times New Roman" w:cstheme="minorHAnsi"/>
          <w:lang w:eastAsia="nl-NL"/>
        </w:rPr>
        <w:t xml:space="preserve">De aandachtsfunctionaris: </w:t>
      </w:r>
    </w:p>
    <w:p w:rsidRPr="003A4FFE" w:rsidR="003A4FFE" w:rsidP="003A4FFE" w:rsidRDefault="003A4FFE" w14:paraId="5DD22749" w14:textId="77777777">
      <w:pPr>
        <w:numPr>
          <w:ilvl w:val="0"/>
          <w:numId w:val="4"/>
        </w:numPr>
        <w:spacing w:after="0" w:line="240" w:lineRule="auto"/>
        <w:rPr>
          <w:rFonts w:eastAsia="Times New Roman" w:cstheme="minorHAnsi"/>
          <w:lang w:eastAsia="nl-NL"/>
        </w:rPr>
      </w:pPr>
      <w:r w:rsidRPr="003A4FFE">
        <w:rPr>
          <w:rFonts w:eastAsia="Times New Roman" w:cstheme="minorHAnsi"/>
          <w:lang w:eastAsia="nl-NL"/>
        </w:rPr>
        <w:t>weegt aan de hand het gesprek met de betrokkene(n) en de 5 vragen van het afwegingskader of gemeld moet worden bij Veilig Thuis,</w:t>
      </w:r>
    </w:p>
    <w:p w:rsidRPr="003A4FFE" w:rsidR="003A4FFE" w:rsidP="003A4FFE" w:rsidRDefault="003A4FFE" w14:paraId="623A0577" w14:textId="77777777">
      <w:pPr>
        <w:numPr>
          <w:ilvl w:val="0"/>
          <w:numId w:val="4"/>
        </w:numPr>
        <w:spacing w:after="0" w:line="240" w:lineRule="auto"/>
        <w:rPr>
          <w:rFonts w:eastAsia="Times New Roman" w:cstheme="minorHAnsi"/>
          <w:lang w:eastAsia="nl-NL"/>
        </w:rPr>
      </w:pPr>
      <w:r w:rsidRPr="003A4FFE">
        <w:rPr>
          <w:rFonts w:eastAsia="Times New Roman" w:cstheme="minorHAnsi"/>
          <w:lang w:eastAsia="nl-NL"/>
        </w:rPr>
        <w:t xml:space="preserve">neemt bij twijfel contact op met Veilig Thuis, </w:t>
      </w:r>
    </w:p>
    <w:p w:rsidRPr="003A4FFE" w:rsidR="003A4FFE" w:rsidP="003A4FFE" w:rsidRDefault="003A4FFE" w14:paraId="66F0A049" w14:textId="77777777">
      <w:pPr>
        <w:numPr>
          <w:ilvl w:val="0"/>
          <w:numId w:val="4"/>
        </w:numPr>
        <w:spacing w:after="0" w:line="240" w:lineRule="auto"/>
        <w:rPr>
          <w:rFonts w:eastAsia="Times New Roman" w:cstheme="minorHAnsi"/>
          <w:lang w:eastAsia="nl-NL"/>
        </w:rPr>
      </w:pPr>
      <w:r w:rsidRPr="003A4FFE">
        <w:rPr>
          <w:rFonts w:eastAsia="Times New Roman" w:cstheme="minorHAnsi"/>
          <w:lang w:eastAsia="nl-NL"/>
        </w:rPr>
        <w:t xml:space="preserve">beslist samen met de directeur over wel/niet naar stap 5, </w:t>
      </w:r>
    </w:p>
    <w:p w:rsidRPr="003A4FFE" w:rsidR="003A4FFE" w:rsidP="003A4FFE" w:rsidRDefault="003A4FFE" w14:paraId="38420C9A" w14:textId="77777777">
      <w:pPr>
        <w:numPr>
          <w:ilvl w:val="0"/>
          <w:numId w:val="4"/>
        </w:numPr>
        <w:spacing w:after="0" w:line="240" w:lineRule="auto"/>
        <w:rPr>
          <w:rFonts w:eastAsia="Times New Roman" w:cstheme="minorHAnsi"/>
          <w:lang w:eastAsia="nl-NL"/>
        </w:rPr>
      </w:pPr>
      <w:r w:rsidRPr="003A4FFE">
        <w:rPr>
          <w:rFonts w:eastAsia="Times New Roman" w:cstheme="minorHAnsi"/>
          <w:lang w:eastAsia="nl-NL"/>
        </w:rPr>
        <w:t xml:space="preserve">bij doorgaan naar stap 5: beslist samen met de directeur wie de melding met de betrokkenen bespreekt, </w:t>
      </w:r>
    </w:p>
    <w:p w:rsidRPr="003A4FFE" w:rsidR="003A4FFE" w:rsidP="003A4FFE" w:rsidRDefault="003A4FFE" w14:paraId="58EA41FE" w14:textId="77777777">
      <w:pPr>
        <w:numPr>
          <w:ilvl w:val="0"/>
          <w:numId w:val="4"/>
        </w:numPr>
        <w:spacing w:after="0" w:line="240" w:lineRule="auto"/>
        <w:rPr>
          <w:rFonts w:eastAsia="Times New Roman" w:cstheme="minorHAnsi"/>
          <w:lang w:eastAsia="nl-NL"/>
        </w:rPr>
      </w:pPr>
      <w:r w:rsidRPr="003A4FFE">
        <w:rPr>
          <w:rFonts w:eastAsia="Times New Roman" w:cstheme="minorHAnsi"/>
          <w:lang w:eastAsia="nl-NL"/>
        </w:rPr>
        <w:t>zorgt dat er gedocumenteerd wordt.</w:t>
      </w:r>
    </w:p>
    <w:p w:rsidRPr="003A4FFE" w:rsidR="003A4FFE" w:rsidP="003A4FFE" w:rsidRDefault="003A4FFE" w14:paraId="2DF28325" w14:textId="77777777">
      <w:pPr>
        <w:spacing w:after="0" w:line="240" w:lineRule="auto"/>
        <w:rPr>
          <w:rFonts w:eastAsia="Times New Roman" w:cstheme="minorHAnsi"/>
          <w:lang w:eastAsia="nl-NL"/>
        </w:rPr>
      </w:pPr>
    </w:p>
    <w:p w:rsidRPr="003A4FFE" w:rsidR="003A4FFE" w:rsidP="00231B0A" w:rsidRDefault="003A4FFE" w14:paraId="4B9DDC10" w14:textId="77777777">
      <w:pPr>
        <w:pStyle w:val="Kop3"/>
        <w:rPr>
          <w:rFonts w:eastAsia="Times New Roman"/>
          <w:lang w:eastAsia="nl-NL"/>
        </w:rPr>
      </w:pPr>
      <w:bookmarkStart w:name="_Toc92715343" w:id="12"/>
      <w:r w:rsidRPr="003A4FFE">
        <w:rPr>
          <w:rFonts w:eastAsia="Times New Roman"/>
          <w:lang w:eastAsia="nl-NL"/>
        </w:rPr>
        <w:t>Stap 5: BESLISSEN MET VEILIG THUIS</w:t>
      </w:r>
      <w:bookmarkEnd w:id="12"/>
    </w:p>
    <w:p w:rsidRPr="003A4FFE" w:rsidR="003A4FFE" w:rsidP="003A4FFE" w:rsidRDefault="003A4FFE" w14:paraId="02101F71" w14:textId="77777777">
      <w:pPr>
        <w:spacing w:after="0" w:line="240" w:lineRule="auto"/>
        <w:rPr>
          <w:rFonts w:eastAsia="Times New Roman" w:cstheme="minorHAnsi"/>
          <w:lang w:eastAsia="nl-NL"/>
        </w:rPr>
      </w:pPr>
      <w:r w:rsidRPr="003A4FFE">
        <w:rPr>
          <w:rFonts w:eastAsia="Times New Roman" w:cstheme="minorHAnsi"/>
          <w:lang w:eastAsia="nl-NL"/>
        </w:rPr>
        <w:t>Er zijn twee mogelijkheden (5a en 5b)</w:t>
      </w:r>
    </w:p>
    <w:p w:rsidRPr="003A4FFE" w:rsidR="003A4FFE" w:rsidP="003A4FFE" w:rsidRDefault="003A4FFE" w14:paraId="3F92EC6C" w14:textId="77777777">
      <w:pPr>
        <w:spacing w:after="0" w:line="240" w:lineRule="auto"/>
        <w:rPr>
          <w:rFonts w:eastAsia="Times New Roman" w:cstheme="minorHAnsi"/>
          <w:lang w:eastAsia="nl-NL"/>
        </w:rPr>
      </w:pPr>
      <w:r w:rsidRPr="003A4FFE">
        <w:rPr>
          <w:rFonts w:eastAsia="Times New Roman" w:cstheme="minorHAnsi"/>
          <w:lang w:eastAsia="nl-NL"/>
        </w:rPr>
        <w:t xml:space="preserve">Stap 5a: De aandachtsfunctionaris: </w:t>
      </w:r>
    </w:p>
    <w:p w:rsidRPr="003A4FFE" w:rsidR="003A4FFE" w:rsidP="003A4FFE" w:rsidRDefault="003A4FFE" w14:paraId="0284B1D3" w14:textId="77777777">
      <w:pPr>
        <w:numPr>
          <w:ilvl w:val="0"/>
          <w:numId w:val="5"/>
        </w:numPr>
        <w:spacing w:after="0" w:line="240" w:lineRule="auto"/>
        <w:rPr>
          <w:rFonts w:eastAsia="Times New Roman" w:cstheme="minorHAnsi"/>
          <w:lang w:eastAsia="nl-NL"/>
        </w:rPr>
      </w:pPr>
      <w:r w:rsidRPr="003A4FFE">
        <w:rPr>
          <w:rFonts w:eastAsia="Times New Roman" w:cstheme="minorHAnsi"/>
          <w:lang w:eastAsia="nl-NL"/>
        </w:rPr>
        <w:t>Meldt bij Veilig Thuis omdat er sprake is van acute- of structurele onveiligheid.</w:t>
      </w:r>
    </w:p>
    <w:p w:rsidRPr="003A4FFE" w:rsidR="003A4FFE" w:rsidP="003A4FFE" w:rsidRDefault="003A4FFE" w14:paraId="37A693D1" w14:textId="77777777">
      <w:pPr>
        <w:spacing w:after="0" w:line="240" w:lineRule="auto"/>
        <w:rPr>
          <w:rFonts w:eastAsia="Times New Roman" w:cstheme="minorHAnsi"/>
          <w:lang w:eastAsia="nl-NL"/>
        </w:rPr>
      </w:pPr>
      <w:r w:rsidRPr="003A4FFE">
        <w:rPr>
          <w:rFonts w:eastAsia="Times New Roman" w:cstheme="minorHAnsi"/>
          <w:lang w:eastAsia="nl-NL"/>
        </w:rPr>
        <w:t>Stap 5b: De aandachtsfunctionaris:</w:t>
      </w:r>
    </w:p>
    <w:p w:rsidRPr="003A4FFE" w:rsidR="003A4FFE" w:rsidP="003A4FFE" w:rsidRDefault="003A4FFE" w14:paraId="0C817A32" w14:textId="77777777">
      <w:pPr>
        <w:numPr>
          <w:ilvl w:val="0"/>
          <w:numId w:val="5"/>
        </w:numPr>
        <w:spacing w:after="0" w:line="240" w:lineRule="auto"/>
        <w:rPr>
          <w:rFonts w:eastAsia="Times New Roman" w:cstheme="minorHAnsi"/>
          <w:lang w:eastAsia="nl-NL"/>
        </w:rPr>
      </w:pPr>
      <w:r w:rsidRPr="003A4FFE">
        <w:rPr>
          <w:rFonts w:eastAsia="Times New Roman" w:cstheme="minorHAnsi"/>
          <w:lang w:eastAsia="nl-NL"/>
        </w:rPr>
        <w:t xml:space="preserve">Draagt de zorg over het gezin over aan (al betrokken) hulpverlening of SMW. De volgende voorwaarden gelden hierbij: </w:t>
      </w:r>
    </w:p>
    <w:p w:rsidRPr="003A4FFE" w:rsidR="003A4FFE" w:rsidP="003A4FFE" w:rsidRDefault="003A4FFE" w14:paraId="5E397C4C" w14:textId="77777777">
      <w:pPr>
        <w:numPr>
          <w:ilvl w:val="1"/>
          <w:numId w:val="5"/>
        </w:numPr>
        <w:spacing w:after="0" w:line="240" w:lineRule="auto"/>
        <w:rPr>
          <w:rFonts w:eastAsia="Times New Roman" w:cstheme="minorHAnsi"/>
          <w:lang w:eastAsia="nl-NL"/>
        </w:rPr>
      </w:pPr>
      <w:r w:rsidRPr="003A4FFE">
        <w:rPr>
          <w:rFonts w:eastAsia="Times New Roman" w:cstheme="minorHAnsi"/>
          <w:lang w:eastAsia="nl-NL"/>
        </w:rPr>
        <w:t>De hulpverlener is in staat om effectieve/passende hulp te bieden of organiseren</w:t>
      </w:r>
    </w:p>
    <w:p w:rsidRPr="003A4FFE" w:rsidR="003A4FFE" w:rsidP="003A4FFE" w:rsidRDefault="003A4FFE" w14:paraId="5E6248EC" w14:textId="77777777">
      <w:pPr>
        <w:numPr>
          <w:ilvl w:val="1"/>
          <w:numId w:val="5"/>
        </w:numPr>
        <w:spacing w:after="0" w:line="240" w:lineRule="auto"/>
        <w:rPr>
          <w:rFonts w:eastAsia="Times New Roman" w:cstheme="minorHAnsi"/>
          <w:lang w:eastAsia="nl-NL"/>
        </w:rPr>
      </w:pPr>
      <w:r w:rsidRPr="003A4FFE">
        <w:rPr>
          <w:rFonts w:eastAsia="Times New Roman" w:cstheme="minorHAnsi"/>
          <w:lang w:eastAsia="nl-NL"/>
        </w:rPr>
        <w:t>De betrokkenen verlenen hun medewerking aan de hulp</w:t>
      </w:r>
    </w:p>
    <w:p w:rsidRPr="003A4FFE" w:rsidR="003A4FFE" w:rsidP="003A4FFE" w:rsidRDefault="003A4FFE" w14:paraId="7B94735A" w14:textId="77777777">
      <w:pPr>
        <w:numPr>
          <w:ilvl w:val="1"/>
          <w:numId w:val="5"/>
        </w:numPr>
        <w:spacing w:after="0" w:line="240" w:lineRule="auto"/>
        <w:rPr>
          <w:rFonts w:eastAsia="Times New Roman" w:cstheme="minorHAnsi"/>
          <w:lang w:eastAsia="nl-NL"/>
        </w:rPr>
      </w:pPr>
      <w:r w:rsidRPr="003A4FFE">
        <w:rPr>
          <w:rFonts w:eastAsia="Times New Roman" w:cstheme="minorHAnsi"/>
          <w:lang w:eastAsia="nl-NL"/>
        </w:rPr>
        <w:t>De hulp leidt tot duurzame veiligheid</w:t>
      </w:r>
    </w:p>
    <w:p w:rsidR="003A4FFE" w:rsidP="003A4FFE" w:rsidRDefault="003A4FFE" w14:paraId="091A39F0" w14:textId="2FA54026">
      <w:pPr>
        <w:numPr>
          <w:ilvl w:val="0"/>
          <w:numId w:val="5"/>
        </w:numPr>
        <w:spacing w:after="0" w:line="240" w:lineRule="auto"/>
        <w:rPr>
          <w:rFonts w:eastAsia="Times New Roman" w:cstheme="minorHAnsi"/>
          <w:lang w:eastAsia="nl-NL"/>
        </w:rPr>
      </w:pPr>
      <w:r w:rsidRPr="003A4FFE">
        <w:rPr>
          <w:rFonts w:eastAsia="Times New Roman" w:cstheme="minorHAnsi"/>
          <w:lang w:eastAsia="nl-NL"/>
        </w:rPr>
        <w:t>Houdt contact met de hulpverlening en het gezin</w:t>
      </w:r>
    </w:p>
    <w:p w:rsidR="006C5DA2" w:rsidP="006C5DA2" w:rsidRDefault="006C5DA2" w14:paraId="719AC9AF" w14:textId="5A383200">
      <w:pPr>
        <w:spacing w:after="0" w:line="240" w:lineRule="auto"/>
        <w:rPr>
          <w:rFonts w:eastAsia="Times New Roman" w:cstheme="minorHAnsi"/>
          <w:lang w:eastAsia="nl-NL"/>
        </w:rPr>
      </w:pPr>
    </w:p>
    <w:p w:rsidRPr="00EA1C1D" w:rsidR="00EA1C1D" w:rsidP="00B435A2" w:rsidRDefault="00EA1C1D" w14:paraId="28E087B7" w14:textId="00551A61">
      <w:pPr>
        <w:pStyle w:val="Kop1"/>
      </w:pPr>
      <w:bookmarkStart w:name="_Toc92715344" w:id="13"/>
      <w:r w:rsidRPr="00EA1C1D">
        <w:lastRenderedPageBreak/>
        <w:t xml:space="preserve">BIJLAGE </w:t>
      </w:r>
      <w:r>
        <w:t>1</w:t>
      </w:r>
      <w:r w:rsidR="004C2737">
        <w:t xml:space="preserve"> AFWEGINGS</w:t>
      </w:r>
      <w:r w:rsidR="00B435A2">
        <w:t>KADER</w:t>
      </w:r>
      <w:bookmarkEnd w:id="13"/>
    </w:p>
    <w:p w:rsidR="00EA1C1D" w:rsidP="00EA1C1D" w:rsidRDefault="00EA1C1D" w14:paraId="48C3311A" w14:textId="3CC452BF">
      <w:r w:rsidRPr="00EA1C1D">
        <w:t xml:space="preserve"> </w:t>
      </w:r>
      <w:r w:rsidR="00265D8B">
        <w:rPr>
          <w:noProof/>
        </w:rPr>
        <w:drawing>
          <wp:inline distT="0" distB="0" distL="0" distR="0" wp14:anchorId="66DDEF40" wp14:editId="7974A085">
            <wp:extent cx="5760720" cy="7712710"/>
            <wp:effectExtent l="133350" t="114300" r="144780" b="17399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5760720" cy="7712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EA1C1D" w:rsidR="006276AB" w:rsidP="00EA1C1D" w:rsidRDefault="006276AB" w14:paraId="52A74938" w14:textId="5BFED951">
      <w:r>
        <w:t xml:space="preserve">Bron: </w:t>
      </w:r>
      <w:hyperlink w:history="1" r:id="rId14">
        <w:r>
          <w:rPr>
            <w:rStyle w:val="Hyperlink"/>
          </w:rPr>
          <w:t>afwegingskader_bij_meldcode_kindermishandeling.pdf (poraad.nl)</w:t>
        </w:r>
      </w:hyperlink>
    </w:p>
    <w:p w:rsidRPr="00EA1C1D" w:rsidR="00EA1C1D" w:rsidP="002000F2" w:rsidRDefault="00EA1C1D" w14:paraId="39011029" w14:textId="1A7C91F6">
      <w:pPr>
        <w:pStyle w:val="Kop1"/>
      </w:pPr>
      <w:r w:rsidRPr="00EA1C1D">
        <w:lastRenderedPageBreak/>
        <w:t xml:space="preserve"> </w:t>
      </w:r>
      <w:bookmarkStart w:name="_Toc92715345" w:id="14"/>
      <w:r>
        <w:t xml:space="preserve">BIJLAGE </w:t>
      </w:r>
      <w:r w:rsidR="00B435A2">
        <w:t>2</w:t>
      </w:r>
      <w:r w:rsidR="004C2737">
        <w:t xml:space="preserve"> IN KAART BRENGEN EN DOCUMENTEREN SIGNALEN</w:t>
      </w:r>
      <w:bookmarkEnd w:id="14"/>
    </w:p>
    <w:p w:rsidRPr="00EA1C1D" w:rsidR="00EA1C1D" w:rsidP="00EA1C1D" w:rsidRDefault="00EA1C1D" w14:paraId="78D5D387" w14:textId="77777777"/>
    <w:p w:rsidRPr="00EA1C1D" w:rsidR="00EA1C1D" w:rsidP="00467EF2" w:rsidRDefault="00EA1C1D" w14:paraId="3E20CBB1" w14:textId="46332A88">
      <w:pPr>
        <w:pStyle w:val="Kop2"/>
      </w:pPr>
      <w:bookmarkStart w:name="_Toc92715346" w:id="15"/>
      <w:r w:rsidRPr="00EA1C1D">
        <w:t>In kaart brengen van signalen</w:t>
      </w:r>
      <w:bookmarkEnd w:id="15"/>
    </w:p>
    <w:p w:rsidRPr="00EA1C1D" w:rsidR="00EA1C1D" w:rsidP="00EA1C1D" w:rsidRDefault="00EA1C1D" w14:paraId="0B3323A4" w14:textId="77777777">
      <w:r w:rsidRPr="00EA1C1D">
        <w:t>Breng de signalen die een vermoeden van hg/km bevestigen of ontkrachten in kaart en leg deze vast in het dossier, BESCHRIJF DE SIGNALEN ZO FEITELIJK MOGELIJK. Bij zorgen kunnen de volgende verhelderingsvragen helpen (beantwoord de vragen aan de hand van één signaal):</w:t>
      </w:r>
    </w:p>
    <w:p w:rsidRPr="00EA1C1D" w:rsidR="00EA1C1D" w:rsidP="00B435A2" w:rsidRDefault="00EA1C1D" w14:paraId="43EAF1FE" w14:textId="77777777">
      <w:pPr>
        <w:spacing w:after="0"/>
      </w:pPr>
      <w:r w:rsidRPr="00EA1C1D">
        <w:t>1.</w:t>
      </w:r>
      <w:r w:rsidRPr="00EA1C1D">
        <w:tab/>
      </w:r>
      <w:r w:rsidRPr="00EA1C1D">
        <w:t>Sinds wanneer doet dit signaal zich voor? (weken, maanden)</w:t>
      </w:r>
    </w:p>
    <w:p w:rsidRPr="00EA1C1D" w:rsidR="00EA1C1D" w:rsidP="00B435A2" w:rsidRDefault="00EA1C1D" w14:paraId="27526595" w14:textId="77777777">
      <w:pPr>
        <w:spacing w:after="0"/>
      </w:pPr>
      <w:r w:rsidRPr="00EA1C1D">
        <w:t>2.</w:t>
      </w:r>
      <w:r w:rsidRPr="00EA1C1D">
        <w:tab/>
      </w:r>
      <w:r w:rsidRPr="00EA1C1D">
        <w:t>Hoe vaak doet het zich voor? (per week, dag, maand)</w:t>
      </w:r>
    </w:p>
    <w:p w:rsidRPr="00EA1C1D" w:rsidR="00EA1C1D" w:rsidP="00B435A2" w:rsidRDefault="00EA1C1D" w14:paraId="1F0FC379" w14:textId="77777777">
      <w:pPr>
        <w:spacing w:after="0"/>
      </w:pPr>
      <w:r w:rsidRPr="00EA1C1D">
        <w:t>3.</w:t>
      </w:r>
      <w:r w:rsidRPr="00EA1C1D">
        <w:tab/>
      </w:r>
      <w:r w:rsidRPr="00EA1C1D">
        <w:t>Nemen de signalen toe in intensiteit of aantal? (hoe is dit te zien, waaraan, wie)</w:t>
      </w:r>
    </w:p>
    <w:p w:rsidRPr="00EA1C1D" w:rsidR="00EA1C1D" w:rsidP="00B435A2" w:rsidRDefault="00EA1C1D" w14:paraId="3ACAB13B" w14:textId="77777777">
      <w:pPr>
        <w:spacing w:after="0"/>
      </w:pPr>
      <w:r w:rsidRPr="00EA1C1D">
        <w:t>4.</w:t>
      </w:r>
      <w:r w:rsidRPr="00EA1C1D">
        <w:tab/>
      </w:r>
      <w:r w:rsidRPr="00EA1C1D">
        <w:t>In welke situatie(s), op welke momenten? (met wie, wat en hoe)</w:t>
      </w:r>
    </w:p>
    <w:p w:rsidRPr="00EA1C1D" w:rsidR="00EA1C1D" w:rsidP="00B435A2" w:rsidRDefault="00EA1C1D" w14:paraId="0CFDE7B9" w14:textId="77777777">
      <w:pPr>
        <w:spacing w:after="0"/>
      </w:pPr>
      <w:r w:rsidRPr="00EA1C1D">
        <w:t>5.</w:t>
      </w:r>
      <w:r w:rsidRPr="00EA1C1D">
        <w:tab/>
      </w:r>
      <w:r w:rsidRPr="00EA1C1D">
        <w:t>Door wie wordt wat aangegeven? (bijv. moeder geeft bij lesgever aan dat..)</w:t>
      </w:r>
    </w:p>
    <w:p w:rsidRPr="00EA1C1D" w:rsidR="00EA1C1D" w:rsidP="00B435A2" w:rsidRDefault="00EA1C1D" w14:paraId="03AF5C08" w14:textId="77777777">
      <w:pPr>
        <w:spacing w:after="0"/>
      </w:pPr>
      <w:r w:rsidRPr="00EA1C1D">
        <w:t>6.</w:t>
      </w:r>
      <w:r w:rsidRPr="00EA1C1D">
        <w:tab/>
      </w:r>
      <w:r w:rsidRPr="00EA1C1D">
        <w:t>Is er een aanleiding voor dit gedrag (situatie) aan te wijzen?</w:t>
      </w:r>
    </w:p>
    <w:p w:rsidRPr="00EA1C1D" w:rsidR="00EA1C1D" w:rsidP="00B435A2" w:rsidRDefault="00EA1C1D" w14:paraId="796A5EBE" w14:textId="77777777">
      <w:pPr>
        <w:spacing w:after="0"/>
        <w:ind w:left="708" w:hanging="708"/>
      </w:pPr>
      <w:r w:rsidRPr="00EA1C1D">
        <w:t>7.</w:t>
      </w:r>
      <w:r w:rsidRPr="00EA1C1D">
        <w:tab/>
      </w:r>
      <w:r w:rsidRPr="00EA1C1D">
        <w:t>Wat is het gevolg van de het gedrag (situatie)? (voor het kind, de oudere(e), betrokkenen, omgeving)</w:t>
      </w:r>
    </w:p>
    <w:p w:rsidRPr="00EA1C1D" w:rsidR="00EA1C1D" w:rsidP="00B435A2" w:rsidRDefault="00EA1C1D" w14:paraId="00C195F0" w14:textId="77777777">
      <w:pPr>
        <w:spacing w:after="0"/>
      </w:pPr>
      <w:r w:rsidRPr="00EA1C1D">
        <w:t>8.</w:t>
      </w:r>
      <w:r w:rsidRPr="00EA1C1D">
        <w:tab/>
      </w:r>
      <w:r w:rsidRPr="00EA1C1D">
        <w:t>Wordt de zorg door betrokkenen gedeeld? (welke zorg, door wie).</w:t>
      </w:r>
    </w:p>
    <w:p w:rsidRPr="00EA1C1D" w:rsidR="00EA1C1D" w:rsidP="00EA1C1D" w:rsidRDefault="00EA1C1D" w14:paraId="1DA1D5DB" w14:textId="77777777"/>
    <w:p w:rsidRPr="00EA1C1D" w:rsidR="00EA1C1D" w:rsidP="00467EF2" w:rsidRDefault="00467EF2" w14:paraId="687843FB" w14:textId="33F37B26">
      <w:pPr>
        <w:pStyle w:val="Kop2"/>
      </w:pPr>
      <w:bookmarkStart w:name="_Toc92715347" w:id="16"/>
      <w:r>
        <w:t>Regels</w:t>
      </w:r>
      <w:r w:rsidRPr="00EA1C1D" w:rsidR="00EA1C1D">
        <w:t xml:space="preserve"> bij documenteren</w:t>
      </w:r>
      <w:bookmarkEnd w:id="16"/>
    </w:p>
    <w:p w:rsidRPr="00EA1C1D" w:rsidR="00EA1C1D" w:rsidP="00A327DD" w:rsidRDefault="00EA1C1D" w14:paraId="68D4DDAE" w14:textId="1EC82F2F">
      <w:pPr>
        <w:pStyle w:val="Geenafstand"/>
      </w:pPr>
      <w:r w:rsidRPr="00EA1C1D">
        <w:t>STAP 1 In kaart brengen signalen</w:t>
      </w:r>
    </w:p>
    <w:p w:rsidRPr="00EA1C1D" w:rsidR="00EA1C1D" w:rsidP="00AF4790" w:rsidRDefault="00EA1C1D" w14:paraId="494952D2" w14:textId="77777777">
      <w:pPr>
        <w:spacing w:after="0"/>
        <w:ind w:left="708" w:hanging="708"/>
      </w:pPr>
      <w:r w:rsidRPr="00EA1C1D">
        <w:t>-</w:t>
      </w:r>
      <w:r w:rsidRPr="00EA1C1D">
        <w:tab/>
      </w:r>
      <w:r w:rsidRPr="00EA1C1D">
        <w:t>Beschrijf de signalen zo feitelijk mogelijk. Leg vast wat je hebt gezien, gehoord, geroken of concreet hebt waargenomen.</w:t>
      </w:r>
    </w:p>
    <w:p w:rsidRPr="00EA1C1D" w:rsidR="00EA1C1D" w:rsidP="00AF4790" w:rsidRDefault="00EA1C1D" w14:paraId="1CFB30BC" w14:textId="77777777">
      <w:pPr>
        <w:spacing w:after="0"/>
        <w:ind w:left="708" w:hanging="708"/>
      </w:pPr>
      <w:r w:rsidRPr="00EA1C1D">
        <w:t>-</w:t>
      </w:r>
      <w:r w:rsidRPr="00EA1C1D">
        <w:tab/>
      </w:r>
      <w:r w:rsidRPr="00EA1C1D">
        <w:t>Worden ook interpretaties, hypothesen en veronderstellingen vastgelegd, vermeld dan uitdrukkelijk dat het gaat om een interpretatie, hypothese of veronderstelling. Maak een vervolgaantekening als deze later wordt bevestigd of ontkracht.</w:t>
      </w:r>
      <w:r w:rsidRPr="00EA1C1D">
        <w:tab/>
      </w:r>
    </w:p>
    <w:p w:rsidRPr="00EA1C1D" w:rsidR="00EA1C1D" w:rsidP="00AF4790" w:rsidRDefault="00EA1C1D" w14:paraId="6B896C18" w14:textId="77777777">
      <w:pPr>
        <w:spacing w:after="0"/>
        <w:ind w:left="708" w:hanging="708"/>
      </w:pPr>
      <w:r w:rsidRPr="00EA1C1D">
        <w:t>-</w:t>
      </w:r>
      <w:r w:rsidRPr="00EA1C1D">
        <w:tab/>
      </w:r>
      <w:r w:rsidRPr="00EA1C1D">
        <w:t>Vermeld de bron als er informatie van derden wordt vastgelegd (ook als die derde één van de ouders is).</w:t>
      </w:r>
    </w:p>
    <w:p w:rsidRPr="00EA1C1D" w:rsidR="00EA1C1D" w:rsidP="00AF4790" w:rsidRDefault="00EA1C1D" w14:paraId="1204BFB8" w14:textId="77777777">
      <w:pPr>
        <w:spacing w:after="0"/>
        <w:ind w:left="708" w:hanging="708"/>
      </w:pPr>
      <w:r w:rsidRPr="00EA1C1D">
        <w:t>-</w:t>
      </w:r>
      <w:r w:rsidRPr="00EA1C1D">
        <w:tab/>
      </w:r>
      <w:r w:rsidRPr="00EA1C1D">
        <w:t>Leg medische diagnoses alleen vast als ze zijn gesteld door een bevoegde beroepskracht, zoals een arts, een verpleegkundige specialist of een psychiater.</w:t>
      </w:r>
    </w:p>
    <w:p w:rsidRPr="00EA1C1D" w:rsidR="00EA1C1D" w:rsidP="00AF4790" w:rsidRDefault="00EA1C1D" w14:paraId="5B3BB801" w14:textId="77777777">
      <w:pPr>
        <w:spacing w:after="0"/>
      </w:pPr>
    </w:p>
    <w:p w:rsidRPr="00EA1C1D" w:rsidR="00EA1C1D" w:rsidP="00A327DD" w:rsidRDefault="00EA1C1D" w14:paraId="1D0EE71E" w14:textId="7D61F754">
      <w:pPr>
        <w:pStyle w:val="Geenafstand"/>
      </w:pPr>
      <w:r w:rsidRPr="00EA1C1D">
        <w:t xml:space="preserve">STAP 2 </w:t>
      </w:r>
      <w:r w:rsidR="00231B0A">
        <w:t>OVERLEG</w:t>
      </w:r>
    </w:p>
    <w:p w:rsidRPr="00EA1C1D" w:rsidR="00EA1C1D" w:rsidP="00AF4790" w:rsidRDefault="00EA1C1D" w14:paraId="5FC51AD3" w14:textId="77777777">
      <w:pPr>
        <w:spacing w:after="0"/>
      </w:pPr>
      <w:r w:rsidRPr="00EA1C1D">
        <w:t>-</w:t>
      </w:r>
      <w:r w:rsidRPr="00EA1C1D">
        <w:tab/>
      </w:r>
      <w:r w:rsidRPr="00EA1C1D">
        <w:t>Met wie heb je intern overlegd (naam, functie)?</w:t>
      </w:r>
    </w:p>
    <w:p w:rsidRPr="00EA1C1D" w:rsidR="00EA1C1D" w:rsidP="00AF4790" w:rsidRDefault="00EA1C1D" w14:paraId="27A301F2" w14:textId="77777777">
      <w:pPr>
        <w:spacing w:after="0"/>
      </w:pPr>
      <w:r w:rsidRPr="00EA1C1D">
        <w:t>-</w:t>
      </w:r>
      <w:r w:rsidRPr="00EA1C1D">
        <w:tab/>
      </w:r>
      <w:r w:rsidRPr="00EA1C1D">
        <w:t>Als dit is gevraagd: welk advies heb je van wie gekregen bij Veilig Thuis?</w:t>
      </w:r>
    </w:p>
    <w:p w:rsidRPr="00EA1C1D" w:rsidR="00EA1C1D" w:rsidP="00AF4790" w:rsidRDefault="00EA1C1D" w14:paraId="338E6CF8" w14:textId="77777777">
      <w:pPr>
        <w:spacing w:after="0"/>
      </w:pPr>
    </w:p>
    <w:p w:rsidRPr="00EA1C1D" w:rsidR="00EA1C1D" w:rsidP="00A327DD" w:rsidRDefault="00EA1C1D" w14:paraId="79F72794" w14:textId="665C2027">
      <w:pPr>
        <w:pStyle w:val="Geenafstand"/>
      </w:pPr>
      <w:r w:rsidRPr="00EA1C1D">
        <w:t>STAP 3 Gesprek met betrokkene(n)</w:t>
      </w:r>
    </w:p>
    <w:p w:rsidRPr="00EA1C1D" w:rsidR="00EA1C1D" w:rsidP="00AF4790" w:rsidRDefault="00EA1C1D" w14:paraId="19B64F88" w14:textId="77777777">
      <w:pPr>
        <w:spacing w:after="0"/>
      </w:pPr>
      <w:r w:rsidRPr="00EA1C1D">
        <w:t>-</w:t>
      </w:r>
      <w:r w:rsidRPr="00EA1C1D">
        <w:tab/>
      </w:r>
      <w:r w:rsidRPr="00EA1C1D">
        <w:t>Leg vast met wie je hebt gesproken, beschrijf de reactie van de ouder en/of het kind.</w:t>
      </w:r>
    </w:p>
    <w:p w:rsidRPr="00EA1C1D" w:rsidR="00EA1C1D" w:rsidP="00AF4790" w:rsidRDefault="00EA1C1D" w14:paraId="0215C424" w14:textId="77777777">
      <w:pPr>
        <w:spacing w:after="0"/>
        <w:ind w:left="708" w:hanging="708"/>
      </w:pPr>
      <w:r w:rsidRPr="00EA1C1D">
        <w:t>-</w:t>
      </w:r>
      <w:r w:rsidRPr="00EA1C1D">
        <w:tab/>
      </w:r>
      <w:r w:rsidRPr="00EA1C1D">
        <w:t>Welke signalen zijn besproken, zijn er mogelijke oplossingen aangedragen door één van de betrokkene(n)?</w:t>
      </w:r>
    </w:p>
    <w:p w:rsidRPr="00EA1C1D" w:rsidR="00EA1C1D" w:rsidP="00AF4790" w:rsidRDefault="00EA1C1D" w14:paraId="1812413E" w14:textId="77777777">
      <w:pPr>
        <w:spacing w:after="0"/>
      </w:pPr>
      <w:r w:rsidRPr="00EA1C1D">
        <w:t>-</w:t>
      </w:r>
      <w:r w:rsidRPr="00EA1C1D">
        <w:tab/>
      </w:r>
      <w:r w:rsidRPr="00EA1C1D">
        <w:t>Leg gemaakte afspraken vast en wie wanneer terugkoppeling geeft.</w:t>
      </w:r>
    </w:p>
    <w:p w:rsidRPr="00EA1C1D" w:rsidR="00EA1C1D" w:rsidP="00AF4790" w:rsidRDefault="00EA1C1D" w14:paraId="0F5DA8CB" w14:textId="77777777">
      <w:pPr>
        <w:spacing w:after="0"/>
      </w:pPr>
    </w:p>
    <w:p w:rsidRPr="00EA1C1D" w:rsidR="00EA1C1D" w:rsidP="00A327DD" w:rsidRDefault="00EA1C1D" w14:paraId="17211FE2" w14:textId="774A59CC">
      <w:pPr>
        <w:pStyle w:val="Geenafstand"/>
      </w:pPr>
      <w:r w:rsidRPr="00EA1C1D">
        <w:t>STAP 4 Weging</w:t>
      </w:r>
    </w:p>
    <w:p w:rsidRPr="00EA1C1D" w:rsidR="00EA1C1D" w:rsidP="00AF4790" w:rsidRDefault="00EA1C1D" w14:paraId="6CD0D40D" w14:textId="77777777">
      <w:pPr>
        <w:spacing w:after="0"/>
      </w:pPr>
      <w:r w:rsidRPr="00EA1C1D">
        <w:t>-</w:t>
      </w:r>
      <w:r w:rsidRPr="00EA1C1D">
        <w:tab/>
      </w:r>
      <w:r w:rsidRPr="00EA1C1D">
        <w:t>Leg vast hoe de mening van de ouders en eventueel het kind is meegewogen.</w:t>
      </w:r>
    </w:p>
    <w:p w:rsidRPr="00EA1C1D" w:rsidR="00EA1C1D" w:rsidP="00AF4790" w:rsidRDefault="00EA1C1D" w14:paraId="2263E458" w14:textId="77777777">
      <w:pPr>
        <w:spacing w:after="0"/>
        <w:ind w:left="708" w:hanging="708"/>
      </w:pPr>
      <w:r w:rsidRPr="00EA1C1D">
        <w:t>-</w:t>
      </w:r>
      <w:r w:rsidRPr="00EA1C1D">
        <w:tab/>
      </w:r>
      <w:r w:rsidRPr="00EA1C1D">
        <w:t>Zet besluiten in het dossier: met wie is er overleg geweest en wie heeft besloten om af te sluiten of door te gaan naar stap 5?</w:t>
      </w:r>
    </w:p>
    <w:p w:rsidRPr="00EA1C1D" w:rsidR="00EA1C1D" w:rsidP="00AF4790" w:rsidRDefault="00EA1C1D" w14:paraId="6D3BD3EA" w14:textId="77777777">
      <w:pPr>
        <w:spacing w:after="0"/>
      </w:pPr>
    </w:p>
    <w:p w:rsidRPr="00EA1C1D" w:rsidR="00EA1C1D" w:rsidP="00A327DD" w:rsidRDefault="00EA1C1D" w14:paraId="2B3DB0F2" w14:textId="7A63E669">
      <w:pPr>
        <w:pStyle w:val="Geenafstand"/>
      </w:pPr>
      <w:r w:rsidRPr="00EA1C1D">
        <w:t>STAP 5 Melden?</w:t>
      </w:r>
    </w:p>
    <w:p w:rsidRPr="00EA1C1D" w:rsidR="00EA1C1D" w:rsidP="00AF4790" w:rsidRDefault="00EA1C1D" w14:paraId="78B9EDFB" w14:textId="77777777">
      <w:pPr>
        <w:spacing w:after="0"/>
        <w:ind w:left="708" w:hanging="708"/>
      </w:pPr>
      <w:r w:rsidRPr="00EA1C1D">
        <w:t>-</w:t>
      </w:r>
      <w:r w:rsidRPr="00EA1C1D">
        <w:tab/>
      </w:r>
      <w:r w:rsidRPr="00EA1C1D">
        <w:t>Welke informatie is bij de melding verstrekt en welke afspraken zijn er met Veilig Thuis gemaakt?</w:t>
      </w:r>
    </w:p>
    <w:p w:rsidRPr="00EA1C1D" w:rsidR="00EA1C1D" w:rsidP="00AF4790" w:rsidRDefault="00EA1C1D" w14:paraId="0FEBAD9F" w14:textId="77777777">
      <w:pPr>
        <w:spacing w:after="0"/>
        <w:ind w:left="708" w:hanging="708"/>
      </w:pPr>
      <w:r w:rsidRPr="00EA1C1D">
        <w:lastRenderedPageBreak/>
        <w:t>-</w:t>
      </w:r>
      <w:r w:rsidRPr="00EA1C1D">
        <w:tab/>
      </w:r>
      <w:r w:rsidRPr="00EA1C1D">
        <w:t>Is er al dan niet over de melding gesproken met de betrokkene(n) (en/of de ouders) en welke reactie gaven de betrokkenen op het voornemen om te melden?</w:t>
      </w:r>
    </w:p>
    <w:p w:rsidRPr="00EA1C1D" w:rsidR="00EA1C1D" w:rsidP="00AF4790" w:rsidRDefault="00EA1C1D" w14:paraId="5F7074EB" w14:textId="77777777">
      <w:pPr>
        <w:spacing w:after="0"/>
      </w:pPr>
      <w:r w:rsidRPr="00EA1C1D">
        <w:t>-</w:t>
      </w:r>
      <w:r w:rsidRPr="00EA1C1D">
        <w:tab/>
      </w:r>
      <w:r w:rsidRPr="00EA1C1D">
        <w:t>Is er geen contact met de betrokkenen(n); geef aan waarom zo is besloten.</w:t>
      </w:r>
    </w:p>
    <w:p w:rsidRPr="00EA1C1D" w:rsidR="00EA1C1D" w:rsidP="00AF4790" w:rsidRDefault="00EA1C1D" w14:paraId="78423223" w14:textId="77777777">
      <w:pPr>
        <w:spacing w:after="0"/>
        <w:ind w:left="708" w:hanging="708"/>
      </w:pPr>
      <w:r w:rsidRPr="00EA1C1D">
        <w:t>-</w:t>
      </w:r>
      <w:r w:rsidRPr="00EA1C1D">
        <w:tab/>
      </w:r>
      <w:r w:rsidRPr="00EA1C1D">
        <w:t>Leg de naam en functie vast van de medewerker van Veilig Thuis bij wie je de melding hebt gedaan.</w:t>
      </w:r>
    </w:p>
    <w:p w:rsidR="00EA1C1D" w:rsidP="00AF4790" w:rsidRDefault="00EA1C1D" w14:paraId="1E8A4F98" w14:textId="58865A15">
      <w:pPr>
        <w:spacing w:after="0"/>
      </w:pPr>
      <w:r w:rsidRPr="00EA1C1D">
        <w:t>-</w:t>
      </w:r>
      <w:r w:rsidRPr="00EA1C1D">
        <w:tab/>
      </w:r>
      <w:r w:rsidRPr="00EA1C1D">
        <w:t>Leg ook vast in het dossier welke hulp je geboden of georganiseerd hebt.</w:t>
      </w:r>
    </w:p>
    <w:p w:rsidR="006C5DA2" w:rsidP="00AF4790" w:rsidRDefault="006C5DA2" w14:paraId="353ABB36" w14:textId="292CC974">
      <w:pPr>
        <w:spacing w:after="0"/>
      </w:pPr>
    </w:p>
    <w:p w:rsidRPr="00EA1C1D" w:rsidR="00EA1C1D" w:rsidP="00AF4790" w:rsidRDefault="006C5DA2" w14:paraId="29ADC5E5" w14:textId="214854FF">
      <w:pPr>
        <w:pStyle w:val="Kop1"/>
      </w:pPr>
      <w:r>
        <w:br w:type="column"/>
      </w:r>
      <w:bookmarkStart w:name="_Toc92715348" w:id="17"/>
      <w:r w:rsidR="00AF4790">
        <w:lastRenderedPageBreak/>
        <w:t xml:space="preserve">BIJLAGE </w:t>
      </w:r>
      <w:r w:rsidR="00B435A2">
        <w:t>3</w:t>
      </w:r>
      <w:r w:rsidR="00265D8B">
        <w:t xml:space="preserve"> DEFINITIES</w:t>
      </w:r>
      <w:r w:rsidR="007B4778">
        <w:t>,</w:t>
      </w:r>
      <w:r w:rsidR="00265D8B">
        <w:t xml:space="preserve"> TOELICHTINGEN  EN VOORBEELDEN</w:t>
      </w:r>
      <w:bookmarkEnd w:id="17"/>
    </w:p>
    <w:p w:rsidR="00B435A2" w:rsidP="00EA1C1D" w:rsidRDefault="00B435A2" w14:paraId="11020CAB" w14:textId="77777777"/>
    <w:p w:rsidR="00EA1C1D" w:rsidP="00EA1C1D" w:rsidRDefault="00EA1C1D" w14:paraId="7AB84D79" w14:textId="09DD7C9B">
      <w:r w:rsidRPr="00EA1C1D">
        <w:t>In samenspraak met Veilig Thuis zijn</w:t>
      </w:r>
      <w:r w:rsidR="00265D8B">
        <w:t xml:space="preserve"> </w:t>
      </w:r>
      <w:r w:rsidRPr="00EA1C1D">
        <w:t xml:space="preserve">standaard definities en </w:t>
      </w:r>
      <w:r w:rsidR="00265D8B">
        <w:t xml:space="preserve">algemene </w:t>
      </w:r>
      <w:r w:rsidRPr="00EA1C1D">
        <w:t xml:space="preserve">voorbeelden opgesteld. </w:t>
      </w:r>
    </w:p>
    <w:p w:rsidRPr="00EA1C1D" w:rsidR="00265D8B" w:rsidP="00EA1C1D" w:rsidRDefault="00265D8B" w14:paraId="11762CB3" w14:textId="77777777"/>
    <w:p w:rsidRPr="00EA1C1D" w:rsidR="00EA1C1D" w:rsidP="00AF4790" w:rsidRDefault="00EA1C1D" w14:paraId="6F97ACB2" w14:textId="62702836">
      <w:pPr>
        <w:pStyle w:val="Kop2"/>
      </w:pPr>
      <w:bookmarkStart w:name="_Toc92715349" w:id="18"/>
      <w:r w:rsidRPr="00EA1C1D">
        <w:t>Acute onveiligheid</w:t>
      </w:r>
      <w:bookmarkEnd w:id="18"/>
    </w:p>
    <w:p w:rsidR="001670BD" w:rsidP="001670BD" w:rsidRDefault="001670BD" w14:paraId="02B3E964" w14:textId="77777777">
      <w:pPr>
        <w:spacing w:after="0"/>
      </w:pPr>
    </w:p>
    <w:p w:rsidR="00AF4790" w:rsidP="001670BD" w:rsidRDefault="00EA1C1D" w14:paraId="16245F7F" w14:textId="208FEA6C">
      <w:pPr>
        <w:pStyle w:val="Kop3"/>
      </w:pPr>
      <w:bookmarkStart w:name="_Toc92715350" w:id="19"/>
      <w:r w:rsidRPr="00EA1C1D">
        <w:t>Definitie</w:t>
      </w:r>
      <w:bookmarkEnd w:id="19"/>
    </w:p>
    <w:p w:rsidRPr="00EA1C1D" w:rsidR="00EA1C1D" w:rsidP="001670BD" w:rsidRDefault="00EA1C1D" w14:paraId="28C919F5" w14:textId="62B35DDA">
      <w:pPr>
        <w:spacing w:after="0"/>
      </w:pPr>
      <w:r w:rsidRPr="00EA1C1D">
        <w:t>Een persoon is in direct fysiek gevaar, diens veiligheid is de komende dagen niet gegarandeerd en hij of zij heeft direct bescherming nodig.</w:t>
      </w:r>
    </w:p>
    <w:p w:rsidRPr="00EA1C1D" w:rsidR="00EA1C1D" w:rsidP="00EA1C1D" w:rsidRDefault="00EA1C1D" w14:paraId="45F5980E" w14:textId="77777777"/>
    <w:p w:rsidR="001670BD" w:rsidP="001670BD" w:rsidRDefault="00EA1C1D" w14:paraId="1CBA9D13" w14:textId="11C40702">
      <w:pPr>
        <w:pStyle w:val="Kop3"/>
      </w:pPr>
      <w:bookmarkStart w:name="_Toc92715351" w:id="20"/>
      <w:r w:rsidRPr="00EA1C1D">
        <w:t>Toelichtin</w:t>
      </w:r>
      <w:r w:rsidR="00265D8B">
        <w:t>g</w:t>
      </w:r>
      <w:bookmarkEnd w:id="20"/>
    </w:p>
    <w:p w:rsidR="001670BD" w:rsidP="001670BD" w:rsidRDefault="00EA1C1D" w14:paraId="74021CE2" w14:textId="77777777">
      <w:pPr>
        <w:spacing w:after="0"/>
      </w:pPr>
      <w:r w:rsidRPr="00EA1C1D">
        <w:t>Bij het afwegen van signalen van huiselijk geweld en/of kindermishandeling</w:t>
      </w:r>
      <w:r w:rsidR="00AF4790">
        <w:t xml:space="preserve"> s</w:t>
      </w:r>
      <w:r w:rsidRPr="00EA1C1D">
        <w:t>chat een beroepskracht allereerst en voortdurend in of een betrokkene acuut</w:t>
      </w:r>
      <w:r w:rsidR="00AF4790">
        <w:t xml:space="preserve"> </w:t>
      </w:r>
      <w:r w:rsidRPr="00EA1C1D">
        <w:t>(levens)gevaar loopt. Dit betreft de aanwezigheid van fysiek en/of seksueel</w:t>
      </w:r>
      <w:r w:rsidR="00AF4790">
        <w:t xml:space="preserve"> </w:t>
      </w:r>
      <w:r w:rsidRPr="00EA1C1D">
        <w:t xml:space="preserve">geweld (met of zonder letsel) of, in geval van </w:t>
      </w:r>
      <w:r w:rsidR="00AF4790">
        <w:t>z</w:t>
      </w:r>
      <w:r w:rsidRPr="00EA1C1D">
        <w:t>orgafhankelijke kinderen of</w:t>
      </w:r>
      <w:r w:rsidR="00AF4790">
        <w:t xml:space="preserve"> </w:t>
      </w:r>
      <w:r w:rsidRPr="00EA1C1D">
        <w:t>(oudere) volwassenen, de áfwezigheid van de meest basale verzorging</w:t>
      </w:r>
      <w:r w:rsidR="00AF4790">
        <w:t xml:space="preserve"> </w:t>
      </w:r>
      <w:r w:rsidRPr="00EA1C1D">
        <w:t>(waaronder eten, drinken, kleding en onderdak) maar bijvoorbeeld ook het</w:t>
      </w:r>
      <w:r w:rsidR="00AF4790">
        <w:t xml:space="preserve"> </w:t>
      </w:r>
      <w:r w:rsidRPr="00EA1C1D">
        <w:t>onnodig toedienen van medicijnen of het verrichten van onnodige zorg.</w:t>
      </w:r>
      <w:r w:rsidR="00AF4790">
        <w:t xml:space="preserve"> </w:t>
      </w:r>
    </w:p>
    <w:p w:rsidR="001670BD" w:rsidP="001670BD" w:rsidRDefault="001670BD" w14:paraId="747BF14A" w14:textId="77777777">
      <w:pPr>
        <w:spacing w:after="0"/>
      </w:pPr>
    </w:p>
    <w:p w:rsidRPr="00EA1C1D" w:rsidR="001670BD" w:rsidP="001670BD" w:rsidRDefault="001670BD" w14:paraId="193C617D" w14:textId="40BFC8A0">
      <w:pPr>
        <w:pStyle w:val="Kop3"/>
      </w:pPr>
      <w:bookmarkStart w:name="_Toc92715352" w:id="21"/>
      <w:r w:rsidRPr="00EA1C1D">
        <w:t>Voorbeelden</w:t>
      </w:r>
      <w:bookmarkEnd w:id="21"/>
    </w:p>
    <w:p w:rsidRPr="00EA1C1D" w:rsidR="00EA1C1D" w:rsidP="00AF4790" w:rsidRDefault="00EA1C1D" w14:paraId="350E2FD3" w14:textId="3C148006">
      <w:pPr>
        <w:spacing w:after="0"/>
      </w:pPr>
      <w:r w:rsidRPr="00EA1C1D">
        <w:t>Vermoeden van (ernstig) toegebracht letsel bij personen vanaf -9</w:t>
      </w:r>
      <w:r w:rsidR="001670BD">
        <w:t xml:space="preserve"> </w:t>
      </w:r>
      <w:r w:rsidRPr="00EA1C1D">
        <w:t>maanden of een poging daartoe dat als teken van onveiligheid wordt</w:t>
      </w:r>
      <w:r w:rsidR="001670BD">
        <w:t xml:space="preserve"> </w:t>
      </w:r>
      <w:r w:rsidRPr="00EA1C1D">
        <w:t>ingeschat. Daaronder vallen tenminste alle letsels die medische</w:t>
      </w:r>
    </w:p>
    <w:p w:rsidRPr="00EA1C1D" w:rsidR="00EA1C1D" w:rsidP="00AF4790" w:rsidRDefault="00EA1C1D" w14:paraId="7C4D6ECA" w14:textId="79803FB7">
      <w:pPr>
        <w:spacing w:after="0"/>
      </w:pPr>
      <w:r w:rsidRPr="00EA1C1D">
        <w:t>behandeling behoeven.</w:t>
      </w:r>
    </w:p>
    <w:p w:rsidRPr="00EA1C1D" w:rsidR="00EA1C1D" w:rsidP="00AF4790" w:rsidRDefault="00EA1C1D" w14:paraId="41A043FA" w14:textId="77777777">
      <w:pPr>
        <w:spacing w:after="0"/>
      </w:pPr>
    </w:p>
    <w:p w:rsidRPr="00EA1C1D" w:rsidR="00EA1C1D" w:rsidP="00AF4790" w:rsidRDefault="00EA1C1D" w14:paraId="3C5CACC1" w14:textId="77777777">
      <w:pPr>
        <w:spacing w:after="0"/>
      </w:pPr>
      <w:r w:rsidRPr="00EA1C1D">
        <w:t>(Ernstig) letsel met een vermoeden dat dit is toegebracht, of een poging daartoe.</w:t>
      </w:r>
    </w:p>
    <w:p w:rsidRPr="00EA1C1D" w:rsidR="00EA1C1D" w:rsidP="00AF4790" w:rsidRDefault="00EA1C1D" w14:paraId="51271621" w14:textId="0E6BDA64">
      <w:pPr>
        <w:spacing w:after="0"/>
      </w:pPr>
      <w:r w:rsidRPr="00EA1C1D">
        <w:t>Poging tot verwurging. Wapengebruik.</w:t>
      </w:r>
      <w:r w:rsidR="001670BD">
        <w:t xml:space="preserve"> </w:t>
      </w:r>
      <w:r w:rsidRPr="00EA1C1D">
        <w:t>Geweld tijdens de zwangerschap.</w:t>
      </w:r>
    </w:p>
    <w:p w:rsidRPr="00EA1C1D" w:rsidR="00EA1C1D" w:rsidP="00AF4790" w:rsidRDefault="00EA1C1D" w14:paraId="6388D7B0" w14:textId="77777777">
      <w:pPr>
        <w:spacing w:after="0"/>
      </w:pPr>
    </w:p>
    <w:p w:rsidRPr="00EA1C1D" w:rsidR="00EA1C1D" w:rsidP="00AF4790" w:rsidRDefault="00EA1C1D" w14:paraId="13C763C4" w14:textId="77777777">
      <w:pPr>
        <w:spacing w:after="0"/>
      </w:pPr>
      <w:r w:rsidRPr="00EA1C1D">
        <w:t xml:space="preserve">(Vermoeden van) seksueel misbruik of seksueel geweld of seksuele exploitatie door iemand uit de huiselijke kring of door iemand tot wie het slachtoffer in een relatie van afhankelijkheid of van onvrijheid staat, en een </w:t>
      </w:r>
      <w:proofErr w:type="spellStart"/>
      <w:r w:rsidRPr="00EA1C1D">
        <w:t>reele</w:t>
      </w:r>
      <w:proofErr w:type="spellEnd"/>
      <w:r w:rsidRPr="00EA1C1D">
        <w:t>̈ kans op herhaling of onvoldoende zicht daarop.</w:t>
      </w:r>
    </w:p>
    <w:p w:rsidRPr="00EA1C1D" w:rsidR="00EA1C1D" w:rsidP="00AF4790" w:rsidRDefault="00EA1C1D" w14:paraId="634B0E19" w14:textId="77777777">
      <w:pPr>
        <w:spacing w:after="0"/>
      </w:pPr>
    </w:p>
    <w:p w:rsidRPr="00EA1C1D" w:rsidR="00EA1C1D" w:rsidP="00AF4790" w:rsidRDefault="00EA1C1D" w14:paraId="5168C240" w14:textId="77777777">
      <w:pPr>
        <w:spacing w:after="0"/>
      </w:pPr>
      <w:r w:rsidRPr="00EA1C1D">
        <w:t>Acute bedreiging door een ouder/verzorger om een naaste (waaronder (ex)-partner, kinderen of familielid) te doden, ernstig letsel toe te brengen of hun vrijheid te benemen (opsluiting, familiedrama, eerwraak, vrouwelijke genitale verminking (VGV)).</w:t>
      </w:r>
    </w:p>
    <w:p w:rsidRPr="00EA1C1D" w:rsidR="00EA1C1D" w:rsidP="00AF4790" w:rsidRDefault="00EA1C1D" w14:paraId="3AF1040A" w14:textId="77777777">
      <w:pPr>
        <w:spacing w:after="0"/>
      </w:pPr>
    </w:p>
    <w:p w:rsidR="00EA1C1D" w:rsidP="00AF4790" w:rsidRDefault="00EA1C1D" w14:paraId="4B34D7F6" w14:textId="3A3E897A">
      <w:pPr>
        <w:spacing w:after="0"/>
      </w:pPr>
      <w:r w:rsidRPr="00EA1C1D">
        <w:t>Onthouden van direct noodzakelijke zorg, voedsel, medicatie, huisvesting en hulpmiddelen waardoor de gezondheid acuut wordt bedreigd (-9 maanden tot 110 jaar).</w:t>
      </w:r>
    </w:p>
    <w:p w:rsidR="001670BD" w:rsidP="00AF4790" w:rsidRDefault="001670BD" w14:paraId="0C2CE66A" w14:textId="319022DC">
      <w:pPr>
        <w:spacing w:after="0"/>
      </w:pPr>
    </w:p>
    <w:p w:rsidRPr="00EA1C1D" w:rsidR="00EA1C1D" w:rsidP="00EA1C1D" w:rsidRDefault="00EA1C1D" w14:paraId="3D0D5364" w14:textId="77777777">
      <w:r w:rsidRPr="00EA1C1D">
        <w:t>Als een ouder/verzorger (medische) klachten/aandoeningen bij een minderjarige, (zorg)afhankelijke volwassene of oudere verzint, (medische) onderzoeksgegevens of bestaande klachten en afwijkingen vervalst of in het kader van een onderzoek bewust selectief verstrekt of (medische) klachten en afwijkingen die acuut de gezondheid bedreigen, daadwerkelijk veroorzaakt.</w:t>
      </w:r>
    </w:p>
    <w:p w:rsidRPr="00EA1C1D" w:rsidR="00EA1C1D" w:rsidP="00EA1C1D" w:rsidRDefault="00EA1C1D" w14:paraId="4344F932" w14:textId="77777777"/>
    <w:p w:rsidRPr="00EA1C1D" w:rsidR="00EA1C1D" w:rsidP="00EA1C1D" w:rsidRDefault="00EA1C1D" w14:paraId="4818D326" w14:textId="77777777">
      <w:r w:rsidRPr="00EA1C1D">
        <w:lastRenderedPageBreak/>
        <w:t>Door het slachtoffer of ouder/pleger zelf onthullen van – en/of hulp vragen voor – een situatie van actuele kindermishandeling en/of huiselijk geweld waar hulp onvoldoende oplossing voor biedt.</w:t>
      </w:r>
    </w:p>
    <w:p w:rsidRPr="00EA1C1D" w:rsidR="00EA1C1D" w:rsidP="00EA1C1D" w:rsidRDefault="00EA1C1D" w14:paraId="4F36EFA4" w14:textId="23BCE8EF">
      <w:r w:rsidRPr="00EA1C1D">
        <w:t>Een acuut onveilige situatie ontstaat of zorg dreigt weg te vallen voor een minderjarige of (zorg)afhankelijke volwassene of oudere vanwege</w:t>
      </w:r>
      <w:r w:rsidR="001670BD">
        <w:t xml:space="preserve"> </w:t>
      </w:r>
      <w:r w:rsidRPr="00EA1C1D">
        <w:t xml:space="preserve">een (dreigende) </w:t>
      </w:r>
      <w:r w:rsidRPr="00EA1C1D" w:rsidR="001670BD">
        <w:t>suïcide</w:t>
      </w:r>
      <w:r w:rsidR="001670BD">
        <w:t>,</w:t>
      </w:r>
      <w:r w:rsidRPr="00EA1C1D">
        <w:t xml:space="preserve"> automutilatie, acuut psychiatrisch beeld, intoxicatie door alcohol en/of drugs door ouder/verzorger.</w:t>
      </w:r>
    </w:p>
    <w:p w:rsidRPr="00EA1C1D" w:rsidR="00EA1C1D" w:rsidP="00EA1C1D" w:rsidRDefault="00EA1C1D" w14:paraId="09945327" w14:textId="77777777">
      <w:r w:rsidRPr="00EA1C1D">
        <w:t>Gebruik van alcohol/drugs door zwangere of huiselijk (fysiek) geweld richting zwangere dat acuut de gezondheid van de zwangere en/of de ongeborene bedreigt.</w:t>
      </w:r>
    </w:p>
    <w:p w:rsidRPr="00EA1C1D" w:rsidR="00EA1C1D" w:rsidP="00EA1C1D" w:rsidRDefault="00EA1C1D" w14:paraId="1A46BA37" w14:textId="77777777">
      <w:r w:rsidRPr="00EA1C1D">
        <w:t>Vrijheidsbeperkende maatregel voor pleger loopt af zonder dat er afdoende veiligheidsmaatregelen genomen zijn.</w:t>
      </w:r>
    </w:p>
    <w:p w:rsidRPr="00EA1C1D" w:rsidR="00EA1C1D" w:rsidP="00EA1C1D" w:rsidRDefault="00EA1C1D" w14:paraId="2662888E" w14:textId="77777777">
      <w:r w:rsidRPr="00EA1C1D">
        <w:t>Noodgedwongen vlucht van huis door (dreiging van) huiselijk geweld en/of kindermishandeling.</w:t>
      </w:r>
    </w:p>
    <w:p w:rsidRPr="00EA1C1D" w:rsidR="00EA1C1D" w:rsidP="00EA1C1D" w:rsidRDefault="00EA1C1D" w14:paraId="2D1D6862" w14:textId="77777777">
      <w:r w:rsidRPr="00EA1C1D">
        <w:t>Blootstellen van een kind aan oorlogsgeweld door te gaan wonen in een oorlogsgebied en/of zich aan te sluiten bij een groepering die aan strijd in oorlogsgebied deelneemt.</w:t>
      </w:r>
    </w:p>
    <w:p w:rsidRPr="00EA1C1D" w:rsidR="00EA1C1D" w:rsidP="00EA1C1D" w:rsidRDefault="00EA1C1D" w14:paraId="5C3A454D" w14:textId="77777777">
      <w:r w:rsidRPr="00EA1C1D">
        <w:t>Een minderjarig kind dat alleen gelaten wordt in huis zonder toezicht en verzorging van een volwassene.</w:t>
      </w:r>
    </w:p>
    <w:p w:rsidRPr="00EA1C1D" w:rsidR="00EA1C1D" w:rsidP="00EA1C1D" w:rsidRDefault="00EA1C1D" w14:paraId="428182AC" w14:textId="77777777">
      <w:r w:rsidRPr="00EA1C1D">
        <w:t>Minderjarigen die opgesloten worden in huis en onthouden worden van eten en drinken.</w:t>
      </w:r>
    </w:p>
    <w:p w:rsidRPr="00EA1C1D" w:rsidR="00EA1C1D" w:rsidP="00EA1C1D" w:rsidRDefault="00EA1C1D" w14:paraId="7D7EE94E" w14:textId="77777777">
      <w:r w:rsidRPr="00EA1C1D">
        <w:t>Minderjarigen die met een alleenstaande ouder leven, waarbij deze ouder een acute psychose krijgt.</w:t>
      </w:r>
    </w:p>
    <w:p w:rsidRPr="00EA1C1D" w:rsidR="00EA1C1D" w:rsidP="00EA1C1D" w:rsidRDefault="00EA1C1D" w14:paraId="2F8CF953" w14:textId="77777777"/>
    <w:p w:rsidR="00EA1C1D" w:rsidP="001670BD" w:rsidRDefault="00EA1C1D" w14:paraId="4E45BF84" w14:textId="3F6A01AD">
      <w:pPr>
        <w:pStyle w:val="Kop2"/>
      </w:pPr>
      <w:bookmarkStart w:name="_Toc92715353" w:id="22"/>
      <w:r w:rsidRPr="00EA1C1D">
        <w:t>Structurele onveiligheid</w:t>
      </w:r>
      <w:bookmarkEnd w:id="22"/>
    </w:p>
    <w:p w:rsidRPr="001670BD" w:rsidR="001670BD" w:rsidP="001670BD" w:rsidRDefault="001670BD" w14:paraId="60CF11B4" w14:textId="77777777"/>
    <w:p w:rsidR="001670BD" w:rsidP="001670BD" w:rsidRDefault="00EA1C1D" w14:paraId="430EE3F4" w14:textId="188075BF">
      <w:pPr>
        <w:pStyle w:val="Kop3"/>
      </w:pPr>
      <w:bookmarkStart w:name="_Toc92715354" w:id="23"/>
      <w:r w:rsidRPr="00EA1C1D">
        <w:t>Definitie</w:t>
      </w:r>
      <w:bookmarkEnd w:id="23"/>
      <w:r w:rsidRPr="00EA1C1D">
        <w:t xml:space="preserve"> </w:t>
      </w:r>
    </w:p>
    <w:p w:rsidRPr="00EA1C1D" w:rsidR="00EA1C1D" w:rsidP="001670BD" w:rsidRDefault="00EA1C1D" w14:paraId="64D1070A" w14:textId="1C249904">
      <w:pPr>
        <w:spacing w:after="0"/>
      </w:pPr>
      <w:r w:rsidRPr="00EA1C1D">
        <w:t>Er is sprake van herhaling of voortduren van onveilige situaties of van geweld.</w:t>
      </w:r>
    </w:p>
    <w:p w:rsidRPr="00EA1C1D" w:rsidR="00EA1C1D" w:rsidP="00EA1C1D" w:rsidRDefault="00EA1C1D" w14:paraId="453097FB" w14:textId="77777777"/>
    <w:p w:rsidR="001670BD" w:rsidP="001670BD" w:rsidRDefault="00EA1C1D" w14:paraId="741D3C4D" w14:textId="1331EF24">
      <w:pPr>
        <w:pStyle w:val="Kop3"/>
      </w:pPr>
      <w:bookmarkStart w:name="_Toc92715355" w:id="24"/>
      <w:r w:rsidRPr="00EA1C1D">
        <w:t>Toelichting</w:t>
      </w:r>
      <w:bookmarkEnd w:id="24"/>
    </w:p>
    <w:p w:rsidRPr="00EA1C1D" w:rsidR="00EA1C1D" w:rsidP="00EA1C1D" w:rsidRDefault="00EA1C1D" w14:paraId="55A0227F" w14:textId="6B3A91EE">
      <w:r w:rsidRPr="00EA1C1D">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EA1C1D">
        <w:t>kindsignalen</w:t>
      </w:r>
      <w:proofErr w:type="spellEnd"/>
      <w:r w:rsidRPr="00EA1C1D">
        <w:t>/signalen</w:t>
      </w:r>
      <w:r w:rsidR="001670BD">
        <w:t xml:space="preserve"> </w:t>
      </w:r>
      <w:r w:rsidRPr="00EA1C1D">
        <w:t xml:space="preserve">van slachtoffers. </w:t>
      </w:r>
    </w:p>
    <w:p w:rsidR="001670BD" w:rsidP="001670BD" w:rsidRDefault="00EA1C1D" w14:paraId="0784886A" w14:textId="4F5410CC">
      <w:pPr>
        <w:pStyle w:val="Kop3"/>
      </w:pPr>
      <w:bookmarkStart w:name="_Toc92715356" w:id="25"/>
      <w:r w:rsidRPr="00EA1C1D">
        <w:t>Voorbeelden</w:t>
      </w:r>
      <w:bookmarkEnd w:id="25"/>
    </w:p>
    <w:p w:rsidRPr="00EA1C1D" w:rsidR="00EA1C1D" w:rsidP="001670BD" w:rsidRDefault="00EA1C1D" w14:paraId="43EBE4EE" w14:textId="71EF8596">
      <w:pPr>
        <w:spacing w:after="0"/>
      </w:pPr>
      <w:r w:rsidRPr="00EA1C1D">
        <w:t>Minderjarigen die opgroeien bij ouders met zodanig ernstige problematiek ten gevolge van verstandelijke beperking,</w:t>
      </w:r>
      <w:r w:rsidR="001670BD">
        <w:t xml:space="preserve"> </w:t>
      </w:r>
      <w:r w:rsidRPr="00EA1C1D">
        <w:t>middelenverslaving, psychische problematiek dat de fysieke en</w:t>
      </w:r>
      <w:r w:rsidR="001670BD">
        <w:t xml:space="preserve"> </w:t>
      </w:r>
      <w:r w:rsidRPr="00EA1C1D">
        <w:t>emotionele veiligheid van het kind bij herhaling en/of voortdurend wordt</w:t>
      </w:r>
      <w:r w:rsidR="001670BD">
        <w:t xml:space="preserve"> </w:t>
      </w:r>
      <w:r w:rsidRPr="00EA1C1D">
        <w:t>bedreigd en de</w:t>
      </w:r>
      <w:r w:rsidR="001670BD">
        <w:t xml:space="preserve"> o</w:t>
      </w:r>
      <w:r w:rsidRPr="00EA1C1D">
        <w:t>ntwikkelmogelijkheden van deze minderjarigen</w:t>
      </w:r>
      <w:r w:rsidR="001670BD">
        <w:t xml:space="preserve"> </w:t>
      </w:r>
      <w:r w:rsidRPr="00EA1C1D">
        <w:t>structureel ingeperkt worden.</w:t>
      </w:r>
      <w:r w:rsidR="001670BD">
        <w:t xml:space="preserve"> </w:t>
      </w:r>
      <w:r w:rsidRPr="00EA1C1D">
        <w:t>Vergelijkbare situaties met kwetsbare ouderen en een mantelzorger.</w:t>
      </w:r>
      <w:r w:rsidR="001670BD">
        <w:t xml:space="preserve"> </w:t>
      </w:r>
      <w:r w:rsidRPr="00EA1C1D">
        <w:t>Ernstige verwaarlozing die voor jonge opgroeiende kinderen blijvende</w:t>
      </w:r>
      <w:r w:rsidR="001670BD">
        <w:t xml:space="preserve"> </w:t>
      </w:r>
      <w:r w:rsidRPr="00EA1C1D">
        <w:t>schade kan veroorzaken.</w:t>
      </w:r>
      <w:r w:rsidR="001670BD">
        <w:t xml:space="preserve"> </w:t>
      </w:r>
      <w:r w:rsidRPr="00EA1C1D">
        <w:t>Minderjarigen die een hoog schoolverzuim hebben.</w:t>
      </w:r>
      <w:r w:rsidR="001670BD">
        <w:t xml:space="preserve"> </w:t>
      </w:r>
      <w:r w:rsidRPr="00EA1C1D">
        <w:t>Minderjarigen die stelselmatig getuige zijn van huiselijk geweld.</w:t>
      </w:r>
      <w:r w:rsidR="001670BD">
        <w:t xml:space="preserve"> </w:t>
      </w:r>
      <w:r w:rsidRPr="00EA1C1D">
        <w:t>Minderjarigen die geregeld fysiek mishandeld worden.</w:t>
      </w:r>
      <w:r w:rsidR="001670BD">
        <w:t xml:space="preserve"> </w:t>
      </w:r>
      <w:r w:rsidRPr="00EA1C1D">
        <w:t>Psychische en/of fysieke mishandeling door escalerende vormen van</w:t>
      </w:r>
      <w:r w:rsidR="00467EF2">
        <w:t xml:space="preserve"> </w:t>
      </w:r>
      <w:r w:rsidRPr="00EA1C1D">
        <w:t>langdurige stalking in partnerrelaties.</w:t>
      </w:r>
    </w:p>
    <w:p w:rsidR="00467EF2" w:rsidP="00EA1C1D" w:rsidRDefault="00467EF2" w14:paraId="3F78A812" w14:textId="77777777"/>
    <w:p w:rsidRPr="00EA1C1D" w:rsidR="00EA1C1D" w:rsidP="00467EF2" w:rsidRDefault="00EA1C1D" w14:paraId="4BBA46FE" w14:textId="0CE4C57B">
      <w:pPr>
        <w:pStyle w:val="Kop2"/>
      </w:pPr>
      <w:bookmarkStart w:name="_Toc92715357" w:id="26"/>
      <w:proofErr w:type="spellStart"/>
      <w:r w:rsidRPr="00EA1C1D">
        <w:lastRenderedPageBreak/>
        <w:t>Disclosure</w:t>
      </w:r>
      <w:bookmarkEnd w:id="26"/>
      <w:proofErr w:type="spellEnd"/>
      <w:r w:rsidRPr="00EA1C1D">
        <w:tab/>
      </w:r>
    </w:p>
    <w:p w:rsidR="00467EF2" w:rsidP="00467EF2" w:rsidRDefault="00467EF2" w14:paraId="18840A21" w14:textId="77777777">
      <w:pPr>
        <w:pStyle w:val="Kop3"/>
      </w:pPr>
    </w:p>
    <w:p w:rsidRPr="00467EF2" w:rsidR="00467EF2" w:rsidP="00467EF2" w:rsidRDefault="00EA1C1D" w14:paraId="176B3FD0" w14:textId="36F6F070">
      <w:pPr>
        <w:pStyle w:val="Kop3"/>
      </w:pPr>
      <w:bookmarkStart w:name="_Toc92715358" w:id="27"/>
      <w:r w:rsidRPr="00467EF2">
        <w:t>Definitie</w:t>
      </w:r>
      <w:bookmarkEnd w:id="27"/>
    </w:p>
    <w:p w:rsidRPr="00EA1C1D" w:rsidR="00EA1C1D" w:rsidP="00467EF2" w:rsidRDefault="00EA1C1D" w14:paraId="44425185" w14:textId="7E978F8E">
      <w:pPr>
        <w:spacing w:after="0"/>
      </w:pPr>
      <w:r w:rsidRPr="00EA1C1D">
        <w:t>Slachtoffers die uit zichzelf een beroepskracht om hulp vragen of zich uiten bij (mogelijk) huiselijk geweld en/of kindermishandeling.</w:t>
      </w:r>
    </w:p>
    <w:p w:rsidRPr="00EA1C1D" w:rsidR="00EA1C1D" w:rsidP="00EA1C1D" w:rsidRDefault="00EA1C1D" w14:paraId="3F3E2D97" w14:textId="77777777">
      <w:r w:rsidRPr="00EA1C1D">
        <w:tab/>
      </w:r>
      <w:r w:rsidRPr="00EA1C1D">
        <w:tab/>
      </w:r>
    </w:p>
    <w:p w:rsidR="00467EF2" w:rsidP="00467EF2" w:rsidRDefault="00EA1C1D" w14:paraId="391FB77F" w14:textId="62757BBA">
      <w:pPr>
        <w:pStyle w:val="Kop3"/>
      </w:pPr>
      <w:bookmarkStart w:name="_Toc92715359" w:id="28"/>
      <w:r w:rsidRPr="00EA1C1D">
        <w:t>Toelichtin</w:t>
      </w:r>
      <w:r w:rsidR="00265D8B">
        <w:t>g</w:t>
      </w:r>
      <w:bookmarkEnd w:id="28"/>
    </w:p>
    <w:p w:rsidRPr="00EA1C1D" w:rsidR="00EA1C1D" w:rsidP="00467EF2" w:rsidRDefault="00EA1C1D" w14:paraId="4F67BE44" w14:textId="185DA71C">
      <w:pPr>
        <w:spacing w:after="0"/>
      </w:pPr>
      <w:r w:rsidRPr="00EA1C1D">
        <w:t xml:space="preserve"> 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w:t>
      </w:r>
      <w:r w:rsidR="00467EF2">
        <w:t xml:space="preserve"> </w:t>
      </w:r>
      <w:r w:rsidRPr="00EA1C1D">
        <w:t xml:space="preserve">stalking, huwelijksdwang, </w:t>
      </w:r>
      <w:r w:rsidRPr="00EA1C1D" w:rsidR="00467EF2">
        <w:t>eer gerelateerd</w:t>
      </w:r>
      <w:r w:rsidRPr="00EA1C1D">
        <w:t xml:space="preserve"> geweld en ouderenmishandeling. Een professionele norm tot melden betekent in dit geval zorgvuldige afstemming over de vervolgacties tussen de beroepskracht, Veilig </w:t>
      </w:r>
      <w:r w:rsidR="00467EF2">
        <w:t>T</w:t>
      </w:r>
      <w:r w:rsidRPr="00EA1C1D">
        <w:t>huis en het slachtoffer.</w:t>
      </w:r>
    </w:p>
    <w:p w:rsidRPr="00EA1C1D" w:rsidR="00EA1C1D" w:rsidP="00EA1C1D" w:rsidRDefault="00EA1C1D" w14:paraId="59FB0A52" w14:textId="77777777">
      <w:r w:rsidRPr="00EA1C1D">
        <w:tab/>
      </w:r>
      <w:r w:rsidRPr="00EA1C1D">
        <w:tab/>
      </w:r>
    </w:p>
    <w:p w:rsidRPr="00EA1C1D" w:rsidR="00EA1C1D" w:rsidP="00467EF2" w:rsidRDefault="00EA1C1D" w14:paraId="0EC7E0E8" w14:textId="50187CCA">
      <w:pPr>
        <w:pStyle w:val="Kop3"/>
      </w:pPr>
      <w:bookmarkStart w:name="_Toc92715360" w:id="29"/>
      <w:r w:rsidRPr="00EA1C1D">
        <w:t>Voorbeelden</w:t>
      </w:r>
      <w:bookmarkEnd w:id="29"/>
    </w:p>
    <w:p w:rsidRPr="00EA1C1D" w:rsidR="00EA1C1D" w:rsidP="00EA1C1D" w:rsidRDefault="00EA1C1D" w14:paraId="51D4257C" w14:textId="0AFDAE56">
      <w:r w:rsidRPr="00EA1C1D">
        <w:t>Je vangt als gastouder in het huis van de ouder op en speelt verstoppertje met de kinderen. Op het moment dat jij je wil gaan verstoppen zegt een kind dat je niet in de voorraadkast mag komen. Dit is namelijk voor stoute kindjes. Als je hem vraagt waarom het voor stoute kindjes is zegt hij dat hij altijd in de kast moet als hij niet luistert. Zijn grote zus komt eraan en zegt tegen het kind 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rsidRPr="00EA1C1D" w:rsidR="00EA1C1D" w:rsidP="00EA1C1D" w:rsidRDefault="00EA1C1D" w14:paraId="1B42A875" w14:textId="4115DAE1">
      <w:r w:rsidRPr="00EA1C1D">
        <w:t>Een peuter vertelt een verhaal over een boos familielid en dat hij pijn had. Na doorvragen blijkt dat hij aan zijn piemel had gezeten en volgens het familielid was dit heel erg stout. Het familielid heeft er daarom als straf sambal op gesmeerd.</w:t>
      </w:r>
    </w:p>
    <w:p w:rsidRPr="00EA1C1D" w:rsidR="00EA1C1D" w:rsidP="00EA1C1D" w:rsidRDefault="00EA1C1D" w14:paraId="674548FF" w14:textId="77777777">
      <w:r w:rsidRPr="00EA1C1D">
        <w:t>Moeder komt naar het kinderdagverblijf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 haar, met vader en met een pedagogisch medewerker van de voorschool.</w:t>
      </w:r>
    </w:p>
    <w:p w:rsidRPr="00EA1C1D" w:rsidR="00EA1C1D" w:rsidP="00EA1C1D" w:rsidRDefault="00EA1C1D" w14:paraId="680E5D30" w14:textId="77777777"/>
    <w:p w:rsidRPr="00EA1C1D" w:rsidR="00EA1C1D" w:rsidP="00EA1C1D" w:rsidRDefault="00EA1C1D" w14:paraId="0A19F2A0" w14:textId="77777777">
      <w:r w:rsidRPr="00EA1C1D">
        <w:t xml:space="preserve"> </w:t>
      </w:r>
    </w:p>
    <w:p w:rsidRPr="00EA1C1D" w:rsidR="0076229A" w:rsidRDefault="0076229A" w14:paraId="574DDD7E" w14:textId="6D7580F2"/>
    <w:sectPr w:rsidRPr="00EA1C1D" w:rsidR="0076229A">
      <w:footerReference w:type="defaul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A77" w:rsidP="00737D33" w:rsidRDefault="00D16A77" w14:paraId="1390B0A2" w14:textId="77777777">
      <w:pPr>
        <w:spacing w:after="0" w:line="240" w:lineRule="auto"/>
      </w:pPr>
      <w:r>
        <w:separator/>
      </w:r>
    </w:p>
  </w:endnote>
  <w:endnote w:type="continuationSeparator" w:id="0">
    <w:p w:rsidR="00D16A77" w:rsidP="00737D33" w:rsidRDefault="00D16A77" w14:paraId="746D7B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64757"/>
      <w:docPartObj>
        <w:docPartGallery w:val="Page Numbers (Bottom of Page)"/>
        <w:docPartUnique/>
      </w:docPartObj>
    </w:sdtPr>
    <w:sdtEndPr/>
    <w:sdtContent>
      <w:p w:rsidR="00737D33" w:rsidRDefault="00737D33" w14:paraId="3F23A4B5" w14:textId="250B24C6">
        <w:pPr>
          <w:pStyle w:val="Voettekst"/>
          <w:jc w:val="right"/>
        </w:pPr>
        <w:r>
          <w:fldChar w:fldCharType="begin"/>
        </w:r>
        <w:r>
          <w:instrText>PAGE   \* MERGEFORMAT</w:instrText>
        </w:r>
        <w:r>
          <w:fldChar w:fldCharType="separate"/>
        </w:r>
        <w:r>
          <w:t>2</w:t>
        </w:r>
        <w:r>
          <w:fldChar w:fldCharType="end"/>
        </w:r>
      </w:p>
    </w:sdtContent>
  </w:sdt>
  <w:p w:rsidR="00737D33" w:rsidRDefault="00737D33" w14:paraId="5CDC539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A77" w:rsidP="00737D33" w:rsidRDefault="00D16A77" w14:paraId="31EAF77E" w14:textId="77777777">
      <w:pPr>
        <w:spacing w:after="0" w:line="240" w:lineRule="auto"/>
      </w:pPr>
      <w:r>
        <w:separator/>
      </w:r>
    </w:p>
  </w:footnote>
  <w:footnote w:type="continuationSeparator" w:id="0">
    <w:p w:rsidR="00D16A77" w:rsidP="00737D33" w:rsidRDefault="00D16A77" w14:paraId="1EEDCF1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04C"/>
    <w:multiLevelType w:val="hybridMultilevel"/>
    <w:tmpl w:val="6826EF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6371DFD"/>
    <w:multiLevelType w:val="hybridMultilevel"/>
    <w:tmpl w:val="98462B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6865E8E"/>
    <w:multiLevelType w:val="hybridMultilevel"/>
    <w:tmpl w:val="0518B4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1F05C58"/>
    <w:multiLevelType w:val="hybridMultilevel"/>
    <w:tmpl w:val="C6041F7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EC915E6"/>
    <w:multiLevelType w:val="hybridMultilevel"/>
    <w:tmpl w:val="AE08DC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D3"/>
    <w:rsid w:val="001670BD"/>
    <w:rsid w:val="002000F2"/>
    <w:rsid w:val="00231B0A"/>
    <w:rsid w:val="00265D8B"/>
    <w:rsid w:val="003A4FFE"/>
    <w:rsid w:val="00467EF2"/>
    <w:rsid w:val="004C2737"/>
    <w:rsid w:val="006276AB"/>
    <w:rsid w:val="006C5DA2"/>
    <w:rsid w:val="00737D33"/>
    <w:rsid w:val="0076229A"/>
    <w:rsid w:val="007718F2"/>
    <w:rsid w:val="007B4778"/>
    <w:rsid w:val="008858BB"/>
    <w:rsid w:val="00A327DD"/>
    <w:rsid w:val="00A60C53"/>
    <w:rsid w:val="00AF4790"/>
    <w:rsid w:val="00B435A2"/>
    <w:rsid w:val="00B85E21"/>
    <w:rsid w:val="00C11AD6"/>
    <w:rsid w:val="00C557A3"/>
    <w:rsid w:val="00D16A77"/>
    <w:rsid w:val="00DD62D3"/>
    <w:rsid w:val="00E2080E"/>
    <w:rsid w:val="00E263BA"/>
    <w:rsid w:val="00EA1C1D"/>
    <w:rsid w:val="00F927E7"/>
    <w:rsid w:val="603249E9"/>
    <w:rsid w:val="6A572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4F5A"/>
  <w15:chartTrackingRefBased/>
  <w15:docId w15:val="{F99A36B2-A4CD-44F7-8ADF-BE8DB612F0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EA1C1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AF479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1670B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EA1C1D"/>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AF4790"/>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1670BD"/>
    <w:rPr>
      <w:rFonts w:asciiTheme="majorHAnsi" w:hAnsiTheme="majorHAnsi" w:eastAsiaTheme="majorEastAsia" w:cstheme="majorBidi"/>
      <w:color w:val="1F3763" w:themeColor="accent1" w:themeShade="7F"/>
      <w:sz w:val="24"/>
      <w:szCs w:val="24"/>
    </w:rPr>
  </w:style>
  <w:style w:type="character" w:styleId="Hyperlink">
    <w:name w:val="Hyperlink"/>
    <w:basedOn w:val="Standaardalinea-lettertype"/>
    <w:uiPriority w:val="99"/>
    <w:unhideWhenUsed/>
    <w:rsid w:val="00467EF2"/>
    <w:rPr>
      <w:color w:val="0563C1" w:themeColor="hyperlink"/>
      <w:u w:val="single"/>
    </w:rPr>
  </w:style>
  <w:style w:type="character" w:styleId="Onopgelostemelding">
    <w:name w:val="Unresolved Mention"/>
    <w:basedOn w:val="Standaardalinea-lettertype"/>
    <w:uiPriority w:val="99"/>
    <w:semiHidden/>
    <w:unhideWhenUsed/>
    <w:rsid w:val="00467EF2"/>
    <w:rPr>
      <w:color w:val="605E5C"/>
      <w:shd w:val="clear" w:color="auto" w:fill="E1DFDD"/>
    </w:rPr>
  </w:style>
  <w:style w:type="table" w:styleId="Tabelraster">
    <w:name w:val="Table Grid"/>
    <w:basedOn w:val="Standaardtabel"/>
    <w:uiPriority w:val="59"/>
    <w:rsid w:val="00467EF2"/>
    <w:pPr>
      <w:spacing w:after="0" w:line="240" w:lineRule="auto"/>
    </w:pPr>
    <w:rPr>
      <w:rFonts w:ascii="Calibri" w:hAnsi="Calibri" w:eastAsia="Calibri" w:cs="Arial"/>
      <w:sz w:val="20"/>
      <w:szCs w:val="20"/>
      <w:lang w:eastAsia="nl-NL"/>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Kopvaninhoudsopgave">
    <w:name w:val="TOC Heading"/>
    <w:basedOn w:val="Kop1"/>
    <w:next w:val="Standaard"/>
    <w:uiPriority w:val="39"/>
    <w:unhideWhenUsed/>
    <w:qFormat/>
    <w:rsid w:val="004C2737"/>
    <w:pPr>
      <w:outlineLvl w:val="9"/>
    </w:pPr>
    <w:rPr>
      <w:lang w:eastAsia="nl-NL"/>
    </w:rPr>
  </w:style>
  <w:style w:type="paragraph" w:styleId="Inhopg1">
    <w:name w:val="toc 1"/>
    <w:basedOn w:val="Standaard"/>
    <w:next w:val="Standaard"/>
    <w:autoRedefine/>
    <w:uiPriority w:val="39"/>
    <w:unhideWhenUsed/>
    <w:rsid w:val="004C2737"/>
    <w:pPr>
      <w:spacing w:after="100"/>
    </w:pPr>
  </w:style>
  <w:style w:type="paragraph" w:styleId="Inhopg2">
    <w:name w:val="toc 2"/>
    <w:basedOn w:val="Standaard"/>
    <w:next w:val="Standaard"/>
    <w:autoRedefine/>
    <w:uiPriority w:val="39"/>
    <w:unhideWhenUsed/>
    <w:rsid w:val="004C2737"/>
    <w:pPr>
      <w:spacing w:after="100"/>
      <w:ind w:left="220"/>
    </w:pPr>
  </w:style>
  <w:style w:type="paragraph" w:styleId="Inhopg3">
    <w:name w:val="toc 3"/>
    <w:basedOn w:val="Standaard"/>
    <w:next w:val="Standaard"/>
    <w:autoRedefine/>
    <w:uiPriority w:val="39"/>
    <w:unhideWhenUsed/>
    <w:rsid w:val="004C2737"/>
    <w:pPr>
      <w:spacing w:after="100"/>
      <w:ind w:left="440"/>
    </w:pPr>
  </w:style>
  <w:style w:type="paragraph" w:styleId="Geenafstand">
    <w:name w:val="No Spacing"/>
    <w:uiPriority w:val="1"/>
    <w:qFormat/>
    <w:rsid w:val="00A327DD"/>
    <w:pPr>
      <w:spacing w:after="0" w:line="240" w:lineRule="auto"/>
    </w:pPr>
  </w:style>
  <w:style w:type="paragraph" w:styleId="Koptekst">
    <w:name w:val="header"/>
    <w:basedOn w:val="Standaard"/>
    <w:link w:val="KoptekstChar"/>
    <w:uiPriority w:val="99"/>
    <w:unhideWhenUsed/>
    <w:rsid w:val="00737D3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37D33"/>
  </w:style>
  <w:style w:type="paragraph" w:styleId="Voettekst">
    <w:name w:val="footer"/>
    <w:basedOn w:val="Standaard"/>
    <w:link w:val="VoettekstChar"/>
    <w:uiPriority w:val="99"/>
    <w:unhideWhenUsed/>
    <w:rsid w:val="00737D3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3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hdphoto" Target="media/hdphoto1.wdp"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poraad.nl/files/themas/school_kind_omgeving/afwegingskader_bij_meldcode_kindermishandeling.pdf"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veiligthuis.nl/contact/" TargetMode="External" Id="rId9" /><Relationship Type="http://schemas.openxmlformats.org/officeDocument/2006/relationships/hyperlink" Target="https://www.poraad.nl/files/themas/school_kind_omgeving/afwegingskader_bij_meldcode_kindermishandeling.pdf" TargetMode="External" Id="rId14" /><Relationship Type="http://schemas.openxmlformats.org/officeDocument/2006/relationships/glossaryDocument" Target="glossary/document.xml" Id="Rf72efc9bc8e64f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a69844-3870-43a4-9ac6-448a74cee991}"/>
      </w:docPartPr>
      <w:docPartBody>
        <w:p w14:paraId="6A572E06">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E37CABDBFFBC468BF08944376BCCB9" ma:contentTypeVersion="18" ma:contentTypeDescription="Een nieuw document maken." ma:contentTypeScope="" ma:versionID="afca0d95fee8376457ec854757da2b91">
  <xsd:schema xmlns:xsd="http://www.w3.org/2001/XMLSchema" xmlns:xs="http://www.w3.org/2001/XMLSchema" xmlns:p="http://schemas.microsoft.com/office/2006/metadata/properties" xmlns:ns2="908300ab-fcd6-43a1-9e80-acc5b2f4e023" xmlns:ns3="01c85de2-837a-4e6a-9cca-b81c4543feea" targetNamespace="http://schemas.microsoft.com/office/2006/metadata/properties" ma:root="true" ma:fieldsID="abaf087fe0dcf21a9260fec3fc00d8f1" ns2:_="" ns3:_="">
    <xsd:import namespace="908300ab-fcd6-43a1-9e80-acc5b2f4e023"/>
    <xsd:import namespace="01c85de2-837a-4e6a-9cca-b81c4543f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foto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00ab-fcd6-43a1-9e80-acc5b2f4e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fotos" ma:index="17" nillable="true" ma:displayName="foto's " ma:format="Image" ma:internalName="foto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2f393d7-e2e5-42ca-90d0-fd808ec8dd7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85de2-837a-4e6a-9cca-b81c4543fee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47fe95d-c837-4039-bc5c-bed329662942}" ma:internalName="TaxCatchAll" ma:showField="CatchAllData" ma:web="01c85de2-837a-4e6a-9cca-b81c4543f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1c85de2-837a-4e6a-9cca-b81c4543feea" xsi:nil="true"/>
    <lcf76f155ced4ddcb4097134ff3c332f xmlns="908300ab-fcd6-43a1-9e80-acc5b2f4e023">
      <Terms xmlns="http://schemas.microsoft.com/office/infopath/2007/PartnerControls"/>
    </lcf76f155ced4ddcb4097134ff3c332f>
    <SharedWithUsers xmlns="01c85de2-837a-4e6a-9cca-b81c4543feea">
      <UserInfo>
        <DisplayName>Robert Devilee</DisplayName>
        <AccountId>34</AccountId>
        <AccountType/>
      </UserInfo>
      <UserInfo>
        <DisplayName>Judith Tol - Kwakman</DisplayName>
        <AccountId>141</AccountId>
        <AccountType/>
      </UserInfo>
      <UserInfo>
        <DisplayName>Frieda Serne</DisplayName>
        <AccountId>14</AccountId>
        <AccountType/>
      </UserInfo>
      <UserInfo>
        <DisplayName>Marcel de Bruin</DisplayName>
        <AccountId>63</AccountId>
        <AccountType/>
      </UserInfo>
      <UserInfo>
        <DisplayName>Ellen de Ruiter - van den Dobbelsteen</DisplayName>
        <AccountId>21</AccountId>
        <AccountType/>
      </UserInfo>
      <UserInfo>
        <DisplayName>Vera Brandt - de Mik</DisplayName>
        <AccountId>39</AccountId>
        <AccountType/>
      </UserInfo>
      <UserInfo>
        <DisplayName>Mirjam Mol</DisplayName>
        <AccountId>47</AccountId>
        <AccountType/>
      </UserInfo>
      <UserInfo>
        <DisplayName>Wenda Mulder</DisplayName>
        <AccountId>41</AccountId>
        <AccountType/>
      </UserInfo>
      <UserInfo>
        <DisplayName>Barbara Griffiths - Wild</DisplayName>
        <AccountId>26</AccountId>
        <AccountType/>
      </UserInfo>
      <UserInfo>
        <DisplayName>Caroline Grol</DisplayName>
        <AccountId>125</AccountId>
        <AccountType/>
      </UserInfo>
      <UserInfo>
        <DisplayName>Chantal Andringa</DisplayName>
        <AccountId>128</AccountId>
        <AccountType/>
      </UserInfo>
      <UserInfo>
        <DisplayName>Mirjam Bakker</DisplayName>
        <AccountId>32</AccountId>
        <AccountType/>
      </UserInfo>
      <UserInfo>
        <DisplayName>Bianca van der Pas</DisplayName>
        <AccountId>10</AccountId>
        <AccountType/>
      </UserInfo>
      <UserInfo>
        <DisplayName>Lisa van Lierop</DisplayName>
        <AccountId>167</AccountId>
        <AccountType/>
      </UserInfo>
      <UserInfo>
        <DisplayName>Roos Gerritsen</DisplayName>
        <AccountId>38</AccountId>
        <AccountType/>
      </UserInfo>
      <UserInfo>
        <DisplayName>Laura Parisi</DisplayName>
        <AccountId>148</AccountId>
        <AccountType/>
      </UserInfo>
      <UserInfo>
        <DisplayName>Marjanne Overpelt - Vet</DisplayName>
        <AccountId>42</AccountId>
        <AccountType/>
      </UserInfo>
      <UserInfo>
        <DisplayName>Noor van Doesburg</DisplayName>
        <AccountId>65</AccountId>
        <AccountType/>
      </UserInfo>
      <UserInfo>
        <DisplayName>Sanne Doets</DisplayName>
        <AccountId>36</AccountId>
        <AccountType/>
      </UserInfo>
      <UserInfo>
        <DisplayName>Sandra Bleeker</DisplayName>
        <AccountId>133</AccountId>
        <AccountType/>
      </UserInfo>
      <UserInfo>
        <DisplayName>Wendy de Wit</DisplayName>
        <AccountId>54</AccountId>
        <AccountType/>
      </UserInfo>
      <UserInfo>
        <DisplayName>Laura van Deventer</DisplayName>
        <AccountId>11</AccountId>
        <AccountType/>
      </UserInfo>
      <UserInfo>
        <DisplayName>Mandy Dekker</DisplayName>
        <AccountId>37</AccountId>
        <AccountType/>
      </UserInfo>
      <UserInfo>
        <DisplayName>Milou van der Weele</DisplayName>
        <AccountId>143</AccountId>
        <AccountType/>
      </UserInfo>
      <UserInfo>
        <DisplayName>Suzan Tissing - Frölich</DisplayName>
        <AccountId>30</AccountId>
        <AccountType/>
      </UserInfo>
      <UserInfo>
        <DisplayName>Martijn Broekman</DisplayName>
        <AccountId>52</AccountId>
        <AccountType/>
      </UserInfo>
      <UserInfo>
        <DisplayName>Annemarie Beving</DisplayName>
        <AccountId>27</AccountId>
        <AccountType/>
      </UserInfo>
      <UserInfo>
        <DisplayName>Coen Schans</DisplayName>
        <AccountId>22</AccountId>
        <AccountType/>
      </UserInfo>
      <UserInfo>
        <DisplayName>Karin Pos</DisplayName>
        <AccountId>18</AccountId>
        <AccountType/>
      </UserInfo>
      <UserInfo>
        <DisplayName>Ellen Beerthuizen</DisplayName>
        <AccountId>28</AccountId>
        <AccountType/>
      </UserInfo>
      <UserInfo>
        <DisplayName>Marloes Goesinnen</DisplayName>
        <AccountId>138</AccountId>
        <AccountType/>
      </UserInfo>
      <UserInfo>
        <DisplayName>Lisette Neefjes</DisplayName>
        <AccountId>149</AccountId>
        <AccountType/>
      </UserInfo>
      <UserInfo>
        <DisplayName>Sandra Doeksen-Molman</DisplayName>
        <AccountId>53</AccountId>
        <AccountType/>
      </UserInfo>
      <UserInfo>
        <DisplayName>Sandra van Vliet</DisplayName>
        <AccountId>51</AccountId>
        <AccountType/>
      </UserInfo>
      <UserInfo>
        <DisplayName>Mariska Vandol - Dobber</DisplayName>
        <AccountId>48</AccountId>
        <AccountType/>
      </UserInfo>
      <UserInfo>
        <DisplayName>Kitty Vries</DisplayName>
        <AccountId>62</AccountId>
        <AccountType/>
      </UserInfo>
      <UserInfo>
        <DisplayName>Shannon Kauwen</DisplayName>
        <AccountId>56</AccountId>
        <AccountType/>
      </UserInfo>
      <UserInfo>
        <DisplayName>Karin Schuts</DisplayName>
        <AccountId>19</AccountId>
        <AccountType/>
      </UserInfo>
      <UserInfo>
        <DisplayName>Effie Scrocca</DisplayName>
        <AccountId>124</AccountId>
        <AccountType/>
      </UserInfo>
      <UserInfo>
        <DisplayName>Femke Visser</DisplayName>
        <AccountId>76</AccountId>
        <AccountType/>
      </UserInfo>
      <UserInfo>
        <DisplayName>Monique Huijsmans - Delorme</DisplayName>
        <AccountId>33</AccountId>
        <AccountType/>
      </UserInfo>
      <UserInfo>
        <DisplayName>Sharon Wulder - Hazebroek</DisplayName>
        <AccountId>132</AccountId>
        <AccountType/>
      </UserInfo>
      <UserInfo>
        <DisplayName>Silvana van Dijk</DisplayName>
        <AccountId>55</AccountId>
        <AccountType/>
      </UserInfo>
      <UserInfo>
        <DisplayName>Janet de Witte</DisplayName>
        <AccountId>130</AccountId>
        <AccountType/>
      </UserInfo>
      <UserInfo>
        <DisplayName>Rianne Stam</DisplayName>
        <AccountId>127</AccountId>
        <AccountType/>
      </UserInfo>
      <UserInfo>
        <DisplayName>Marian van Geffen</DisplayName>
        <AccountId>73</AccountId>
        <AccountType/>
      </UserInfo>
      <UserInfo>
        <DisplayName>Ilonka Dik - van Dalen</DisplayName>
        <AccountId>24</AccountId>
        <AccountType/>
      </UserInfo>
      <UserInfo>
        <DisplayName>Marije Moolhuijzen</DisplayName>
        <AccountId>31</AccountId>
        <AccountType/>
      </UserInfo>
      <UserInfo>
        <DisplayName>Tanja Salden</DisplayName>
        <AccountId>35</AccountId>
        <AccountType/>
      </UserInfo>
      <UserInfo>
        <DisplayName>Mieke Berkhout</DisplayName>
        <AccountId>58</AccountId>
        <AccountType/>
      </UserInfo>
      <UserInfo>
        <DisplayName>Kelly Hekelaar - van Veldhuizen</DisplayName>
        <AccountId>23</AccountId>
        <AccountType/>
      </UserInfo>
      <UserInfo>
        <DisplayName>Jorien Kolloffel</DisplayName>
        <AccountId>17</AccountId>
        <AccountType/>
      </UserInfo>
      <UserInfo>
        <DisplayName>Laura de Jager</DisplayName>
        <AccountId>131</AccountId>
        <AccountType/>
      </UserInfo>
      <UserInfo>
        <DisplayName>Karin Eikel</DisplayName>
        <AccountId>25</AccountId>
        <AccountType/>
      </UserInfo>
      <UserInfo>
        <DisplayName>Mirjam Prantl</DisplayName>
        <AccountId>44</AccountId>
        <AccountType/>
      </UserInfo>
      <UserInfo>
        <DisplayName>Hanneke Pekelharing</DisplayName>
        <AccountId>12</AccountId>
        <AccountType/>
      </UserInfo>
    </SharedWithUsers>
    <fotos xmlns="908300ab-fcd6-43a1-9e80-acc5b2f4e023">
      <Url xsi:nil="true"/>
      <Description xsi:nil="true"/>
    </fotos>
  </documentManagement>
</p:properties>
</file>

<file path=customXml/itemProps1.xml><?xml version="1.0" encoding="utf-8"?>
<ds:datastoreItem xmlns:ds="http://schemas.openxmlformats.org/officeDocument/2006/customXml" ds:itemID="{F1640F7D-F07F-4613-8BDC-7DA429B9C333}">
  <ds:schemaRefs>
    <ds:schemaRef ds:uri="http://schemas.openxmlformats.org/officeDocument/2006/bibliography"/>
  </ds:schemaRefs>
</ds:datastoreItem>
</file>

<file path=customXml/itemProps2.xml><?xml version="1.0" encoding="utf-8"?>
<ds:datastoreItem xmlns:ds="http://schemas.openxmlformats.org/officeDocument/2006/customXml" ds:itemID="{C84379DA-0391-4814-8804-38B99A5DC147}"/>
</file>

<file path=customXml/itemProps3.xml><?xml version="1.0" encoding="utf-8"?>
<ds:datastoreItem xmlns:ds="http://schemas.openxmlformats.org/officeDocument/2006/customXml" ds:itemID="{2B408091-3DA5-44BB-917D-6FA22D0AC642}"/>
</file>

<file path=customXml/itemProps4.xml><?xml version="1.0" encoding="utf-8"?>
<ds:datastoreItem xmlns:ds="http://schemas.openxmlformats.org/officeDocument/2006/customXml" ds:itemID="{61D64440-DFE6-4DF7-A2C8-52EF0C0D61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Lidwien Bruin</dc:creator>
  <cp:keywords/>
  <dc:description/>
  <cp:lastModifiedBy>Corrie Beekes</cp:lastModifiedBy>
  <cp:revision>20</cp:revision>
  <dcterms:created xsi:type="dcterms:W3CDTF">2021-12-17T08:05:00Z</dcterms:created>
  <dcterms:modified xsi:type="dcterms:W3CDTF">2022-07-05T17:59:21Z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0x0101000DE37CABDBFFBC468BF08944376BCCB9</vt:lpwstr>
  </property>
  <property fmtid="{D5CDD505-2E9C-101B-9397-08002B2CF9AE}" pid="3" name="MediaServiceImageTags">
    <vt:lpwstr/>
  </property>
</Properties>
</file>