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7528" w14:textId="77777777" w:rsidR="00B45B84" w:rsidRDefault="00B45B84" w:rsidP="006D371F">
      <w:pPr>
        <w:rPr>
          <w:b/>
          <w:sz w:val="28"/>
        </w:rPr>
      </w:pPr>
    </w:p>
    <w:p w14:paraId="200C7529" w14:textId="77777777" w:rsidR="00B45B84" w:rsidRDefault="00B45B84" w:rsidP="006D371F">
      <w:pPr>
        <w:rPr>
          <w:b/>
          <w:sz w:val="28"/>
        </w:rPr>
      </w:pPr>
    </w:p>
    <w:p w14:paraId="200C752A" w14:textId="77777777" w:rsidR="00B45B84" w:rsidRDefault="00B45B84" w:rsidP="006D371F">
      <w:pPr>
        <w:rPr>
          <w:b/>
          <w:sz w:val="28"/>
        </w:rPr>
      </w:pPr>
    </w:p>
    <w:p w14:paraId="200C752B" w14:textId="77777777" w:rsidR="00B45B84" w:rsidRPr="00B45B84" w:rsidRDefault="00B45B84" w:rsidP="00B45B84">
      <w:pPr>
        <w:pStyle w:val="Titel"/>
        <w:jc w:val="center"/>
        <w:rPr>
          <w:rFonts w:asciiTheme="minorHAnsi" w:hAnsiTheme="minorHAnsi"/>
          <w:b/>
          <w:color w:val="auto"/>
          <w:sz w:val="32"/>
          <w:szCs w:val="32"/>
        </w:rPr>
      </w:pPr>
    </w:p>
    <w:p w14:paraId="200C752C" w14:textId="77777777" w:rsidR="00B45B84" w:rsidRPr="00B45B84" w:rsidRDefault="00B45B84" w:rsidP="00B45B84">
      <w:pPr>
        <w:pStyle w:val="Titel"/>
        <w:jc w:val="center"/>
        <w:rPr>
          <w:rFonts w:asciiTheme="minorHAnsi" w:hAnsiTheme="minorHAnsi"/>
          <w:b/>
          <w:color w:val="auto"/>
          <w:sz w:val="32"/>
          <w:szCs w:val="32"/>
        </w:rPr>
      </w:pPr>
      <w:r w:rsidRPr="00B45B84">
        <w:rPr>
          <w:rFonts w:asciiTheme="minorHAnsi" w:hAnsiTheme="minorHAnsi"/>
          <w:b/>
          <w:color w:val="auto"/>
          <w:sz w:val="32"/>
          <w:szCs w:val="32"/>
        </w:rPr>
        <w:t>MELDCODE HUISELIJK GEWELD EN KINDERMISHANDELING</w:t>
      </w:r>
    </w:p>
    <w:p w14:paraId="200C752D" w14:textId="77777777" w:rsidR="00B45B84" w:rsidRPr="00B45B84" w:rsidRDefault="00B45B84" w:rsidP="00B45B84">
      <w:pPr>
        <w:pStyle w:val="Titel"/>
        <w:jc w:val="center"/>
        <w:rPr>
          <w:rFonts w:asciiTheme="minorHAnsi" w:hAnsiTheme="minorHAnsi"/>
          <w:b/>
          <w:color w:val="auto"/>
          <w:sz w:val="32"/>
          <w:szCs w:val="32"/>
        </w:rPr>
      </w:pPr>
    </w:p>
    <w:p w14:paraId="200C752E" w14:textId="77777777" w:rsidR="00B45B84" w:rsidRPr="00B45B84" w:rsidRDefault="00B45B84" w:rsidP="00B45B84">
      <w:pPr>
        <w:pStyle w:val="Titel"/>
        <w:jc w:val="center"/>
        <w:rPr>
          <w:rFonts w:asciiTheme="minorHAnsi" w:hAnsiTheme="minorHAnsi"/>
          <w:b/>
          <w:color w:val="auto"/>
          <w:sz w:val="32"/>
          <w:szCs w:val="32"/>
        </w:rPr>
      </w:pPr>
      <w:r w:rsidRPr="00B45B84">
        <w:rPr>
          <w:rFonts w:asciiTheme="minorHAnsi" w:hAnsiTheme="minorHAnsi"/>
          <w:b/>
          <w:color w:val="auto"/>
          <w:sz w:val="32"/>
          <w:szCs w:val="32"/>
        </w:rPr>
        <w:t>KBS OLYMPIA</w:t>
      </w:r>
    </w:p>
    <w:p w14:paraId="200C752F" w14:textId="77777777" w:rsidR="00B45B84" w:rsidRPr="00B45B84" w:rsidRDefault="00B45B84" w:rsidP="00B45B84">
      <w:pPr>
        <w:ind w:firstLine="708"/>
        <w:rPr>
          <w:sz w:val="28"/>
        </w:rPr>
      </w:pPr>
    </w:p>
    <w:p w14:paraId="200C7530" w14:textId="77777777" w:rsidR="00B45B84" w:rsidRDefault="00B45B84" w:rsidP="006D371F">
      <w:pPr>
        <w:rPr>
          <w:b/>
          <w:sz w:val="28"/>
        </w:rPr>
      </w:pPr>
    </w:p>
    <w:p w14:paraId="200C7531" w14:textId="77777777" w:rsidR="00B45B84" w:rsidRDefault="00B45B84" w:rsidP="006D371F">
      <w:pPr>
        <w:rPr>
          <w:b/>
          <w:sz w:val="28"/>
        </w:rPr>
      </w:pPr>
    </w:p>
    <w:p w14:paraId="200C7532" w14:textId="77777777" w:rsidR="00B45B84" w:rsidRDefault="00B45B84" w:rsidP="006D371F">
      <w:pPr>
        <w:rPr>
          <w:b/>
          <w:sz w:val="28"/>
        </w:rPr>
      </w:pPr>
    </w:p>
    <w:p w14:paraId="200C7533" w14:textId="77777777" w:rsidR="00B45B84" w:rsidRDefault="00B45B84" w:rsidP="006D371F">
      <w:pPr>
        <w:rPr>
          <w:b/>
          <w:sz w:val="28"/>
        </w:rPr>
      </w:pPr>
    </w:p>
    <w:p w14:paraId="200C7534" w14:textId="77777777" w:rsidR="00B45B84" w:rsidRDefault="00B45B84" w:rsidP="006D371F">
      <w:pPr>
        <w:rPr>
          <w:b/>
          <w:sz w:val="28"/>
        </w:rPr>
      </w:pPr>
    </w:p>
    <w:p w14:paraId="200C7535" w14:textId="77777777" w:rsidR="00B45B84" w:rsidRDefault="00B45B84" w:rsidP="006D371F">
      <w:pPr>
        <w:rPr>
          <w:b/>
          <w:sz w:val="28"/>
        </w:rPr>
      </w:pPr>
    </w:p>
    <w:p w14:paraId="200C7536" w14:textId="77777777" w:rsidR="00B45B84" w:rsidRDefault="00B45B84" w:rsidP="006D371F">
      <w:pPr>
        <w:rPr>
          <w:b/>
          <w:sz w:val="28"/>
        </w:rPr>
      </w:pPr>
    </w:p>
    <w:p w14:paraId="200C7537" w14:textId="77777777" w:rsidR="00B45B84" w:rsidRDefault="00B45B84" w:rsidP="006D371F">
      <w:pPr>
        <w:rPr>
          <w:b/>
          <w:sz w:val="28"/>
        </w:rPr>
      </w:pPr>
    </w:p>
    <w:p w14:paraId="200C7538" w14:textId="77777777" w:rsidR="00B45B84" w:rsidRDefault="00B45B84" w:rsidP="006D371F">
      <w:pPr>
        <w:rPr>
          <w:b/>
          <w:sz w:val="28"/>
        </w:rPr>
      </w:pPr>
    </w:p>
    <w:p w14:paraId="200C7539" w14:textId="77777777" w:rsidR="00B45B84" w:rsidRDefault="00B45B84" w:rsidP="006D371F">
      <w:pPr>
        <w:rPr>
          <w:b/>
          <w:sz w:val="28"/>
        </w:rPr>
      </w:pPr>
    </w:p>
    <w:p w14:paraId="200C753A" w14:textId="77777777" w:rsidR="00B45B84" w:rsidRDefault="00B45B84" w:rsidP="006D371F">
      <w:pPr>
        <w:rPr>
          <w:b/>
          <w:sz w:val="28"/>
        </w:rPr>
      </w:pPr>
    </w:p>
    <w:p w14:paraId="200C753B" w14:textId="77777777" w:rsidR="00B45B84" w:rsidRDefault="00B45B84" w:rsidP="006D371F">
      <w:pPr>
        <w:rPr>
          <w:b/>
          <w:sz w:val="28"/>
        </w:rPr>
      </w:pPr>
    </w:p>
    <w:p w14:paraId="200C753C" w14:textId="77777777" w:rsidR="00B45B84" w:rsidRDefault="00B45B84" w:rsidP="006D371F">
      <w:pPr>
        <w:rPr>
          <w:b/>
          <w:sz w:val="28"/>
        </w:rPr>
      </w:pPr>
    </w:p>
    <w:p w14:paraId="200C753D" w14:textId="77777777" w:rsidR="00B45B84" w:rsidRDefault="00B45B84" w:rsidP="006D371F">
      <w:pPr>
        <w:rPr>
          <w:b/>
          <w:sz w:val="28"/>
        </w:rPr>
      </w:pPr>
    </w:p>
    <w:p w14:paraId="200C753E" w14:textId="77777777" w:rsidR="00B45B84" w:rsidRDefault="00B45B84" w:rsidP="006D371F">
      <w:pPr>
        <w:rPr>
          <w:b/>
          <w:sz w:val="28"/>
        </w:rPr>
      </w:pPr>
    </w:p>
    <w:p w14:paraId="200C753F" w14:textId="77777777" w:rsidR="00B45B84" w:rsidRDefault="00B45B84" w:rsidP="006D371F">
      <w:pPr>
        <w:rPr>
          <w:b/>
          <w:sz w:val="28"/>
        </w:rPr>
      </w:pPr>
    </w:p>
    <w:p w14:paraId="200C7540" w14:textId="77777777" w:rsidR="006D371F" w:rsidRPr="00FA7B27" w:rsidRDefault="006D371F" w:rsidP="006D371F">
      <w:pPr>
        <w:rPr>
          <w:b/>
          <w:sz w:val="28"/>
        </w:rPr>
      </w:pPr>
      <w:r w:rsidRPr="00FA7B27">
        <w:rPr>
          <w:b/>
          <w:sz w:val="28"/>
        </w:rPr>
        <w:lastRenderedPageBreak/>
        <w:t>MELDCODE HUISELIJK GEWELD EN KINDERMISHANDELING</w:t>
      </w:r>
    </w:p>
    <w:p w14:paraId="200C7541" w14:textId="77777777" w:rsidR="00A85777" w:rsidRPr="00A85777" w:rsidRDefault="006D371F" w:rsidP="006D371F">
      <w:pPr>
        <w:rPr>
          <w:b/>
          <w:sz w:val="24"/>
        </w:rPr>
      </w:pPr>
      <w:r w:rsidRPr="00A85777">
        <w:rPr>
          <w:b/>
          <w:sz w:val="24"/>
        </w:rPr>
        <w:t>Inleiding</w:t>
      </w:r>
    </w:p>
    <w:p w14:paraId="200C7542" w14:textId="77777777" w:rsidR="006D371F" w:rsidRDefault="006D371F" w:rsidP="006D371F">
      <w:r>
        <w:t>Een veilige en gezonde (thuis)omgeving, goed onderwijs en passende zorg en ondersteuning dragen bij aan een succesvolle schoolloopbaan van kinderen en een goede start in de maatschappij.</w:t>
      </w:r>
    </w:p>
    <w:p w14:paraId="200C7543" w14:textId="77777777" w:rsidR="006D371F" w:rsidRDefault="006D371F" w:rsidP="00A85777">
      <w:pPr>
        <w:pStyle w:val="Geenafstand"/>
      </w:pPr>
      <w:r>
        <w:t>Kinderen die worden mishandeld vertellen hier meestal niet uit zichzelf over en dat geldt ook voor</w:t>
      </w:r>
    </w:p>
    <w:p w14:paraId="200C7544" w14:textId="77777777" w:rsidR="006D371F" w:rsidRDefault="006D371F" w:rsidP="00A85777">
      <w:pPr>
        <w:pStyle w:val="Geenafstand"/>
      </w:pPr>
      <w:r>
        <w:t>degenen die mishandelen. Daarom is het nodig dat beroepskrachten, die vanwege hun functie verantwoordelijk zijn voor de veiligheid van die kinderen en hun ouders, in actie komen als er mogelijk sprake is van kindermishandeling of huiselijk geweld. In de praktijk leidt dit tot vragen als: wanneer is iets kindermishandeling en waar merk je dat aan? Wat moet je doen of juist niet doen als je kindermishandeling vermoedt? Wie is waarvoor verantwoordelijk? Bij wie kun je terecht? Wat zeg je tegen de ouders? Welke hulp is er nodig? Dit protocol geeft antwoord op deze en andere vragen.</w:t>
      </w:r>
    </w:p>
    <w:p w14:paraId="200C7545" w14:textId="77777777" w:rsidR="006D371F" w:rsidRDefault="006D371F" w:rsidP="006D371F">
      <w:r>
        <w:t>Definitie van kindermishandeling.</w:t>
      </w:r>
    </w:p>
    <w:p w14:paraId="200C7546" w14:textId="77777777" w:rsidR="006D371F" w:rsidRDefault="006D371F" w:rsidP="006D371F">
      <w:r w:rsidRPr="00A85777">
        <w:rPr>
          <w:b/>
        </w:rPr>
        <w:t>Kindermishandeling</w:t>
      </w:r>
      <w:r>
        <w:t xml:space="preserve"> is het doen en laten van ouders, of anderen in soortgelijke positie ten opzichte van een kind, dat een ernstige aantasting of bedreiging vormt voor de veiligheid en het welzijn van het kind. (Baartman, 2010).</w:t>
      </w:r>
    </w:p>
    <w:p w14:paraId="200C7547" w14:textId="77777777" w:rsidR="006D371F" w:rsidRDefault="006D371F" w:rsidP="00064A18">
      <w:r>
        <w:t>Met ‘kinderen tot 19 jaar’ worden ook ongeboren baby’s bedoeld. Ook die kunnen slachtoff</w:t>
      </w:r>
      <w:r w:rsidR="00064A18">
        <w:t>er zijn van kindermishandeling.</w:t>
      </w:r>
    </w:p>
    <w:p w14:paraId="200C7548" w14:textId="77777777" w:rsidR="006D371F" w:rsidRDefault="006D371F" w:rsidP="00064A18">
      <w:pPr>
        <w:pStyle w:val="Geenafstand"/>
      </w:pPr>
      <w:r w:rsidRPr="00064A18">
        <w:rPr>
          <w:b/>
        </w:rPr>
        <w:t>Huiselijk geweld</w:t>
      </w:r>
      <w:r>
        <w:t xml:space="preserve"> is geweld dat door iemand uit de huiselijke of familiekring van het slachtoffer wordt</w:t>
      </w:r>
    </w:p>
    <w:p w14:paraId="200C7549" w14:textId="77777777" w:rsidR="006D371F" w:rsidRDefault="006D371F" w:rsidP="00064A18">
      <w:pPr>
        <w:pStyle w:val="Geenafstand"/>
      </w:pPr>
      <w:r>
        <w:t>gepleegd. Hieronder vallen lichamelijke en seksuele geweldpleging, belaging en bedreiging (al dan niet door middel van, of gepaard gaand met, beschadiging van goederen in en om het huis).</w:t>
      </w:r>
    </w:p>
    <w:p w14:paraId="200C754A" w14:textId="77777777" w:rsidR="00064A18" w:rsidRDefault="00064A18" w:rsidP="00064A18">
      <w:pPr>
        <w:pStyle w:val="Geenafstand"/>
      </w:pPr>
    </w:p>
    <w:p w14:paraId="200C754B" w14:textId="77777777" w:rsidR="006D371F" w:rsidRPr="00064A18" w:rsidRDefault="006D371F" w:rsidP="00064A18">
      <w:pPr>
        <w:pStyle w:val="Geenafstand"/>
        <w:rPr>
          <w:b/>
        </w:rPr>
      </w:pPr>
      <w:r w:rsidRPr="00064A18">
        <w:rPr>
          <w:b/>
        </w:rPr>
        <w:t>Belangrijk: de combinatie kinderen en huiselijk geweld betekent altijd kindermishandeling.</w:t>
      </w:r>
    </w:p>
    <w:p w14:paraId="200C754C" w14:textId="77777777" w:rsidR="006D371F" w:rsidRDefault="006D371F" w:rsidP="006D371F">
      <w:pPr>
        <w:rPr>
          <w:b/>
        </w:rPr>
      </w:pPr>
      <w:r w:rsidRPr="00064A18">
        <w:rPr>
          <w:b/>
        </w:rPr>
        <w:t>De handelwijze bij huiselijk geweld is dus hetzelfde als bij kindermishandeling of een vermoeden daarvan.</w:t>
      </w:r>
    </w:p>
    <w:p w14:paraId="200C754D" w14:textId="77777777" w:rsidR="00D7555B" w:rsidRPr="00D7555B" w:rsidRDefault="00D7555B" w:rsidP="00D7555B">
      <w:r w:rsidRPr="00D7555B">
        <w:t>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een gerelateerd geweld en vrouwelijke genitale verminking (meisjesbesnijdenis). Tot de huiselijke kring van het slachtoffer behoren: (ex)partners, gezinsleden, familieleden en huisgenoten;</w:t>
      </w:r>
    </w:p>
    <w:p w14:paraId="200C754E" w14:textId="77777777" w:rsidR="00D7555B" w:rsidRPr="00D7555B" w:rsidRDefault="00D7555B" w:rsidP="00D7555B">
      <w:r w:rsidRPr="00D7555B">
        <w:t>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een gerelateerd geweld en vrouwelijke genitale verminking;</w:t>
      </w:r>
    </w:p>
    <w:p w14:paraId="200C754F" w14:textId="77777777" w:rsidR="006D371F" w:rsidRDefault="006D371F" w:rsidP="006D371F">
      <w:r>
        <w:t>Opvoe</w:t>
      </w:r>
      <w:r w:rsidR="00064A18">
        <w:t>dingsproblemen en andere zorgen</w:t>
      </w:r>
    </w:p>
    <w:p w14:paraId="200C7550" w14:textId="77777777" w:rsidR="006D371F" w:rsidRDefault="006D371F" w:rsidP="006D371F">
      <w:r>
        <w:t>Zorgen over een kind hoeven trouwens niet op kindermishandeling of huiselijk geweld te duiden.</w:t>
      </w:r>
    </w:p>
    <w:p w14:paraId="200C7551" w14:textId="77777777" w:rsidR="006D371F" w:rsidRDefault="006D371F" w:rsidP="006D371F">
      <w:r>
        <w:lastRenderedPageBreak/>
        <w:t>Ze kunnen ook te maken hebben met de opvoeding. Als we denken dat de problemen veroorzaakt worden door de opvoedingssituatie, nemen we op de geëigende wijze contact op met het Centrum voor Jeugd en Gezin (ZAT, JPN 12-).</w:t>
      </w:r>
    </w:p>
    <w:p w14:paraId="200C7552" w14:textId="77777777" w:rsidR="006D371F" w:rsidRDefault="006D371F" w:rsidP="006D371F">
      <w:r>
        <w:t xml:space="preserve">De meldcode huiselijk geweld en kindermishandeling heeft betrekking op alle vormen van geweld in de huiselijke situatie, zoals mishandeling, seksueel geweld, genitale verminking, </w:t>
      </w:r>
      <w:proofErr w:type="spellStart"/>
      <w:r>
        <w:t>eergerelateerd</w:t>
      </w:r>
      <w:proofErr w:type="spellEnd"/>
      <w:r>
        <w:t xml:space="preserve"> geweld en ouder(en)mishandeling. De meldcode heeft tot doel eerder passende hulp te bieden.</w:t>
      </w:r>
    </w:p>
    <w:p w14:paraId="200C7553" w14:textId="77777777" w:rsidR="006D371F" w:rsidRPr="00064A18" w:rsidRDefault="006D371F" w:rsidP="006D371F">
      <w:pPr>
        <w:rPr>
          <w:b/>
          <w:sz w:val="24"/>
        </w:rPr>
      </w:pPr>
      <w:r w:rsidRPr="00064A18">
        <w:rPr>
          <w:b/>
          <w:sz w:val="24"/>
        </w:rPr>
        <w:t>1. Stappenplan bij signalen van huiseli</w:t>
      </w:r>
      <w:r w:rsidR="00064A18">
        <w:rPr>
          <w:b/>
          <w:sz w:val="24"/>
        </w:rPr>
        <w:t>jk geweld en kindermishandeling</w:t>
      </w:r>
    </w:p>
    <w:p w14:paraId="200C7554" w14:textId="77777777" w:rsidR="006D371F" w:rsidRDefault="00064A18" w:rsidP="006D371F">
      <w:r>
        <w:t>De stappen in het kort:</w:t>
      </w:r>
    </w:p>
    <w:p w14:paraId="200C7555" w14:textId="77777777" w:rsidR="006D371F" w:rsidRDefault="006D371F" w:rsidP="00FA7B27">
      <w:pPr>
        <w:ind w:firstLine="708"/>
      </w:pPr>
      <w:r>
        <w:t>1. Breng de signalen in kaart.</w:t>
      </w:r>
    </w:p>
    <w:p w14:paraId="200C7556" w14:textId="77777777" w:rsidR="006D371F" w:rsidRDefault="006D371F" w:rsidP="00FA7B27">
      <w:pPr>
        <w:pStyle w:val="Geenafstand"/>
        <w:ind w:firstLine="708"/>
      </w:pPr>
      <w:r>
        <w:t>2. Vraag advies aan een d</w:t>
      </w:r>
      <w:r w:rsidR="00FA7B27">
        <w:t>eskundige collega, vertrouwenspersoon</w:t>
      </w:r>
      <w:r>
        <w:t xml:space="preserve"> (collegiale consultatie), bij Bureau</w:t>
      </w:r>
    </w:p>
    <w:p w14:paraId="200C7557" w14:textId="77777777" w:rsidR="006D371F" w:rsidRDefault="006D371F" w:rsidP="00FA7B27">
      <w:pPr>
        <w:pStyle w:val="Geenafstand"/>
      </w:pPr>
      <w:r>
        <w:t>Jeugdzorg/Adviezen Meldpunt Kindermishandeling en/of het Steunpunt Huiselijk Geweld</w:t>
      </w:r>
    </w:p>
    <w:p w14:paraId="200C7558" w14:textId="77777777" w:rsidR="006D371F" w:rsidRDefault="006D371F" w:rsidP="00FA7B27">
      <w:pPr>
        <w:ind w:firstLine="708"/>
      </w:pPr>
      <w:r>
        <w:t>3. Praat met ouder(s) en/of kind.</w:t>
      </w:r>
    </w:p>
    <w:p w14:paraId="200C7559" w14:textId="77777777" w:rsidR="006D371F" w:rsidRDefault="006D371F" w:rsidP="00FA7B27">
      <w:pPr>
        <w:ind w:firstLine="708"/>
      </w:pPr>
      <w:r>
        <w:t>4. Weeg aard, ernst van en risico op kindermishandeling of huiselijk geweld.</w:t>
      </w:r>
    </w:p>
    <w:p w14:paraId="200C755A" w14:textId="77777777" w:rsidR="006D371F" w:rsidRDefault="006D371F" w:rsidP="00FA7B27">
      <w:pPr>
        <w:ind w:firstLine="708"/>
      </w:pPr>
      <w:r>
        <w:t>5. Beslis: zelf hulp organiseren of melding doen bij Bureau Jeugd</w:t>
      </w:r>
      <w:r w:rsidR="00FA7B27">
        <w:t>zorg/Advies- en Meldpunt Kinder</w:t>
      </w:r>
      <w:r>
        <w:t>mishandeling en/of het Steunpunt Huiselijk Geweld.</w:t>
      </w:r>
    </w:p>
    <w:p w14:paraId="200C755B" w14:textId="77777777" w:rsidR="00064A18" w:rsidRDefault="006D371F" w:rsidP="006D371F">
      <w:r>
        <w:t xml:space="preserve">Alle stappen in dit protocol worden gevolgd. Dat hoeft niet noodzakelijk in deze volgorde. Het is ook mogelijk stappen te herhalen als de situatie daarom vraagt. Voor de professional blijft het altijd belangrijk uit te gaan van de eigen deskundigheid. </w:t>
      </w:r>
    </w:p>
    <w:p w14:paraId="200C755C" w14:textId="77777777" w:rsidR="006D371F" w:rsidRPr="00064A18" w:rsidRDefault="00064A18" w:rsidP="006D371F">
      <w:pPr>
        <w:rPr>
          <w:b/>
          <w:sz w:val="24"/>
        </w:rPr>
      </w:pPr>
      <w:r>
        <w:rPr>
          <w:b/>
          <w:sz w:val="24"/>
        </w:rPr>
        <w:t>Meldcode of meldplicht</w:t>
      </w:r>
    </w:p>
    <w:p w14:paraId="200C755D" w14:textId="77777777" w:rsidR="006D371F" w:rsidRDefault="006D371F" w:rsidP="00064A18">
      <w:pPr>
        <w:pStyle w:val="Geenafstand"/>
      </w:pPr>
      <w:r>
        <w:t>Alle scholen zijn vanaf 2012 verplicht een meldcode te hebben en toe te passen. Dat betekent niet</w:t>
      </w:r>
    </w:p>
    <w:p w14:paraId="200C755E" w14:textId="77777777" w:rsidR="006D371F" w:rsidRDefault="006D371F" w:rsidP="00064A18">
      <w:pPr>
        <w:pStyle w:val="Geenafstand"/>
      </w:pPr>
      <w:r>
        <w:t>dat er ook een meldplicht bestaat. Door te werken met een meldcode blijft de beslissing om</w:t>
      </w:r>
    </w:p>
    <w:p w14:paraId="200C755F" w14:textId="77777777" w:rsidR="006D371F" w:rsidRDefault="006D371F" w:rsidP="00064A18">
      <w:pPr>
        <w:pStyle w:val="Geenafstand"/>
      </w:pPr>
      <w:r>
        <w:t>vermoedens van huiselijk geweld en kindermishandeling wel of niet te melden, berusten bij</w:t>
      </w:r>
    </w:p>
    <w:p w14:paraId="200C7560" w14:textId="77777777" w:rsidR="006D371F" w:rsidRDefault="006D371F" w:rsidP="00064A18">
      <w:pPr>
        <w:pStyle w:val="Geenafstand"/>
      </w:pPr>
      <w:r>
        <w:t>de professionals</w:t>
      </w:r>
      <w:r w:rsidR="00064A18">
        <w:t>.</w:t>
      </w:r>
    </w:p>
    <w:p w14:paraId="200C7561" w14:textId="77777777" w:rsidR="006D371F" w:rsidRPr="00064A18" w:rsidRDefault="006D371F" w:rsidP="006D371F">
      <w:pPr>
        <w:rPr>
          <w:b/>
        </w:rPr>
      </w:pPr>
      <w:r w:rsidRPr="00064A18">
        <w:rPr>
          <w:b/>
        </w:rPr>
        <w:t>Moet een school seksueel misbruik melden en aangeven?</w:t>
      </w:r>
    </w:p>
    <w:p w14:paraId="200C7562" w14:textId="77777777" w:rsidR="006D371F" w:rsidRDefault="006D371F" w:rsidP="006D371F">
      <w:r>
        <w:t>Medewerkers in het PO zijn wettelijk verplicht het schoolbestuur onmiddellijk te informeren als zij informatie krijgen over een mogelijk zedendelict thuis of op school. Het gaat dan om een strafbaar feit, waarbij een minderjarige leerling seksueel is misbruikt of geïntimideerd. De aangifteplicht houdt in dat het bestuur van de school verplicht is aangifte te doen bij de politie als een vermoeden bestaat dat een zedendelict is gepleegd.</w:t>
      </w:r>
    </w:p>
    <w:p w14:paraId="200C7563" w14:textId="77777777" w:rsidR="006D371F" w:rsidRDefault="006D371F" w:rsidP="006D371F">
      <w:r>
        <w:t>(Conform de Wet Preventie en bestrijding van seksueel geweld en seksuele intimidatie in het onderwijs, artikel 4 Verplichting tot overleg en aangifte inzake zedenmisdrijven meld- en aangifteplicht)).</w:t>
      </w:r>
    </w:p>
    <w:p w14:paraId="200C7564" w14:textId="77777777" w:rsidR="006D371F" w:rsidRDefault="006D371F" w:rsidP="006D371F">
      <w:r>
        <w:t>De meldplicht geldt voor alle medewerkers op een school. Hieronder vallen ook contactpersonen en interne vertrouwenspersonen die binnen hun functie informatie krijgen over mogelijk seksueel misbruik. Geen enkele medewerker kan zich beroepen op de geheimhoudingsplicht.</w:t>
      </w:r>
    </w:p>
    <w:p w14:paraId="200C7565" w14:textId="77777777" w:rsidR="00B45B84" w:rsidRDefault="00B45B84" w:rsidP="006D371F">
      <w:pPr>
        <w:rPr>
          <w:b/>
          <w:sz w:val="24"/>
        </w:rPr>
      </w:pPr>
    </w:p>
    <w:p w14:paraId="200C7566" w14:textId="77777777" w:rsidR="006D371F" w:rsidRDefault="006D371F" w:rsidP="006D371F">
      <w:r w:rsidRPr="00064A18">
        <w:rPr>
          <w:b/>
          <w:sz w:val="24"/>
        </w:rPr>
        <w:lastRenderedPageBreak/>
        <w:t>2. Route bij signalen van huiselijk geweld en kindermishandeling</w:t>
      </w:r>
      <w:r>
        <w:t>.</w:t>
      </w:r>
    </w:p>
    <w:p w14:paraId="200C7567" w14:textId="77777777" w:rsidR="006D371F" w:rsidRPr="00064A18" w:rsidRDefault="006D371F" w:rsidP="006D371F">
      <w:pPr>
        <w:rPr>
          <w:u w:val="single"/>
        </w:rPr>
      </w:pPr>
      <w:r w:rsidRPr="00064A18">
        <w:rPr>
          <w:u w:val="single"/>
        </w:rPr>
        <w:t>Stap 1: In kaart brengen van signalen</w:t>
      </w:r>
    </w:p>
    <w:p w14:paraId="200C7568" w14:textId="77777777" w:rsidR="006D371F" w:rsidRDefault="006D371F" w:rsidP="00064A18">
      <w:pPr>
        <w:pStyle w:val="Lijstalinea"/>
        <w:numPr>
          <w:ilvl w:val="0"/>
          <w:numId w:val="1"/>
        </w:numPr>
      </w:pPr>
      <w:r>
        <w:t>Observatie</w:t>
      </w:r>
    </w:p>
    <w:p w14:paraId="200C7569" w14:textId="77777777" w:rsidR="006D371F" w:rsidRDefault="006D371F" w:rsidP="00064A18">
      <w:pPr>
        <w:pStyle w:val="Lijstalinea"/>
        <w:numPr>
          <w:ilvl w:val="0"/>
          <w:numId w:val="1"/>
        </w:numPr>
      </w:pPr>
      <w:r>
        <w:t>Onderzoek naar onderbouwing</w:t>
      </w:r>
    </w:p>
    <w:p w14:paraId="200C756A" w14:textId="77777777" w:rsidR="006D371F" w:rsidRDefault="006D371F" w:rsidP="00064A18">
      <w:pPr>
        <w:pStyle w:val="Lijstalinea"/>
        <w:numPr>
          <w:ilvl w:val="0"/>
          <w:numId w:val="1"/>
        </w:numPr>
      </w:pPr>
      <w:r>
        <w:t>Gesprek met ouders: delen van de zorg</w:t>
      </w:r>
    </w:p>
    <w:p w14:paraId="200C756B" w14:textId="77777777" w:rsidR="006D371F" w:rsidRPr="00064A18" w:rsidRDefault="006D371F" w:rsidP="006D371F">
      <w:pPr>
        <w:rPr>
          <w:u w:val="single"/>
        </w:rPr>
      </w:pPr>
      <w:r w:rsidRPr="00064A18">
        <w:rPr>
          <w:u w:val="single"/>
        </w:rPr>
        <w:t>Stap 2: Collegiale consultatie en raadplegen Advies- en Meldpunt Kindermishandeling</w:t>
      </w:r>
    </w:p>
    <w:p w14:paraId="200C756C" w14:textId="77777777" w:rsidR="006D371F" w:rsidRDefault="006D371F" w:rsidP="006D371F">
      <w:r>
        <w:t>Consulteer interne en externe collega’s tijdens:</w:t>
      </w:r>
    </w:p>
    <w:p w14:paraId="200C756D" w14:textId="77777777" w:rsidR="006D371F" w:rsidRDefault="006D371F" w:rsidP="00B65FB3">
      <w:pPr>
        <w:pStyle w:val="Lijstalinea"/>
        <w:numPr>
          <w:ilvl w:val="0"/>
          <w:numId w:val="2"/>
        </w:numPr>
      </w:pPr>
      <w:r>
        <w:t>groepsbespreking</w:t>
      </w:r>
    </w:p>
    <w:p w14:paraId="200C756E" w14:textId="77777777" w:rsidR="006D371F" w:rsidRDefault="006D371F" w:rsidP="00B65FB3">
      <w:pPr>
        <w:pStyle w:val="Lijstalinea"/>
        <w:numPr>
          <w:ilvl w:val="0"/>
          <w:numId w:val="2"/>
        </w:numPr>
      </w:pPr>
      <w:r>
        <w:t>zorgteam</w:t>
      </w:r>
    </w:p>
    <w:p w14:paraId="200C756F" w14:textId="77777777" w:rsidR="006D371F" w:rsidRDefault="006D371F" w:rsidP="00B65FB3">
      <w:pPr>
        <w:pStyle w:val="Lijstalinea"/>
        <w:numPr>
          <w:ilvl w:val="0"/>
          <w:numId w:val="2"/>
        </w:numPr>
      </w:pPr>
      <w:proofErr w:type="spellStart"/>
      <w:r>
        <w:t>zorgadviesteam</w:t>
      </w:r>
      <w:proofErr w:type="spellEnd"/>
      <w:r>
        <w:t xml:space="preserve"> (ZAT)</w:t>
      </w:r>
    </w:p>
    <w:p w14:paraId="200C7570" w14:textId="77777777" w:rsidR="006D371F" w:rsidRDefault="006D371F" w:rsidP="00B65FB3">
      <w:pPr>
        <w:pStyle w:val="Lijstalinea"/>
        <w:numPr>
          <w:ilvl w:val="0"/>
          <w:numId w:val="2"/>
        </w:numPr>
      </w:pPr>
      <w:r>
        <w:t>Centrum voor Jeugd en Gezin</w:t>
      </w:r>
    </w:p>
    <w:p w14:paraId="200C7571" w14:textId="77777777" w:rsidR="006D371F" w:rsidRDefault="00B65FB3" w:rsidP="00B65FB3">
      <w:pPr>
        <w:pStyle w:val="Lijstalinea"/>
        <w:numPr>
          <w:ilvl w:val="0"/>
          <w:numId w:val="2"/>
        </w:numPr>
      </w:pPr>
      <w:r>
        <w:t xml:space="preserve">consulteer </w:t>
      </w:r>
      <w:r w:rsidR="006D371F">
        <w:t xml:space="preserve">ook </w:t>
      </w:r>
      <w:r w:rsidR="00617A3C">
        <w:t xml:space="preserve">Veilig Thuis </w:t>
      </w:r>
      <w:r w:rsidR="00617A3C" w:rsidRPr="00617A3C">
        <w:rPr>
          <w:b/>
        </w:rPr>
        <w:t>(Veilig Thuis is de opvolger van de Steunpunten Huiselijk Geweld en het Advies en Meldpunt kindermishandeling)</w:t>
      </w:r>
    </w:p>
    <w:p w14:paraId="200C7572" w14:textId="77777777" w:rsidR="006D371F" w:rsidRDefault="00B65FB3" w:rsidP="00B65FB3">
      <w:pPr>
        <w:pStyle w:val="Lijstalinea"/>
        <w:numPr>
          <w:ilvl w:val="0"/>
          <w:numId w:val="2"/>
        </w:numPr>
      </w:pPr>
      <w:r>
        <w:t xml:space="preserve">uitkomsten </w:t>
      </w:r>
      <w:r w:rsidR="006D371F">
        <w:t>consultaties bespreken met ouders</w:t>
      </w:r>
    </w:p>
    <w:p w14:paraId="200C7573" w14:textId="77777777" w:rsidR="006D371F" w:rsidRPr="00B65FB3" w:rsidRDefault="006D371F" w:rsidP="006D371F">
      <w:pPr>
        <w:rPr>
          <w:u w:val="single"/>
        </w:rPr>
      </w:pPr>
      <w:r w:rsidRPr="00B65FB3">
        <w:rPr>
          <w:u w:val="single"/>
        </w:rPr>
        <w:t>Stap 3: Gesprek met de ouder</w:t>
      </w:r>
    </w:p>
    <w:p w14:paraId="200C7574" w14:textId="77777777" w:rsidR="006D371F" w:rsidRDefault="00B65FB3" w:rsidP="00B65FB3">
      <w:pPr>
        <w:pStyle w:val="Geenafstand"/>
        <w:numPr>
          <w:ilvl w:val="0"/>
          <w:numId w:val="3"/>
        </w:numPr>
      </w:pPr>
      <w:r>
        <w:t>g</w:t>
      </w:r>
      <w:r w:rsidR="006D371F">
        <w:t>esprek met de ouder: delen van de zorg</w:t>
      </w:r>
    </w:p>
    <w:p w14:paraId="200C7575" w14:textId="77777777" w:rsidR="006D371F" w:rsidRDefault="00B65FB3" w:rsidP="00B65FB3">
      <w:pPr>
        <w:pStyle w:val="Geenafstand"/>
        <w:numPr>
          <w:ilvl w:val="0"/>
          <w:numId w:val="3"/>
        </w:numPr>
      </w:pPr>
      <w:r>
        <w:t>b</w:t>
      </w:r>
      <w:r w:rsidR="006D371F">
        <w:t>espreken traject</w:t>
      </w:r>
    </w:p>
    <w:p w14:paraId="200C7576" w14:textId="77777777" w:rsidR="00B65FB3" w:rsidRDefault="00B65FB3" w:rsidP="00B65FB3">
      <w:pPr>
        <w:pStyle w:val="Geenafstand"/>
        <w:numPr>
          <w:ilvl w:val="0"/>
          <w:numId w:val="3"/>
        </w:numPr>
      </w:pPr>
      <w:r>
        <w:t>registreren</w:t>
      </w:r>
    </w:p>
    <w:p w14:paraId="200C7577" w14:textId="77777777" w:rsidR="00B65FB3" w:rsidRDefault="00B65FB3" w:rsidP="006D371F">
      <w:pPr>
        <w:rPr>
          <w:u w:val="single"/>
        </w:rPr>
      </w:pPr>
    </w:p>
    <w:p w14:paraId="200C7578" w14:textId="77777777" w:rsidR="006D371F" w:rsidRPr="00B65FB3" w:rsidRDefault="006D371F" w:rsidP="006D371F">
      <w:pPr>
        <w:rPr>
          <w:u w:val="single"/>
        </w:rPr>
      </w:pPr>
      <w:r w:rsidRPr="00B65FB3">
        <w:rPr>
          <w:u w:val="single"/>
        </w:rPr>
        <w:t>Stap 4: Weeg de aard en de ernst van het huiselijk geweld of de kindermishandeling</w:t>
      </w:r>
    </w:p>
    <w:p w14:paraId="200C7579" w14:textId="77777777" w:rsidR="006D371F" w:rsidRDefault="006D371F" w:rsidP="00B65FB3">
      <w:pPr>
        <w:pStyle w:val="Lijstalinea"/>
        <w:numPr>
          <w:ilvl w:val="0"/>
          <w:numId w:val="4"/>
        </w:numPr>
      </w:pPr>
      <w:r>
        <w:t>Weeg risico, aard en ernst van de kindermishandeling of huiselijk geweld..</w:t>
      </w:r>
    </w:p>
    <w:p w14:paraId="200C757A" w14:textId="77777777" w:rsidR="006D371F" w:rsidRDefault="006D371F" w:rsidP="00B65FB3">
      <w:pPr>
        <w:pStyle w:val="Lijstalinea"/>
        <w:numPr>
          <w:ilvl w:val="0"/>
          <w:numId w:val="4"/>
        </w:numPr>
      </w:pPr>
      <w:r>
        <w:t xml:space="preserve">Vraag </w:t>
      </w:r>
      <w:r w:rsidR="00617A3C">
        <w:t>Veilig Thuis</w:t>
      </w:r>
      <w:r>
        <w:t xml:space="preserve"> hierover een oordeel te geven.</w:t>
      </w:r>
    </w:p>
    <w:p w14:paraId="200C757B" w14:textId="77777777" w:rsidR="006D371F" w:rsidRPr="00B65FB3" w:rsidRDefault="006D371F" w:rsidP="006D371F">
      <w:pPr>
        <w:rPr>
          <w:u w:val="single"/>
        </w:rPr>
      </w:pPr>
      <w:r w:rsidRPr="00B65FB3">
        <w:rPr>
          <w:u w:val="single"/>
        </w:rPr>
        <w:t>Stap 5a: Hulp organiseren en effecten volgen</w:t>
      </w:r>
    </w:p>
    <w:p w14:paraId="200C757C" w14:textId="77777777" w:rsidR="006D371F" w:rsidRDefault="006D371F" w:rsidP="00B65FB3">
      <w:pPr>
        <w:pStyle w:val="Lijstalinea"/>
        <w:numPr>
          <w:ilvl w:val="0"/>
          <w:numId w:val="5"/>
        </w:numPr>
      </w:pPr>
      <w:r>
        <w:t>Bespreek uw zorgen met de ouder</w:t>
      </w:r>
    </w:p>
    <w:p w14:paraId="200C757D" w14:textId="77777777" w:rsidR="006D371F" w:rsidRDefault="006D371F" w:rsidP="00B65FB3">
      <w:pPr>
        <w:pStyle w:val="Lijstalinea"/>
        <w:numPr>
          <w:ilvl w:val="0"/>
          <w:numId w:val="5"/>
        </w:numPr>
      </w:pPr>
      <w:r>
        <w:t>Organiseer hulp door ouder en leerling door te verwijzen naar Bureau Jeugdzorg/JPN 12-</w:t>
      </w:r>
    </w:p>
    <w:p w14:paraId="200C757E" w14:textId="77777777" w:rsidR="006D371F" w:rsidRDefault="006D371F" w:rsidP="00B65FB3">
      <w:pPr>
        <w:pStyle w:val="Lijstalinea"/>
        <w:numPr>
          <w:ilvl w:val="0"/>
          <w:numId w:val="5"/>
        </w:numPr>
      </w:pPr>
      <w:r>
        <w:t>Monitor of ouder en leerling hulp krijgen</w:t>
      </w:r>
    </w:p>
    <w:p w14:paraId="200C757F" w14:textId="77777777" w:rsidR="006D371F" w:rsidRDefault="006D371F" w:rsidP="00B65FB3">
      <w:pPr>
        <w:pStyle w:val="Lijstalinea"/>
        <w:numPr>
          <w:ilvl w:val="0"/>
          <w:numId w:val="5"/>
        </w:numPr>
      </w:pPr>
      <w:r>
        <w:t>Volg de leerling</w:t>
      </w:r>
    </w:p>
    <w:p w14:paraId="200C7580" w14:textId="77777777" w:rsidR="006D371F" w:rsidRDefault="006D371F" w:rsidP="00B65FB3">
      <w:pPr>
        <w:pStyle w:val="Lijstalinea"/>
        <w:numPr>
          <w:ilvl w:val="0"/>
          <w:numId w:val="5"/>
        </w:numPr>
      </w:pPr>
      <w:r>
        <w:t>Zorg voor terugkoppeling</w:t>
      </w:r>
    </w:p>
    <w:p w14:paraId="200C7581" w14:textId="77777777" w:rsidR="006D371F" w:rsidRPr="00B65FB3" w:rsidRDefault="006D371F" w:rsidP="006D371F">
      <w:pPr>
        <w:rPr>
          <w:u w:val="single"/>
        </w:rPr>
      </w:pPr>
      <w:r w:rsidRPr="00B65FB3">
        <w:rPr>
          <w:u w:val="single"/>
        </w:rPr>
        <w:t>Stap 5b: Melden en bespreken met de ouder</w:t>
      </w:r>
    </w:p>
    <w:p w14:paraId="200C7582" w14:textId="77777777" w:rsidR="006D371F" w:rsidRDefault="006D371F" w:rsidP="00B65FB3">
      <w:pPr>
        <w:pStyle w:val="Lijstalinea"/>
        <w:numPr>
          <w:ilvl w:val="0"/>
          <w:numId w:val="6"/>
        </w:numPr>
      </w:pPr>
      <w:r>
        <w:t>Bespreek met de ouder uw voorgenomen melding</w:t>
      </w:r>
    </w:p>
    <w:p w14:paraId="200C7583" w14:textId="77777777" w:rsidR="006D371F" w:rsidRDefault="006D371F" w:rsidP="00B65FB3">
      <w:pPr>
        <w:pStyle w:val="Lijstalinea"/>
        <w:numPr>
          <w:ilvl w:val="0"/>
          <w:numId w:val="6"/>
        </w:numPr>
      </w:pPr>
      <w:r>
        <w:t xml:space="preserve">Meld bij </w:t>
      </w:r>
      <w:r w:rsidR="00617A3C">
        <w:t>Veilig Thuis</w:t>
      </w:r>
    </w:p>
    <w:p w14:paraId="200C7584" w14:textId="77777777" w:rsidR="00617A3C" w:rsidRDefault="00617A3C" w:rsidP="006D371F">
      <w:pPr>
        <w:rPr>
          <w:u w:val="single"/>
        </w:rPr>
      </w:pPr>
    </w:p>
    <w:p w14:paraId="200C7585" w14:textId="77777777" w:rsidR="00617A3C" w:rsidRDefault="00617A3C" w:rsidP="006D371F">
      <w:pPr>
        <w:rPr>
          <w:u w:val="single"/>
        </w:rPr>
      </w:pPr>
    </w:p>
    <w:p w14:paraId="200C7586" w14:textId="77777777" w:rsidR="00617A3C" w:rsidRDefault="00617A3C" w:rsidP="006D371F">
      <w:pPr>
        <w:rPr>
          <w:u w:val="single"/>
        </w:rPr>
      </w:pPr>
    </w:p>
    <w:p w14:paraId="200C7587" w14:textId="77777777" w:rsidR="006D371F" w:rsidRPr="00617A3C" w:rsidRDefault="006D371F" w:rsidP="006D371F">
      <w:pPr>
        <w:rPr>
          <w:b/>
          <w:sz w:val="24"/>
          <w:u w:val="single"/>
        </w:rPr>
      </w:pPr>
      <w:r w:rsidRPr="00617A3C">
        <w:rPr>
          <w:b/>
          <w:sz w:val="24"/>
          <w:u w:val="single"/>
        </w:rPr>
        <w:lastRenderedPageBreak/>
        <w:t>Stap 1</w:t>
      </w:r>
      <w:r w:rsidR="00FA7B27" w:rsidRPr="00617A3C">
        <w:rPr>
          <w:b/>
          <w:sz w:val="24"/>
          <w:u w:val="single"/>
        </w:rPr>
        <w:t>: In kaart brengen van signalen</w:t>
      </w:r>
    </w:p>
    <w:p w14:paraId="200C7588" w14:textId="77777777" w:rsidR="006D371F" w:rsidRDefault="006D371F" w:rsidP="006D371F">
      <w:r>
        <w:t>Breng de signalen die een vermoeden van huiselijk geweld of kindermishandeling bevestigen of ontkrachten in kaart en leg deze vast.</w:t>
      </w:r>
    </w:p>
    <w:p w14:paraId="200C7589" w14:textId="77777777" w:rsidR="006D371F" w:rsidRDefault="006D371F" w:rsidP="006D371F">
      <w:r>
        <w:t>Leg ook de contacten over de signalen vast, evenals de stappen die worden gezet en de besluiten die worden genomen.</w:t>
      </w:r>
    </w:p>
    <w:p w14:paraId="200C758A" w14:textId="77777777" w:rsidR="006D371F" w:rsidRDefault="006D371F" w:rsidP="006D371F">
      <w:r>
        <w:t xml:space="preserve">Bij </w:t>
      </w:r>
      <w:proofErr w:type="spellStart"/>
      <w:r>
        <w:t>vroegsignalering</w:t>
      </w:r>
      <w:proofErr w:type="spellEnd"/>
      <w:r>
        <w:t xml:space="preserve"> worden signalen gezien die duiden op een zorgelijke of mogelijk bedreigde ontwikkeling. Zelden zullen deze signalen direct duidelijkheid geven over de oorzaak zoals huiselijk geweld of kindermishandeling. We gaan daarbij uit van de signalen die een leerkracht of andere betrokkene bij de leerling of in de interactie tussen ouder en leerling waarneemt.</w:t>
      </w:r>
    </w:p>
    <w:p w14:paraId="200C758B" w14:textId="77777777" w:rsidR="006D371F" w:rsidRDefault="006D371F" w:rsidP="006D371F">
      <w:r>
        <w:t>N.B.: Alle acties en interventies doet een leerkracht niet op eigen houtje, maar binnen de geldende afspraken binnen de school!</w:t>
      </w:r>
    </w:p>
    <w:p w14:paraId="200C758C" w14:textId="77777777" w:rsidR="006D371F" w:rsidRDefault="006D371F" w:rsidP="006D371F">
      <w:r>
        <w:t xml:space="preserve">Bij het signaleren van huiselijk geweld of kindermishandeling gebruiken we </w:t>
      </w:r>
      <w:r w:rsidR="00B65FB3">
        <w:t>sign</w:t>
      </w:r>
      <w:r>
        <w:t>aleringslijst huiselijk geweld en kindermishandeling In deze fase wordt de leerling in de groep geobserveerd en eventueel daarbuiten (bijvoorbeeld tijdens een huisbezoek), waardoor de signalen in kaart gebracht kunnen worden.</w:t>
      </w:r>
    </w:p>
    <w:p w14:paraId="200C758D" w14:textId="77777777" w:rsidR="006D371F" w:rsidRDefault="006D371F" w:rsidP="006D371F">
      <w:r>
        <w:t>Er is meteen contact hierover met de ouders. Bijvoorbeeld in het gebruikelijke gesprek met de ouders tijdens haal- en brengmomenten. Tijdens het uitwisselen over de activiteiten van de dag, de leerling en de feitelijkheden die opvallen, waardoor mede een beeld ontstaat waardoor ook met informatie van de ouder de situatie in kaart gebracht wordt.</w:t>
      </w:r>
    </w:p>
    <w:p w14:paraId="200C758E" w14:textId="77777777" w:rsidR="006D371F" w:rsidRDefault="006D371F" w:rsidP="006D371F">
      <w:r>
        <w:t>Daarnaast worden de ouder en het kind tijdens overige contactmomenten geobserveerd. Alle signalen worden verzameld waardoor duidelijker wordt of er zorgen zijn en welke zorgen dit zijn.</w:t>
      </w:r>
    </w:p>
    <w:p w14:paraId="200C758F" w14:textId="77777777" w:rsidR="006D371F" w:rsidRDefault="006D371F" w:rsidP="006D371F">
      <w:r>
        <w:t xml:space="preserve">Alle gegevens die te maken hebben met het signaleren en handelen worden schriftelijk vastgelegd. Gespreksverslagen worden zoveel mogelijk door betrokkenen ondertekend. Hierdoor kan tevens later bij de inspectie van het onderwijs verantwoording afgelegd worden, indien dit wordt gevraagd. In het specifieke </w:t>
      </w:r>
      <w:proofErr w:type="spellStart"/>
      <w:r>
        <w:t>leerlingdossier</w:t>
      </w:r>
      <w:proofErr w:type="spellEnd"/>
      <w:r>
        <w:t xml:space="preserve"> worden de volgende gegevens vastgelegd:</w:t>
      </w:r>
    </w:p>
    <w:p w14:paraId="200C7590" w14:textId="77777777" w:rsidR="006D371F" w:rsidRDefault="006D371F" w:rsidP="00B65FB3">
      <w:pPr>
        <w:pStyle w:val="Lijstalinea"/>
        <w:numPr>
          <w:ilvl w:val="0"/>
          <w:numId w:val="7"/>
        </w:numPr>
      </w:pPr>
      <w:r>
        <w:t>Datum, plaats,</w:t>
      </w:r>
      <w:r w:rsidR="00B65FB3">
        <w:t xml:space="preserve"> situatie en overige aanwezigen</w:t>
      </w:r>
    </w:p>
    <w:p w14:paraId="200C7591" w14:textId="77777777" w:rsidR="006D371F" w:rsidRDefault="006D371F" w:rsidP="00B65FB3">
      <w:pPr>
        <w:pStyle w:val="Lijstalinea"/>
        <w:numPr>
          <w:ilvl w:val="0"/>
          <w:numId w:val="7"/>
        </w:numPr>
      </w:pPr>
      <w:r>
        <w:t xml:space="preserve">Signalen die duidelijk maken welke </w:t>
      </w:r>
      <w:r w:rsidR="00B65FB3">
        <w:t>zorgen men ziet, hoort of ruikt</w:t>
      </w:r>
    </w:p>
    <w:p w14:paraId="200C7592" w14:textId="77777777" w:rsidR="006D371F" w:rsidRDefault="006D371F" w:rsidP="00B65FB3">
      <w:pPr>
        <w:pStyle w:val="Lijstalinea"/>
        <w:numPr>
          <w:ilvl w:val="0"/>
          <w:numId w:val="7"/>
        </w:numPr>
      </w:pPr>
      <w:r>
        <w:t>Signalen die een vermoeden van huiselijk geweld of kindermishand</w:t>
      </w:r>
      <w:r w:rsidR="00B65FB3">
        <w:t>eling bevestigen of ontkrachten</w:t>
      </w:r>
    </w:p>
    <w:p w14:paraId="200C7593" w14:textId="77777777" w:rsidR="006D371F" w:rsidRDefault="006D371F" w:rsidP="00B65FB3">
      <w:pPr>
        <w:pStyle w:val="Lijstalinea"/>
        <w:numPr>
          <w:ilvl w:val="0"/>
          <w:numId w:val="7"/>
        </w:numPr>
      </w:pPr>
      <w:r>
        <w:t>Contacten over deze signalen</w:t>
      </w:r>
    </w:p>
    <w:p w14:paraId="200C7594" w14:textId="77777777" w:rsidR="006D371F" w:rsidRDefault="00B65FB3" w:rsidP="00B65FB3">
      <w:pPr>
        <w:pStyle w:val="Lijstalinea"/>
        <w:numPr>
          <w:ilvl w:val="0"/>
          <w:numId w:val="7"/>
        </w:numPr>
      </w:pPr>
      <w:r>
        <w:t>Stappen die worden gezet</w:t>
      </w:r>
    </w:p>
    <w:p w14:paraId="200C7595" w14:textId="77777777" w:rsidR="006D371F" w:rsidRDefault="006D371F" w:rsidP="00B65FB3">
      <w:pPr>
        <w:pStyle w:val="Lijstalinea"/>
        <w:numPr>
          <w:ilvl w:val="0"/>
          <w:numId w:val="7"/>
        </w:numPr>
      </w:pPr>
      <w:r>
        <w:t xml:space="preserve"> Besluiten die worden genomen.</w:t>
      </w:r>
    </w:p>
    <w:p w14:paraId="200C7596" w14:textId="77777777" w:rsidR="006D371F" w:rsidRDefault="006D371F" w:rsidP="00B65FB3">
      <w:pPr>
        <w:pStyle w:val="Lijstalinea"/>
        <w:numPr>
          <w:ilvl w:val="0"/>
          <w:numId w:val="7"/>
        </w:numPr>
      </w:pPr>
      <w:r>
        <w:t>Vervolgaantekeningen over het verloop.</w:t>
      </w:r>
    </w:p>
    <w:p w14:paraId="200C7597" w14:textId="77777777" w:rsidR="006D371F" w:rsidRDefault="006D371F" w:rsidP="006D371F">
      <w:r>
        <w:t>De signalen worden zo fe</w:t>
      </w:r>
      <w:r w:rsidR="00B65FB3">
        <w:t>itelijk mogelijk beschreven.</w:t>
      </w:r>
    </w:p>
    <w:p w14:paraId="200C7598" w14:textId="77777777" w:rsidR="006D371F" w:rsidRDefault="006D371F" w:rsidP="006D371F">
      <w:r>
        <w:t>Worden ook hypothesen en veronderstellingen vastgelegd, wordt</w:t>
      </w:r>
      <w:r w:rsidR="00B65FB3">
        <w:t xml:space="preserve"> dat uitdrukkelijk vermeld . </w:t>
      </w:r>
    </w:p>
    <w:p w14:paraId="200C7599" w14:textId="77777777" w:rsidR="006D371F" w:rsidRDefault="006D371F" w:rsidP="006D371F">
      <w:r>
        <w:t>Vermelding van de bron als er informatie van derden wordt vastgelegd.</w:t>
      </w:r>
    </w:p>
    <w:p w14:paraId="200C759A" w14:textId="77777777" w:rsidR="006D371F" w:rsidRDefault="006D371F" w:rsidP="006D371F">
      <w:r>
        <w:lastRenderedPageBreak/>
        <w:t>Diagnoses worden alleen vastgelegd als ze zijn gesteld door een medewerker die hierin geschoold is (bijvoorbeeld een orthopedagoog).</w:t>
      </w:r>
    </w:p>
    <w:p w14:paraId="200C759B" w14:textId="77777777" w:rsidR="00617A3C" w:rsidRDefault="00617A3C" w:rsidP="006D371F">
      <w:pPr>
        <w:rPr>
          <w:u w:val="single"/>
        </w:rPr>
      </w:pPr>
    </w:p>
    <w:p w14:paraId="200C759C" w14:textId="77777777" w:rsidR="006D371F" w:rsidRPr="00617A3C" w:rsidRDefault="006D371F" w:rsidP="00617A3C">
      <w:pPr>
        <w:rPr>
          <w:b/>
          <w:sz w:val="24"/>
          <w:u w:val="single"/>
        </w:rPr>
      </w:pPr>
      <w:r w:rsidRPr="00617A3C">
        <w:rPr>
          <w:b/>
          <w:sz w:val="24"/>
          <w:u w:val="single"/>
        </w:rPr>
        <w:t xml:space="preserve">Stap 2: Collegiale consultatie en zo nodig raadplegen van </w:t>
      </w:r>
      <w:r w:rsidR="00617A3C" w:rsidRPr="00617A3C">
        <w:rPr>
          <w:b/>
          <w:sz w:val="24"/>
          <w:u w:val="single"/>
        </w:rPr>
        <w:t>Veilig Thuis</w:t>
      </w:r>
    </w:p>
    <w:p w14:paraId="200C759D" w14:textId="77777777" w:rsidR="006D371F" w:rsidRDefault="006D371F" w:rsidP="006D371F">
      <w:r>
        <w:t>Bespreek de signalen met een deskundige collega. Vraag zo nodig ook advies aan het AMK.</w:t>
      </w:r>
    </w:p>
    <w:p w14:paraId="200C759E" w14:textId="77777777" w:rsidR="00B65FB3" w:rsidRDefault="006D371F" w:rsidP="00B65FB3">
      <w:r>
        <w:t>Bij vermoeden vindt consultatie plaats met de volgende collega’s: de IB-er, de directie, een collega uit dezelfde klas</w:t>
      </w:r>
      <w:r w:rsidR="00B65FB3">
        <w:t>, vertrouwenspersoon</w:t>
      </w:r>
      <w:r>
        <w:t xml:space="preserve"> en/of de </w:t>
      </w:r>
      <w:proofErr w:type="spellStart"/>
      <w:r>
        <w:t>jeugdverpleeg</w:t>
      </w:r>
      <w:proofErr w:type="spellEnd"/>
      <w:r>
        <w:t xml:space="preserve">-kundige of jeugdarts. </w:t>
      </w:r>
    </w:p>
    <w:p w14:paraId="200C759F" w14:textId="77777777" w:rsidR="006D371F" w:rsidRDefault="006D371F" w:rsidP="006D371F">
      <w:r>
        <w:t>Indien er ook maar enige twijfel is over de oorzaak van de situatie en/of eventuele mogelijke onveiligheid bij de leerling, moet advies gevraagd worden bij het AMK. Het AMK kan een eerste weging maken of het terecht is dat men zich zorgen maakt over deze situatie en of er mogelijk sprake kan zijn van kindermishandeling of huiselijk geweld.</w:t>
      </w:r>
    </w:p>
    <w:p w14:paraId="200C75A0" w14:textId="77777777" w:rsidR="006D371F" w:rsidRPr="005D4275" w:rsidRDefault="005D4275" w:rsidP="006D371F">
      <w:pPr>
        <w:rPr>
          <w:b/>
        </w:rPr>
      </w:pPr>
      <w:r w:rsidRPr="005D4275">
        <w:rPr>
          <w:b/>
        </w:rPr>
        <w:t>Noodsituaties</w:t>
      </w:r>
    </w:p>
    <w:p w14:paraId="200C75A1" w14:textId="77777777" w:rsidR="006D371F" w:rsidRDefault="006D371F" w:rsidP="006D371F">
      <w:r>
        <w:t>Bij signalen die wijzen op acuut en zodanig ernstig geweld dat de leerling of een gezinslid daartegen onmiddellijk moet worden beschermd, vragen we meteen advies aan het AMK. Komt men daar, op basis van de signalen, tot het oordeel dat onmiddellijke actie is geboden, dan volgt meteen melding zodat op korte termijn de noodzakelijke acties in gang kunnen worden gezet.</w:t>
      </w:r>
    </w:p>
    <w:p w14:paraId="200C75A2" w14:textId="77777777" w:rsidR="006D371F" w:rsidRDefault="006D371F" w:rsidP="006D371F">
      <w:r>
        <w:t>In noodsituaties zal de betreffende handelingsverantwoordelijke besluiten ook contact te zoeken met de crisisdienst van het Bureau Jeugdzorg en/of de politie vragen om hulp te bieden.</w:t>
      </w:r>
    </w:p>
    <w:p w14:paraId="200C75A3" w14:textId="77777777" w:rsidR="006D371F" w:rsidRPr="00617A3C" w:rsidRDefault="005D4275" w:rsidP="006D371F">
      <w:pPr>
        <w:rPr>
          <w:b/>
          <w:sz w:val="24"/>
          <w:u w:val="single"/>
        </w:rPr>
      </w:pPr>
      <w:r w:rsidRPr="00617A3C">
        <w:rPr>
          <w:b/>
          <w:sz w:val="24"/>
          <w:u w:val="single"/>
        </w:rPr>
        <w:t>Stap 3: Gesprek met de ouder</w:t>
      </w:r>
    </w:p>
    <w:p w14:paraId="200C75A4" w14:textId="77777777" w:rsidR="006D371F" w:rsidRDefault="006D371F" w:rsidP="006D371F">
      <w:r>
        <w:t>Bespreek de signalen met de ouder(s).</w:t>
      </w:r>
    </w:p>
    <w:p w14:paraId="200C75A5" w14:textId="77777777" w:rsidR="006D371F" w:rsidRDefault="006D371F" w:rsidP="006D371F">
      <w:r>
        <w:t>Is er ondersteuning nodig bij het voorbereiden of het voeren van het gesprek met de ouder, raadpleeg dan een deskundige collega en/of het Advies- en Meldpunt Kindermishandeling of het Steunpunt Huiselijk Geweld.</w:t>
      </w:r>
    </w:p>
    <w:p w14:paraId="200C75A6" w14:textId="77777777" w:rsidR="006D371F" w:rsidRDefault="006D371F" w:rsidP="006D371F">
      <w:r>
        <w:t>Dit gesprek kan alleen plaatsvinden in aanwezigheid van een handelingsverantwoordelijke.</w:t>
      </w:r>
    </w:p>
    <w:p w14:paraId="200C75A7" w14:textId="77777777" w:rsidR="006D371F" w:rsidRDefault="006D371F" w:rsidP="006D371F">
      <w:r>
        <w:t>1. Leg de ouder het doel uit van het gesprek.</w:t>
      </w:r>
    </w:p>
    <w:p w14:paraId="200C75A8" w14:textId="77777777" w:rsidR="006D371F" w:rsidRDefault="006D371F" w:rsidP="006D371F">
      <w:r>
        <w:t>2. Beschrijf de feiten die zijn vastgesteld en de waarnemingen die zijn gedaan.</w:t>
      </w:r>
    </w:p>
    <w:p w14:paraId="200C75A9" w14:textId="77777777" w:rsidR="006D371F" w:rsidRDefault="006D371F" w:rsidP="006D371F">
      <w:r>
        <w:t>3. Nodig de ouder uit om een reactie hierop te geven.</w:t>
      </w:r>
    </w:p>
    <w:p w14:paraId="200C75AA" w14:textId="77777777" w:rsidR="006D371F" w:rsidRDefault="006D371F" w:rsidP="006D371F">
      <w:r>
        <w:t>4. Kom pas na deze reactie zo nodig en zo mogelijk met een interpretatie van hetgeen gezien, gehoord en waargenomen is. In geval van een vermoeden van (voorgenomen) vrouwelijke genitale verminking (meisjesbesnijdenis) of een gerelateerd geweld neemt u met spoed contact op met het AMK.</w:t>
      </w:r>
    </w:p>
    <w:p w14:paraId="200C75AB" w14:textId="77777777" w:rsidR="006D371F" w:rsidRDefault="00617A3C" w:rsidP="006D371F">
      <w:r>
        <w:t>5. Leg</w:t>
      </w:r>
      <w:r w:rsidR="006D371F">
        <w:t xml:space="preserve"> het gesprek vast en laat het indien mogelijk ondertekenen door alle betrokkenen.</w:t>
      </w:r>
    </w:p>
    <w:p w14:paraId="200C75AC" w14:textId="77777777" w:rsidR="006D371F" w:rsidRDefault="006D371F" w:rsidP="006D371F">
      <w:r>
        <w:lastRenderedPageBreak/>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14:paraId="200C75AD" w14:textId="77777777" w:rsidR="006D371F" w:rsidRDefault="006D371F" w:rsidP="006D371F">
      <w:r>
        <w:t>Breng de ouder na overleg met anderen op de hoogte. Informeer en wissel tijdens deze contacten continu uit over de ontwikkeling van de leerling en de zorgen die er zijn.</w:t>
      </w:r>
    </w:p>
    <w:p w14:paraId="200C75AE" w14:textId="77777777" w:rsidR="006D371F" w:rsidRDefault="006D371F" w:rsidP="006D371F">
      <w:r>
        <w:t>Indien een handelingsplan wordt ingezet voor de leerling, bespreek dit met de ouder. Bespreek ook tussentijds en na afloop de resultaten van het handelingsplan.</w:t>
      </w:r>
    </w:p>
    <w:p w14:paraId="200C75AF" w14:textId="77777777" w:rsidR="006D371F" w:rsidRDefault="006D371F" w:rsidP="006D371F">
      <w:r>
        <w:t>N.B.: Ons doel is ouders maximaal te informeren over en te betrekken bij het traject.</w:t>
      </w:r>
    </w:p>
    <w:p w14:paraId="200C75B0" w14:textId="77777777" w:rsidR="006D371F" w:rsidRDefault="006D371F" w:rsidP="006D371F">
      <w:r>
        <w:t>Indien de ouder de zorgen herkent wordt een begin gemaakt met het onderzoeken van kansen en oplossingen. Daarnaast worden handelingsadviezen uitgewisseld voor in de groep en thuis.</w:t>
      </w:r>
    </w:p>
    <w:p w14:paraId="200C75B1" w14:textId="77777777" w:rsidR="006D371F" w:rsidRDefault="006D371F" w:rsidP="006D371F">
      <w:r>
        <w:t>Indien tijdens het gesprek met de ouder blijkt dat de zorgen een andere oorzaak hebben, wordt dit traject afgesloten. De leerling en de ouder worden dan binnen de reguliere interne en externe zorgstructuur van de school verder begeleid.</w:t>
      </w:r>
    </w:p>
    <w:p w14:paraId="200C75B2" w14:textId="77777777" w:rsidR="006D371F" w:rsidRDefault="006D371F" w:rsidP="006D371F">
      <w:r>
        <w:t>Het doen van een melding bij het AMK zonder dat de signalen zijn besproken met de ouder, is alleen mogelijk als:</w:t>
      </w:r>
    </w:p>
    <w:p w14:paraId="200C75B3" w14:textId="77777777" w:rsidR="006D371F" w:rsidRDefault="006D371F" w:rsidP="005D4275">
      <w:pPr>
        <w:pStyle w:val="Geenafstand"/>
        <w:numPr>
          <w:ilvl w:val="0"/>
          <w:numId w:val="8"/>
        </w:numPr>
      </w:pPr>
      <w:r>
        <w:t>de veiligheid van de ouder, die van medewerkers, of die van een ander in het geding is; of</w:t>
      </w:r>
    </w:p>
    <w:p w14:paraId="200C75B4" w14:textId="77777777" w:rsidR="006D371F" w:rsidRDefault="006D371F" w:rsidP="005D4275">
      <w:pPr>
        <w:pStyle w:val="Geenafstand"/>
        <w:numPr>
          <w:ilvl w:val="0"/>
          <w:numId w:val="8"/>
        </w:numPr>
      </w:pPr>
      <w:r>
        <w:t>als er goede redenen zijn om te veronderstellen dat de ouder door dit gesprek het contact zal verbreken en de school zal verlaten.</w:t>
      </w:r>
    </w:p>
    <w:p w14:paraId="200C75B5" w14:textId="77777777" w:rsidR="006D371F" w:rsidRDefault="006D371F" w:rsidP="006D371F">
      <w:r>
        <w:t>Bij het vragen van advies aan het AMK geldt dit niet, advies vragen mag altijd anoniem.</w:t>
      </w:r>
    </w:p>
    <w:p w14:paraId="200C75B6" w14:textId="77777777" w:rsidR="006D371F" w:rsidRPr="00617A3C" w:rsidRDefault="006D371F" w:rsidP="006D371F">
      <w:pPr>
        <w:rPr>
          <w:b/>
          <w:sz w:val="24"/>
          <w:u w:val="single"/>
        </w:rPr>
      </w:pPr>
      <w:r w:rsidRPr="00617A3C">
        <w:rPr>
          <w:b/>
          <w:sz w:val="24"/>
          <w:u w:val="single"/>
        </w:rPr>
        <w:t>Stap 4: Weeg de aard en de ernst van het</w:t>
      </w:r>
      <w:r w:rsidR="005D4275" w:rsidRPr="00617A3C">
        <w:rPr>
          <w:b/>
          <w:sz w:val="24"/>
          <w:u w:val="single"/>
        </w:rPr>
        <w:t xml:space="preserve"> huiselijk geweld of de kindermishandeling</w:t>
      </w:r>
    </w:p>
    <w:p w14:paraId="200C75B7" w14:textId="77777777" w:rsidR="006D371F" w:rsidRDefault="006D371F" w:rsidP="006D371F">
      <w:r>
        <w:t>Weeg op basis van de signalen, van het ingewonnen advies en van het gesprek met de ouder het risico op huiselijk geweld of kindermishandeling. Weeg eveneens de aard en de ernst van het huiselijk geweld of de kindermishandeling.</w:t>
      </w:r>
    </w:p>
    <w:p w14:paraId="200C75B8" w14:textId="77777777" w:rsidR="006D371F" w:rsidRPr="00617A3C" w:rsidRDefault="006D371F" w:rsidP="006D371F">
      <w:pPr>
        <w:rPr>
          <w:b/>
          <w:sz w:val="24"/>
          <w:u w:val="single"/>
        </w:rPr>
      </w:pPr>
      <w:r w:rsidRPr="00617A3C">
        <w:rPr>
          <w:b/>
          <w:sz w:val="24"/>
          <w:u w:val="single"/>
        </w:rPr>
        <w:t xml:space="preserve">Stap 5: Beslissen: </w:t>
      </w:r>
      <w:r w:rsidR="005D4275" w:rsidRPr="00617A3C">
        <w:rPr>
          <w:b/>
          <w:sz w:val="24"/>
          <w:u w:val="single"/>
        </w:rPr>
        <w:t>zelf hulp organiseren of melden</w:t>
      </w:r>
    </w:p>
    <w:p w14:paraId="200C75B9" w14:textId="77777777" w:rsidR="006D371F" w:rsidRPr="00617A3C" w:rsidRDefault="006D371F" w:rsidP="006D371F">
      <w:pPr>
        <w:rPr>
          <w:b/>
          <w:sz w:val="24"/>
          <w:u w:val="single"/>
        </w:rPr>
      </w:pPr>
      <w:r w:rsidRPr="00617A3C">
        <w:rPr>
          <w:b/>
          <w:sz w:val="24"/>
          <w:u w:val="single"/>
        </w:rPr>
        <w:t>Stap 5a: Hulp</w:t>
      </w:r>
      <w:r w:rsidR="005D4275" w:rsidRPr="00617A3C">
        <w:rPr>
          <w:b/>
          <w:sz w:val="24"/>
          <w:u w:val="single"/>
        </w:rPr>
        <w:t xml:space="preserve"> organiseren en effecten volgen</w:t>
      </w:r>
    </w:p>
    <w:p w14:paraId="200C75BA" w14:textId="77777777" w:rsidR="006D371F" w:rsidRDefault="006D371F" w:rsidP="006D371F">
      <w:r>
        <w:t>Blijkt, op basis van de afweging in stap 4, dat de leerling en zijn gezin redelijkerwijs voldoende tegen het risico op huiselijk geweld of op kindermishandeling beschermd kan worden, zullen de volgende acties ingezet worden:</w:t>
      </w:r>
    </w:p>
    <w:p w14:paraId="200C75BB" w14:textId="77777777" w:rsidR="006D371F" w:rsidRDefault="006D371F" w:rsidP="005D4275">
      <w:pPr>
        <w:pStyle w:val="Lijstalinea"/>
        <w:numPr>
          <w:ilvl w:val="0"/>
          <w:numId w:val="9"/>
        </w:numPr>
      </w:pPr>
      <w:r>
        <w:t>het organiseren van de noodzakelijke hulp;</w:t>
      </w:r>
    </w:p>
    <w:p w14:paraId="200C75BC" w14:textId="77777777" w:rsidR="006D371F" w:rsidRDefault="006D371F" w:rsidP="005D4275">
      <w:pPr>
        <w:pStyle w:val="Lijstalinea"/>
        <w:numPr>
          <w:ilvl w:val="0"/>
          <w:numId w:val="9"/>
        </w:numPr>
      </w:pPr>
      <w:r>
        <w:t>het volgen van de effecten van deze hulp; en</w:t>
      </w:r>
    </w:p>
    <w:p w14:paraId="200C75BD" w14:textId="77777777" w:rsidR="006D371F" w:rsidRDefault="006D371F" w:rsidP="005D4275">
      <w:pPr>
        <w:pStyle w:val="Lijstalinea"/>
        <w:numPr>
          <w:ilvl w:val="0"/>
          <w:numId w:val="9"/>
        </w:numPr>
      </w:pPr>
      <w:r>
        <w:t>het doen van alsnog een melding als er signalen zijn dat he</w:t>
      </w:r>
      <w:r w:rsidR="005D4275">
        <w:t>t huiselijk geweld of de kinder</w:t>
      </w:r>
      <w:r>
        <w:t>mishandeling niet stopt, of opnieuw begint.</w:t>
      </w:r>
    </w:p>
    <w:p w14:paraId="200C75BE" w14:textId="77777777" w:rsidR="006D371F" w:rsidRDefault="006D371F" w:rsidP="006D371F">
      <w:r>
        <w:lastRenderedPageBreak/>
        <w:t>Er worden afspraken gemaakt over begeleidings- en zorgbehoeften van de leerling. Een handelings- of begeleidingsplan wordt opgesteld en uitgevoerd. Directeur en IB-er monitoren dat. De uitkomsten worden besproken met de ouders.</w:t>
      </w:r>
    </w:p>
    <w:p w14:paraId="200C75BF" w14:textId="77777777" w:rsidR="00617A3C" w:rsidRDefault="00617A3C" w:rsidP="006D371F">
      <w:pPr>
        <w:rPr>
          <w:u w:val="single"/>
        </w:rPr>
      </w:pPr>
    </w:p>
    <w:p w14:paraId="200C75C0" w14:textId="77777777" w:rsidR="006D371F" w:rsidRPr="00617A3C" w:rsidRDefault="006D371F" w:rsidP="006D371F">
      <w:pPr>
        <w:rPr>
          <w:b/>
          <w:sz w:val="24"/>
          <w:u w:val="single"/>
        </w:rPr>
      </w:pPr>
      <w:r w:rsidRPr="00617A3C">
        <w:rPr>
          <w:b/>
          <w:sz w:val="24"/>
          <w:u w:val="single"/>
        </w:rPr>
        <w:t>Stap 5b: M</w:t>
      </w:r>
      <w:r w:rsidR="005D4275" w:rsidRPr="00617A3C">
        <w:rPr>
          <w:b/>
          <w:sz w:val="24"/>
          <w:u w:val="single"/>
        </w:rPr>
        <w:t>elden en bespreken met de ouder</w:t>
      </w:r>
    </w:p>
    <w:p w14:paraId="200C75C1" w14:textId="77777777" w:rsidR="006D371F" w:rsidRDefault="006D371F" w:rsidP="006D371F">
      <w:r>
        <w:t>Wanneer de leerling niet voldoende tegen het risico op huiselijk geweld of kindermishandeling beschermd kan worden, of twijfels daarover blijven bestaan volgen de onderstaande acties:</w:t>
      </w:r>
    </w:p>
    <w:p w14:paraId="200C75C2" w14:textId="77777777" w:rsidR="006D371F" w:rsidRDefault="006D371F" w:rsidP="005D4275">
      <w:pPr>
        <w:pStyle w:val="Lijstalinea"/>
        <w:numPr>
          <w:ilvl w:val="0"/>
          <w:numId w:val="10"/>
        </w:numPr>
      </w:pPr>
      <w:r>
        <w:t xml:space="preserve">het melden van vermoedens/twijfels bij </w:t>
      </w:r>
      <w:r w:rsidR="00617A3C">
        <w:t>Veilig Thuis</w:t>
      </w:r>
      <w:r>
        <w:t>;</w:t>
      </w:r>
    </w:p>
    <w:p w14:paraId="200C75C3" w14:textId="77777777" w:rsidR="006D371F" w:rsidRDefault="006D371F" w:rsidP="005D4275">
      <w:pPr>
        <w:pStyle w:val="Lijstalinea"/>
        <w:numPr>
          <w:ilvl w:val="0"/>
          <w:numId w:val="10"/>
        </w:numPr>
      </w:pPr>
      <w:r>
        <w:t>bij de melding zoveel mogelijk aansluiten bij de feiten en gebeurtenissen en duidelijk aangeven indien de informatie die gemeld worden (ook) van anderen afkomstig is;</w:t>
      </w:r>
    </w:p>
    <w:p w14:paraId="200C75C4" w14:textId="77777777" w:rsidR="006D371F" w:rsidRDefault="006D371F" w:rsidP="006D371F">
      <w:r>
        <w:t xml:space="preserve">Overleggen met </w:t>
      </w:r>
      <w:r w:rsidR="00617A3C">
        <w:t>Veilig Thuis</w:t>
      </w:r>
      <w:r>
        <w:t xml:space="preserve"> wat na de melding, binnen de grenzen van onze gebruikelijke werkzaamheden, we zelf nog kunnen doen om de leerling en eventueel gezinsleden tegen het risico op huiselijk geweld of op mishandeling te beschermen.</w:t>
      </w:r>
    </w:p>
    <w:p w14:paraId="200C75C5" w14:textId="77777777" w:rsidR="006D371F" w:rsidRDefault="006D371F" w:rsidP="006D371F">
      <w:r>
        <w:t>De melding wordt vooraf met de ouder besproken.</w:t>
      </w:r>
    </w:p>
    <w:p w14:paraId="200C75C6" w14:textId="77777777" w:rsidR="006D371F" w:rsidRDefault="006D371F" w:rsidP="006D371F">
      <w:r>
        <w:t>In het gesprek wordt uitgelegd uit waarom er een melding zal gebeuren en wat het doel daarvan is.</w:t>
      </w:r>
    </w:p>
    <w:p w14:paraId="200C75C7" w14:textId="77777777" w:rsidR="006D371F" w:rsidRPr="005D4275" w:rsidRDefault="006D371F" w:rsidP="006D371F">
      <w:pPr>
        <w:rPr>
          <w:b/>
        </w:rPr>
      </w:pPr>
      <w:r w:rsidRPr="005D4275">
        <w:rPr>
          <w:b/>
        </w:rPr>
        <w:t>Richtlijnen voor het gesprek zijn:</w:t>
      </w:r>
    </w:p>
    <w:p w14:paraId="200C75C8" w14:textId="77777777" w:rsidR="006D371F" w:rsidRDefault="006D371F" w:rsidP="006D371F">
      <w:r>
        <w:t>1. Vraag de leerling en/of ouder uitdrukkelijk om een reactie.</w:t>
      </w:r>
    </w:p>
    <w:p w14:paraId="200C75C9" w14:textId="77777777" w:rsidR="006D371F" w:rsidRDefault="006D371F" w:rsidP="006D371F">
      <w:r>
        <w:t>2. In geval van bezwaren van de leerling en/of ouder, overleg op welke wijze u tegemoet kunt komen aan deze bezwaren en leg dit in het document vast.</w:t>
      </w:r>
    </w:p>
    <w:p w14:paraId="200C75CA" w14:textId="77777777" w:rsidR="006D371F" w:rsidRDefault="006D371F" w:rsidP="006D371F">
      <w:r>
        <w:t>3. 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200C75CB" w14:textId="77777777" w:rsidR="006D371F" w:rsidRDefault="006D371F" w:rsidP="006D371F">
      <w:r>
        <w:t>4. Doe een melding indien naar uw oordeel de bescherming van de leerling of zijn gezinslid de doorslag moet geven.</w:t>
      </w:r>
    </w:p>
    <w:p w14:paraId="200C75CC" w14:textId="77777777" w:rsidR="006D371F" w:rsidRDefault="006D371F" w:rsidP="006D371F">
      <w:r>
        <w:t>Van contacten met de leerling en/of ouder over de melding wordt afgezien:</w:t>
      </w:r>
    </w:p>
    <w:p w14:paraId="200C75CD" w14:textId="77777777" w:rsidR="006D371F" w:rsidRDefault="006D371F" w:rsidP="005D4275">
      <w:pPr>
        <w:pStyle w:val="Geenafstand"/>
        <w:numPr>
          <w:ilvl w:val="0"/>
          <w:numId w:val="11"/>
        </w:numPr>
      </w:pPr>
      <w:r>
        <w:t>als de veiligheid van de leerling, die van medewerkers, of die van een ander in het geding is; of</w:t>
      </w:r>
    </w:p>
    <w:p w14:paraId="200C75CE" w14:textId="77777777" w:rsidR="006D371F" w:rsidRDefault="006D371F" w:rsidP="005D4275">
      <w:pPr>
        <w:pStyle w:val="Geenafstand"/>
        <w:numPr>
          <w:ilvl w:val="0"/>
          <w:numId w:val="11"/>
        </w:numPr>
      </w:pPr>
      <w:r>
        <w:t>als we goede redenen hebben om te veronderstellen dat de leerling en/of de ouder daardoor het contact met de school zal verbreken.</w:t>
      </w:r>
    </w:p>
    <w:p w14:paraId="200C75CF" w14:textId="77777777" w:rsidR="006D371F" w:rsidRDefault="006D371F" w:rsidP="005D4275">
      <w:r>
        <w:t xml:space="preserve">Indien na enige periode onvoldoende verbetering zichtbaar is, wordt opnieuw contact opgenomen met </w:t>
      </w:r>
      <w:r w:rsidR="00617A3C">
        <w:t>Veilig Thuis</w:t>
      </w:r>
      <w:r>
        <w:t xml:space="preserve"> om eventueel opnieuw een melding te doen. </w:t>
      </w:r>
      <w:r w:rsidR="00617A3C">
        <w:t>Veilig Thuis</w:t>
      </w:r>
      <w:r>
        <w:t xml:space="preserve"> adviseert, indien nodig, </w:t>
      </w:r>
    </w:p>
    <w:p w14:paraId="200C75D0" w14:textId="77777777" w:rsidR="00D7555B" w:rsidRDefault="00D7555B" w:rsidP="006D371F">
      <w:pPr>
        <w:rPr>
          <w:b/>
          <w:sz w:val="24"/>
        </w:rPr>
      </w:pPr>
    </w:p>
    <w:p w14:paraId="200C75D1" w14:textId="77777777" w:rsidR="00D7555B" w:rsidRDefault="00D7555B" w:rsidP="006D371F">
      <w:pPr>
        <w:rPr>
          <w:b/>
          <w:sz w:val="24"/>
        </w:rPr>
      </w:pPr>
    </w:p>
    <w:p w14:paraId="200C75D2" w14:textId="77777777" w:rsidR="006D371F" w:rsidRPr="00D7555B" w:rsidRDefault="00D7555B" w:rsidP="006D371F">
      <w:pPr>
        <w:rPr>
          <w:b/>
          <w:sz w:val="24"/>
        </w:rPr>
      </w:pPr>
      <w:r w:rsidRPr="00D7555B">
        <w:rPr>
          <w:b/>
          <w:sz w:val="24"/>
        </w:rPr>
        <w:lastRenderedPageBreak/>
        <w:t>Aandachtspunten en dilemma’s</w:t>
      </w:r>
    </w:p>
    <w:p w14:paraId="200C75D3" w14:textId="77777777" w:rsidR="006D371F" w:rsidRPr="00D7555B" w:rsidRDefault="00D7555B" w:rsidP="006D371F">
      <w:pPr>
        <w:rPr>
          <w:b/>
          <w:sz w:val="24"/>
        </w:rPr>
      </w:pPr>
      <w:r w:rsidRPr="00D7555B">
        <w:rPr>
          <w:b/>
          <w:sz w:val="24"/>
        </w:rPr>
        <w:t>Preventie</w:t>
      </w:r>
    </w:p>
    <w:p w14:paraId="200C75D4" w14:textId="77777777" w:rsidR="006D371F" w:rsidRDefault="00A85777" w:rsidP="006D371F">
      <w:r>
        <w:t>Onze school gebruikt</w:t>
      </w:r>
      <w:r w:rsidR="006D371F">
        <w:t xml:space="preserve"> preventieve programma’s het gebied van sociale vaardigheden en weerbaarheid. We monitoren onze kinderen ook structureel ten aanzien van hun sociaal-emotionele ontwikkeling (kind volgsysteem).</w:t>
      </w:r>
    </w:p>
    <w:p w14:paraId="200C75D5" w14:textId="77777777" w:rsidR="006D371F" w:rsidRPr="00A85777" w:rsidRDefault="00A85777" w:rsidP="006D371F">
      <w:pPr>
        <w:rPr>
          <w:b/>
          <w:sz w:val="24"/>
        </w:rPr>
      </w:pPr>
      <w:r w:rsidRPr="00A85777">
        <w:rPr>
          <w:b/>
          <w:sz w:val="24"/>
        </w:rPr>
        <w:t>Signalering door leerkrachten</w:t>
      </w:r>
    </w:p>
    <w:p w14:paraId="200C75D6" w14:textId="77777777" w:rsidR="00D7555B" w:rsidRDefault="006D371F" w:rsidP="006D371F">
      <w:r>
        <w:t xml:space="preserve">Signaleren van belemmeringen in de psychosociale ontwikkeling en de thuissituatie van kinderen is voor leerkrachten niet altijd vanzelfsprekend. Dat geldt zeker voor </w:t>
      </w:r>
      <w:r w:rsidR="00A85777">
        <w:t>het signaleren van kindermishan</w:t>
      </w:r>
      <w:r>
        <w:t xml:space="preserve">deling en huiselijk geweld. Dit zijn beladen onderwerpen, waarover kinderen en ouders zich vaak schamen en dus zwijgen. Leerkrachten aarzelen vaak om (vermoedens van) huiselijk geweld of kindermishandeling te zien of ter sprake te brengen. </w:t>
      </w:r>
    </w:p>
    <w:p w14:paraId="200C75D7" w14:textId="77777777" w:rsidR="006D371F" w:rsidRDefault="006D371F" w:rsidP="006D371F">
      <w:r>
        <w:t>De wetenschap dat per klas minstens 1 à 2 kinderen slachtoffer zijn van kindermishandeling maakt dat het gevoel van urgentie bij leerkrachten hiervoor hoog moet zijn. Ook al zijn er volop dilemma’s die overwonnen moeten worden, het kind heeft recht op hulp.</w:t>
      </w:r>
    </w:p>
    <w:p w14:paraId="200C75D8" w14:textId="77777777" w:rsidR="006D371F" w:rsidRDefault="006D371F" w:rsidP="006D371F">
      <w:r>
        <w:t>Er bestaan lijsten met signalen die de leerkracht als “onderlegger” bij vermoedens kan gebruiken, maar daarbij is het belangrijk te beseffen dat signalen vrijwel nooit enkelvoudig in één richting wijzen. Ze geven aan dát er misschien iets aan de hand is, maar niet wát precies. Daarvoor is vaak meer informatie (van meerdere betrokkenen) nodig. Het gaat om een optelsom van waarnemingen (vaak in de loop der tijd verzameld), die kunnen duiden op heel uiteenlopende belemmeringen in de ontwikkeling van het kind. Geen van de signalen wijst één op één op kindermishandeling en ook bij meerdere signalen zullen zij vaak niet direct duidelijkheid geven over de oorzaak ervan. De signalen vragen dan ook om een zorgvuldige weging, bij voorkeur samen met collega’s en met d</w:t>
      </w:r>
      <w:r w:rsidR="00D7555B">
        <w:t>e partners uit de hulpverlening of</w:t>
      </w:r>
      <w:r>
        <w:t xml:space="preserve"> in het z</w:t>
      </w:r>
      <w:r w:rsidR="00D7555B">
        <w:t>orgteam.</w:t>
      </w:r>
    </w:p>
    <w:p w14:paraId="200C75D9" w14:textId="77777777" w:rsidR="006D371F" w:rsidRPr="00A85777" w:rsidRDefault="00A85777" w:rsidP="006D371F">
      <w:pPr>
        <w:rPr>
          <w:b/>
          <w:sz w:val="24"/>
        </w:rPr>
      </w:pPr>
      <w:r w:rsidRPr="00A85777">
        <w:rPr>
          <w:b/>
          <w:sz w:val="24"/>
        </w:rPr>
        <w:t>Communiceren met ouders</w:t>
      </w:r>
    </w:p>
    <w:p w14:paraId="200C75DA" w14:textId="77777777" w:rsidR="006D371F" w:rsidRDefault="006D371F" w:rsidP="006D371F">
      <w:r>
        <w:t>Samenwerking tussen school en ouders is cruciaal voor de ontwikkeling en opvoeding van kinderen. Het actief in gesprek gaan van de school met kind én ouders is voor elk kind belangrijk, maar zeker wanneer er sprake is van extra zorgen rond een leerling. Vanaf de eerste stap in een zorgtraject en dus ook bij de meldcode is het belangrijk in het contact met ouders te investeren door hen actief te informeren en de ontwikkelingen van het kind met hen te delen. Ook bij gevoelige onderwerpen als (vermoedens van) kindermishandeling en huiselijk geweld is het van belang zo veel mogelijk bij elke stap in gesprek te blijven met de leerling en de ouders/verzorgers: benoemen wat men feitelijk waarneemt, (h)erkent men de signalen, kloppen de vermoedens, wat hebben de ouders zelf al gedaan, is er al hulp ingeschakeld, is hulpverlening noodzakelijk, is de geboden hulp effectief, etc. Ouders zijn bij kindermishandeling vrijwel altijd een deel van het probleem, maar zij zijn ook altijd een deel van de oplossing.</w:t>
      </w:r>
    </w:p>
    <w:p w14:paraId="200C75DB" w14:textId="77777777" w:rsidR="00D7555B" w:rsidRDefault="00D7555B" w:rsidP="006D371F"/>
    <w:p w14:paraId="200C75DC" w14:textId="77777777" w:rsidR="00D7555B" w:rsidRDefault="00D7555B" w:rsidP="006D371F"/>
    <w:p w14:paraId="200C75DD" w14:textId="77777777" w:rsidR="006D371F" w:rsidRDefault="006D371F" w:rsidP="006D371F">
      <w:r>
        <w:lastRenderedPageBreak/>
        <w:t>Bijlage I</w:t>
      </w:r>
    </w:p>
    <w:p w14:paraId="200C75DE" w14:textId="77777777" w:rsidR="006D371F" w:rsidRPr="00A85777" w:rsidRDefault="006D371F" w:rsidP="006D371F">
      <w:pPr>
        <w:rPr>
          <w:b/>
          <w:sz w:val="24"/>
        </w:rPr>
      </w:pPr>
      <w:r w:rsidRPr="00A85777">
        <w:rPr>
          <w:b/>
          <w:sz w:val="24"/>
        </w:rPr>
        <w:t>Wetgeving en meldcodes</w:t>
      </w:r>
    </w:p>
    <w:p w14:paraId="200C75DF" w14:textId="77777777" w:rsidR="006D371F" w:rsidRPr="00A85777" w:rsidRDefault="006D371F" w:rsidP="006D371F">
      <w:pPr>
        <w:rPr>
          <w:b/>
          <w:sz w:val="24"/>
        </w:rPr>
      </w:pPr>
      <w:r w:rsidRPr="00A85777">
        <w:rPr>
          <w:b/>
          <w:sz w:val="24"/>
        </w:rPr>
        <w:t>Internationaal Verdrag inzake de Rechten van het Kind</w:t>
      </w:r>
    </w:p>
    <w:p w14:paraId="200C75E0" w14:textId="77777777" w:rsidR="006D371F" w:rsidRDefault="006D371F" w:rsidP="006D371F">
      <w:r>
        <w:t>Voor dit protocol is het Internationale Verdrag inzake de Rechten van het Kind uitgangspunt. De Verenigde Naties aanvaardden dit verdrag op 20 november 1989 en op 8 maart 1995 is het verdrag in Nederland officieel in werking getreden. Het recht van kinderen om in een veilige omgeving op te groeien, is echter ook in Nederland nog steeds niet voor elk kind vanzelfsprekend. Dit protocol heeft tot doel een bijdrage te leveren aan het tijdig signaleren en adequaat handelen in situaties waarin het veilig opgroei- en van kinderen in het geding is.</w:t>
      </w:r>
    </w:p>
    <w:p w14:paraId="200C75E1" w14:textId="77777777" w:rsidR="006D371F" w:rsidRDefault="006D371F" w:rsidP="006D371F">
      <w:r>
        <w:t>Het Wetboek van Strafrecht kent geen apart artikel kindermishandeling. Wel staan er in het Wetboek van Strafrecht enkele artikelen over mishandeling, verwaarlozing en seksueel misbruik. Op www.nji.nl vindt u een overzicht van wetten uit het Wetboek van Strafrecht die van toepassing kunnen zijn (zie: dossier kindermishandeling op www.nji.nl). Ook is een aantal verplichtingen vastgelegd in het Burgerlijk Wetboek.</w:t>
      </w:r>
    </w:p>
    <w:p w14:paraId="200C75E2" w14:textId="77777777" w:rsidR="006D371F" w:rsidRPr="00A85777" w:rsidRDefault="006D371F" w:rsidP="006D371F">
      <w:pPr>
        <w:rPr>
          <w:b/>
          <w:sz w:val="24"/>
        </w:rPr>
      </w:pPr>
      <w:r w:rsidRPr="00A85777">
        <w:rPr>
          <w:b/>
          <w:sz w:val="24"/>
        </w:rPr>
        <w:t>Wet meldcode huiselijk geweld en kindermishandeling</w:t>
      </w:r>
    </w:p>
    <w:p w14:paraId="200C75E3" w14:textId="77777777" w:rsidR="006D371F" w:rsidRDefault="006D371F" w:rsidP="006D371F">
      <w:r>
        <w:t>De Wet meldcode huiselijk geweld en kindermishandeling wordt van kracht in het voorjaar van 2011. Deze wet bepaalt dat het hanteren van een stappenplan bi</w:t>
      </w:r>
      <w:r w:rsidR="00A85777">
        <w:t>j huiselijk geweld en kindermis</w:t>
      </w:r>
      <w:r>
        <w:t>handeling verplicht is. Met de expliciete vermelding dat seksueel geweld, vrouwe</w:t>
      </w:r>
      <w:r w:rsidR="00A85777">
        <w:t>lijke genitale verminking (meis</w:t>
      </w:r>
      <w:r>
        <w:t xml:space="preserve">jesbesnijdenis) en </w:t>
      </w:r>
      <w:r w:rsidR="00A85777">
        <w:t>eer gerelateerd</w:t>
      </w:r>
      <w:r>
        <w:t xml:space="preserve"> geweld ook vormen van kindermishandeling zijn. De verplichting geldt voor organisaties en zelfstandige medewerkers in gezondheidszorg, onderwijs, kinderopvang, maatschappelijke ondersteuning, jeugdzorg, justitie en politie.</w:t>
      </w:r>
    </w:p>
    <w:p w14:paraId="200C75E4" w14:textId="77777777" w:rsidR="006D371F" w:rsidRDefault="006D371F" w:rsidP="006D371F">
      <w:r>
        <w:t>Belangrijk: dit Protocol kindermishandeling, inclusief het stappenplan, is conform deze Wet meldcode.</w:t>
      </w:r>
    </w:p>
    <w:p w14:paraId="200C75E5" w14:textId="77777777" w:rsidR="006D371F" w:rsidRPr="00A85777" w:rsidRDefault="006D371F" w:rsidP="006D371F">
      <w:pPr>
        <w:rPr>
          <w:b/>
          <w:sz w:val="24"/>
        </w:rPr>
      </w:pPr>
      <w:r w:rsidRPr="00A85777">
        <w:rPr>
          <w:b/>
          <w:sz w:val="24"/>
        </w:rPr>
        <w:t>Basismodel meldcode</w:t>
      </w:r>
    </w:p>
    <w:p w14:paraId="200C75E6" w14:textId="77777777" w:rsidR="006D371F" w:rsidRDefault="006D371F" w:rsidP="006D371F">
      <w:r>
        <w:t>Het Protocol kindermishandeling is behalve op de Wet meldcod</w:t>
      </w:r>
      <w:r w:rsidR="00A85777">
        <w:t>e huiselijk geweld en kindermis</w:t>
      </w:r>
      <w:r>
        <w:t>handeling ook gebaseerd op het Basismodel meldcode huiselijk geweld en kindermishandeling.</w:t>
      </w:r>
    </w:p>
    <w:p w14:paraId="200C75E7" w14:textId="77777777" w:rsidR="006D371F" w:rsidRDefault="006D371F" w:rsidP="006D371F">
      <w:r>
        <w:t>Wettelijk vastgelegde norm van geweldloos opvoeden</w:t>
      </w:r>
    </w:p>
    <w:p w14:paraId="200C75E8" w14:textId="77777777" w:rsidR="006D371F" w:rsidRDefault="006D371F" w:rsidP="006D371F">
      <w:r>
        <w:t>Op 25 april 2007 is de wet (artikel 247 tweede lid, Boek 1 van het Burgerlijk Wetboek) uitgebreid met de zin: ‘In de verzorging en opvoeding van het kind passen de ouders geen geestelijk of lichamelijk geweld of enige andere vernederende behandeling toe.’</w:t>
      </w:r>
    </w:p>
    <w:p w14:paraId="200C75E9" w14:textId="77777777" w:rsidR="006D371F" w:rsidRPr="00A85777" w:rsidRDefault="006D371F" w:rsidP="006D371F">
      <w:pPr>
        <w:rPr>
          <w:b/>
          <w:sz w:val="24"/>
        </w:rPr>
      </w:pPr>
      <w:r w:rsidRPr="00A85777">
        <w:rPr>
          <w:b/>
          <w:sz w:val="24"/>
        </w:rPr>
        <w:t>Meldrecht, meldplicht en het beroepsgeheim</w:t>
      </w:r>
    </w:p>
    <w:p w14:paraId="200C75EA" w14:textId="77777777" w:rsidR="006D371F" w:rsidRDefault="006D371F" w:rsidP="006D371F">
      <w:r>
        <w:t>In artikel 53 lid 3 van de Wet op de jeugdzorg staat een uitdrukkelijk meldrecht: iedere beroepskracht met een beroepsgeheim of andere zwijgplicht heeft het recht om vermoedens van kindermishandeling te melden bij het Advies- en Meldpunt Kindermishandeling, zo</w:t>
      </w:r>
      <w:r w:rsidR="00A85777">
        <w:t xml:space="preserve"> </w:t>
      </w:r>
      <w:r>
        <w:t>nodig zonder toestemming van het kind of de ouder(s). Daarnaast houdt het meldrecht in dat de beroepskrach</w:t>
      </w:r>
      <w:r w:rsidR="00A85777">
        <w:t xml:space="preserve">t op </w:t>
      </w:r>
      <w:r w:rsidR="00A85777">
        <w:lastRenderedPageBreak/>
        <w:t>verzoek van het AMK infor</w:t>
      </w:r>
      <w:r>
        <w:t>matie over het kind of zijn ouder(s) mag verstrekken aan het AMK, dit eveneens zonder toestemming van het kind of de ouder(s).</w:t>
      </w:r>
    </w:p>
    <w:p w14:paraId="200C75EB" w14:textId="77777777" w:rsidR="006D371F" w:rsidRDefault="006D371F" w:rsidP="006D371F">
      <w:r>
        <w:t>De Wet meldcode kent geen meldplicht. Er is wel een bijzondere bepaling in de jeugdzorgwet (artikel</w:t>
      </w:r>
    </w:p>
    <w:p w14:paraId="200C75EC" w14:textId="77777777" w:rsidR="006D371F" w:rsidRDefault="006D371F" w:rsidP="006D371F">
      <w:r>
        <w:t>21): zorgaanbieders (zoals internaten) moeten het aan Bureau Jeugdzorg melden als een medewerker zich schuldig maakt aan kindermishandeling. Een medewerker die in de jeugdzorg werkt en weet dat een collega zich schuldig maakt aan kindermishandeling, is verplicht dit te melden bij (de directie van) de zorgaanbieder. De wettelijke meldplicht voor kindermishandeling blijft beperkt voor werkers in jeugdzorg (alleen bij zorgaanbieders). Andere beroepsbeoefenaren hebben geen meldplicht. Het onderwijs kent de verplichting (vermoeden van) zedendelicten bij de politie aan te geven; schooldirecties mogen dat niet ‘onder de pet’ houden. Dit is vastgelegd in artikel 3 van de Wet op het voortgezet onderwijs.</w:t>
      </w:r>
    </w:p>
    <w:p w14:paraId="200C75ED" w14:textId="77777777" w:rsidR="006D371F" w:rsidRDefault="006D371F" w:rsidP="006D371F">
      <w:r>
        <w:t>Bij gebruik van een meldcode blijft de beslissing om vermoedens van kindermishandeling al of niet te melden bij het AMK, berusten bij de professional. Het stappenplan van de meldcode en dit protocol bieden bij die afweging houvast.</w:t>
      </w:r>
    </w:p>
    <w:p w14:paraId="200C75EE" w14:textId="77777777" w:rsidR="006D371F" w:rsidRDefault="006D371F" w:rsidP="006D371F">
      <w:r>
        <w:t>Over het beroepsgeheim en de relatie met meldplicht en meldrecht geeft het Basismodel meldcode enige informatie. Gegevensuitwisseling is mogelijk, onder bepaalde voorwaarden en afspraken tussen betrokken instanties. Zie hiervoor onder andere www.meldcode.nl en www.huiselijkgeweld.nl voor een Modelconvenant met toelichting en de digitale Wegwijzer huiselijk geweld en beroepsgeheim van het Ministerie van VWS.</w:t>
      </w:r>
    </w:p>
    <w:p w14:paraId="200C75EF" w14:textId="77777777" w:rsidR="006D371F" w:rsidRPr="006D371F" w:rsidRDefault="006D371F" w:rsidP="006D371F">
      <w:pPr>
        <w:rPr>
          <w:b/>
          <w:sz w:val="24"/>
          <w:szCs w:val="24"/>
        </w:rPr>
      </w:pPr>
      <w:r w:rsidRPr="006D371F">
        <w:rPr>
          <w:b/>
          <w:sz w:val="24"/>
          <w:szCs w:val="24"/>
        </w:rPr>
        <w:t>Verwijsindex risicojongeren</w:t>
      </w:r>
    </w:p>
    <w:p w14:paraId="200C75F0" w14:textId="77777777" w:rsidR="006D371F" w:rsidRDefault="006D371F" w:rsidP="006D371F">
      <w:r>
        <w:t>Melding van kindermishandeling in de verwijsindex risicojongeren is verplicht. De verwijsindex is een digitaal registratiesysteem voor risicosignalen van hulpverleners over jongeren. Door de meldingen in de verwijsindex weten hulpverleners sneller of een kind ook bekend is bij een collega, zodat zij kunnen overleggen over de beste aanpak. Op deze manier wordt voorkomen dat hulpverleners langs elkaar heen werken en blijft elke risicojongere in beeld. Belangrijk: melding in de verwijsindex is geen vervanging van het protocol, maar een aanvulling en ondersteuning hierop.</w:t>
      </w:r>
    </w:p>
    <w:p w14:paraId="200C75F1" w14:textId="77777777" w:rsidR="006D371F" w:rsidRDefault="006D371F" w:rsidP="006D371F">
      <w:r>
        <w:t>De meldcriteria vindt u op www.meldcriteria.nl.</w:t>
      </w:r>
    </w:p>
    <w:p w14:paraId="200C75F2" w14:textId="77777777" w:rsidR="006D371F" w:rsidRPr="006D371F" w:rsidRDefault="006D371F" w:rsidP="006D371F">
      <w:pPr>
        <w:rPr>
          <w:b/>
          <w:sz w:val="24"/>
        </w:rPr>
      </w:pPr>
      <w:r w:rsidRPr="006D371F">
        <w:rPr>
          <w:b/>
          <w:sz w:val="24"/>
        </w:rPr>
        <w:t>Rol gemeenten</w:t>
      </w:r>
    </w:p>
    <w:p w14:paraId="200C75F3" w14:textId="77777777" w:rsidR="006D371F" w:rsidRDefault="006D371F" w:rsidP="006D371F">
      <w:r>
        <w:t xml:space="preserve">De wet regelt dat gemeenten het gebruik van de verwijsindex bevorderen. De gemeenten organiseren dat de hulpverleners lokaal met elkaar samenwerken en aangesloten zijn op de verwijsindex. Op dit moment zijn ongeveer 300 gemeenten aangesloten. Met de inwerkingtreding van de wet later dit jaar moeten alle gemeenten zich aansluiten op de landelijke verwijsindex. De aansluiting verloopt in het algemeen via een lokaal signaleringssysteem, zoals </w:t>
      </w:r>
      <w:proofErr w:type="spellStart"/>
      <w:r>
        <w:t>MultiSignaal</w:t>
      </w:r>
      <w:proofErr w:type="spellEnd"/>
      <w:r>
        <w:t>, Matchpoint, Vis2 of Zorg voor Jeugd. Zie ook: http://www.vng.nl/eCache/DEF/93/879.html</w:t>
      </w:r>
    </w:p>
    <w:p w14:paraId="200C75F4" w14:textId="77777777" w:rsidR="00617A3C" w:rsidRDefault="00617A3C" w:rsidP="006D371F">
      <w:pPr>
        <w:rPr>
          <w:b/>
          <w:sz w:val="24"/>
        </w:rPr>
      </w:pPr>
    </w:p>
    <w:p w14:paraId="200C75F5" w14:textId="77777777" w:rsidR="00617A3C" w:rsidRDefault="00617A3C" w:rsidP="006D371F">
      <w:pPr>
        <w:rPr>
          <w:b/>
          <w:sz w:val="24"/>
        </w:rPr>
      </w:pPr>
    </w:p>
    <w:p w14:paraId="200C75F6" w14:textId="77777777" w:rsidR="00617A3C" w:rsidRDefault="00617A3C" w:rsidP="006D371F">
      <w:pPr>
        <w:rPr>
          <w:b/>
          <w:sz w:val="24"/>
        </w:rPr>
      </w:pPr>
    </w:p>
    <w:p w14:paraId="200C75F7" w14:textId="77777777" w:rsidR="006D371F" w:rsidRPr="006D371F" w:rsidRDefault="006D371F" w:rsidP="006D371F">
      <w:pPr>
        <w:rPr>
          <w:b/>
          <w:sz w:val="24"/>
        </w:rPr>
      </w:pPr>
      <w:r w:rsidRPr="006D371F">
        <w:rPr>
          <w:b/>
          <w:sz w:val="24"/>
        </w:rPr>
        <w:lastRenderedPageBreak/>
        <w:t>Aangiftebeleid</w:t>
      </w:r>
    </w:p>
    <w:p w14:paraId="200C75F8" w14:textId="77777777" w:rsidR="006D371F" w:rsidRDefault="006D371F" w:rsidP="006D371F">
      <w:r>
        <w:t>Kindermishandeling is strafbaar. Als er sprake is van kindermishandeling, moet aangifte dus worden overwogen. Soms zal een betrokkene aangifte willen doen, soms zal een betrokken organisatie aangifte doen. Bouw de afweging om aangifte te doen daarom in de adviesvragen en werkprocessen in.</w:t>
      </w:r>
    </w:p>
    <w:sectPr w:rsidR="006D3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76D2"/>
    <w:multiLevelType w:val="hybridMultilevel"/>
    <w:tmpl w:val="68B0A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46452D"/>
    <w:multiLevelType w:val="hybridMultilevel"/>
    <w:tmpl w:val="16483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547F3A"/>
    <w:multiLevelType w:val="hybridMultilevel"/>
    <w:tmpl w:val="4244A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E945F9"/>
    <w:multiLevelType w:val="hybridMultilevel"/>
    <w:tmpl w:val="457CF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34065D"/>
    <w:multiLevelType w:val="hybridMultilevel"/>
    <w:tmpl w:val="7B7CE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736CC4"/>
    <w:multiLevelType w:val="hybridMultilevel"/>
    <w:tmpl w:val="B1BE4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22723E"/>
    <w:multiLevelType w:val="hybridMultilevel"/>
    <w:tmpl w:val="E49CC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8F41A7"/>
    <w:multiLevelType w:val="hybridMultilevel"/>
    <w:tmpl w:val="E34EB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8C0307"/>
    <w:multiLevelType w:val="hybridMultilevel"/>
    <w:tmpl w:val="97401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170791"/>
    <w:multiLevelType w:val="hybridMultilevel"/>
    <w:tmpl w:val="0576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477035"/>
    <w:multiLevelType w:val="hybridMultilevel"/>
    <w:tmpl w:val="C3701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7"/>
  </w:num>
  <w:num w:numId="6">
    <w:abstractNumId w:val="1"/>
  </w:num>
  <w:num w:numId="7">
    <w:abstractNumId w:val="5"/>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1F"/>
    <w:rsid w:val="00064A18"/>
    <w:rsid w:val="004B5978"/>
    <w:rsid w:val="005D4275"/>
    <w:rsid w:val="00617A3C"/>
    <w:rsid w:val="006D371F"/>
    <w:rsid w:val="00985C58"/>
    <w:rsid w:val="00A85777"/>
    <w:rsid w:val="00B45B84"/>
    <w:rsid w:val="00B65FB3"/>
    <w:rsid w:val="00BA43D9"/>
    <w:rsid w:val="00D7555B"/>
    <w:rsid w:val="00F15703"/>
    <w:rsid w:val="00FA7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7528"/>
  <w15:docId w15:val="{48693C50-034F-4456-ABBF-B876EE64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5777"/>
    <w:pPr>
      <w:spacing w:after="0" w:line="240" w:lineRule="auto"/>
    </w:pPr>
  </w:style>
  <w:style w:type="paragraph" w:styleId="Lijstalinea">
    <w:name w:val="List Paragraph"/>
    <w:basedOn w:val="Standaard"/>
    <w:uiPriority w:val="34"/>
    <w:qFormat/>
    <w:rsid w:val="00064A18"/>
    <w:pPr>
      <w:ind w:left="720"/>
      <w:contextualSpacing/>
    </w:pPr>
  </w:style>
  <w:style w:type="character" w:customStyle="1" w:styleId="Kop1Char">
    <w:name w:val="Kop 1 Char"/>
    <w:basedOn w:val="Standaardalinea-lettertype"/>
    <w:link w:val="Kop1"/>
    <w:uiPriority w:val="9"/>
    <w:rsid w:val="00B45B84"/>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B45B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45B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3905</Words>
  <Characters>21483</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Papic</dc:creator>
  <cp:lastModifiedBy>Leon Michielsen</cp:lastModifiedBy>
  <cp:revision>2</cp:revision>
  <dcterms:created xsi:type="dcterms:W3CDTF">2023-05-22T11:47:00Z</dcterms:created>
  <dcterms:modified xsi:type="dcterms:W3CDTF">2023-05-22T11:47:00Z</dcterms:modified>
</cp:coreProperties>
</file>