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285F" w14:textId="77777777" w:rsidR="009D0775" w:rsidRDefault="009D0775" w:rsidP="009D0775">
      <w:pPr>
        <w:rPr>
          <w:noProof/>
        </w:rPr>
      </w:pPr>
      <w:r>
        <w:rPr>
          <w:noProof/>
        </w:rPr>
        <w:drawing>
          <wp:anchor distT="0" distB="0" distL="114300" distR="114300" simplePos="0" relativeHeight="251658240" behindDoc="0" locked="0" layoutInCell="1" allowOverlap="1" wp14:anchorId="21D88E00" wp14:editId="0BCC59D0">
            <wp:simplePos x="0" y="0"/>
            <wp:positionH relativeFrom="margin">
              <wp:align>left</wp:align>
            </wp:positionH>
            <wp:positionV relativeFrom="paragraph">
              <wp:posOffset>118</wp:posOffset>
            </wp:positionV>
            <wp:extent cx="5759912" cy="141413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oorzoeker.png"/>
                    <pic:cNvPicPr/>
                  </pic:nvPicPr>
                  <pic:blipFill rotWithShape="1">
                    <a:blip r:embed="rId8">
                      <a:extLst>
                        <a:ext uri="{28A0092B-C50C-407E-A947-70E740481C1C}">
                          <a14:useLocalDpi xmlns:a14="http://schemas.microsoft.com/office/drawing/2010/main" val="0"/>
                        </a:ext>
                      </a:extLst>
                    </a:blip>
                    <a:srcRect t="28834" b="2676"/>
                    <a:stretch/>
                  </pic:blipFill>
                  <pic:spPr bwMode="auto">
                    <a:xfrm>
                      <a:off x="0" y="0"/>
                      <a:ext cx="5759912" cy="1414131"/>
                    </a:xfrm>
                    <a:prstGeom prst="rect">
                      <a:avLst/>
                    </a:prstGeom>
                    <a:ln>
                      <a:noFill/>
                    </a:ln>
                    <a:extLst>
                      <a:ext uri="{53640926-AAD7-44D8-BBD7-CCE9431645EC}">
                        <a14:shadowObscured xmlns:a14="http://schemas.microsoft.com/office/drawing/2010/main"/>
                      </a:ext>
                    </a:extLst>
                  </pic:spPr>
                </pic:pic>
              </a:graphicData>
            </a:graphic>
          </wp:anchor>
        </w:drawing>
      </w:r>
    </w:p>
    <w:p w14:paraId="11BC7106" w14:textId="2673BC5D" w:rsidR="009D0775" w:rsidRDefault="009D0775" w:rsidP="009D0775">
      <w:pPr>
        <w:rPr>
          <w:sz w:val="24"/>
        </w:rPr>
      </w:pPr>
      <w:r w:rsidRPr="006207B8">
        <w:rPr>
          <w:color w:val="4472C4" w:themeColor="accent1"/>
          <w:sz w:val="36"/>
        </w:rPr>
        <w:t xml:space="preserve">Analyse </w:t>
      </w:r>
      <w:r>
        <w:rPr>
          <w:color w:val="4472C4" w:themeColor="accent1"/>
          <w:sz w:val="36"/>
        </w:rPr>
        <w:t>ouder</w:t>
      </w:r>
      <w:r w:rsidRPr="006207B8">
        <w:rPr>
          <w:color w:val="4472C4" w:themeColor="accent1"/>
          <w:sz w:val="36"/>
        </w:rPr>
        <w:t xml:space="preserve">tevredenheidsmeting </w:t>
      </w:r>
      <w:r w:rsidR="00DC1972">
        <w:rPr>
          <w:color w:val="4472C4" w:themeColor="accent1"/>
          <w:sz w:val="36"/>
        </w:rPr>
        <w:t>202</w:t>
      </w:r>
      <w:r w:rsidR="00D75C10">
        <w:rPr>
          <w:color w:val="4472C4" w:themeColor="accent1"/>
          <w:sz w:val="36"/>
        </w:rPr>
        <w:t>2</w:t>
      </w:r>
      <w:r w:rsidR="00DC1972">
        <w:rPr>
          <w:color w:val="4472C4" w:themeColor="accent1"/>
          <w:sz w:val="36"/>
        </w:rPr>
        <w:t>-202</w:t>
      </w:r>
      <w:r w:rsidR="00D75C10">
        <w:rPr>
          <w:color w:val="4472C4" w:themeColor="accent1"/>
          <w:sz w:val="36"/>
        </w:rPr>
        <w:t>3</w:t>
      </w:r>
      <w:r>
        <w:rPr>
          <w:color w:val="4472C4" w:themeColor="accent1"/>
          <w:sz w:val="36"/>
        </w:rPr>
        <w:br/>
      </w:r>
      <w:r>
        <w:rPr>
          <w:color w:val="4472C4" w:themeColor="accent1"/>
          <w:sz w:val="36"/>
        </w:rPr>
        <w:br/>
      </w:r>
      <w:r>
        <w:rPr>
          <w:sz w:val="24"/>
        </w:rPr>
        <w:t xml:space="preserve">Van de in totaal </w:t>
      </w:r>
      <w:r w:rsidR="00D75C10">
        <w:rPr>
          <w:sz w:val="24"/>
        </w:rPr>
        <w:t>287</w:t>
      </w:r>
      <w:r>
        <w:rPr>
          <w:sz w:val="24"/>
        </w:rPr>
        <w:t xml:space="preserve"> ouders/verzorgers die bevraagd zijn voor deze meting, heeft </w:t>
      </w:r>
      <w:r w:rsidR="00D75C10">
        <w:rPr>
          <w:sz w:val="24"/>
        </w:rPr>
        <w:t>79%</w:t>
      </w:r>
      <w:r>
        <w:rPr>
          <w:sz w:val="24"/>
        </w:rPr>
        <w:t xml:space="preserve"> (</w:t>
      </w:r>
      <w:r w:rsidR="00D75C10">
        <w:rPr>
          <w:sz w:val="24"/>
        </w:rPr>
        <w:t xml:space="preserve">228 </w:t>
      </w:r>
      <w:r>
        <w:rPr>
          <w:sz w:val="24"/>
        </w:rPr>
        <w:t>respondenten) gereageerd. Hiermee voldoen we aan de norm voor de vereiste betrouwbaarheid (</w:t>
      </w:r>
      <w:r w:rsidR="00D75C10">
        <w:rPr>
          <w:sz w:val="24"/>
        </w:rPr>
        <w:t>93</w:t>
      </w:r>
      <w:r>
        <w:rPr>
          <w:sz w:val="24"/>
        </w:rPr>
        <w:t xml:space="preserve"> respondenten)</w:t>
      </w:r>
      <w:r w:rsidR="00DC1972">
        <w:rPr>
          <w:sz w:val="24"/>
        </w:rPr>
        <w:t xml:space="preserve"> en </w:t>
      </w:r>
      <w:r>
        <w:rPr>
          <w:sz w:val="24"/>
        </w:rPr>
        <w:t>aan de norm voor gewenste betrouwbaarheid (1</w:t>
      </w:r>
      <w:r w:rsidR="00D75C10">
        <w:rPr>
          <w:sz w:val="24"/>
        </w:rPr>
        <w:t>64</w:t>
      </w:r>
      <w:r w:rsidR="00DC1972">
        <w:rPr>
          <w:sz w:val="24"/>
        </w:rPr>
        <w:t xml:space="preserve"> </w:t>
      </w:r>
      <w:r>
        <w:rPr>
          <w:sz w:val="24"/>
        </w:rPr>
        <w:t xml:space="preserve">respondenten). </w:t>
      </w:r>
    </w:p>
    <w:p w14:paraId="0548A29E" w14:textId="731D756B" w:rsidR="009D0775" w:rsidRDefault="00710286" w:rsidP="009D0775">
      <w:pPr>
        <w:rPr>
          <w:sz w:val="24"/>
        </w:rPr>
      </w:pPr>
      <w:r>
        <w:rPr>
          <w:sz w:val="24"/>
        </w:rPr>
        <w:t>De totale tevredenheid wordt beoordeeld met een 7,</w:t>
      </w:r>
      <w:r w:rsidR="00DC1972">
        <w:rPr>
          <w:sz w:val="24"/>
        </w:rPr>
        <w:t>9</w:t>
      </w:r>
      <w:r>
        <w:rPr>
          <w:sz w:val="24"/>
        </w:rPr>
        <w:t xml:space="preserve"> en is daarmee ruim voldoende. Bij de vorige meting (</w:t>
      </w:r>
      <w:r w:rsidR="00DC1972">
        <w:rPr>
          <w:sz w:val="24"/>
        </w:rPr>
        <w:t>20</w:t>
      </w:r>
      <w:r w:rsidR="00D75C10">
        <w:rPr>
          <w:sz w:val="24"/>
        </w:rPr>
        <w:t>20-</w:t>
      </w:r>
      <w:r w:rsidR="00DC1972">
        <w:rPr>
          <w:sz w:val="24"/>
        </w:rPr>
        <w:t>20</w:t>
      </w:r>
      <w:r w:rsidR="00D75C10">
        <w:rPr>
          <w:sz w:val="24"/>
        </w:rPr>
        <w:t>21</w:t>
      </w:r>
      <w:r>
        <w:rPr>
          <w:sz w:val="24"/>
        </w:rPr>
        <w:t xml:space="preserve">) was dit </w:t>
      </w:r>
      <w:r w:rsidR="00D75C10">
        <w:rPr>
          <w:sz w:val="24"/>
        </w:rPr>
        <w:t xml:space="preserve">ook </w:t>
      </w:r>
      <w:r>
        <w:rPr>
          <w:sz w:val="24"/>
        </w:rPr>
        <w:t>een 7,</w:t>
      </w:r>
      <w:r w:rsidR="00D75C10">
        <w:rPr>
          <w:sz w:val="24"/>
        </w:rPr>
        <w:t>9</w:t>
      </w:r>
      <w:r>
        <w:rPr>
          <w:sz w:val="24"/>
        </w:rPr>
        <w:t xml:space="preserve">. </w:t>
      </w:r>
    </w:p>
    <w:p w14:paraId="4E932AB0" w14:textId="77777777" w:rsidR="00D61023" w:rsidRDefault="00D61023"/>
    <w:p w14:paraId="7ED990FA" w14:textId="77777777" w:rsidR="00710286" w:rsidRPr="00B227D5" w:rsidRDefault="00710286">
      <w:pPr>
        <w:rPr>
          <w:color w:val="4472C4" w:themeColor="accent1"/>
          <w:sz w:val="24"/>
          <w:szCs w:val="24"/>
        </w:rPr>
      </w:pPr>
      <w:r w:rsidRPr="00B227D5">
        <w:rPr>
          <w:color w:val="4472C4" w:themeColor="accent1"/>
          <w:sz w:val="24"/>
          <w:szCs w:val="24"/>
        </w:rPr>
        <w:t>Schoolklimaat</w:t>
      </w:r>
      <w:r w:rsidR="00B227D5" w:rsidRPr="00B227D5">
        <w:rPr>
          <w:color w:val="4472C4" w:themeColor="accent1"/>
          <w:sz w:val="24"/>
          <w:szCs w:val="24"/>
        </w:rPr>
        <w:t xml:space="preserve"> (sfeer, omgang en veiligheid)</w:t>
      </w:r>
    </w:p>
    <w:p w14:paraId="7B9BCE5D" w14:textId="0DCD532B" w:rsidR="00710286" w:rsidRDefault="00710286">
      <w:r>
        <w:t>Het schoolklimaat wordt gemiddeld gewaardeerd met een 8,2</w:t>
      </w:r>
      <w:r w:rsidR="00196FDA">
        <w:t xml:space="preserve"> (</w:t>
      </w:r>
      <w:r w:rsidR="00DC1972">
        <w:t>evenals in 20</w:t>
      </w:r>
      <w:r w:rsidR="00D75C10">
        <w:t>20</w:t>
      </w:r>
      <w:r w:rsidR="00DC1972">
        <w:t>-20</w:t>
      </w:r>
      <w:r w:rsidR="00D75C10">
        <w:t>21</w:t>
      </w:r>
      <w:r w:rsidR="00DC1972">
        <w:t>)</w:t>
      </w:r>
      <w:r>
        <w:t xml:space="preserve">. </w:t>
      </w:r>
      <w:r w:rsidR="00D75C10">
        <w:t>D</w:t>
      </w:r>
      <w:r>
        <w:t>e vraag ‘In hoeverre gaat uw kind met plezier naar school?’ wordt gewaardeerd met een 8,</w:t>
      </w:r>
      <w:r w:rsidR="00D75C10">
        <w:t>4</w:t>
      </w:r>
      <w:r>
        <w:t>. De tevredenheid over de opvoedkundige aanpak van de school wordt gewaardeerd met een 7</w:t>
      </w:r>
      <w:r w:rsidR="00D75C10">
        <w:t>,8</w:t>
      </w:r>
      <w:r>
        <w:t xml:space="preserve">. </w:t>
      </w:r>
      <w:r w:rsidR="00AB1278">
        <w:t>‘Hoe veilig voelt uw kind zich op school?’ werd gewaardeerd met een 8,</w:t>
      </w:r>
      <w:r w:rsidR="00D75C10">
        <w:t>3</w:t>
      </w:r>
      <w:r w:rsidR="00AB1278">
        <w:t xml:space="preserve"> en ‘Hoe tevreden bent u met het contact met de medewerkers van onze school’ met een </w:t>
      </w:r>
      <w:r w:rsidR="00D75C10">
        <w:t>8,4</w:t>
      </w:r>
      <w:r w:rsidR="00AB1278">
        <w:t xml:space="preserve">. </w:t>
      </w:r>
    </w:p>
    <w:p w14:paraId="2348B641" w14:textId="496B40BB" w:rsidR="00B227D5" w:rsidRPr="005B09C1" w:rsidRDefault="00B227D5">
      <w:r w:rsidRPr="005B09C1">
        <w:t xml:space="preserve">Komend schooljaar </w:t>
      </w:r>
      <w:r w:rsidR="00BE2F5D" w:rsidRPr="005B09C1">
        <w:t xml:space="preserve">willen we graag </w:t>
      </w:r>
      <w:r w:rsidR="00D75C10">
        <w:t xml:space="preserve">de ouders weer de gelegenheid geven om </w:t>
      </w:r>
      <w:r w:rsidR="001E2925">
        <w:t>workshops te volgen. Een van deze workshops zal gaan over Taakspel en hoe dit ingezet wordt in de groepen 3 t/m 8 om het taakgerichte gedrag van de leerlingen te vergroten.</w:t>
      </w:r>
      <w:r w:rsidR="005B09C1" w:rsidRPr="005B09C1">
        <w:t xml:space="preserve"> </w:t>
      </w:r>
      <w:r w:rsidR="007D739E" w:rsidRPr="005B09C1">
        <w:t xml:space="preserve"> </w:t>
      </w:r>
    </w:p>
    <w:p w14:paraId="3784A7D1" w14:textId="77777777" w:rsidR="00B227D5" w:rsidRPr="00AB1278" w:rsidRDefault="00B227D5">
      <w:pPr>
        <w:rPr>
          <w:color w:val="4472C4" w:themeColor="accent1"/>
          <w:sz w:val="24"/>
        </w:rPr>
      </w:pPr>
    </w:p>
    <w:p w14:paraId="7726CC59" w14:textId="77777777" w:rsidR="00710286" w:rsidRDefault="00AB1278">
      <w:pPr>
        <w:rPr>
          <w:color w:val="4472C4" w:themeColor="accent1"/>
          <w:sz w:val="24"/>
        </w:rPr>
      </w:pPr>
      <w:r w:rsidRPr="00AB1278">
        <w:rPr>
          <w:color w:val="4472C4" w:themeColor="accent1"/>
          <w:sz w:val="24"/>
        </w:rPr>
        <w:t>Onderwijsleerproces</w:t>
      </w:r>
    </w:p>
    <w:p w14:paraId="267A60DA" w14:textId="747C1819" w:rsidR="00AB1278" w:rsidRDefault="00AB1278">
      <w:r w:rsidRPr="00AB1278">
        <w:t>Met een gemiddelde van 7,</w:t>
      </w:r>
      <w:r w:rsidR="001E2925">
        <w:t>6</w:t>
      </w:r>
      <w:r w:rsidR="00DC1972">
        <w:t xml:space="preserve"> </w:t>
      </w:r>
      <w:r>
        <w:t>scoort</w:t>
      </w:r>
      <w:r w:rsidR="00DC1972">
        <w:t xml:space="preserve"> de school een tiende punt </w:t>
      </w:r>
      <w:r w:rsidR="001E2925">
        <w:t>1ager</w:t>
      </w:r>
      <w:r w:rsidR="00DC1972">
        <w:t xml:space="preserve"> dan de laatst afgenomen tevredenheidsonderzoek in 20</w:t>
      </w:r>
      <w:r w:rsidR="001E2925">
        <w:t>20</w:t>
      </w:r>
      <w:r w:rsidR="00DC1972">
        <w:t>-20</w:t>
      </w:r>
      <w:r w:rsidR="001E2925">
        <w:t>21</w:t>
      </w:r>
      <w:r w:rsidR="00DC1972">
        <w:t xml:space="preserve">. </w:t>
      </w:r>
      <w:r>
        <w:t>Ouders zijn met een 7,</w:t>
      </w:r>
      <w:r w:rsidR="001E2925">
        <w:t>1</w:t>
      </w:r>
      <w:r>
        <w:t xml:space="preserve"> het minst tevreden over </w:t>
      </w:r>
      <w:r w:rsidR="00196FDA">
        <w:t>de mate van uitdaging die geboden wordt om het kind maximaal te ontwikkelen (</w:t>
      </w:r>
      <w:r w:rsidR="00DC1972">
        <w:t>7,2 in 20</w:t>
      </w:r>
      <w:r w:rsidR="001E2925">
        <w:t>20</w:t>
      </w:r>
      <w:r w:rsidR="00DC1972">
        <w:t>-20</w:t>
      </w:r>
      <w:r w:rsidR="001E2925">
        <w:t>21</w:t>
      </w:r>
      <w:r w:rsidR="00196FDA">
        <w:t>). Het aansluiten van wat het kind leert bij zijn of haar niveau wordt met een 7,</w:t>
      </w:r>
      <w:r w:rsidR="001E2925">
        <w:t>4</w:t>
      </w:r>
      <w:r w:rsidR="00DC1972">
        <w:t xml:space="preserve"> </w:t>
      </w:r>
      <w:r w:rsidR="00196FDA">
        <w:t>beoordeeld (7,</w:t>
      </w:r>
      <w:r w:rsidR="001E2925">
        <w:t>6</w:t>
      </w:r>
      <w:r w:rsidR="00196FDA">
        <w:t xml:space="preserve"> in 20</w:t>
      </w:r>
      <w:r w:rsidR="001E2925">
        <w:t>20</w:t>
      </w:r>
      <w:r w:rsidR="00196FDA">
        <w:t>-20</w:t>
      </w:r>
      <w:r w:rsidR="001E2925">
        <w:t>21</w:t>
      </w:r>
      <w:r w:rsidR="00196FDA">
        <w:t>). De ouders gaven de school een 7,</w:t>
      </w:r>
      <w:r w:rsidR="00DC1972">
        <w:t>9</w:t>
      </w:r>
      <w:r w:rsidR="00196FDA">
        <w:t xml:space="preserve"> voor de vraag ‘Hoe tevreden bent u over wat uw kind leert op school?</w:t>
      </w:r>
      <w:r w:rsidR="007C2B12">
        <w:t>’.</w:t>
      </w:r>
      <w:r w:rsidR="003360A0">
        <w:t>(7,9 20</w:t>
      </w:r>
      <w:r w:rsidR="001E2925">
        <w:t>20</w:t>
      </w:r>
      <w:r w:rsidR="003360A0">
        <w:t>-20</w:t>
      </w:r>
      <w:r w:rsidR="001E2925">
        <w:t>21</w:t>
      </w:r>
      <w:r w:rsidR="003360A0">
        <w:t>)</w:t>
      </w:r>
      <w:r w:rsidR="007C2B12">
        <w:t xml:space="preserve"> De vakbekwaamheid van de leerkrachten beoordeelden de ouders met een </w:t>
      </w:r>
      <w:r w:rsidR="00DC1972">
        <w:t>8,</w:t>
      </w:r>
      <w:r w:rsidR="001E2925">
        <w:t>3</w:t>
      </w:r>
      <w:r w:rsidR="003360A0">
        <w:t xml:space="preserve"> (</w:t>
      </w:r>
      <w:r w:rsidR="001E2925">
        <w:t>8,1</w:t>
      </w:r>
      <w:r w:rsidR="003360A0">
        <w:t xml:space="preserve"> in </w:t>
      </w:r>
      <w:r w:rsidR="001E2925">
        <w:t>2020-2021</w:t>
      </w:r>
      <w:r w:rsidR="003360A0">
        <w:t>)</w:t>
      </w:r>
      <w:r w:rsidR="007C2B12">
        <w:t>.</w:t>
      </w:r>
    </w:p>
    <w:p w14:paraId="6AD7E11D" w14:textId="42B18B07" w:rsidR="008A5DE3" w:rsidRDefault="001E2925">
      <w:r>
        <w:t xml:space="preserve">In schooljaar 2021-2022 heeft de school het keurmerk meer- en hoogbegaafdheid ontvangen waarmee we aan hebben getoond het onderwijs voor deze leerlingen op een kwalitatieve wijze </w:t>
      </w:r>
      <w:r w:rsidR="00332562">
        <w:t>vorm te geven.</w:t>
      </w:r>
    </w:p>
    <w:p w14:paraId="302F58B8" w14:textId="463BF6B1" w:rsidR="00332562" w:rsidRDefault="00332562">
      <w:r>
        <w:lastRenderedPageBreak/>
        <w:t>We hebben de afgelopen jaren sterk geïnvesteerd in nieuwe methodes en we willen ouders graag een inkijkje geven in de wijze waarop met behulp van deze methodes het aanbod wordt aangepast op het niveau van de leerling. We zullen aan het begin van het schooljaar een avond organiseren voor alle ouders waarin ze kunne kiezen welke workshops ze willen volgen. Hierbij zullen de nieuwe methodes voor rekenen, begrijpend lezen en voortgezet technisch lezen in ieder geval aanbod komen.</w:t>
      </w:r>
    </w:p>
    <w:p w14:paraId="0573AD0F" w14:textId="77777777" w:rsidR="00332562" w:rsidRDefault="00332562">
      <w:pPr>
        <w:rPr>
          <w:color w:val="4472C4" w:themeColor="accent1"/>
          <w:sz w:val="24"/>
        </w:rPr>
      </w:pPr>
    </w:p>
    <w:p w14:paraId="76E3FA50" w14:textId="77777777" w:rsidR="00196FDA" w:rsidRPr="00196FDA" w:rsidRDefault="00196FDA">
      <w:pPr>
        <w:rPr>
          <w:color w:val="4472C4" w:themeColor="accent1"/>
          <w:sz w:val="24"/>
          <w:szCs w:val="24"/>
        </w:rPr>
      </w:pPr>
      <w:r w:rsidRPr="00196FDA">
        <w:rPr>
          <w:color w:val="4472C4" w:themeColor="accent1"/>
          <w:sz w:val="24"/>
          <w:szCs w:val="24"/>
        </w:rPr>
        <w:t>Informatie en communicatie</w:t>
      </w:r>
    </w:p>
    <w:p w14:paraId="2306B4BE" w14:textId="43D31F37" w:rsidR="00196FDA" w:rsidRDefault="007C2B12">
      <w:r>
        <w:t xml:space="preserve">Ouders waarderen de informatie over wat er op school gebeurt met een </w:t>
      </w:r>
      <w:r w:rsidR="003360A0">
        <w:t>8,</w:t>
      </w:r>
      <w:r w:rsidR="00332562">
        <w:t>1</w:t>
      </w:r>
      <w:r>
        <w:t xml:space="preserve">. Vorige meting was dit een </w:t>
      </w:r>
      <w:r w:rsidR="00332562">
        <w:t>8,0</w:t>
      </w:r>
      <w:r>
        <w:t>. De informatie die ze over hun kind krijgen wordt gewaardeerd met een 7,</w:t>
      </w:r>
      <w:r w:rsidR="00332562">
        <w:t>4</w:t>
      </w:r>
      <w:r>
        <w:t xml:space="preserve"> (</w:t>
      </w:r>
      <w:r w:rsidR="003360A0">
        <w:t>7,</w:t>
      </w:r>
      <w:r w:rsidR="00332562">
        <w:t>1</w:t>
      </w:r>
      <w:r>
        <w:t xml:space="preserve"> in 20</w:t>
      </w:r>
      <w:r w:rsidR="00332562">
        <w:t>20</w:t>
      </w:r>
      <w:r>
        <w:t>-20</w:t>
      </w:r>
      <w:r w:rsidR="00332562">
        <w:t>21</w:t>
      </w:r>
      <w:r>
        <w:t xml:space="preserve">). </w:t>
      </w:r>
    </w:p>
    <w:p w14:paraId="5350A33B" w14:textId="5BC032E3" w:rsidR="007C2B12" w:rsidRDefault="00203882">
      <w:r>
        <w:t>D</w:t>
      </w:r>
      <w:r w:rsidR="003360A0">
        <w:t xml:space="preserve">e communicatie vanuit de school naar de ouders toe wordt hoog gewaardeerd. We </w:t>
      </w:r>
      <w:r>
        <w:t xml:space="preserve">zijn blij dat de positieve trend die we eerder al ingezet hebben dat we deze hebben weten te behouden. </w:t>
      </w:r>
      <w:r w:rsidR="003360A0">
        <w:t xml:space="preserve">De waardering voor de informatie over hen kind wordt </w:t>
      </w:r>
      <w:r w:rsidR="00B531B0">
        <w:t xml:space="preserve">weliswaar lager gewaardeerd, maar is wel gestegen ten opzichte van de laatste meting. We gaan ervan uit dat het herstelde fysieke contact hieraan een bijdrage heeft geleverd. </w:t>
      </w:r>
    </w:p>
    <w:p w14:paraId="5792EFD7" w14:textId="77777777" w:rsidR="00196FDA" w:rsidRDefault="00196FDA" w:rsidP="00196FDA"/>
    <w:p w14:paraId="3B07EA0A" w14:textId="77777777" w:rsidR="00196FDA" w:rsidRPr="007C2B12" w:rsidRDefault="007C2B12" w:rsidP="00196FDA">
      <w:pPr>
        <w:rPr>
          <w:color w:val="4472C4" w:themeColor="accent1"/>
          <w:sz w:val="24"/>
        </w:rPr>
      </w:pPr>
      <w:r w:rsidRPr="007C2B12">
        <w:rPr>
          <w:color w:val="4472C4" w:themeColor="accent1"/>
          <w:sz w:val="24"/>
        </w:rPr>
        <w:t>Rapportcijfer</w:t>
      </w:r>
    </w:p>
    <w:p w14:paraId="39AA60CB" w14:textId="77777777" w:rsidR="00196FDA" w:rsidRPr="00196FDA" w:rsidRDefault="007C2B12" w:rsidP="00196FDA">
      <w:r>
        <w:t xml:space="preserve">Het uiteindelijke rapportcijfer wat we van ouders krijgen is een 7,9. Een ruimte voldoende waar we tevreden mee zijn. </w:t>
      </w:r>
    </w:p>
    <w:sectPr w:rsidR="00196FDA" w:rsidRPr="00196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75"/>
    <w:rsid w:val="000E7E24"/>
    <w:rsid w:val="00173A03"/>
    <w:rsid w:val="00196FDA"/>
    <w:rsid w:val="001E2925"/>
    <w:rsid w:val="00203882"/>
    <w:rsid w:val="00332562"/>
    <w:rsid w:val="003360A0"/>
    <w:rsid w:val="0054448A"/>
    <w:rsid w:val="005B09C1"/>
    <w:rsid w:val="00710286"/>
    <w:rsid w:val="007B1D62"/>
    <w:rsid w:val="007C2B12"/>
    <w:rsid w:val="007D739E"/>
    <w:rsid w:val="008A5DE3"/>
    <w:rsid w:val="00927D57"/>
    <w:rsid w:val="009D0775"/>
    <w:rsid w:val="00AB1278"/>
    <w:rsid w:val="00B227D5"/>
    <w:rsid w:val="00B531B0"/>
    <w:rsid w:val="00BE2F5D"/>
    <w:rsid w:val="00CF5424"/>
    <w:rsid w:val="00D61023"/>
    <w:rsid w:val="00D75C10"/>
    <w:rsid w:val="00DC1972"/>
    <w:rsid w:val="00E04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5134"/>
  <w15:chartTrackingRefBased/>
  <w15:docId w15:val="{4A1D803C-310B-4BCF-A70D-C2F60DB5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07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5717">
      <w:bodyDiv w:val="1"/>
      <w:marLeft w:val="0"/>
      <w:marRight w:val="0"/>
      <w:marTop w:val="0"/>
      <w:marBottom w:val="0"/>
      <w:divBdr>
        <w:top w:val="none" w:sz="0" w:space="0" w:color="auto"/>
        <w:left w:val="none" w:sz="0" w:space="0" w:color="auto"/>
        <w:bottom w:val="none" w:sz="0" w:space="0" w:color="auto"/>
        <w:right w:val="none" w:sz="0" w:space="0" w:color="auto"/>
      </w:divBdr>
      <w:divsChild>
        <w:div w:id="2074229741">
          <w:marLeft w:val="0"/>
          <w:marRight w:val="0"/>
          <w:marTop w:val="0"/>
          <w:marBottom w:val="0"/>
          <w:divBdr>
            <w:top w:val="none" w:sz="0" w:space="0" w:color="auto"/>
            <w:left w:val="none" w:sz="0" w:space="0" w:color="auto"/>
            <w:bottom w:val="none" w:sz="0" w:space="0" w:color="auto"/>
            <w:right w:val="none" w:sz="0" w:space="0" w:color="auto"/>
          </w:divBdr>
        </w:div>
        <w:div w:id="81487638">
          <w:marLeft w:val="0"/>
          <w:marRight w:val="0"/>
          <w:marTop w:val="0"/>
          <w:marBottom w:val="0"/>
          <w:divBdr>
            <w:top w:val="none" w:sz="0" w:space="0" w:color="auto"/>
            <w:left w:val="none" w:sz="0" w:space="0" w:color="auto"/>
            <w:bottom w:val="none" w:sz="0" w:space="0" w:color="auto"/>
            <w:right w:val="none" w:sz="0" w:space="0" w:color="auto"/>
          </w:divBdr>
        </w:div>
        <w:div w:id="1514371737">
          <w:marLeft w:val="0"/>
          <w:marRight w:val="0"/>
          <w:marTop w:val="0"/>
          <w:marBottom w:val="0"/>
          <w:divBdr>
            <w:top w:val="none" w:sz="0" w:space="0" w:color="auto"/>
            <w:left w:val="none" w:sz="0" w:space="0" w:color="auto"/>
            <w:bottom w:val="none" w:sz="0" w:space="0" w:color="auto"/>
            <w:right w:val="none" w:sz="0" w:space="0" w:color="auto"/>
          </w:divBdr>
        </w:div>
      </w:divsChild>
    </w:div>
    <w:div w:id="1351955456">
      <w:bodyDiv w:val="1"/>
      <w:marLeft w:val="0"/>
      <w:marRight w:val="0"/>
      <w:marTop w:val="0"/>
      <w:marBottom w:val="0"/>
      <w:divBdr>
        <w:top w:val="none" w:sz="0" w:space="0" w:color="auto"/>
        <w:left w:val="none" w:sz="0" w:space="0" w:color="auto"/>
        <w:bottom w:val="none" w:sz="0" w:space="0" w:color="auto"/>
        <w:right w:val="none" w:sz="0" w:space="0" w:color="auto"/>
      </w:divBdr>
      <w:divsChild>
        <w:div w:id="516965357">
          <w:marLeft w:val="0"/>
          <w:marRight w:val="0"/>
          <w:marTop w:val="0"/>
          <w:marBottom w:val="0"/>
          <w:divBdr>
            <w:top w:val="none" w:sz="0" w:space="0" w:color="auto"/>
            <w:left w:val="none" w:sz="0" w:space="0" w:color="auto"/>
            <w:bottom w:val="none" w:sz="0" w:space="0" w:color="auto"/>
            <w:right w:val="none" w:sz="0" w:space="0" w:color="auto"/>
          </w:divBdr>
        </w:div>
        <w:div w:id="137767773">
          <w:marLeft w:val="0"/>
          <w:marRight w:val="0"/>
          <w:marTop w:val="0"/>
          <w:marBottom w:val="0"/>
          <w:divBdr>
            <w:top w:val="none" w:sz="0" w:space="0" w:color="auto"/>
            <w:left w:val="none" w:sz="0" w:space="0" w:color="auto"/>
            <w:bottom w:val="none" w:sz="0" w:space="0" w:color="auto"/>
            <w:right w:val="none" w:sz="0" w:space="0" w:color="auto"/>
          </w:divBdr>
        </w:div>
        <w:div w:id="289633901">
          <w:marLeft w:val="0"/>
          <w:marRight w:val="0"/>
          <w:marTop w:val="0"/>
          <w:marBottom w:val="0"/>
          <w:divBdr>
            <w:top w:val="none" w:sz="0" w:space="0" w:color="auto"/>
            <w:left w:val="none" w:sz="0" w:space="0" w:color="auto"/>
            <w:bottom w:val="none" w:sz="0" w:space="0" w:color="auto"/>
            <w:right w:val="none" w:sz="0" w:space="0" w:color="auto"/>
          </w:divBdr>
        </w:div>
        <w:div w:id="1627157149">
          <w:marLeft w:val="0"/>
          <w:marRight w:val="0"/>
          <w:marTop w:val="0"/>
          <w:marBottom w:val="0"/>
          <w:divBdr>
            <w:top w:val="none" w:sz="0" w:space="0" w:color="auto"/>
            <w:left w:val="none" w:sz="0" w:space="0" w:color="auto"/>
            <w:bottom w:val="none" w:sz="0" w:space="0" w:color="auto"/>
            <w:right w:val="none" w:sz="0" w:space="0" w:color="auto"/>
          </w:divBdr>
        </w:div>
      </w:divsChild>
    </w:div>
    <w:div w:id="1758743457">
      <w:bodyDiv w:val="1"/>
      <w:marLeft w:val="0"/>
      <w:marRight w:val="0"/>
      <w:marTop w:val="0"/>
      <w:marBottom w:val="0"/>
      <w:divBdr>
        <w:top w:val="none" w:sz="0" w:space="0" w:color="auto"/>
        <w:left w:val="none" w:sz="0" w:space="0" w:color="auto"/>
        <w:bottom w:val="none" w:sz="0" w:space="0" w:color="auto"/>
        <w:right w:val="none" w:sz="0" w:space="0" w:color="auto"/>
      </w:divBdr>
      <w:divsChild>
        <w:div w:id="945846854">
          <w:marLeft w:val="0"/>
          <w:marRight w:val="0"/>
          <w:marTop w:val="0"/>
          <w:marBottom w:val="0"/>
          <w:divBdr>
            <w:top w:val="none" w:sz="0" w:space="0" w:color="auto"/>
            <w:left w:val="none" w:sz="0" w:space="0" w:color="auto"/>
            <w:bottom w:val="none" w:sz="0" w:space="0" w:color="auto"/>
            <w:right w:val="none" w:sz="0" w:space="0" w:color="auto"/>
          </w:divBdr>
        </w:div>
        <w:div w:id="93595771">
          <w:marLeft w:val="0"/>
          <w:marRight w:val="0"/>
          <w:marTop w:val="0"/>
          <w:marBottom w:val="0"/>
          <w:divBdr>
            <w:top w:val="none" w:sz="0" w:space="0" w:color="auto"/>
            <w:left w:val="none" w:sz="0" w:space="0" w:color="auto"/>
            <w:bottom w:val="none" w:sz="0" w:space="0" w:color="auto"/>
            <w:right w:val="none" w:sz="0" w:space="0" w:color="auto"/>
          </w:divBdr>
        </w:div>
        <w:div w:id="441612049">
          <w:marLeft w:val="0"/>
          <w:marRight w:val="0"/>
          <w:marTop w:val="0"/>
          <w:marBottom w:val="0"/>
          <w:divBdr>
            <w:top w:val="none" w:sz="0" w:space="0" w:color="auto"/>
            <w:left w:val="none" w:sz="0" w:space="0" w:color="auto"/>
            <w:bottom w:val="none" w:sz="0" w:space="0" w:color="auto"/>
            <w:right w:val="none" w:sz="0" w:space="0" w:color="auto"/>
          </w:divBdr>
        </w:div>
        <w:div w:id="168030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722BFFB37F8B994587177C2795501D1D" ma:contentTypeVersion="18" ma:contentTypeDescription="Een nieuw document maken." ma:contentTypeScope="" ma:versionID="158b2dfbd2c175ccdd2d6e20e924b47b">
  <xsd:schema xmlns:xsd="http://www.w3.org/2001/XMLSchema" xmlns:xs="http://www.w3.org/2001/XMLSchema" xmlns:p="http://schemas.microsoft.com/office/2006/metadata/properties" xmlns:ns2="4b4023f3-b398-4f31-af45-d762cb3b11cf" xmlns:ns4="c2012f0c-3787-4284-b5e8-37834112cc87" xmlns:ns5="2cf4fa3f-779f-4576-9466-20d4da3d67ef" targetNamespace="http://schemas.microsoft.com/office/2006/metadata/properties" ma:root="true" ma:fieldsID="b9885b470d5bf9a3c91472757de3fb07" ns2:_="" ns4:_="" ns5:_="">
    <xsd:import namespace="4b4023f3-b398-4f31-af45-d762cb3b11cf"/>
    <xsd:import namespace="c2012f0c-3787-4284-b5e8-37834112cc87"/>
    <xsd:import namespace="2cf4fa3f-779f-4576-9466-20d4da3d67ef"/>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23f3-b398-4f31-af45-d762cb3b11cf"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Spoorzoeker|d970a106-dde9-4c34-bf86-e559c5b4a1f7"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5e99c03-bfef-42bb-bf2d-8eafcd12b869}" ma:internalName="TaxCatchAll" ma:readOnly="false" ma:showField="CatchAllData" ma:web="4b4023f3-b398-4f31-af45-d762cb3b11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5e99c03-bfef-42bb-bf2d-8eafcd12b869}" ma:internalName="TaxCatchAllLabel" ma:readOnly="false" ma:showField="CatchAllDataLabel" ma:web="4b4023f3-b398-4f31-af45-d762cb3b11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12f0c-3787-4284-b5e8-37834112cc8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4fa3f-779f-4576-9466-20d4da3d67e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79f1c7530f64b3194785c1bd58da4d4 xmlns="4b4023f3-b398-4f31-af45-d762cb3b11cf">
      <Terms xmlns="http://schemas.microsoft.com/office/infopath/2007/PartnerControls">
        <TermInfo xmlns="http://schemas.microsoft.com/office/infopath/2007/PartnerControls">
          <TermName xmlns="http://schemas.microsoft.com/office/infopath/2007/PartnerControls">Kbs De Spoorzoeker</TermName>
          <TermId xmlns="http://schemas.microsoft.com/office/infopath/2007/PartnerControls">d970a106-dde9-4c34-bf86-e559c5b4a1f7</TermId>
        </TermInfo>
      </Terms>
    </d79f1c7530f64b3194785c1bd58da4d4>
    <TaxCatchAll xmlns="4b4023f3-b398-4f31-af45-d762cb3b11cf">
      <Value>1</Value>
    </TaxCatchAll>
    <TaxCatchAllLabel xmlns="4b4023f3-b398-4f31-af45-d762cb3b11cf" xsi:nil="true"/>
  </documentManagement>
</p:properties>
</file>

<file path=customXml/itemProps1.xml><?xml version="1.0" encoding="utf-8"?>
<ds:datastoreItem xmlns:ds="http://schemas.openxmlformats.org/officeDocument/2006/customXml" ds:itemID="{442DA2A2-3777-4AA5-B1F6-5A61B5C9D12A}">
  <ds:schemaRefs>
    <ds:schemaRef ds:uri="http://schemas.microsoft.com/sharepoint/v3/contenttype/forms"/>
  </ds:schemaRefs>
</ds:datastoreItem>
</file>

<file path=customXml/itemProps2.xml><?xml version="1.0" encoding="utf-8"?>
<ds:datastoreItem xmlns:ds="http://schemas.openxmlformats.org/officeDocument/2006/customXml" ds:itemID="{3F4DDE8E-0E0F-471E-A6FA-3F81D21B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023f3-b398-4f31-af45-d762cb3b11cf"/>
    <ds:schemaRef ds:uri="c2012f0c-3787-4284-b5e8-37834112cc87"/>
    <ds:schemaRef ds:uri="2cf4fa3f-779f-4576-9466-20d4da3d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F658D-A7BA-4EEF-AD13-38E4750A8ECD}">
  <ds:schemaRefs>
    <ds:schemaRef ds:uri="http://schemas.microsoft.com/office/2006/metadata/properties"/>
    <ds:schemaRef ds:uri="http://schemas.microsoft.com/office/infopath/2007/PartnerControls"/>
    <ds:schemaRef ds:uri="4b4023f3-b398-4f31-af45-d762cb3b11c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Ballemans</dc:creator>
  <cp:keywords/>
  <dc:description/>
  <cp:lastModifiedBy>Antoinet Sommers</cp:lastModifiedBy>
  <cp:revision>2</cp:revision>
  <dcterms:created xsi:type="dcterms:W3CDTF">2023-05-12T09:30:00Z</dcterms:created>
  <dcterms:modified xsi:type="dcterms:W3CDTF">2023-05-12T09:30:00Z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0x01010019AEEC0DB31ABE49B79AB16D3E1FF7E50100722BFFB37F8B994587177C2795501D1D</vt:lpwstr>
  </property>
  <property fmtid="{D5CDD505-2E9C-101B-9397-08002B2CF9AE}" pid="3" name="School">
    <vt:lpwstr>1;#Kbs De Spoorzoeker|d970a106-dde9-4c34-bf86-e559c5b4a1f7</vt:lpwstr>
  </property>
</Properties>
</file>