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D03" w:rsidRPr="00AF0D03" w:rsidRDefault="00AF0D03" w:rsidP="00AF0D03">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AF0D03">
        <w:rPr>
          <w:rFonts w:ascii="Times New Roman" w:eastAsia="Times New Roman" w:hAnsi="Times New Roman" w:cs="Times New Roman"/>
          <w:b/>
          <w:bCs/>
          <w:kern w:val="36"/>
          <w:sz w:val="48"/>
          <w:szCs w:val="48"/>
          <w:lang w:eastAsia="nl-NL"/>
        </w:rPr>
        <w:t>Meldcode huiselijk geweld &amp; kindermishandeling</w:t>
      </w:r>
    </w:p>
    <w:p w:rsidR="00AF0D03" w:rsidRPr="00AF0D03" w:rsidRDefault="00AF0D03" w:rsidP="00AF0D03">
      <w:pPr>
        <w:spacing w:after="0" w:line="240" w:lineRule="auto"/>
        <w:rPr>
          <w:rFonts w:ascii="Times New Roman" w:eastAsia="Times New Roman" w:hAnsi="Times New Roman" w:cs="Times New Roman"/>
          <w:sz w:val="24"/>
          <w:szCs w:val="24"/>
          <w:lang w:eastAsia="nl-NL"/>
        </w:rPr>
      </w:pPr>
      <w:r w:rsidRPr="00AF0D03">
        <w:rPr>
          <w:rFonts w:ascii="Times New Roman" w:eastAsia="Times New Roman" w:hAnsi="Times New Roman" w:cs="Times New Roman"/>
          <w:noProof/>
          <w:sz w:val="24"/>
          <w:szCs w:val="24"/>
          <w:lang w:eastAsia="nl-NL"/>
        </w:rPr>
        <w:drawing>
          <wp:inline distT="0" distB="0" distL="0" distR="0" wp14:anchorId="709D54A8" wp14:editId="05935BF7">
            <wp:extent cx="6076950" cy="2309241"/>
            <wp:effectExtent l="0" t="0" r="0" b="0"/>
            <wp:docPr id="1" name="Afbeelding 1" descr="decorat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oratie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3975" cy="2311910"/>
                    </a:xfrm>
                    <a:prstGeom prst="rect">
                      <a:avLst/>
                    </a:prstGeom>
                    <a:noFill/>
                    <a:ln>
                      <a:noFill/>
                    </a:ln>
                  </pic:spPr>
                </pic:pic>
              </a:graphicData>
            </a:graphic>
          </wp:inline>
        </w:drawing>
      </w:r>
    </w:p>
    <w:p w:rsidR="00AF0D03" w:rsidRPr="00AF0D03" w:rsidRDefault="00AF0D03" w:rsidP="00AF0D03">
      <w:pPr>
        <w:spacing w:before="100" w:beforeAutospacing="1" w:after="100" w:afterAutospacing="1" w:line="240" w:lineRule="auto"/>
        <w:rPr>
          <w:rFonts w:eastAsia="Times New Roman" w:cstheme="minorHAnsi"/>
          <w:sz w:val="28"/>
          <w:szCs w:val="28"/>
          <w:lang w:eastAsia="nl-NL"/>
        </w:rPr>
      </w:pPr>
      <w:r w:rsidRPr="00AF0D03">
        <w:rPr>
          <w:rFonts w:eastAsia="Times New Roman" w:cstheme="minorHAnsi"/>
          <w:sz w:val="28"/>
          <w:szCs w:val="28"/>
          <w:lang w:eastAsia="nl-NL"/>
        </w:rPr>
        <w:t>Veilig Thuis is het Advies- en Meldpunt voor huiselijk geweld en kindermishandeling.</w:t>
      </w:r>
    </w:p>
    <w:p w:rsidR="00AF0D03" w:rsidRPr="00AF0D03" w:rsidRDefault="00AF0D03" w:rsidP="00AF0D03">
      <w:pPr>
        <w:spacing w:before="100" w:beforeAutospacing="1" w:after="100" w:afterAutospacing="1" w:line="240" w:lineRule="auto"/>
        <w:outlineLvl w:val="1"/>
        <w:rPr>
          <w:rFonts w:eastAsia="Times New Roman" w:cstheme="minorHAnsi"/>
          <w:b/>
          <w:bCs/>
          <w:sz w:val="28"/>
          <w:szCs w:val="28"/>
          <w:lang w:eastAsia="nl-NL"/>
        </w:rPr>
      </w:pPr>
      <w:r w:rsidRPr="00AF0D03">
        <w:rPr>
          <w:rFonts w:eastAsia="Times New Roman" w:cstheme="minorHAnsi"/>
          <w:b/>
          <w:bCs/>
          <w:sz w:val="28"/>
          <w:szCs w:val="28"/>
          <w:lang w:eastAsia="nl-NL"/>
        </w:rPr>
        <w:t>De Meldcode en het Handelingsprotocol</w:t>
      </w:r>
    </w:p>
    <w:p w:rsidR="00AF0D03" w:rsidRPr="00AF0D03" w:rsidRDefault="00AF0D03" w:rsidP="00AF0D03">
      <w:pPr>
        <w:spacing w:before="100" w:beforeAutospacing="1" w:after="100" w:afterAutospacing="1" w:line="240" w:lineRule="auto"/>
        <w:rPr>
          <w:rFonts w:eastAsia="Times New Roman" w:cstheme="minorHAnsi"/>
          <w:sz w:val="28"/>
          <w:szCs w:val="28"/>
          <w:lang w:eastAsia="nl-NL"/>
        </w:rPr>
      </w:pPr>
      <w:r w:rsidRPr="00AF0D03">
        <w:rPr>
          <w:rFonts w:eastAsia="Times New Roman" w:cstheme="minorHAnsi"/>
          <w:sz w:val="28"/>
          <w:szCs w:val="28"/>
          <w:lang w:eastAsia="nl-NL"/>
        </w:rPr>
        <w:t>Iedere hulporganisatie en zelfstandige professional ontwikkelt een eigen Meldcode. Daarin moeten in ieder geval de volgende 5 stappen staan:</w:t>
      </w:r>
    </w:p>
    <w:p w:rsidR="00AF0D03" w:rsidRPr="00AF0D03" w:rsidRDefault="00AF0D03" w:rsidP="00AF0D03">
      <w:pPr>
        <w:numPr>
          <w:ilvl w:val="0"/>
          <w:numId w:val="1"/>
        </w:numPr>
        <w:spacing w:before="100" w:beforeAutospacing="1" w:after="100" w:afterAutospacing="1" w:line="240" w:lineRule="auto"/>
        <w:rPr>
          <w:rFonts w:eastAsia="Times New Roman" w:cstheme="minorHAnsi"/>
          <w:sz w:val="28"/>
          <w:szCs w:val="28"/>
          <w:lang w:eastAsia="nl-NL"/>
        </w:rPr>
      </w:pPr>
      <w:r w:rsidRPr="00AF0D03">
        <w:rPr>
          <w:rFonts w:eastAsia="Times New Roman" w:cstheme="minorHAnsi"/>
          <w:sz w:val="28"/>
          <w:szCs w:val="28"/>
          <w:lang w:eastAsia="nl-NL"/>
        </w:rPr>
        <w:t>Stap 1: In kaart brengen van signalen.</w:t>
      </w:r>
    </w:p>
    <w:p w:rsidR="00AF0D03" w:rsidRPr="00AF0D03" w:rsidRDefault="00AF0D03" w:rsidP="00AF0D03">
      <w:pPr>
        <w:numPr>
          <w:ilvl w:val="0"/>
          <w:numId w:val="1"/>
        </w:numPr>
        <w:spacing w:before="100" w:beforeAutospacing="1" w:after="100" w:afterAutospacing="1" w:line="240" w:lineRule="auto"/>
        <w:rPr>
          <w:rFonts w:eastAsia="Times New Roman" w:cstheme="minorHAnsi"/>
          <w:sz w:val="28"/>
          <w:szCs w:val="28"/>
          <w:lang w:eastAsia="nl-NL"/>
        </w:rPr>
      </w:pPr>
      <w:r w:rsidRPr="00AF0D03">
        <w:rPr>
          <w:rFonts w:eastAsia="Times New Roman" w:cstheme="minorHAnsi"/>
          <w:sz w:val="28"/>
          <w:szCs w:val="28"/>
          <w:lang w:eastAsia="nl-NL"/>
        </w:rPr>
        <w:t>Stap 2: Overleggen met een collega. En eventueel raadplegen van </w:t>
      </w:r>
      <w:hyperlink r:id="rId6" w:tgtFrame="_blank" w:tooltip="vooreenveiligthuis.nl" w:history="1">
        <w:r w:rsidRPr="00AF0D03">
          <w:rPr>
            <w:rFonts w:eastAsia="Times New Roman" w:cstheme="minorHAnsi"/>
            <w:color w:val="0000FF"/>
            <w:sz w:val="28"/>
            <w:szCs w:val="28"/>
            <w:u w:val="single"/>
            <w:lang w:eastAsia="nl-NL"/>
          </w:rPr>
          <w:t>Veilig thuis</w:t>
        </w:r>
      </w:hyperlink>
      <w:r w:rsidRPr="00AF0D03">
        <w:rPr>
          <w:rFonts w:eastAsia="Times New Roman" w:cstheme="minorHAnsi"/>
          <w:sz w:val="28"/>
          <w:szCs w:val="28"/>
          <w:lang w:eastAsia="nl-NL"/>
        </w:rPr>
        <w:t>: het Advies- en Meldpunt huiselijk geweld en kindermishandeling. Of een deskundige raadplegen op het gebied van letselduiding.</w:t>
      </w:r>
    </w:p>
    <w:p w:rsidR="00AF0D03" w:rsidRPr="00AF0D03" w:rsidRDefault="00AF0D03" w:rsidP="00AF0D03">
      <w:pPr>
        <w:numPr>
          <w:ilvl w:val="0"/>
          <w:numId w:val="1"/>
        </w:numPr>
        <w:spacing w:before="100" w:beforeAutospacing="1" w:after="100" w:afterAutospacing="1" w:line="240" w:lineRule="auto"/>
        <w:rPr>
          <w:rFonts w:eastAsia="Times New Roman" w:cstheme="minorHAnsi"/>
          <w:sz w:val="28"/>
          <w:szCs w:val="28"/>
          <w:lang w:eastAsia="nl-NL"/>
        </w:rPr>
      </w:pPr>
      <w:r w:rsidRPr="00AF0D03">
        <w:rPr>
          <w:rFonts w:eastAsia="Times New Roman" w:cstheme="minorHAnsi"/>
          <w:sz w:val="28"/>
          <w:szCs w:val="28"/>
          <w:lang w:eastAsia="nl-NL"/>
        </w:rPr>
        <w:t>Stap 3: Gesprek met de betrokkene(n).</w:t>
      </w:r>
    </w:p>
    <w:p w:rsidR="00AF0D03" w:rsidRPr="00AF0D03" w:rsidRDefault="00AF0D03" w:rsidP="00AF0D03">
      <w:pPr>
        <w:numPr>
          <w:ilvl w:val="0"/>
          <w:numId w:val="1"/>
        </w:numPr>
        <w:spacing w:before="100" w:beforeAutospacing="1" w:after="100" w:afterAutospacing="1" w:line="240" w:lineRule="auto"/>
        <w:rPr>
          <w:rFonts w:eastAsia="Times New Roman" w:cstheme="minorHAnsi"/>
          <w:sz w:val="28"/>
          <w:szCs w:val="28"/>
          <w:lang w:eastAsia="nl-NL"/>
        </w:rPr>
      </w:pPr>
      <w:r w:rsidRPr="00AF0D03">
        <w:rPr>
          <w:rFonts w:eastAsia="Times New Roman" w:cstheme="minorHAnsi"/>
          <w:sz w:val="28"/>
          <w:szCs w:val="28"/>
          <w:lang w:eastAsia="nl-NL"/>
        </w:rPr>
        <w:t xml:space="preserve">Stap 4: Wegen / beoordelen van het huiselijk geweld of de kindermishandeling. Bij twijfel altijd </w:t>
      </w:r>
      <w:hyperlink r:id="rId7" w:tgtFrame="_blank" w:tooltip="vooreenveiligthuis.nl" w:history="1">
        <w:r w:rsidRPr="00AF0D03">
          <w:rPr>
            <w:rFonts w:eastAsia="Times New Roman" w:cstheme="minorHAnsi"/>
            <w:color w:val="0000FF"/>
            <w:sz w:val="28"/>
            <w:szCs w:val="28"/>
            <w:u w:val="single"/>
            <w:lang w:eastAsia="nl-NL"/>
          </w:rPr>
          <w:t>Veilig thuis</w:t>
        </w:r>
      </w:hyperlink>
      <w:r w:rsidRPr="00AF0D03">
        <w:rPr>
          <w:rFonts w:eastAsia="Times New Roman" w:cstheme="minorHAnsi"/>
          <w:sz w:val="28"/>
          <w:szCs w:val="28"/>
          <w:lang w:eastAsia="nl-NL"/>
        </w:rPr>
        <w:t xml:space="preserve"> raadplegen.</w:t>
      </w:r>
    </w:p>
    <w:p w:rsidR="00AF0D03" w:rsidRPr="00AF0D03" w:rsidRDefault="00AF0D03" w:rsidP="00AF0D03">
      <w:pPr>
        <w:numPr>
          <w:ilvl w:val="0"/>
          <w:numId w:val="1"/>
        </w:numPr>
        <w:spacing w:before="100" w:beforeAutospacing="1" w:after="100" w:afterAutospacing="1" w:line="240" w:lineRule="auto"/>
        <w:rPr>
          <w:rFonts w:eastAsia="Times New Roman" w:cstheme="minorHAnsi"/>
          <w:sz w:val="28"/>
          <w:szCs w:val="28"/>
          <w:lang w:eastAsia="nl-NL"/>
        </w:rPr>
      </w:pPr>
      <w:r w:rsidRPr="00AF0D03">
        <w:rPr>
          <w:rFonts w:eastAsia="Times New Roman" w:cstheme="minorHAnsi"/>
          <w:sz w:val="28"/>
          <w:szCs w:val="28"/>
          <w:lang w:eastAsia="nl-NL"/>
        </w:rPr>
        <w:t>Stap 5: Beslissen over zelf hulp organiseren of melden.</w:t>
      </w:r>
    </w:p>
    <w:p w:rsidR="00AF0D03" w:rsidRPr="00AF0D03" w:rsidRDefault="00AF0D03" w:rsidP="00AF0D03">
      <w:pPr>
        <w:spacing w:before="100" w:beforeAutospacing="1" w:after="100" w:afterAutospacing="1" w:line="240" w:lineRule="auto"/>
        <w:rPr>
          <w:rFonts w:eastAsia="Times New Roman" w:cstheme="minorHAnsi"/>
          <w:sz w:val="28"/>
          <w:szCs w:val="28"/>
          <w:lang w:eastAsia="nl-NL"/>
        </w:rPr>
      </w:pPr>
      <w:r w:rsidRPr="00AF0D03">
        <w:rPr>
          <w:rFonts w:eastAsia="Times New Roman" w:cstheme="minorHAnsi"/>
          <w:sz w:val="28"/>
          <w:szCs w:val="28"/>
          <w:lang w:eastAsia="nl-NL"/>
        </w:rPr>
        <w:t xml:space="preserve">Als hulpmiddel heeft de overheid een </w:t>
      </w:r>
      <w:hyperlink r:id="rId8" w:tgtFrame="_blank" w:tooltip="rijksoverheid.nl basismodel huiselijk geweld kindermishandeling" w:history="1">
        <w:r w:rsidRPr="00AF0D03">
          <w:rPr>
            <w:rFonts w:eastAsia="Times New Roman" w:cstheme="minorHAnsi"/>
            <w:color w:val="0000FF"/>
            <w:sz w:val="28"/>
            <w:szCs w:val="28"/>
            <w:u w:val="single"/>
            <w:lang w:eastAsia="nl-NL"/>
          </w:rPr>
          <w:t>basismodel huiselijk geweld en kindermishandeling</w:t>
        </w:r>
      </w:hyperlink>
      <w:r w:rsidRPr="00AF0D03">
        <w:rPr>
          <w:rFonts w:eastAsia="Times New Roman" w:cstheme="minorHAnsi"/>
          <w:sz w:val="28"/>
          <w:szCs w:val="28"/>
          <w:lang w:eastAsia="nl-NL"/>
        </w:rPr>
        <w:t xml:space="preserve"> opgesteld. Dit model kunt u gebruiken bij het ontwikkelen van een Meldcode. </w:t>
      </w:r>
    </w:p>
    <w:p w:rsidR="00AF0D03" w:rsidRPr="00AF0D03" w:rsidRDefault="00AF0D03" w:rsidP="00AF0D03">
      <w:pPr>
        <w:spacing w:before="100" w:beforeAutospacing="1" w:after="100" w:afterAutospacing="1" w:line="240" w:lineRule="auto"/>
        <w:outlineLvl w:val="1"/>
        <w:rPr>
          <w:rFonts w:eastAsia="Times New Roman" w:cstheme="minorHAnsi"/>
          <w:b/>
          <w:bCs/>
          <w:sz w:val="28"/>
          <w:szCs w:val="28"/>
          <w:lang w:eastAsia="nl-NL"/>
        </w:rPr>
      </w:pPr>
      <w:r w:rsidRPr="00AF0D03">
        <w:rPr>
          <w:rFonts w:eastAsia="Times New Roman" w:cstheme="minorHAnsi"/>
          <w:b/>
          <w:bCs/>
          <w:sz w:val="28"/>
          <w:szCs w:val="28"/>
          <w:lang w:eastAsia="nl-NL"/>
        </w:rPr>
        <w:t xml:space="preserve">Overige acties voor de organisatie </w:t>
      </w:r>
    </w:p>
    <w:p w:rsidR="00AF0D03" w:rsidRPr="00AF0D03" w:rsidRDefault="00AF0D03" w:rsidP="00AF0D03">
      <w:pPr>
        <w:spacing w:before="100" w:beforeAutospacing="1" w:after="100" w:afterAutospacing="1" w:line="240" w:lineRule="auto"/>
        <w:rPr>
          <w:rFonts w:eastAsia="Times New Roman" w:cstheme="minorHAnsi"/>
          <w:sz w:val="28"/>
          <w:szCs w:val="28"/>
          <w:lang w:eastAsia="nl-NL"/>
        </w:rPr>
      </w:pPr>
      <w:r w:rsidRPr="00AF0D03">
        <w:rPr>
          <w:rFonts w:eastAsia="Times New Roman" w:cstheme="minorHAnsi"/>
          <w:sz w:val="28"/>
          <w:szCs w:val="28"/>
          <w:lang w:eastAsia="nl-NL"/>
        </w:rPr>
        <w:t>Naast de ontwikkeling van een Meldcode moet een organisatie een aantal zaken regelen:</w:t>
      </w:r>
    </w:p>
    <w:p w:rsidR="00AF0D03" w:rsidRPr="00AF0D03" w:rsidRDefault="00AF0D03" w:rsidP="00AF0D03">
      <w:pPr>
        <w:numPr>
          <w:ilvl w:val="0"/>
          <w:numId w:val="2"/>
        </w:numPr>
        <w:spacing w:before="100" w:beforeAutospacing="1" w:after="100" w:afterAutospacing="1" w:line="240" w:lineRule="auto"/>
        <w:rPr>
          <w:rFonts w:eastAsia="Times New Roman" w:cstheme="minorHAnsi"/>
          <w:sz w:val="28"/>
          <w:szCs w:val="28"/>
          <w:lang w:eastAsia="nl-NL"/>
        </w:rPr>
      </w:pPr>
      <w:r w:rsidRPr="00AF0D03">
        <w:rPr>
          <w:rFonts w:eastAsia="Times New Roman" w:cstheme="minorHAnsi"/>
          <w:b/>
          <w:bCs/>
          <w:sz w:val="28"/>
          <w:szCs w:val="28"/>
          <w:lang w:eastAsia="nl-NL"/>
        </w:rPr>
        <w:lastRenderedPageBreak/>
        <w:t>Verantwoordelijkheid</w:t>
      </w:r>
      <w:r w:rsidRPr="00AF0D03">
        <w:rPr>
          <w:rFonts w:eastAsia="Times New Roman" w:cstheme="minorHAnsi"/>
          <w:sz w:val="28"/>
          <w:szCs w:val="28"/>
          <w:lang w:eastAsia="nl-NL"/>
        </w:rPr>
        <w:br/>
        <w:t>Een organisatie moet benoemen wie de stappen moet doorlopen. Bijvoorbeeld een leerkracht die de signalen bespreekt met de zorgcoördinator van een school. Daarnaast moet de organisatie vastleggen wie eindverantwoordelijk is voor de beslissing om wel of geen melding te doen.</w:t>
      </w:r>
    </w:p>
    <w:p w:rsidR="00AF0D03" w:rsidRPr="00AF0D03" w:rsidRDefault="00AF0D03" w:rsidP="00AF0D03">
      <w:pPr>
        <w:numPr>
          <w:ilvl w:val="0"/>
          <w:numId w:val="2"/>
        </w:numPr>
        <w:spacing w:before="100" w:beforeAutospacing="1" w:after="100" w:afterAutospacing="1" w:line="240" w:lineRule="auto"/>
        <w:rPr>
          <w:rFonts w:eastAsia="Times New Roman" w:cstheme="minorHAnsi"/>
          <w:sz w:val="28"/>
          <w:szCs w:val="28"/>
          <w:lang w:eastAsia="nl-NL"/>
        </w:rPr>
      </w:pPr>
      <w:r w:rsidRPr="00AF0D03">
        <w:rPr>
          <w:rFonts w:eastAsia="Times New Roman" w:cstheme="minorHAnsi"/>
          <w:b/>
          <w:bCs/>
          <w:sz w:val="28"/>
          <w:szCs w:val="28"/>
          <w:lang w:eastAsia="nl-NL"/>
        </w:rPr>
        <w:t>Kennis over bepaalde vormen van geweld</w:t>
      </w:r>
      <w:r w:rsidRPr="00AF0D03">
        <w:rPr>
          <w:rFonts w:eastAsia="Times New Roman" w:cstheme="minorHAnsi"/>
          <w:sz w:val="28"/>
          <w:szCs w:val="28"/>
          <w:lang w:eastAsia="nl-NL"/>
        </w:rPr>
        <w:br/>
        <w:t xml:space="preserve">Een organisatie moet aandacht besteden aan bijzondere vormen van geweld. Bijvoorbeeld vrouwelijke genitale verminking en </w:t>
      </w:r>
      <w:hyperlink r:id="rId9" w:tgtFrame="_blank" w:tooltip="rijksoverheid.nl, eergerelateerd geweld" w:history="1">
        <w:proofErr w:type="spellStart"/>
        <w:r w:rsidRPr="00AF0D03">
          <w:rPr>
            <w:rFonts w:eastAsia="Times New Roman" w:cstheme="minorHAnsi"/>
            <w:color w:val="0000FF"/>
            <w:sz w:val="28"/>
            <w:szCs w:val="28"/>
            <w:u w:val="single"/>
            <w:lang w:eastAsia="nl-NL"/>
          </w:rPr>
          <w:t>eergerelateerd</w:t>
        </w:r>
        <w:proofErr w:type="spellEnd"/>
        <w:r w:rsidRPr="00AF0D03">
          <w:rPr>
            <w:rFonts w:eastAsia="Times New Roman" w:cstheme="minorHAnsi"/>
            <w:color w:val="0000FF"/>
            <w:sz w:val="28"/>
            <w:szCs w:val="28"/>
            <w:u w:val="single"/>
            <w:lang w:eastAsia="nl-NL"/>
          </w:rPr>
          <w:t xml:space="preserve"> geweld</w:t>
        </w:r>
      </w:hyperlink>
      <w:r w:rsidRPr="00AF0D03">
        <w:rPr>
          <w:rFonts w:eastAsia="Times New Roman" w:cstheme="minorHAnsi"/>
          <w:sz w:val="28"/>
          <w:szCs w:val="28"/>
          <w:lang w:eastAsia="nl-NL"/>
        </w:rPr>
        <w:t>. Dit vergt van medewerkers extra kennis en vaardigheden.</w:t>
      </w:r>
    </w:p>
    <w:p w:rsidR="00AF0D03" w:rsidRPr="00AF0D03" w:rsidRDefault="00AF0D03" w:rsidP="00AF0D03">
      <w:pPr>
        <w:numPr>
          <w:ilvl w:val="0"/>
          <w:numId w:val="2"/>
        </w:numPr>
        <w:spacing w:before="100" w:beforeAutospacing="1" w:after="100" w:afterAutospacing="1" w:line="240" w:lineRule="auto"/>
        <w:rPr>
          <w:rFonts w:eastAsia="Times New Roman" w:cstheme="minorHAnsi"/>
          <w:sz w:val="28"/>
          <w:szCs w:val="28"/>
          <w:lang w:eastAsia="nl-NL"/>
        </w:rPr>
      </w:pPr>
      <w:proofErr w:type="spellStart"/>
      <w:r w:rsidRPr="00AF0D03">
        <w:rPr>
          <w:rFonts w:eastAsia="Times New Roman" w:cstheme="minorHAnsi"/>
          <w:b/>
          <w:bCs/>
          <w:sz w:val="28"/>
          <w:szCs w:val="28"/>
          <w:lang w:eastAsia="nl-NL"/>
        </w:rPr>
        <w:t>Kindcheck</w:t>
      </w:r>
      <w:proofErr w:type="spellEnd"/>
      <w:r w:rsidRPr="00AF0D03">
        <w:rPr>
          <w:rFonts w:eastAsia="Times New Roman" w:cstheme="minorHAnsi"/>
          <w:b/>
          <w:bCs/>
          <w:sz w:val="28"/>
          <w:szCs w:val="28"/>
          <w:lang w:eastAsia="nl-NL"/>
        </w:rPr>
        <w:t xml:space="preserve"> instructies</w:t>
      </w:r>
      <w:r w:rsidRPr="00AF0D03">
        <w:rPr>
          <w:rFonts w:eastAsia="Times New Roman" w:cstheme="minorHAnsi"/>
          <w:sz w:val="28"/>
          <w:szCs w:val="28"/>
          <w:lang w:eastAsia="nl-NL"/>
        </w:rPr>
        <w:t xml:space="preserve"> </w:t>
      </w:r>
      <w:r w:rsidRPr="00AF0D03">
        <w:rPr>
          <w:rFonts w:eastAsia="Times New Roman" w:cstheme="minorHAnsi"/>
          <w:sz w:val="28"/>
          <w:szCs w:val="28"/>
          <w:lang w:eastAsia="nl-NL"/>
        </w:rPr>
        <w:br/>
        <w:t xml:space="preserve">Om een </w:t>
      </w:r>
      <w:proofErr w:type="spellStart"/>
      <w:r w:rsidRPr="00AF0D03">
        <w:rPr>
          <w:rFonts w:eastAsia="Times New Roman" w:cstheme="minorHAnsi"/>
          <w:sz w:val="28"/>
          <w:szCs w:val="28"/>
          <w:lang w:eastAsia="nl-NL"/>
        </w:rPr>
        <w:t>Kindcheck</w:t>
      </w:r>
      <w:proofErr w:type="spellEnd"/>
      <w:r w:rsidRPr="00AF0D03">
        <w:rPr>
          <w:rFonts w:eastAsia="Times New Roman" w:cstheme="minorHAnsi"/>
          <w:sz w:val="28"/>
          <w:szCs w:val="28"/>
          <w:lang w:eastAsia="nl-NL"/>
        </w:rPr>
        <w:t xml:space="preserve"> te kunnen uitvoeren hebben organisaties instructies nodig. Bij een </w:t>
      </w:r>
      <w:proofErr w:type="spellStart"/>
      <w:r w:rsidRPr="00AF0D03">
        <w:rPr>
          <w:rFonts w:eastAsia="Times New Roman" w:cstheme="minorHAnsi"/>
          <w:sz w:val="28"/>
          <w:szCs w:val="28"/>
          <w:lang w:eastAsia="nl-NL"/>
        </w:rPr>
        <w:t>Kindcheck</w:t>
      </w:r>
      <w:proofErr w:type="spellEnd"/>
      <w:r w:rsidRPr="00AF0D03">
        <w:rPr>
          <w:rFonts w:eastAsia="Times New Roman" w:cstheme="minorHAnsi"/>
          <w:sz w:val="28"/>
          <w:szCs w:val="28"/>
          <w:lang w:eastAsia="nl-NL"/>
        </w:rPr>
        <w:t xml:space="preserve"> controleren professionals of er kinderen in een gezin</w:t>
      </w:r>
      <w:bookmarkStart w:id="0" w:name="_GoBack"/>
      <w:bookmarkEnd w:id="0"/>
      <w:r w:rsidRPr="00AF0D03">
        <w:rPr>
          <w:rFonts w:eastAsia="Times New Roman" w:cstheme="minorHAnsi"/>
          <w:sz w:val="28"/>
          <w:szCs w:val="28"/>
          <w:lang w:eastAsia="nl-NL"/>
        </w:rPr>
        <w:t xml:space="preserve"> zijn en of ze veilig zijn. Bijvoorbeeld als een ouder een psychische stoornis heeft of verslaafd is. De overheid is bezig met een basishandleiding voor de </w:t>
      </w:r>
      <w:proofErr w:type="spellStart"/>
      <w:r w:rsidRPr="00AF0D03">
        <w:rPr>
          <w:rFonts w:eastAsia="Times New Roman" w:cstheme="minorHAnsi"/>
          <w:sz w:val="28"/>
          <w:szCs w:val="28"/>
          <w:lang w:eastAsia="nl-NL"/>
        </w:rPr>
        <w:t>Kindcheck</w:t>
      </w:r>
      <w:proofErr w:type="spellEnd"/>
      <w:r w:rsidRPr="00AF0D03">
        <w:rPr>
          <w:rFonts w:eastAsia="Times New Roman" w:cstheme="minorHAnsi"/>
          <w:sz w:val="28"/>
          <w:szCs w:val="28"/>
          <w:lang w:eastAsia="nl-NL"/>
        </w:rPr>
        <w:t>.</w:t>
      </w:r>
    </w:p>
    <w:p w:rsidR="00AF0D03" w:rsidRPr="00AF0D03" w:rsidRDefault="00AF0D03" w:rsidP="00AF0D03">
      <w:pPr>
        <w:numPr>
          <w:ilvl w:val="0"/>
          <w:numId w:val="2"/>
        </w:numPr>
        <w:spacing w:before="100" w:beforeAutospacing="1" w:after="100" w:afterAutospacing="1" w:line="240" w:lineRule="auto"/>
        <w:rPr>
          <w:rFonts w:eastAsia="Times New Roman" w:cstheme="minorHAnsi"/>
          <w:sz w:val="28"/>
          <w:szCs w:val="28"/>
          <w:lang w:eastAsia="nl-NL"/>
        </w:rPr>
      </w:pPr>
      <w:r w:rsidRPr="00AF0D03">
        <w:rPr>
          <w:rFonts w:eastAsia="Times New Roman" w:cstheme="minorHAnsi"/>
          <w:b/>
          <w:bCs/>
          <w:sz w:val="28"/>
          <w:szCs w:val="28"/>
          <w:lang w:eastAsia="nl-NL"/>
        </w:rPr>
        <w:t>Omgang met vertrouwelijke gegevens</w:t>
      </w:r>
      <w:r w:rsidRPr="00AF0D03">
        <w:rPr>
          <w:rFonts w:eastAsia="Times New Roman" w:cstheme="minorHAnsi"/>
          <w:sz w:val="28"/>
          <w:szCs w:val="28"/>
          <w:lang w:eastAsia="nl-NL"/>
        </w:rPr>
        <w:t xml:space="preserve"> </w:t>
      </w:r>
      <w:r w:rsidRPr="00AF0D03">
        <w:rPr>
          <w:rFonts w:eastAsia="Times New Roman" w:cstheme="minorHAnsi"/>
          <w:sz w:val="28"/>
          <w:szCs w:val="28"/>
          <w:lang w:eastAsia="nl-NL"/>
        </w:rPr>
        <w:br/>
        <w:t>Een organisatie moet vastleggen hoe medewerkers moeten omgaan met vertrouwelijke gegevens.</w:t>
      </w:r>
    </w:p>
    <w:p w:rsidR="00AF0D03" w:rsidRPr="00AF0D03" w:rsidRDefault="00AF0D03" w:rsidP="00AF0D03">
      <w:pPr>
        <w:spacing w:before="100" w:beforeAutospacing="1" w:after="100" w:afterAutospacing="1" w:line="240" w:lineRule="auto"/>
        <w:outlineLvl w:val="1"/>
        <w:rPr>
          <w:rFonts w:eastAsia="Times New Roman" w:cstheme="minorHAnsi"/>
          <w:b/>
          <w:bCs/>
          <w:sz w:val="28"/>
          <w:szCs w:val="28"/>
          <w:lang w:eastAsia="nl-NL"/>
        </w:rPr>
      </w:pPr>
      <w:r w:rsidRPr="00AF0D03">
        <w:rPr>
          <w:rFonts w:eastAsia="Times New Roman" w:cstheme="minorHAnsi"/>
          <w:b/>
          <w:bCs/>
          <w:sz w:val="28"/>
          <w:szCs w:val="28"/>
          <w:lang w:eastAsia="nl-NL"/>
        </w:rPr>
        <w:t>Wat is de Verwijsindex?</w:t>
      </w:r>
    </w:p>
    <w:p w:rsidR="00AF0D03" w:rsidRPr="00AF0D03" w:rsidRDefault="00AF0D03" w:rsidP="00AF0D03">
      <w:pPr>
        <w:spacing w:before="100" w:beforeAutospacing="1" w:after="100" w:afterAutospacing="1" w:line="240" w:lineRule="auto"/>
        <w:rPr>
          <w:rFonts w:eastAsia="Times New Roman" w:cstheme="minorHAnsi"/>
          <w:sz w:val="28"/>
          <w:szCs w:val="28"/>
          <w:lang w:eastAsia="nl-NL"/>
        </w:rPr>
      </w:pPr>
      <w:r w:rsidRPr="00AF0D03">
        <w:rPr>
          <w:rFonts w:eastAsia="Times New Roman" w:cstheme="minorHAnsi"/>
          <w:sz w:val="28"/>
          <w:szCs w:val="28"/>
          <w:lang w:eastAsia="nl-NL"/>
        </w:rPr>
        <w:t xml:space="preserve">De Verwijsindex is een digitaal systeem waarin professionals van verschillende organisaties een signaal kunnen afgeven als zij zich zorgen maken over of betrokken zijn bij een kind of jongere. Door de Verwijsindex kunnen professionals elkaar sneller vinden en beter met elkaar en met de ouder(s)/verzorger(s) en het kind of de jongere afstemmen en samenwerken over de best passende ondersteuning en begeleiding. Het signaal dat wordt afgegeven in de Verwijsindex bevat alleen naam, adres en geboortedatum van het kind of de jongere gekoppeld aan de contactgegevens van de professional. Er staat geen inhoudelijke informatie in. </w:t>
      </w:r>
    </w:p>
    <w:p w:rsidR="00AF0D03" w:rsidRPr="00AF0D03" w:rsidRDefault="00AF0D03" w:rsidP="00AF0D03">
      <w:pPr>
        <w:spacing w:before="100" w:beforeAutospacing="1" w:after="100" w:afterAutospacing="1" w:line="240" w:lineRule="auto"/>
        <w:outlineLvl w:val="1"/>
        <w:rPr>
          <w:rFonts w:eastAsia="Times New Roman" w:cstheme="minorHAnsi"/>
          <w:b/>
          <w:bCs/>
          <w:sz w:val="28"/>
          <w:szCs w:val="28"/>
          <w:lang w:eastAsia="nl-NL"/>
        </w:rPr>
      </w:pPr>
      <w:r w:rsidRPr="00AF0D03">
        <w:rPr>
          <w:rFonts w:eastAsia="Times New Roman" w:cstheme="minorHAnsi"/>
          <w:b/>
          <w:bCs/>
          <w:sz w:val="28"/>
          <w:szCs w:val="28"/>
          <w:lang w:eastAsia="nl-NL"/>
        </w:rPr>
        <w:t>Informatie en toestemming</w:t>
      </w:r>
    </w:p>
    <w:p w:rsidR="00AF0D03" w:rsidRPr="00AF0D03" w:rsidRDefault="00AF0D03" w:rsidP="00AF0D03">
      <w:pPr>
        <w:spacing w:before="100" w:beforeAutospacing="1" w:after="100" w:afterAutospacing="1" w:line="240" w:lineRule="auto"/>
        <w:rPr>
          <w:rFonts w:eastAsia="Times New Roman" w:cstheme="minorHAnsi"/>
          <w:sz w:val="28"/>
          <w:szCs w:val="28"/>
          <w:lang w:eastAsia="nl-NL"/>
        </w:rPr>
      </w:pPr>
      <w:r w:rsidRPr="00AF0D03">
        <w:rPr>
          <w:rFonts w:eastAsia="Times New Roman" w:cstheme="minorHAnsi"/>
          <w:sz w:val="28"/>
          <w:szCs w:val="28"/>
          <w:lang w:eastAsia="nl-NL"/>
        </w:rPr>
        <w:t>De professional zal altijd de ouder(s)/verzorger(s) en/of de jongere informeren over het afgeven van een signaal in de Verwijsindex en bij overleg tussen professionals toestemming vragen aan ouder(s)/verzorger(s) en/of de jongere voor het delen van informatie.</w:t>
      </w:r>
    </w:p>
    <w:p w:rsidR="00D11B46" w:rsidRPr="00AF0D03" w:rsidRDefault="00D11B46">
      <w:pPr>
        <w:rPr>
          <w:rFonts w:cstheme="minorHAnsi"/>
          <w:sz w:val="28"/>
          <w:szCs w:val="28"/>
        </w:rPr>
      </w:pPr>
    </w:p>
    <w:sectPr w:rsidR="00D11B46" w:rsidRPr="00AF0D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671F3"/>
    <w:multiLevelType w:val="multilevel"/>
    <w:tmpl w:val="A36A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A1012E"/>
    <w:multiLevelType w:val="multilevel"/>
    <w:tmpl w:val="D1FC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03"/>
    <w:rsid w:val="00AF0D03"/>
    <w:rsid w:val="00D11B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7866C-D0F3-4F26-AD35-520EA26A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11659">
      <w:bodyDiv w:val="1"/>
      <w:marLeft w:val="0"/>
      <w:marRight w:val="0"/>
      <w:marTop w:val="0"/>
      <w:marBottom w:val="0"/>
      <w:divBdr>
        <w:top w:val="none" w:sz="0" w:space="0" w:color="auto"/>
        <w:left w:val="none" w:sz="0" w:space="0" w:color="auto"/>
        <w:bottom w:val="none" w:sz="0" w:space="0" w:color="auto"/>
        <w:right w:val="none" w:sz="0" w:space="0" w:color="auto"/>
      </w:divBdr>
      <w:divsChild>
        <w:div w:id="1302148736">
          <w:marLeft w:val="0"/>
          <w:marRight w:val="0"/>
          <w:marTop w:val="0"/>
          <w:marBottom w:val="0"/>
          <w:divBdr>
            <w:top w:val="none" w:sz="0" w:space="0" w:color="auto"/>
            <w:left w:val="none" w:sz="0" w:space="0" w:color="auto"/>
            <w:bottom w:val="none" w:sz="0" w:space="0" w:color="auto"/>
            <w:right w:val="none" w:sz="0" w:space="0" w:color="auto"/>
          </w:divBdr>
          <w:divsChild>
            <w:div w:id="696783505">
              <w:marLeft w:val="0"/>
              <w:marRight w:val="0"/>
              <w:marTop w:val="0"/>
              <w:marBottom w:val="0"/>
              <w:divBdr>
                <w:top w:val="none" w:sz="0" w:space="0" w:color="auto"/>
                <w:left w:val="none" w:sz="0" w:space="0" w:color="auto"/>
                <w:bottom w:val="none" w:sz="0" w:space="0" w:color="auto"/>
                <w:right w:val="none" w:sz="0" w:space="0" w:color="auto"/>
              </w:divBdr>
            </w:div>
          </w:divsChild>
        </w:div>
        <w:div w:id="990447416">
          <w:marLeft w:val="0"/>
          <w:marRight w:val="0"/>
          <w:marTop w:val="0"/>
          <w:marBottom w:val="0"/>
          <w:divBdr>
            <w:top w:val="none" w:sz="0" w:space="0" w:color="auto"/>
            <w:left w:val="none" w:sz="0" w:space="0" w:color="auto"/>
            <w:bottom w:val="none" w:sz="0" w:space="0" w:color="auto"/>
            <w:right w:val="none" w:sz="0" w:space="0" w:color="auto"/>
          </w:divBdr>
          <w:divsChild>
            <w:div w:id="929893775">
              <w:marLeft w:val="0"/>
              <w:marRight w:val="0"/>
              <w:marTop w:val="0"/>
              <w:marBottom w:val="0"/>
              <w:divBdr>
                <w:top w:val="none" w:sz="0" w:space="0" w:color="auto"/>
                <w:left w:val="none" w:sz="0" w:space="0" w:color="auto"/>
                <w:bottom w:val="none" w:sz="0" w:space="0" w:color="auto"/>
                <w:right w:val="none" w:sz="0" w:space="0" w:color="auto"/>
              </w:divBdr>
              <w:divsChild>
                <w:div w:id="579489302">
                  <w:marLeft w:val="0"/>
                  <w:marRight w:val="0"/>
                  <w:marTop w:val="0"/>
                  <w:marBottom w:val="0"/>
                  <w:divBdr>
                    <w:top w:val="none" w:sz="0" w:space="0" w:color="auto"/>
                    <w:left w:val="none" w:sz="0" w:space="0" w:color="auto"/>
                    <w:bottom w:val="none" w:sz="0" w:space="0" w:color="auto"/>
                    <w:right w:val="none" w:sz="0" w:space="0" w:color="auto"/>
                  </w:divBdr>
                  <w:divsChild>
                    <w:div w:id="1530337593">
                      <w:marLeft w:val="0"/>
                      <w:marRight w:val="0"/>
                      <w:marTop w:val="0"/>
                      <w:marBottom w:val="0"/>
                      <w:divBdr>
                        <w:top w:val="none" w:sz="0" w:space="0" w:color="auto"/>
                        <w:left w:val="none" w:sz="0" w:space="0" w:color="auto"/>
                        <w:bottom w:val="none" w:sz="0" w:space="0" w:color="auto"/>
                        <w:right w:val="none" w:sz="0" w:space="0" w:color="auto"/>
                      </w:divBdr>
                      <w:divsChild>
                        <w:div w:id="1031494640">
                          <w:marLeft w:val="0"/>
                          <w:marRight w:val="0"/>
                          <w:marTop w:val="0"/>
                          <w:marBottom w:val="0"/>
                          <w:divBdr>
                            <w:top w:val="none" w:sz="0" w:space="0" w:color="auto"/>
                            <w:left w:val="none" w:sz="0" w:space="0" w:color="auto"/>
                            <w:bottom w:val="none" w:sz="0" w:space="0" w:color="auto"/>
                            <w:right w:val="none" w:sz="0" w:space="0" w:color="auto"/>
                          </w:divBdr>
                          <w:divsChild>
                            <w:div w:id="446579625">
                              <w:marLeft w:val="0"/>
                              <w:marRight w:val="0"/>
                              <w:marTop w:val="0"/>
                              <w:marBottom w:val="0"/>
                              <w:divBdr>
                                <w:top w:val="none" w:sz="0" w:space="0" w:color="auto"/>
                                <w:left w:val="none" w:sz="0" w:space="0" w:color="auto"/>
                                <w:bottom w:val="none" w:sz="0" w:space="0" w:color="auto"/>
                                <w:right w:val="none" w:sz="0" w:space="0" w:color="auto"/>
                              </w:divBdr>
                              <w:divsChild>
                                <w:div w:id="1701735276">
                                  <w:marLeft w:val="0"/>
                                  <w:marRight w:val="0"/>
                                  <w:marTop w:val="0"/>
                                  <w:marBottom w:val="0"/>
                                  <w:divBdr>
                                    <w:top w:val="none" w:sz="0" w:space="0" w:color="auto"/>
                                    <w:left w:val="none" w:sz="0" w:space="0" w:color="auto"/>
                                    <w:bottom w:val="none" w:sz="0" w:space="0" w:color="auto"/>
                                    <w:right w:val="none" w:sz="0" w:space="0" w:color="auto"/>
                                  </w:divBdr>
                                </w:div>
                                <w:div w:id="1112167627">
                                  <w:marLeft w:val="0"/>
                                  <w:marRight w:val="0"/>
                                  <w:marTop w:val="0"/>
                                  <w:marBottom w:val="0"/>
                                  <w:divBdr>
                                    <w:top w:val="none" w:sz="0" w:space="0" w:color="auto"/>
                                    <w:left w:val="none" w:sz="0" w:space="0" w:color="auto"/>
                                    <w:bottom w:val="none" w:sz="0" w:space="0" w:color="auto"/>
                                    <w:right w:val="none" w:sz="0" w:space="0" w:color="auto"/>
                                  </w:divBdr>
                                  <w:divsChild>
                                    <w:div w:id="76350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19838">
                          <w:marLeft w:val="0"/>
                          <w:marRight w:val="0"/>
                          <w:marTop w:val="0"/>
                          <w:marBottom w:val="0"/>
                          <w:divBdr>
                            <w:top w:val="none" w:sz="0" w:space="0" w:color="auto"/>
                            <w:left w:val="none" w:sz="0" w:space="0" w:color="auto"/>
                            <w:bottom w:val="none" w:sz="0" w:space="0" w:color="auto"/>
                            <w:right w:val="none" w:sz="0" w:space="0" w:color="auto"/>
                          </w:divBdr>
                          <w:divsChild>
                            <w:div w:id="100070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documenten/rapporten/2017/01/09/basismodel-meldcode-huiselijk-geweld-en-kindermishandeling" TargetMode="External"/><Relationship Id="rId3" Type="http://schemas.openxmlformats.org/officeDocument/2006/relationships/settings" Target="settings.xml"/><Relationship Id="rId7" Type="http://schemas.openxmlformats.org/officeDocument/2006/relationships/hyperlink" Target="http://www.vooreenveiligthuis.nl/veilig-thu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oreenveiligthuis.nl/veilig-thui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ijksoverheid.nl/onderwerpen/eergerelateerd-gewel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546</Words>
  <Characters>3005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2019-07-14T12:20:00Z</dcterms:created>
  <dcterms:modified xsi:type="dcterms:W3CDTF">2019-07-14T12:22:00Z</dcterms:modified>
</cp:coreProperties>
</file>